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86" w:rsidRDefault="00F86966" w:rsidP="006B0C65">
      <w:pPr>
        <w:snapToGrid w:val="0"/>
        <w:spacing w:after="0" w:line="240" w:lineRule="auto"/>
        <w:jc w:val="center"/>
        <w:rPr>
          <w:rFonts w:ascii="Times New Roman" w:hAnsi="Times New Roman" w:cs="Times New Roman"/>
          <w:b/>
          <w:bCs/>
          <w:sz w:val="20"/>
          <w:lang w:eastAsia="zh-CN"/>
        </w:rPr>
      </w:pPr>
      <w:r w:rsidRPr="006B0C65">
        <w:rPr>
          <w:rFonts w:ascii="Times New Roman" w:hAnsi="Times New Roman" w:cs="Times New Roman"/>
          <w:b/>
          <w:bCs/>
          <w:sz w:val="20"/>
        </w:rPr>
        <w:t>Potential</w:t>
      </w:r>
      <w:r w:rsidR="00026386" w:rsidRPr="006B0C65">
        <w:rPr>
          <w:rFonts w:ascii="Times New Roman" w:hAnsi="Times New Roman" w:cs="Times New Roman"/>
          <w:b/>
          <w:bCs/>
          <w:sz w:val="20"/>
        </w:rPr>
        <w:t xml:space="preserve"> of </w:t>
      </w:r>
      <w:proofErr w:type="spellStart"/>
      <w:r w:rsidR="00026386" w:rsidRPr="006B0C65">
        <w:rPr>
          <w:rFonts w:ascii="Times New Roman" w:hAnsi="Times New Roman" w:cs="Times New Roman"/>
          <w:b/>
          <w:bCs/>
          <w:i/>
          <w:sz w:val="20"/>
        </w:rPr>
        <w:t>Trachyspermum</w:t>
      </w:r>
      <w:proofErr w:type="spellEnd"/>
      <w:r w:rsidR="00026386" w:rsidRPr="006B0C65">
        <w:rPr>
          <w:rFonts w:ascii="Times New Roman" w:hAnsi="Times New Roman" w:cs="Times New Roman"/>
          <w:b/>
          <w:bCs/>
          <w:i/>
          <w:sz w:val="20"/>
        </w:rPr>
        <w:t xml:space="preserve"> </w:t>
      </w:r>
      <w:proofErr w:type="spellStart"/>
      <w:r w:rsidR="00026386" w:rsidRPr="006B0C65">
        <w:rPr>
          <w:rFonts w:ascii="Times New Roman" w:hAnsi="Times New Roman" w:cs="Times New Roman"/>
          <w:b/>
          <w:bCs/>
          <w:i/>
          <w:sz w:val="20"/>
        </w:rPr>
        <w:t>ammi</w:t>
      </w:r>
      <w:proofErr w:type="spellEnd"/>
      <w:r w:rsidR="001825BD" w:rsidRPr="006B0C65">
        <w:rPr>
          <w:rFonts w:ascii="Times New Roman" w:hAnsi="Times New Roman" w:cs="Times New Roman"/>
          <w:b/>
          <w:bCs/>
          <w:sz w:val="20"/>
        </w:rPr>
        <w:t xml:space="preserve"> </w:t>
      </w:r>
      <w:r w:rsidR="00255D25" w:rsidRPr="006B0C65">
        <w:rPr>
          <w:rFonts w:ascii="Times New Roman" w:hAnsi="Times New Roman" w:cs="Times New Roman"/>
          <w:b/>
          <w:sz w:val="20"/>
          <w:lang w:val="en-IN" w:bidi="ar-SA"/>
        </w:rPr>
        <w:t>(Linn.)</w:t>
      </w:r>
      <w:r w:rsidR="00255D25" w:rsidRPr="006B0C65">
        <w:rPr>
          <w:rFonts w:ascii="Times New Roman" w:hAnsi="Times New Roman" w:cs="Times New Roman"/>
          <w:b/>
          <w:bCs/>
          <w:sz w:val="20"/>
        </w:rPr>
        <w:t xml:space="preserve"> </w:t>
      </w:r>
      <w:r w:rsidR="001825BD" w:rsidRPr="006B0C65">
        <w:rPr>
          <w:rFonts w:ascii="Times New Roman" w:hAnsi="Times New Roman" w:cs="Times New Roman"/>
          <w:b/>
          <w:bCs/>
          <w:sz w:val="20"/>
        </w:rPr>
        <w:t xml:space="preserve">seed </w:t>
      </w:r>
      <w:r w:rsidR="00026386" w:rsidRPr="006B0C65">
        <w:rPr>
          <w:rFonts w:ascii="Times New Roman" w:hAnsi="Times New Roman" w:cs="Times New Roman"/>
          <w:b/>
          <w:bCs/>
          <w:sz w:val="20"/>
        </w:rPr>
        <w:t xml:space="preserve">extract </w:t>
      </w:r>
      <w:r w:rsidR="00255D25" w:rsidRPr="006B0C65">
        <w:rPr>
          <w:rFonts w:ascii="Times New Roman" w:hAnsi="Times New Roman" w:cs="Times New Roman"/>
          <w:b/>
          <w:bCs/>
          <w:sz w:val="20"/>
        </w:rPr>
        <w:t xml:space="preserve">against larva </w:t>
      </w:r>
      <w:r w:rsidR="00026386" w:rsidRPr="006B0C65">
        <w:rPr>
          <w:rFonts w:ascii="Times New Roman" w:hAnsi="Times New Roman" w:cs="Times New Roman"/>
          <w:b/>
          <w:bCs/>
          <w:sz w:val="20"/>
        </w:rPr>
        <w:t xml:space="preserve">and pupa </w:t>
      </w:r>
      <w:r w:rsidRPr="006B0C65">
        <w:rPr>
          <w:rFonts w:ascii="Times New Roman" w:hAnsi="Times New Roman" w:cs="Times New Roman"/>
          <w:b/>
          <w:bCs/>
          <w:sz w:val="20"/>
        </w:rPr>
        <w:t xml:space="preserve">of </w:t>
      </w:r>
      <w:proofErr w:type="spellStart"/>
      <w:r w:rsidRPr="006B0C65">
        <w:rPr>
          <w:rFonts w:ascii="Times New Roman" w:hAnsi="Times New Roman" w:cs="Times New Roman"/>
          <w:b/>
          <w:bCs/>
          <w:sz w:val="20"/>
        </w:rPr>
        <w:t>Aedes</w:t>
      </w:r>
      <w:proofErr w:type="spellEnd"/>
      <w:r w:rsidR="00026386" w:rsidRPr="006B0C65">
        <w:rPr>
          <w:rFonts w:ascii="Times New Roman" w:hAnsi="Times New Roman" w:cs="Times New Roman"/>
          <w:b/>
          <w:bCs/>
          <w:i/>
          <w:sz w:val="20"/>
        </w:rPr>
        <w:t xml:space="preserve"> </w:t>
      </w:r>
      <w:r w:rsidR="00536114" w:rsidRPr="006B0C65">
        <w:rPr>
          <w:rFonts w:ascii="Times New Roman" w:hAnsi="Times New Roman" w:cs="Times New Roman"/>
          <w:b/>
          <w:bCs/>
          <w:sz w:val="20"/>
        </w:rPr>
        <w:t>species</w:t>
      </w:r>
      <w:r w:rsidRPr="006B0C65">
        <w:rPr>
          <w:rFonts w:ascii="Times New Roman" w:hAnsi="Times New Roman" w:cs="Times New Roman"/>
          <w:b/>
          <w:bCs/>
          <w:sz w:val="20"/>
        </w:rPr>
        <w:t>: A study</w:t>
      </w:r>
    </w:p>
    <w:p w:rsidR="006B0C65" w:rsidRPr="006B0C65" w:rsidRDefault="006B0C65" w:rsidP="006B0C65">
      <w:pPr>
        <w:snapToGrid w:val="0"/>
        <w:spacing w:after="0" w:line="240" w:lineRule="auto"/>
        <w:jc w:val="center"/>
        <w:rPr>
          <w:rFonts w:ascii="Times New Roman" w:hAnsi="Times New Roman" w:cs="Times New Roman"/>
          <w:b/>
          <w:bCs/>
          <w:sz w:val="20"/>
          <w:lang w:eastAsia="zh-CN"/>
        </w:rPr>
      </w:pPr>
    </w:p>
    <w:p w:rsidR="008E09B8" w:rsidRPr="006B0C65" w:rsidRDefault="008E09B8" w:rsidP="006B0C65">
      <w:pPr>
        <w:tabs>
          <w:tab w:val="left" w:pos="5546"/>
        </w:tabs>
        <w:snapToGrid w:val="0"/>
        <w:spacing w:after="0" w:line="240" w:lineRule="auto"/>
        <w:jc w:val="center"/>
        <w:rPr>
          <w:rFonts w:ascii="Times New Roman" w:hAnsi="Times New Roman" w:cs="Times New Roman"/>
          <w:bCs/>
          <w:sz w:val="20"/>
        </w:rPr>
      </w:pPr>
      <w:proofErr w:type="spellStart"/>
      <w:proofErr w:type="gramStart"/>
      <w:r w:rsidRPr="006B0C65">
        <w:rPr>
          <w:rFonts w:ascii="Times New Roman" w:hAnsi="Times New Roman" w:cs="Times New Roman"/>
          <w:bCs/>
          <w:sz w:val="20"/>
        </w:rPr>
        <w:t>Sharanappa</w:t>
      </w:r>
      <w:proofErr w:type="spellEnd"/>
      <w:r w:rsidRPr="006B0C65">
        <w:rPr>
          <w:rFonts w:ascii="Times New Roman" w:hAnsi="Times New Roman" w:cs="Times New Roman"/>
          <w:bCs/>
          <w:sz w:val="20"/>
        </w:rPr>
        <w:t xml:space="preserve"> K.Kadabinakatti</w:t>
      </w:r>
      <w:r w:rsidRPr="006B0C65">
        <w:rPr>
          <w:rFonts w:ascii="Times New Roman" w:hAnsi="Times New Roman" w:cs="Times New Roman"/>
          <w:bCs/>
          <w:sz w:val="20"/>
          <w:vertAlign w:val="superscript"/>
        </w:rPr>
        <w:t>1</w:t>
      </w:r>
      <w:r w:rsidRPr="006B0C65">
        <w:rPr>
          <w:rFonts w:ascii="Times New Roman" w:hAnsi="Times New Roman" w:cs="Times New Roman"/>
          <w:bCs/>
          <w:sz w:val="20"/>
        </w:rPr>
        <w:t xml:space="preserve">*, </w:t>
      </w:r>
      <w:proofErr w:type="spellStart"/>
      <w:r w:rsidR="00984312" w:rsidRPr="006B0C65">
        <w:rPr>
          <w:rFonts w:ascii="Times New Roman" w:hAnsi="Times New Roman" w:cs="Times New Roman"/>
          <w:bCs/>
          <w:sz w:val="20"/>
        </w:rPr>
        <w:t>Sumangala</w:t>
      </w:r>
      <w:proofErr w:type="spellEnd"/>
      <w:r w:rsidR="00511CFB">
        <w:rPr>
          <w:rFonts w:ascii="Times New Roman" w:hAnsi="Times New Roman" w:cs="Times New Roman"/>
          <w:bCs/>
          <w:sz w:val="20"/>
        </w:rPr>
        <w:t>.</w:t>
      </w:r>
      <w:proofErr w:type="gramEnd"/>
      <w:r w:rsidRPr="006B0C65">
        <w:rPr>
          <w:rFonts w:ascii="Times New Roman" w:hAnsi="Times New Roman" w:cs="Times New Roman"/>
          <w:bCs/>
          <w:sz w:val="20"/>
        </w:rPr>
        <w:t xml:space="preserve"> Patil</w:t>
      </w:r>
      <w:r w:rsidRPr="006B0C65">
        <w:rPr>
          <w:rFonts w:ascii="Times New Roman" w:hAnsi="Times New Roman" w:cs="Times New Roman"/>
          <w:bCs/>
          <w:sz w:val="20"/>
          <w:vertAlign w:val="superscript"/>
        </w:rPr>
        <w:t>1</w:t>
      </w:r>
      <w:r w:rsidRPr="006B0C65">
        <w:rPr>
          <w:rFonts w:ascii="Times New Roman" w:hAnsi="Times New Roman" w:cs="Times New Roman"/>
          <w:bCs/>
          <w:sz w:val="20"/>
        </w:rPr>
        <w:t>,</w:t>
      </w:r>
      <w:r w:rsidR="00511CFB">
        <w:rPr>
          <w:rFonts w:ascii="Times New Roman" w:hAnsi="Times New Roman" w:cs="Times New Roman"/>
          <w:bCs/>
          <w:sz w:val="20"/>
        </w:rPr>
        <w:t xml:space="preserve"> </w:t>
      </w:r>
      <w:proofErr w:type="spellStart"/>
      <w:r w:rsidR="007A1FD9" w:rsidRPr="006B0C65">
        <w:rPr>
          <w:rFonts w:ascii="Times New Roman" w:hAnsi="Times New Roman" w:cs="Times New Roman"/>
          <w:bCs/>
          <w:sz w:val="20"/>
        </w:rPr>
        <w:t>Gowri</w:t>
      </w:r>
      <w:proofErr w:type="spellEnd"/>
      <w:r w:rsidR="007A1FD9" w:rsidRPr="006B0C65">
        <w:rPr>
          <w:rFonts w:ascii="Times New Roman" w:hAnsi="Times New Roman" w:cs="Times New Roman"/>
          <w:bCs/>
          <w:sz w:val="20"/>
        </w:rPr>
        <w:t xml:space="preserve"> V. Kulkarni</w:t>
      </w:r>
      <w:r w:rsidR="007A1FD9" w:rsidRPr="006B0C65">
        <w:rPr>
          <w:rFonts w:ascii="Times New Roman" w:hAnsi="Times New Roman" w:cs="Times New Roman"/>
          <w:bCs/>
          <w:sz w:val="20"/>
          <w:vertAlign w:val="superscript"/>
        </w:rPr>
        <w:t>1</w:t>
      </w:r>
      <w:r w:rsidR="007A1FD9" w:rsidRPr="006B0C65">
        <w:rPr>
          <w:rFonts w:ascii="Times New Roman" w:hAnsi="Times New Roman" w:cs="Times New Roman"/>
          <w:bCs/>
          <w:sz w:val="20"/>
        </w:rPr>
        <w:t>,</w:t>
      </w:r>
      <w:r w:rsidRPr="006B0C65">
        <w:rPr>
          <w:rFonts w:ascii="Times New Roman" w:hAnsi="Times New Roman" w:cs="Times New Roman"/>
          <w:bCs/>
          <w:sz w:val="20"/>
          <w:vertAlign w:val="superscript"/>
        </w:rPr>
        <w:t xml:space="preserve"> </w:t>
      </w:r>
      <w:r w:rsidR="007A1FD9" w:rsidRPr="006B0C65">
        <w:rPr>
          <w:rFonts w:ascii="Times New Roman" w:hAnsi="Times New Roman" w:cs="Times New Roman"/>
          <w:bCs/>
          <w:sz w:val="20"/>
        </w:rPr>
        <w:t>Rajesh Kumar</w:t>
      </w:r>
      <w:r w:rsidR="007A1FD9" w:rsidRPr="006B0C65">
        <w:rPr>
          <w:rFonts w:ascii="Times New Roman" w:hAnsi="Times New Roman" w:cs="Times New Roman"/>
          <w:bCs/>
          <w:sz w:val="20"/>
          <w:vertAlign w:val="superscript"/>
        </w:rPr>
        <w:t>2</w:t>
      </w:r>
      <w:r w:rsidR="007A1FD9" w:rsidRPr="006B0C65">
        <w:rPr>
          <w:rFonts w:ascii="Times New Roman" w:hAnsi="Times New Roman" w:cs="Times New Roman"/>
          <w:bCs/>
          <w:sz w:val="20"/>
        </w:rPr>
        <w:t xml:space="preserve">, </w:t>
      </w:r>
      <w:r w:rsidRPr="006B0C65">
        <w:rPr>
          <w:rFonts w:ascii="Times New Roman" w:hAnsi="Times New Roman" w:cs="Times New Roman"/>
          <w:bCs/>
          <w:sz w:val="20"/>
        </w:rPr>
        <w:t xml:space="preserve">Mahesh C. </w:t>
      </w:r>
      <w:proofErr w:type="spellStart"/>
      <w:r w:rsidR="006978A5" w:rsidRPr="006B0C65">
        <w:rPr>
          <w:rFonts w:ascii="Times New Roman" w:hAnsi="Times New Roman" w:cs="Times New Roman"/>
          <w:bCs/>
          <w:sz w:val="20"/>
        </w:rPr>
        <w:t>Arya</w:t>
      </w:r>
      <w:proofErr w:type="spellEnd"/>
      <w:r w:rsidRPr="006B0C65">
        <w:rPr>
          <w:rFonts w:ascii="Times New Roman" w:hAnsi="Times New Roman" w:cs="Times New Roman"/>
          <w:bCs/>
          <w:sz w:val="20"/>
        </w:rPr>
        <w:t xml:space="preserve"> </w:t>
      </w:r>
      <w:r w:rsidRPr="006B0C65">
        <w:rPr>
          <w:rFonts w:ascii="Times New Roman" w:hAnsi="Times New Roman" w:cs="Times New Roman"/>
          <w:bCs/>
          <w:sz w:val="20"/>
          <w:vertAlign w:val="superscript"/>
        </w:rPr>
        <w:t>2</w:t>
      </w:r>
    </w:p>
    <w:p w:rsidR="008E09B8" w:rsidRPr="006B0C65" w:rsidRDefault="008E09B8" w:rsidP="006B0C65">
      <w:pPr>
        <w:snapToGrid w:val="0"/>
        <w:spacing w:after="0" w:line="240" w:lineRule="auto"/>
        <w:jc w:val="center"/>
        <w:rPr>
          <w:rFonts w:ascii="Times New Roman" w:hAnsi="Times New Roman" w:cs="Times New Roman"/>
          <w:bCs/>
          <w:sz w:val="20"/>
          <w:vertAlign w:val="superscript"/>
        </w:rPr>
      </w:pPr>
    </w:p>
    <w:p w:rsidR="008E09B8" w:rsidRPr="006B0C65" w:rsidRDefault="008E09B8" w:rsidP="006B0C65">
      <w:pPr>
        <w:snapToGrid w:val="0"/>
        <w:spacing w:after="0" w:line="240" w:lineRule="auto"/>
        <w:jc w:val="center"/>
        <w:rPr>
          <w:rFonts w:ascii="Times New Roman" w:hAnsi="Times New Roman" w:cs="Times New Roman"/>
          <w:bCs/>
          <w:sz w:val="20"/>
        </w:rPr>
      </w:pPr>
      <w:r w:rsidRPr="006B0C65">
        <w:rPr>
          <w:rFonts w:ascii="Times New Roman" w:hAnsi="Times New Roman" w:cs="Times New Roman"/>
          <w:bCs/>
          <w:sz w:val="20"/>
          <w:vertAlign w:val="superscript"/>
        </w:rPr>
        <w:t xml:space="preserve">1. </w:t>
      </w:r>
      <w:r w:rsidRPr="006B0C65">
        <w:rPr>
          <w:rFonts w:ascii="Times New Roman" w:hAnsi="Times New Roman" w:cs="Times New Roman"/>
          <w:bCs/>
          <w:sz w:val="20"/>
        </w:rPr>
        <w:t xml:space="preserve">P C </w:t>
      </w:r>
      <w:proofErr w:type="spellStart"/>
      <w:r w:rsidRPr="006B0C65">
        <w:rPr>
          <w:rFonts w:ascii="Times New Roman" w:hAnsi="Times New Roman" w:cs="Times New Roman"/>
          <w:bCs/>
          <w:sz w:val="20"/>
        </w:rPr>
        <w:t>Jabin</w:t>
      </w:r>
      <w:proofErr w:type="spellEnd"/>
      <w:r w:rsidRPr="006B0C65">
        <w:rPr>
          <w:rFonts w:ascii="Times New Roman" w:hAnsi="Times New Roman" w:cs="Times New Roman"/>
          <w:bCs/>
          <w:sz w:val="20"/>
        </w:rPr>
        <w:t xml:space="preserve"> Science College, </w:t>
      </w:r>
      <w:proofErr w:type="spellStart"/>
      <w:r w:rsidRPr="006B0C65">
        <w:rPr>
          <w:rFonts w:ascii="Times New Roman" w:hAnsi="Times New Roman" w:cs="Times New Roman"/>
          <w:bCs/>
          <w:sz w:val="20"/>
        </w:rPr>
        <w:t>Hubli</w:t>
      </w:r>
      <w:proofErr w:type="spellEnd"/>
      <w:r w:rsidRPr="006B0C65">
        <w:rPr>
          <w:rFonts w:ascii="Times New Roman" w:hAnsi="Times New Roman" w:cs="Times New Roman"/>
          <w:bCs/>
          <w:sz w:val="20"/>
        </w:rPr>
        <w:t xml:space="preserve">, </w:t>
      </w:r>
      <w:proofErr w:type="spellStart"/>
      <w:r w:rsidRPr="006B0C65">
        <w:rPr>
          <w:rFonts w:ascii="Times New Roman" w:hAnsi="Times New Roman" w:cs="Times New Roman"/>
          <w:bCs/>
          <w:sz w:val="20"/>
        </w:rPr>
        <w:t>Karnatak</w:t>
      </w:r>
      <w:proofErr w:type="spellEnd"/>
      <w:r w:rsidRPr="006B0C65">
        <w:rPr>
          <w:rFonts w:ascii="Times New Roman" w:hAnsi="Times New Roman" w:cs="Times New Roman"/>
          <w:bCs/>
          <w:sz w:val="20"/>
        </w:rPr>
        <w:t xml:space="preserve"> University, </w:t>
      </w:r>
      <w:proofErr w:type="spellStart"/>
      <w:r w:rsidRPr="006B0C65">
        <w:rPr>
          <w:rFonts w:ascii="Times New Roman" w:hAnsi="Times New Roman" w:cs="Times New Roman"/>
          <w:bCs/>
          <w:sz w:val="20"/>
        </w:rPr>
        <w:t>Dharwad</w:t>
      </w:r>
      <w:proofErr w:type="spellEnd"/>
      <w:r w:rsidRPr="006B0C65">
        <w:rPr>
          <w:rFonts w:ascii="Times New Roman" w:hAnsi="Times New Roman" w:cs="Times New Roman"/>
          <w:bCs/>
          <w:sz w:val="20"/>
        </w:rPr>
        <w:t xml:space="preserve"> -580003, Karnataka State, India</w:t>
      </w:r>
    </w:p>
    <w:p w:rsidR="008E09B8" w:rsidRPr="006B0C65" w:rsidRDefault="008E09B8" w:rsidP="006B0C65">
      <w:pPr>
        <w:snapToGrid w:val="0"/>
        <w:spacing w:after="0" w:line="240" w:lineRule="auto"/>
        <w:jc w:val="center"/>
        <w:rPr>
          <w:rFonts w:ascii="Times New Roman" w:hAnsi="Times New Roman" w:cs="Times New Roman"/>
          <w:bCs/>
          <w:sz w:val="20"/>
        </w:rPr>
      </w:pPr>
      <w:r w:rsidRPr="006B0C65">
        <w:rPr>
          <w:rFonts w:ascii="Times New Roman" w:hAnsi="Times New Roman" w:cs="Times New Roman"/>
          <w:bCs/>
          <w:sz w:val="20"/>
          <w:vertAlign w:val="superscript"/>
        </w:rPr>
        <w:t xml:space="preserve">2. </w:t>
      </w:r>
      <w:r w:rsidRPr="006B0C65">
        <w:rPr>
          <w:rFonts w:ascii="Times New Roman" w:hAnsi="Times New Roman" w:cs="Times New Roman"/>
          <w:bCs/>
          <w:sz w:val="20"/>
        </w:rPr>
        <w:t xml:space="preserve">Department of Chemistry, </w:t>
      </w:r>
      <w:proofErr w:type="spellStart"/>
      <w:r w:rsidRPr="006B0C65">
        <w:rPr>
          <w:rFonts w:ascii="Times New Roman" w:hAnsi="Times New Roman" w:cs="Times New Roman"/>
          <w:bCs/>
          <w:sz w:val="20"/>
        </w:rPr>
        <w:t>Kumaun</w:t>
      </w:r>
      <w:proofErr w:type="spellEnd"/>
      <w:r w:rsidRPr="006B0C65">
        <w:rPr>
          <w:rFonts w:ascii="Times New Roman" w:hAnsi="Times New Roman" w:cs="Times New Roman"/>
          <w:bCs/>
          <w:sz w:val="20"/>
        </w:rPr>
        <w:t xml:space="preserve"> University, Nainital-263002, </w:t>
      </w:r>
      <w:proofErr w:type="spellStart"/>
      <w:r w:rsidRPr="006B0C65">
        <w:rPr>
          <w:rFonts w:ascii="Times New Roman" w:hAnsi="Times New Roman" w:cs="Times New Roman"/>
          <w:bCs/>
          <w:sz w:val="20"/>
        </w:rPr>
        <w:t>Uttarakhand</w:t>
      </w:r>
      <w:proofErr w:type="spellEnd"/>
      <w:r w:rsidRPr="006B0C65">
        <w:rPr>
          <w:rFonts w:ascii="Times New Roman" w:hAnsi="Times New Roman" w:cs="Times New Roman"/>
          <w:bCs/>
          <w:sz w:val="20"/>
        </w:rPr>
        <w:t xml:space="preserve"> State, India</w:t>
      </w:r>
    </w:p>
    <w:p w:rsidR="007A1FD9" w:rsidRDefault="008E09B8" w:rsidP="006B0C65">
      <w:pPr>
        <w:snapToGrid w:val="0"/>
        <w:spacing w:after="0" w:line="240" w:lineRule="auto"/>
        <w:jc w:val="center"/>
        <w:rPr>
          <w:rFonts w:ascii="Times New Roman" w:hAnsi="Times New Roman" w:cs="Times New Roman"/>
          <w:sz w:val="20"/>
          <w:lang w:eastAsia="zh-CN"/>
        </w:rPr>
      </w:pPr>
      <w:r w:rsidRPr="006B0C65">
        <w:rPr>
          <w:rFonts w:ascii="Times New Roman" w:hAnsi="Times New Roman" w:cs="Times New Roman"/>
          <w:bCs/>
          <w:sz w:val="20"/>
        </w:rPr>
        <w:t xml:space="preserve">* Corresponding Author: E-mail: </w:t>
      </w:r>
      <w:hyperlink r:id="rId8" w:history="1">
        <w:r w:rsidR="007A1FD9" w:rsidRPr="006B0C65">
          <w:rPr>
            <w:rStyle w:val="Hyperlink"/>
            <w:rFonts w:ascii="Times New Roman" w:hAnsi="Times New Roman" w:cs="Times New Roman"/>
            <w:bCs/>
            <w:sz w:val="20"/>
          </w:rPr>
          <w:t>sharankk22692@gmail.com</w:t>
        </w:r>
      </w:hyperlink>
    </w:p>
    <w:p w:rsidR="006B0C65" w:rsidRPr="006B0C65" w:rsidRDefault="006B0C65" w:rsidP="006B0C65">
      <w:pPr>
        <w:snapToGrid w:val="0"/>
        <w:spacing w:after="0" w:line="240" w:lineRule="auto"/>
        <w:jc w:val="center"/>
        <w:rPr>
          <w:rFonts w:ascii="Times New Roman" w:hAnsi="Times New Roman" w:cs="Times New Roman"/>
          <w:bCs/>
          <w:sz w:val="20"/>
          <w:lang w:eastAsia="zh-CN"/>
        </w:rPr>
      </w:pPr>
    </w:p>
    <w:p w:rsidR="001567EF" w:rsidRPr="006B0C65" w:rsidRDefault="008D51D3" w:rsidP="006B0C65">
      <w:pPr>
        <w:snapToGrid w:val="0"/>
        <w:spacing w:after="0" w:line="240" w:lineRule="auto"/>
        <w:jc w:val="both"/>
        <w:rPr>
          <w:rFonts w:ascii="Times New Roman" w:hAnsi="Times New Roman" w:cs="Times New Roman"/>
          <w:bCs/>
          <w:color w:val="000000"/>
          <w:sz w:val="20"/>
          <w:lang w:eastAsia="zh-CN"/>
        </w:rPr>
      </w:pPr>
      <w:r w:rsidRPr="006B0C65">
        <w:rPr>
          <w:rFonts w:ascii="Times New Roman" w:hAnsi="Times New Roman" w:cs="Times New Roman"/>
          <w:b/>
          <w:bCs/>
          <w:sz w:val="20"/>
        </w:rPr>
        <w:t xml:space="preserve">Abstract: </w:t>
      </w:r>
      <w:r w:rsidRPr="006B0C65">
        <w:rPr>
          <w:rFonts w:ascii="Times New Roman" w:hAnsi="Times New Roman" w:cs="Times New Roman"/>
          <w:bCs/>
          <w:sz w:val="20"/>
        </w:rPr>
        <w:t xml:space="preserve">This study deals with potential of the alcoholic seed </w:t>
      </w:r>
      <w:r w:rsidR="001567EF" w:rsidRPr="006B0C65">
        <w:rPr>
          <w:rFonts w:ascii="Times New Roman" w:hAnsi="Times New Roman" w:cs="Times New Roman"/>
          <w:bCs/>
          <w:sz w:val="20"/>
        </w:rPr>
        <w:t>extract of</w:t>
      </w:r>
      <w:r w:rsidRPr="006B0C65">
        <w:rPr>
          <w:rFonts w:ascii="Times New Roman" w:hAnsi="Times New Roman" w:cs="Times New Roman"/>
          <w:bCs/>
          <w:sz w:val="20"/>
        </w:rPr>
        <w:t xml:space="preserve"> </w:t>
      </w:r>
      <w:proofErr w:type="spellStart"/>
      <w:r w:rsidRPr="006B0C65">
        <w:rPr>
          <w:rFonts w:ascii="Times New Roman" w:hAnsi="Times New Roman" w:cs="Times New Roman"/>
          <w:bCs/>
          <w:i/>
          <w:sz w:val="20"/>
        </w:rPr>
        <w:t>Trachyspermum</w:t>
      </w:r>
      <w:proofErr w:type="spellEnd"/>
      <w:r w:rsidRPr="006B0C65">
        <w:rPr>
          <w:rFonts w:ascii="Times New Roman" w:hAnsi="Times New Roman" w:cs="Times New Roman"/>
          <w:bCs/>
          <w:i/>
          <w:sz w:val="20"/>
        </w:rPr>
        <w:t xml:space="preserve"> </w:t>
      </w:r>
      <w:proofErr w:type="spellStart"/>
      <w:r w:rsidRPr="006B0C65">
        <w:rPr>
          <w:rFonts w:ascii="Times New Roman" w:hAnsi="Times New Roman" w:cs="Times New Roman"/>
          <w:bCs/>
          <w:i/>
          <w:sz w:val="20"/>
        </w:rPr>
        <w:t>ammi</w:t>
      </w:r>
      <w:proofErr w:type="spellEnd"/>
      <w:r w:rsidRPr="006B0C65">
        <w:rPr>
          <w:rFonts w:ascii="Times New Roman" w:hAnsi="Times New Roman" w:cs="Times New Roman"/>
          <w:bCs/>
          <w:sz w:val="20"/>
        </w:rPr>
        <w:t xml:space="preserve"> </w:t>
      </w:r>
      <w:r w:rsidRPr="006B0C65">
        <w:rPr>
          <w:rFonts w:ascii="Times New Roman" w:hAnsi="Times New Roman" w:cs="Times New Roman"/>
          <w:sz w:val="20"/>
          <w:lang w:val="en-IN" w:bidi="ar-SA"/>
        </w:rPr>
        <w:t xml:space="preserve">(Linn.) against </w:t>
      </w:r>
      <w:r w:rsidRPr="006B0C65">
        <w:rPr>
          <w:rFonts w:ascii="Times New Roman" w:hAnsi="Times New Roman" w:cs="Times New Roman"/>
          <w:bCs/>
          <w:sz w:val="20"/>
        </w:rPr>
        <w:t xml:space="preserve">larva and pupa of </w:t>
      </w:r>
      <w:proofErr w:type="spellStart"/>
      <w:r w:rsidRPr="006B0C65">
        <w:rPr>
          <w:rFonts w:ascii="Times New Roman" w:hAnsi="Times New Roman" w:cs="Times New Roman"/>
          <w:bCs/>
          <w:sz w:val="20"/>
        </w:rPr>
        <w:t>Aedes</w:t>
      </w:r>
      <w:proofErr w:type="spellEnd"/>
      <w:r w:rsidRPr="006B0C65">
        <w:rPr>
          <w:rFonts w:ascii="Times New Roman" w:hAnsi="Times New Roman" w:cs="Times New Roman"/>
          <w:bCs/>
          <w:i/>
          <w:sz w:val="20"/>
        </w:rPr>
        <w:t xml:space="preserve"> </w:t>
      </w:r>
      <w:r w:rsidRPr="006B0C65">
        <w:rPr>
          <w:rFonts w:ascii="Times New Roman" w:hAnsi="Times New Roman" w:cs="Times New Roman"/>
          <w:bCs/>
          <w:sz w:val="20"/>
        </w:rPr>
        <w:t>sp.</w:t>
      </w:r>
      <w:r w:rsidR="001567EF" w:rsidRPr="006B0C65">
        <w:rPr>
          <w:rFonts w:ascii="Times New Roman" w:hAnsi="Times New Roman" w:cs="Times New Roman"/>
          <w:bCs/>
          <w:color w:val="000000"/>
          <w:sz w:val="20"/>
        </w:rPr>
        <w:t xml:space="preserve"> The study shows that extract is effective against different developmental stages of </w:t>
      </w:r>
      <w:proofErr w:type="spellStart"/>
      <w:r w:rsidR="001567EF" w:rsidRPr="006B0C65">
        <w:rPr>
          <w:rFonts w:ascii="Times New Roman" w:hAnsi="Times New Roman" w:cs="Times New Roman"/>
          <w:bCs/>
          <w:i/>
          <w:color w:val="000000"/>
          <w:sz w:val="20"/>
        </w:rPr>
        <w:t>Aedes</w:t>
      </w:r>
      <w:proofErr w:type="spellEnd"/>
      <w:r w:rsidR="001567EF" w:rsidRPr="006B0C65">
        <w:rPr>
          <w:rFonts w:ascii="Times New Roman" w:hAnsi="Times New Roman" w:cs="Times New Roman"/>
          <w:bCs/>
          <w:i/>
          <w:color w:val="000000"/>
          <w:sz w:val="20"/>
          <w:u w:val="single"/>
        </w:rPr>
        <w:t xml:space="preserve"> </w:t>
      </w:r>
      <w:r w:rsidR="00A711C8" w:rsidRPr="006B0C65">
        <w:rPr>
          <w:rFonts w:ascii="Times New Roman" w:hAnsi="Times New Roman" w:cs="Times New Roman"/>
          <w:bCs/>
          <w:color w:val="000000"/>
          <w:sz w:val="20"/>
        </w:rPr>
        <w:t>sp</w:t>
      </w:r>
      <w:r w:rsidR="00A711C8" w:rsidRPr="006B0C65">
        <w:rPr>
          <w:rFonts w:ascii="Times New Roman" w:hAnsi="Times New Roman" w:cs="Times New Roman"/>
          <w:sz w:val="20"/>
          <w:lang w:val="en-IN" w:bidi="ar-SA"/>
        </w:rPr>
        <w:t xml:space="preserve">. </w:t>
      </w:r>
      <w:r w:rsidR="001567EF" w:rsidRPr="006B0C65">
        <w:rPr>
          <w:rFonts w:ascii="Times New Roman" w:hAnsi="Times New Roman" w:cs="Times New Roman"/>
          <w:bCs/>
          <w:color w:val="000000"/>
          <w:sz w:val="20"/>
        </w:rPr>
        <w:t xml:space="preserve">Mortality rate of larva was faster than the pupa. The mortality of larva was three times faster than the pupa stage. In general, the seeds extract of </w:t>
      </w:r>
      <w:proofErr w:type="spellStart"/>
      <w:r w:rsidR="001567EF" w:rsidRPr="006B0C65">
        <w:rPr>
          <w:rFonts w:ascii="Times New Roman" w:hAnsi="Times New Roman" w:cs="Times New Roman"/>
          <w:bCs/>
          <w:i/>
          <w:color w:val="000000"/>
          <w:sz w:val="20"/>
        </w:rPr>
        <w:t>Trachyspermum</w:t>
      </w:r>
      <w:proofErr w:type="spellEnd"/>
      <w:r w:rsidR="001567EF" w:rsidRPr="006B0C65">
        <w:rPr>
          <w:rFonts w:ascii="Times New Roman" w:hAnsi="Times New Roman" w:cs="Times New Roman"/>
          <w:bCs/>
          <w:i/>
          <w:color w:val="000000"/>
          <w:sz w:val="20"/>
        </w:rPr>
        <w:t xml:space="preserve"> </w:t>
      </w:r>
      <w:proofErr w:type="spellStart"/>
      <w:r w:rsidR="001567EF" w:rsidRPr="006B0C65">
        <w:rPr>
          <w:rFonts w:ascii="Times New Roman" w:hAnsi="Times New Roman" w:cs="Times New Roman"/>
          <w:bCs/>
          <w:i/>
          <w:color w:val="000000"/>
          <w:sz w:val="20"/>
        </w:rPr>
        <w:t>ammi</w:t>
      </w:r>
      <w:proofErr w:type="spellEnd"/>
      <w:r w:rsidR="001567EF" w:rsidRPr="006B0C65">
        <w:rPr>
          <w:rFonts w:ascii="Times New Roman" w:hAnsi="Times New Roman" w:cs="Times New Roman"/>
          <w:bCs/>
          <w:color w:val="000000"/>
          <w:sz w:val="20"/>
        </w:rPr>
        <w:t xml:space="preserve"> is effective on larva and pupa both and can be considered to develop</w:t>
      </w:r>
      <w:r w:rsidR="00511CFB">
        <w:rPr>
          <w:rFonts w:ascii="Times New Roman" w:hAnsi="Times New Roman" w:cs="Times New Roman"/>
          <w:bCs/>
          <w:color w:val="000000"/>
          <w:sz w:val="20"/>
        </w:rPr>
        <w:t xml:space="preserve"> </w:t>
      </w:r>
      <w:r w:rsidR="001567EF" w:rsidRPr="006B0C65">
        <w:rPr>
          <w:rFonts w:ascii="Times New Roman" w:hAnsi="Times New Roman" w:cs="Times New Roman"/>
          <w:bCs/>
          <w:color w:val="000000"/>
          <w:sz w:val="20"/>
        </w:rPr>
        <w:t xml:space="preserve">economic, easy to prepare, </w:t>
      </w:r>
      <w:proofErr w:type="spellStart"/>
      <w:r w:rsidR="001567EF" w:rsidRPr="006B0C65">
        <w:rPr>
          <w:rFonts w:ascii="Times New Roman" w:hAnsi="Times New Roman" w:cs="Times New Roman"/>
          <w:bCs/>
          <w:color w:val="000000"/>
          <w:sz w:val="20"/>
        </w:rPr>
        <w:t>ecofriendly</w:t>
      </w:r>
      <w:proofErr w:type="spellEnd"/>
      <w:r w:rsidR="001567EF" w:rsidRPr="006B0C65">
        <w:rPr>
          <w:rFonts w:ascii="Times New Roman" w:hAnsi="Times New Roman" w:cs="Times New Roman"/>
          <w:bCs/>
          <w:color w:val="000000"/>
          <w:sz w:val="20"/>
        </w:rPr>
        <w:t xml:space="preserve"> remedy against </w:t>
      </w:r>
      <w:proofErr w:type="spellStart"/>
      <w:r w:rsidR="001567EF" w:rsidRPr="006B0C65">
        <w:rPr>
          <w:rFonts w:ascii="Times New Roman" w:hAnsi="Times New Roman" w:cs="Times New Roman"/>
          <w:bCs/>
          <w:i/>
          <w:color w:val="000000"/>
          <w:sz w:val="20"/>
        </w:rPr>
        <w:t>Aedes</w:t>
      </w:r>
      <w:proofErr w:type="spellEnd"/>
      <w:r w:rsidR="001567EF" w:rsidRPr="006B0C65">
        <w:rPr>
          <w:rFonts w:ascii="Times New Roman" w:hAnsi="Times New Roman" w:cs="Times New Roman"/>
          <w:bCs/>
          <w:i/>
          <w:color w:val="000000"/>
          <w:sz w:val="20"/>
        </w:rPr>
        <w:t xml:space="preserve"> </w:t>
      </w:r>
      <w:r w:rsidR="001567EF" w:rsidRPr="006B0C65">
        <w:rPr>
          <w:rFonts w:ascii="Times New Roman" w:hAnsi="Times New Roman" w:cs="Times New Roman"/>
          <w:bCs/>
          <w:color w:val="000000"/>
          <w:sz w:val="20"/>
        </w:rPr>
        <w:t>sp.</w:t>
      </w:r>
    </w:p>
    <w:p w:rsidR="006B0C65" w:rsidRPr="006B0C65" w:rsidRDefault="006B0C65" w:rsidP="006B0C65">
      <w:pPr>
        <w:snapToGrid w:val="0"/>
        <w:spacing w:after="0" w:line="240" w:lineRule="auto"/>
        <w:jc w:val="both"/>
        <w:rPr>
          <w:rFonts w:ascii="Times New Roman" w:hAnsi="Times New Roman" w:cs="Times New Roman"/>
          <w:sz w:val="20"/>
        </w:rPr>
      </w:pPr>
      <w:r w:rsidRPr="006B0C65">
        <w:rPr>
          <w:rFonts w:ascii="Times New Roman" w:hAnsi="Times New Roman" w:cs="Times New Roman" w:hint="eastAsia"/>
          <w:b/>
          <w:bCs/>
          <w:sz w:val="20"/>
        </w:rPr>
        <w:t>[</w:t>
      </w:r>
      <w:proofErr w:type="spellStart"/>
      <w:r w:rsidRPr="006B0C65">
        <w:rPr>
          <w:rFonts w:ascii="Times New Roman" w:hAnsi="Times New Roman" w:cs="Times New Roman"/>
          <w:bCs/>
          <w:sz w:val="20"/>
        </w:rPr>
        <w:t>Sharanappa</w:t>
      </w:r>
      <w:proofErr w:type="spellEnd"/>
      <w:r w:rsidRPr="006B0C65">
        <w:rPr>
          <w:rFonts w:ascii="Times New Roman" w:hAnsi="Times New Roman" w:cs="Times New Roman"/>
          <w:bCs/>
          <w:sz w:val="20"/>
        </w:rPr>
        <w:t xml:space="preserve"> </w:t>
      </w:r>
      <w:proofErr w:type="spellStart"/>
      <w:r w:rsidRPr="006B0C65">
        <w:rPr>
          <w:rFonts w:ascii="Times New Roman" w:hAnsi="Times New Roman" w:cs="Times New Roman"/>
          <w:bCs/>
          <w:sz w:val="20"/>
        </w:rPr>
        <w:t>K.Kadabinakatti</w:t>
      </w:r>
      <w:proofErr w:type="spellEnd"/>
      <w:r w:rsidRPr="006B0C65">
        <w:rPr>
          <w:rFonts w:ascii="Times New Roman" w:hAnsi="Times New Roman" w:cs="Times New Roman"/>
          <w:bCs/>
          <w:sz w:val="20"/>
        </w:rPr>
        <w:t xml:space="preserve">, </w:t>
      </w:r>
      <w:proofErr w:type="spellStart"/>
      <w:r w:rsidRPr="006B0C65">
        <w:rPr>
          <w:rFonts w:ascii="Times New Roman" w:hAnsi="Times New Roman" w:cs="Times New Roman"/>
          <w:bCs/>
          <w:sz w:val="20"/>
        </w:rPr>
        <w:t>Sumangala</w:t>
      </w:r>
      <w:proofErr w:type="spellEnd"/>
      <w:r w:rsidR="00511CFB">
        <w:rPr>
          <w:rFonts w:ascii="Times New Roman" w:hAnsi="Times New Roman" w:cs="Times New Roman"/>
          <w:bCs/>
          <w:sz w:val="20"/>
        </w:rPr>
        <w:t>.</w:t>
      </w:r>
      <w:r w:rsidRPr="006B0C65">
        <w:rPr>
          <w:rFonts w:ascii="Times New Roman" w:hAnsi="Times New Roman" w:cs="Times New Roman"/>
          <w:bCs/>
          <w:sz w:val="20"/>
        </w:rPr>
        <w:t xml:space="preserve"> </w:t>
      </w:r>
      <w:proofErr w:type="spellStart"/>
      <w:r w:rsidRPr="006B0C65">
        <w:rPr>
          <w:rFonts w:ascii="Times New Roman" w:hAnsi="Times New Roman" w:cs="Times New Roman"/>
          <w:bCs/>
          <w:sz w:val="20"/>
        </w:rPr>
        <w:t>Patil</w:t>
      </w:r>
      <w:proofErr w:type="spellEnd"/>
      <w:r w:rsidRPr="006B0C65">
        <w:rPr>
          <w:rFonts w:ascii="Times New Roman" w:hAnsi="Times New Roman" w:cs="Times New Roman"/>
          <w:bCs/>
          <w:sz w:val="20"/>
        </w:rPr>
        <w:t>,</w:t>
      </w:r>
      <w:r w:rsidR="00511CFB">
        <w:rPr>
          <w:rFonts w:ascii="Times New Roman" w:hAnsi="Times New Roman" w:cs="Times New Roman"/>
          <w:bCs/>
          <w:sz w:val="20"/>
        </w:rPr>
        <w:t xml:space="preserve"> </w:t>
      </w:r>
      <w:proofErr w:type="spellStart"/>
      <w:r w:rsidRPr="006B0C65">
        <w:rPr>
          <w:rFonts w:ascii="Times New Roman" w:hAnsi="Times New Roman" w:cs="Times New Roman"/>
          <w:bCs/>
          <w:sz w:val="20"/>
        </w:rPr>
        <w:t>Gowri</w:t>
      </w:r>
      <w:proofErr w:type="spellEnd"/>
      <w:r w:rsidRPr="006B0C65">
        <w:rPr>
          <w:rFonts w:ascii="Times New Roman" w:hAnsi="Times New Roman" w:cs="Times New Roman"/>
          <w:bCs/>
          <w:sz w:val="20"/>
        </w:rPr>
        <w:t xml:space="preserve"> V. </w:t>
      </w:r>
      <w:proofErr w:type="spellStart"/>
      <w:r w:rsidRPr="006B0C65">
        <w:rPr>
          <w:rFonts w:ascii="Times New Roman" w:hAnsi="Times New Roman" w:cs="Times New Roman"/>
          <w:bCs/>
          <w:sz w:val="20"/>
        </w:rPr>
        <w:t>Kulkarni</w:t>
      </w:r>
      <w:proofErr w:type="spellEnd"/>
      <w:r w:rsidRPr="006B0C65">
        <w:rPr>
          <w:rFonts w:ascii="Times New Roman" w:hAnsi="Times New Roman" w:cs="Times New Roman"/>
          <w:bCs/>
          <w:sz w:val="20"/>
        </w:rPr>
        <w:t>,</w:t>
      </w:r>
      <w:r>
        <w:rPr>
          <w:rFonts w:ascii="Times New Roman" w:hAnsi="Times New Roman" w:cs="Times New Roman"/>
          <w:bCs/>
          <w:sz w:val="20"/>
          <w:vertAlign w:val="superscript"/>
        </w:rPr>
        <w:t xml:space="preserve"> </w:t>
      </w:r>
      <w:r w:rsidRPr="006B0C65">
        <w:rPr>
          <w:rFonts w:ascii="Times New Roman" w:hAnsi="Times New Roman" w:cs="Times New Roman"/>
          <w:bCs/>
          <w:sz w:val="20"/>
        </w:rPr>
        <w:t xml:space="preserve">Rajesh Kumar, Mahesh C. </w:t>
      </w:r>
      <w:proofErr w:type="spellStart"/>
      <w:r w:rsidRPr="006B0C65">
        <w:rPr>
          <w:rFonts w:ascii="Times New Roman" w:hAnsi="Times New Roman" w:cs="Times New Roman"/>
          <w:bCs/>
          <w:sz w:val="20"/>
        </w:rPr>
        <w:t>Arya</w:t>
      </w:r>
      <w:proofErr w:type="spellEnd"/>
      <w:r w:rsidRPr="006B0C65">
        <w:rPr>
          <w:rFonts w:ascii="Times New Roman" w:hAnsi="Times New Roman" w:cs="Times New Roman"/>
          <w:sz w:val="20"/>
        </w:rPr>
        <w:t>.</w:t>
      </w:r>
      <w:r w:rsidRPr="006B0C65">
        <w:rPr>
          <w:rFonts w:ascii="Times New Roman" w:hAnsi="Times New Roman" w:cs="Times New Roman" w:hint="eastAsia"/>
          <w:b/>
          <w:bCs/>
          <w:sz w:val="20"/>
          <w:lang w:bidi="fa-IR"/>
        </w:rPr>
        <w:t xml:space="preserve"> </w:t>
      </w:r>
      <w:r w:rsidRPr="006B0C65">
        <w:rPr>
          <w:rFonts w:ascii="Times New Roman" w:hAnsi="Times New Roman" w:cs="Times New Roman"/>
          <w:b/>
          <w:bCs/>
          <w:sz w:val="20"/>
        </w:rPr>
        <w:t xml:space="preserve">Potential of </w:t>
      </w:r>
      <w:proofErr w:type="spellStart"/>
      <w:r w:rsidRPr="006B0C65">
        <w:rPr>
          <w:rFonts w:ascii="Times New Roman" w:hAnsi="Times New Roman" w:cs="Times New Roman"/>
          <w:b/>
          <w:bCs/>
          <w:i/>
          <w:sz w:val="20"/>
        </w:rPr>
        <w:t>Trachyspermum</w:t>
      </w:r>
      <w:proofErr w:type="spellEnd"/>
      <w:r w:rsidRPr="006B0C65">
        <w:rPr>
          <w:rFonts w:ascii="Times New Roman" w:hAnsi="Times New Roman" w:cs="Times New Roman"/>
          <w:b/>
          <w:bCs/>
          <w:i/>
          <w:sz w:val="20"/>
        </w:rPr>
        <w:t xml:space="preserve"> </w:t>
      </w:r>
      <w:proofErr w:type="spellStart"/>
      <w:r w:rsidRPr="006B0C65">
        <w:rPr>
          <w:rFonts w:ascii="Times New Roman" w:hAnsi="Times New Roman" w:cs="Times New Roman"/>
          <w:b/>
          <w:bCs/>
          <w:i/>
          <w:sz w:val="20"/>
        </w:rPr>
        <w:t>ammi</w:t>
      </w:r>
      <w:proofErr w:type="spellEnd"/>
      <w:r w:rsidRPr="006B0C65">
        <w:rPr>
          <w:rFonts w:ascii="Times New Roman" w:hAnsi="Times New Roman" w:cs="Times New Roman"/>
          <w:b/>
          <w:bCs/>
          <w:sz w:val="20"/>
        </w:rPr>
        <w:t xml:space="preserve"> </w:t>
      </w:r>
      <w:r w:rsidRPr="006B0C65">
        <w:rPr>
          <w:rFonts w:ascii="Times New Roman" w:hAnsi="Times New Roman" w:cs="Times New Roman"/>
          <w:b/>
          <w:sz w:val="20"/>
          <w:lang w:val="en-IN" w:bidi="ar-SA"/>
        </w:rPr>
        <w:t>(Linn.)</w:t>
      </w:r>
      <w:r w:rsidRPr="006B0C65">
        <w:rPr>
          <w:rFonts w:ascii="Times New Roman" w:hAnsi="Times New Roman" w:cs="Times New Roman"/>
          <w:b/>
          <w:bCs/>
          <w:sz w:val="20"/>
        </w:rPr>
        <w:t xml:space="preserve"> seed extract against larva and pupa of </w:t>
      </w:r>
      <w:proofErr w:type="spellStart"/>
      <w:r w:rsidRPr="006B0C65">
        <w:rPr>
          <w:rFonts w:ascii="Times New Roman" w:hAnsi="Times New Roman" w:cs="Times New Roman"/>
          <w:b/>
          <w:bCs/>
          <w:sz w:val="20"/>
        </w:rPr>
        <w:t>Aedes</w:t>
      </w:r>
      <w:proofErr w:type="spellEnd"/>
      <w:r w:rsidRPr="006B0C65">
        <w:rPr>
          <w:rFonts w:ascii="Times New Roman" w:hAnsi="Times New Roman" w:cs="Times New Roman"/>
          <w:b/>
          <w:bCs/>
          <w:i/>
          <w:sz w:val="20"/>
        </w:rPr>
        <w:t xml:space="preserve"> </w:t>
      </w:r>
      <w:r w:rsidRPr="006B0C65">
        <w:rPr>
          <w:rFonts w:ascii="Times New Roman" w:hAnsi="Times New Roman" w:cs="Times New Roman"/>
          <w:b/>
          <w:bCs/>
          <w:sz w:val="20"/>
        </w:rPr>
        <w:t>species: A study</w:t>
      </w:r>
      <w:r w:rsidRPr="006B0C65">
        <w:rPr>
          <w:rFonts w:ascii="Times New Roman" w:eastAsia="Times New Roman" w:hAnsi="Times New Roman" w:cs="Times New Roman"/>
          <w:b/>
          <w:bCs/>
          <w:sz w:val="20"/>
          <w:lang w:bidi="fa-IR"/>
        </w:rPr>
        <w:t>.</w:t>
      </w:r>
      <w:r w:rsidRPr="006B0C65">
        <w:rPr>
          <w:rFonts w:ascii="Times New Roman" w:hAnsi="Times New Roman" w:cs="Times New Roman" w:hint="eastAsia"/>
          <w:b/>
          <w:bCs/>
          <w:sz w:val="20"/>
        </w:rPr>
        <w:t xml:space="preserve"> </w:t>
      </w:r>
      <w:r w:rsidRPr="006B0C65">
        <w:rPr>
          <w:rFonts w:ascii="Times New Roman" w:eastAsia="Times New Roman" w:hAnsi="Times New Roman" w:cs="Times New Roman"/>
          <w:bCs/>
          <w:i/>
          <w:sz w:val="20"/>
        </w:rPr>
        <w:t xml:space="preserve">Nat </w:t>
      </w:r>
      <w:proofErr w:type="spellStart"/>
      <w:r w:rsidRPr="006B0C65">
        <w:rPr>
          <w:rFonts w:ascii="Times New Roman" w:eastAsia="Times New Roman" w:hAnsi="Times New Roman" w:cs="Times New Roman"/>
          <w:bCs/>
          <w:i/>
          <w:sz w:val="20"/>
        </w:rPr>
        <w:t>Sci</w:t>
      </w:r>
      <w:proofErr w:type="spellEnd"/>
      <w:r w:rsidRPr="006B0C65">
        <w:rPr>
          <w:rFonts w:ascii="Times New Roman" w:hAnsi="Times New Roman" w:cs="Times New Roman" w:hint="eastAsia"/>
          <w:bCs/>
          <w:i/>
          <w:sz w:val="20"/>
        </w:rPr>
        <w:t xml:space="preserve"> </w:t>
      </w:r>
      <w:r w:rsidRPr="006B0C65">
        <w:rPr>
          <w:rFonts w:ascii="Times New Roman" w:hAnsi="Times New Roman" w:cs="Times New Roman"/>
          <w:sz w:val="20"/>
        </w:rPr>
        <w:t>201</w:t>
      </w:r>
      <w:r w:rsidR="001D5553">
        <w:rPr>
          <w:rFonts w:ascii="Times New Roman" w:hAnsi="Times New Roman" w:cs="Times New Roman" w:hint="eastAsia"/>
          <w:sz w:val="20"/>
          <w:lang w:eastAsia="zh-CN"/>
        </w:rPr>
        <w:t>5</w:t>
      </w:r>
      <w:proofErr w:type="gramStart"/>
      <w:r w:rsidRPr="006B0C65">
        <w:rPr>
          <w:rFonts w:ascii="Times New Roman" w:hAnsi="Times New Roman" w:cs="Times New Roman"/>
          <w:sz w:val="20"/>
        </w:rPr>
        <w:t>;1</w:t>
      </w:r>
      <w:r w:rsidR="001D5553">
        <w:rPr>
          <w:rFonts w:ascii="Times New Roman" w:hAnsi="Times New Roman" w:cs="Times New Roman" w:hint="eastAsia"/>
          <w:sz w:val="20"/>
          <w:lang w:eastAsia="zh-CN"/>
        </w:rPr>
        <w:t>3</w:t>
      </w:r>
      <w:proofErr w:type="gramEnd"/>
      <w:r w:rsidRPr="006B0C65">
        <w:rPr>
          <w:rFonts w:ascii="Times New Roman" w:hAnsi="Times New Roman" w:cs="Times New Roman"/>
          <w:sz w:val="20"/>
        </w:rPr>
        <w:t>(</w:t>
      </w:r>
      <w:r w:rsidRPr="006B0C65">
        <w:rPr>
          <w:rFonts w:ascii="Times New Roman" w:hAnsi="Times New Roman" w:cs="Times New Roman" w:hint="eastAsia"/>
          <w:sz w:val="20"/>
        </w:rPr>
        <w:t>1</w:t>
      </w:r>
      <w:r w:rsidR="001D5553">
        <w:rPr>
          <w:rFonts w:ascii="Times New Roman" w:hAnsi="Times New Roman" w:cs="Times New Roman" w:hint="eastAsia"/>
          <w:sz w:val="20"/>
          <w:lang w:eastAsia="zh-CN"/>
        </w:rPr>
        <w:t>2</w:t>
      </w:r>
      <w:r w:rsidRPr="006B0C65">
        <w:rPr>
          <w:rFonts w:ascii="Times New Roman" w:hAnsi="Times New Roman" w:cs="Times New Roman" w:hint="eastAsia"/>
          <w:sz w:val="20"/>
        </w:rPr>
        <w:t>)</w:t>
      </w:r>
      <w:r w:rsidRPr="006B0C65">
        <w:rPr>
          <w:rFonts w:ascii="Times New Roman" w:hAnsi="Times New Roman" w:cs="Times New Roman"/>
          <w:sz w:val="20"/>
        </w:rPr>
        <w:t>:</w:t>
      </w:r>
      <w:r w:rsidR="001D5553">
        <w:rPr>
          <w:rFonts w:ascii="Times New Roman" w:hAnsi="Times New Roman" w:cs="Times New Roman" w:hint="eastAsia"/>
          <w:sz w:val="20"/>
          <w:lang w:eastAsia="zh-CN"/>
        </w:rPr>
        <w:t>127</w:t>
      </w:r>
      <w:r w:rsidRPr="006B0C65">
        <w:rPr>
          <w:rFonts w:ascii="Times New Roman" w:hAnsi="Times New Roman" w:cs="Times New Roman"/>
          <w:color w:val="000000"/>
          <w:sz w:val="20"/>
        </w:rPr>
        <w:t>-</w:t>
      </w:r>
      <w:r w:rsidR="00E50158">
        <w:rPr>
          <w:rFonts w:ascii="Times New Roman" w:hAnsi="Times New Roman" w:cs="Times New Roman"/>
          <w:noProof/>
          <w:color w:val="000000"/>
          <w:sz w:val="20"/>
        </w:rPr>
        <w:t>1</w:t>
      </w:r>
      <w:r w:rsidR="001D5553">
        <w:rPr>
          <w:rFonts w:ascii="Times New Roman" w:hAnsi="Times New Roman" w:cs="Times New Roman" w:hint="eastAsia"/>
          <w:noProof/>
          <w:color w:val="000000"/>
          <w:sz w:val="20"/>
          <w:lang w:eastAsia="zh-CN"/>
        </w:rPr>
        <w:t>30</w:t>
      </w:r>
      <w:r w:rsidRPr="006B0C65">
        <w:rPr>
          <w:rFonts w:ascii="Times New Roman" w:hAnsi="Times New Roman" w:cs="Times New Roman"/>
          <w:sz w:val="20"/>
        </w:rPr>
        <w:t>]</w:t>
      </w:r>
      <w:r w:rsidRPr="006B0C65">
        <w:rPr>
          <w:rFonts w:ascii="Times New Roman" w:hAnsi="Times New Roman" w:cs="Times New Roman" w:hint="eastAsia"/>
          <w:sz w:val="20"/>
        </w:rPr>
        <w:t>.</w:t>
      </w:r>
      <w:r w:rsidRPr="006B0C65">
        <w:rPr>
          <w:rFonts w:ascii="Times New Roman" w:hAnsi="Times New Roman" w:cs="Times New Roman"/>
          <w:sz w:val="20"/>
        </w:rPr>
        <w:t xml:space="preserve"> (ISSN: 1545-0740).</w:t>
      </w:r>
      <w:r w:rsidRPr="006B0C65">
        <w:rPr>
          <w:rFonts w:ascii="Times New Roman" w:hAnsi="Times New Roman" w:cs="Times New Roman"/>
          <w:color w:val="0000FF"/>
          <w:sz w:val="20"/>
        </w:rPr>
        <w:t xml:space="preserve"> </w:t>
      </w:r>
      <w:hyperlink r:id="rId9" w:history="1">
        <w:r w:rsidRPr="006B0C65">
          <w:rPr>
            <w:rStyle w:val="Hyperlink"/>
            <w:rFonts w:ascii="Times New Roman" w:hAnsi="Times New Roman" w:cs="Times New Roman"/>
            <w:color w:val="0000FF"/>
            <w:sz w:val="20"/>
          </w:rPr>
          <w:t>http://www.sciencepub.net/nature</w:t>
        </w:r>
      </w:hyperlink>
      <w:r w:rsidRPr="006B0C65">
        <w:rPr>
          <w:rFonts w:ascii="Times New Roman" w:hAnsi="Times New Roman" w:cs="Times New Roman"/>
          <w:sz w:val="20"/>
        </w:rPr>
        <w:t>.</w:t>
      </w:r>
      <w:r w:rsidRPr="006B0C65">
        <w:rPr>
          <w:rFonts w:ascii="Times New Roman" w:hAnsi="Times New Roman" w:cs="Times New Roman" w:hint="eastAsia"/>
          <w:sz w:val="20"/>
        </w:rPr>
        <w:t xml:space="preserve"> </w:t>
      </w:r>
      <w:r w:rsidR="001D5553">
        <w:rPr>
          <w:rFonts w:ascii="Times New Roman" w:hAnsi="Times New Roman" w:cs="Times New Roman" w:hint="eastAsia"/>
          <w:sz w:val="20"/>
          <w:lang w:eastAsia="zh-CN"/>
        </w:rPr>
        <w:t>17</w:t>
      </w:r>
      <w:r w:rsidRPr="006B0C65">
        <w:rPr>
          <w:rFonts w:ascii="Times New Roman" w:hAnsi="Times New Roman" w:cs="Times New Roman" w:hint="eastAsia"/>
          <w:sz w:val="20"/>
        </w:rPr>
        <w:t xml:space="preserve">. </w:t>
      </w:r>
      <w:proofErr w:type="gramStart"/>
      <w:r w:rsidRPr="006B0C65">
        <w:rPr>
          <w:rFonts w:ascii="Times New Roman" w:hAnsi="Times New Roman" w:cs="Times New Roman"/>
          <w:color w:val="000000"/>
          <w:sz w:val="20"/>
          <w:shd w:val="clear" w:color="auto" w:fill="FFFFFF"/>
        </w:rPr>
        <w:t>doi</w:t>
      </w:r>
      <w:proofErr w:type="gramEnd"/>
      <w:r w:rsidRPr="006B0C65">
        <w:rPr>
          <w:rFonts w:ascii="Times New Roman" w:hAnsi="Times New Roman" w:cs="Times New Roman"/>
          <w:color w:val="000000"/>
          <w:sz w:val="20"/>
          <w:shd w:val="clear" w:color="auto" w:fill="FFFFFF"/>
        </w:rPr>
        <w:t>:</w:t>
      </w:r>
      <w:hyperlink r:id="rId10" w:history="1">
        <w:r w:rsidRPr="006B0C65">
          <w:rPr>
            <w:rStyle w:val="Hyperlink"/>
            <w:rFonts w:ascii="Times New Roman" w:hAnsi="Times New Roman" w:cs="Times New Roman"/>
            <w:color w:val="0000FF"/>
            <w:sz w:val="20"/>
            <w:shd w:val="clear" w:color="auto" w:fill="FFFFFF"/>
          </w:rPr>
          <w:t>10.7537/mars</w:t>
        </w:r>
        <w:r w:rsidRPr="006B0C65">
          <w:rPr>
            <w:rStyle w:val="Hyperlink"/>
            <w:rFonts w:ascii="Times New Roman" w:hAnsi="Times New Roman" w:cs="Times New Roman" w:hint="eastAsia"/>
            <w:color w:val="0000FF"/>
            <w:sz w:val="20"/>
            <w:shd w:val="clear" w:color="auto" w:fill="FFFFFF"/>
          </w:rPr>
          <w:t>nsj</w:t>
        </w:r>
        <w:r w:rsidRPr="006B0C65">
          <w:rPr>
            <w:rStyle w:val="Hyperlink"/>
            <w:rFonts w:ascii="Times New Roman" w:hAnsi="Times New Roman" w:cs="Times New Roman"/>
            <w:color w:val="0000FF"/>
            <w:sz w:val="20"/>
            <w:shd w:val="clear" w:color="auto" w:fill="FFFFFF"/>
          </w:rPr>
          <w:t>1</w:t>
        </w:r>
        <w:r w:rsidR="001D5553">
          <w:rPr>
            <w:rStyle w:val="Hyperlink"/>
            <w:rFonts w:ascii="Times New Roman" w:hAnsi="Times New Roman" w:cs="Times New Roman" w:hint="eastAsia"/>
            <w:color w:val="0000FF"/>
            <w:sz w:val="20"/>
            <w:shd w:val="clear" w:color="auto" w:fill="FFFFFF"/>
            <w:lang w:eastAsia="zh-CN"/>
          </w:rPr>
          <w:t>31215</w:t>
        </w:r>
        <w:r w:rsidRPr="006B0C65">
          <w:rPr>
            <w:rStyle w:val="Hyperlink"/>
            <w:rFonts w:ascii="Times New Roman" w:hAnsi="Times New Roman" w:cs="Times New Roman"/>
            <w:color w:val="0000FF"/>
            <w:sz w:val="20"/>
            <w:shd w:val="clear" w:color="auto" w:fill="FFFFFF"/>
          </w:rPr>
          <w:t>.</w:t>
        </w:r>
        <w:r w:rsidR="001D5553">
          <w:rPr>
            <w:rStyle w:val="Hyperlink"/>
            <w:rFonts w:ascii="Times New Roman" w:hAnsi="Times New Roman" w:cs="Times New Roman" w:hint="eastAsia"/>
            <w:color w:val="0000FF"/>
            <w:sz w:val="20"/>
            <w:shd w:val="clear" w:color="auto" w:fill="FFFFFF"/>
            <w:lang w:eastAsia="zh-CN"/>
          </w:rPr>
          <w:t>17</w:t>
        </w:r>
      </w:hyperlink>
      <w:r w:rsidRPr="006B0C65">
        <w:rPr>
          <w:rFonts w:ascii="Times New Roman" w:hAnsi="Times New Roman" w:cs="Times New Roman"/>
          <w:color w:val="000000"/>
          <w:sz w:val="20"/>
          <w:shd w:val="clear" w:color="auto" w:fill="FFFFFF"/>
        </w:rPr>
        <w:t>.</w:t>
      </w:r>
    </w:p>
    <w:p w:rsidR="006B0C65" w:rsidRPr="006B0C65" w:rsidRDefault="006B0C65" w:rsidP="006B0C65">
      <w:pPr>
        <w:snapToGrid w:val="0"/>
        <w:spacing w:after="0" w:line="240" w:lineRule="auto"/>
        <w:jc w:val="both"/>
        <w:rPr>
          <w:rFonts w:ascii="Times New Roman" w:hAnsi="Times New Roman" w:cs="Times New Roman"/>
          <w:sz w:val="20"/>
          <w:lang w:eastAsia="zh-CN" w:bidi="ar-SA"/>
        </w:rPr>
      </w:pPr>
    </w:p>
    <w:p w:rsidR="007A1FD9" w:rsidRPr="006B0C65" w:rsidRDefault="001567EF" w:rsidP="006B0C65">
      <w:pPr>
        <w:snapToGrid w:val="0"/>
        <w:spacing w:after="0" w:line="240" w:lineRule="auto"/>
        <w:jc w:val="both"/>
        <w:rPr>
          <w:rFonts w:ascii="Times New Roman" w:hAnsi="Times New Roman" w:cs="Times New Roman"/>
          <w:bCs/>
          <w:sz w:val="20"/>
        </w:rPr>
      </w:pPr>
      <w:r w:rsidRPr="006B0C65">
        <w:rPr>
          <w:rFonts w:ascii="Times New Roman" w:hAnsi="Times New Roman" w:cs="Times New Roman"/>
          <w:b/>
          <w:sz w:val="20"/>
          <w:lang w:val="en-IN" w:bidi="ar-SA"/>
        </w:rPr>
        <w:t>Key Words:</w:t>
      </w:r>
      <w:r w:rsidRPr="006B0C65">
        <w:rPr>
          <w:rFonts w:ascii="Times New Roman" w:hAnsi="Times New Roman" w:cs="Times New Roman"/>
          <w:sz w:val="20"/>
          <w:lang w:val="en-IN" w:bidi="ar-SA"/>
        </w:rPr>
        <w:t xml:space="preserve"> </w:t>
      </w:r>
      <w:proofErr w:type="spellStart"/>
      <w:r w:rsidRPr="006B0C65">
        <w:rPr>
          <w:rFonts w:ascii="Times New Roman" w:hAnsi="Times New Roman" w:cs="Times New Roman"/>
          <w:bCs/>
          <w:i/>
          <w:sz w:val="20"/>
        </w:rPr>
        <w:t>Trachyspermum</w:t>
      </w:r>
      <w:proofErr w:type="spellEnd"/>
      <w:r w:rsidRPr="006B0C65">
        <w:rPr>
          <w:rFonts w:ascii="Times New Roman" w:hAnsi="Times New Roman" w:cs="Times New Roman"/>
          <w:bCs/>
          <w:i/>
          <w:sz w:val="20"/>
        </w:rPr>
        <w:t xml:space="preserve"> </w:t>
      </w:r>
      <w:proofErr w:type="spellStart"/>
      <w:r w:rsidRPr="006B0C65">
        <w:rPr>
          <w:rFonts w:ascii="Times New Roman" w:hAnsi="Times New Roman" w:cs="Times New Roman"/>
          <w:bCs/>
          <w:i/>
          <w:sz w:val="20"/>
        </w:rPr>
        <w:t>ammi</w:t>
      </w:r>
      <w:proofErr w:type="spellEnd"/>
      <w:r w:rsidRPr="006B0C65">
        <w:rPr>
          <w:rFonts w:ascii="Times New Roman" w:hAnsi="Times New Roman" w:cs="Times New Roman"/>
          <w:bCs/>
          <w:i/>
          <w:sz w:val="20"/>
        </w:rPr>
        <w:t>,</w:t>
      </w:r>
      <w:r w:rsidRPr="006B0C65">
        <w:rPr>
          <w:rFonts w:ascii="Times New Roman" w:hAnsi="Times New Roman" w:cs="Times New Roman"/>
          <w:bCs/>
          <w:sz w:val="20"/>
        </w:rPr>
        <w:t xml:space="preserve"> seed </w:t>
      </w:r>
      <w:r w:rsidR="00A711C8" w:rsidRPr="006B0C65">
        <w:rPr>
          <w:rFonts w:ascii="Times New Roman" w:hAnsi="Times New Roman" w:cs="Times New Roman"/>
          <w:bCs/>
          <w:sz w:val="20"/>
        </w:rPr>
        <w:t>extract,</w:t>
      </w:r>
      <w:r w:rsidRPr="006B0C65">
        <w:rPr>
          <w:rFonts w:ascii="Times New Roman" w:hAnsi="Times New Roman" w:cs="Times New Roman"/>
          <w:bCs/>
          <w:sz w:val="20"/>
        </w:rPr>
        <w:t xml:space="preserve"> </w:t>
      </w:r>
      <w:proofErr w:type="spellStart"/>
      <w:r w:rsidRPr="006B0C65">
        <w:rPr>
          <w:rFonts w:ascii="Times New Roman" w:hAnsi="Times New Roman" w:cs="Times New Roman"/>
          <w:bCs/>
          <w:sz w:val="20"/>
        </w:rPr>
        <w:t>Aedes</w:t>
      </w:r>
      <w:proofErr w:type="spellEnd"/>
      <w:r w:rsidRPr="006B0C65">
        <w:rPr>
          <w:rFonts w:ascii="Times New Roman" w:hAnsi="Times New Roman" w:cs="Times New Roman"/>
          <w:bCs/>
          <w:i/>
          <w:sz w:val="20"/>
        </w:rPr>
        <w:t xml:space="preserve"> </w:t>
      </w:r>
      <w:r w:rsidRPr="006B0C65">
        <w:rPr>
          <w:rFonts w:ascii="Times New Roman" w:hAnsi="Times New Roman" w:cs="Times New Roman"/>
          <w:bCs/>
          <w:sz w:val="20"/>
        </w:rPr>
        <w:t>sp</w:t>
      </w:r>
      <w:r w:rsidR="00536114" w:rsidRPr="006B0C65">
        <w:rPr>
          <w:rFonts w:ascii="Times New Roman" w:hAnsi="Times New Roman" w:cs="Times New Roman"/>
          <w:bCs/>
          <w:sz w:val="20"/>
        </w:rPr>
        <w:t>.</w:t>
      </w:r>
    </w:p>
    <w:p w:rsidR="006B0C65" w:rsidRDefault="006B0C65" w:rsidP="006B0C65">
      <w:pPr>
        <w:snapToGrid w:val="0"/>
        <w:spacing w:after="0" w:line="240" w:lineRule="auto"/>
        <w:jc w:val="both"/>
        <w:rPr>
          <w:rFonts w:ascii="Times New Roman" w:hAnsi="Times New Roman" w:cs="Times New Roman"/>
          <w:sz w:val="20"/>
          <w:lang w:val="en-IN" w:bidi="ar-SA"/>
        </w:rPr>
      </w:pPr>
    </w:p>
    <w:p w:rsidR="006B0C65" w:rsidRPr="006B0C65" w:rsidRDefault="006B0C65" w:rsidP="006B0C65">
      <w:pPr>
        <w:snapToGrid w:val="0"/>
        <w:spacing w:after="0" w:line="240" w:lineRule="auto"/>
        <w:jc w:val="both"/>
        <w:rPr>
          <w:rFonts w:ascii="Times New Roman" w:hAnsi="Times New Roman" w:cs="Times New Roman"/>
          <w:sz w:val="20"/>
          <w:lang w:val="en-IN" w:bidi="ar-SA"/>
        </w:rPr>
        <w:sectPr w:rsidR="006B0C65" w:rsidRPr="006B0C65" w:rsidSect="001D5553">
          <w:headerReference w:type="default" r:id="rId11"/>
          <w:footerReference w:type="default" r:id="rId12"/>
          <w:type w:val="continuous"/>
          <w:pgSz w:w="12242" w:h="15842" w:code="1"/>
          <w:pgMar w:top="1440" w:right="1440" w:bottom="1440" w:left="1440" w:header="720" w:footer="720" w:gutter="0"/>
          <w:pgNumType w:start="127"/>
          <w:cols w:space="708"/>
          <w:docGrid w:linePitch="360"/>
        </w:sectPr>
      </w:pPr>
    </w:p>
    <w:p w:rsidR="006549B1" w:rsidRPr="006B0C65" w:rsidRDefault="006549B1" w:rsidP="006B0C65">
      <w:pPr>
        <w:snapToGrid w:val="0"/>
        <w:spacing w:after="0" w:line="240" w:lineRule="auto"/>
        <w:jc w:val="both"/>
        <w:rPr>
          <w:rFonts w:ascii="Times New Roman" w:hAnsi="Times New Roman" w:cs="Times New Roman"/>
          <w:sz w:val="20"/>
          <w:lang w:val="en-IN" w:bidi="ar-SA"/>
        </w:rPr>
      </w:pPr>
      <w:r w:rsidRPr="006B0C65">
        <w:rPr>
          <w:rFonts w:ascii="Times New Roman" w:hAnsi="Times New Roman" w:cs="Times New Roman"/>
          <w:b/>
          <w:bCs/>
          <w:sz w:val="20"/>
        </w:rPr>
        <w:lastRenderedPageBreak/>
        <w:t>Introduction</w:t>
      </w:r>
      <w:r w:rsidRPr="006B0C65">
        <w:rPr>
          <w:rFonts w:ascii="Times New Roman" w:hAnsi="Times New Roman" w:cs="Times New Roman"/>
          <w:bCs/>
          <w:sz w:val="20"/>
        </w:rPr>
        <w:t>:</w:t>
      </w:r>
    </w:p>
    <w:p w:rsidR="006F72F8" w:rsidRPr="006B0C65" w:rsidRDefault="00D27DC7" w:rsidP="006B0C65">
      <w:pPr>
        <w:snapToGrid w:val="0"/>
        <w:spacing w:after="0" w:line="240" w:lineRule="auto"/>
        <w:ind w:firstLine="425"/>
        <w:jc w:val="both"/>
        <w:rPr>
          <w:rFonts w:ascii="Times New Roman" w:hAnsi="Times New Roman" w:cs="Times New Roman"/>
          <w:iCs/>
          <w:sz w:val="20"/>
          <w:lang w:val="en-IN" w:bidi="ar-SA"/>
        </w:rPr>
      </w:pPr>
      <w:r w:rsidRPr="006B0C65">
        <w:rPr>
          <w:rFonts w:ascii="Times New Roman" w:hAnsi="Times New Roman" w:cs="Times New Roman"/>
          <w:sz w:val="20"/>
          <w:lang w:val="en-IN" w:bidi="ar-SA"/>
        </w:rPr>
        <w:t>Both tropical and subtropical regions</w:t>
      </w:r>
      <w:r w:rsidR="00AF335E" w:rsidRPr="006B0C65">
        <w:rPr>
          <w:rFonts w:ascii="Times New Roman" w:hAnsi="Times New Roman" w:cs="Times New Roman"/>
          <w:sz w:val="20"/>
          <w:lang w:val="en-IN" w:bidi="ar-SA"/>
        </w:rPr>
        <w:t xml:space="preserve"> of the world</w:t>
      </w:r>
      <w:r w:rsidRPr="006B0C65">
        <w:rPr>
          <w:rFonts w:ascii="Times New Roman" w:hAnsi="Times New Roman" w:cs="Times New Roman"/>
          <w:sz w:val="20"/>
          <w:lang w:val="en-IN" w:bidi="ar-SA"/>
        </w:rPr>
        <w:t xml:space="preserve"> are marred by mosquito-borne diseases</w:t>
      </w:r>
      <w:r w:rsidR="00B74733" w:rsidRPr="006B0C65">
        <w:rPr>
          <w:rFonts w:ascii="Times New Roman" w:hAnsi="Times New Roman" w:cs="Times New Roman"/>
          <w:sz w:val="20"/>
          <w:lang w:val="en-IN" w:bidi="ar-SA"/>
        </w:rPr>
        <w:t xml:space="preserve"> viz.</w:t>
      </w:r>
      <w:r w:rsidR="00511CFB">
        <w:rPr>
          <w:rFonts w:ascii="Times New Roman" w:hAnsi="Times New Roman" w:cs="Times New Roman"/>
          <w:sz w:val="20"/>
          <w:lang w:val="en-IN" w:bidi="ar-SA"/>
        </w:rPr>
        <w:t xml:space="preserve"> </w:t>
      </w:r>
      <w:r w:rsidR="00B74733" w:rsidRPr="006B0C65">
        <w:rPr>
          <w:rFonts w:ascii="Times New Roman" w:hAnsi="Times New Roman" w:cs="Times New Roman"/>
          <w:sz w:val="20"/>
          <w:lang w:val="en-IN" w:bidi="ar-SA"/>
        </w:rPr>
        <w:t>Malaria</w:t>
      </w:r>
      <w:r w:rsidR="004D6B12" w:rsidRPr="006B0C65">
        <w:rPr>
          <w:rFonts w:ascii="Times New Roman" w:hAnsi="Times New Roman" w:cs="Times New Roman"/>
          <w:sz w:val="20"/>
          <w:lang w:val="en-IN" w:bidi="ar-SA"/>
        </w:rPr>
        <w:t>, dengue</w:t>
      </w:r>
      <w:r w:rsidRPr="006B0C65">
        <w:rPr>
          <w:rFonts w:ascii="Times New Roman" w:hAnsi="Times New Roman" w:cs="Times New Roman"/>
          <w:sz w:val="20"/>
          <w:lang w:val="en-IN" w:bidi="ar-SA"/>
        </w:rPr>
        <w:t>,</w:t>
      </w:r>
      <w:r w:rsidR="00511CFB">
        <w:rPr>
          <w:rFonts w:ascii="Times New Roman" w:hAnsi="Times New Roman" w:cs="Times New Roman"/>
          <w:sz w:val="20"/>
          <w:lang w:val="en-IN" w:bidi="ar-SA"/>
        </w:rPr>
        <w:t xml:space="preserve"> </w:t>
      </w:r>
      <w:r w:rsidRPr="006B0C65">
        <w:rPr>
          <w:rFonts w:ascii="Times New Roman" w:hAnsi="Times New Roman" w:cs="Times New Roman"/>
          <w:sz w:val="20"/>
          <w:lang w:val="en-IN" w:bidi="ar-SA"/>
        </w:rPr>
        <w:t>Japanese encephalitis</w:t>
      </w:r>
      <w:r w:rsidR="00B74733" w:rsidRPr="006B0C65">
        <w:rPr>
          <w:rFonts w:ascii="Times New Roman" w:hAnsi="Times New Roman" w:cs="Times New Roman"/>
          <w:sz w:val="20"/>
          <w:lang w:val="en-IN" w:bidi="ar-SA"/>
        </w:rPr>
        <w:t>,</w:t>
      </w:r>
      <w:r w:rsidRPr="006B0C65">
        <w:rPr>
          <w:rFonts w:ascii="Times New Roman" w:hAnsi="Times New Roman" w:cs="Times New Roman"/>
          <w:sz w:val="20"/>
          <w:lang w:val="en-IN" w:bidi="ar-SA"/>
        </w:rPr>
        <w:t xml:space="preserve"> </w:t>
      </w:r>
      <w:r w:rsidRPr="006B0C65">
        <w:rPr>
          <w:rFonts w:ascii="Times New Roman" w:hAnsi="Times New Roman" w:cs="Times New Roman"/>
          <w:bCs/>
          <w:color w:val="000000"/>
          <w:sz w:val="20"/>
        </w:rPr>
        <w:t xml:space="preserve">lymphatic </w:t>
      </w:r>
      <w:proofErr w:type="spellStart"/>
      <w:r w:rsidRPr="006B0C65">
        <w:rPr>
          <w:rFonts w:ascii="Times New Roman" w:hAnsi="Times New Roman" w:cs="Times New Roman"/>
          <w:bCs/>
          <w:color w:val="000000"/>
          <w:sz w:val="20"/>
        </w:rPr>
        <w:t>filariasis</w:t>
      </w:r>
      <w:proofErr w:type="spellEnd"/>
      <w:r w:rsidRPr="006B0C65">
        <w:rPr>
          <w:rFonts w:ascii="Times New Roman" w:hAnsi="Times New Roman" w:cs="Times New Roman"/>
          <w:bCs/>
          <w:color w:val="000000"/>
          <w:sz w:val="20"/>
        </w:rPr>
        <w:t xml:space="preserve"> (elephantiasis) and tularemia (bacterial disease).</w:t>
      </w:r>
      <w:r w:rsidR="00B74733" w:rsidRPr="006B0C65">
        <w:rPr>
          <w:rFonts w:ascii="Times New Roman" w:hAnsi="Times New Roman" w:cs="Times New Roman"/>
          <w:sz w:val="20"/>
          <w:lang w:val="en-IN" w:bidi="ar-SA"/>
        </w:rPr>
        <w:t xml:space="preserve"> </w:t>
      </w:r>
      <w:r w:rsidR="0044262B" w:rsidRPr="006B0C65">
        <w:rPr>
          <w:rFonts w:ascii="Times New Roman" w:hAnsi="Times New Roman" w:cs="Times New Roman"/>
          <w:sz w:val="20"/>
          <w:lang w:val="en-IN" w:bidi="ar-SA"/>
        </w:rPr>
        <w:t xml:space="preserve">Mosquitoes </w:t>
      </w:r>
      <w:r w:rsidR="00B74733" w:rsidRPr="006B0C65">
        <w:rPr>
          <w:rFonts w:ascii="Times New Roman" w:hAnsi="Times New Roman" w:cs="Times New Roman"/>
          <w:sz w:val="20"/>
          <w:lang w:val="en-IN" w:bidi="ar-SA"/>
        </w:rPr>
        <w:t xml:space="preserve">of various genus </w:t>
      </w:r>
      <w:r w:rsidR="0044262B" w:rsidRPr="006B0C65">
        <w:rPr>
          <w:rFonts w:ascii="Times New Roman" w:hAnsi="Times New Roman" w:cs="Times New Roman"/>
          <w:bCs/>
          <w:color w:val="000000"/>
          <w:sz w:val="20"/>
        </w:rPr>
        <w:t>viz</w:t>
      </w:r>
      <w:r w:rsidRPr="006B0C65">
        <w:rPr>
          <w:rFonts w:ascii="Times New Roman" w:hAnsi="Times New Roman" w:cs="Times New Roman"/>
          <w:bCs/>
          <w:color w:val="000000"/>
          <w:sz w:val="20"/>
        </w:rPr>
        <w:t>.</w:t>
      </w:r>
      <w:r w:rsidR="00F86966" w:rsidRPr="006B0C65">
        <w:rPr>
          <w:rFonts w:ascii="Times New Roman" w:hAnsi="Times New Roman" w:cs="Times New Roman"/>
          <w:bCs/>
          <w:color w:val="000000"/>
          <w:sz w:val="20"/>
        </w:rPr>
        <w:t xml:space="preserve"> </w:t>
      </w:r>
      <w:r w:rsidRPr="006B0C65">
        <w:rPr>
          <w:rFonts w:ascii="Times New Roman" w:hAnsi="Times New Roman" w:cs="Times New Roman"/>
          <w:bCs/>
          <w:i/>
          <w:color w:val="000000"/>
          <w:sz w:val="20"/>
        </w:rPr>
        <w:t>Anopheles</w:t>
      </w:r>
      <w:r w:rsidRPr="006B0C65">
        <w:rPr>
          <w:rFonts w:ascii="Times New Roman" w:hAnsi="Times New Roman" w:cs="Times New Roman"/>
          <w:sz w:val="20"/>
        </w:rPr>
        <w:t xml:space="preserve">, </w:t>
      </w:r>
      <w:proofErr w:type="spellStart"/>
      <w:r w:rsidRPr="006B0C65">
        <w:rPr>
          <w:rFonts w:ascii="Times New Roman" w:hAnsi="Times New Roman" w:cs="Times New Roman"/>
          <w:i/>
          <w:sz w:val="20"/>
        </w:rPr>
        <w:t>Culex</w:t>
      </w:r>
      <w:proofErr w:type="spellEnd"/>
      <w:r w:rsidRPr="006B0C65">
        <w:rPr>
          <w:rFonts w:ascii="Times New Roman" w:hAnsi="Times New Roman" w:cs="Times New Roman"/>
          <w:sz w:val="20"/>
        </w:rPr>
        <w:t xml:space="preserve"> and </w:t>
      </w:r>
      <w:proofErr w:type="spellStart"/>
      <w:r w:rsidR="00B74733" w:rsidRPr="006B0C65">
        <w:rPr>
          <w:rFonts w:ascii="Times New Roman" w:hAnsi="Times New Roman" w:cs="Times New Roman"/>
          <w:bCs/>
          <w:i/>
          <w:color w:val="000000"/>
          <w:sz w:val="20"/>
        </w:rPr>
        <w:t>Aedes</w:t>
      </w:r>
      <w:proofErr w:type="spellEnd"/>
      <w:r w:rsidR="00B74733" w:rsidRPr="006B0C65">
        <w:rPr>
          <w:rFonts w:ascii="Times New Roman" w:hAnsi="Times New Roman" w:cs="Times New Roman"/>
          <w:bCs/>
          <w:i/>
          <w:color w:val="000000"/>
          <w:sz w:val="20"/>
        </w:rPr>
        <w:t xml:space="preserve"> </w:t>
      </w:r>
      <w:r w:rsidR="00B74733" w:rsidRPr="006B0C65">
        <w:rPr>
          <w:rFonts w:ascii="Times New Roman" w:hAnsi="Times New Roman" w:cs="Times New Roman"/>
          <w:sz w:val="20"/>
        </w:rPr>
        <w:t>act</w:t>
      </w:r>
      <w:r w:rsidR="00026386" w:rsidRPr="006B0C65">
        <w:rPr>
          <w:rFonts w:ascii="Times New Roman" w:hAnsi="Times New Roman" w:cs="Times New Roman"/>
          <w:bCs/>
          <w:color w:val="000000"/>
          <w:sz w:val="20"/>
        </w:rPr>
        <w:t xml:space="preserve"> as vector</w:t>
      </w:r>
      <w:r w:rsidRPr="006B0C65">
        <w:rPr>
          <w:rFonts w:ascii="Times New Roman" w:hAnsi="Times New Roman" w:cs="Times New Roman"/>
          <w:bCs/>
          <w:color w:val="000000"/>
          <w:sz w:val="20"/>
        </w:rPr>
        <w:t>s</w:t>
      </w:r>
      <w:r w:rsidR="00B74733" w:rsidRPr="006B0C65">
        <w:rPr>
          <w:rFonts w:ascii="Times New Roman" w:hAnsi="Times New Roman" w:cs="Times New Roman"/>
          <w:bCs/>
          <w:color w:val="000000"/>
          <w:sz w:val="20"/>
        </w:rPr>
        <w:t xml:space="preserve"> of these dreaded diseases</w:t>
      </w:r>
      <w:r w:rsidR="00026386" w:rsidRPr="006B0C65">
        <w:rPr>
          <w:rFonts w:ascii="Times New Roman" w:hAnsi="Times New Roman" w:cs="Times New Roman"/>
          <w:bCs/>
          <w:color w:val="000000"/>
          <w:sz w:val="20"/>
        </w:rPr>
        <w:t>.</w:t>
      </w:r>
      <w:r w:rsidR="00511CFB">
        <w:rPr>
          <w:rFonts w:ascii="Times New Roman" w:hAnsi="Times New Roman" w:cs="Times New Roman"/>
          <w:bCs/>
          <w:color w:val="000000"/>
          <w:sz w:val="20"/>
        </w:rPr>
        <w:t xml:space="preserve"> </w:t>
      </w:r>
      <w:r w:rsidRPr="006B0C65">
        <w:rPr>
          <w:rFonts w:ascii="Times New Roman" w:hAnsi="Times New Roman" w:cs="Times New Roman"/>
          <w:sz w:val="20"/>
          <w:lang w:val="en-IN" w:bidi="ar-SA"/>
        </w:rPr>
        <w:t>Among the various genus of mosquitoes,</w:t>
      </w:r>
      <w:r w:rsidR="0044262B" w:rsidRPr="006B0C65">
        <w:rPr>
          <w:rFonts w:ascii="Times New Roman" w:hAnsi="Times New Roman" w:cs="Times New Roman"/>
          <w:sz w:val="20"/>
          <w:lang w:val="en-IN" w:bidi="ar-SA"/>
        </w:rPr>
        <w:t xml:space="preserve"> </w:t>
      </w:r>
      <w:proofErr w:type="spellStart"/>
      <w:r w:rsidR="00AF335E" w:rsidRPr="006B0C65">
        <w:rPr>
          <w:rFonts w:ascii="Times New Roman" w:hAnsi="Times New Roman" w:cs="Times New Roman"/>
          <w:bCs/>
          <w:i/>
          <w:color w:val="000000"/>
          <w:sz w:val="20"/>
        </w:rPr>
        <w:t>Aedes</w:t>
      </w:r>
      <w:proofErr w:type="spellEnd"/>
      <w:r w:rsidRPr="006B0C65">
        <w:rPr>
          <w:rFonts w:ascii="Times New Roman" w:hAnsi="Times New Roman" w:cs="Times New Roman"/>
          <w:sz w:val="20"/>
          <w:lang w:val="en-IN" w:bidi="ar-SA"/>
        </w:rPr>
        <w:t xml:space="preserve"> is a day biting </w:t>
      </w:r>
      <w:r w:rsidR="00AF335E" w:rsidRPr="006B0C65">
        <w:rPr>
          <w:rFonts w:ascii="Times New Roman" w:hAnsi="Times New Roman" w:cs="Times New Roman"/>
          <w:sz w:val="20"/>
          <w:lang w:val="en-IN" w:bidi="ar-SA"/>
        </w:rPr>
        <w:t>mosquito</w:t>
      </w:r>
      <w:r w:rsidRPr="006B0C65">
        <w:rPr>
          <w:rFonts w:ascii="Times New Roman" w:hAnsi="Times New Roman" w:cs="Times New Roman"/>
          <w:sz w:val="20"/>
          <w:lang w:val="en-IN" w:bidi="ar-SA"/>
        </w:rPr>
        <w:t xml:space="preserve"> which </w:t>
      </w:r>
      <w:r w:rsidR="00AF335E" w:rsidRPr="006B0C65">
        <w:rPr>
          <w:rFonts w:ascii="Times New Roman" w:hAnsi="Times New Roman" w:cs="Times New Roman"/>
          <w:sz w:val="20"/>
          <w:lang w:val="en-IN" w:bidi="ar-SA"/>
        </w:rPr>
        <w:t>acts as th</w:t>
      </w:r>
      <w:r w:rsidR="0044262B" w:rsidRPr="006B0C65">
        <w:rPr>
          <w:rFonts w:ascii="Times New Roman" w:hAnsi="Times New Roman" w:cs="Times New Roman"/>
          <w:sz w:val="20"/>
          <w:lang w:val="en-IN" w:bidi="ar-SA"/>
        </w:rPr>
        <w:t>e vector</w:t>
      </w:r>
      <w:r w:rsidRPr="006B0C65">
        <w:rPr>
          <w:rFonts w:ascii="Times New Roman" w:hAnsi="Times New Roman" w:cs="Times New Roman"/>
          <w:sz w:val="20"/>
          <w:lang w:val="en-IN" w:bidi="ar-SA"/>
        </w:rPr>
        <w:t xml:space="preserve"> of dengue and dengue haemorrhagic fever</w:t>
      </w:r>
      <w:r w:rsidR="00AF335E" w:rsidRPr="006B0C65">
        <w:rPr>
          <w:rFonts w:ascii="Times New Roman" w:hAnsi="Times New Roman" w:cs="Times New Roman"/>
          <w:sz w:val="20"/>
          <w:lang w:val="en-IN" w:bidi="ar-SA"/>
        </w:rPr>
        <w:t>.</w:t>
      </w:r>
      <w:r w:rsidR="0044262B" w:rsidRPr="006B0C65">
        <w:rPr>
          <w:rFonts w:ascii="Times New Roman" w:hAnsi="Times New Roman" w:cs="Times New Roman"/>
          <w:sz w:val="20"/>
          <w:lang w:val="en-IN" w:bidi="ar-SA"/>
        </w:rPr>
        <w:t xml:space="preserve"> </w:t>
      </w:r>
      <w:r w:rsidR="00AF335E" w:rsidRPr="006B0C65">
        <w:rPr>
          <w:rFonts w:ascii="Times New Roman" w:hAnsi="Times New Roman" w:cs="Times New Roman"/>
          <w:sz w:val="20"/>
          <w:lang w:val="en-IN" w:bidi="ar-SA"/>
        </w:rPr>
        <w:t>It</w:t>
      </w:r>
      <w:r w:rsidR="0044262B" w:rsidRPr="006B0C65">
        <w:rPr>
          <w:rFonts w:ascii="Times New Roman" w:hAnsi="Times New Roman" w:cs="Times New Roman"/>
          <w:sz w:val="20"/>
          <w:lang w:val="en-IN" w:bidi="ar-SA"/>
        </w:rPr>
        <w:t xml:space="preserve"> causes </w:t>
      </w:r>
      <w:r w:rsidRPr="006B0C65">
        <w:rPr>
          <w:rFonts w:ascii="Times New Roman" w:hAnsi="Times New Roman" w:cs="Times New Roman"/>
          <w:sz w:val="20"/>
          <w:lang w:val="en-IN" w:bidi="ar-SA"/>
        </w:rPr>
        <w:t>considerable nuisance in parks and gardens and in posh</w:t>
      </w:r>
      <w:r w:rsidR="0044262B" w:rsidRPr="006B0C65">
        <w:rPr>
          <w:rFonts w:ascii="Times New Roman" w:hAnsi="Times New Roman" w:cs="Times New Roman"/>
          <w:sz w:val="20"/>
          <w:lang w:val="en-IN" w:bidi="ar-SA"/>
        </w:rPr>
        <w:t xml:space="preserve"> colonies with green cover (ICMR report</w:t>
      </w:r>
      <w:r w:rsidR="00F86966" w:rsidRPr="006B0C65">
        <w:rPr>
          <w:rFonts w:ascii="Times New Roman" w:hAnsi="Times New Roman" w:cs="Times New Roman"/>
          <w:sz w:val="20"/>
          <w:lang w:val="en-IN" w:bidi="ar-SA"/>
        </w:rPr>
        <w:t>,</w:t>
      </w:r>
      <w:r w:rsidR="0044262B" w:rsidRPr="006B0C65">
        <w:rPr>
          <w:rFonts w:ascii="Times New Roman" w:hAnsi="Times New Roman" w:cs="Times New Roman"/>
          <w:sz w:val="20"/>
          <w:lang w:val="en-IN" w:bidi="ar-SA"/>
        </w:rPr>
        <w:t xml:space="preserve"> 2000). </w:t>
      </w:r>
      <w:proofErr w:type="spellStart"/>
      <w:r w:rsidR="00AF335E" w:rsidRPr="006B0C65">
        <w:rPr>
          <w:rFonts w:ascii="Times New Roman" w:hAnsi="Times New Roman" w:cs="Times New Roman"/>
          <w:bCs/>
          <w:i/>
          <w:color w:val="000000"/>
          <w:sz w:val="20"/>
        </w:rPr>
        <w:t>Aedes</w:t>
      </w:r>
      <w:proofErr w:type="spellEnd"/>
      <w:r w:rsidR="00AF335E" w:rsidRPr="006B0C65">
        <w:rPr>
          <w:rFonts w:ascii="Times New Roman" w:hAnsi="Times New Roman" w:cs="Times New Roman"/>
          <w:sz w:val="20"/>
          <w:lang w:val="en-IN" w:bidi="ar-SA"/>
        </w:rPr>
        <w:t xml:space="preserve"> sp. </w:t>
      </w:r>
      <w:r w:rsidR="0090353C" w:rsidRPr="006B0C65">
        <w:rPr>
          <w:rFonts w:ascii="Times New Roman" w:hAnsi="Times New Roman" w:cs="Times New Roman"/>
          <w:sz w:val="20"/>
          <w:lang w:val="en-IN" w:bidi="ar-SA"/>
        </w:rPr>
        <w:t>breeds</w:t>
      </w:r>
      <w:r w:rsidR="00AF335E" w:rsidRPr="006B0C65">
        <w:rPr>
          <w:rFonts w:ascii="Times New Roman" w:hAnsi="Times New Roman" w:cs="Times New Roman"/>
          <w:sz w:val="20"/>
          <w:lang w:val="en-IN" w:bidi="ar-SA"/>
        </w:rPr>
        <w:t xml:space="preserve"> in clean water used for household purposes. </w:t>
      </w:r>
      <w:r w:rsidR="0044262B" w:rsidRPr="006B0C65">
        <w:rPr>
          <w:rFonts w:ascii="Times New Roman" w:hAnsi="Times New Roman" w:cs="Times New Roman"/>
          <w:sz w:val="20"/>
          <w:lang w:val="en-IN" w:bidi="ar-SA"/>
        </w:rPr>
        <w:t>Dengue has emerged as fast spreading disease as there has been recorded a 30-fold increase in the last 50 years</w:t>
      </w:r>
      <w:r w:rsidR="00F86966" w:rsidRPr="006B0C65">
        <w:rPr>
          <w:rFonts w:ascii="Times New Roman" w:hAnsi="Times New Roman" w:cs="Times New Roman"/>
          <w:sz w:val="20"/>
          <w:lang w:val="en-IN" w:bidi="ar-SA"/>
        </w:rPr>
        <w:t>. Estimation</w:t>
      </w:r>
      <w:r w:rsidR="00437832" w:rsidRPr="006B0C65">
        <w:rPr>
          <w:rFonts w:ascii="Times New Roman" w:hAnsi="Times New Roman" w:cs="Times New Roman"/>
          <w:sz w:val="20"/>
          <w:lang w:val="en-IN" w:bidi="ar-SA"/>
        </w:rPr>
        <w:t xml:space="preserve"> </w:t>
      </w:r>
      <w:r w:rsidR="00F86966" w:rsidRPr="006B0C65">
        <w:rPr>
          <w:rFonts w:ascii="Times New Roman" w:hAnsi="Times New Roman" w:cs="Times New Roman"/>
          <w:sz w:val="20"/>
          <w:lang w:val="en-IN" w:bidi="ar-SA"/>
        </w:rPr>
        <w:t>shows there</w:t>
      </w:r>
      <w:r w:rsidR="00437832" w:rsidRPr="006B0C65">
        <w:rPr>
          <w:rFonts w:ascii="Times New Roman" w:hAnsi="Times New Roman" w:cs="Times New Roman"/>
          <w:sz w:val="20"/>
          <w:lang w:val="en-IN" w:bidi="ar-SA"/>
        </w:rPr>
        <w:t xml:space="preserve"> occur 50</w:t>
      </w:r>
      <w:r w:rsidR="0044262B" w:rsidRPr="006B0C65">
        <w:rPr>
          <w:rFonts w:ascii="Times New Roman" w:hAnsi="Times New Roman" w:cs="Times New Roman"/>
          <w:sz w:val="20"/>
          <w:lang w:val="en-IN" w:bidi="ar-SA"/>
        </w:rPr>
        <w:t xml:space="preserve"> million </w:t>
      </w:r>
      <w:r w:rsidR="00437832" w:rsidRPr="006B0C65">
        <w:rPr>
          <w:rFonts w:ascii="Times New Roman" w:hAnsi="Times New Roman" w:cs="Times New Roman"/>
          <w:sz w:val="20"/>
          <w:lang w:val="en-IN" w:bidi="ar-SA"/>
        </w:rPr>
        <w:t xml:space="preserve">cases of </w:t>
      </w:r>
      <w:r w:rsidR="0044262B" w:rsidRPr="006B0C65">
        <w:rPr>
          <w:rFonts w:ascii="Times New Roman" w:hAnsi="Times New Roman" w:cs="Times New Roman"/>
          <w:sz w:val="20"/>
          <w:lang w:val="en-IN" w:bidi="ar-SA"/>
        </w:rPr>
        <w:t>dengue infections</w:t>
      </w:r>
      <w:r w:rsidR="00437832" w:rsidRPr="006B0C65">
        <w:rPr>
          <w:rFonts w:ascii="Times New Roman" w:hAnsi="Times New Roman" w:cs="Times New Roman"/>
          <w:sz w:val="20"/>
          <w:lang w:val="en-IN" w:bidi="ar-SA"/>
        </w:rPr>
        <w:t xml:space="preserve"> </w:t>
      </w:r>
      <w:r w:rsidR="00F86966" w:rsidRPr="006B0C65">
        <w:rPr>
          <w:rFonts w:ascii="Times New Roman" w:hAnsi="Times New Roman" w:cs="Times New Roman"/>
          <w:sz w:val="20"/>
          <w:lang w:val="en-IN" w:bidi="ar-SA"/>
        </w:rPr>
        <w:t>annually and</w:t>
      </w:r>
      <w:r w:rsidR="0044262B" w:rsidRPr="006B0C65">
        <w:rPr>
          <w:rFonts w:ascii="Times New Roman" w:hAnsi="Times New Roman" w:cs="Times New Roman"/>
          <w:sz w:val="20"/>
          <w:lang w:val="en-IN" w:bidi="ar-SA"/>
        </w:rPr>
        <w:t xml:space="preserve"> about 2.5 billion people live in dengue</w:t>
      </w:r>
      <w:r w:rsidR="00437832" w:rsidRPr="006B0C65">
        <w:rPr>
          <w:rFonts w:ascii="Times New Roman" w:hAnsi="Times New Roman" w:cs="Times New Roman"/>
          <w:sz w:val="20"/>
          <w:lang w:val="en-IN" w:bidi="ar-SA"/>
        </w:rPr>
        <w:t xml:space="preserve"> </w:t>
      </w:r>
      <w:r w:rsidR="0044262B" w:rsidRPr="006B0C65">
        <w:rPr>
          <w:rFonts w:ascii="Times New Roman" w:hAnsi="Times New Roman" w:cs="Times New Roman"/>
          <w:sz w:val="20"/>
          <w:lang w:val="en-IN" w:bidi="ar-SA"/>
        </w:rPr>
        <w:t>endemic areas</w:t>
      </w:r>
      <w:r w:rsidR="00F86966" w:rsidRPr="006B0C65">
        <w:rPr>
          <w:rFonts w:ascii="Times New Roman" w:hAnsi="Times New Roman" w:cs="Times New Roman"/>
          <w:sz w:val="20"/>
          <w:lang w:val="en-IN" w:bidi="ar-SA"/>
        </w:rPr>
        <w:t xml:space="preserve"> </w:t>
      </w:r>
      <w:r w:rsidR="00437832" w:rsidRPr="006B0C65">
        <w:rPr>
          <w:rFonts w:ascii="Times New Roman" w:hAnsi="Times New Roman" w:cs="Times New Roman"/>
          <w:sz w:val="20"/>
        </w:rPr>
        <w:t>(</w:t>
      </w:r>
      <w:r w:rsidR="00F86966" w:rsidRPr="006B0C65">
        <w:rPr>
          <w:rFonts w:ascii="Times New Roman" w:eastAsia="KozMinPro-Bold" w:hAnsi="Times New Roman" w:cs="Times New Roman"/>
          <w:bCs/>
          <w:sz w:val="20"/>
        </w:rPr>
        <w:t>Bhattacharya</w:t>
      </w:r>
      <w:r w:rsidR="00511CFB">
        <w:rPr>
          <w:rFonts w:ascii="Times New Roman" w:hAnsi="Times New Roman" w:cs="Times New Roman"/>
          <w:sz w:val="20"/>
        </w:rPr>
        <w:t xml:space="preserve"> </w:t>
      </w:r>
      <w:r w:rsidR="00511CFB">
        <w:rPr>
          <w:rFonts w:ascii="Times New Roman" w:hAnsi="Times New Roman" w:cs="Times New Roman"/>
          <w:i/>
          <w:iCs/>
          <w:sz w:val="20"/>
          <w:lang w:val="en-IN" w:bidi="ar-SA"/>
        </w:rPr>
        <w:t>et. al</w:t>
      </w:r>
      <w:r w:rsidR="00F86966" w:rsidRPr="006B0C65">
        <w:rPr>
          <w:rFonts w:ascii="Times New Roman" w:hAnsi="Times New Roman" w:cs="Times New Roman"/>
          <w:i/>
          <w:iCs/>
          <w:sz w:val="20"/>
          <w:lang w:val="en-IN" w:bidi="ar-SA"/>
        </w:rPr>
        <w:t>,</w:t>
      </w:r>
      <w:r w:rsidR="00F86966" w:rsidRPr="006B0C65">
        <w:rPr>
          <w:rFonts w:ascii="Times New Roman" w:hAnsi="Times New Roman" w:cs="Times New Roman"/>
          <w:sz w:val="20"/>
        </w:rPr>
        <w:t xml:space="preserve"> </w:t>
      </w:r>
      <w:r w:rsidR="00437832" w:rsidRPr="006B0C65">
        <w:rPr>
          <w:rFonts w:ascii="Times New Roman" w:hAnsi="Times New Roman" w:cs="Times New Roman"/>
          <w:sz w:val="20"/>
        </w:rPr>
        <w:t>2013</w:t>
      </w:r>
      <w:r w:rsidR="00F86966" w:rsidRPr="006B0C65">
        <w:rPr>
          <w:rFonts w:ascii="Times New Roman" w:hAnsi="Times New Roman" w:cs="Times New Roman"/>
          <w:sz w:val="20"/>
        </w:rPr>
        <w:t>).</w:t>
      </w:r>
      <w:r w:rsidR="007A1FD9" w:rsidRPr="006B0C65">
        <w:rPr>
          <w:rFonts w:ascii="Times New Roman" w:hAnsi="Times New Roman" w:cs="Times New Roman"/>
          <w:sz w:val="20"/>
          <w:lang w:val="en-IN" w:bidi="ar-SA"/>
        </w:rPr>
        <w:t xml:space="preserve"> </w:t>
      </w:r>
      <w:r w:rsidR="00AD0D1C" w:rsidRPr="006B0C65">
        <w:rPr>
          <w:rFonts w:ascii="Times New Roman" w:hAnsi="Times New Roman" w:cs="Times New Roman"/>
          <w:bCs/>
          <w:color w:val="000000"/>
          <w:sz w:val="20"/>
        </w:rPr>
        <w:t>In India, e</w:t>
      </w:r>
      <w:r w:rsidR="00AF335E" w:rsidRPr="006B0C65">
        <w:rPr>
          <w:rFonts w:ascii="Times New Roman" w:hAnsi="Times New Roman" w:cs="Times New Roman"/>
          <w:bCs/>
          <w:color w:val="000000"/>
          <w:sz w:val="20"/>
        </w:rPr>
        <w:t xml:space="preserve">ffective management of the mosquito problem, in general and </w:t>
      </w:r>
      <w:proofErr w:type="spellStart"/>
      <w:r w:rsidR="00AF335E" w:rsidRPr="006B0C65">
        <w:rPr>
          <w:rFonts w:ascii="Times New Roman" w:hAnsi="Times New Roman" w:cs="Times New Roman"/>
          <w:bCs/>
          <w:color w:val="000000"/>
          <w:sz w:val="20"/>
        </w:rPr>
        <w:t>Aedes</w:t>
      </w:r>
      <w:proofErr w:type="spellEnd"/>
      <w:r w:rsidR="00AF335E" w:rsidRPr="006B0C65">
        <w:rPr>
          <w:rFonts w:ascii="Times New Roman" w:hAnsi="Times New Roman" w:cs="Times New Roman"/>
          <w:bCs/>
          <w:color w:val="000000"/>
          <w:sz w:val="20"/>
        </w:rPr>
        <w:t>, in particular has become a challenging task for the state government authorities who have to deploy the precious time and resources towards the day to today growing menace.</w:t>
      </w:r>
      <w:r w:rsidR="00AD0D1C" w:rsidRPr="006B0C65">
        <w:rPr>
          <w:rFonts w:ascii="Times New Roman" w:hAnsi="Times New Roman" w:cs="Times New Roman"/>
          <w:bCs/>
          <w:color w:val="000000"/>
          <w:sz w:val="20"/>
        </w:rPr>
        <w:t xml:space="preserve"> Apart from running community awareness programs, authorities </w:t>
      </w:r>
      <w:r w:rsidR="004B21F9" w:rsidRPr="006B0C65">
        <w:rPr>
          <w:rFonts w:ascii="Times New Roman" w:hAnsi="Times New Roman" w:cs="Times New Roman"/>
          <w:bCs/>
          <w:color w:val="000000"/>
          <w:sz w:val="20"/>
        </w:rPr>
        <w:t xml:space="preserve">go for vector control by different methods which can be broadly classified as physical methods, chemical methods </w:t>
      </w:r>
      <w:r w:rsidR="00D348F0" w:rsidRPr="006B0C65">
        <w:rPr>
          <w:rFonts w:ascii="Times New Roman" w:hAnsi="Times New Roman" w:cs="Times New Roman"/>
          <w:bCs/>
          <w:color w:val="000000"/>
          <w:sz w:val="20"/>
        </w:rPr>
        <w:t>and natural</w:t>
      </w:r>
      <w:r w:rsidR="00026386" w:rsidRPr="006B0C65">
        <w:rPr>
          <w:rFonts w:ascii="Times New Roman" w:hAnsi="Times New Roman" w:cs="Times New Roman"/>
          <w:bCs/>
          <w:color w:val="000000"/>
          <w:sz w:val="20"/>
        </w:rPr>
        <w:t xml:space="preserve"> methods</w:t>
      </w:r>
      <w:r w:rsidR="004B21F9" w:rsidRPr="006B0C65">
        <w:rPr>
          <w:rFonts w:ascii="Times New Roman" w:hAnsi="Times New Roman" w:cs="Times New Roman"/>
          <w:bCs/>
          <w:color w:val="000000"/>
          <w:sz w:val="20"/>
        </w:rPr>
        <w:t>.</w:t>
      </w:r>
      <w:r w:rsidR="00026386" w:rsidRPr="006B0C65">
        <w:rPr>
          <w:rFonts w:ascii="Times New Roman" w:hAnsi="Times New Roman" w:cs="Times New Roman"/>
          <w:bCs/>
          <w:color w:val="000000"/>
          <w:sz w:val="20"/>
        </w:rPr>
        <w:t xml:space="preserve"> </w:t>
      </w:r>
      <w:r w:rsidR="004B21F9" w:rsidRPr="006B0C65">
        <w:rPr>
          <w:rFonts w:ascii="Times New Roman" w:hAnsi="Times New Roman" w:cs="Times New Roman"/>
          <w:bCs/>
          <w:color w:val="000000"/>
          <w:sz w:val="20"/>
        </w:rPr>
        <w:t xml:space="preserve">A number </w:t>
      </w:r>
      <w:r w:rsidR="00D348F0" w:rsidRPr="006B0C65">
        <w:rPr>
          <w:rFonts w:ascii="Times New Roman" w:hAnsi="Times New Roman" w:cs="Times New Roman"/>
          <w:bCs/>
          <w:color w:val="000000"/>
          <w:sz w:val="20"/>
        </w:rPr>
        <w:t xml:space="preserve">of chemicals </w:t>
      </w:r>
      <w:r w:rsidR="004B21F9" w:rsidRPr="006B0C65">
        <w:rPr>
          <w:rFonts w:ascii="Times New Roman" w:hAnsi="Times New Roman" w:cs="Times New Roman"/>
          <w:bCs/>
          <w:color w:val="000000"/>
          <w:sz w:val="20"/>
        </w:rPr>
        <w:t>are used to kill mosquitoes at larval,</w:t>
      </w:r>
      <w:r w:rsidR="00D348F0" w:rsidRPr="006B0C65">
        <w:rPr>
          <w:rFonts w:ascii="Times New Roman" w:hAnsi="Times New Roman" w:cs="Times New Roman"/>
          <w:bCs/>
          <w:color w:val="000000"/>
          <w:sz w:val="20"/>
        </w:rPr>
        <w:t xml:space="preserve"> pupa</w:t>
      </w:r>
      <w:r w:rsidR="004B21F9" w:rsidRPr="006B0C65">
        <w:rPr>
          <w:rFonts w:ascii="Times New Roman" w:hAnsi="Times New Roman" w:cs="Times New Roman"/>
          <w:bCs/>
          <w:color w:val="000000"/>
          <w:sz w:val="20"/>
        </w:rPr>
        <w:t xml:space="preserve"> or adult stage.</w:t>
      </w:r>
      <w:r w:rsidR="00DE1CDB" w:rsidRPr="006B0C65">
        <w:rPr>
          <w:rFonts w:ascii="Times New Roman" w:hAnsi="Times New Roman" w:cs="Times New Roman"/>
          <w:bCs/>
          <w:color w:val="000000"/>
          <w:sz w:val="20"/>
        </w:rPr>
        <w:t xml:space="preserve"> Though these methods are powerful in controlling the species, yet they have</w:t>
      </w:r>
      <w:r w:rsidR="009F7618" w:rsidRPr="006B0C65">
        <w:rPr>
          <w:rFonts w:ascii="Times New Roman" w:hAnsi="Times New Roman" w:cs="Times New Roman"/>
          <w:bCs/>
          <w:color w:val="000000"/>
          <w:sz w:val="20"/>
        </w:rPr>
        <w:t xml:space="preserve"> </w:t>
      </w:r>
      <w:r w:rsidR="00DE1CDB" w:rsidRPr="006B0C65">
        <w:rPr>
          <w:rFonts w:ascii="Times New Roman" w:hAnsi="Times New Roman" w:cs="Times New Roman"/>
          <w:bCs/>
          <w:color w:val="000000"/>
          <w:sz w:val="20"/>
        </w:rPr>
        <w:t xml:space="preserve">their own damages such as </w:t>
      </w:r>
      <w:r w:rsidR="00AB7658" w:rsidRPr="006B0C65">
        <w:rPr>
          <w:rFonts w:ascii="Times New Roman" w:hAnsi="Times New Roman" w:cs="Times New Roman"/>
          <w:bCs/>
          <w:color w:val="000000"/>
          <w:sz w:val="20"/>
        </w:rPr>
        <w:t>development of resistance in target species, bioaccumulation, environmental toxicity etc</w:t>
      </w:r>
      <w:r w:rsidR="00E51382" w:rsidRPr="006B0C65">
        <w:rPr>
          <w:rFonts w:ascii="Times New Roman" w:hAnsi="Times New Roman" w:cs="Times New Roman"/>
          <w:sz w:val="20"/>
          <w:lang w:val="en-IN" w:bidi="ar-SA"/>
        </w:rPr>
        <w:t xml:space="preserve"> </w:t>
      </w:r>
      <w:r w:rsidR="00FE67C2" w:rsidRPr="006B0C65">
        <w:rPr>
          <w:rFonts w:ascii="Times New Roman" w:hAnsi="Times New Roman" w:cs="Times New Roman"/>
          <w:bCs/>
          <w:sz w:val="20"/>
        </w:rPr>
        <w:t>(</w:t>
      </w:r>
      <w:r w:rsidR="00FE67C2" w:rsidRPr="006B0C65">
        <w:rPr>
          <w:rFonts w:ascii="Times New Roman" w:hAnsi="Times New Roman" w:cs="Times New Roman"/>
          <w:sz w:val="20"/>
        </w:rPr>
        <w:t>Liu</w:t>
      </w:r>
      <w:r w:rsidR="00511CFB">
        <w:rPr>
          <w:rFonts w:ascii="Times New Roman" w:hAnsi="Times New Roman" w:cs="Times New Roman"/>
          <w:color w:val="FF0000"/>
          <w:sz w:val="20"/>
        </w:rPr>
        <w:t xml:space="preserve"> </w:t>
      </w:r>
      <w:r w:rsidR="00511CFB">
        <w:rPr>
          <w:rFonts w:ascii="Times New Roman" w:hAnsi="Times New Roman" w:cs="Times New Roman"/>
          <w:i/>
          <w:iCs/>
          <w:sz w:val="20"/>
          <w:lang w:val="en-IN" w:bidi="ar-SA"/>
        </w:rPr>
        <w:t>et. al</w:t>
      </w:r>
      <w:r w:rsidR="00FE67C2" w:rsidRPr="006B0C65">
        <w:rPr>
          <w:rFonts w:ascii="Times New Roman" w:hAnsi="Times New Roman" w:cs="Times New Roman"/>
          <w:i/>
          <w:iCs/>
          <w:sz w:val="20"/>
          <w:lang w:val="en-IN" w:bidi="ar-SA"/>
        </w:rPr>
        <w:t>,</w:t>
      </w:r>
      <w:r w:rsidR="00FE67C2" w:rsidRPr="006B0C65">
        <w:rPr>
          <w:rFonts w:ascii="Times New Roman" w:hAnsi="Times New Roman" w:cs="Times New Roman"/>
          <w:iCs/>
          <w:sz w:val="20"/>
          <w:lang w:val="en-IN" w:bidi="ar-SA"/>
        </w:rPr>
        <w:t xml:space="preserve"> 2005).</w:t>
      </w:r>
      <w:r w:rsidR="0090353C" w:rsidRPr="006B0C65">
        <w:rPr>
          <w:rFonts w:ascii="Times New Roman" w:hAnsi="Times New Roman" w:cs="Times New Roman"/>
          <w:iCs/>
          <w:sz w:val="20"/>
          <w:lang w:val="en-IN" w:bidi="ar-SA"/>
        </w:rPr>
        <w:t xml:space="preserve"> </w:t>
      </w:r>
      <w:r w:rsidR="00134E42" w:rsidRPr="006B0C65">
        <w:rPr>
          <w:rFonts w:ascii="Times New Roman" w:hAnsi="Times New Roman" w:cs="Times New Roman"/>
          <w:sz w:val="20"/>
          <w:lang w:val="en-IN" w:bidi="ar-SA"/>
        </w:rPr>
        <w:t>N,</w:t>
      </w:r>
      <w:r w:rsidR="00FE67C2" w:rsidRPr="006B0C65">
        <w:rPr>
          <w:rFonts w:ascii="Times New Roman" w:hAnsi="Times New Roman" w:cs="Times New Roman"/>
          <w:sz w:val="20"/>
          <w:lang w:val="en-IN" w:bidi="ar-SA"/>
        </w:rPr>
        <w:t xml:space="preserve"> </w:t>
      </w:r>
      <w:r w:rsidR="00134E42" w:rsidRPr="006B0C65">
        <w:rPr>
          <w:rFonts w:ascii="Times New Roman" w:hAnsi="Times New Roman" w:cs="Times New Roman"/>
          <w:sz w:val="20"/>
          <w:lang w:val="en-IN" w:bidi="ar-SA"/>
        </w:rPr>
        <w:t>N-Diethyl-m-</w:t>
      </w:r>
      <w:proofErr w:type="spellStart"/>
      <w:r w:rsidR="00134E42" w:rsidRPr="006B0C65">
        <w:rPr>
          <w:rFonts w:ascii="Times New Roman" w:hAnsi="Times New Roman" w:cs="Times New Roman"/>
          <w:sz w:val="20"/>
          <w:lang w:val="en-IN" w:bidi="ar-SA"/>
        </w:rPr>
        <w:t>toluamide</w:t>
      </w:r>
      <w:proofErr w:type="spellEnd"/>
      <w:r w:rsidR="00FE67C2" w:rsidRPr="006B0C65">
        <w:rPr>
          <w:rFonts w:ascii="Times New Roman" w:hAnsi="Times New Roman" w:cs="Times New Roman"/>
          <w:sz w:val="20"/>
          <w:lang w:val="en-IN" w:bidi="ar-SA"/>
        </w:rPr>
        <w:t xml:space="preserve"> </w:t>
      </w:r>
      <w:r w:rsidR="0090353C" w:rsidRPr="006B0C65">
        <w:rPr>
          <w:rFonts w:ascii="Times New Roman" w:hAnsi="Times New Roman" w:cs="Times New Roman"/>
          <w:sz w:val="20"/>
          <w:lang w:val="en-IN" w:bidi="ar-SA"/>
        </w:rPr>
        <w:t>(DEET) is</w:t>
      </w:r>
      <w:r w:rsidR="00134E42" w:rsidRPr="006B0C65">
        <w:rPr>
          <w:rFonts w:ascii="Times New Roman" w:hAnsi="Times New Roman" w:cs="Times New Roman"/>
          <w:sz w:val="20"/>
          <w:lang w:val="en-IN" w:bidi="ar-SA"/>
        </w:rPr>
        <w:t xml:space="preserve"> one of the most widely used mosquito repellents. It is an effective </w:t>
      </w:r>
      <w:r w:rsidR="00C55122" w:rsidRPr="006B0C65">
        <w:rPr>
          <w:rFonts w:ascii="Times New Roman" w:hAnsi="Times New Roman" w:cs="Times New Roman"/>
          <w:sz w:val="20"/>
          <w:lang w:val="en-IN" w:bidi="ar-SA"/>
        </w:rPr>
        <w:t>chemical against</w:t>
      </w:r>
      <w:r w:rsidR="00134E42" w:rsidRPr="006B0C65">
        <w:rPr>
          <w:rFonts w:ascii="Times New Roman" w:hAnsi="Times New Roman" w:cs="Times New Roman"/>
          <w:sz w:val="20"/>
          <w:lang w:val="en-IN" w:bidi="ar-SA"/>
        </w:rPr>
        <w:t xml:space="preserve"> mosquitoes.</w:t>
      </w:r>
      <w:r w:rsidR="00C55122" w:rsidRPr="006B0C65">
        <w:rPr>
          <w:rFonts w:ascii="Times New Roman" w:hAnsi="Times New Roman" w:cs="Times New Roman"/>
          <w:sz w:val="20"/>
          <w:lang w:val="en-IN" w:bidi="ar-SA"/>
        </w:rPr>
        <w:t xml:space="preserve"> </w:t>
      </w:r>
      <w:r w:rsidR="00134E42" w:rsidRPr="006B0C65">
        <w:rPr>
          <w:rFonts w:ascii="Times New Roman" w:hAnsi="Times New Roman" w:cs="Times New Roman"/>
          <w:sz w:val="20"/>
          <w:lang w:val="en-IN" w:bidi="ar-SA"/>
        </w:rPr>
        <w:t xml:space="preserve">But </w:t>
      </w:r>
      <w:r w:rsidR="00134E42" w:rsidRPr="006B0C65">
        <w:rPr>
          <w:rFonts w:ascii="Times New Roman" w:hAnsi="Times New Roman" w:cs="Times New Roman"/>
          <w:bCs/>
          <w:color w:val="000000"/>
          <w:sz w:val="20"/>
        </w:rPr>
        <w:t xml:space="preserve">recent research shows that </w:t>
      </w:r>
      <w:proofErr w:type="spellStart"/>
      <w:r w:rsidR="00134E42" w:rsidRPr="006B0C65">
        <w:rPr>
          <w:rFonts w:ascii="Times New Roman" w:hAnsi="Times New Roman" w:cs="Times New Roman"/>
          <w:bCs/>
          <w:i/>
          <w:color w:val="000000"/>
          <w:sz w:val="20"/>
        </w:rPr>
        <w:t>Aedes</w:t>
      </w:r>
      <w:proofErr w:type="spellEnd"/>
      <w:r w:rsidR="00134E42" w:rsidRPr="006B0C65">
        <w:rPr>
          <w:rFonts w:ascii="Times New Roman" w:hAnsi="Times New Roman" w:cs="Times New Roman"/>
          <w:bCs/>
          <w:i/>
          <w:color w:val="000000"/>
          <w:sz w:val="20"/>
        </w:rPr>
        <w:t xml:space="preserve"> </w:t>
      </w:r>
      <w:proofErr w:type="spellStart"/>
      <w:r w:rsidR="00134E42" w:rsidRPr="006B0C65">
        <w:rPr>
          <w:rFonts w:ascii="Times New Roman" w:hAnsi="Times New Roman" w:cs="Times New Roman"/>
          <w:bCs/>
          <w:i/>
          <w:color w:val="000000"/>
          <w:sz w:val="20"/>
        </w:rPr>
        <w:t>a</w:t>
      </w:r>
      <w:r w:rsidR="00C55122" w:rsidRPr="006B0C65">
        <w:rPr>
          <w:rFonts w:ascii="Times New Roman" w:hAnsi="Times New Roman" w:cs="Times New Roman"/>
          <w:bCs/>
          <w:i/>
          <w:color w:val="000000"/>
          <w:sz w:val="20"/>
        </w:rPr>
        <w:t>egypti</w:t>
      </w:r>
      <w:proofErr w:type="spellEnd"/>
      <w:r w:rsidR="00134E42" w:rsidRPr="006B0C65">
        <w:rPr>
          <w:rFonts w:ascii="Times New Roman" w:hAnsi="Times New Roman" w:cs="Times New Roman"/>
          <w:bCs/>
          <w:color w:val="000000"/>
          <w:sz w:val="20"/>
        </w:rPr>
        <w:t xml:space="preserve"> species </w:t>
      </w:r>
      <w:r w:rsidR="00C55122" w:rsidRPr="006B0C65">
        <w:rPr>
          <w:rFonts w:ascii="Times New Roman" w:hAnsi="Times New Roman" w:cs="Times New Roman"/>
          <w:bCs/>
          <w:color w:val="000000"/>
          <w:sz w:val="20"/>
        </w:rPr>
        <w:t xml:space="preserve">has </w:t>
      </w:r>
      <w:r w:rsidR="00C55122" w:rsidRPr="006B0C65">
        <w:rPr>
          <w:rFonts w:ascii="Times New Roman" w:hAnsi="Times New Roman" w:cs="Times New Roman"/>
          <w:bCs/>
          <w:color w:val="000000"/>
          <w:sz w:val="20"/>
        </w:rPr>
        <w:lastRenderedPageBreak/>
        <w:t>developed less</w:t>
      </w:r>
      <w:r w:rsidR="00134E42" w:rsidRPr="006B0C65">
        <w:rPr>
          <w:rFonts w:ascii="Times New Roman" w:hAnsi="Times New Roman" w:cs="Times New Roman"/>
          <w:bCs/>
          <w:color w:val="000000"/>
          <w:sz w:val="20"/>
        </w:rPr>
        <w:t xml:space="preserve"> sensitivity towards the chemical due to decreased response </w:t>
      </w:r>
      <w:r w:rsidR="00C55122" w:rsidRPr="006B0C65">
        <w:rPr>
          <w:rFonts w:ascii="Times New Roman" w:hAnsi="Times New Roman" w:cs="Times New Roman"/>
          <w:bCs/>
          <w:color w:val="000000"/>
          <w:sz w:val="20"/>
        </w:rPr>
        <w:t>of olfactory</w:t>
      </w:r>
      <w:r w:rsidR="00134E42" w:rsidRPr="006B0C65">
        <w:rPr>
          <w:rFonts w:ascii="Times New Roman" w:hAnsi="Times New Roman" w:cs="Times New Roman"/>
          <w:sz w:val="20"/>
          <w:lang w:val="en-IN" w:bidi="ar-SA"/>
        </w:rPr>
        <w:t xml:space="preserve"> receptor neurons towards it</w:t>
      </w:r>
      <w:r w:rsidR="004364E7" w:rsidRPr="006B0C65">
        <w:rPr>
          <w:rFonts w:ascii="Times New Roman" w:hAnsi="Times New Roman" w:cs="Times New Roman"/>
          <w:color w:val="FF0000"/>
          <w:sz w:val="20"/>
          <w:lang w:val="en-IN" w:bidi="ar-SA"/>
        </w:rPr>
        <w:t xml:space="preserve"> </w:t>
      </w:r>
      <w:r w:rsidR="0090353C" w:rsidRPr="006B0C65">
        <w:rPr>
          <w:rFonts w:ascii="Times New Roman" w:hAnsi="Times New Roman" w:cs="Times New Roman"/>
          <w:sz w:val="20"/>
          <w:lang w:val="en-IN" w:bidi="ar-SA"/>
        </w:rPr>
        <w:t>(</w:t>
      </w:r>
      <w:proofErr w:type="spellStart"/>
      <w:r w:rsidR="0090353C" w:rsidRPr="006B0C65">
        <w:rPr>
          <w:rFonts w:ascii="Times New Roman" w:hAnsi="Times New Roman" w:cs="Times New Roman"/>
          <w:sz w:val="20"/>
          <w:lang w:val="en-IN" w:bidi="ar-SA"/>
        </w:rPr>
        <w:t>Stanczyk</w:t>
      </w:r>
      <w:proofErr w:type="spellEnd"/>
      <w:r w:rsidR="00511CFB">
        <w:rPr>
          <w:rFonts w:ascii="Times New Roman" w:hAnsi="Times New Roman" w:cs="Times New Roman"/>
          <w:sz w:val="20"/>
          <w:lang w:val="en-IN" w:bidi="ar-SA"/>
        </w:rPr>
        <w:t xml:space="preserve"> </w:t>
      </w:r>
      <w:r w:rsidR="00511CFB">
        <w:rPr>
          <w:rFonts w:ascii="Times New Roman" w:hAnsi="Times New Roman" w:cs="Times New Roman"/>
          <w:i/>
          <w:iCs/>
          <w:sz w:val="20"/>
          <w:lang w:val="en-IN" w:bidi="ar-SA"/>
        </w:rPr>
        <w:t>et. al</w:t>
      </w:r>
      <w:r w:rsidR="00FE67C2" w:rsidRPr="006B0C65">
        <w:rPr>
          <w:rFonts w:ascii="Times New Roman" w:hAnsi="Times New Roman" w:cs="Times New Roman"/>
          <w:i/>
          <w:iCs/>
          <w:sz w:val="20"/>
          <w:lang w:val="en-IN" w:bidi="ar-SA"/>
        </w:rPr>
        <w:t>,</w:t>
      </w:r>
      <w:r w:rsidR="0090353C" w:rsidRPr="006B0C65">
        <w:rPr>
          <w:rFonts w:ascii="Times New Roman" w:hAnsi="Times New Roman" w:cs="Times New Roman"/>
          <w:i/>
          <w:iCs/>
          <w:sz w:val="20"/>
          <w:lang w:val="en-IN" w:bidi="ar-SA"/>
        </w:rPr>
        <w:t xml:space="preserve"> </w:t>
      </w:r>
      <w:r w:rsidR="00FE67C2" w:rsidRPr="006B0C65">
        <w:rPr>
          <w:rFonts w:ascii="Times New Roman" w:hAnsi="Times New Roman" w:cs="Times New Roman"/>
          <w:iCs/>
          <w:sz w:val="20"/>
          <w:lang w:val="en-IN" w:bidi="ar-SA"/>
        </w:rPr>
        <w:t>2013</w:t>
      </w:r>
      <w:r w:rsidR="00FE67C2" w:rsidRPr="006B0C65">
        <w:rPr>
          <w:rFonts w:ascii="Times New Roman" w:hAnsi="Times New Roman" w:cs="Times New Roman"/>
          <w:sz w:val="20"/>
          <w:lang w:val="en-IN" w:bidi="ar-SA"/>
        </w:rPr>
        <w:t>)</w:t>
      </w:r>
      <w:r w:rsidR="00FE67C2" w:rsidRPr="006B0C65">
        <w:rPr>
          <w:rFonts w:ascii="Times New Roman" w:hAnsi="Times New Roman" w:cs="Times New Roman"/>
          <w:bCs/>
          <w:sz w:val="20"/>
        </w:rPr>
        <w:t>.</w:t>
      </w:r>
      <w:r w:rsidR="007D5C88" w:rsidRPr="006B0C65">
        <w:rPr>
          <w:rFonts w:ascii="Times New Roman" w:hAnsi="Times New Roman" w:cs="Times New Roman"/>
          <w:iCs/>
          <w:sz w:val="20"/>
          <w:lang w:val="en-IN" w:bidi="ar-SA"/>
        </w:rPr>
        <w:t xml:space="preserve"> </w:t>
      </w:r>
      <w:r w:rsidR="00AB7658" w:rsidRPr="006B0C65">
        <w:rPr>
          <w:rFonts w:ascii="Times New Roman" w:hAnsi="Times New Roman" w:cs="Times New Roman"/>
          <w:bCs/>
          <w:color w:val="000000"/>
          <w:sz w:val="20"/>
        </w:rPr>
        <w:t xml:space="preserve">This side effect of chemical control has prompted researchers to develop an economical </w:t>
      </w:r>
      <w:r w:rsidR="00C429E4" w:rsidRPr="006B0C65">
        <w:rPr>
          <w:rFonts w:ascii="Times New Roman" w:hAnsi="Times New Roman" w:cs="Times New Roman"/>
          <w:bCs/>
          <w:color w:val="000000"/>
          <w:sz w:val="20"/>
        </w:rPr>
        <w:t>and eco</w:t>
      </w:r>
      <w:r w:rsidR="00AB7658" w:rsidRPr="006B0C65">
        <w:rPr>
          <w:rFonts w:ascii="Times New Roman" w:hAnsi="Times New Roman" w:cs="Times New Roman"/>
          <w:bCs/>
          <w:color w:val="000000"/>
          <w:sz w:val="20"/>
        </w:rPr>
        <w:t xml:space="preserve"> friendly </w:t>
      </w:r>
      <w:r w:rsidR="00C429E4" w:rsidRPr="006B0C65">
        <w:rPr>
          <w:rFonts w:ascii="Times New Roman" w:hAnsi="Times New Roman" w:cs="Times New Roman"/>
          <w:bCs/>
          <w:color w:val="000000"/>
          <w:sz w:val="20"/>
        </w:rPr>
        <w:t>substitute. Plants contain a number of secondary metabolite chemicals which act as deterrent to herbivores and insects. These chemicals can be the potential pesticides scientific community chasing for</w:t>
      </w:r>
      <w:r w:rsidR="00FE67C2" w:rsidRPr="006B0C65">
        <w:rPr>
          <w:rFonts w:ascii="Times New Roman" w:hAnsi="Times New Roman" w:cs="Times New Roman"/>
          <w:bCs/>
          <w:color w:val="000000"/>
          <w:sz w:val="20"/>
        </w:rPr>
        <w:t xml:space="preserve"> </w:t>
      </w:r>
      <w:r w:rsidR="00C429E4" w:rsidRPr="006B0C65">
        <w:rPr>
          <w:rFonts w:ascii="Times New Roman" w:hAnsi="Times New Roman" w:cs="Times New Roman"/>
          <w:bCs/>
          <w:sz w:val="20"/>
        </w:rPr>
        <w:t>(</w:t>
      </w:r>
      <w:proofErr w:type="spellStart"/>
      <w:r w:rsidR="00FE67C2" w:rsidRPr="006B0C65">
        <w:rPr>
          <w:rFonts w:ascii="Times New Roman" w:hAnsi="Times New Roman" w:cs="Times New Roman"/>
          <w:sz w:val="20"/>
          <w:lang w:val="en-IN" w:bidi="ar-SA"/>
        </w:rPr>
        <w:t>Arya</w:t>
      </w:r>
      <w:proofErr w:type="spellEnd"/>
      <w:r w:rsidR="00511CFB">
        <w:rPr>
          <w:rFonts w:ascii="Times New Roman" w:hAnsi="Times New Roman" w:cs="Times New Roman"/>
          <w:sz w:val="20"/>
          <w:lang w:val="en-IN" w:bidi="ar-SA"/>
        </w:rPr>
        <w:t xml:space="preserve"> </w:t>
      </w:r>
      <w:r w:rsidR="00511CFB">
        <w:rPr>
          <w:rFonts w:ascii="Times New Roman" w:hAnsi="Times New Roman" w:cs="Times New Roman"/>
          <w:i/>
          <w:iCs/>
          <w:sz w:val="20"/>
          <w:lang w:val="en-IN" w:bidi="ar-SA"/>
        </w:rPr>
        <w:t>et. al</w:t>
      </w:r>
      <w:r w:rsidR="00FE67C2" w:rsidRPr="006B0C65">
        <w:rPr>
          <w:rFonts w:ascii="Times New Roman" w:hAnsi="Times New Roman" w:cs="Times New Roman"/>
          <w:i/>
          <w:iCs/>
          <w:sz w:val="20"/>
          <w:lang w:val="en-IN" w:bidi="ar-SA"/>
        </w:rPr>
        <w:t xml:space="preserve">, </w:t>
      </w:r>
      <w:r w:rsidR="00FE67C2" w:rsidRPr="006B0C65">
        <w:rPr>
          <w:rFonts w:ascii="Times New Roman" w:hAnsi="Times New Roman" w:cs="Times New Roman"/>
          <w:iCs/>
          <w:sz w:val="20"/>
          <w:lang w:val="en-IN" w:bidi="ar-SA"/>
        </w:rPr>
        <w:t>2014</w:t>
      </w:r>
      <w:r w:rsidR="00FE67C2" w:rsidRPr="006B0C65">
        <w:rPr>
          <w:rFonts w:ascii="Times New Roman" w:hAnsi="Times New Roman" w:cs="Times New Roman"/>
          <w:sz w:val="20"/>
          <w:lang w:val="en-IN" w:bidi="ar-SA"/>
        </w:rPr>
        <w:t>)</w:t>
      </w:r>
      <w:r w:rsidR="00FE67C2" w:rsidRPr="006B0C65">
        <w:rPr>
          <w:rFonts w:ascii="Times New Roman" w:hAnsi="Times New Roman" w:cs="Times New Roman"/>
          <w:color w:val="FF0000"/>
          <w:sz w:val="20"/>
          <w:lang w:val="en-IN" w:bidi="ar-SA"/>
        </w:rPr>
        <w:t xml:space="preserve">. </w:t>
      </w:r>
      <w:r w:rsidR="00C55122" w:rsidRPr="006B0C65">
        <w:rPr>
          <w:rFonts w:ascii="Times New Roman" w:hAnsi="Times New Roman" w:cs="Times New Roman"/>
          <w:bCs/>
          <w:sz w:val="20"/>
        </w:rPr>
        <w:t>So research of developing mosquito repellant has been turned towards the herbal remedy of the problem.</w:t>
      </w:r>
      <w:r w:rsidR="004364E7" w:rsidRPr="006B0C65">
        <w:rPr>
          <w:rFonts w:ascii="Times New Roman" w:hAnsi="Times New Roman" w:cs="Times New Roman"/>
          <w:sz w:val="20"/>
          <w:lang w:bidi="ar-SA"/>
        </w:rPr>
        <w:t xml:space="preserve"> </w:t>
      </w:r>
      <w:proofErr w:type="spellStart"/>
      <w:r w:rsidR="007D5C88" w:rsidRPr="006B0C65">
        <w:rPr>
          <w:rFonts w:ascii="Times New Roman" w:hAnsi="Times New Roman" w:cs="Times New Roman"/>
          <w:iCs/>
          <w:sz w:val="20"/>
          <w:lang w:bidi="ar-SA"/>
        </w:rPr>
        <w:t>Dua</w:t>
      </w:r>
      <w:proofErr w:type="spellEnd"/>
      <w:r w:rsidR="00511CFB">
        <w:rPr>
          <w:rFonts w:ascii="Times New Roman" w:hAnsi="Times New Roman" w:cs="Times New Roman"/>
          <w:i/>
          <w:iCs/>
          <w:sz w:val="20"/>
          <w:lang w:bidi="ar-SA"/>
        </w:rPr>
        <w:t xml:space="preserve"> </w:t>
      </w:r>
      <w:proofErr w:type="gramStart"/>
      <w:r w:rsidR="00511CFB">
        <w:rPr>
          <w:rFonts w:ascii="Times New Roman" w:hAnsi="Times New Roman" w:cs="Times New Roman"/>
          <w:i/>
          <w:iCs/>
          <w:sz w:val="20"/>
          <w:lang w:val="en-IN" w:bidi="ar-SA"/>
        </w:rPr>
        <w:t>et</w:t>
      </w:r>
      <w:proofErr w:type="gramEnd"/>
      <w:r w:rsidR="00511CFB">
        <w:rPr>
          <w:rFonts w:ascii="Times New Roman" w:hAnsi="Times New Roman" w:cs="Times New Roman"/>
          <w:i/>
          <w:iCs/>
          <w:sz w:val="20"/>
          <w:lang w:val="en-IN" w:bidi="ar-SA"/>
        </w:rPr>
        <w:t xml:space="preserve">. </w:t>
      </w:r>
      <w:proofErr w:type="gramStart"/>
      <w:r w:rsidR="00511CFB">
        <w:rPr>
          <w:rFonts w:ascii="Times New Roman" w:hAnsi="Times New Roman" w:cs="Times New Roman"/>
          <w:i/>
          <w:iCs/>
          <w:sz w:val="20"/>
          <w:lang w:val="en-IN" w:bidi="ar-SA"/>
        </w:rPr>
        <w:t>al</w:t>
      </w:r>
      <w:proofErr w:type="gramEnd"/>
      <w:r w:rsidR="007D5C88" w:rsidRPr="006B0C65">
        <w:rPr>
          <w:rFonts w:ascii="Times New Roman" w:hAnsi="Times New Roman" w:cs="Times New Roman"/>
          <w:i/>
          <w:iCs/>
          <w:sz w:val="20"/>
          <w:lang w:val="en-IN" w:bidi="ar-SA"/>
        </w:rPr>
        <w:t xml:space="preserve">, </w:t>
      </w:r>
      <w:r w:rsidR="007D5C88" w:rsidRPr="006B0C65">
        <w:rPr>
          <w:rFonts w:ascii="Times New Roman" w:hAnsi="Times New Roman" w:cs="Times New Roman"/>
          <w:iCs/>
          <w:sz w:val="20"/>
          <w:lang w:val="en-IN" w:bidi="ar-SA"/>
        </w:rPr>
        <w:t>(</w:t>
      </w:r>
      <w:r w:rsidR="007D5C88" w:rsidRPr="006B0C65">
        <w:rPr>
          <w:rFonts w:ascii="Times New Roman" w:hAnsi="Times New Roman" w:cs="Times New Roman"/>
          <w:iCs/>
          <w:sz w:val="20"/>
          <w:lang w:bidi="ar-SA"/>
        </w:rPr>
        <w:t>2003)</w:t>
      </w:r>
      <w:r w:rsidR="007D5C88" w:rsidRPr="006B0C65">
        <w:rPr>
          <w:rFonts w:ascii="Times New Roman" w:hAnsi="Times New Roman" w:cs="Times New Roman"/>
          <w:iCs/>
          <w:color w:val="FF0000"/>
          <w:sz w:val="20"/>
          <w:lang w:bidi="ar-SA"/>
        </w:rPr>
        <w:t xml:space="preserve"> </w:t>
      </w:r>
      <w:r w:rsidR="007D5C88" w:rsidRPr="006B0C65">
        <w:rPr>
          <w:rFonts w:ascii="Times New Roman" w:hAnsi="Times New Roman" w:cs="Times New Roman"/>
          <w:iCs/>
          <w:sz w:val="20"/>
          <w:lang w:bidi="ar-SA"/>
        </w:rPr>
        <w:t xml:space="preserve">isolated some ingredients from </w:t>
      </w:r>
      <w:r w:rsidR="007D5C88" w:rsidRPr="006B0C65">
        <w:rPr>
          <w:rFonts w:ascii="Times New Roman" w:hAnsi="Times New Roman" w:cs="Times New Roman"/>
          <w:i/>
          <w:iCs/>
          <w:sz w:val="20"/>
          <w:lang w:bidi="ar-SA"/>
        </w:rPr>
        <w:t xml:space="preserve">Lantana </w:t>
      </w:r>
      <w:proofErr w:type="spellStart"/>
      <w:r w:rsidR="007D5C88" w:rsidRPr="006B0C65">
        <w:rPr>
          <w:rFonts w:ascii="Times New Roman" w:hAnsi="Times New Roman" w:cs="Times New Roman"/>
          <w:i/>
          <w:iCs/>
          <w:sz w:val="20"/>
          <w:lang w:bidi="ar-SA"/>
        </w:rPr>
        <w:t>camara</w:t>
      </w:r>
      <w:proofErr w:type="spellEnd"/>
      <w:r w:rsidR="007D5C88" w:rsidRPr="006B0C65">
        <w:rPr>
          <w:rFonts w:ascii="Times New Roman" w:hAnsi="Times New Roman" w:cs="Times New Roman"/>
          <w:iCs/>
          <w:sz w:val="20"/>
          <w:lang w:bidi="ar-SA"/>
        </w:rPr>
        <w:t xml:space="preserve"> flowers and studied their repellant properties towards </w:t>
      </w:r>
      <w:proofErr w:type="spellStart"/>
      <w:r w:rsidR="007D5C88" w:rsidRPr="006B0C65">
        <w:rPr>
          <w:rFonts w:ascii="Times New Roman" w:hAnsi="Times New Roman" w:cs="Times New Roman"/>
          <w:iCs/>
          <w:sz w:val="20"/>
          <w:lang w:bidi="ar-SA"/>
        </w:rPr>
        <w:t>Aedes</w:t>
      </w:r>
      <w:proofErr w:type="spellEnd"/>
      <w:r w:rsidR="007D5C88" w:rsidRPr="006B0C65">
        <w:rPr>
          <w:rFonts w:ascii="Times New Roman" w:hAnsi="Times New Roman" w:cs="Times New Roman"/>
          <w:iCs/>
          <w:sz w:val="20"/>
          <w:lang w:bidi="ar-SA"/>
        </w:rPr>
        <w:t xml:space="preserve"> species. </w:t>
      </w:r>
      <w:r w:rsidR="007D5C88" w:rsidRPr="006B0C65">
        <w:rPr>
          <w:rFonts w:ascii="Times New Roman" w:hAnsi="Times New Roman" w:cs="Times New Roman"/>
          <w:bCs/>
          <w:iCs/>
          <w:sz w:val="20"/>
          <w:lang w:val="en-IN" w:bidi="ar-SA"/>
        </w:rPr>
        <w:t xml:space="preserve">Mosquito </w:t>
      </w:r>
      <w:proofErr w:type="spellStart"/>
      <w:r w:rsidR="007D5C88" w:rsidRPr="006B0C65">
        <w:rPr>
          <w:rFonts w:ascii="Times New Roman" w:hAnsi="Times New Roman" w:cs="Times New Roman"/>
          <w:bCs/>
          <w:iCs/>
          <w:sz w:val="20"/>
          <w:lang w:val="en-IN" w:bidi="ar-SA"/>
        </w:rPr>
        <w:t>larvicidal</w:t>
      </w:r>
      <w:proofErr w:type="spellEnd"/>
      <w:r w:rsidR="007D5C88" w:rsidRPr="006B0C65">
        <w:rPr>
          <w:rFonts w:ascii="Times New Roman" w:hAnsi="Times New Roman" w:cs="Times New Roman"/>
          <w:bCs/>
          <w:iCs/>
          <w:sz w:val="20"/>
          <w:lang w:val="en-IN" w:bidi="ar-SA"/>
        </w:rPr>
        <w:t xml:space="preserve"> activity of leaves and flower extract of </w:t>
      </w:r>
      <w:r w:rsidR="008D51D3" w:rsidRPr="006B0C65">
        <w:rPr>
          <w:rFonts w:ascii="Times New Roman" w:hAnsi="Times New Roman" w:cs="Times New Roman"/>
          <w:bCs/>
          <w:i/>
          <w:sz w:val="20"/>
          <w:lang w:val="en-IN" w:bidi="ar-SA"/>
        </w:rPr>
        <w:t xml:space="preserve">Lantana </w:t>
      </w:r>
      <w:proofErr w:type="spellStart"/>
      <w:r w:rsidR="007A1FD9" w:rsidRPr="006B0C65">
        <w:rPr>
          <w:rFonts w:ascii="Times New Roman" w:hAnsi="Times New Roman" w:cs="Times New Roman"/>
          <w:bCs/>
          <w:i/>
          <w:sz w:val="20"/>
          <w:lang w:val="en-IN" w:bidi="ar-SA"/>
        </w:rPr>
        <w:t>camara</w:t>
      </w:r>
      <w:proofErr w:type="spellEnd"/>
      <w:r w:rsidR="007A1FD9" w:rsidRPr="006B0C65">
        <w:rPr>
          <w:rFonts w:ascii="Times New Roman" w:hAnsi="Times New Roman" w:cs="Times New Roman"/>
          <w:bCs/>
          <w:sz w:val="20"/>
          <w:lang w:val="en-IN" w:bidi="ar-SA"/>
        </w:rPr>
        <w:t xml:space="preserve"> against</w:t>
      </w:r>
      <w:r w:rsidR="007D5C88" w:rsidRPr="006B0C65">
        <w:rPr>
          <w:rFonts w:ascii="Times New Roman" w:hAnsi="Times New Roman" w:cs="Times New Roman"/>
          <w:bCs/>
          <w:sz w:val="20"/>
          <w:lang w:val="en-IN" w:bidi="ar-SA"/>
        </w:rPr>
        <w:t xml:space="preserve"> </w:t>
      </w:r>
      <w:proofErr w:type="spellStart"/>
      <w:r w:rsidR="007D5C88" w:rsidRPr="006B0C65">
        <w:rPr>
          <w:rFonts w:ascii="Times New Roman" w:hAnsi="Times New Roman" w:cs="Times New Roman"/>
          <w:bCs/>
          <w:i/>
          <w:iCs/>
          <w:sz w:val="20"/>
          <w:lang w:val="en-IN" w:bidi="ar-SA"/>
        </w:rPr>
        <w:t>Aedes</w:t>
      </w:r>
      <w:proofErr w:type="spellEnd"/>
      <w:r w:rsidR="007D5C88" w:rsidRPr="006B0C65">
        <w:rPr>
          <w:rFonts w:ascii="Times New Roman" w:hAnsi="Times New Roman" w:cs="Times New Roman"/>
          <w:bCs/>
          <w:i/>
          <w:iCs/>
          <w:sz w:val="20"/>
          <w:lang w:val="en-IN" w:bidi="ar-SA"/>
        </w:rPr>
        <w:t xml:space="preserve"> </w:t>
      </w:r>
      <w:proofErr w:type="spellStart"/>
      <w:r w:rsidR="007D5C88" w:rsidRPr="006B0C65">
        <w:rPr>
          <w:rFonts w:ascii="Times New Roman" w:hAnsi="Times New Roman" w:cs="Times New Roman"/>
          <w:bCs/>
          <w:i/>
          <w:iCs/>
          <w:sz w:val="20"/>
          <w:lang w:val="en-IN" w:bidi="ar-SA"/>
        </w:rPr>
        <w:t>aegypti</w:t>
      </w:r>
      <w:proofErr w:type="spellEnd"/>
      <w:r w:rsidR="007D5C88" w:rsidRPr="006B0C65">
        <w:rPr>
          <w:rFonts w:ascii="Times New Roman" w:hAnsi="Times New Roman" w:cs="Times New Roman"/>
          <w:bCs/>
          <w:i/>
          <w:iCs/>
          <w:sz w:val="20"/>
          <w:lang w:val="en-IN" w:bidi="ar-SA"/>
        </w:rPr>
        <w:t xml:space="preserve"> </w:t>
      </w:r>
      <w:r w:rsidR="007D5C88" w:rsidRPr="006B0C65">
        <w:rPr>
          <w:rFonts w:ascii="Times New Roman" w:hAnsi="Times New Roman" w:cs="Times New Roman"/>
          <w:bCs/>
          <w:sz w:val="20"/>
          <w:lang w:val="en-IN" w:bidi="ar-SA"/>
        </w:rPr>
        <w:t xml:space="preserve">and </w:t>
      </w:r>
      <w:proofErr w:type="spellStart"/>
      <w:r w:rsidR="007D5C88" w:rsidRPr="006B0C65">
        <w:rPr>
          <w:rFonts w:ascii="Times New Roman" w:hAnsi="Times New Roman" w:cs="Times New Roman"/>
          <w:bCs/>
          <w:i/>
          <w:iCs/>
          <w:sz w:val="20"/>
          <w:lang w:val="en-IN" w:bidi="ar-SA"/>
        </w:rPr>
        <w:t>Culex</w:t>
      </w:r>
      <w:proofErr w:type="spellEnd"/>
      <w:r w:rsidR="007D5C88" w:rsidRPr="006B0C65">
        <w:rPr>
          <w:rFonts w:ascii="Times New Roman" w:hAnsi="Times New Roman" w:cs="Times New Roman"/>
          <w:bCs/>
          <w:i/>
          <w:iCs/>
          <w:sz w:val="20"/>
          <w:lang w:val="en-IN" w:bidi="ar-SA"/>
        </w:rPr>
        <w:t xml:space="preserve"> </w:t>
      </w:r>
      <w:proofErr w:type="spellStart"/>
      <w:r w:rsidR="007D5C88" w:rsidRPr="006B0C65">
        <w:rPr>
          <w:rFonts w:ascii="Times New Roman" w:hAnsi="Times New Roman" w:cs="Times New Roman"/>
          <w:bCs/>
          <w:i/>
          <w:iCs/>
          <w:sz w:val="20"/>
          <w:lang w:val="en-IN" w:bidi="ar-SA"/>
        </w:rPr>
        <w:t>quinquefasciatus</w:t>
      </w:r>
      <w:proofErr w:type="spellEnd"/>
      <w:r w:rsidR="007D5C88" w:rsidRPr="006B0C65">
        <w:rPr>
          <w:rFonts w:ascii="Times New Roman" w:hAnsi="Times New Roman" w:cs="Times New Roman"/>
          <w:bCs/>
          <w:i/>
          <w:iCs/>
          <w:sz w:val="20"/>
          <w:lang w:val="en-IN" w:bidi="ar-SA"/>
        </w:rPr>
        <w:t xml:space="preserve"> </w:t>
      </w:r>
      <w:r w:rsidR="007D5C88" w:rsidRPr="006B0C65">
        <w:rPr>
          <w:rFonts w:ascii="Times New Roman" w:hAnsi="Times New Roman" w:cs="Times New Roman"/>
          <w:bCs/>
          <w:iCs/>
          <w:sz w:val="20"/>
          <w:lang w:val="en-IN" w:bidi="ar-SA"/>
        </w:rPr>
        <w:t xml:space="preserve">have shown promising results in </w:t>
      </w:r>
      <w:r w:rsidR="007A1FD9" w:rsidRPr="006B0C65">
        <w:rPr>
          <w:rFonts w:ascii="Times New Roman" w:hAnsi="Times New Roman" w:cs="Times New Roman"/>
          <w:bCs/>
          <w:iCs/>
          <w:sz w:val="20"/>
          <w:lang w:val="en-IN" w:bidi="ar-SA"/>
        </w:rPr>
        <w:t>a</w:t>
      </w:r>
      <w:r w:rsidR="007D5C88" w:rsidRPr="006B0C65">
        <w:rPr>
          <w:rFonts w:ascii="Times New Roman" w:hAnsi="Times New Roman" w:cs="Times New Roman"/>
          <w:bCs/>
          <w:iCs/>
          <w:sz w:val="20"/>
          <w:lang w:val="en-IN" w:bidi="ar-SA"/>
        </w:rPr>
        <w:t xml:space="preserve"> study carried out by </w:t>
      </w:r>
      <w:proofErr w:type="spellStart"/>
      <w:r w:rsidR="007D5C88" w:rsidRPr="006B0C65">
        <w:rPr>
          <w:rFonts w:ascii="Times New Roman" w:hAnsi="Times New Roman" w:cs="Times New Roman"/>
          <w:bCs/>
          <w:iCs/>
          <w:sz w:val="20"/>
          <w:lang w:val="en-IN" w:bidi="ar-SA"/>
        </w:rPr>
        <w:t>Maneemegalai</w:t>
      </w:r>
      <w:proofErr w:type="spellEnd"/>
      <w:r w:rsidR="00511CFB">
        <w:rPr>
          <w:rFonts w:ascii="Times New Roman" w:hAnsi="Times New Roman" w:cs="Times New Roman"/>
          <w:bCs/>
          <w:i/>
          <w:iCs/>
          <w:sz w:val="20"/>
          <w:lang w:val="en-IN" w:bidi="ar-SA"/>
        </w:rPr>
        <w:t xml:space="preserve"> </w:t>
      </w:r>
      <w:proofErr w:type="gramStart"/>
      <w:r w:rsidR="00511CFB">
        <w:rPr>
          <w:rFonts w:ascii="Times New Roman" w:hAnsi="Times New Roman" w:cs="Times New Roman"/>
          <w:i/>
          <w:iCs/>
          <w:sz w:val="20"/>
          <w:lang w:val="en-IN" w:bidi="ar-SA"/>
        </w:rPr>
        <w:t>et</w:t>
      </w:r>
      <w:proofErr w:type="gramEnd"/>
      <w:r w:rsidR="00511CFB">
        <w:rPr>
          <w:rFonts w:ascii="Times New Roman" w:hAnsi="Times New Roman" w:cs="Times New Roman"/>
          <w:i/>
          <w:iCs/>
          <w:sz w:val="20"/>
          <w:lang w:val="en-IN" w:bidi="ar-SA"/>
        </w:rPr>
        <w:t xml:space="preserve">. </w:t>
      </w:r>
      <w:proofErr w:type="gramStart"/>
      <w:r w:rsidR="00511CFB">
        <w:rPr>
          <w:rFonts w:ascii="Times New Roman" w:hAnsi="Times New Roman" w:cs="Times New Roman"/>
          <w:i/>
          <w:iCs/>
          <w:sz w:val="20"/>
          <w:lang w:val="en-IN" w:bidi="ar-SA"/>
        </w:rPr>
        <w:t>al</w:t>
      </w:r>
      <w:proofErr w:type="gramEnd"/>
      <w:r w:rsidR="007D5C88" w:rsidRPr="006B0C65">
        <w:rPr>
          <w:rFonts w:ascii="Times New Roman" w:hAnsi="Times New Roman" w:cs="Times New Roman"/>
          <w:i/>
          <w:iCs/>
          <w:sz w:val="20"/>
          <w:lang w:val="en-IN" w:bidi="ar-SA"/>
        </w:rPr>
        <w:t xml:space="preserve">, </w:t>
      </w:r>
      <w:r w:rsidR="007D5C88" w:rsidRPr="006B0C65">
        <w:rPr>
          <w:rFonts w:ascii="Times New Roman" w:hAnsi="Times New Roman" w:cs="Times New Roman"/>
          <w:iCs/>
          <w:sz w:val="20"/>
          <w:lang w:val="en-IN" w:bidi="ar-SA"/>
        </w:rPr>
        <w:t>(</w:t>
      </w:r>
      <w:r w:rsidR="007D5C88" w:rsidRPr="006B0C65">
        <w:rPr>
          <w:rFonts w:ascii="Times New Roman" w:hAnsi="Times New Roman" w:cs="Times New Roman"/>
          <w:bCs/>
          <w:iCs/>
          <w:sz w:val="20"/>
          <w:lang w:val="en-IN" w:bidi="ar-SA"/>
        </w:rPr>
        <w:t>2008)</w:t>
      </w:r>
      <w:r w:rsidR="007D5C88" w:rsidRPr="006B0C65">
        <w:rPr>
          <w:rFonts w:ascii="Times New Roman" w:hAnsi="Times New Roman" w:cs="Times New Roman"/>
          <w:bCs/>
          <w:i/>
          <w:iCs/>
          <w:sz w:val="20"/>
          <w:lang w:val="en-IN" w:bidi="ar-SA"/>
        </w:rPr>
        <w:t>.</w:t>
      </w:r>
      <w:r w:rsidR="00E51382" w:rsidRPr="006B0C65">
        <w:rPr>
          <w:rFonts w:ascii="Times New Roman" w:hAnsi="Times New Roman" w:cs="Times New Roman"/>
          <w:iCs/>
          <w:sz w:val="20"/>
          <w:lang w:val="en-IN" w:bidi="ar-SA"/>
        </w:rPr>
        <w:t xml:space="preserve"> </w:t>
      </w:r>
      <w:proofErr w:type="spellStart"/>
      <w:r w:rsidR="004364E7" w:rsidRPr="006B0C65">
        <w:rPr>
          <w:rFonts w:ascii="Times New Roman" w:hAnsi="Times New Roman" w:cs="Times New Roman"/>
          <w:sz w:val="20"/>
          <w:lang w:bidi="ar-SA"/>
        </w:rPr>
        <w:t>Aina</w:t>
      </w:r>
      <w:proofErr w:type="spellEnd"/>
      <w:r w:rsidR="00511CFB">
        <w:rPr>
          <w:rFonts w:ascii="Times New Roman" w:hAnsi="Times New Roman" w:cs="Times New Roman"/>
          <w:sz w:val="20"/>
          <w:lang w:bidi="ar-SA"/>
        </w:rPr>
        <w:t xml:space="preserve"> </w:t>
      </w:r>
      <w:proofErr w:type="gramStart"/>
      <w:r w:rsidR="00511CFB">
        <w:rPr>
          <w:rFonts w:ascii="Times New Roman" w:hAnsi="Times New Roman" w:cs="Times New Roman"/>
          <w:i/>
          <w:iCs/>
          <w:sz w:val="20"/>
          <w:lang w:val="en-IN" w:bidi="ar-SA"/>
        </w:rPr>
        <w:t>et</w:t>
      </w:r>
      <w:proofErr w:type="gramEnd"/>
      <w:r w:rsidR="00511CFB">
        <w:rPr>
          <w:rFonts w:ascii="Times New Roman" w:hAnsi="Times New Roman" w:cs="Times New Roman"/>
          <w:i/>
          <w:iCs/>
          <w:sz w:val="20"/>
          <w:lang w:val="en-IN" w:bidi="ar-SA"/>
        </w:rPr>
        <w:t xml:space="preserve">. </w:t>
      </w:r>
      <w:proofErr w:type="gramStart"/>
      <w:r w:rsidR="00511CFB">
        <w:rPr>
          <w:rFonts w:ascii="Times New Roman" w:hAnsi="Times New Roman" w:cs="Times New Roman"/>
          <w:i/>
          <w:iCs/>
          <w:sz w:val="20"/>
          <w:lang w:val="en-IN" w:bidi="ar-SA"/>
        </w:rPr>
        <w:t>al</w:t>
      </w:r>
      <w:proofErr w:type="gramEnd"/>
      <w:r w:rsidR="00FE67C2" w:rsidRPr="006B0C65">
        <w:rPr>
          <w:rFonts w:ascii="Times New Roman" w:hAnsi="Times New Roman" w:cs="Times New Roman"/>
          <w:i/>
          <w:iCs/>
          <w:sz w:val="20"/>
          <w:lang w:val="en-IN" w:bidi="ar-SA"/>
        </w:rPr>
        <w:t>,</w:t>
      </w:r>
      <w:r w:rsidR="00FE67C2" w:rsidRPr="006B0C65">
        <w:rPr>
          <w:rFonts w:ascii="Times New Roman" w:hAnsi="Times New Roman" w:cs="Times New Roman"/>
          <w:sz w:val="20"/>
          <w:lang w:bidi="ar-SA"/>
        </w:rPr>
        <w:t xml:space="preserve"> </w:t>
      </w:r>
      <w:r w:rsidR="004364E7" w:rsidRPr="006B0C65">
        <w:rPr>
          <w:rFonts w:ascii="Times New Roman" w:hAnsi="Times New Roman" w:cs="Times New Roman"/>
          <w:sz w:val="20"/>
          <w:lang w:bidi="ar-SA"/>
        </w:rPr>
        <w:t xml:space="preserve">(2009) have evaluated </w:t>
      </w:r>
      <w:proofErr w:type="spellStart"/>
      <w:r w:rsidR="004364E7" w:rsidRPr="006B0C65">
        <w:rPr>
          <w:rFonts w:ascii="Times New Roman" w:hAnsi="Times New Roman" w:cs="Times New Roman"/>
          <w:sz w:val="20"/>
          <w:lang w:bidi="ar-SA"/>
        </w:rPr>
        <w:t>larvicidal</w:t>
      </w:r>
      <w:proofErr w:type="spellEnd"/>
      <w:r w:rsidR="004364E7" w:rsidRPr="006B0C65">
        <w:rPr>
          <w:rFonts w:ascii="Times New Roman" w:hAnsi="Times New Roman" w:cs="Times New Roman"/>
          <w:sz w:val="20"/>
          <w:lang w:bidi="ar-SA"/>
        </w:rPr>
        <w:t xml:space="preserve"> potential of seed extracts from </w:t>
      </w:r>
      <w:r w:rsidR="004364E7" w:rsidRPr="006B0C65">
        <w:rPr>
          <w:rFonts w:ascii="Times New Roman" w:hAnsi="Times New Roman" w:cs="Times New Roman"/>
          <w:i/>
          <w:iCs/>
          <w:sz w:val="20"/>
          <w:lang w:bidi="ar-SA"/>
        </w:rPr>
        <w:t xml:space="preserve">Piper </w:t>
      </w:r>
      <w:proofErr w:type="spellStart"/>
      <w:r w:rsidR="004364E7" w:rsidRPr="006B0C65">
        <w:rPr>
          <w:rFonts w:ascii="Times New Roman" w:hAnsi="Times New Roman" w:cs="Times New Roman"/>
          <w:i/>
          <w:iCs/>
          <w:sz w:val="20"/>
          <w:lang w:bidi="ar-SA"/>
        </w:rPr>
        <w:t>guineense</w:t>
      </w:r>
      <w:proofErr w:type="spellEnd"/>
      <w:r w:rsidR="004364E7" w:rsidRPr="006B0C65">
        <w:rPr>
          <w:rFonts w:ascii="Times New Roman" w:hAnsi="Times New Roman" w:cs="Times New Roman"/>
          <w:sz w:val="20"/>
          <w:lang w:bidi="ar-SA"/>
        </w:rPr>
        <w:t xml:space="preserve"> which gave 83% inhibition of second </w:t>
      </w:r>
      <w:proofErr w:type="spellStart"/>
      <w:r w:rsidR="004364E7" w:rsidRPr="006B0C65">
        <w:rPr>
          <w:rFonts w:ascii="Times New Roman" w:hAnsi="Times New Roman" w:cs="Times New Roman"/>
          <w:sz w:val="20"/>
          <w:lang w:bidi="ar-SA"/>
        </w:rPr>
        <w:t>instar</w:t>
      </w:r>
      <w:proofErr w:type="spellEnd"/>
      <w:r w:rsidR="004364E7" w:rsidRPr="006B0C65">
        <w:rPr>
          <w:rFonts w:ascii="Times New Roman" w:hAnsi="Times New Roman" w:cs="Times New Roman"/>
          <w:sz w:val="20"/>
          <w:lang w:bidi="ar-SA"/>
        </w:rPr>
        <w:t xml:space="preserve"> larvae of </w:t>
      </w:r>
      <w:r w:rsidR="00FE67C2" w:rsidRPr="006B0C65">
        <w:rPr>
          <w:rFonts w:ascii="Times New Roman" w:hAnsi="Times New Roman" w:cs="Times New Roman"/>
          <w:i/>
          <w:iCs/>
          <w:sz w:val="20"/>
          <w:lang w:bidi="ar-SA"/>
        </w:rPr>
        <w:t xml:space="preserve">An. </w:t>
      </w:r>
      <w:proofErr w:type="spellStart"/>
      <w:r w:rsidR="00FE67C2" w:rsidRPr="006B0C65">
        <w:rPr>
          <w:rFonts w:ascii="Times New Roman" w:hAnsi="Times New Roman" w:cs="Times New Roman"/>
          <w:i/>
          <w:iCs/>
          <w:sz w:val="20"/>
          <w:lang w:bidi="ar-SA"/>
        </w:rPr>
        <w:t>g</w:t>
      </w:r>
      <w:r w:rsidR="004364E7" w:rsidRPr="006B0C65">
        <w:rPr>
          <w:rFonts w:ascii="Times New Roman" w:hAnsi="Times New Roman" w:cs="Times New Roman"/>
          <w:i/>
          <w:iCs/>
          <w:sz w:val="20"/>
          <w:lang w:bidi="ar-SA"/>
        </w:rPr>
        <w:t>ambiae</w:t>
      </w:r>
      <w:proofErr w:type="spellEnd"/>
      <w:r w:rsidR="004364E7" w:rsidRPr="006B0C65">
        <w:rPr>
          <w:rFonts w:ascii="Times New Roman" w:hAnsi="Times New Roman" w:cs="Times New Roman"/>
          <w:i/>
          <w:iCs/>
          <w:sz w:val="20"/>
          <w:lang w:bidi="ar-SA"/>
        </w:rPr>
        <w:t>.</w:t>
      </w:r>
      <w:r w:rsidR="007D5C88" w:rsidRPr="006B0C65">
        <w:rPr>
          <w:rFonts w:ascii="Times New Roman" w:hAnsi="Times New Roman" w:cs="Times New Roman"/>
          <w:bCs/>
          <w:iCs/>
          <w:sz w:val="20"/>
          <w:lang w:val="en-IN" w:bidi="ar-SA"/>
        </w:rPr>
        <w:t xml:space="preserve"> Essential oils extracted from Piper betel have been also studied for their repellence towards mosquito. The study found it better repellent for </w:t>
      </w:r>
      <w:r w:rsidR="007D5C88" w:rsidRPr="006B0C65">
        <w:rPr>
          <w:rFonts w:ascii="Times New Roman" w:hAnsi="Times New Roman" w:cs="Times New Roman"/>
          <w:i/>
          <w:iCs/>
          <w:sz w:val="20"/>
        </w:rPr>
        <w:t xml:space="preserve">Anopheles </w:t>
      </w:r>
      <w:proofErr w:type="spellStart"/>
      <w:r w:rsidR="007D5C88" w:rsidRPr="006B0C65">
        <w:rPr>
          <w:rFonts w:ascii="Times New Roman" w:hAnsi="Times New Roman" w:cs="Times New Roman"/>
          <w:i/>
          <w:iCs/>
          <w:sz w:val="20"/>
        </w:rPr>
        <w:t>stephensi</w:t>
      </w:r>
      <w:proofErr w:type="spellEnd"/>
      <w:r w:rsidR="007D5C88" w:rsidRPr="006B0C65">
        <w:rPr>
          <w:rFonts w:ascii="Times New Roman" w:hAnsi="Times New Roman" w:cs="Times New Roman"/>
          <w:i/>
          <w:iCs/>
          <w:sz w:val="20"/>
        </w:rPr>
        <w:t xml:space="preserve"> </w:t>
      </w:r>
      <w:r w:rsidR="007D5C88" w:rsidRPr="006B0C65">
        <w:rPr>
          <w:rFonts w:ascii="Times New Roman" w:hAnsi="Times New Roman" w:cs="Times New Roman"/>
          <w:sz w:val="20"/>
        </w:rPr>
        <w:t xml:space="preserve">and </w:t>
      </w:r>
      <w:proofErr w:type="spellStart"/>
      <w:r w:rsidR="007D5C88" w:rsidRPr="006B0C65">
        <w:rPr>
          <w:rFonts w:ascii="Times New Roman" w:hAnsi="Times New Roman" w:cs="Times New Roman"/>
          <w:i/>
          <w:iCs/>
          <w:sz w:val="20"/>
        </w:rPr>
        <w:t>Culex</w:t>
      </w:r>
      <w:proofErr w:type="spellEnd"/>
      <w:r w:rsidR="007D5C88" w:rsidRPr="006B0C65">
        <w:rPr>
          <w:rFonts w:ascii="Times New Roman" w:hAnsi="Times New Roman" w:cs="Times New Roman"/>
          <w:iCs/>
          <w:sz w:val="20"/>
        </w:rPr>
        <w:t xml:space="preserve"> </w:t>
      </w:r>
      <w:proofErr w:type="spellStart"/>
      <w:r w:rsidR="007D5C88" w:rsidRPr="006B0C65">
        <w:rPr>
          <w:rFonts w:ascii="Times New Roman" w:hAnsi="Times New Roman" w:cs="Times New Roman"/>
          <w:i/>
          <w:iCs/>
          <w:sz w:val="20"/>
        </w:rPr>
        <w:t>fatigans</w:t>
      </w:r>
      <w:proofErr w:type="spellEnd"/>
      <w:r w:rsidR="007D5C88" w:rsidRPr="006B0C65">
        <w:rPr>
          <w:rFonts w:ascii="Times New Roman" w:hAnsi="Times New Roman" w:cs="Times New Roman"/>
          <w:bCs/>
          <w:iCs/>
          <w:sz w:val="20"/>
          <w:lang w:val="en-IN" w:bidi="ar-SA"/>
        </w:rPr>
        <w:t xml:space="preserve"> than the well known repellent citronella oil</w:t>
      </w:r>
      <w:r w:rsidR="007D5C88" w:rsidRPr="006B0C65">
        <w:rPr>
          <w:rFonts w:ascii="Times New Roman" w:hAnsi="Times New Roman" w:cs="Times New Roman"/>
          <w:bCs/>
          <w:iCs/>
          <w:color w:val="FF0000"/>
          <w:sz w:val="20"/>
          <w:lang w:val="en-IN" w:bidi="ar-SA"/>
        </w:rPr>
        <w:t xml:space="preserve"> </w:t>
      </w:r>
      <w:r w:rsidR="007D5C88" w:rsidRPr="006B0C65">
        <w:rPr>
          <w:rFonts w:ascii="Times New Roman" w:hAnsi="Times New Roman" w:cs="Times New Roman"/>
          <w:bCs/>
          <w:iCs/>
          <w:sz w:val="20"/>
          <w:lang w:val="en-IN" w:bidi="ar-SA"/>
        </w:rPr>
        <w:t>(</w:t>
      </w:r>
      <w:r w:rsidR="007D5C88" w:rsidRPr="006B0C65">
        <w:rPr>
          <w:rFonts w:ascii="Times New Roman" w:hAnsi="Times New Roman" w:cs="Times New Roman"/>
          <w:bCs/>
          <w:sz w:val="20"/>
        </w:rPr>
        <w:t xml:space="preserve">Pal and </w:t>
      </w:r>
      <w:proofErr w:type="spellStart"/>
      <w:r w:rsidR="007D5C88" w:rsidRPr="006B0C65">
        <w:rPr>
          <w:rFonts w:ascii="Times New Roman" w:hAnsi="Times New Roman" w:cs="Times New Roman"/>
          <w:bCs/>
          <w:sz w:val="20"/>
        </w:rPr>
        <w:t>Chandrashekar</w:t>
      </w:r>
      <w:proofErr w:type="spellEnd"/>
      <w:r w:rsidR="007D5C88" w:rsidRPr="006B0C65">
        <w:rPr>
          <w:rFonts w:ascii="Times New Roman" w:hAnsi="Times New Roman" w:cs="Times New Roman"/>
          <w:bCs/>
          <w:sz w:val="20"/>
        </w:rPr>
        <w:t>, 2010)</w:t>
      </w:r>
      <w:r w:rsidR="007D5C88" w:rsidRPr="006B0C65">
        <w:rPr>
          <w:rFonts w:ascii="Times New Roman" w:hAnsi="Times New Roman" w:cs="Times New Roman"/>
          <w:bCs/>
          <w:iCs/>
          <w:sz w:val="20"/>
          <w:lang w:val="en-IN" w:bidi="ar-SA"/>
        </w:rPr>
        <w:t>.</w:t>
      </w:r>
      <w:r w:rsidR="00511CFB">
        <w:rPr>
          <w:rFonts w:ascii="Times New Roman" w:hAnsi="Times New Roman" w:cs="Times New Roman"/>
          <w:bCs/>
          <w:iCs/>
          <w:sz w:val="20"/>
          <w:lang w:val="en-IN" w:bidi="ar-SA"/>
        </w:rPr>
        <w:t xml:space="preserve"> </w:t>
      </w:r>
      <w:r w:rsidR="00B05FE3" w:rsidRPr="006B0C65">
        <w:rPr>
          <w:rFonts w:ascii="Times New Roman" w:hAnsi="Times New Roman" w:cs="Times New Roman"/>
          <w:sz w:val="20"/>
          <w:lang w:val="en-IN" w:bidi="ar-SA"/>
        </w:rPr>
        <w:t xml:space="preserve">A report by </w:t>
      </w:r>
      <w:proofErr w:type="spellStart"/>
      <w:r w:rsidR="004364E7" w:rsidRPr="006B0C65">
        <w:rPr>
          <w:rFonts w:ascii="Times New Roman" w:hAnsi="Times New Roman" w:cs="Times New Roman"/>
          <w:sz w:val="20"/>
          <w:lang w:val="en-IN" w:bidi="ar-SA"/>
        </w:rPr>
        <w:t>Holihosur</w:t>
      </w:r>
      <w:proofErr w:type="spellEnd"/>
      <w:r w:rsidR="00511CFB">
        <w:rPr>
          <w:rFonts w:ascii="Times New Roman" w:hAnsi="Times New Roman" w:cs="Times New Roman"/>
          <w:sz w:val="20"/>
          <w:lang w:val="en-IN" w:bidi="ar-SA"/>
        </w:rPr>
        <w:t xml:space="preserve"> </w:t>
      </w:r>
      <w:proofErr w:type="gramStart"/>
      <w:r w:rsidR="00511CFB">
        <w:rPr>
          <w:rFonts w:ascii="Times New Roman" w:hAnsi="Times New Roman" w:cs="Times New Roman"/>
          <w:i/>
          <w:iCs/>
          <w:sz w:val="20"/>
          <w:lang w:val="en-IN" w:bidi="ar-SA"/>
        </w:rPr>
        <w:t>et</w:t>
      </w:r>
      <w:proofErr w:type="gramEnd"/>
      <w:r w:rsidR="00511CFB">
        <w:rPr>
          <w:rFonts w:ascii="Times New Roman" w:hAnsi="Times New Roman" w:cs="Times New Roman"/>
          <w:i/>
          <w:iCs/>
          <w:sz w:val="20"/>
          <w:lang w:val="en-IN" w:bidi="ar-SA"/>
        </w:rPr>
        <w:t xml:space="preserve">. </w:t>
      </w:r>
      <w:proofErr w:type="gramStart"/>
      <w:r w:rsidR="00511CFB">
        <w:rPr>
          <w:rFonts w:ascii="Times New Roman" w:hAnsi="Times New Roman" w:cs="Times New Roman"/>
          <w:i/>
          <w:iCs/>
          <w:sz w:val="20"/>
          <w:lang w:val="en-IN" w:bidi="ar-SA"/>
        </w:rPr>
        <w:t>al</w:t>
      </w:r>
      <w:proofErr w:type="gramEnd"/>
      <w:r w:rsidR="004364E7" w:rsidRPr="006B0C65">
        <w:rPr>
          <w:rFonts w:ascii="Times New Roman" w:hAnsi="Times New Roman" w:cs="Times New Roman"/>
          <w:i/>
          <w:iCs/>
          <w:sz w:val="20"/>
          <w:lang w:val="en-IN" w:bidi="ar-SA"/>
        </w:rPr>
        <w:t xml:space="preserve"> </w:t>
      </w:r>
      <w:r w:rsidR="004364E7" w:rsidRPr="006B0C65">
        <w:rPr>
          <w:rFonts w:ascii="Times New Roman" w:hAnsi="Times New Roman" w:cs="Times New Roman"/>
          <w:sz w:val="20"/>
          <w:lang w:val="en-IN" w:bidi="ar-SA"/>
        </w:rPr>
        <w:t xml:space="preserve">(2013) </w:t>
      </w:r>
      <w:r w:rsidR="00B05FE3" w:rsidRPr="006B0C65">
        <w:rPr>
          <w:rFonts w:ascii="Times New Roman" w:hAnsi="Times New Roman" w:cs="Times New Roman"/>
          <w:sz w:val="20"/>
          <w:lang w:val="en-IN" w:bidi="ar-SA"/>
        </w:rPr>
        <w:t>shows the efficacy of</w:t>
      </w:r>
      <w:r w:rsidR="004364E7" w:rsidRPr="006B0C65">
        <w:rPr>
          <w:rFonts w:ascii="Times New Roman" w:hAnsi="Times New Roman" w:cs="Times New Roman"/>
          <w:sz w:val="20"/>
          <w:lang w:val="en-IN" w:bidi="ar-SA"/>
        </w:rPr>
        <w:t xml:space="preserve"> crude leaf extract of </w:t>
      </w:r>
      <w:r w:rsidR="004364E7" w:rsidRPr="006B0C65">
        <w:rPr>
          <w:rFonts w:ascii="Times New Roman" w:hAnsi="Times New Roman" w:cs="Times New Roman"/>
          <w:i/>
          <w:iCs/>
          <w:sz w:val="20"/>
          <w:lang w:val="en-IN" w:bidi="ar-SA"/>
        </w:rPr>
        <w:t xml:space="preserve">C. </w:t>
      </w:r>
      <w:proofErr w:type="spellStart"/>
      <w:r w:rsidR="004364E7" w:rsidRPr="006B0C65">
        <w:rPr>
          <w:rFonts w:ascii="Times New Roman" w:hAnsi="Times New Roman" w:cs="Times New Roman"/>
          <w:i/>
          <w:iCs/>
          <w:sz w:val="20"/>
          <w:lang w:val="en-IN" w:bidi="ar-SA"/>
        </w:rPr>
        <w:t>inerme</w:t>
      </w:r>
      <w:proofErr w:type="spellEnd"/>
      <w:r w:rsidR="00927991" w:rsidRPr="006B0C65">
        <w:rPr>
          <w:rFonts w:ascii="Times New Roman" w:hAnsi="Times New Roman" w:cs="Times New Roman"/>
          <w:sz w:val="20"/>
          <w:lang w:val="en-IN" w:bidi="ar-SA"/>
        </w:rPr>
        <w:t xml:space="preserve"> against </w:t>
      </w:r>
      <w:proofErr w:type="spellStart"/>
      <w:r w:rsidR="00927991" w:rsidRPr="006B0C65">
        <w:rPr>
          <w:rFonts w:ascii="Times New Roman" w:hAnsi="Times New Roman" w:cs="Times New Roman"/>
          <w:i/>
          <w:iCs/>
          <w:sz w:val="20"/>
          <w:lang w:val="en-IN" w:bidi="ar-SA"/>
        </w:rPr>
        <w:t>Aedes</w:t>
      </w:r>
      <w:proofErr w:type="spellEnd"/>
      <w:r w:rsidR="00927991" w:rsidRPr="006B0C65">
        <w:rPr>
          <w:rFonts w:ascii="Times New Roman" w:hAnsi="Times New Roman" w:cs="Times New Roman"/>
          <w:i/>
          <w:iCs/>
          <w:sz w:val="20"/>
          <w:lang w:val="en-IN" w:bidi="ar-SA"/>
        </w:rPr>
        <w:t xml:space="preserve"> </w:t>
      </w:r>
      <w:proofErr w:type="spellStart"/>
      <w:r w:rsidR="007D5C88" w:rsidRPr="006B0C65">
        <w:rPr>
          <w:rFonts w:ascii="Times New Roman" w:hAnsi="Times New Roman" w:cs="Times New Roman"/>
          <w:i/>
          <w:iCs/>
          <w:sz w:val="20"/>
          <w:lang w:val="en-IN" w:bidi="ar-SA"/>
        </w:rPr>
        <w:t>aegypti</w:t>
      </w:r>
      <w:proofErr w:type="spellEnd"/>
      <w:r w:rsidR="007D5C88" w:rsidRPr="006B0C65">
        <w:rPr>
          <w:rFonts w:ascii="Times New Roman" w:hAnsi="Times New Roman" w:cs="Times New Roman"/>
          <w:i/>
          <w:iCs/>
          <w:sz w:val="20"/>
          <w:lang w:val="en-IN" w:bidi="ar-SA"/>
        </w:rPr>
        <w:t xml:space="preserve"> </w:t>
      </w:r>
      <w:r w:rsidR="007D5C88" w:rsidRPr="006B0C65">
        <w:rPr>
          <w:rFonts w:ascii="Times New Roman" w:hAnsi="Times New Roman" w:cs="Times New Roman"/>
          <w:iCs/>
          <w:sz w:val="20"/>
          <w:lang w:val="en-IN" w:bidi="ar-SA"/>
        </w:rPr>
        <w:t>and</w:t>
      </w:r>
      <w:r w:rsidR="00B05FE3" w:rsidRPr="006B0C65">
        <w:rPr>
          <w:rFonts w:ascii="Times New Roman" w:hAnsi="Times New Roman" w:cs="Times New Roman"/>
          <w:iCs/>
          <w:sz w:val="20"/>
          <w:lang w:val="en-IN" w:bidi="ar-SA"/>
        </w:rPr>
        <w:t xml:space="preserve"> its </w:t>
      </w:r>
      <w:r w:rsidR="004364E7" w:rsidRPr="006B0C65">
        <w:rPr>
          <w:rFonts w:ascii="Times New Roman" w:hAnsi="Times New Roman" w:cs="Times New Roman"/>
          <w:sz w:val="20"/>
          <w:lang w:val="en-IN" w:bidi="ar-SA"/>
        </w:rPr>
        <w:t xml:space="preserve">insecticidal activity against larvae and pupae of </w:t>
      </w:r>
      <w:proofErr w:type="spellStart"/>
      <w:r w:rsidR="004364E7" w:rsidRPr="006B0C65">
        <w:rPr>
          <w:rFonts w:ascii="Times New Roman" w:hAnsi="Times New Roman" w:cs="Times New Roman"/>
          <w:i/>
          <w:iCs/>
          <w:sz w:val="20"/>
          <w:lang w:val="en-IN" w:bidi="ar-SA"/>
        </w:rPr>
        <w:t>Culex</w:t>
      </w:r>
      <w:proofErr w:type="spellEnd"/>
      <w:r w:rsidR="004364E7" w:rsidRPr="006B0C65">
        <w:rPr>
          <w:rFonts w:ascii="Times New Roman" w:hAnsi="Times New Roman" w:cs="Times New Roman"/>
          <w:i/>
          <w:iCs/>
          <w:sz w:val="20"/>
          <w:lang w:val="en-IN" w:bidi="ar-SA"/>
        </w:rPr>
        <w:t xml:space="preserve"> </w:t>
      </w:r>
      <w:proofErr w:type="spellStart"/>
      <w:r w:rsidR="004364E7" w:rsidRPr="006B0C65">
        <w:rPr>
          <w:rFonts w:ascii="Times New Roman" w:hAnsi="Times New Roman" w:cs="Times New Roman"/>
          <w:i/>
          <w:iCs/>
          <w:sz w:val="20"/>
          <w:lang w:val="en-IN" w:bidi="ar-SA"/>
        </w:rPr>
        <w:t>quinquefasciatus</w:t>
      </w:r>
      <w:proofErr w:type="spellEnd"/>
      <w:r w:rsidR="00B05FE3" w:rsidRPr="006B0C65">
        <w:rPr>
          <w:rFonts w:ascii="Times New Roman" w:hAnsi="Times New Roman" w:cs="Times New Roman"/>
          <w:i/>
          <w:iCs/>
          <w:sz w:val="20"/>
          <w:lang w:val="en-IN" w:bidi="ar-SA"/>
        </w:rPr>
        <w:t>.</w:t>
      </w:r>
      <w:r w:rsidR="0090353C" w:rsidRPr="006B0C65">
        <w:rPr>
          <w:rFonts w:ascii="Times New Roman" w:hAnsi="Times New Roman" w:cs="Times New Roman"/>
          <w:iCs/>
          <w:sz w:val="20"/>
          <w:lang w:bidi="ar-SA"/>
        </w:rPr>
        <w:t xml:space="preserve"> </w:t>
      </w:r>
      <w:r w:rsidR="0090353C" w:rsidRPr="006B0C65">
        <w:rPr>
          <w:rFonts w:ascii="Times New Roman" w:hAnsi="Times New Roman" w:cs="Times New Roman"/>
          <w:bCs/>
          <w:iCs/>
          <w:sz w:val="20"/>
          <w:lang w:val="en-IN" w:bidi="ar-SA"/>
        </w:rPr>
        <w:t>Literature</w:t>
      </w:r>
      <w:r w:rsidR="006F72F8" w:rsidRPr="006B0C65">
        <w:rPr>
          <w:rFonts w:ascii="Times New Roman" w:hAnsi="Times New Roman" w:cs="Times New Roman"/>
          <w:bCs/>
          <w:iCs/>
          <w:sz w:val="20"/>
          <w:lang w:val="en-IN" w:bidi="ar-SA"/>
        </w:rPr>
        <w:t xml:space="preserve"> review revels that a number of </w:t>
      </w:r>
      <w:r w:rsidR="002D0B79" w:rsidRPr="006B0C65">
        <w:rPr>
          <w:rFonts w:ascii="Times New Roman" w:hAnsi="Times New Roman" w:cs="Times New Roman"/>
          <w:bCs/>
          <w:iCs/>
          <w:sz w:val="20"/>
          <w:lang w:val="en-IN" w:bidi="ar-SA"/>
        </w:rPr>
        <w:t>plants have</w:t>
      </w:r>
      <w:r w:rsidR="006F72F8" w:rsidRPr="006B0C65">
        <w:rPr>
          <w:rFonts w:ascii="Times New Roman" w:hAnsi="Times New Roman" w:cs="Times New Roman"/>
          <w:bCs/>
          <w:iCs/>
          <w:sz w:val="20"/>
          <w:lang w:val="en-IN" w:bidi="ar-SA"/>
        </w:rPr>
        <w:t xml:space="preserve"> the </w:t>
      </w:r>
      <w:proofErr w:type="spellStart"/>
      <w:r w:rsidR="006F72F8" w:rsidRPr="006B0C65">
        <w:rPr>
          <w:rFonts w:ascii="Times New Roman" w:hAnsi="Times New Roman" w:cs="Times New Roman"/>
          <w:bCs/>
          <w:iCs/>
          <w:sz w:val="20"/>
          <w:lang w:val="en-IN" w:bidi="ar-SA"/>
        </w:rPr>
        <w:t>phytochemicals</w:t>
      </w:r>
      <w:proofErr w:type="spellEnd"/>
      <w:r w:rsidR="006F72F8" w:rsidRPr="006B0C65">
        <w:rPr>
          <w:rFonts w:ascii="Times New Roman" w:hAnsi="Times New Roman" w:cs="Times New Roman"/>
          <w:bCs/>
          <w:iCs/>
          <w:sz w:val="20"/>
          <w:lang w:val="en-IN" w:bidi="ar-SA"/>
        </w:rPr>
        <w:t xml:space="preserve"> which show excellent mosquito repellent </w:t>
      </w:r>
      <w:r w:rsidR="0090353C" w:rsidRPr="006B0C65">
        <w:rPr>
          <w:rFonts w:ascii="Times New Roman" w:hAnsi="Times New Roman" w:cs="Times New Roman"/>
          <w:bCs/>
          <w:iCs/>
          <w:sz w:val="20"/>
          <w:lang w:val="en-IN" w:bidi="ar-SA"/>
        </w:rPr>
        <w:t>properties. Plants</w:t>
      </w:r>
      <w:r w:rsidR="006F72F8" w:rsidRPr="006B0C65">
        <w:rPr>
          <w:rFonts w:ascii="Times New Roman" w:hAnsi="Times New Roman" w:cs="Times New Roman"/>
          <w:bCs/>
          <w:iCs/>
          <w:sz w:val="20"/>
          <w:lang w:val="en-IN" w:bidi="ar-SA"/>
        </w:rPr>
        <w:t xml:space="preserve"> like</w:t>
      </w:r>
      <w:r w:rsidR="006F72F8" w:rsidRPr="006B0C65">
        <w:rPr>
          <w:rFonts w:ascii="Times New Roman" w:hAnsi="Times New Roman" w:cs="Times New Roman"/>
          <w:bCs/>
          <w:i/>
          <w:iCs/>
          <w:sz w:val="20"/>
          <w:lang w:val="en-IN" w:bidi="ar-SA"/>
        </w:rPr>
        <w:t xml:space="preserve"> </w:t>
      </w:r>
      <w:proofErr w:type="spellStart"/>
      <w:r w:rsidR="006F72F8" w:rsidRPr="006B0C65">
        <w:rPr>
          <w:rFonts w:ascii="Times New Roman" w:hAnsi="Times New Roman" w:cs="Times New Roman"/>
          <w:i/>
          <w:iCs/>
          <w:color w:val="000000"/>
          <w:sz w:val="20"/>
          <w:lang w:val="en-IN" w:bidi="ar-SA"/>
        </w:rPr>
        <w:t>Litsea</w:t>
      </w:r>
      <w:proofErr w:type="spellEnd"/>
      <w:r w:rsidR="006F72F8" w:rsidRPr="006B0C65">
        <w:rPr>
          <w:rFonts w:ascii="Times New Roman" w:hAnsi="Times New Roman" w:cs="Times New Roman"/>
          <w:i/>
          <w:iCs/>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cubeba</w:t>
      </w:r>
      <w:proofErr w:type="spellEnd"/>
      <w:r w:rsidR="006F72F8" w:rsidRPr="006B0C65">
        <w:rPr>
          <w:rFonts w:ascii="Times New Roman" w:hAnsi="Times New Roman" w:cs="Times New Roman"/>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Melaleuca</w:t>
      </w:r>
      <w:proofErr w:type="spellEnd"/>
      <w:r w:rsidR="006F72F8" w:rsidRPr="006B0C65">
        <w:rPr>
          <w:rFonts w:ascii="Times New Roman" w:hAnsi="Times New Roman" w:cs="Times New Roman"/>
          <w:i/>
          <w:iCs/>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leucadendron</w:t>
      </w:r>
      <w:proofErr w:type="spellEnd"/>
      <w:r w:rsidR="006F72F8" w:rsidRPr="006B0C65">
        <w:rPr>
          <w:rFonts w:ascii="Times New Roman" w:hAnsi="Times New Roman" w:cs="Times New Roman"/>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Tagetes</w:t>
      </w:r>
      <w:proofErr w:type="spellEnd"/>
      <w:r w:rsidR="006F72F8" w:rsidRPr="006B0C65">
        <w:rPr>
          <w:rFonts w:ascii="Times New Roman" w:hAnsi="Times New Roman" w:cs="Times New Roman"/>
          <w:i/>
          <w:iCs/>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minuta</w:t>
      </w:r>
      <w:proofErr w:type="spellEnd"/>
      <w:r w:rsidR="006F72F8" w:rsidRPr="006B0C65">
        <w:rPr>
          <w:rFonts w:ascii="Times New Roman" w:hAnsi="Times New Roman" w:cs="Times New Roman"/>
          <w:color w:val="000000"/>
          <w:sz w:val="20"/>
          <w:lang w:val="en-IN" w:bidi="ar-SA"/>
        </w:rPr>
        <w:t xml:space="preserve">, </w:t>
      </w:r>
      <w:r w:rsidR="006F72F8" w:rsidRPr="006B0C65">
        <w:rPr>
          <w:rFonts w:ascii="Times New Roman" w:hAnsi="Times New Roman" w:cs="Times New Roman"/>
          <w:i/>
          <w:iCs/>
          <w:color w:val="000000"/>
          <w:sz w:val="20"/>
          <w:lang w:val="en-IN" w:bidi="ar-SA"/>
        </w:rPr>
        <w:t xml:space="preserve">Viola </w:t>
      </w:r>
      <w:proofErr w:type="spellStart"/>
      <w:r w:rsidR="007A1FD9" w:rsidRPr="006B0C65">
        <w:rPr>
          <w:rFonts w:ascii="Times New Roman" w:hAnsi="Times New Roman" w:cs="Times New Roman"/>
          <w:i/>
          <w:iCs/>
          <w:color w:val="000000"/>
          <w:sz w:val="20"/>
          <w:lang w:val="en-IN" w:bidi="ar-SA"/>
        </w:rPr>
        <w:t>odorata</w:t>
      </w:r>
      <w:proofErr w:type="spellEnd"/>
      <w:r w:rsidR="007A1FD9" w:rsidRPr="006B0C65">
        <w:rPr>
          <w:rFonts w:ascii="Times New Roman" w:hAnsi="Times New Roman" w:cs="Times New Roman"/>
          <w:i/>
          <w:iCs/>
          <w:color w:val="000000"/>
          <w:sz w:val="20"/>
          <w:lang w:val="en-IN" w:bidi="ar-SA"/>
        </w:rPr>
        <w:t>,</w:t>
      </w:r>
      <w:r w:rsidR="00E6231C" w:rsidRPr="006B0C65">
        <w:rPr>
          <w:rFonts w:ascii="Times New Roman" w:hAnsi="Times New Roman" w:cs="Times New Roman"/>
          <w:i/>
          <w:iCs/>
          <w:color w:val="000000"/>
          <w:sz w:val="20"/>
          <w:lang w:val="en-IN" w:bidi="ar-SA"/>
        </w:rPr>
        <w:t xml:space="preserve"> </w:t>
      </w:r>
      <w:proofErr w:type="spellStart"/>
      <w:r w:rsidR="00E6231C" w:rsidRPr="006B0C65">
        <w:rPr>
          <w:rFonts w:ascii="Times New Roman" w:hAnsi="Times New Roman" w:cs="Times New Roman"/>
          <w:i/>
          <w:iCs/>
          <w:color w:val="000000"/>
          <w:sz w:val="20"/>
          <w:lang w:val="en-IN" w:bidi="ar-SA"/>
        </w:rPr>
        <w:t>Mentha</w:t>
      </w:r>
      <w:proofErr w:type="spellEnd"/>
      <w:r w:rsidR="00E6231C" w:rsidRPr="006B0C65">
        <w:rPr>
          <w:rFonts w:ascii="Times New Roman" w:hAnsi="Times New Roman" w:cs="Times New Roman"/>
          <w:i/>
          <w:iCs/>
          <w:color w:val="000000"/>
          <w:sz w:val="20"/>
          <w:lang w:val="en-IN" w:bidi="ar-SA"/>
        </w:rPr>
        <w:t xml:space="preserve"> </w:t>
      </w:r>
      <w:proofErr w:type="spellStart"/>
      <w:r w:rsidR="00E6231C" w:rsidRPr="006B0C65">
        <w:rPr>
          <w:rFonts w:ascii="Times New Roman" w:hAnsi="Times New Roman" w:cs="Times New Roman"/>
          <w:i/>
          <w:iCs/>
          <w:color w:val="000000"/>
          <w:sz w:val="20"/>
          <w:lang w:val="en-IN" w:bidi="ar-SA"/>
        </w:rPr>
        <w:t>piperita</w:t>
      </w:r>
      <w:proofErr w:type="spellEnd"/>
      <w:r w:rsidR="00E6231C" w:rsidRPr="006B0C65">
        <w:rPr>
          <w:rFonts w:ascii="Times New Roman" w:hAnsi="Times New Roman" w:cs="Times New Roman"/>
          <w:i/>
          <w:iCs/>
          <w:color w:val="000000"/>
          <w:sz w:val="20"/>
          <w:lang w:val="en-IN" w:bidi="ar-SA"/>
        </w:rPr>
        <w:t xml:space="preserve"> </w:t>
      </w:r>
      <w:r w:rsidR="006F72F8" w:rsidRPr="006B0C65">
        <w:rPr>
          <w:rFonts w:ascii="Times New Roman" w:hAnsi="Times New Roman" w:cs="Times New Roman"/>
          <w:color w:val="000000"/>
          <w:sz w:val="20"/>
          <w:lang w:val="en-IN" w:bidi="ar-SA"/>
        </w:rPr>
        <w:t xml:space="preserve">and </w:t>
      </w:r>
      <w:proofErr w:type="spellStart"/>
      <w:r w:rsidR="006F72F8" w:rsidRPr="006B0C65">
        <w:rPr>
          <w:rFonts w:ascii="Times New Roman" w:hAnsi="Times New Roman" w:cs="Times New Roman"/>
          <w:i/>
          <w:iCs/>
          <w:color w:val="000000"/>
          <w:sz w:val="20"/>
          <w:lang w:val="en-IN" w:bidi="ar-SA"/>
        </w:rPr>
        <w:t>Nepeta</w:t>
      </w:r>
      <w:proofErr w:type="spellEnd"/>
      <w:r w:rsidR="006F72F8" w:rsidRPr="006B0C65">
        <w:rPr>
          <w:rFonts w:ascii="Times New Roman" w:hAnsi="Times New Roman" w:cs="Times New Roman"/>
          <w:i/>
          <w:iCs/>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cataria</w:t>
      </w:r>
      <w:proofErr w:type="spellEnd"/>
      <w:r w:rsidR="006F72F8" w:rsidRPr="006B0C65">
        <w:rPr>
          <w:rFonts w:ascii="Times New Roman" w:hAnsi="Times New Roman" w:cs="Times New Roman"/>
          <w:i/>
          <w:iCs/>
          <w:color w:val="000000"/>
          <w:sz w:val="20"/>
          <w:lang w:val="en-IN" w:bidi="ar-SA"/>
        </w:rPr>
        <w:t xml:space="preserve"> </w:t>
      </w:r>
      <w:r w:rsidR="006F72F8" w:rsidRPr="006B0C65">
        <w:rPr>
          <w:rFonts w:ascii="Times New Roman" w:hAnsi="Times New Roman" w:cs="Times New Roman"/>
          <w:iCs/>
          <w:color w:val="000000"/>
          <w:sz w:val="20"/>
          <w:lang w:val="en-IN" w:bidi="ar-SA"/>
        </w:rPr>
        <w:t>have been explored for their repellent properties</w:t>
      </w:r>
      <w:r w:rsidR="006F72F8" w:rsidRPr="006B0C65">
        <w:rPr>
          <w:rFonts w:ascii="Times New Roman" w:hAnsi="Times New Roman" w:cs="Times New Roman"/>
          <w:i/>
          <w:iCs/>
          <w:color w:val="000000"/>
          <w:sz w:val="20"/>
          <w:lang w:val="en-IN" w:bidi="ar-SA"/>
        </w:rPr>
        <w:t xml:space="preserve"> </w:t>
      </w:r>
      <w:r w:rsidR="006F72F8" w:rsidRPr="006B0C65">
        <w:rPr>
          <w:rFonts w:ascii="Times New Roman" w:hAnsi="Times New Roman" w:cs="Times New Roman"/>
          <w:color w:val="000000"/>
          <w:sz w:val="20"/>
          <w:lang w:val="en-IN" w:bidi="ar-SA"/>
        </w:rPr>
        <w:t xml:space="preserve">against mosquito species like </w:t>
      </w:r>
      <w:proofErr w:type="spellStart"/>
      <w:r w:rsidR="006F72F8" w:rsidRPr="006B0C65">
        <w:rPr>
          <w:rFonts w:ascii="Times New Roman" w:hAnsi="Times New Roman" w:cs="Times New Roman"/>
          <w:i/>
          <w:iCs/>
          <w:color w:val="000000"/>
          <w:sz w:val="20"/>
          <w:lang w:val="en-IN" w:bidi="ar-SA"/>
        </w:rPr>
        <w:t>Aedes</w:t>
      </w:r>
      <w:proofErr w:type="spellEnd"/>
      <w:r w:rsidR="006F72F8" w:rsidRPr="006B0C65">
        <w:rPr>
          <w:rFonts w:ascii="Times New Roman" w:hAnsi="Times New Roman" w:cs="Times New Roman"/>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aegypti</w:t>
      </w:r>
      <w:proofErr w:type="spellEnd"/>
      <w:r w:rsidR="006F72F8" w:rsidRPr="006B0C65">
        <w:rPr>
          <w:rFonts w:ascii="Times New Roman" w:hAnsi="Times New Roman" w:cs="Times New Roman"/>
          <w:color w:val="000000"/>
          <w:sz w:val="20"/>
          <w:lang w:val="en-IN" w:bidi="ar-SA"/>
        </w:rPr>
        <w:t xml:space="preserve">, </w:t>
      </w:r>
      <w:r w:rsidR="00E6231C" w:rsidRPr="006B0C65">
        <w:rPr>
          <w:rFonts w:ascii="Times New Roman" w:hAnsi="Times New Roman" w:cs="Times New Roman"/>
          <w:i/>
          <w:iCs/>
          <w:color w:val="000000"/>
          <w:sz w:val="20"/>
          <w:lang w:val="en-IN" w:bidi="ar-SA"/>
        </w:rPr>
        <w:t xml:space="preserve">Anopheles </w:t>
      </w:r>
      <w:proofErr w:type="spellStart"/>
      <w:r w:rsidR="00E6231C" w:rsidRPr="006B0C65">
        <w:rPr>
          <w:rFonts w:ascii="Times New Roman" w:hAnsi="Times New Roman" w:cs="Times New Roman"/>
          <w:i/>
          <w:iCs/>
          <w:color w:val="000000"/>
          <w:sz w:val="20"/>
          <w:lang w:val="en-IN" w:bidi="ar-SA"/>
        </w:rPr>
        <w:t>annularis</w:t>
      </w:r>
      <w:proofErr w:type="spellEnd"/>
      <w:r w:rsidR="00E6231C" w:rsidRPr="006B0C65">
        <w:rPr>
          <w:rFonts w:ascii="Times New Roman" w:hAnsi="Times New Roman" w:cs="Times New Roman"/>
          <w:color w:val="000000"/>
          <w:sz w:val="20"/>
          <w:lang w:val="en-IN" w:bidi="ar-SA"/>
        </w:rPr>
        <w:t xml:space="preserve">, </w:t>
      </w:r>
      <w:r w:rsidR="00E6231C" w:rsidRPr="006B0C65">
        <w:rPr>
          <w:rFonts w:ascii="Times New Roman" w:hAnsi="Times New Roman" w:cs="Times New Roman"/>
          <w:i/>
          <w:iCs/>
          <w:color w:val="000000"/>
          <w:sz w:val="20"/>
          <w:lang w:val="en-IN" w:bidi="ar-SA"/>
        </w:rPr>
        <w:t xml:space="preserve">Anopheles </w:t>
      </w:r>
      <w:proofErr w:type="spellStart"/>
      <w:r w:rsidR="007A1FD9" w:rsidRPr="006B0C65">
        <w:rPr>
          <w:rFonts w:ascii="Times New Roman" w:hAnsi="Times New Roman" w:cs="Times New Roman"/>
          <w:i/>
          <w:iCs/>
          <w:color w:val="000000"/>
          <w:sz w:val="20"/>
          <w:lang w:val="en-IN" w:bidi="ar-SA"/>
        </w:rPr>
        <w:t>culicifacies</w:t>
      </w:r>
      <w:proofErr w:type="spellEnd"/>
      <w:r w:rsidR="007A1FD9" w:rsidRPr="006B0C65">
        <w:rPr>
          <w:rFonts w:ascii="Times New Roman" w:hAnsi="Times New Roman" w:cs="Times New Roman"/>
          <w:i/>
          <w:iCs/>
          <w:color w:val="000000"/>
          <w:sz w:val="20"/>
          <w:lang w:val="en-IN" w:bidi="ar-SA"/>
        </w:rPr>
        <w:t xml:space="preserve">, </w:t>
      </w:r>
      <w:r w:rsidR="007A1FD9" w:rsidRPr="006B0C65">
        <w:rPr>
          <w:rFonts w:ascii="Times New Roman" w:hAnsi="Times New Roman" w:cs="Times New Roman"/>
          <w:i/>
          <w:iCs/>
          <w:color w:val="000000"/>
          <w:sz w:val="20"/>
          <w:lang w:val="en-IN" w:bidi="ar-SA"/>
        </w:rPr>
        <w:lastRenderedPageBreak/>
        <w:t>Anopheles</w:t>
      </w:r>
      <w:r w:rsidR="006F72F8" w:rsidRPr="006B0C65">
        <w:rPr>
          <w:rFonts w:ascii="Times New Roman" w:hAnsi="Times New Roman" w:cs="Times New Roman"/>
          <w:i/>
          <w:iCs/>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stephensi</w:t>
      </w:r>
      <w:proofErr w:type="spellEnd"/>
      <w:r w:rsidR="006F72F8" w:rsidRPr="006B0C65">
        <w:rPr>
          <w:rFonts w:ascii="Times New Roman" w:hAnsi="Times New Roman" w:cs="Times New Roman"/>
          <w:i/>
          <w:iCs/>
          <w:color w:val="000000"/>
          <w:sz w:val="20"/>
          <w:lang w:val="en-IN" w:bidi="ar-SA"/>
        </w:rPr>
        <w:t xml:space="preserve"> </w:t>
      </w:r>
      <w:r w:rsidR="006F72F8" w:rsidRPr="006B0C65">
        <w:rPr>
          <w:rFonts w:ascii="Times New Roman" w:hAnsi="Times New Roman" w:cs="Times New Roman"/>
          <w:color w:val="000000"/>
          <w:sz w:val="20"/>
          <w:lang w:val="en-IN" w:bidi="ar-SA"/>
        </w:rPr>
        <w:t xml:space="preserve">and </w:t>
      </w:r>
      <w:proofErr w:type="spellStart"/>
      <w:r w:rsidR="006F72F8" w:rsidRPr="006B0C65">
        <w:rPr>
          <w:rFonts w:ascii="Times New Roman" w:hAnsi="Times New Roman" w:cs="Times New Roman"/>
          <w:i/>
          <w:iCs/>
          <w:color w:val="000000"/>
          <w:sz w:val="20"/>
          <w:lang w:val="en-IN" w:bidi="ar-SA"/>
        </w:rPr>
        <w:t>Culex</w:t>
      </w:r>
      <w:proofErr w:type="spellEnd"/>
      <w:r w:rsidR="006F72F8" w:rsidRPr="006B0C65">
        <w:rPr>
          <w:rFonts w:ascii="Times New Roman" w:hAnsi="Times New Roman" w:cs="Times New Roman"/>
          <w:color w:val="000000"/>
          <w:sz w:val="20"/>
          <w:lang w:val="en-IN" w:bidi="ar-SA"/>
        </w:rPr>
        <w:t xml:space="preserve"> </w:t>
      </w:r>
      <w:proofErr w:type="spellStart"/>
      <w:r w:rsidR="006F72F8" w:rsidRPr="006B0C65">
        <w:rPr>
          <w:rFonts w:ascii="Times New Roman" w:hAnsi="Times New Roman" w:cs="Times New Roman"/>
          <w:i/>
          <w:iCs/>
          <w:color w:val="000000"/>
          <w:sz w:val="20"/>
          <w:lang w:val="en-IN" w:bidi="ar-SA"/>
        </w:rPr>
        <w:t>quinquefasciatus</w:t>
      </w:r>
      <w:proofErr w:type="spellEnd"/>
      <w:r w:rsidR="00E6231C" w:rsidRPr="006B0C65">
        <w:rPr>
          <w:rFonts w:ascii="Times New Roman" w:hAnsi="Times New Roman" w:cs="Times New Roman"/>
          <w:color w:val="000000"/>
          <w:sz w:val="20"/>
          <w:lang w:val="en-IN" w:bidi="ar-SA"/>
        </w:rPr>
        <w:t xml:space="preserve"> </w:t>
      </w:r>
      <w:r w:rsidR="00E6231C" w:rsidRPr="006B0C65">
        <w:rPr>
          <w:rFonts w:ascii="Times New Roman" w:hAnsi="Times New Roman" w:cs="Times New Roman"/>
          <w:sz w:val="20"/>
          <w:lang w:val="en-IN" w:bidi="ar-SA"/>
        </w:rPr>
        <w:t>(</w:t>
      </w:r>
      <w:proofErr w:type="spellStart"/>
      <w:r w:rsidR="006F72F8" w:rsidRPr="006B0C65">
        <w:rPr>
          <w:rFonts w:ascii="Times New Roman" w:hAnsi="Times New Roman" w:cs="Times New Roman"/>
          <w:sz w:val="20"/>
          <w:lang w:val="en-IN" w:bidi="ar-SA"/>
        </w:rPr>
        <w:t>Sai</w:t>
      </w:r>
      <w:proofErr w:type="spellEnd"/>
      <w:r w:rsidR="006F72F8" w:rsidRPr="006B0C65">
        <w:rPr>
          <w:rFonts w:ascii="Times New Roman" w:hAnsi="Times New Roman" w:cs="Times New Roman"/>
          <w:sz w:val="20"/>
          <w:lang w:val="en-IN" w:bidi="ar-SA"/>
        </w:rPr>
        <w:t xml:space="preserve"> Shankar</w:t>
      </w:r>
      <w:r w:rsidR="00511CFB">
        <w:rPr>
          <w:rFonts w:ascii="Times New Roman" w:hAnsi="Times New Roman" w:cs="Times New Roman"/>
          <w:sz w:val="20"/>
          <w:lang w:val="en-IN" w:bidi="ar-SA"/>
        </w:rPr>
        <w:t xml:space="preserve"> </w:t>
      </w:r>
      <w:r w:rsidR="00511CFB">
        <w:rPr>
          <w:rFonts w:ascii="Times New Roman" w:hAnsi="Times New Roman" w:cs="Times New Roman"/>
          <w:i/>
          <w:iCs/>
          <w:sz w:val="20"/>
          <w:lang w:val="en-IN" w:bidi="ar-SA"/>
        </w:rPr>
        <w:t>et. al</w:t>
      </w:r>
      <w:r w:rsidR="0090353C" w:rsidRPr="006B0C65">
        <w:rPr>
          <w:rFonts w:ascii="Times New Roman" w:hAnsi="Times New Roman" w:cs="Times New Roman"/>
          <w:i/>
          <w:iCs/>
          <w:sz w:val="20"/>
          <w:lang w:val="en-IN" w:bidi="ar-SA"/>
        </w:rPr>
        <w:t>,</w:t>
      </w:r>
      <w:r w:rsidR="007A1FD9" w:rsidRPr="006B0C65">
        <w:rPr>
          <w:rFonts w:ascii="Times New Roman" w:hAnsi="Times New Roman" w:cs="Times New Roman"/>
          <w:i/>
          <w:iCs/>
          <w:sz w:val="20"/>
          <w:lang w:val="en-IN" w:bidi="ar-SA"/>
        </w:rPr>
        <w:t xml:space="preserve"> </w:t>
      </w:r>
      <w:r w:rsidR="006F72F8" w:rsidRPr="006B0C65">
        <w:rPr>
          <w:rFonts w:ascii="Times New Roman" w:hAnsi="Times New Roman" w:cs="Times New Roman"/>
          <w:sz w:val="20"/>
          <w:lang w:val="en-IN" w:bidi="ar-SA"/>
        </w:rPr>
        <w:t>2013</w:t>
      </w:r>
      <w:r w:rsidR="002D0B79" w:rsidRPr="006B0C65">
        <w:rPr>
          <w:rFonts w:ascii="Times New Roman" w:hAnsi="Times New Roman" w:cs="Times New Roman"/>
          <w:sz w:val="20"/>
          <w:lang w:val="en-IN" w:bidi="ar-SA"/>
        </w:rPr>
        <w:t>)</w:t>
      </w:r>
      <w:r w:rsidR="0090353C" w:rsidRPr="006B0C65">
        <w:rPr>
          <w:rFonts w:ascii="Times New Roman" w:hAnsi="Times New Roman" w:cs="Times New Roman"/>
          <w:sz w:val="20"/>
          <w:lang w:val="en-IN" w:bidi="ar-SA"/>
        </w:rPr>
        <w:t>.</w:t>
      </w:r>
    </w:p>
    <w:p w:rsidR="00DE1CDB" w:rsidRPr="006B0C65" w:rsidRDefault="0090353C" w:rsidP="006B0C65">
      <w:pPr>
        <w:autoSpaceDE w:val="0"/>
        <w:autoSpaceDN w:val="0"/>
        <w:adjustRightInd w:val="0"/>
        <w:snapToGrid w:val="0"/>
        <w:spacing w:after="0" w:line="240" w:lineRule="auto"/>
        <w:ind w:firstLine="425"/>
        <w:jc w:val="both"/>
        <w:rPr>
          <w:rFonts w:ascii="Times New Roman" w:hAnsi="Times New Roman" w:cs="Times New Roman" w:hint="eastAsia"/>
          <w:sz w:val="20"/>
          <w:lang w:val="en-IN" w:eastAsia="zh-CN" w:bidi="ar-SA"/>
        </w:rPr>
      </w:pPr>
      <w:proofErr w:type="spellStart"/>
      <w:r w:rsidRPr="006B0C65">
        <w:rPr>
          <w:rFonts w:ascii="Times New Roman" w:hAnsi="Times New Roman" w:cs="Times New Roman"/>
          <w:i/>
          <w:iCs/>
          <w:sz w:val="20"/>
          <w:lang w:val="en-IN" w:bidi="ar-SA"/>
        </w:rPr>
        <w:t>Trachyspermum</w:t>
      </w:r>
      <w:proofErr w:type="spellEnd"/>
      <w:r w:rsidRPr="006B0C65">
        <w:rPr>
          <w:rFonts w:ascii="Times New Roman" w:hAnsi="Times New Roman" w:cs="Times New Roman"/>
          <w:i/>
          <w:iCs/>
          <w:sz w:val="20"/>
          <w:lang w:val="en-IN" w:bidi="ar-SA"/>
        </w:rPr>
        <w:t xml:space="preserve"> </w:t>
      </w:r>
      <w:proofErr w:type="spellStart"/>
      <w:r w:rsidRPr="006B0C65">
        <w:rPr>
          <w:rFonts w:ascii="Times New Roman" w:hAnsi="Times New Roman" w:cs="Times New Roman"/>
          <w:i/>
          <w:iCs/>
          <w:sz w:val="20"/>
          <w:lang w:val="en-IN" w:bidi="ar-SA"/>
        </w:rPr>
        <w:t>ammi</w:t>
      </w:r>
      <w:proofErr w:type="spellEnd"/>
      <w:r w:rsidR="007D5C88" w:rsidRPr="006B0C65">
        <w:rPr>
          <w:rFonts w:ascii="Times New Roman" w:hAnsi="Times New Roman" w:cs="Times New Roman"/>
          <w:i/>
          <w:iCs/>
          <w:sz w:val="20"/>
          <w:lang w:val="en-IN" w:bidi="ar-SA"/>
        </w:rPr>
        <w:t xml:space="preserve"> </w:t>
      </w:r>
      <w:r w:rsidR="007D5C88" w:rsidRPr="006B0C65">
        <w:rPr>
          <w:rFonts w:ascii="Times New Roman" w:hAnsi="Times New Roman" w:cs="Times New Roman"/>
          <w:sz w:val="20"/>
        </w:rPr>
        <w:t>(L.)</w:t>
      </w:r>
      <w:r w:rsidRPr="006B0C65">
        <w:rPr>
          <w:rFonts w:ascii="Times New Roman" w:hAnsi="Times New Roman" w:cs="Times New Roman"/>
          <w:i/>
          <w:iCs/>
          <w:sz w:val="20"/>
          <w:lang w:val="en-IN" w:bidi="ar-SA"/>
        </w:rPr>
        <w:t>,</w:t>
      </w:r>
      <w:r w:rsidR="00E6231C" w:rsidRPr="006B0C65">
        <w:rPr>
          <w:rFonts w:ascii="Times New Roman" w:hAnsi="Times New Roman" w:cs="Times New Roman"/>
          <w:i/>
          <w:iCs/>
          <w:sz w:val="20"/>
          <w:lang w:val="en-IN" w:bidi="ar-SA"/>
        </w:rPr>
        <w:t xml:space="preserve"> </w:t>
      </w:r>
      <w:r w:rsidR="00E6231C" w:rsidRPr="006B0C65">
        <w:rPr>
          <w:rFonts w:ascii="Times New Roman" w:hAnsi="Times New Roman" w:cs="Times New Roman"/>
          <w:sz w:val="20"/>
          <w:lang w:val="en-IN" w:bidi="ar-SA"/>
        </w:rPr>
        <w:t xml:space="preserve">commonly known as </w:t>
      </w:r>
      <w:proofErr w:type="spellStart"/>
      <w:r w:rsidR="00E6231C" w:rsidRPr="006B0C65">
        <w:rPr>
          <w:rFonts w:ascii="Times New Roman" w:hAnsi="Times New Roman" w:cs="Times New Roman"/>
          <w:sz w:val="20"/>
          <w:lang w:val="en-IN" w:bidi="ar-SA"/>
        </w:rPr>
        <w:t>Ajwain</w:t>
      </w:r>
      <w:proofErr w:type="spellEnd"/>
      <w:r w:rsidRPr="006B0C65">
        <w:rPr>
          <w:rFonts w:ascii="Times New Roman" w:hAnsi="Times New Roman" w:cs="Times New Roman"/>
          <w:sz w:val="20"/>
          <w:lang w:val="en-IN" w:bidi="ar-SA"/>
        </w:rPr>
        <w:t>, is</w:t>
      </w:r>
      <w:r w:rsidR="00E6231C" w:rsidRPr="006B0C65">
        <w:rPr>
          <w:rFonts w:ascii="Times New Roman" w:hAnsi="Times New Roman" w:cs="Times New Roman"/>
          <w:iCs/>
          <w:sz w:val="20"/>
          <w:lang w:val="en-IN" w:bidi="ar-SA"/>
        </w:rPr>
        <w:t xml:space="preserve"> a medicinal </w:t>
      </w:r>
      <w:r w:rsidRPr="006B0C65">
        <w:rPr>
          <w:rFonts w:ascii="Times New Roman" w:hAnsi="Times New Roman" w:cs="Times New Roman"/>
          <w:iCs/>
          <w:sz w:val="20"/>
          <w:lang w:val="en-IN" w:bidi="ar-SA"/>
        </w:rPr>
        <w:t>plant</w:t>
      </w:r>
      <w:r w:rsidRPr="006B0C65">
        <w:rPr>
          <w:rFonts w:ascii="Times New Roman" w:hAnsi="Times New Roman" w:cs="Times New Roman"/>
          <w:i/>
          <w:iCs/>
          <w:sz w:val="20"/>
          <w:lang w:val="en-IN" w:bidi="ar-SA"/>
        </w:rPr>
        <w:t xml:space="preserve"> that</w:t>
      </w:r>
      <w:r w:rsidR="00E6231C" w:rsidRPr="006B0C65">
        <w:rPr>
          <w:rFonts w:ascii="Times New Roman" w:hAnsi="Times New Roman" w:cs="Times New Roman"/>
          <w:iCs/>
          <w:sz w:val="20"/>
          <w:lang w:val="en-IN" w:bidi="ar-SA"/>
        </w:rPr>
        <w:t xml:space="preserve"> </w:t>
      </w:r>
      <w:r w:rsidR="00E6231C" w:rsidRPr="006B0C65">
        <w:rPr>
          <w:rFonts w:ascii="Times New Roman" w:hAnsi="Times New Roman" w:cs="Times New Roman"/>
          <w:sz w:val="20"/>
          <w:lang w:val="en-IN" w:bidi="ar-SA"/>
        </w:rPr>
        <w:t xml:space="preserve">belongs to family </w:t>
      </w:r>
      <w:proofErr w:type="spellStart"/>
      <w:r w:rsidR="00E6231C" w:rsidRPr="006B0C65">
        <w:rPr>
          <w:rFonts w:ascii="Times New Roman" w:hAnsi="Times New Roman" w:cs="Times New Roman"/>
          <w:iCs/>
          <w:sz w:val="20"/>
          <w:lang w:val="en-IN" w:bidi="ar-SA"/>
        </w:rPr>
        <w:t>Apiaceae</w:t>
      </w:r>
      <w:proofErr w:type="spellEnd"/>
      <w:r w:rsidR="00E6231C" w:rsidRPr="006B0C65">
        <w:rPr>
          <w:rFonts w:ascii="Times New Roman" w:hAnsi="Times New Roman" w:cs="Times New Roman"/>
          <w:iCs/>
          <w:sz w:val="20"/>
          <w:lang w:val="en-IN" w:bidi="ar-SA"/>
        </w:rPr>
        <w:t>.</w:t>
      </w:r>
      <w:r w:rsidR="002D0B79" w:rsidRPr="006B0C65">
        <w:rPr>
          <w:rFonts w:ascii="Times New Roman" w:hAnsi="Times New Roman" w:cs="Times New Roman"/>
          <w:i/>
          <w:iCs/>
          <w:sz w:val="20"/>
        </w:rPr>
        <w:t xml:space="preserve"> </w:t>
      </w:r>
      <w:proofErr w:type="spellStart"/>
      <w:r w:rsidR="002D0B79" w:rsidRPr="006B0C65">
        <w:rPr>
          <w:rFonts w:ascii="Times New Roman" w:hAnsi="Times New Roman" w:cs="Times New Roman"/>
          <w:i/>
          <w:iCs/>
          <w:sz w:val="20"/>
        </w:rPr>
        <w:t>Trachyspermum</w:t>
      </w:r>
      <w:proofErr w:type="spellEnd"/>
      <w:r w:rsidR="002D0B79" w:rsidRPr="006B0C65">
        <w:rPr>
          <w:rFonts w:ascii="Times New Roman" w:hAnsi="Times New Roman" w:cs="Times New Roman"/>
          <w:i/>
          <w:iCs/>
          <w:sz w:val="20"/>
        </w:rPr>
        <w:t xml:space="preserve"> </w:t>
      </w:r>
      <w:proofErr w:type="spellStart"/>
      <w:r w:rsidR="002D0B79" w:rsidRPr="006B0C65">
        <w:rPr>
          <w:rFonts w:ascii="Times New Roman" w:hAnsi="Times New Roman" w:cs="Times New Roman"/>
          <w:i/>
          <w:iCs/>
          <w:sz w:val="20"/>
        </w:rPr>
        <w:t>ammi</w:t>
      </w:r>
      <w:proofErr w:type="spellEnd"/>
      <w:r w:rsidR="002D0B79" w:rsidRPr="006B0C65">
        <w:rPr>
          <w:rFonts w:ascii="Times New Roman" w:hAnsi="Times New Roman" w:cs="Times New Roman"/>
          <w:i/>
          <w:iCs/>
          <w:sz w:val="20"/>
        </w:rPr>
        <w:t xml:space="preserve"> </w:t>
      </w:r>
      <w:r w:rsidR="002D0B79" w:rsidRPr="006B0C65">
        <w:rPr>
          <w:rFonts w:ascii="Times New Roman" w:hAnsi="Times New Roman" w:cs="Times New Roman"/>
          <w:sz w:val="20"/>
        </w:rPr>
        <w:t>(L.) is an erect, glabrous or minutely pubescent, b</w:t>
      </w:r>
      <w:r w:rsidRPr="006B0C65">
        <w:rPr>
          <w:rFonts w:ascii="Times New Roman" w:hAnsi="Times New Roman" w:cs="Times New Roman"/>
          <w:sz w:val="20"/>
        </w:rPr>
        <w:t>ranched annual herbaceous plant</w:t>
      </w:r>
      <w:r w:rsidR="002D0B79" w:rsidRPr="006B0C65">
        <w:rPr>
          <w:rFonts w:ascii="Times New Roman" w:hAnsi="Times New Roman" w:cs="Times New Roman"/>
          <w:sz w:val="20"/>
        </w:rPr>
        <w:t>.</w:t>
      </w:r>
      <w:r w:rsidRPr="006B0C65">
        <w:rPr>
          <w:rFonts w:ascii="Times New Roman" w:hAnsi="Times New Roman" w:cs="Times New Roman"/>
          <w:sz w:val="20"/>
        </w:rPr>
        <w:t xml:space="preserve"> </w:t>
      </w:r>
      <w:r w:rsidR="002D0B79" w:rsidRPr="006B0C65">
        <w:rPr>
          <w:rFonts w:ascii="Times New Roman" w:hAnsi="Times New Roman" w:cs="Times New Roman"/>
          <w:sz w:val="20"/>
        </w:rPr>
        <w:t xml:space="preserve">It bears </w:t>
      </w:r>
      <w:proofErr w:type="spellStart"/>
      <w:r w:rsidR="002D0B79" w:rsidRPr="006B0C65">
        <w:rPr>
          <w:rFonts w:ascii="Times New Roman" w:hAnsi="Times New Roman" w:cs="Times New Roman"/>
          <w:sz w:val="20"/>
        </w:rPr>
        <w:t>greyish</w:t>
      </w:r>
      <w:proofErr w:type="spellEnd"/>
      <w:r w:rsidR="002D0B79" w:rsidRPr="006B0C65">
        <w:rPr>
          <w:rFonts w:ascii="Times New Roman" w:hAnsi="Times New Roman" w:cs="Times New Roman"/>
          <w:sz w:val="20"/>
        </w:rPr>
        <w:t xml:space="preserve"> brown fruits or seeds. It is cultivated almost throughout India</w:t>
      </w:r>
      <w:r w:rsidR="00C7231A" w:rsidRPr="006B0C65">
        <w:rPr>
          <w:rFonts w:ascii="Times New Roman" w:hAnsi="Times New Roman" w:cs="Times New Roman"/>
          <w:sz w:val="20"/>
        </w:rPr>
        <w:t xml:space="preserve"> (</w:t>
      </w:r>
      <w:proofErr w:type="spellStart"/>
      <w:r w:rsidR="00C7231A" w:rsidRPr="006B0C65">
        <w:rPr>
          <w:rFonts w:ascii="Times New Roman" w:hAnsi="Times New Roman" w:cs="Times New Roman"/>
          <w:sz w:val="20"/>
        </w:rPr>
        <w:t>Chauhan</w:t>
      </w:r>
      <w:proofErr w:type="spellEnd"/>
      <w:r w:rsidR="00C7231A" w:rsidRPr="006B0C65">
        <w:rPr>
          <w:rFonts w:ascii="Times New Roman" w:hAnsi="Times New Roman" w:cs="Times New Roman"/>
          <w:sz w:val="20"/>
        </w:rPr>
        <w:t xml:space="preserve"> </w:t>
      </w:r>
      <w:r w:rsidR="00C7231A" w:rsidRPr="006B0C65">
        <w:rPr>
          <w:rFonts w:ascii="Times New Roman" w:hAnsi="Times New Roman" w:cs="Times New Roman"/>
          <w:i/>
          <w:iCs/>
          <w:sz w:val="20"/>
        </w:rPr>
        <w:t>et. al</w:t>
      </w:r>
      <w:r w:rsidR="00C7231A" w:rsidRPr="006B0C65">
        <w:rPr>
          <w:rFonts w:ascii="Times New Roman" w:hAnsi="Times New Roman" w:cs="Times New Roman"/>
          <w:sz w:val="20"/>
        </w:rPr>
        <w:t>., 2012)</w:t>
      </w:r>
      <w:r w:rsidR="002D0B79" w:rsidRPr="006B0C65">
        <w:rPr>
          <w:rFonts w:ascii="Times New Roman" w:hAnsi="Times New Roman" w:cs="Times New Roman"/>
          <w:sz w:val="20"/>
        </w:rPr>
        <w:t xml:space="preserve">. </w:t>
      </w:r>
      <w:r w:rsidR="007D5C88" w:rsidRPr="006B0C65">
        <w:rPr>
          <w:rFonts w:ascii="Times New Roman" w:hAnsi="Times New Roman" w:cs="Times New Roman"/>
          <w:sz w:val="20"/>
          <w:lang w:val="en-IN" w:bidi="ar-SA"/>
        </w:rPr>
        <w:t>).</w:t>
      </w:r>
      <w:r w:rsidR="007D5C88" w:rsidRPr="006B0C65">
        <w:rPr>
          <w:rFonts w:ascii="Times New Roman" w:hAnsi="Times New Roman" w:cs="Times New Roman"/>
          <w:color w:val="FF0000"/>
          <w:sz w:val="20"/>
          <w:lang w:val="en-IN" w:bidi="ar-SA"/>
        </w:rPr>
        <w:t xml:space="preserve"> </w:t>
      </w:r>
      <w:proofErr w:type="spellStart"/>
      <w:r w:rsidR="007D5C88" w:rsidRPr="006B0C65">
        <w:rPr>
          <w:rFonts w:ascii="Times New Roman" w:hAnsi="Times New Roman" w:cs="Times New Roman"/>
          <w:bCs/>
          <w:color w:val="000000"/>
          <w:sz w:val="20"/>
        </w:rPr>
        <w:t>Its</w:t>
      </w:r>
      <w:proofErr w:type="spellEnd"/>
      <w:r w:rsidR="007D5C88" w:rsidRPr="006B0C65">
        <w:rPr>
          <w:rFonts w:ascii="Times New Roman" w:hAnsi="Times New Roman" w:cs="Times New Roman"/>
          <w:bCs/>
          <w:color w:val="000000"/>
          <w:sz w:val="20"/>
        </w:rPr>
        <w:t xml:space="preserve"> essential oil has been found effective repellant towards </w:t>
      </w:r>
      <w:r w:rsidR="007D5C88" w:rsidRPr="006B0C65">
        <w:rPr>
          <w:rFonts w:ascii="Times New Roman" w:hAnsi="Times New Roman" w:cs="Times New Roman"/>
          <w:sz w:val="20"/>
          <w:lang w:val="en-IN" w:bidi="ar-SA"/>
        </w:rPr>
        <w:t xml:space="preserve">growing larvae and adults of </w:t>
      </w:r>
      <w:r w:rsidR="007D5C88" w:rsidRPr="006B0C65">
        <w:rPr>
          <w:rFonts w:ascii="Times New Roman" w:hAnsi="Times New Roman" w:cs="Times New Roman"/>
          <w:bCs/>
          <w:sz w:val="20"/>
          <w:lang w:val="en-IN" w:bidi="ar-SA"/>
        </w:rPr>
        <w:t>wheat flour insect pest,</w:t>
      </w:r>
      <w:r w:rsidR="007D5C88" w:rsidRPr="006B0C65">
        <w:rPr>
          <w:rFonts w:ascii="Times New Roman" w:hAnsi="Times New Roman" w:cs="Times New Roman"/>
          <w:i/>
          <w:iCs/>
          <w:sz w:val="20"/>
          <w:lang w:val="en-IN" w:bidi="ar-SA"/>
        </w:rPr>
        <w:t xml:space="preserve"> </w:t>
      </w:r>
      <w:proofErr w:type="spellStart"/>
      <w:r w:rsidR="007D5C88" w:rsidRPr="006B0C65">
        <w:rPr>
          <w:rFonts w:ascii="Times New Roman" w:hAnsi="Times New Roman" w:cs="Times New Roman"/>
          <w:i/>
          <w:iCs/>
          <w:sz w:val="20"/>
          <w:lang w:val="en-IN" w:bidi="ar-SA"/>
        </w:rPr>
        <w:t>Tribolium</w:t>
      </w:r>
      <w:proofErr w:type="spellEnd"/>
      <w:r w:rsidR="007D5C88" w:rsidRPr="006B0C65">
        <w:rPr>
          <w:rFonts w:ascii="Times New Roman" w:hAnsi="Times New Roman" w:cs="Times New Roman"/>
          <w:i/>
          <w:iCs/>
          <w:sz w:val="20"/>
          <w:lang w:val="en-IN" w:bidi="ar-SA"/>
        </w:rPr>
        <w:t xml:space="preserve"> </w:t>
      </w:r>
      <w:proofErr w:type="spellStart"/>
      <w:r w:rsidR="007D5C88" w:rsidRPr="006B0C65">
        <w:rPr>
          <w:rFonts w:ascii="Times New Roman" w:hAnsi="Times New Roman" w:cs="Times New Roman"/>
          <w:i/>
          <w:iCs/>
          <w:sz w:val="20"/>
          <w:lang w:val="en-IN" w:bidi="ar-SA"/>
        </w:rPr>
        <w:t>castaneum</w:t>
      </w:r>
      <w:proofErr w:type="spellEnd"/>
      <w:r w:rsidR="007D5C88" w:rsidRPr="006B0C65">
        <w:rPr>
          <w:rFonts w:ascii="Times New Roman" w:hAnsi="Times New Roman" w:cs="Times New Roman"/>
          <w:sz w:val="20"/>
          <w:lang w:val="en-IN" w:bidi="ar-SA"/>
        </w:rPr>
        <w:t xml:space="preserve"> even at very low concentration. The essential oil fumes inhibit the egg laying capacity and development of the insects (</w:t>
      </w:r>
      <w:proofErr w:type="spellStart"/>
      <w:r w:rsidR="007D5C88" w:rsidRPr="006B0C65">
        <w:rPr>
          <w:rFonts w:ascii="Times New Roman" w:hAnsi="Times New Roman" w:cs="Times New Roman"/>
          <w:bCs/>
          <w:sz w:val="20"/>
        </w:rPr>
        <w:t>Chaubey</w:t>
      </w:r>
      <w:proofErr w:type="spellEnd"/>
      <w:r w:rsidR="007D5C88" w:rsidRPr="006B0C65">
        <w:rPr>
          <w:rFonts w:ascii="Times New Roman" w:hAnsi="Times New Roman" w:cs="Times New Roman"/>
          <w:bCs/>
          <w:sz w:val="20"/>
        </w:rPr>
        <w:t>,</w:t>
      </w:r>
      <w:r w:rsidR="007D5C88" w:rsidRPr="006B0C65">
        <w:rPr>
          <w:rFonts w:ascii="Times New Roman" w:hAnsi="Times New Roman" w:cs="Times New Roman"/>
          <w:sz w:val="20"/>
        </w:rPr>
        <w:t xml:space="preserve"> 2007).</w:t>
      </w:r>
      <w:r w:rsidR="00511CFB">
        <w:rPr>
          <w:rFonts w:ascii="Times New Roman" w:hAnsi="Times New Roman" w:cs="Times New Roman"/>
          <w:sz w:val="20"/>
          <w:lang w:val="en-IN" w:bidi="ar-SA"/>
        </w:rPr>
        <w:t xml:space="preserve"> </w:t>
      </w:r>
      <w:r w:rsidR="001C0482" w:rsidRPr="006B0C65">
        <w:rPr>
          <w:rFonts w:ascii="Times New Roman" w:hAnsi="Times New Roman" w:cs="Times New Roman"/>
          <w:iCs/>
          <w:sz w:val="20"/>
          <w:lang w:val="en-IN" w:bidi="ar-SA"/>
        </w:rPr>
        <w:t xml:space="preserve">Its seeds are </w:t>
      </w:r>
      <w:r w:rsidR="002D0B79" w:rsidRPr="006B0C65">
        <w:rPr>
          <w:rFonts w:ascii="Times New Roman" w:hAnsi="Times New Roman" w:cs="Times New Roman"/>
          <w:iCs/>
          <w:sz w:val="20"/>
          <w:lang w:val="en-IN" w:bidi="ar-SA"/>
        </w:rPr>
        <w:t>used as</w:t>
      </w:r>
      <w:r w:rsidR="001C0482" w:rsidRPr="006B0C65">
        <w:rPr>
          <w:rFonts w:ascii="Times New Roman" w:hAnsi="Times New Roman" w:cs="Times New Roman"/>
          <w:iCs/>
          <w:sz w:val="20"/>
          <w:lang w:val="en-IN" w:bidi="ar-SA"/>
        </w:rPr>
        <w:t xml:space="preserve"> traditional medicine </w:t>
      </w:r>
      <w:r w:rsidR="001C0482" w:rsidRPr="006B0C65">
        <w:rPr>
          <w:rFonts w:ascii="Times New Roman" w:hAnsi="Times New Roman" w:cs="Times New Roman"/>
          <w:sz w:val="20"/>
          <w:lang w:val="en-IN" w:bidi="ar-SA"/>
        </w:rPr>
        <w:t xml:space="preserve">for treatment of inflammatory diseases and disorders of the digestive </w:t>
      </w:r>
      <w:r w:rsidR="00C7231A" w:rsidRPr="006B0C65">
        <w:rPr>
          <w:rFonts w:ascii="Times New Roman" w:hAnsi="Times New Roman" w:cs="Times New Roman"/>
          <w:sz w:val="20"/>
          <w:lang w:val="en-IN" w:bidi="ar-SA"/>
        </w:rPr>
        <w:t>tract (</w:t>
      </w:r>
      <w:proofErr w:type="spellStart"/>
      <w:r w:rsidR="001C0482" w:rsidRPr="006B0C65">
        <w:rPr>
          <w:rFonts w:ascii="Times New Roman" w:hAnsi="Times New Roman" w:cs="Times New Roman"/>
          <w:sz w:val="20"/>
          <w:lang w:val="en-IN" w:bidi="ar-SA"/>
        </w:rPr>
        <w:t>Chatterjee</w:t>
      </w:r>
      <w:proofErr w:type="spellEnd"/>
      <w:r w:rsidR="001C0482" w:rsidRPr="006B0C65">
        <w:rPr>
          <w:rFonts w:ascii="Times New Roman" w:hAnsi="Times New Roman" w:cs="Times New Roman"/>
          <w:sz w:val="20"/>
          <w:lang w:val="en-IN" w:bidi="ar-SA"/>
        </w:rPr>
        <w:t xml:space="preserve"> </w:t>
      </w:r>
      <w:r w:rsidR="002D0B79" w:rsidRPr="006B0C65">
        <w:rPr>
          <w:rFonts w:ascii="Times New Roman" w:hAnsi="Times New Roman" w:cs="Times New Roman"/>
          <w:i/>
          <w:sz w:val="20"/>
          <w:lang w:val="en-IN" w:bidi="ar-SA"/>
        </w:rPr>
        <w:t>et</w:t>
      </w:r>
      <w:r w:rsidRPr="006B0C65">
        <w:rPr>
          <w:rFonts w:ascii="Times New Roman" w:hAnsi="Times New Roman" w:cs="Times New Roman"/>
          <w:i/>
          <w:sz w:val="20"/>
          <w:lang w:val="en-IN" w:bidi="ar-SA"/>
        </w:rPr>
        <w:t>.</w:t>
      </w:r>
      <w:r w:rsidR="002D0B79" w:rsidRPr="006B0C65">
        <w:rPr>
          <w:rFonts w:ascii="Times New Roman" w:hAnsi="Times New Roman" w:cs="Times New Roman"/>
          <w:i/>
          <w:sz w:val="20"/>
          <w:lang w:val="en-IN" w:bidi="ar-SA"/>
        </w:rPr>
        <w:t xml:space="preserve"> al</w:t>
      </w:r>
      <w:r w:rsidR="002D0B79" w:rsidRPr="006B0C65">
        <w:rPr>
          <w:rFonts w:ascii="Times New Roman" w:hAnsi="Times New Roman" w:cs="Times New Roman"/>
          <w:sz w:val="20"/>
          <w:lang w:val="en-IN" w:bidi="ar-SA"/>
        </w:rPr>
        <w:t>, 2013</w:t>
      </w:r>
      <w:r w:rsidR="007D5C88" w:rsidRPr="006B0C65">
        <w:rPr>
          <w:rFonts w:ascii="Times New Roman" w:hAnsi="Times New Roman" w:cs="Times New Roman"/>
          <w:sz w:val="20"/>
          <w:lang w:val="en-IN" w:bidi="ar-SA"/>
        </w:rPr>
        <w:t>)</w:t>
      </w:r>
      <w:r w:rsidR="00511CFB">
        <w:rPr>
          <w:rFonts w:ascii="Times New Roman" w:hAnsi="Times New Roman" w:cs="Times New Roman" w:hint="eastAsia"/>
          <w:sz w:val="20"/>
          <w:lang w:val="en-IN" w:eastAsia="zh-CN" w:bidi="ar-SA"/>
        </w:rPr>
        <w:t>.</w:t>
      </w:r>
    </w:p>
    <w:p w:rsidR="00DE1CDB" w:rsidRPr="006B0C65" w:rsidRDefault="001E3AC3" w:rsidP="006B0C65">
      <w:pPr>
        <w:snapToGrid w:val="0"/>
        <w:spacing w:after="0" w:line="240" w:lineRule="auto"/>
        <w:ind w:firstLine="425"/>
        <w:jc w:val="both"/>
        <w:rPr>
          <w:rFonts w:ascii="Times New Roman" w:hAnsi="Times New Roman" w:cs="Times New Roman"/>
          <w:bCs/>
          <w:color w:val="000000"/>
          <w:sz w:val="20"/>
        </w:rPr>
      </w:pPr>
      <w:r w:rsidRPr="006B0C65">
        <w:rPr>
          <w:rFonts w:ascii="Times New Roman" w:hAnsi="Times New Roman" w:cs="Times New Roman"/>
          <w:bCs/>
          <w:sz w:val="20"/>
        </w:rPr>
        <w:t>T</w:t>
      </w:r>
      <w:r w:rsidRPr="006B0C65">
        <w:rPr>
          <w:rFonts w:ascii="Times New Roman" w:hAnsi="Times New Roman" w:cs="Times New Roman"/>
          <w:bCs/>
          <w:color w:val="000000"/>
          <w:sz w:val="20"/>
        </w:rPr>
        <w:t xml:space="preserve">he present study explores the </w:t>
      </w:r>
      <w:proofErr w:type="spellStart"/>
      <w:r w:rsidRPr="006B0C65">
        <w:rPr>
          <w:rFonts w:ascii="Times New Roman" w:hAnsi="Times New Roman" w:cs="Times New Roman"/>
          <w:bCs/>
          <w:color w:val="000000"/>
          <w:sz w:val="20"/>
        </w:rPr>
        <w:t>larvicidal</w:t>
      </w:r>
      <w:proofErr w:type="spellEnd"/>
      <w:r w:rsidRPr="006B0C65">
        <w:rPr>
          <w:rFonts w:ascii="Times New Roman" w:hAnsi="Times New Roman" w:cs="Times New Roman"/>
          <w:bCs/>
          <w:color w:val="000000"/>
          <w:sz w:val="20"/>
        </w:rPr>
        <w:t xml:space="preserve"> and </w:t>
      </w:r>
      <w:proofErr w:type="spellStart"/>
      <w:r w:rsidRPr="006B0C65">
        <w:rPr>
          <w:rFonts w:ascii="Times New Roman" w:hAnsi="Times New Roman" w:cs="Times New Roman"/>
          <w:bCs/>
          <w:color w:val="000000"/>
          <w:sz w:val="20"/>
        </w:rPr>
        <w:t>pupacidal</w:t>
      </w:r>
      <w:proofErr w:type="spellEnd"/>
      <w:r w:rsidRPr="006B0C65">
        <w:rPr>
          <w:rFonts w:ascii="Times New Roman" w:hAnsi="Times New Roman" w:cs="Times New Roman"/>
          <w:bCs/>
          <w:color w:val="000000"/>
          <w:sz w:val="20"/>
        </w:rPr>
        <w:t xml:space="preserve"> potential of </w:t>
      </w:r>
      <w:proofErr w:type="spellStart"/>
      <w:r w:rsidRPr="006B0C65">
        <w:rPr>
          <w:rFonts w:ascii="Times New Roman" w:hAnsi="Times New Roman" w:cs="Times New Roman"/>
          <w:bCs/>
          <w:i/>
          <w:sz w:val="20"/>
        </w:rPr>
        <w:t>Trachyspermum</w:t>
      </w:r>
      <w:proofErr w:type="spellEnd"/>
      <w:r w:rsidRPr="006B0C65">
        <w:rPr>
          <w:rFonts w:ascii="Times New Roman" w:hAnsi="Times New Roman" w:cs="Times New Roman"/>
          <w:bCs/>
          <w:i/>
          <w:sz w:val="20"/>
        </w:rPr>
        <w:t xml:space="preserve"> </w:t>
      </w:r>
      <w:proofErr w:type="spellStart"/>
      <w:r w:rsidRPr="006B0C65">
        <w:rPr>
          <w:rFonts w:ascii="Times New Roman" w:hAnsi="Times New Roman" w:cs="Times New Roman"/>
          <w:bCs/>
          <w:i/>
          <w:sz w:val="20"/>
        </w:rPr>
        <w:t>ammi</w:t>
      </w:r>
      <w:proofErr w:type="spellEnd"/>
      <w:r w:rsidRPr="006B0C65">
        <w:rPr>
          <w:rFonts w:ascii="Times New Roman" w:hAnsi="Times New Roman" w:cs="Times New Roman"/>
          <w:bCs/>
          <w:sz w:val="20"/>
        </w:rPr>
        <w:t xml:space="preserve"> seeds extract against larva and pupa of </w:t>
      </w:r>
      <w:proofErr w:type="spellStart"/>
      <w:r w:rsidRPr="006B0C65">
        <w:rPr>
          <w:rFonts w:ascii="Times New Roman" w:hAnsi="Times New Roman" w:cs="Times New Roman"/>
          <w:i/>
          <w:iCs/>
          <w:color w:val="000000"/>
          <w:sz w:val="20"/>
          <w:lang w:val="en-IN" w:bidi="ar-SA"/>
        </w:rPr>
        <w:t>Aedes</w:t>
      </w:r>
      <w:proofErr w:type="spellEnd"/>
      <w:r w:rsidRPr="006B0C65">
        <w:rPr>
          <w:rFonts w:ascii="Times New Roman" w:hAnsi="Times New Roman" w:cs="Times New Roman"/>
          <w:color w:val="000000"/>
          <w:sz w:val="20"/>
          <w:lang w:val="en-IN" w:bidi="ar-SA"/>
        </w:rPr>
        <w:t xml:space="preserve"> </w:t>
      </w:r>
      <w:r w:rsidRPr="006B0C65">
        <w:rPr>
          <w:rFonts w:ascii="Times New Roman" w:hAnsi="Times New Roman" w:cs="Times New Roman"/>
          <w:iCs/>
          <w:color w:val="000000"/>
          <w:sz w:val="20"/>
          <w:lang w:val="en-IN" w:bidi="ar-SA"/>
        </w:rPr>
        <w:t>species.</w:t>
      </w:r>
    </w:p>
    <w:p w:rsidR="00906219" w:rsidRPr="006B0C65" w:rsidRDefault="00906219" w:rsidP="006B0C65">
      <w:pPr>
        <w:autoSpaceDE w:val="0"/>
        <w:autoSpaceDN w:val="0"/>
        <w:adjustRightInd w:val="0"/>
        <w:snapToGrid w:val="0"/>
        <w:spacing w:after="0" w:line="240" w:lineRule="auto"/>
        <w:jc w:val="both"/>
        <w:rPr>
          <w:rFonts w:ascii="Times New Roman" w:hAnsi="Times New Roman" w:cs="Times New Roman"/>
          <w:b/>
          <w:bCs/>
          <w:sz w:val="20"/>
          <w:lang w:val="en-IN" w:bidi="ar-SA"/>
        </w:rPr>
      </w:pPr>
    </w:p>
    <w:p w:rsidR="001E3AC3" w:rsidRPr="006B0C65" w:rsidRDefault="001E3AC3" w:rsidP="006B0C65">
      <w:pPr>
        <w:autoSpaceDE w:val="0"/>
        <w:autoSpaceDN w:val="0"/>
        <w:adjustRightInd w:val="0"/>
        <w:snapToGrid w:val="0"/>
        <w:spacing w:after="0" w:line="240" w:lineRule="auto"/>
        <w:jc w:val="both"/>
        <w:rPr>
          <w:rFonts w:ascii="Times New Roman" w:hAnsi="Times New Roman" w:cs="Times New Roman"/>
          <w:b/>
          <w:bCs/>
          <w:sz w:val="20"/>
          <w:lang w:val="en-IN" w:bidi="ar-SA"/>
        </w:rPr>
      </w:pPr>
      <w:r w:rsidRPr="006B0C65">
        <w:rPr>
          <w:rFonts w:ascii="Times New Roman" w:hAnsi="Times New Roman" w:cs="Times New Roman"/>
          <w:b/>
          <w:bCs/>
          <w:sz w:val="20"/>
          <w:lang w:val="en-IN" w:bidi="ar-SA"/>
        </w:rPr>
        <w:t>Materials and Methods:</w:t>
      </w:r>
    </w:p>
    <w:p w:rsidR="00EC3709" w:rsidRPr="006B0C65" w:rsidRDefault="001E3AC3" w:rsidP="006B0C65">
      <w:pPr>
        <w:snapToGrid w:val="0"/>
        <w:spacing w:after="0" w:line="240" w:lineRule="auto"/>
        <w:jc w:val="both"/>
        <w:rPr>
          <w:rFonts w:ascii="Times New Roman" w:hAnsi="Times New Roman" w:cs="Times New Roman"/>
          <w:bCs/>
          <w:color w:val="000000"/>
          <w:sz w:val="20"/>
        </w:rPr>
      </w:pPr>
      <w:r w:rsidRPr="006B0C65">
        <w:rPr>
          <w:rFonts w:ascii="Times New Roman" w:hAnsi="Times New Roman" w:cs="Times New Roman"/>
          <w:b/>
          <w:bCs/>
          <w:sz w:val="20"/>
          <w:lang w:val="en-IN" w:bidi="ar-SA"/>
        </w:rPr>
        <w:t xml:space="preserve">1. Preparation of </w:t>
      </w:r>
      <w:proofErr w:type="spellStart"/>
      <w:r w:rsidRPr="006B0C65">
        <w:rPr>
          <w:rFonts w:ascii="Times New Roman" w:hAnsi="Times New Roman" w:cs="Times New Roman"/>
          <w:b/>
          <w:bCs/>
          <w:sz w:val="20"/>
          <w:lang w:val="en-IN" w:bidi="ar-SA"/>
        </w:rPr>
        <w:t>ethanolic</w:t>
      </w:r>
      <w:proofErr w:type="spellEnd"/>
      <w:r w:rsidRPr="006B0C65">
        <w:rPr>
          <w:rFonts w:ascii="Times New Roman" w:hAnsi="Times New Roman" w:cs="Times New Roman"/>
          <w:b/>
          <w:bCs/>
          <w:sz w:val="20"/>
          <w:lang w:val="en-IN" w:bidi="ar-SA"/>
        </w:rPr>
        <w:t xml:space="preserve"> extract </w:t>
      </w:r>
      <w:r w:rsidR="001567EF" w:rsidRPr="006B0C65">
        <w:rPr>
          <w:rFonts w:ascii="Times New Roman" w:hAnsi="Times New Roman" w:cs="Times New Roman"/>
          <w:b/>
          <w:bCs/>
          <w:sz w:val="20"/>
          <w:lang w:val="en-IN" w:bidi="ar-SA"/>
        </w:rPr>
        <w:t>of</w:t>
      </w:r>
      <w:r w:rsidR="001567EF" w:rsidRPr="006B0C65">
        <w:rPr>
          <w:rFonts w:ascii="Times New Roman" w:hAnsi="Times New Roman" w:cs="Times New Roman"/>
          <w:b/>
          <w:bCs/>
          <w:i/>
          <w:sz w:val="20"/>
        </w:rPr>
        <w:t xml:space="preserve"> </w:t>
      </w:r>
      <w:proofErr w:type="spellStart"/>
      <w:r w:rsidR="001567EF" w:rsidRPr="006B0C65">
        <w:rPr>
          <w:rFonts w:ascii="Times New Roman" w:hAnsi="Times New Roman" w:cs="Times New Roman"/>
          <w:b/>
          <w:bCs/>
          <w:i/>
          <w:sz w:val="20"/>
        </w:rPr>
        <w:t>Trachyspermum</w:t>
      </w:r>
      <w:proofErr w:type="spellEnd"/>
      <w:r w:rsidRPr="006B0C65">
        <w:rPr>
          <w:rFonts w:ascii="Times New Roman" w:hAnsi="Times New Roman" w:cs="Times New Roman"/>
          <w:b/>
          <w:bCs/>
          <w:i/>
          <w:sz w:val="20"/>
        </w:rPr>
        <w:t xml:space="preserve"> </w:t>
      </w:r>
      <w:proofErr w:type="spellStart"/>
      <w:r w:rsidRPr="006B0C65">
        <w:rPr>
          <w:rFonts w:ascii="Times New Roman" w:hAnsi="Times New Roman" w:cs="Times New Roman"/>
          <w:b/>
          <w:bCs/>
          <w:i/>
          <w:sz w:val="20"/>
        </w:rPr>
        <w:t>ammi</w:t>
      </w:r>
      <w:proofErr w:type="spellEnd"/>
      <w:r w:rsidRPr="006B0C65">
        <w:rPr>
          <w:rFonts w:ascii="Times New Roman" w:hAnsi="Times New Roman" w:cs="Times New Roman"/>
          <w:b/>
          <w:bCs/>
          <w:i/>
          <w:sz w:val="20"/>
        </w:rPr>
        <w:t xml:space="preserve"> </w:t>
      </w:r>
      <w:r w:rsidR="007D5C88" w:rsidRPr="006B0C65">
        <w:rPr>
          <w:rFonts w:ascii="Times New Roman" w:hAnsi="Times New Roman" w:cs="Times New Roman"/>
          <w:b/>
          <w:bCs/>
          <w:sz w:val="20"/>
        </w:rPr>
        <w:t xml:space="preserve">seeds: </w:t>
      </w:r>
      <w:r w:rsidR="007D5C88" w:rsidRPr="006B0C65">
        <w:rPr>
          <w:rFonts w:ascii="Times New Roman" w:hAnsi="Times New Roman" w:cs="Times New Roman"/>
          <w:bCs/>
          <w:sz w:val="20"/>
        </w:rPr>
        <w:t>The</w:t>
      </w:r>
      <w:r w:rsidR="00EC3709" w:rsidRPr="006B0C65">
        <w:rPr>
          <w:rFonts w:ascii="Times New Roman" w:hAnsi="Times New Roman" w:cs="Times New Roman"/>
          <w:bCs/>
          <w:sz w:val="20"/>
        </w:rPr>
        <w:t xml:space="preserve"> dried seeds of </w:t>
      </w:r>
      <w:proofErr w:type="spellStart"/>
      <w:r w:rsidR="00EC3709" w:rsidRPr="006B0C65">
        <w:rPr>
          <w:rFonts w:ascii="Times New Roman" w:hAnsi="Times New Roman" w:cs="Times New Roman"/>
          <w:bCs/>
          <w:i/>
          <w:sz w:val="20"/>
        </w:rPr>
        <w:t>Trachyspermum</w:t>
      </w:r>
      <w:proofErr w:type="spellEnd"/>
      <w:r w:rsidR="00EC3709" w:rsidRPr="006B0C65">
        <w:rPr>
          <w:rFonts w:ascii="Times New Roman" w:hAnsi="Times New Roman" w:cs="Times New Roman"/>
          <w:bCs/>
          <w:i/>
          <w:sz w:val="20"/>
        </w:rPr>
        <w:t xml:space="preserve"> </w:t>
      </w:r>
      <w:proofErr w:type="spellStart"/>
      <w:r w:rsidR="00EC3709" w:rsidRPr="006B0C65">
        <w:rPr>
          <w:rFonts w:ascii="Times New Roman" w:hAnsi="Times New Roman" w:cs="Times New Roman"/>
          <w:bCs/>
          <w:i/>
          <w:sz w:val="20"/>
        </w:rPr>
        <w:t>ammi</w:t>
      </w:r>
      <w:proofErr w:type="spellEnd"/>
      <w:r w:rsidR="00EC3709" w:rsidRPr="006B0C65">
        <w:rPr>
          <w:rFonts w:ascii="Times New Roman" w:hAnsi="Times New Roman" w:cs="Times New Roman"/>
          <w:bCs/>
          <w:i/>
          <w:sz w:val="20"/>
        </w:rPr>
        <w:t xml:space="preserve"> </w:t>
      </w:r>
      <w:r w:rsidR="00EC3709" w:rsidRPr="006B0C65">
        <w:rPr>
          <w:rFonts w:ascii="Times New Roman" w:hAnsi="Times New Roman" w:cs="Times New Roman"/>
          <w:bCs/>
          <w:sz w:val="20"/>
        </w:rPr>
        <w:t xml:space="preserve">were procured from local market. These were ground with the domestic mixer and the powder was sieved through a fine mesh. </w:t>
      </w:r>
      <w:r w:rsidR="00D53B94" w:rsidRPr="006B0C65">
        <w:rPr>
          <w:rFonts w:ascii="Times New Roman" w:hAnsi="Times New Roman" w:cs="Times New Roman"/>
          <w:bCs/>
          <w:sz w:val="20"/>
        </w:rPr>
        <w:t>100gm</w:t>
      </w:r>
      <w:r w:rsidR="0006115D" w:rsidRPr="006B0C65">
        <w:rPr>
          <w:rFonts w:ascii="Times New Roman" w:hAnsi="Times New Roman" w:cs="Times New Roman"/>
          <w:bCs/>
          <w:sz w:val="20"/>
        </w:rPr>
        <w:t xml:space="preserve"> sieved</w:t>
      </w:r>
      <w:r w:rsidR="00EC3709" w:rsidRPr="006B0C65">
        <w:rPr>
          <w:rFonts w:ascii="Times New Roman" w:hAnsi="Times New Roman" w:cs="Times New Roman"/>
          <w:bCs/>
          <w:sz w:val="20"/>
        </w:rPr>
        <w:t xml:space="preserve"> powder was </w:t>
      </w:r>
      <w:r w:rsidR="00EC3709" w:rsidRPr="006B0C65">
        <w:rPr>
          <w:rFonts w:ascii="Times New Roman" w:hAnsi="Times New Roman" w:cs="Times New Roman"/>
          <w:bCs/>
          <w:color w:val="000000"/>
          <w:sz w:val="20"/>
        </w:rPr>
        <w:t xml:space="preserve">dissolved in 500 ml of pure ethanol in 1000ml capacity conical flask and was stirred in a Rotary shaker for 48 hrs at 100 rpm. The mixture was filtered through </w:t>
      </w:r>
      <w:proofErr w:type="spellStart"/>
      <w:r w:rsidR="00EC3709" w:rsidRPr="006B0C65">
        <w:rPr>
          <w:rFonts w:ascii="Times New Roman" w:hAnsi="Times New Roman" w:cs="Times New Roman"/>
          <w:bCs/>
          <w:color w:val="000000"/>
          <w:sz w:val="20"/>
        </w:rPr>
        <w:t>Whatman</w:t>
      </w:r>
      <w:proofErr w:type="spellEnd"/>
      <w:r w:rsidR="00EC3709" w:rsidRPr="006B0C65">
        <w:rPr>
          <w:rFonts w:ascii="Times New Roman" w:hAnsi="Times New Roman" w:cs="Times New Roman"/>
          <w:bCs/>
          <w:color w:val="000000"/>
          <w:sz w:val="20"/>
        </w:rPr>
        <w:t xml:space="preserve"> filter paper to remove </w:t>
      </w:r>
      <w:proofErr w:type="spellStart"/>
      <w:r w:rsidR="00EC3709" w:rsidRPr="006B0C65">
        <w:rPr>
          <w:rFonts w:ascii="Times New Roman" w:hAnsi="Times New Roman" w:cs="Times New Roman"/>
          <w:bCs/>
          <w:color w:val="000000"/>
          <w:sz w:val="20"/>
        </w:rPr>
        <w:t>undissolved</w:t>
      </w:r>
      <w:proofErr w:type="spellEnd"/>
      <w:r w:rsidR="00EC3709" w:rsidRPr="006B0C65">
        <w:rPr>
          <w:rFonts w:ascii="Times New Roman" w:hAnsi="Times New Roman" w:cs="Times New Roman"/>
          <w:bCs/>
          <w:color w:val="000000"/>
          <w:sz w:val="20"/>
        </w:rPr>
        <w:t xml:space="preserve"> seed material. Filtered extract was treated as stock solution and it was further diluted</w:t>
      </w:r>
      <w:r w:rsidR="00124154" w:rsidRPr="006B0C65">
        <w:rPr>
          <w:rFonts w:ascii="Times New Roman" w:hAnsi="Times New Roman" w:cs="Times New Roman"/>
          <w:bCs/>
          <w:color w:val="000000"/>
          <w:sz w:val="20"/>
        </w:rPr>
        <w:t xml:space="preserve"> with distilled </w:t>
      </w:r>
      <w:r w:rsidR="0082204A" w:rsidRPr="006B0C65">
        <w:rPr>
          <w:rFonts w:ascii="Times New Roman" w:hAnsi="Times New Roman" w:cs="Times New Roman"/>
          <w:bCs/>
          <w:color w:val="000000"/>
          <w:sz w:val="20"/>
        </w:rPr>
        <w:t>water to</w:t>
      </w:r>
      <w:r w:rsidR="00124154" w:rsidRPr="006B0C65">
        <w:rPr>
          <w:rFonts w:ascii="Times New Roman" w:hAnsi="Times New Roman" w:cs="Times New Roman"/>
          <w:bCs/>
          <w:color w:val="000000"/>
          <w:sz w:val="20"/>
        </w:rPr>
        <w:t xml:space="preserve"> get different dilutions ranging from 1:4</w:t>
      </w:r>
      <w:r w:rsidR="0082204A" w:rsidRPr="006B0C65">
        <w:rPr>
          <w:rFonts w:ascii="Times New Roman" w:hAnsi="Times New Roman" w:cs="Times New Roman"/>
          <w:bCs/>
          <w:color w:val="000000"/>
          <w:sz w:val="20"/>
        </w:rPr>
        <w:t xml:space="preserve"> to 1:28 (1:4, 1:8, 1:16, 1:24 and 1:28</w:t>
      </w:r>
      <w:r w:rsidR="00124154" w:rsidRPr="006B0C65">
        <w:rPr>
          <w:rFonts w:ascii="Times New Roman" w:hAnsi="Times New Roman" w:cs="Times New Roman"/>
          <w:bCs/>
          <w:color w:val="000000"/>
          <w:sz w:val="20"/>
        </w:rPr>
        <w:t>)</w:t>
      </w:r>
      <w:r w:rsidR="00511CFB">
        <w:rPr>
          <w:rFonts w:ascii="Times New Roman" w:hAnsi="Times New Roman" w:cs="Times New Roman"/>
          <w:bCs/>
          <w:color w:val="000000"/>
          <w:sz w:val="20"/>
        </w:rPr>
        <w:t xml:space="preserve"> as ad when needed</w:t>
      </w:r>
      <w:r w:rsidR="00124154" w:rsidRPr="006B0C65">
        <w:rPr>
          <w:rFonts w:ascii="Times New Roman" w:hAnsi="Times New Roman" w:cs="Times New Roman"/>
          <w:bCs/>
          <w:color w:val="000000"/>
          <w:sz w:val="20"/>
        </w:rPr>
        <w:t>.</w:t>
      </w:r>
      <w:r w:rsidR="00EC3709" w:rsidRPr="006B0C65">
        <w:rPr>
          <w:rFonts w:ascii="Times New Roman" w:hAnsi="Times New Roman" w:cs="Times New Roman"/>
          <w:bCs/>
          <w:color w:val="000000"/>
          <w:sz w:val="20"/>
        </w:rPr>
        <w:t xml:space="preserve"> The stock </w:t>
      </w:r>
      <w:r w:rsidR="00D67749" w:rsidRPr="006B0C65">
        <w:rPr>
          <w:rFonts w:ascii="Times New Roman" w:hAnsi="Times New Roman" w:cs="Times New Roman"/>
          <w:bCs/>
          <w:color w:val="000000"/>
          <w:sz w:val="20"/>
        </w:rPr>
        <w:t xml:space="preserve">solution was </w:t>
      </w:r>
      <w:r w:rsidR="00EC3709" w:rsidRPr="006B0C65">
        <w:rPr>
          <w:rFonts w:ascii="Times New Roman" w:hAnsi="Times New Roman" w:cs="Times New Roman"/>
          <w:bCs/>
          <w:color w:val="000000"/>
          <w:sz w:val="20"/>
        </w:rPr>
        <w:t>stored at 4°C in refrigerator.</w:t>
      </w:r>
    </w:p>
    <w:p w:rsidR="00EC3709" w:rsidRPr="006B0C65" w:rsidRDefault="00E51382" w:rsidP="006B0C65">
      <w:pPr>
        <w:snapToGrid w:val="0"/>
        <w:spacing w:after="0" w:line="240" w:lineRule="auto"/>
        <w:jc w:val="both"/>
        <w:rPr>
          <w:rFonts w:ascii="Times New Roman" w:hAnsi="Times New Roman" w:cs="Times New Roman"/>
          <w:b/>
          <w:bCs/>
          <w:sz w:val="20"/>
        </w:rPr>
      </w:pPr>
      <w:r w:rsidRPr="006B0C65">
        <w:rPr>
          <w:rFonts w:ascii="Times New Roman" w:hAnsi="Times New Roman" w:cs="Times New Roman"/>
          <w:b/>
          <w:bCs/>
          <w:sz w:val="20"/>
        </w:rPr>
        <w:t xml:space="preserve">2. </w:t>
      </w:r>
      <w:r w:rsidR="00EC3709" w:rsidRPr="006B0C65">
        <w:rPr>
          <w:rFonts w:ascii="Times New Roman" w:hAnsi="Times New Roman" w:cs="Times New Roman"/>
          <w:b/>
          <w:bCs/>
          <w:sz w:val="20"/>
        </w:rPr>
        <w:t>Test organism</w:t>
      </w:r>
      <w:r w:rsidR="00C97914" w:rsidRPr="006B0C65">
        <w:rPr>
          <w:rFonts w:ascii="Times New Roman" w:hAnsi="Times New Roman" w:cs="Times New Roman"/>
          <w:b/>
          <w:bCs/>
          <w:sz w:val="20"/>
        </w:rPr>
        <w:t>:</w:t>
      </w:r>
    </w:p>
    <w:p w:rsidR="00845EF8" w:rsidRPr="006B0C65" w:rsidRDefault="00EC3709" w:rsidP="006B0C65">
      <w:pPr>
        <w:autoSpaceDE w:val="0"/>
        <w:autoSpaceDN w:val="0"/>
        <w:adjustRightInd w:val="0"/>
        <w:snapToGrid w:val="0"/>
        <w:spacing w:after="0" w:line="240" w:lineRule="auto"/>
        <w:ind w:firstLine="425"/>
        <w:jc w:val="both"/>
        <w:rPr>
          <w:rFonts w:ascii="Times New Roman" w:hAnsi="Times New Roman" w:cs="Times New Roman" w:hint="eastAsia"/>
          <w:sz w:val="20"/>
          <w:lang w:val="en-IN" w:eastAsia="zh-CN" w:bidi="ar-SA"/>
        </w:rPr>
      </w:pPr>
      <w:r w:rsidRPr="006B0C65">
        <w:rPr>
          <w:rFonts w:ascii="Times New Roman" w:hAnsi="Times New Roman" w:cs="Times New Roman"/>
          <w:bCs/>
          <w:sz w:val="20"/>
        </w:rPr>
        <w:t>Larvae</w:t>
      </w:r>
      <w:r w:rsidR="00845EF8" w:rsidRPr="006B0C65">
        <w:rPr>
          <w:rFonts w:ascii="Times New Roman" w:hAnsi="Times New Roman" w:cs="Times New Roman"/>
          <w:bCs/>
          <w:sz w:val="20"/>
        </w:rPr>
        <w:t xml:space="preserve"> of</w:t>
      </w:r>
      <w:r w:rsidR="00511CFB">
        <w:rPr>
          <w:rFonts w:ascii="Times New Roman" w:hAnsi="Times New Roman" w:cs="Times New Roman"/>
          <w:bCs/>
          <w:sz w:val="20"/>
        </w:rPr>
        <w:t xml:space="preserve"> </w:t>
      </w:r>
      <w:proofErr w:type="spellStart"/>
      <w:r w:rsidRPr="006B0C65">
        <w:rPr>
          <w:rFonts w:ascii="Times New Roman" w:hAnsi="Times New Roman" w:cs="Times New Roman"/>
          <w:bCs/>
          <w:i/>
          <w:sz w:val="20"/>
        </w:rPr>
        <w:t>Aedes</w:t>
      </w:r>
      <w:proofErr w:type="spellEnd"/>
      <w:r w:rsidRPr="006B0C65">
        <w:rPr>
          <w:rFonts w:ascii="Times New Roman" w:hAnsi="Times New Roman" w:cs="Times New Roman"/>
          <w:bCs/>
          <w:i/>
          <w:sz w:val="20"/>
        </w:rPr>
        <w:t xml:space="preserve"> </w:t>
      </w:r>
      <w:r w:rsidR="00845EF8" w:rsidRPr="006B0C65">
        <w:rPr>
          <w:rFonts w:ascii="Times New Roman" w:hAnsi="Times New Roman" w:cs="Times New Roman"/>
          <w:bCs/>
          <w:sz w:val="20"/>
        </w:rPr>
        <w:t>species were</w:t>
      </w:r>
      <w:r w:rsidRPr="006B0C65">
        <w:rPr>
          <w:rFonts w:ascii="Times New Roman" w:hAnsi="Times New Roman" w:cs="Times New Roman"/>
          <w:bCs/>
          <w:sz w:val="20"/>
        </w:rPr>
        <w:t xml:space="preserve"> collected from </w:t>
      </w:r>
      <w:proofErr w:type="spellStart"/>
      <w:r w:rsidRPr="006B0C65">
        <w:rPr>
          <w:rFonts w:ascii="Times New Roman" w:hAnsi="Times New Roman" w:cs="Times New Roman"/>
          <w:bCs/>
          <w:sz w:val="20"/>
        </w:rPr>
        <w:t>N</w:t>
      </w:r>
      <w:r w:rsidR="00845EF8" w:rsidRPr="006B0C65">
        <w:rPr>
          <w:rFonts w:ascii="Times New Roman" w:hAnsi="Times New Roman" w:cs="Times New Roman"/>
          <w:bCs/>
          <w:sz w:val="20"/>
        </w:rPr>
        <w:t>ekar</w:t>
      </w:r>
      <w:proofErr w:type="spellEnd"/>
      <w:r w:rsidR="00845EF8" w:rsidRPr="006B0C65">
        <w:rPr>
          <w:rFonts w:ascii="Times New Roman" w:hAnsi="Times New Roman" w:cs="Times New Roman"/>
          <w:bCs/>
          <w:sz w:val="20"/>
        </w:rPr>
        <w:t xml:space="preserve"> N</w:t>
      </w:r>
      <w:r w:rsidRPr="006B0C65">
        <w:rPr>
          <w:rFonts w:ascii="Times New Roman" w:hAnsi="Times New Roman" w:cs="Times New Roman"/>
          <w:bCs/>
          <w:sz w:val="20"/>
        </w:rPr>
        <w:t xml:space="preserve">agar, old </w:t>
      </w:r>
      <w:proofErr w:type="spellStart"/>
      <w:r w:rsidRPr="006B0C65">
        <w:rPr>
          <w:rFonts w:ascii="Times New Roman" w:hAnsi="Times New Roman" w:cs="Times New Roman"/>
          <w:bCs/>
          <w:sz w:val="20"/>
        </w:rPr>
        <w:t>Hubli</w:t>
      </w:r>
      <w:proofErr w:type="spellEnd"/>
      <w:r w:rsidR="00845EF8" w:rsidRPr="006B0C65">
        <w:rPr>
          <w:rFonts w:ascii="Times New Roman" w:hAnsi="Times New Roman" w:cs="Times New Roman"/>
          <w:bCs/>
          <w:sz w:val="20"/>
        </w:rPr>
        <w:t xml:space="preserve">, </w:t>
      </w:r>
      <w:proofErr w:type="gramStart"/>
      <w:r w:rsidR="00845EF8" w:rsidRPr="006B0C65">
        <w:rPr>
          <w:rFonts w:ascii="Times New Roman" w:hAnsi="Times New Roman" w:cs="Times New Roman"/>
          <w:bCs/>
          <w:sz w:val="20"/>
        </w:rPr>
        <w:t>Karnataka</w:t>
      </w:r>
      <w:proofErr w:type="gramEnd"/>
      <w:r w:rsidR="00845EF8" w:rsidRPr="006B0C65">
        <w:rPr>
          <w:rFonts w:ascii="Times New Roman" w:hAnsi="Times New Roman" w:cs="Times New Roman"/>
          <w:bCs/>
          <w:sz w:val="20"/>
        </w:rPr>
        <w:t>, India</w:t>
      </w:r>
      <w:r w:rsidRPr="006B0C65">
        <w:rPr>
          <w:rFonts w:ascii="Times New Roman" w:hAnsi="Times New Roman" w:cs="Times New Roman"/>
          <w:bCs/>
          <w:sz w:val="20"/>
        </w:rPr>
        <w:t>. The larvae were kept in plastic boxes (30x15cm)</w:t>
      </w:r>
      <w:r w:rsidR="00845EF8" w:rsidRPr="006B0C65">
        <w:rPr>
          <w:rFonts w:ascii="Times New Roman" w:hAnsi="Times New Roman" w:cs="Times New Roman"/>
          <w:bCs/>
          <w:sz w:val="20"/>
        </w:rPr>
        <w:t xml:space="preserve"> </w:t>
      </w:r>
      <w:r w:rsidRPr="006B0C65">
        <w:rPr>
          <w:rFonts w:ascii="Times New Roman" w:hAnsi="Times New Roman" w:cs="Times New Roman"/>
          <w:bCs/>
          <w:sz w:val="20"/>
        </w:rPr>
        <w:t xml:space="preserve">containing </w:t>
      </w:r>
      <w:proofErr w:type="spellStart"/>
      <w:r w:rsidRPr="006B0C65">
        <w:rPr>
          <w:rFonts w:ascii="Times New Roman" w:hAnsi="Times New Roman" w:cs="Times New Roman"/>
          <w:bCs/>
          <w:sz w:val="20"/>
        </w:rPr>
        <w:t>declorinated</w:t>
      </w:r>
      <w:proofErr w:type="spellEnd"/>
      <w:r w:rsidRPr="006B0C65">
        <w:rPr>
          <w:rFonts w:ascii="Times New Roman" w:hAnsi="Times New Roman" w:cs="Times New Roman"/>
          <w:bCs/>
          <w:sz w:val="20"/>
        </w:rPr>
        <w:t xml:space="preserve"> tap water</w:t>
      </w:r>
      <w:r w:rsidR="00D43896" w:rsidRPr="006B0C65">
        <w:rPr>
          <w:rFonts w:ascii="Times New Roman" w:hAnsi="Times New Roman" w:cs="Times New Roman"/>
          <w:bCs/>
          <w:sz w:val="20"/>
        </w:rPr>
        <w:t xml:space="preserve">. </w:t>
      </w:r>
      <w:r w:rsidR="00D43896" w:rsidRPr="006B0C65">
        <w:rPr>
          <w:rFonts w:ascii="Times New Roman" w:hAnsi="Times New Roman" w:cs="Times New Roman"/>
          <w:sz w:val="20"/>
          <w:lang w:val="en-IN" w:bidi="ar-SA"/>
        </w:rPr>
        <w:t>These boxes were covered by fine mesh net to allow proper aeration.</w:t>
      </w:r>
      <w:r w:rsidRPr="006B0C65">
        <w:rPr>
          <w:rFonts w:ascii="Times New Roman" w:hAnsi="Times New Roman" w:cs="Times New Roman"/>
          <w:bCs/>
          <w:sz w:val="20"/>
        </w:rPr>
        <w:t xml:space="preserve"> </w:t>
      </w:r>
      <w:r w:rsidR="00D43896" w:rsidRPr="006B0C65">
        <w:rPr>
          <w:rFonts w:ascii="Times New Roman" w:hAnsi="Times New Roman" w:cs="Times New Roman"/>
          <w:bCs/>
          <w:sz w:val="20"/>
        </w:rPr>
        <w:t>The boxes were</w:t>
      </w:r>
      <w:r w:rsidRPr="006B0C65">
        <w:rPr>
          <w:rFonts w:ascii="Times New Roman" w:hAnsi="Times New Roman" w:cs="Times New Roman"/>
          <w:bCs/>
          <w:sz w:val="20"/>
        </w:rPr>
        <w:t xml:space="preserve"> maintained as per “HITSS &amp; </w:t>
      </w:r>
      <w:r w:rsidR="0082204A" w:rsidRPr="006B0C65">
        <w:rPr>
          <w:rFonts w:ascii="Times New Roman" w:hAnsi="Times New Roman" w:cs="Times New Roman"/>
          <w:bCs/>
          <w:sz w:val="20"/>
        </w:rPr>
        <w:t>BOX LABORATORY</w:t>
      </w:r>
      <w:r w:rsidR="00845EF8" w:rsidRPr="006B0C65">
        <w:rPr>
          <w:rFonts w:ascii="Times New Roman" w:hAnsi="Times New Roman" w:cs="Times New Roman"/>
          <w:bCs/>
          <w:sz w:val="20"/>
        </w:rPr>
        <w:t xml:space="preserve"> </w:t>
      </w:r>
      <w:r w:rsidRPr="006B0C65">
        <w:rPr>
          <w:rFonts w:ascii="Times New Roman" w:hAnsi="Times New Roman" w:cs="Times New Roman"/>
          <w:bCs/>
          <w:sz w:val="20"/>
        </w:rPr>
        <w:t>ASSAY”</w:t>
      </w:r>
      <w:r w:rsidR="00511CFB">
        <w:rPr>
          <w:rFonts w:ascii="Times New Roman" w:hAnsi="Times New Roman" w:cs="Times New Roman" w:hint="eastAsia"/>
          <w:bCs/>
          <w:sz w:val="20"/>
          <w:lang w:eastAsia="zh-CN"/>
        </w:rPr>
        <w:t xml:space="preserve"> </w:t>
      </w:r>
      <w:r w:rsidRPr="006B0C65">
        <w:rPr>
          <w:rFonts w:ascii="Times New Roman" w:hAnsi="Times New Roman" w:cs="Times New Roman"/>
          <w:bCs/>
          <w:sz w:val="20"/>
        </w:rPr>
        <w:t xml:space="preserve">(Training manual </w:t>
      </w:r>
      <w:r w:rsidRPr="006B0C65">
        <w:rPr>
          <w:rFonts w:ascii="Times New Roman" w:hAnsi="Times New Roman" w:cs="Times New Roman"/>
          <w:bCs/>
          <w:sz w:val="20"/>
          <w:lang w:bidi="ar-SA"/>
        </w:rPr>
        <w:t>v. 1.0 April 2009</w:t>
      </w:r>
      <w:r w:rsidRPr="006B0C65">
        <w:rPr>
          <w:rFonts w:ascii="Times New Roman" w:hAnsi="Times New Roman" w:cs="Times New Roman"/>
          <w:sz w:val="20"/>
        </w:rPr>
        <w:t>)</w:t>
      </w:r>
      <w:r w:rsidR="00511CFB">
        <w:rPr>
          <w:rFonts w:ascii="Times New Roman" w:hAnsi="Times New Roman" w:cs="Times New Roman" w:hint="eastAsia"/>
          <w:sz w:val="20"/>
          <w:lang w:eastAsia="zh-CN"/>
        </w:rPr>
        <w:t>.</w:t>
      </w:r>
    </w:p>
    <w:p w:rsidR="00845EF8" w:rsidRPr="006B0C65" w:rsidRDefault="00E51382" w:rsidP="006B0C65">
      <w:pPr>
        <w:snapToGrid w:val="0"/>
        <w:spacing w:after="0" w:line="240" w:lineRule="auto"/>
        <w:jc w:val="both"/>
        <w:rPr>
          <w:rFonts w:ascii="Times New Roman" w:hAnsi="Times New Roman" w:cs="Times New Roman"/>
          <w:b/>
          <w:bCs/>
          <w:color w:val="000000"/>
          <w:sz w:val="20"/>
        </w:rPr>
      </w:pPr>
      <w:r w:rsidRPr="006B0C65">
        <w:rPr>
          <w:rFonts w:ascii="Times New Roman" w:hAnsi="Times New Roman" w:cs="Times New Roman"/>
          <w:b/>
          <w:bCs/>
          <w:color w:val="000000"/>
          <w:sz w:val="20"/>
        </w:rPr>
        <w:t xml:space="preserve">3. </w:t>
      </w:r>
      <w:r w:rsidR="00845EF8" w:rsidRPr="006B0C65">
        <w:rPr>
          <w:rFonts w:ascii="Times New Roman" w:hAnsi="Times New Roman" w:cs="Times New Roman"/>
          <w:b/>
          <w:bCs/>
          <w:color w:val="000000"/>
          <w:sz w:val="20"/>
        </w:rPr>
        <w:t xml:space="preserve">Mosquito </w:t>
      </w:r>
      <w:proofErr w:type="spellStart"/>
      <w:r w:rsidR="00845EF8" w:rsidRPr="006B0C65">
        <w:rPr>
          <w:rFonts w:ascii="Times New Roman" w:hAnsi="Times New Roman" w:cs="Times New Roman"/>
          <w:b/>
          <w:bCs/>
          <w:color w:val="000000"/>
          <w:sz w:val="20"/>
        </w:rPr>
        <w:t>larvicidal</w:t>
      </w:r>
      <w:proofErr w:type="spellEnd"/>
      <w:r w:rsidR="00845EF8" w:rsidRPr="006B0C65">
        <w:rPr>
          <w:rFonts w:ascii="Times New Roman" w:hAnsi="Times New Roman" w:cs="Times New Roman"/>
          <w:b/>
          <w:bCs/>
          <w:color w:val="000000"/>
          <w:sz w:val="20"/>
        </w:rPr>
        <w:t xml:space="preserve"> bioassay</w:t>
      </w:r>
    </w:p>
    <w:p w:rsidR="00845EF8" w:rsidRPr="006B0C65" w:rsidRDefault="00845EF8" w:rsidP="006B0C65">
      <w:pPr>
        <w:snapToGrid w:val="0"/>
        <w:spacing w:after="0" w:line="240" w:lineRule="auto"/>
        <w:ind w:firstLine="425"/>
        <w:jc w:val="both"/>
        <w:rPr>
          <w:rFonts w:ascii="Times New Roman" w:hAnsi="Times New Roman" w:cs="Times New Roman"/>
          <w:bCs/>
          <w:sz w:val="20"/>
        </w:rPr>
      </w:pPr>
      <w:r w:rsidRPr="006B0C65">
        <w:rPr>
          <w:rFonts w:ascii="Times New Roman" w:hAnsi="Times New Roman" w:cs="Times New Roman"/>
          <w:bCs/>
          <w:sz w:val="20"/>
        </w:rPr>
        <w:t xml:space="preserve">For bioassay test 20 larvae of third and fourth instars of </w:t>
      </w:r>
      <w:proofErr w:type="spellStart"/>
      <w:r w:rsidRPr="006B0C65">
        <w:rPr>
          <w:rFonts w:ascii="Times New Roman" w:hAnsi="Times New Roman" w:cs="Times New Roman"/>
          <w:bCs/>
          <w:i/>
          <w:sz w:val="20"/>
        </w:rPr>
        <w:t>Aedes</w:t>
      </w:r>
      <w:proofErr w:type="spellEnd"/>
      <w:r w:rsidRPr="006B0C65">
        <w:rPr>
          <w:rFonts w:ascii="Times New Roman" w:hAnsi="Times New Roman" w:cs="Times New Roman"/>
          <w:bCs/>
          <w:sz w:val="20"/>
        </w:rPr>
        <w:t xml:space="preserve"> species were </w:t>
      </w:r>
      <w:r w:rsidR="005932FC" w:rsidRPr="006B0C65">
        <w:rPr>
          <w:rFonts w:ascii="Times New Roman" w:hAnsi="Times New Roman" w:cs="Times New Roman"/>
          <w:bCs/>
          <w:sz w:val="20"/>
        </w:rPr>
        <w:t>put</w:t>
      </w:r>
      <w:r w:rsidR="00511CFB">
        <w:rPr>
          <w:rFonts w:ascii="Times New Roman" w:hAnsi="Times New Roman" w:cs="Times New Roman"/>
          <w:bCs/>
          <w:sz w:val="20"/>
        </w:rPr>
        <w:t xml:space="preserve"> </w:t>
      </w:r>
      <w:r w:rsidR="00D67749" w:rsidRPr="006B0C65">
        <w:rPr>
          <w:rFonts w:ascii="Times New Roman" w:hAnsi="Times New Roman" w:cs="Times New Roman"/>
          <w:bCs/>
          <w:sz w:val="20"/>
        </w:rPr>
        <w:t xml:space="preserve">in 200 ml of </w:t>
      </w:r>
      <w:proofErr w:type="spellStart"/>
      <w:r w:rsidR="00D67749" w:rsidRPr="006B0C65">
        <w:rPr>
          <w:rFonts w:ascii="Times New Roman" w:hAnsi="Times New Roman" w:cs="Times New Roman"/>
          <w:bCs/>
          <w:sz w:val="20"/>
        </w:rPr>
        <w:t>dechlorinated</w:t>
      </w:r>
      <w:proofErr w:type="spellEnd"/>
      <w:r w:rsidR="00D67749" w:rsidRPr="006B0C65">
        <w:rPr>
          <w:rFonts w:ascii="Times New Roman" w:hAnsi="Times New Roman" w:cs="Times New Roman"/>
          <w:bCs/>
          <w:sz w:val="20"/>
        </w:rPr>
        <w:t xml:space="preserve"> tap water and appropriate amount of seed extract from the stock solution was added to it to get the desired</w:t>
      </w:r>
      <w:r w:rsidR="00511CFB">
        <w:rPr>
          <w:rFonts w:ascii="Times New Roman" w:hAnsi="Times New Roman" w:cs="Times New Roman"/>
          <w:bCs/>
          <w:sz w:val="20"/>
        </w:rPr>
        <w:t xml:space="preserve"> </w:t>
      </w:r>
      <w:r w:rsidR="00D67749" w:rsidRPr="006B0C65">
        <w:rPr>
          <w:rFonts w:ascii="Times New Roman" w:hAnsi="Times New Roman" w:cs="Times New Roman"/>
          <w:bCs/>
          <w:sz w:val="20"/>
        </w:rPr>
        <w:t xml:space="preserve">dilutions of 1:4, 1:8, 1:16, 1:24 and 1:28.Since no mortality of larva and pupa was recorded at the </w:t>
      </w:r>
      <w:r w:rsidR="001825BD" w:rsidRPr="006B0C65">
        <w:rPr>
          <w:rFonts w:ascii="Times New Roman" w:hAnsi="Times New Roman" w:cs="Times New Roman"/>
          <w:bCs/>
          <w:sz w:val="20"/>
        </w:rPr>
        <w:t>concentration</w:t>
      </w:r>
      <w:r w:rsidR="00511CFB">
        <w:rPr>
          <w:rFonts w:ascii="Times New Roman" w:hAnsi="Times New Roman" w:cs="Times New Roman"/>
          <w:bCs/>
          <w:sz w:val="20"/>
        </w:rPr>
        <w:t xml:space="preserve"> less than 1:24 (say 1:28</w:t>
      </w:r>
      <w:r w:rsidR="00D67749" w:rsidRPr="006B0C65">
        <w:rPr>
          <w:rFonts w:ascii="Times New Roman" w:hAnsi="Times New Roman" w:cs="Times New Roman"/>
          <w:bCs/>
          <w:sz w:val="20"/>
        </w:rPr>
        <w:t>),</w:t>
      </w:r>
      <w:r w:rsidR="00511CFB">
        <w:rPr>
          <w:rFonts w:ascii="Times New Roman" w:hAnsi="Times New Roman" w:cs="Times New Roman" w:hint="eastAsia"/>
          <w:bCs/>
          <w:sz w:val="20"/>
          <w:lang w:eastAsia="zh-CN"/>
        </w:rPr>
        <w:t xml:space="preserve"> </w:t>
      </w:r>
      <w:r w:rsidR="00D67749" w:rsidRPr="006B0C65">
        <w:rPr>
          <w:rFonts w:ascii="Times New Roman" w:hAnsi="Times New Roman" w:cs="Times New Roman"/>
          <w:bCs/>
          <w:sz w:val="20"/>
        </w:rPr>
        <w:t>this is the liming ratio</w:t>
      </w:r>
      <w:r w:rsidR="005932FC" w:rsidRPr="006B0C65">
        <w:rPr>
          <w:rFonts w:ascii="Times New Roman" w:hAnsi="Times New Roman" w:cs="Times New Roman"/>
          <w:bCs/>
          <w:sz w:val="20"/>
        </w:rPr>
        <w:t xml:space="preserve"> for the</w:t>
      </w:r>
      <w:r w:rsidR="005932FC" w:rsidRPr="006B0C65">
        <w:rPr>
          <w:rFonts w:ascii="Times New Roman" w:hAnsi="Times New Roman" w:cs="Times New Roman"/>
          <w:bCs/>
          <w:i/>
          <w:sz w:val="20"/>
        </w:rPr>
        <w:t xml:space="preserve"> </w:t>
      </w:r>
      <w:proofErr w:type="spellStart"/>
      <w:r w:rsidR="005932FC" w:rsidRPr="006B0C65">
        <w:rPr>
          <w:rFonts w:ascii="Times New Roman" w:hAnsi="Times New Roman" w:cs="Times New Roman"/>
          <w:bCs/>
          <w:i/>
          <w:sz w:val="20"/>
        </w:rPr>
        <w:t>Trachyspermum</w:t>
      </w:r>
      <w:proofErr w:type="spellEnd"/>
      <w:r w:rsidR="005932FC" w:rsidRPr="006B0C65">
        <w:rPr>
          <w:rFonts w:ascii="Times New Roman" w:hAnsi="Times New Roman" w:cs="Times New Roman"/>
          <w:bCs/>
          <w:i/>
          <w:sz w:val="20"/>
        </w:rPr>
        <w:t xml:space="preserve"> </w:t>
      </w:r>
      <w:proofErr w:type="spellStart"/>
      <w:r w:rsidR="005932FC" w:rsidRPr="006B0C65">
        <w:rPr>
          <w:rFonts w:ascii="Times New Roman" w:hAnsi="Times New Roman" w:cs="Times New Roman"/>
          <w:bCs/>
          <w:i/>
          <w:sz w:val="20"/>
        </w:rPr>
        <w:t>ammi</w:t>
      </w:r>
      <w:proofErr w:type="spellEnd"/>
      <w:r w:rsidR="005932FC" w:rsidRPr="006B0C65">
        <w:rPr>
          <w:rFonts w:ascii="Times New Roman" w:hAnsi="Times New Roman" w:cs="Times New Roman"/>
          <w:bCs/>
          <w:sz w:val="20"/>
        </w:rPr>
        <w:t xml:space="preserve"> seeds extract</w:t>
      </w:r>
      <w:r w:rsidR="00D67749" w:rsidRPr="006B0C65">
        <w:rPr>
          <w:rFonts w:ascii="Times New Roman" w:hAnsi="Times New Roman" w:cs="Times New Roman"/>
          <w:bCs/>
          <w:sz w:val="20"/>
        </w:rPr>
        <w:t xml:space="preserve"> to show </w:t>
      </w:r>
      <w:proofErr w:type="spellStart"/>
      <w:r w:rsidR="00D67749" w:rsidRPr="006B0C65">
        <w:rPr>
          <w:rFonts w:ascii="Times New Roman" w:hAnsi="Times New Roman" w:cs="Times New Roman"/>
          <w:bCs/>
          <w:sz w:val="20"/>
        </w:rPr>
        <w:t>larvicidal</w:t>
      </w:r>
      <w:proofErr w:type="spellEnd"/>
      <w:r w:rsidR="00D67749" w:rsidRPr="006B0C65">
        <w:rPr>
          <w:rFonts w:ascii="Times New Roman" w:hAnsi="Times New Roman" w:cs="Times New Roman"/>
          <w:bCs/>
          <w:sz w:val="20"/>
        </w:rPr>
        <w:t xml:space="preserve"> or </w:t>
      </w:r>
      <w:proofErr w:type="spellStart"/>
      <w:r w:rsidR="00D67749" w:rsidRPr="006B0C65">
        <w:rPr>
          <w:rFonts w:ascii="Times New Roman" w:hAnsi="Times New Roman" w:cs="Times New Roman"/>
          <w:bCs/>
          <w:sz w:val="20"/>
        </w:rPr>
        <w:t>pupacidal</w:t>
      </w:r>
      <w:proofErr w:type="spellEnd"/>
      <w:r w:rsidR="00D67749" w:rsidRPr="006B0C65">
        <w:rPr>
          <w:rFonts w:ascii="Times New Roman" w:hAnsi="Times New Roman" w:cs="Times New Roman"/>
          <w:bCs/>
          <w:sz w:val="20"/>
        </w:rPr>
        <w:t xml:space="preserve"> activity</w:t>
      </w:r>
      <w:r w:rsidR="005932FC" w:rsidRPr="006B0C65">
        <w:rPr>
          <w:rFonts w:ascii="Times New Roman" w:hAnsi="Times New Roman" w:cs="Times New Roman"/>
          <w:bCs/>
          <w:sz w:val="20"/>
        </w:rPr>
        <w:t xml:space="preserve"> </w:t>
      </w:r>
      <w:r w:rsidR="005932FC" w:rsidRPr="006B0C65">
        <w:rPr>
          <w:rFonts w:ascii="Times New Roman" w:hAnsi="Times New Roman" w:cs="Times New Roman"/>
          <w:bCs/>
          <w:sz w:val="20"/>
        </w:rPr>
        <w:lastRenderedPageBreak/>
        <w:t xml:space="preserve">against </w:t>
      </w:r>
      <w:proofErr w:type="spellStart"/>
      <w:r w:rsidR="005932FC" w:rsidRPr="006B0C65">
        <w:rPr>
          <w:rFonts w:ascii="Times New Roman" w:hAnsi="Times New Roman" w:cs="Times New Roman"/>
          <w:bCs/>
          <w:i/>
          <w:sz w:val="20"/>
        </w:rPr>
        <w:t>Aedes</w:t>
      </w:r>
      <w:proofErr w:type="spellEnd"/>
      <w:r w:rsidR="005932FC" w:rsidRPr="006B0C65">
        <w:rPr>
          <w:rFonts w:ascii="Times New Roman" w:hAnsi="Times New Roman" w:cs="Times New Roman"/>
          <w:bCs/>
          <w:sz w:val="20"/>
        </w:rPr>
        <w:t xml:space="preserve"> species</w:t>
      </w:r>
      <w:r w:rsidR="00D67749" w:rsidRPr="006B0C65">
        <w:rPr>
          <w:rFonts w:ascii="Times New Roman" w:hAnsi="Times New Roman" w:cs="Times New Roman"/>
          <w:bCs/>
          <w:sz w:val="20"/>
        </w:rPr>
        <w:t xml:space="preserve">. </w:t>
      </w:r>
      <w:r w:rsidR="005932FC" w:rsidRPr="006B0C65">
        <w:rPr>
          <w:rFonts w:ascii="Times New Roman" w:hAnsi="Times New Roman" w:cs="Times New Roman"/>
          <w:bCs/>
          <w:sz w:val="20"/>
        </w:rPr>
        <w:t xml:space="preserve">This treatment with the liming </w:t>
      </w:r>
      <w:r w:rsidR="001825BD" w:rsidRPr="006B0C65">
        <w:rPr>
          <w:rFonts w:ascii="Times New Roman" w:hAnsi="Times New Roman" w:cs="Times New Roman"/>
          <w:bCs/>
          <w:sz w:val="20"/>
        </w:rPr>
        <w:t>concentration</w:t>
      </w:r>
      <w:r w:rsidR="00511CFB">
        <w:rPr>
          <w:rFonts w:ascii="Times New Roman" w:hAnsi="Times New Roman" w:cs="Times New Roman"/>
          <w:bCs/>
          <w:sz w:val="20"/>
        </w:rPr>
        <w:t xml:space="preserve"> </w:t>
      </w:r>
      <w:r w:rsidR="005932FC" w:rsidRPr="006B0C65">
        <w:rPr>
          <w:rFonts w:ascii="Times New Roman" w:hAnsi="Times New Roman" w:cs="Times New Roman"/>
          <w:bCs/>
          <w:sz w:val="20"/>
        </w:rPr>
        <w:t xml:space="preserve">was done by putting 20 larvae of third and fourth instars of </w:t>
      </w:r>
      <w:proofErr w:type="spellStart"/>
      <w:r w:rsidR="005932FC" w:rsidRPr="006B0C65">
        <w:rPr>
          <w:rFonts w:ascii="Times New Roman" w:hAnsi="Times New Roman" w:cs="Times New Roman"/>
          <w:bCs/>
          <w:i/>
          <w:sz w:val="20"/>
        </w:rPr>
        <w:t>Aedes</w:t>
      </w:r>
      <w:proofErr w:type="spellEnd"/>
      <w:r w:rsidR="005932FC" w:rsidRPr="006B0C65">
        <w:rPr>
          <w:rFonts w:ascii="Times New Roman" w:hAnsi="Times New Roman" w:cs="Times New Roman"/>
          <w:bCs/>
          <w:sz w:val="20"/>
        </w:rPr>
        <w:t xml:space="preserve"> species</w:t>
      </w:r>
      <w:r w:rsidR="00511CFB">
        <w:rPr>
          <w:rFonts w:ascii="Times New Roman" w:hAnsi="Times New Roman" w:cs="Times New Roman"/>
          <w:bCs/>
          <w:sz w:val="20"/>
        </w:rPr>
        <w:t xml:space="preserve"> </w:t>
      </w:r>
      <w:r w:rsidR="005932FC" w:rsidRPr="006B0C65">
        <w:rPr>
          <w:rFonts w:ascii="Times New Roman" w:hAnsi="Times New Roman" w:cs="Times New Roman"/>
          <w:bCs/>
          <w:sz w:val="20"/>
        </w:rPr>
        <w:t>in a box containing</w:t>
      </w:r>
      <w:r w:rsidR="00511CFB">
        <w:rPr>
          <w:rFonts w:ascii="Times New Roman" w:hAnsi="Times New Roman" w:cs="Times New Roman"/>
          <w:bCs/>
          <w:sz w:val="20"/>
        </w:rPr>
        <w:t xml:space="preserve"> </w:t>
      </w:r>
      <w:r w:rsidR="0006115D" w:rsidRPr="006B0C65">
        <w:rPr>
          <w:rFonts w:ascii="Times New Roman" w:hAnsi="Times New Roman" w:cs="Times New Roman"/>
          <w:bCs/>
          <w:sz w:val="20"/>
        </w:rPr>
        <w:t>24</w:t>
      </w:r>
      <w:r w:rsidRPr="006B0C65">
        <w:rPr>
          <w:rFonts w:ascii="Times New Roman" w:hAnsi="Times New Roman" w:cs="Times New Roman"/>
          <w:bCs/>
          <w:sz w:val="20"/>
        </w:rPr>
        <w:t xml:space="preserve">0ml of </w:t>
      </w:r>
      <w:proofErr w:type="spellStart"/>
      <w:r w:rsidRPr="006B0C65">
        <w:rPr>
          <w:rFonts w:ascii="Times New Roman" w:hAnsi="Times New Roman" w:cs="Times New Roman"/>
          <w:bCs/>
          <w:sz w:val="20"/>
        </w:rPr>
        <w:t>declorinated</w:t>
      </w:r>
      <w:proofErr w:type="spellEnd"/>
      <w:r w:rsidRPr="006B0C65">
        <w:rPr>
          <w:rFonts w:ascii="Times New Roman" w:hAnsi="Times New Roman" w:cs="Times New Roman"/>
          <w:bCs/>
          <w:sz w:val="20"/>
        </w:rPr>
        <w:t xml:space="preserve"> tap water </w:t>
      </w:r>
      <w:r w:rsidR="005932FC" w:rsidRPr="006B0C65">
        <w:rPr>
          <w:rFonts w:ascii="Times New Roman" w:hAnsi="Times New Roman" w:cs="Times New Roman"/>
          <w:bCs/>
          <w:sz w:val="20"/>
        </w:rPr>
        <w:t>and adding to it</w:t>
      </w:r>
      <w:r w:rsidR="00511CFB">
        <w:rPr>
          <w:rFonts w:ascii="Times New Roman" w:hAnsi="Times New Roman" w:cs="Times New Roman"/>
          <w:bCs/>
          <w:sz w:val="20"/>
        </w:rPr>
        <w:t xml:space="preserve"> </w:t>
      </w:r>
      <w:r w:rsidRPr="006B0C65">
        <w:rPr>
          <w:rFonts w:ascii="Times New Roman" w:hAnsi="Times New Roman" w:cs="Times New Roman"/>
          <w:bCs/>
          <w:sz w:val="20"/>
        </w:rPr>
        <w:t xml:space="preserve">10 ml of the extract </w:t>
      </w:r>
      <w:r w:rsidR="005932FC" w:rsidRPr="006B0C65">
        <w:rPr>
          <w:rFonts w:ascii="Times New Roman" w:hAnsi="Times New Roman" w:cs="Times New Roman"/>
          <w:bCs/>
          <w:sz w:val="20"/>
        </w:rPr>
        <w:t>thus,</w:t>
      </w:r>
      <w:r w:rsidR="00511CFB">
        <w:rPr>
          <w:rFonts w:ascii="Times New Roman" w:hAnsi="Times New Roman" w:cs="Times New Roman"/>
          <w:bCs/>
          <w:sz w:val="20"/>
        </w:rPr>
        <w:t xml:space="preserve"> </w:t>
      </w:r>
      <w:r w:rsidRPr="006B0C65">
        <w:rPr>
          <w:rFonts w:ascii="Times New Roman" w:hAnsi="Times New Roman" w:cs="Times New Roman"/>
          <w:bCs/>
          <w:sz w:val="20"/>
        </w:rPr>
        <w:t xml:space="preserve">making the dilution to 1:24. The control was set up with alcohol and </w:t>
      </w:r>
      <w:proofErr w:type="spellStart"/>
      <w:r w:rsidRPr="006B0C65">
        <w:rPr>
          <w:rFonts w:ascii="Times New Roman" w:hAnsi="Times New Roman" w:cs="Times New Roman"/>
          <w:bCs/>
          <w:sz w:val="20"/>
        </w:rPr>
        <w:t>declorinated</w:t>
      </w:r>
      <w:proofErr w:type="spellEnd"/>
      <w:r w:rsidRPr="006B0C65">
        <w:rPr>
          <w:rFonts w:ascii="Times New Roman" w:hAnsi="Times New Roman" w:cs="Times New Roman"/>
          <w:bCs/>
          <w:sz w:val="20"/>
        </w:rPr>
        <w:t xml:space="preserve"> tap wa</w:t>
      </w:r>
      <w:r w:rsidR="0006115D" w:rsidRPr="006B0C65">
        <w:rPr>
          <w:rFonts w:ascii="Times New Roman" w:hAnsi="Times New Roman" w:cs="Times New Roman"/>
          <w:bCs/>
          <w:sz w:val="20"/>
        </w:rPr>
        <w:t>ter by adding 10ml ethanol in 24</w:t>
      </w:r>
      <w:r w:rsidRPr="006B0C65">
        <w:rPr>
          <w:rFonts w:ascii="Times New Roman" w:hAnsi="Times New Roman" w:cs="Times New Roman"/>
          <w:bCs/>
          <w:sz w:val="20"/>
        </w:rPr>
        <w:t xml:space="preserve">0ml </w:t>
      </w:r>
      <w:proofErr w:type="spellStart"/>
      <w:r w:rsidRPr="006B0C65">
        <w:rPr>
          <w:rFonts w:ascii="Times New Roman" w:hAnsi="Times New Roman" w:cs="Times New Roman"/>
          <w:bCs/>
          <w:sz w:val="20"/>
        </w:rPr>
        <w:t>declorinated</w:t>
      </w:r>
      <w:proofErr w:type="spellEnd"/>
      <w:r w:rsidRPr="006B0C65">
        <w:rPr>
          <w:rFonts w:ascii="Times New Roman" w:hAnsi="Times New Roman" w:cs="Times New Roman"/>
          <w:bCs/>
          <w:sz w:val="20"/>
        </w:rPr>
        <w:t xml:space="preserve"> tap water to get 1:24 dilution. The number of dead larva was counted every 15 minutes till all were dead.</w:t>
      </w:r>
    </w:p>
    <w:p w:rsidR="00845EF8" w:rsidRPr="006B0C65" w:rsidRDefault="00E51382" w:rsidP="006B0C65">
      <w:pPr>
        <w:snapToGrid w:val="0"/>
        <w:spacing w:after="0" w:line="240" w:lineRule="auto"/>
        <w:jc w:val="both"/>
        <w:rPr>
          <w:rFonts w:ascii="Times New Roman" w:hAnsi="Times New Roman" w:cs="Times New Roman"/>
          <w:b/>
          <w:bCs/>
          <w:color w:val="000000"/>
          <w:sz w:val="20"/>
        </w:rPr>
      </w:pPr>
      <w:r w:rsidRPr="006B0C65">
        <w:rPr>
          <w:rFonts w:ascii="Times New Roman" w:hAnsi="Times New Roman" w:cs="Times New Roman"/>
          <w:b/>
          <w:bCs/>
          <w:color w:val="000000"/>
          <w:sz w:val="20"/>
        </w:rPr>
        <w:t xml:space="preserve">4. </w:t>
      </w:r>
      <w:r w:rsidR="00845EF8" w:rsidRPr="006B0C65">
        <w:rPr>
          <w:rFonts w:ascii="Times New Roman" w:hAnsi="Times New Roman" w:cs="Times New Roman"/>
          <w:b/>
          <w:bCs/>
          <w:color w:val="000000"/>
          <w:sz w:val="20"/>
        </w:rPr>
        <w:t>Mosquito pupa bioassay</w:t>
      </w:r>
      <w:r w:rsidR="00C97914" w:rsidRPr="006B0C65">
        <w:rPr>
          <w:rFonts w:ascii="Times New Roman" w:hAnsi="Times New Roman" w:cs="Times New Roman"/>
          <w:b/>
          <w:bCs/>
          <w:color w:val="000000"/>
          <w:sz w:val="20"/>
        </w:rPr>
        <w:t>:</w:t>
      </w:r>
    </w:p>
    <w:p w:rsidR="00906219" w:rsidRPr="006B0C65" w:rsidRDefault="00906219" w:rsidP="006B0C65">
      <w:pPr>
        <w:snapToGrid w:val="0"/>
        <w:spacing w:after="0" w:line="240" w:lineRule="auto"/>
        <w:jc w:val="both"/>
        <w:rPr>
          <w:rFonts w:ascii="Times New Roman" w:hAnsi="Times New Roman" w:cs="Times New Roman"/>
          <w:b/>
          <w:bCs/>
          <w:sz w:val="20"/>
          <w:lang w:val="en-IN" w:bidi="ar-SA"/>
        </w:rPr>
      </w:pPr>
    </w:p>
    <w:p w:rsidR="00845EF8" w:rsidRPr="006B0C65" w:rsidRDefault="00845EF8" w:rsidP="006B0C65">
      <w:pPr>
        <w:snapToGrid w:val="0"/>
        <w:spacing w:after="0" w:line="240" w:lineRule="auto"/>
        <w:jc w:val="both"/>
        <w:rPr>
          <w:rFonts w:ascii="Times New Roman" w:hAnsi="Times New Roman" w:cs="Times New Roman"/>
          <w:b/>
          <w:bCs/>
          <w:sz w:val="20"/>
          <w:lang w:val="en-IN" w:bidi="ar-SA"/>
        </w:rPr>
      </w:pPr>
      <w:r w:rsidRPr="006B0C65">
        <w:rPr>
          <w:rFonts w:ascii="Times New Roman" w:hAnsi="Times New Roman" w:cs="Times New Roman"/>
          <w:b/>
          <w:bCs/>
          <w:sz w:val="20"/>
          <w:lang w:val="en-IN" w:bidi="ar-SA"/>
        </w:rPr>
        <w:t>Observations and Method of data analysis:</w:t>
      </w:r>
    </w:p>
    <w:p w:rsidR="00906219" w:rsidRPr="006B0C65" w:rsidRDefault="00906219" w:rsidP="006B0C65">
      <w:pPr>
        <w:pStyle w:val="NormalWeb"/>
        <w:snapToGrid w:val="0"/>
        <w:spacing w:before="0" w:beforeAutospacing="0" w:after="0" w:afterAutospacing="0"/>
        <w:jc w:val="center"/>
        <w:rPr>
          <w:b/>
          <w:sz w:val="20"/>
          <w:szCs w:val="20"/>
        </w:rPr>
      </w:pPr>
    </w:p>
    <w:p w:rsidR="00845EF8" w:rsidRPr="006B0C65" w:rsidRDefault="00845EF8" w:rsidP="006B0C65">
      <w:pPr>
        <w:pStyle w:val="NormalWeb"/>
        <w:snapToGrid w:val="0"/>
        <w:spacing w:before="0" w:beforeAutospacing="0" w:after="0" w:afterAutospacing="0"/>
        <w:jc w:val="both"/>
        <w:rPr>
          <w:bCs/>
          <w:color w:val="C00000"/>
          <w:sz w:val="20"/>
          <w:szCs w:val="20"/>
          <w:u w:val="single"/>
        </w:rPr>
      </w:pPr>
      <w:r w:rsidRPr="006B0C65">
        <w:rPr>
          <w:b/>
          <w:sz w:val="20"/>
          <w:szCs w:val="20"/>
        </w:rPr>
        <w:t>Table</w:t>
      </w:r>
      <w:r w:rsidR="00511CFB">
        <w:rPr>
          <w:rFonts w:eastAsiaTheme="minorEastAsia" w:hint="eastAsia"/>
          <w:b/>
          <w:sz w:val="20"/>
          <w:szCs w:val="20"/>
          <w:lang w:eastAsia="zh-CN"/>
        </w:rPr>
        <w:t xml:space="preserve"> </w:t>
      </w:r>
      <w:r w:rsidRPr="006B0C65">
        <w:rPr>
          <w:b/>
          <w:sz w:val="20"/>
          <w:szCs w:val="20"/>
        </w:rPr>
        <w:t>1</w:t>
      </w:r>
      <w:r w:rsidRPr="006B0C65">
        <w:rPr>
          <w:sz w:val="20"/>
          <w:szCs w:val="20"/>
        </w:rPr>
        <w:t xml:space="preserve">: </w:t>
      </w:r>
      <w:r w:rsidR="00D43896" w:rsidRPr="006B0C65">
        <w:rPr>
          <w:bCs/>
          <w:sz w:val="20"/>
          <w:szCs w:val="20"/>
        </w:rPr>
        <w:t>Percentage</w:t>
      </w:r>
      <w:r w:rsidRPr="006B0C65">
        <w:rPr>
          <w:bCs/>
          <w:sz w:val="20"/>
          <w:szCs w:val="20"/>
        </w:rPr>
        <w:t xml:space="preserve"> mortality of </w:t>
      </w:r>
      <w:r w:rsidRPr="006B0C65">
        <w:rPr>
          <w:b/>
          <w:bCs/>
          <w:sz w:val="20"/>
          <w:szCs w:val="20"/>
          <w:u w:val="single"/>
        </w:rPr>
        <w:t>larva</w:t>
      </w:r>
      <w:r w:rsidRPr="006B0C65">
        <w:rPr>
          <w:bCs/>
          <w:sz w:val="20"/>
          <w:szCs w:val="20"/>
        </w:rPr>
        <w:t xml:space="preserve"> of </w:t>
      </w:r>
      <w:proofErr w:type="spellStart"/>
      <w:r w:rsidRPr="006B0C65">
        <w:rPr>
          <w:bCs/>
          <w:i/>
          <w:color w:val="000000"/>
          <w:sz w:val="20"/>
          <w:szCs w:val="20"/>
        </w:rPr>
        <w:t>Aedes</w:t>
      </w:r>
      <w:proofErr w:type="spellEnd"/>
      <w:r w:rsidRPr="006B0C65">
        <w:rPr>
          <w:bCs/>
          <w:color w:val="000000"/>
          <w:sz w:val="20"/>
          <w:szCs w:val="20"/>
        </w:rPr>
        <w:t xml:space="preserve"> </w:t>
      </w:r>
      <w:r w:rsidR="00C97914" w:rsidRPr="006B0C65">
        <w:rPr>
          <w:bCs/>
          <w:color w:val="000000"/>
          <w:sz w:val="20"/>
          <w:szCs w:val="20"/>
        </w:rPr>
        <w:t>sp</w:t>
      </w:r>
      <w:r w:rsidRPr="006B0C65">
        <w:rPr>
          <w:bCs/>
          <w:color w:val="000000"/>
          <w:sz w:val="20"/>
          <w:szCs w:val="20"/>
        </w:rPr>
        <w:t xml:space="preserve">. </w:t>
      </w:r>
      <w:r w:rsidRPr="006B0C65">
        <w:rPr>
          <w:bCs/>
          <w:sz w:val="20"/>
          <w:szCs w:val="20"/>
        </w:rPr>
        <w:t xml:space="preserve">in </w:t>
      </w:r>
      <w:proofErr w:type="spellStart"/>
      <w:r w:rsidRPr="006B0C65">
        <w:rPr>
          <w:bCs/>
          <w:i/>
          <w:sz w:val="20"/>
          <w:szCs w:val="20"/>
        </w:rPr>
        <w:t>Trachyspermum</w:t>
      </w:r>
      <w:proofErr w:type="spellEnd"/>
      <w:r w:rsidRPr="006B0C65">
        <w:rPr>
          <w:bCs/>
          <w:i/>
          <w:sz w:val="20"/>
          <w:szCs w:val="20"/>
        </w:rPr>
        <w:t xml:space="preserve"> </w:t>
      </w:r>
      <w:proofErr w:type="spellStart"/>
      <w:r w:rsidRPr="006B0C65">
        <w:rPr>
          <w:bCs/>
          <w:i/>
          <w:sz w:val="20"/>
          <w:szCs w:val="20"/>
        </w:rPr>
        <w:t>ammi</w:t>
      </w:r>
      <w:proofErr w:type="spellEnd"/>
      <w:r w:rsidRPr="006B0C65">
        <w:rPr>
          <w:bCs/>
          <w:sz w:val="20"/>
          <w:szCs w:val="20"/>
        </w:rPr>
        <w:t xml:space="preserve"> seed </w:t>
      </w:r>
      <w:proofErr w:type="gramStart"/>
      <w:r w:rsidRPr="006B0C65">
        <w:rPr>
          <w:bCs/>
          <w:sz w:val="20"/>
          <w:szCs w:val="20"/>
        </w:rPr>
        <w:t>extract</w:t>
      </w:r>
      <w:proofErr w:type="gramEnd"/>
      <w:r w:rsidRPr="006B0C65">
        <w:rPr>
          <w:bCs/>
          <w:sz w:val="20"/>
          <w:szCs w:val="20"/>
        </w:rPr>
        <w:t xml:space="preserve"> and control at ratio 1:24</w:t>
      </w:r>
    </w:p>
    <w:tbl>
      <w:tblPr>
        <w:tblStyle w:val="TableGrid"/>
        <w:tblW w:w="0" w:type="auto"/>
        <w:jc w:val="center"/>
        <w:tblLook w:val="04A0"/>
      </w:tblPr>
      <w:tblGrid>
        <w:gridCol w:w="1223"/>
        <w:gridCol w:w="1794"/>
        <w:gridCol w:w="1592"/>
      </w:tblGrid>
      <w:tr w:rsidR="00D43896" w:rsidRPr="006B0C65" w:rsidTr="00E64077">
        <w:trPr>
          <w:trHeight w:val="194"/>
          <w:jc w:val="center"/>
        </w:trPr>
        <w:tc>
          <w:tcPr>
            <w:tcW w:w="1883" w:type="dxa"/>
            <w:vMerge w:val="restart"/>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Time</w:t>
            </w:r>
            <w:r w:rsidR="00511CFB">
              <w:rPr>
                <w:rFonts w:eastAsiaTheme="minorEastAsia" w:hint="eastAsia"/>
                <w:bCs/>
                <w:color w:val="000000"/>
                <w:sz w:val="20"/>
                <w:szCs w:val="20"/>
                <w:lang w:eastAsia="zh-CN"/>
              </w:rPr>
              <w:t xml:space="preserve"> </w:t>
            </w:r>
            <w:r w:rsidRPr="006B0C65">
              <w:rPr>
                <w:bCs/>
                <w:color w:val="000000"/>
                <w:sz w:val="20"/>
                <w:szCs w:val="20"/>
              </w:rPr>
              <w:t>(in min)</w:t>
            </w:r>
          </w:p>
        </w:tc>
        <w:tc>
          <w:tcPr>
            <w:tcW w:w="5368" w:type="dxa"/>
            <w:gridSpan w:val="2"/>
            <w:tcBorders>
              <w:bottom w:val="single" w:sz="4" w:space="0" w:color="auto"/>
            </w:tcBorders>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Percentage Mortality</w:t>
            </w:r>
          </w:p>
        </w:tc>
      </w:tr>
      <w:tr w:rsidR="00D43896" w:rsidRPr="006B0C65" w:rsidTr="00E64077">
        <w:trPr>
          <w:trHeight w:val="117"/>
          <w:jc w:val="center"/>
        </w:trPr>
        <w:tc>
          <w:tcPr>
            <w:tcW w:w="1883" w:type="dxa"/>
            <w:vMerge/>
            <w:tcBorders>
              <w:bottom w:val="single" w:sz="4" w:space="0" w:color="auto"/>
            </w:tcBorders>
          </w:tcPr>
          <w:p w:rsidR="00D43896" w:rsidRPr="006B0C65" w:rsidRDefault="00D43896" w:rsidP="006B0C65">
            <w:pPr>
              <w:pStyle w:val="NormalWeb"/>
              <w:snapToGrid w:val="0"/>
              <w:spacing w:before="0" w:beforeAutospacing="0" w:after="0" w:afterAutospacing="0"/>
              <w:jc w:val="both"/>
              <w:rPr>
                <w:bCs/>
                <w:color w:val="000000"/>
                <w:sz w:val="20"/>
                <w:szCs w:val="20"/>
              </w:rPr>
            </w:pPr>
          </w:p>
        </w:tc>
        <w:tc>
          <w:tcPr>
            <w:tcW w:w="2836" w:type="dxa"/>
            <w:tcBorders>
              <w:top w:val="single" w:sz="4" w:space="0" w:color="auto"/>
            </w:tcBorders>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Control (ethanol &amp; water)</w:t>
            </w:r>
          </w:p>
        </w:tc>
        <w:tc>
          <w:tcPr>
            <w:tcW w:w="2532" w:type="dxa"/>
            <w:tcBorders>
              <w:top w:val="single" w:sz="4" w:space="0" w:color="auto"/>
            </w:tcBorders>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T.</w:t>
            </w:r>
            <w:r w:rsidR="00511CFB">
              <w:rPr>
                <w:rFonts w:eastAsiaTheme="minorEastAsia" w:hint="eastAsia"/>
                <w:bCs/>
                <w:color w:val="000000"/>
                <w:sz w:val="20"/>
                <w:szCs w:val="20"/>
                <w:lang w:eastAsia="zh-CN"/>
              </w:rPr>
              <w:t xml:space="preserve"> </w:t>
            </w:r>
            <w:proofErr w:type="spellStart"/>
            <w:r w:rsidRPr="006B0C65">
              <w:rPr>
                <w:bCs/>
                <w:color w:val="000000"/>
                <w:sz w:val="20"/>
                <w:szCs w:val="20"/>
              </w:rPr>
              <w:t>ammi</w:t>
            </w:r>
            <w:proofErr w:type="spellEnd"/>
            <w:r w:rsidRPr="006B0C65">
              <w:rPr>
                <w:bCs/>
                <w:color w:val="000000"/>
                <w:sz w:val="20"/>
                <w:szCs w:val="20"/>
              </w:rPr>
              <w:t xml:space="preserve"> seed extract</w:t>
            </w:r>
          </w:p>
        </w:tc>
      </w:tr>
      <w:tr w:rsidR="00D43896" w:rsidRPr="006B0C65" w:rsidTr="00E64077">
        <w:trPr>
          <w:jc w:val="center"/>
        </w:trPr>
        <w:tc>
          <w:tcPr>
            <w:tcW w:w="1883" w:type="dxa"/>
            <w:tcBorders>
              <w:top w:val="single" w:sz="4" w:space="0" w:color="auto"/>
              <w:bottom w:val="single" w:sz="4" w:space="0" w:color="auto"/>
            </w:tcBorders>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r>
      <w:tr w:rsidR="00D43896" w:rsidRPr="006B0C65" w:rsidTr="00E64077">
        <w:trPr>
          <w:jc w:val="center"/>
        </w:trPr>
        <w:tc>
          <w:tcPr>
            <w:tcW w:w="1883" w:type="dxa"/>
            <w:tcBorders>
              <w:top w:val="single" w:sz="4" w:space="0" w:color="auto"/>
              <w:bottom w:val="single" w:sz="4" w:space="0" w:color="auto"/>
            </w:tcBorders>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15</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r>
      <w:tr w:rsidR="00D43896" w:rsidRPr="006B0C65" w:rsidTr="00E64077">
        <w:trPr>
          <w:jc w:val="center"/>
        </w:trPr>
        <w:tc>
          <w:tcPr>
            <w:tcW w:w="1883" w:type="dxa"/>
            <w:tcBorders>
              <w:top w:val="single" w:sz="4" w:space="0" w:color="auto"/>
            </w:tcBorders>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30</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r>
      <w:tr w:rsidR="00D43896" w:rsidRPr="006B0C65" w:rsidTr="00E64077">
        <w:trPr>
          <w:jc w:val="center"/>
        </w:trPr>
        <w:tc>
          <w:tcPr>
            <w:tcW w:w="1883"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45</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r>
      <w:tr w:rsidR="00D43896" w:rsidRPr="006B0C65" w:rsidTr="00E64077">
        <w:trPr>
          <w:jc w:val="center"/>
        </w:trPr>
        <w:tc>
          <w:tcPr>
            <w:tcW w:w="1883"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60</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5</w:t>
            </w:r>
          </w:p>
        </w:tc>
      </w:tr>
      <w:tr w:rsidR="00D43896" w:rsidRPr="006B0C65" w:rsidTr="00E64077">
        <w:trPr>
          <w:jc w:val="center"/>
        </w:trPr>
        <w:tc>
          <w:tcPr>
            <w:tcW w:w="1883"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75</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15</w:t>
            </w:r>
          </w:p>
        </w:tc>
      </w:tr>
      <w:tr w:rsidR="00D43896" w:rsidRPr="006B0C65" w:rsidTr="00E64077">
        <w:trPr>
          <w:jc w:val="center"/>
        </w:trPr>
        <w:tc>
          <w:tcPr>
            <w:tcW w:w="1883"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100</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25</w:t>
            </w:r>
          </w:p>
        </w:tc>
      </w:tr>
      <w:tr w:rsidR="00D43896" w:rsidRPr="006B0C65" w:rsidTr="00E64077">
        <w:trPr>
          <w:jc w:val="center"/>
        </w:trPr>
        <w:tc>
          <w:tcPr>
            <w:tcW w:w="1883"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115</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40</w:t>
            </w:r>
          </w:p>
        </w:tc>
      </w:tr>
      <w:tr w:rsidR="00D43896" w:rsidRPr="006B0C65" w:rsidTr="00E64077">
        <w:trPr>
          <w:jc w:val="center"/>
        </w:trPr>
        <w:tc>
          <w:tcPr>
            <w:tcW w:w="1883"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130</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85</w:t>
            </w:r>
          </w:p>
        </w:tc>
      </w:tr>
      <w:tr w:rsidR="00D43896" w:rsidRPr="006B0C65" w:rsidTr="00E64077">
        <w:trPr>
          <w:jc w:val="center"/>
        </w:trPr>
        <w:tc>
          <w:tcPr>
            <w:tcW w:w="1883"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145</w:t>
            </w:r>
          </w:p>
        </w:tc>
        <w:tc>
          <w:tcPr>
            <w:tcW w:w="2836"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32" w:type="dxa"/>
          </w:tcPr>
          <w:p w:rsidR="00D43896" w:rsidRPr="006B0C65" w:rsidRDefault="00D43896"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100</w:t>
            </w:r>
          </w:p>
        </w:tc>
      </w:tr>
    </w:tbl>
    <w:p w:rsidR="00E51382" w:rsidRPr="006B0C65" w:rsidRDefault="00E51382" w:rsidP="006B0C65">
      <w:pPr>
        <w:pStyle w:val="NormalWeb"/>
        <w:snapToGrid w:val="0"/>
        <w:spacing w:before="0" w:beforeAutospacing="0" w:after="0" w:afterAutospacing="0"/>
        <w:jc w:val="center"/>
        <w:rPr>
          <w:b/>
          <w:sz w:val="20"/>
          <w:szCs w:val="20"/>
        </w:rPr>
      </w:pPr>
    </w:p>
    <w:p w:rsidR="00845EF8" w:rsidRPr="006B0C65" w:rsidRDefault="00845EF8" w:rsidP="006B0C65">
      <w:pPr>
        <w:pStyle w:val="NormalWeb"/>
        <w:snapToGrid w:val="0"/>
        <w:spacing w:before="0" w:beforeAutospacing="0" w:after="0" w:afterAutospacing="0"/>
        <w:jc w:val="both"/>
        <w:rPr>
          <w:bCs/>
          <w:color w:val="C00000"/>
          <w:sz w:val="20"/>
          <w:szCs w:val="20"/>
          <w:u w:val="single"/>
        </w:rPr>
      </w:pPr>
      <w:r w:rsidRPr="006B0C65">
        <w:rPr>
          <w:b/>
          <w:sz w:val="20"/>
          <w:szCs w:val="20"/>
        </w:rPr>
        <w:t>Table</w:t>
      </w:r>
      <w:r w:rsidR="00511CFB">
        <w:rPr>
          <w:rFonts w:eastAsiaTheme="minorEastAsia" w:hint="eastAsia"/>
          <w:b/>
          <w:sz w:val="20"/>
          <w:szCs w:val="20"/>
          <w:lang w:eastAsia="zh-CN"/>
        </w:rPr>
        <w:t xml:space="preserve"> </w:t>
      </w:r>
      <w:r w:rsidRPr="006B0C65">
        <w:rPr>
          <w:b/>
          <w:sz w:val="20"/>
          <w:szCs w:val="20"/>
        </w:rPr>
        <w:t>2</w:t>
      </w:r>
      <w:r w:rsidRPr="006B0C65">
        <w:rPr>
          <w:sz w:val="20"/>
          <w:szCs w:val="20"/>
        </w:rPr>
        <w:t xml:space="preserve">: </w:t>
      </w:r>
      <w:r w:rsidRPr="006B0C65">
        <w:rPr>
          <w:bCs/>
          <w:sz w:val="20"/>
          <w:szCs w:val="20"/>
        </w:rPr>
        <w:t xml:space="preserve">Mean mortality rate of </w:t>
      </w:r>
      <w:r w:rsidRPr="006B0C65">
        <w:rPr>
          <w:b/>
          <w:bCs/>
          <w:sz w:val="20"/>
          <w:szCs w:val="20"/>
          <w:u w:val="single"/>
        </w:rPr>
        <w:t>pupa</w:t>
      </w:r>
      <w:r w:rsidRPr="006B0C65">
        <w:rPr>
          <w:bCs/>
          <w:sz w:val="20"/>
          <w:szCs w:val="20"/>
        </w:rPr>
        <w:t xml:space="preserve"> of </w:t>
      </w:r>
      <w:proofErr w:type="spellStart"/>
      <w:r w:rsidRPr="006B0C65">
        <w:rPr>
          <w:bCs/>
          <w:i/>
          <w:color w:val="000000"/>
          <w:sz w:val="20"/>
          <w:szCs w:val="20"/>
          <w:u w:val="single"/>
        </w:rPr>
        <w:t>Aedes</w:t>
      </w:r>
      <w:proofErr w:type="spellEnd"/>
      <w:r w:rsidRPr="006B0C65">
        <w:rPr>
          <w:bCs/>
          <w:color w:val="000000"/>
          <w:sz w:val="20"/>
          <w:szCs w:val="20"/>
        </w:rPr>
        <w:t xml:space="preserve"> spp. </w:t>
      </w:r>
      <w:r w:rsidRPr="006B0C65">
        <w:rPr>
          <w:bCs/>
          <w:sz w:val="20"/>
          <w:szCs w:val="20"/>
        </w:rPr>
        <w:t xml:space="preserve">in </w:t>
      </w:r>
      <w:proofErr w:type="spellStart"/>
      <w:r w:rsidRPr="006B0C65">
        <w:rPr>
          <w:bCs/>
          <w:i/>
          <w:sz w:val="20"/>
          <w:szCs w:val="20"/>
        </w:rPr>
        <w:t>Trachyspermum</w:t>
      </w:r>
      <w:proofErr w:type="spellEnd"/>
      <w:r w:rsidRPr="006B0C65">
        <w:rPr>
          <w:bCs/>
          <w:i/>
          <w:sz w:val="20"/>
          <w:szCs w:val="20"/>
        </w:rPr>
        <w:t xml:space="preserve"> </w:t>
      </w:r>
      <w:proofErr w:type="spellStart"/>
      <w:r w:rsidRPr="006B0C65">
        <w:rPr>
          <w:bCs/>
          <w:i/>
          <w:sz w:val="20"/>
          <w:szCs w:val="20"/>
        </w:rPr>
        <w:t>ammi</w:t>
      </w:r>
      <w:proofErr w:type="spellEnd"/>
      <w:r w:rsidRPr="006B0C65">
        <w:rPr>
          <w:bCs/>
          <w:sz w:val="20"/>
          <w:szCs w:val="20"/>
        </w:rPr>
        <w:t xml:space="preserve"> seed extract and control at ratio 1:24</w:t>
      </w:r>
    </w:p>
    <w:tbl>
      <w:tblPr>
        <w:tblStyle w:val="TableGrid"/>
        <w:tblW w:w="0" w:type="auto"/>
        <w:jc w:val="center"/>
        <w:tblLook w:val="04A0"/>
      </w:tblPr>
      <w:tblGrid>
        <w:gridCol w:w="1228"/>
        <w:gridCol w:w="1797"/>
        <w:gridCol w:w="1584"/>
      </w:tblGrid>
      <w:tr w:rsidR="00E64077" w:rsidRPr="006B0C65" w:rsidTr="00E64077">
        <w:trPr>
          <w:trHeight w:val="194"/>
          <w:jc w:val="center"/>
        </w:trPr>
        <w:tc>
          <w:tcPr>
            <w:tcW w:w="1888" w:type="dxa"/>
            <w:vMerge w:val="restart"/>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Time</w:t>
            </w:r>
            <w:r w:rsidR="00511CFB">
              <w:rPr>
                <w:rFonts w:eastAsiaTheme="minorEastAsia" w:hint="eastAsia"/>
                <w:bCs/>
                <w:color w:val="000000"/>
                <w:sz w:val="20"/>
                <w:szCs w:val="20"/>
                <w:lang w:eastAsia="zh-CN"/>
              </w:rPr>
              <w:t xml:space="preserve"> </w:t>
            </w:r>
            <w:r w:rsidRPr="006B0C65">
              <w:rPr>
                <w:bCs/>
                <w:color w:val="000000"/>
                <w:sz w:val="20"/>
                <w:szCs w:val="20"/>
              </w:rPr>
              <w:t>(in min)</w:t>
            </w:r>
          </w:p>
        </w:tc>
        <w:tc>
          <w:tcPr>
            <w:tcW w:w="5344" w:type="dxa"/>
            <w:gridSpan w:val="2"/>
            <w:tcBorders>
              <w:bottom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Mortality (No.)</w:t>
            </w:r>
          </w:p>
        </w:tc>
      </w:tr>
      <w:tr w:rsidR="00E64077" w:rsidRPr="006B0C65" w:rsidTr="00E64077">
        <w:trPr>
          <w:trHeight w:val="117"/>
          <w:jc w:val="center"/>
        </w:trPr>
        <w:tc>
          <w:tcPr>
            <w:tcW w:w="1888" w:type="dxa"/>
            <w:vMerge/>
            <w:tcBorders>
              <w:bottom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p>
        </w:tc>
        <w:tc>
          <w:tcPr>
            <w:tcW w:w="2836" w:type="dxa"/>
            <w:tcBorders>
              <w:top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Control (ethanol &amp; water)</w:t>
            </w:r>
          </w:p>
        </w:tc>
        <w:tc>
          <w:tcPr>
            <w:tcW w:w="2508" w:type="dxa"/>
            <w:tcBorders>
              <w:top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 xml:space="preserve">T. </w:t>
            </w:r>
            <w:proofErr w:type="spellStart"/>
            <w:r w:rsidRPr="006B0C65">
              <w:rPr>
                <w:bCs/>
                <w:color w:val="000000"/>
                <w:sz w:val="20"/>
                <w:szCs w:val="20"/>
              </w:rPr>
              <w:t>ammi</w:t>
            </w:r>
            <w:proofErr w:type="spellEnd"/>
            <w:r w:rsidRPr="006B0C65">
              <w:rPr>
                <w:bCs/>
                <w:color w:val="000000"/>
                <w:sz w:val="20"/>
                <w:szCs w:val="20"/>
              </w:rPr>
              <w:t xml:space="preserve"> seed extract</w:t>
            </w:r>
          </w:p>
        </w:tc>
      </w:tr>
      <w:tr w:rsidR="00E64077" w:rsidRPr="006B0C65" w:rsidTr="00E64077">
        <w:trPr>
          <w:jc w:val="center"/>
        </w:trPr>
        <w:tc>
          <w:tcPr>
            <w:tcW w:w="1888" w:type="dxa"/>
            <w:tcBorders>
              <w:top w:val="single" w:sz="4" w:space="0" w:color="auto"/>
              <w:bottom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r>
      <w:tr w:rsidR="00E64077" w:rsidRPr="006B0C65" w:rsidTr="00E64077">
        <w:trPr>
          <w:jc w:val="center"/>
        </w:trPr>
        <w:tc>
          <w:tcPr>
            <w:tcW w:w="1888" w:type="dxa"/>
            <w:tcBorders>
              <w:top w:val="single" w:sz="4" w:space="0" w:color="auto"/>
              <w:bottom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30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10</w:t>
            </w:r>
          </w:p>
        </w:tc>
      </w:tr>
      <w:tr w:rsidR="00E64077" w:rsidRPr="006B0C65" w:rsidTr="00E64077">
        <w:trPr>
          <w:jc w:val="center"/>
        </w:trPr>
        <w:tc>
          <w:tcPr>
            <w:tcW w:w="1888" w:type="dxa"/>
            <w:tcBorders>
              <w:top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60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90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20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120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70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150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70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180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70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210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70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240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80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270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80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300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80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330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80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360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90</w:t>
            </w:r>
          </w:p>
        </w:tc>
      </w:tr>
      <w:tr w:rsidR="00E64077" w:rsidRPr="006B0C65" w:rsidTr="00E64077">
        <w:trPr>
          <w:jc w:val="center"/>
        </w:trPr>
        <w:tc>
          <w:tcPr>
            <w:tcW w:w="1888"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390</w:t>
            </w:r>
          </w:p>
        </w:tc>
        <w:tc>
          <w:tcPr>
            <w:tcW w:w="2836" w:type="dxa"/>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0</w:t>
            </w:r>
          </w:p>
        </w:tc>
        <w:tc>
          <w:tcPr>
            <w:tcW w:w="2508" w:type="dxa"/>
            <w:tcBorders>
              <w:right w:val="single" w:sz="4" w:space="0" w:color="auto"/>
            </w:tcBorders>
          </w:tcPr>
          <w:p w:rsidR="00E64077" w:rsidRPr="006B0C65" w:rsidRDefault="00E64077" w:rsidP="006B0C65">
            <w:pPr>
              <w:pStyle w:val="NormalWeb"/>
              <w:snapToGrid w:val="0"/>
              <w:spacing w:before="0" w:beforeAutospacing="0" w:after="0" w:afterAutospacing="0"/>
              <w:jc w:val="both"/>
              <w:rPr>
                <w:bCs/>
                <w:color w:val="000000"/>
                <w:sz w:val="20"/>
                <w:szCs w:val="20"/>
              </w:rPr>
            </w:pPr>
            <w:r w:rsidRPr="006B0C65">
              <w:rPr>
                <w:bCs/>
                <w:color w:val="000000"/>
                <w:sz w:val="20"/>
                <w:szCs w:val="20"/>
              </w:rPr>
              <w:t>100</w:t>
            </w:r>
          </w:p>
        </w:tc>
      </w:tr>
    </w:tbl>
    <w:p w:rsidR="00EC3709" w:rsidRDefault="00EC3709" w:rsidP="006B0C65">
      <w:pPr>
        <w:snapToGrid w:val="0"/>
        <w:spacing w:after="0" w:line="240" w:lineRule="auto"/>
        <w:ind w:firstLine="425"/>
        <w:jc w:val="both"/>
        <w:rPr>
          <w:rFonts w:ascii="Times New Roman" w:hAnsi="Times New Roman" w:cs="Times New Roman"/>
          <w:bCs/>
          <w:color w:val="000000"/>
          <w:sz w:val="20"/>
          <w:lang w:eastAsia="zh-CN"/>
        </w:rPr>
      </w:pPr>
    </w:p>
    <w:p w:rsidR="006B0C65" w:rsidRPr="006B0C65" w:rsidRDefault="006B0C65" w:rsidP="006B0C65">
      <w:pPr>
        <w:autoSpaceDE w:val="0"/>
        <w:autoSpaceDN w:val="0"/>
        <w:adjustRightInd w:val="0"/>
        <w:snapToGrid w:val="0"/>
        <w:spacing w:after="0" w:line="240" w:lineRule="auto"/>
        <w:ind w:firstLine="425"/>
        <w:jc w:val="both"/>
        <w:rPr>
          <w:rFonts w:ascii="Times New Roman" w:hAnsi="Times New Roman" w:cs="Times New Roman"/>
          <w:sz w:val="20"/>
          <w:lang w:val="en-IN" w:bidi="ar-SA"/>
        </w:rPr>
      </w:pPr>
      <w:r w:rsidRPr="006B0C65">
        <w:rPr>
          <w:rFonts w:ascii="Times New Roman" w:hAnsi="Times New Roman" w:cs="Times New Roman"/>
          <w:bCs/>
          <w:color w:val="000000"/>
          <w:sz w:val="20"/>
        </w:rPr>
        <w:t xml:space="preserve">For bioassay test 10 pupa of </w:t>
      </w:r>
      <w:proofErr w:type="spellStart"/>
      <w:r w:rsidRPr="006B0C65">
        <w:rPr>
          <w:rFonts w:ascii="Times New Roman" w:hAnsi="Times New Roman" w:cs="Times New Roman"/>
          <w:bCs/>
          <w:i/>
          <w:color w:val="000000"/>
          <w:sz w:val="20"/>
        </w:rPr>
        <w:t>Aedes</w:t>
      </w:r>
      <w:proofErr w:type="spellEnd"/>
      <w:r w:rsidRPr="006B0C65">
        <w:rPr>
          <w:rFonts w:ascii="Times New Roman" w:hAnsi="Times New Roman" w:cs="Times New Roman"/>
          <w:bCs/>
          <w:color w:val="000000"/>
          <w:sz w:val="20"/>
        </w:rPr>
        <w:t xml:space="preserve"> species reared in laboratory were added in 240ml of </w:t>
      </w:r>
      <w:proofErr w:type="spellStart"/>
      <w:r w:rsidRPr="006B0C65">
        <w:rPr>
          <w:rFonts w:ascii="Times New Roman" w:hAnsi="Times New Roman" w:cs="Times New Roman"/>
          <w:bCs/>
          <w:color w:val="000000"/>
          <w:sz w:val="20"/>
        </w:rPr>
        <w:t>declorinated</w:t>
      </w:r>
      <w:proofErr w:type="spellEnd"/>
      <w:r w:rsidRPr="006B0C65">
        <w:rPr>
          <w:rFonts w:ascii="Times New Roman" w:hAnsi="Times New Roman" w:cs="Times New Roman"/>
          <w:bCs/>
          <w:color w:val="000000"/>
          <w:sz w:val="20"/>
        </w:rPr>
        <w:t xml:space="preserve"> tap water in a box to that 10 ml of the extract was added making the dilution to 1:24. The control was set up </w:t>
      </w:r>
      <w:r w:rsidRPr="006B0C65">
        <w:rPr>
          <w:rFonts w:ascii="Times New Roman" w:hAnsi="Times New Roman" w:cs="Times New Roman"/>
          <w:bCs/>
          <w:color w:val="000000"/>
          <w:sz w:val="20"/>
        </w:rPr>
        <w:lastRenderedPageBreak/>
        <w:t xml:space="preserve">with alcohol and </w:t>
      </w:r>
      <w:proofErr w:type="spellStart"/>
      <w:r w:rsidRPr="006B0C65">
        <w:rPr>
          <w:rFonts w:ascii="Times New Roman" w:hAnsi="Times New Roman" w:cs="Times New Roman"/>
          <w:bCs/>
          <w:color w:val="000000"/>
          <w:sz w:val="20"/>
        </w:rPr>
        <w:t>declorinated</w:t>
      </w:r>
      <w:proofErr w:type="spellEnd"/>
      <w:r w:rsidRPr="006B0C65">
        <w:rPr>
          <w:rFonts w:ascii="Times New Roman" w:hAnsi="Times New Roman" w:cs="Times New Roman"/>
          <w:bCs/>
          <w:color w:val="000000"/>
          <w:sz w:val="20"/>
        </w:rPr>
        <w:t xml:space="preserve"> tap water by mixing 10ml ethanol in 240ml </w:t>
      </w:r>
      <w:proofErr w:type="spellStart"/>
      <w:r w:rsidRPr="006B0C65">
        <w:rPr>
          <w:rFonts w:ascii="Times New Roman" w:hAnsi="Times New Roman" w:cs="Times New Roman"/>
          <w:bCs/>
          <w:color w:val="000000"/>
          <w:sz w:val="20"/>
        </w:rPr>
        <w:t>declorinated</w:t>
      </w:r>
      <w:proofErr w:type="spellEnd"/>
      <w:r w:rsidRPr="006B0C65">
        <w:rPr>
          <w:rFonts w:ascii="Times New Roman" w:hAnsi="Times New Roman" w:cs="Times New Roman"/>
          <w:bCs/>
          <w:color w:val="000000"/>
          <w:sz w:val="20"/>
        </w:rPr>
        <w:t xml:space="preserve"> tap water. The number of dead pupa was counted every 30 minutes till all are dead. </w:t>
      </w:r>
      <w:r w:rsidRPr="006B0C65">
        <w:rPr>
          <w:rFonts w:ascii="Times New Roman" w:hAnsi="Times New Roman" w:cs="Times New Roman"/>
          <w:sz w:val="20"/>
          <w:lang w:val="en-IN" w:bidi="ar-SA"/>
        </w:rPr>
        <w:t>The experiments were replicated thrice.</w:t>
      </w:r>
    </w:p>
    <w:p w:rsidR="00582A68" w:rsidRPr="006B0C65" w:rsidRDefault="00E64077" w:rsidP="006B0C65">
      <w:pPr>
        <w:autoSpaceDE w:val="0"/>
        <w:autoSpaceDN w:val="0"/>
        <w:adjustRightInd w:val="0"/>
        <w:snapToGrid w:val="0"/>
        <w:spacing w:after="0" w:line="240" w:lineRule="auto"/>
        <w:ind w:firstLine="425"/>
        <w:jc w:val="both"/>
        <w:rPr>
          <w:rFonts w:ascii="Times New Roman" w:hAnsi="Times New Roman" w:cs="Times New Roman"/>
          <w:sz w:val="20"/>
          <w:lang w:val="en-IN" w:bidi="ar-SA"/>
        </w:rPr>
      </w:pPr>
      <w:r w:rsidRPr="006B0C65">
        <w:rPr>
          <w:rFonts w:ascii="Times New Roman" w:hAnsi="Times New Roman" w:cs="Times New Roman"/>
          <w:bCs/>
          <w:color w:val="000000"/>
          <w:sz w:val="20"/>
        </w:rPr>
        <w:t xml:space="preserve">The number of dead larva was counted every 15 minutes till all were dead. The number of dead pupa was counted every 30 minutes till all are dead. </w:t>
      </w:r>
      <w:r w:rsidRPr="006B0C65">
        <w:rPr>
          <w:rFonts w:ascii="Times New Roman" w:hAnsi="Times New Roman" w:cs="Times New Roman"/>
          <w:sz w:val="20"/>
          <w:lang w:val="en-IN" w:bidi="ar-SA"/>
        </w:rPr>
        <w:t xml:space="preserve">The experiments were replicated thrice. Percentage mortality observed in the experiment was corrected by using Abbott’s </w:t>
      </w:r>
      <w:r w:rsidR="00C97914" w:rsidRPr="006B0C65">
        <w:rPr>
          <w:rFonts w:ascii="Times New Roman" w:hAnsi="Times New Roman" w:cs="Times New Roman"/>
          <w:sz w:val="20"/>
          <w:lang w:val="en-IN" w:bidi="ar-SA"/>
        </w:rPr>
        <w:t>Formula (</w:t>
      </w:r>
      <w:r w:rsidRPr="006B0C65">
        <w:rPr>
          <w:rFonts w:ascii="Times New Roman" w:hAnsi="Times New Roman" w:cs="Times New Roman"/>
          <w:sz w:val="20"/>
          <w:lang w:val="en-IN" w:bidi="ar-SA"/>
        </w:rPr>
        <w:t>Abbott, 1925).</w:t>
      </w:r>
    </w:p>
    <w:p w:rsidR="00906219" w:rsidRPr="006B0C65" w:rsidRDefault="00906219" w:rsidP="006B0C65">
      <w:pPr>
        <w:snapToGrid w:val="0"/>
        <w:spacing w:after="0" w:line="240" w:lineRule="auto"/>
        <w:ind w:firstLine="425"/>
        <w:jc w:val="both"/>
        <w:rPr>
          <w:rFonts w:ascii="Times New Roman" w:hAnsi="Times New Roman" w:cs="Times New Roman"/>
          <w:bCs/>
          <w:color w:val="000000"/>
          <w:sz w:val="20"/>
        </w:rPr>
      </w:pPr>
    </w:p>
    <w:p w:rsidR="006100EC" w:rsidRPr="006B0C65" w:rsidRDefault="0053218B" w:rsidP="006B0C65">
      <w:pPr>
        <w:snapToGrid w:val="0"/>
        <w:spacing w:after="0" w:line="240" w:lineRule="auto"/>
        <w:jc w:val="center"/>
        <w:rPr>
          <w:rFonts w:ascii="Times New Roman" w:hAnsi="Times New Roman" w:cs="Times New Roman"/>
          <w:bCs/>
          <w:color w:val="000000"/>
          <w:sz w:val="20"/>
        </w:rPr>
      </w:pPr>
      <w:r w:rsidRPr="006B0C65">
        <w:rPr>
          <w:rFonts w:ascii="Times New Roman" w:hAnsi="Times New Roman" w:cs="Times New Roman"/>
          <w:bCs/>
          <w:noProof/>
          <w:color w:val="000000"/>
          <w:sz w:val="20"/>
          <w:lang w:eastAsia="zh-CN" w:bidi="ar-SA"/>
        </w:rPr>
        <w:drawing>
          <wp:inline distT="0" distB="0" distL="0" distR="0">
            <wp:extent cx="2812285" cy="2533879"/>
            <wp:effectExtent l="19050" t="0" r="2616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0C65" w:rsidRPr="006B0C65" w:rsidRDefault="006B0C65" w:rsidP="006B0C65">
      <w:pPr>
        <w:snapToGrid w:val="0"/>
        <w:spacing w:after="0" w:line="240" w:lineRule="auto"/>
        <w:jc w:val="both"/>
        <w:rPr>
          <w:rFonts w:ascii="Times New Roman" w:hAnsi="Times New Roman" w:cs="Times New Roman"/>
          <w:bCs/>
          <w:sz w:val="20"/>
        </w:rPr>
      </w:pPr>
      <w:r w:rsidRPr="006B0C65">
        <w:rPr>
          <w:rFonts w:ascii="Times New Roman" w:hAnsi="Times New Roman" w:cs="Times New Roman"/>
          <w:bCs/>
          <w:color w:val="000000"/>
          <w:sz w:val="20"/>
        </w:rPr>
        <w:t>Fig.</w:t>
      </w:r>
      <w:r w:rsidR="00511CFB">
        <w:rPr>
          <w:rFonts w:ascii="Times New Roman" w:hAnsi="Times New Roman" w:cs="Times New Roman" w:hint="eastAsia"/>
          <w:bCs/>
          <w:color w:val="000000"/>
          <w:sz w:val="20"/>
          <w:lang w:eastAsia="zh-CN"/>
        </w:rPr>
        <w:t xml:space="preserve"> </w:t>
      </w:r>
      <w:r w:rsidRPr="006B0C65">
        <w:rPr>
          <w:rFonts w:ascii="Times New Roman" w:hAnsi="Times New Roman" w:cs="Times New Roman"/>
          <w:bCs/>
          <w:color w:val="000000"/>
          <w:sz w:val="20"/>
        </w:rPr>
        <w:t xml:space="preserve">1: </w:t>
      </w:r>
      <w:r w:rsidRPr="006B0C65">
        <w:rPr>
          <w:rFonts w:ascii="Times New Roman" w:hAnsi="Times New Roman" w:cs="Times New Roman"/>
          <w:bCs/>
          <w:sz w:val="20"/>
        </w:rPr>
        <w:t xml:space="preserve">Percentage mortality of </w:t>
      </w:r>
      <w:r w:rsidRPr="006B0C65">
        <w:rPr>
          <w:rFonts w:ascii="Times New Roman" w:hAnsi="Times New Roman" w:cs="Times New Roman"/>
          <w:b/>
          <w:bCs/>
          <w:sz w:val="20"/>
          <w:u w:val="single"/>
        </w:rPr>
        <w:t>larva</w:t>
      </w:r>
      <w:r w:rsidRPr="006B0C65">
        <w:rPr>
          <w:rFonts w:ascii="Times New Roman" w:hAnsi="Times New Roman" w:cs="Times New Roman"/>
          <w:bCs/>
          <w:sz w:val="20"/>
        </w:rPr>
        <w:t xml:space="preserve"> of </w:t>
      </w:r>
      <w:proofErr w:type="spellStart"/>
      <w:r w:rsidRPr="006B0C65">
        <w:rPr>
          <w:rFonts w:ascii="Times New Roman" w:hAnsi="Times New Roman" w:cs="Times New Roman"/>
          <w:bCs/>
          <w:i/>
          <w:color w:val="000000"/>
          <w:sz w:val="20"/>
        </w:rPr>
        <w:t>Aedes</w:t>
      </w:r>
      <w:proofErr w:type="spellEnd"/>
      <w:r w:rsidRPr="006B0C65">
        <w:rPr>
          <w:rFonts w:ascii="Times New Roman" w:hAnsi="Times New Roman" w:cs="Times New Roman"/>
          <w:bCs/>
          <w:color w:val="000000"/>
          <w:sz w:val="20"/>
        </w:rPr>
        <w:t xml:space="preserve"> sp. </w:t>
      </w:r>
      <w:r w:rsidRPr="006B0C65">
        <w:rPr>
          <w:rFonts w:ascii="Times New Roman" w:hAnsi="Times New Roman" w:cs="Times New Roman"/>
          <w:bCs/>
          <w:sz w:val="20"/>
        </w:rPr>
        <w:t xml:space="preserve">in </w:t>
      </w:r>
      <w:proofErr w:type="spellStart"/>
      <w:r w:rsidRPr="006B0C65">
        <w:rPr>
          <w:rFonts w:ascii="Times New Roman" w:hAnsi="Times New Roman" w:cs="Times New Roman"/>
          <w:bCs/>
          <w:i/>
          <w:sz w:val="20"/>
        </w:rPr>
        <w:t>Trachyspermum</w:t>
      </w:r>
      <w:proofErr w:type="spellEnd"/>
      <w:r w:rsidRPr="006B0C65">
        <w:rPr>
          <w:rFonts w:ascii="Times New Roman" w:hAnsi="Times New Roman" w:cs="Times New Roman"/>
          <w:bCs/>
          <w:i/>
          <w:sz w:val="20"/>
        </w:rPr>
        <w:t xml:space="preserve"> </w:t>
      </w:r>
      <w:proofErr w:type="spellStart"/>
      <w:r w:rsidRPr="006B0C65">
        <w:rPr>
          <w:rFonts w:ascii="Times New Roman" w:hAnsi="Times New Roman" w:cs="Times New Roman"/>
          <w:bCs/>
          <w:i/>
          <w:sz w:val="20"/>
        </w:rPr>
        <w:t>ammi</w:t>
      </w:r>
      <w:proofErr w:type="spellEnd"/>
      <w:r w:rsidRPr="006B0C65">
        <w:rPr>
          <w:rFonts w:ascii="Times New Roman" w:hAnsi="Times New Roman" w:cs="Times New Roman"/>
          <w:bCs/>
          <w:sz w:val="20"/>
        </w:rPr>
        <w:t xml:space="preserve"> seed extract</w:t>
      </w:r>
    </w:p>
    <w:p w:rsidR="00906219" w:rsidRPr="006B0C65" w:rsidRDefault="00906219" w:rsidP="006B0C65">
      <w:pPr>
        <w:snapToGrid w:val="0"/>
        <w:spacing w:after="0" w:line="240" w:lineRule="auto"/>
        <w:ind w:firstLine="425"/>
        <w:jc w:val="both"/>
        <w:rPr>
          <w:rFonts w:ascii="Times New Roman" w:hAnsi="Times New Roman" w:cs="Times New Roman"/>
          <w:bCs/>
          <w:color w:val="000000"/>
          <w:sz w:val="20"/>
        </w:rPr>
      </w:pPr>
    </w:p>
    <w:p w:rsidR="005932FC" w:rsidRPr="006B0C65" w:rsidRDefault="00C246AF" w:rsidP="006B0C65">
      <w:pPr>
        <w:snapToGrid w:val="0"/>
        <w:spacing w:after="0" w:line="240" w:lineRule="auto"/>
        <w:jc w:val="center"/>
        <w:rPr>
          <w:rFonts w:ascii="Times New Roman" w:hAnsi="Times New Roman" w:cs="Times New Roman"/>
          <w:sz w:val="20"/>
        </w:rPr>
      </w:pPr>
      <w:r w:rsidRPr="006B0C65">
        <w:rPr>
          <w:rFonts w:ascii="Times New Roman" w:hAnsi="Times New Roman" w:cs="Times New Roman"/>
          <w:noProof/>
          <w:sz w:val="20"/>
          <w:lang w:eastAsia="zh-CN" w:bidi="ar-SA"/>
        </w:rPr>
        <w:drawing>
          <wp:inline distT="0" distB="0" distL="0" distR="0">
            <wp:extent cx="2814412" cy="2240456"/>
            <wp:effectExtent l="19050" t="0" r="24038" b="7444"/>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0C65" w:rsidRPr="006B0C65" w:rsidRDefault="006B0C65" w:rsidP="006B0C65">
      <w:pPr>
        <w:snapToGrid w:val="0"/>
        <w:spacing w:after="0" w:line="240" w:lineRule="auto"/>
        <w:jc w:val="both"/>
        <w:rPr>
          <w:rFonts w:ascii="Times New Roman" w:hAnsi="Times New Roman" w:cs="Times New Roman"/>
          <w:bCs/>
          <w:sz w:val="20"/>
        </w:rPr>
      </w:pPr>
      <w:r w:rsidRPr="006B0C65">
        <w:rPr>
          <w:rFonts w:ascii="Times New Roman" w:hAnsi="Times New Roman" w:cs="Times New Roman"/>
          <w:bCs/>
          <w:color w:val="000000"/>
          <w:sz w:val="20"/>
        </w:rPr>
        <w:t>Fig.</w:t>
      </w:r>
      <w:r w:rsidR="00511CFB">
        <w:rPr>
          <w:rFonts w:ascii="Times New Roman" w:hAnsi="Times New Roman" w:cs="Times New Roman" w:hint="eastAsia"/>
          <w:bCs/>
          <w:color w:val="000000"/>
          <w:sz w:val="20"/>
          <w:lang w:eastAsia="zh-CN"/>
        </w:rPr>
        <w:t xml:space="preserve"> </w:t>
      </w:r>
      <w:r w:rsidRPr="006B0C65">
        <w:rPr>
          <w:rFonts w:ascii="Times New Roman" w:hAnsi="Times New Roman" w:cs="Times New Roman"/>
          <w:bCs/>
          <w:color w:val="000000"/>
          <w:sz w:val="20"/>
        </w:rPr>
        <w:t xml:space="preserve">2: </w:t>
      </w:r>
      <w:r w:rsidRPr="006B0C65">
        <w:rPr>
          <w:rFonts w:ascii="Times New Roman" w:hAnsi="Times New Roman" w:cs="Times New Roman"/>
          <w:bCs/>
          <w:sz w:val="20"/>
        </w:rPr>
        <w:t xml:space="preserve">Percentage mortality of </w:t>
      </w:r>
      <w:r w:rsidRPr="006B0C65">
        <w:rPr>
          <w:rFonts w:ascii="Times New Roman" w:hAnsi="Times New Roman" w:cs="Times New Roman"/>
          <w:b/>
          <w:bCs/>
          <w:sz w:val="20"/>
          <w:u w:val="single"/>
        </w:rPr>
        <w:t>pupa</w:t>
      </w:r>
      <w:r w:rsidRPr="006B0C65">
        <w:rPr>
          <w:rFonts w:ascii="Times New Roman" w:hAnsi="Times New Roman" w:cs="Times New Roman"/>
          <w:bCs/>
          <w:sz w:val="20"/>
        </w:rPr>
        <w:t xml:space="preserve"> of </w:t>
      </w:r>
      <w:proofErr w:type="spellStart"/>
      <w:r w:rsidRPr="006B0C65">
        <w:rPr>
          <w:rFonts w:ascii="Times New Roman" w:hAnsi="Times New Roman" w:cs="Times New Roman"/>
          <w:bCs/>
          <w:i/>
          <w:color w:val="000000"/>
          <w:sz w:val="20"/>
        </w:rPr>
        <w:t>Aedes</w:t>
      </w:r>
      <w:proofErr w:type="spellEnd"/>
      <w:r w:rsidRPr="006B0C65">
        <w:rPr>
          <w:rFonts w:ascii="Times New Roman" w:hAnsi="Times New Roman" w:cs="Times New Roman"/>
          <w:bCs/>
          <w:color w:val="000000"/>
          <w:sz w:val="20"/>
        </w:rPr>
        <w:t xml:space="preserve"> sp. </w:t>
      </w:r>
      <w:r w:rsidRPr="006B0C65">
        <w:rPr>
          <w:rFonts w:ascii="Times New Roman" w:hAnsi="Times New Roman" w:cs="Times New Roman"/>
          <w:bCs/>
          <w:sz w:val="20"/>
        </w:rPr>
        <w:t xml:space="preserve">in </w:t>
      </w:r>
      <w:proofErr w:type="spellStart"/>
      <w:r w:rsidRPr="006B0C65">
        <w:rPr>
          <w:rFonts w:ascii="Times New Roman" w:hAnsi="Times New Roman" w:cs="Times New Roman"/>
          <w:bCs/>
          <w:i/>
          <w:sz w:val="20"/>
        </w:rPr>
        <w:t>Trachyspermum</w:t>
      </w:r>
      <w:proofErr w:type="spellEnd"/>
      <w:r w:rsidRPr="006B0C65">
        <w:rPr>
          <w:rFonts w:ascii="Times New Roman" w:hAnsi="Times New Roman" w:cs="Times New Roman"/>
          <w:bCs/>
          <w:i/>
          <w:sz w:val="20"/>
        </w:rPr>
        <w:t xml:space="preserve"> </w:t>
      </w:r>
      <w:proofErr w:type="spellStart"/>
      <w:r w:rsidRPr="006B0C65">
        <w:rPr>
          <w:rFonts w:ascii="Times New Roman" w:hAnsi="Times New Roman" w:cs="Times New Roman"/>
          <w:bCs/>
          <w:i/>
          <w:sz w:val="20"/>
        </w:rPr>
        <w:t>ammi</w:t>
      </w:r>
      <w:proofErr w:type="spellEnd"/>
      <w:r w:rsidRPr="006B0C65">
        <w:rPr>
          <w:rFonts w:ascii="Times New Roman" w:hAnsi="Times New Roman" w:cs="Times New Roman"/>
          <w:bCs/>
          <w:sz w:val="20"/>
        </w:rPr>
        <w:t xml:space="preserve"> seed extract</w:t>
      </w:r>
    </w:p>
    <w:p w:rsidR="00F330D8" w:rsidRPr="006B0C65" w:rsidRDefault="00F330D8" w:rsidP="006B0C65">
      <w:pPr>
        <w:pStyle w:val="NormalWeb"/>
        <w:snapToGrid w:val="0"/>
        <w:spacing w:before="0" w:beforeAutospacing="0" w:after="0" w:afterAutospacing="0"/>
        <w:jc w:val="both"/>
        <w:rPr>
          <w:b/>
          <w:bCs/>
          <w:sz w:val="20"/>
          <w:szCs w:val="20"/>
          <w:u w:val="single"/>
        </w:rPr>
      </w:pPr>
    </w:p>
    <w:p w:rsidR="007A1FD9" w:rsidRPr="006B0C65" w:rsidRDefault="005932FC" w:rsidP="006B0C65">
      <w:pPr>
        <w:pStyle w:val="NormalWeb"/>
        <w:snapToGrid w:val="0"/>
        <w:spacing w:before="0" w:beforeAutospacing="0" w:after="0" w:afterAutospacing="0"/>
        <w:jc w:val="both"/>
        <w:rPr>
          <w:b/>
          <w:bCs/>
          <w:sz w:val="20"/>
          <w:szCs w:val="20"/>
          <w:u w:val="single"/>
        </w:rPr>
      </w:pPr>
      <w:r w:rsidRPr="006B0C65">
        <w:rPr>
          <w:b/>
          <w:bCs/>
          <w:sz w:val="20"/>
          <w:szCs w:val="20"/>
          <w:u w:val="single"/>
        </w:rPr>
        <w:t>Results and discussion:</w:t>
      </w:r>
    </w:p>
    <w:p w:rsidR="00F330D8" w:rsidRPr="006B0C65" w:rsidRDefault="00F330D8" w:rsidP="006B0C65">
      <w:pPr>
        <w:pStyle w:val="NormalWeb"/>
        <w:snapToGrid w:val="0"/>
        <w:spacing w:before="0" w:beforeAutospacing="0" w:after="0" w:afterAutospacing="0"/>
        <w:ind w:firstLine="425"/>
        <w:jc w:val="both"/>
        <w:rPr>
          <w:b/>
          <w:bCs/>
          <w:sz w:val="20"/>
          <w:szCs w:val="20"/>
          <w:u w:val="single"/>
        </w:rPr>
      </w:pPr>
    </w:p>
    <w:p w:rsidR="005932FC" w:rsidRPr="006B0C65" w:rsidRDefault="005932FC" w:rsidP="006B0C65">
      <w:pPr>
        <w:pStyle w:val="NormalWeb"/>
        <w:snapToGrid w:val="0"/>
        <w:spacing w:before="0" w:beforeAutospacing="0" w:after="0" w:afterAutospacing="0"/>
        <w:ind w:firstLine="425"/>
        <w:jc w:val="both"/>
        <w:rPr>
          <w:b/>
          <w:bCs/>
          <w:sz w:val="20"/>
          <w:szCs w:val="20"/>
          <w:u w:val="single"/>
        </w:rPr>
      </w:pPr>
      <w:r w:rsidRPr="006B0C65">
        <w:rPr>
          <w:bCs/>
          <w:color w:val="000000"/>
          <w:sz w:val="20"/>
          <w:szCs w:val="20"/>
        </w:rPr>
        <w:t>The tests were conducted in different concentration ratios from 1:4 to 1:28 (1</w:t>
      </w:r>
      <w:r w:rsidR="001825BD" w:rsidRPr="006B0C65">
        <w:rPr>
          <w:bCs/>
          <w:color w:val="000000"/>
          <w:sz w:val="20"/>
          <w:szCs w:val="20"/>
        </w:rPr>
        <w:t>:4, 1:8, 1:16, 1:24 and 1:28). T</w:t>
      </w:r>
      <w:r w:rsidRPr="006B0C65">
        <w:rPr>
          <w:bCs/>
          <w:color w:val="000000"/>
          <w:sz w:val="20"/>
          <w:szCs w:val="20"/>
        </w:rPr>
        <w:t xml:space="preserve">he rate of mortality was faster in </w:t>
      </w:r>
      <w:r w:rsidRPr="006B0C65">
        <w:rPr>
          <w:bCs/>
          <w:color w:val="000000"/>
          <w:sz w:val="20"/>
          <w:szCs w:val="20"/>
        </w:rPr>
        <w:lastRenderedPageBreak/>
        <w:t xml:space="preserve">higher concentration of seed </w:t>
      </w:r>
      <w:r w:rsidR="001825BD" w:rsidRPr="006B0C65">
        <w:rPr>
          <w:bCs/>
          <w:color w:val="000000"/>
          <w:sz w:val="20"/>
          <w:szCs w:val="20"/>
        </w:rPr>
        <w:t xml:space="preserve">extract (viz. </w:t>
      </w:r>
      <w:r w:rsidRPr="006B0C65">
        <w:rPr>
          <w:bCs/>
          <w:color w:val="000000"/>
          <w:sz w:val="20"/>
          <w:szCs w:val="20"/>
        </w:rPr>
        <w:t>at 1:4 all larvae were dead in 10min)</w:t>
      </w:r>
      <w:r w:rsidR="00511CFB">
        <w:rPr>
          <w:bCs/>
          <w:color w:val="000000"/>
          <w:sz w:val="20"/>
          <w:szCs w:val="20"/>
        </w:rPr>
        <w:t>.</w:t>
      </w:r>
      <w:r w:rsidR="001825BD" w:rsidRPr="006B0C65">
        <w:rPr>
          <w:bCs/>
          <w:color w:val="000000"/>
          <w:sz w:val="20"/>
          <w:szCs w:val="20"/>
        </w:rPr>
        <w:t>However the extract was not effective at a concentration lower than 1:24.So the concentration 1:24 was taken as limiting concentration</w:t>
      </w:r>
      <w:r w:rsidRPr="006B0C65">
        <w:rPr>
          <w:bCs/>
          <w:color w:val="000000"/>
          <w:sz w:val="20"/>
          <w:szCs w:val="20"/>
        </w:rPr>
        <w:t xml:space="preserve"> to </w:t>
      </w:r>
      <w:r w:rsidR="001825BD" w:rsidRPr="006B0C65">
        <w:rPr>
          <w:bCs/>
          <w:color w:val="000000"/>
          <w:sz w:val="20"/>
          <w:szCs w:val="20"/>
        </w:rPr>
        <w:t>perform tests</w:t>
      </w:r>
      <w:r w:rsidRPr="006B0C65">
        <w:rPr>
          <w:bCs/>
          <w:color w:val="000000"/>
          <w:sz w:val="20"/>
          <w:szCs w:val="20"/>
        </w:rPr>
        <w:t>.</w:t>
      </w:r>
      <w:r w:rsidR="001825BD" w:rsidRPr="006B0C65">
        <w:rPr>
          <w:bCs/>
          <w:color w:val="000000"/>
          <w:sz w:val="20"/>
          <w:szCs w:val="20"/>
        </w:rPr>
        <w:t xml:space="preserve"> The study shows that extract is effective against different developmental stages of </w:t>
      </w:r>
      <w:proofErr w:type="spellStart"/>
      <w:r w:rsidR="001825BD" w:rsidRPr="006B0C65">
        <w:rPr>
          <w:bCs/>
          <w:i/>
          <w:color w:val="000000"/>
          <w:sz w:val="20"/>
          <w:szCs w:val="20"/>
        </w:rPr>
        <w:t>Aedes</w:t>
      </w:r>
      <w:proofErr w:type="spellEnd"/>
      <w:r w:rsidR="001825BD" w:rsidRPr="006B0C65">
        <w:rPr>
          <w:bCs/>
          <w:i/>
          <w:color w:val="000000"/>
          <w:sz w:val="20"/>
          <w:szCs w:val="20"/>
        </w:rPr>
        <w:t xml:space="preserve"> </w:t>
      </w:r>
      <w:r w:rsidR="001825BD" w:rsidRPr="006B0C65">
        <w:rPr>
          <w:bCs/>
          <w:color w:val="000000"/>
          <w:sz w:val="20"/>
          <w:szCs w:val="20"/>
        </w:rPr>
        <w:t xml:space="preserve">sp. The result revealed </w:t>
      </w:r>
      <w:r w:rsidR="000A3E80" w:rsidRPr="006B0C65">
        <w:rPr>
          <w:bCs/>
          <w:color w:val="000000"/>
          <w:sz w:val="20"/>
          <w:szCs w:val="20"/>
        </w:rPr>
        <w:t>that though it took 60 min to observe first mortality of larva yet all larvae were dead in 145 min from the setting up of experiment. In case of pupa first mortality was recorded in 30 min from the start of experiment and it took390 min for 100% mortality. So</w:t>
      </w:r>
      <w:r w:rsidR="00511CFB">
        <w:rPr>
          <w:bCs/>
          <w:color w:val="000000"/>
          <w:sz w:val="20"/>
          <w:szCs w:val="20"/>
        </w:rPr>
        <w:t xml:space="preserve"> </w:t>
      </w:r>
      <w:r w:rsidR="001825BD" w:rsidRPr="006B0C65">
        <w:rPr>
          <w:bCs/>
          <w:color w:val="000000"/>
          <w:sz w:val="20"/>
          <w:szCs w:val="20"/>
        </w:rPr>
        <w:t>m</w:t>
      </w:r>
      <w:r w:rsidRPr="006B0C65">
        <w:rPr>
          <w:bCs/>
          <w:color w:val="000000"/>
          <w:sz w:val="20"/>
          <w:szCs w:val="20"/>
        </w:rPr>
        <w:t xml:space="preserve">ortality rate of larva was faster than the pupa. The mortality of larva was three times faster than the </w:t>
      </w:r>
      <w:r w:rsidR="000A3E80" w:rsidRPr="006B0C65">
        <w:rPr>
          <w:bCs/>
          <w:color w:val="000000"/>
          <w:sz w:val="20"/>
          <w:szCs w:val="20"/>
        </w:rPr>
        <w:t xml:space="preserve">pupa </w:t>
      </w:r>
      <w:r w:rsidRPr="006B0C65">
        <w:rPr>
          <w:bCs/>
          <w:color w:val="000000"/>
          <w:sz w:val="20"/>
          <w:szCs w:val="20"/>
        </w:rPr>
        <w:t>stage.</w:t>
      </w:r>
      <w:r w:rsidR="000A3E80" w:rsidRPr="006B0C65">
        <w:rPr>
          <w:bCs/>
          <w:color w:val="000000"/>
          <w:sz w:val="20"/>
          <w:szCs w:val="20"/>
        </w:rPr>
        <w:t xml:space="preserve"> In general, the seeds extract of </w:t>
      </w:r>
      <w:proofErr w:type="spellStart"/>
      <w:r w:rsidR="000A3E80" w:rsidRPr="006B0C65">
        <w:rPr>
          <w:bCs/>
          <w:i/>
          <w:color w:val="000000"/>
          <w:sz w:val="20"/>
          <w:szCs w:val="20"/>
        </w:rPr>
        <w:t>Trachyspermum</w:t>
      </w:r>
      <w:proofErr w:type="spellEnd"/>
      <w:r w:rsidR="000A3E80" w:rsidRPr="006B0C65">
        <w:rPr>
          <w:bCs/>
          <w:i/>
          <w:color w:val="000000"/>
          <w:sz w:val="20"/>
          <w:szCs w:val="20"/>
        </w:rPr>
        <w:t xml:space="preserve"> </w:t>
      </w:r>
      <w:proofErr w:type="spellStart"/>
      <w:r w:rsidR="000A3E80" w:rsidRPr="006B0C65">
        <w:rPr>
          <w:bCs/>
          <w:i/>
          <w:color w:val="000000"/>
          <w:sz w:val="20"/>
          <w:szCs w:val="20"/>
        </w:rPr>
        <w:t>ammi</w:t>
      </w:r>
      <w:proofErr w:type="spellEnd"/>
      <w:r w:rsidR="000A3E80" w:rsidRPr="006B0C65">
        <w:rPr>
          <w:bCs/>
          <w:color w:val="000000"/>
          <w:sz w:val="20"/>
          <w:szCs w:val="20"/>
        </w:rPr>
        <w:t xml:space="preserve"> is effective on larva and pupa both. In the meantime, no mortality</w:t>
      </w:r>
      <w:r w:rsidRPr="006B0C65">
        <w:rPr>
          <w:bCs/>
          <w:color w:val="000000"/>
          <w:sz w:val="20"/>
          <w:szCs w:val="20"/>
        </w:rPr>
        <w:t xml:space="preserve"> in the control was observed which </w:t>
      </w:r>
      <w:r w:rsidR="000A3E80" w:rsidRPr="006B0C65">
        <w:rPr>
          <w:bCs/>
          <w:color w:val="000000"/>
          <w:sz w:val="20"/>
          <w:szCs w:val="20"/>
        </w:rPr>
        <w:t>contained ethanol thus it showed that solvent had</w:t>
      </w:r>
      <w:r w:rsidRPr="006B0C65">
        <w:rPr>
          <w:bCs/>
          <w:color w:val="000000"/>
          <w:sz w:val="20"/>
          <w:szCs w:val="20"/>
        </w:rPr>
        <w:t xml:space="preserve"> no effect on the mortality of larva or pupa. So the </w:t>
      </w:r>
      <w:r w:rsidR="000A3E80" w:rsidRPr="006B0C65">
        <w:rPr>
          <w:bCs/>
          <w:color w:val="000000"/>
          <w:sz w:val="20"/>
          <w:szCs w:val="20"/>
        </w:rPr>
        <w:t>mortality may</w:t>
      </w:r>
      <w:r w:rsidRPr="006B0C65">
        <w:rPr>
          <w:bCs/>
          <w:color w:val="000000"/>
          <w:sz w:val="20"/>
          <w:szCs w:val="20"/>
        </w:rPr>
        <w:t xml:space="preserve"> be due to the </w:t>
      </w:r>
      <w:proofErr w:type="spellStart"/>
      <w:r w:rsidRPr="006B0C65">
        <w:rPr>
          <w:bCs/>
          <w:color w:val="000000"/>
          <w:sz w:val="20"/>
          <w:szCs w:val="20"/>
        </w:rPr>
        <w:t>phytochemicals</w:t>
      </w:r>
      <w:proofErr w:type="spellEnd"/>
      <w:r w:rsidRPr="006B0C65">
        <w:rPr>
          <w:bCs/>
          <w:color w:val="000000"/>
          <w:sz w:val="20"/>
          <w:szCs w:val="20"/>
        </w:rPr>
        <w:t xml:space="preserve"> present in </w:t>
      </w:r>
      <w:proofErr w:type="spellStart"/>
      <w:r w:rsidRPr="006B0C65">
        <w:rPr>
          <w:bCs/>
          <w:color w:val="000000"/>
          <w:sz w:val="20"/>
          <w:szCs w:val="20"/>
        </w:rPr>
        <w:t>Trachyspermum</w:t>
      </w:r>
      <w:proofErr w:type="spellEnd"/>
      <w:r w:rsidRPr="006B0C65">
        <w:rPr>
          <w:bCs/>
          <w:i/>
          <w:color w:val="000000"/>
          <w:sz w:val="20"/>
          <w:szCs w:val="20"/>
        </w:rPr>
        <w:t xml:space="preserve"> </w:t>
      </w:r>
      <w:proofErr w:type="spellStart"/>
      <w:r w:rsidRPr="006B0C65">
        <w:rPr>
          <w:bCs/>
          <w:i/>
          <w:color w:val="000000"/>
          <w:sz w:val="20"/>
          <w:szCs w:val="20"/>
        </w:rPr>
        <w:t>ammi</w:t>
      </w:r>
      <w:proofErr w:type="spellEnd"/>
      <w:r w:rsidR="00511CFB">
        <w:rPr>
          <w:bCs/>
          <w:i/>
          <w:color w:val="000000"/>
          <w:sz w:val="20"/>
          <w:szCs w:val="20"/>
        </w:rPr>
        <w:t>.</w:t>
      </w:r>
    </w:p>
    <w:p w:rsidR="00255D25" w:rsidRPr="006B0C65" w:rsidRDefault="00255D25" w:rsidP="006B0C65">
      <w:pPr>
        <w:autoSpaceDE w:val="0"/>
        <w:autoSpaceDN w:val="0"/>
        <w:adjustRightInd w:val="0"/>
        <w:snapToGrid w:val="0"/>
        <w:spacing w:after="0" w:line="240" w:lineRule="auto"/>
        <w:ind w:firstLine="425"/>
        <w:jc w:val="both"/>
        <w:rPr>
          <w:rFonts w:ascii="Times New Roman" w:hAnsi="Times New Roman" w:cs="Times New Roman"/>
          <w:sz w:val="20"/>
          <w:lang w:val="en-IN" w:bidi="ar-SA"/>
        </w:rPr>
      </w:pPr>
      <w:r w:rsidRPr="006B0C65">
        <w:rPr>
          <w:rFonts w:ascii="Times New Roman" w:hAnsi="Times New Roman" w:cs="Times New Roman"/>
          <w:sz w:val="20"/>
          <w:lang w:val="en-IN" w:bidi="ar-SA"/>
        </w:rPr>
        <w:t>Literature review reveals that</w:t>
      </w:r>
      <w:r w:rsidR="00511CFB">
        <w:rPr>
          <w:rFonts w:ascii="Times New Roman" w:hAnsi="Times New Roman" w:cs="Times New Roman"/>
          <w:sz w:val="20"/>
          <w:lang w:val="en-IN" w:bidi="ar-SA"/>
        </w:rPr>
        <w:t xml:space="preserve"> </w:t>
      </w:r>
      <w:proofErr w:type="spellStart"/>
      <w:r w:rsidRPr="006B0C65">
        <w:rPr>
          <w:rFonts w:ascii="Times New Roman" w:hAnsi="Times New Roman" w:cs="Times New Roman"/>
          <w:bCs/>
          <w:color w:val="000000"/>
          <w:sz w:val="20"/>
        </w:rPr>
        <w:t>Trachyspermum</w:t>
      </w:r>
      <w:proofErr w:type="spellEnd"/>
      <w:r w:rsidRPr="006B0C65">
        <w:rPr>
          <w:rFonts w:ascii="Times New Roman" w:hAnsi="Times New Roman" w:cs="Times New Roman"/>
          <w:bCs/>
          <w:i/>
          <w:color w:val="000000"/>
          <w:sz w:val="20"/>
        </w:rPr>
        <w:t xml:space="preserve"> </w:t>
      </w:r>
      <w:proofErr w:type="spellStart"/>
      <w:r w:rsidRPr="006B0C65">
        <w:rPr>
          <w:rFonts w:ascii="Times New Roman" w:hAnsi="Times New Roman" w:cs="Times New Roman"/>
          <w:bCs/>
          <w:i/>
          <w:color w:val="000000"/>
          <w:sz w:val="20"/>
        </w:rPr>
        <w:t>ammi</w:t>
      </w:r>
      <w:proofErr w:type="spellEnd"/>
      <w:r w:rsidRPr="006B0C65">
        <w:rPr>
          <w:rFonts w:ascii="Times New Roman" w:hAnsi="Times New Roman" w:cs="Times New Roman"/>
          <w:bCs/>
          <w:i/>
          <w:color w:val="000000"/>
          <w:sz w:val="20"/>
        </w:rPr>
        <w:t xml:space="preserve"> </w:t>
      </w:r>
      <w:r w:rsidRPr="006B0C65">
        <w:rPr>
          <w:rFonts w:ascii="Times New Roman" w:hAnsi="Times New Roman" w:cs="Times New Roman"/>
          <w:bCs/>
          <w:color w:val="000000"/>
          <w:sz w:val="20"/>
        </w:rPr>
        <w:t>seeds</w:t>
      </w:r>
      <w:r w:rsidR="00511CFB">
        <w:rPr>
          <w:rFonts w:ascii="Times New Roman" w:hAnsi="Times New Roman" w:cs="Times New Roman"/>
          <w:bCs/>
          <w:color w:val="000000"/>
          <w:sz w:val="20"/>
        </w:rPr>
        <w:t xml:space="preserve"> </w:t>
      </w:r>
      <w:r w:rsidRPr="006B0C65">
        <w:rPr>
          <w:rFonts w:ascii="Times New Roman" w:hAnsi="Times New Roman" w:cs="Times New Roman"/>
          <w:sz w:val="20"/>
          <w:lang w:val="en-IN" w:bidi="ar-SA"/>
        </w:rPr>
        <w:t>have been analysed to</w:t>
      </w:r>
      <w:r w:rsidR="00511CFB">
        <w:rPr>
          <w:rFonts w:ascii="Times New Roman" w:hAnsi="Times New Roman" w:cs="Times New Roman"/>
          <w:sz w:val="20"/>
          <w:lang w:val="en-IN" w:bidi="ar-SA"/>
        </w:rPr>
        <w:t xml:space="preserve"> </w:t>
      </w:r>
      <w:r w:rsidRPr="006B0C65">
        <w:rPr>
          <w:rFonts w:ascii="Times New Roman" w:hAnsi="Times New Roman" w:cs="Times New Roman"/>
          <w:sz w:val="20"/>
          <w:lang w:val="en-IN" w:bidi="ar-SA"/>
        </w:rPr>
        <w:t xml:space="preserve">contain fibre (11.9%), carbohydrates (38.6%), tannins, glycosides, moisture (8.9%), protein (15.4%), fat (18.1%), </w:t>
      </w:r>
      <w:proofErr w:type="spellStart"/>
      <w:r w:rsidRPr="006B0C65">
        <w:rPr>
          <w:rFonts w:ascii="Times New Roman" w:hAnsi="Times New Roman" w:cs="Times New Roman"/>
          <w:sz w:val="20"/>
          <w:lang w:val="en-IN" w:bidi="ar-SA"/>
        </w:rPr>
        <w:t>saponins</w:t>
      </w:r>
      <w:proofErr w:type="spellEnd"/>
      <w:r w:rsidRPr="006B0C65">
        <w:rPr>
          <w:rFonts w:ascii="Times New Roman" w:hAnsi="Times New Roman" w:cs="Times New Roman"/>
          <w:sz w:val="20"/>
          <w:lang w:val="en-IN" w:bidi="ar-SA"/>
        </w:rPr>
        <w:t>,</w:t>
      </w:r>
      <w:r w:rsidR="00511CFB">
        <w:rPr>
          <w:rFonts w:ascii="Times New Roman" w:hAnsi="Times New Roman" w:cs="Times New Roman"/>
          <w:sz w:val="20"/>
          <w:lang w:val="en-IN" w:bidi="ar-SA"/>
        </w:rPr>
        <w:t xml:space="preserve"> </w:t>
      </w:r>
      <w:proofErr w:type="spellStart"/>
      <w:r w:rsidRPr="006B0C65">
        <w:rPr>
          <w:rFonts w:ascii="Times New Roman" w:hAnsi="Times New Roman" w:cs="Times New Roman"/>
          <w:sz w:val="20"/>
          <w:lang w:val="en-IN" w:bidi="ar-SA"/>
        </w:rPr>
        <w:t>flavone</w:t>
      </w:r>
      <w:proofErr w:type="spellEnd"/>
      <w:r w:rsidRPr="006B0C65">
        <w:rPr>
          <w:rFonts w:ascii="Times New Roman" w:hAnsi="Times New Roman" w:cs="Times New Roman"/>
          <w:sz w:val="20"/>
          <w:lang w:val="en-IN" w:bidi="ar-SA"/>
        </w:rPr>
        <w:t xml:space="preserve"> and mineral matter (7.1%) containing calcium, phosphorous, iron and nicotinic acid (</w:t>
      </w:r>
      <w:proofErr w:type="spellStart"/>
      <w:r w:rsidRPr="006B0C65">
        <w:rPr>
          <w:rFonts w:ascii="Times New Roman" w:hAnsi="Times New Roman" w:cs="Times New Roman"/>
          <w:sz w:val="20"/>
          <w:lang w:val="en-IN" w:bidi="ar-SA"/>
        </w:rPr>
        <w:t>Dwivedi</w:t>
      </w:r>
      <w:proofErr w:type="spellEnd"/>
      <w:r w:rsidR="00511CFB">
        <w:rPr>
          <w:rFonts w:ascii="Times New Roman" w:hAnsi="Times New Roman" w:cs="Times New Roman"/>
          <w:sz w:val="20"/>
          <w:lang w:val="en-IN" w:bidi="ar-SA"/>
        </w:rPr>
        <w:t xml:space="preserve"> </w:t>
      </w:r>
      <w:r w:rsidR="00511CFB">
        <w:rPr>
          <w:rFonts w:ascii="Times New Roman" w:hAnsi="Times New Roman" w:cs="Times New Roman"/>
          <w:i/>
          <w:iCs/>
          <w:sz w:val="20"/>
          <w:lang w:val="en-IN" w:bidi="ar-SA"/>
        </w:rPr>
        <w:t>et. al</w:t>
      </w:r>
      <w:r w:rsidR="001567EF" w:rsidRPr="006B0C65">
        <w:rPr>
          <w:rFonts w:ascii="Times New Roman" w:hAnsi="Times New Roman" w:cs="Times New Roman"/>
          <w:i/>
          <w:iCs/>
          <w:sz w:val="20"/>
          <w:lang w:val="en-IN" w:bidi="ar-SA"/>
        </w:rPr>
        <w:t xml:space="preserve">, </w:t>
      </w:r>
      <w:r w:rsidRPr="006B0C65">
        <w:rPr>
          <w:rFonts w:ascii="Times New Roman" w:hAnsi="Times New Roman" w:cs="Times New Roman"/>
          <w:sz w:val="20"/>
          <w:lang w:val="en-IN" w:bidi="ar-SA"/>
        </w:rPr>
        <w:t>2012)</w:t>
      </w:r>
      <w:r w:rsidR="001567EF" w:rsidRPr="006B0C65">
        <w:rPr>
          <w:rFonts w:ascii="Times New Roman" w:hAnsi="Times New Roman" w:cs="Times New Roman"/>
          <w:sz w:val="20"/>
          <w:lang w:val="en-IN" w:bidi="ar-SA"/>
        </w:rPr>
        <w:t>.</w:t>
      </w:r>
    </w:p>
    <w:p w:rsidR="000A3E80" w:rsidRPr="00511CFB" w:rsidRDefault="00F87276" w:rsidP="006B0C65">
      <w:pPr>
        <w:pStyle w:val="NormalWeb"/>
        <w:snapToGrid w:val="0"/>
        <w:spacing w:before="0" w:beforeAutospacing="0" w:after="0" w:afterAutospacing="0"/>
        <w:ind w:firstLine="425"/>
        <w:jc w:val="both"/>
        <w:rPr>
          <w:rFonts w:eastAsiaTheme="minorEastAsia" w:hint="eastAsia"/>
          <w:bCs/>
          <w:color w:val="000000"/>
          <w:sz w:val="20"/>
          <w:szCs w:val="20"/>
          <w:lang w:eastAsia="zh-CN"/>
        </w:rPr>
      </w:pPr>
      <w:r w:rsidRPr="006B0C65">
        <w:rPr>
          <w:bCs/>
          <w:color w:val="000000"/>
          <w:sz w:val="20"/>
          <w:szCs w:val="20"/>
        </w:rPr>
        <w:t xml:space="preserve">A number of </w:t>
      </w:r>
      <w:proofErr w:type="spellStart"/>
      <w:r w:rsidRPr="006B0C65">
        <w:rPr>
          <w:bCs/>
          <w:color w:val="000000"/>
          <w:sz w:val="20"/>
          <w:szCs w:val="20"/>
        </w:rPr>
        <w:t>phytochemicals</w:t>
      </w:r>
      <w:proofErr w:type="spellEnd"/>
      <w:r w:rsidRPr="006B0C65">
        <w:rPr>
          <w:bCs/>
          <w:color w:val="000000"/>
          <w:sz w:val="20"/>
          <w:szCs w:val="20"/>
        </w:rPr>
        <w:t xml:space="preserve"> have been reported from essential oil of </w:t>
      </w:r>
      <w:proofErr w:type="spellStart"/>
      <w:r w:rsidRPr="006B0C65">
        <w:rPr>
          <w:bCs/>
          <w:color w:val="000000"/>
          <w:sz w:val="20"/>
          <w:szCs w:val="20"/>
        </w:rPr>
        <w:t>Trachyspermum</w:t>
      </w:r>
      <w:proofErr w:type="spellEnd"/>
      <w:r w:rsidRPr="006B0C65">
        <w:rPr>
          <w:bCs/>
          <w:i/>
          <w:color w:val="000000"/>
          <w:sz w:val="20"/>
          <w:szCs w:val="20"/>
        </w:rPr>
        <w:t xml:space="preserve"> </w:t>
      </w:r>
      <w:proofErr w:type="spellStart"/>
      <w:r w:rsidRPr="006B0C65">
        <w:rPr>
          <w:bCs/>
          <w:i/>
          <w:color w:val="000000"/>
          <w:sz w:val="20"/>
          <w:szCs w:val="20"/>
        </w:rPr>
        <w:t>ammi</w:t>
      </w:r>
      <w:proofErr w:type="spellEnd"/>
      <w:r w:rsidRPr="006B0C65">
        <w:rPr>
          <w:bCs/>
          <w:i/>
          <w:color w:val="000000"/>
          <w:sz w:val="20"/>
          <w:szCs w:val="20"/>
        </w:rPr>
        <w:t xml:space="preserve"> </w:t>
      </w:r>
      <w:r w:rsidRPr="006B0C65">
        <w:rPr>
          <w:bCs/>
          <w:color w:val="000000"/>
          <w:sz w:val="20"/>
          <w:szCs w:val="20"/>
        </w:rPr>
        <w:t>These chemicals include</w:t>
      </w:r>
      <w:r w:rsidR="00511CFB">
        <w:rPr>
          <w:bCs/>
          <w:color w:val="000000"/>
          <w:sz w:val="20"/>
          <w:szCs w:val="20"/>
        </w:rPr>
        <w:t xml:space="preserve"> </w:t>
      </w:r>
      <w:r w:rsidRPr="006B0C65">
        <w:rPr>
          <w:sz w:val="20"/>
          <w:szCs w:val="20"/>
        </w:rPr>
        <w:t>α-</w:t>
      </w:r>
      <w:proofErr w:type="spellStart"/>
      <w:r w:rsidRPr="006B0C65">
        <w:rPr>
          <w:sz w:val="20"/>
          <w:szCs w:val="20"/>
        </w:rPr>
        <w:t>thujene</w:t>
      </w:r>
      <w:proofErr w:type="spellEnd"/>
      <w:r w:rsidRPr="006B0C65">
        <w:rPr>
          <w:sz w:val="20"/>
          <w:szCs w:val="20"/>
        </w:rPr>
        <w:t>, α –</w:t>
      </w:r>
      <w:proofErr w:type="spellStart"/>
      <w:r w:rsidRPr="006B0C65">
        <w:rPr>
          <w:sz w:val="20"/>
          <w:szCs w:val="20"/>
        </w:rPr>
        <w:t>pinene</w:t>
      </w:r>
      <w:proofErr w:type="spellEnd"/>
      <w:r w:rsidRPr="006B0C65">
        <w:rPr>
          <w:sz w:val="20"/>
          <w:szCs w:val="20"/>
        </w:rPr>
        <w:t xml:space="preserve">, </w:t>
      </w:r>
      <w:proofErr w:type="spellStart"/>
      <w:r w:rsidRPr="006B0C65">
        <w:rPr>
          <w:sz w:val="20"/>
          <w:szCs w:val="20"/>
        </w:rPr>
        <w:t>sabinene</w:t>
      </w:r>
      <w:proofErr w:type="spellEnd"/>
      <w:r w:rsidRPr="006B0C65">
        <w:rPr>
          <w:sz w:val="20"/>
          <w:szCs w:val="20"/>
        </w:rPr>
        <w:t xml:space="preserve">, β – </w:t>
      </w:r>
      <w:proofErr w:type="spellStart"/>
      <w:r w:rsidRPr="006B0C65">
        <w:rPr>
          <w:sz w:val="20"/>
          <w:szCs w:val="20"/>
        </w:rPr>
        <w:t>pinene</w:t>
      </w:r>
      <w:proofErr w:type="spellEnd"/>
      <w:r w:rsidRPr="006B0C65">
        <w:rPr>
          <w:sz w:val="20"/>
          <w:szCs w:val="20"/>
        </w:rPr>
        <w:t>, α-</w:t>
      </w:r>
      <w:proofErr w:type="spellStart"/>
      <w:r w:rsidRPr="006B0C65">
        <w:rPr>
          <w:sz w:val="20"/>
          <w:szCs w:val="20"/>
        </w:rPr>
        <w:t>phyllanderene</w:t>
      </w:r>
      <w:proofErr w:type="spellEnd"/>
      <w:r w:rsidRPr="006B0C65">
        <w:rPr>
          <w:sz w:val="20"/>
          <w:szCs w:val="20"/>
        </w:rPr>
        <w:t>, γ -</w:t>
      </w:r>
      <w:proofErr w:type="spellStart"/>
      <w:r w:rsidRPr="006B0C65">
        <w:rPr>
          <w:sz w:val="20"/>
          <w:szCs w:val="20"/>
        </w:rPr>
        <w:t>terpinene</w:t>
      </w:r>
      <w:proofErr w:type="spellEnd"/>
      <w:r w:rsidRPr="006B0C65">
        <w:rPr>
          <w:sz w:val="20"/>
          <w:szCs w:val="20"/>
        </w:rPr>
        <w:t xml:space="preserve"> p- cymene, β – </w:t>
      </w:r>
      <w:proofErr w:type="spellStart"/>
      <w:r w:rsidRPr="006B0C65">
        <w:rPr>
          <w:sz w:val="20"/>
          <w:szCs w:val="20"/>
        </w:rPr>
        <w:t>phyllanderene</w:t>
      </w:r>
      <w:proofErr w:type="spellEnd"/>
      <w:r w:rsidRPr="006B0C65">
        <w:rPr>
          <w:sz w:val="20"/>
          <w:szCs w:val="20"/>
        </w:rPr>
        <w:t xml:space="preserve">, terpinene-4-ol, </w:t>
      </w:r>
      <w:proofErr w:type="spellStart"/>
      <w:r w:rsidRPr="006B0C65">
        <w:rPr>
          <w:sz w:val="20"/>
          <w:szCs w:val="20"/>
        </w:rPr>
        <w:t>thymol</w:t>
      </w:r>
      <w:proofErr w:type="spellEnd"/>
      <w:r w:rsidRPr="006B0C65">
        <w:rPr>
          <w:sz w:val="20"/>
          <w:szCs w:val="20"/>
        </w:rPr>
        <w:t xml:space="preserve">, </w:t>
      </w:r>
      <w:proofErr w:type="spellStart"/>
      <w:r w:rsidRPr="006B0C65">
        <w:rPr>
          <w:sz w:val="20"/>
          <w:szCs w:val="20"/>
        </w:rPr>
        <w:t>carvacrol</w:t>
      </w:r>
      <w:proofErr w:type="spellEnd"/>
      <w:r w:rsidRPr="006B0C65">
        <w:rPr>
          <w:sz w:val="20"/>
          <w:szCs w:val="20"/>
        </w:rPr>
        <w:t xml:space="preserve">, styrene and δ-3-carene.Due to these and other chemicals present in the </w:t>
      </w:r>
      <w:r w:rsidR="005E4845" w:rsidRPr="006B0C65">
        <w:rPr>
          <w:sz w:val="20"/>
          <w:szCs w:val="20"/>
        </w:rPr>
        <w:t>seeds, these have been reported to show bioactivities such as</w:t>
      </w:r>
      <w:r w:rsidR="00511CFB">
        <w:rPr>
          <w:sz w:val="20"/>
          <w:szCs w:val="20"/>
        </w:rPr>
        <w:t xml:space="preserve"> </w:t>
      </w:r>
      <w:r w:rsidR="005E4845" w:rsidRPr="006B0C65">
        <w:rPr>
          <w:sz w:val="20"/>
          <w:szCs w:val="20"/>
        </w:rPr>
        <w:t>a</w:t>
      </w:r>
      <w:r w:rsidRPr="006B0C65">
        <w:rPr>
          <w:bCs/>
          <w:sz w:val="20"/>
          <w:szCs w:val="20"/>
        </w:rPr>
        <w:t>nalgesic effect</w:t>
      </w:r>
      <w:r w:rsidR="00511CFB">
        <w:rPr>
          <w:bCs/>
          <w:sz w:val="20"/>
          <w:szCs w:val="20"/>
        </w:rPr>
        <w:t>,</w:t>
      </w:r>
      <w:r w:rsidRPr="006B0C65">
        <w:rPr>
          <w:sz w:val="20"/>
          <w:szCs w:val="20"/>
        </w:rPr>
        <w:t xml:space="preserve"> </w:t>
      </w:r>
      <w:r w:rsidR="005E4845" w:rsidRPr="006B0C65">
        <w:rPr>
          <w:bCs/>
          <w:sz w:val="20"/>
          <w:szCs w:val="20"/>
        </w:rPr>
        <w:t xml:space="preserve">antibacterial activity, </w:t>
      </w:r>
      <w:proofErr w:type="spellStart"/>
      <w:r w:rsidR="005E4845" w:rsidRPr="006B0C65">
        <w:rPr>
          <w:bCs/>
          <w:sz w:val="20"/>
          <w:szCs w:val="20"/>
        </w:rPr>
        <w:t>a</w:t>
      </w:r>
      <w:r w:rsidRPr="006B0C65">
        <w:rPr>
          <w:bCs/>
          <w:sz w:val="20"/>
          <w:szCs w:val="20"/>
        </w:rPr>
        <w:t>ntifilarial</w:t>
      </w:r>
      <w:proofErr w:type="spellEnd"/>
      <w:r w:rsidRPr="006B0C65">
        <w:rPr>
          <w:bCs/>
          <w:sz w:val="20"/>
          <w:szCs w:val="20"/>
        </w:rPr>
        <w:t xml:space="preserve"> activity</w:t>
      </w:r>
      <w:r w:rsidR="005E4845" w:rsidRPr="006B0C65">
        <w:rPr>
          <w:bCs/>
          <w:sz w:val="20"/>
          <w:szCs w:val="20"/>
        </w:rPr>
        <w:t>,</w:t>
      </w:r>
      <w:r w:rsidRPr="006B0C65">
        <w:rPr>
          <w:bCs/>
          <w:sz w:val="20"/>
          <w:szCs w:val="20"/>
        </w:rPr>
        <w:t xml:space="preserve"> </w:t>
      </w:r>
      <w:r w:rsidR="005E4845" w:rsidRPr="006B0C65">
        <w:rPr>
          <w:bCs/>
          <w:sz w:val="20"/>
          <w:szCs w:val="20"/>
        </w:rPr>
        <w:t>a</w:t>
      </w:r>
      <w:r w:rsidRPr="006B0C65">
        <w:rPr>
          <w:bCs/>
          <w:sz w:val="20"/>
          <w:szCs w:val="20"/>
        </w:rPr>
        <w:t>ntifungal activity</w:t>
      </w:r>
      <w:r w:rsidR="005E4845" w:rsidRPr="006B0C65">
        <w:rPr>
          <w:bCs/>
          <w:sz w:val="20"/>
          <w:szCs w:val="20"/>
        </w:rPr>
        <w:t xml:space="preserve">, </w:t>
      </w:r>
      <w:proofErr w:type="spellStart"/>
      <w:r w:rsidR="005E4845" w:rsidRPr="006B0C65">
        <w:rPr>
          <w:bCs/>
          <w:sz w:val="20"/>
          <w:szCs w:val="20"/>
        </w:rPr>
        <w:t>a</w:t>
      </w:r>
      <w:r w:rsidRPr="006B0C65">
        <w:rPr>
          <w:bCs/>
          <w:sz w:val="20"/>
          <w:szCs w:val="20"/>
        </w:rPr>
        <w:t>nthelmintic</w:t>
      </w:r>
      <w:proofErr w:type="spellEnd"/>
      <w:r w:rsidRPr="006B0C65">
        <w:rPr>
          <w:bCs/>
          <w:sz w:val="20"/>
          <w:szCs w:val="20"/>
        </w:rPr>
        <w:t xml:space="preserve"> Activity</w:t>
      </w:r>
      <w:r w:rsidR="00511CFB">
        <w:rPr>
          <w:bCs/>
          <w:sz w:val="20"/>
          <w:szCs w:val="20"/>
        </w:rPr>
        <w:t xml:space="preserve"> </w:t>
      </w:r>
      <w:r w:rsidR="005E4845" w:rsidRPr="006B0C65">
        <w:rPr>
          <w:bCs/>
          <w:sz w:val="20"/>
          <w:szCs w:val="20"/>
        </w:rPr>
        <w:t>insecticidal activity, antioxidant activity, a</w:t>
      </w:r>
      <w:r w:rsidRPr="006B0C65">
        <w:rPr>
          <w:bCs/>
          <w:sz w:val="20"/>
          <w:szCs w:val="20"/>
        </w:rPr>
        <w:t>ntihistaminic effect</w:t>
      </w:r>
      <w:r w:rsidR="005E4845" w:rsidRPr="006B0C65">
        <w:rPr>
          <w:bCs/>
          <w:sz w:val="20"/>
          <w:szCs w:val="20"/>
        </w:rPr>
        <w:t xml:space="preserve"> and a</w:t>
      </w:r>
      <w:r w:rsidRPr="006B0C65">
        <w:rPr>
          <w:bCs/>
          <w:sz w:val="20"/>
          <w:szCs w:val="20"/>
        </w:rPr>
        <w:t>ntiviral activity</w:t>
      </w:r>
      <w:r w:rsidR="00511CFB">
        <w:rPr>
          <w:rFonts w:eastAsiaTheme="minorEastAsia" w:hint="eastAsia"/>
          <w:bCs/>
          <w:sz w:val="20"/>
          <w:szCs w:val="20"/>
          <w:lang w:eastAsia="zh-CN"/>
        </w:rPr>
        <w:t xml:space="preserve"> </w:t>
      </w:r>
      <w:r w:rsidR="005E4845" w:rsidRPr="006B0C65">
        <w:rPr>
          <w:b/>
          <w:bCs/>
          <w:sz w:val="20"/>
          <w:szCs w:val="20"/>
        </w:rPr>
        <w:t>(</w:t>
      </w:r>
      <w:proofErr w:type="spellStart"/>
      <w:r w:rsidR="005E4845" w:rsidRPr="006B0C65">
        <w:rPr>
          <w:sz w:val="20"/>
          <w:szCs w:val="20"/>
        </w:rPr>
        <w:t>Chauhan</w:t>
      </w:r>
      <w:proofErr w:type="spellEnd"/>
      <w:r w:rsidR="005E4845" w:rsidRPr="006B0C65">
        <w:rPr>
          <w:sz w:val="20"/>
          <w:szCs w:val="20"/>
        </w:rPr>
        <w:t xml:space="preserve"> </w:t>
      </w:r>
      <w:r w:rsidR="005E4845" w:rsidRPr="006B0C65">
        <w:rPr>
          <w:i/>
          <w:iCs/>
          <w:sz w:val="20"/>
          <w:szCs w:val="20"/>
        </w:rPr>
        <w:t xml:space="preserve">et. al., </w:t>
      </w:r>
      <w:r w:rsidR="001567EF" w:rsidRPr="006B0C65">
        <w:rPr>
          <w:sz w:val="20"/>
          <w:szCs w:val="20"/>
        </w:rPr>
        <w:t>2012</w:t>
      </w:r>
      <w:r w:rsidR="005E4845" w:rsidRPr="006B0C65">
        <w:rPr>
          <w:sz w:val="20"/>
          <w:szCs w:val="20"/>
        </w:rPr>
        <w:t>)</w:t>
      </w:r>
      <w:r w:rsidR="00511CFB">
        <w:rPr>
          <w:rFonts w:eastAsiaTheme="minorEastAsia" w:hint="eastAsia"/>
          <w:sz w:val="20"/>
          <w:szCs w:val="20"/>
          <w:lang w:eastAsia="zh-CN"/>
        </w:rPr>
        <w:t>.</w:t>
      </w:r>
    </w:p>
    <w:p w:rsidR="005932FC" w:rsidRPr="006B0C65" w:rsidRDefault="005932FC" w:rsidP="006B0C65">
      <w:pPr>
        <w:pStyle w:val="NormalWeb"/>
        <w:snapToGrid w:val="0"/>
        <w:spacing w:before="0" w:beforeAutospacing="0" w:after="0" w:afterAutospacing="0"/>
        <w:ind w:firstLine="425"/>
        <w:jc w:val="both"/>
        <w:rPr>
          <w:bCs/>
          <w:color w:val="000000"/>
          <w:sz w:val="20"/>
          <w:szCs w:val="20"/>
        </w:rPr>
      </w:pPr>
      <w:r w:rsidRPr="006B0C65">
        <w:rPr>
          <w:bCs/>
          <w:color w:val="000000"/>
          <w:sz w:val="20"/>
          <w:szCs w:val="20"/>
        </w:rPr>
        <w:t xml:space="preserve">It </w:t>
      </w:r>
      <w:r w:rsidR="00255D25" w:rsidRPr="006B0C65">
        <w:rPr>
          <w:bCs/>
          <w:color w:val="000000"/>
          <w:sz w:val="20"/>
          <w:szCs w:val="20"/>
        </w:rPr>
        <w:t>thus,</w:t>
      </w:r>
      <w:r w:rsidR="00F86966" w:rsidRPr="006B0C65">
        <w:rPr>
          <w:bCs/>
          <w:color w:val="000000"/>
          <w:sz w:val="20"/>
          <w:szCs w:val="20"/>
        </w:rPr>
        <w:t xml:space="preserve"> </w:t>
      </w:r>
      <w:r w:rsidRPr="006B0C65">
        <w:rPr>
          <w:bCs/>
          <w:color w:val="000000"/>
          <w:sz w:val="20"/>
          <w:szCs w:val="20"/>
        </w:rPr>
        <w:t>can be concluded that</w:t>
      </w:r>
      <w:r w:rsidR="001567EF" w:rsidRPr="006B0C65">
        <w:rPr>
          <w:bCs/>
          <w:color w:val="000000"/>
          <w:sz w:val="20"/>
          <w:szCs w:val="20"/>
        </w:rPr>
        <w:t xml:space="preserve"> as the</w:t>
      </w:r>
      <w:r w:rsidRPr="006B0C65">
        <w:rPr>
          <w:bCs/>
          <w:color w:val="000000"/>
          <w:sz w:val="20"/>
          <w:szCs w:val="20"/>
        </w:rPr>
        <w:t xml:space="preserve"> extract </w:t>
      </w:r>
      <w:r w:rsidR="00255D25" w:rsidRPr="006B0C65">
        <w:rPr>
          <w:bCs/>
          <w:color w:val="000000"/>
          <w:sz w:val="20"/>
          <w:szCs w:val="20"/>
        </w:rPr>
        <w:t xml:space="preserve">is effective </w:t>
      </w:r>
      <w:r w:rsidR="001567EF" w:rsidRPr="006B0C65">
        <w:rPr>
          <w:bCs/>
          <w:color w:val="000000"/>
          <w:sz w:val="20"/>
          <w:szCs w:val="20"/>
        </w:rPr>
        <w:t>against both, the</w:t>
      </w:r>
      <w:r w:rsidRPr="006B0C65">
        <w:rPr>
          <w:bCs/>
          <w:color w:val="000000"/>
          <w:sz w:val="20"/>
          <w:szCs w:val="20"/>
        </w:rPr>
        <w:t xml:space="preserve"> larva and pupa</w:t>
      </w:r>
      <w:r w:rsidR="00255D25" w:rsidRPr="006B0C65">
        <w:rPr>
          <w:bCs/>
          <w:color w:val="000000"/>
          <w:sz w:val="20"/>
          <w:szCs w:val="20"/>
        </w:rPr>
        <w:t xml:space="preserve"> </w:t>
      </w:r>
      <w:proofErr w:type="spellStart"/>
      <w:r w:rsidR="00255D25" w:rsidRPr="006B0C65">
        <w:rPr>
          <w:bCs/>
          <w:i/>
          <w:color w:val="000000"/>
          <w:sz w:val="20"/>
          <w:szCs w:val="20"/>
        </w:rPr>
        <w:t>Aedes</w:t>
      </w:r>
      <w:proofErr w:type="spellEnd"/>
      <w:r w:rsidR="00255D25" w:rsidRPr="006B0C65">
        <w:rPr>
          <w:bCs/>
          <w:i/>
          <w:color w:val="000000"/>
          <w:sz w:val="20"/>
          <w:szCs w:val="20"/>
        </w:rPr>
        <w:t xml:space="preserve"> </w:t>
      </w:r>
      <w:r w:rsidR="00255D25" w:rsidRPr="006B0C65">
        <w:rPr>
          <w:bCs/>
          <w:color w:val="000000"/>
          <w:sz w:val="20"/>
          <w:szCs w:val="20"/>
        </w:rPr>
        <w:t xml:space="preserve">sp and it can </w:t>
      </w:r>
      <w:r w:rsidR="001567EF" w:rsidRPr="006B0C65">
        <w:rPr>
          <w:bCs/>
          <w:color w:val="000000"/>
          <w:sz w:val="20"/>
          <w:szCs w:val="20"/>
        </w:rPr>
        <w:t>be considered to</w:t>
      </w:r>
      <w:r w:rsidR="00255D25" w:rsidRPr="006B0C65">
        <w:rPr>
          <w:bCs/>
          <w:color w:val="000000"/>
          <w:sz w:val="20"/>
          <w:szCs w:val="20"/>
        </w:rPr>
        <w:t xml:space="preserve"> </w:t>
      </w:r>
      <w:r w:rsidR="00F86966" w:rsidRPr="006B0C65">
        <w:rPr>
          <w:bCs/>
          <w:color w:val="000000"/>
          <w:sz w:val="20"/>
          <w:szCs w:val="20"/>
        </w:rPr>
        <w:t>develop</w:t>
      </w:r>
      <w:r w:rsidR="00511CFB">
        <w:rPr>
          <w:bCs/>
          <w:color w:val="000000"/>
          <w:sz w:val="20"/>
          <w:szCs w:val="20"/>
        </w:rPr>
        <w:t xml:space="preserve"> </w:t>
      </w:r>
      <w:r w:rsidRPr="006B0C65">
        <w:rPr>
          <w:bCs/>
          <w:color w:val="000000"/>
          <w:sz w:val="20"/>
          <w:szCs w:val="20"/>
        </w:rPr>
        <w:t>economic,</w:t>
      </w:r>
      <w:r w:rsidR="00F86966" w:rsidRPr="006B0C65">
        <w:rPr>
          <w:bCs/>
          <w:color w:val="000000"/>
          <w:sz w:val="20"/>
          <w:szCs w:val="20"/>
        </w:rPr>
        <w:t xml:space="preserve"> </w:t>
      </w:r>
      <w:r w:rsidRPr="006B0C65">
        <w:rPr>
          <w:bCs/>
          <w:color w:val="000000"/>
          <w:sz w:val="20"/>
          <w:szCs w:val="20"/>
        </w:rPr>
        <w:t xml:space="preserve">easy to prepare, </w:t>
      </w:r>
      <w:proofErr w:type="spellStart"/>
      <w:r w:rsidR="001567EF" w:rsidRPr="006B0C65">
        <w:rPr>
          <w:bCs/>
          <w:color w:val="000000"/>
          <w:sz w:val="20"/>
          <w:szCs w:val="20"/>
        </w:rPr>
        <w:t>ecofriendly</w:t>
      </w:r>
      <w:proofErr w:type="spellEnd"/>
      <w:r w:rsidR="001567EF" w:rsidRPr="006B0C65">
        <w:rPr>
          <w:bCs/>
          <w:color w:val="000000"/>
          <w:sz w:val="20"/>
          <w:szCs w:val="20"/>
        </w:rPr>
        <w:t xml:space="preserve"> </w:t>
      </w:r>
      <w:r w:rsidR="00C97914" w:rsidRPr="006B0C65">
        <w:rPr>
          <w:bCs/>
          <w:color w:val="000000"/>
          <w:sz w:val="20"/>
          <w:szCs w:val="20"/>
        </w:rPr>
        <w:t>remedy against</w:t>
      </w:r>
      <w:r w:rsidRPr="006B0C65">
        <w:rPr>
          <w:bCs/>
          <w:color w:val="000000"/>
          <w:sz w:val="20"/>
          <w:szCs w:val="20"/>
        </w:rPr>
        <w:t xml:space="preserve"> </w:t>
      </w:r>
      <w:proofErr w:type="spellStart"/>
      <w:r w:rsidRPr="006B0C65">
        <w:rPr>
          <w:bCs/>
          <w:i/>
          <w:color w:val="000000"/>
          <w:sz w:val="20"/>
          <w:szCs w:val="20"/>
        </w:rPr>
        <w:t>Aedes</w:t>
      </w:r>
      <w:proofErr w:type="spellEnd"/>
      <w:r w:rsidRPr="006B0C65">
        <w:rPr>
          <w:bCs/>
          <w:i/>
          <w:color w:val="000000"/>
          <w:sz w:val="20"/>
          <w:szCs w:val="20"/>
        </w:rPr>
        <w:t xml:space="preserve"> </w:t>
      </w:r>
      <w:r w:rsidRPr="006B0C65">
        <w:rPr>
          <w:bCs/>
          <w:color w:val="000000"/>
          <w:sz w:val="20"/>
          <w:szCs w:val="20"/>
        </w:rPr>
        <w:t xml:space="preserve">sp. </w:t>
      </w:r>
      <w:r w:rsidR="00F86966" w:rsidRPr="006B0C65">
        <w:rPr>
          <w:bCs/>
          <w:color w:val="000000"/>
          <w:sz w:val="20"/>
          <w:szCs w:val="20"/>
        </w:rPr>
        <w:t>Also, further</w:t>
      </w:r>
      <w:r w:rsidRPr="006B0C65">
        <w:rPr>
          <w:bCs/>
          <w:color w:val="000000"/>
          <w:sz w:val="20"/>
          <w:szCs w:val="20"/>
        </w:rPr>
        <w:t xml:space="preserve"> research </w:t>
      </w:r>
      <w:r w:rsidR="00F86966" w:rsidRPr="006B0C65">
        <w:rPr>
          <w:bCs/>
          <w:color w:val="000000"/>
          <w:sz w:val="20"/>
          <w:szCs w:val="20"/>
        </w:rPr>
        <w:t xml:space="preserve">can be carried out to explore its potential against other genus </w:t>
      </w:r>
      <w:r w:rsidRPr="006B0C65">
        <w:rPr>
          <w:bCs/>
          <w:color w:val="000000"/>
          <w:sz w:val="20"/>
          <w:szCs w:val="20"/>
        </w:rPr>
        <w:t>of mosquitoes.</w:t>
      </w:r>
    </w:p>
    <w:p w:rsidR="00DF0F51" w:rsidRPr="006B0C65" w:rsidRDefault="00DF0F51" w:rsidP="006B0C65">
      <w:pPr>
        <w:pStyle w:val="NormalWeb"/>
        <w:snapToGrid w:val="0"/>
        <w:spacing w:before="0" w:beforeAutospacing="0" w:after="0" w:afterAutospacing="0"/>
        <w:jc w:val="both"/>
        <w:rPr>
          <w:bCs/>
          <w:color w:val="000000"/>
          <w:sz w:val="20"/>
          <w:szCs w:val="20"/>
        </w:rPr>
      </w:pPr>
    </w:p>
    <w:p w:rsidR="00A711C8" w:rsidRPr="006B0C65" w:rsidRDefault="00A711C8" w:rsidP="006B0C65">
      <w:pPr>
        <w:pStyle w:val="NormalWeb"/>
        <w:snapToGrid w:val="0"/>
        <w:spacing w:before="0" w:beforeAutospacing="0" w:after="0" w:afterAutospacing="0"/>
        <w:jc w:val="both"/>
        <w:rPr>
          <w:b/>
          <w:bCs/>
          <w:color w:val="000000"/>
          <w:sz w:val="20"/>
          <w:szCs w:val="20"/>
        </w:rPr>
      </w:pPr>
      <w:r w:rsidRPr="006B0C65">
        <w:rPr>
          <w:b/>
          <w:bCs/>
          <w:color w:val="000000"/>
          <w:sz w:val="20"/>
          <w:szCs w:val="20"/>
        </w:rPr>
        <w:t>References:</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i/>
          <w:iCs/>
          <w:sz w:val="20"/>
        </w:rPr>
      </w:pPr>
      <w:r w:rsidRPr="006B0C65">
        <w:rPr>
          <w:rFonts w:ascii="Times New Roman" w:hAnsi="Times New Roman" w:cs="Times New Roman"/>
          <w:sz w:val="20"/>
        </w:rPr>
        <w:t xml:space="preserve">Abbott W S. A method for computing the effectiveness of an insecticide </w:t>
      </w:r>
      <w:r w:rsidRPr="006B0C65">
        <w:rPr>
          <w:rFonts w:ascii="Times New Roman" w:hAnsi="Times New Roman" w:cs="Times New Roman"/>
          <w:i/>
          <w:iCs/>
          <w:sz w:val="20"/>
        </w:rPr>
        <w:t xml:space="preserve">J Econ </w:t>
      </w:r>
      <w:proofErr w:type="spellStart"/>
      <w:r w:rsidRPr="006B0C65">
        <w:rPr>
          <w:rFonts w:ascii="Times New Roman" w:hAnsi="Times New Roman" w:cs="Times New Roman"/>
          <w:i/>
          <w:iCs/>
          <w:sz w:val="20"/>
        </w:rPr>
        <w:t>Ent</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1925; 18: 265-267.</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t>Aina</w:t>
      </w:r>
      <w:proofErr w:type="spellEnd"/>
      <w:r w:rsidRPr="006B0C65">
        <w:rPr>
          <w:rFonts w:ascii="Times New Roman" w:hAnsi="Times New Roman" w:cs="Times New Roman"/>
          <w:sz w:val="20"/>
        </w:rPr>
        <w:t xml:space="preserve"> S A, Banjo </w:t>
      </w:r>
      <w:proofErr w:type="gramStart"/>
      <w:r w:rsidRPr="006B0C65">
        <w:rPr>
          <w:rFonts w:ascii="Times New Roman" w:hAnsi="Times New Roman" w:cs="Times New Roman"/>
          <w:sz w:val="20"/>
        </w:rPr>
        <w:t>A</w:t>
      </w:r>
      <w:proofErr w:type="gramEnd"/>
      <w:r w:rsidRPr="006B0C65">
        <w:rPr>
          <w:rFonts w:ascii="Times New Roman" w:hAnsi="Times New Roman" w:cs="Times New Roman"/>
          <w:sz w:val="20"/>
        </w:rPr>
        <w:t xml:space="preserve"> D, </w:t>
      </w:r>
      <w:proofErr w:type="spellStart"/>
      <w:r w:rsidRPr="006B0C65">
        <w:rPr>
          <w:rFonts w:ascii="Times New Roman" w:hAnsi="Times New Roman" w:cs="Times New Roman"/>
          <w:sz w:val="20"/>
        </w:rPr>
        <w:t>Lawal</w:t>
      </w:r>
      <w:proofErr w:type="spellEnd"/>
      <w:r w:rsidRPr="006B0C65">
        <w:rPr>
          <w:rFonts w:ascii="Times New Roman" w:hAnsi="Times New Roman" w:cs="Times New Roman"/>
          <w:sz w:val="20"/>
        </w:rPr>
        <w:t xml:space="preserve"> O A, Jonathan K. Efficacy of some plant extracts on Anopheles </w:t>
      </w:r>
      <w:proofErr w:type="spellStart"/>
      <w:r w:rsidRPr="006B0C65">
        <w:rPr>
          <w:rFonts w:ascii="Times New Roman" w:hAnsi="Times New Roman" w:cs="Times New Roman"/>
          <w:sz w:val="20"/>
        </w:rPr>
        <w:t>gambiae</w:t>
      </w:r>
      <w:proofErr w:type="spellEnd"/>
      <w:r w:rsidRPr="006B0C65">
        <w:rPr>
          <w:rFonts w:ascii="Times New Roman" w:hAnsi="Times New Roman" w:cs="Times New Roman"/>
          <w:sz w:val="20"/>
        </w:rPr>
        <w:t xml:space="preserve"> Mosquito larvae. Academic Journal of Entomology. 2009; 2(1): 31–35.</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lastRenderedPageBreak/>
        <w:t>Arya</w:t>
      </w:r>
      <w:proofErr w:type="spellEnd"/>
      <w:r w:rsidRPr="006B0C65">
        <w:rPr>
          <w:rFonts w:ascii="Times New Roman" w:hAnsi="Times New Roman" w:cs="Times New Roman"/>
          <w:sz w:val="20"/>
        </w:rPr>
        <w:t xml:space="preserve"> M C, </w:t>
      </w:r>
      <w:proofErr w:type="spellStart"/>
      <w:r w:rsidRPr="006B0C65">
        <w:rPr>
          <w:rFonts w:ascii="Times New Roman" w:hAnsi="Times New Roman" w:cs="Times New Roman"/>
          <w:sz w:val="20"/>
        </w:rPr>
        <w:t>Kadabinakatti</w:t>
      </w:r>
      <w:proofErr w:type="spellEnd"/>
      <w:r w:rsidRPr="006B0C65">
        <w:rPr>
          <w:rFonts w:ascii="Times New Roman" w:hAnsi="Times New Roman" w:cs="Times New Roman"/>
          <w:sz w:val="20"/>
        </w:rPr>
        <w:t xml:space="preserve"> S K, Kumar R. Study of Efficacy of </w:t>
      </w:r>
      <w:proofErr w:type="spellStart"/>
      <w:r w:rsidRPr="006B0C65">
        <w:rPr>
          <w:rFonts w:ascii="Times New Roman" w:hAnsi="Times New Roman" w:cs="Times New Roman"/>
          <w:i/>
          <w:iCs/>
          <w:sz w:val="20"/>
        </w:rPr>
        <w:t>Clerodendron</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inerme</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sz w:val="20"/>
        </w:rPr>
        <w:t>Gaertn</w:t>
      </w:r>
      <w:proofErr w:type="spellEnd"/>
      <w:r w:rsidRPr="006B0C65">
        <w:rPr>
          <w:rFonts w:ascii="Times New Roman" w:hAnsi="Times New Roman" w:cs="Times New Roman"/>
          <w:sz w:val="20"/>
        </w:rPr>
        <w:t xml:space="preserve">. Leaf extract against </w:t>
      </w:r>
      <w:proofErr w:type="spellStart"/>
      <w:r w:rsidRPr="006B0C65">
        <w:rPr>
          <w:rFonts w:ascii="Times New Roman" w:hAnsi="Times New Roman" w:cs="Times New Roman"/>
          <w:i/>
          <w:iCs/>
          <w:sz w:val="20"/>
        </w:rPr>
        <w:t>Pieris</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brassicae</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 xml:space="preserve">(Linnaeus). </w:t>
      </w:r>
      <w:r w:rsidRPr="006B0C65">
        <w:rPr>
          <w:rFonts w:ascii="Times New Roman" w:hAnsi="Times New Roman" w:cs="Times New Roman"/>
          <w:i/>
          <w:iCs/>
          <w:sz w:val="20"/>
        </w:rPr>
        <w:t xml:space="preserve">Nat </w:t>
      </w:r>
      <w:proofErr w:type="spellStart"/>
      <w:r w:rsidRPr="006B0C65">
        <w:rPr>
          <w:rFonts w:ascii="Times New Roman" w:hAnsi="Times New Roman" w:cs="Times New Roman"/>
          <w:i/>
          <w:iCs/>
          <w:sz w:val="20"/>
        </w:rPr>
        <w:t>Sci</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2014; 12 (9):22-24.</w:t>
      </w:r>
    </w:p>
    <w:p w:rsidR="006B0C65" w:rsidRDefault="00E51382"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r w:rsidRPr="006B0C65">
        <w:rPr>
          <w:rFonts w:ascii="Times New Roman" w:eastAsia="KozMinPro-Bold" w:hAnsi="Times New Roman" w:cs="Times New Roman"/>
          <w:sz w:val="20"/>
        </w:rPr>
        <w:t xml:space="preserve">Bhattacharya M K, </w:t>
      </w:r>
      <w:proofErr w:type="spellStart"/>
      <w:r w:rsidRPr="006B0C65">
        <w:rPr>
          <w:rFonts w:ascii="Times New Roman" w:eastAsia="KozMinPro-Bold" w:hAnsi="Times New Roman" w:cs="Times New Roman"/>
          <w:sz w:val="20"/>
        </w:rPr>
        <w:t>Maitra</w:t>
      </w:r>
      <w:proofErr w:type="spellEnd"/>
      <w:r w:rsidRPr="006B0C65">
        <w:rPr>
          <w:rFonts w:ascii="Times New Roman" w:eastAsia="KozMinPro-Bold" w:hAnsi="Times New Roman" w:cs="Times New Roman"/>
          <w:sz w:val="20"/>
        </w:rPr>
        <w:t xml:space="preserve"> S, </w:t>
      </w:r>
      <w:proofErr w:type="spellStart"/>
      <w:r w:rsidRPr="006B0C65">
        <w:rPr>
          <w:rFonts w:ascii="Times New Roman" w:eastAsia="KozMinPro-Bold" w:hAnsi="Times New Roman" w:cs="Times New Roman"/>
          <w:sz w:val="20"/>
        </w:rPr>
        <w:t>Ganguly</w:t>
      </w:r>
      <w:proofErr w:type="spellEnd"/>
      <w:r w:rsidRPr="006B0C65">
        <w:rPr>
          <w:rFonts w:ascii="Times New Roman" w:eastAsia="KozMinPro-Bold" w:hAnsi="Times New Roman" w:cs="Times New Roman"/>
          <w:sz w:val="20"/>
        </w:rPr>
        <w:t xml:space="preserve"> A</w:t>
      </w:r>
      <w:r w:rsidR="00A711C8" w:rsidRPr="006B0C65">
        <w:rPr>
          <w:rFonts w:ascii="Times New Roman" w:eastAsia="KozMinPro-Bold" w:hAnsi="Times New Roman" w:cs="Times New Roman"/>
          <w:sz w:val="20"/>
        </w:rPr>
        <w:t xml:space="preserve">, Bhattacharya A, </w:t>
      </w:r>
      <w:proofErr w:type="spellStart"/>
      <w:r w:rsidR="00A711C8" w:rsidRPr="006B0C65">
        <w:rPr>
          <w:rFonts w:ascii="Times New Roman" w:eastAsia="KozMinPro-Bold" w:hAnsi="Times New Roman" w:cs="Times New Roman"/>
          <w:sz w:val="20"/>
        </w:rPr>
        <w:t>Sinha</w:t>
      </w:r>
      <w:proofErr w:type="spellEnd"/>
      <w:r w:rsidR="00A711C8" w:rsidRPr="006B0C65">
        <w:rPr>
          <w:rFonts w:ascii="Times New Roman" w:eastAsia="KozMinPro-Bold" w:hAnsi="Times New Roman" w:cs="Times New Roman"/>
          <w:sz w:val="20"/>
        </w:rPr>
        <w:t xml:space="preserve"> A.</w:t>
      </w:r>
      <w:r w:rsidR="00A711C8" w:rsidRPr="006B0C65">
        <w:rPr>
          <w:rFonts w:ascii="Times New Roman" w:hAnsi="Times New Roman" w:cs="Times New Roman"/>
          <w:sz w:val="20"/>
        </w:rPr>
        <w:t xml:space="preserve"> Dengue: A Growing Menace -A Snapshot of Recent Facts, Figures &amp; Remedies. </w:t>
      </w:r>
      <w:proofErr w:type="spellStart"/>
      <w:r w:rsidR="00A711C8" w:rsidRPr="006B0C65">
        <w:rPr>
          <w:rFonts w:ascii="Times New Roman" w:hAnsi="Times New Roman" w:cs="Times New Roman"/>
          <w:iCs/>
          <w:sz w:val="20"/>
        </w:rPr>
        <w:t>Int</w:t>
      </w:r>
      <w:proofErr w:type="spellEnd"/>
      <w:r w:rsidR="00A711C8" w:rsidRPr="006B0C65">
        <w:rPr>
          <w:rFonts w:ascii="Times New Roman" w:hAnsi="Times New Roman" w:cs="Times New Roman"/>
          <w:iCs/>
          <w:sz w:val="20"/>
        </w:rPr>
        <w:t xml:space="preserve"> J Biomed </w:t>
      </w:r>
      <w:proofErr w:type="spellStart"/>
      <w:r w:rsidR="00A711C8" w:rsidRPr="006B0C65">
        <w:rPr>
          <w:rFonts w:ascii="Times New Roman" w:hAnsi="Times New Roman" w:cs="Times New Roman"/>
          <w:iCs/>
          <w:sz w:val="20"/>
        </w:rPr>
        <w:t>Sci</w:t>
      </w:r>
      <w:proofErr w:type="spellEnd"/>
      <w:r w:rsidR="00A711C8" w:rsidRPr="006B0C65">
        <w:rPr>
          <w:rFonts w:ascii="Times New Roman" w:hAnsi="Times New Roman" w:cs="Times New Roman"/>
          <w:iCs/>
          <w:sz w:val="20"/>
        </w:rPr>
        <w:t xml:space="preserve"> </w:t>
      </w:r>
      <w:r w:rsidR="00A711C8" w:rsidRPr="006B0C65">
        <w:rPr>
          <w:rFonts w:ascii="Times New Roman" w:hAnsi="Times New Roman" w:cs="Times New Roman"/>
          <w:sz w:val="20"/>
        </w:rPr>
        <w:t>2013; 9 (2): 61-67.</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t>Chatterjee</w:t>
      </w:r>
      <w:proofErr w:type="spellEnd"/>
      <w:r w:rsidRPr="006B0C65">
        <w:rPr>
          <w:rFonts w:ascii="Times New Roman" w:hAnsi="Times New Roman" w:cs="Times New Roman"/>
          <w:sz w:val="20"/>
        </w:rPr>
        <w:t xml:space="preserve"> S, </w:t>
      </w:r>
      <w:proofErr w:type="spellStart"/>
      <w:r w:rsidRPr="006B0C65">
        <w:rPr>
          <w:rFonts w:ascii="Times New Roman" w:hAnsi="Times New Roman" w:cs="Times New Roman"/>
          <w:sz w:val="20"/>
        </w:rPr>
        <w:t>Goswami</w:t>
      </w:r>
      <w:proofErr w:type="spellEnd"/>
      <w:r w:rsidRPr="006B0C65">
        <w:rPr>
          <w:rFonts w:ascii="Times New Roman" w:hAnsi="Times New Roman" w:cs="Times New Roman"/>
          <w:sz w:val="20"/>
        </w:rPr>
        <w:t xml:space="preserve"> N, Kothari N. Evaluation of antioxidant activity of essential oil from </w:t>
      </w:r>
      <w:proofErr w:type="spellStart"/>
      <w:r w:rsidRPr="006B0C65">
        <w:rPr>
          <w:rFonts w:ascii="Times New Roman" w:hAnsi="Times New Roman" w:cs="Times New Roman"/>
          <w:sz w:val="20"/>
        </w:rPr>
        <w:t>Ajwain</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i/>
          <w:iCs/>
          <w:sz w:val="20"/>
        </w:rPr>
        <w:t>Trachyspermum</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ammi</w:t>
      </w:r>
      <w:proofErr w:type="spellEnd"/>
      <w:r w:rsidRPr="006B0C65">
        <w:rPr>
          <w:rFonts w:ascii="Times New Roman" w:hAnsi="Times New Roman" w:cs="Times New Roman"/>
          <w:sz w:val="20"/>
        </w:rPr>
        <w:t xml:space="preserve">) seeds. </w:t>
      </w:r>
      <w:proofErr w:type="spellStart"/>
      <w:r w:rsidRPr="006B0C65">
        <w:rPr>
          <w:rFonts w:ascii="Times New Roman" w:hAnsi="Times New Roman" w:cs="Times New Roman"/>
          <w:sz w:val="20"/>
        </w:rPr>
        <w:t>Int</w:t>
      </w:r>
      <w:proofErr w:type="spellEnd"/>
      <w:r w:rsidRPr="006B0C65">
        <w:rPr>
          <w:rFonts w:ascii="Times New Roman" w:hAnsi="Times New Roman" w:cs="Times New Roman"/>
          <w:sz w:val="20"/>
        </w:rPr>
        <w:t xml:space="preserve"> J Green Pharm. 2013; (7):140-4.</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t>Chaubey</w:t>
      </w:r>
      <w:proofErr w:type="spellEnd"/>
      <w:r w:rsidRPr="006B0C65">
        <w:rPr>
          <w:rFonts w:ascii="Times New Roman" w:hAnsi="Times New Roman" w:cs="Times New Roman"/>
          <w:sz w:val="20"/>
        </w:rPr>
        <w:t xml:space="preserve"> M K, Insecticidal activity of </w:t>
      </w:r>
      <w:proofErr w:type="spellStart"/>
      <w:r w:rsidRPr="006B0C65">
        <w:rPr>
          <w:rFonts w:ascii="Times New Roman" w:hAnsi="Times New Roman" w:cs="Times New Roman"/>
          <w:i/>
          <w:iCs/>
          <w:sz w:val="20"/>
        </w:rPr>
        <w:t>Trachyspermum</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ammi</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w:t>
      </w:r>
      <w:proofErr w:type="spellStart"/>
      <w:r w:rsidRPr="006B0C65">
        <w:rPr>
          <w:rFonts w:ascii="Times New Roman" w:hAnsi="Times New Roman" w:cs="Times New Roman"/>
          <w:sz w:val="20"/>
        </w:rPr>
        <w:t>Umbelliferae</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i/>
          <w:iCs/>
          <w:sz w:val="20"/>
        </w:rPr>
        <w:t>Anethum</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graveolens</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w:t>
      </w:r>
      <w:proofErr w:type="spellStart"/>
      <w:r w:rsidRPr="006B0C65">
        <w:rPr>
          <w:rFonts w:ascii="Times New Roman" w:hAnsi="Times New Roman" w:cs="Times New Roman"/>
          <w:sz w:val="20"/>
        </w:rPr>
        <w:t>Umbelliferae</w:t>
      </w:r>
      <w:proofErr w:type="spellEnd"/>
      <w:r w:rsidRPr="006B0C65">
        <w:rPr>
          <w:rFonts w:ascii="Times New Roman" w:hAnsi="Times New Roman" w:cs="Times New Roman"/>
          <w:sz w:val="20"/>
        </w:rPr>
        <w:t>) and</w:t>
      </w:r>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Nigella</w:t>
      </w:r>
      <w:proofErr w:type="spellEnd"/>
      <w:r w:rsidRPr="006B0C65">
        <w:rPr>
          <w:rFonts w:ascii="Times New Roman" w:hAnsi="Times New Roman" w:cs="Times New Roman"/>
          <w:i/>
          <w:iCs/>
          <w:sz w:val="20"/>
        </w:rPr>
        <w:t xml:space="preserve"> sativa </w:t>
      </w:r>
      <w:r w:rsidRPr="006B0C65">
        <w:rPr>
          <w:rFonts w:ascii="Times New Roman" w:hAnsi="Times New Roman" w:cs="Times New Roman"/>
          <w:sz w:val="20"/>
        </w:rPr>
        <w:t>(</w:t>
      </w:r>
      <w:proofErr w:type="spellStart"/>
      <w:r w:rsidRPr="006B0C65">
        <w:rPr>
          <w:rFonts w:ascii="Times New Roman" w:hAnsi="Times New Roman" w:cs="Times New Roman"/>
          <w:sz w:val="20"/>
        </w:rPr>
        <w:t>Ranunculaceae</w:t>
      </w:r>
      <w:proofErr w:type="spellEnd"/>
      <w:r w:rsidRPr="006B0C65">
        <w:rPr>
          <w:rFonts w:ascii="Times New Roman" w:hAnsi="Times New Roman" w:cs="Times New Roman"/>
          <w:sz w:val="20"/>
        </w:rPr>
        <w:t xml:space="preserve">) essential oils against stored-product beetle </w:t>
      </w:r>
      <w:proofErr w:type="spellStart"/>
      <w:r w:rsidRPr="006B0C65">
        <w:rPr>
          <w:rFonts w:ascii="Times New Roman" w:hAnsi="Times New Roman" w:cs="Times New Roman"/>
          <w:i/>
          <w:iCs/>
          <w:sz w:val="20"/>
        </w:rPr>
        <w:t>Tribolium</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castaneum</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sz w:val="20"/>
        </w:rPr>
        <w:t>Herbst</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sz w:val="20"/>
        </w:rPr>
        <w:t>Coleoptera</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sz w:val="20"/>
        </w:rPr>
        <w:t>Tenebrionidae</w:t>
      </w:r>
      <w:proofErr w:type="spellEnd"/>
      <w:r w:rsidRPr="006B0C65">
        <w:rPr>
          <w:rFonts w:ascii="Times New Roman" w:hAnsi="Times New Roman" w:cs="Times New Roman"/>
          <w:sz w:val="20"/>
        </w:rPr>
        <w:t>) Afr. J. Agric. Res. 2007, 2 (11): 596-600.</w:t>
      </w:r>
    </w:p>
    <w:p w:rsidR="006B0C65" w:rsidRDefault="00A711C8" w:rsidP="006B0C65">
      <w:pPr>
        <w:pStyle w:val="ListParagraph"/>
        <w:numPr>
          <w:ilvl w:val="0"/>
          <w:numId w:val="1"/>
        </w:numPr>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t>Chauhan</w:t>
      </w:r>
      <w:proofErr w:type="spellEnd"/>
      <w:r w:rsidRPr="006B0C65">
        <w:rPr>
          <w:rFonts w:ascii="Times New Roman" w:hAnsi="Times New Roman" w:cs="Times New Roman"/>
          <w:sz w:val="20"/>
        </w:rPr>
        <w:t xml:space="preserve"> B, Kumar G, Ali M, </w:t>
      </w:r>
      <w:proofErr w:type="spellStart"/>
      <w:r w:rsidRPr="006B0C65">
        <w:rPr>
          <w:rFonts w:ascii="Times New Roman" w:hAnsi="Times New Roman" w:cs="Times New Roman"/>
          <w:sz w:val="20"/>
        </w:rPr>
        <w:t>Chauhan</w:t>
      </w:r>
      <w:proofErr w:type="spellEnd"/>
      <w:r w:rsidRPr="006B0C65">
        <w:rPr>
          <w:rFonts w:ascii="Times New Roman" w:hAnsi="Times New Roman" w:cs="Times New Roman"/>
          <w:sz w:val="20"/>
        </w:rPr>
        <w:t xml:space="preserve">. A Review on </w:t>
      </w:r>
      <w:proofErr w:type="spellStart"/>
      <w:r w:rsidRPr="006B0C65">
        <w:rPr>
          <w:rFonts w:ascii="Times New Roman" w:hAnsi="Times New Roman" w:cs="Times New Roman"/>
          <w:sz w:val="20"/>
        </w:rPr>
        <w:t>Phytochemical</w:t>
      </w:r>
      <w:proofErr w:type="spellEnd"/>
      <w:r w:rsidRPr="006B0C65">
        <w:rPr>
          <w:rFonts w:ascii="Times New Roman" w:hAnsi="Times New Roman" w:cs="Times New Roman"/>
          <w:sz w:val="20"/>
        </w:rPr>
        <w:t xml:space="preserve"> Constituents and Activities of </w:t>
      </w:r>
      <w:proofErr w:type="spellStart"/>
      <w:r w:rsidRPr="006B0C65">
        <w:rPr>
          <w:rFonts w:ascii="Times New Roman" w:hAnsi="Times New Roman" w:cs="Times New Roman"/>
          <w:i/>
          <w:iCs/>
          <w:sz w:val="20"/>
        </w:rPr>
        <w:t>Trachyspermum</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Ammi</w:t>
      </w:r>
      <w:proofErr w:type="spellEnd"/>
      <w:r w:rsidRPr="006B0C65">
        <w:rPr>
          <w:rFonts w:ascii="Times New Roman" w:hAnsi="Times New Roman" w:cs="Times New Roman"/>
          <w:sz w:val="20"/>
        </w:rPr>
        <w:t xml:space="preserve"> (l.) Sprague fruits, Am. J. </w:t>
      </w:r>
      <w:proofErr w:type="spellStart"/>
      <w:r w:rsidRPr="006B0C65">
        <w:rPr>
          <w:rFonts w:ascii="Times New Roman" w:hAnsi="Times New Roman" w:cs="Times New Roman"/>
          <w:sz w:val="20"/>
        </w:rPr>
        <w:t>Pharm</w:t>
      </w:r>
      <w:proofErr w:type="spellEnd"/>
      <w:r w:rsidRPr="006B0C65">
        <w:rPr>
          <w:rFonts w:ascii="Times New Roman" w:hAnsi="Times New Roman" w:cs="Times New Roman"/>
          <w:sz w:val="20"/>
        </w:rPr>
        <w:t xml:space="preserve"> Tech Res. 2012; 2(4)</w:t>
      </w:r>
      <w:r w:rsidR="00E51382" w:rsidRPr="006B0C65">
        <w:rPr>
          <w:rFonts w:ascii="Times New Roman" w:hAnsi="Times New Roman" w:cs="Times New Roman"/>
          <w:sz w:val="20"/>
        </w:rPr>
        <w:t>.</w:t>
      </w:r>
    </w:p>
    <w:p w:rsidR="006B0C65" w:rsidRDefault="00A711C8" w:rsidP="006B0C65">
      <w:pPr>
        <w:pStyle w:val="ListParagraph"/>
        <w:numPr>
          <w:ilvl w:val="0"/>
          <w:numId w:val="1"/>
        </w:numPr>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t>Dua</w:t>
      </w:r>
      <w:proofErr w:type="spellEnd"/>
      <w:r w:rsidRPr="006B0C65">
        <w:rPr>
          <w:rFonts w:ascii="Times New Roman" w:hAnsi="Times New Roman" w:cs="Times New Roman"/>
          <w:sz w:val="20"/>
        </w:rPr>
        <w:t xml:space="preserve"> V K, </w:t>
      </w:r>
      <w:proofErr w:type="spellStart"/>
      <w:r w:rsidRPr="006B0C65">
        <w:rPr>
          <w:rFonts w:ascii="Times New Roman" w:hAnsi="Times New Roman" w:cs="Times New Roman"/>
          <w:sz w:val="20"/>
        </w:rPr>
        <w:t>Pandey</w:t>
      </w:r>
      <w:proofErr w:type="spellEnd"/>
      <w:r w:rsidRPr="006B0C65">
        <w:rPr>
          <w:rFonts w:ascii="Times New Roman" w:hAnsi="Times New Roman" w:cs="Times New Roman"/>
          <w:sz w:val="20"/>
        </w:rPr>
        <w:t xml:space="preserve"> A C, Singh R, Sharma V P and </w:t>
      </w:r>
      <w:proofErr w:type="spellStart"/>
      <w:r w:rsidRPr="006B0C65">
        <w:rPr>
          <w:rFonts w:ascii="Times New Roman" w:hAnsi="Times New Roman" w:cs="Times New Roman"/>
          <w:sz w:val="20"/>
        </w:rPr>
        <w:t>Subbarao</w:t>
      </w:r>
      <w:proofErr w:type="spellEnd"/>
      <w:r w:rsidRPr="006B0C65">
        <w:rPr>
          <w:rFonts w:ascii="Times New Roman" w:hAnsi="Times New Roman" w:cs="Times New Roman"/>
          <w:sz w:val="20"/>
        </w:rPr>
        <w:t xml:space="preserve"> S K Isolation of repellent ingredients from </w:t>
      </w:r>
      <w:r w:rsidRPr="006B0C65">
        <w:rPr>
          <w:rFonts w:ascii="Times New Roman" w:hAnsi="Times New Roman" w:cs="Times New Roman"/>
          <w:i/>
          <w:iCs/>
          <w:sz w:val="20"/>
        </w:rPr>
        <w:t xml:space="preserve">Lantana </w:t>
      </w:r>
      <w:proofErr w:type="spellStart"/>
      <w:r w:rsidRPr="006B0C65">
        <w:rPr>
          <w:rFonts w:ascii="Times New Roman" w:hAnsi="Times New Roman" w:cs="Times New Roman"/>
          <w:i/>
          <w:iCs/>
          <w:sz w:val="20"/>
        </w:rPr>
        <w:t>camara</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sz w:val="20"/>
        </w:rPr>
        <w:t>Verbanaceae</w:t>
      </w:r>
      <w:proofErr w:type="spellEnd"/>
      <w:r w:rsidRPr="006B0C65">
        <w:rPr>
          <w:rFonts w:ascii="Times New Roman" w:hAnsi="Times New Roman" w:cs="Times New Roman"/>
          <w:sz w:val="20"/>
        </w:rPr>
        <w:t xml:space="preserve">) flowers and their repellency against </w:t>
      </w:r>
      <w:proofErr w:type="spellStart"/>
      <w:r w:rsidRPr="006B0C65">
        <w:rPr>
          <w:rFonts w:ascii="Times New Roman" w:hAnsi="Times New Roman" w:cs="Times New Roman"/>
          <w:sz w:val="20"/>
        </w:rPr>
        <w:t>Aedes</w:t>
      </w:r>
      <w:proofErr w:type="spellEnd"/>
      <w:r w:rsidRPr="006B0C65">
        <w:rPr>
          <w:rFonts w:ascii="Times New Roman" w:hAnsi="Times New Roman" w:cs="Times New Roman"/>
          <w:sz w:val="20"/>
        </w:rPr>
        <w:t xml:space="preserve"> mosquitoes., J. </w:t>
      </w:r>
      <w:proofErr w:type="spellStart"/>
      <w:r w:rsidRPr="006B0C65">
        <w:rPr>
          <w:rFonts w:ascii="Times New Roman" w:hAnsi="Times New Roman" w:cs="Times New Roman"/>
          <w:sz w:val="20"/>
        </w:rPr>
        <w:t>Appl.Ent</w:t>
      </w:r>
      <w:proofErr w:type="spellEnd"/>
      <w:r w:rsidRPr="006B0C65">
        <w:rPr>
          <w:rFonts w:ascii="Times New Roman" w:hAnsi="Times New Roman" w:cs="Times New Roman"/>
          <w:sz w:val="20"/>
        </w:rPr>
        <w:t>., 2003; (127): 509-511.</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i/>
          <w:iCs/>
          <w:sz w:val="20"/>
        </w:rPr>
      </w:pPr>
      <w:proofErr w:type="spellStart"/>
      <w:r w:rsidRPr="006B0C65">
        <w:rPr>
          <w:rFonts w:ascii="Times New Roman" w:hAnsi="Times New Roman" w:cs="Times New Roman"/>
          <w:sz w:val="20"/>
        </w:rPr>
        <w:t>Dwivedi</w:t>
      </w:r>
      <w:proofErr w:type="spellEnd"/>
      <w:r w:rsidRPr="006B0C65">
        <w:rPr>
          <w:rFonts w:ascii="Times New Roman" w:hAnsi="Times New Roman" w:cs="Times New Roman"/>
          <w:sz w:val="20"/>
        </w:rPr>
        <w:t xml:space="preserve"> S. N, </w:t>
      </w:r>
      <w:proofErr w:type="spellStart"/>
      <w:r w:rsidRPr="006B0C65">
        <w:rPr>
          <w:rFonts w:ascii="Times New Roman" w:hAnsi="Times New Roman" w:cs="Times New Roman"/>
          <w:sz w:val="20"/>
        </w:rPr>
        <w:t>Mishra</w:t>
      </w:r>
      <w:proofErr w:type="spellEnd"/>
      <w:r w:rsidRPr="006B0C65">
        <w:rPr>
          <w:rFonts w:ascii="Times New Roman" w:hAnsi="Times New Roman" w:cs="Times New Roman"/>
          <w:sz w:val="20"/>
        </w:rPr>
        <w:t xml:space="preserve"> R. P.</w:t>
      </w:r>
      <w:r w:rsidR="00511CFB">
        <w:rPr>
          <w:rFonts w:ascii="Times New Roman" w:hAnsi="Times New Roman" w:cs="Times New Roman"/>
          <w:sz w:val="20"/>
        </w:rPr>
        <w:t xml:space="preserve"> </w:t>
      </w:r>
      <w:r w:rsidRPr="006B0C65">
        <w:rPr>
          <w:rFonts w:ascii="Times New Roman" w:hAnsi="Times New Roman" w:cs="Times New Roman"/>
          <w:sz w:val="20"/>
        </w:rPr>
        <w:t xml:space="preserve">and Alava S, </w:t>
      </w:r>
      <w:proofErr w:type="spellStart"/>
      <w:r w:rsidRPr="006B0C65">
        <w:rPr>
          <w:rFonts w:ascii="Times New Roman" w:hAnsi="Times New Roman" w:cs="Times New Roman"/>
          <w:sz w:val="20"/>
        </w:rPr>
        <w:t>Phytochemistry</w:t>
      </w:r>
      <w:proofErr w:type="spellEnd"/>
      <w:r w:rsidRPr="006B0C65">
        <w:rPr>
          <w:rFonts w:ascii="Times New Roman" w:hAnsi="Times New Roman" w:cs="Times New Roman"/>
          <w:sz w:val="20"/>
        </w:rPr>
        <w:t xml:space="preserve">, Pharmacological studies and Traditional benefits of </w:t>
      </w:r>
      <w:proofErr w:type="spellStart"/>
      <w:r w:rsidRPr="006B0C65">
        <w:rPr>
          <w:rFonts w:ascii="Times New Roman" w:hAnsi="Times New Roman" w:cs="Times New Roman"/>
          <w:i/>
          <w:iCs/>
          <w:sz w:val="20"/>
        </w:rPr>
        <w:t>Trachyspermum</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ammi</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 xml:space="preserve">(Linn.) Sprague. International Journal </w:t>
      </w:r>
      <w:proofErr w:type="gramStart"/>
      <w:r w:rsidRPr="006B0C65">
        <w:rPr>
          <w:rFonts w:ascii="Times New Roman" w:hAnsi="Times New Roman" w:cs="Times New Roman"/>
          <w:sz w:val="20"/>
        </w:rPr>
        <w:t>Of</w:t>
      </w:r>
      <w:proofErr w:type="gramEnd"/>
      <w:r w:rsidRPr="006B0C65">
        <w:rPr>
          <w:rFonts w:ascii="Times New Roman" w:hAnsi="Times New Roman" w:cs="Times New Roman"/>
          <w:sz w:val="20"/>
        </w:rPr>
        <w:t xml:space="preserve"> </w:t>
      </w:r>
      <w:r w:rsidRPr="006B0C65">
        <w:rPr>
          <w:rFonts w:ascii="Times New Roman" w:hAnsi="Times New Roman" w:cs="Times New Roman"/>
          <w:sz w:val="20"/>
        </w:rPr>
        <w:lastRenderedPageBreak/>
        <w:t>Pharmacy &amp; Life Sciences, 2012, 3(5):1705-1709.</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t>Holihosur</w:t>
      </w:r>
      <w:proofErr w:type="spellEnd"/>
      <w:r w:rsidRPr="006B0C65">
        <w:rPr>
          <w:rFonts w:ascii="Times New Roman" w:hAnsi="Times New Roman" w:cs="Times New Roman"/>
          <w:sz w:val="20"/>
        </w:rPr>
        <w:t xml:space="preserve"> S N, </w:t>
      </w:r>
      <w:proofErr w:type="spellStart"/>
      <w:r w:rsidRPr="006B0C65">
        <w:rPr>
          <w:rFonts w:ascii="Times New Roman" w:hAnsi="Times New Roman" w:cs="Times New Roman"/>
          <w:sz w:val="20"/>
        </w:rPr>
        <w:t>Patil</w:t>
      </w:r>
      <w:proofErr w:type="spellEnd"/>
      <w:r w:rsidRPr="006B0C65">
        <w:rPr>
          <w:rFonts w:ascii="Times New Roman" w:hAnsi="Times New Roman" w:cs="Times New Roman"/>
          <w:sz w:val="20"/>
        </w:rPr>
        <w:t xml:space="preserve"> P B, </w:t>
      </w:r>
      <w:proofErr w:type="spellStart"/>
      <w:r w:rsidRPr="006B0C65">
        <w:rPr>
          <w:rFonts w:ascii="Times New Roman" w:hAnsi="Times New Roman" w:cs="Times New Roman"/>
          <w:sz w:val="20"/>
        </w:rPr>
        <w:t>Kallapur</w:t>
      </w:r>
      <w:proofErr w:type="spellEnd"/>
      <w:r w:rsidRPr="006B0C65">
        <w:rPr>
          <w:rFonts w:ascii="Times New Roman" w:hAnsi="Times New Roman" w:cs="Times New Roman"/>
          <w:sz w:val="20"/>
        </w:rPr>
        <w:t xml:space="preserve"> V L. Evaluation of </w:t>
      </w:r>
      <w:proofErr w:type="spellStart"/>
      <w:r w:rsidRPr="006B0C65">
        <w:rPr>
          <w:rFonts w:ascii="Times New Roman" w:hAnsi="Times New Roman" w:cs="Times New Roman"/>
          <w:i/>
          <w:iCs/>
          <w:sz w:val="20"/>
        </w:rPr>
        <w:t>Clerodendron</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inerme</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sz w:val="20"/>
        </w:rPr>
        <w:t>Gaertn</w:t>
      </w:r>
      <w:proofErr w:type="spellEnd"/>
      <w:r w:rsidRPr="006B0C65">
        <w:rPr>
          <w:rFonts w:ascii="Times New Roman" w:hAnsi="Times New Roman" w:cs="Times New Roman"/>
          <w:sz w:val="20"/>
        </w:rPr>
        <w:t xml:space="preserve">. Plant extract against </w:t>
      </w:r>
      <w:proofErr w:type="spellStart"/>
      <w:r w:rsidRPr="006B0C65">
        <w:rPr>
          <w:rFonts w:ascii="Times New Roman" w:hAnsi="Times New Roman" w:cs="Times New Roman"/>
          <w:i/>
          <w:iCs/>
          <w:sz w:val="20"/>
        </w:rPr>
        <w:t>Aedes</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i/>
          <w:iCs/>
          <w:sz w:val="20"/>
        </w:rPr>
        <w:t>aegypti</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L. mosquito, International J of Natural Products Research 2013; 2(2): 36-38.</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r w:rsidRPr="006B0C65">
        <w:rPr>
          <w:rFonts w:ascii="Times New Roman" w:hAnsi="Times New Roman" w:cs="Times New Roman"/>
          <w:sz w:val="20"/>
        </w:rPr>
        <w:t>ICMR Bulletin report 2000: Urban Mosquito Control – A Case Study, Vol. 30, No. 3 March, 2000.</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i/>
          <w:iCs/>
          <w:sz w:val="20"/>
        </w:rPr>
      </w:pPr>
      <w:r w:rsidRPr="006B0C65">
        <w:rPr>
          <w:rFonts w:ascii="Times New Roman" w:hAnsi="Times New Roman" w:cs="Times New Roman"/>
          <w:sz w:val="20"/>
        </w:rPr>
        <w:t xml:space="preserve">Kumar M S and </w:t>
      </w:r>
      <w:proofErr w:type="spellStart"/>
      <w:r w:rsidRPr="006B0C65">
        <w:rPr>
          <w:rFonts w:ascii="Times New Roman" w:hAnsi="Times New Roman" w:cs="Times New Roman"/>
          <w:sz w:val="20"/>
        </w:rPr>
        <w:t>Maneemegalai</w:t>
      </w:r>
      <w:proofErr w:type="spellEnd"/>
      <w:r w:rsidRPr="006B0C65">
        <w:rPr>
          <w:rFonts w:ascii="Times New Roman" w:hAnsi="Times New Roman" w:cs="Times New Roman"/>
          <w:sz w:val="20"/>
        </w:rPr>
        <w:t xml:space="preserve"> S. Evaluation of </w:t>
      </w:r>
      <w:proofErr w:type="spellStart"/>
      <w:r w:rsidRPr="006B0C65">
        <w:rPr>
          <w:rFonts w:ascii="Times New Roman" w:hAnsi="Times New Roman" w:cs="Times New Roman"/>
          <w:sz w:val="20"/>
        </w:rPr>
        <w:t>Larvicidal</w:t>
      </w:r>
      <w:proofErr w:type="spellEnd"/>
      <w:r w:rsidRPr="006B0C65">
        <w:rPr>
          <w:rFonts w:ascii="Times New Roman" w:hAnsi="Times New Roman" w:cs="Times New Roman"/>
          <w:sz w:val="20"/>
        </w:rPr>
        <w:t xml:space="preserve"> Effect of Lantana </w:t>
      </w:r>
      <w:proofErr w:type="spellStart"/>
      <w:r w:rsidRPr="006B0C65">
        <w:rPr>
          <w:rFonts w:ascii="Times New Roman" w:hAnsi="Times New Roman" w:cs="Times New Roman"/>
          <w:sz w:val="20"/>
        </w:rPr>
        <w:t>Camara</w:t>
      </w:r>
      <w:proofErr w:type="spellEnd"/>
      <w:r w:rsidRPr="006B0C65">
        <w:rPr>
          <w:rFonts w:ascii="Times New Roman" w:hAnsi="Times New Roman" w:cs="Times New Roman"/>
          <w:sz w:val="20"/>
        </w:rPr>
        <w:t xml:space="preserve"> Linn against Mosquito Species </w:t>
      </w:r>
      <w:proofErr w:type="spellStart"/>
      <w:r w:rsidRPr="006B0C65">
        <w:rPr>
          <w:rFonts w:ascii="Times New Roman" w:hAnsi="Times New Roman" w:cs="Times New Roman"/>
          <w:i/>
          <w:iCs/>
          <w:sz w:val="20"/>
        </w:rPr>
        <w:t>Aedes</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aegypti</w:t>
      </w:r>
      <w:proofErr w:type="spellEnd"/>
      <w:r w:rsidRPr="006B0C65">
        <w:rPr>
          <w:rFonts w:ascii="Times New Roman" w:hAnsi="Times New Roman" w:cs="Times New Roman"/>
          <w:i/>
          <w:iCs/>
          <w:sz w:val="20"/>
        </w:rPr>
        <w:t xml:space="preserve"> </w:t>
      </w:r>
      <w:r w:rsidRPr="006B0C65">
        <w:rPr>
          <w:rFonts w:ascii="Times New Roman" w:hAnsi="Times New Roman" w:cs="Times New Roman"/>
          <w:sz w:val="20"/>
        </w:rPr>
        <w:t xml:space="preserve">and </w:t>
      </w:r>
      <w:proofErr w:type="spellStart"/>
      <w:r w:rsidRPr="006B0C65">
        <w:rPr>
          <w:rFonts w:ascii="Times New Roman" w:hAnsi="Times New Roman" w:cs="Times New Roman"/>
          <w:i/>
          <w:iCs/>
          <w:sz w:val="20"/>
        </w:rPr>
        <w:t>Culex</w:t>
      </w:r>
      <w:proofErr w:type="spellEnd"/>
      <w:r w:rsidRPr="006B0C65">
        <w:rPr>
          <w:rFonts w:ascii="Times New Roman" w:hAnsi="Times New Roman" w:cs="Times New Roman"/>
          <w:i/>
          <w:iCs/>
          <w:sz w:val="20"/>
        </w:rPr>
        <w:t xml:space="preserve"> </w:t>
      </w:r>
      <w:proofErr w:type="spellStart"/>
      <w:r w:rsidRPr="006B0C65">
        <w:rPr>
          <w:rFonts w:ascii="Times New Roman" w:hAnsi="Times New Roman" w:cs="Times New Roman"/>
          <w:i/>
          <w:iCs/>
          <w:sz w:val="20"/>
        </w:rPr>
        <w:t>quinquefasciatus</w:t>
      </w:r>
      <w:proofErr w:type="spellEnd"/>
      <w:r w:rsidRPr="006B0C65">
        <w:rPr>
          <w:rFonts w:ascii="Times New Roman" w:hAnsi="Times New Roman" w:cs="Times New Roman"/>
          <w:i/>
          <w:iCs/>
          <w:sz w:val="20"/>
        </w:rPr>
        <w:t>,</w:t>
      </w:r>
      <w:r w:rsidRPr="006B0C65">
        <w:rPr>
          <w:rFonts w:ascii="Times New Roman" w:hAnsi="Times New Roman" w:cs="Times New Roman"/>
          <w:sz w:val="20"/>
        </w:rPr>
        <w:t xml:space="preserve"> Advances in Biological Research 2008; 2 (3-4): 39-43.</w:t>
      </w:r>
    </w:p>
    <w:p w:rsidR="006B0C65" w:rsidRDefault="00A711C8" w:rsidP="006B0C65">
      <w:pPr>
        <w:pStyle w:val="ListParagraph"/>
        <w:numPr>
          <w:ilvl w:val="0"/>
          <w:numId w:val="1"/>
        </w:numPr>
        <w:snapToGrid w:val="0"/>
        <w:spacing w:after="0" w:line="240" w:lineRule="auto"/>
        <w:ind w:left="425" w:hanging="425"/>
        <w:jc w:val="both"/>
        <w:rPr>
          <w:rFonts w:ascii="Times New Roman" w:hAnsi="Times New Roman" w:cs="Times New Roman"/>
          <w:sz w:val="20"/>
        </w:rPr>
      </w:pPr>
      <w:r w:rsidRPr="006B0C65">
        <w:rPr>
          <w:rFonts w:ascii="Times New Roman" w:hAnsi="Times New Roman" w:cs="Times New Roman"/>
          <w:sz w:val="20"/>
        </w:rPr>
        <w:t>Liu</w:t>
      </w:r>
      <w:r w:rsidR="00511CFB">
        <w:rPr>
          <w:rFonts w:ascii="Times New Roman" w:hAnsi="Times New Roman" w:cs="Times New Roman"/>
          <w:sz w:val="20"/>
        </w:rPr>
        <w:t xml:space="preserve"> </w:t>
      </w:r>
      <w:r w:rsidRPr="006B0C65">
        <w:rPr>
          <w:rFonts w:ascii="Times New Roman" w:hAnsi="Times New Roman" w:cs="Times New Roman"/>
          <w:sz w:val="20"/>
        </w:rPr>
        <w:t xml:space="preserve">H, </w:t>
      </w:r>
      <w:proofErr w:type="spellStart"/>
      <w:r w:rsidRPr="006B0C65">
        <w:rPr>
          <w:rFonts w:ascii="Times New Roman" w:hAnsi="Times New Roman" w:cs="Times New Roman"/>
          <w:sz w:val="20"/>
        </w:rPr>
        <w:t>Xu</w:t>
      </w:r>
      <w:proofErr w:type="spellEnd"/>
      <w:r w:rsidRPr="006B0C65">
        <w:rPr>
          <w:rFonts w:ascii="Times New Roman" w:hAnsi="Times New Roman" w:cs="Times New Roman"/>
          <w:sz w:val="20"/>
        </w:rPr>
        <w:t xml:space="preserve"> Q, Zhang L, Liu L. </w:t>
      </w:r>
      <w:proofErr w:type="spellStart"/>
      <w:r w:rsidRPr="006B0C65">
        <w:rPr>
          <w:rFonts w:ascii="Times New Roman" w:hAnsi="Times New Roman" w:cs="Times New Roman"/>
          <w:sz w:val="20"/>
        </w:rPr>
        <w:t>Chlorpyrifos</w:t>
      </w:r>
      <w:proofErr w:type="spellEnd"/>
      <w:r w:rsidRPr="006B0C65">
        <w:rPr>
          <w:rFonts w:ascii="Times New Roman" w:hAnsi="Times New Roman" w:cs="Times New Roman"/>
          <w:sz w:val="20"/>
        </w:rPr>
        <w:t xml:space="preserve"> resistance in Mosquito </w:t>
      </w:r>
      <w:proofErr w:type="spellStart"/>
      <w:r w:rsidRPr="006B0C65">
        <w:rPr>
          <w:rFonts w:ascii="Times New Roman" w:hAnsi="Times New Roman" w:cs="Times New Roman"/>
          <w:sz w:val="20"/>
        </w:rPr>
        <w:t>Culex</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sz w:val="20"/>
        </w:rPr>
        <w:t>q.</w:t>
      </w:r>
      <w:r w:rsidR="00511CFB">
        <w:rPr>
          <w:rFonts w:ascii="Times New Roman" w:hAnsi="Times New Roman" w:cs="Times New Roman"/>
          <w:sz w:val="20"/>
        </w:rPr>
        <w:t>,</w:t>
      </w:r>
      <w:r w:rsidRPr="006B0C65">
        <w:rPr>
          <w:rFonts w:ascii="Times New Roman" w:hAnsi="Times New Roman" w:cs="Times New Roman"/>
          <w:sz w:val="20"/>
        </w:rPr>
        <w:t>J</w:t>
      </w:r>
      <w:proofErr w:type="spellEnd"/>
      <w:r w:rsidRPr="006B0C65">
        <w:rPr>
          <w:rFonts w:ascii="Times New Roman" w:hAnsi="Times New Roman" w:cs="Times New Roman"/>
          <w:sz w:val="20"/>
        </w:rPr>
        <w:t xml:space="preserve">. Med. </w:t>
      </w:r>
      <w:proofErr w:type="spellStart"/>
      <w:r w:rsidRPr="006B0C65">
        <w:rPr>
          <w:rFonts w:ascii="Times New Roman" w:hAnsi="Times New Roman" w:cs="Times New Roman"/>
          <w:sz w:val="20"/>
        </w:rPr>
        <w:t>Entomol</w:t>
      </w:r>
      <w:proofErr w:type="spellEnd"/>
      <w:r w:rsidRPr="006B0C65">
        <w:rPr>
          <w:rFonts w:ascii="Times New Roman" w:hAnsi="Times New Roman" w:cs="Times New Roman"/>
          <w:sz w:val="20"/>
        </w:rPr>
        <w:t>. 2005, 42(5): 815-820.</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r w:rsidRPr="006B0C65">
        <w:rPr>
          <w:rFonts w:ascii="Times New Roman" w:hAnsi="Times New Roman" w:cs="Times New Roman"/>
          <w:sz w:val="20"/>
        </w:rPr>
        <w:t xml:space="preserve">Pal M, and </w:t>
      </w:r>
      <w:proofErr w:type="spellStart"/>
      <w:r w:rsidRPr="006B0C65">
        <w:rPr>
          <w:rFonts w:ascii="Times New Roman" w:hAnsi="Times New Roman" w:cs="Times New Roman"/>
          <w:sz w:val="20"/>
        </w:rPr>
        <w:t>Chandrashekar</w:t>
      </w:r>
      <w:proofErr w:type="spellEnd"/>
      <w:r w:rsidRPr="006B0C65">
        <w:rPr>
          <w:rFonts w:ascii="Times New Roman" w:hAnsi="Times New Roman" w:cs="Times New Roman"/>
          <w:sz w:val="20"/>
        </w:rPr>
        <w:t xml:space="preserve"> K. Mosquito repellent activity of </w:t>
      </w:r>
      <w:r w:rsidRPr="006B0C65">
        <w:rPr>
          <w:rFonts w:ascii="Times New Roman" w:hAnsi="Times New Roman" w:cs="Times New Roman"/>
          <w:i/>
          <w:iCs/>
          <w:sz w:val="20"/>
        </w:rPr>
        <w:t xml:space="preserve">Piper betel </w:t>
      </w:r>
      <w:r w:rsidRPr="006B0C65">
        <w:rPr>
          <w:rFonts w:ascii="Times New Roman" w:hAnsi="Times New Roman" w:cs="Times New Roman"/>
          <w:sz w:val="20"/>
        </w:rPr>
        <w:t>Linn.</w:t>
      </w:r>
      <w:r w:rsidR="00511CFB">
        <w:rPr>
          <w:rFonts w:ascii="Times New Roman" w:hAnsi="Times New Roman" w:cs="Times New Roman"/>
          <w:sz w:val="20"/>
        </w:rPr>
        <w:t xml:space="preserve"> </w:t>
      </w:r>
      <w:r w:rsidRPr="006B0C65">
        <w:rPr>
          <w:rFonts w:ascii="Times New Roman" w:hAnsi="Times New Roman" w:cs="Times New Roman"/>
          <w:sz w:val="20"/>
        </w:rPr>
        <w:t>International journal of pharmacy &amp; life sciences. 2010; 1(6):313-315.</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r w:rsidRPr="006B0C65">
        <w:rPr>
          <w:rFonts w:ascii="Times New Roman" w:hAnsi="Times New Roman" w:cs="Times New Roman"/>
          <w:sz w:val="20"/>
        </w:rPr>
        <w:t>Shankar S et al., Screening of Local Plants for Their Repellent Activity against Mosquitoes (</w:t>
      </w:r>
      <w:proofErr w:type="spellStart"/>
      <w:r w:rsidRPr="006B0C65">
        <w:rPr>
          <w:rFonts w:ascii="Times New Roman" w:hAnsi="Times New Roman" w:cs="Times New Roman"/>
          <w:sz w:val="20"/>
        </w:rPr>
        <w:t>Diptera</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sz w:val="20"/>
        </w:rPr>
        <w:t>Culicidae</w:t>
      </w:r>
      <w:proofErr w:type="spellEnd"/>
      <w:r w:rsidRPr="006B0C65">
        <w:rPr>
          <w:rFonts w:ascii="Times New Roman" w:hAnsi="Times New Roman" w:cs="Times New Roman"/>
          <w:sz w:val="20"/>
        </w:rPr>
        <w:t>), Journal of Mosquito Research. 2013; 3 (14): 97-104.</w:t>
      </w:r>
    </w:p>
    <w:p w:rsidR="006B0C65" w:rsidRDefault="00A711C8" w:rsidP="006B0C65">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rPr>
      </w:pPr>
      <w:proofErr w:type="spellStart"/>
      <w:r w:rsidRPr="006B0C65">
        <w:rPr>
          <w:rFonts w:ascii="Times New Roman" w:hAnsi="Times New Roman" w:cs="Times New Roman"/>
          <w:sz w:val="20"/>
        </w:rPr>
        <w:t>Stanczyk</w:t>
      </w:r>
      <w:proofErr w:type="spellEnd"/>
      <w:r w:rsidRPr="006B0C65">
        <w:rPr>
          <w:rFonts w:ascii="Times New Roman" w:hAnsi="Times New Roman" w:cs="Times New Roman"/>
          <w:sz w:val="20"/>
        </w:rPr>
        <w:t xml:space="preserve"> N M, Brookfield J F Y, Field LM, Logan </w:t>
      </w:r>
      <w:proofErr w:type="spellStart"/>
      <w:r w:rsidRPr="006B0C65">
        <w:rPr>
          <w:rFonts w:ascii="Times New Roman" w:hAnsi="Times New Roman" w:cs="Times New Roman"/>
          <w:sz w:val="20"/>
        </w:rPr>
        <w:t>JG</w:t>
      </w:r>
      <w:r w:rsidR="00511CFB">
        <w:rPr>
          <w:rFonts w:ascii="Times New Roman" w:hAnsi="Times New Roman" w:cs="Times New Roman"/>
          <w:sz w:val="20"/>
        </w:rPr>
        <w:t>.</w:t>
      </w:r>
      <w:r w:rsidRPr="006B0C65">
        <w:rPr>
          <w:rFonts w:ascii="Times New Roman" w:hAnsi="Times New Roman" w:cs="Times New Roman"/>
          <w:sz w:val="20"/>
        </w:rPr>
        <w:t>Aedes</w:t>
      </w:r>
      <w:proofErr w:type="spellEnd"/>
      <w:r w:rsidRPr="006B0C65">
        <w:rPr>
          <w:rFonts w:ascii="Times New Roman" w:hAnsi="Times New Roman" w:cs="Times New Roman"/>
          <w:sz w:val="20"/>
        </w:rPr>
        <w:t xml:space="preserve"> </w:t>
      </w:r>
      <w:proofErr w:type="spellStart"/>
      <w:r w:rsidRPr="006B0C65">
        <w:rPr>
          <w:rFonts w:ascii="Times New Roman" w:hAnsi="Times New Roman" w:cs="Times New Roman"/>
          <w:sz w:val="20"/>
        </w:rPr>
        <w:t>aegypti</w:t>
      </w:r>
      <w:proofErr w:type="spellEnd"/>
      <w:r w:rsidRPr="006B0C65">
        <w:rPr>
          <w:rFonts w:ascii="Times New Roman" w:hAnsi="Times New Roman" w:cs="Times New Roman"/>
          <w:sz w:val="20"/>
        </w:rPr>
        <w:t xml:space="preserve"> Mosquitoes Exhibit Decreased Repellency by DEET following Previous Exposure. 2013, 8(2): 54438</w:t>
      </w:r>
      <w:r w:rsidR="00E51382" w:rsidRPr="006B0C65">
        <w:rPr>
          <w:rFonts w:ascii="Times New Roman" w:hAnsi="Times New Roman" w:cs="Times New Roman"/>
          <w:sz w:val="20"/>
        </w:rPr>
        <w:t>.</w:t>
      </w:r>
    </w:p>
    <w:p w:rsidR="006B0C65" w:rsidRPr="001D5553" w:rsidRDefault="00A711C8" w:rsidP="006B0C65">
      <w:pPr>
        <w:pStyle w:val="Default"/>
        <w:numPr>
          <w:ilvl w:val="0"/>
          <w:numId w:val="1"/>
        </w:numPr>
        <w:snapToGrid w:val="0"/>
        <w:ind w:left="425" w:hanging="425"/>
        <w:jc w:val="both"/>
        <w:rPr>
          <w:color w:val="auto"/>
          <w:sz w:val="20"/>
          <w:szCs w:val="20"/>
        </w:rPr>
      </w:pPr>
      <w:r w:rsidRPr="001D5553">
        <w:rPr>
          <w:color w:val="auto"/>
          <w:sz w:val="20"/>
          <w:szCs w:val="20"/>
        </w:rPr>
        <w:t xml:space="preserve">Standard Operating Procedures: </w:t>
      </w:r>
      <w:r w:rsidRPr="001D5553">
        <w:rPr>
          <w:i/>
          <w:iCs/>
          <w:color w:val="auto"/>
          <w:sz w:val="20"/>
          <w:szCs w:val="20"/>
        </w:rPr>
        <w:t xml:space="preserve">Rearing </w:t>
      </w:r>
      <w:proofErr w:type="spellStart"/>
      <w:r w:rsidRPr="001D5553">
        <w:rPr>
          <w:i/>
          <w:iCs/>
          <w:color w:val="auto"/>
          <w:sz w:val="20"/>
          <w:szCs w:val="20"/>
        </w:rPr>
        <w:t>Aedes</w:t>
      </w:r>
      <w:proofErr w:type="spellEnd"/>
      <w:r w:rsidRPr="001D5553">
        <w:rPr>
          <w:i/>
          <w:iCs/>
          <w:color w:val="auto"/>
          <w:sz w:val="20"/>
          <w:szCs w:val="20"/>
        </w:rPr>
        <w:t xml:space="preserve"> </w:t>
      </w:r>
      <w:proofErr w:type="spellStart"/>
      <w:r w:rsidRPr="001D5553">
        <w:rPr>
          <w:i/>
          <w:iCs/>
          <w:color w:val="auto"/>
          <w:sz w:val="20"/>
          <w:szCs w:val="20"/>
        </w:rPr>
        <w:t>aegypti</w:t>
      </w:r>
      <w:proofErr w:type="spellEnd"/>
      <w:r w:rsidRPr="001D5553">
        <w:rPr>
          <w:i/>
          <w:iCs/>
          <w:color w:val="auto"/>
          <w:sz w:val="20"/>
          <w:szCs w:val="20"/>
        </w:rPr>
        <w:t xml:space="preserve"> for the HITSS and Box Laboratory Assays</w:t>
      </w:r>
      <w:r w:rsidRPr="001D5553">
        <w:rPr>
          <w:color w:val="auto"/>
          <w:sz w:val="20"/>
          <w:szCs w:val="20"/>
        </w:rPr>
        <w:t xml:space="preserve"> Training Manual V (online) retrieved on 1</w:t>
      </w:r>
      <w:r w:rsidRPr="001D5553">
        <w:rPr>
          <w:color w:val="auto"/>
          <w:sz w:val="20"/>
          <w:szCs w:val="20"/>
          <w:vertAlign w:val="superscript"/>
        </w:rPr>
        <w:t>st</w:t>
      </w:r>
      <w:r w:rsidRPr="001D5553">
        <w:rPr>
          <w:color w:val="auto"/>
          <w:sz w:val="20"/>
          <w:szCs w:val="20"/>
        </w:rPr>
        <w:t xml:space="preserve"> April 2014.</w:t>
      </w:r>
      <w:bookmarkStart w:id="0" w:name="_GoBack"/>
      <w:bookmarkEnd w:id="0"/>
      <w:r w:rsidR="001D5553" w:rsidRPr="001D5553">
        <w:rPr>
          <w:rFonts w:hint="eastAsia"/>
          <w:color w:val="auto"/>
          <w:sz w:val="20"/>
          <w:szCs w:val="20"/>
          <w:lang w:eastAsia="zh-CN"/>
        </w:rPr>
        <w:t xml:space="preserve"> </w:t>
      </w:r>
    </w:p>
    <w:p w:rsidR="006B0C65" w:rsidRPr="006B0C65" w:rsidRDefault="006B0C65" w:rsidP="006B0C65">
      <w:pPr>
        <w:pStyle w:val="Default"/>
        <w:numPr>
          <w:ilvl w:val="0"/>
          <w:numId w:val="1"/>
        </w:numPr>
        <w:snapToGrid w:val="0"/>
        <w:ind w:left="425" w:hanging="425"/>
        <w:jc w:val="both"/>
        <w:rPr>
          <w:color w:val="auto"/>
          <w:sz w:val="20"/>
          <w:szCs w:val="20"/>
        </w:rPr>
        <w:sectPr w:rsidR="006B0C65" w:rsidRPr="006B0C65" w:rsidSect="001D5553">
          <w:headerReference w:type="default" r:id="rId15"/>
          <w:footerReference w:type="default" r:id="rId16"/>
          <w:type w:val="continuous"/>
          <w:pgSz w:w="12242" w:h="15842" w:code="1"/>
          <w:pgMar w:top="1440" w:right="1440" w:bottom="1440" w:left="1440" w:header="720" w:footer="720" w:gutter="0"/>
          <w:cols w:num="2" w:space="576"/>
          <w:docGrid w:linePitch="360"/>
        </w:sectPr>
      </w:pPr>
    </w:p>
    <w:p w:rsidR="006B0C65" w:rsidRPr="006B0C65" w:rsidRDefault="006B0C65" w:rsidP="006B0C65">
      <w:pPr>
        <w:pStyle w:val="Default"/>
        <w:snapToGrid w:val="0"/>
        <w:ind w:left="425"/>
        <w:jc w:val="both"/>
        <w:rPr>
          <w:color w:val="auto"/>
          <w:sz w:val="20"/>
          <w:szCs w:val="20"/>
        </w:rPr>
      </w:pPr>
    </w:p>
    <w:p w:rsidR="006B0C65" w:rsidRDefault="006B0C65" w:rsidP="006B0C65">
      <w:pPr>
        <w:pStyle w:val="Default"/>
        <w:snapToGrid w:val="0"/>
        <w:ind w:left="425"/>
        <w:jc w:val="both"/>
        <w:rPr>
          <w:color w:val="auto"/>
          <w:sz w:val="20"/>
          <w:szCs w:val="20"/>
          <w:lang w:eastAsia="zh-CN"/>
        </w:rPr>
      </w:pPr>
    </w:p>
    <w:p w:rsidR="006B0C65" w:rsidRDefault="006B0C65" w:rsidP="006B0C65">
      <w:pPr>
        <w:pStyle w:val="Default"/>
        <w:snapToGrid w:val="0"/>
        <w:ind w:left="425"/>
        <w:jc w:val="both"/>
        <w:rPr>
          <w:color w:val="auto"/>
          <w:sz w:val="20"/>
          <w:szCs w:val="20"/>
          <w:lang w:eastAsia="zh-CN"/>
        </w:rPr>
      </w:pPr>
    </w:p>
    <w:p w:rsidR="00DE1CDB" w:rsidRPr="006B0C65" w:rsidRDefault="006B0C65" w:rsidP="006B0C65">
      <w:pPr>
        <w:pStyle w:val="Default"/>
        <w:snapToGrid w:val="0"/>
        <w:jc w:val="both"/>
        <w:rPr>
          <w:color w:val="auto"/>
          <w:sz w:val="20"/>
          <w:szCs w:val="20"/>
        </w:rPr>
      </w:pPr>
      <w:r w:rsidRPr="006B0C65">
        <w:rPr>
          <w:color w:val="auto"/>
          <w:sz w:val="20"/>
          <w:szCs w:val="20"/>
        </w:rPr>
        <w:t>12/16/2015</w:t>
      </w:r>
    </w:p>
    <w:sectPr w:rsidR="00DE1CDB" w:rsidRPr="006B0C65" w:rsidSect="0037765D">
      <w:headerReference w:type="default" r:id="rId17"/>
      <w:footerReference w:type="default" r:id="rId18"/>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73" w:rsidRDefault="00505473" w:rsidP="0037765D">
      <w:pPr>
        <w:spacing w:after="0" w:line="240" w:lineRule="auto"/>
      </w:pPr>
      <w:r>
        <w:separator/>
      </w:r>
    </w:p>
  </w:endnote>
  <w:endnote w:type="continuationSeparator" w:id="0">
    <w:p w:rsidR="00505473" w:rsidRDefault="00505473" w:rsidP="00377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KozMinPro-Bold">
    <w:altName w:val="MS Mincho"/>
    <w:charset w:val="80"/>
    <w:family w:val="auto"/>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65" w:rsidRPr="006B0C65" w:rsidRDefault="009C53B7" w:rsidP="006B0C65">
    <w:pPr>
      <w:spacing w:after="0" w:line="240" w:lineRule="auto"/>
      <w:jc w:val="center"/>
      <w:rPr>
        <w:rFonts w:ascii="Times New Roman" w:hAnsi="Times New Roman" w:cs="Times New Roman"/>
        <w:sz w:val="20"/>
      </w:rPr>
    </w:pPr>
    <w:r w:rsidRPr="006B0C65">
      <w:rPr>
        <w:rFonts w:ascii="Times New Roman" w:hAnsi="Times New Roman" w:cs="Times New Roman"/>
        <w:sz w:val="20"/>
      </w:rPr>
      <w:fldChar w:fldCharType="begin"/>
    </w:r>
    <w:r w:rsidR="006B0C65" w:rsidRPr="006B0C65">
      <w:rPr>
        <w:rFonts w:ascii="Times New Roman" w:hAnsi="Times New Roman" w:cs="Times New Roman"/>
        <w:sz w:val="20"/>
      </w:rPr>
      <w:instrText xml:space="preserve"> page </w:instrText>
    </w:r>
    <w:r w:rsidRPr="006B0C65">
      <w:rPr>
        <w:rFonts w:ascii="Times New Roman" w:hAnsi="Times New Roman" w:cs="Times New Roman"/>
        <w:sz w:val="20"/>
      </w:rPr>
      <w:fldChar w:fldCharType="separate"/>
    </w:r>
    <w:r w:rsidR="00511CFB">
      <w:rPr>
        <w:rFonts w:ascii="Times New Roman" w:hAnsi="Times New Roman" w:cs="Times New Roman"/>
        <w:noProof/>
        <w:sz w:val="20"/>
      </w:rPr>
      <w:t>127</w:t>
    </w:r>
    <w:r w:rsidRPr="006B0C6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65" w:rsidRPr="006B0C65" w:rsidRDefault="009C53B7" w:rsidP="006B0C65">
    <w:pPr>
      <w:spacing w:after="0" w:line="240" w:lineRule="auto"/>
      <w:jc w:val="center"/>
      <w:rPr>
        <w:rFonts w:ascii="Times New Roman" w:hAnsi="Times New Roman" w:cs="Times New Roman"/>
        <w:sz w:val="20"/>
      </w:rPr>
    </w:pPr>
    <w:r w:rsidRPr="006B0C65">
      <w:rPr>
        <w:rFonts w:ascii="Times New Roman" w:hAnsi="Times New Roman" w:cs="Times New Roman"/>
        <w:sz w:val="20"/>
      </w:rPr>
      <w:fldChar w:fldCharType="begin"/>
    </w:r>
    <w:r w:rsidR="006B0C65" w:rsidRPr="006B0C65">
      <w:rPr>
        <w:rFonts w:ascii="Times New Roman" w:hAnsi="Times New Roman" w:cs="Times New Roman"/>
        <w:sz w:val="20"/>
      </w:rPr>
      <w:instrText xml:space="preserve"> page </w:instrText>
    </w:r>
    <w:r w:rsidRPr="006B0C65">
      <w:rPr>
        <w:rFonts w:ascii="Times New Roman" w:hAnsi="Times New Roman" w:cs="Times New Roman"/>
        <w:sz w:val="20"/>
      </w:rPr>
      <w:fldChar w:fldCharType="separate"/>
    </w:r>
    <w:r w:rsidR="00511CFB">
      <w:rPr>
        <w:rFonts w:ascii="Times New Roman" w:hAnsi="Times New Roman" w:cs="Times New Roman"/>
        <w:noProof/>
        <w:sz w:val="20"/>
      </w:rPr>
      <w:t>130</w:t>
    </w:r>
    <w:r w:rsidRPr="006B0C6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65" w:rsidRPr="006B0C65" w:rsidRDefault="009C53B7" w:rsidP="006B0C65">
    <w:pPr>
      <w:spacing w:after="0" w:line="240" w:lineRule="auto"/>
      <w:jc w:val="center"/>
      <w:rPr>
        <w:rFonts w:ascii="Times New Roman" w:hAnsi="Times New Roman" w:cs="Times New Roman"/>
        <w:sz w:val="20"/>
      </w:rPr>
    </w:pPr>
    <w:r w:rsidRPr="006B0C65">
      <w:rPr>
        <w:rFonts w:ascii="Times New Roman" w:hAnsi="Times New Roman" w:cs="Times New Roman"/>
        <w:sz w:val="20"/>
      </w:rPr>
      <w:fldChar w:fldCharType="begin"/>
    </w:r>
    <w:r w:rsidR="006B0C65" w:rsidRPr="006B0C65">
      <w:rPr>
        <w:rFonts w:ascii="Times New Roman" w:hAnsi="Times New Roman" w:cs="Times New Roman"/>
        <w:sz w:val="20"/>
      </w:rPr>
      <w:instrText xml:space="preserve"> page </w:instrText>
    </w:r>
    <w:r w:rsidRPr="006B0C65">
      <w:rPr>
        <w:rFonts w:ascii="Times New Roman" w:hAnsi="Times New Roman" w:cs="Times New Roman"/>
        <w:sz w:val="20"/>
      </w:rPr>
      <w:fldChar w:fldCharType="separate"/>
    </w:r>
    <w:r w:rsidR="006B0C65">
      <w:rPr>
        <w:rFonts w:ascii="Times New Roman" w:hAnsi="Times New Roman" w:cs="Times New Roman"/>
        <w:noProof/>
        <w:sz w:val="20"/>
      </w:rPr>
      <w:t>1</w:t>
    </w:r>
    <w:r w:rsidRPr="006B0C6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73" w:rsidRDefault="00505473" w:rsidP="0037765D">
      <w:pPr>
        <w:spacing w:after="0" w:line="240" w:lineRule="auto"/>
      </w:pPr>
      <w:r>
        <w:separator/>
      </w:r>
    </w:p>
  </w:footnote>
  <w:footnote w:type="continuationSeparator" w:id="0">
    <w:p w:rsidR="00505473" w:rsidRDefault="00505473" w:rsidP="003776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65" w:rsidRPr="006B0C65" w:rsidRDefault="006B0C65" w:rsidP="006B0C6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6B0C65">
      <w:rPr>
        <w:rFonts w:ascii="Times New Roman" w:hAnsi="Times New Roman" w:cs="Times New Roman" w:hint="eastAsia"/>
        <w:iCs/>
        <w:color w:val="000000"/>
        <w:sz w:val="20"/>
      </w:rPr>
      <w:tab/>
    </w:r>
    <w:r w:rsidRPr="006B0C65">
      <w:rPr>
        <w:rFonts w:ascii="Times New Roman" w:hAnsi="Times New Roman" w:cs="Times New Roman"/>
        <w:sz w:val="20"/>
      </w:rPr>
      <w:t>Nature and Science 201</w:t>
    </w:r>
    <w:r w:rsidR="001D5553">
      <w:rPr>
        <w:rFonts w:ascii="Times New Roman" w:hAnsi="Times New Roman" w:cs="Times New Roman" w:hint="eastAsia"/>
        <w:sz w:val="20"/>
        <w:lang w:eastAsia="zh-CN"/>
      </w:rPr>
      <w:t>5</w:t>
    </w:r>
    <w:proofErr w:type="gramStart"/>
    <w:r w:rsidRPr="006B0C65">
      <w:rPr>
        <w:rFonts w:ascii="Times New Roman" w:hAnsi="Times New Roman" w:cs="Times New Roman"/>
        <w:sz w:val="20"/>
      </w:rPr>
      <w:t>;1</w:t>
    </w:r>
    <w:r w:rsidR="001D5553">
      <w:rPr>
        <w:rFonts w:ascii="Times New Roman" w:hAnsi="Times New Roman" w:cs="Times New Roman" w:hint="eastAsia"/>
        <w:sz w:val="20"/>
        <w:lang w:eastAsia="zh-CN"/>
      </w:rPr>
      <w:t>3</w:t>
    </w:r>
    <w:proofErr w:type="gramEnd"/>
    <w:r w:rsidRPr="006B0C65">
      <w:rPr>
        <w:rFonts w:ascii="Times New Roman" w:hAnsi="Times New Roman" w:cs="Times New Roman"/>
        <w:sz w:val="20"/>
      </w:rPr>
      <w:t>(</w:t>
    </w:r>
    <w:r w:rsidRPr="006B0C65">
      <w:rPr>
        <w:rFonts w:ascii="Times New Roman" w:hAnsi="Times New Roman" w:cs="Times New Roman" w:hint="eastAsia"/>
        <w:sz w:val="20"/>
      </w:rPr>
      <w:t>1</w:t>
    </w:r>
    <w:r w:rsidR="001D5553">
      <w:rPr>
        <w:rFonts w:ascii="Times New Roman" w:hAnsi="Times New Roman" w:cs="Times New Roman" w:hint="eastAsia"/>
        <w:sz w:val="20"/>
        <w:lang w:eastAsia="zh-CN"/>
      </w:rPr>
      <w:t>2</w:t>
    </w:r>
    <w:r w:rsidRPr="006B0C65">
      <w:rPr>
        <w:rFonts w:ascii="Times New Roman" w:hAnsi="Times New Roman" w:cs="Times New Roman" w:hint="eastAsia"/>
        <w:sz w:val="20"/>
      </w:rPr>
      <w:t>)</w:t>
    </w:r>
    <w:r w:rsidRPr="006B0C65">
      <w:rPr>
        <w:rFonts w:ascii="Times New Roman" w:hAnsi="Times New Roman" w:cs="Times New Roman"/>
        <w:color w:val="000000"/>
        <w:sz w:val="20"/>
      </w:rPr>
      <w:t xml:space="preserve"> </w:t>
    </w:r>
    <w:r w:rsidRPr="006B0C65">
      <w:rPr>
        <w:rFonts w:ascii="Times New Roman" w:hAnsi="Times New Roman" w:cs="Times New Roman" w:hint="eastAsia"/>
        <w:color w:val="000000"/>
        <w:sz w:val="20"/>
      </w:rPr>
      <w:tab/>
    </w:r>
    <w:r w:rsidRPr="006B0C65">
      <w:rPr>
        <w:rFonts w:ascii="Times New Roman" w:hAnsi="Times New Roman" w:cs="Times New Roman"/>
        <w:color w:val="000000"/>
        <w:sz w:val="20"/>
      </w:rPr>
      <w:t xml:space="preserve"> </w:t>
    </w:r>
    <w:hyperlink r:id="rId1" w:history="1">
      <w:r w:rsidRPr="006B0C65">
        <w:rPr>
          <w:rStyle w:val="Hyperlink"/>
          <w:rFonts w:ascii="Times New Roman" w:hAnsi="Times New Roman" w:cs="Times New Roman"/>
          <w:color w:val="0000FF"/>
          <w:sz w:val="20"/>
        </w:rPr>
        <w:t>http://www.sciencepub.net/nature</w:t>
      </w:r>
    </w:hyperlink>
  </w:p>
  <w:p w:rsidR="006B0C65" w:rsidRPr="006B0C65" w:rsidRDefault="006B0C65" w:rsidP="006B0C65">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65" w:rsidRPr="006B0C65" w:rsidRDefault="006B0C65" w:rsidP="006B0C6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6B0C65">
      <w:rPr>
        <w:rFonts w:ascii="Times New Roman" w:hAnsi="Times New Roman" w:cs="Times New Roman" w:hint="eastAsia"/>
        <w:iCs/>
        <w:color w:val="000000"/>
        <w:sz w:val="20"/>
      </w:rPr>
      <w:tab/>
    </w:r>
    <w:r w:rsidRPr="006B0C65">
      <w:rPr>
        <w:rFonts w:ascii="Times New Roman" w:hAnsi="Times New Roman" w:cs="Times New Roman"/>
        <w:sz w:val="20"/>
      </w:rPr>
      <w:t>Nature and Science 201</w:t>
    </w:r>
    <w:r w:rsidRPr="006B0C65">
      <w:rPr>
        <w:rFonts w:ascii="Times New Roman" w:hAnsi="Times New Roman" w:cs="Times New Roman" w:hint="eastAsia"/>
        <w:sz w:val="20"/>
      </w:rPr>
      <w:t>6</w:t>
    </w:r>
    <w:proofErr w:type="gramStart"/>
    <w:r w:rsidRPr="006B0C65">
      <w:rPr>
        <w:rFonts w:ascii="Times New Roman" w:hAnsi="Times New Roman" w:cs="Times New Roman"/>
        <w:sz w:val="20"/>
      </w:rPr>
      <w:t>;1</w:t>
    </w:r>
    <w:r w:rsidRPr="006B0C65">
      <w:rPr>
        <w:rFonts w:ascii="Times New Roman" w:hAnsi="Times New Roman" w:cs="Times New Roman" w:hint="eastAsia"/>
        <w:sz w:val="20"/>
      </w:rPr>
      <w:t>4</w:t>
    </w:r>
    <w:proofErr w:type="gramEnd"/>
    <w:r w:rsidRPr="006B0C65">
      <w:rPr>
        <w:rFonts w:ascii="Times New Roman" w:hAnsi="Times New Roman" w:cs="Times New Roman"/>
        <w:sz w:val="20"/>
      </w:rPr>
      <w:t>(</w:t>
    </w:r>
    <w:r w:rsidRPr="006B0C65">
      <w:rPr>
        <w:rFonts w:ascii="Times New Roman" w:hAnsi="Times New Roman" w:cs="Times New Roman" w:hint="eastAsia"/>
        <w:sz w:val="20"/>
      </w:rPr>
      <w:t>1)</w:t>
    </w:r>
    <w:r w:rsidRPr="006B0C65">
      <w:rPr>
        <w:rFonts w:ascii="Times New Roman" w:hAnsi="Times New Roman" w:cs="Times New Roman"/>
        <w:color w:val="000000"/>
        <w:sz w:val="20"/>
      </w:rPr>
      <w:t xml:space="preserve"> </w:t>
    </w:r>
    <w:r w:rsidRPr="006B0C65">
      <w:rPr>
        <w:rFonts w:ascii="Times New Roman" w:hAnsi="Times New Roman" w:cs="Times New Roman" w:hint="eastAsia"/>
        <w:color w:val="000000"/>
        <w:sz w:val="20"/>
      </w:rPr>
      <w:tab/>
    </w:r>
    <w:r w:rsidRPr="006B0C65">
      <w:rPr>
        <w:rFonts w:ascii="Times New Roman" w:hAnsi="Times New Roman" w:cs="Times New Roman"/>
        <w:color w:val="000000"/>
        <w:sz w:val="20"/>
      </w:rPr>
      <w:t xml:space="preserve"> </w:t>
    </w:r>
    <w:hyperlink r:id="rId1" w:history="1">
      <w:r w:rsidRPr="006B0C65">
        <w:rPr>
          <w:rStyle w:val="Hyperlink"/>
          <w:rFonts w:ascii="Times New Roman" w:hAnsi="Times New Roman" w:cs="Times New Roman"/>
          <w:color w:val="0000FF"/>
          <w:sz w:val="20"/>
        </w:rPr>
        <w:t>http://www.sciencepub.net/nature</w:t>
      </w:r>
    </w:hyperlink>
  </w:p>
  <w:p w:rsidR="006B0C65" w:rsidRPr="006B0C65" w:rsidRDefault="006B0C65" w:rsidP="006B0C65">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65" w:rsidRPr="006B0C65" w:rsidRDefault="006B0C65" w:rsidP="006B0C6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6B0C65">
      <w:rPr>
        <w:rFonts w:ascii="Times New Roman" w:hAnsi="Times New Roman" w:cs="Times New Roman" w:hint="eastAsia"/>
        <w:iCs/>
        <w:color w:val="000000"/>
        <w:sz w:val="20"/>
      </w:rPr>
      <w:tab/>
    </w:r>
    <w:r w:rsidRPr="006B0C65">
      <w:rPr>
        <w:rFonts w:ascii="Times New Roman" w:hAnsi="Times New Roman" w:cs="Times New Roman"/>
        <w:sz w:val="20"/>
      </w:rPr>
      <w:t>Nature and Science 201</w:t>
    </w:r>
    <w:r w:rsidRPr="006B0C65">
      <w:rPr>
        <w:rFonts w:ascii="Times New Roman" w:hAnsi="Times New Roman" w:cs="Times New Roman" w:hint="eastAsia"/>
        <w:sz w:val="20"/>
      </w:rPr>
      <w:t>6</w:t>
    </w:r>
    <w:proofErr w:type="gramStart"/>
    <w:r w:rsidRPr="006B0C65">
      <w:rPr>
        <w:rFonts w:ascii="Times New Roman" w:hAnsi="Times New Roman" w:cs="Times New Roman"/>
        <w:sz w:val="20"/>
      </w:rPr>
      <w:t>;1</w:t>
    </w:r>
    <w:r w:rsidRPr="006B0C65">
      <w:rPr>
        <w:rFonts w:ascii="Times New Roman" w:hAnsi="Times New Roman" w:cs="Times New Roman" w:hint="eastAsia"/>
        <w:sz w:val="20"/>
      </w:rPr>
      <w:t>4</w:t>
    </w:r>
    <w:proofErr w:type="gramEnd"/>
    <w:r w:rsidRPr="006B0C65">
      <w:rPr>
        <w:rFonts w:ascii="Times New Roman" w:hAnsi="Times New Roman" w:cs="Times New Roman"/>
        <w:sz w:val="20"/>
      </w:rPr>
      <w:t>(</w:t>
    </w:r>
    <w:r w:rsidRPr="006B0C65">
      <w:rPr>
        <w:rFonts w:ascii="Times New Roman" w:hAnsi="Times New Roman" w:cs="Times New Roman" w:hint="eastAsia"/>
        <w:sz w:val="20"/>
      </w:rPr>
      <w:t>1)</w:t>
    </w:r>
    <w:r w:rsidRPr="006B0C65">
      <w:rPr>
        <w:rFonts w:ascii="Times New Roman" w:hAnsi="Times New Roman" w:cs="Times New Roman"/>
        <w:color w:val="000000"/>
        <w:sz w:val="20"/>
      </w:rPr>
      <w:t xml:space="preserve"> </w:t>
    </w:r>
    <w:r w:rsidRPr="006B0C65">
      <w:rPr>
        <w:rFonts w:ascii="Times New Roman" w:hAnsi="Times New Roman" w:cs="Times New Roman" w:hint="eastAsia"/>
        <w:color w:val="000000"/>
        <w:sz w:val="20"/>
      </w:rPr>
      <w:tab/>
    </w:r>
    <w:r w:rsidRPr="006B0C65">
      <w:rPr>
        <w:rFonts w:ascii="Times New Roman" w:hAnsi="Times New Roman" w:cs="Times New Roman"/>
        <w:color w:val="000000"/>
        <w:sz w:val="20"/>
      </w:rPr>
      <w:t xml:space="preserve"> </w:t>
    </w:r>
    <w:hyperlink r:id="rId1" w:history="1">
      <w:r w:rsidRPr="006B0C65">
        <w:rPr>
          <w:rStyle w:val="Hyperlink"/>
          <w:rFonts w:ascii="Times New Roman" w:hAnsi="Times New Roman" w:cs="Times New Roman"/>
          <w:color w:val="0000FF"/>
          <w:sz w:val="20"/>
        </w:rPr>
        <w:t>http://www.sciencepub.net/nature</w:t>
      </w:r>
    </w:hyperlink>
  </w:p>
  <w:p w:rsidR="006B0C65" w:rsidRPr="006B0C65" w:rsidRDefault="006B0C65" w:rsidP="006B0C65">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00265"/>
    <w:multiLevelType w:val="hybridMultilevel"/>
    <w:tmpl w:val="A3043DA0"/>
    <w:lvl w:ilvl="0" w:tplc="7DAA5290">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26386"/>
    <w:rsid w:val="00026386"/>
    <w:rsid w:val="0006115D"/>
    <w:rsid w:val="000A05AD"/>
    <w:rsid w:val="000A3E80"/>
    <w:rsid w:val="000A4A1B"/>
    <w:rsid w:val="000C4FEC"/>
    <w:rsid w:val="00124154"/>
    <w:rsid w:val="00130AFA"/>
    <w:rsid w:val="00134E42"/>
    <w:rsid w:val="00136853"/>
    <w:rsid w:val="001567EF"/>
    <w:rsid w:val="001825BD"/>
    <w:rsid w:val="001C0482"/>
    <w:rsid w:val="001D5553"/>
    <w:rsid w:val="001E3AC3"/>
    <w:rsid w:val="00255D25"/>
    <w:rsid w:val="002561BA"/>
    <w:rsid w:val="00292332"/>
    <w:rsid w:val="002D0B79"/>
    <w:rsid w:val="0035313A"/>
    <w:rsid w:val="0037765D"/>
    <w:rsid w:val="0043582B"/>
    <w:rsid w:val="004364E7"/>
    <w:rsid w:val="00437832"/>
    <w:rsid w:val="0044262B"/>
    <w:rsid w:val="004B21F9"/>
    <w:rsid w:val="004D6B12"/>
    <w:rsid w:val="00505473"/>
    <w:rsid w:val="00511CFB"/>
    <w:rsid w:val="0053218B"/>
    <w:rsid w:val="00536114"/>
    <w:rsid w:val="0056114C"/>
    <w:rsid w:val="00582A68"/>
    <w:rsid w:val="005932FC"/>
    <w:rsid w:val="005E4845"/>
    <w:rsid w:val="005F1159"/>
    <w:rsid w:val="006100EC"/>
    <w:rsid w:val="00613079"/>
    <w:rsid w:val="006549B1"/>
    <w:rsid w:val="00695A15"/>
    <w:rsid w:val="006978A5"/>
    <w:rsid w:val="006B0C65"/>
    <w:rsid w:val="006F72F8"/>
    <w:rsid w:val="00776D90"/>
    <w:rsid w:val="007A1FD9"/>
    <w:rsid w:val="007D5C88"/>
    <w:rsid w:val="007F30E7"/>
    <w:rsid w:val="00807C33"/>
    <w:rsid w:val="00815778"/>
    <w:rsid w:val="0082204A"/>
    <w:rsid w:val="00845EF8"/>
    <w:rsid w:val="00897AC3"/>
    <w:rsid w:val="008D51D3"/>
    <w:rsid w:val="008E09B8"/>
    <w:rsid w:val="0090353C"/>
    <w:rsid w:val="00906219"/>
    <w:rsid w:val="00927991"/>
    <w:rsid w:val="00931488"/>
    <w:rsid w:val="00984312"/>
    <w:rsid w:val="009C53B7"/>
    <w:rsid w:val="009F36FF"/>
    <w:rsid w:val="009F7618"/>
    <w:rsid w:val="009F7B80"/>
    <w:rsid w:val="00A06C1B"/>
    <w:rsid w:val="00A5567E"/>
    <w:rsid w:val="00A711C8"/>
    <w:rsid w:val="00AB7658"/>
    <w:rsid w:val="00AD0D1C"/>
    <w:rsid w:val="00AF335E"/>
    <w:rsid w:val="00AF759C"/>
    <w:rsid w:val="00B000D7"/>
    <w:rsid w:val="00B05FE3"/>
    <w:rsid w:val="00B34DA5"/>
    <w:rsid w:val="00B74733"/>
    <w:rsid w:val="00B83486"/>
    <w:rsid w:val="00C1190B"/>
    <w:rsid w:val="00C246AF"/>
    <w:rsid w:val="00C429E4"/>
    <w:rsid w:val="00C55122"/>
    <w:rsid w:val="00C7231A"/>
    <w:rsid w:val="00C97914"/>
    <w:rsid w:val="00D27DC7"/>
    <w:rsid w:val="00D32669"/>
    <w:rsid w:val="00D348F0"/>
    <w:rsid w:val="00D43896"/>
    <w:rsid w:val="00D53B94"/>
    <w:rsid w:val="00D67749"/>
    <w:rsid w:val="00DD3D41"/>
    <w:rsid w:val="00DD449A"/>
    <w:rsid w:val="00DE1117"/>
    <w:rsid w:val="00DE1CDB"/>
    <w:rsid w:val="00DF0F51"/>
    <w:rsid w:val="00E50158"/>
    <w:rsid w:val="00E51382"/>
    <w:rsid w:val="00E6231C"/>
    <w:rsid w:val="00E64077"/>
    <w:rsid w:val="00EC3709"/>
    <w:rsid w:val="00F13DC1"/>
    <w:rsid w:val="00F330D8"/>
    <w:rsid w:val="00F86966"/>
    <w:rsid w:val="00F87276"/>
    <w:rsid w:val="00F9072F"/>
    <w:rsid w:val="00FC1C6D"/>
    <w:rsid w:val="00FC1D08"/>
    <w:rsid w:val="00FE6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86"/>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D4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3D41"/>
    <w:rPr>
      <w:rFonts w:ascii="Tahoma" w:hAnsi="Tahoma" w:cs="Mangal"/>
      <w:sz w:val="16"/>
      <w:szCs w:val="14"/>
      <w:lang w:val="en-US" w:bidi="hi-IN"/>
    </w:rPr>
  </w:style>
  <w:style w:type="paragraph" w:customStyle="1" w:styleId="Default">
    <w:name w:val="Default"/>
    <w:rsid w:val="00B34DA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45E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EF8"/>
    <w:pPr>
      <w:spacing w:after="0" w:line="240" w:lineRule="auto"/>
    </w:pPr>
    <w:rPr>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11C8"/>
    <w:pPr>
      <w:ind w:left="720"/>
      <w:contextualSpacing/>
    </w:pPr>
    <w:rPr>
      <w:rFonts w:cs="Mangal"/>
    </w:rPr>
  </w:style>
  <w:style w:type="character" w:styleId="Hyperlink">
    <w:name w:val="Hyperlink"/>
    <w:basedOn w:val="DefaultParagraphFont"/>
    <w:uiPriority w:val="99"/>
    <w:unhideWhenUsed/>
    <w:rsid w:val="008E09B8"/>
    <w:rPr>
      <w:color w:val="0000FF" w:themeColor="hyperlink"/>
      <w:u w:val="single"/>
    </w:rPr>
  </w:style>
  <w:style w:type="paragraph" w:styleId="Header">
    <w:name w:val="header"/>
    <w:basedOn w:val="Normal"/>
    <w:link w:val="HeaderChar"/>
    <w:uiPriority w:val="99"/>
    <w:semiHidden/>
    <w:unhideWhenUsed/>
    <w:rsid w:val="0037765D"/>
    <w:pPr>
      <w:pBdr>
        <w:bottom w:val="single" w:sz="6" w:space="1" w:color="auto"/>
      </w:pBdr>
      <w:tabs>
        <w:tab w:val="center" w:pos="4153"/>
        <w:tab w:val="right" w:pos="8306"/>
      </w:tabs>
      <w:snapToGrid w:val="0"/>
      <w:spacing w:line="240" w:lineRule="auto"/>
      <w:jc w:val="center"/>
    </w:pPr>
    <w:rPr>
      <w:rFonts w:cs="Mangal"/>
      <w:sz w:val="18"/>
      <w:szCs w:val="16"/>
    </w:rPr>
  </w:style>
  <w:style w:type="character" w:customStyle="1" w:styleId="HeaderChar">
    <w:name w:val="Header Char"/>
    <w:basedOn w:val="DefaultParagraphFont"/>
    <w:link w:val="Header"/>
    <w:uiPriority w:val="99"/>
    <w:semiHidden/>
    <w:rsid w:val="0037765D"/>
    <w:rPr>
      <w:rFonts w:cs="Mangal"/>
      <w:sz w:val="18"/>
      <w:szCs w:val="16"/>
      <w:lang w:val="en-US" w:bidi="hi-IN"/>
    </w:rPr>
  </w:style>
  <w:style w:type="paragraph" w:styleId="Footer">
    <w:name w:val="footer"/>
    <w:basedOn w:val="Normal"/>
    <w:link w:val="FooterChar"/>
    <w:uiPriority w:val="99"/>
    <w:semiHidden/>
    <w:unhideWhenUsed/>
    <w:rsid w:val="0037765D"/>
    <w:pPr>
      <w:tabs>
        <w:tab w:val="center" w:pos="4153"/>
        <w:tab w:val="right" w:pos="8306"/>
      </w:tabs>
      <w:snapToGrid w:val="0"/>
      <w:spacing w:line="240" w:lineRule="auto"/>
    </w:pPr>
    <w:rPr>
      <w:rFonts w:cs="Mangal"/>
      <w:sz w:val="18"/>
      <w:szCs w:val="16"/>
    </w:rPr>
  </w:style>
  <w:style w:type="character" w:customStyle="1" w:styleId="FooterChar">
    <w:name w:val="Footer Char"/>
    <w:basedOn w:val="DefaultParagraphFont"/>
    <w:link w:val="Footer"/>
    <w:uiPriority w:val="99"/>
    <w:semiHidden/>
    <w:rsid w:val="0037765D"/>
    <w:rPr>
      <w:rFonts w:cs="Mangal"/>
      <w:sz w:val="18"/>
      <w:szCs w:val="16"/>
      <w:lang w:val="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ankk22692@gmail.com" TargetMode="Externa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sj131215.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hesh%20arya\Desktop\maahu\paper5%20sharan%20pro\g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hesh%20arya\Desktop\maahu\paper5%20sharan%20pro\pup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lang="en-IN" sz="1000">
                <a:latin typeface="Times New Roman" pitchFamily="18" charset="0"/>
                <a:cs typeface="Times New Roman" pitchFamily="18" charset="0"/>
              </a:defRPr>
            </a:pPr>
            <a:r>
              <a:rPr lang="en-US" sz="1000">
                <a:latin typeface="Times New Roman" pitchFamily="18" charset="0"/>
                <a:cs typeface="Times New Roman" pitchFamily="18" charset="0"/>
              </a:rPr>
              <a:t>Percentage Mortality of larva</a:t>
            </a:r>
          </a:p>
        </c:rich>
      </c:tx>
      <c:layout>
        <c:manualLayout>
          <c:xMode val="edge"/>
          <c:yMode val="edge"/>
          <c:x val="0.29342344706911638"/>
          <c:y val="4.1666666666666692E-2"/>
        </c:manualLayout>
      </c:layout>
    </c:title>
    <c:view3D>
      <c:rAngAx val="1"/>
    </c:view3D>
    <c:plotArea>
      <c:layout/>
      <c:bar3DChart>
        <c:barDir val="col"/>
        <c:grouping val="clustered"/>
        <c:ser>
          <c:idx val="0"/>
          <c:order val="0"/>
          <c:tx>
            <c:strRef>
              <c:f>Sheet1!$D$2</c:f>
              <c:strCache>
                <c:ptCount val="1"/>
                <c:pt idx="0">
                  <c:v>Percentage Mortality</c:v>
                </c:pt>
              </c:strCache>
            </c:strRef>
          </c:tx>
          <c:cat>
            <c:numRef>
              <c:f>Sheet1!$C$3:$C$12</c:f>
              <c:numCache>
                <c:formatCode>General</c:formatCode>
                <c:ptCount val="10"/>
                <c:pt idx="0">
                  <c:v>0</c:v>
                </c:pt>
                <c:pt idx="1">
                  <c:v>15</c:v>
                </c:pt>
                <c:pt idx="2">
                  <c:v>30</c:v>
                </c:pt>
                <c:pt idx="3">
                  <c:v>45</c:v>
                </c:pt>
                <c:pt idx="4">
                  <c:v>60</c:v>
                </c:pt>
                <c:pt idx="5">
                  <c:v>75</c:v>
                </c:pt>
                <c:pt idx="6">
                  <c:v>100</c:v>
                </c:pt>
                <c:pt idx="7">
                  <c:v>115</c:v>
                </c:pt>
                <c:pt idx="8">
                  <c:v>130</c:v>
                </c:pt>
                <c:pt idx="9">
                  <c:v>145</c:v>
                </c:pt>
              </c:numCache>
            </c:numRef>
          </c:cat>
          <c:val>
            <c:numRef>
              <c:f>Sheet1!$D$3:$D$12</c:f>
              <c:numCache>
                <c:formatCode>General</c:formatCode>
                <c:ptCount val="10"/>
                <c:pt idx="0">
                  <c:v>0</c:v>
                </c:pt>
                <c:pt idx="1">
                  <c:v>0</c:v>
                </c:pt>
                <c:pt idx="2">
                  <c:v>0</c:v>
                </c:pt>
                <c:pt idx="3">
                  <c:v>0</c:v>
                </c:pt>
                <c:pt idx="4">
                  <c:v>5</c:v>
                </c:pt>
                <c:pt idx="5">
                  <c:v>15</c:v>
                </c:pt>
                <c:pt idx="6">
                  <c:v>25</c:v>
                </c:pt>
                <c:pt idx="7">
                  <c:v>40</c:v>
                </c:pt>
                <c:pt idx="8">
                  <c:v>85</c:v>
                </c:pt>
                <c:pt idx="9">
                  <c:v>100</c:v>
                </c:pt>
              </c:numCache>
            </c:numRef>
          </c:val>
        </c:ser>
        <c:shape val="cylinder"/>
        <c:axId val="62347904"/>
        <c:axId val="62370944"/>
        <c:axId val="0"/>
      </c:bar3DChart>
      <c:catAx>
        <c:axId val="62347904"/>
        <c:scaling>
          <c:orientation val="minMax"/>
        </c:scaling>
        <c:axPos val="b"/>
        <c:title>
          <c:tx>
            <c:rich>
              <a:bodyPr/>
              <a:lstStyle/>
              <a:p>
                <a:pPr>
                  <a:defRPr lang="en-IN"/>
                </a:pPr>
                <a:r>
                  <a:rPr lang="en-US"/>
                  <a:t>Time (in min)</a:t>
                </a:r>
              </a:p>
            </c:rich>
          </c:tx>
          <c:layout/>
        </c:title>
        <c:numFmt formatCode="General" sourceLinked="1"/>
        <c:tickLblPos val="nextTo"/>
        <c:txPr>
          <a:bodyPr/>
          <a:lstStyle/>
          <a:p>
            <a:pPr>
              <a:defRPr lang="en-IN"/>
            </a:pPr>
            <a:endParaRPr lang="en-US"/>
          </a:p>
        </c:txPr>
        <c:crossAx val="62370944"/>
        <c:crosses val="autoZero"/>
        <c:auto val="1"/>
        <c:lblAlgn val="ctr"/>
        <c:lblOffset val="100"/>
      </c:catAx>
      <c:valAx>
        <c:axId val="62370944"/>
        <c:scaling>
          <c:orientation val="minMax"/>
        </c:scaling>
        <c:axPos val="l"/>
        <c:majorGridlines>
          <c:spPr>
            <a:ln w="9525" cap="flat" cmpd="sng" algn="ctr">
              <a:solidFill>
                <a:schemeClr val="dk1">
                  <a:shade val="95000"/>
                  <a:satMod val="105000"/>
                </a:schemeClr>
              </a:solidFill>
              <a:prstDash val="solid"/>
            </a:ln>
            <a:effectLst/>
          </c:spPr>
        </c:majorGridlines>
        <c:numFmt formatCode="General" sourceLinked="1"/>
        <c:tickLblPos val="nextTo"/>
        <c:txPr>
          <a:bodyPr/>
          <a:lstStyle/>
          <a:p>
            <a:pPr>
              <a:defRPr lang="en-IN"/>
            </a:pPr>
            <a:endParaRPr lang="en-US"/>
          </a:p>
        </c:txPr>
        <c:crossAx val="62347904"/>
        <c:crosses val="autoZero"/>
        <c:crossBetween val="between"/>
      </c:valAx>
    </c:plotArea>
    <c:legend>
      <c:legendPos val="t"/>
      <c:layout/>
      <c:txPr>
        <a:bodyPr/>
        <a:lstStyle/>
        <a:p>
          <a:pPr>
            <a:defRPr lang="en-IN"/>
          </a:pPr>
          <a:endParaRPr lang="en-US"/>
        </a:p>
      </c:txPr>
    </c:legend>
    <c:plotVisOnly val="1"/>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000">
                <a:latin typeface="Times New Roman" pitchFamily="18" charset="0"/>
                <a:cs typeface="Times New Roman" pitchFamily="18" charset="0"/>
              </a:defRPr>
            </a:pPr>
            <a:r>
              <a:rPr lang="en-US" sz="1000">
                <a:latin typeface="Times New Roman" pitchFamily="18" charset="0"/>
                <a:cs typeface="Times New Roman" pitchFamily="18" charset="0"/>
              </a:rPr>
              <a:t>Percentage mortality of pupa</a:t>
            </a:r>
          </a:p>
        </c:rich>
      </c:tx>
      <c:layout/>
    </c:title>
    <c:view3D>
      <c:rAngAx val="1"/>
    </c:view3D>
    <c:plotArea>
      <c:layout/>
      <c:bar3DChart>
        <c:barDir val="col"/>
        <c:grouping val="clustered"/>
        <c:ser>
          <c:idx val="0"/>
          <c:order val="0"/>
          <c:tx>
            <c:strRef>
              <c:f>Sheet1!$D$3</c:f>
              <c:strCache>
                <c:ptCount val="1"/>
                <c:pt idx="0">
                  <c:v>Percentage mortality</c:v>
                </c:pt>
              </c:strCache>
            </c:strRef>
          </c:tx>
          <c:cat>
            <c:numRef>
              <c:f>Sheet1!$C$4:$C$17</c:f>
              <c:numCache>
                <c:formatCode>General</c:formatCode>
                <c:ptCount val="14"/>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numCache>
            </c:numRef>
          </c:cat>
          <c:val>
            <c:numRef>
              <c:f>Sheet1!$D$4:$D$17</c:f>
              <c:numCache>
                <c:formatCode>General</c:formatCode>
                <c:ptCount val="14"/>
                <c:pt idx="0">
                  <c:v>0</c:v>
                </c:pt>
                <c:pt idx="1">
                  <c:v>10</c:v>
                </c:pt>
                <c:pt idx="2">
                  <c:v>10</c:v>
                </c:pt>
                <c:pt idx="3">
                  <c:v>20</c:v>
                </c:pt>
                <c:pt idx="4">
                  <c:v>70</c:v>
                </c:pt>
                <c:pt idx="5">
                  <c:v>70</c:v>
                </c:pt>
                <c:pt idx="6">
                  <c:v>70</c:v>
                </c:pt>
                <c:pt idx="7">
                  <c:v>70</c:v>
                </c:pt>
                <c:pt idx="8">
                  <c:v>80</c:v>
                </c:pt>
                <c:pt idx="9">
                  <c:v>80</c:v>
                </c:pt>
                <c:pt idx="10">
                  <c:v>80</c:v>
                </c:pt>
                <c:pt idx="11">
                  <c:v>80</c:v>
                </c:pt>
                <c:pt idx="12">
                  <c:v>90</c:v>
                </c:pt>
                <c:pt idx="13">
                  <c:v>100</c:v>
                </c:pt>
              </c:numCache>
            </c:numRef>
          </c:val>
        </c:ser>
        <c:shape val="cylinder"/>
        <c:axId val="62473728"/>
        <c:axId val="62475648"/>
        <c:axId val="0"/>
      </c:bar3DChart>
      <c:catAx>
        <c:axId val="62473728"/>
        <c:scaling>
          <c:orientation val="minMax"/>
        </c:scaling>
        <c:axPos val="b"/>
        <c:title>
          <c:tx>
            <c:rich>
              <a:bodyPr/>
              <a:lstStyle/>
              <a:p>
                <a:pPr>
                  <a:defRPr lang="en-IN"/>
                </a:pPr>
                <a:r>
                  <a:rPr lang="en-IN"/>
                  <a:t>Time in min</a:t>
                </a:r>
              </a:p>
            </c:rich>
          </c:tx>
          <c:layout/>
        </c:title>
        <c:numFmt formatCode="General" sourceLinked="1"/>
        <c:majorTickMark val="none"/>
        <c:tickLblPos val="nextTo"/>
        <c:txPr>
          <a:bodyPr/>
          <a:lstStyle/>
          <a:p>
            <a:pPr>
              <a:defRPr lang="en-IN"/>
            </a:pPr>
            <a:endParaRPr lang="en-US"/>
          </a:p>
        </c:txPr>
        <c:crossAx val="62475648"/>
        <c:crosses val="autoZero"/>
        <c:auto val="1"/>
        <c:lblAlgn val="ctr"/>
        <c:lblOffset val="100"/>
      </c:catAx>
      <c:valAx>
        <c:axId val="62475648"/>
        <c:scaling>
          <c:orientation val="minMax"/>
        </c:scaling>
        <c:axPos val="l"/>
        <c:majorGridlines/>
        <c:numFmt formatCode="General" sourceLinked="1"/>
        <c:majorTickMark val="none"/>
        <c:tickLblPos val="nextTo"/>
        <c:txPr>
          <a:bodyPr/>
          <a:lstStyle/>
          <a:p>
            <a:pPr>
              <a:defRPr lang="en-IN"/>
            </a:pPr>
            <a:endParaRPr lang="en-US"/>
          </a:p>
        </c:txPr>
        <c:crossAx val="62473728"/>
        <c:crosses val="autoZero"/>
        <c:crossBetween val="between"/>
      </c:valAx>
    </c:plotArea>
    <c:legend>
      <c:legendPos val="t"/>
      <c:layout/>
      <c:txPr>
        <a:bodyPr/>
        <a:lstStyle/>
        <a:p>
          <a:pPr>
            <a:defRPr lang="en-IN"/>
          </a:pPr>
          <a:endParaRPr lang="en-US"/>
        </a:p>
      </c:txPr>
    </c:legend>
    <c:plotVisOnly val="1"/>
  </c:chart>
  <c:spPr>
    <a:solidFill>
      <a:schemeClr val="lt1"/>
    </a:solidFill>
    <a:ln w="12700" cap="flat" cmpd="sng" algn="ctr">
      <a:solidFill>
        <a:schemeClr val="tx2"/>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5AA9-C497-4F1B-8632-47EDB98A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arya</dc:creator>
  <cp:lastModifiedBy>Administrator</cp:lastModifiedBy>
  <cp:revision>5</cp:revision>
  <cp:lastPrinted>2015-12-17T01:54:00Z</cp:lastPrinted>
  <dcterms:created xsi:type="dcterms:W3CDTF">2015-12-17T07:39:00Z</dcterms:created>
  <dcterms:modified xsi:type="dcterms:W3CDTF">2015-12-17T02:17:00Z</dcterms:modified>
</cp:coreProperties>
</file>