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Effect Of Some Bio-Regulators on Growth and Yield of Some Wheat Varieties Under Newly Cultivated Land Conditions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Ali, A. El-Hosary; Gaber, Y. Hammam; Abdalla, El-Morsi; Esmat, A. Hassan; Mohamed, E. El-Awadi andYasser, R. Abdel-Baky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1-11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Clinical and immunological studies on live attenuated Rift Valley Fever vaccine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Heba A. Khafagy ; Mohamed H. Ebied, Mohamed G.Abdelwahab and  Mohamed A. Saad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12-17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lang w:val="en-GB"/>
              </w:rPr>
              <w:t>Toxic Effect of two Common Euphorbiales against freshwater target snail</w:t>
            </w:r>
            <w:r w:rsidRPr="00512CC1">
              <w:rPr>
                <w:sz w:val="20"/>
                <w:szCs w:val="20"/>
                <w:lang w:val="en-GB"/>
              </w:rPr>
              <w:t> </w:t>
            </w:r>
            <w:r w:rsidRPr="00512CC1">
              <w:rPr>
                <w:b/>
                <w:bCs/>
                <w:i/>
                <w:iCs/>
                <w:sz w:val="20"/>
                <w:szCs w:val="20"/>
                <w:lang w:val="en-GB"/>
              </w:rPr>
              <w:t>Lymnaea acuminata</w:t>
            </w:r>
            <w:r w:rsidRPr="00512CC1">
              <w:rPr>
                <w:sz w:val="20"/>
                <w:szCs w:val="20"/>
                <w:lang w:val="en-GB"/>
              </w:rPr>
              <w:t> </w:t>
            </w:r>
            <w:r w:rsidRPr="00512CC1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Pr="00512CC1">
              <w:rPr>
                <w:b/>
                <w:bCs/>
                <w:i/>
                <w:iCs/>
                <w:sz w:val="20"/>
                <w:szCs w:val="20"/>
                <w:lang w:val="en-GB"/>
              </w:rPr>
              <w:t>Indoplanorbis exustus</w:t>
            </w:r>
            <w:r w:rsidRPr="00512CC1">
              <w:rPr>
                <w:b/>
                <w:bCs/>
                <w:sz w:val="20"/>
                <w:szCs w:val="20"/>
                <w:lang w:val="en-GB"/>
              </w:rPr>
              <w:t> in ponds</w:t>
            </w:r>
          </w:p>
          <w:p w:rsidR="003C24D2" w:rsidRPr="00512CC1" w:rsidRDefault="003C24D2" w:rsidP="00384712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512CC1">
              <w:rPr>
                <w:color w:val="000000"/>
                <w:kern w:val="36"/>
                <w:sz w:val="20"/>
                <w:szCs w:val="20"/>
                <w:lang w:val="en-GB"/>
              </w:rPr>
              <w:t> Ram P. Yadav and Ajay Singh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18-22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74"/>
            <w:r w:rsidRPr="00512CC1">
              <w:rPr>
                <w:b/>
                <w:bCs/>
                <w:sz w:val="20"/>
                <w:szCs w:val="20"/>
              </w:rPr>
              <w:t>Distribution of mosses in Ekiti State, Nigeria</w:t>
            </w:r>
            <w:bookmarkEnd w:id="0"/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Adedeji Olayinka Adebiyi, Sunday Dele Oyeyemi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23-25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The relationship between intellectual capital and financial performance of companies in the capital market with the emphasize on the components of ROE, EVA, and ASR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Ghasem Ghasemi, Reza Tehrani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26-34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73"/>
            <w:r w:rsidRPr="00512CC1">
              <w:rPr>
                <w:b/>
                <w:bCs/>
                <w:color w:val="000000"/>
                <w:sz w:val="20"/>
                <w:szCs w:val="20"/>
              </w:rPr>
              <w:t>Investigating</w:t>
            </w:r>
            <w:bookmarkEnd w:id="1"/>
            <w:r w:rsidRPr="00512CC1">
              <w:rPr>
                <w:b/>
                <w:bCs/>
                <w:sz w:val="20"/>
                <w:szCs w:val="20"/>
              </w:rPr>
              <w:t> the Role of Personality Dimensions on Impression Management Tactics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Ebrahim Javaheri Zadeh, Reza Tahmasebi , Amirhossein Behrooz , Elham Ebrahimi 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35-43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Vision Analysis of Iranian top companies compare with top global companies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Mohammad Haghighi , Hamed Khorasani Toroghi ,</w:t>
            </w:r>
            <w:r w:rsidRPr="00512CC1">
              <w:rPr>
                <w:sz w:val="20"/>
                <w:szCs w:val="20"/>
                <w:lang w:val="en-GB"/>
              </w:rPr>
              <w:t> Amirhesam Behrooz 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44-49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Flexible Manufacturing System Selection Based on VIKOR and Fuzzy Prioritization Method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  <w:vertAlign w:val="subscript"/>
              </w:rPr>
              <w:t> </w:t>
            </w:r>
            <w:r w:rsidRPr="00512CC1">
              <w:rPr>
                <w:sz w:val="20"/>
                <w:szCs w:val="20"/>
              </w:rPr>
              <w:t>Amirhossein Behrooz , Ehsan Salmani Zarchi 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50-54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Wisdom and passion in the subconscious of </w:t>
            </w:r>
            <w:r w:rsidRPr="00512CC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Nizami Ganjavi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Farzane Yoosef Ghanbari, Farahnaz -e- Hoseyni Panah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55-57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A New Integrated Approach of Linear Goal Programming and Fuzzy TOPSIS for Technology Selection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12CC1">
              <w:rPr>
                <w:color w:val="000000"/>
                <w:sz w:val="20"/>
                <w:szCs w:val="20"/>
              </w:rPr>
              <w:t>Ahmad Jafarnejad Chaghooshi , Saiedeh Sadat Ahangari , Mohsen Moradi-Moghadam , Maryam Sadat Fagheyi 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58-63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Effect of Polypropylene Fibers on Development of Fresh and Hardened Properties of Recycled Self-compacting Concrete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Mounir M. Kamal, Mohamed A. Safan, Zeinab A. Etman and Mahmoud A. Abd-elbaki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64-73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lang w:val="en-GB"/>
              </w:rPr>
              <w:t>Applying Interval VIKOR and Fuzzy AHP Methods for Supplier Selection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512CC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12CC1">
              <w:rPr>
                <w:color w:val="000000"/>
                <w:sz w:val="20"/>
                <w:szCs w:val="20"/>
              </w:rPr>
              <w:t>Ali Mohaghar , Ehsan Khanmohammadi , Meysam Molavi , Mohsen Moradi-Moghadam 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74-85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lang w:val="en-GB"/>
              </w:rPr>
              <w:t>Isolation and Characterization of an Oxime from the n-Hexane Extract of Azadirachta</w:t>
            </w:r>
            <w:r w:rsidRPr="00512CC1">
              <w:rPr>
                <w:b/>
                <w:bCs/>
                <w:i/>
                <w:iCs/>
                <w:sz w:val="20"/>
                <w:szCs w:val="20"/>
                <w:lang w:val="en-GB"/>
              </w:rPr>
              <w:t> indica A. juss</w:t>
            </w:r>
            <w:r w:rsidRPr="00512CC1">
              <w:rPr>
                <w:b/>
                <w:bCs/>
                <w:sz w:val="20"/>
                <w:szCs w:val="20"/>
                <w:lang w:val="en-GB"/>
              </w:rPr>
              <w:t> (Neem) Leaves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lang w:val="en-GB"/>
              </w:rPr>
              <w:lastRenderedPageBreak/>
              <w:t> </w:t>
            </w:r>
            <w:r w:rsidRPr="00512CC1">
              <w:rPr>
                <w:sz w:val="20"/>
                <w:szCs w:val="20"/>
                <w:lang w:val="en-GB"/>
              </w:rPr>
              <w:t>Azra Akpuaka, M.M. Ekwenchi, D.A. Dashak, A. Dildar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86-99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Investigation the Military Castles</w:t>
            </w:r>
            <w:r w:rsidRPr="00512CC1">
              <w:rPr>
                <w:sz w:val="20"/>
                <w:szCs w:val="20"/>
              </w:rPr>
              <w:t> </w:t>
            </w:r>
            <w:r w:rsidRPr="00512CC1">
              <w:rPr>
                <w:b/>
                <w:bCs/>
                <w:sz w:val="20"/>
                <w:szCs w:val="20"/>
              </w:rPr>
              <w:t>of Baneh in the Parthian and Sasanian Era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Mohammad Rashidi (Corresponding author), Ahmad Heydari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91-98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Bioactive Secondary Metabolites from </w:t>
            </w:r>
            <w:r w:rsidRPr="00512CC1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Pr="00512CC1">
              <w:rPr>
                <w:b/>
                <w:bCs/>
                <w:sz w:val="20"/>
                <w:szCs w:val="20"/>
              </w:rPr>
              <w:t> sp: Taxonomy, Fermentation, Purification and Biological Activities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  <w:r w:rsidRPr="00512CC1">
              <w:rPr>
                <w:b/>
                <w:bCs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Houssam M. Atta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99-110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i/>
                <w:iCs/>
                <w:sz w:val="20"/>
                <w:szCs w:val="20"/>
              </w:rPr>
              <w:t>Apiosoma </w:t>
            </w:r>
            <w:r w:rsidRPr="00512CC1">
              <w:rPr>
                <w:b/>
                <w:bCs/>
                <w:sz w:val="20"/>
                <w:szCs w:val="20"/>
              </w:rPr>
              <w:t>spp. and</w:t>
            </w:r>
            <w:r w:rsidRPr="00512CC1">
              <w:rPr>
                <w:b/>
                <w:bCs/>
                <w:i/>
                <w:iCs/>
                <w:sz w:val="20"/>
                <w:szCs w:val="20"/>
              </w:rPr>
              <w:t> Scopulata epibranchialis</w:t>
            </w:r>
            <w:r w:rsidRPr="00512CC1">
              <w:rPr>
                <w:b/>
                <w:bCs/>
                <w:sz w:val="20"/>
                <w:szCs w:val="20"/>
              </w:rPr>
              <w:t> infesting Nile perch fish </w:t>
            </w:r>
            <w:r w:rsidRPr="00512CC1">
              <w:rPr>
                <w:b/>
                <w:bCs/>
                <w:i/>
                <w:iCs/>
                <w:sz w:val="20"/>
                <w:szCs w:val="20"/>
              </w:rPr>
              <w:t>Lates niloticus</w:t>
            </w:r>
            <w:r w:rsidRPr="00512CC1">
              <w:rPr>
                <w:b/>
                <w:bCs/>
                <w:sz w:val="20"/>
                <w:szCs w:val="20"/>
              </w:rPr>
              <w:t> in Dakahlia Province, Egypt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S.A.M. El-Tantawy, E.S.A. Reda, A. Abdel-Aziz, M.F. Abou El-Nour and I. Rady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111-118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lang w:val="en-GB"/>
              </w:rPr>
              <w:t>Biological Activities of Characterized Isolates of n-Hexane Extract of Azadirachta Indica A.Juss (Neem) Leaves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512CC1">
              <w:rPr>
                <w:sz w:val="20"/>
                <w:szCs w:val="20"/>
                <w:lang w:val="en-GB"/>
              </w:rPr>
              <w:t>A.Akpuaka, M.M. Ekwenchi, D.A. Dashak, A. Dildar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C24D2" w:rsidRPr="00512CC1" w:rsidRDefault="003C24D2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C24D2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119-124</w:t>
            </w:r>
          </w:p>
        </w:tc>
      </w:tr>
      <w:tr w:rsidR="003C24D2" w:rsidRPr="00704C24" w:rsidTr="00780BF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2CC1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 w:rsidRPr="00512CC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sz w:val="20"/>
                <w:szCs w:val="20"/>
              </w:rPr>
              <w:t>Management accounting and management information systems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b/>
                <w:bCs/>
                <w:color w:val="231F20"/>
                <w:sz w:val="20"/>
                <w:szCs w:val="20"/>
              </w:rPr>
              <w:t> </w:t>
            </w:r>
            <w:r w:rsidRPr="00512CC1">
              <w:rPr>
                <w:sz w:val="20"/>
                <w:szCs w:val="20"/>
              </w:rPr>
              <w:t>Zinat mehrsa, Ali Taheri, Arshad Farahmandian, Davood Gharakhani</w:t>
            </w:r>
          </w:p>
          <w:p w:rsidR="003C24D2" w:rsidRPr="00512CC1" w:rsidRDefault="003C24D2" w:rsidP="00384712">
            <w:pPr>
              <w:adjustRightInd w:val="0"/>
              <w:snapToGrid w:val="0"/>
              <w:rPr>
                <w:sz w:val="20"/>
                <w:szCs w:val="20"/>
              </w:rPr>
            </w:pPr>
            <w:r w:rsidRPr="00512CC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512CC1" w:rsidRPr="00512CC1" w:rsidRDefault="007C05CF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2CC1" w:rsidRPr="00512CC1" w:rsidRDefault="003C24D2" w:rsidP="0038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125-131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CF" w:rsidRDefault="007C05CF" w:rsidP="009A14FB">
      <w:r>
        <w:separator/>
      </w:r>
    </w:p>
  </w:endnote>
  <w:endnote w:type="continuationSeparator" w:id="1">
    <w:p w:rsidR="007C05CF" w:rsidRDefault="007C05C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01CD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80BF7" w:rsidRPr="00780BF7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CF" w:rsidRDefault="007C05CF" w:rsidP="009A14FB">
      <w:r>
        <w:separator/>
      </w:r>
    </w:p>
  </w:footnote>
  <w:footnote w:type="continuationSeparator" w:id="1">
    <w:p w:rsidR="007C05CF" w:rsidRDefault="007C05C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2" w:name="OLE_LINK7"/>
    <w:bookmarkStart w:id="3" w:name="OLE_LINK6"/>
    <w:bookmarkStart w:id="4" w:name="OLE_LINK5"/>
    <w:bookmarkStart w:id="5" w:name="_Hlk302678401"/>
    <w:bookmarkStart w:id="6" w:name="OLE_LINK4"/>
    <w:bookmarkStart w:id="7" w:name="OLE_LINK3"/>
    <w:bookmarkStart w:id="8" w:name="_Hlk302678399"/>
    <w:bookmarkStart w:id="9" w:name="OLE_LINK2"/>
    <w:bookmarkStart w:id="10" w:name="OLE_LINK1"/>
    <w:bookmarkStart w:id="11" w:name="_Hlk313407879"/>
    <w:bookmarkStart w:id="12" w:name="OLE_LINK11"/>
    <w:bookmarkStart w:id="13" w:name="OLE_LINK10"/>
    <w:bookmarkStart w:id="14" w:name="_Hlk313407873"/>
    <w:bookmarkStart w:id="15" w:name="OLE_LINK9"/>
    <w:bookmarkStart w:id="16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3C24D2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15D4"/>
    <w:rsid w:val="000A428F"/>
    <w:rsid w:val="000A6A87"/>
    <w:rsid w:val="000B0C4C"/>
    <w:rsid w:val="000E0E33"/>
    <w:rsid w:val="000F2277"/>
    <w:rsid w:val="00104EF0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6F56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24D2"/>
    <w:rsid w:val="003C4520"/>
    <w:rsid w:val="00425062"/>
    <w:rsid w:val="004B6A93"/>
    <w:rsid w:val="004D5F76"/>
    <w:rsid w:val="004E7A47"/>
    <w:rsid w:val="004F583C"/>
    <w:rsid w:val="00524260"/>
    <w:rsid w:val="005249AA"/>
    <w:rsid w:val="00536215"/>
    <w:rsid w:val="005365C3"/>
    <w:rsid w:val="00552747"/>
    <w:rsid w:val="00553204"/>
    <w:rsid w:val="005666E0"/>
    <w:rsid w:val="005A28AE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80BF7"/>
    <w:rsid w:val="007A79BE"/>
    <w:rsid w:val="007B3C6E"/>
    <w:rsid w:val="007B7690"/>
    <w:rsid w:val="007C05C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1CD2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B489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2609</Characters>
  <Application>Microsoft Office Word</Application>
  <DocSecurity>0</DocSecurity>
  <Lines>21</Lines>
  <Paragraphs>6</Paragraphs>
  <ScaleCrop>false</ScaleCrop>
  <Company>微软中国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2013-09-05T14:54:00Z</dcterms:created>
  <dcterms:modified xsi:type="dcterms:W3CDTF">2013-09-05T14:54:00Z</dcterms:modified>
</cp:coreProperties>
</file>