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BE2" w:rsidRPr="00C72A92" w:rsidRDefault="00CC0BE2" w:rsidP="00C72A92">
      <w:pPr>
        <w:autoSpaceDE w:val="0"/>
        <w:autoSpaceDN w:val="0"/>
        <w:adjustRightInd w:val="0"/>
        <w:spacing w:after="0" w:line="240" w:lineRule="auto"/>
        <w:ind w:left="540"/>
        <w:jc w:val="center"/>
        <w:rPr>
          <w:rFonts w:asciiTheme="majorBidi" w:hAnsiTheme="majorBidi" w:cstheme="majorBidi"/>
          <w:color w:val="000000"/>
          <w:sz w:val="20"/>
          <w:szCs w:val="20"/>
        </w:rPr>
      </w:pPr>
      <w:bookmarkStart w:id="0" w:name="OLE_LINK15"/>
      <w:bookmarkStart w:id="1" w:name="OLE_LINK16"/>
      <w:r w:rsidRPr="00C72A92">
        <w:rPr>
          <w:rFonts w:asciiTheme="majorBidi" w:hAnsiTheme="majorBidi" w:cstheme="majorBidi"/>
          <w:b/>
          <w:bCs/>
          <w:sz w:val="20"/>
          <w:szCs w:val="20"/>
        </w:rPr>
        <w:t xml:space="preserve">Applying Fuzzy </w:t>
      </w:r>
      <w:bookmarkStart w:id="2" w:name="OLE_LINK9"/>
      <w:bookmarkStart w:id="3" w:name="OLE_LINK10"/>
      <w:r w:rsidRPr="00C72A92">
        <w:rPr>
          <w:rFonts w:asciiTheme="majorBidi" w:hAnsiTheme="majorBidi" w:cstheme="majorBidi"/>
          <w:b/>
          <w:bCs/>
          <w:sz w:val="20"/>
          <w:szCs w:val="20"/>
        </w:rPr>
        <w:t xml:space="preserve">Analytic Hierarchy Process </w:t>
      </w:r>
      <w:bookmarkEnd w:id="2"/>
      <w:bookmarkEnd w:id="3"/>
      <w:r w:rsidRPr="00C72A92">
        <w:rPr>
          <w:rFonts w:asciiTheme="majorBidi" w:hAnsiTheme="majorBidi" w:cstheme="majorBidi"/>
          <w:b/>
          <w:bCs/>
          <w:sz w:val="20"/>
          <w:szCs w:val="20"/>
        </w:rPr>
        <w:t xml:space="preserve">for Ranking </w:t>
      </w:r>
      <w:r w:rsidRPr="00C72A92">
        <w:rPr>
          <w:rFonts w:asciiTheme="majorBidi" w:hAnsiTheme="majorBidi" w:cstheme="majorBidi"/>
          <w:b/>
          <w:bCs/>
          <w:color w:val="000000"/>
          <w:sz w:val="20"/>
          <w:szCs w:val="20"/>
          <w:lang w:bidi="fa-IR"/>
        </w:rPr>
        <w:t>of Financial Strategies</w:t>
      </w:r>
    </w:p>
    <w:bookmarkEnd w:id="0"/>
    <w:bookmarkEnd w:id="1"/>
    <w:p w:rsidR="00D520C7" w:rsidRPr="00C72A92" w:rsidRDefault="00D520C7" w:rsidP="00C72A92">
      <w:pPr>
        <w:pStyle w:val="AuthorNames"/>
        <w:rPr>
          <w:rFonts w:asciiTheme="majorBidi" w:hAnsiTheme="majorBidi" w:cstheme="majorBidi"/>
          <w:b w:val="0"/>
          <w:bCs/>
          <w:color w:val="000000" w:themeColor="text1"/>
          <w:sz w:val="20"/>
          <w:szCs w:val="20"/>
          <w:lang w:bidi="fa-IR"/>
        </w:rPr>
      </w:pPr>
    </w:p>
    <w:p w:rsidR="00D520C7" w:rsidRPr="00C72A92" w:rsidRDefault="00D520C7" w:rsidP="00C72A92">
      <w:pPr>
        <w:pStyle w:val="AuthorNames"/>
        <w:rPr>
          <w:rFonts w:asciiTheme="majorBidi" w:hAnsiTheme="majorBidi" w:cstheme="majorBidi"/>
          <w:b w:val="0"/>
          <w:bCs/>
          <w:color w:val="000000"/>
          <w:sz w:val="20"/>
          <w:szCs w:val="20"/>
          <w:vertAlign w:val="superscript"/>
          <w:lang w:bidi="fa-IR"/>
        </w:rPr>
      </w:pPr>
      <w:proofErr w:type="spellStart"/>
      <w:r w:rsidRPr="00C72A92">
        <w:rPr>
          <w:rFonts w:asciiTheme="majorBidi" w:hAnsiTheme="majorBidi" w:cstheme="majorBidi"/>
          <w:b w:val="0"/>
          <w:bCs/>
          <w:color w:val="000000" w:themeColor="text1"/>
          <w:sz w:val="20"/>
          <w:szCs w:val="20"/>
          <w:lang w:bidi="fa-IR"/>
        </w:rPr>
        <w:t>Majid</w:t>
      </w:r>
      <w:proofErr w:type="spellEnd"/>
      <w:r w:rsidRPr="00C72A92">
        <w:rPr>
          <w:rFonts w:asciiTheme="majorBidi" w:hAnsiTheme="majorBidi" w:cstheme="majorBidi"/>
          <w:b w:val="0"/>
          <w:bCs/>
          <w:color w:val="000000" w:themeColor="text1"/>
          <w:sz w:val="20"/>
          <w:szCs w:val="20"/>
          <w:lang w:bidi="fa-IR"/>
        </w:rPr>
        <w:t xml:space="preserve"> </w:t>
      </w:r>
      <w:proofErr w:type="spellStart"/>
      <w:r w:rsidRPr="00C72A92">
        <w:rPr>
          <w:rFonts w:asciiTheme="majorBidi" w:hAnsiTheme="majorBidi" w:cstheme="majorBidi"/>
          <w:b w:val="0"/>
          <w:bCs/>
          <w:color w:val="000000" w:themeColor="text1"/>
          <w:sz w:val="20"/>
          <w:szCs w:val="20"/>
          <w:lang w:bidi="fa-IR"/>
        </w:rPr>
        <w:t>Abdi</w:t>
      </w:r>
      <w:proofErr w:type="spellEnd"/>
      <w:r w:rsidRPr="00C72A92">
        <w:rPr>
          <w:rFonts w:asciiTheme="majorBidi" w:hAnsiTheme="majorBidi" w:cstheme="majorBidi"/>
          <w:b w:val="0"/>
          <w:bCs/>
          <w:color w:val="000000" w:themeColor="text1"/>
          <w:sz w:val="20"/>
          <w:szCs w:val="20"/>
          <w:lang w:bidi="fa-IR"/>
        </w:rPr>
        <w:t xml:space="preserve"> </w:t>
      </w:r>
      <w:r w:rsidRPr="00C72A92">
        <w:rPr>
          <w:rFonts w:asciiTheme="majorBidi" w:hAnsiTheme="majorBidi" w:cstheme="majorBidi"/>
          <w:b w:val="0"/>
          <w:bCs/>
          <w:color w:val="000000"/>
          <w:sz w:val="20"/>
          <w:szCs w:val="20"/>
          <w:vertAlign w:val="superscript"/>
          <w:lang w:bidi="fa-IR"/>
        </w:rPr>
        <w:t>1</w:t>
      </w:r>
      <w:r w:rsidR="00E551B9" w:rsidRPr="00C72A92">
        <w:rPr>
          <w:rFonts w:asciiTheme="majorBidi" w:hAnsiTheme="majorBidi" w:cstheme="majorBidi"/>
          <w:b w:val="0"/>
          <w:bCs/>
          <w:color w:val="000000"/>
          <w:sz w:val="20"/>
          <w:szCs w:val="20"/>
          <w:lang w:bidi="fa-IR"/>
        </w:rPr>
        <w:t>,</w:t>
      </w:r>
      <w:r w:rsidRPr="00C72A92">
        <w:rPr>
          <w:rFonts w:asciiTheme="majorBidi" w:hAnsiTheme="majorBidi" w:cstheme="majorBidi"/>
          <w:b w:val="0"/>
          <w:bCs/>
          <w:color w:val="000000" w:themeColor="text1"/>
          <w:sz w:val="20"/>
          <w:szCs w:val="20"/>
          <w:lang w:bidi="fa-IR"/>
        </w:rPr>
        <w:t xml:space="preserve"> </w:t>
      </w:r>
      <w:proofErr w:type="spellStart"/>
      <w:r w:rsidRPr="00C72A92">
        <w:rPr>
          <w:rFonts w:asciiTheme="majorBidi" w:eastAsia="SimSun" w:hAnsiTheme="majorBidi" w:cstheme="majorBidi"/>
          <w:b w:val="0"/>
          <w:bCs/>
          <w:sz w:val="20"/>
          <w:szCs w:val="20"/>
        </w:rPr>
        <w:t>Alireza</w:t>
      </w:r>
      <w:proofErr w:type="spellEnd"/>
      <w:r w:rsidRPr="00C72A92">
        <w:rPr>
          <w:rFonts w:asciiTheme="majorBidi" w:eastAsia="SimSun" w:hAnsiTheme="majorBidi" w:cstheme="majorBidi"/>
          <w:b w:val="0"/>
          <w:bCs/>
          <w:sz w:val="20"/>
          <w:szCs w:val="20"/>
        </w:rPr>
        <w:t xml:space="preserve"> </w:t>
      </w:r>
      <w:proofErr w:type="spellStart"/>
      <w:r w:rsidRPr="00C72A92">
        <w:rPr>
          <w:rFonts w:asciiTheme="majorBidi" w:hAnsiTheme="majorBidi" w:cstheme="majorBidi"/>
          <w:b w:val="0"/>
          <w:bCs/>
          <w:color w:val="000000" w:themeColor="text1"/>
          <w:sz w:val="20"/>
          <w:szCs w:val="20"/>
          <w:lang w:bidi="fa-IR"/>
        </w:rPr>
        <w:t>F</w:t>
      </w:r>
      <w:r w:rsidRPr="00C72A92">
        <w:rPr>
          <w:rFonts w:asciiTheme="majorBidi" w:eastAsia="SimSun" w:hAnsiTheme="majorBidi" w:cstheme="majorBidi"/>
          <w:b w:val="0"/>
          <w:bCs/>
          <w:sz w:val="20"/>
          <w:szCs w:val="20"/>
        </w:rPr>
        <w:t>aghih</w:t>
      </w:r>
      <w:proofErr w:type="spellEnd"/>
      <w:r w:rsidR="00953447" w:rsidRPr="00C72A92">
        <w:rPr>
          <w:rFonts w:asciiTheme="majorBidi" w:eastAsia="SimSun" w:hAnsiTheme="majorBidi" w:cstheme="majorBidi"/>
          <w:b w:val="0"/>
          <w:bCs/>
          <w:sz w:val="20"/>
          <w:szCs w:val="20"/>
        </w:rPr>
        <w:t xml:space="preserve"> </w:t>
      </w:r>
      <w:r w:rsidRPr="00C72A92">
        <w:rPr>
          <w:rFonts w:asciiTheme="majorBidi" w:hAnsiTheme="majorBidi" w:cstheme="majorBidi"/>
          <w:b w:val="0"/>
          <w:bCs/>
          <w:color w:val="000000" w:themeColor="text1"/>
          <w:sz w:val="20"/>
          <w:szCs w:val="20"/>
          <w:vertAlign w:val="superscript"/>
          <w:lang w:bidi="fa-IR"/>
        </w:rPr>
        <w:t>2</w:t>
      </w:r>
      <w:r w:rsidR="00E551B9" w:rsidRPr="00C72A92">
        <w:rPr>
          <w:rFonts w:asciiTheme="majorBidi" w:hAnsiTheme="majorBidi" w:cstheme="majorBidi"/>
          <w:b w:val="0"/>
          <w:bCs/>
          <w:color w:val="000000" w:themeColor="text1"/>
          <w:sz w:val="20"/>
          <w:szCs w:val="20"/>
          <w:lang w:bidi="fa-IR"/>
        </w:rPr>
        <w:t>,</w:t>
      </w:r>
      <w:r w:rsidRPr="00C72A92">
        <w:rPr>
          <w:rFonts w:asciiTheme="majorBidi" w:hAnsiTheme="majorBidi" w:cstheme="majorBidi"/>
          <w:b w:val="0"/>
          <w:bCs/>
          <w:color w:val="000000" w:themeColor="text1"/>
          <w:sz w:val="20"/>
          <w:szCs w:val="20"/>
          <w:lang w:bidi="fa-IR"/>
        </w:rPr>
        <w:t xml:space="preserve"> </w:t>
      </w:r>
      <w:r w:rsidRPr="00C72A92">
        <w:rPr>
          <w:rFonts w:asciiTheme="majorBidi" w:eastAsia="SimSun" w:hAnsiTheme="majorBidi" w:cstheme="majorBidi"/>
          <w:b w:val="0"/>
          <w:bCs/>
          <w:sz w:val="20"/>
          <w:szCs w:val="20"/>
        </w:rPr>
        <w:t>Mohammad</w:t>
      </w:r>
      <w:r w:rsidRPr="00C72A92">
        <w:rPr>
          <w:rFonts w:asciiTheme="majorBidi" w:hAnsiTheme="majorBidi" w:cstheme="majorBidi"/>
          <w:b w:val="0"/>
          <w:bCs/>
          <w:color w:val="000000" w:themeColor="text1"/>
          <w:sz w:val="20"/>
          <w:szCs w:val="20"/>
          <w:lang w:bidi="fa-IR"/>
        </w:rPr>
        <w:t xml:space="preserve"> Reza </w:t>
      </w:r>
      <w:proofErr w:type="spellStart"/>
      <w:r w:rsidRPr="00C72A92">
        <w:rPr>
          <w:rFonts w:asciiTheme="majorBidi" w:hAnsiTheme="majorBidi" w:cstheme="majorBidi"/>
          <w:b w:val="0"/>
          <w:bCs/>
          <w:color w:val="000000" w:themeColor="text1"/>
          <w:sz w:val="20"/>
          <w:szCs w:val="20"/>
          <w:lang w:bidi="fa-IR"/>
        </w:rPr>
        <w:t>Fathi</w:t>
      </w:r>
      <w:proofErr w:type="spellEnd"/>
      <w:r w:rsidRPr="00C72A92">
        <w:rPr>
          <w:rFonts w:asciiTheme="majorBidi" w:hAnsiTheme="majorBidi" w:cstheme="majorBidi"/>
          <w:b w:val="0"/>
          <w:bCs/>
          <w:color w:val="000000" w:themeColor="text1"/>
          <w:sz w:val="20"/>
          <w:szCs w:val="20"/>
          <w:lang w:bidi="fa-IR"/>
        </w:rPr>
        <w:t xml:space="preserve"> </w:t>
      </w:r>
      <w:bookmarkStart w:id="4" w:name="OLE_LINK11"/>
      <w:bookmarkStart w:id="5" w:name="OLE_LINK12"/>
      <w:r w:rsidRPr="00C72A92">
        <w:rPr>
          <w:rFonts w:asciiTheme="majorBidi" w:hAnsiTheme="majorBidi" w:cstheme="majorBidi"/>
          <w:b w:val="0"/>
          <w:bCs/>
          <w:color w:val="000000" w:themeColor="text1"/>
          <w:sz w:val="20"/>
          <w:szCs w:val="20"/>
          <w:vertAlign w:val="superscript"/>
          <w:lang w:bidi="fa-IR"/>
        </w:rPr>
        <w:t>2</w:t>
      </w:r>
      <w:bookmarkEnd w:id="4"/>
      <w:bookmarkEnd w:id="5"/>
    </w:p>
    <w:p w:rsidR="00D520C7" w:rsidRPr="00C72A92" w:rsidRDefault="00D520C7" w:rsidP="00C72A92">
      <w:pPr>
        <w:spacing w:after="0" w:line="240" w:lineRule="auto"/>
        <w:rPr>
          <w:rFonts w:asciiTheme="majorBidi" w:hAnsiTheme="majorBidi" w:cstheme="majorBidi"/>
          <w:i/>
          <w:sz w:val="20"/>
          <w:szCs w:val="20"/>
          <w:vertAlign w:val="superscript"/>
        </w:rPr>
      </w:pPr>
    </w:p>
    <w:p w:rsidR="00D520C7" w:rsidRPr="00C72A92" w:rsidRDefault="00D520C7" w:rsidP="00C72A92">
      <w:pPr>
        <w:spacing w:after="0" w:line="240" w:lineRule="auto"/>
        <w:jc w:val="center"/>
        <w:rPr>
          <w:rFonts w:asciiTheme="majorBidi" w:hAnsiTheme="majorBidi" w:cstheme="majorBidi"/>
          <w:bCs/>
          <w:sz w:val="20"/>
          <w:szCs w:val="20"/>
        </w:rPr>
      </w:pPr>
      <w:r w:rsidRPr="00C72A92">
        <w:rPr>
          <w:rFonts w:asciiTheme="majorBidi" w:eastAsia="Times New Roman" w:hAnsiTheme="majorBidi" w:cstheme="majorBidi"/>
          <w:sz w:val="20"/>
          <w:szCs w:val="20"/>
          <w:vertAlign w:val="superscript"/>
          <w:lang w:bidi="fa-IR"/>
        </w:rPr>
        <w:t>1</w:t>
      </w:r>
      <w:r w:rsidRPr="00C72A92">
        <w:rPr>
          <w:rFonts w:asciiTheme="majorBidi" w:hAnsiTheme="majorBidi" w:cstheme="majorBidi"/>
          <w:bCs/>
          <w:sz w:val="20"/>
          <w:szCs w:val="20"/>
        </w:rPr>
        <w:t xml:space="preserve"> PhD Candidate of Accounting, Imam </w:t>
      </w:r>
      <w:proofErr w:type="spellStart"/>
      <w:r w:rsidRPr="00C72A92">
        <w:rPr>
          <w:rFonts w:asciiTheme="majorBidi" w:hAnsiTheme="majorBidi" w:cstheme="majorBidi"/>
          <w:bCs/>
          <w:sz w:val="20"/>
          <w:szCs w:val="20"/>
        </w:rPr>
        <w:t>Hossein</w:t>
      </w:r>
      <w:proofErr w:type="spellEnd"/>
      <w:r w:rsidRPr="00C72A92">
        <w:rPr>
          <w:rFonts w:asciiTheme="majorBidi" w:hAnsiTheme="majorBidi" w:cstheme="majorBidi"/>
          <w:bCs/>
          <w:sz w:val="20"/>
          <w:szCs w:val="20"/>
        </w:rPr>
        <w:t xml:space="preserve"> University, Tehran, Iran</w:t>
      </w:r>
    </w:p>
    <w:p w:rsidR="00D520C7" w:rsidRPr="00C72A92" w:rsidRDefault="00D520C7" w:rsidP="00C72A92">
      <w:pPr>
        <w:spacing w:after="0" w:line="240" w:lineRule="auto"/>
        <w:jc w:val="center"/>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vertAlign w:val="superscript"/>
        </w:rPr>
        <w:t>2</w:t>
      </w:r>
      <w:r w:rsidR="00953447" w:rsidRPr="00C72A92">
        <w:rPr>
          <w:rFonts w:asciiTheme="majorBidi" w:hAnsiTheme="majorBidi" w:cstheme="majorBidi"/>
          <w:color w:val="000000" w:themeColor="text1"/>
          <w:sz w:val="20"/>
          <w:szCs w:val="20"/>
          <w:vertAlign w:val="superscript"/>
        </w:rPr>
        <w:t xml:space="preserve"> </w:t>
      </w:r>
      <w:r w:rsidRPr="00C72A92">
        <w:rPr>
          <w:rFonts w:asciiTheme="majorBidi" w:hAnsiTheme="majorBidi" w:cstheme="majorBidi"/>
          <w:color w:val="000000" w:themeColor="text1"/>
          <w:sz w:val="20"/>
          <w:szCs w:val="20"/>
        </w:rPr>
        <w:t xml:space="preserve">M.S. </w:t>
      </w:r>
      <w:r w:rsidR="00953447" w:rsidRPr="00C72A92">
        <w:rPr>
          <w:rFonts w:asciiTheme="majorBidi" w:hAnsiTheme="majorBidi" w:cstheme="majorBidi"/>
          <w:color w:val="000000" w:themeColor="text1"/>
          <w:sz w:val="20"/>
          <w:szCs w:val="20"/>
        </w:rPr>
        <w:t>Candidates</w:t>
      </w:r>
      <w:r w:rsidRPr="00C72A92">
        <w:rPr>
          <w:rFonts w:asciiTheme="majorBidi" w:hAnsiTheme="majorBidi" w:cstheme="majorBidi"/>
          <w:color w:val="000000" w:themeColor="text1"/>
          <w:sz w:val="20"/>
          <w:szCs w:val="20"/>
        </w:rPr>
        <w:t xml:space="preserve"> of Industrial Management, University of Tehran, Tehran, Iran</w:t>
      </w:r>
    </w:p>
    <w:p w:rsidR="00390A3F" w:rsidRPr="00C72A92" w:rsidRDefault="00390A3F" w:rsidP="00C72A92">
      <w:pPr>
        <w:autoSpaceDE w:val="0"/>
        <w:autoSpaceDN w:val="0"/>
        <w:adjustRightInd w:val="0"/>
        <w:spacing w:after="0" w:line="240" w:lineRule="auto"/>
        <w:ind w:right="360"/>
        <w:jc w:val="both"/>
        <w:rPr>
          <w:rFonts w:asciiTheme="majorBidi" w:eastAsia="ArialMT" w:hAnsiTheme="majorBidi" w:cstheme="majorBidi"/>
          <w:b/>
          <w:bCs/>
          <w:color w:val="000000" w:themeColor="text1"/>
          <w:sz w:val="20"/>
          <w:szCs w:val="20"/>
        </w:rPr>
      </w:pPr>
    </w:p>
    <w:p w:rsidR="001873D5" w:rsidRPr="00C72A92" w:rsidRDefault="00D520C7" w:rsidP="00C72A92">
      <w:pPr>
        <w:autoSpaceDE w:val="0"/>
        <w:autoSpaceDN w:val="0"/>
        <w:adjustRightInd w:val="0"/>
        <w:spacing w:after="0" w:line="240" w:lineRule="auto"/>
        <w:ind w:right="4"/>
        <w:jc w:val="both"/>
        <w:rPr>
          <w:rFonts w:asciiTheme="majorBidi" w:eastAsia="AdvEPSTIM" w:hAnsiTheme="majorBidi" w:cstheme="majorBidi"/>
          <w:color w:val="000000" w:themeColor="text1"/>
          <w:sz w:val="20"/>
          <w:szCs w:val="20"/>
        </w:rPr>
      </w:pPr>
      <w:r w:rsidRPr="00C72A92">
        <w:rPr>
          <w:rFonts w:asciiTheme="majorBidi" w:hAnsiTheme="majorBidi" w:cstheme="majorBidi"/>
          <w:b/>
          <w:bCs/>
          <w:color w:val="000000" w:themeColor="text1"/>
          <w:sz w:val="20"/>
          <w:szCs w:val="20"/>
        </w:rPr>
        <w:t>A</w:t>
      </w:r>
      <w:r w:rsidR="00390A3F" w:rsidRPr="00C72A92">
        <w:rPr>
          <w:rFonts w:asciiTheme="majorBidi" w:hAnsiTheme="majorBidi" w:cstheme="majorBidi"/>
          <w:b/>
          <w:bCs/>
          <w:color w:val="000000" w:themeColor="text1"/>
          <w:sz w:val="20"/>
          <w:szCs w:val="20"/>
        </w:rPr>
        <w:t>bstract:</w:t>
      </w:r>
      <w:r w:rsidR="00390A3F" w:rsidRPr="00C72A92">
        <w:rPr>
          <w:rFonts w:asciiTheme="majorBidi" w:eastAsia="AdvEPSTIM" w:hAnsiTheme="majorBidi" w:cstheme="majorBidi"/>
          <w:color w:val="000000" w:themeColor="text1"/>
          <w:sz w:val="20"/>
          <w:szCs w:val="20"/>
        </w:rPr>
        <w:t xml:space="preserve"> </w:t>
      </w:r>
      <w:r w:rsidR="001873D5" w:rsidRPr="00C72A92">
        <w:rPr>
          <w:rFonts w:asciiTheme="majorBidi" w:eastAsia="AdvEPSTIM" w:hAnsiTheme="majorBidi" w:cstheme="majorBidi"/>
          <w:color w:val="000000" w:themeColor="text1"/>
          <w:sz w:val="20"/>
          <w:szCs w:val="20"/>
        </w:rPr>
        <w:t xml:space="preserve">This </w:t>
      </w:r>
      <w:r w:rsidR="009A7119" w:rsidRPr="00C72A92">
        <w:rPr>
          <w:rFonts w:asciiTheme="majorBidi" w:eastAsia="AdvEPSTIM" w:hAnsiTheme="majorBidi" w:cstheme="majorBidi"/>
          <w:color w:val="000000" w:themeColor="text1"/>
          <w:sz w:val="20"/>
          <w:szCs w:val="20"/>
        </w:rPr>
        <w:t xml:space="preserve">aim of this </w:t>
      </w:r>
      <w:r w:rsidR="001873D5" w:rsidRPr="00C72A92">
        <w:rPr>
          <w:rFonts w:asciiTheme="majorBidi" w:eastAsia="AdvEPSTIM" w:hAnsiTheme="majorBidi" w:cstheme="majorBidi"/>
          <w:color w:val="000000" w:themeColor="text1"/>
          <w:sz w:val="20"/>
          <w:szCs w:val="20"/>
        </w:rPr>
        <w:t xml:space="preserve">study </w:t>
      </w:r>
      <w:r w:rsidR="009A7119" w:rsidRPr="00C72A92">
        <w:rPr>
          <w:rFonts w:asciiTheme="majorBidi" w:eastAsia="AdvEPSTIM" w:hAnsiTheme="majorBidi" w:cstheme="majorBidi"/>
          <w:color w:val="000000" w:themeColor="text1"/>
          <w:sz w:val="20"/>
          <w:szCs w:val="20"/>
        </w:rPr>
        <w:t>is</w:t>
      </w:r>
      <w:r w:rsidR="006862C5" w:rsidRPr="00C72A92">
        <w:rPr>
          <w:rFonts w:asciiTheme="majorBidi" w:eastAsia="AdvEPSTIM" w:hAnsiTheme="majorBidi" w:cstheme="majorBidi"/>
          <w:color w:val="000000" w:themeColor="text1"/>
          <w:sz w:val="20"/>
          <w:szCs w:val="20"/>
        </w:rPr>
        <w:t xml:space="preserve"> </w:t>
      </w:r>
      <w:r w:rsidR="009A7119" w:rsidRPr="00C72A92">
        <w:rPr>
          <w:rFonts w:asciiTheme="majorBidi" w:eastAsia="AdvEPSTIM" w:hAnsiTheme="majorBidi" w:cstheme="majorBidi"/>
          <w:color w:val="000000" w:themeColor="text1"/>
          <w:sz w:val="20"/>
          <w:szCs w:val="20"/>
        </w:rPr>
        <w:t>applying</w:t>
      </w:r>
      <w:r w:rsidR="001873D5" w:rsidRPr="00C72A92">
        <w:rPr>
          <w:rFonts w:asciiTheme="majorBidi" w:eastAsia="AdvEPSTIM" w:hAnsiTheme="majorBidi" w:cstheme="majorBidi"/>
          <w:color w:val="000000" w:themeColor="text1"/>
          <w:sz w:val="20"/>
          <w:szCs w:val="20"/>
        </w:rPr>
        <w:t xml:space="preserve"> the fuzzy </w:t>
      </w:r>
      <w:r w:rsidR="009D158C" w:rsidRPr="00C72A92">
        <w:rPr>
          <w:rFonts w:asciiTheme="majorBidi" w:eastAsia="AdvEPSTIM" w:hAnsiTheme="majorBidi" w:cstheme="majorBidi"/>
          <w:color w:val="000000" w:themeColor="text1"/>
          <w:sz w:val="20"/>
          <w:szCs w:val="20"/>
        </w:rPr>
        <w:t>Analytic Hierarchy Process</w:t>
      </w:r>
      <w:r w:rsidR="001873D5" w:rsidRPr="00C72A92">
        <w:rPr>
          <w:rFonts w:asciiTheme="majorBidi" w:eastAsia="AdvEPSTIM" w:hAnsiTheme="majorBidi" w:cstheme="majorBidi"/>
          <w:color w:val="000000" w:themeColor="text1"/>
          <w:sz w:val="20"/>
          <w:szCs w:val="20"/>
        </w:rPr>
        <w:t xml:space="preserve"> method to </w:t>
      </w:r>
      <w:r w:rsidR="009A7119" w:rsidRPr="00C72A92">
        <w:rPr>
          <w:rFonts w:asciiTheme="majorBidi" w:eastAsia="AdvEPSTIM" w:hAnsiTheme="majorBidi" w:cstheme="majorBidi"/>
          <w:color w:val="000000" w:themeColor="text1"/>
          <w:sz w:val="20"/>
          <w:szCs w:val="20"/>
        </w:rPr>
        <w:t>prioritize</w:t>
      </w:r>
      <w:r w:rsidR="00CB4B20" w:rsidRPr="00C72A92">
        <w:rPr>
          <w:rFonts w:asciiTheme="majorBidi" w:eastAsia="AdvEPSTIM" w:hAnsiTheme="majorBidi" w:cstheme="majorBidi"/>
          <w:color w:val="000000" w:themeColor="text1"/>
          <w:sz w:val="20"/>
          <w:szCs w:val="20"/>
        </w:rPr>
        <w:t xml:space="preserve"> </w:t>
      </w:r>
      <w:r w:rsidR="009A7119" w:rsidRPr="00C72A92">
        <w:rPr>
          <w:rFonts w:asciiTheme="majorBidi" w:eastAsia="AdvEPSTIM" w:hAnsiTheme="majorBidi" w:cstheme="majorBidi"/>
          <w:color w:val="000000" w:themeColor="text1"/>
          <w:sz w:val="20"/>
          <w:szCs w:val="20"/>
        </w:rPr>
        <w:t>Financial Strategies</w:t>
      </w:r>
      <w:r w:rsidR="001873D5" w:rsidRPr="00C72A92">
        <w:rPr>
          <w:rFonts w:asciiTheme="majorBidi" w:eastAsia="AdvEPSTIM" w:hAnsiTheme="majorBidi" w:cstheme="majorBidi"/>
          <w:color w:val="000000" w:themeColor="text1"/>
          <w:sz w:val="20"/>
          <w:szCs w:val="20"/>
        </w:rPr>
        <w:t xml:space="preserve">. The </w:t>
      </w:r>
      <w:r w:rsidR="009D158C" w:rsidRPr="00C72A92">
        <w:rPr>
          <w:rFonts w:asciiTheme="majorBidi" w:eastAsia="AdvEPSTIM" w:hAnsiTheme="majorBidi" w:cstheme="majorBidi"/>
          <w:color w:val="000000" w:themeColor="text1"/>
          <w:sz w:val="20"/>
          <w:szCs w:val="20"/>
        </w:rPr>
        <w:t>Fuzzy AHP</w:t>
      </w:r>
      <w:r w:rsidR="001873D5" w:rsidRPr="00C72A92">
        <w:rPr>
          <w:rFonts w:asciiTheme="majorBidi" w:eastAsia="AdvEPSTIM" w:hAnsiTheme="majorBidi" w:cstheme="majorBidi"/>
          <w:color w:val="000000" w:themeColor="text1"/>
          <w:sz w:val="20"/>
          <w:szCs w:val="20"/>
        </w:rPr>
        <w:t xml:space="preserve"> method evaluates </w:t>
      </w:r>
      <w:r w:rsidR="009A7119" w:rsidRPr="00C72A92">
        <w:rPr>
          <w:rFonts w:asciiTheme="majorBidi" w:eastAsia="AdvEPSTIM" w:hAnsiTheme="majorBidi" w:cstheme="majorBidi"/>
          <w:color w:val="000000" w:themeColor="text1"/>
          <w:sz w:val="20"/>
          <w:szCs w:val="20"/>
        </w:rPr>
        <w:t xml:space="preserve">Strategies </w:t>
      </w:r>
      <w:r w:rsidR="001873D5" w:rsidRPr="00C72A92">
        <w:rPr>
          <w:rFonts w:asciiTheme="majorBidi" w:eastAsia="AdvEPSTIM" w:hAnsiTheme="majorBidi" w:cstheme="majorBidi"/>
          <w:color w:val="000000" w:themeColor="text1"/>
          <w:sz w:val="20"/>
          <w:szCs w:val="20"/>
        </w:rPr>
        <w:t xml:space="preserve">and </w:t>
      </w:r>
      <w:r w:rsidR="009A7119" w:rsidRPr="00C72A92">
        <w:rPr>
          <w:rFonts w:asciiTheme="majorBidi" w:eastAsia="AdvEPSTIM" w:hAnsiTheme="majorBidi" w:cstheme="majorBidi"/>
          <w:color w:val="000000" w:themeColor="text1"/>
          <w:sz w:val="20"/>
          <w:szCs w:val="20"/>
        </w:rPr>
        <w:t>prioritize</w:t>
      </w:r>
      <w:r w:rsidR="001873D5" w:rsidRPr="00C72A92">
        <w:rPr>
          <w:rFonts w:asciiTheme="majorBidi" w:eastAsia="AdvEPSTIM" w:hAnsiTheme="majorBidi" w:cstheme="majorBidi"/>
          <w:color w:val="000000" w:themeColor="text1"/>
          <w:sz w:val="20"/>
          <w:szCs w:val="20"/>
        </w:rPr>
        <w:t xml:space="preserve">s </w:t>
      </w:r>
      <w:r w:rsidR="009A7119" w:rsidRPr="00C72A92">
        <w:rPr>
          <w:rFonts w:asciiTheme="majorBidi" w:eastAsia="AdvEPSTIM" w:hAnsiTheme="majorBidi" w:cstheme="majorBidi"/>
          <w:color w:val="000000" w:themeColor="text1"/>
          <w:sz w:val="20"/>
          <w:szCs w:val="20"/>
        </w:rPr>
        <w:t>them</w:t>
      </w:r>
      <w:r w:rsidR="001873D5" w:rsidRPr="00C72A92">
        <w:rPr>
          <w:rFonts w:asciiTheme="majorBidi" w:eastAsia="AdvEPSTIM" w:hAnsiTheme="majorBidi" w:cstheme="majorBidi"/>
          <w:color w:val="000000" w:themeColor="text1"/>
          <w:sz w:val="20"/>
          <w:szCs w:val="20"/>
        </w:rPr>
        <w:t xml:space="preserve">. This research designs a fuzzy </w:t>
      </w:r>
      <w:r w:rsidR="009D158C" w:rsidRPr="00C72A92">
        <w:rPr>
          <w:rFonts w:asciiTheme="majorBidi" w:eastAsia="AdvEPSTIM" w:hAnsiTheme="majorBidi" w:cstheme="majorBidi"/>
          <w:color w:val="000000" w:themeColor="text1"/>
          <w:sz w:val="20"/>
          <w:szCs w:val="20"/>
        </w:rPr>
        <w:t>AHP</w:t>
      </w:r>
      <w:r w:rsidR="001873D5" w:rsidRPr="00C72A92">
        <w:rPr>
          <w:rFonts w:asciiTheme="majorBidi" w:eastAsia="AdvEPSTIM" w:hAnsiTheme="majorBidi" w:cstheme="majorBidi"/>
          <w:color w:val="000000" w:themeColor="text1"/>
          <w:sz w:val="20"/>
          <w:szCs w:val="20"/>
        </w:rPr>
        <w:t xml:space="preserve"> questionnaire sent to </w:t>
      </w:r>
      <w:r w:rsidR="009D158C" w:rsidRPr="00C72A92">
        <w:rPr>
          <w:rFonts w:asciiTheme="majorBidi" w:eastAsia="AdvEPSTIM" w:hAnsiTheme="majorBidi" w:cstheme="majorBidi"/>
          <w:color w:val="000000" w:themeColor="text1"/>
          <w:sz w:val="20"/>
          <w:szCs w:val="20"/>
        </w:rPr>
        <w:t>ten</w:t>
      </w:r>
      <w:r w:rsidR="001873D5" w:rsidRPr="00C72A92">
        <w:rPr>
          <w:rFonts w:asciiTheme="majorBidi" w:eastAsia="AdvEPSTIM" w:hAnsiTheme="majorBidi" w:cstheme="majorBidi"/>
          <w:color w:val="000000" w:themeColor="text1"/>
          <w:sz w:val="20"/>
          <w:szCs w:val="20"/>
        </w:rPr>
        <w:t xml:space="preserve"> professional</w:t>
      </w:r>
      <w:r w:rsidR="009A7119" w:rsidRPr="00C72A92">
        <w:rPr>
          <w:rFonts w:asciiTheme="majorBidi" w:eastAsia="AdvEPSTIM" w:hAnsiTheme="majorBidi" w:cstheme="majorBidi"/>
          <w:color w:val="000000" w:themeColor="text1"/>
          <w:sz w:val="20"/>
          <w:szCs w:val="20"/>
        </w:rPr>
        <w:t xml:space="preserve"> mangers</w:t>
      </w:r>
      <w:r w:rsidR="00E5684E" w:rsidRPr="00C72A92">
        <w:rPr>
          <w:rFonts w:asciiTheme="majorBidi" w:eastAsia="AdvEPSTIM" w:hAnsiTheme="majorBidi" w:cstheme="majorBidi"/>
          <w:color w:val="000000" w:themeColor="text1"/>
          <w:sz w:val="20"/>
          <w:szCs w:val="20"/>
        </w:rPr>
        <w:t xml:space="preserve"> and after that we prioritize Financial Strategies according to their Opinions. </w:t>
      </w:r>
      <w:r w:rsidR="009A7119" w:rsidRPr="00C72A92">
        <w:rPr>
          <w:rFonts w:asciiTheme="majorBidi" w:eastAsia="AdvEPSTIM" w:hAnsiTheme="majorBidi" w:cstheme="majorBidi"/>
          <w:color w:val="000000" w:themeColor="text1"/>
          <w:sz w:val="20"/>
          <w:szCs w:val="20"/>
        </w:rPr>
        <w:t xml:space="preserve">We apply the fuzzy </w:t>
      </w:r>
      <w:r w:rsidR="009D158C" w:rsidRPr="00C72A92">
        <w:rPr>
          <w:rFonts w:asciiTheme="majorBidi" w:eastAsia="AdvEPSTIM" w:hAnsiTheme="majorBidi" w:cstheme="majorBidi"/>
          <w:color w:val="000000" w:themeColor="text1"/>
          <w:sz w:val="20"/>
          <w:szCs w:val="20"/>
        </w:rPr>
        <w:t>AHP</w:t>
      </w:r>
      <w:r w:rsidR="009A7119" w:rsidRPr="00C72A92">
        <w:rPr>
          <w:rFonts w:asciiTheme="majorBidi" w:eastAsia="AdvEPSTIM" w:hAnsiTheme="majorBidi" w:cstheme="majorBidi"/>
          <w:color w:val="000000" w:themeColor="text1"/>
          <w:sz w:val="20"/>
          <w:szCs w:val="20"/>
        </w:rPr>
        <w:t xml:space="preserve"> method in real case to demonstrate the application of proposed method.</w:t>
      </w:r>
    </w:p>
    <w:p w:rsidR="00F24183" w:rsidRPr="00C72A92" w:rsidRDefault="00F24183" w:rsidP="00C72A92">
      <w:pPr>
        <w:autoSpaceDE w:val="0"/>
        <w:autoSpaceDN w:val="0"/>
        <w:adjustRightInd w:val="0"/>
        <w:spacing w:after="0" w:line="240" w:lineRule="auto"/>
        <w:ind w:right="4"/>
        <w:jc w:val="both"/>
        <w:rPr>
          <w:rFonts w:asciiTheme="majorBidi" w:hAnsiTheme="majorBidi" w:cstheme="majorBidi"/>
          <w:color w:val="000000" w:themeColor="text1"/>
          <w:sz w:val="20"/>
          <w:szCs w:val="20"/>
          <w:lang w:bidi="fa-IR"/>
        </w:rPr>
      </w:pPr>
      <w:r w:rsidRPr="00C72A92">
        <w:rPr>
          <w:rFonts w:asciiTheme="majorBidi" w:eastAsia="AdvEPSTIM" w:hAnsiTheme="majorBidi" w:cstheme="majorBidi"/>
          <w:color w:val="000000" w:themeColor="text1"/>
          <w:sz w:val="20"/>
          <w:szCs w:val="20"/>
        </w:rPr>
        <w:t>[</w:t>
      </w:r>
      <w:proofErr w:type="spellStart"/>
      <w:r w:rsidR="00E551B9" w:rsidRPr="00C72A92">
        <w:rPr>
          <w:rFonts w:asciiTheme="majorBidi" w:eastAsia="AdvEPSTIM" w:hAnsiTheme="majorBidi" w:cstheme="majorBidi"/>
          <w:color w:val="000000" w:themeColor="text1"/>
          <w:sz w:val="20"/>
          <w:szCs w:val="20"/>
        </w:rPr>
        <w:t>Majid</w:t>
      </w:r>
      <w:proofErr w:type="spellEnd"/>
      <w:r w:rsidR="00E551B9" w:rsidRPr="00C72A92">
        <w:rPr>
          <w:rFonts w:asciiTheme="majorBidi" w:eastAsia="AdvEPSTIM" w:hAnsiTheme="majorBidi" w:cstheme="majorBidi"/>
          <w:color w:val="000000" w:themeColor="text1"/>
          <w:sz w:val="20"/>
          <w:szCs w:val="20"/>
        </w:rPr>
        <w:t xml:space="preserve"> </w:t>
      </w:r>
      <w:proofErr w:type="spellStart"/>
      <w:r w:rsidR="00E551B9" w:rsidRPr="00C72A92">
        <w:rPr>
          <w:rFonts w:asciiTheme="majorBidi" w:eastAsia="AdvEPSTIM" w:hAnsiTheme="majorBidi" w:cstheme="majorBidi"/>
          <w:color w:val="000000" w:themeColor="text1"/>
          <w:sz w:val="20"/>
          <w:szCs w:val="20"/>
        </w:rPr>
        <w:t>Abdi</w:t>
      </w:r>
      <w:proofErr w:type="spellEnd"/>
      <w:r w:rsidRPr="00C72A92">
        <w:rPr>
          <w:rFonts w:asciiTheme="majorBidi" w:eastAsia="AdvEPSTIM" w:hAnsiTheme="majorBidi" w:cstheme="majorBidi"/>
          <w:color w:val="000000" w:themeColor="text1"/>
          <w:sz w:val="20"/>
          <w:szCs w:val="20"/>
        </w:rPr>
        <w:t xml:space="preserve">, </w:t>
      </w:r>
      <w:proofErr w:type="spellStart"/>
      <w:r w:rsidR="00E551B9" w:rsidRPr="00C72A92">
        <w:rPr>
          <w:rFonts w:asciiTheme="majorBidi" w:eastAsia="AdvEPSTIM" w:hAnsiTheme="majorBidi" w:cstheme="majorBidi"/>
          <w:color w:val="000000" w:themeColor="text1"/>
          <w:sz w:val="20"/>
          <w:szCs w:val="20"/>
        </w:rPr>
        <w:t>Alireza</w:t>
      </w:r>
      <w:proofErr w:type="spellEnd"/>
      <w:r w:rsidR="00E551B9" w:rsidRPr="00C72A92">
        <w:rPr>
          <w:rFonts w:asciiTheme="majorBidi" w:eastAsia="AdvEPSTIM" w:hAnsiTheme="majorBidi" w:cstheme="majorBidi"/>
          <w:color w:val="000000" w:themeColor="text1"/>
          <w:sz w:val="20"/>
          <w:szCs w:val="20"/>
        </w:rPr>
        <w:t xml:space="preserve"> </w:t>
      </w:r>
      <w:proofErr w:type="spellStart"/>
      <w:r w:rsidR="00E551B9" w:rsidRPr="00C72A92">
        <w:rPr>
          <w:rFonts w:asciiTheme="majorBidi" w:eastAsia="AdvEPSTIM" w:hAnsiTheme="majorBidi" w:cstheme="majorBidi"/>
          <w:color w:val="000000" w:themeColor="text1"/>
          <w:sz w:val="20"/>
          <w:szCs w:val="20"/>
        </w:rPr>
        <w:t>Faghih</w:t>
      </w:r>
      <w:proofErr w:type="spellEnd"/>
      <w:r w:rsidRPr="00C72A92">
        <w:rPr>
          <w:rFonts w:asciiTheme="majorBidi" w:eastAsia="AdvEPSTIM" w:hAnsiTheme="majorBidi" w:cstheme="majorBidi"/>
          <w:color w:val="000000" w:themeColor="text1"/>
          <w:sz w:val="20"/>
          <w:szCs w:val="20"/>
        </w:rPr>
        <w:t xml:space="preserve">, </w:t>
      </w:r>
      <w:r w:rsidR="00E551B9" w:rsidRPr="00C72A92">
        <w:rPr>
          <w:rFonts w:asciiTheme="majorBidi" w:eastAsia="AdvEPSTIM" w:hAnsiTheme="majorBidi" w:cstheme="majorBidi"/>
          <w:color w:val="000000" w:themeColor="text1"/>
          <w:sz w:val="20"/>
          <w:szCs w:val="20"/>
        </w:rPr>
        <w:t xml:space="preserve">Mohammad Reza </w:t>
      </w:r>
      <w:proofErr w:type="spellStart"/>
      <w:r w:rsidR="00E551B9" w:rsidRPr="00C72A92">
        <w:rPr>
          <w:rFonts w:asciiTheme="majorBidi" w:eastAsia="AdvEPSTIM" w:hAnsiTheme="majorBidi" w:cstheme="majorBidi"/>
          <w:color w:val="000000" w:themeColor="text1"/>
          <w:sz w:val="20"/>
          <w:szCs w:val="20"/>
        </w:rPr>
        <w:t>Fathi</w:t>
      </w:r>
      <w:proofErr w:type="spellEnd"/>
      <w:r w:rsidRPr="00C72A92">
        <w:rPr>
          <w:rFonts w:asciiTheme="majorBidi" w:eastAsia="AdvEPSTIM" w:hAnsiTheme="majorBidi" w:cstheme="majorBidi"/>
          <w:color w:val="000000" w:themeColor="text1"/>
          <w:sz w:val="20"/>
          <w:szCs w:val="20"/>
        </w:rPr>
        <w:t xml:space="preserve">. </w:t>
      </w:r>
      <w:r w:rsidR="00E551B9" w:rsidRPr="00C72A92">
        <w:rPr>
          <w:rFonts w:asciiTheme="majorBidi" w:eastAsia="AdvEPSTIM" w:hAnsiTheme="majorBidi" w:cstheme="majorBidi"/>
          <w:color w:val="000000" w:themeColor="text1"/>
          <w:sz w:val="20"/>
          <w:szCs w:val="20"/>
        </w:rPr>
        <w:t xml:space="preserve">Applying Fuzzy Analytic Hierarchy Process for Ranking of Financial Strategies. </w:t>
      </w:r>
      <w:bookmarkStart w:id="6" w:name="OLE_LINK13"/>
      <w:bookmarkStart w:id="7" w:name="OLE_LINK14"/>
      <w:r w:rsidR="00C67795" w:rsidRPr="00C72A92">
        <w:rPr>
          <w:rFonts w:ascii="Times New Roman" w:hAnsi="Times New Roman" w:cs="Times New Roman"/>
          <w:bCs/>
          <w:iCs/>
          <w:sz w:val="20"/>
          <w:szCs w:val="20"/>
        </w:rPr>
        <w:t xml:space="preserve">N Y </w:t>
      </w:r>
      <w:proofErr w:type="spellStart"/>
      <w:r w:rsidR="00C67795" w:rsidRPr="00C72A92">
        <w:rPr>
          <w:rFonts w:ascii="Times New Roman" w:hAnsi="Times New Roman" w:cs="Times New Roman"/>
          <w:bCs/>
          <w:iCs/>
          <w:sz w:val="20"/>
          <w:szCs w:val="20"/>
        </w:rPr>
        <w:t>Sci</w:t>
      </w:r>
      <w:proofErr w:type="spellEnd"/>
      <w:r w:rsidR="00C67795" w:rsidRPr="00C72A92">
        <w:rPr>
          <w:rFonts w:ascii="Times New Roman" w:hAnsi="Times New Roman" w:cs="Times New Roman"/>
          <w:bCs/>
          <w:iCs/>
          <w:sz w:val="20"/>
          <w:szCs w:val="20"/>
        </w:rPr>
        <w:t xml:space="preserve"> J 201</w:t>
      </w:r>
      <w:r w:rsidR="00C67795" w:rsidRPr="00C72A92">
        <w:rPr>
          <w:rFonts w:ascii="Times New Roman" w:hAnsi="Times New Roman" w:cs="Times New Roman"/>
          <w:bCs/>
          <w:iCs/>
          <w:sz w:val="20"/>
          <w:szCs w:val="20"/>
          <w:lang w:eastAsia="zh-CN"/>
        </w:rPr>
        <w:t>2</w:t>
      </w:r>
      <w:r w:rsidR="00C67795" w:rsidRPr="00C72A92">
        <w:rPr>
          <w:rFonts w:ascii="Times New Roman" w:hAnsi="Times New Roman" w:cs="Times New Roman"/>
          <w:bCs/>
          <w:iCs/>
          <w:sz w:val="20"/>
          <w:szCs w:val="20"/>
        </w:rPr>
        <w:t>;</w:t>
      </w:r>
      <w:r w:rsidR="00C67795" w:rsidRPr="00C72A92">
        <w:rPr>
          <w:rFonts w:ascii="Times New Roman" w:hAnsi="Times New Roman" w:cs="Times New Roman"/>
          <w:bCs/>
          <w:iCs/>
          <w:sz w:val="20"/>
          <w:szCs w:val="20"/>
          <w:lang w:eastAsia="zh-CN"/>
        </w:rPr>
        <w:t>5</w:t>
      </w:r>
      <w:r w:rsidR="00C67795" w:rsidRPr="00C72A92">
        <w:rPr>
          <w:rFonts w:ascii="Times New Roman" w:hAnsi="Times New Roman" w:cs="Times New Roman"/>
          <w:bCs/>
          <w:iCs/>
          <w:sz w:val="20"/>
          <w:szCs w:val="20"/>
        </w:rPr>
        <w:t>(</w:t>
      </w:r>
      <w:r w:rsidR="00C67795" w:rsidRPr="00C72A92">
        <w:rPr>
          <w:rFonts w:ascii="Times New Roman" w:hAnsi="Times New Roman" w:cs="Times New Roman"/>
          <w:bCs/>
          <w:iCs/>
          <w:sz w:val="20"/>
          <w:szCs w:val="20"/>
          <w:lang w:eastAsia="zh-CN"/>
        </w:rPr>
        <w:t>6</w:t>
      </w:r>
      <w:r w:rsidR="00C67795" w:rsidRPr="00C72A92">
        <w:rPr>
          <w:rFonts w:ascii="Times New Roman" w:hAnsi="Times New Roman" w:cs="Times New Roman"/>
          <w:bCs/>
          <w:iCs/>
          <w:sz w:val="20"/>
          <w:szCs w:val="20"/>
        </w:rPr>
        <w:t>):</w:t>
      </w:r>
      <w:r w:rsidR="00C72A92" w:rsidRPr="00C72A92">
        <w:rPr>
          <w:rFonts w:ascii="Times New Roman" w:hAnsi="Times New Roman" w:cs="Times New Roman"/>
          <w:bCs/>
          <w:iCs/>
          <w:sz w:val="20"/>
          <w:szCs w:val="20"/>
          <w:lang w:eastAsia="zh-CN"/>
        </w:rPr>
        <w:t>46</w:t>
      </w:r>
      <w:r w:rsidR="00C67795" w:rsidRPr="00C72A92">
        <w:rPr>
          <w:rFonts w:ascii="Times New Roman" w:hAnsi="Times New Roman" w:cs="Times New Roman"/>
          <w:bCs/>
          <w:iCs/>
          <w:sz w:val="20"/>
          <w:szCs w:val="20"/>
          <w:lang w:eastAsia="zh-CN"/>
        </w:rPr>
        <w:t>-</w:t>
      </w:r>
      <w:r w:rsidR="00C72A92">
        <w:rPr>
          <w:rFonts w:ascii="Times New Roman" w:hAnsi="Times New Roman" w:cs="Times New Roman"/>
          <w:bCs/>
          <w:iCs/>
          <w:sz w:val="20"/>
          <w:szCs w:val="20"/>
          <w:lang w:eastAsia="zh-CN"/>
        </w:rPr>
        <w:t>51</w:t>
      </w:r>
      <w:r w:rsidR="00C67795" w:rsidRPr="00C72A92">
        <w:rPr>
          <w:rFonts w:ascii="Times New Roman" w:hAnsi="Times New Roman" w:cs="Times New Roman"/>
          <w:bCs/>
          <w:iCs/>
          <w:sz w:val="20"/>
          <w:szCs w:val="20"/>
        </w:rPr>
        <w:t xml:space="preserve">]. (ISSN: 1554-0200). </w:t>
      </w:r>
      <w:hyperlink r:id="rId7" w:history="1">
        <w:r w:rsidR="00C67795" w:rsidRPr="00C72A92">
          <w:rPr>
            <w:rStyle w:val="Hyperlink"/>
            <w:rFonts w:ascii="Times New Roman" w:hAnsi="Times New Roman" w:cs="Times New Roman"/>
            <w:bCs/>
            <w:iCs/>
            <w:sz w:val="20"/>
            <w:szCs w:val="20"/>
          </w:rPr>
          <w:t>http://www.sciencepub.net/newyork</w:t>
        </w:r>
      </w:hyperlink>
      <w:r w:rsidR="00C67795" w:rsidRPr="00C72A92">
        <w:rPr>
          <w:rFonts w:ascii="Times New Roman" w:hAnsi="Times New Roman" w:cs="Times New Roman"/>
          <w:bCs/>
          <w:iCs/>
          <w:sz w:val="20"/>
          <w:szCs w:val="20"/>
          <w:lang w:eastAsia="zh-CN"/>
        </w:rPr>
        <w:t>.</w:t>
      </w:r>
      <w:bookmarkEnd w:id="6"/>
      <w:bookmarkEnd w:id="7"/>
      <w:r w:rsidR="00C67795" w:rsidRPr="00C72A92">
        <w:rPr>
          <w:b/>
          <w:bCs/>
          <w:i/>
          <w:iCs/>
          <w:sz w:val="20"/>
          <w:szCs w:val="20"/>
          <w:lang w:eastAsia="zh-CN"/>
        </w:rPr>
        <w:t xml:space="preserve"> </w:t>
      </w:r>
      <w:r w:rsidR="00C67795" w:rsidRPr="00C72A92">
        <w:rPr>
          <w:rFonts w:asciiTheme="majorBidi" w:hAnsiTheme="majorBidi" w:cstheme="majorBidi"/>
          <w:sz w:val="20"/>
          <w:szCs w:val="20"/>
          <w:lang w:bidi="fa-IR"/>
        </w:rPr>
        <w:t xml:space="preserve"> </w:t>
      </w:r>
      <w:r w:rsidR="00F62EB4">
        <w:rPr>
          <w:rFonts w:asciiTheme="majorBidi" w:hAnsiTheme="majorBidi" w:cstheme="majorBidi"/>
          <w:sz w:val="20"/>
          <w:szCs w:val="20"/>
          <w:lang w:bidi="fa-IR"/>
        </w:rPr>
        <w:t>7</w:t>
      </w:r>
    </w:p>
    <w:p w:rsidR="001873D5" w:rsidRPr="00C72A92" w:rsidRDefault="001873D5" w:rsidP="00C72A92">
      <w:pPr>
        <w:autoSpaceDE w:val="0"/>
        <w:autoSpaceDN w:val="0"/>
        <w:adjustRightInd w:val="0"/>
        <w:spacing w:after="0" w:line="240" w:lineRule="auto"/>
        <w:jc w:val="both"/>
        <w:rPr>
          <w:rFonts w:asciiTheme="majorBidi" w:eastAsia="AdvEPSTIM" w:hAnsiTheme="majorBidi" w:cstheme="majorBidi"/>
          <w:sz w:val="20"/>
          <w:szCs w:val="20"/>
        </w:rPr>
      </w:pPr>
    </w:p>
    <w:p w:rsidR="003D13CF" w:rsidRPr="00C72A92" w:rsidRDefault="003D13CF" w:rsidP="00C72A92">
      <w:pPr>
        <w:autoSpaceDE w:val="0"/>
        <w:autoSpaceDN w:val="0"/>
        <w:adjustRightInd w:val="0"/>
        <w:spacing w:after="0" w:line="240" w:lineRule="auto"/>
        <w:jc w:val="both"/>
        <w:rPr>
          <w:rFonts w:asciiTheme="majorBidi" w:hAnsiTheme="majorBidi" w:cstheme="majorBidi"/>
          <w:color w:val="000000"/>
          <w:sz w:val="20"/>
          <w:szCs w:val="20"/>
        </w:rPr>
      </w:pPr>
      <w:r w:rsidRPr="00C72A92">
        <w:rPr>
          <w:rFonts w:asciiTheme="majorBidi" w:hAnsiTheme="majorBidi" w:cstheme="majorBidi"/>
          <w:b/>
          <w:bCs/>
          <w:color w:val="000000"/>
          <w:sz w:val="20"/>
          <w:szCs w:val="20"/>
        </w:rPr>
        <w:t>Keywords:</w:t>
      </w:r>
      <w:r w:rsidR="00CB4B20" w:rsidRPr="00C72A92">
        <w:rPr>
          <w:rFonts w:asciiTheme="majorBidi" w:hAnsiTheme="majorBidi" w:cstheme="majorBidi"/>
          <w:b/>
          <w:bCs/>
          <w:color w:val="000000"/>
          <w:sz w:val="20"/>
          <w:szCs w:val="20"/>
        </w:rPr>
        <w:t xml:space="preserve"> </w:t>
      </w:r>
      <w:r w:rsidR="00E5483C" w:rsidRPr="00C72A92">
        <w:rPr>
          <w:rFonts w:asciiTheme="majorBidi" w:hAnsiTheme="majorBidi" w:cstheme="majorBidi"/>
          <w:color w:val="000000"/>
          <w:sz w:val="20"/>
          <w:szCs w:val="20"/>
        </w:rPr>
        <w:t xml:space="preserve">Fuzzy analytic </w:t>
      </w:r>
      <w:r w:rsidR="00E5483C" w:rsidRPr="00C72A92">
        <w:rPr>
          <w:rFonts w:asciiTheme="majorBidi" w:eastAsia="AdvEPSTIM" w:hAnsiTheme="majorBidi" w:cstheme="majorBidi"/>
          <w:sz w:val="20"/>
          <w:szCs w:val="20"/>
        </w:rPr>
        <w:t>hierarchy</w:t>
      </w:r>
      <w:r w:rsidR="00E5483C" w:rsidRPr="00C72A92">
        <w:rPr>
          <w:rFonts w:asciiTheme="majorBidi" w:hAnsiTheme="majorBidi" w:cstheme="majorBidi"/>
          <w:color w:val="000000"/>
          <w:sz w:val="20"/>
          <w:szCs w:val="20"/>
        </w:rPr>
        <w:t xml:space="preserve"> process,</w:t>
      </w:r>
      <w:r w:rsidR="00CB4B20" w:rsidRPr="00C72A92">
        <w:rPr>
          <w:rFonts w:asciiTheme="majorBidi" w:hAnsiTheme="majorBidi" w:cstheme="majorBidi"/>
          <w:color w:val="000000"/>
          <w:sz w:val="20"/>
          <w:szCs w:val="20"/>
        </w:rPr>
        <w:t xml:space="preserve"> </w:t>
      </w:r>
      <w:r w:rsidR="000005CE" w:rsidRPr="00C72A92">
        <w:rPr>
          <w:rFonts w:asciiTheme="majorBidi" w:eastAsia="AdvEPSTIM" w:hAnsiTheme="majorBidi" w:cstheme="majorBidi"/>
          <w:sz w:val="20"/>
          <w:szCs w:val="20"/>
        </w:rPr>
        <w:t>Financial Strategy</w:t>
      </w:r>
      <w:r w:rsidRPr="00C72A92">
        <w:rPr>
          <w:rFonts w:asciiTheme="majorBidi" w:eastAsia="AdvEPSTIM" w:hAnsiTheme="majorBidi" w:cstheme="majorBidi"/>
          <w:sz w:val="20"/>
          <w:szCs w:val="20"/>
        </w:rPr>
        <w:t>;</w:t>
      </w:r>
      <w:r w:rsidR="00CB4B20" w:rsidRPr="00C72A92">
        <w:rPr>
          <w:rFonts w:asciiTheme="majorBidi" w:eastAsia="AdvEPSTIM" w:hAnsiTheme="majorBidi" w:cstheme="majorBidi"/>
          <w:sz w:val="20"/>
          <w:szCs w:val="20"/>
        </w:rPr>
        <w:t xml:space="preserve"> </w:t>
      </w:r>
      <w:r w:rsidR="000005CE" w:rsidRPr="00C72A92">
        <w:rPr>
          <w:rFonts w:asciiTheme="majorBidi" w:eastAsia="AdvEPSTIM" w:hAnsiTheme="majorBidi" w:cstheme="majorBidi"/>
          <w:sz w:val="20"/>
          <w:szCs w:val="20"/>
        </w:rPr>
        <w:t>Fuzzy theory</w:t>
      </w:r>
    </w:p>
    <w:p w:rsidR="002E211D" w:rsidRPr="00C72A92" w:rsidRDefault="002E211D" w:rsidP="00C72A92">
      <w:pPr>
        <w:autoSpaceDE w:val="0"/>
        <w:autoSpaceDN w:val="0"/>
        <w:adjustRightInd w:val="0"/>
        <w:spacing w:after="0" w:line="240" w:lineRule="auto"/>
        <w:jc w:val="both"/>
        <w:rPr>
          <w:rFonts w:asciiTheme="majorBidi" w:hAnsiTheme="majorBidi" w:cstheme="majorBidi"/>
          <w:b/>
          <w:bCs/>
          <w:color w:val="000000"/>
          <w:sz w:val="20"/>
          <w:szCs w:val="20"/>
        </w:rPr>
      </w:pPr>
    </w:p>
    <w:p w:rsidR="002E211D" w:rsidRPr="00C72A92" w:rsidRDefault="002E211D" w:rsidP="00C72A92">
      <w:pPr>
        <w:autoSpaceDE w:val="0"/>
        <w:autoSpaceDN w:val="0"/>
        <w:adjustRightInd w:val="0"/>
        <w:spacing w:after="0" w:line="240" w:lineRule="auto"/>
        <w:jc w:val="both"/>
        <w:rPr>
          <w:rFonts w:asciiTheme="majorBidi" w:hAnsiTheme="majorBidi" w:cstheme="majorBidi"/>
          <w:b/>
          <w:bCs/>
          <w:color w:val="000000"/>
          <w:sz w:val="20"/>
          <w:szCs w:val="20"/>
        </w:rPr>
        <w:sectPr w:rsidR="002E211D" w:rsidRPr="00C72A92" w:rsidSect="00C72A92">
          <w:headerReference w:type="default" r:id="rId8"/>
          <w:footerReference w:type="default" r:id="rId9"/>
          <w:headerReference w:type="first" r:id="rId10"/>
          <w:pgSz w:w="12240" w:h="15840"/>
          <w:pgMar w:top="1440" w:right="1440" w:bottom="1440" w:left="1440" w:header="720" w:footer="720" w:gutter="0"/>
          <w:pgNumType w:start="46"/>
          <w:cols w:space="720"/>
          <w:docGrid w:linePitch="360"/>
        </w:sectPr>
      </w:pPr>
    </w:p>
    <w:p w:rsidR="003C33CB" w:rsidRPr="00C72A92" w:rsidRDefault="003C33CB" w:rsidP="00C72A92">
      <w:pPr>
        <w:autoSpaceDE w:val="0"/>
        <w:autoSpaceDN w:val="0"/>
        <w:adjustRightInd w:val="0"/>
        <w:spacing w:after="0" w:line="240" w:lineRule="auto"/>
        <w:jc w:val="both"/>
        <w:rPr>
          <w:rFonts w:asciiTheme="majorBidi" w:hAnsiTheme="majorBidi" w:cstheme="majorBidi"/>
          <w:b/>
          <w:bCs/>
          <w:color w:val="000000"/>
          <w:sz w:val="20"/>
          <w:szCs w:val="20"/>
        </w:rPr>
      </w:pPr>
      <w:r w:rsidRPr="00C72A92">
        <w:rPr>
          <w:rFonts w:asciiTheme="majorBidi" w:hAnsiTheme="majorBidi" w:cstheme="majorBidi"/>
          <w:b/>
          <w:bCs/>
          <w:color w:val="000000"/>
          <w:sz w:val="20"/>
          <w:szCs w:val="20"/>
        </w:rPr>
        <w:lastRenderedPageBreak/>
        <w:t>1. Introduction</w:t>
      </w:r>
    </w:p>
    <w:p w:rsidR="00E467CF" w:rsidRPr="00C72A92" w:rsidRDefault="00E467CF" w:rsidP="00C72A92">
      <w:pPr>
        <w:autoSpaceDE w:val="0"/>
        <w:autoSpaceDN w:val="0"/>
        <w:adjustRightInd w:val="0"/>
        <w:spacing w:after="0" w:line="240" w:lineRule="auto"/>
        <w:ind w:firstLine="360"/>
        <w:jc w:val="both"/>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Most of the investors think that financial situation as the only factor that determines the competitive situation of organization. For formulation of strategy in effective manner, organization's strengths and weaknesses</w:t>
      </w:r>
      <w:r w:rsidR="0066002E" w:rsidRPr="00C72A92">
        <w:rPr>
          <w:rFonts w:asciiTheme="majorBidi" w:hAnsiTheme="majorBidi" w:cstheme="majorBidi"/>
          <w:color w:val="000000" w:themeColor="text1"/>
          <w:sz w:val="20"/>
          <w:szCs w:val="20"/>
        </w:rPr>
        <w:t xml:space="preserve"> </w:t>
      </w:r>
      <w:r w:rsidRPr="00C72A92">
        <w:rPr>
          <w:rFonts w:asciiTheme="majorBidi" w:hAnsiTheme="majorBidi" w:cstheme="majorBidi"/>
          <w:color w:val="000000" w:themeColor="text1"/>
          <w:sz w:val="20"/>
          <w:szCs w:val="20"/>
        </w:rPr>
        <w:t>should be identified. The power of liquidity, lending rates, working capital, profitability and cash flows can eliminate some of the strategies. Financial factors cause to change the current strategies (</w:t>
      </w:r>
      <w:proofErr w:type="spellStart"/>
      <w:r w:rsidRPr="00C72A92">
        <w:rPr>
          <w:rFonts w:asciiTheme="majorBidi" w:hAnsiTheme="majorBidi" w:cstheme="majorBidi"/>
          <w:color w:val="000000" w:themeColor="text1"/>
          <w:sz w:val="20"/>
          <w:szCs w:val="20"/>
        </w:rPr>
        <w:t>A'arabi</w:t>
      </w:r>
      <w:proofErr w:type="spellEnd"/>
      <w:r w:rsidRPr="00C72A92">
        <w:rPr>
          <w:rFonts w:asciiTheme="majorBidi" w:hAnsiTheme="majorBidi" w:cstheme="majorBidi"/>
          <w:color w:val="000000" w:themeColor="text1"/>
          <w:sz w:val="20"/>
          <w:szCs w:val="20"/>
        </w:rPr>
        <w:t xml:space="preserve"> et al, </w:t>
      </w:r>
      <w:r w:rsidR="00361122" w:rsidRPr="00C72A92">
        <w:rPr>
          <w:rFonts w:asciiTheme="majorBidi" w:hAnsiTheme="majorBidi" w:cstheme="majorBidi"/>
          <w:color w:val="000000" w:themeColor="text1"/>
          <w:sz w:val="20"/>
          <w:szCs w:val="20"/>
        </w:rPr>
        <w:t>2009</w:t>
      </w:r>
      <w:r w:rsidRPr="00C72A92">
        <w:rPr>
          <w:rFonts w:asciiTheme="majorBidi" w:hAnsiTheme="majorBidi" w:cstheme="majorBidi"/>
          <w:color w:val="000000" w:themeColor="text1"/>
          <w:sz w:val="20"/>
          <w:szCs w:val="20"/>
        </w:rPr>
        <w:t>). Financial Strategic management is the ability to maximize the net present value of organization, allocate scarce resource, implementation and evaluation of selected strategies in order to achieve objectives. For a profitable company, the most important strategic goals are optimizing the wealth of the owners (</w:t>
      </w:r>
      <w:proofErr w:type="spellStart"/>
      <w:r w:rsidRPr="00C72A92">
        <w:rPr>
          <w:rFonts w:asciiTheme="majorBidi" w:hAnsiTheme="majorBidi" w:cstheme="majorBidi"/>
          <w:color w:val="000000" w:themeColor="text1"/>
          <w:sz w:val="20"/>
          <w:szCs w:val="20"/>
        </w:rPr>
        <w:t>A'arabi</w:t>
      </w:r>
      <w:proofErr w:type="spellEnd"/>
      <w:r w:rsidRPr="00C72A92">
        <w:rPr>
          <w:rFonts w:asciiTheme="majorBidi" w:hAnsiTheme="majorBidi" w:cstheme="majorBidi"/>
          <w:color w:val="000000" w:themeColor="text1"/>
          <w:sz w:val="20"/>
          <w:szCs w:val="20"/>
        </w:rPr>
        <w:t xml:space="preserve"> et al,</w:t>
      </w:r>
      <w:r w:rsidR="0066002E" w:rsidRPr="00C72A92">
        <w:rPr>
          <w:rFonts w:asciiTheme="majorBidi" w:hAnsiTheme="majorBidi" w:cstheme="majorBidi"/>
          <w:color w:val="000000" w:themeColor="text1"/>
          <w:sz w:val="20"/>
          <w:szCs w:val="20"/>
        </w:rPr>
        <w:t xml:space="preserve"> </w:t>
      </w:r>
      <w:r w:rsidR="00361122" w:rsidRPr="00C72A92">
        <w:rPr>
          <w:rFonts w:asciiTheme="majorBidi" w:hAnsiTheme="majorBidi" w:cstheme="majorBidi"/>
          <w:color w:val="000000" w:themeColor="text1"/>
          <w:sz w:val="20"/>
          <w:szCs w:val="20"/>
        </w:rPr>
        <w:t>2009</w:t>
      </w:r>
      <w:r w:rsidRPr="00C72A92">
        <w:rPr>
          <w:rFonts w:asciiTheme="majorBidi" w:hAnsiTheme="majorBidi" w:cstheme="majorBidi"/>
          <w:color w:val="000000" w:themeColor="text1"/>
          <w:sz w:val="20"/>
          <w:szCs w:val="20"/>
        </w:rPr>
        <w:t>).</w:t>
      </w:r>
      <w:r w:rsidR="005142AB" w:rsidRPr="00C72A92">
        <w:rPr>
          <w:rFonts w:asciiTheme="majorBidi" w:hAnsiTheme="majorBidi" w:cstheme="majorBidi"/>
          <w:color w:val="000000" w:themeColor="text1"/>
          <w:sz w:val="20"/>
          <w:szCs w:val="20"/>
        </w:rPr>
        <w:t>Financial</w:t>
      </w:r>
      <w:r w:rsidRPr="00C72A92">
        <w:rPr>
          <w:rFonts w:asciiTheme="majorBidi" w:hAnsiTheme="majorBidi" w:cstheme="majorBidi"/>
          <w:color w:val="000000" w:themeColor="text1"/>
          <w:sz w:val="20"/>
          <w:szCs w:val="20"/>
        </w:rPr>
        <w:t xml:space="preserve"> mana</w:t>
      </w:r>
      <w:r w:rsidR="005142AB" w:rsidRPr="00C72A92">
        <w:rPr>
          <w:rFonts w:asciiTheme="majorBidi" w:hAnsiTheme="majorBidi" w:cstheme="majorBidi"/>
          <w:color w:val="000000" w:themeColor="text1"/>
          <w:sz w:val="20"/>
          <w:szCs w:val="20"/>
        </w:rPr>
        <w:t>ger participate</w:t>
      </w:r>
      <w:r w:rsidRPr="00C72A92">
        <w:rPr>
          <w:rFonts w:asciiTheme="majorBidi" w:hAnsiTheme="majorBidi" w:cstheme="majorBidi"/>
          <w:color w:val="000000" w:themeColor="text1"/>
          <w:sz w:val="20"/>
          <w:szCs w:val="20"/>
        </w:rPr>
        <w:t xml:space="preserve"> in decision making of company. Financial management help managers in order to</w:t>
      </w:r>
      <w:r w:rsidR="0066002E" w:rsidRPr="00C72A92">
        <w:rPr>
          <w:rFonts w:asciiTheme="majorBidi" w:hAnsiTheme="majorBidi" w:cstheme="majorBidi"/>
          <w:color w:val="000000" w:themeColor="text1"/>
          <w:sz w:val="20"/>
          <w:szCs w:val="20"/>
        </w:rPr>
        <w:t xml:space="preserve"> </w:t>
      </w:r>
      <w:r w:rsidRPr="00C72A92">
        <w:rPr>
          <w:rFonts w:asciiTheme="majorBidi" w:hAnsiTheme="majorBidi" w:cstheme="majorBidi"/>
          <w:color w:val="000000" w:themeColor="text1"/>
          <w:sz w:val="20"/>
          <w:szCs w:val="20"/>
        </w:rPr>
        <w:t>evaluate different operational options and it helps to monitor the decisions and a good control over operational decisions, create the expected cash flows for them (</w:t>
      </w:r>
      <w:proofErr w:type="spellStart"/>
      <w:r w:rsidRPr="00C72A92">
        <w:rPr>
          <w:rFonts w:asciiTheme="majorBidi" w:hAnsiTheme="majorBidi" w:cstheme="majorBidi"/>
          <w:color w:val="000000" w:themeColor="text1"/>
          <w:sz w:val="20"/>
          <w:szCs w:val="20"/>
        </w:rPr>
        <w:t>A'arabi</w:t>
      </w:r>
      <w:proofErr w:type="spellEnd"/>
      <w:r w:rsidRPr="00C72A92">
        <w:rPr>
          <w:rFonts w:asciiTheme="majorBidi" w:hAnsiTheme="majorBidi" w:cstheme="majorBidi"/>
          <w:color w:val="000000" w:themeColor="text1"/>
          <w:sz w:val="20"/>
          <w:szCs w:val="20"/>
        </w:rPr>
        <w:t xml:space="preserve"> et al,</w:t>
      </w:r>
      <w:r w:rsidR="00361122" w:rsidRPr="00C72A92">
        <w:rPr>
          <w:rFonts w:asciiTheme="majorBidi" w:hAnsiTheme="majorBidi" w:cstheme="majorBidi"/>
          <w:color w:val="000000" w:themeColor="text1"/>
          <w:sz w:val="20"/>
          <w:szCs w:val="20"/>
        </w:rPr>
        <w:t>2009</w:t>
      </w:r>
      <w:r w:rsidRPr="00C72A92">
        <w:rPr>
          <w:rFonts w:asciiTheme="majorBidi" w:hAnsiTheme="majorBidi" w:cstheme="majorBidi"/>
          <w:color w:val="000000" w:themeColor="text1"/>
          <w:sz w:val="20"/>
          <w:szCs w:val="20"/>
        </w:rPr>
        <w:t>).Financial management has important role in formulating of financial strategy and evaluating various options. The main goal of financial strategy is increasing of capital</w:t>
      </w:r>
      <w:r w:rsidR="0066002E" w:rsidRPr="00C72A92">
        <w:rPr>
          <w:rFonts w:asciiTheme="majorBidi" w:hAnsiTheme="majorBidi" w:cstheme="majorBidi"/>
          <w:color w:val="000000" w:themeColor="text1"/>
          <w:sz w:val="20"/>
          <w:szCs w:val="20"/>
        </w:rPr>
        <w:t xml:space="preserve"> </w:t>
      </w:r>
      <w:r w:rsidRPr="00C72A92">
        <w:rPr>
          <w:rFonts w:asciiTheme="majorBidi" w:hAnsiTheme="majorBidi" w:cstheme="majorBidi"/>
          <w:color w:val="000000" w:themeColor="text1"/>
          <w:sz w:val="20"/>
          <w:szCs w:val="20"/>
        </w:rPr>
        <w:t>with the lowest cost that</w:t>
      </w:r>
      <w:r w:rsidR="0066002E" w:rsidRPr="00C72A92">
        <w:rPr>
          <w:rFonts w:asciiTheme="majorBidi" w:hAnsiTheme="majorBidi" w:cstheme="majorBidi"/>
          <w:color w:val="000000" w:themeColor="text1"/>
          <w:sz w:val="20"/>
          <w:szCs w:val="20"/>
        </w:rPr>
        <w:t xml:space="preserve"> </w:t>
      </w:r>
      <w:r w:rsidRPr="00C72A92">
        <w:rPr>
          <w:rFonts w:asciiTheme="majorBidi" w:hAnsiTheme="majorBidi" w:cstheme="majorBidi"/>
          <w:color w:val="000000" w:themeColor="text1"/>
          <w:sz w:val="20"/>
          <w:szCs w:val="20"/>
        </w:rPr>
        <w:t>this matter increases the expected value of shareholders.</w:t>
      </w:r>
      <w:r w:rsidR="0066002E" w:rsidRPr="00C72A92">
        <w:rPr>
          <w:rFonts w:asciiTheme="majorBidi" w:hAnsiTheme="majorBidi" w:cstheme="majorBidi"/>
          <w:color w:val="000000" w:themeColor="text1"/>
          <w:sz w:val="20"/>
          <w:szCs w:val="20"/>
        </w:rPr>
        <w:t xml:space="preserve"> </w:t>
      </w:r>
      <w:r w:rsidRPr="00C72A92">
        <w:rPr>
          <w:rFonts w:asciiTheme="majorBidi" w:hAnsiTheme="majorBidi" w:cstheme="majorBidi"/>
          <w:color w:val="000000" w:themeColor="text1"/>
          <w:sz w:val="20"/>
          <w:szCs w:val="20"/>
        </w:rPr>
        <w:t>At first it can appear that these decisions are in the area of ​​financial managers and are not related to others decisions making. However, the operational can influence on financial decisions, financial decisions affect the operational strategy (</w:t>
      </w:r>
      <w:proofErr w:type="spellStart"/>
      <w:r w:rsidRPr="00C72A92">
        <w:rPr>
          <w:rFonts w:asciiTheme="majorBidi" w:hAnsiTheme="majorBidi" w:cstheme="majorBidi"/>
          <w:color w:val="000000" w:themeColor="text1"/>
          <w:sz w:val="20"/>
          <w:szCs w:val="20"/>
        </w:rPr>
        <w:t>A'arabi</w:t>
      </w:r>
      <w:proofErr w:type="spellEnd"/>
      <w:r w:rsidRPr="00C72A92">
        <w:rPr>
          <w:rFonts w:asciiTheme="majorBidi" w:hAnsiTheme="majorBidi" w:cstheme="majorBidi"/>
          <w:color w:val="000000" w:themeColor="text1"/>
          <w:sz w:val="20"/>
          <w:szCs w:val="20"/>
        </w:rPr>
        <w:t xml:space="preserve"> et al,</w:t>
      </w:r>
      <w:r w:rsidR="0066002E" w:rsidRPr="00C72A92">
        <w:rPr>
          <w:rFonts w:asciiTheme="majorBidi" w:hAnsiTheme="majorBidi" w:cstheme="majorBidi"/>
          <w:color w:val="000000" w:themeColor="text1"/>
          <w:sz w:val="20"/>
          <w:szCs w:val="20"/>
        </w:rPr>
        <w:t xml:space="preserve"> </w:t>
      </w:r>
      <w:r w:rsidR="00361122" w:rsidRPr="00C72A92">
        <w:rPr>
          <w:rFonts w:asciiTheme="majorBidi" w:hAnsiTheme="majorBidi" w:cstheme="majorBidi"/>
          <w:color w:val="000000" w:themeColor="text1"/>
          <w:sz w:val="20"/>
          <w:szCs w:val="20"/>
        </w:rPr>
        <w:t>2009</w:t>
      </w:r>
      <w:r w:rsidRPr="00C72A92">
        <w:rPr>
          <w:rFonts w:asciiTheme="majorBidi" w:hAnsiTheme="majorBidi" w:cstheme="majorBidi"/>
          <w:color w:val="000000" w:themeColor="text1"/>
          <w:sz w:val="20"/>
          <w:szCs w:val="20"/>
        </w:rPr>
        <w:t>).General managers</w:t>
      </w:r>
      <w:r w:rsidR="0066002E" w:rsidRPr="00C72A92">
        <w:rPr>
          <w:rFonts w:asciiTheme="majorBidi" w:hAnsiTheme="majorBidi" w:cstheme="majorBidi"/>
          <w:color w:val="000000" w:themeColor="text1"/>
          <w:sz w:val="20"/>
          <w:szCs w:val="20"/>
        </w:rPr>
        <w:t xml:space="preserve"> </w:t>
      </w:r>
      <w:r w:rsidRPr="00C72A92">
        <w:rPr>
          <w:rFonts w:asciiTheme="majorBidi" w:hAnsiTheme="majorBidi" w:cstheme="majorBidi"/>
          <w:color w:val="000000" w:themeColor="text1"/>
          <w:sz w:val="20"/>
          <w:szCs w:val="20"/>
        </w:rPr>
        <w:t>evaluate the business units based on two reasons. The first reason is that</w:t>
      </w:r>
      <w:r w:rsidR="0066002E" w:rsidRPr="00C72A92">
        <w:rPr>
          <w:rFonts w:asciiTheme="majorBidi" w:hAnsiTheme="majorBidi" w:cstheme="majorBidi"/>
          <w:color w:val="000000" w:themeColor="text1"/>
          <w:sz w:val="20"/>
          <w:szCs w:val="20"/>
        </w:rPr>
        <w:t xml:space="preserve"> </w:t>
      </w:r>
      <w:r w:rsidRPr="00C72A92">
        <w:rPr>
          <w:rFonts w:asciiTheme="majorBidi" w:hAnsiTheme="majorBidi" w:cstheme="majorBidi"/>
          <w:color w:val="000000" w:themeColor="text1"/>
          <w:sz w:val="20"/>
          <w:szCs w:val="20"/>
        </w:rPr>
        <w:t>they ensure previous decisions can fulfill the predicted results and otherwise we need decision</w:t>
      </w:r>
      <w:r w:rsidR="0066002E" w:rsidRPr="00C72A92">
        <w:rPr>
          <w:rFonts w:asciiTheme="majorBidi" w:hAnsiTheme="majorBidi" w:cstheme="majorBidi"/>
          <w:color w:val="000000" w:themeColor="text1"/>
          <w:sz w:val="20"/>
          <w:szCs w:val="20"/>
        </w:rPr>
        <w:t xml:space="preserve"> </w:t>
      </w:r>
      <w:r w:rsidRPr="00C72A92">
        <w:rPr>
          <w:rFonts w:asciiTheme="majorBidi" w:hAnsiTheme="majorBidi" w:cstheme="majorBidi"/>
          <w:color w:val="000000" w:themeColor="text1"/>
          <w:sz w:val="20"/>
          <w:szCs w:val="20"/>
        </w:rPr>
        <w:t>making for change. The second reason is providing appropriate incentives for managers based on their unit's performance. So it is essential that the tools used for</w:t>
      </w:r>
      <w:r w:rsidR="0066002E" w:rsidRPr="00C72A92">
        <w:rPr>
          <w:rFonts w:asciiTheme="majorBidi" w:hAnsiTheme="majorBidi" w:cstheme="majorBidi"/>
          <w:color w:val="000000" w:themeColor="text1"/>
          <w:sz w:val="20"/>
          <w:szCs w:val="20"/>
        </w:rPr>
        <w:t xml:space="preserve"> </w:t>
      </w:r>
      <w:r w:rsidRPr="00C72A92">
        <w:rPr>
          <w:rFonts w:asciiTheme="majorBidi" w:hAnsiTheme="majorBidi" w:cstheme="majorBidi"/>
          <w:color w:val="000000" w:themeColor="text1"/>
          <w:sz w:val="20"/>
          <w:szCs w:val="20"/>
        </w:rPr>
        <w:t>evaluating of performance are consistent with the values ​​expected of shareholders (</w:t>
      </w:r>
      <w:proofErr w:type="spellStart"/>
      <w:r w:rsidRPr="00C72A92">
        <w:rPr>
          <w:rFonts w:asciiTheme="majorBidi" w:hAnsiTheme="majorBidi" w:cstheme="majorBidi"/>
          <w:color w:val="000000" w:themeColor="text1"/>
          <w:sz w:val="20"/>
          <w:szCs w:val="20"/>
        </w:rPr>
        <w:t>A'arabi</w:t>
      </w:r>
      <w:proofErr w:type="spellEnd"/>
      <w:r w:rsidRPr="00C72A92">
        <w:rPr>
          <w:rFonts w:asciiTheme="majorBidi" w:hAnsiTheme="majorBidi" w:cstheme="majorBidi"/>
          <w:color w:val="000000" w:themeColor="text1"/>
          <w:sz w:val="20"/>
          <w:szCs w:val="20"/>
        </w:rPr>
        <w:t xml:space="preserve"> et al,</w:t>
      </w:r>
      <w:r w:rsidR="0066002E" w:rsidRPr="00C72A92">
        <w:rPr>
          <w:rFonts w:asciiTheme="majorBidi" w:hAnsiTheme="majorBidi" w:cstheme="majorBidi"/>
          <w:color w:val="000000" w:themeColor="text1"/>
          <w:sz w:val="20"/>
          <w:szCs w:val="20"/>
        </w:rPr>
        <w:t xml:space="preserve"> </w:t>
      </w:r>
      <w:r w:rsidR="00361122" w:rsidRPr="00C72A92">
        <w:rPr>
          <w:rFonts w:asciiTheme="majorBidi" w:hAnsiTheme="majorBidi" w:cstheme="majorBidi"/>
          <w:color w:val="000000" w:themeColor="text1"/>
          <w:sz w:val="20"/>
          <w:szCs w:val="20"/>
        </w:rPr>
        <w:t>2009</w:t>
      </w:r>
      <w:r w:rsidRPr="00C72A92">
        <w:rPr>
          <w:rFonts w:asciiTheme="majorBidi" w:hAnsiTheme="majorBidi" w:cstheme="majorBidi"/>
          <w:color w:val="000000" w:themeColor="text1"/>
          <w:sz w:val="20"/>
          <w:szCs w:val="20"/>
        </w:rPr>
        <w:t>).</w:t>
      </w:r>
      <w:r w:rsidR="002146C0" w:rsidRPr="00C72A92">
        <w:rPr>
          <w:rFonts w:asciiTheme="majorBidi" w:hAnsiTheme="majorBidi" w:cstheme="majorBidi"/>
          <w:color w:val="000000" w:themeColor="text1"/>
          <w:sz w:val="20"/>
          <w:szCs w:val="20"/>
        </w:rPr>
        <w:t xml:space="preserve"> </w:t>
      </w:r>
      <w:r w:rsidR="002146C0" w:rsidRPr="00C72A92">
        <w:rPr>
          <w:rFonts w:asciiTheme="majorBidi" w:hAnsiTheme="majorBidi" w:cstheme="majorBidi"/>
          <w:color w:val="000000" w:themeColor="text1"/>
          <w:sz w:val="20"/>
          <w:szCs w:val="20"/>
        </w:rPr>
        <w:lastRenderedPageBreak/>
        <w:t xml:space="preserve">The following section presents Financial Strategies. Section 3 presents a concise treatment of the basic concepts of </w:t>
      </w:r>
      <w:bookmarkStart w:id="8" w:name="hit49"/>
      <w:bookmarkEnd w:id="8"/>
      <w:r w:rsidR="002146C0" w:rsidRPr="00C72A92">
        <w:rPr>
          <w:rFonts w:asciiTheme="majorBidi" w:hAnsiTheme="majorBidi" w:cstheme="majorBidi"/>
          <w:color w:val="000000" w:themeColor="text1"/>
          <w:sz w:val="20"/>
          <w:szCs w:val="20"/>
        </w:rPr>
        <w:t>fuzzy set theory. Section 4</w:t>
      </w:r>
      <w:r w:rsidR="0066002E" w:rsidRPr="00C72A92">
        <w:rPr>
          <w:rFonts w:asciiTheme="majorBidi" w:hAnsiTheme="majorBidi" w:cstheme="majorBidi"/>
          <w:color w:val="000000" w:themeColor="text1"/>
          <w:sz w:val="20"/>
          <w:szCs w:val="20"/>
        </w:rPr>
        <w:t xml:space="preserve"> </w:t>
      </w:r>
      <w:r w:rsidR="002146C0" w:rsidRPr="00C72A92">
        <w:rPr>
          <w:rFonts w:asciiTheme="majorBidi" w:hAnsiTheme="majorBidi" w:cstheme="majorBidi"/>
          <w:color w:val="000000" w:themeColor="text1"/>
          <w:sz w:val="20"/>
          <w:szCs w:val="20"/>
        </w:rPr>
        <w:t>explains</w:t>
      </w:r>
      <w:bookmarkStart w:id="9" w:name="hit11"/>
      <w:bookmarkEnd w:id="9"/>
      <w:r w:rsidR="0066002E" w:rsidRPr="00C72A92">
        <w:rPr>
          <w:rFonts w:asciiTheme="majorBidi" w:hAnsiTheme="majorBidi" w:cstheme="majorBidi"/>
          <w:color w:val="000000" w:themeColor="text1"/>
          <w:sz w:val="20"/>
          <w:szCs w:val="20"/>
        </w:rPr>
        <w:t xml:space="preserve"> </w:t>
      </w:r>
      <w:r w:rsidR="002146C0" w:rsidRPr="00C72A92">
        <w:rPr>
          <w:rFonts w:asciiTheme="majorBidi" w:hAnsiTheme="majorBidi" w:cstheme="majorBidi"/>
          <w:color w:val="000000" w:themeColor="text1"/>
          <w:sz w:val="20"/>
          <w:szCs w:val="20"/>
        </w:rPr>
        <w:t xml:space="preserve">about Fuzzy </w:t>
      </w:r>
      <w:r w:rsidR="005142AB" w:rsidRPr="00C72A92">
        <w:rPr>
          <w:rFonts w:asciiTheme="majorBidi" w:hAnsiTheme="majorBidi" w:cstheme="majorBidi"/>
          <w:color w:val="000000" w:themeColor="text1"/>
          <w:sz w:val="20"/>
          <w:szCs w:val="20"/>
        </w:rPr>
        <w:t>AHP</w:t>
      </w:r>
      <w:r w:rsidR="002146C0" w:rsidRPr="00C72A92">
        <w:rPr>
          <w:rFonts w:asciiTheme="majorBidi" w:hAnsiTheme="majorBidi" w:cstheme="majorBidi"/>
          <w:color w:val="000000" w:themeColor="text1"/>
          <w:sz w:val="20"/>
          <w:szCs w:val="20"/>
        </w:rPr>
        <w:t xml:space="preserve">. </w:t>
      </w:r>
      <w:r w:rsidR="00AA661A" w:rsidRPr="00C72A92">
        <w:rPr>
          <w:rFonts w:asciiTheme="majorBidi" w:hAnsiTheme="majorBidi" w:cstheme="majorBidi"/>
          <w:color w:val="000000" w:themeColor="text1"/>
          <w:sz w:val="20"/>
          <w:szCs w:val="20"/>
        </w:rPr>
        <w:t>Section 4 outlines an</w:t>
      </w:r>
      <w:r w:rsidR="0066002E" w:rsidRPr="00C72A92">
        <w:rPr>
          <w:rFonts w:asciiTheme="majorBidi" w:hAnsiTheme="majorBidi" w:cstheme="majorBidi"/>
          <w:color w:val="000000" w:themeColor="text1"/>
          <w:sz w:val="20"/>
          <w:szCs w:val="20"/>
        </w:rPr>
        <w:t xml:space="preserve"> </w:t>
      </w:r>
      <w:r w:rsidR="00AA661A" w:rsidRPr="00C72A92">
        <w:rPr>
          <w:rFonts w:asciiTheme="majorBidi" w:hAnsiTheme="majorBidi" w:cstheme="majorBidi"/>
          <w:color w:val="000000" w:themeColor="text1"/>
          <w:sz w:val="20"/>
          <w:szCs w:val="20"/>
        </w:rPr>
        <w:t xml:space="preserve">empirical study to show the process of fuzzy </w:t>
      </w:r>
      <w:r w:rsidR="005142AB" w:rsidRPr="00C72A92">
        <w:rPr>
          <w:rFonts w:asciiTheme="majorBidi" w:hAnsiTheme="majorBidi" w:cstheme="majorBidi"/>
          <w:color w:val="000000" w:themeColor="text1"/>
          <w:sz w:val="20"/>
          <w:szCs w:val="20"/>
        </w:rPr>
        <w:t>AHP</w:t>
      </w:r>
      <w:r w:rsidR="00AA661A" w:rsidRPr="00C72A92">
        <w:rPr>
          <w:rFonts w:asciiTheme="majorBidi" w:hAnsiTheme="majorBidi" w:cstheme="majorBidi"/>
          <w:color w:val="000000" w:themeColor="text1"/>
          <w:sz w:val="20"/>
          <w:szCs w:val="20"/>
        </w:rPr>
        <w:t xml:space="preserve"> method</w:t>
      </w:r>
      <w:r w:rsidR="0066002E" w:rsidRPr="00C72A92">
        <w:rPr>
          <w:rFonts w:asciiTheme="majorBidi" w:hAnsiTheme="majorBidi" w:cstheme="majorBidi"/>
          <w:color w:val="000000" w:themeColor="text1"/>
          <w:sz w:val="20"/>
          <w:szCs w:val="20"/>
        </w:rPr>
        <w:t xml:space="preserve"> </w:t>
      </w:r>
      <w:r w:rsidR="005142AB" w:rsidRPr="00C72A92">
        <w:rPr>
          <w:rFonts w:asciiTheme="majorBidi" w:hAnsiTheme="majorBidi" w:cstheme="majorBidi"/>
          <w:color w:val="000000" w:themeColor="text1"/>
          <w:sz w:val="20"/>
          <w:szCs w:val="20"/>
        </w:rPr>
        <w:t>for</w:t>
      </w:r>
      <w:r w:rsidR="0066002E" w:rsidRPr="00C72A92">
        <w:rPr>
          <w:rFonts w:asciiTheme="majorBidi" w:hAnsiTheme="majorBidi" w:cstheme="majorBidi"/>
          <w:color w:val="000000" w:themeColor="text1"/>
          <w:sz w:val="20"/>
          <w:szCs w:val="20"/>
        </w:rPr>
        <w:t xml:space="preserve"> </w:t>
      </w:r>
      <w:r w:rsidR="005142AB" w:rsidRPr="00C72A92">
        <w:rPr>
          <w:rFonts w:asciiTheme="majorBidi" w:hAnsiTheme="majorBidi" w:cstheme="majorBidi"/>
          <w:color w:val="000000" w:themeColor="text1"/>
          <w:sz w:val="20"/>
          <w:szCs w:val="20"/>
        </w:rPr>
        <w:t xml:space="preserve">ranking </w:t>
      </w:r>
      <w:r w:rsidR="00AA661A" w:rsidRPr="00C72A92">
        <w:rPr>
          <w:rFonts w:asciiTheme="majorBidi" w:hAnsiTheme="majorBidi" w:cstheme="majorBidi"/>
          <w:color w:val="000000" w:themeColor="text1"/>
          <w:sz w:val="20"/>
          <w:szCs w:val="20"/>
        </w:rPr>
        <w:t>of financial Strategies</w:t>
      </w:r>
      <w:r w:rsidR="002146C0" w:rsidRPr="00C72A92">
        <w:rPr>
          <w:rFonts w:asciiTheme="majorBidi" w:hAnsiTheme="majorBidi" w:cstheme="majorBidi"/>
          <w:color w:val="000000" w:themeColor="text1"/>
          <w:sz w:val="20"/>
          <w:szCs w:val="20"/>
        </w:rPr>
        <w:t>. Finally, conclusions are provided in Section 5.</w:t>
      </w:r>
    </w:p>
    <w:p w:rsidR="00B00E6E" w:rsidRPr="00C72A92" w:rsidRDefault="00B00E6E" w:rsidP="00C72A92">
      <w:pPr>
        <w:autoSpaceDE w:val="0"/>
        <w:autoSpaceDN w:val="0"/>
        <w:adjustRightInd w:val="0"/>
        <w:spacing w:after="0" w:line="240" w:lineRule="auto"/>
        <w:jc w:val="both"/>
        <w:rPr>
          <w:rFonts w:asciiTheme="majorBidi" w:hAnsiTheme="majorBidi" w:cstheme="majorBidi"/>
          <w:b/>
          <w:bCs/>
          <w:color w:val="000000"/>
          <w:sz w:val="20"/>
          <w:szCs w:val="20"/>
        </w:rPr>
      </w:pPr>
    </w:p>
    <w:p w:rsidR="003C33CB" w:rsidRPr="00C72A92" w:rsidRDefault="006913A6" w:rsidP="00C72A92">
      <w:pPr>
        <w:autoSpaceDE w:val="0"/>
        <w:autoSpaceDN w:val="0"/>
        <w:adjustRightInd w:val="0"/>
        <w:spacing w:after="0" w:line="240" w:lineRule="auto"/>
        <w:jc w:val="both"/>
        <w:rPr>
          <w:rFonts w:asciiTheme="majorBidi" w:hAnsiTheme="majorBidi" w:cstheme="majorBidi"/>
          <w:b/>
          <w:bCs/>
          <w:color w:val="000000"/>
          <w:sz w:val="20"/>
          <w:szCs w:val="20"/>
        </w:rPr>
      </w:pPr>
      <w:r w:rsidRPr="00C72A92">
        <w:rPr>
          <w:rFonts w:asciiTheme="majorBidi" w:hAnsiTheme="majorBidi" w:cstheme="majorBidi"/>
          <w:b/>
          <w:bCs/>
          <w:color w:val="000000"/>
          <w:sz w:val="20"/>
          <w:szCs w:val="20"/>
        </w:rPr>
        <w:t>2. Financial Strategies</w:t>
      </w:r>
    </w:p>
    <w:p w:rsidR="00E467CF" w:rsidRPr="00C72A92" w:rsidRDefault="00C72A92" w:rsidP="00C72A92">
      <w:pPr>
        <w:spacing w:after="0" w:line="240" w:lineRule="auto"/>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        </w:t>
      </w:r>
      <w:r w:rsidR="00E467CF" w:rsidRPr="00C72A92">
        <w:rPr>
          <w:rFonts w:asciiTheme="majorBidi" w:hAnsiTheme="majorBidi" w:cstheme="majorBidi"/>
          <w:color w:val="000000" w:themeColor="text1"/>
          <w:sz w:val="20"/>
          <w:szCs w:val="20"/>
        </w:rPr>
        <w:t>In this paper, financial strategies are divided into four categories, we</w:t>
      </w:r>
      <w:r w:rsidR="0066002E" w:rsidRPr="00C72A92">
        <w:rPr>
          <w:rFonts w:asciiTheme="majorBidi" w:hAnsiTheme="majorBidi" w:cstheme="majorBidi"/>
          <w:color w:val="000000" w:themeColor="text1"/>
          <w:sz w:val="20"/>
          <w:szCs w:val="20"/>
        </w:rPr>
        <w:t xml:space="preserve"> </w:t>
      </w:r>
      <w:r w:rsidR="00E467CF" w:rsidRPr="00C72A92">
        <w:rPr>
          <w:rFonts w:asciiTheme="majorBidi" w:hAnsiTheme="majorBidi" w:cstheme="majorBidi"/>
          <w:color w:val="000000" w:themeColor="text1"/>
          <w:sz w:val="20"/>
          <w:szCs w:val="20"/>
        </w:rPr>
        <w:t>explain about them in the following:</w:t>
      </w:r>
    </w:p>
    <w:p w:rsidR="00E467CF" w:rsidRPr="00C72A92" w:rsidRDefault="00E467CF" w:rsidP="00C72A92">
      <w:pPr>
        <w:spacing w:after="0" w:line="240" w:lineRule="auto"/>
        <w:jc w:val="both"/>
        <w:rPr>
          <w:rFonts w:asciiTheme="majorBidi" w:hAnsiTheme="majorBidi" w:cstheme="majorBidi"/>
          <w:color w:val="000000" w:themeColor="text1"/>
          <w:sz w:val="20"/>
          <w:szCs w:val="20"/>
        </w:rPr>
      </w:pPr>
    </w:p>
    <w:p w:rsidR="00E467CF" w:rsidRPr="00C72A92" w:rsidRDefault="00E467CF" w:rsidP="00C72A92">
      <w:pPr>
        <w:spacing w:after="0" w:line="240" w:lineRule="auto"/>
        <w:jc w:val="both"/>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1. Investment strategies</w:t>
      </w:r>
    </w:p>
    <w:p w:rsidR="00E467CF" w:rsidRPr="00C72A92" w:rsidRDefault="00C72A92" w:rsidP="00C72A92">
      <w:pPr>
        <w:spacing w:after="0" w:line="240" w:lineRule="auto"/>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        </w:t>
      </w:r>
      <w:r w:rsidR="00E467CF" w:rsidRPr="00C72A92">
        <w:rPr>
          <w:rFonts w:asciiTheme="majorBidi" w:hAnsiTheme="majorBidi" w:cstheme="majorBidi"/>
          <w:color w:val="000000" w:themeColor="text1"/>
          <w:sz w:val="20"/>
          <w:szCs w:val="20"/>
        </w:rPr>
        <w:t>The majority of professors and academics consider the investment policy as financial engineering. Results of technical engineering and marketing studies are being processed and will lead to a financial decision.</w:t>
      </w:r>
      <w:r w:rsidR="0066002E" w:rsidRPr="00C72A92">
        <w:rPr>
          <w:rFonts w:asciiTheme="majorBidi" w:hAnsiTheme="majorBidi" w:cstheme="majorBidi"/>
          <w:color w:val="000000" w:themeColor="text1"/>
          <w:sz w:val="20"/>
          <w:szCs w:val="20"/>
        </w:rPr>
        <w:t xml:space="preserve"> </w:t>
      </w:r>
      <w:r w:rsidR="00E467CF" w:rsidRPr="00C72A92">
        <w:rPr>
          <w:rFonts w:asciiTheme="majorBidi" w:hAnsiTheme="majorBidi" w:cstheme="majorBidi"/>
          <w:color w:val="000000" w:themeColor="text1"/>
          <w:sz w:val="20"/>
          <w:szCs w:val="20"/>
        </w:rPr>
        <w:t>This is done like this: After doing some process, an investment solution is embodied. Estimates of actual costs, cash flow after subtracting tax, value dismantled its useful life is done, Estimates of actual costs, cash flow after tax are done, Then, net present value using a discount rate adjusted and the alleged contingency approach is calculated. If the net present value is negative, the investment will be rejected and if that is positive, the investment is chosen (</w:t>
      </w:r>
      <w:proofErr w:type="spellStart"/>
      <w:r w:rsidR="00E467CF" w:rsidRPr="00C72A92">
        <w:rPr>
          <w:rFonts w:asciiTheme="majorBidi" w:hAnsiTheme="majorBidi" w:cstheme="majorBidi"/>
          <w:color w:val="000000" w:themeColor="text1"/>
          <w:sz w:val="20"/>
          <w:szCs w:val="20"/>
        </w:rPr>
        <w:t>A'arabi</w:t>
      </w:r>
      <w:proofErr w:type="spellEnd"/>
      <w:r w:rsidR="00E467CF" w:rsidRPr="00C72A92">
        <w:rPr>
          <w:rFonts w:asciiTheme="majorBidi" w:hAnsiTheme="majorBidi" w:cstheme="majorBidi"/>
          <w:color w:val="000000" w:themeColor="text1"/>
          <w:sz w:val="20"/>
          <w:szCs w:val="20"/>
        </w:rPr>
        <w:t xml:space="preserve"> et al,</w:t>
      </w:r>
      <w:r w:rsidR="0066002E" w:rsidRPr="00C72A92">
        <w:rPr>
          <w:rFonts w:asciiTheme="majorBidi" w:hAnsiTheme="majorBidi" w:cstheme="majorBidi"/>
          <w:color w:val="000000" w:themeColor="text1"/>
          <w:sz w:val="20"/>
          <w:szCs w:val="20"/>
        </w:rPr>
        <w:t xml:space="preserve"> </w:t>
      </w:r>
      <w:r w:rsidR="00E14508" w:rsidRPr="00C72A92">
        <w:rPr>
          <w:rFonts w:asciiTheme="majorBidi" w:hAnsiTheme="majorBidi" w:cstheme="majorBidi"/>
          <w:color w:val="000000" w:themeColor="text1"/>
          <w:sz w:val="20"/>
          <w:szCs w:val="20"/>
        </w:rPr>
        <w:t>2009</w:t>
      </w:r>
      <w:r w:rsidR="00E467CF" w:rsidRPr="00C72A92">
        <w:rPr>
          <w:rFonts w:asciiTheme="majorBidi" w:hAnsiTheme="majorBidi" w:cstheme="majorBidi"/>
          <w:color w:val="000000" w:themeColor="text1"/>
          <w:sz w:val="20"/>
          <w:szCs w:val="20"/>
        </w:rPr>
        <w:t xml:space="preserve">).Investment strategies are divided into </w:t>
      </w:r>
      <w:r w:rsidR="00CC0BE2" w:rsidRPr="00C72A92">
        <w:rPr>
          <w:rFonts w:asciiTheme="majorBidi" w:hAnsiTheme="majorBidi" w:cstheme="majorBidi"/>
          <w:color w:val="000000" w:themeColor="text1"/>
          <w:sz w:val="20"/>
          <w:szCs w:val="20"/>
        </w:rPr>
        <w:t>four</w:t>
      </w:r>
      <w:r w:rsidR="00E467CF" w:rsidRPr="00C72A92">
        <w:rPr>
          <w:rFonts w:asciiTheme="majorBidi" w:hAnsiTheme="majorBidi" w:cstheme="majorBidi"/>
          <w:color w:val="000000" w:themeColor="text1"/>
          <w:sz w:val="20"/>
          <w:szCs w:val="20"/>
        </w:rPr>
        <w:t xml:space="preserve"> categories:</w:t>
      </w:r>
      <w:bookmarkStart w:id="10" w:name="OLE_LINK3"/>
      <w:bookmarkStart w:id="11" w:name="OLE_LINK4"/>
    </w:p>
    <w:p w:rsidR="00E467CF" w:rsidRPr="00C72A92" w:rsidRDefault="00E467CF" w:rsidP="00C72A92">
      <w:pPr>
        <w:spacing w:after="0" w:line="240" w:lineRule="auto"/>
        <w:jc w:val="both"/>
        <w:rPr>
          <w:rFonts w:asciiTheme="majorBidi" w:hAnsiTheme="majorBidi" w:cstheme="majorBidi"/>
          <w:color w:val="000000" w:themeColor="text1"/>
          <w:sz w:val="20"/>
          <w:szCs w:val="20"/>
        </w:rPr>
      </w:pPr>
    </w:p>
    <w:p w:rsidR="00E467CF" w:rsidRPr="00C72A92" w:rsidRDefault="00E467CF" w:rsidP="00C72A92">
      <w:pPr>
        <w:pStyle w:val="ListParagraph"/>
        <w:numPr>
          <w:ilvl w:val="0"/>
          <w:numId w:val="4"/>
        </w:numPr>
        <w:spacing w:after="0" w:line="240" w:lineRule="auto"/>
        <w:jc w:val="both"/>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Replace existing assets with similar assets</w:t>
      </w:r>
    </w:p>
    <w:p w:rsidR="00E467CF" w:rsidRPr="00C72A92" w:rsidRDefault="00E467CF" w:rsidP="00C72A92">
      <w:pPr>
        <w:pStyle w:val="ListParagraph"/>
        <w:numPr>
          <w:ilvl w:val="0"/>
          <w:numId w:val="4"/>
        </w:numPr>
        <w:spacing w:after="0" w:line="240" w:lineRule="auto"/>
        <w:jc w:val="both"/>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Replace existing assets with assets that reduce cost</w:t>
      </w:r>
    </w:p>
    <w:p w:rsidR="001E40F6" w:rsidRPr="00C72A92" w:rsidRDefault="00CC0BE2" w:rsidP="00C72A92">
      <w:pPr>
        <w:spacing w:after="0" w:line="240" w:lineRule="auto"/>
        <w:ind w:left="360"/>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3.</w:t>
      </w:r>
      <w:bookmarkStart w:id="12" w:name="OLE_LINK1"/>
      <w:bookmarkStart w:id="13" w:name="OLE_LINK2"/>
      <w:r w:rsidR="0066002E" w:rsidRPr="00C72A92">
        <w:rPr>
          <w:rFonts w:asciiTheme="majorBidi" w:hAnsiTheme="majorBidi" w:cstheme="majorBidi"/>
          <w:color w:val="000000" w:themeColor="text1"/>
          <w:sz w:val="20"/>
          <w:szCs w:val="20"/>
        </w:rPr>
        <w:t xml:space="preserve"> </w:t>
      </w:r>
      <w:r w:rsidR="001E40F6" w:rsidRPr="00C72A92">
        <w:rPr>
          <w:rFonts w:asciiTheme="majorBidi" w:hAnsiTheme="majorBidi" w:cstheme="majorBidi"/>
          <w:color w:val="000000" w:themeColor="text1"/>
          <w:sz w:val="20"/>
          <w:szCs w:val="20"/>
        </w:rPr>
        <w:t>Develop of productive capacity</w:t>
      </w:r>
      <w:bookmarkEnd w:id="12"/>
      <w:bookmarkEnd w:id="13"/>
    </w:p>
    <w:p w:rsidR="001E40F6" w:rsidRPr="00C72A92" w:rsidRDefault="00CC0BE2" w:rsidP="00C72A92">
      <w:pPr>
        <w:spacing w:after="0" w:line="240" w:lineRule="auto"/>
        <w:ind w:left="360"/>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4.</w:t>
      </w:r>
      <w:r w:rsidR="0066002E" w:rsidRPr="00C72A92">
        <w:rPr>
          <w:rFonts w:asciiTheme="majorBidi" w:hAnsiTheme="majorBidi" w:cstheme="majorBidi"/>
          <w:color w:val="000000" w:themeColor="text1"/>
          <w:sz w:val="20"/>
          <w:szCs w:val="20"/>
        </w:rPr>
        <w:t xml:space="preserve"> </w:t>
      </w:r>
      <w:r w:rsidR="001E40F6" w:rsidRPr="00C72A92">
        <w:rPr>
          <w:rFonts w:asciiTheme="majorBidi" w:hAnsiTheme="majorBidi" w:cstheme="majorBidi"/>
          <w:color w:val="000000" w:themeColor="text1"/>
          <w:sz w:val="20"/>
          <w:szCs w:val="20"/>
        </w:rPr>
        <w:t>Strategic Investment</w:t>
      </w:r>
    </w:p>
    <w:p w:rsidR="00CC0BE2" w:rsidRPr="00C72A92" w:rsidRDefault="00CC0BE2" w:rsidP="00C72A92">
      <w:pPr>
        <w:spacing w:after="0" w:line="240" w:lineRule="auto"/>
        <w:ind w:left="360"/>
        <w:jc w:val="both"/>
        <w:rPr>
          <w:rFonts w:asciiTheme="majorBidi" w:hAnsiTheme="majorBidi" w:cstheme="majorBidi"/>
          <w:color w:val="000000" w:themeColor="text1"/>
          <w:sz w:val="20"/>
          <w:szCs w:val="20"/>
        </w:rPr>
      </w:pPr>
    </w:p>
    <w:p w:rsidR="00E467CF" w:rsidRPr="00C72A92" w:rsidRDefault="00E467CF" w:rsidP="00C72A92">
      <w:pPr>
        <w:spacing w:after="0" w:line="240" w:lineRule="auto"/>
        <w:jc w:val="both"/>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2. Financing or</w:t>
      </w:r>
      <w:r w:rsidR="0066002E" w:rsidRPr="00C72A92">
        <w:rPr>
          <w:rFonts w:asciiTheme="majorBidi" w:hAnsiTheme="majorBidi" w:cstheme="majorBidi"/>
          <w:color w:val="000000" w:themeColor="text1"/>
          <w:sz w:val="20"/>
          <w:szCs w:val="20"/>
        </w:rPr>
        <w:t xml:space="preserve"> </w:t>
      </w:r>
      <w:r w:rsidRPr="00C72A92">
        <w:rPr>
          <w:rFonts w:asciiTheme="majorBidi" w:hAnsiTheme="majorBidi" w:cstheme="majorBidi"/>
          <w:color w:val="000000" w:themeColor="text1"/>
          <w:sz w:val="20"/>
          <w:szCs w:val="20"/>
        </w:rPr>
        <w:t>funding</w:t>
      </w:r>
      <w:r w:rsidR="0066002E" w:rsidRPr="00C72A92">
        <w:rPr>
          <w:rFonts w:asciiTheme="majorBidi" w:hAnsiTheme="majorBidi" w:cstheme="majorBidi"/>
          <w:color w:val="000000" w:themeColor="text1"/>
          <w:sz w:val="20"/>
          <w:szCs w:val="20"/>
        </w:rPr>
        <w:t xml:space="preserve"> </w:t>
      </w:r>
      <w:r w:rsidRPr="00C72A92">
        <w:rPr>
          <w:rFonts w:asciiTheme="majorBidi" w:hAnsiTheme="majorBidi" w:cstheme="majorBidi"/>
          <w:color w:val="000000" w:themeColor="text1"/>
          <w:sz w:val="20"/>
          <w:szCs w:val="20"/>
        </w:rPr>
        <w:t>strategies</w:t>
      </w:r>
    </w:p>
    <w:p w:rsidR="00E467CF" w:rsidRPr="00C72A92" w:rsidRDefault="00C72A92" w:rsidP="00C72A92">
      <w:pPr>
        <w:spacing w:after="0" w:line="240" w:lineRule="auto"/>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       </w:t>
      </w:r>
      <w:r w:rsidR="00E467CF" w:rsidRPr="00C72A92">
        <w:rPr>
          <w:rFonts w:asciiTheme="majorBidi" w:hAnsiTheme="majorBidi" w:cstheme="majorBidi"/>
          <w:color w:val="000000" w:themeColor="text1"/>
          <w:sz w:val="20"/>
          <w:szCs w:val="20"/>
        </w:rPr>
        <w:t xml:space="preserve">Different companies have two general sources: domestic resources and external resources. Domestic sources are cash flows that are generated by the </w:t>
      </w:r>
      <w:r w:rsidR="00E467CF" w:rsidRPr="00C72A92">
        <w:rPr>
          <w:rFonts w:asciiTheme="majorBidi" w:hAnsiTheme="majorBidi" w:cstheme="majorBidi"/>
          <w:color w:val="000000" w:themeColor="text1"/>
          <w:sz w:val="20"/>
          <w:szCs w:val="20"/>
        </w:rPr>
        <w:lastRenderedPageBreak/>
        <w:t>operations of the company and cash flows from sales of assets. External sources</w:t>
      </w:r>
      <w:r w:rsidR="0066002E" w:rsidRPr="00C72A92">
        <w:rPr>
          <w:rFonts w:asciiTheme="majorBidi" w:hAnsiTheme="majorBidi" w:cstheme="majorBidi"/>
          <w:color w:val="000000" w:themeColor="text1"/>
          <w:sz w:val="20"/>
          <w:szCs w:val="20"/>
        </w:rPr>
        <w:t xml:space="preserve"> </w:t>
      </w:r>
      <w:r w:rsidR="00E467CF" w:rsidRPr="00C72A92">
        <w:rPr>
          <w:rFonts w:asciiTheme="majorBidi" w:hAnsiTheme="majorBidi" w:cstheme="majorBidi"/>
          <w:color w:val="000000" w:themeColor="text1"/>
          <w:sz w:val="20"/>
          <w:szCs w:val="20"/>
        </w:rPr>
        <w:t>are provided by capital</w:t>
      </w:r>
      <w:r w:rsidR="0066002E" w:rsidRPr="00C72A92">
        <w:rPr>
          <w:rFonts w:asciiTheme="majorBidi" w:hAnsiTheme="majorBidi" w:cstheme="majorBidi"/>
          <w:color w:val="000000" w:themeColor="text1"/>
          <w:sz w:val="20"/>
          <w:szCs w:val="20"/>
        </w:rPr>
        <w:t xml:space="preserve"> </w:t>
      </w:r>
      <w:r w:rsidR="00E467CF" w:rsidRPr="00C72A92">
        <w:rPr>
          <w:rFonts w:asciiTheme="majorBidi" w:hAnsiTheme="majorBidi" w:cstheme="majorBidi"/>
          <w:color w:val="000000" w:themeColor="text1"/>
          <w:sz w:val="20"/>
          <w:szCs w:val="20"/>
        </w:rPr>
        <w:t xml:space="preserve">markets, through loans or distribution of stock. According to two sources, the </w:t>
      </w:r>
      <w:r w:rsidR="00E04DD9" w:rsidRPr="00C72A92">
        <w:rPr>
          <w:rFonts w:asciiTheme="majorBidi" w:hAnsiTheme="majorBidi" w:cstheme="majorBidi"/>
          <w:color w:val="000000" w:themeColor="text1"/>
          <w:sz w:val="20"/>
          <w:szCs w:val="20"/>
        </w:rPr>
        <w:t>two</w:t>
      </w:r>
      <w:r w:rsidR="00E467CF" w:rsidRPr="00C72A92">
        <w:rPr>
          <w:rFonts w:asciiTheme="majorBidi" w:hAnsiTheme="majorBidi" w:cstheme="majorBidi"/>
          <w:color w:val="000000" w:themeColor="text1"/>
          <w:sz w:val="20"/>
          <w:szCs w:val="20"/>
        </w:rPr>
        <w:t xml:space="preserve"> different funding strategies that include the following:</w:t>
      </w:r>
    </w:p>
    <w:p w:rsidR="00E467CF" w:rsidRPr="00C72A92" w:rsidRDefault="00E467CF" w:rsidP="00C72A92">
      <w:pPr>
        <w:spacing w:after="0" w:line="240" w:lineRule="auto"/>
        <w:jc w:val="both"/>
        <w:rPr>
          <w:rFonts w:asciiTheme="majorBidi" w:hAnsiTheme="majorBidi" w:cstheme="majorBidi"/>
          <w:color w:val="000000" w:themeColor="text1"/>
          <w:sz w:val="20"/>
          <w:szCs w:val="20"/>
        </w:rPr>
      </w:pPr>
    </w:p>
    <w:p w:rsidR="00E467CF" w:rsidRPr="00C72A92" w:rsidRDefault="00E467CF" w:rsidP="00C72A92">
      <w:pPr>
        <w:pStyle w:val="ListParagraph"/>
        <w:numPr>
          <w:ilvl w:val="0"/>
          <w:numId w:val="5"/>
        </w:numPr>
        <w:spacing w:after="0" w:line="240" w:lineRule="auto"/>
        <w:jc w:val="both"/>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Distribution of stock</w:t>
      </w:r>
    </w:p>
    <w:p w:rsidR="00E467CF" w:rsidRPr="00C72A92" w:rsidRDefault="00E467CF" w:rsidP="00C72A92">
      <w:pPr>
        <w:pStyle w:val="ListParagraph"/>
        <w:numPr>
          <w:ilvl w:val="0"/>
          <w:numId w:val="5"/>
        </w:numPr>
        <w:spacing w:after="0" w:line="240" w:lineRule="auto"/>
        <w:jc w:val="both"/>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Sale of assets</w:t>
      </w:r>
    </w:p>
    <w:p w:rsidR="001E40F6" w:rsidRPr="00C72A92" w:rsidRDefault="001E40F6" w:rsidP="00C72A92">
      <w:pPr>
        <w:pStyle w:val="ListParagraph"/>
        <w:numPr>
          <w:ilvl w:val="0"/>
          <w:numId w:val="5"/>
        </w:numPr>
        <w:spacing w:after="0" w:line="240" w:lineRule="auto"/>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Get the Loan</w:t>
      </w:r>
    </w:p>
    <w:p w:rsidR="001E40F6" w:rsidRPr="00C72A92" w:rsidRDefault="001E40F6" w:rsidP="00C72A92">
      <w:pPr>
        <w:pStyle w:val="ListParagraph"/>
        <w:numPr>
          <w:ilvl w:val="0"/>
          <w:numId w:val="5"/>
        </w:numPr>
        <w:spacing w:after="0" w:line="240" w:lineRule="auto"/>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Cumulative profits</w:t>
      </w:r>
    </w:p>
    <w:p w:rsidR="001E40F6" w:rsidRPr="00C72A92" w:rsidRDefault="001E40F6" w:rsidP="00C72A92">
      <w:pPr>
        <w:spacing w:after="0" w:line="240" w:lineRule="auto"/>
        <w:ind w:left="360"/>
        <w:rPr>
          <w:rFonts w:asciiTheme="majorBidi" w:hAnsiTheme="majorBidi" w:cstheme="majorBidi"/>
          <w:color w:val="000000" w:themeColor="text1"/>
          <w:sz w:val="20"/>
          <w:szCs w:val="20"/>
        </w:rPr>
      </w:pPr>
    </w:p>
    <w:p w:rsidR="00E467CF" w:rsidRPr="00C72A92" w:rsidRDefault="00E467CF" w:rsidP="00C72A92">
      <w:pPr>
        <w:spacing w:after="0" w:line="240" w:lineRule="auto"/>
        <w:jc w:val="both"/>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3. Working capital strategies</w:t>
      </w:r>
    </w:p>
    <w:p w:rsidR="00E467CF" w:rsidRPr="00C72A92" w:rsidRDefault="00C72A92" w:rsidP="00C72A92">
      <w:pPr>
        <w:spacing w:after="0" w:line="240" w:lineRule="auto"/>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          </w:t>
      </w:r>
      <w:r w:rsidR="00E467CF" w:rsidRPr="00C72A92">
        <w:rPr>
          <w:rFonts w:asciiTheme="majorBidi" w:hAnsiTheme="majorBidi" w:cstheme="majorBidi"/>
          <w:color w:val="000000" w:themeColor="text1"/>
          <w:sz w:val="20"/>
          <w:szCs w:val="20"/>
        </w:rPr>
        <w:t>Working capital of a company include</w:t>
      </w:r>
      <w:r w:rsidR="0066002E" w:rsidRPr="00C72A92">
        <w:rPr>
          <w:rFonts w:asciiTheme="majorBidi" w:hAnsiTheme="majorBidi" w:cstheme="majorBidi"/>
          <w:color w:val="000000" w:themeColor="text1"/>
          <w:sz w:val="20"/>
          <w:szCs w:val="20"/>
        </w:rPr>
        <w:t xml:space="preserve"> </w:t>
      </w:r>
      <w:r w:rsidR="00E467CF" w:rsidRPr="00C72A92">
        <w:rPr>
          <w:rFonts w:asciiTheme="majorBidi" w:hAnsiTheme="majorBidi" w:cstheme="majorBidi"/>
          <w:color w:val="000000" w:themeColor="text1"/>
          <w:sz w:val="20"/>
          <w:szCs w:val="20"/>
        </w:rPr>
        <w:t>moneys are invested in current assets. If current liabilities of company minus from current assets, working capital will obtain. Working capital strategies are divided into four categories:</w:t>
      </w:r>
    </w:p>
    <w:p w:rsidR="00E467CF" w:rsidRPr="00C72A92" w:rsidRDefault="00E467CF" w:rsidP="00C72A92">
      <w:pPr>
        <w:spacing w:after="0" w:line="240" w:lineRule="auto"/>
        <w:jc w:val="both"/>
        <w:rPr>
          <w:rFonts w:asciiTheme="majorBidi" w:hAnsiTheme="majorBidi" w:cstheme="majorBidi"/>
          <w:color w:val="000000" w:themeColor="text1"/>
          <w:sz w:val="20"/>
          <w:szCs w:val="20"/>
        </w:rPr>
      </w:pPr>
    </w:p>
    <w:p w:rsidR="00E467CF" w:rsidRPr="00C72A92" w:rsidRDefault="00E467CF" w:rsidP="00C72A92">
      <w:pPr>
        <w:pStyle w:val="ListParagraph"/>
        <w:numPr>
          <w:ilvl w:val="0"/>
          <w:numId w:val="6"/>
        </w:numPr>
        <w:spacing w:after="0" w:line="240" w:lineRule="auto"/>
        <w:jc w:val="both"/>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Conservative current assets strategy</w:t>
      </w:r>
    </w:p>
    <w:p w:rsidR="00E467CF" w:rsidRPr="00C72A92" w:rsidRDefault="00E467CF" w:rsidP="00C72A92">
      <w:pPr>
        <w:pStyle w:val="ListParagraph"/>
        <w:numPr>
          <w:ilvl w:val="0"/>
          <w:numId w:val="6"/>
        </w:numPr>
        <w:spacing w:after="0" w:line="240" w:lineRule="auto"/>
        <w:jc w:val="both"/>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Bold current assets strategy</w:t>
      </w:r>
    </w:p>
    <w:p w:rsidR="00E467CF" w:rsidRPr="00C72A92" w:rsidRDefault="00E467CF" w:rsidP="00C72A92">
      <w:pPr>
        <w:pStyle w:val="ListParagraph"/>
        <w:numPr>
          <w:ilvl w:val="0"/>
          <w:numId w:val="6"/>
        </w:numPr>
        <w:spacing w:after="0" w:line="240" w:lineRule="auto"/>
        <w:jc w:val="both"/>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Conservative current debt strategy</w:t>
      </w:r>
    </w:p>
    <w:p w:rsidR="00E467CF" w:rsidRPr="00C72A92" w:rsidRDefault="00E467CF" w:rsidP="00C72A92">
      <w:pPr>
        <w:pStyle w:val="ListParagraph"/>
        <w:numPr>
          <w:ilvl w:val="0"/>
          <w:numId w:val="6"/>
        </w:numPr>
        <w:spacing w:after="0" w:line="240" w:lineRule="auto"/>
        <w:jc w:val="both"/>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Bold current liabilities strategy</w:t>
      </w:r>
    </w:p>
    <w:p w:rsidR="00E467CF" w:rsidRPr="00C72A92" w:rsidRDefault="00E467CF" w:rsidP="00C72A92">
      <w:pPr>
        <w:spacing w:after="0" w:line="240" w:lineRule="auto"/>
        <w:jc w:val="both"/>
        <w:rPr>
          <w:rFonts w:asciiTheme="majorBidi" w:hAnsiTheme="majorBidi" w:cstheme="majorBidi"/>
          <w:color w:val="000000" w:themeColor="text1"/>
          <w:sz w:val="20"/>
          <w:szCs w:val="20"/>
        </w:rPr>
      </w:pPr>
    </w:p>
    <w:p w:rsidR="00E467CF" w:rsidRPr="00C72A92" w:rsidRDefault="00E467CF" w:rsidP="00C72A92">
      <w:pPr>
        <w:spacing w:after="0" w:line="240" w:lineRule="auto"/>
        <w:jc w:val="both"/>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4. Profit sharing strategies</w:t>
      </w:r>
    </w:p>
    <w:p w:rsidR="00E467CF" w:rsidRPr="00C72A92" w:rsidRDefault="00C72A92" w:rsidP="00C72A92">
      <w:pPr>
        <w:spacing w:after="0" w:line="240" w:lineRule="auto"/>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      </w:t>
      </w:r>
      <w:r w:rsidR="00E467CF" w:rsidRPr="00C72A92">
        <w:rPr>
          <w:rFonts w:asciiTheme="majorBidi" w:hAnsiTheme="majorBidi" w:cstheme="majorBidi"/>
          <w:color w:val="000000" w:themeColor="text1"/>
          <w:sz w:val="20"/>
          <w:szCs w:val="20"/>
        </w:rPr>
        <w:t>Decisions are related to profit, determine how much profit should pay to stockholders. Stockholders of company want to have profit as follows:</w:t>
      </w:r>
    </w:p>
    <w:p w:rsidR="00E467CF" w:rsidRPr="00C72A92" w:rsidRDefault="00E467CF" w:rsidP="00C72A92">
      <w:pPr>
        <w:spacing w:after="0" w:line="240" w:lineRule="auto"/>
        <w:jc w:val="both"/>
        <w:rPr>
          <w:rFonts w:asciiTheme="majorBidi" w:hAnsiTheme="majorBidi" w:cstheme="majorBidi"/>
          <w:color w:val="000000" w:themeColor="text1"/>
          <w:sz w:val="20"/>
          <w:szCs w:val="20"/>
        </w:rPr>
      </w:pPr>
    </w:p>
    <w:p w:rsidR="00E467CF" w:rsidRPr="00C72A92" w:rsidRDefault="00E467CF" w:rsidP="00C72A92">
      <w:pPr>
        <w:pStyle w:val="ListParagraph"/>
        <w:numPr>
          <w:ilvl w:val="0"/>
          <w:numId w:val="1"/>
        </w:numPr>
        <w:spacing w:after="0" w:line="240" w:lineRule="auto"/>
        <w:jc w:val="both"/>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Growth of capital which is provided by them</w:t>
      </w:r>
    </w:p>
    <w:p w:rsidR="00E467CF" w:rsidRPr="00C72A92" w:rsidRDefault="00E467CF" w:rsidP="00C72A92">
      <w:pPr>
        <w:pStyle w:val="ListParagraph"/>
        <w:numPr>
          <w:ilvl w:val="0"/>
          <w:numId w:val="1"/>
        </w:numPr>
        <w:spacing w:after="0" w:line="240" w:lineRule="auto"/>
        <w:jc w:val="both"/>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Receive the money in the form of income</w:t>
      </w:r>
    </w:p>
    <w:p w:rsidR="00E467CF" w:rsidRPr="00C72A92" w:rsidRDefault="00E467CF" w:rsidP="00C72A92">
      <w:pPr>
        <w:spacing w:after="0" w:line="240" w:lineRule="auto"/>
        <w:ind w:left="360"/>
        <w:jc w:val="both"/>
        <w:rPr>
          <w:rFonts w:asciiTheme="majorBidi" w:hAnsiTheme="majorBidi" w:cstheme="majorBidi"/>
          <w:color w:val="000000" w:themeColor="text1"/>
          <w:sz w:val="20"/>
          <w:szCs w:val="20"/>
        </w:rPr>
      </w:pPr>
    </w:p>
    <w:p w:rsidR="00E467CF" w:rsidRPr="00C72A92" w:rsidRDefault="00C72A92" w:rsidP="00C72A92">
      <w:pPr>
        <w:spacing w:after="0" w:line="240" w:lineRule="auto"/>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      </w:t>
      </w:r>
      <w:r w:rsidR="00E467CF" w:rsidRPr="00C72A92">
        <w:rPr>
          <w:rFonts w:asciiTheme="majorBidi" w:hAnsiTheme="majorBidi" w:cstheme="majorBidi"/>
          <w:color w:val="000000" w:themeColor="text1"/>
          <w:sz w:val="20"/>
          <w:szCs w:val="20"/>
        </w:rPr>
        <w:t>Decisions are related to</w:t>
      </w:r>
      <w:r w:rsidR="0066002E" w:rsidRPr="00C72A92">
        <w:rPr>
          <w:rFonts w:asciiTheme="majorBidi" w:hAnsiTheme="majorBidi" w:cstheme="majorBidi"/>
          <w:color w:val="000000" w:themeColor="text1"/>
          <w:sz w:val="20"/>
          <w:szCs w:val="20"/>
        </w:rPr>
        <w:t xml:space="preserve"> </w:t>
      </w:r>
      <w:r w:rsidR="00E467CF" w:rsidRPr="00C72A92">
        <w:rPr>
          <w:rFonts w:asciiTheme="majorBidi" w:hAnsiTheme="majorBidi" w:cstheme="majorBidi"/>
          <w:color w:val="000000" w:themeColor="text1"/>
          <w:sz w:val="20"/>
          <w:szCs w:val="20"/>
        </w:rPr>
        <w:t>Profit sharing have two elements: The amount must be paid and the amount should be kept in order to support of business. In decision making about</w:t>
      </w:r>
      <w:r w:rsidR="0066002E" w:rsidRPr="00C72A92">
        <w:rPr>
          <w:rFonts w:asciiTheme="majorBidi" w:hAnsiTheme="majorBidi" w:cstheme="majorBidi"/>
          <w:color w:val="000000" w:themeColor="text1"/>
          <w:sz w:val="20"/>
          <w:szCs w:val="20"/>
        </w:rPr>
        <w:t xml:space="preserve"> </w:t>
      </w:r>
      <w:r w:rsidR="00E467CF" w:rsidRPr="00C72A92">
        <w:rPr>
          <w:rFonts w:asciiTheme="majorBidi" w:hAnsiTheme="majorBidi" w:cstheme="majorBidi"/>
          <w:color w:val="000000" w:themeColor="text1"/>
          <w:sz w:val="20"/>
          <w:szCs w:val="20"/>
        </w:rPr>
        <w:t>profit sharing companies should consider the following factors (</w:t>
      </w:r>
      <w:proofErr w:type="spellStart"/>
      <w:r w:rsidR="00E14508" w:rsidRPr="00C72A92">
        <w:rPr>
          <w:rFonts w:asciiTheme="majorBidi" w:hAnsiTheme="majorBidi" w:cstheme="majorBidi"/>
          <w:color w:val="000000" w:themeColor="text1"/>
          <w:sz w:val="20"/>
          <w:szCs w:val="20"/>
        </w:rPr>
        <w:t>A'arabi</w:t>
      </w:r>
      <w:proofErr w:type="spellEnd"/>
      <w:r w:rsidR="00E14508" w:rsidRPr="00C72A92">
        <w:rPr>
          <w:rFonts w:asciiTheme="majorBidi" w:hAnsiTheme="majorBidi" w:cstheme="majorBidi"/>
          <w:color w:val="000000" w:themeColor="text1"/>
          <w:sz w:val="20"/>
          <w:szCs w:val="20"/>
        </w:rPr>
        <w:t xml:space="preserve"> et al,</w:t>
      </w:r>
      <w:r w:rsidR="0066002E" w:rsidRPr="00C72A92">
        <w:rPr>
          <w:rFonts w:asciiTheme="majorBidi" w:hAnsiTheme="majorBidi" w:cstheme="majorBidi"/>
          <w:color w:val="000000" w:themeColor="text1"/>
          <w:sz w:val="20"/>
          <w:szCs w:val="20"/>
        </w:rPr>
        <w:t xml:space="preserve"> </w:t>
      </w:r>
      <w:r w:rsidR="00E14508" w:rsidRPr="00C72A92">
        <w:rPr>
          <w:rFonts w:asciiTheme="majorBidi" w:hAnsiTheme="majorBidi" w:cstheme="majorBidi"/>
          <w:color w:val="000000" w:themeColor="text1"/>
          <w:sz w:val="20"/>
          <w:szCs w:val="20"/>
        </w:rPr>
        <w:t>2009</w:t>
      </w:r>
      <w:r w:rsidR="00E467CF" w:rsidRPr="00C72A92">
        <w:rPr>
          <w:rFonts w:asciiTheme="majorBidi" w:hAnsiTheme="majorBidi" w:cstheme="majorBidi"/>
          <w:color w:val="000000" w:themeColor="text1"/>
          <w:sz w:val="20"/>
          <w:szCs w:val="20"/>
        </w:rPr>
        <w:t>):</w:t>
      </w:r>
    </w:p>
    <w:p w:rsidR="00E467CF" w:rsidRPr="00C72A92" w:rsidRDefault="00E467CF" w:rsidP="00C72A92">
      <w:pPr>
        <w:spacing w:after="0" w:line="240" w:lineRule="auto"/>
        <w:jc w:val="both"/>
        <w:rPr>
          <w:rFonts w:asciiTheme="majorBidi" w:hAnsiTheme="majorBidi" w:cstheme="majorBidi"/>
          <w:color w:val="000000" w:themeColor="text1"/>
          <w:sz w:val="20"/>
          <w:szCs w:val="20"/>
        </w:rPr>
      </w:pPr>
    </w:p>
    <w:p w:rsidR="00E467CF" w:rsidRPr="00C72A92" w:rsidRDefault="00E467CF" w:rsidP="00C72A92">
      <w:pPr>
        <w:pStyle w:val="ListParagraph"/>
        <w:numPr>
          <w:ilvl w:val="0"/>
          <w:numId w:val="2"/>
        </w:numPr>
        <w:spacing w:after="0" w:line="240" w:lineRule="auto"/>
        <w:jc w:val="both"/>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Liquidity</w:t>
      </w:r>
    </w:p>
    <w:p w:rsidR="00E467CF" w:rsidRPr="00C72A92" w:rsidRDefault="00E467CF" w:rsidP="00C72A92">
      <w:pPr>
        <w:pStyle w:val="ListParagraph"/>
        <w:numPr>
          <w:ilvl w:val="0"/>
          <w:numId w:val="2"/>
        </w:numPr>
        <w:spacing w:after="0" w:line="240" w:lineRule="auto"/>
        <w:jc w:val="both"/>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Repay debts</w:t>
      </w:r>
    </w:p>
    <w:p w:rsidR="00E467CF" w:rsidRPr="00C72A92" w:rsidRDefault="00E467CF" w:rsidP="00C72A92">
      <w:pPr>
        <w:pStyle w:val="ListParagraph"/>
        <w:numPr>
          <w:ilvl w:val="0"/>
          <w:numId w:val="2"/>
        </w:numPr>
        <w:spacing w:after="0" w:line="240" w:lineRule="auto"/>
        <w:jc w:val="both"/>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Control</w:t>
      </w:r>
    </w:p>
    <w:p w:rsidR="00E467CF" w:rsidRPr="00C72A92" w:rsidRDefault="00E467CF" w:rsidP="00C72A92">
      <w:pPr>
        <w:pStyle w:val="ListParagraph"/>
        <w:numPr>
          <w:ilvl w:val="0"/>
          <w:numId w:val="2"/>
        </w:numPr>
        <w:spacing w:after="0" w:line="240" w:lineRule="auto"/>
        <w:jc w:val="both"/>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Signaling effect</w:t>
      </w:r>
    </w:p>
    <w:p w:rsidR="00E467CF" w:rsidRPr="00C72A92" w:rsidRDefault="00E467CF" w:rsidP="00C72A92">
      <w:pPr>
        <w:spacing w:after="0" w:line="240" w:lineRule="auto"/>
        <w:ind w:left="360"/>
        <w:jc w:val="both"/>
        <w:rPr>
          <w:rFonts w:asciiTheme="majorBidi" w:hAnsiTheme="majorBidi" w:cstheme="majorBidi"/>
          <w:color w:val="000000" w:themeColor="text1"/>
          <w:sz w:val="20"/>
          <w:szCs w:val="20"/>
        </w:rPr>
      </w:pPr>
    </w:p>
    <w:p w:rsidR="00E467CF" w:rsidRPr="00C72A92" w:rsidRDefault="00E467CF" w:rsidP="00C72A92">
      <w:pPr>
        <w:spacing w:after="0" w:line="240" w:lineRule="auto"/>
        <w:jc w:val="both"/>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Profit sharing strategies include:</w:t>
      </w:r>
    </w:p>
    <w:p w:rsidR="00E467CF" w:rsidRPr="00C72A92" w:rsidRDefault="00E467CF" w:rsidP="00C72A92">
      <w:pPr>
        <w:pStyle w:val="ListParagraph"/>
        <w:numPr>
          <w:ilvl w:val="0"/>
          <w:numId w:val="3"/>
        </w:numPr>
        <w:spacing w:after="0" w:line="240" w:lineRule="auto"/>
        <w:jc w:val="both"/>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 xml:space="preserve">Fixed division of profit ratio </w:t>
      </w:r>
    </w:p>
    <w:p w:rsidR="00E467CF" w:rsidRPr="00C72A92" w:rsidRDefault="00E467CF" w:rsidP="00C72A92">
      <w:pPr>
        <w:pStyle w:val="ListParagraph"/>
        <w:numPr>
          <w:ilvl w:val="0"/>
          <w:numId w:val="3"/>
        </w:numPr>
        <w:spacing w:after="0" w:line="240" w:lineRule="auto"/>
        <w:jc w:val="both"/>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Profit sharing</w:t>
      </w:r>
      <w:r w:rsidR="0066002E" w:rsidRPr="00C72A92">
        <w:rPr>
          <w:rFonts w:asciiTheme="majorBidi" w:hAnsiTheme="majorBidi" w:cstheme="majorBidi"/>
          <w:color w:val="000000" w:themeColor="text1"/>
          <w:sz w:val="20"/>
          <w:szCs w:val="20"/>
        </w:rPr>
        <w:t xml:space="preserve"> </w:t>
      </w:r>
      <w:r w:rsidRPr="00C72A92">
        <w:rPr>
          <w:rFonts w:asciiTheme="majorBidi" w:hAnsiTheme="majorBidi" w:cstheme="majorBidi"/>
          <w:color w:val="000000" w:themeColor="text1"/>
          <w:sz w:val="20"/>
          <w:szCs w:val="20"/>
        </w:rPr>
        <w:t xml:space="preserve">stable </w:t>
      </w:r>
    </w:p>
    <w:p w:rsidR="00E467CF" w:rsidRPr="00C72A92" w:rsidRDefault="00E467CF" w:rsidP="00C72A92">
      <w:pPr>
        <w:pStyle w:val="ListParagraph"/>
        <w:numPr>
          <w:ilvl w:val="0"/>
          <w:numId w:val="3"/>
        </w:numPr>
        <w:spacing w:after="0" w:line="240" w:lineRule="auto"/>
        <w:jc w:val="both"/>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 xml:space="preserve">Profit sharing with constant growth rate </w:t>
      </w:r>
    </w:p>
    <w:p w:rsidR="00E467CF" w:rsidRPr="00C72A92" w:rsidRDefault="00E467CF" w:rsidP="00C72A92">
      <w:pPr>
        <w:pStyle w:val="ListParagraph"/>
        <w:numPr>
          <w:ilvl w:val="0"/>
          <w:numId w:val="3"/>
        </w:numPr>
        <w:spacing w:after="0" w:line="240" w:lineRule="auto"/>
        <w:jc w:val="both"/>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remained profit sharing</w:t>
      </w:r>
    </w:p>
    <w:bookmarkEnd w:id="10"/>
    <w:bookmarkEnd w:id="11"/>
    <w:p w:rsidR="006913A6" w:rsidRPr="00C72A92" w:rsidRDefault="006913A6" w:rsidP="00C72A92">
      <w:pPr>
        <w:autoSpaceDE w:val="0"/>
        <w:autoSpaceDN w:val="0"/>
        <w:adjustRightInd w:val="0"/>
        <w:spacing w:after="0" w:line="240" w:lineRule="auto"/>
        <w:jc w:val="both"/>
        <w:rPr>
          <w:rFonts w:asciiTheme="majorBidi" w:hAnsiTheme="majorBidi" w:cstheme="majorBidi"/>
          <w:b/>
          <w:bCs/>
          <w:color w:val="000000"/>
          <w:sz w:val="20"/>
          <w:szCs w:val="20"/>
        </w:rPr>
      </w:pPr>
    </w:p>
    <w:p w:rsidR="00EE547E" w:rsidRPr="00C72A92" w:rsidRDefault="00EE547E" w:rsidP="00C72A92">
      <w:pPr>
        <w:autoSpaceDE w:val="0"/>
        <w:autoSpaceDN w:val="0"/>
        <w:adjustRightInd w:val="0"/>
        <w:spacing w:after="0" w:line="240" w:lineRule="auto"/>
        <w:jc w:val="both"/>
        <w:rPr>
          <w:rFonts w:asciiTheme="majorBidi" w:hAnsiTheme="majorBidi" w:cstheme="majorBidi"/>
          <w:b/>
          <w:bCs/>
          <w:color w:val="000000"/>
          <w:sz w:val="20"/>
          <w:szCs w:val="20"/>
        </w:rPr>
      </w:pPr>
      <w:r w:rsidRPr="00C72A92">
        <w:rPr>
          <w:rFonts w:asciiTheme="majorBidi" w:eastAsia="AdvGulliv-R" w:hAnsiTheme="majorBidi" w:cstheme="majorBidi"/>
          <w:b/>
          <w:bCs/>
          <w:color w:val="000000" w:themeColor="text1"/>
          <w:sz w:val="20"/>
          <w:szCs w:val="20"/>
        </w:rPr>
        <w:t>3.</w:t>
      </w:r>
      <w:r w:rsidRPr="00C72A92">
        <w:rPr>
          <w:rFonts w:asciiTheme="majorBidi" w:hAnsiTheme="majorBidi" w:cstheme="majorBidi"/>
          <w:b/>
          <w:bCs/>
          <w:color w:val="000000"/>
          <w:sz w:val="20"/>
          <w:szCs w:val="20"/>
        </w:rPr>
        <w:t xml:space="preserve"> Fuzzy sets and Fuzzy Numbers</w:t>
      </w:r>
    </w:p>
    <w:p w:rsidR="00F53AD1" w:rsidRPr="00C72A92" w:rsidRDefault="00C72A92" w:rsidP="00C72A92">
      <w:pPr>
        <w:shd w:val="clear" w:color="auto" w:fill="FFFFFF"/>
        <w:spacing w:after="0" w:line="240" w:lineRule="auto"/>
        <w:ind w:left="86"/>
        <w:jc w:val="both"/>
        <w:rPr>
          <w:rFonts w:asciiTheme="majorBidi" w:hAnsiTheme="majorBidi" w:cstheme="majorBidi"/>
          <w:color w:val="000000" w:themeColor="text1"/>
          <w:sz w:val="20"/>
          <w:szCs w:val="20"/>
        </w:rPr>
      </w:pPr>
      <w:r>
        <w:rPr>
          <w:rFonts w:asciiTheme="majorBidi" w:hAnsiTheme="majorBidi" w:cstheme="majorBidi"/>
          <w:color w:val="000000"/>
          <w:sz w:val="20"/>
          <w:szCs w:val="20"/>
        </w:rPr>
        <w:t xml:space="preserve">          </w:t>
      </w:r>
      <w:r w:rsidR="00F53AD1" w:rsidRPr="00C72A92">
        <w:rPr>
          <w:rFonts w:asciiTheme="majorBidi" w:hAnsiTheme="majorBidi" w:cstheme="majorBidi"/>
          <w:color w:val="000000"/>
          <w:sz w:val="20"/>
          <w:szCs w:val="20"/>
        </w:rPr>
        <w:t xml:space="preserve">Fuzzy set theory, which was introduced by </w:t>
      </w:r>
      <w:bookmarkStart w:id="14" w:name="bbib23"/>
      <w:bookmarkEnd w:id="14"/>
      <w:proofErr w:type="spellStart"/>
      <w:r w:rsidR="00F53AD1" w:rsidRPr="00C72A92">
        <w:rPr>
          <w:rFonts w:asciiTheme="majorBidi" w:hAnsiTheme="majorBidi" w:cstheme="majorBidi"/>
          <w:color w:val="000000" w:themeColor="text1"/>
          <w:sz w:val="20"/>
          <w:szCs w:val="20"/>
        </w:rPr>
        <w:t>Zadeh</w:t>
      </w:r>
      <w:proofErr w:type="spellEnd"/>
      <w:r w:rsidR="00F53AD1" w:rsidRPr="00C72A92">
        <w:rPr>
          <w:rFonts w:asciiTheme="majorBidi" w:hAnsiTheme="majorBidi" w:cstheme="majorBidi"/>
          <w:color w:val="000000" w:themeColor="text1"/>
          <w:sz w:val="20"/>
          <w:szCs w:val="20"/>
        </w:rPr>
        <w:t xml:space="preserve"> (1965)</w:t>
      </w:r>
      <w:r w:rsidR="00F53AD1" w:rsidRPr="00C72A92">
        <w:rPr>
          <w:rFonts w:asciiTheme="majorBidi" w:hAnsiTheme="majorBidi" w:cstheme="majorBidi"/>
          <w:color w:val="000000"/>
          <w:sz w:val="20"/>
          <w:szCs w:val="20"/>
        </w:rPr>
        <w:t xml:space="preserve"> to deal with problems in which a source of vagueness is involved, has been utilized for incorporating imprecise data into the decision framework. A </w:t>
      </w:r>
      <w:bookmarkStart w:id="15" w:name="hit55"/>
      <w:bookmarkEnd w:id="15"/>
      <w:r w:rsidR="00F53AD1" w:rsidRPr="00C72A92">
        <w:rPr>
          <w:rFonts w:asciiTheme="majorBidi" w:hAnsiTheme="majorBidi" w:cstheme="majorBidi"/>
          <w:color w:val="000000"/>
          <w:sz w:val="20"/>
          <w:szCs w:val="20"/>
        </w:rPr>
        <w:t xml:space="preserve">fuzzy set </w:t>
      </w:r>
      <m:oMath>
        <w:bookmarkStart w:id="16" w:name="mml129"/>
        <w:bookmarkEnd w:id="16"/>
        <m:acc>
          <m:accPr>
            <m:chr m:val="̃"/>
            <m:ctrlPr>
              <w:rPr>
                <w:rFonts w:ascii="Cambria Math" w:hAnsi="Cambria Math" w:cstheme="majorBidi"/>
                <w:i/>
                <w:color w:val="000000" w:themeColor="text1"/>
                <w:sz w:val="20"/>
                <w:szCs w:val="20"/>
              </w:rPr>
            </m:ctrlPr>
          </m:accPr>
          <m:e>
            <m:r>
              <w:rPr>
                <w:rFonts w:ascii="Cambria Math" w:hAnsi="Cambria Math" w:cstheme="majorBidi"/>
                <w:color w:val="000000" w:themeColor="text1"/>
                <w:sz w:val="20"/>
                <w:szCs w:val="20"/>
              </w:rPr>
              <m:t>A</m:t>
            </m:r>
          </m:e>
        </m:acc>
      </m:oMath>
      <w:r w:rsidR="00F53AD1" w:rsidRPr="00C72A92">
        <w:rPr>
          <w:rFonts w:asciiTheme="majorBidi" w:hAnsiTheme="majorBidi" w:cstheme="majorBidi"/>
          <w:color w:val="000000"/>
          <w:sz w:val="20"/>
          <w:szCs w:val="20"/>
        </w:rPr>
        <w:t xml:space="preserve"> can be defined mathematically by a membership </w:t>
      </w:r>
      <w:bookmarkStart w:id="17" w:name="mml130"/>
      <w:bookmarkEnd w:id="17"/>
      <w:r w:rsidR="00F53AD1" w:rsidRPr="00C72A92">
        <w:rPr>
          <w:rFonts w:asciiTheme="majorBidi" w:hAnsiTheme="majorBidi" w:cstheme="majorBidi"/>
          <w:color w:val="000000"/>
          <w:sz w:val="20"/>
          <w:szCs w:val="20"/>
        </w:rPr>
        <w:t>function</w:t>
      </w:r>
      <m:oMath>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µ</m:t>
            </m:r>
          </m:e>
          <m:sub>
            <m:acc>
              <m:accPr>
                <m:chr m:val="̃"/>
                <m:ctrlPr>
                  <w:rPr>
                    <w:rFonts w:ascii="Cambria Math" w:hAnsi="Cambria Math" w:cstheme="majorBidi"/>
                    <w:i/>
                    <w:color w:val="000000" w:themeColor="text1"/>
                    <w:sz w:val="20"/>
                    <w:szCs w:val="20"/>
                  </w:rPr>
                </m:ctrlPr>
              </m:accPr>
              <m:e>
                <m:r>
                  <w:rPr>
                    <w:rFonts w:ascii="Cambria Math" w:hAnsi="Cambria Math" w:cstheme="majorBidi"/>
                    <w:color w:val="000000" w:themeColor="text1"/>
                    <w:sz w:val="20"/>
                    <w:szCs w:val="20"/>
                  </w:rPr>
                  <m:t>A</m:t>
                </m:r>
              </m:e>
            </m:acc>
          </m:sub>
        </m:sSub>
        <m:r>
          <w:rPr>
            <w:rFonts w:ascii="Cambria Math" w:hAnsi="Cambria Math" w:cstheme="majorBidi"/>
            <w:color w:val="000000" w:themeColor="text1"/>
            <w:sz w:val="20"/>
            <w:szCs w:val="20"/>
          </w:rPr>
          <m:t>(X)</m:t>
        </m:r>
      </m:oMath>
      <w:r w:rsidR="00F53AD1" w:rsidRPr="00C72A92">
        <w:rPr>
          <w:rFonts w:asciiTheme="majorBidi" w:hAnsiTheme="majorBidi" w:cstheme="majorBidi"/>
          <w:color w:val="000000"/>
          <w:sz w:val="20"/>
          <w:szCs w:val="20"/>
        </w:rPr>
        <w:t xml:space="preserve">, </w:t>
      </w:r>
      <w:r w:rsidR="00F53AD1" w:rsidRPr="00C72A92">
        <w:rPr>
          <w:rFonts w:asciiTheme="majorBidi" w:hAnsiTheme="majorBidi" w:cstheme="majorBidi"/>
          <w:color w:val="000000"/>
          <w:sz w:val="20"/>
          <w:szCs w:val="20"/>
        </w:rPr>
        <w:lastRenderedPageBreak/>
        <w:t xml:space="preserve">which assigns each element </w:t>
      </w:r>
      <w:r w:rsidR="00F53AD1" w:rsidRPr="00C72A92">
        <w:rPr>
          <w:rFonts w:asciiTheme="majorBidi" w:hAnsiTheme="majorBidi" w:cstheme="majorBidi"/>
          <w:i/>
          <w:iCs/>
          <w:color w:val="000000"/>
          <w:sz w:val="20"/>
          <w:szCs w:val="20"/>
        </w:rPr>
        <w:t>x</w:t>
      </w:r>
      <w:r w:rsidR="00F53AD1" w:rsidRPr="00C72A92">
        <w:rPr>
          <w:rFonts w:asciiTheme="majorBidi" w:hAnsiTheme="majorBidi" w:cstheme="majorBidi"/>
          <w:color w:val="000000"/>
          <w:sz w:val="20"/>
          <w:szCs w:val="20"/>
        </w:rPr>
        <w:t xml:space="preserve"> in the universe of discourse </w:t>
      </w:r>
      <w:r w:rsidR="00F53AD1" w:rsidRPr="00C72A92">
        <w:rPr>
          <w:rFonts w:asciiTheme="majorBidi" w:hAnsiTheme="majorBidi" w:cstheme="majorBidi"/>
          <w:i/>
          <w:iCs/>
          <w:color w:val="000000"/>
          <w:sz w:val="20"/>
          <w:szCs w:val="20"/>
        </w:rPr>
        <w:t>X</w:t>
      </w:r>
      <w:r w:rsidR="00F53AD1" w:rsidRPr="00C72A92">
        <w:rPr>
          <w:rFonts w:asciiTheme="majorBidi" w:hAnsiTheme="majorBidi" w:cstheme="majorBidi"/>
          <w:color w:val="000000"/>
          <w:sz w:val="20"/>
          <w:szCs w:val="20"/>
        </w:rPr>
        <w:t xml:space="preserve"> a real number in the interval [0,1]. A triangular </w:t>
      </w:r>
      <w:bookmarkStart w:id="18" w:name="hit56"/>
      <w:bookmarkEnd w:id="18"/>
      <w:r w:rsidR="00F53AD1" w:rsidRPr="00C72A92">
        <w:rPr>
          <w:rFonts w:asciiTheme="majorBidi" w:hAnsiTheme="majorBidi" w:cstheme="majorBidi"/>
          <w:color w:val="000000"/>
          <w:sz w:val="20"/>
          <w:szCs w:val="20"/>
        </w:rPr>
        <w:t xml:space="preserve">fuzzy number </w:t>
      </w:r>
      <m:oMath>
        <m:acc>
          <m:accPr>
            <m:chr m:val="̃"/>
            <m:ctrlPr>
              <w:rPr>
                <w:rFonts w:ascii="Cambria Math" w:hAnsi="Cambria Math" w:cstheme="majorBidi"/>
                <w:i/>
                <w:color w:val="000000" w:themeColor="text1"/>
                <w:sz w:val="20"/>
                <w:szCs w:val="20"/>
              </w:rPr>
            </m:ctrlPr>
          </m:accPr>
          <m:e>
            <m:r>
              <w:rPr>
                <w:rFonts w:ascii="Cambria Math" w:hAnsi="Cambria Math" w:cstheme="majorBidi"/>
                <w:color w:val="000000" w:themeColor="text1"/>
                <w:sz w:val="20"/>
                <w:szCs w:val="20"/>
              </w:rPr>
              <m:t>A</m:t>
            </m:r>
          </m:e>
        </m:acc>
      </m:oMath>
      <w:r w:rsidR="00F53AD1" w:rsidRPr="00C72A92">
        <w:rPr>
          <w:rFonts w:asciiTheme="majorBidi" w:hAnsiTheme="majorBidi" w:cstheme="majorBidi"/>
          <w:color w:val="000000"/>
          <w:sz w:val="20"/>
          <w:szCs w:val="20"/>
        </w:rPr>
        <w:t>can be defined by a triplet (</w:t>
      </w:r>
      <w:r w:rsidR="00F53AD1" w:rsidRPr="00C72A92">
        <w:rPr>
          <w:rFonts w:asciiTheme="majorBidi" w:hAnsiTheme="majorBidi" w:cstheme="majorBidi"/>
          <w:i/>
          <w:iCs/>
          <w:color w:val="000000"/>
          <w:sz w:val="20"/>
          <w:szCs w:val="20"/>
        </w:rPr>
        <w:t>a</w:t>
      </w:r>
      <w:r w:rsidR="00F53AD1" w:rsidRPr="00C72A92">
        <w:rPr>
          <w:rFonts w:asciiTheme="majorBidi" w:hAnsiTheme="majorBidi" w:cstheme="majorBidi"/>
          <w:color w:val="000000"/>
          <w:sz w:val="20"/>
          <w:szCs w:val="20"/>
        </w:rPr>
        <w:t xml:space="preserve">, </w:t>
      </w:r>
      <w:r w:rsidR="00F53AD1" w:rsidRPr="00C72A92">
        <w:rPr>
          <w:rFonts w:asciiTheme="majorBidi" w:hAnsiTheme="majorBidi" w:cstheme="majorBidi"/>
          <w:i/>
          <w:iCs/>
          <w:color w:val="000000"/>
          <w:sz w:val="20"/>
          <w:szCs w:val="20"/>
        </w:rPr>
        <w:t>b</w:t>
      </w:r>
      <w:r w:rsidR="00F53AD1" w:rsidRPr="00C72A92">
        <w:rPr>
          <w:rFonts w:asciiTheme="majorBidi" w:hAnsiTheme="majorBidi" w:cstheme="majorBidi"/>
          <w:color w:val="000000"/>
          <w:sz w:val="20"/>
          <w:szCs w:val="20"/>
        </w:rPr>
        <w:t xml:space="preserve">, </w:t>
      </w:r>
      <w:r w:rsidR="00F53AD1" w:rsidRPr="00C72A92">
        <w:rPr>
          <w:rFonts w:asciiTheme="majorBidi" w:hAnsiTheme="majorBidi" w:cstheme="majorBidi"/>
          <w:i/>
          <w:iCs/>
          <w:color w:val="000000"/>
          <w:sz w:val="20"/>
          <w:szCs w:val="20"/>
        </w:rPr>
        <w:t>c</w:t>
      </w:r>
      <w:r w:rsidR="00F53AD1" w:rsidRPr="00C72A92">
        <w:rPr>
          <w:rFonts w:asciiTheme="majorBidi" w:hAnsiTheme="majorBidi" w:cstheme="majorBidi"/>
          <w:color w:val="000000"/>
          <w:sz w:val="20"/>
          <w:szCs w:val="20"/>
        </w:rPr>
        <w:t xml:space="preserve">) as illustrated </w:t>
      </w:r>
      <w:r w:rsidR="00F53AD1" w:rsidRPr="00C72A92">
        <w:rPr>
          <w:rFonts w:asciiTheme="majorBidi" w:hAnsiTheme="majorBidi" w:cstheme="majorBidi"/>
          <w:color w:val="000000" w:themeColor="text1"/>
          <w:sz w:val="20"/>
          <w:szCs w:val="20"/>
        </w:rPr>
        <w:t xml:space="preserve">in Fig </w:t>
      </w:r>
      <w:r w:rsidR="009F6E62" w:rsidRPr="00C72A92">
        <w:rPr>
          <w:rFonts w:asciiTheme="majorBidi" w:hAnsiTheme="majorBidi" w:cstheme="majorBidi"/>
          <w:color w:val="000000" w:themeColor="text1"/>
          <w:sz w:val="20"/>
          <w:szCs w:val="20"/>
        </w:rPr>
        <w:t>1</w:t>
      </w:r>
      <w:r w:rsidR="00F53AD1" w:rsidRPr="00C72A92">
        <w:rPr>
          <w:rFonts w:asciiTheme="majorBidi" w:hAnsiTheme="majorBidi" w:cstheme="majorBidi"/>
          <w:color w:val="000000" w:themeColor="text1"/>
          <w:sz w:val="20"/>
          <w:szCs w:val="20"/>
        </w:rPr>
        <w:t>.</w:t>
      </w:r>
      <w:bookmarkStart w:id="19" w:name="fig1"/>
      <w:bookmarkStart w:id="20" w:name="1"/>
      <w:bookmarkEnd w:id="19"/>
      <w:bookmarkEnd w:id="20"/>
    </w:p>
    <w:p w:rsidR="00855524" w:rsidRPr="00C72A92" w:rsidRDefault="00855524" w:rsidP="00C72A92">
      <w:pPr>
        <w:shd w:val="clear" w:color="auto" w:fill="FFFFFF"/>
        <w:spacing w:after="0" w:line="240" w:lineRule="auto"/>
        <w:ind w:left="86"/>
        <w:jc w:val="both"/>
        <w:rPr>
          <w:rFonts w:asciiTheme="majorBidi" w:hAnsiTheme="majorBidi" w:cstheme="majorBidi"/>
          <w:color w:val="000000" w:themeColor="text1"/>
          <w:sz w:val="20"/>
          <w:szCs w:val="20"/>
        </w:rPr>
      </w:pPr>
    </w:p>
    <w:p w:rsidR="00F53AD1" w:rsidRPr="00C72A92" w:rsidRDefault="00D32D31" w:rsidP="00C72A92">
      <w:pPr>
        <w:shd w:val="clear" w:color="auto" w:fill="FFFFFF"/>
        <w:spacing w:after="0" w:line="240" w:lineRule="auto"/>
        <w:ind w:left="86"/>
        <w:jc w:val="both"/>
        <w:rPr>
          <w:rFonts w:asciiTheme="majorBidi" w:hAnsiTheme="majorBidi" w:cstheme="majorBidi"/>
          <w:color w:val="000000" w:themeColor="text1"/>
          <w:sz w:val="20"/>
          <w:szCs w:val="20"/>
        </w:rPr>
      </w:pPr>
      <w:r>
        <w:rPr>
          <w:rFonts w:asciiTheme="majorBidi" w:hAnsiTheme="majorBidi" w:cstheme="majorBidi"/>
          <w:noProof/>
          <w:color w:val="000000" w:themeColor="text1"/>
          <w:sz w:val="20"/>
          <w:szCs w:val="20"/>
        </w:rPr>
        <w:pict>
          <v:group id="_x0000_s1026" style="position:absolute;left:0;text-align:left;margin-left:36.8pt;margin-top:1.55pt;width:140.25pt;height:102pt;z-index:251658240" coordorigin="1170,1568" coordsize="4126,2730">
            <v:shapetype id="_x0000_t32" coordsize="21600,21600" o:spt="32" o:oned="t" path="m,l21600,21600e" filled="f">
              <v:path arrowok="t" fillok="f" o:connecttype="none"/>
              <o:lock v:ext="edit" shapetype="t"/>
            </v:shapetype>
            <v:shape id="_x0000_s1027" type="#_x0000_t32" style="position:absolute;left:1710;top:1988;width:1;height:1680" o:connectortype="straight">
              <v:stroke startarrow="block"/>
            </v:shape>
            <v:shape id="_x0000_s1028" type="#_x0000_t32" style="position:absolute;left:1711;top:3683;width:3585;height:1;flip:x" o:connectortype="straight">
              <v:stroke startarrow="block"/>
            </v:shape>
            <v:shape id="_x0000_s1029" type="#_x0000_t32" style="position:absolute;left:2415;top:2528;width:795;height:1155;flip:x" o:connectortype="straight"/>
            <v:shape id="_x0000_s1030" type="#_x0000_t32" style="position:absolute;left:3210;top:2528;width:1440;height:1140" o:connectortype="straight"/>
            <v:shape id="_x0000_s1031" type="#_x0000_t32" style="position:absolute;left:3210;top:2528;width:0;height:1155" o:connectortype="straight"/>
            <v:shape id="_x0000_s1032" type="#_x0000_t32" style="position:absolute;left:1711;top:2528;width:1499;height:0;flip:x" o:connectortype="straight">
              <v:stroke dashstyle="longDashDotDot"/>
            </v:shape>
            <v:shapetype id="_x0000_t202" coordsize="21600,21600" o:spt="202" path="m,l,21600r21600,l21600,xe">
              <v:stroke joinstyle="miter"/>
              <v:path gradientshapeok="t" o:connecttype="rect"/>
            </v:shapetype>
            <v:shape id="_x0000_s1033" type="#_x0000_t202" style="position:absolute;left:1170;top:2393;width:480;height:495" stroked="f">
              <v:textbox style="mso-next-textbox:#_x0000_s1033">
                <w:txbxContent>
                  <w:p w:rsidR="00C67795" w:rsidRPr="008E47F8" w:rsidRDefault="00C67795" w:rsidP="00F53AD1">
                    <w:pPr>
                      <w:jc w:val="center"/>
                    </w:pPr>
                    <w:r w:rsidRPr="008E47F8">
                      <w:t>1</w:t>
                    </w:r>
                  </w:p>
                </w:txbxContent>
              </v:textbox>
            </v:shape>
            <v:shape id="_x0000_s1034" type="#_x0000_t202" style="position:absolute;left:2146;top:3758;width:480;height:540" stroked="f">
              <v:textbox style="mso-next-textbox:#_x0000_s1034">
                <w:txbxContent>
                  <w:p w:rsidR="00C67795" w:rsidRPr="00EF0AE2" w:rsidRDefault="00C67795" w:rsidP="00F53AD1">
                    <w:pPr>
                      <w:rPr>
                        <w:rFonts w:asciiTheme="majorBidi" w:hAnsiTheme="majorBidi" w:cstheme="majorBidi"/>
                      </w:rPr>
                    </w:pPr>
                    <w:r w:rsidRPr="00EF0AE2">
                      <w:rPr>
                        <w:rFonts w:asciiTheme="majorBidi" w:hAnsiTheme="majorBidi" w:cstheme="majorBidi"/>
                      </w:rPr>
                      <w:t>L</w:t>
                    </w:r>
                  </w:p>
                </w:txbxContent>
              </v:textbox>
            </v:shape>
            <v:shape id="_x0000_s1035" type="#_x0000_t202" style="position:absolute;left:3016;top:3758;width:480;height:540" stroked="f">
              <v:textbox style="mso-next-textbox:#_x0000_s1035">
                <w:txbxContent>
                  <w:p w:rsidR="00C67795" w:rsidRPr="00EF0AE2" w:rsidRDefault="00C67795" w:rsidP="00F53AD1">
                    <w:pPr>
                      <w:rPr>
                        <w:rFonts w:asciiTheme="majorBidi" w:hAnsiTheme="majorBidi" w:cstheme="majorBidi"/>
                      </w:rPr>
                    </w:pPr>
                    <w:r w:rsidRPr="00EF0AE2">
                      <w:rPr>
                        <w:rFonts w:asciiTheme="majorBidi" w:hAnsiTheme="majorBidi" w:cstheme="majorBidi"/>
                      </w:rPr>
                      <w:t>M</w:t>
                    </w:r>
                  </w:p>
                </w:txbxContent>
              </v:textbox>
            </v:shape>
            <v:shape id="_x0000_s1036" type="#_x0000_t202" style="position:absolute;left:4456;top:3743;width:480;height:450" stroked="f">
              <v:textbox style="mso-next-textbox:#_x0000_s1036">
                <w:txbxContent>
                  <w:p w:rsidR="00C67795" w:rsidRPr="00EF0AE2" w:rsidRDefault="00C67795" w:rsidP="00F53AD1">
                    <w:pPr>
                      <w:rPr>
                        <w:rFonts w:asciiTheme="majorBidi" w:hAnsiTheme="majorBidi" w:cstheme="majorBidi"/>
                      </w:rPr>
                    </w:pPr>
                    <w:r w:rsidRPr="00EF0AE2">
                      <w:rPr>
                        <w:rFonts w:asciiTheme="majorBidi" w:hAnsiTheme="majorBidi" w:cstheme="majorBidi"/>
                      </w:rPr>
                      <w:t>U</w:t>
                    </w:r>
                  </w:p>
                </w:txbxContent>
              </v:textbox>
            </v:shape>
            <v:shape id="_x0000_s1037" type="#_x0000_t202" style="position:absolute;left:1335;top:3713;width:480;height:510" stroked="f">
              <v:textbox style="mso-next-textbox:#_x0000_s1037">
                <w:txbxContent>
                  <w:p w:rsidR="00C67795" w:rsidRPr="008E47F8" w:rsidRDefault="00C67795" w:rsidP="00F53AD1">
                    <w:r w:rsidRPr="008E47F8">
                      <w:t>0</w:t>
                    </w:r>
                  </w:p>
                </w:txbxContent>
              </v:textbox>
            </v:shape>
            <v:shape id="_x0000_s1038" type="#_x0000_t202" style="position:absolute;left:2490;top:1568;width:1350;height:645" stroked="f">
              <v:textbox style="mso-next-textbox:#_x0000_s1038">
                <w:txbxContent>
                  <w:p w:rsidR="00C67795" w:rsidRPr="008E47F8" w:rsidRDefault="00D32D31" w:rsidP="00F53AD1">
                    <m:oMathPara>
                      <m:oMath>
                        <m:sSub>
                          <m:sSubPr>
                            <m:ctrlPr>
                              <w:rPr>
                                <w:rFonts w:ascii="Cambria Math" w:hAnsi="Cambria Math"/>
                                <w:i/>
                              </w:rPr>
                            </m:ctrlPr>
                          </m:sSubPr>
                          <m:e>
                            <m:r>
                              <w:rPr>
                                <w:rFonts w:ascii="Cambria Math" w:hAnsi="Cambria Math"/>
                              </w:rPr>
                              <m:t>μ</m:t>
                            </m:r>
                          </m:e>
                          <m:sub>
                            <m:acc>
                              <m:accPr>
                                <m:chr m:val="̃"/>
                                <m:ctrlPr>
                                  <w:rPr>
                                    <w:rFonts w:ascii="Cambria Math" w:hAnsi="Cambria Math"/>
                                    <w:i/>
                                  </w:rPr>
                                </m:ctrlPr>
                              </m:accPr>
                              <m:e>
                                <m:r>
                                  <w:rPr>
                                    <w:rFonts w:ascii="Cambria Math" w:hAnsi="Cambria Math"/>
                                  </w:rPr>
                                  <m:t>A</m:t>
                                </m:r>
                              </m:e>
                            </m:acc>
                          </m:sub>
                        </m:sSub>
                        <m:r>
                          <w:rPr>
                            <w:rFonts w:ascii="Cambria Math" w:hAnsi="Cambria Math"/>
                          </w:rPr>
                          <m:t>(x)</m:t>
                        </m:r>
                      </m:oMath>
                    </m:oMathPara>
                  </w:p>
                </w:txbxContent>
              </v:textbox>
            </v:shape>
            <w10:wrap anchorx="page"/>
          </v:group>
        </w:pict>
      </w:r>
    </w:p>
    <w:p w:rsidR="00855524" w:rsidRPr="00C72A92" w:rsidRDefault="00855524" w:rsidP="00C72A92">
      <w:pPr>
        <w:shd w:val="clear" w:color="auto" w:fill="FFFFFF"/>
        <w:spacing w:after="0" w:line="240" w:lineRule="auto"/>
        <w:ind w:left="86"/>
        <w:jc w:val="center"/>
        <w:rPr>
          <w:rFonts w:asciiTheme="majorBidi" w:hAnsiTheme="majorBidi" w:cstheme="majorBidi"/>
          <w:color w:val="000000" w:themeColor="text1"/>
          <w:sz w:val="20"/>
          <w:szCs w:val="20"/>
        </w:rPr>
      </w:pPr>
    </w:p>
    <w:p w:rsidR="00855524" w:rsidRPr="00C72A92" w:rsidRDefault="00855524" w:rsidP="00C72A92">
      <w:pPr>
        <w:shd w:val="clear" w:color="auto" w:fill="FFFFFF"/>
        <w:spacing w:after="0" w:line="240" w:lineRule="auto"/>
        <w:ind w:left="86"/>
        <w:jc w:val="center"/>
        <w:rPr>
          <w:rFonts w:asciiTheme="majorBidi" w:hAnsiTheme="majorBidi" w:cstheme="majorBidi"/>
          <w:color w:val="000000" w:themeColor="text1"/>
          <w:sz w:val="20"/>
          <w:szCs w:val="20"/>
        </w:rPr>
      </w:pPr>
    </w:p>
    <w:p w:rsidR="00855524" w:rsidRPr="00C72A92" w:rsidRDefault="00855524" w:rsidP="00C72A92">
      <w:pPr>
        <w:shd w:val="clear" w:color="auto" w:fill="FFFFFF"/>
        <w:spacing w:after="0" w:line="240" w:lineRule="auto"/>
        <w:ind w:left="86"/>
        <w:jc w:val="center"/>
        <w:rPr>
          <w:rFonts w:asciiTheme="majorBidi" w:hAnsiTheme="majorBidi" w:cstheme="majorBidi"/>
          <w:color w:val="000000" w:themeColor="text1"/>
          <w:sz w:val="20"/>
          <w:szCs w:val="20"/>
        </w:rPr>
      </w:pPr>
    </w:p>
    <w:p w:rsidR="00E00807" w:rsidRPr="00C72A92" w:rsidRDefault="00E00807" w:rsidP="00C72A92">
      <w:pPr>
        <w:shd w:val="clear" w:color="auto" w:fill="FFFFFF"/>
        <w:spacing w:after="0" w:line="240" w:lineRule="auto"/>
        <w:ind w:left="86"/>
        <w:jc w:val="center"/>
        <w:rPr>
          <w:rFonts w:asciiTheme="majorBidi" w:hAnsiTheme="majorBidi" w:cstheme="majorBidi"/>
          <w:color w:val="000000" w:themeColor="text1"/>
          <w:sz w:val="20"/>
          <w:szCs w:val="20"/>
        </w:rPr>
      </w:pPr>
    </w:p>
    <w:p w:rsidR="00E00807" w:rsidRPr="00C72A92" w:rsidRDefault="00E00807" w:rsidP="00C72A92">
      <w:pPr>
        <w:shd w:val="clear" w:color="auto" w:fill="FFFFFF"/>
        <w:spacing w:after="0" w:line="240" w:lineRule="auto"/>
        <w:ind w:left="86"/>
        <w:jc w:val="center"/>
        <w:rPr>
          <w:rFonts w:asciiTheme="majorBidi" w:hAnsiTheme="majorBidi" w:cstheme="majorBidi"/>
          <w:color w:val="000000" w:themeColor="text1"/>
          <w:sz w:val="20"/>
          <w:szCs w:val="20"/>
        </w:rPr>
      </w:pPr>
    </w:p>
    <w:p w:rsidR="00E00807" w:rsidRPr="00C72A92" w:rsidRDefault="00E00807" w:rsidP="00C72A92">
      <w:pPr>
        <w:shd w:val="clear" w:color="auto" w:fill="FFFFFF"/>
        <w:spacing w:after="0" w:line="240" w:lineRule="auto"/>
        <w:ind w:left="86"/>
        <w:jc w:val="center"/>
        <w:rPr>
          <w:rFonts w:asciiTheme="majorBidi" w:hAnsiTheme="majorBidi" w:cstheme="majorBidi"/>
          <w:color w:val="000000" w:themeColor="text1"/>
          <w:sz w:val="20"/>
          <w:szCs w:val="20"/>
        </w:rPr>
      </w:pPr>
    </w:p>
    <w:p w:rsidR="002E211D" w:rsidRPr="00C72A92" w:rsidRDefault="002E211D" w:rsidP="00C72A92">
      <w:pPr>
        <w:shd w:val="clear" w:color="auto" w:fill="FFFFFF"/>
        <w:spacing w:after="0" w:line="240" w:lineRule="auto"/>
        <w:ind w:left="86"/>
        <w:jc w:val="center"/>
        <w:rPr>
          <w:rFonts w:asciiTheme="majorBidi" w:hAnsiTheme="majorBidi" w:cstheme="majorBidi"/>
          <w:color w:val="000000" w:themeColor="text1"/>
          <w:sz w:val="20"/>
          <w:szCs w:val="20"/>
        </w:rPr>
      </w:pPr>
    </w:p>
    <w:p w:rsidR="00F53AD1" w:rsidRPr="00C72A92" w:rsidRDefault="00F53AD1" w:rsidP="00C72A92">
      <w:pPr>
        <w:shd w:val="clear" w:color="auto" w:fill="FFFFFF"/>
        <w:spacing w:after="0" w:line="240" w:lineRule="auto"/>
        <w:ind w:left="86"/>
        <w:jc w:val="center"/>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 xml:space="preserve">Fig </w:t>
      </w:r>
      <w:r w:rsidR="009F6E62" w:rsidRPr="00C72A92">
        <w:rPr>
          <w:rFonts w:asciiTheme="majorBidi" w:hAnsiTheme="majorBidi" w:cstheme="majorBidi"/>
          <w:color w:val="000000" w:themeColor="text1"/>
          <w:sz w:val="20"/>
          <w:szCs w:val="20"/>
        </w:rPr>
        <w:t>1</w:t>
      </w:r>
      <w:r w:rsidR="005E3546" w:rsidRPr="00C72A92">
        <w:rPr>
          <w:rFonts w:asciiTheme="majorBidi" w:hAnsiTheme="majorBidi" w:cstheme="majorBidi"/>
          <w:color w:val="000000" w:themeColor="text1"/>
          <w:sz w:val="20"/>
          <w:szCs w:val="20"/>
        </w:rPr>
        <w:t>.</w:t>
      </w:r>
      <w:r w:rsidRPr="00C72A92">
        <w:rPr>
          <w:rFonts w:asciiTheme="majorBidi" w:hAnsiTheme="majorBidi" w:cstheme="majorBidi"/>
          <w:color w:val="000000" w:themeColor="text1"/>
          <w:sz w:val="20"/>
          <w:szCs w:val="20"/>
        </w:rPr>
        <w:t xml:space="preserve">A triangular fuzzy number </w:t>
      </w:r>
      <m:oMath>
        <m:acc>
          <m:accPr>
            <m:chr m:val="̃"/>
            <m:ctrlPr>
              <w:rPr>
                <w:rFonts w:ascii="Cambria Math" w:hAnsi="Cambria Math" w:cstheme="majorBidi"/>
                <w:i/>
                <w:color w:val="000000" w:themeColor="text1"/>
                <w:sz w:val="20"/>
                <w:szCs w:val="20"/>
              </w:rPr>
            </m:ctrlPr>
          </m:accPr>
          <m:e>
            <m:r>
              <w:rPr>
                <w:rFonts w:ascii="Cambria Math" w:hAnsi="Cambria Math" w:cstheme="majorBidi"/>
                <w:color w:val="000000" w:themeColor="text1"/>
                <w:sz w:val="20"/>
                <w:szCs w:val="20"/>
              </w:rPr>
              <m:t>A</m:t>
            </m:r>
          </m:e>
        </m:acc>
      </m:oMath>
    </w:p>
    <w:p w:rsidR="00F53AD1" w:rsidRPr="00C72A92" w:rsidRDefault="00F53AD1" w:rsidP="00C72A92">
      <w:pPr>
        <w:shd w:val="clear" w:color="auto" w:fill="FFFFFF"/>
        <w:spacing w:after="0" w:line="240" w:lineRule="auto"/>
        <w:ind w:left="86"/>
        <w:jc w:val="both"/>
        <w:rPr>
          <w:rFonts w:asciiTheme="majorBidi" w:hAnsiTheme="majorBidi" w:cstheme="majorBidi"/>
          <w:color w:val="000000" w:themeColor="text1"/>
          <w:sz w:val="20"/>
          <w:szCs w:val="20"/>
        </w:rPr>
      </w:pPr>
    </w:p>
    <w:p w:rsidR="00F53AD1" w:rsidRPr="00C72A92" w:rsidRDefault="00F53AD1" w:rsidP="00C72A92">
      <w:pPr>
        <w:shd w:val="clear" w:color="auto" w:fill="FFFFFF"/>
        <w:spacing w:after="0" w:line="240" w:lineRule="auto"/>
        <w:ind w:left="86"/>
        <w:jc w:val="both"/>
        <w:rPr>
          <w:rFonts w:asciiTheme="majorBidi" w:hAnsiTheme="majorBidi" w:cstheme="majorBidi"/>
          <w:color w:val="000000"/>
          <w:sz w:val="20"/>
          <w:szCs w:val="20"/>
        </w:rPr>
      </w:pPr>
      <w:r w:rsidRPr="00C72A92">
        <w:rPr>
          <w:rFonts w:asciiTheme="majorBidi" w:hAnsiTheme="majorBidi" w:cstheme="majorBidi"/>
          <w:color w:val="000000"/>
          <w:sz w:val="20"/>
          <w:szCs w:val="20"/>
        </w:rPr>
        <w:t>The membership function</w:t>
      </w:r>
      <m:oMath>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µ</m:t>
            </m:r>
          </m:e>
          <m:sub>
            <m:acc>
              <m:accPr>
                <m:chr m:val="̃"/>
                <m:ctrlPr>
                  <w:rPr>
                    <w:rFonts w:ascii="Cambria Math" w:hAnsi="Cambria Math" w:cstheme="majorBidi"/>
                    <w:i/>
                    <w:color w:val="000000" w:themeColor="text1"/>
                    <w:sz w:val="20"/>
                    <w:szCs w:val="20"/>
                  </w:rPr>
                </m:ctrlPr>
              </m:accPr>
              <m:e>
                <m:r>
                  <w:rPr>
                    <w:rFonts w:ascii="Cambria Math" w:hAnsi="Cambria Math" w:cstheme="majorBidi"/>
                    <w:color w:val="000000" w:themeColor="text1"/>
                    <w:sz w:val="20"/>
                    <w:szCs w:val="20"/>
                  </w:rPr>
                  <m:t>A</m:t>
                </m:r>
              </m:e>
            </m:acc>
          </m:sub>
        </m:sSub>
        <m:r>
          <w:rPr>
            <w:rFonts w:ascii="Cambria Math" w:hAnsi="Cambria Math" w:cstheme="majorBidi"/>
            <w:color w:val="000000" w:themeColor="text1"/>
            <w:sz w:val="20"/>
            <w:szCs w:val="20"/>
          </w:rPr>
          <m:t>(X)</m:t>
        </m:r>
        <w:bookmarkStart w:id="21" w:name="mml132"/>
        <w:bookmarkEnd w:id="21"/>
      </m:oMath>
      <w:r w:rsidR="0066002E" w:rsidRPr="00C72A92">
        <w:rPr>
          <w:rFonts w:asciiTheme="majorBidi" w:eastAsiaTheme="minorEastAsia" w:hAnsiTheme="majorBidi" w:cstheme="majorBidi"/>
          <w:color w:val="000000" w:themeColor="text1"/>
          <w:sz w:val="20"/>
          <w:szCs w:val="20"/>
        </w:rPr>
        <w:t xml:space="preserve"> </w:t>
      </w:r>
      <w:r w:rsidRPr="00C72A92">
        <w:rPr>
          <w:rFonts w:asciiTheme="majorBidi" w:hAnsiTheme="majorBidi" w:cstheme="majorBidi"/>
          <w:color w:val="000000"/>
          <w:sz w:val="20"/>
          <w:szCs w:val="20"/>
        </w:rPr>
        <w:t>is defined as</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8"/>
      </w:tblGrid>
      <w:tr w:rsidR="00F53AD1" w:rsidRPr="00C72A92" w:rsidTr="00AC0FAC">
        <w:tc>
          <w:tcPr>
            <w:tcW w:w="9468" w:type="dxa"/>
          </w:tcPr>
          <w:p w:rsidR="00F53AD1" w:rsidRPr="00C72A92" w:rsidRDefault="00D32D31" w:rsidP="00C72A92">
            <w:pPr>
              <w:shd w:val="clear" w:color="auto" w:fill="FFFFFF"/>
              <w:rPr>
                <w:rFonts w:asciiTheme="majorBidi" w:hAnsiTheme="majorBidi" w:cstheme="majorBidi"/>
                <w:color w:val="000000"/>
              </w:rPr>
            </w:pPr>
            <m:oMath>
              <m:sSub>
                <m:sSubPr>
                  <m:ctrlPr>
                    <w:rPr>
                      <w:rFonts w:ascii="Cambria Math" w:hAnsi="Cambria Math" w:cstheme="majorBidi"/>
                      <w:i/>
                      <w:color w:val="000000"/>
                    </w:rPr>
                  </m:ctrlPr>
                </m:sSubPr>
                <m:e>
                  <m:r>
                    <w:rPr>
                      <w:rFonts w:ascii="Cambria Math" w:hAnsi="Cambria Math" w:cstheme="majorBidi"/>
                      <w:color w:val="000000"/>
                    </w:rPr>
                    <m:t>µ</m:t>
                  </m:r>
                </m:e>
                <m:sub>
                  <m:acc>
                    <m:accPr>
                      <m:chr m:val="̃"/>
                      <m:ctrlPr>
                        <w:rPr>
                          <w:rFonts w:ascii="Cambria Math" w:hAnsi="Cambria Math" w:cstheme="majorBidi"/>
                          <w:i/>
                          <w:color w:val="000000"/>
                        </w:rPr>
                      </m:ctrlPr>
                    </m:accPr>
                    <m:e>
                      <m:r>
                        <w:rPr>
                          <w:rFonts w:ascii="Cambria Math" w:hAnsi="Cambria Math" w:cstheme="majorBidi"/>
                          <w:color w:val="000000"/>
                        </w:rPr>
                        <m:t>A</m:t>
                      </m:r>
                    </m:e>
                  </m:acc>
                </m:sub>
              </m:sSub>
              <m:r>
                <w:rPr>
                  <w:rFonts w:ascii="Cambria Math" w:hAnsi="Cambria Math" w:cstheme="majorBidi"/>
                  <w:color w:val="000000"/>
                </w:rPr>
                <m:t xml:space="preserve"> (x)</m:t>
              </m:r>
            </m:oMath>
            <w:r w:rsidR="00F53AD1" w:rsidRPr="00C72A92">
              <w:rPr>
                <w:rFonts w:asciiTheme="majorBidi" w:hAnsiTheme="majorBidi" w:cstheme="majorBidi"/>
                <w:color w:val="000000"/>
              </w:rPr>
              <w:t xml:space="preserve"> = </w:t>
            </w:r>
            <m:oMath>
              <m:d>
                <m:dPr>
                  <m:begChr m:val="{"/>
                  <m:endChr m:val=""/>
                  <m:ctrlPr>
                    <w:rPr>
                      <w:rFonts w:ascii="Cambria Math" w:hAnsi="Cambria Math" w:cstheme="majorBidi"/>
                      <w:i/>
                      <w:color w:val="000000"/>
                    </w:rPr>
                  </m:ctrlPr>
                </m:dPr>
                <m:e>
                  <m:eqArr>
                    <m:eqArrPr>
                      <m:ctrlPr>
                        <w:rPr>
                          <w:rFonts w:ascii="Cambria Math" w:hAnsi="Cambria Math" w:cstheme="majorBidi"/>
                          <w:i/>
                          <w:color w:val="000000"/>
                        </w:rPr>
                      </m:ctrlPr>
                    </m:eqArrPr>
                    <m:e>
                      <m:f>
                        <m:fPr>
                          <m:ctrlPr>
                            <w:rPr>
                              <w:rFonts w:ascii="Cambria Math" w:hAnsi="Cambria Math" w:cstheme="majorBidi"/>
                              <w:i/>
                              <w:color w:val="000000"/>
                            </w:rPr>
                          </m:ctrlPr>
                        </m:fPr>
                        <m:num>
                          <m:r>
                            <w:rPr>
                              <w:rFonts w:ascii="Cambria Math" w:hAnsi="Cambria Math" w:cstheme="majorBidi"/>
                              <w:color w:val="000000"/>
                            </w:rPr>
                            <m:t>x-a</m:t>
                          </m:r>
                        </m:num>
                        <m:den>
                          <m:r>
                            <w:rPr>
                              <w:rFonts w:ascii="Cambria Math" w:hAnsi="Cambria Math" w:cstheme="majorBidi"/>
                              <w:color w:val="000000"/>
                            </w:rPr>
                            <m:t>b-a</m:t>
                          </m:r>
                        </m:den>
                      </m:f>
                      <m:r>
                        <w:rPr>
                          <w:rFonts w:ascii="Cambria Math" w:hAnsi="Cambria Math" w:cstheme="majorBidi"/>
                          <w:color w:val="000000"/>
                        </w:rPr>
                        <m:t xml:space="preserve">    a≤x≤b</m:t>
                      </m:r>
                    </m:e>
                    <m:e>
                      <m:f>
                        <m:fPr>
                          <m:ctrlPr>
                            <w:rPr>
                              <w:rFonts w:ascii="Cambria Math" w:hAnsi="Cambria Math" w:cstheme="majorBidi"/>
                              <w:i/>
                              <w:color w:val="000000"/>
                            </w:rPr>
                          </m:ctrlPr>
                        </m:fPr>
                        <m:num>
                          <m:r>
                            <w:rPr>
                              <w:rFonts w:ascii="Cambria Math" w:hAnsi="Cambria Math" w:cstheme="majorBidi"/>
                              <w:color w:val="000000"/>
                            </w:rPr>
                            <m:t>x-c</m:t>
                          </m:r>
                        </m:num>
                        <m:den>
                          <m:r>
                            <w:rPr>
                              <w:rFonts w:ascii="Cambria Math" w:hAnsi="Cambria Math" w:cstheme="majorBidi"/>
                              <w:color w:val="000000"/>
                            </w:rPr>
                            <m:t>b-c</m:t>
                          </m:r>
                        </m:den>
                      </m:f>
                      <m:r>
                        <w:rPr>
                          <w:rFonts w:ascii="Cambria Math" w:hAnsi="Cambria Math" w:cstheme="majorBidi"/>
                          <w:color w:val="000000"/>
                        </w:rPr>
                        <m:t xml:space="preserve">    b≤x ≤c</m:t>
                      </m:r>
                    </m:e>
                    <m:e>
                      <m:r>
                        <w:rPr>
                          <w:rFonts w:ascii="Cambria Math" w:hAnsi="Cambria Math" w:cstheme="majorBidi"/>
                          <w:color w:val="000000"/>
                        </w:rPr>
                        <m:t xml:space="preserve">  0       oterwise </m:t>
                      </m:r>
                    </m:e>
                  </m:eqArr>
                </m:e>
              </m:d>
            </m:oMath>
            <w:r w:rsidR="001C391A" w:rsidRPr="00C72A92">
              <w:rPr>
                <w:rFonts w:asciiTheme="majorBidi" w:hAnsiTheme="majorBidi" w:cstheme="majorBidi"/>
                <w:color w:val="000000"/>
              </w:rPr>
              <w:t xml:space="preserve">                      </w:t>
            </w:r>
            <w:r w:rsidR="00E31D84" w:rsidRPr="00C72A92">
              <w:rPr>
                <w:rFonts w:asciiTheme="majorBidi" w:hAnsiTheme="majorBidi" w:cstheme="majorBidi"/>
                <w:color w:val="000000"/>
              </w:rPr>
              <w:t xml:space="preserve">            </w:t>
            </w:r>
            <w:r w:rsidR="001C391A" w:rsidRPr="00C72A92">
              <w:rPr>
                <w:rFonts w:asciiTheme="majorBidi" w:hAnsiTheme="majorBidi" w:cstheme="majorBidi"/>
                <w:color w:val="000000"/>
              </w:rPr>
              <w:t xml:space="preserve"> </w:t>
            </w:r>
            <w:r w:rsidR="00E31D84" w:rsidRPr="00C72A92">
              <w:rPr>
                <w:rFonts w:asciiTheme="majorBidi" w:hAnsiTheme="majorBidi" w:cstheme="majorBidi"/>
                <w:color w:val="000000"/>
              </w:rPr>
              <w:t>(1)</w:t>
            </w:r>
            <w:r w:rsidR="001C391A" w:rsidRPr="00C72A92">
              <w:rPr>
                <w:rFonts w:asciiTheme="majorBidi" w:hAnsiTheme="majorBidi" w:cstheme="majorBidi"/>
                <w:color w:val="000000"/>
              </w:rPr>
              <w:t xml:space="preserve">                                                                                 </w:t>
            </w:r>
          </w:p>
        </w:tc>
      </w:tr>
    </w:tbl>
    <w:p w:rsidR="00F53AD1" w:rsidRPr="00C72A92" w:rsidRDefault="00F53AD1" w:rsidP="00C72A92">
      <w:pPr>
        <w:shd w:val="clear" w:color="auto" w:fill="FFFFFF"/>
        <w:spacing w:after="0" w:line="240" w:lineRule="auto"/>
        <w:ind w:left="86"/>
        <w:jc w:val="both"/>
        <w:rPr>
          <w:rFonts w:asciiTheme="majorBidi" w:hAnsiTheme="majorBidi" w:cstheme="majorBidi"/>
          <w:color w:val="000000" w:themeColor="text1"/>
          <w:sz w:val="20"/>
          <w:szCs w:val="20"/>
        </w:rPr>
      </w:pPr>
    </w:p>
    <w:p w:rsidR="00F53AD1" w:rsidRPr="00C72A92" w:rsidRDefault="00F53AD1" w:rsidP="00C72A92">
      <w:pPr>
        <w:shd w:val="clear" w:color="auto" w:fill="FFFFFF"/>
        <w:spacing w:after="0" w:line="240" w:lineRule="auto"/>
        <w:ind w:left="86"/>
        <w:jc w:val="both"/>
        <w:rPr>
          <w:rFonts w:asciiTheme="majorBidi" w:hAnsiTheme="majorBidi" w:cstheme="majorBidi"/>
          <w:color w:val="000000"/>
          <w:sz w:val="20"/>
          <w:szCs w:val="20"/>
        </w:rPr>
      </w:pPr>
      <w:r w:rsidRPr="00C72A92">
        <w:rPr>
          <w:rFonts w:asciiTheme="majorBidi" w:hAnsiTheme="majorBidi" w:cstheme="majorBidi"/>
          <w:color w:val="000000"/>
          <w:sz w:val="20"/>
          <w:szCs w:val="20"/>
        </w:rPr>
        <w:t xml:space="preserve">Basic arithmetic operations on triangular </w:t>
      </w:r>
      <w:bookmarkStart w:id="22" w:name="hit58"/>
      <w:bookmarkEnd w:id="22"/>
      <w:r w:rsidRPr="00C72A92">
        <w:rPr>
          <w:rFonts w:asciiTheme="majorBidi" w:hAnsiTheme="majorBidi" w:cstheme="majorBidi"/>
          <w:color w:val="000000"/>
          <w:sz w:val="20"/>
          <w:szCs w:val="20"/>
        </w:rPr>
        <w:t>fuzzy numbers A</w:t>
      </w:r>
      <w:r w:rsidRPr="00C72A92">
        <w:rPr>
          <w:rFonts w:asciiTheme="majorBidi" w:hAnsiTheme="majorBidi" w:cstheme="majorBidi"/>
          <w:color w:val="000000"/>
          <w:sz w:val="20"/>
          <w:szCs w:val="20"/>
          <w:vertAlign w:val="subscript"/>
        </w:rPr>
        <w:t>1</w:t>
      </w:r>
      <w:r w:rsidRPr="00C72A92">
        <w:rPr>
          <w:rFonts w:asciiTheme="majorBidi" w:hAnsiTheme="majorBidi" w:cstheme="majorBidi"/>
          <w:color w:val="000000"/>
          <w:sz w:val="20"/>
          <w:szCs w:val="20"/>
        </w:rPr>
        <w:t xml:space="preserve"> = (a</w:t>
      </w:r>
      <w:r w:rsidRPr="00C72A92">
        <w:rPr>
          <w:rFonts w:asciiTheme="majorBidi" w:hAnsiTheme="majorBidi" w:cstheme="majorBidi"/>
          <w:color w:val="000000"/>
          <w:sz w:val="20"/>
          <w:szCs w:val="20"/>
          <w:vertAlign w:val="subscript"/>
        </w:rPr>
        <w:t>1</w:t>
      </w:r>
      <w:r w:rsidRPr="00C72A92">
        <w:rPr>
          <w:rFonts w:asciiTheme="majorBidi" w:hAnsiTheme="majorBidi" w:cstheme="majorBidi"/>
          <w:color w:val="000000"/>
          <w:sz w:val="20"/>
          <w:szCs w:val="20"/>
        </w:rPr>
        <w:t>,b</w:t>
      </w:r>
      <w:r w:rsidRPr="00C72A92">
        <w:rPr>
          <w:rFonts w:asciiTheme="majorBidi" w:hAnsiTheme="majorBidi" w:cstheme="majorBidi"/>
          <w:color w:val="000000"/>
          <w:sz w:val="20"/>
          <w:szCs w:val="20"/>
          <w:vertAlign w:val="subscript"/>
        </w:rPr>
        <w:t>1</w:t>
      </w:r>
      <w:r w:rsidRPr="00C72A92">
        <w:rPr>
          <w:rFonts w:asciiTheme="majorBidi" w:hAnsiTheme="majorBidi" w:cstheme="majorBidi"/>
          <w:color w:val="000000"/>
          <w:sz w:val="20"/>
          <w:szCs w:val="20"/>
        </w:rPr>
        <w:t>,c</w:t>
      </w:r>
      <w:r w:rsidRPr="00C72A92">
        <w:rPr>
          <w:rFonts w:asciiTheme="majorBidi" w:hAnsiTheme="majorBidi" w:cstheme="majorBidi"/>
          <w:color w:val="000000"/>
          <w:sz w:val="20"/>
          <w:szCs w:val="20"/>
          <w:vertAlign w:val="subscript"/>
        </w:rPr>
        <w:t>1</w:t>
      </w:r>
      <w:r w:rsidRPr="00C72A92">
        <w:rPr>
          <w:rFonts w:asciiTheme="majorBidi" w:hAnsiTheme="majorBidi" w:cstheme="majorBidi"/>
          <w:color w:val="000000"/>
          <w:sz w:val="20"/>
          <w:szCs w:val="20"/>
        </w:rPr>
        <w:t xml:space="preserve">), where </w:t>
      </w:r>
      <w:bookmarkStart w:id="23" w:name="mml135"/>
      <w:bookmarkEnd w:id="23"/>
      <w:r w:rsidRPr="00C72A92">
        <w:rPr>
          <w:rFonts w:asciiTheme="majorBidi" w:hAnsiTheme="majorBidi" w:cstheme="majorBidi"/>
          <w:color w:val="000000"/>
          <w:sz w:val="20"/>
          <w:szCs w:val="20"/>
        </w:rPr>
        <w:t xml:space="preserve"> a</w:t>
      </w:r>
      <w:r w:rsidRPr="00C72A92">
        <w:rPr>
          <w:rFonts w:asciiTheme="majorBidi" w:hAnsiTheme="majorBidi" w:cstheme="majorBidi"/>
          <w:color w:val="000000"/>
          <w:sz w:val="20"/>
          <w:szCs w:val="20"/>
          <w:vertAlign w:val="subscript"/>
        </w:rPr>
        <w:t xml:space="preserve">1 </w:t>
      </w:r>
      <w:r w:rsidRPr="00C72A92">
        <w:rPr>
          <w:rFonts w:asciiTheme="majorBidi" w:hAnsiTheme="majorBidi" w:cstheme="majorBidi"/>
          <w:color w:val="000000"/>
          <w:sz w:val="20"/>
          <w:szCs w:val="20"/>
        </w:rPr>
        <w:t>≤ b</w:t>
      </w:r>
      <w:r w:rsidRPr="00C72A92">
        <w:rPr>
          <w:rFonts w:asciiTheme="majorBidi" w:hAnsiTheme="majorBidi" w:cstheme="majorBidi"/>
          <w:color w:val="000000"/>
          <w:sz w:val="20"/>
          <w:szCs w:val="20"/>
          <w:vertAlign w:val="subscript"/>
        </w:rPr>
        <w:t>1</w:t>
      </w:r>
      <w:r w:rsidRPr="00C72A92">
        <w:rPr>
          <w:rFonts w:asciiTheme="majorBidi" w:hAnsiTheme="majorBidi" w:cstheme="majorBidi"/>
          <w:color w:val="000000"/>
          <w:sz w:val="20"/>
          <w:szCs w:val="20"/>
        </w:rPr>
        <w:t xml:space="preserve"> ≤ c</w:t>
      </w:r>
      <w:r w:rsidRPr="00C72A92">
        <w:rPr>
          <w:rFonts w:asciiTheme="majorBidi" w:hAnsiTheme="majorBidi" w:cstheme="majorBidi"/>
          <w:color w:val="000000"/>
          <w:sz w:val="20"/>
          <w:szCs w:val="20"/>
          <w:vertAlign w:val="subscript"/>
        </w:rPr>
        <w:t>1</w:t>
      </w:r>
      <w:r w:rsidRPr="00C72A92">
        <w:rPr>
          <w:rFonts w:asciiTheme="majorBidi" w:hAnsiTheme="majorBidi" w:cstheme="majorBidi"/>
          <w:color w:val="000000"/>
          <w:sz w:val="20"/>
          <w:szCs w:val="20"/>
        </w:rPr>
        <w:t xml:space="preserve">, and </w:t>
      </w:r>
      <w:bookmarkStart w:id="24" w:name="mml136"/>
      <w:bookmarkEnd w:id="24"/>
      <w:r w:rsidRPr="00C72A92">
        <w:rPr>
          <w:rFonts w:asciiTheme="majorBidi" w:hAnsiTheme="majorBidi" w:cstheme="majorBidi"/>
          <w:color w:val="000000"/>
          <w:sz w:val="20"/>
          <w:szCs w:val="20"/>
        </w:rPr>
        <w:t>A</w:t>
      </w:r>
      <w:r w:rsidRPr="00C72A92">
        <w:rPr>
          <w:rFonts w:asciiTheme="majorBidi" w:hAnsiTheme="majorBidi" w:cstheme="majorBidi"/>
          <w:color w:val="000000"/>
          <w:sz w:val="20"/>
          <w:szCs w:val="20"/>
          <w:vertAlign w:val="subscript"/>
        </w:rPr>
        <w:t>2</w:t>
      </w:r>
      <w:r w:rsidRPr="00C72A92">
        <w:rPr>
          <w:rFonts w:asciiTheme="majorBidi" w:hAnsiTheme="majorBidi" w:cstheme="majorBidi"/>
          <w:color w:val="000000"/>
          <w:sz w:val="20"/>
          <w:szCs w:val="20"/>
        </w:rPr>
        <w:t xml:space="preserve"> = (a</w:t>
      </w:r>
      <w:r w:rsidRPr="00C72A92">
        <w:rPr>
          <w:rFonts w:asciiTheme="majorBidi" w:hAnsiTheme="majorBidi" w:cstheme="majorBidi"/>
          <w:color w:val="000000"/>
          <w:sz w:val="20"/>
          <w:szCs w:val="20"/>
          <w:vertAlign w:val="subscript"/>
        </w:rPr>
        <w:t>2</w:t>
      </w:r>
      <w:r w:rsidRPr="00C72A92">
        <w:rPr>
          <w:rFonts w:asciiTheme="majorBidi" w:hAnsiTheme="majorBidi" w:cstheme="majorBidi"/>
          <w:color w:val="000000"/>
          <w:sz w:val="20"/>
          <w:szCs w:val="20"/>
        </w:rPr>
        <w:t>,b</w:t>
      </w:r>
      <w:r w:rsidRPr="00C72A92">
        <w:rPr>
          <w:rFonts w:asciiTheme="majorBidi" w:hAnsiTheme="majorBidi" w:cstheme="majorBidi"/>
          <w:color w:val="000000"/>
          <w:sz w:val="20"/>
          <w:szCs w:val="20"/>
          <w:vertAlign w:val="subscript"/>
        </w:rPr>
        <w:t>2</w:t>
      </w:r>
      <w:r w:rsidRPr="00C72A92">
        <w:rPr>
          <w:rFonts w:asciiTheme="majorBidi" w:hAnsiTheme="majorBidi" w:cstheme="majorBidi"/>
          <w:color w:val="000000"/>
          <w:sz w:val="20"/>
          <w:szCs w:val="20"/>
        </w:rPr>
        <w:t>,c</w:t>
      </w:r>
      <w:r w:rsidRPr="00C72A92">
        <w:rPr>
          <w:rFonts w:asciiTheme="majorBidi" w:hAnsiTheme="majorBidi" w:cstheme="majorBidi"/>
          <w:color w:val="000000"/>
          <w:sz w:val="20"/>
          <w:szCs w:val="20"/>
          <w:vertAlign w:val="subscript"/>
        </w:rPr>
        <w:t>2</w:t>
      </w:r>
      <w:r w:rsidRPr="00C72A92">
        <w:rPr>
          <w:rFonts w:asciiTheme="majorBidi" w:hAnsiTheme="majorBidi" w:cstheme="majorBidi"/>
          <w:color w:val="000000"/>
          <w:sz w:val="20"/>
          <w:szCs w:val="20"/>
        </w:rPr>
        <w:t xml:space="preserve">), where </w:t>
      </w:r>
      <w:bookmarkStart w:id="25" w:name="mml137"/>
      <w:bookmarkEnd w:id="25"/>
      <w:r w:rsidRPr="00C72A92">
        <w:rPr>
          <w:rFonts w:asciiTheme="majorBidi" w:hAnsiTheme="majorBidi" w:cstheme="majorBidi"/>
          <w:color w:val="000000"/>
          <w:sz w:val="20"/>
          <w:szCs w:val="20"/>
        </w:rPr>
        <w:t>a</w:t>
      </w:r>
      <w:r w:rsidRPr="00C72A92">
        <w:rPr>
          <w:rFonts w:asciiTheme="majorBidi" w:hAnsiTheme="majorBidi" w:cstheme="majorBidi"/>
          <w:color w:val="000000"/>
          <w:sz w:val="20"/>
          <w:szCs w:val="20"/>
          <w:vertAlign w:val="subscript"/>
        </w:rPr>
        <w:t xml:space="preserve">2 </w:t>
      </w:r>
      <w:r w:rsidRPr="00C72A92">
        <w:rPr>
          <w:rFonts w:asciiTheme="majorBidi" w:hAnsiTheme="majorBidi" w:cstheme="majorBidi"/>
          <w:color w:val="000000"/>
          <w:sz w:val="20"/>
          <w:szCs w:val="20"/>
        </w:rPr>
        <w:t>≤ b</w:t>
      </w:r>
      <w:r w:rsidRPr="00C72A92">
        <w:rPr>
          <w:rFonts w:asciiTheme="majorBidi" w:hAnsiTheme="majorBidi" w:cstheme="majorBidi"/>
          <w:color w:val="000000"/>
          <w:sz w:val="20"/>
          <w:szCs w:val="20"/>
          <w:vertAlign w:val="subscript"/>
        </w:rPr>
        <w:t>2</w:t>
      </w:r>
      <w:r w:rsidRPr="00C72A92">
        <w:rPr>
          <w:rFonts w:asciiTheme="majorBidi" w:hAnsiTheme="majorBidi" w:cstheme="majorBidi"/>
          <w:color w:val="000000"/>
          <w:sz w:val="20"/>
          <w:szCs w:val="20"/>
        </w:rPr>
        <w:t xml:space="preserve"> ≤ c</w:t>
      </w:r>
      <w:r w:rsidRPr="00C72A92">
        <w:rPr>
          <w:rFonts w:asciiTheme="majorBidi" w:hAnsiTheme="majorBidi" w:cstheme="majorBidi"/>
          <w:color w:val="000000"/>
          <w:sz w:val="20"/>
          <w:szCs w:val="20"/>
          <w:vertAlign w:val="subscript"/>
        </w:rPr>
        <w:t>2</w:t>
      </w:r>
      <w:r w:rsidRPr="00C72A92">
        <w:rPr>
          <w:rFonts w:asciiTheme="majorBidi" w:hAnsiTheme="majorBidi" w:cstheme="majorBidi"/>
          <w:color w:val="000000"/>
          <w:sz w:val="20"/>
          <w:szCs w:val="20"/>
        </w:rPr>
        <w:t>,can be shown as follows:</w:t>
      </w:r>
    </w:p>
    <w:p w:rsidR="00F53AD1" w:rsidRPr="00C72A92" w:rsidRDefault="00F53AD1" w:rsidP="00C72A92">
      <w:pPr>
        <w:shd w:val="clear" w:color="auto" w:fill="FFFFFF"/>
        <w:spacing w:after="0" w:line="240" w:lineRule="auto"/>
        <w:ind w:left="90"/>
        <w:jc w:val="both"/>
        <w:rPr>
          <w:rFonts w:asciiTheme="majorBidi" w:hAnsiTheme="majorBidi" w:cstheme="majorBidi"/>
          <w:color w:val="000000"/>
          <w:sz w:val="20"/>
          <w:szCs w:val="20"/>
        </w:rPr>
      </w:pPr>
    </w:p>
    <w:tbl>
      <w:tblPr>
        <w:tblW w:w="9708" w:type="dxa"/>
        <w:tblInd w:w="30" w:type="dxa"/>
        <w:tblLook w:val="0000"/>
      </w:tblPr>
      <w:tblGrid>
        <w:gridCol w:w="9708"/>
      </w:tblGrid>
      <w:tr w:rsidR="00F53AD1" w:rsidRPr="00C72A92" w:rsidTr="004952EC">
        <w:trPr>
          <w:trHeight w:val="376"/>
        </w:trPr>
        <w:tc>
          <w:tcPr>
            <w:tcW w:w="9708" w:type="dxa"/>
          </w:tcPr>
          <w:p w:rsidR="00F53AD1" w:rsidRPr="00C72A92" w:rsidRDefault="00F53AD1" w:rsidP="00C72A92">
            <w:pPr>
              <w:shd w:val="clear" w:color="auto" w:fill="FFFFFF"/>
              <w:spacing w:after="0" w:line="240" w:lineRule="auto"/>
              <w:ind w:left="60"/>
              <w:jc w:val="both"/>
              <w:rPr>
                <w:rFonts w:asciiTheme="majorBidi" w:hAnsiTheme="majorBidi" w:cstheme="majorBidi"/>
                <w:color w:val="000000"/>
                <w:sz w:val="20"/>
                <w:szCs w:val="20"/>
              </w:rPr>
            </w:pPr>
            <w:r w:rsidRPr="00C72A92">
              <w:rPr>
                <w:rFonts w:asciiTheme="majorBidi" w:hAnsiTheme="majorBidi" w:cstheme="majorBidi"/>
                <w:color w:val="000000"/>
                <w:sz w:val="20"/>
                <w:szCs w:val="20"/>
              </w:rPr>
              <w:t>Addition:  A</w:t>
            </w:r>
            <w:r w:rsidRPr="00C72A92">
              <w:rPr>
                <w:rFonts w:asciiTheme="majorBidi" w:hAnsiTheme="majorBidi" w:cstheme="majorBidi"/>
                <w:color w:val="000000"/>
                <w:sz w:val="20"/>
                <w:szCs w:val="20"/>
                <w:vertAlign w:val="subscript"/>
              </w:rPr>
              <w:t xml:space="preserve">1 </w:t>
            </w:r>
            <m:oMath>
              <m:r>
                <w:rPr>
                  <w:rFonts w:ascii="Cambria Math" w:hAnsi="Cambria Math" w:cstheme="majorBidi"/>
                  <w:sz w:val="20"/>
                  <w:szCs w:val="20"/>
                </w:rPr>
                <m:t>⊕</m:t>
              </m:r>
            </m:oMath>
            <w:r w:rsidRPr="00C72A92">
              <w:rPr>
                <w:rFonts w:asciiTheme="majorBidi" w:hAnsiTheme="majorBidi" w:cstheme="majorBidi"/>
                <w:sz w:val="20"/>
                <w:szCs w:val="20"/>
              </w:rPr>
              <w:t xml:space="preserve"> A</w:t>
            </w:r>
            <w:r w:rsidRPr="00C72A92">
              <w:rPr>
                <w:rFonts w:asciiTheme="majorBidi" w:hAnsiTheme="majorBidi" w:cstheme="majorBidi"/>
                <w:sz w:val="20"/>
                <w:szCs w:val="20"/>
                <w:vertAlign w:val="subscript"/>
              </w:rPr>
              <w:t>2</w:t>
            </w:r>
            <w:r w:rsidRPr="00C72A92">
              <w:rPr>
                <w:rFonts w:asciiTheme="majorBidi" w:hAnsiTheme="majorBidi" w:cstheme="majorBidi"/>
                <w:sz w:val="20"/>
                <w:szCs w:val="20"/>
              </w:rPr>
              <w:t xml:space="preserve"> = (a</w:t>
            </w:r>
            <w:r w:rsidRPr="00C72A92">
              <w:rPr>
                <w:rFonts w:asciiTheme="majorBidi" w:hAnsiTheme="majorBidi" w:cstheme="majorBidi"/>
                <w:sz w:val="20"/>
                <w:szCs w:val="20"/>
                <w:vertAlign w:val="subscript"/>
              </w:rPr>
              <w:t xml:space="preserve">1 </w:t>
            </w:r>
            <w:r w:rsidRPr="00C72A92">
              <w:rPr>
                <w:rFonts w:asciiTheme="majorBidi" w:hAnsiTheme="majorBidi" w:cstheme="majorBidi"/>
                <w:sz w:val="20"/>
                <w:szCs w:val="20"/>
              </w:rPr>
              <w:t>+ a</w:t>
            </w:r>
            <w:r w:rsidRPr="00C72A92">
              <w:rPr>
                <w:rFonts w:asciiTheme="majorBidi" w:hAnsiTheme="majorBidi" w:cstheme="majorBidi"/>
                <w:sz w:val="20"/>
                <w:szCs w:val="20"/>
                <w:vertAlign w:val="subscript"/>
              </w:rPr>
              <w:t>2</w:t>
            </w:r>
            <w:r w:rsidRPr="00C72A92">
              <w:rPr>
                <w:rFonts w:asciiTheme="majorBidi" w:hAnsiTheme="majorBidi" w:cstheme="majorBidi"/>
                <w:sz w:val="20"/>
                <w:szCs w:val="20"/>
              </w:rPr>
              <w:t xml:space="preserve"> ,b</w:t>
            </w:r>
            <w:r w:rsidRPr="00C72A92">
              <w:rPr>
                <w:rFonts w:asciiTheme="majorBidi" w:hAnsiTheme="majorBidi" w:cstheme="majorBidi"/>
                <w:sz w:val="20"/>
                <w:szCs w:val="20"/>
                <w:vertAlign w:val="subscript"/>
              </w:rPr>
              <w:t>1</w:t>
            </w:r>
            <w:r w:rsidRPr="00C72A92">
              <w:rPr>
                <w:rFonts w:asciiTheme="majorBidi" w:hAnsiTheme="majorBidi" w:cstheme="majorBidi"/>
                <w:sz w:val="20"/>
                <w:szCs w:val="20"/>
              </w:rPr>
              <w:t xml:space="preserve"> + b</w:t>
            </w:r>
            <w:r w:rsidRPr="00C72A92">
              <w:rPr>
                <w:rFonts w:asciiTheme="majorBidi" w:hAnsiTheme="majorBidi" w:cstheme="majorBidi"/>
                <w:sz w:val="20"/>
                <w:szCs w:val="20"/>
                <w:vertAlign w:val="subscript"/>
              </w:rPr>
              <w:t>2</w:t>
            </w:r>
            <w:r w:rsidRPr="00C72A92">
              <w:rPr>
                <w:rFonts w:asciiTheme="majorBidi" w:hAnsiTheme="majorBidi" w:cstheme="majorBidi"/>
                <w:sz w:val="20"/>
                <w:szCs w:val="20"/>
              </w:rPr>
              <w:t>,c</w:t>
            </w:r>
            <w:r w:rsidRPr="00C72A92">
              <w:rPr>
                <w:rFonts w:asciiTheme="majorBidi" w:hAnsiTheme="majorBidi" w:cstheme="majorBidi"/>
                <w:sz w:val="20"/>
                <w:szCs w:val="20"/>
                <w:vertAlign w:val="subscript"/>
              </w:rPr>
              <w:t>1</w:t>
            </w:r>
            <w:r w:rsidRPr="00C72A92">
              <w:rPr>
                <w:rFonts w:asciiTheme="majorBidi" w:hAnsiTheme="majorBidi" w:cstheme="majorBidi"/>
                <w:sz w:val="20"/>
                <w:szCs w:val="20"/>
              </w:rPr>
              <w:t xml:space="preserve"> +</w:t>
            </w:r>
            <w:r w:rsidRPr="00C72A92">
              <w:rPr>
                <w:rFonts w:asciiTheme="majorBidi" w:hAnsiTheme="majorBidi" w:cstheme="majorBidi"/>
                <w:color w:val="000000"/>
                <w:sz w:val="20"/>
                <w:szCs w:val="20"/>
              </w:rPr>
              <w:t>c</w:t>
            </w:r>
            <w:r w:rsidRPr="00C72A92">
              <w:rPr>
                <w:rFonts w:asciiTheme="majorBidi" w:hAnsiTheme="majorBidi" w:cstheme="majorBidi"/>
                <w:color w:val="000000"/>
                <w:sz w:val="20"/>
                <w:szCs w:val="20"/>
                <w:vertAlign w:val="subscript"/>
              </w:rPr>
              <w:t>2</w:t>
            </w:r>
            <w:r w:rsidRPr="00C72A92">
              <w:rPr>
                <w:rFonts w:asciiTheme="majorBidi" w:hAnsiTheme="majorBidi" w:cstheme="majorBidi"/>
                <w:color w:val="000000"/>
                <w:sz w:val="20"/>
                <w:szCs w:val="20"/>
              </w:rPr>
              <w:t xml:space="preserve">)  </w:t>
            </w:r>
            <w:r w:rsidR="004952EC" w:rsidRPr="00C72A92">
              <w:rPr>
                <w:rFonts w:asciiTheme="majorBidi" w:hAnsiTheme="majorBidi" w:cstheme="majorBidi"/>
                <w:color w:val="000000"/>
                <w:sz w:val="20"/>
                <w:szCs w:val="20"/>
              </w:rPr>
              <w:t xml:space="preserve">  </w:t>
            </w:r>
            <w:r w:rsidR="00E31D84" w:rsidRPr="00C72A92">
              <w:rPr>
                <w:rFonts w:asciiTheme="majorBidi" w:hAnsiTheme="majorBidi" w:cstheme="majorBidi"/>
                <w:color w:val="000000"/>
                <w:sz w:val="20"/>
                <w:szCs w:val="20"/>
              </w:rPr>
              <w:t xml:space="preserve">   </w:t>
            </w:r>
            <w:r w:rsidR="004952EC" w:rsidRPr="00C72A92">
              <w:rPr>
                <w:rFonts w:asciiTheme="majorBidi" w:hAnsiTheme="majorBidi" w:cstheme="majorBidi"/>
                <w:color w:val="000000"/>
                <w:sz w:val="20"/>
                <w:szCs w:val="20"/>
              </w:rPr>
              <w:t xml:space="preserve">  (</w:t>
            </w:r>
            <w:r w:rsidR="00453DFA" w:rsidRPr="00C72A92">
              <w:rPr>
                <w:rFonts w:asciiTheme="majorBidi" w:hAnsiTheme="majorBidi" w:cstheme="majorBidi"/>
                <w:color w:val="000000"/>
                <w:sz w:val="20"/>
                <w:szCs w:val="20"/>
              </w:rPr>
              <w:t>2</w:t>
            </w:r>
            <w:r w:rsidRPr="00C72A92">
              <w:rPr>
                <w:rFonts w:asciiTheme="majorBidi" w:hAnsiTheme="majorBidi" w:cstheme="majorBidi"/>
                <w:color w:val="000000"/>
                <w:sz w:val="20"/>
                <w:szCs w:val="20"/>
              </w:rPr>
              <w:t>)</w:t>
            </w:r>
          </w:p>
        </w:tc>
      </w:tr>
    </w:tbl>
    <w:p w:rsidR="00F53AD1" w:rsidRPr="00C72A92" w:rsidRDefault="00F53AD1" w:rsidP="00C72A92">
      <w:pPr>
        <w:shd w:val="clear" w:color="auto" w:fill="FFFFFF"/>
        <w:spacing w:after="0" w:line="240" w:lineRule="auto"/>
        <w:ind w:left="90" w:hanging="43"/>
        <w:jc w:val="both"/>
        <w:rPr>
          <w:rFonts w:asciiTheme="majorBidi" w:hAnsiTheme="majorBidi" w:cstheme="majorBidi"/>
          <w:color w:val="000000"/>
          <w:sz w:val="20"/>
          <w:szCs w:val="20"/>
        </w:rPr>
      </w:pPr>
    </w:p>
    <w:tbl>
      <w:tblPr>
        <w:tblW w:w="9681" w:type="dxa"/>
        <w:tblInd w:w="-33" w:type="dxa"/>
        <w:tblLook w:val="0000"/>
      </w:tblPr>
      <w:tblGrid>
        <w:gridCol w:w="9681"/>
      </w:tblGrid>
      <w:tr w:rsidR="00F53AD1" w:rsidRPr="00C72A92" w:rsidTr="00A06E8F">
        <w:trPr>
          <w:trHeight w:val="595"/>
        </w:trPr>
        <w:tc>
          <w:tcPr>
            <w:tcW w:w="9681" w:type="dxa"/>
          </w:tcPr>
          <w:p w:rsidR="00F53AD1" w:rsidRPr="00C72A92" w:rsidRDefault="00F53AD1" w:rsidP="00C72A92">
            <w:pPr>
              <w:shd w:val="clear" w:color="auto" w:fill="FFFFFF"/>
              <w:spacing w:after="0" w:line="240" w:lineRule="auto"/>
              <w:ind w:left="33"/>
              <w:jc w:val="both"/>
              <w:rPr>
                <w:rFonts w:asciiTheme="majorBidi" w:hAnsiTheme="majorBidi" w:cstheme="majorBidi"/>
                <w:color w:val="000000"/>
                <w:sz w:val="20"/>
                <w:szCs w:val="20"/>
              </w:rPr>
            </w:pPr>
            <w:r w:rsidRPr="00C72A92">
              <w:rPr>
                <w:rFonts w:asciiTheme="majorBidi" w:hAnsiTheme="majorBidi" w:cstheme="majorBidi"/>
                <w:color w:val="000000"/>
                <w:sz w:val="20"/>
                <w:szCs w:val="20"/>
              </w:rPr>
              <w:t>Subtraction:  A</w:t>
            </w:r>
            <w:r w:rsidRPr="00C72A92">
              <w:rPr>
                <w:rFonts w:asciiTheme="majorBidi" w:hAnsiTheme="majorBidi" w:cstheme="majorBidi"/>
                <w:color w:val="000000"/>
                <w:sz w:val="20"/>
                <w:szCs w:val="20"/>
                <w:vertAlign w:val="subscript"/>
              </w:rPr>
              <w:t xml:space="preserve">1 </w:t>
            </w:r>
            <m:oMath>
              <m:r>
                <w:rPr>
                  <w:rFonts w:ascii="Cambria Math" w:hAnsi="Cambria Math" w:cstheme="majorBidi"/>
                  <w:color w:val="000000"/>
                  <w:sz w:val="20"/>
                  <w:szCs w:val="20"/>
                  <w:vertAlign w:val="subscript"/>
                </w:rPr>
                <m:t>⊝</m:t>
              </m:r>
            </m:oMath>
            <w:r w:rsidRPr="00C72A92">
              <w:rPr>
                <w:rFonts w:asciiTheme="majorBidi" w:hAnsiTheme="majorBidi" w:cstheme="majorBidi"/>
                <w:sz w:val="20"/>
                <w:szCs w:val="20"/>
              </w:rPr>
              <w:t xml:space="preserve"> A</w:t>
            </w:r>
            <w:r w:rsidRPr="00C72A92">
              <w:rPr>
                <w:rFonts w:asciiTheme="majorBidi" w:hAnsiTheme="majorBidi" w:cstheme="majorBidi"/>
                <w:sz w:val="20"/>
                <w:szCs w:val="20"/>
                <w:vertAlign w:val="subscript"/>
              </w:rPr>
              <w:t>2</w:t>
            </w:r>
            <w:r w:rsidRPr="00C72A92">
              <w:rPr>
                <w:rFonts w:asciiTheme="majorBidi" w:hAnsiTheme="majorBidi" w:cstheme="majorBidi"/>
                <w:sz w:val="20"/>
                <w:szCs w:val="20"/>
              </w:rPr>
              <w:t xml:space="preserve"> = (a</w:t>
            </w:r>
            <w:r w:rsidRPr="00C72A92">
              <w:rPr>
                <w:rFonts w:asciiTheme="majorBidi" w:hAnsiTheme="majorBidi" w:cstheme="majorBidi"/>
                <w:sz w:val="20"/>
                <w:szCs w:val="20"/>
                <w:vertAlign w:val="subscript"/>
              </w:rPr>
              <w:t xml:space="preserve">1 </w:t>
            </w:r>
            <w:r w:rsidRPr="00C72A92">
              <w:rPr>
                <w:rFonts w:asciiTheme="majorBidi" w:hAnsiTheme="majorBidi" w:cstheme="majorBidi"/>
                <w:sz w:val="20"/>
                <w:szCs w:val="20"/>
              </w:rPr>
              <w:t xml:space="preserve">- </w:t>
            </w:r>
            <w:r w:rsidRPr="00C72A92">
              <w:rPr>
                <w:rFonts w:asciiTheme="majorBidi" w:hAnsiTheme="majorBidi" w:cstheme="majorBidi"/>
                <w:color w:val="000000"/>
                <w:sz w:val="20"/>
                <w:szCs w:val="20"/>
              </w:rPr>
              <w:t>c</w:t>
            </w:r>
            <w:r w:rsidRPr="00C72A92">
              <w:rPr>
                <w:rFonts w:asciiTheme="majorBidi" w:hAnsiTheme="majorBidi" w:cstheme="majorBidi"/>
                <w:color w:val="000000"/>
                <w:sz w:val="20"/>
                <w:szCs w:val="20"/>
                <w:vertAlign w:val="subscript"/>
              </w:rPr>
              <w:t>2</w:t>
            </w:r>
            <w:r w:rsidRPr="00C72A92">
              <w:rPr>
                <w:rFonts w:asciiTheme="majorBidi" w:hAnsiTheme="majorBidi" w:cstheme="majorBidi"/>
                <w:sz w:val="20"/>
                <w:szCs w:val="20"/>
              </w:rPr>
              <w:t xml:space="preserve"> ,b</w:t>
            </w:r>
            <w:r w:rsidRPr="00C72A92">
              <w:rPr>
                <w:rFonts w:asciiTheme="majorBidi" w:hAnsiTheme="majorBidi" w:cstheme="majorBidi"/>
                <w:sz w:val="20"/>
                <w:szCs w:val="20"/>
                <w:vertAlign w:val="subscript"/>
              </w:rPr>
              <w:t>1</w:t>
            </w:r>
            <w:r w:rsidRPr="00C72A92">
              <w:rPr>
                <w:rFonts w:asciiTheme="majorBidi" w:hAnsiTheme="majorBidi" w:cstheme="majorBidi"/>
                <w:sz w:val="20"/>
                <w:szCs w:val="20"/>
              </w:rPr>
              <w:t xml:space="preserve"> - b</w:t>
            </w:r>
            <w:r w:rsidRPr="00C72A92">
              <w:rPr>
                <w:rFonts w:asciiTheme="majorBidi" w:hAnsiTheme="majorBidi" w:cstheme="majorBidi"/>
                <w:sz w:val="20"/>
                <w:szCs w:val="20"/>
                <w:vertAlign w:val="subscript"/>
              </w:rPr>
              <w:t>2</w:t>
            </w:r>
            <w:r w:rsidRPr="00C72A92">
              <w:rPr>
                <w:rFonts w:asciiTheme="majorBidi" w:hAnsiTheme="majorBidi" w:cstheme="majorBidi"/>
                <w:sz w:val="20"/>
                <w:szCs w:val="20"/>
              </w:rPr>
              <w:t>,c</w:t>
            </w:r>
            <w:r w:rsidRPr="00C72A92">
              <w:rPr>
                <w:rFonts w:asciiTheme="majorBidi" w:hAnsiTheme="majorBidi" w:cstheme="majorBidi"/>
                <w:sz w:val="20"/>
                <w:szCs w:val="20"/>
                <w:vertAlign w:val="subscript"/>
              </w:rPr>
              <w:t>1</w:t>
            </w:r>
            <w:r w:rsidRPr="00C72A92">
              <w:rPr>
                <w:rFonts w:asciiTheme="majorBidi" w:hAnsiTheme="majorBidi" w:cstheme="majorBidi"/>
                <w:sz w:val="20"/>
                <w:szCs w:val="20"/>
              </w:rPr>
              <w:t xml:space="preserve"> – a</w:t>
            </w:r>
            <w:r w:rsidRPr="00C72A92">
              <w:rPr>
                <w:rFonts w:asciiTheme="majorBidi" w:hAnsiTheme="majorBidi" w:cstheme="majorBidi"/>
                <w:sz w:val="20"/>
                <w:szCs w:val="20"/>
                <w:vertAlign w:val="subscript"/>
              </w:rPr>
              <w:t>2</w:t>
            </w:r>
            <w:r w:rsidRPr="00C72A92">
              <w:rPr>
                <w:rFonts w:asciiTheme="majorBidi" w:hAnsiTheme="majorBidi" w:cstheme="majorBidi"/>
                <w:color w:val="000000"/>
                <w:sz w:val="20"/>
                <w:szCs w:val="20"/>
              </w:rPr>
              <w:t xml:space="preserve">)   </w:t>
            </w:r>
            <w:r w:rsidR="001C391A" w:rsidRPr="00C72A92">
              <w:rPr>
                <w:rFonts w:asciiTheme="majorBidi" w:hAnsiTheme="majorBidi" w:cstheme="majorBidi"/>
                <w:color w:val="000000"/>
                <w:sz w:val="20"/>
                <w:szCs w:val="20"/>
              </w:rPr>
              <w:t xml:space="preserve">     </w:t>
            </w:r>
            <w:r w:rsidRPr="00C72A92">
              <w:rPr>
                <w:rFonts w:asciiTheme="majorBidi" w:hAnsiTheme="majorBidi" w:cstheme="majorBidi"/>
                <w:color w:val="000000"/>
                <w:sz w:val="20"/>
                <w:szCs w:val="20"/>
              </w:rPr>
              <w:t>(</w:t>
            </w:r>
            <w:r w:rsidR="00453DFA" w:rsidRPr="00C72A92">
              <w:rPr>
                <w:rFonts w:asciiTheme="majorBidi" w:hAnsiTheme="majorBidi" w:cstheme="majorBidi"/>
                <w:color w:val="000000"/>
                <w:sz w:val="20"/>
                <w:szCs w:val="20"/>
              </w:rPr>
              <w:t>3</w:t>
            </w:r>
            <w:r w:rsidRPr="00C72A92">
              <w:rPr>
                <w:rFonts w:asciiTheme="majorBidi" w:hAnsiTheme="majorBidi" w:cstheme="majorBidi"/>
                <w:color w:val="000000"/>
                <w:sz w:val="20"/>
                <w:szCs w:val="20"/>
              </w:rPr>
              <w:t>)</w:t>
            </w:r>
          </w:p>
        </w:tc>
      </w:tr>
    </w:tbl>
    <w:p w:rsidR="00F53AD1" w:rsidRPr="00C72A92" w:rsidRDefault="00F53AD1" w:rsidP="00C72A92">
      <w:pPr>
        <w:shd w:val="clear" w:color="auto" w:fill="FFFFFF"/>
        <w:spacing w:after="0" w:line="240" w:lineRule="auto"/>
        <w:ind w:left="90" w:hanging="43"/>
        <w:jc w:val="both"/>
        <w:rPr>
          <w:rFonts w:asciiTheme="majorBidi" w:hAnsiTheme="majorBidi" w:cstheme="majorBidi"/>
          <w:color w:val="000000"/>
          <w:sz w:val="20"/>
          <w:szCs w:val="20"/>
        </w:rPr>
      </w:pPr>
      <w:r w:rsidRPr="00C72A92">
        <w:rPr>
          <w:rFonts w:asciiTheme="majorBidi" w:hAnsiTheme="majorBidi" w:cstheme="majorBidi"/>
          <w:color w:val="000000"/>
          <w:sz w:val="20"/>
          <w:szCs w:val="20"/>
        </w:rPr>
        <w:t>Multiplication:  if  k  is a scalar</w:t>
      </w:r>
    </w:p>
    <w:p w:rsidR="00F53AD1" w:rsidRPr="00C72A92" w:rsidRDefault="00F53AD1" w:rsidP="00C72A92">
      <w:pPr>
        <w:shd w:val="clear" w:color="auto" w:fill="FFFFFF"/>
        <w:spacing w:after="0" w:line="240" w:lineRule="auto"/>
        <w:ind w:left="90" w:hanging="43"/>
        <w:jc w:val="both"/>
        <w:rPr>
          <w:rFonts w:asciiTheme="majorBidi" w:hAnsiTheme="majorBidi" w:cstheme="majorBidi"/>
          <w:color w:val="000000"/>
          <w:sz w:val="20"/>
          <w:szCs w:val="20"/>
        </w:rPr>
      </w:pPr>
    </w:p>
    <w:p w:rsidR="00F53AD1" w:rsidRPr="00C72A92" w:rsidRDefault="00F53AD1" w:rsidP="00C72A92">
      <w:pPr>
        <w:shd w:val="clear" w:color="auto" w:fill="FFFFFF"/>
        <w:spacing w:after="0" w:line="240" w:lineRule="auto"/>
        <w:ind w:left="90" w:hanging="43"/>
        <w:jc w:val="both"/>
        <w:rPr>
          <w:rFonts w:asciiTheme="majorBidi" w:hAnsiTheme="majorBidi" w:cstheme="majorBidi"/>
          <w:sz w:val="20"/>
          <w:szCs w:val="20"/>
        </w:rPr>
      </w:pPr>
      <w:r w:rsidRPr="00C72A92">
        <w:rPr>
          <w:rFonts w:asciiTheme="majorBidi" w:hAnsiTheme="majorBidi" w:cstheme="majorBidi"/>
          <w:color w:val="000000"/>
          <w:sz w:val="20"/>
          <w:szCs w:val="20"/>
        </w:rPr>
        <w:t>k</w:t>
      </w:r>
      <m:oMath>
        <m:r>
          <w:rPr>
            <w:rFonts w:ascii="Cambria Math" w:hAnsi="Cambria Math" w:cstheme="majorBidi"/>
            <w:sz w:val="20"/>
            <w:szCs w:val="20"/>
          </w:rPr>
          <m:t>⊗</m:t>
        </m:r>
      </m:oMath>
      <w:r w:rsidRPr="00C72A92">
        <w:rPr>
          <w:rFonts w:asciiTheme="majorBidi" w:hAnsiTheme="majorBidi" w:cstheme="majorBidi"/>
          <w:sz w:val="20"/>
          <w:szCs w:val="20"/>
        </w:rPr>
        <w:t xml:space="preserve"> A</w:t>
      </w:r>
      <w:r w:rsidRPr="00C72A92">
        <w:rPr>
          <w:rFonts w:asciiTheme="majorBidi" w:hAnsiTheme="majorBidi" w:cstheme="majorBidi"/>
          <w:sz w:val="20"/>
          <w:szCs w:val="20"/>
          <w:vertAlign w:val="subscript"/>
        </w:rPr>
        <w:t>1</w:t>
      </w:r>
      <w:r w:rsidRPr="00C72A92">
        <w:rPr>
          <w:rFonts w:asciiTheme="majorBidi" w:hAnsiTheme="majorBidi" w:cstheme="majorBidi"/>
          <w:sz w:val="20"/>
          <w:szCs w:val="20"/>
        </w:rPr>
        <w:t xml:space="preserve"> = </w:t>
      </w:r>
      <m:oMath>
        <m:d>
          <m:dPr>
            <m:begChr m:val="{"/>
            <m:endChr m:val=""/>
            <m:ctrlPr>
              <w:rPr>
                <w:rFonts w:ascii="Cambria Math" w:hAnsi="Cambria Math" w:cstheme="majorBidi"/>
                <w:i/>
                <w:sz w:val="20"/>
                <w:szCs w:val="20"/>
              </w:rPr>
            </m:ctrlPr>
          </m:dPr>
          <m:e>
            <m:eqArr>
              <m:eqArrPr>
                <m:ctrlPr>
                  <w:rPr>
                    <w:rFonts w:ascii="Cambria Math" w:hAnsi="Cambria Math" w:cstheme="majorBidi"/>
                    <w:i/>
                    <w:sz w:val="20"/>
                    <w:szCs w:val="20"/>
                  </w:rPr>
                </m:ctrlPr>
              </m:eqArrPr>
              <m:e>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ka</m:t>
                        </m:r>
                      </m:e>
                      <m:sub>
                        <m:r>
                          <w:rPr>
                            <w:rFonts w:ascii="Cambria Math" w:hAnsi="Cambria Math" w:cstheme="majorBidi"/>
                            <w:sz w:val="20"/>
                            <w:szCs w:val="20"/>
                          </w:rPr>
                          <m:t>1</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kb</m:t>
                        </m:r>
                      </m:e>
                      <m:sub>
                        <m:r>
                          <w:rPr>
                            <w:rFonts w:ascii="Cambria Math" w:hAnsi="Cambria Math" w:cstheme="majorBidi"/>
                            <w:sz w:val="20"/>
                            <w:szCs w:val="20"/>
                          </w:rPr>
                          <m:t>1</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kc</m:t>
                        </m:r>
                      </m:e>
                      <m:sub>
                        <m:r>
                          <w:rPr>
                            <w:rFonts w:ascii="Cambria Math" w:hAnsi="Cambria Math" w:cstheme="majorBidi"/>
                            <w:sz w:val="20"/>
                            <w:szCs w:val="20"/>
                          </w:rPr>
                          <m:t>1</m:t>
                        </m:r>
                      </m:sub>
                    </m:sSub>
                  </m:e>
                </m:d>
                <m:r>
                  <w:rPr>
                    <w:rFonts w:ascii="Cambria Math" w:hAnsi="Cambria Math" w:cstheme="majorBidi"/>
                    <w:sz w:val="20"/>
                    <w:szCs w:val="20"/>
                  </w:rPr>
                  <m:t>,    k&gt;0</m:t>
                </m:r>
              </m:e>
              <m:e>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kc</m:t>
                        </m:r>
                      </m:e>
                      <m:sub>
                        <m:r>
                          <w:rPr>
                            <w:rFonts w:ascii="Cambria Math" w:hAnsi="Cambria Math" w:cstheme="majorBidi"/>
                            <w:sz w:val="20"/>
                            <w:szCs w:val="20"/>
                          </w:rPr>
                          <m:t>1</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kb</m:t>
                        </m:r>
                      </m:e>
                      <m:sub>
                        <m:r>
                          <w:rPr>
                            <w:rFonts w:ascii="Cambria Math" w:hAnsi="Cambria Math" w:cstheme="majorBidi"/>
                            <w:sz w:val="20"/>
                            <w:szCs w:val="20"/>
                          </w:rPr>
                          <m:t>1</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ka</m:t>
                        </m:r>
                      </m:e>
                      <m:sub>
                        <m:r>
                          <w:rPr>
                            <w:rFonts w:ascii="Cambria Math" w:hAnsi="Cambria Math" w:cstheme="majorBidi"/>
                            <w:sz w:val="20"/>
                            <w:szCs w:val="20"/>
                          </w:rPr>
                          <m:t>1</m:t>
                        </m:r>
                      </m:sub>
                    </m:sSub>
                  </m:e>
                </m:d>
                <m:r>
                  <w:rPr>
                    <w:rFonts w:ascii="Cambria Math" w:hAnsi="Cambria Math" w:cstheme="majorBidi"/>
                    <w:sz w:val="20"/>
                    <w:szCs w:val="20"/>
                  </w:rPr>
                  <m:t xml:space="preserve"> ,   k&lt;0</m:t>
                </m:r>
              </m:e>
            </m:eqArr>
          </m:e>
        </m:d>
      </m:oMath>
    </w:p>
    <w:p w:rsidR="00771FF2" w:rsidRPr="00C72A92" w:rsidRDefault="00771FF2" w:rsidP="00C72A92">
      <w:pPr>
        <w:shd w:val="clear" w:color="auto" w:fill="FFFFFF"/>
        <w:spacing w:after="0" w:line="240" w:lineRule="auto"/>
        <w:ind w:left="90" w:hanging="43"/>
        <w:jc w:val="both"/>
        <w:rPr>
          <w:rFonts w:asciiTheme="majorBidi" w:hAnsiTheme="majorBidi" w:cstheme="majorBidi"/>
          <w:sz w:val="20"/>
          <w:szCs w:val="20"/>
        </w:rPr>
      </w:pPr>
    </w:p>
    <w:tbl>
      <w:tblPr>
        <w:tblW w:w="9665" w:type="dxa"/>
        <w:tblInd w:w="-17" w:type="dxa"/>
        <w:tblLook w:val="0000"/>
      </w:tblPr>
      <w:tblGrid>
        <w:gridCol w:w="47"/>
        <w:gridCol w:w="9528"/>
        <w:gridCol w:w="90"/>
      </w:tblGrid>
      <w:tr w:rsidR="00F53AD1" w:rsidRPr="00C72A92" w:rsidTr="00A06E8F">
        <w:trPr>
          <w:gridBefore w:val="1"/>
          <w:gridAfter w:val="1"/>
          <w:wBefore w:w="47" w:type="dxa"/>
          <w:wAfter w:w="90" w:type="dxa"/>
          <w:trHeight w:val="377"/>
        </w:trPr>
        <w:tc>
          <w:tcPr>
            <w:tcW w:w="9528" w:type="dxa"/>
          </w:tcPr>
          <w:p w:rsidR="00F53AD1" w:rsidRPr="00C72A92" w:rsidRDefault="00F53AD1" w:rsidP="00C72A92">
            <w:pPr>
              <w:shd w:val="clear" w:color="auto" w:fill="FFFFFF"/>
              <w:spacing w:after="0" w:line="240" w:lineRule="auto"/>
              <w:ind w:firstLine="60"/>
              <w:jc w:val="both"/>
              <w:rPr>
                <w:rFonts w:asciiTheme="majorBidi" w:hAnsiTheme="majorBidi" w:cstheme="majorBidi"/>
                <w:color w:val="000000"/>
                <w:sz w:val="20"/>
                <w:szCs w:val="20"/>
              </w:rPr>
            </w:pPr>
            <w:r w:rsidRPr="00C72A92">
              <w:rPr>
                <w:rFonts w:asciiTheme="majorBidi" w:hAnsiTheme="majorBidi" w:cstheme="majorBidi"/>
                <w:color w:val="000000"/>
                <w:sz w:val="20"/>
                <w:szCs w:val="20"/>
              </w:rPr>
              <w:t>A</w:t>
            </w:r>
            <w:r w:rsidRPr="00C72A92">
              <w:rPr>
                <w:rFonts w:asciiTheme="majorBidi" w:hAnsiTheme="majorBidi" w:cstheme="majorBidi"/>
                <w:color w:val="000000"/>
                <w:sz w:val="20"/>
                <w:szCs w:val="20"/>
                <w:vertAlign w:val="subscript"/>
              </w:rPr>
              <w:t>1</w:t>
            </w:r>
            <m:oMath>
              <m:r>
                <w:rPr>
                  <w:rFonts w:ascii="Cambria Math" w:hAnsi="Cambria Math" w:cstheme="majorBidi"/>
                  <w:sz w:val="20"/>
                  <w:szCs w:val="20"/>
                </w:rPr>
                <m:t>⊗</m:t>
              </m:r>
            </m:oMath>
            <w:r w:rsidRPr="00C72A92">
              <w:rPr>
                <w:rFonts w:asciiTheme="majorBidi" w:hAnsiTheme="majorBidi" w:cstheme="majorBidi"/>
                <w:sz w:val="20"/>
                <w:szCs w:val="20"/>
              </w:rPr>
              <w:t xml:space="preserve"> A</w:t>
            </w:r>
            <w:r w:rsidRPr="00C72A92">
              <w:rPr>
                <w:rFonts w:asciiTheme="majorBidi" w:hAnsiTheme="majorBidi" w:cstheme="majorBidi"/>
                <w:sz w:val="20"/>
                <w:szCs w:val="20"/>
                <w:vertAlign w:val="subscript"/>
              </w:rPr>
              <w:t>2</w:t>
            </w:r>
            <w:r w:rsidRPr="00C72A92">
              <w:rPr>
                <w:rFonts w:asciiTheme="majorBidi" w:hAnsiTheme="majorBidi" w:cstheme="majorBidi"/>
                <w:sz w:val="20"/>
                <w:szCs w:val="20"/>
              </w:rPr>
              <w:t xml:space="preserve"> ≈ (a</w:t>
            </w:r>
            <w:r w:rsidRPr="00C72A92">
              <w:rPr>
                <w:rFonts w:asciiTheme="majorBidi" w:hAnsiTheme="majorBidi" w:cstheme="majorBidi"/>
                <w:sz w:val="20"/>
                <w:szCs w:val="20"/>
                <w:vertAlign w:val="subscript"/>
              </w:rPr>
              <w:t>1</w:t>
            </w:r>
            <w:r w:rsidRPr="00C72A92">
              <w:rPr>
                <w:rFonts w:asciiTheme="majorBidi" w:hAnsiTheme="majorBidi" w:cstheme="majorBidi"/>
                <w:sz w:val="20"/>
                <w:szCs w:val="20"/>
              </w:rPr>
              <w:t>a</w:t>
            </w:r>
            <w:r w:rsidRPr="00C72A92">
              <w:rPr>
                <w:rFonts w:asciiTheme="majorBidi" w:hAnsiTheme="majorBidi" w:cstheme="majorBidi"/>
                <w:sz w:val="20"/>
                <w:szCs w:val="20"/>
                <w:vertAlign w:val="subscript"/>
              </w:rPr>
              <w:t>2</w:t>
            </w:r>
            <w:r w:rsidRPr="00C72A92">
              <w:rPr>
                <w:rFonts w:asciiTheme="majorBidi" w:hAnsiTheme="majorBidi" w:cstheme="majorBidi"/>
                <w:sz w:val="20"/>
                <w:szCs w:val="20"/>
              </w:rPr>
              <w:t xml:space="preserve"> ,b</w:t>
            </w:r>
            <w:r w:rsidRPr="00C72A92">
              <w:rPr>
                <w:rFonts w:asciiTheme="majorBidi" w:hAnsiTheme="majorBidi" w:cstheme="majorBidi"/>
                <w:sz w:val="20"/>
                <w:szCs w:val="20"/>
                <w:vertAlign w:val="subscript"/>
              </w:rPr>
              <w:t>1</w:t>
            </w:r>
            <w:r w:rsidRPr="00C72A92">
              <w:rPr>
                <w:rFonts w:asciiTheme="majorBidi" w:hAnsiTheme="majorBidi" w:cstheme="majorBidi"/>
                <w:sz w:val="20"/>
                <w:szCs w:val="20"/>
              </w:rPr>
              <w:t>b</w:t>
            </w:r>
            <w:r w:rsidRPr="00C72A92">
              <w:rPr>
                <w:rFonts w:asciiTheme="majorBidi" w:hAnsiTheme="majorBidi" w:cstheme="majorBidi"/>
                <w:sz w:val="20"/>
                <w:szCs w:val="20"/>
                <w:vertAlign w:val="subscript"/>
              </w:rPr>
              <w:t>2</w:t>
            </w:r>
            <w:r w:rsidRPr="00C72A92">
              <w:rPr>
                <w:rFonts w:asciiTheme="majorBidi" w:hAnsiTheme="majorBidi" w:cstheme="majorBidi"/>
                <w:sz w:val="20"/>
                <w:szCs w:val="20"/>
              </w:rPr>
              <w:t>,c</w:t>
            </w:r>
            <w:r w:rsidRPr="00C72A92">
              <w:rPr>
                <w:rFonts w:asciiTheme="majorBidi" w:hAnsiTheme="majorBidi" w:cstheme="majorBidi"/>
                <w:sz w:val="20"/>
                <w:szCs w:val="20"/>
                <w:vertAlign w:val="subscript"/>
              </w:rPr>
              <w:t>1</w:t>
            </w:r>
            <w:r w:rsidRPr="00C72A92">
              <w:rPr>
                <w:rFonts w:asciiTheme="majorBidi" w:hAnsiTheme="majorBidi" w:cstheme="majorBidi"/>
                <w:sz w:val="20"/>
                <w:szCs w:val="20"/>
              </w:rPr>
              <w:t>c</w:t>
            </w:r>
            <w:r w:rsidRPr="00C72A92">
              <w:rPr>
                <w:rFonts w:asciiTheme="majorBidi" w:hAnsiTheme="majorBidi" w:cstheme="majorBidi"/>
                <w:sz w:val="20"/>
                <w:szCs w:val="20"/>
                <w:vertAlign w:val="subscript"/>
              </w:rPr>
              <w:t>2</w:t>
            </w:r>
            <w:r w:rsidRPr="00C72A92">
              <w:rPr>
                <w:rFonts w:asciiTheme="majorBidi" w:hAnsiTheme="majorBidi" w:cstheme="majorBidi"/>
                <w:sz w:val="20"/>
                <w:szCs w:val="20"/>
              </w:rPr>
              <w:t>) ,  if   a</w:t>
            </w:r>
            <w:r w:rsidRPr="00C72A92">
              <w:rPr>
                <w:rFonts w:asciiTheme="majorBidi" w:hAnsiTheme="majorBidi" w:cstheme="majorBidi"/>
                <w:sz w:val="20"/>
                <w:szCs w:val="20"/>
                <w:vertAlign w:val="subscript"/>
              </w:rPr>
              <w:t xml:space="preserve">1 </w:t>
            </w:r>
            <m:oMath>
              <m:r>
                <w:rPr>
                  <w:rFonts w:ascii="Cambria Math" w:hAnsi="Cambria Math" w:cstheme="majorBidi"/>
                  <w:sz w:val="20"/>
                  <w:szCs w:val="20"/>
                  <w:vertAlign w:val="subscript"/>
                </w:rPr>
                <m:t>≥</m:t>
              </m:r>
            </m:oMath>
            <w:r w:rsidRPr="00C72A92">
              <w:rPr>
                <w:rFonts w:asciiTheme="majorBidi" w:hAnsiTheme="majorBidi" w:cstheme="majorBidi"/>
                <w:sz w:val="20"/>
                <w:szCs w:val="20"/>
              </w:rPr>
              <w:t>0 , a</w:t>
            </w:r>
            <w:r w:rsidRPr="00C72A92">
              <w:rPr>
                <w:rFonts w:asciiTheme="majorBidi" w:hAnsiTheme="majorBidi" w:cstheme="majorBidi"/>
                <w:sz w:val="20"/>
                <w:szCs w:val="20"/>
                <w:vertAlign w:val="subscript"/>
              </w:rPr>
              <w:t xml:space="preserve">2 </w:t>
            </w:r>
            <m:oMath>
              <m:r>
                <w:rPr>
                  <w:rFonts w:ascii="Cambria Math" w:hAnsi="Cambria Math" w:cstheme="majorBidi"/>
                  <w:sz w:val="20"/>
                  <w:szCs w:val="20"/>
                  <w:vertAlign w:val="subscript"/>
                </w:rPr>
                <m:t>≥</m:t>
              </m:r>
            </m:oMath>
            <w:r w:rsidRPr="00C72A92">
              <w:rPr>
                <w:rFonts w:asciiTheme="majorBidi" w:hAnsiTheme="majorBidi" w:cstheme="majorBidi"/>
                <w:sz w:val="20"/>
                <w:szCs w:val="20"/>
              </w:rPr>
              <w:t xml:space="preserve">0  </w:t>
            </w:r>
            <w:r w:rsidR="00E31D84" w:rsidRPr="00C72A92">
              <w:rPr>
                <w:rFonts w:asciiTheme="majorBidi" w:hAnsiTheme="majorBidi" w:cstheme="majorBidi"/>
                <w:sz w:val="20"/>
                <w:szCs w:val="20"/>
              </w:rPr>
              <w:t xml:space="preserve">    </w:t>
            </w:r>
            <w:r w:rsidR="001C391A" w:rsidRPr="00C72A92">
              <w:rPr>
                <w:rFonts w:asciiTheme="majorBidi" w:hAnsiTheme="majorBidi" w:cstheme="majorBidi"/>
                <w:sz w:val="20"/>
                <w:szCs w:val="20"/>
              </w:rPr>
              <w:t xml:space="preserve"> </w:t>
            </w:r>
            <w:r w:rsidRPr="00C72A92">
              <w:rPr>
                <w:rFonts w:asciiTheme="majorBidi" w:hAnsiTheme="majorBidi" w:cstheme="majorBidi"/>
                <w:sz w:val="20"/>
                <w:szCs w:val="20"/>
              </w:rPr>
              <w:t>(</w:t>
            </w:r>
            <w:r w:rsidR="00453DFA" w:rsidRPr="00C72A92">
              <w:rPr>
                <w:rFonts w:asciiTheme="majorBidi" w:hAnsiTheme="majorBidi" w:cstheme="majorBidi"/>
                <w:sz w:val="20"/>
                <w:szCs w:val="20"/>
              </w:rPr>
              <w:t>4</w:t>
            </w:r>
            <w:r w:rsidRPr="00C72A92">
              <w:rPr>
                <w:rFonts w:asciiTheme="majorBidi" w:hAnsiTheme="majorBidi" w:cstheme="majorBidi"/>
                <w:sz w:val="20"/>
                <w:szCs w:val="20"/>
              </w:rPr>
              <w:t>)</w:t>
            </w:r>
          </w:p>
        </w:tc>
      </w:tr>
      <w:tr w:rsidR="00F53AD1" w:rsidRPr="00C72A92" w:rsidTr="00A06E8F">
        <w:trPr>
          <w:trHeight w:val="575"/>
        </w:trPr>
        <w:tc>
          <w:tcPr>
            <w:tcW w:w="9665" w:type="dxa"/>
            <w:gridSpan w:val="3"/>
          </w:tcPr>
          <w:p w:rsidR="00771FF2" w:rsidRPr="00C72A92" w:rsidRDefault="00771FF2" w:rsidP="00C72A92">
            <w:pPr>
              <w:shd w:val="clear" w:color="auto" w:fill="FFFFFF"/>
              <w:spacing w:after="0" w:line="240" w:lineRule="auto"/>
              <w:ind w:left="211"/>
              <w:jc w:val="both"/>
              <w:rPr>
                <w:rFonts w:asciiTheme="majorBidi" w:hAnsiTheme="majorBidi" w:cstheme="majorBidi"/>
                <w:color w:val="000000"/>
                <w:sz w:val="20"/>
                <w:szCs w:val="20"/>
              </w:rPr>
            </w:pPr>
          </w:p>
          <w:p w:rsidR="00E31D84" w:rsidRPr="00C72A92" w:rsidRDefault="00F53AD1" w:rsidP="00C72A92">
            <w:pPr>
              <w:shd w:val="clear" w:color="auto" w:fill="FFFFFF"/>
              <w:spacing w:after="0" w:line="240" w:lineRule="auto"/>
              <w:ind w:left="17"/>
              <w:jc w:val="both"/>
              <w:rPr>
                <w:rFonts w:asciiTheme="majorBidi" w:hAnsiTheme="majorBidi" w:cstheme="majorBidi"/>
                <w:color w:val="000000"/>
                <w:sz w:val="20"/>
                <w:szCs w:val="20"/>
                <w:vertAlign w:val="subscript"/>
              </w:rPr>
            </w:pPr>
            <w:r w:rsidRPr="00C72A92">
              <w:rPr>
                <w:rFonts w:asciiTheme="majorBidi" w:hAnsiTheme="majorBidi" w:cstheme="majorBidi"/>
                <w:color w:val="000000"/>
                <w:sz w:val="20"/>
                <w:szCs w:val="20"/>
              </w:rPr>
              <w:t>Division: A</w:t>
            </w:r>
            <w:r w:rsidRPr="00C72A92">
              <w:rPr>
                <w:rFonts w:asciiTheme="majorBidi" w:hAnsiTheme="majorBidi" w:cstheme="majorBidi"/>
                <w:color w:val="000000"/>
                <w:sz w:val="20"/>
                <w:szCs w:val="20"/>
                <w:vertAlign w:val="subscript"/>
              </w:rPr>
              <w:t>1</w:t>
            </w:r>
            <w:r w:rsidRPr="00C72A92">
              <w:rPr>
                <w:rFonts w:asciiTheme="majorBidi" w:hAnsiTheme="majorBidi" w:cstheme="majorBidi"/>
                <w:color w:val="000000"/>
                <w:sz w:val="20"/>
                <w:szCs w:val="20"/>
              </w:rPr>
              <w:t xml:space="preserve"> Ø A</w:t>
            </w:r>
            <w:r w:rsidRPr="00C72A92">
              <w:rPr>
                <w:rFonts w:asciiTheme="majorBidi" w:hAnsiTheme="majorBidi" w:cstheme="majorBidi"/>
                <w:color w:val="000000"/>
                <w:sz w:val="20"/>
                <w:szCs w:val="20"/>
                <w:vertAlign w:val="subscript"/>
              </w:rPr>
              <w:t>2</w:t>
            </w:r>
            <w:r w:rsidRPr="00C72A92">
              <w:rPr>
                <w:rFonts w:asciiTheme="majorBidi" w:hAnsiTheme="majorBidi" w:cstheme="majorBidi"/>
                <w:color w:val="000000"/>
                <w:sz w:val="20"/>
                <w:szCs w:val="20"/>
              </w:rPr>
              <w:t xml:space="preserve"> ≈ (</w:t>
            </w:r>
            <m:oMath>
              <m:f>
                <m:fPr>
                  <m:ctrlPr>
                    <w:rPr>
                      <w:rFonts w:ascii="Cambria Math" w:hAnsi="Cambria Math" w:cstheme="majorBidi"/>
                      <w:i/>
                      <w:color w:val="000000"/>
                      <w:sz w:val="20"/>
                      <w:szCs w:val="20"/>
                    </w:rPr>
                  </m:ctrlPr>
                </m:fPr>
                <m:num>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a</m:t>
                      </m:r>
                    </m:e>
                    <m:sub>
                      <m:r>
                        <w:rPr>
                          <w:rFonts w:ascii="Cambria Math" w:hAnsi="Cambria Math" w:cstheme="majorBidi"/>
                          <w:color w:val="000000"/>
                          <w:sz w:val="20"/>
                          <w:szCs w:val="20"/>
                        </w:rPr>
                        <m:t>1</m:t>
                      </m:r>
                    </m:sub>
                  </m:sSub>
                </m:num>
                <m:den>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c</m:t>
                      </m:r>
                    </m:e>
                    <m:sub>
                      <m:r>
                        <w:rPr>
                          <w:rFonts w:ascii="Cambria Math" w:hAnsi="Cambria Math" w:cstheme="majorBidi"/>
                          <w:color w:val="000000"/>
                          <w:sz w:val="20"/>
                          <w:szCs w:val="20"/>
                        </w:rPr>
                        <m:t>2</m:t>
                      </m:r>
                    </m:sub>
                  </m:sSub>
                </m:den>
              </m:f>
              <m:r>
                <w:rPr>
                  <w:rFonts w:ascii="Cambria Math" w:hAnsi="Cambria Math" w:cstheme="majorBidi"/>
                  <w:color w:val="000000"/>
                  <w:sz w:val="20"/>
                  <w:szCs w:val="20"/>
                </w:rPr>
                <m:t xml:space="preserve"> ,</m:t>
              </m:r>
              <m:f>
                <m:fPr>
                  <m:ctrlPr>
                    <w:rPr>
                      <w:rFonts w:ascii="Cambria Math" w:hAnsi="Cambria Math" w:cstheme="majorBidi"/>
                      <w:i/>
                      <w:color w:val="000000"/>
                      <w:sz w:val="20"/>
                      <w:szCs w:val="20"/>
                    </w:rPr>
                  </m:ctrlPr>
                </m:fPr>
                <m:num>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b</m:t>
                      </m:r>
                    </m:e>
                    <m:sub>
                      <m:r>
                        <w:rPr>
                          <w:rFonts w:ascii="Cambria Math" w:hAnsi="Cambria Math" w:cstheme="majorBidi"/>
                          <w:color w:val="000000"/>
                          <w:sz w:val="20"/>
                          <w:szCs w:val="20"/>
                        </w:rPr>
                        <m:t>1</m:t>
                      </m:r>
                    </m:sub>
                  </m:sSub>
                </m:num>
                <m:den>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b</m:t>
                      </m:r>
                    </m:e>
                    <m:sub>
                      <m:r>
                        <w:rPr>
                          <w:rFonts w:ascii="Cambria Math" w:hAnsi="Cambria Math" w:cstheme="majorBidi"/>
                          <w:color w:val="000000"/>
                          <w:sz w:val="20"/>
                          <w:szCs w:val="20"/>
                        </w:rPr>
                        <m:t>2</m:t>
                      </m:r>
                    </m:sub>
                  </m:sSub>
                </m:den>
              </m:f>
              <m:r>
                <w:rPr>
                  <w:rFonts w:ascii="Cambria Math" w:hAnsi="Cambria Math" w:cstheme="majorBidi"/>
                  <w:color w:val="000000"/>
                  <w:sz w:val="20"/>
                  <w:szCs w:val="20"/>
                </w:rPr>
                <m:t xml:space="preserve"> ,</m:t>
              </m:r>
              <m:f>
                <m:fPr>
                  <m:ctrlPr>
                    <w:rPr>
                      <w:rFonts w:ascii="Cambria Math" w:hAnsi="Cambria Math" w:cstheme="majorBidi"/>
                      <w:i/>
                      <w:color w:val="000000"/>
                      <w:sz w:val="20"/>
                      <w:szCs w:val="20"/>
                    </w:rPr>
                  </m:ctrlPr>
                </m:fPr>
                <m:num>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c</m:t>
                      </m:r>
                    </m:e>
                    <m:sub>
                      <m:r>
                        <w:rPr>
                          <w:rFonts w:ascii="Cambria Math" w:hAnsi="Cambria Math" w:cstheme="majorBidi"/>
                          <w:color w:val="000000"/>
                          <w:sz w:val="20"/>
                          <w:szCs w:val="20"/>
                        </w:rPr>
                        <m:t>1</m:t>
                      </m:r>
                    </m:sub>
                  </m:sSub>
                </m:num>
                <m:den>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a</m:t>
                      </m:r>
                    </m:e>
                    <m:sub>
                      <m:r>
                        <w:rPr>
                          <w:rFonts w:ascii="Cambria Math" w:hAnsi="Cambria Math" w:cstheme="majorBidi"/>
                          <w:color w:val="000000"/>
                          <w:sz w:val="20"/>
                          <w:szCs w:val="20"/>
                        </w:rPr>
                        <m:t>2</m:t>
                      </m:r>
                    </m:sub>
                  </m:sSub>
                </m:den>
              </m:f>
              <m:r>
                <w:rPr>
                  <w:rFonts w:ascii="Cambria Math" w:hAnsi="Cambria Math" w:cstheme="majorBidi"/>
                  <w:color w:val="000000"/>
                  <w:sz w:val="20"/>
                  <w:szCs w:val="20"/>
                </w:rPr>
                <m:t>)</m:t>
              </m:r>
            </m:oMath>
            <w:r w:rsidRPr="00C72A92">
              <w:rPr>
                <w:rFonts w:asciiTheme="majorBidi" w:hAnsiTheme="majorBidi" w:cstheme="majorBidi"/>
                <w:color w:val="000000"/>
                <w:sz w:val="20"/>
                <w:szCs w:val="20"/>
              </w:rPr>
              <w:t xml:space="preserve">  ,   if  a</w:t>
            </w:r>
            <w:r w:rsidRPr="00C72A92">
              <w:rPr>
                <w:rFonts w:asciiTheme="majorBidi" w:hAnsiTheme="majorBidi" w:cstheme="majorBidi"/>
                <w:color w:val="000000"/>
                <w:sz w:val="20"/>
                <w:szCs w:val="20"/>
                <w:vertAlign w:val="subscript"/>
              </w:rPr>
              <w:t>1</w:t>
            </w:r>
            <m:oMath>
              <m:r>
                <w:rPr>
                  <w:rFonts w:ascii="Cambria Math" w:hAnsi="Cambria Math" w:cstheme="majorBidi"/>
                  <w:color w:val="000000"/>
                  <w:sz w:val="20"/>
                  <w:szCs w:val="20"/>
                  <w:vertAlign w:val="subscript"/>
                </w:rPr>
                <m:t>≥</m:t>
              </m:r>
            </m:oMath>
            <w:r w:rsidRPr="00C72A92">
              <w:rPr>
                <w:rFonts w:asciiTheme="majorBidi" w:hAnsiTheme="majorBidi" w:cstheme="majorBidi"/>
                <w:color w:val="000000"/>
                <w:sz w:val="20"/>
                <w:szCs w:val="20"/>
                <w:vertAlign w:val="subscript"/>
              </w:rPr>
              <w:t xml:space="preserve"> 0 </w:t>
            </w:r>
            <w:r w:rsidRPr="00C72A92">
              <w:rPr>
                <w:rFonts w:asciiTheme="majorBidi" w:hAnsiTheme="majorBidi" w:cstheme="majorBidi"/>
                <w:color w:val="000000"/>
                <w:sz w:val="20"/>
                <w:szCs w:val="20"/>
              </w:rPr>
              <w:t>, a</w:t>
            </w:r>
            <w:r w:rsidRPr="00C72A92">
              <w:rPr>
                <w:rFonts w:asciiTheme="majorBidi" w:hAnsiTheme="majorBidi" w:cstheme="majorBidi"/>
                <w:color w:val="000000"/>
                <w:sz w:val="20"/>
                <w:szCs w:val="20"/>
                <w:vertAlign w:val="subscript"/>
              </w:rPr>
              <w:t>2</w:t>
            </w:r>
            <m:oMath>
              <m:r>
                <w:rPr>
                  <w:rFonts w:ascii="Cambria Math" w:hAnsi="Cambria Math" w:cstheme="majorBidi"/>
                  <w:color w:val="000000"/>
                  <w:sz w:val="20"/>
                  <w:szCs w:val="20"/>
                  <w:vertAlign w:val="subscript"/>
                </w:rPr>
                <m:t>≥</m:t>
              </m:r>
            </m:oMath>
            <w:r w:rsidRPr="00C72A92">
              <w:rPr>
                <w:rFonts w:asciiTheme="majorBidi" w:hAnsiTheme="majorBidi" w:cstheme="majorBidi"/>
                <w:color w:val="000000"/>
                <w:sz w:val="20"/>
                <w:szCs w:val="20"/>
                <w:vertAlign w:val="subscript"/>
              </w:rPr>
              <w:t xml:space="preserve"> 0</w:t>
            </w:r>
          </w:p>
          <w:p w:rsidR="00F53AD1" w:rsidRPr="00C72A92" w:rsidRDefault="001C391A" w:rsidP="00C72A92">
            <w:pPr>
              <w:shd w:val="clear" w:color="auto" w:fill="FFFFFF"/>
              <w:spacing w:after="0" w:line="240" w:lineRule="auto"/>
              <w:ind w:left="17"/>
              <w:jc w:val="both"/>
              <w:rPr>
                <w:rFonts w:asciiTheme="majorBidi" w:hAnsiTheme="majorBidi" w:cstheme="majorBidi"/>
                <w:color w:val="000000"/>
                <w:sz w:val="20"/>
                <w:szCs w:val="20"/>
              </w:rPr>
            </w:pPr>
            <w:r w:rsidRPr="00C72A92">
              <w:rPr>
                <w:rFonts w:asciiTheme="majorBidi" w:hAnsiTheme="majorBidi" w:cstheme="majorBidi"/>
                <w:color w:val="000000"/>
                <w:sz w:val="20"/>
                <w:szCs w:val="20"/>
                <w:vertAlign w:val="subscript"/>
              </w:rPr>
              <w:t xml:space="preserve"> </w:t>
            </w:r>
            <w:r w:rsidR="00F53AD1" w:rsidRPr="00C72A92">
              <w:rPr>
                <w:rFonts w:asciiTheme="majorBidi" w:hAnsiTheme="majorBidi" w:cstheme="majorBidi"/>
                <w:color w:val="000000"/>
                <w:sz w:val="20"/>
                <w:szCs w:val="20"/>
              </w:rPr>
              <w:t>(</w:t>
            </w:r>
            <w:r w:rsidR="00453DFA" w:rsidRPr="00C72A92">
              <w:rPr>
                <w:rFonts w:asciiTheme="majorBidi" w:hAnsiTheme="majorBidi" w:cstheme="majorBidi"/>
                <w:color w:val="000000"/>
                <w:sz w:val="20"/>
                <w:szCs w:val="20"/>
              </w:rPr>
              <w:t>5</w:t>
            </w:r>
            <w:r w:rsidR="00F53AD1" w:rsidRPr="00C72A92">
              <w:rPr>
                <w:rFonts w:asciiTheme="majorBidi" w:hAnsiTheme="majorBidi" w:cstheme="majorBidi"/>
                <w:color w:val="000000"/>
                <w:sz w:val="20"/>
                <w:szCs w:val="20"/>
              </w:rPr>
              <w:t xml:space="preserve">)  </w:t>
            </w:r>
          </w:p>
        </w:tc>
      </w:tr>
    </w:tbl>
    <w:p w:rsidR="00855524" w:rsidRPr="00C72A92" w:rsidRDefault="00855524" w:rsidP="00C72A92">
      <w:pPr>
        <w:shd w:val="clear" w:color="auto" w:fill="FFFFFF"/>
        <w:spacing w:after="0" w:line="240" w:lineRule="auto"/>
        <w:ind w:left="86"/>
        <w:jc w:val="both"/>
        <w:rPr>
          <w:rFonts w:asciiTheme="majorBidi" w:hAnsiTheme="majorBidi" w:cstheme="majorBidi"/>
          <w:color w:val="000000"/>
          <w:sz w:val="20"/>
          <w:szCs w:val="20"/>
        </w:rPr>
      </w:pPr>
      <w:bookmarkStart w:id="26" w:name="mml141"/>
      <w:bookmarkEnd w:id="26"/>
    </w:p>
    <w:p w:rsidR="00F53AD1" w:rsidRPr="00C72A92" w:rsidRDefault="00F53AD1" w:rsidP="00C72A92">
      <w:pPr>
        <w:shd w:val="clear" w:color="auto" w:fill="FFFFFF"/>
        <w:spacing w:after="0" w:line="240" w:lineRule="auto"/>
        <w:ind w:left="86" w:firstLine="274"/>
        <w:jc w:val="both"/>
        <w:rPr>
          <w:rFonts w:asciiTheme="majorBidi" w:hAnsiTheme="majorBidi" w:cstheme="majorBidi"/>
          <w:color w:val="000000" w:themeColor="text1"/>
          <w:sz w:val="20"/>
          <w:szCs w:val="20"/>
        </w:rPr>
      </w:pPr>
      <w:r w:rsidRPr="00C72A92">
        <w:rPr>
          <w:rFonts w:asciiTheme="majorBidi" w:hAnsiTheme="majorBidi" w:cstheme="majorBidi"/>
          <w:color w:val="000000"/>
          <w:sz w:val="20"/>
          <w:szCs w:val="20"/>
        </w:rPr>
        <w:t xml:space="preserve">Although multiplication and division operations on triangular </w:t>
      </w:r>
      <w:bookmarkStart w:id="27" w:name="hit59"/>
      <w:bookmarkEnd w:id="27"/>
      <w:r w:rsidRPr="00C72A92">
        <w:rPr>
          <w:rFonts w:asciiTheme="majorBidi" w:hAnsiTheme="majorBidi" w:cstheme="majorBidi"/>
          <w:color w:val="000000"/>
          <w:sz w:val="20"/>
          <w:szCs w:val="20"/>
        </w:rPr>
        <w:t xml:space="preserve">fuzzy numbers do not necessarily yield a triangular </w:t>
      </w:r>
      <w:bookmarkStart w:id="28" w:name="hit60"/>
      <w:bookmarkEnd w:id="28"/>
      <w:r w:rsidRPr="00C72A92">
        <w:rPr>
          <w:rFonts w:asciiTheme="majorBidi" w:hAnsiTheme="majorBidi" w:cstheme="majorBidi"/>
          <w:color w:val="000000"/>
          <w:sz w:val="20"/>
          <w:szCs w:val="20"/>
        </w:rPr>
        <w:t xml:space="preserve">fuzzy number, triangular </w:t>
      </w:r>
      <w:bookmarkStart w:id="29" w:name="hit61"/>
      <w:bookmarkEnd w:id="29"/>
      <w:r w:rsidRPr="00C72A92">
        <w:rPr>
          <w:rFonts w:asciiTheme="majorBidi" w:hAnsiTheme="majorBidi" w:cstheme="majorBidi"/>
          <w:color w:val="000000"/>
          <w:sz w:val="20"/>
          <w:szCs w:val="20"/>
        </w:rPr>
        <w:t>fuzzy number approximations can be used for many practical applications (</w:t>
      </w:r>
      <w:r w:rsidRPr="00C72A92">
        <w:rPr>
          <w:rFonts w:asciiTheme="majorBidi" w:hAnsiTheme="majorBidi" w:cstheme="majorBidi"/>
          <w:color w:val="000000" w:themeColor="text1"/>
          <w:sz w:val="20"/>
          <w:szCs w:val="20"/>
        </w:rPr>
        <w:t>Kaufmann&amp; Gupta, 1988).</w:t>
      </w:r>
      <w:r w:rsidRPr="00C72A92">
        <w:rPr>
          <w:rFonts w:asciiTheme="majorBidi" w:hAnsiTheme="majorBidi" w:cstheme="majorBidi"/>
          <w:color w:val="000000"/>
          <w:sz w:val="20"/>
          <w:szCs w:val="20"/>
        </w:rPr>
        <w:t xml:space="preserve"> Triangular </w:t>
      </w:r>
      <w:bookmarkStart w:id="30" w:name="hit62"/>
      <w:bookmarkEnd w:id="30"/>
      <w:r w:rsidRPr="00C72A92">
        <w:rPr>
          <w:rFonts w:asciiTheme="majorBidi" w:hAnsiTheme="majorBidi" w:cstheme="majorBidi"/>
          <w:color w:val="000000"/>
          <w:sz w:val="20"/>
          <w:szCs w:val="20"/>
        </w:rPr>
        <w:t xml:space="preserve">fuzzy numbers are appropriate for quantifying the vague information about most decision. The primary reason for using triangular </w:t>
      </w:r>
      <w:bookmarkStart w:id="31" w:name="hit64"/>
      <w:bookmarkEnd w:id="31"/>
      <w:r w:rsidRPr="00C72A92">
        <w:rPr>
          <w:rFonts w:asciiTheme="majorBidi" w:hAnsiTheme="majorBidi" w:cstheme="majorBidi"/>
          <w:color w:val="000000"/>
          <w:sz w:val="20"/>
          <w:szCs w:val="20"/>
        </w:rPr>
        <w:t xml:space="preserve">fuzzy numbers can be stated as their intuitive and computational-efficient representation </w:t>
      </w:r>
      <w:r w:rsidRPr="00C72A92">
        <w:rPr>
          <w:rFonts w:asciiTheme="majorBidi" w:hAnsiTheme="majorBidi" w:cstheme="majorBidi"/>
          <w:color w:val="000000" w:themeColor="text1"/>
          <w:sz w:val="20"/>
          <w:szCs w:val="20"/>
        </w:rPr>
        <w:t>(</w:t>
      </w:r>
      <w:bookmarkStart w:id="32" w:name="bbib16"/>
      <w:bookmarkEnd w:id="32"/>
      <w:proofErr w:type="spellStart"/>
      <w:r w:rsidRPr="00C72A92">
        <w:rPr>
          <w:rFonts w:asciiTheme="majorBidi" w:hAnsiTheme="majorBidi" w:cstheme="majorBidi"/>
          <w:color w:val="000000" w:themeColor="text1"/>
          <w:sz w:val="20"/>
          <w:szCs w:val="20"/>
        </w:rPr>
        <w:t>Karsak</w:t>
      </w:r>
      <w:proofErr w:type="spellEnd"/>
      <w:r w:rsidRPr="00C72A92">
        <w:rPr>
          <w:rFonts w:asciiTheme="majorBidi" w:hAnsiTheme="majorBidi" w:cstheme="majorBidi"/>
          <w:color w:val="000000" w:themeColor="text1"/>
          <w:sz w:val="20"/>
          <w:szCs w:val="20"/>
        </w:rPr>
        <w:t>, 2002).</w:t>
      </w:r>
      <w:r w:rsidRPr="00C72A92">
        <w:rPr>
          <w:rFonts w:asciiTheme="majorBidi" w:hAnsiTheme="majorBidi" w:cstheme="majorBidi"/>
          <w:color w:val="000000"/>
          <w:sz w:val="20"/>
          <w:szCs w:val="20"/>
        </w:rPr>
        <w:t xml:space="preserve">A linguistic variable is defined as a variable whose values are not numbers, but words or sentences in natural or artificial language. The concept of a linguistic variable appears as a useful means for providing approximate </w:t>
      </w:r>
      <w:r w:rsidRPr="00C72A92">
        <w:rPr>
          <w:rFonts w:asciiTheme="majorBidi" w:hAnsiTheme="majorBidi" w:cstheme="majorBidi"/>
          <w:color w:val="000000"/>
          <w:sz w:val="20"/>
          <w:szCs w:val="20"/>
        </w:rPr>
        <w:lastRenderedPageBreak/>
        <w:t xml:space="preserve">characterization of phenomena that are too complex or ill defined to be described in conventional quantitative terms </w:t>
      </w:r>
      <w:r w:rsidRPr="00C72A92">
        <w:rPr>
          <w:rFonts w:asciiTheme="majorBidi" w:hAnsiTheme="majorBidi" w:cstheme="majorBidi"/>
          <w:color w:val="000000" w:themeColor="text1"/>
          <w:sz w:val="20"/>
          <w:szCs w:val="20"/>
        </w:rPr>
        <w:t>(</w:t>
      </w:r>
      <w:bookmarkStart w:id="33" w:name="bbib24"/>
      <w:bookmarkEnd w:id="33"/>
      <w:proofErr w:type="spellStart"/>
      <w:r w:rsidRPr="00C72A92">
        <w:rPr>
          <w:rFonts w:asciiTheme="majorBidi" w:hAnsiTheme="majorBidi" w:cstheme="majorBidi"/>
          <w:color w:val="000000" w:themeColor="text1"/>
          <w:sz w:val="20"/>
          <w:szCs w:val="20"/>
        </w:rPr>
        <w:t>Zadeh</w:t>
      </w:r>
      <w:proofErr w:type="spellEnd"/>
      <w:r w:rsidRPr="00C72A92">
        <w:rPr>
          <w:rFonts w:asciiTheme="majorBidi" w:hAnsiTheme="majorBidi" w:cstheme="majorBidi"/>
          <w:color w:val="000000" w:themeColor="text1"/>
          <w:sz w:val="20"/>
          <w:szCs w:val="20"/>
        </w:rPr>
        <w:t>, 1975).</w:t>
      </w:r>
    </w:p>
    <w:p w:rsidR="00EE547E" w:rsidRPr="00C72A92" w:rsidRDefault="00EE547E" w:rsidP="00C72A92">
      <w:pPr>
        <w:autoSpaceDE w:val="0"/>
        <w:autoSpaceDN w:val="0"/>
        <w:adjustRightInd w:val="0"/>
        <w:spacing w:after="0" w:line="240" w:lineRule="auto"/>
        <w:jc w:val="both"/>
        <w:rPr>
          <w:rFonts w:asciiTheme="majorBidi" w:hAnsiTheme="majorBidi" w:cstheme="majorBidi"/>
          <w:color w:val="000000" w:themeColor="text1"/>
          <w:sz w:val="20"/>
          <w:szCs w:val="20"/>
        </w:rPr>
      </w:pPr>
    </w:p>
    <w:p w:rsidR="005142AB" w:rsidRPr="00C72A92" w:rsidRDefault="009F6E62" w:rsidP="00C72A92">
      <w:pPr>
        <w:autoSpaceDE w:val="0"/>
        <w:autoSpaceDN w:val="0"/>
        <w:adjustRightInd w:val="0"/>
        <w:spacing w:after="0" w:line="240" w:lineRule="auto"/>
        <w:jc w:val="lowKashida"/>
        <w:rPr>
          <w:rFonts w:asciiTheme="majorBidi" w:eastAsia="AdvEPSTIM" w:hAnsiTheme="majorBidi" w:cstheme="majorBidi"/>
          <w:b/>
          <w:bCs/>
          <w:sz w:val="20"/>
          <w:szCs w:val="20"/>
        </w:rPr>
      </w:pPr>
      <w:r w:rsidRPr="00C72A92">
        <w:rPr>
          <w:rFonts w:asciiTheme="majorBidi" w:eastAsia="AdvEPSTIM" w:hAnsiTheme="majorBidi" w:cstheme="majorBidi"/>
          <w:b/>
          <w:bCs/>
          <w:sz w:val="20"/>
          <w:szCs w:val="20"/>
        </w:rPr>
        <w:t>4.</w:t>
      </w:r>
      <w:r w:rsidR="005142AB" w:rsidRPr="00C72A92">
        <w:rPr>
          <w:rFonts w:asciiTheme="majorBidi" w:eastAsia="Times New Roman" w:hAnsiTheme="majorBidi" w:cstheme="majorBidi"/>
          <w:b/>
          <w:bCs/>
          <w:sz w:val="20"/>
          <w:szCs w:val="20"/>
        </w:rPr>
        <w:t xml:space="preserve"> Fuzzy AHP</w:t>
      </w:r>
    </w:p>
    <w:p w:rsidR="005142AB" w:rsidRPr="00C72A92" w:rsidRDefault="00C72A92" w:rsidP="00C72A92">
      <w:pPr>
        <w:autoSpaceDE w:val="0"/>
        <w:autoSpaceDN w:val="0"/>
        <w:adjustRightInd w:val="0"/>
        <w:spacing w:after="0" w:line="240" w:lineRule="auto"/>
        <w:jc w:val="lowKashida"/>
        <w:rPr>
          <w:rFonts w:asciiTheme="majorBidi" w:eastAsia="AdvEPSTIM" w:hAnsiTheme="majorBidi" w:cstheme="majorBidi"/>
          <w:sz w:val="20"/>
          <w:szCs w:val="20"/>
        </w:rPr>
      </w:pPr>
      <w:r>
        <w:rPr>
          <w:rFonts w:asciiTheme="majorBidi" w:eastAsia="AdvEPSTIM" w:hAnsiTheme="majorBidi" w:cstheme="majorBidi"/>
          <w:sz w:val="20"/>
          <w:szCs w:val="20"/>
        </w:rPr>
        <w:t xml:space="preserve">           </w:t>
      </w:r>
      <w:r w:rsidR="005142AB" w:rsidRPr="00C72A92">
        <w:rPr>
          <w:rFonts w:asciiTheme="majorBidi" w:eastAsia="AdvEPSTIM" w:hAnsiTheme="majorBidi" w:cstheme="majorBidi"/>
          <w:sz w:val="20"/>
          <w:szCs w:val="20"/>
        </w:rPr>
        <w:t xml:space="preserve">Despite of its wide range of applications, the conventional AHP approach may not fully reflect a style of human thinking. One reason is that decision makers usually feel more confident to give interval judgments rather than expressing their judgments in the form of single numeric values. As a result, fuzzy AHP and its extensions are developed to solve alternative selection and justification problems. Although FAHP requires tedious computations, it is capable of capturing a human's appraisal of ambiguity when complex multi-attribute decision making problems are considered. In the literature, many FAHP methods have been proposed ever since the seminal paper by Van </w:t>
      </w:r>
      <w:proofErr w:type="spellStart"/>
      <w:r w:rsidR="005142AB" w:rsidRPr="00C72A92">
        <w:rPr>
          <w:rFonts w:asciiTheme="majorBidi" w:eastAsia="AdvEPSTIM" w:hAnsiTheme="majorBidi" w:cstheme="majorBidi"/>
          <w:sz w:val="20"/>
          <w:szCs w:val="20"/>
        </w:rPr>
        <w:t>Laarhoven</w:t>
      </w:r>
      <w:proofErr w:type="spellEnd"/>
      <w:r w:rsidR="005142AB" w:rsidRPr="00C72A92">
        <w:rPr>
          <w:rFonts w:asciiTheme="majorBidi" w:eastAsia="AdvEPSTIM" w:hAnsiTheme="majorBidi" w:cstheme="majorBidi"/>
          <w:sz w:val="20"/>
          <w:szCs w:val="20"/>
        </w:rPr>
        <w:t xml:space="preserve"> and </w:t>
      </w:r>
      <w:proofErr w:type="spellStart"/>
      <w:r w:rsidR="005142AB" w:rsidRPr="00C72A92">
        <w:rPr>
          <w:rFonts w:asciiTheme="majorBidi" w:eastAsia="AdvEPSTIM" w:hAnsiTheme="majorBidi" w:cstheme="majorBidi"/>
          <w:sz w:val="20"/>
          <w:szCs w:val="20"/>
        </w:rPr>
        <w:t>Pedrycz</w:t>
      </w:r>
      <w:proofErr w:type="spellEnd"/>
      <w:r w:rsidR="005142AB" w:rsidRPr="00C72A92">
        <w:rPr>
          <w:rFonts w:asciiTheme="majorBidi" w:eastAsia="AdvEPSTIM" w:hAnsiTheme="majorBidi" w:cstheme="majorBidi"/>
          <w:sz w:val="20"/>
          <w:szCs w:val="20"/>
        </w:rPr>
        <w:t xml:space="preserve"> (1983). In his earlier work, </w:t>
      </w:r>
      <w:proofErr w:type="spellStart"/>
      <w:r w:rsidR="005142AB" w:rsidRPr="00C72A92">
        <w:rPr>
          <w:rFonts w:asciiTheme="majorBidi" w:eastAsia="AdvEPSTIM" w:hAnsiTheme="majorBidi" w:cstheme="majorBidi"/>
          <w:sz w:val="20"/>
          <w:szCs w:val="20"/>
        </w:rPr>
        <w:t>Saaty</w:t>
      </w:r>
      <w:proofErr w:type="spellEnd"/>
      <w:r w:rsidR="005142AB" w:rsidRPr="00C72A92">
        <w:rPr>
          <w:rFonts w:asciiTheme="majorBidi" w:eastAsia="AdvEPSTIM" w:hAnsiTheme="majorBidi" w:cstheme="majorBidi"/>
          <w:sz w:val="20"/>
          <w:szCs w:val="20"/>
        </w:rPr>
        <w:t xml:space="preserve"> (1980) proposed a method to give meaning to both fuzziness in perception and fuzziness in meaning. This method measures the relativity of fuzziness by structuring the functions of a system hierarchically in a multiple attribute framework. Later on, Buckley (1985) extends </w:t>
      </w:r>
      <w:proofErr w:type="spellStart"/>
      <w:r w:rsidR="005142AB" w:rsidRPr="00C72A92">
        <w:rPr>
          <w:rFonts w:asciiTheme="majorBidi" w:eastAsia="AdvEPSTIM" w:hAnsiTheme="majorBidi" w:cstheme="majorBidi"/>
          <w:sz w:val="20"/>
          <w:szCs w:val="20"/>
        </w:rPr>
        <w:t>Saaty's</w:t>
      </w:r>
      <w:proofErr w:type="spellEnd"/>
      <w:r w:rsidR="005142AB" w:rsidRPr="00C72A92">
        <w:rPr>
          <w:rFonts w:asciiTheme="majorBidi" w:eastAsia="AdvEPSTIM" w:hAnsiTheme="majorBidi" w:cstheme="majorBidi"/>
          <w:sz w:val="20"/>
          <w:szCs w:val="20"/>
        </w:rPr>
        <w:t xml:space="preserve"> AHP method in which decision makers can express their preference using fuzzy ratios instead of crisp values. Chang (1996) developed a fuzzy extent analysis for AHP, which has similar steps as that of </w:t>
      </w:r>
      <w:proofErr w:type="spellStart"/>
      <w:r w:rsidR="005142AB" w:rsidRPr="00C72A92">
        <w:rPr>
          <w:rFonts w:asciiTheme="majorBidi" w:eastAsia="AdvEPSTIM" w:hAnsiTheme="majorBidi" w:cstheme="majorBidi"/>
          <w:sz w:val="20"/>
          <w:szCs w:val="20"/>
        </w:rPr>
        <w:t>Saaty's</w:t>
      </w:r>
      <w:proofErr w:type="spellEnd"/>
      <w:r w:rsidR="005142AB" w:rsidRPr="00C72A92">
        <w:rPr>
          <w:rFonts w:asciiTheme="majorBidi" w:eastAsia="AdvEPSTIM" w:hAnsiTheme="majorBidi" w:cstheme="majorBidi"/>
          <w:sz w:val="20"/>
          <w:szCs w:val="20"/>
        </w:rPr>
        <w:t xml:space="preserve"> crisp AHP. However, his approach is relatively easier in computation than the other fuzzy AHP approaches. In this paper, we make use of Chang's fuzzy extent analysis for AHP. </w:t>
      </w:r>
      <w:proofErr w:type="spellStart"/>
      <w:r w:rsidR="005142AB" w:rsidRPr="00C72A92">
        <w:rPr>
          <w:rFonts w:asciiTheme="majorBidi" w:eastAsia="AdvEPSTIM" w:hAnsiTheme="majorBidi" w:cstheme="majorBidi"/>
          <w:sz w:val="20"/>
          <w:szCs w:val="20"/>
        </w:rPr>
        <w:t>Kahraman</w:t>
      </w:r>
      <w:proofErr w:type="spellEnd"/>
      <w:r w:rsidR="005142AB" w:rsidRPr="00C72A92">
        <w:rPr>
          <w:rFonts w:asciiTheme="majorBidi" w:eastAsia="AdvEPSTIM" w:hAnsiTheme="majorBidi" w:cstheme="majorBidi"/>
          <w:sz w:val="20"/>
          <w:szCs w:val="20"/>
        </w:rPr>
        <w:t xml:space="preserve"> et al. (2003) applied Chang's (1996) fuzzy extent analysis in the selection of the best catering firm, facility layout and the best transportation company, respectively.</w:t>
      </w:r>
    </w:p>
    <w:p w:rsidR="005142AB" w:rsidRPr="00C72A92" w:rsidRDefault="005142AB" w:rsidP="00C72A92">
      <w:pPr>
        <w:autoSpaceDE w:val="0"/>
        <w:autoSpaceDN w:val="0"/>
        <w:adjustRightInd w:val="0"/>
        <w:spacing w:after="0" w:line="240" w:lineRule="auto"/>
        <w:jc w:val="lowKashida"/>
        <w:rPr>
          <w:rFonts w:asciiTheme="majorBidi" w:eastAsia="AdvEPSTIM" w:hAnsiTheme="majorBidi" w:cstheme="majorBidi"/>
          <w:sz w:val="20"/>
          <w:szCs w:val="20"/>
        </w:rPr>
      </w:pPr>
      <w:r w:rsidRPr="00C72A92">
        <w:rPr>
          <w:rFonts w:asciiTheme="majorBidi" w:eastAsia="AdvEPSTIM" w:hAnsiTheme="majorBidi" w:cstheme="majorBidi"/>
          <w:sz w:val="20"/>
          <w:szCs w:val="20"/>
        </w:rPr>
        <w:t xml:space="preserve">Let </w:t>
      </w:r>
      <w:r w:rsidRPr="00C72A92">
        <w:rPr>
          <w:rFonts w:asciiTheme="majorBidi" w:eastAsia="AdvEPSTIM-I" w:hAnsiTheme="majorBidi" w:cstheme="majorBidi"/>
          <w:sz w:val="20"/>
          <w:szCs w:val="20"/>
        </w:rPr>
        <w:t xml:space="preserve">O </w:t>
      </w:r>
      <w:r w:rsidRPr="00C72A92">
        <w:rPr>
          <w:rFonts w:asciiTheme="majorBidi" w:eastAsia="AdvEPSTIM" w:hAnsiTheme="majorBidi" w:cstheme="majorBidi"/>
          <w:sz w:val="20"/>
          <w:szCs w:val="20"/>
        </w:rPr>
        <w:t>= {</w:t>
      </w:r>
      <w:r w:rsidRPr="00C72A92">
        <w:rPr>
          <w:rFonts w:asciiTheme="majorBidi" w:eastAsia="AdvEPSTIM-I" w:hAnsiTheme="majorBidi" w:cstheme="majorBidi"/>
          <w:sz w:val="20"/>
          <w:szCs w:val="20"/>
        </w:rPr>
        <w:t>o</w:t>
      </w:r>
      <w:r w:rsidRPr="00C72A92">
        <w:rPr>
          <w:rFonts w:asciiTheme="majorBidi" w:eastAsia="AdvEPSTIM" w:hAnsiTheme="majorBidi" w:cstheme="majorBidi"/>
          <w:sz w:val="20"/>
          <w:szCs w:val="20"/>
          <w:vertAlign w:val="subscript"/>
        </w:rPr>
        <w:t>1</w:t>
      </w:r>
      <w:r w:rsidRPr="00C72A92">
        <w:rPr>
          <w:rFonts w:asciiTheme="majorBidi" w:eastAsia="AdvEPSTIM" w:hAnsiTheme="majorBidi" w:cstheme="majorBidi"/>
          <w:sz w:val="20"/>
          <w:szCs w:val="20"/>
        </w:rPr>
        <w:t>,</w:t>
      </w:r>
      <w:r w:rsidRPr="00C72A92">
        <w:rPr>
          <w:rFonts w:asciiTheme="majorBidi" w:eastAsia="AdvEPSTIM-I" w:hAnsiTheme="majorBidi" w:cstheme="majorBidi"/>
          <w:sz w:val="20"/>
          <w:szCs w:val="20"/>
        </w:rPr>
        <w:t>o</w:t>
      </w:r>
      <w:r w:rsidRPr="00C72A92">
        <w:rPr>
          <w:rFonts w:asciiTheme="majorBidi" w:eastAsia="AdvEPSTIM" w:hAnsiTheme="majorBidi" w:cstheme="majorBidi"/>
          <w:sz w:val="20"/>
          <w:szCs w:val="20"/>
          <w:vertAlign w:val="subscript"/>
        </w:rPr>
        <w:t>2</w:t>
      </w:r>
      <w:r w:rsidRPr="00C72A92">
        <w:rPr>
          <w:rFonts w:asciiTheme="majorBidi" w:eastAsia="AdvEPSTIM" w:hAnsiTheme="majorBidi" w:cstheme="majorBidi"/>
          <w:sz w:val="20"/>
          <w:szCs w:val="20"/>
        </w:rPr>
        <w:t>, . . .,</w:t>
      </w:r>
      <w:r w:rsidRPr="00C72A92">
        <w:rPr>
          <w:rFonts w:asciiTheme="majorBidi" w:eastAsia="AdvEPSTIM-I" w:hAnsiTheme="majorBidi" w:cstheme="majorBidi"/>
          <w:sz w:val="20"/>
          <w:szCs w:val="20"/>
        </w:rPr>
        <w:t>o</w:t>
      </w:r>
      <w:r w:rsidRPr="00C72A92">
        <w:rPr>
          <w:rFonts w:asciiTheme="majorBidi" w:eastAsia="AdvEPSTIM-I" w:hAnsiTheme="majorBidi" w:cstheme="majorBidi"/>
          <w:sz w:val="20"/>
          <w:szCs w:val="20"/>
          <w:vertAlign w:val="subscript"/>
        </w:rPr>
        <w:t>n</w:t>
      </w:r>
      <w:r w:rsidRPr="00C72A92">
        <w:rPr>
          <w:rFonts w:asciiTheme="majorBidi" w:eastAsia="AdvEPSTIM" w:hAnsiTheme="majorBidi" w:cstheme="majorBidi"/>
          <w:sz w:val="20"/>
          <w:szCs w:val="20"/>
        </w:rPr>
        <w:t xml:space="preserve">} be an object set, and </w:t>
      </w:r>
      <w:r w:rsidRPr="00C72A92">
        <w:rPr>
          <w:rFonts w:asciiTheme="majorBidi" w:eastAsia="AdvEPSTIM-I" w:hAnsiTheme="majorBidi" w:cstheme="majorBidi"/>
          <w:sz w:val="20"/>
          <w:szCs w:val="20"/>
        </w:rPr>
        <w:t xml:space="preserve">U </w:t>
      </w:r>
      <w:r w:rsidRPr="00C72A92">
        <w:rPr>
          <w:rFonts w:asciiTheme="majorBidi" w:eastAsia="AdvEPSTIM" w:hAnsiTheme="majorBidi" w:cstheme="majorBidi"/>
          <w:sz w:val="20"/>
          <w:szCs w:val="20"/>
        </w:rPr>
        <w:t>= {</w:t>
      </w:r>
      <w:r w:rsidRPr="00C72A92">
        <w:rPr>
          <w:rFonts w:asciiTheme="majorBidi" w:eastAsia="AdvEPSTIM-I" w:hAnsiTheme="majorBidi" w:cstheme="majorBidi"/>
          <w:sz w:val="20"/>
          <w:szCs w:val="20"/>
        </w:rPr>
        <w:t>g</w:t>
      </w:r>
      <w:r w:rsidRPr="00C72A92">
        <w:rPr>
          <w:rFonts w:asciiTheme="majorBidi" w:eastAsia="AdvEPSTIM" w:hAnsiTheme="majorBidi" w:cstheme="majorBidi"/>
          <w:sz w:val="20"/>
          <w:szCs w:val="20"/>
          <w:vertAlign w:val="subscript"/>
        </w:rPr>
        <w:t>1</w:t>
      </w:r>
      <w:r w:rsidRPr="00C72A92">
        <w:rPr>
          <w:rFonts w:asciiTheme="majorBidi" w:eastAsia="AdvEPSTIM" w:hAnsiTheme="majorBidi" w:cstheme="majorBidi"/>
          <w:sz w:val="20"/>
          <w:szCs w:val="20"/>
        </w:rPr>
        <w:t>,</w:t>
      </w:r>
      <w:r w:rsidRPr="00C72A92">
        <w:rPr>
          <w:rFonts w:asciiTheme="majorBidi" w:eastAsia="AdvEPSTIM-I" w:hAnsiTheme="majorBidi" w:cstheme="majorBidi"/>
          <w:sz w:val="20"/>
          <w:szCs w:val="20"/>
        </w:rPr>
        <w:t>g</w:t>
      </w:r>
      <w:r w:rsidRPr="00C72A92">
        <w:rPr>
          <w:rFonts w:asciiTheme="majorBidi" w:eastAsia="AdvEPSTIM" w:hAnsiTheme="majorBidi" w:cstheme="majorBidi"/>
          <w:sz w:val="20"/>
          <w:szCs w:val="20"/>
          <w:vertAlign w:val="subscript"/>
        </w:rPr>
        <w:t>2</w:t>
      </w:r>
      <w:r w:rsidRPr="00C72A92">
        <w:rPr>
          <w:rFonts w:asciiTheme="majorBidi" w:eastAsia="AdvEPSTIM" w:hAnsiTheme="majorBidi" w:cstheme="majorBidi"/>
          <w:sz w:val="20"/>
          <w:szCs w:val="20"/>
        </w:rPr>
        <w:t>, . . .,</w:t>
      </w:r>
      <w:r w:rsidRPr="00C72A92">
        <w:rPr>
          <w:rFonts w:asciiTheme="majorBidi" w:eastAsia="AdvEPSTIM-I" w:hAnsiTheme="majorBidi" w:cstheme="majorBidi"/>
          <w:sz w:val="20"/>
          <w:szCs w:val="20"/>
        </w:rPr>
        <w:t>g</w:t>
      </w:r>
      <w:r w:rsidRPr="00C72A92">
        <w:rPr>
          <w:rFonts w:asciiTheme="majorBidi" w:eastAsia="AdvEPSTIM-I" w:hAnsiTheme="majorBidi" w:cstheme="majorBidi"/>
          <w:sz w:val="20"/>
          <w:szCs w:val="20"/>
          <w:vertAlign w:val="subscript"/>
        </w:rPr>
        <w:t>m</w:t>
      </w:r>
      <w:r w:rsidRPr="00C72A92">
        <w:rPr>
          <w:rFonts w:asciiTheme="majorBidi" w:eastAsia="AdvEPSTIM" w:hAnsiTheme="majorBidi" w:cstheme="majorBidi"/>
          <w:sz w:val="20"/>
          <w:szCs w:val="20"/>
        </w:rPr>
        <w:t xml:space="preserve">} be a goal set. According to the Chang's extent analysis, each object is considered one by one, and for each object, the analysis is carried out for each of the possible goals, </w:t>
      </w:r>
      <w:proofErr w:type="spellStart"/>
      <w:r w:rsidRPr="00C72A92">
        <w:rPr>
          <w:rFonts w:asciiTheme="majorBidi" w:eastAsia="AdvEPSTIM-I" w:hAnsiTheme="majorBidi" w:cstheme="majorBidi"/>
          <w:sz w:val="20"/>
          <w:szCs w:val="20"/>
        </w:rPr>
        <w:t>g</w:t>
      </w:r>
      <w:r w:rsidRPr="00C72A92">
        <w:rPr>
          <w:rFonts w:asciiTheme="majorBidi" w:eastAsia="AdvEPSTIM-I" w:hAnsiTheme="majorBidi" w:cstheme="majorBidi"/>
          <w:sz w:val="20"/>
          <w:szCs w:val="20"/>
          <w:vertAlign w:val="subscript"/>
        </w:rPr>
        <w:t>i</w:t>
      </w:r>
      <w:proofErr w:type="spellEnd"/>
      <w:r w:rsidRPr="00C72A92">
        <w:rPr>
          <w:rFonts w:asciiTheme="majorBidi" w:eastAsia="AdvEPSTIM" w:hAnsiTheme="majorBidi" w:cstheme="majorBidi"/>
          <w:sz w:val="20"/>
          <w:szCs w:val="20"/>
        </w:rPr>
        <w:t xml:space="preserve">. Therefore, </w:t>
      </w:r>
      <w:r w:rsidRPr="00C72A92">
        <w:rPr>
          <w:rFonts w:asciiTheme="majorBidi" w:eastAsia="AdvEPSTIM-I" w:hAnsiTheme="majorBidi" w:cstheme="majorBidi"/>
          <w:sz w:val="20"/>
          <w:szCs w:val="20"/>
        </w:rPr>
        <w:t xml:space="preserve">m </w:t>
      </w:r>
      <w:r w:rsidRPr="00C72A92">
        <w:rPr>
          <w:rFonts w:asciiTheme="majorBidi" w:eastAsia="AdvEPSTIM" w:hAnsiTheme="majorBidi" w:cstheme="majorBidi"/>
          <w:sz w:val="20"/>
          <w:szCs w:val="20"/>
        </w:rPr>
        <w:t>extent analysis values for each object are obtained and shown as follows:</w:t>
      </w:r>
    </w:p>
    <w:p w:rsidR="005142AB" w:rsidRPr="00C72A92" w:rsidRDefault="005142AB" w:rsidP="00C72A92">
      <w:pPr>
        <w:autoSpaceDE w:val="0"/>
        <w:autoSpaceDN w:val="0"/>
        <w:adjustRightInd w:val="0"/>
        <w:spacing w:after="0" w:line="240" w:lineRule="auto"/>
        <w:jc w:val="lowKashida"/>
        <w:rPr>
          <w:rFonts w:asciiTheme="majorBidi" w:eastAsia="AdvEPSTIM" w:hAnsiTheme="majorBidi" w:cstheme="majorBidi"/>
          <w:sz w:val="20"/>
          <w:szCs w:val="20"/>
        </w:rPr>
      </w:pPr>
    </w:p>
    <w:p w:rsidR="005142AB" w:rsidRPr="00C72A92" w:rsidRDefault="00D32D31" w:rsidP="00C72A92">
      <w:pPr>
        <w:autoSpaceDE w:val="0"/>
        <w:autoSpaceDN w:val="0"/>
        <w:adjustRightInd w:val="0"/>
        <w:spacing w:after="0" w:line="240" w:lineRule="auto"/>
        <w:jc w:val="lowKashida"/>
        <w:rPr>
          <w:rFonts w:asciiTheme="majorBidi" w:eastAsia="AdvEPSTIM" w:hAnsiTheme="majorBidi" w:cstheme="majorBidi"/>
          <w:sz w:val="20"/>
          <w:szCs w:val="20"/>
        </w:rPr>
      </w:pPr>
      <m:oMath>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1</m:t>
            </m:r>
          </m:sup>
        </m:sSubSup>
      </m:oMath>
      <w:r w:rsidR="005142AB" w:rsidRPr="00C72A92">
        <w:rPr>
          <w:rFonts w:asciiTheme="majorBidi" w:eastAsia="AdvEPSTIM" w:hAnsiTheme="majorBidi" w:cstheme="majorBidi"/>
          <w:sz w:val="20"/>
          <w:szCs w:val="20"/>
        </w:rPr>
        <w:t>,</w:t>
      </w:r>
      <m:oMath>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2</m:t>
            </m:r>
          </m:sup>
        </m:sSubSup>
      </m:oMath>
      <w:r w:rsidR="005142AB" w:rsidRPr="00C72A92">
        <w:rPr>
          <w:rFonts w:asciiTheme="majorBidi" w:eastAsia="AdvEPSTIM" w:hAnsiTheme="majorBidi" w:cstheme="majorBidi"/>
          <w:sz w:val="20"/>
          <w:szCs w:val="20"/>
        </w:rPr>
        <w:t xml:space="preserve"> ,…,</w:t>
      </w:r>
      <m:oMath>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m</m:t>
            </m:r>
          </m:sup>
        </m:sSubSup>
      </m:oMath>
      <w:r w:rsidR="005142AB" w:rsidRPr="00C72A92">
        <w:rPr>
          <w:rFonts w:asciiTheme="majorBidi" w:eastAsia="AdvEPSTIM" w:hAnsiTheme="majorBidi" w:cstheme="majorBidi"/>
          <w:sz w:val="20"/>
          <w:szCs w:val="20"/>
        </w:rPr>
        <w:t xml:space="preserve"> , i=1, 2,…,n </w:t>
      </w:r>
    </w:p>
    <w:p w:rsidR="005142AB" w:rsidRPr="00C72A92" w:rsidRDefault="005142AB" w:rsidP="00C72A92">
      <w:pPr>
        <w:autoSpaceDE w:val="0"/>
        <w:autoSpaceDN w:val="0"/>
        <w:adjustRightInd w:val="0"/>
        <w:spacing w:after="0" w:line="240" w:lineRule="auto"/>
        <w:jc w:val="lowKashida"/>
        <w:rPr>
          <w:rFonts w:asciiTheme="majorBidi" w:eastAsia="AdvEPSTIM" w:hAnsiTheme="majorBidi" w:cstheme="majorBidi"/>
          <w:sz w:val="20"/>
          <w:szCs w:val="20"/>
        </w:rPr>
      </w:pPr>
      <w:r w:rsidRPr="00C72A92">
        <w:rPr>
          <w:rFonts w:asciiTheme="majorBidi" w:eastAsia="AdvEPSTIM" w:hAnsiTheme="majorBidi" w:cstheme="majorBidi"/>
          <w:sz w:val="20"/>
          <w:szCs w:val="20"/>
        </w:rPr>
        <w:t xml:space="preserve">Where </w:t>
      </w:r>
      <m:oMath>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j</m:t>
            </m:r>
          </m:sup>
        </m:sSubSup>
      </m:oMath>
      <w:r w:rsidRPr="00C72A92">
        <w:rPr>
          <w:rFonts w:asciiTheme="majorBidi" w:eastAsia="AdvEPSTIM" w:hAnsiTheme="majorBidi" w:cstheme="majorBidi"/>
          <w:sz w:val="20"/>
          <w:szCs w:val="20"/>
        </w:rPr>
        <w:t>(j=1,2,3,…, m)  are all triangular fuzzy numbers. The membership function of the triangular fuzzy number is denoted by M</w:t>
      </w:r>
      <w:r w:rsidRPr="00C72A92">
        <w:rPr>
          <w:rFonts w:asciiTheme="majorBidi" w:eastAsia="AdvEPSTIM" w:hAnsiTheme="majorBidi" w:cstheme="majorBidi"/>
          <w:sz w:val="20"/>
          <w:szCs w:val="20"/>
          <w:vertAlign w:val="subscript"/>
        </w:rPr>
        <w:t>(x)</w:t>
      </w:r>
      <w:r w:rsidRPr="00C72A92">
        <w:rPr>
          <w:rFonts w:asciiTheme="majorBidi" w:eastAsia="AdvEPSTIM" w:hAnsiTheme="majorBidi" w:cstheme="majorBidi"/>
          <w:sz w:val="20"/>
          <w:szCs w:val="20"/>
        </w:rPr>
        <w:t>. The steps of the Chang's extent analysis can be summarized as follows:</w:t>
      </w:r>
    </w:p>
    <w:p w:rsidR="00CC4E72" w:rsidRPr="00C72A92" w:rsidRDefault="00CC4E72" w:rsidP="00C72A92">
      <w:pPr>
        <w:autoSpaceDE w:val="0"/>
        <w:autoSpaceDN w:val="0"/>
        <w:adjustRightInd w:val="0"/>
        <w:spacing w:after="0" w:line="240" w:lineRule="auto"/>
        <w:jc w:val="lowKashida"/>
        <w:rPr>
          <w:rFonts w:asciiTheme="majorBidi" w:eastAsia="AdvEPSTIM" w:hAnsiTheme="majorBidi" w:cstheme="majorBidi"/>
          <w:sz w:val="20"/>
          <w:szCs w:val="20"/>
        </w:rPr>
      </w:pPr>
    </w:p>
    <w:p w:rsidR="005142AB" w:rsidRPr="00C72A92" w:rsidRDefault="005142AB" w:rsidP="00C72A92">
      <w:pPr>
        <w:autoSpaceDE w:val="0"/>
        <w:autoSpaceDN w:val="0"/>
        <w:adjustRightInd w:val="0"/>
        <w:spacing w:after="0" w:line="240" w:lineRule="auto"/>
        <w:jc w:val="lowKashida"/>
        <w:rPr>
          <w:rFonts w:asciiTheme="majorBidi" w:eastAsia="AdvEPSTIM" w:hAnsiTheme="majorBidi" w:cstheme="majorBidi"/>
          <w:sz w:val="20"/>
          <w:szCs w:val="20"/>
        </w:rPr>
      </w:pPr>
      <w:r w:rsidRPr="00C72A92">
        <w:rPr>
          <w:rFonts w:asciiTheme="majorBidi" w:eastAsia="AdvEPSTIM-I" w:hAnsiTheme="majorBidi" w:cstheme="majorBidi"/>
          <w:b/>
          <w:bCs/>
          <w:sz w:val="20"/>
          <w:szCs w:val="20"/>
        </w:rPr>
        <w:t>Step 1</w:t>
      </w:r>
      <w:r w:rsidRPr="00C72A92">
        <w:rPr>
          <w:rFonts w:asciiTheme="majorBidi" w:eastAsia="AdvEPSTIM" w:hAnsiTheme="majorBidi" w:cstheme="majorBidi"/>
          <w:sz w:val="20"/>
          <w:szCs w:val="20"/>
        </w:rPr>
        <w:t xml:space="preserve">: The value of fuzzy synthetic extent with respect to the </w:t>
      </w:r>
      <w:proofErr w:type="spellStart"/>
      <w:r w:rsidRPr="00C72A92">
        <w:rPr>
          <w:rFonts w:asciiTheme="majorBidi" w:eastAsia="AdvEPSTIM-I" w:hAnsiTheme="majorBidi" w:cstheme="majorBidi"/>
          <w:sz w:val="20"/>
          <w:szCs w:val="20"/>
        </w:rPr>
        <w:t>i</w:t>
      </w:r>
      <w:r w:rsidRPr="00C72A92">
        <w:rPr>
          <w:rFonts w:asciiTheme="majorBidi" w:eastAsia="AdvEPSTIM" w:hAnsiTheme="majorBidi" w:cstheme="majorBidi"/>
          <w:sz w:val="20"/>
          <w:szCs w:val="20"/>
        </w:rPr>
        <w:t>th</w:t>
      </w:r>
      <w:proofErr w:type="spellEnd"/>
      <w:r w:rsidRPr="00C72A92">
        <w:rPr>
          <w:rFonts w:asciiTheme="majorBidi" w:eastAsia="AdvEPSTIM" w:hAnsiTheme="majorBidi" w:cstheme="majorBidi"/>
          <w:sz w:val="20"/>
          <w:szCs w:val="20"/>
        </w:rPr>
        <w:t xml:space="preserve"> object is defined as:</w:t>
      </w:r>
    </w:p>
    <w:p w:rsidR="005142AB" w:rsidRPr="00C72A92" w:rsidRDefault="005142AB" w:rsidP="00C72A92">
      <w:pPr>
        <w:autoSpaceDE w:val="0"/>
        <w:autoSpaceDN w:val="0"/>
        <w:adjustRightInd w:val="0"/>
        <w:spacing w:after="0" w:line="240" w:lineRule="auto"/>
        <w:jc w:val="lowKashida"/>
        <w:rPr>
          <w:rFonts w:asciiTheme="majorBidi" w:eastAsia="AdvEPSTIM" w:hAnsiTheme="majorBidi" w:cstheme="majorBidi"/>
          <w:sz w:val="20"/>
          <w:szCs w:val="20"/>
        </w:rPr>
      </w:pPr>
    </w:p>
    <w:tbl>
      <w:tblPr>
        <w:tblW w:w="0" w:type="auto"/>
        <w:tblBorders>
          <w:insideH w:val="single" w:sz="4" w:space="0" w:color="auto"/>
          <w:insideV w:val="single" w:sz="4" w:space="0" w:color="auto"/>
        </w:tblBorders>
        <w:tblLook w:val="04A0"/>
      </w:tblPr>
      <w:tblGrid>
        <w:gridCol w:w="4608"/>
      </w:tblGrid>
      <w:tr w:rsidR="005142AB" w:rsidRPr="00C72A92" w:rsidTr="001058A1">
        <w:tc>
          <w:tcPr>
            <w:tcW w:w="9468" w:type="dxa"/>
          </w:tcPr>
          <w:p w:rsidR="005142AB" w:rsidRPr="00C72A92" w:rsidRDefault="005142AB" w:rsidP="00C72A92">
            <w:pPr>
              <w:spacing w:after="0" w:line="240" w:lineRule="auto"/>
              <w:rPr>
                <w:rFonts w:asciiTheme="majorBidi" w:eastAsia="Times New Roman" w:hAnsiTheme="majorBidi" w:cstheme="majorBidi"/>
                <w:sz w:val="20"/>
                <w:szCs w:val="20"/>
                <w:vertAlign w:val="superscript"/>
              </w:rPr>
            </w:pPr>
            <w:r w:rsidRPr="00C72A92">
              <w:rPr>
                <w:rFonts w:asciiTheme="majorBidi" w:hAnsiTheme="majorBidi" w:cstheme="majorBidi"/>
                <w:sz w:val="20"/>
                <w:szCs w:val="20"/>
              </w:rPr>
              <w:t>S</w:t>
            </w:r>
            <w:r w:rsidRPr="00C72A92">
              <w:rPr>
                <w:rFonts w:asciiTheme="majorBidi" w:hAnsiTheme="majorBidi" w:cstheme="majorBidi"/>
                <w:sz w:val="20"/>
                <w:szCs w:val="20"/>
                <w:vertAlign w:val="subscript"/>
              </w:rPr>
              <w:t xml:space="preserve">i </w:t>
            </w:r>
            <w:r w:rsidRPr="00C72A92">
              <w:rPr>
                <w:rFonts w:asciiTheme="majorBidi" w:hAnsiTheme="majorBidi" w:cstheme="majorBidi"/>
                <w:sz w:val="20"/>
                <w:szCs w:val="20"/>
              </w:rPr>
              <w:t xml:space="preserve"> = </w:t>
            </w:r>
            <m:oMath>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j</m:t>
                      </m:r>
                    </m:sup>
                  </m:sSubSup>
                </m:e>
              </m:nary>
              <m:r>
                <w:rPr>
                  <w:rFonts w:ascii="Cambria Math" w:hAnsi="Cambria Math" w:cstheme="majorBidi"/>
                  <w:sz w:val="20"/>
                  <w:szCs w:val="20"/>
                </w:rPr>
                <m:t>⊗</m:t>
              </m:r>
              <m:sSup>
                <m:sSupPr>
                  <m:ctrlPr>
                    <w:rPr>
                      <w:rFonts w:ascii="Cambria Math" w:eastAsia="Times New Roman" w:hAnsi="Cambria Math" w:cstheme="majorBidi"/>
                      <w:i/>
                      <w:sz w:val="20"/>
                      <w:szCs w:val="20"/>
                      <w:vertAlign w:val="superscript"/>
                    </w:rPr>
                  </m:ctrlPr>
                </m:sSupPr>
                <m:e>
                  <m:r>
                    <w:rPr>
                      <w:rFonts w:ascii="Cambria Math" w:eastAsia="Times New Roman" w:hAnsi="Cambria Math" w:cstheme="majorBidi"/>
                      <w:sz w:val="20"/>
                      <w:szCs w:val="20"/>
                      <w:vertAlign w:val="superscript"/>
                    </w:rPr>
                    <m:t xml:space="preserve">  [</m:t>
                  </m:r>
                  <m:nary>
                    <m:naryPr>
                      <m:chr m:val="∑"/>
                      <m:limLoc m:val="undOvr"/>
                      <m:ctrlPr>
                        <w:rPr>
                          <w:rFonts w:ascii="Cambria Math" w:eastAsia="Times New Roman" w:hAnsi="Cambria Math" w:cstheme="majorBidi"/>
                          <w:i/>
                          <w:sz w:val="20"/>
                          <w:szCs w:val="20"/>
                        </w:rPr>
                      </m:ctrlPr>
                    </m:naryPr>
                    <m:sub>
                      <m:r>
                        <w:rPr>
                          <w:rFonts w:ascii="Cambria Math" w:eastAsia="Times New Roman" w:hAnsi="Cambria Math" w:cstheme="majorBidi"/>
                          <w:sz w:val="20"/>
                          <w:szCs w:val="20"/>
                        </w:rPr>
                        <m:t>i=1</m:t>
                      </m:r>
                    </m:sub>
                    <m:sup>
                      <m:r>
                        <w:rPr>
                          <w:rFonts w:ascii="Cambria Math" w:eastAsia="Times New Roman" w:hAnsi="Cambria Math" w:cstheme="majorBidi"/>
                          <w:sz w:val="20"/>
                          <w:szCs w:val="20"/>
                        </w:rPr>
                        <m:t>n</m:t>
                      </m:r>
                    </m:sup>
                    <m:e>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j</m:t>
                              </m:r>
                            </m:sup>
                          </m:sSubSup>
                        </m:e>
                      </m:nary>
                    </m:e>
                  </m:nary>
                  <m:r>
                    <w:rPr>
                      <w:rFonts w:ascii="Cambria Math" w:eastAsia="Times New Roman" w:hAnsi="Cambria Math" w:cstheme="majorBidi"/>
                      <w:sz w:val="20"/>
                      <w:szCs w:val="20"/>
                    </w:rPr>
                    <m:t>]</m:t>
                  </m:r>
                </m:e>
                <m:sup>
                  <m:r>
                    <w:rPr>
                      <w:rFonts w:ascii="Cambria Math" w:eastAsia="Times New Roman" w:hAnsi="Cambria Math" w:cstheme="majorBidi"/>
                      <w:sz w:val="20"/>
                      <w:szCs w:val="20"/>
                      <w:vertAlign w:val="superscript"/>
                    </w:rPr>
                    <m:t>-1</m:t>
                  </m:r>
                </m:sup>
              </m:sSup>
            </m:oMath>
            <w:r w:rsidR="001C391A" w:rsidRPr="00C72A92">
              <w:rPr>
                <w:rFonts w:asciiTheme="majorBidi" w:eastAsiaTheme="minorEastAsia" w:hAnsiTheme="majorBidi" w:cstheme="majorBidi"/>
                <w:sz w:val="20"/>
                <w:szCs w:val="20"/>
                <w:vertAlign w:val="superscript"/>
              </w:rPr>
              <w:t xml:space="preserve">           </w:t>
            </w:r>
            <w:r w:rsidR="00E31D84" w:rsidRPr="00C72A92">
              <w:rPr>
                <w:rFonts w:asciiTheme="majorBidi" w:eastAsiaTheme="minorEastAsia" w:hAnsiTheme="majorBidi" w:cstheme="majorBidi"/>
                <w:sz w:val="20"/>
                <w:szCs w:val="20"/>
                <w:vertAlign w:val="superscript"/>
              </w:rPr>
              <w:t xml:space="preserve">                    </w:t>
            </w:r>
            <w:r w:rsidR="001C391A" w:rsidRPr="00C72A92">
              <w:rPr>
                <w:rFonts w:asciiTheme="majorBidi" w:eastAsiaTheme="minorEastAsia" w:hAnsiTheme="majorBidi" w:cstheme="majorBidi"/>
                <w:sz w:val="20"/>
                <w:szCs w:val="20"/>
                <w:vertAlign w:val="superscript"/>
              </w:rPr>
              <w:t xml:space="preserve">   </w:t>
            </w:r>
            <w:r w:rsidR="00E31D84" w:rsidRPr="00C72A92">
              <w:rPr>
                <w:rFonts w:asciiTheme="majorBidi" w:eastAsia="Times New Roman" w:hAnsiTheme="majorBidi" w:cstheme="majorBidi"/>
                <w:sz w:val="20"/>
                <w:szCs w:val="20"/>
              </w:rPr>
              <w:t>(6)</w:t>
            </w:r>
            <w:r w:rsidR="001C391A" w:rsidRPr="00C72A92">
              <w:rPr>
                <w:rFonts w:asciiTheme="majorBidi" w:eastAsiaTheme="minorEastAsia" w:hAnsiTheme="majorBidi" w:cstheme="majorBidi"/>
                <w:sz w:val="20"/>
                <w:szCs w:val="20"/>
              </w:rPr>
              <w:t xml:space="preserve">                                                                                                                        </w:t>
            </w:r>
          </w:p>
        </w:tc>
      </w:tr>
    </w:tbl>
    <w:p w:rsidR="005142AB" w:rsidRPr="00C72A92" w:rsidRDefault="005142AB" w:rsidP="00C72A92">
      <w:pPr>
        <w:autoSpaceDE w:val="0"/>
        <w:autoSpaceDN w:val="0"/>
        <w:adjustRightInd w:val="0"/>
        <w:spacing w:after="0" w:line="240" w:lineRule="auto"/>
        <w:jc w:val="lowKashida"/>
        <w:rPr>
          <w:rFonts w:asciiTheme="majorBidi" w:eastAsia="AdvEPSTIM" w:hAnsiTheme="majorBidi" w:cstheme="majorBidi"/>
          <w:sz w:val="20"/>
          <w:szCs w:val="20"/>
        </w:rPr>
      </w:pPr>
      <w:r w:rsidRPr="00C72A92">
        <w:rPr>
          <w:rFonts w:asciiTheme="majorBidi" w:eastAsia="AdvEPSTIM" w:hAnsiTheme="majorBidi" w:cstheme="majorBidi"/>
          <w:sz w:val="20"/>
          <w:szCs w:val="20"/>
        </w:rPr>
        <w:lastRenderedPageBreak/>
        <w:t xml:space="preserve">Where  </w:t>
      </w:r>
      <m:oMath>
        <m:r>
          <w:rPr>
            <w:rFonts w:ascii="Cambria Math" w:hAnsi="Cambria Math" w:cstheme="majorBidi"/>
            <w:sz w:val="20"/>
            <w:szCs w:val="20"/>
          </w:rPr>
          <m:t>⊗</m:t>
        </m:r>
      </m:oMath>
      <w:r w:rsidRPr="00C72A92">
        <w:rPr>
          <w:rFonts w:asciiTheme="majorBidi" w:eastAsia="AdvEPSTIM" w:hAnsiTheme="majorBidi" w:cstheme="majorBidi"/>
          <w:sz w:val="20"/>
          <w:szCs w:val="20"/>
        </w:rPr>
        <w:t xml:space="preserve">  denotes the extended multiplication of two fuzzy numbers. In order to obtain </w:t>
      </w:r>
      <m:oMath>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j</m:t>
                </m:r>
              </m:sup>
            </m:sSubSup>
          </m:e>
        </m:nary>
      </m:oMath>
    </w:p>
    <w:p w:rsidR="005142AB" w:rsidRPr="00C72A92" w:rsidRDefault="005142AB" w:rsidP="00C72A92">
      <w:pPr>
        <w:spacing w:after="0" w:line="240" w:lineRule="auto"/>
        <w:rPr>
          <w:rFonts w:asciiTheme="majorBidi" w:eastAsia="AdvEPSTIM" w:hAnsiTheme="majorBidi" w:cstheme="majorBidi"/>
          <w:sz w:val="20"/>
          <w:szCs w:val="20"/>
        </w:rPr>
      </w:pPr>
      <w:r w:rsidRPr="00C72A92">
        <w:rPr>
          <w:rFonts w:asciiTheme="majorBidi" w:eastAsia="AdvEPSTIM" w:hAnsiTheme="majorBidi" w:cstheme="majorBidi"/>
          <w:sz w:val="20"/>
          <w:szCs w:val="20"/>
        </w:rPr>
        <w:t xml:space="preserve">We perform the addition of </w:t>
      </w:r>
      <w:r w:rsidRPr="00C72A92">
        <w:rPr>
          <w:rFonts w:asciiTheme="majorBidi" w:eastAsia="AdvEPSTIM-I" w:hAnsiTheme="majorBidi" w:cstheme="majorBidi"/>
          <w:sz w:val="20"/>
          <w:szCs w:val="20"/>
        </w:rPr>
        <w:t xml:space="preserve">m </w:t>
      </w:r>
      <w:r w:rsidRPr="00C72A92">
        <w:rPr>
          <w:rFonts w:asciiTheme="majorBidi" w:eastAsia="AdvEPSTIM" w:hAnsiTheme="majorBidi" w:cstheme="majorBidi"/>
          <w:sz w:val="20"/>
          <w:szCs w:val="20"/>
        </w:rPr>
        <w:t>extent analysis values for a particular matrix such that,</w:t>
      </w:r>
    </w:p>
    <w:p w:rsidR="005142AB" w:rsidRPr="00C72A92" w:rsidRDefault="005142AB" w:rsidP="00C72A92">
      <w:pPr>
        <w:spacing w:after="0" w:line="240" w:lineRule="auto"/>
        <w:rPr>
          <w:rFonts w:asciiTheme="majorBidi" w:eastAsia="AdvEPSTIM" w:hAnsiTheme="majorBidi" w:cstheme="majorBidi"/>
          <w:sz w:val="20"/>
          <w:szCs w:val="20"/>
          <w:rtl/>
          <w:lang w:bidi="fa-IR"/>
        </w:rPr>
      </w:pPr>
    </w:p>
    <w:tbl>
      <w:tblPr>
        <w:tblW w:w="9747" w:type="dxa"/>
        <w:tblLook w:val="04A0"/>
      </w:tblPr>
      <w:tblGrid>
        <w:gridCol w:w="9747"/>
      </w:tblGrid>
      <w:tr w:rsidR="005142AB" w:rsidRPr="00C72A92" w:rsidTr="001058A1">
        <w:tc>
          <w:tcPr>
            <w:tcW w:w="9747" w:type="dxa"/>
          </w:tcPr>
          <w:p w:rsidR="005142AB" w:rsidRPr="00C72A92" w:rsidRDefault="00D32D31" w:rsidP="00C72A92">
            <w:pPr>
              <w:spacing w:after="0" w:line="240" w:lineRule="auto"/>
              <w:rPr>
                <w:rFonts w:asciiTheme="majorBidi" w:eastAsia="Times New Roman" w:hAnsiTheme="majorBidi" w:cstheme="majorBidi"/>
                <w:sz w:val="20"/>
                <w:szCs w:val="20"/>
              </w:rPr>
            </w:pPr>
            <m:oMath>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j</m:t>
                      </m:r>
                    </m:sup>
                  </m:sSubSup>
                </m:e>
              </m:nary>
            </m:oMath>
            <w:r w:rsidR="005142AB" w:rsidRPr="00C72A92">
              <w:rPr>
                <w:rFonts w:asciiTheme="majorBidi" w:eastAsia="Times New Roman" w:hAnsiTheme="majorBidi" w:cstheme="majorBidi"/>
                <w:sz w:val="20"/>
                <w:szCs w:val="20"/>
              </w:rPr>
              <w:t xml:space="preserve"> = </w:t>
            </w:r>
            <m:oMath>
              <m:d>
                <m:dPr>
                  <m:endChr m:val=""/>
                  <m:ctrlPr>
                    <w:rPr>
                      <w:rFonts w:ascii="Cambria Math" w:eastAsia="Times New Roman" w:hAnsi="Cambria Math" w:cstheme="majorBidi"/>
                      <w:i/>
                      <w:sz w:val="20"/>
                      <w:szCs w:val="20"/>
                    </w:rPr>
                  </m:ctrlPr>
                </m:dPr>
                <m:e>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l</m:t>
                          </m:r>
                        </m:e>
                        <m:sub>
                          <m:r>
                            <w:rPr>
                              <w:rFonts w:ascii="Cambria Math" w:eastAsia="AdvEPSTIM" w:hAnsi="Cambria Math" w:cstheme="majorBidi"/>
                              <w:sz w:val="20"/>
                              <w:szCs w:val="20"/>
                            </w:rPr>
                            <m:t>j</m:t>
                          </m:r>
                        </m:sub>
                      </m:sSub>
                    </m:e>
                  </m:nary>
                  <m:r>
                    <w:rPr>
                      <w:rFonts w:ascii="Cambria Math" w:eastAsia="AdvEPSTIM" w:hAnsi="Cambria Math" w:cstheme="majorBidi"/>
                      <w:sz w:val="20"/>
                      <w:szCs w:val="20"/>
                    </w:rPr>
                    <m:t xml:space="preserve"> , </m:t>
                  </m:r>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m</m:t>
                          </m:r>
                        </m:e>
                        <m:sub>
                          <m:r>
                            <w:rPr>
                              <w:rFonts w:ascii="Cambria Math" w:eastAsia="AdvEPSTIM" w:hAnsi="Cambria Math" w:cstheme="majorBidi"/>
                              <w:sz w:val="20"/>
                              <w:szCs w:val="20"/>
                            </w:rPr>
                            <m:t>j</m:t>
                          </m:r>
                        </m:sub>
                      </m:sSub>
                      <m:r>
                        <w:rPr>
                          <w:rFonts w:ascii="Cambria Math" w:eastAsia="AdvEPSTIM" w:hAnsi="Cambria Math" w:cstheme="majorBidi"/>
                          <w:sz w:val="20"/>
                          <w:szCs w:val="20"/>
                        </w:rPr>
                        <m:t>,</m:t>
                      </m:r>
                    </m:e>
                  </m:nary>
                  <m:d>
                    <m:dPr>
                      <m:begChr m:val=""/>
                      <m:ctrlPr>
                        <w:rPr>
                          <w:rFonts w:ascii="Cambria Math" w:eastAsia="AdvEPSTIM" w:hAnsi="Cambria Math" w:cstheme="majorBidi"/>
                          <w:i/>
                          <w:sz w:val="20"/>
                          <w:szCs w:val="20"/>
                        </w:rPr>
                      </m:ctrlPr>
                    </m:dPr>
                    <m:e>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u</m:t>
                              </m:r>
                            </m:e>
                            <m:sub>
                              <m:r>
                                <w:rPr>
                                  <w:rFonts w:ascii="Cambria Math" w:eastAsia="AdvEPSTIM" w:hAnsi="Cambria Math" w:cstheme="majorBidi"/>
                                  <w:sz w:val="20"/>
                                  <w:szCs w:val="20"/>
                                </w:rPr>
                                <m:t>j</m:t>
                              </m:r>
                            </m:sub>
                          </m:sSub>
                        </m:e>
                      </m:nary>
                    </m:e>
                  </m:d>
                </m:e>
              </m:d>
            </m:oMath>
            <w:r w:rsidR="005142AB" w:rsidRPr="00C72A92">
              <w:rPr>
                <w:rFonts w:asciiTheme="majorBidi" w:eastAsia="Times New Roman" w:hAnsiTheme="majorBidi" w:cstheme="majorBidi"/>
                <w:sz w:val="20"/>
                <w:szCs w:val="20"/>
              </w:rPr>
              <w:t xml:space="preserve">  </w:t>
            </w:r>
            <w:r w:rsidR="001C391A" w:rsidRPr="00C72A92">
              <w:rPr>
                <w:rFonts w:asciiTheme="majorBidi" w:eastAsia="Times New Roman" w:hAnsiTheme="majorBidi" w:cstheme="majorBidi"/>
                <w:sz w:val="20"/>
                <w:szCs w:val="20"/>
              </w:rPr>
              <w:t xml:space="preserve">         </w:t>
            </w:r>
            <w:r w:rsidR="00E31D84" w:rsidRPr="00C72A92">
              <w:rPr>
                <w:rFonts w:asciiTheme="majorBidi" w:eastAsia="Times New Roman" w:hAnsiTheme="majorBidi" w:cstheme="majorBidi"/>
                <w:sz w:val="20"/>
                <w:szCs w:val="20"/>
              </w:rPr>
              <w:t xml:space="preserve">       </w:t>
            </w:r>
            <w:r w:rsidR="005142AB" w:rsidRPr="00C72A92">
              <w:rPr>
                <w:rFonts w:asciiTheme="majorBidi" w:eastAsia="Times New Roman" w:hAnsiTheme="majorBidi" w:cstheme="majorBidi"/>
                <w:sz w:val="20"/>
                <w:szCs w:val="20"/>
              </w:rPr>
              <w:t xml:space="preserve">(7)                   </w:t>
            </w:r>
          </w:p>
        </w:tc>
      </w:tr>
    </w:tbl>
    <w:p w:rsidR="005142AB" w:rsidRPr="00C72A92" w:rsidRDefault="005142AB" w:rsidP="00C72A92">
      <w:pPr>
        <w:spacing w:after="0" w:line="240" w:lineRule="auto"/>
        <w:rPr>
          <w:rFonts w:asciiTheme="majorBidi" w:eastAsia="AdvEPSTIM" w:hAnsiTheme="majorBidi" w:cstheme="majorBidi"/>
          <w:sz w:val="20"/>
          <w:szCs w:val="20"/>
        </w:rPr>
      </w:pPr>
      <w:r w:rsidRPr="00C72A92">
        <w:rPr>
          <w:rFonts w:asciiTheme="majorBidi" w:eastAsia="AdvEPSTIM" w:hAnsiTheme="majorBidi" w:cstheme="majorBidi"/>
          <w:sz w:val="20"/>
          <w:szCs w:val="20"/>
        </w:rPr>
        <w:t xml:space="preserve">And to obtain </w:t>
      </w:r>
      <m:oMath>
        <m:sSup>
          <m:sSupPr>
            <m:ctrlPr>
              <w:rPr>
                <w:rFonts w:ascii="Cambria Math" w:eastAsia="Times New Roman" w:hAnsi="Cambria Math" w:cstheme="majorBidi"/>
                <w:i/>
                <w:sz w:val="20"/>
                <w:szCs w:val="20"/>
                <w:vertAlign w:val="superscript"/>
              </w:rPr>
            </m:ctrlPr>
          </m:sSupPr>
          <m:e>
            <m:r>
              <w:rPr>
                <w:rFonts w:ascii="Cambria Math" w:eastAsia="Times New Roman" w:hAnsi="Cambria Math" w:cstheme="majorBidi"/>
                <w:sz w:val="20"/>
                <w:szCs w:val="20"/>
                <w:vertAlign w:val="superscript"/>
              </w:rPr>
              <m:t xml:space="preserve"> [</m:t>
            </m:r>
            <m:nary>
              <m:naryPr>
                <m:chr m:val="∑"/>
                <m:limLoc m:val="undOvr"/>
                <m:ctrlPr>
                  <w:rPr>
                    <w:rFonts w:ascii="Cambria Math" w:eastAsia="Times New Roman" w:hAnsi="Cambria Math" w:cstheme="majorBidi"/>
                    <w:i/>
                    <w:sz w:val="20"/>
                    <w:szCs w:val="20"/>
                  </w:rPr>
                </m:ctrlPr>
              </m:naryPr>
              <m:sub>
                <m:r>
                  <w:rPr>
                    <w:rFonts w:ascii="Cambria Math" w:eastAsia="Times New Roman" w:hAnsi="Cambria Math" w:cstheme="majorBidi"/>
                    <w:sz w:val="20"/>
                    <w:szCs w:val="20"/>
                  </w:rPr>
                  <m:t>i=1</m:t>
                </m:r>
              </m:sub>
              <m:sup>
                <m:r>
                  <w:rPr>
                    <w:rFonts w:ascii="Cambria Math" w:eastAsia="Times New Roman" w:hAnsi="Cambria Math" w:cstheme="majorBidi"/>
                    <w:sz w:val="20"/>
                    <w:szCs w:val="20"/>
                  </w:rPr>
                  <m:t>n</m:t>
                </m:r>
              </m:sup>
              <m:e>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j</m:t>
                        </m:r>
                      </m:sup>
                    </m:sSubSup>
                  </m:e>
                </m:nary>
              </m:e>
            </m:nary>
            <m:r>
              <w:rPr>
                <w:rFonts w:ascii="Cambria Math" w:eastAsia="Times New Roman" w:hAnsi="Cambria Math" w:cstheme="majorBidi"/>
                <w:sz w:val="20"/>
                <w:szCs w:val="20"/>
              </w:rPr>
              <m:t>]</m:t>
            </m:r>
          </m:e>
          <m:sup>
            <m:r>
              <w:rPr>
                <w:rFonts w:ascii="Cambria Math" w:eastAsia="Times New Roman" w:hAnsi="Cambria Math" w:cstheme="majorBidi"/>
                <w:sz w:val="20"/>
                <w:szCs w:val="20"/>
                <w:vertAlign w:val="superscript"/>
              </w:rPr>
              <m:t>-1</m:t>
            </m:r>
          </m:sup>
        </m:sSup>
      </m:oMath>
      <w:r w:rsidRPr="00C72A92">
        <w:rPr>
          <w:rFonts w:asciiTheme="majorBidi" w:eastAsia="AdvEPSTIM" w:hAnsiTheme="majorBidi" w:cstheme="majorBidi"/>
          <w:sz w:val="20"/>
          <w:szCs w:val="20"/>
        </w:rPr>
        <w:t xml:space="preserve">   we perform the fuzzy addition operation of </w:t>
      </w:r>
      <m:oMath>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j</m:t>
            </m:r>
          </m:sup>
        </m:sSubSup>
      </m:oMath>
      <w:r w:rsidRPr="00C72A92">
        <w:rPr>
          <w:rFonts w:asciiTheme="majorBidi" w:hAnsiTheme="majorBidi" w:cstheme="majorBidi"/>
          <w:sz w:val="20"/>
          <w:szCs w:val="20"/>
        </w:rPr>
        <w:t xml:space="preserve"> (j =1,2,…,m)  </w:t>
      </w:r>
      <w:r w:rsidRPr="00C72A92">
        <w:rPr>
          <w:rFonts w:asciiTheme="majorBidi" w:eastAsia="AdvEPSTIM" w:hAnsiTheme="majorBidi" w:cstheme="majorBidi"/>
          <w:sz w:val="20"/>
          <w:szCs w:val="20"/>
        </w:rPr>
        <w:t>values such that,</w:t>
      </w:r>
    </w:p>
    <w:p w:rsidR="005142AB" w:rsidRPr="00C72A92" w:rsidRDefault="005142AB" w:rsidP="00C72A92">
      <w:pPr>
        <w:tabs>
          <w:tab w:val="left" w:pos="1498"/>
        </w:tabs>
        <w:spacing w:after="0" w:line="240" w:lineRule="auto"/>
        <w:rPr>
          <w:rFonts w:asciiTheme="majorBidi" w:eastAsia="AdvEPSTIM" w:hAnsiTheme="majorBidi" w:cstheme="majorBidi"/>
          <w:sz w:val="20"/>
          <w:szCs w:val="20"/>
        </w:rPr>
      </w:pPr>
    </w:p>
    <w:tbl>
      <w:tblPr>
        <w:tblW w:w="0" w:type="auto"/>
        <w:tblBorders>
          <w:insideH w:val="single" w:sz="4" w:space="0" w:color="auto"/>
          <w:insideV w:val="single" w:sz="4" w:space="0" w:color="auto"/>
        </w:tblBorders>
        <w:tblLook w:val="04A0"/>
      </w:tblPr>
      <w:tblGrid>
        <w:gridCol w:w="4608"/>
      </w:tblGrid>
      <w:tr w:rsidR="005142AB" w:rsidRPr="00C72A92" w:rsidTr="001058A1">
        <w:tc>
          <w:tcPr>
            <w:tcW w:w="9468" w:type="dxa"/>
          </w:tcPr>
          <w:p w:rsidR="005142AB" w:rsidRPr="00C72A92" w:rsidRDefault="00D32D31" w:rsidP="00C72A92">
            <w:pPr>
              <w:tabs>
                <w:tab w:val="left" w:pos="1498"/>
              </w:tabs>
              <w:spacing w:after="0" w:line="240" w:lineRule="auto"/>
              <w:rPr>
                <w:rFonts w:asciiTheme="majorBidi" w:eastAsia="Times New Roman" w:hAnsiTheme="majorBidi" w:cstheme="majorBidi"/>
                <w:sz w:val="20"/>
                <w:szCs w:val="20"/>
              </w:rPr>
            </w:pPr>
            <m:oMath>
              <m:nary>
                <m:naryPr>
                  <m:chr m:val="∑"/>
                  <m:limLoc m:val="undOvr"/>
                  <m:ctrlPr>
                    <w:rPr>
                      <w:rFonts w:ascii="Cambria Math" w:eastAsia="Times New Roman" w:hAnsi="Cambria Math" w:cstheme="majorBidi"/>
                      <w:i/>
                      <w:sz w:val="20"/>
                      <w:szCs w:val="20"/>
                    </w:rPr>
                  </m:ctrlPr>
                </m:naryPr>
                <m:sub>
                  <m:r>
                    <w:rPr>
                      <w:rFonts w:ascii="Cambria Math" w:eastAsia="Times New Roman" w:hAnsi="Cambria Math" w:cstheme="majorBidi"/>
                      <w:sz w:val="20"/>
                      <w:szCs w:val="20"/>
                    </w:rPr>
                    <m:t>i=1</m:t>
                  </m:r>
                </m:sub>
                <m:sup>
                  <m:r>
                    <w:rPr>
                      <w:rFonts w:ascii="Cambria Math" w:eastAsia="Times New Roman" w:hAnsi="Cambria Math" w:cstheme="majorBidi"/>
                      <w:sz w:val="20"/>
                      <w:szCs w:val="20"/>
                    </w:rPr>
                    <m:t>n</m:t>
                  </m:r>
                </m:sup>
                <m:e>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j</m:t>
                          </m:r>
                        </m:sup>
                      </m:sSubSup>
                    </m:e>
                  </m:nary>
                </m:e>
              </m:nary>
            </m:oMath>
            <w:r w:rsidR="005142AB" w:rsidRPr="00C72A92">
              <w:rPr>
                <w:rFonts w:asciiTheme="majorBidi" w:eastAsia="Times New Roman" w:hAnsiTheme="majorBidi" w:cstheme="majorBidi"/>
                <w:sz w:val="20"/>
                <w:szCs w:val="20"/>
              </w:rPr>
              <w:t xml:space="preserve"> = </w:t>
            </w:r>
            <m:oMath>
              <m:d>
                <m:dPr>
                  <m:endChr m:val=""/>
                  <m:ctrlPr>
                    <w:rPr>
                      <w:rFonts w:ascii="Cambria Math" w:eastAsia="Times New Roman" w:hAnsi="Cambria Math" w:cstheme="majorBidi"/>
                      <w:i/>
                      <w:sz w:val="20"/>
                      <w:szCs w:val="20"/>
                    </w:rPr>
                  </m:ctrlPr>
                </m:dPr>
                <m:e>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i=1</m:t>
                      </m:r>
                    </m:sub>
                    <m:sup>
                      <m:r>
                        <w:rPr>
                          <w:rFonts w:ascii="Cambria Math" w:eastAsia="AdvEPSTIM" w:hAnsi="Cambria Math" w:cstheme="majorBidi"/>
                          <w:sz w:val="20"/>
                          <w:szCs w:val="20"/>
                        </w:rPr>
                        <m:t>n</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l</m:t>
                          </m:r>
                        </m:e>
                        <m:sub>
                          <m:r>
                            <w:rPr>
                              <w:rFonts w:ascii="Cambria Math" w:eastAsia="AdvEPSTIM" w:hAnsi="Cambria Math" w:cstheme="majorBidi"/>
                              <w:sz w:val="20"/>
                              <w:szCs w:val="20"/>
                            </w:rPr>
                            <m:t>i</m:t>
                          </m:r>
                        </m:sub>
                      </m:sSub>
                    </m:e>
                  </m:nary>
                  <m:r>
                    <w:rPr>
                      <w:rFonts w:ascii="Cambria Math" w:eastAsia="AdvEPSTIM" w:hAnsi="Cambria Math" w:cstheme="majorBidi"/>
                      <w:sz w:val="20"/>
                      <w:szCs w:val="20"/>
                    </w:rPr>
                    <m:t xml:space="preserve"> , </m:t>
                  </m:r>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i=1</m:t>
                      </m:r>
                    </m:sub>
                    <m:sup>
                      <m:r>
                        <w:rPr>
                          <w:rFonts w:ascii="Cambria Math" w:eastAsia="AdvEPSTIM" w:hAnsi="Cambria Math" w:cstheme="majorBidi"/>
                          <w:sz w:val="20"/>
                          <w:szCs w:val="20"/>
                        </w:rPr>
                        <m:t>n</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m</m:t>
                          </m:r>
                        </m:e>
                        <m:sub>
                          <m:r>
                            <w:rPr>
                              <w:rFonts w:ascii="Cambria Math" w:eastAsia="AdvEPSTIM" w:hAnsi="Cambria Math" w:cstheme="majorBidi"/>
                              <w:sz w:val="20"/>
                              <w:szCs w:val="20"/>
                            </w:rPr>
                            <m:t>i</m:t>
                          </m:r>
                        </m:sub>
                      </m:sSub>
                      <m:r>
                        <w:rPr>
                          <w:rFonts w:ascii="Cambria Math" w:eastAsia="AdvEPSTIM" w:hAnsi="Cambria Math" w:cstheme="majorBidi"/>
                          <w:sz w:val="20"/>
                          <w:szCs w:val="20"/>
                        </w:rPr>
                        <m:t>,</m:t>
                      </m:r>
                    </m:e>
                  </m:nary>
                  <m:d>
                    <m:dPr>
                      <m:begChr m:val=""/>
                      <m:ctrlPr>
                        <w:rPr>
                          <w:rFonts w:ascii="Cambria Math" w:eastAsia="AdvEPSTIM" w:hAnsi="Cambria Math" w:cstheme="majorBidi"/>
                          <w:i/>
                          <w:sz w:val="20"/>
                          <w:szCs w:val="20"/>
                        </w:rPr>
                      </m:ctrlPr>
                    </m:dPr>
                    <m:e>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i=1</m:t>
                          </m:r>
                        </m:sub>
                        <m:sup>
                          <m:r>
                            <w:rPr>
                              <w:rFonts w:ascii="Cambria Math" w:eastAsia="AdvEPSTIM" w:hAnsi="Cambria Math" w:cstheme="majorBidi"/>
                              <w:sz w:val="20"/>
                              <w:szCs w:val="20"/>
                            </w:rPr>
                            <m:t>n</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u</m:t>
                              </m:r>
                            </m:e>
                            <m:sub>
                              <m:r>
                                <w:rPr>
                                  <w:rFonts w:ascii="Cambria Math" w:eastAsia="AdvEPSTIM" w:hAnsi="Cambria Math" w:cstheme="majorBidi"/>
                                  <w:sz w:val="20"/>
                                  <w:szCs w:val="20"/>
                                </w:rPr>
                                <m:t>i</m:t>
                              </m:r>
                            </m:sub>
                          </m:sSub>
                        </m:e>
                      </m:nary>
                    </m:e>
                  </m:d>
                </m:e>
              </m:d>
            </m:oMath>
            <w:r w:rsidR="005142AB" w:rsidRPr="00C72A92">
              <w:rPr>
                <w:rFonts w:asciiTheme="majorBidi" w:eastAsia="Times New Roman" w:hAnsiTheme="majorBidi" w:cstheme="majorBidi"/>
                <w:sz w:val="20"/>
                <w:szCs w:val="20"/>
              </w:rPr>
              <w:t xml:space="preserve">   </w:t>
            </w:r>
            <w:r w:rsidR="001C391A" w:rsidRPr="00C72A92">
              <w:rPr>
                <w:rFonts w:asciiTheme="majorBidi" w:eastAsia="Times New Roman" w:hAnsiTheme="majorBidi" w:cstheme="majorBidi"/>
                <w:sz w:val="20"/>
                <w:szCs w:val="20"/>
              </w:rPr>
              <w:t xml:space="preserve">     </w:t>
            </w:r>
            <w:r w:rsidR="00E31D84" w:rsidRPr="00C72A92">
              <w:rPr>
                <w:rFonts w:asciiTheme="majorBidi" w:eastAsia="Times New Roman" w:hAnsiTheme="majorBidi" w:cstheme="majorBidi"/>
                <w:sz w:val="20"/>
                <w:szCs w:val="20"/>
              </w:rPr>
              <w:t xml:space="preserve">  </w:t>
            </w:r>
            <w:r w:rsidR="001C391A" w:rsidRPr="00C72A92">
              <w:rPr>
                <w:rFonts w:asciiTheme="majorBidi" w:eastAsia="Times New Roman" w:hAnsiTheme="majorBidi" w:cstheme="majorBidi"/>
                <w:sz w:val="20"/>
                <w:szCs w:val="20"/>
              </w:rPr>
              <w:t xml:space="preserve"> </w:t>
            </w:r>
            <w:r w:rsidR="00E31D84" w:rsidRPr="00C72A92">
              <w:rPr>
                <w:rFonts w:asciiTheme="majorBidi" w:eastAsia="Times New Roman" w:hAnsiTheme="majorBidi" w:cstheme="majorBidi"/>
                <w:sz w:val="20"/>
                <w:szCs w:val="20"/>
              </w:rPr>
              <w:t xml:space="preserve">(8)                                            </w:t>
            </w:r>
            <w:r w:rsidR="001C391A" w:rsidRPr="00C72A92">
              <w:rPr>
                <w:rFonts w:asciiTheme="majorBidi" w:eastAsia="Times New Roman" w:hAnsiTheme="majorBidi" w:cstheme="majorBidi"/>
                <w:sz w:val="20"/>
                <w:szCs w:val="20"/>
              </w:rPr>
              <w:t xml:space="preserve">                                                                     </w:t>
            </w:r>
          </w:p>
        </w:tc>
      </w:tr>
    </w:tbl>
    <w:p w:rsidR="005142AB" w:rsidRPr="00C72A92" w:rsidRDefault="005142AB" w:rsidP="00C72A92">
      <w:pPr>
        <w:spacing w:after="0" w:line="240" w:lineRule="auto"/>
        <w:rPr>
          <w:rFonts w:asciiTheme="majorBidi" w:eastAsia="AdvEPSTIM" w:hAnsiTheme="majorBidi" w:cstheme="majorBidi"/>
          <w:sz w:val="20"/>
          <w:szCs w:val="20"/>
        </w:rPr>
      </w:pPr>
      <w:r w:rsidRPr="00C72A92">
        <w:rPr>
          <w:rFonts w:asciiTheme="majorBidi" w:eastAsia="AdvEPSTIM" w:hAnsiTheme="majorBidi" w:cstheme="majorBidi"/>
          <w:sz w:val="20"/>
          <w:szCs w:val="20"/>
        </w:rPr>
        <w:t xml:space="preserve">  Then, the inverse of the vector is computed as, </w:t>
      </w:r>
    </w:p>
    <w:p w:rsidR="005142AB" w:rsidRPr="00C72A92" w:rsidRDefault="005142AB" w:rsidP="00C72A92">
      <w:pPr>
        <w:spacing w:after="0" w:line="240" w:lineRule="auto"/>
        <w:rPr>
          <w:rFonts w:asciiTheme="majorBidi" w:eastAsia="AdvEPSTIM" w:hAnsiTheme="majorBidi" w:cstheme="majorBidi"/>
          <w:sz w:val="20"/>
          <w:szCs w:val="20"/>
          <w:rtl/>
          <w:lang w:bidi="fa-IR"/>
        </w:rPr>
      </w:pPr>
    </w:p>
    <w:tbl>
      <w:tblPr>
        <w:tblW w:w="0" w:type="auto"/>
        <w:tblLook w:val="04A0"/>
      </w:tblPr>
      <w:tblGrid>
        <w:gridCol w:w="4608"/>
      </w:tblGrid>
      <w:tr w:rsidR="005142AB" w:rsidRPr="00C72A92" w:rsidTr="001058A1">
        <w:tc>
          <w:tcPr>
            <w:tcW w:w="9468" w:type="dxa"/>
          </w:tcPr>
          <w:p w:rsidR="005142AB" w:rsidRPr="00C72A92" w:rsidRDefault="00D32D31" w:rsidP="00C72A92">
            <w:pPr>
              <w:tabs>
                <w:tab w:val="left" w:pos="1498"/>
              </w:tabs>
              <w:spacing w:after="0" w:line="240" w:lineRule="auto"/>
              <w:rPr>
                <w:rFonts w:asciiTheme="majorBidi" w:eastAsia="Times New Roman" w:hAnsiTheme="majorBidi" w:cstheme="majorBidi"/>
                <w:sz w:val="20"/>
                <w:szCs w:val="20"/>
              </w:rPr>
            </w:pPr>
            <m:oMath>
              <m:sSup>
                <m:sSupPr>
                  <m:ctrlPr>
                    <w:rPr>
                      <w:rFonts w:ascii="Cambria Math" w:eastAsia="Times New Roman" w:hAnsi="Cambria Math" w:cstheme="majorBidi"/>
                      <w:i/>
                      <w:sz w:val="20"/>
                      <w:szCs w:val="20"/>
                    </w:rPr>
                  </m:ctrlPr>
                </m:sSupPr>
                <m:e>
                  <m:d>
                    <m:dPr>
                      <m:begChr m:val="["/>
                      <m:endChr m:val="]"/>
                      <m:shp m:val="match"/>
                      <m:ctrlPr>
                        <w:rPr>
                          <w:rFonts w:ascii="Cambria Math" w:eastAsia="Times New Roman" w:hAnsi="Cambria Math" w:cstheme="majorBidi"/>
                          <w:i/>
                          <w:sz w:val="20"/>
                          <w:szCs w:val="20"/>
                        </w:rPr>
                      </m:ctrlPr>
                    </m:dPr>
                    <m:e>
                      <m:nary>
                        <m:naryPr>
                          <m:chr m:val="∑"/>
                          <m:limLoc m:val="undOvr"/>
                          <m:ctrlPr>
                            <w:rPr>
                              <w:rFonts w:ascii="Cambria Math" w:eastAsia="Times New Roman" w:hAnsi="Cambria Math" w:cstheme="majorBidi"/>
                              <w:i/>
                              <w:sz w:val="20"/>
                              <w:szCs w:val="20"/>
                            </w:rPr>
                          </m:ctrlPr>
                        </m:naryPr>
                        <m:sub>
                          <m:r>
                            <w:rPr>
                              <w:rFonts w:ascii="Cambria Math" w:eastAsia="Times New Roman" w:hAnsi="Cambria Math" w:cstheme="majorBidi"/>
                              <w:sz w:val="20"/>
                              <w:szCs w:val="20"/>
                            </w:rPr>
                            <m:t>i=1</m:t>
                          </m:r>
                        </m:sub>
                        <m:sup>
                          <m:r>
                            <w:rPr>
                              <w:rFonts w:ascii="Cambria Math" w:eastAsia="Times New Roman" w:hAnsi="Cambria Math" w:cstheme="majorBidi"/>
                              <w:sz w:val="20"/>
                              <w:szCs w:val="20"/>
                            </w:rPr>
                            <m:t>n</m:t>
                          </m:r>
                        </m:sup>
                        <m:e>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j</m:t>
                                  </m:r>
                                </m:sup>
                              </m:sSubSup>
                            </m:e>
                          </m:nary>
                        </m:e>
                      </m:nary>
                    </m:e>
                  </m:d>
                </m:e>
                <m:sup>
                  <m:r>
                    <w:rPr>
                      <w:rFonts w:ascii="Cambria Math" w:eastAsia="Times New Roman" w:hAnsi="Cambria Math" w:cstheme="majorBidi"/>
                      <w:sz w:val="20"/>
                      <w:szCs w:val="20"/>
                    </w:rPr>
                    <m:t>-1</m:t>
                  </m:r>
                </m:sup>
              </m:sSup>
            </m:oMath>
            <w:r w:rsidR="005142AB" w:rsidRPr="00C72A92">
              <w:rPr>
                <w:rFonts w:asciiTheme="majorBidi" w:eastAsia="Times New Roman" w:hAnsiTheme="majorBidi" w:cstheme="majorBidi"/>
                <w:sz w:val="20"/>
                <w:szCs w:val="20"/>
              </w:rPr>
              <w:t>= (</w:t>
            </w:r>
            <m:oMath>
              <m:f>
                <m:fPr>
                  <m:ctrlPr>
                    <w:rPr>
                      <w:rFonts w:ascii="Cambria Math" w:eastAsia="Times New Roman" w:hAnsi="Cambria Math" w:cstheme="majorBidi"/>
                      <w:i/>
                      <w:sz w:val="20"/>
                      <w:szCs w:val="20"/>
                    </w:rPr>
                  </m:ctrlPr>
                </m:fPr>
                <m:num>
                  <m:r>
                    <w:rPr>
                      <w:rFonts w:ascii="Cambria Math" w:eastAsia="Times New Roman" w:hAnsi="Cambria Math" w:cstheme="majorBidi"/>
                      <w:sz w:val="20"/>
                      <w:szCs w:val="20"/>
                    </w:rPr>
                    <m:t>1</m:t>
                  </m:r>
                </m:num>
                <m:den>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i=1</m:t>
                      </m:r>
                    </m:sub>
                    <m:sup>
                      <m:r>
                        <w:rPr>
                          <w:rFonts w:ascii="Cambria Math" w:eastAsia="AdvEPSTIM" w:hAnsi="Cambria Math" w:cstheme="majorBidi"/>
                          <w:sz w:val="20"/>
                          <w:szCs w:val="20"/>
                        </w:rPr>
                        <m:t>n</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u</m:t>
                          </m:r>
                        </m:e>
                        <m:sub>
                          <m:r>
                            <w:rPr>
                              <w:rFonts w:ascii="Cambria Math" w:eastAsia="AdvEPSTIM" w:hAnsi="Cambria Math" w:cstheme="majorBidi"/>
                              <w:sz w:val="20"/>
                              <w:szCs w:val="20"/>
                            </w:rPr>
                            <m:t>i</m:t>
                          </m:r>
                        </m:sub>
                      </m:sSub>
                    </m:e>
                  </m:nary>
                </m:den>
              </m:f>
              <m:r>
                <w:rPr>
                  <w:rFonts w:ascii="Cambria Math" w:eastAsia="Times New Roman" w:hAnsi="Cambria Math" w:cstheme="majorBidi"/>
                  <w:sz w:val="20"/>
                  <w:szCs w:val="20"/>
                </w:rPr>
                <m:t xml:space="preserve"> ,</m:t>
              </m:r>
              <m:f>
                <m:fPr>
                  <m:ctrlPr>
                    <w:rPr>
                      <w:rFonts w:ascii="Cambria Math" w:eastAsia="Times New Roman" w:hAnsi="Cambria Math" w:cstheme="majorBidi"/>
                      <w:i/>
                      <w:sz w:val="20"/>
                      <w:szCs w:val="20"/>
                    </w:rPr>
                  </m:ctrlPr>
                </m:fPr>
                <m:num>
                  <m:r>
                    <w:rPr>
                      <w:rFonts w:ascii="Cambria Math" w:eastAsia="Times New Roman" w:hAnsi="Cambria Math" w:cstheme="majorBidi"/>
                      <w:sz w:val="20"/>
                      <w:szCs w:val="20"/>
                    </w:rPr>
                    <m:t>1</m:t>
                  </m:r>
                </m:num>
                <m:den>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i=1</m:t>
                      </m:r>
                    </m:sub>
                    <m:sup>
                      <m:r>
                        <w:rPr>
                          <w:rFonts w:ascii="Cambria Math" w:eastAsia="AdvEPSTIM" w:hAnsi="Cambria Math" w:cstheme="majorBidi"/>
                          <w:sz w:val="20"/>
                          <w:szCs w:val="20"/>
                        </w:rPr>
                        <m:t>n</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m</m:t>
                          </m:r>
                        </m:e>
                        <m:sub>
                          <m:r>
                            <w:rPr>
                              <w:rFonts w:ascii="Cambria Math" w:eastAsia="AdvEPSTIM" w:hAnsi="Cambria Math" w:cstheme="majorBidi"/>
                              <w:sz w:val="20"/>
                              <w:szCs w:val="20"/>
                            </w:rPr>
                            <m:t>i</m:t>
                          </m:r>
                        </m:sub>
                      </m:sSub>
                      <m:r>
                        <w:rPr>
                          <w:rFonts w:ascii="Cambria Math" w:eastAsia="AdvEPSTIM" w:hAnsi="Cambria Math" w:cstheme="majorBidi"/>
                          <w:sz w:val="20"/>
                          <w:szCs w:val="20"/>
                        </w:rPr>
                        <m:t>,</m:t>
                      </m:r>
                    </m:e>
                  </m:nary>
                </m:den>
              </m:f>
              <m:r>
                <w:rPr>
                  <w:rFonts w:ascii="Cambria Math" w:eastAsia="Times New Roman" w:hAnsi="Cambria Math" w:cstheme="majorBidi"/>
                  <w:sz w:val="20"/>
                  <w:szCs w:val="20"/>
                </w:rPr>
                <m:t xml:space="preserve"> ,</m:t>
              </m:r>
              <m:f>
                <m:fPr>
                  <m:ctrlPr>
                    <w:rPr>
                      <w:rFonts w:ascii="Cambria Math" w:eastAsia="Times New Roman" w:hAnsi="Cambria Math" w:cstheme="majorBidi"/>
                      <w:i/>
                      <w:sz w:val="20"/>
                      <w:szCs w:val="20"/>
                    </w:rPr>
                  </m:ctrlPr>
                </m:fPr>
                <m:num>
                  <m:r>
                    <w:rPr>
                      <w:rFonts w:ascii="Cambria Math" w:eastAsia="Times New Roman" w:hAnsi="Cambria Math" w:cstheme="majorBidi"/>
                      <w:sz w:val="20"/>
                      <w:szCs w:val="20"/>
                    </w:rPr>
                    <m:t>1</m:t>
                  </m:r>
                </m:num>
                <m:den>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i=1</m:t>
                      </m:r>
                    </m:sub>
                    <m:sup>
                      <m:r>
                        <w:rPr>
                          <w:rFonts w:ascii="Cambria Math" w:eastAsia="AdvEPSTIM" w:hAnsi="Cambria Math" w:cstheme="majorBidi"/>
                          <w:sz w:val="20"/>
                          <w:szCs w:val="20"/>
                        </w:rPr>
                        <m:t>n</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l</m:t>
                          </m:r>
                        </m:e>
                        <m:sub>
                          <m:r>
                            <w:rPr>
                              <w:rFonts w:ascii="Cambria Math" w:eastAsia="AdvEPSTIM" w:hAnsi="Cambria Math" w:cstheme="majorBidi"/>
                              <w:sz w:val="20"/>
                              <w:szCs w:val="20"/>
                            </w:rPr>
                            <m:t>i</m:t>
                          </m:r>
                        </m:sub>
                      </m:sSub>
                    </m:e>
                  </m:nary>
                </m:den>
              </m:f>
              <m:r>
                <w:rPr>
                  <w:rFonts w:ascii="Cambria Math" w:eastAsia="Times New Roman" w:hAnsi="Cambria Math" w:cstheme="majorBidi"/>
                  <w:sz w:val="20"/>
                  <w:szCs w:val="20"/>
                </w:rPr>
                <m:t xml:space="preserve">) </m:t>
              </m:r>
            </m:oMath>
            <w:r w:rsidR="005142AB" w:rsidRPr="00C72A92">
              <w:rPr>
                <w:rFonts w:asciiTheme="majorBidi" w:eastAsia="Times New Roman" w:hAnsiTheme="majorBidi" w:cstheme="majorBidi"/>
                <w:sz w:val="20"/>
                <w:szCs w:val="20"/>
              </w:rPr>
              <w:t xml:space="preserve">  </w:t>
            </w:r>
            <w:r w:rsidR="001C391A" w:rsidRPr="00C72A92">
              <w:rPr>
                <w:rFonts w:asciiTheme="majorBidi" w:eastAsia="Times New Roman" w:hAnsiTheme="majorBidi" w:cstheme="majorBidi"/>
                <w:sz w:val="20"/>
                <w:szCs w:val="20"/>
              </w:rPr>
              <w:t xml:space="preserve">                                                                           </w:t>
            </w:r>
          </w:p>
        </w:tc>
      </w:tr>
      <w:tr w:rsidR="005142AB" w:rsidRPr="00C72A92" w:rsidTr="001058A1">
        <w:tc>
          <w:tcPr>
            <w:tcW w:w="9468" w:type="dxa"/>
          </w:tcPr>
          <w:p w:rsidR="005142AB" w:rsidRPr="00C72A92" w:rsidRDefault="005142AB" w:rsidP="00C72A92">
            <w:pPr>
              <w:tabs>
                <w:tab w:val="left" w:pos="1498"/>
              </w:tabs>
              <w:spacing w:after="0" w:line="240" w:lineRule="auto"/>
              <w:rPr>
                <w:rFonts w:asciiTheme="majorBidi" w:hAnsiTheme="majorBidi" w:cstheme="majorBidi"/>
                <w:sz w:val="20"/>
                <w:szCs w:val="20"/>
              </w:rPr>
            </w:pPr>
            <w:r w:rsidRPr="00C72A92">
              <w:rPr>
                <w:rFonts w:asciiTheme="majorBidi" w:hAnsiTheme="majorBidi" w:cstheme="majorBidi"/>
                <w:sz w:val="20"/>
                <w:szCs w:val="20"/>
              </w:rPr>
              <w:t xml:space="preserve">Where  </w:t>
            </w:r>
            <w:proofErr w:type="spellStart"/>
            <w:r w:rsidRPr="00C72A92">
              <w:rPr>
                <w:rFonts w:asciiTheme="majorBidi" w:hAnsiTheme="majorBidi" w:cstheme="majorBidi"/>
                <w:sz w:val="20"/>
                <w:szCs w:val="20"/>
              </w:rPr>
              <w:t>u</w:t>
            </w:r>
            <w:r w:rsidRPr="00C72A92">
              <w:rPr>
                <w:rFonts w:asciiTheme="majorBidi" w:hAnsiTheme="majorBidi" w:cstheme="majorBidi"/>
                <w:sz w:val="20"/>
                <w:szCs w:val="20"/>
                <w:vertAlign w:val="subscript"/>
              </w:rPr>
              <w:t>i</w:t>
            </w:r>
            <w:proofErr w:type="spellEnd"/>
            <w:r w:rsidRPr="00C72A92">
              <w:rPr>
                <w:rFonts w:asciiTheme="majorBidi" w:hAnsiTheme="majorBidi" w:cstheme="majorBidi"/>
                <w:sz w:val="20"/>
                <w:szCs w:val="20"/>
              </w:rPr>
              <w:t xml:space="preserve"> , m</w:t>
            </w:r>
            <w:r w:rsidRPr="00C72A92">
              <w:rPr>
                <w:rFonts w:asciiTheme="majorBidi" w:hAnsiTheme="majorBidi" w:cstheme="majorBidi"/>
                <w:sz w:val="20"/>
                <w:szCs w:val="20"/>
                <w:vertAlign w:val="subscript"/>
              </w:rPr>
              <w:t>i</w:t>
            </w:r>
            <w:r w:rsidRPr="00C72A92">
              <w:rPr>
                <w:rFonts w:asciiTheme="majorBidi" w:hAnsiTheme="majorBidi" w:cstheme="majorBidi"/>
                <w:sz w:val="20"/>
                <w:szCs w:val="20"/>
              </w:rPr>
              <w:t xml:space="preserve"> , l</w:t>
            </w:r>
            <w:r w:rsidRPr="00C72A92">
              <w:rPr>
                <w:rFonts w:asciiTheme="majorBidi" w:hAnsiTheme="majorBidi" w:cstheme="majorBidi"/>
                <w:sz w:val="20"/>
                <w:szCs w:val="20"/>
                <w:vertAlign w:val="subscript"/>
              </w:rPr>
              <w:t>i</w:t>
            </w:r>
            <w:r w:rsidRPr="00C72A92">
              <w:rPr>
                <w:rFonts w:asciiTheme="majorBidi" w:hAnsiTheme="majorBidi" w:cstheme="majorBidi"/>
                <w:sz w:val="20"/>
                <w:szCs w:val="20"/>
              </w:rPr>
              <w:t>&gt;0</w:t>
            </w:r>
            <w:r w:rsidR="00E31D84" w:rsidRPr="00C72A92">
              <w:rPr>
                <w:rFonts w:asciiTheme="majorBidi" w:hAnsiTheme="majorBidi" w:cstheme="majorBidi"/>
                <w:sz w:val="20"/>
                <w:szCs w:val="20"/>
              </w:rPr>
              <w:t xml:space="preserve">                                                  </w:t>
            </w:r>
            <w:r w:rsidR="00E31D84" w:rsidRPr="00C72A92">
              <w:rPr>
                <w:rFonts w:asciiTheme="majorBidi" w:eastAsia="Times New Roman" w:hAnsiTheme="majorBidi" w:cstheme="majorBidi"/>
                <w:sz w:val="20"/>
                <w:szCs w:val="20"/>
              </w:rPr>
              <w:t xml:space="preserve">(9)                                                     </w:t>
            </w:r>
          </w:p>
        </w:tc>
      </w:tr>
    </w:tbl>
    <w:p w:rsidR="005142AB" w:rsidRPr="00C72A92" w:rsidRDefault="005142AB" w:rsidP="00C72A92">
      <w:pPr>
        <w:spacing w:after="0" w:line="240" w:lineRule="auto"/>
        <w:rPr>
          <w:rFonts w:asciiTheme="majorBidi" w:eastAsia="AdvEPSTIM" w:hAnsiTheme="majorBidi" w:cstheme="majorBidi"/>
          <w:sz w:val="20"/>
          <w:szCs w:val="20"/>
        </w:rPr>
      </w:pPr>
      <w:r w:rsidRPr="00C72A92">
        <w:rPr>
          <w:rFonts w:asciiTheme="majorBidi" w:eastAsia="AdvEPSTIM" w:hAnsiTheme="majorBidi" w:cstheme="majorBidi"/>
          <w:sz w:val="20"/>
          <w:szCs w:val="20"/>
        </w:rPr>
        <w:t xml:space="preserve">Finally, to obtain the </w:t>
      </w:r>
      <w:proofErr w:type="spellStart"/>
      <w:r w:rsidRPr="00C72A92">
        <w:rPr>
          <w:rFonts w:asciiTheme="majorBidi" w:eastAsia="AdvEPSTIM-I" w:hAnsiTheme="majorBidi" w:cstheme="majorBidi"/>
          <w:sz w:val="20"/>
          <w:szCs w:val="20"/>
        </w:rPr>
        <w:t>S</w:t>
      </w:r>
      <w:r w:rsidRPr="00C72A92">
        <w:rPr>
          <w:rFonts w:asciiTheme="majorBidi" w:eastAsia="AdvEPSTIM-I" w:hAnsiTheme="majorBidi" w:cstheme="majorBidi"/>
          <w:sz w:val="20"/>
          <w:szCs w:val="20"/>
          <w:vertAlign w:val="subscript"/>
        </w:rPr>
        <w:t>j</w:t>
      </w:r>
      <w:proofErr w:type="spellEnd"/>
      <w:r w:rsidRPr="00C72A92">
        <w:rPr>
          <w:rFonts w:asciiTheme="majorBidi" w:eastAsia="AdvEPSTIM" w:hAnsiTheme="majorBidi" w:cstheme="majorBidi"/>
          <w:sz w:val="20"/>
          <w:szCs w:val="20"/>
        </w:rPr>
        <w:t>, we perform the following multiplication:</w:t>
      </w:r>
    </w:p>
    <w:p w:rsidR="005142AB" w:rsidRPr="00C72A92" w:rsidRDefault="005142AB" w:rsidP="00C72A92">
      <w:pPr>
        <w:spacing w:after="0" w:line="240" w:lineRule="auto"/>
        <w:rPr>
          <w:rFonts w:asciiTheme="majorBidi" w:eastAsia="AdvEPSTIM" w:hAnsiTheme="majorBidi" w:cstheme="majorBid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8"/>
      </w:tblGrid>
      <w:tr w:rsidR="005142AB" w:rsidRPr="00C72A92" w:rsidTr="001058A1">
        <w:tc>
          <w:tcPr>
            <w:tcW w:w="9468" w:type="dxa"/>
          </w:tcPr>
          <w:p w:rsidR="005142AB" w:rsidRPr="00C72A92" w:rsidRDefault="005142AB" w:rsidP="00C72A92">
            <w:pPr>
              <w:rPr>
                <w:rFonts w:asciiTheme="majorBidi" w:hAnsiTheme="majorBidi" w:cstheme="majorBidi"/>
                <w:vertAlign w:val="superscript"/>
              </w:rPr>
            </w:pPr>
            <w:r w:rsidRPr="00C72A92">
              <w:rPr>
                <w:rFonts w:asciiTheme="majorBidi" w:hAnsiTheme="majorBidi" w:cstheme="majorBidi"/>
              </w:rPr>
              <w:t>S</w:t>
            </w:r>
            <w:r w:rsidRPr="00C72A92">
              <w:rPr>
                <w:rFonts w:asciiTheme="majorBidi" w:hAnsiTheme="majorBidi" w:cstheme="majorBidi"/>
                <w:vertAlign w:val="subscript"/>
              </w:rPr>
              <w:t xml:space="preserve">i </w:t>
            </w:r>
            <w:r w:rsidRPr="00C72A92">
              <w:rPr>
                <w:rFonts w:asciiTheme="majorBidi" w:hAnsiTheme="majorBidi" w:cstheme="majorBidi"/>
              </w:rPr>
              <w:t xml:space="preserve"> = </w:t>
            </w:r>
            <m:oMath>
              <m:nary>
                <m:naryPr>
                  <m:chr m:val="∑"/>
                  <m:limLoc m:val="undOvr"/>
                  <m:ctrlPr>
                    <w:rPr>
                      <w:rFonts w:ascii="Cambria Math" w:eastAsia="AdvEPSTIM" w:hAnsi="Cambria Math" w:cstheme="majorBidi"/>
                      <w:i/>
                    </w:rPr>
                  </m:ctrlPr>
                </m:naryPr>
                <m:sub>
                  <m:r>
                    <w:rPr>
                      <w:rFonts w:ascii="Cambria Math" w:eastAsia="AdvEPSTIM" w:hAnsi="Cambria Math" w:cstheme="majorBidi"/>
                    </w:rPr>
                    <m:t>j=1</m:t>
                  </m:r>
                </m:sub>
                <m:sup>
                  <m:r>
                    <w:rPr>
                      <w:rFonts w:ascii="Cambria Math" w:eastAsia="AdvEPSTIM" w:hAnsi="Cambria Math" w:cstheme="majorBidi"/>
                    </w:rPr>
                    <m:t>m</m:t>
                  </m:r>
                </m:sup>
                <m:e>
                  <m:sSubSup>
                    <m:sSubSupPr>
                      <m:ctrlPr>
                        <w:rPr>
                          <w:rFonts w:ascii="Cambria Math" w:eastAsia="AdvEPSTIM" w:hAnsi="Cambria Math" w:cstheme="majorBidi"/>
                          <w:i/>
                        </w:rPr>
                      </m:ctrlPr>
                    </m:sSubSupPr>
                    <m:e>
                      <m:acc>
                        <m:accPr>
                          <m:chr m:val="̃"/>
                          <m:ctrlPr>
                            <w:rPr>
                              <w:rFonts w:ascii="Cambria Math" w:eastAsia="AdvEPSTIM" w:hAnsi="Cambria Math" w:cstheme="majorBidi"/>
                              <w:i/>
                            </w:rPr>
                          </m:ctrlPr>
                        </m:accPr>
                        <m:e>
                          <m:r>
                            <w:rPr>
                              <w:rFonts w:ascii="Cambria Math" w:eastAsia="AdvEPSTIM" w:hAnsi="Cambria Math" w:cstheme="majorBidi"/>
                            </w:rPr>
                            <m:t>M</m:t>
                          </m:r>
                        </m:e>
                      </m:acc>
                    </m:e>
                    <m:sub>
                      <m:sSub>
                        <m:sSubPr>
                          <m:ctrlPr>
                            <w:rPr>
                              <w:rFonts w:ascii="Cambria Math" w:eastAsia="AdvEPSTIM" w:hAnsi="Cambria Math" w:cstheme="majorBidi"/>
                              <w:i/>
                            </w:rPr>
                          </m:ctrlPr>
                        </m:sSubPr>
                        <m:e>
                          <m:r>
                            <w:rPr>
                              <w:rFonts w:ascii="Cambria Math" w:eastAsia="AdvEPSTIM" w:hAnsi="Cambria Math" w:cstheme="majorBidi"/>
                            </w:rPr>
                            <m:t>g</m:t>
                          </m:r>
                        </m:e>
                        <m:sub>
                          <m:r>
                            <w:rPr>
                              <w:rFonts w:ascii="Cambria Math" w:eastAsia="AdvEPSTIM" w:hAnsi="Cambria Math" w:cstheme="majorBidi"/>
                            </w:rPr>
                            <m:t>i</m:t>
                          </m:r>
                        </m:sub>
                      </m:sSub>
                    </m:sub>
                    <m:sup>
                      <m:r>
                        <w:rPr>
                          <w:rFonts w:ascii="Cambria Math" w:eastAsia="AdvEPSTIM" w:hAnsi="Cambria Math" w:cstheme="majorBidi"/>
                        </w:rPr>
                        <m:t>j</m:t>
                      </m:r>
                    </m:sup>
                  </m:sSubSup>
                </m:e>
              </m:nary>
              <m:r>
                <w:rPr>
                  <w:rFonts w:ascii="Cambria Math" w:hAnsi="Cambria Math" w:cstheme="majorBidi"/>
                </w:rPr>
                <m:t>⊗</m:t>
              </m:r>
              <m:sSup>
                <m:sSupPr>
                  <m:ctrlPr>
                    <w:rPr>
                      <w:rFonts w:ascii="Cambria Math" w:hAnsi="Cambria Math" w:cstheme="majorBidi"/>
                      <w:i/>
                      <w:vertAlign w:val="superscript"/>
                    </w:rPr>
                  </m:ctrlPr>
                </m:sSupPr>
                <m:e>
                  <m:r>
                    <w:rPr>
                      <w:rFonts w:ascii="Cambria Math" w:hAnsi="Cambria Math" w:cstheme="majorBidi"/>
                      <w:vertAlign w:val="superscript"/>
                    </w:rPr>
                    <m:t xml:space="preserve"> [</m:t>
                  </m:r>
                  <m:nary>
                    <m:naryPr>
                      <m:chr m:val="∑"/>
                      <m:limLoc m:val="undOvr"/>
                      <m:ctrlPr>
                        <w:rPr>
                          <w:rFonts w:ascii="Cambria Math" w:hAnsi="Cambria Math" w:cstheme="majorBidi"/>
                          <w:i/>
                        </w:rPr>
                      </m:ctrlPr>
                    </m:naryPr>
                    <m:sub>
                      <m:r>
                        <w:rPr>
                          <w:rFonts w:ascii="Cambria Math" w:hAnsi="Cambria Math" w:cstheme="majorBidi"/>
                        </w:rPr>
                        <m:t>i=1</m:t>
                      </m:r>
                    </m:sub>
                    <m:sup>
                      <m:r>
                        <w:rPr>
                          <w:rFonts w:ascii="Cambria Math" w:hAnsi="Cambria Math" w:cstheme="majorBidi"/>
                        </w:rPr>
                        <m:t>n</m:t>
                      </m:r>
                    </m:sup>
                    <m:e>
                      <m:nary>
                        <m:naryPr>
                          <m:chr m:val="∑"/>
                          <m:limLoc m:val="undOvr"/>
                          <m:ctrlPr>
                            <w:rPr>
                              <w:rFonts w:ascii="Cambria Math" w:eastAsia="AdvEPSTIM" w:hAnsi="Cambria Math" w:cstheme="majorBidi"/>
                              <w:i/>
                            </w:rPr>
                          </m:ctrlPr>
                        </m:naryPr>
                        <m:sub>
                          <m:r>
                            <w:rPr>
                              <w:rFonts w:ascii="Cambria Math" w:eastAsia="AdvEPSTIM" w:hAnsi="Cambria Math" w:cstheme="majorBidi"/>
                            </w:rPr>
                            <m:t>j=1</m:t>
                          </m:r>
                        </m:sub>
                        <m:sup>
                          <m:r>
                            <w:rPr>
                              <w:rFonts w:ascii="Cambria Math" w:eastAsia="AdvEPSTIM" w:hAnsi="Cambria Math" w:cstheme="majorBidi"/>
                            </w:rPr>
                            <m:t>m</m:t>
                          </m:r>
                        </m:sup>
                        <m:e>
                          <m:sSubSup>
                            <m:sSubSupPr>
                              <m:ctrlPr>
                                <w:rPr>
                                  <w:rFonts w:ascii="Cambria Math" w:eastAsia="AdvEPSTIM" w:hAnsi="Cambria Math" w:cstheme="majorBidi"/>
                                  <w:i/>
                                </w:rPr>
                              </m:ctrlPr>
                            </m:sSubSupPr>
                            <m:e>
                              <m:acc>
                                <m:accPr>
                                  <m:chr m:val="̃"/>
                                  <m:ctrlPr>
                                    <w:rPr>
                                      <w:rFonts w:ascii="Cambria Math" w:eastAsia="AdvEPSTIM" w:hAnsi="Cambria Math" w:cstheme="majorBidi"/>
                                      <w:i/>
                                    </w:rPr>
                                  </m:ctrlPr>
                                </m:accPr>
                                <m:e>
                                  <m:r>
                                    <w:rPr>
                                      <w:rFonts w:ascii="Cambria Math" w:eastAsia="AdvEPSTIM" w:hAnsi="Cambria Math" w:cstheme="majorBidi"/>
                                    </w:rPr>
                                    <m:t>M</m:t>
                                  </m:r>
                                </m:e>
                              </m:acc>
                            </m:e>
                            <m:sub>
                              <m:sSub>
                                <m:sSubPr>
                                  <m:ctrlPr>
                                    <w:rPr>
                                      <w:rFonts w:ascii="Cambria Math" w:eastAsia="AdvEPSTIM" w:hAnsi="Cambria Math" w:cstheme="majorBidi"/>
                                      <w:i/>
                                    </w:rPr>
                                  </m:ctrlPr>
                                </m:sSubPr>
                                <m:e>
                                  <m:r>
                                    <w:rPr>
                                      <w:rFonts w:ascii="Cambria Math" w:eastAsia="AdvEPSTIM" w:hAnsi="Cambria Math" w:cstheme="majorBidi"/>
                                    </w:rPr>
                                    <m:t>g</m:t>
                                  </m:r>
                                </m:e>
                                <m:sub>
                                  <m:r>
                                    <w:rPr>
                                      <w:rFonts w:ascii="Cambria Math" w:eastAsia="AdvEPSTIM" w:hAnsi="Cambria Math" w:cstheme="majorBidi"/>
                                    </w:rPr>
                                    <m:t>i</m:t>
                                  </m:r>
                                </m:sub>
                              </m:sSub>
                            </m:sub>
                            <m:sup>
                              <m:r>
                                <w:rPr>
                                  <w:rFonts w:ascii="Cambria Math" w:eastAsia="AdvEPSTIM" w:hAnsi="Cambria Math" w:cstheme="majorBidi"/>
                                </w:rPr>
                                <m:t>j</m:t>
                              </m:r>
                            </m:sup>
                          </m:sSubSup>
                        </m:e>
                      </m:nary>
                    </m:e>
                  </m:nary>
                  <m:r>
                    <w:rPr>
                      <w:rFonts w:ascii="Cambria Math" w:hAnsi="Cambria Math" w:cstheme="majorBidi"/>
                    </w:rPr>
                    <m:t>]</m:t>
                  </m:r>
                </m:e>
                <m:sup>
                  <m:r>
                    <w:rPr>
                      <w:rFonts w:ascii="Cambria Math" w:hAnsi="Cambria Math" w:cstheme="majorBidi"/>
                      <w:vertAlign w:val="superscript"/>
                    </w:rPr>
                    <m:t>-1</m:t>
                  </m:r>
                </m:sup>
              </m:sSup>
            </m:oMath>
          </w:p>
        </w:tc>
      </w:tr>
      <w:tr w:rsidR="005142AB" w:rsidRPr="00C72A92" w:rsidTr="001058A1">
        <w:tc>
          <w:tcPr>
            <w:tcW w:w="9468" w:type="dxa"/>
          </w:tcPr>
          <w:p w:rsidR="005142AB" w:rsidRPr="00C72A92" w:rsidRDefault="005142AB" w:rsidP="00C72A92">
            <w:pPr>
              <w:ind w:right="-75"/>
              <w:rPr>
                <w:rFonts w:asciiTheme="majorBidi" w:eastAsia="AdvEPSTIM" w:hAnsiTheme="majorBidi" w:cstheme="majorBidi"/>
              </w:rPr>
            </w:pPr>
            <w:r w:rsidRPr="00C72A92">
              <w:rPr>
                <w:rFonts w:asciiTheme="majorBidi" w:hAnsiTheme="majorBidi" w:cstheme="majorBidi"/>
              </w:rPr>
              <w:t xml:space="preserve">=  </w:t>
            </w:r>
            <m:oMath>
              <m:d>
                <m:dPr>
                  <m:endChr m:val=""/>
                  <m:ctrlPr>
                    <w:rPr>
                      <w:rFonts w:ascii="Cambria Math" w:hAnsi="Cambria Math" w:cstheme="majorBidi"/>
                      <w:i/>
                    </w:rPr>
                  </m:ctrlPr>
                </m:dPr>
                <m:e>
                  <m:nary>
                    <m:naryPr>
                      <m:chr m:val="∑"/>
                      <m:limLoc m:val="undOvr"/>
                      <m:ctrlPr>
                        <w:rPr>
                          <w:rFonts w:ascii="Cambria Math" w:eastAsia="AdvEPSTIM" w:hAnsi="Cambria Math" w:cstheme="majorBidi"/>
                          <w:i/>
                        </w:rPr>
                      </m:ctrlPr>
                    </m:naryPr>
                    <m:sub>
                      <m:r>
                        <w:rPr>
                          <w:rFonts w:ascii="Cambria Math" w:eastAsia="AdvEPSTIM" w:hAnsi="Cambria Math" w:cstheme="majorBidi"/>
                        </w:rPr>
                        <m:t>j=1</m:t>
                      </m:r>
                    </m:sub>
                    <m:sup>
                      <m:r>
                        <w:rPr>
                          <w:rFonts w:ascii="Cambria Math" w:eastAsia="AdvEPSTIM" w:hAnsi="Cambria Math" w:cstheme="majorBidi"/>
                        </w:rPr>
                        <m:t>m</m:t>
                      </m:r>
                    </m:sup>
                    <m:e>
                      <m:sSub>
                        <m:sSubPr>
                          <m:ctrlPr>
                            <w:rPr>
                              <w:rFonts w:ascii="Cambria Math" w:eastAsia="AdvEPSTIM" w:hAnsi="Cambria Math" w:cstheme="majorBidi"/>
                              <w:i/>
                            </w:rPr>
                          </m:ctrlPr>
                        </m:sSubPr>
                        <m:e>
                          <m:r>
                            <w:rPr>
                              <w:rFonts w:ascii="Cambria Math" w:eastAsia="AdvEPSTIM" w:hAnsi="Cambria Math" w:cstheme="majorBidi"/>
                            </w:rPr>
                            <m:t>l</m:t>
                          </m:r>
                        </m:e>
                        <m:sub>
                          <m:r>
                            <w:rPr>
                              <w:rFonts w:ascii="Cambria Math" w:eastAsia="AdvEPSTIM" w:hAnsi="Cambria Math" w:cstheme="majorBidi"/>
                            </w:rPr>
                            <m:t>j</m:t>
                          </m:r>
                        </m:sub>
                      </m:sSub>
                    </m:e>
                  </m:nary>
                </m:e>
              </m:d>
              <m:r>
                <w:rPr>
                  <w:rFonts w:ascii="Cambria Math" w:hAnsi="Cambria Math" w:cstheme="majorBidi"/>
                </w:rPr>
                <m:t>⊗</m:t>
              </m:r>
              <m:nary>
                <m:naryPr>
                  <m:chr m:val="∑"/>
                  <m:limLoc m:val="undOvr"/>
                  <m:ctrlPr>
                    <w:rPr>
                      <w:rFonts w:ascii="Cambria Math" w:eastAsia="AdvEPSTIM" w:hAnsi="Cambria Math" w:cstheme="majorBidi"/>
                      <w:i/>
                    </w:rPr>
                  </m:ctrlPr>
                </m:naryPr>
                <m:sub>
                  <m:r>
                    <w:rPr>
                      <w:rFonts w:ascii="Cambria Math" w:eastAsia="AdvEPSTIM" w:hAnsi="Cambria Math" w:cstheme="majorBidi"/>
                    </w:rPr>
                    <m:t>i=1</m:t>
                  </m:r>
                </m:sub>
                <m:sup>
                  <m:r>
                    <w:rPr>
                      <w:rFonts w:ascii="Cambria Math" w:eastAsia="AdvEPSTIM" w:hAnsi="Cambria Math" w:cstheme="majorBidi"/>
                    </w:rPr>
                    <m:t>n</m:t>
                  </m:r>
                </m:sup>
                <m:e>
                  <m:sSub>
                    <m:sSubPr>
                      <m:ctrlPr>
                        <w:rPr>
                          <w:rFonts w:ascii="Cambria Math" w:eastAsia="AdvEPSTIM" w:hAnsi="Cambria Math" w:cstheme="majorBidi"/>
                          <w:i/>
                        </w:rPr>
                      </m:ctrlPr>
                    </m:sSubPr>
                    <m:e>
                      <m:r>
                        <w:rPr>
                          <w:rFonts w:ascii="Cambria Math" w:eastAsia="AdvEPSTIM" w:hAnsi="Cambria Math" w:cstheme="majorBidi"/>
                        </w:rPr>
                        <m:t>l</m:t>
                      </m:r>
                    </m:e>
                    <m:sub>
                      <m:r>
                        <w:rPr>
                          <w:rFonts w:ascii="Cambria Math" w:eastAsia="AdvEPSTIM" w:hAnsi="Cambria Math" w:cstheme="majorBidi"/>
                        </w:rPr>
                        <m:t>i</m:t>
                      </m:r>
                    </m:sub>
                  </m:sSub>
                </m:e>
              </m:nary>
              <m:r>
                <w:rPr>
                  <w:rFonts w:ascii="Cambria Math" w:eastAsia="AdvEPSTIM" w:hAnsi="Cambria Math" w:cstheme="majorBidi"/>
                </w:rPr>
                <m:t xml:space="preserve"> ,</m:t>
              </m:r>
              <m:nary>
                <m:naryPr>
                  <m:chr m:val="∑"/>
                  <m:limLoc m:val="undOvr"/>
                  <m:ctrlPr>
                    <w:rPr>
                      <w:rFonts w:ascii="Cambria Math" w:eastAsia="AdvEPSTIM" w:hAnsi="Cambria Math" w:cstheme="majorBidi"/>
                      <w:i/>
                    </w:rPr>
                  </m:ctrlPr>
                </m:naryPr>
                <m:sub>
                  <m:r>
                    <w:rPr>
                      <w:rFonts w:ascii="Cambria Math" w:eastAsia="AdvEPSTIM" w:hAnsi="Cambria Math" w:cstheme="majorBidi"/>
                    </w:rPr>
                    <m:t>j=1</m:t>
                  </m:r>
                </m:sub>
                <m:sup>
                  <m:r>
                    <w:rPr>
                      <w:rFonts w:ascii="Cambria Math" w:eastAsia="AdvEPSTIM" w:hAnsi="Cambria Math" w:cstheme="majorBidi"/>
                    </w:rPr>
                    <m:t>m</m:t>
                  </m:r>
                </m:sup>
                <m:e>
                  <m:sSub>
                    <m:sSubPr>
                      <m:ctrlPr>
                        <w:rPr>
                          <w:rFonts w:ascii="Cambria Math" w:eastAsia="AdvEPSTIM" w:hAnsi="Cambria Math" w:cstheme="majorBidi"/>
                          <w:i/>
                        </w:rPr>
                      </m:ctrlPr>
                    </m:sSubPr>
                    <m:e>
                      <m:r>
                        <w:rPr>
                          <w:rFonts w:ascii="Cambria Math" w:eastAsia="AdvEPSTIM" w:hAnsi="Cambria Math" w:cstheme="majorBidi"/>
                        </w:rPr>
                        <m:t>m</m:t>
                      </m:r>
                    </m:e>
                    <m:sub>
                      <m:r>
                        <w:rPr>
                          <w:rFonts w:ascii="Cambria Math" w:eastAsia="AdvEPSTIM" w:hAnsi="Cambria Math" w:cstheme="majorBidi"/>
                        </w:rPr>
                        <m:t>j</m:t>
                      </m:r>
                    </m:sub>
                  </m:sSub>
                  <m:r>
                    <w:rPr>
                      <w:rFonts w:ascii="Cambria Math" w:hAnsi="Cambria Math" w:cstheme="majorBidi"/>
                    </w:rPr>
                    <m:t>⊗</m:t>
                  </m:r>
                </m:e>
              </m:nary>
              <m:nary>
                <m:naryPr>
                  <m:chr m:val="∑"/>
                  <m:limLoc m:val="undOvr"/>
                  <m:ctrlPr>
                    <w:rPr>
                      <w:rFonts w:ascii="Cambria Math" w:eastAsia="AdvEPSTIM" w:hAnsi="Cambria Math" w:cstheme="majorBidi"/>
                      <w:i/>
                    </w:rPr>
                  </m:ctrlPr>
                </m:naryPr>
                <m:sub>
                  <m:r>
                    <w:rPr>
                      <w:rFonts w:ascii="Cambria Math" w:eastAsia="AdvEPSTIM" w:hAnsi="Cambria Math" w:cstheme="majorBidi"/>
                    </w:rPr>
                    <m:t>i=1</m:t>
                  </m:r>
                </m:sub>
                <m:sup>
                  <m:r>
                    <w:rPr>
                      <w:rFonts w:ascii="Cambria Math" w:eastAsia="AdvEPSTIM" w:hAnsi="Cambria Math" w:cstheme="majorBidi"/>
                    </w:rPr>
                    <m:t>n</m:t>
                  </m:r>
                </m:sup>
                <m:e>
                  <m:sSub>
                    <m:sSubPr>
                      <m:ctrlPr>
                        <w:rPr>
                          <w:rFonts w:ascii="Cambria Math" w:eastAsia="AdvEPSTIM" w:hAnsi="Cambria Math" w:cstheme="majorBidi"/>
                          <w:i/>
                        </w:rPr>
                      </m:ctrlPr>
                    </m:sSubPr>
                    <m:e>
                      <m:r>
                        <w:rPr>
                          <w:rFonts w:ascii="Cambria Math" w:eastAsia="AdvEPSTIM" w:hAnsi="Cambria Math" w:cstheme="majorBidi"/>
                        </w:rPr>
                        <m:t>m</m:t>
                      </m:r>
                    </m:e>
                    <m:sub>
                      <m:r>
                        <w:rPr>
                          <w:rFonts w:ascii="Cambria Math" w:eastAsia="AdvEPSTIM" w:hAnsi="Cambria Math" w:cstheme="majorBidi"/>
                        </w:rPr>
                        <m:t>i</m:t>
                      </m:r>
                    </m:sub>
                  </m:sSub>
                  <m:r>
                    <w:rPr>
                      <w:rFonts w:ascii="Cambria Math" w:eastAsia="AdvEPSTIM" w:hAnsi="Cambria Math" w:cstheme="majorBidi"/>
                    </w:rPr>
                    <m:t>,</m:t>
                  </m:r>
                </m:e>
              </m:nary>
              <m:nary>
                <m:naryPr>
                  <m:chr m:val="∑"/>
                  <m:limLoc m:val="undOvr"/>
                  <m:ctrlPr>
                    <w:rPr>
                      <w:rFonts w:ascii="Cambria Math" w:eastAsia="AdvEPSTIM" w:hAnsi="Cambria Math" w:cstheme="majorBidi"/>
                      <w:i/>
                    </w:rPr>
                  </m:ctrlPr>
                </m:naryPr>
                <m:sub>
                  <m:r>
                    <w:rPr>
                      <w:rFonts w:ascii="Cambria Math" w:eastAsia="AdvEPSTIM" w:hAnsi="Cambria Math" w:cstheme="majorBidi"/>
                    </w:rPr>
                    <m:t>j=1</m:t>
                  </m:r>
                </m:sub>
                <m:sup>
                  <m:r>
                    <w:rPr>
                      <w:rFonts w:ascii="Cambria Math" w:eastAsia="AdvEPSTIM" w:hAnsi="Cambria Math" w:cstheme="majorBidi"/>
                    </w:rPr>
                    <m:t>m</m:t>
                  </m:r>
                </m:sup>
                <m:e>
                  <m:sSub>
                    <m:sSubPr>
                      <m:ctrlPr>
                        <w:rPr>
                          <w:rFonts w:ascii="Cambria Math" w:eastAsia="AdvEPSTIM" w:hAnsi="Cambria Math" w:cstheme="majorBidi"/>
                          <w:i/>
                        </w:rPr>
                      </m:ctrlPr>
                    </m:sSubPr>
                    <m:e>
                      <m:r>
                        <w:rPr>
                          <w:rFonts w:ascii="Cambria Math" w:eastAsia="AdvEPSTIM" w:hAnsi="Cambria Math" w:cstheme="majorBidi"/>
                        </w:rPr>
                        <m:t>u</m:t>
                      </m:r>
                    </m:e>
                    <m:sub>
                      <m:r>
                        <w:rPr>
                          <w:rFonts w:ascii="Cambria Math" w:eastAsia="AdvEPSTIM" w:hAnsi="Cambria Math" w:cstheme="majorBidi"/>
                        </w:rPr>
                        <m:t>j</m:t>
                      </m:r>
                    </m:sub>
                  </m:sSub>
                </m:e>
              </m:nary>
              <m:r>
                <w:rPr>
                  <w:rFonts w:ascii="Cambria Math" w:hAnsi="Cambria Math" w:cstheme="majorBidi"/>
                </w:rPr>
                <m:t>⊗</m:t>
              </m:r>
              <m:d>
                <m:dPr>
                  <m:begChr m:val=""/>
                  <m:ctrlPr>
                    <w:rPr>
                      <w:rFonts w:ascii="Cambria Math" w:eastAsia="AdvEPSTIM" w:hAnsi="Cambria Math" w:cstheme="majorBidi"/>
                      <w:i/>
                    </w:rPr>
                  </m:ctrlPr>
                </m:dPr>
                <m:e>
                  <m:nary>
                    <m:naryPr>
                      <m:chr m:val="∑"/>
                      <m:limLoc m:val="undOvr"/>
                      <m:ctrlPr>
                        <w:rPr>
                          <w:rFonts w:ascii="Cambria Math" w:eastAsia="AdvEPSTIM" w:hAnsi="Cambria Math" w:cstheme="majorBidi"/>
                          <w:i/>
                        </w:rPr>
                      </m:ctrlPr>
                    </m:naryPr>
                    <m:sub>
                      <m:r>
                        <w:rPr>
                          <w:rFonts w:ascii="Cambria Math" w:eastAsia="AdvEPSTIM" w:hAnsi="Cambria Math" w:cstheme="majorBidi"/>
                        </w:rPr>
                        <m:t>i=1</m:t>
                      </m:r>
                    </m:sub>
                    <m:sup>
                      <m:r>
                        <w:rPr>
                          <w:rFonts w:ascii="Cambria Math" w:eastAsia="AdvEPSTIM" w:hAnsi="Cambria Math" w:cstheme="majorBidi"/>
                        </w:rPr>
                        <m:t>n</m:t>
                      </m:r>
                    </m:sup>
                    <m:e>
                      <m:sSub>
                        <m:sSubPr>
                          <m:ctrlPr>
                            <w:rPr>
                              <w:rFonts w:ascii="Cambria Math" w:eastAsia="AdvEPSTIM" w:hAnsi="Cambria Math" w:cstheme="majorBidi"/>
                              <w:i/>
                            </w:rPr>
                          </m:ctrlPr>
                        </m:sSubPr>
                        <m:e>
                          <m:r>
                            <w:rPr>
                              <w:rFonts w:ascii="Cambria Math" w:eastAsia="AdvEPSTIM" w:hAnsi="Cambria Math" w:cstheme="majorBidi"/>
                            </w:rPr>
                            <m:t>u</m:t>
                          </m:r>
                        </m:e>
                        <m:sub>
                          <m:r>
                            <w:rPr>
                              <w:rFonts w:ascii="Cambria Math" w:eastAsia="AdvEPSTIM" w:hAnsi="Cambria Math" w:cstheme="majorBidi"/>
                            </w:rPr>
                            <m:t>i</m:t>
                          </m:r>
                        </m:sub>
                      </m:sSub>
                    </m:e>
                  </m:nary>
                </m:e>
              </m:d>
            </m:oMath>
            <w:r w:rsidR="001C391A" w:rsidRPr="00C72A92">
              <w:rPr>
                <w:rFonts w:asciiTheme="majorBidi" w:hAnsiTheme="majorBidi" w:cstheme="majorBidi"/>
              </w:rPr>
              <w:t xml:space="preserve">                                            </w:t>
            </w:r>
            <w:r w:rsidR="00E31D84" w:rsidRPr="00C72A92">
              <w:rPr>
                <w:rFonts w:asciiTheme="majorBidi" w:hAnsiTheme="majorBidi" w:cstheme="majorBidi"/>
              </w:rPr>
              <w:t xml:space="preserve">                     </w:t>
            </w:r>
            <w:r w:rsidR="001C391A" w:rsidRPr="00C72A92">
              <w:rPr>
                <w:rFonts w:asciiTheme="majorBidi" w:hAnsiTheme="majorBidi" w:cstheme="majorBidi"/>
              </w:rPr>
              <w:t xml:space="preserve"> </w:t>
            </w:r>
            <w:r w:rsidR="009F6E62" w:rsidRPr="00C72A92">
              <w:rPr>
                <w:rFonts w:asciiTheme="majorBidi" w:hAnsiTheme="majorBidi" w:cstheme="majorBidi"/>
              </w:rPr>
              <w:t>(10)</w:t>
            </w:r>
          </w:p>
        </w:tc>
      </w:tr>
    </w:tbl>
    <w:p w:rsidR="005142AB" w:rsidRPr="00C72A92" w:rsidRDefault="005142AB" w:rsidP="00C72A92">
      <w:pPr>
        <w:spacing w:after="0" w:line="240" w:lineRule="auto"/>
        <w:rPr>
          <w:rFonts w:asciiTheme="majorBidi" w:eastAsia="Times New Roman" w:hAnsiTheme="majorBidi" w:cstheme="majorBidi"/>
          <w:sz w:val="20"/>
          <w:szCs w:val="20"/>
        </w:rPr>
      </w:pPr>
    </w:p>
    <w:p w:rsidR="005142AB" w:rsidRPr="00C72A92" w:rsidRDefault="005142AB" w:rsidP="00C72A92">
      <w:pPr>
        <w:tabs>
          <w:tab w:val="left" w:pos="1498"/>
        </w:tabs>
        <w:spacing w:after="0" w:line="240" w:lineRule="auto"/>
        <w:rPr>
          <w:rFonts w:asciiTheme="majorBidi" w:eastAsia="AdvEPSTIM" w:hAnsiTheme="majorBidi" w:cstheme="majorBidi"/>
          <w:sz w:val="20"/>
          <w:szCs w:val="20"/>
        </w:rPr>
      </w:pPr>
      <w:r w:rsidRPr="00C72A92">
        <w:rPr>
          <w:rFonts w:asciiTheme="majorBidi" w:eastAsia="AdvEPSTIM-I" w:hAnsiTheme="majorBidi" w:cstheme="majorBidi"/>
          <w:b/>
          <w:bCs/>
          <w:sz w:val="20"/>
          <w:szCs w:val="20"/>
        </w:rPr>
        <w:t xml:space="preserve">Step 2: </w:t>
      </w:r>
      <w:r w:rsidRPr="00C72A92">
        <w:rPr>
          <w:rFonts w:asciiTheme="majorBidi" w:eastAsia="AdvEPSTIM" w:hAnsiTheme="majorBidi" w:cstheme="majorBidi"/>
          <w:sz w:val="20"/>
          <w:szCs w:val="20"/>
        </w:rPr>
        <w:t xml:space="preserve">The degree of possibility of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C72A92">
        <w:rPr>
          <w:rFonts w:asciiTheme="majorBidi" w:hAnsiTheme="majorBidi" w:cstheme="majorBidi"/>
          <w:sz w:val="20"/>
          <w:szCs w:val="20"/>
        </w:rPr>
        <w:t xml:space="preserve"> = (l</w:t>
      </w:r>
      <w:r w:rsidRPr="00C72A92">
        <w:rPr>
          <w:rFonts w:asciiTheme="majorBidi" w:hAnsiTheme="majorBidi" w:cstheme="majorBidi"/>
          <w:sz w:val="20"/>
          <w:szCs w:val="20"/>
          <w:vertAlign w:val="subscript"/>
        </w:rPr>
        <w:t>2</w:t>
      </w:r>
      <w:r w:rsidRPr="00C72A92">
        <w:rPr>
          <w:rFonts w:asciiTheme="majorBidi" w:hAnsiTheme="majorBidi" w:cstheme="majorBidi"/>
          <w:sz w:val="20"/>
          <w:szCs w:val="20"/>
        </w:rPr>
        <w:t xml:space="preserve"> ,m</w:t>
      </w:r>
      <w:r w:rsidRPr="00C72A92">
        <w:rPr>
          <w:rFonts w:asciiTheme="majorBidi" w:hAnsiTheme="majorBidi" w:cstheme="majorBidi"/>
          <w:sz w:val="20"/>
          <w:szCs w:val="20"/>
          <w:vertAlign w:val="subscript"/>
        </w:rPr>
        <w:t>2</w:t>
      </w:r>
      <w:r w:rsidRPr="00C72A92">
        <w:rPr>
          <w:rFonts w:asciiTheme="majorBidi" w:hAnsiTheme="majorBidi" w:cstheme="majorBidi"/>
          <w:sz w:val="20"/>
          <w:szCs w:val="20"/>
        </w:rPr>
        <w:t xml:space="preserve"> ,u</w:t>
      </w:r>
      <w:r w:rsidRPr="00C72A92">
        <w:rPr>
          <w:rFonts w:asciiTheme="majorBidi" w:hAnsiTheme="majorBidi" w:cstheme="majorBidi"/>
          <w:sz w:val="20"/>
          <w:szCs w:val="20"/>
          <w:vertAlign w:val="subscript"/>
        </w:rPr>
        <w:t>2</w:t>
      </w:r>
      <w:r w:rsidRPr="00C72A92">
        <w:rPr>
          <w:rFonts w:asciiTheme="majorBidi" w:hAnsiTheme="majorBidi" w:cstheme="majorBidi"/>
          <w:sz w:val="20"/>
          <w:szCs w:val="20"/>
        </w:rPr>
        <w:t xml:space="preserve">) ≥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C72A92">
        <w:rPr>
          <w:rFonts w:asciiTheme="majorBidi" w:hAnsiTheme="majorBidi" w:cstheme="majorBidi"/>
          <w:sz w:val="20"/>
          <w:szCs w:val="20"/>
        </w:rPr>
        <w:t xml:space="preserve"> = (l</w:t>
      </w:r>
      <w:r w:rsidRPr="00C72A92">
        <w:rPr>
          <w:rFonts w:asciiTheme="majorBidi" w:hAnsiTheme="majorBidi" w:cstheme="majorBidi"/>
          <w:sz w:val="20"/>
          <w:szCs w:val="20"/>
          <w:vertAlign w:val="subscript"/>
        </w:rPr>
        <w:t>1</w:t>
      </w:r>
      <w:r w:rsidRPr="00C72A92">
        <w:rPr>
          <w:rFonts w:asciiTheme="majorBidi" w:hAnsiTheme="majorBidi" w:cstheme="majorBidi"/>
          <w:sz w:val="20"/>
          <w:szCs w:val="20"/>
        </w:rPr>
        <w:t xml:space="preserve"> ,m</w:t>
      </w:r>
      <w:r w:rsidRPr="00C72A92">
        <w:rPr>
          <w:rFonts w:asciiTheme="majorBidi" w:hAnsiTheme="majorBidi" w:cstheme="majorBidi"/>
          <w:sz w:val="20"/>
          <w:szCs w:val="20"/>
          <w:vertAlign w:val="subscript"/>
        </w:rPr>
        <w:t xml:space="preserve">1 </w:t>
      </w:r>
      <w:r w:rsidRPr="00C72A92">
        <w:rPr>
          <w:rFonts w:asciiTheme="majorBidi" w:hAnsiTheme="majorBidi" w:cstheme="majorBidi"/>
          <w:sz w:val="20"/>
          <w:szCs w:val="20"/>
        </w:rPr>
        <w:t>,u</w:t>
      </w:r>
      <w:r w:rsidRPr="00C72A92">
        <w:rPr>
          <w:rFonts w:asciiTheme="majorBidi" w:hAnsiTheme="majorBidi" w:cstheme="majorBidi"/>
          <w:sz w:val="20"/>
          <w:szCs w:val="20"/>
          <w:vertAlign w:val="subscript"/>
        </w:rPr>
        <w:t>1</w:t>
      </w:r>
      <w:r w:rsidRPr="00C72A92">
        <w:rPr>
          <w:rFonts w:asciiTheme="majorBidi" w:hAnsiTheme="majorBidi" w:cstheme="majorBidi"/>
          <w:sz w:val="20"/>
          <w:szCs w:val="20"/>
        </w:rPr>
        <w:t>)</w:t>
      </w:r>
      <w:r w:rsidRPr="00C72A92">
        <w:rPr>
          <w:rFonts w:asciiTheme="majorBidi" w:eastAsia="AdvEPSTIM" w:hAnsiTheme="majorBidi" w:cstheme="majorBidi"/>
          <w:sz w:val="20"/>
          <w:szCs w:val="20"/>
        </w:rPr>
        <w:t xml:space="preserve"> is defined as</w:t>
      </w:r>
    </w:p>
    <w:p w:rsidR="005142AB" w:rsidRPr="00C72A92" w:rsidRDefault="005142AB" w:rsidP="00C72A92">
      <w:pPr>
        <w:autoSpaceDE w:val="0"/>
        <w:autoSpaceDN w:val="0"/>
        <w:adjustRightInd w:val="0"/>
        <w:spacing w:after="0" w:line="240" w:lineRule="auto"/>
        <w:rPr>
          <w:rFonts w:asciiTheme="majorBidi" w:eastAsia="AdvEPSTIM" w:hAnsiTheme="majorBidi" w:cstheme="majorBidi"/>
          <w:sz w:val="20"/>
          <w:szCs w:val="20"/>
        </w:rPr>
      </w:pPr>
    </w:p>
    <w:p w:rsidR="005142AB" w:rsidRPr="00C72A92" w:rsidRDefault="005142AB" w:rsidP="00C72A92">
      <w:pPr>
        <w:autoSpaceDE w:val="0"/>
        <w:autoSpaceDN w:val="0"/>
        <w:adjustRightInd w:val="0"/>
        <w:spacing w:after="0" w:line="240" w:lineRule="auto"/>
        <w:jc w:val="center"/>
        <w:rPr>
          <w:rFonts w:asciiTheme="majorBidi" w:eastAsia="AdvEPSTIM" w:hAnsiTheme="majorBidi" w:cstheme="majorBidi"/>
          <w:sz w:val="20"/>
          <w:szCs w:val="20"/>
        </w:rPr>
      </w:pPr>
      <w:r w:rsidRPr="00C72A92">
        <w:rPr>
          <w:rFonts w:asciiTheme="majorBidi" w:eastAsia="AdvEPSTIM" w:hAnsiTheme="majorBidi" w:cstheme="majorBidi"/>
          <w:noProof/>
          <w:sz w:val="20"/>
          <w:szCs w:val="20"/>
          <w:lang w:eastAsia="zh-CN"/>
        </w:rPr>
        <w:drawing>
          <wp:inline distT="0" distB="0" distL="0" distR="0">
            <wp:extent cx="2714189" cy="1390650"/>
            <wp:effectExtent l="1905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 cstate="print"/>
                    <a:srcRect/>
                    <a:stretch>
                      <a:fillRect/>
                    </a:stretch>
                  </pic:blipFill>
                  <pic:spPr bwMode="auto">
                    <a:xfrm>
                      <a:off x="0" y="0"/>
                      <a:ext cx="2721274" cy="1394280"/>
                    </a:xfrm>
                    <a:prstGeom prst="rect">
                      <a:avLst/>
                    </a:prstGeom>
                    <a:noFill/>
                    <a:ln w="9525">
                      <a:noFill/>
                      <a:miter lim="800000"/>
                      <a:headEnd/>
                      <a:tailEnd/>
                    </a:ln>
                  </pic:spPr>
                </pic:pic>
              </a:graphicData>
            </a:graphic>
          </wp:inline>
        </w:drawing>
      </w:r>
    </w:p>
    <w:p w:rsidR="005142AB" w:rsidRPr="00C72A92" w:rsidRDefault="005142AB" w:rsidP="00C72A92">
      <w:pPr>
        <w:spacing w:after="0" w:line="240" w:lineRule="auto"/>
        <w:rPr>
          <w:rFonts w:asciiTheme="majorBidi" w:eastAsia="Arial Unicode MS" w:hAnsiTheme="majorBidi" w:cstheme="majorBidi"/>
          <w:sz w:val="20"/>
          <w:szCs w:val="20"/>
        </w:rPr>
      </w:pPr>
      <w:r w:rsidRPr="00C72A92">
        <w:rPr>
          <w:rFonts w:asciiTheme="majorBidi" w:hAnsiTheme="majorBidi" w:cstheme="majorBidi"/>
          <w:sz w:val="20"/>
          <w:szCs w:val="20"/>
        </w:rPr>
        <w:t>Fig 2.</w:t>
      </w:r>
      <w:r w:rsidRPr="00C72A92">
        <w:rPr>
          <w:rFonts w:asciiTheme="majorBidi" w:eastAsia="AdvEPSTIM" w:hAnsiTheme="majorBidi" w:cstheme="majorBidi"/>
          <w:sz w:val="20"/>
          <w:szCs w:val="20"/>
        </w:rPr>
        <w:t xml:space="preserve"> The degree of possibility of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C72A92">
        <w:rPr>
          <w:rFonts w:asciiTheme="majorBidi" w:eastAsia="Arial Unicode MS" w:hAnsiTheme="majorBidi" w:cstheme="majorBidi"/>
          <w:sz w:val="20"/>
          <w:szCs w:val="20"/>
        </w:rPr>
        <w:t xml:space="preserve">≥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p>
    <w:p w:rsidR="005142AB" w:rsidRPr="00C72A92" w:rsidRDefault="005142AB" w:rsidP="00C72A92">
      <w:pPr>
        <w:autoSpaceDE w:val="0"/>
        <w:autoSpaceDN w:val="0"/>
        <w:adjustRightInd w:val="0"/>
        <w:spacing w:after="0" w:line="240" w:lineRule="auto"/>
        <w:jc w:val="lowKashida"/>
        <w:rPr>
          <w:rFonts w:asciiTheme="majorBidi" w:eastAsia="AdvEPSTIM" w:hAnsiTheme="majorBidi" w:cstheme="majorBidi"/>
          <w:sz w:val="20"/>
          <w:szCs w:val="20"/>
        </w:rPr>
      </w:pPr>
    </w:p>
    <w:tbl>
      <w:tblPr>
        <w:tblW w:w="0" w:type="auto"/>
        <w:tblInd w:w="18" w:type="dxa"/>
        <w:tblLook w:val="0000"/>
      </w:tblPr>
      <w:tblGrid>
        <w:gridCol w:w="4590"/>
      </w:tblGrid>
      <w:tr w:rsidR="005142AB" w:rsidRPr="00C72A92" w:rsidTr="001058A1">
        <w:trPr>
          <w:trHeight w:val="393"/>
        </w:trPr>
        <w:tc>
          <w:tcPr>
            <w:tcW w:w="9450" w:type="dxa"/>
          </w:tcPr>
          <w:p w:rsidR="005142AB" w:rsidRPr="00C72A92" w:rsidRDefault="005142AB" w:rsidP="00C72A92">
            <w:pPr>
              <w:autoSpaceDE w:val="0"/>
              <w:autoSpaceDN w:val="0"/>
              <w:adjustRightInd w:val="0"/>
              <w:spacing w:after="0" w:line="240" w:lineRule="auto"/>
              <w:jc w:val="lowKashida"/>
              <w:rPr>
                <w:rFonts w:asciiTheme="majorBidi" w:hAnsiTheme="majorBidi" w:cstheme="majorBidi"/>
                <w:sz w:val="20"/>
                <w:szCs w:val="20"/>
              </w:rPr>
            </w:pPr>
            <w:r w:rsidRPr="00C72A92">
              <w:rPr>
                <w:rFonts w:asciiTheme="majorBidi" w:hAnsiTheme="majorBidi" w:cstheme="majorBidi"/>
                <w:sz w:val="20"/>
                <w:szCs w:val="20"/>
              </w:rPr>
              <w:t>V (</w:t>
            </w:r>
            <m:oMath>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C72A92">
              <w:rPr>
                <w:rFonts w:asciiTheme="majorBidi" w:hAnsiTheme="majorBidi" w:cstheme="majorBidi"/>
                <w:sz w:val="20"/>
                <w:szCs w:val="20"/>
              </w:rPr>
              <w:t xml:space="preserve"> ≥ </w:t>
            </w:r>
            <m:oMath>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C72A92">
              <w:rPr>
                <w:rFonts w:asciiTheme="majorBidi" w:hAnsiTheme="majorBidi" w:cstheme="majorBidi"/>
                <w:sz w:val="20"/>
                <w:szCs w:val="20"/>
              </w:rPr>
              <w:t xml:space="preserve"> ) = s</w:t>
            </w:r>
            <m:oMath>
              <m:r>
                <w:rPr>
                  <w:rFonts w:ascii="Cambria Math" w:hAnsi="Cambria Math" w:cstheme="majorBidi"/>
                  <w:sz w:val="20"/>
                  <w:szCs w:val="20"/>
                </w:rPr>
                <m:t>up</m:t>
              </m:r>
            </m:oMath>
            <w:r w:rsidRPr="00C72A92">
              <w:rPr>
                <w:rFonts w:asciiTheme="majorBidi" w:hAnsiTheme="majorBidi" w:cstheme="majorBidi"/>
                <w:sz w:val="20"/>
                <w:szCs w:val="20"/>
              </w:rPr>
              <w:t>[ min (</w:t>
            </w:r>
            <m:oMath>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C72A92">
              <w:rPr>
                <w:rFonts w:asciiTheme="majorBidi" w:hAnsiTheme="majorBidi" w:cstheme="majorBidi"/>
                <w:sz w:val="20"/>
                <w:szCs w:val="20"/>
              </w:rPr>
              <w:t>(x) ,</w:t>
            </w:r>
            <m:oMath>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C72A92">
              <w:rPr>
                <w:rFonts w:asciiTheme="majorBidi" w:hAnsiTheme="majorBidi" w:cstheme="majorBidi"/>
                <w:sz w:val="20"/>
                <w:szCs w:val="20"/>
              </w:rPr>
              <w:t xml:space="preserve"> (y))]                                                                 </w:t>
            </w:r>
            <w:r w:rsidR="0066002E" w:rsidRPr="00C72A92">
              <w:rPr>
                <w:rFonts w:asciiTheme="majorBidi" w:hAnsiTheme="majorBidi" w:cstheme="majorBidi"/>
                <w:sz w:val="20"/>
                <w:szCs w:val="20"/>
              </w:rPr>
              <w:t xml:space="preserve">            </w:t>
            </w:r>
            <w:r w:rsidRPr="00C72A92">
              <w:rPr>
                <w:rFonts w:asciiTheme="majorBidi" w:hAnsiTheme="majorBidi" w:cstheme="majorBidi"/>
                <w:sz w:val="20"/>
                <w:szCs w:val="20"/>
              </w:rPr>
              <w:t xml:space="preserve">  (11)</w:t>
            </w:r>
          </w:p>
        </w:tc>
      </w:tr>
    </w:tbl>
    <w:p w:rsidR="005142AB" w:rsidRPr="00C72A92" w:rsidRDefault="005142AB" w:rsidP="00C72A92">
      <w:pPr>
        <w:autoSpaceDE w:val="0"/>
        <w:autoSpaceDN w:val="0"/>
        <w:adjustRightInd w:val="0"/>
        <w:spacing w:after="0" w:line="240" w:lineRule="auto"/>
        <w:jc w:val="lowKashida"/>
        <w:rPr>
          <w:rFonts w:asciiTheme="majorBidi" w:eastAsia="AdvEPSTIM" w:hAnsiTheme="majorBidi" w:cstheme="majorBidi"/>
          <w:sz w:val="20"/>
          <w:szCs w:val="20"/>
        </w:rPr>
      </w:pPr>
    </w:p>
    <w:p w:rsidR="005142AB" w:rsidRPr="00C72A92" w:rsidRDefault="005142AB" w:rsidP="00C72A92">
      <w:pPr>
        <w:spacing w:after="0" w:line="240" w:lineRule="auto"/>
        <w:rPr>
          <w:rFonts w:asciiTheme="majorBidi" w:eastAsia="AdvEPSTIM" w:hAnsiTheme="majorBidi" w:cstheme="majorBidi"/>
          <w:sz w:val="20"/>
          <w:szCs w:val="20"/>
        </w:rPr>
      </w:pPr>
      <w:r w:rsidRPr="00C72A92">
        <w:rPr>
          <w:rFonts w:asciiTheme="majorBidi" w:eastAsia="AdvEPSTIM" w:hAnsiTheme="majorBidi" w:cstheme="majorBidi"/>
          <w:sz w:val="20"/>
          <w:szCs w:val="20"/>
        </w:rPr>
        <w:t>This can be equivalently expressed as,</w:t>
      </w:r>
    </w:p>
    <w:p w:rsidR="005142AB" w:rsidRPr="00C72A92" w:rsidRDefault="005142AB" w:rsidP="00C72A92">
      <w:pPr>
        <w:spacing w:after="0" w:line="240" w:lineRule="auto"/>
        <w:rPr>
          <w:rFonts w:asciiTheme="majorBidi" w:eastAsia="AdvEPSTIM" w:hAnsiTheme="majorBidi" w:cstheme="majorBidi"/>
          <w:sz w:val="20"/>
          <w:szCs w:val="20"/>
        </w:rPr>
      </w:pPr>
    </w:p>
    <w:tbl>
      <w:tblPr>
        <w:tblW w:w="0" w:type="auto"/>
        <w:tblInd w:w="18" w:type="dxa"/>
        <w:tblBorders>
          <w:insideH w:val="single" w:sz="4" w:space="0" w:color="auto"/>
          <w:insideV w:val="single" w:sz="4" w:space="0" w:color="auto"/>
        </w:tblBorders>
        <w:tblLook w:val="0000"/>
      </w:tblPr>
      <w:tblGrid>
        <w:gridCol w:w="4590"/>
      </w:tblGrid>
      <w:tr w:rsidR="005142AB" w:rsidRPr="00C72A92" w:rsidTr="001058A1">
        <w:trPr>
          <w:trHeight w:val="1073"/>
        </w:trPr>
        <w:tc>
          <w:tcPr>
            <w:tcW w:w="9450" w:type="dxa"/>
          </w:tcPr>
          <w:p w:rsidR="005142AB" w:rsidRPr="00C72A92" w:rsidRDefault="005142AB" w:rsidP="00C72A92">
            <w:pPr>
              <w:tabs>
                <w:tab w:val="left" w:pos="1498"/>
              </w:tabs>
              <w:spacing w:after="0" w:line="240" w:lineRule="auto"/>
              <w:ind w:left="72"/>
              <w:rPr>
                <w:rFonts w:asciiTheme="majorBidi" w:hAnsiTheme="majorBidi" w:cstheme="majorBidi"/>
                <w:sz w:val="20"/>
                <w:szCs w:val="20"/>
              </w:rPr>
            </w:pPr>
            <w:r w:rsidRPr="00C72A92">
              <w:rPr>
                <w:rFonts w:asciiTheme="majorBidi" w:hAnsiTheme="majorBidi" w:cstheme="majorBidi"/>
                <w:sz w:val="20"/>
                <w:szCs w:val="20"/>
              </w:rPr>
              <w:t>V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C72A92">
              <w:rPr>
                <w:rFonts w:asciiTheme="majorBidi" w:hAnsiTheme="majorBidi" w:cstheme="majorBidi"/>
                <w:sz w:val="20"/>
                <w:szCs w:val="20"/>
              </w:rPr>
              <w:t xml:space="preserve"> ≥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C72A92">
              <w:rPr>
                <w:rFonts w:asciiTheme="majorBidi" w:hAnsiTheme="majorBidi" w:cstheme="majorBidi"/>
                <w:sz w:val="20"/>
                <w:szCs w:val="20"/>
              </w:rPr>
              <w:t xml:space="preserve"> ) = hgt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00D32D31" w:rsidRPr="00D32D31">
              <w:rPr>
                <w:rFonts w:asciiTheme="majorBidi" w:hAnsiTheme="majorBidi" w:cstheme="majorBidi"/>
                <w:position w:val="-6"/>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equationxml="&lt;">
                  <v:imagedata r:id="rId12" o:title="" chromakey="white"/>
                </v:shape>
              </w:pic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r>
                <w:rPr>
                  <w:rFonts w:ascii="Cambria Math" w:hAnsi="Cambria Math" w:cstheme="majorBidi"/>
                  <w:sz w:val="20"/>
                  <w:szCs w:val="20"/>
                </w:rPr>
                <m:t>)=</m:t>
              </m:r>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C72A92">
              <w:rPr>
                <w:rFonts w:asciiTheme="majorBidi" w:hAnsiTheme="majorBidi" w:cstheme="majorBidi"/>
                <w:sz w:val="20"/>
                <w:szCs w:val="20"/>
              </w:rPr>
              <w:t xml:space="preserve"> (d) =</w:t>
            </w:r>
            <m:oMath>
              <m:d>
                <m:dPr>
                  <m:begChr m:val="{"/>
                  <m:endChr m:val=""/>
                  <m:ctrlPr>
                    <w:rPr>
                      <w:rFonts w:ascii="Cambria Math" w:eastAsia="Calibri" w:hAnsi="Cambria Math" w:cstheme="majorBidi"/>
                      <w:i/>
                      <w:sz w:val="20"/>
                      <w:szCs w:val="20"/>
                    </w:rPr>
                  </m:ctrlPr>
                </m:dPr>
                <m:e>
                  <m:eqArr>
                    <m:eqArrPr>
                      <m:ctrlPr>
                        <w:rPr>
                          <w:rFonts w:ascii="Cambria Math" w:eastAsia="Calibri" w:hAnsi="Cambria Math" w:cstheme="majorBidi"/>
                          <w:i/>
                          <w:sz w:val="20"/>
                          <w:szCs w:val="20"/>
                        </w:rPr>
                      </m:ctrlPr>
                    </m:eqArrPr>
                    <m:e>
                      <m:r>
                        <w:rPr>
                          <w:rFonts w:ascii="Cambria Math" w:hAnsi="Cambria Math" w:cstheme="majorBidi"/>
                          <w:sz w:val="20"/>
                          <w:szCs w:val="20"/>
                        </w:rPr>
                        <m:t>1             if</m:t>
                      </m:r>
                      <m:sSub>
                        <m:sSubPr>
                          <m:ctrlPr>
                            <w:rPr>
                              <w:rFonts w:ascii="Cambria Math" w:eastAsia="Calibri" w:hAnsi="Cambria Math"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2</m:t>
                          </m:r>
                        </m:sub>
                      </m:sSub>
                      <m:r>
                        <w:rPr>
                          <w:rFonts w:ascii="Cambria Math" w:hAnsi="Cambria Math" w:cstheme="majorBidi"/>
                          <w:sz w:val="20"/>
                          <w:szCs w:val="20"/>
                        </w:rPr>
                        <m:t>≥</m:t>
                      </m:r>
                      <m:sSub>
                        <m:sSubPr>
                          <m:ctrlPr>
                            <w:rPr>
                              <w:rFonts w:ascii="Cambria Math" w:eastAsia="Calibri" w:hAnsi="Cambria Math"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1</m:t>
                          </m:r>
                        </m:sub>
                      </m:sSub>
                    </m:e>
                    <m:e>
                      <m:r>
                        <w:rPr>
                          <w:rFonts w:ascii="Cambria Math" w:hAnsi="Cambria Math" w:cstheme="majorBidi"/>
                          <w:sz w:val="20"/>
                          <w:szCs w:val="20"/>
                        </w:rPr>
                        <m:t>0              if</m:t>
                      </m:r>
                      <m:sSub>
                        <m:sSubPr>
                          <m:ctrlPr>
                            <w:rPr>
                              <w:rFonts w:ascii="Cambria Math" w:eastAsia="Calibri"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1</m:t>
                          </m:r>
                        </m:sub>
                      </m:sSub>
                      <m:r>
                        <w:rPr>
                          <w:rFonts w:ascii="Cambria Math" w:hAnsi="Cambria Math" w:cstheme="majorBidi"/>
                          <w:sz w:val="20"/>
                          <w:szCs w:val="20"/>
                        </w:rPr>
                        <m:t>≥</m:t>
                      </m:r>
                      <m:sSub>
                        <m:sSubPr>
                          <m:ctrlPr>
                            <w:rPr>
                              <w:rFonts w:ascii="Cambria Math" w:eastAsia="Calibri" w:hAnsi="Cambria Math" w:cstheme="majorBidi"/>
                              <w:i/>
                              <w:sz w:val="20"/>
                              <w:szCs w:val="20"/>
                            </w:rPr>
                          </m:ctrlPr>
                        </m:sSubPr>
                        <m:e>
                          <m:r>
                            <w:rPr>
                              <w:rFonts w:ascii="Cambria Math" w:hAnsi="Cambria Math" w:cstheme="majorBidi"/>
                              <w:sz w:val="20"/>
                              <w:szCs w:val="20"/>
                            </w:rPr>
                            <m:t>u</m:t>
                          </m:r>
                        </m:e>
                        <m:sub>
                          <m:r>
                            <w:rPr>
                              <w:rFonts w:ascii="Cambria Math" w:hAnsi="Cambria Math" w:cstheme="majorBidi"/>
                              <w:sz w:val="20"/>
                              <w:szCs w:val="20"/>
                            </w:rPr>
                            <m:t>2</m:t>
                          </m:r>
                        </m:sub>
                      </m:sSub>
                    </m:e>
                    <m:e>
                      <m:f>
                        <m:fPr>
                          <m:ctrlPr>
                            <w:rPr>
                              <w:rFonts w:ascii="Cambria Math" w:eastAsia="Calibri" w:hAnsi="Cambria Math" w:cstheme="majorBidi"/>
                              <w:i/>
                              <w:sz w:val="20"/>
                              <w:szCs w:val="20"/>
                            </w:rPr>
                          </m:ctrlPr>
                        </m:fPr>
                        <m:num>
                          <m:sSub>
                            <m:sSubPr>
                              <m:ctrlPr>
                                <w:rPr>
                                  <w:rFonts w:ascii="Cambria Math" w:eastAsia="Calibri"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1</m:t>
                              </m:r>
                            </m:sub>
                          </m:sSub>
                          <m:r>
                            <w:rPr>
                              <w:rFonts w:ascii="Cambria Math" w:hAnsi="Cambria Math" w:cstheme="majorBidi"/>
                              <w:sz w:val="20"/>
                              <w:szCs w:val="20"/>
                            </w:rPr>
                            <m:t>-</m:t>
                          </m:r>
                          <m:sSub>
                            <m:sSubPr>
                              <m:ctrlPr>
                                <w:rPr>
                                  <w:rFonts w:ascii="Cambria Math" w:eastAsia="Calibri" w:hAnsi="Cambria Math" w:cstheme="majorBidi"/>
                                  <w:i/>
                                  <w:sz w:val="20"/>
                                  <w:szCs w:val="20"/>
                                </w:rPr>
                              </m:ctrlPr>
                            </m:sSubPr>
                            <m:e>
                              <m:r>
                                <w:rPr>
                                  <w:rFonts w:ascii="Cambria Math" w:hAnsi="Cambria Math" w:cstheme="majorBidi"/>
                                  <w:sz w:val="20"/>
                                  <w:szCs w:val="20"/>
                                </w:rPr>
                                <m:t>u</m:t>
                              </m:r>
                            </m:e>
                            <m:sub>
                              <m:r>
                                <w:rPr>
                                  <w:rFonts w:ascii="Cambria Math" w:hAnsi="Cambria Math" w:cstheme="majorBidi"/>
                                  <w:sz w:val="20"/>
                                  <w:szCs w:val="20"/>
                                </w:rPr>
                                <m:t>2</m:t>
                              </m:r>
                            </m:sub>
                          </m:sSub>
                        </m:num>
                        <m:den>
                          <m:d>
                            <m:dPr>
                              <m:ctrlPr>
                                <w:rPr>
                                  <w:rFonts w:ascii="Cambria Math" w:hAnsi="Cambria Math" w:cstheme="majorBidi"/>
                                  <w:i/>
                                  <w:sz w:val="20"/>
                                  <w:szCs w:val="20"/>
                                </w:rPr>
                              </m:ctrlPr>
                            </m:dPr>
                            <m:e>
                              <m:sSub>
                                <m:sSubPr>
                                  <m:ctrlPr>
                                    <w:rPr>
                                      <w:rFonts w:ascii="Cambria Math" w:eastAsia="Calibri" w:hAnsi="Cambria Math"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2</m:t>
                                  </m:r>
                                </m:sub>
                              </m:sSub>
                              <m:r>
                                <w:rPr>
                                  <w:rFonts w:ascii="Cambria Math" w:hAnsi="Cambria Math" w:cstheme="majorBidi"/>
                                  <w:sz w:val="20"/>
                                  <w:szCs w:val="20"/>
                                </w:rPr>
                                <m:t>-</m:t>
                              </m:r>
                              <m:sSub>
                                <m:sSubPr>
                                  <m:ctrlPr>
                                    <w:rPr>
                                      <w:rFonts w:ascii="Cambria Math" w:eastAsia="Calibri" w:hAnsi="Cambria Math" w:cstheme="majorBidi"/>
                                      <w:i/>
                                      <w:sz w:val="20"/>
                                      <w:szCs w:val="20"/>
                                    </w:rPr>
                                  </m:ctrlPr>
                                </m:sSubPr>
                                <m:e>
                                  <m:r>
                                    <w:rPr>
                                      <w:rFonts w:ascii="Cambria Math" w:hAnsi="Cambria Math" w:cstheme="majorBidi"/>
                                      <w:sz w:val="20"/>
                                      <w:szCs w:val="20"/>
                                    </w:rPr>
                                    <m:t>u</m:t>
                                  </m:r>
                                </m:e>
                                <m:sub>
                                  <m:r>
                                    <w:rPr>
                                      <w:rFonts w:ascii="Cambria Math" w:hAnsi="Cambria Math" w:cstheme="majorBidi"/>
                                      <w:sz w:val="20"/>
                                      <w:szCs w:val="20"/>
                                    </w:rPr>
                                    <m:t>2</m:t>
                                  </m:r>
                                </m:sub>
                              </m:sSub>
                            </m:e>
                          </m:d>
                          <m:r>
                            <w:rPr>
                              <w:rFonts w:ascii="Cambria Math" w:hAnsi="Cambria Math" w:cstheme="majorBidi"/>
                              <w:sz w:val="20"/>
                              <w:szCs w:val="20"/>
                            </w:rPr>
                            <m:t>-(</m:t>
                          </m:r>
                          <m:sSub>
                            <m:sSubPr>
                              <m:ctrlPr>
                                <w:rPr>
                                  <w:rFonts w:ascii="Cambria Math" w:eastAsia="Calibri" w:hAnsi="Cambria Math"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1</m:t>
                              </m:r>
                            </m:sub>
                          </m:sSub>
                          <m:r>
                            <w:rPr>
                              <w:rFonts w:ascii="Cambria Math" w:hAnsi="Cambria Math" w:cstheme="majorBidi"/>
                              <w:sz w:val="20"/>
                              <w:szCs w:val="20"/>
                            </w:rPr>
                            <m:t>-</m:t>
                          </m:r>
                          <m:sSub>
                            <m:sSubPr>
                              <m:ctrlPr>
                                <w:rPr>
                                  <w:rFonts w:ascii="Cambria Math" w:eastAsia="Calibri"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1</m:t>
                              </m:r>
                            </m:sub>
                          </m:sSub>
                          <m:r>
                            <w:rPr>
                              <w:rFonts w:ascii="Cambria Math" w:hAnsi="Cambria Math" w:cstheme="majorBidi"/>
                              <w:sz w:val="20"/>
                              <w:szCs w:val="20"/>
                            </w:rPr>
                            <m:t>)</m:t>
                          </m:r>
                        </m:den>
                      </m:f>
                      <m:r>
                        <w:rPr>
                          <w:rFonts w:ascii="Cambria Math" w:hAnsi="Cambria Math" w:cstheme="majorBidi"/>
                          <w:sz w:val="20"/>
                          <w:szCs w:val="20"/>
                        </w:rPr>
                        <m:t xml:space="preserve"> ,  otherwise</m:t>
                      </m:r>
                    </m:e>
                  </m:eqArr>
                </m:e>
              </m:d>
            </m:oMath>
            <w:r w:rsidR="001C391A" w:rsidRPr="00C72A92">
              <w:rPr>
                <w:rFonts w:asciiTheme="majorBidi" w:eastAsiaTheme="minorEastAsia" w:hAnsiTheme="majorBidi" w:cstheme="majorBidi"/>
                <w:sz w:val="20"/>
                <w:szCs w:val="20"/>
              </w:rPr>
              <w:t xml:space="preserve">                  </w:t>
            </w:r>
            <w:r w:rsidR="00E31D84" w:rsidRPr="00C72A92">
              <w:rPr>
                <w:rFonts w:asciiTheme="majorBidi" w:eastAsiaTheme="minorEastAsia" w:hAnsiTheme="majorBidi" w:cstheme="majorBidi"/>
                <w:sz w:val="20"/>
                <w:szCs w:val="20"/>
              </w:rPr>
              <w:t xml:space="preserve">       </w:t>
            </w:r>
            <w:r w:rsidR="00E31D84" w:rsidRPr="00C72A92">
              <w:rPr>
                <w:rFonts w:asciiTheme="majorBidi" w:hAnsiTheme="majorBidi" w:cstheme="majorBidi"/>
                <w:sz w:val="20"/>
                <w:szCs w:val="20"/>
              </w:rPr>
              <w:t>(12)</w:t>
            </w:r>
            <w:r w:rsidR="001C391A" w:rsidRPr="00C72A92">
              <w:rPr>
                <w:rFonts w:asciiTheme="majorBidi" w:eastAsiaTheme="minorEastAsia" w:hAnsiTheme="majorBidi" w:cstheme="majorBidi"/>
                <w:sz w:val="20"/>
                <w:szCs w:val="20"/>
              </w:rPr>
              <w:t xml:space="preserve">          </w:t>
            </w:r>
          </w:p>
        </w:tc>
      </w:tr>
    </w:tbl>
    <w:p w:rsidR="005142AB" w:rsidRPr="00C72A92" w:rsidRDefault="005142AB" w:rsidP="00C72A92">
      <w:pPr>
        <w:spacing w:after="0" w:line="240" w:lineRule="auto"/>
        <w:rPr>
          <w:rFonts w:asciiTheme="majorBidi" w:eastAsia="AdvEPSTIM" w:hAnsiTheme="majorBidi" w:cstheme="majorBidi"/>
          <w:sz w:val="20"/>
          <w:szCs w:val="20"/>
        </w:rPr>
      </w:pPr>
    </w:p>
    <w:p w:rsidR="005142AB" w:rsidRPr="00C72A92" w:rsidRDefault="005142AB" w:rsidP="00C72A92">
      <w:pPr>
        <w:spacing w:after="0" w:line="240" w:lineRule="auto"/>
        <w:jc w:val="lowKashida"/>
        <w:rPr>
          <w:rFonts w:asciiTheme="majorBidi" w:eastAsia="AdvEPSTIM" w:hAnsiTheme="majorBidi" w:cstheme="majorBidi"/>
          <w:sz w:val="20"/>
          <w:szCs w:val="20"/>
        </w:rPr>
      </w:pPr>
      <w:r w:rsidRPr="00C72A92">
        <w:rPr>
          <w:rFonts w:asciiTheme="majorBidi" w:eastAsia="AdvEPSTIM" w:hAnsiTheme="majorBidi" w:cstheme="majorBidi"/>
          <w:sz w:val="20"/>
          <w:szCs w:val="20"/>
        </w:rPr>
        <w:t xml:space="preserve">Fig. 2 illustrates   </w:t>
      </w:r>
      <w:r w:rsidRPr="00C72A92">
        <w:rPr>
          <w:rFonts w:asciiTheme="majorBidi" w:hAnsiTheme="majorBidi" w:cstheme="majorBidi"/>
          <w:sz w:val="20"/>
          <w:szCs w:val="20"/>
        </w:rPr>
        <w:t>V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C72A92">
        <w:rPr>
          <w:rFonts w:asciiTheme="majorBidi" w:hAnsiTheme="majorBidi" w:cstheme="majorBidi"/>
          <w:sz w:val="20"/>
          <w:szCs w:val="20"/>
        </w:rPr>
        <w:t xml:space="preserve"> ≥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C72A92">
        <w:rPr>
          <w:rFonts w:asciiTheme="majorBidi" w:hAnsiTheme="majorBidi" w:cstheme="majorBidi"/>
          <w:sz w:val="20"/>
          <w:szCs w:val="20"/>
        </w:rPr>
        <w:t xml:space="preserve"> ) </w:t>
      </w:r>
      <w:r w:rsidRPr="00C72A92">
        <w:rPr>
          <w:rFonts w:asciiTheme="majorBidi" w:eastAsia="AdvEPSTIM" w:hAnsiTheme="majorBidi" w:cstheme="majorBidi"/>
          <w:sz w:val="20"/>
          <w:szCs w:val="20"/>
        </w:rPr>
        <w:t xml:space="preserve">for the case </w:t>
      </w:r>
      <w:r w:rsidRPr="00C72A92">
        <w:rPr>
          <w:rFonts w:asciiTheme="majorBidi" w:eastAsia="AdvEPSTIM-I" w:hAnsiTheme="majorBidi" w:cstheme="majorBidi"/>
          <w:sz w:val="20"/>
          <w:szCs w:val="20"/>
        </w:rPr>
        <w:t xml:space="preserve">d </w:t>
      </w:r>
      <w:r w:rsidRPr="00C72A92">
        <w:rPr>
          <w:rFonts w:asciiTheme="majorBidi" w:eastAsia="AdvEPSTIM" w:hAnsiTheme="majorBidi" w:cstheme="majorBidi"/>
          <w:sz w:val="20"/>
          <w:szCs w:val="20"/>
        </w:rPr>
        <w:t>for the case m</w:t>
      </w:r>
      <w:r w:rsidRPr="00C72A92">
        <w:rPr>
          <w:rFonts w:asciiTheme="majorBidi" w:eastAsia="AdvEPSTIM" w:hAnsiTheme="majorBidi" w:cstheme="majorBidi"/>
          <w:sz w:val="20"/>
          <w:szCs w:val="20"/>
          <w:vertAlign w:val="subscript"/>
        </w:rPr>
        <w:t>1</w:t>
      </w:r>
      <w:r w:rsidRPr="00C72A92">
        <w:rPr>
          <w:rFonts w:asciiTheme="majorBidi" w:eastAsia="AdvEPSTIM" w:hAnsiTheme="majorBidi" w:cstheme="majorBidi"/>
          <w:sz w:val="20"/>
          <w:szCs w:val="20"/>
        </w:rPr>
        <w:t>&lt; l</w:t>
      </w:r>
      <w:r w:rsidRPr="00C72A92">
        <w:rPr>
          <w:rFonts w:asciiTheme="majorBidi" w:eastAsia="AdvEPSTIM" w:hAnsiTheme="majorBidi" w:cstheme="majorBidi"/>
          <w:sz w:val="20"/>
          <w:szCs w:val="20"/>
          <w:vertAlign w:val="subscript"/>
        </w:rPr>
        <w:t>1</w:t>
      </w:r>
      <w:r w:rsidRPr="00C72A92">
        <w:rPr>
          <w:rFonts w:asciiTheme="majorBidi" w:eastAsia="AdvEPSTIM" w:hAnsiTheme="majorBidi" w:cstheme="majorBidi"/>
          <w:sz w:val="20"/>
          <w:szCs w:val="20"/>
        </w:rPr>
        <w:t>&lt; u</w:t>
      </w:r>
      <w:r w:rsidRPr="00C72A92">
        <w:rPr>
          <w:rFonts w:asciiTheme="majorBidi" w:eastAsia="AdvEPSTIM" w:hAnsiTheme="majorBidi" w:cstheme="majorBidi"/>
          <w:sz w:val="20"/>
          <w:szCs w:val="20"/>
          <w:vertAlign w:val="subscript"/>
        </w:rPr>
        <w:t>2</w:t>
      </w:r>
      <w:r w:rsidRPr="00C72A92">
        <w:rPr>
          <w:rFonts w:asciiTheme="majorBidi" w:eastAsia="AdvEPSTIM" w:hAnsiTheme="majorBidi" w:cstheme="majorBidi"/>
          <w:sz w:val="20"/>
          <w:szCs w:val="20"/>
        </w:rPr>
        <w:t>&lt; m</w:t>
      </w:r>
      <w:r w:rsidRPr="00C72A92">
        <w:rPr>
          <w:rFonts w:asciiTheme="majorBidi" w:eastAsia="AdvEPSTIM" w:hAnsiTheme="majorBidi" w:cstheme="majorBidi"/>
          <w:sz w:val="20"/>
          <w:szCs w:val="20"/>
          <w:vertAlign w:val="subscript"/>
        </w:rPr>
        <w:t>1</w:t>
      </w:r>
      <w:r w:rsidRPr="00C72A92">
        <w:rPr>
          <w:rFonts w:asciiTheme="majorBidi" w:eastAsia="AdvEPSTIM" w:hAnsiTheme="majorBidi" w:cstheme="majorBidi"/>
          <w:sz w:val="20"/>
          <w:szCs w:val="20"/>
        </w:rPr>
        <w:t xml:space="preserve"> , where </w:t>
      </w:r>
      <w:r w:rsidRPr="00C72A92">
        <w:rPr>
          <w:rFonts w:asciiTheme="majorBidi" w:eastAsia="AdvEPSTIM-I" w:hAnsiTheme="majorBidi" w:cstheme="majorBidi"/>
          <w:sz w:val="20"/>
          <w:szCs w:val="20"/>
        </w:rPr>
        <w:t>d</w:t>
      </w:r>
      <w:r w:rsidRPr="00C72A92">
        <w:rPr>
          <w:rFonts w:asciiTheme="majorBidi" w:eastAsia="AdvEPSTIM" w:hAnsiTheme="majorBidi" w:cstheme="majorBidi"/>
          <w:sz w:val="20"/>
          <w:szCs w:val="20"/>
        </w:rPr>
        <w:t xml:space="preserve"> is the abscissa value corresponding to the highest crossover point </w:t>
      </w:r>
      <w:r w:rsidRPr="00C72A92">
        <w:rPr>
          <w:rFonts w:asciiTheme="majorBidi" w:eastAsia="AdvEPSTIM-I" w:hAnsiTheme="majorBidi" w:cstheme="majorBidi"/>
          <w:sz w:val="20"/>
          <w:szCs w:val="20"/>
        </w:rPr>
        <w:t xml:space="preserve">D </w:t>
      </w:r>
      <w:r w:rsidRPr="00C72A92">
        <w:rPr>
          <w:rFonts w:asciiTheme="majorBidi" w:eastAsia="AdvEPSTIM" w:hAnsiTheme="majorBidi" w:cstheme="majorBidi"/>
          <w:sz w:val="20"/>
          <w:szCs w:val="20"/>
        </w:rPr>
        <w:t xml:space="preserve">between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C72A92">
        <w:rPr>
          <w:rFonts w:asciiTheme="majorBidi" w:eastAsia="AdvEPSTIM" w:hAnsiTheme="majorBidi" w:cstheme="majorBidi"/>
          <w:sz w:val="20"/>
          <w:szCs w:val="20"/>
        </w:rPr>
        <w:t xml:space="preserve"> and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C72A92">
        <w:rPr>
          <w:rFonts w:asciiTheme="majorBidi" w:hAnsiTheme="majorBidi" w:cstheme="majorBidi"/>
          <w:sz w:val="20"/>
          <w:szCs w:val="20"/>
        </w:rPr>
        <w:t>,</w:t>
      </w:r>
      <w:r w:rsidRPr="00C72A92">
        <w:rPr>
          <w:rFonts w:asciiTheme="majorBidi" w:eastAsia="AdvEPSTIM" w:hAnsiTheme="majorBidi" w:cstheme="majorBidi"/>
          <w:sz w:val="20"/>
          <w:szCs w:val="20"/>
        </w:rPr>
        <w:t xml:space="preserve">To compare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C72A92">
        <w:rPr>
          <w:rFonts w:asciiTheme="majorBidi" w:eastAsia="AdvEPSTIM" w:hAnsiTheme="majorBidi" w:cstheme="majorBidi"/>
          <w:sz w:val="20"/>
          <w:szCs w:val="20"/>
        </w:rPr>
        <w:t xml:space="preserve"> and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C72A92">
        <w:rPr>
          <w:rFonts w:asciiTheme="majorBidi" w:eastAsia="AdvEPSTIM" w:hAnsiTheme="majorBidi" w:cstheme="majorBidi"/>
          <w:sz w:val="20"/>
          <w:szCs w:val="20"/>
        </w:rPr>
        <w:t>, we need both of the values V(</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C72A92">
        <w:rPr>
          <w:rFonts w:asciiTheme="majorBidi" w:eastAsia="Arial Unicode MS" w:hAnsiTheme="majorBidi" w:cstheme="majorBidi"/>
          <w:sz w:val="20"/>
          <w:szCs w:val="20"/>
        </w:rPr>
        <w:t xml:space="preserve">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C72A92">
        <w:rPr>
          <w:rFonts w:asciiTheme="majorBidi" w:eastAsia="AdvEPSTIM" w:hAnsiTheme="majorBidi" w:cstheme="majorBidi"/>
          <w:sz w:val="20"/>
          <w:szCs w:val="20"/>
        </w:rPr>
        <w:t>) and V(</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C72A92">
        <w:rPr>
          <w:rFonts w:asciiTheme="majorBidi" w:eastAsia="Arial Unicode MS" w:hAnsiTheme="majorBidi" w:cstheme="majorBidi"/>
          <w:sz w:val="20"/>
          <w:szCs w:val="20"/>
        </w:rPr>
        <w:t xml:space="preserve"> ≥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C72A92">
        <w:rPr>
          <w:rFonts w:asciiTheme="majorBidi" w:eastAsia="Arial Unicode MS" w:hAnsiTheme="majorBidi" w:cstheme="majorBidi"/>
          <w:sz w:val="20"/>
          <w:szCs w:val="20"/>
        </w:rPr>
        <w:t>)</w:t>
      </w:r>
      <w:r w:rsidRPr="00C72A92">
        <w:rPr>
          <w:rFonts w:asciiTheme="majorBidi" w:eastAsia="AdvEPSTIM" w:hAnsiTheme="majorBidi" w:cstheme="majorBidi"/>
          <w:sz w:val="20"/>
          <w:szCs w:val="20"/>
        </w:rPr>
        <w:t>.</w:t>
      </w:r>
    </w:p>
    <w:p w:rsidR="005142AB" w:rsidRPr="00C72A92" w:rsidRDefault="005142AB" w:rsidP="00C72A92">
      <w:pPr>
        <w:spacing w:after="0" w:line="240" w:lineRule="auto"/>
        <w:jc w:val="lowKashida"/>
        <w:rPr>
          <w:rFonts w:asciiTheme="majorBidi" w:eastAsia="AdvEPSTIM" w:hAnsiTheme="majorBidi" w:cstheme="majorBidi"/>
          <w:sz w:val="20"/>
          <w:szCs w:val="20"/>
        </w:rPr>
      </w:pPr>
    </w:p>
    <w:p w:rsidR="005142AB" w:rsidRPr="00C72A92" w:rsidRDefault="005142AB" w:rsidP="00C72A92">
      <w:pPr>
        <w:spacing w:after="0" w:line="240" w:lineRule="auto"/>
        <w:jc w:val="lowKashida"/>
        <w:rPr>
          <w:rFonts w:asciiTheme="majorBidi" w:eastAsia="AdvEPSTIM" w:hAnsiTheme="majorBidi" w:cstheme="majorBidi"/>
          <w:sz w:val="20"/>
          <w:szCs w:val="20"/>
        </w:rPr>
      </w:pPr>
      <w:r w:rsidRPr="00C72A92">
        <w:rPr>
          <w:rFonts w:asciiTheme="majorBidi" w:eastAsia="AdvEPSTIM-I" w:hAnsiTheme="majorBidi" w:cstheme="majorBidi"/>
          <w:b/>
          <w:bCs/>
          <w:sz w:val="20"/>
          <w:szCs w:val="20"/>
        </w:rPr>
        <w:t>Step 3:</w:t>
      </w:r>
      <w:r w:rsidRPr="00C72A92">
        <w:rPr>
          <w:rFonts w:asciiTheme="majorBidi" w:eastAsia="AdvEPSTIM" w:hAnsiTheme="majorBidi" w:cstheme="majorBidi"/>
          <w:sz w:val="20"/>
          <w:szCs w:val="20"/>
        </w:rPr>
        <w:t xml:space="preserve"> The degree of possibility for a convex fuzzy number to be greater than </w:t>
      </w:r>
      <w:r w:rsidRPr="00C72A92">
        <w:rPr>
          <w:rFonts w:asciiTheme="majorBidi" w:eastAsia="AdvEPSTIM-I" w:hAnsiTheme="majorBidi" w:cstheme="majorBidi"/>
          <w:sz w:val="20"/>
          <w:szCs w:val="20"/>
        </w:rPr>
        <w:t xml:space="preserve">k </w:t>
      </w:r>
      <w:r w:rsidRPr="00C72A92">
        <w:rPr>
          <w:rFonts w:asciiTheme="majorBidi" w:eastAsia="AdvEPSTIM" w:hAnsiTheme="majorBidi" w:cstheme="majorBidi"/>
          <w:sz w:val="20"/>
          <w:szCs w:val="20"/>
        </w:rPr>
        <w:t>convex fuzzy numbers M</w:t>
      </w:r>
      <w:r w:rsidRPr="00C72A92">
        <w:rPr>
          <w:rFonts w:asciiTheme="majorBidi" w:eastAsia="AdvEPSTIM" w:hAnsiTheme="majorBidi" w:cstheme="majorBidi"/>
          <w:sz w:val="20"/>
          <w:szCs w:val="20"/>
          <w:vertAlign w:val="subscript"/>
        </w:rPr>
        <w:t xml:space="preserve">i </w:t>
      </w:r>
      <w:r w:rsidRPr="00C72A92">
        <w:rPr>
          <w:rFonts w:asciiTheme="majorBidi" w:eastAsia="AdvEPSTIM" w:hAnsiTheme="majorBidi" w:cstheme="majorBidi"/>
          <w:sz w:val="20"/>
          <w:szCs w:val="20"/>
        </w:rPr>
        <w:t xml:space="preserve">(I=1, 2… K) is defined as  </w:t>
      </w:r>
    </w:p>
    <w:p w:rsidR="005142AB" w:rsidRPr="00C72A92" w:rsidRDefault="005142AB" w:rsidP="00C72A92">
      <w:pPr>
        <w:spacing w:after="0" w:line="240" w:lineRule="auto"/>
        <w:jc w:val="lowKashida"/>
        <w:rPr>
          <w:rFonts w:asciiTheme="majorBidi" w:eastAsia="AdvEPSTIM" w:hAnsiTheme="majorBidi" w:cstheme="majorBidi"/>
          <w:sz w:val="20"/>
          <w:szCs w:val="20"/>
        </w:rPr>
      </w:pPr>
    </w:p>
    <w:p w:rsidR="005142AB" w:rsidRPr="00C72A92" w:rsidRDefault="005142AB" w:rsidP="00C72A92">
      <w:pPr>
        <w:tabs>
          <w:tab w:val="left" w:pos="1498"/>
        </w:tabs>
        <w:spacing w:after="0" w:line="240" w:lineRule="auto"/>
        <w:rPr>
          <w:rFonts w:asciiTheme="majorBidi" w:hAnsiTheme="majorBidi" w:cstheme="majorBidi"/>
          <w:sz w:val="20"/>
          <w:szCs w:val="20"/>
        </w:rPr>
      </w:pPr>
      <w:r w:rsidRPr="00C72A92">
        <w:rPr>
          <w:rFonts w:asciiTheme="majorBidi" w:hAnsiTheme="majorBidi" w:cstheme="majorBidi"/>
          <w:sz w:val="20"/>
          <w:szCs w:val="20"/>
        </w:rPr>
        <w:t>V (</w:t>
      </w:r>
      <m:oMath>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oMath>
      <w:r w:rsidRPr="00C72A92">
        <w:rPr>
          <w:rFonts w:asciiTheme="majorBidi" w:hAnsiTheme="majorBidi" w:cstheme="majorBidi"/>
          <w:sz w:val="20"/>
          <w:szCs w:val="20"/>
        </w:rPr>
        <w:t xml:space="preserve"> ≥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C72A92">
        <w:rPr>
          <w:rFonts w:asciiTheme="majorBidi" w:hAnsiTheme="majorBidi" w:cstheme="majorBidi"/>
          <w:sz w:val="20"/>
          <w:szCs w:val="20"/>
        </w:rPr>
        <w:t>,</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C72A92">
        <w:rPr>
          <w:rFonts w:asciiTheme="majorBidi" w:hAnsiTheme="majorBidi" w:cstheme="majorBidi"/>
          <w:sz w:val="20"/>
          <w:szCs w:val="20"/>
        </w:rPr>
        <w:t xml:space="preserve">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k</m:t>
            </m:r>
          </m:sub>
        </m:sSub>
      </m:oMath>
      <w:r w:rsidRPr="00C72A92">
        <w:rPr>
          <w:rFonts w:asciiTheme="majorBidi" w:hAnsiTheme="majorBidi" w:cstheme="majorBidi"/>
          <w:sz w:val="20"/>
          <w:szCs w:val="20"/>
        </w:rPr>
        <w:t>) =min V(</w:t>
      </w:r>
      <m:oMath>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oMath>
      <w:r w:rsidRPr="00C72A92">
        <w:rPr>
          <w:rFonts w:asciiTheme="majorBidi" w:hAnsiTheme="majorBidi" w:cstheme="majorBidi"/>
          <w:sz w:val="20"/>
          <w:szCs w:val="20"/>
        </w:rPr>
        <w:t xml:space="preserve">  ≥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i</m:t>
            </m:r>
          </m:sub>
        </m:sSub>
      </m:oMath>
      <w:r w:rsidRPr="00C72A92">
        <w:rPr>
          <w:rFonts w:asciiTheme="majorBidi" w:hAnsiTheme="majorBidi" w:cstheme="majorBidi"/>
          <w:sz w:val="20"/>
          <w:szCs w:val="20"/>
        </w:rPr>
        <w:t>) ,    i =1,2,…,k</w:t>
      </w:r>
    </w:p>
    <w:p w:rsidR="005142AB" w:rsidRPr="00C72A92" w:rsidRDefault="005142AB" w:rsidP="00C72A92">
      <w:pPr>
        <w:tabs>
          <w:tab w:val="left" w:pos="1498"/>
        </w:tabs>
        <w:spacing w:after="0" w:line="240" w:lineRule="auto"/>
        <w:rPr>
          <w:rFonts w:asciiTheme="majorBidi" w:hAnsiTheme="majorBidi" w:cstheme="majorBidi"/>
          <w:sz w:val="20"/>
          <w:szCs w:val="20"/>
          <w:rtl/>
        </w:rPr>
      </w:pPr>
    </w:p>
    <w:p w:rsidR="005142AB" w:rsidRPr="00C72A92" w:rsidRDefault="005142AB" w:rsidP="00C72A92">
      <w:pPr>
        <w:spacing w:after="0" w:line="240" w:lineRule="auto"/>
        <w:jc w:val="lowKashida"/>
        <w:rPr>
          <w:rFonts w:asciiTheme="majorBidi" w:eastAsia="AdvEPSTIM" w:hAnsiTheme="majorBidi" w:cstheme="majorBidi"/>
          <w:sz w:val="20"/>
          <w:szCs w:val="20"/>
        </w:rPr>
      </w:pPr>
      <w:r w:rsidRPr="00C72A92">
        <w:rPr>
          <w:rFonts w:asciiTheme="majorBidi" w:eastAsia="AdvEPSTIM-I" w:hAnsiTheme="majorBidi" w:cstheme="majorBidi"/>
          <w:b/>
          <w:bCs/>
          <w:sz w:val="20"/>
          <w:szCs w:val="20"/>
        </w:rPr>
        <w:t>Step 4:</w:t>
      </w:r>
      <w:r w:rsidRPr="00C72A92">
        <w:rPr>
          <w:rFonts w:asciiTheme="majorBidi" w:eastAsia="AdvEPSTIM" w:hAnsiTheme="majorBidi" w:cstheme="majorBidi"/>
          <w:sz w:val="20"/>
          <w:szCs w:val="20"/>
        </w:rPr>
        <w:t>Finally, W=(min V( s</w:t>
      </w:r>
      <w:r w:rsidRPr="00C72A92">
        <w:rPr>
          <w:rFonts w:asciiTheme="majorBidi" w:eastAsia="AdvEPSTIM" w:hAnsiTheme="majorBidi" w:cstheme="majorBidi"/>
          <w:sz w:val="20"/>
          <w:szCs w:val="20"/>
          <w:vertAlign w:val="subscript"/>
        </w:rPr>
        <w:t>1</w:t>
      </w:r>
      <w:r w:rsidRPr="00C72A92">
        <w:rPr>
          <w:rFonts w:asciiTheme="majorBidi" w:eastAsia="Arial Unicode MS" w:hAnsiTheme="majorBidi" w:cstheme="majorBidi"/>
          <w:sz w:val="20"/>
          <w:szCs w:val="20"/>
        </w:rPr>
        <w:t xml:space="preserve"> ≥</w:t>
      </w:r>
      <w:proofErr w:type="spellStart"/>
      <w:r w:rsidRPr="00C72A92">
        <w:rPr>
          <w:rFonts w:asciiTheme="majorBidi" w:eastAsia="AdvEPSTIM" w:hAnsiTheme="majorBidi" w:cstheme="majorBidi"/>
          <w:sz w:val="20"/>
          <w:szCs w:val="20"/>
        </w:rPr>
        <w:t>s</w:t>
      </w:r>
      <w:r w:rsidRPr="00C72A92">
        <w:rPr>
          <w:rFonts w:asciiTheme="majorBidi" w:eastAsia="AdvEPSTIM" w:hAnsiTheme="majorBidi" w:cstheme="majorBidi"/>
          <w:sz w:val="20"/>
          <w:szCs w:val="20"/>
          <w:vertAlign w:val="subscript"/>
        </w:rPr>
        <w:t>k</w:t>
      </w:r>
      <w:proofErr w:type="spellEnd"/>
      <w:r w:rsidRPr="00C72A92">
        <w:rPr>
          <w:rFonts w:asciiTheme="majorBidi" w:eastAsia="AdvEPSTIM" w:hAnsiTheme="majorBidi" w:cstheme="majorBidi"/>
          <w:sz w:val="20"/>
          <w:szCs w:val="20"/>
        </w:rPr>
        <w:t xml:space="preserve"> ) min V( s</w:t>
      </w:r>
      <w:r w:rsidRPr="00C72A92">
        <w:rPr>
          <w:rFonts w:asciiTheme="majorBidi" w:eastAsia="AdvEPSTIM" w:hAnsiTheme="majorBidi" w:cstheme="majorBidi"/>
          <w:sz w:val="20"/>
          <w:szCs w:val="20"/>
          <w:vertAlign w:val="subscript"/>
        </w:rPr>
        <w:t>2</w:t>
      </w:r>
      <w:r w:rsidRPr="00C72A92">
        <w:rPr>
          <w:rFonts w:asciiTheme="majorBidi" w:eastAsia="Arial Unicode MS" w:hAnsiTheme="majorBidi" w:cstheme="majorBidi"/>
          <w:sz w:val="20"/>
          <w:szCs w:val="20"/>
        </w:rPr>
        <w:t xml:space="preserve"> ≥</w:t>
      </w:r>
      <w:proofErr w:type="spellStart"/>
      <w:r w:rsidRPr="00C72A92">
        <w:rPr>
          <w:rFonts w:asciiTheme="majorBidi" w:eastAsia="AdvEPSTIM" w:hAnsiTheme="majorBidi" w:cstheme="majorBidi"/>
          <w:sz w:val="20"/>
          <w:szCs w:val="20"/>
        </w:rPr>
        <w:t>s</w:t>
      </w:r>
      <w:r w:rsidRPr="00C72A92">
        <w:rPr>
          <w:rFonts w:asciiTheme="majorBidi" w:eastAsia="AdvEPSTIM" w:hAnsiTheme="majorBidi" w:cstheme="majorBidi"/>
          <w:sz w:val="20"/>
          <w:szCs w:val="20"/>
          <w:vertAlign w:val="subscript"/>
        </w:rPr>
        <w:t>k</w:t>
      </w:r>
      <w:proofErr w:type="spellEnd"/>
      <w:r w:rsidRPr="00C72A92">
        <w:rPr>
          <w:rFonts w:asciiTheme="majorBidi" w:eastAsia="AdvEPSTIM" w:hAnsiTheme="majorBidi" w:cstheme="majorBidi"/>
          <w:sz w:val="20"/>
          <w:szCs w:val="20"/>
        </w:rPr>
        <w:t xml:space="preserve"> ),….,min V( </w:t>
      </w:r>
      <w:proofErr w:type="spellStart"/>
      <w:r w:rsidRPr="00C72A92">
        <w:rPr>
          <w:rFonts w:asciiTheme="majorBidi" w:eastAsia="AdvEPSTIM" w:hAnsiTheme="majorBidi" w:cstheme="majorBidi"/>
          <w:sz w:val="20"/>
          <w:szCs w:val="20"/>
        </w:rPr>
        <w:t>s</w:t>
      </w:r>
      <w:r w:rsidRPr="00C72A92">
        <w:rPr>
          <w:rFonts w:asciiTheme="majorBidi" w:eastAsia="AdvEPSTIM" w:hAnsiTheme="majorBidi" w:cstheme="majorBidi"/>
          <w:sz w:val="20"/>
          <w:szCs w:val="20"/>
          <w:vertAlign w:val="subscript"/>
        </w:rPr>
        <w:t>n</w:t>
      </w:r>
      <w:proofErr w:type="spellEnd"/>
      <w:r w:rsidRPr="00C72A92">
        <w:rPr>
          <w:rFonts w:asciiTheme="majorBidi" w:eastAsia="Arial Unicode MS" w:hAnsiTheme="majorBidi" w:cstheme="majorBidi"/>
          <w:sz w:val="20"/>
          <w:szCs w:val="20"/>
        </w:rPr>
        <w:t xml:space="preserve"> ≥</w:t>
      </w:r>
      <w:proofErr w:type="spellStart"/>
      <w:r w:rsidRPr="00C72A92">
        <w:rPr>
          <w:rFonts w:asciiTheme="majorBidi" w:eastAsia="AdvEPSTIM" w:hAnsiTheme="majorBidi" w:cstheme="majorBidi"/>
          <w:sz w:val="20"/>
          <w:szCs w:val="20"/>
        </w:rPr>
        <w:t>s</w:t>
      </w:r>
      <w:r w:rsidRPr="00C72A92">
        <w:rPr>
          <w:rFonts w:asciiTheme="majorBidi" w:eastAsia="AdvEPSTIM" w:hAnsiTheme="majorBidi" w:cstheme="majorBidi"/>
          <w:sz w:val="20"/>
          <w:szCs w:val="20"/>
          <w:vertAlign w:val="subscript"/>
        </w:rPr>
        <w:t>k</w:t>
      </w:r>
      <w:proofErr w:type="spellEnd"/>
      <w:r w:rsidRPr="00C72A92">
        <w:rPr>
          <w:rFonts w:asciiTheme="majorBidi" w:eastAsia="AdvEPSTIM" w:hAnsiTheme="majorBidi" w:cstheme="majorBidi"/>
          <w:sz w:val="20"/>
          <w:szCs w:val="20"/>
        </w:rPr>
        <w:t xml:space="preserve"> ))</w:t>
      </w:r>
      <w:r w:rsidRPr="00C72A92">
        <w:rPr>
          <w:rFonts w:asciiTheme="majorBidi" w:eastAsia="AdvEPSTIM" w:hAnsiTheme="majorBidi" w:cstheme="majorBidi"/>
          <w:sz w:val="20"/>
          <w:szCs w:val="20"/>
          <w:vertAlign w:val="superscript"/>
        </w:rPr>
        <w:t>T</w:t>
      </w:r>
      <w:r w:rsidRPr="00C72A92">
        <w:rPr>
          <w:rFonts w:asciiTheme="majorBidi" w:eastAsia="AdvEPSTIM" w:hAnsiTheme="majorBidi" w:cstheme="majorBidi"/>
          <w:sz w:val="20"/>
          <w:szCs w:val="20"/>
        </w:rPr>
        <w:t xml:space="preserve">, is the weight vector for   </w:t>
      </w:r>
      <w:r w:rsidRPr="00C72A92">
        <w:rPr>
          <w:rFonts w:asciiTheme="majorBidi" w:eastAsia="AdvEPSTIM-I" w:hAnsiTheme="majorBidi" w:cstheme="majorBidi"/>
          <w:sz w:val="20"/>
          <w:szCs w:val="20"/>
        </w:rPr>
        <w:t xml:space="preserve">k </w:t>
      </w:r>
      <w:r w:rsidRPr="00C72A92">
        <w:rPr>
          <w:rFonts w:asciiTheme="majorBidi" w:eastAsia="AdvEPSTIM" w:hAnsiTheme="majorBidi" w:cstheme="majorBidi"/>
          <w:sz w:val="20"/>
          <w:szCs w:val="20"/>
        </w:rPr>
        <w:t>= 1,. . .,</w:t>
      </w:r>
      <w:r w:rsidR="00C72A92">
        <w:rPr>
          <w:rFonts w:asciiTheme="majorBidi" w:eastAsia="AdvEPSTIM" w:hAnsiTheme="majorBidi" w:cstheme="majorBidi"/>
          <w:sz w:val="20"/>
          <w:szCs w:val="20"/>
        </w:rPr>
        <w:t xml:space="preserve"> </w:t>
      </w:r>
      <w:r w:rsidRPr="00C72A92">
        <w:rPr>
          <w:rFonts w:asciiTheme="majorBidi" w:eastAsia="AdvEPSTIM-I" w:hAnsiTheme="majorBidi" w:cstheme="majorBidi"/>
          <w:sz w:val="20"/>
          <w:szCs w:val="20"/>
        </w:rPr>
        <w:t>n</w:t>
      </w:r>
      <w:r w:rsidRPr="00C72A92">
        <w:rPr>
          <w:rFonts w:asciiTheme="majorBidi" w:eastAsia="AdvEPSTIM" w:hAnsiTheme="majorBidi" w:cstheme="majorBidi"/>
          <w:sz w:val="20"/>
          <w:szCs w:val="20"/>
        </w:rPr>
        <w:t>.</w:t>
      </w:r>
    </w:p>
    <w:p w:rsidR="001C391A" w:rsidRPr="00C72A92" w:rsidRDefault="001C391A" w:rsidP="00C72A92">
      <w:pPr>
        <w:spacing w:after="0" w:line="240" w:lineRule="auto"/>
        <w:jc w:val="lowKashida"/>
        <w:rPr>
          <w:rFonts w:asciiTheme="majorBidi" w:eastAsia="AdvEPSTIM" w:hAnsiTheme="majorBidi" w:cstheme="majorBidi"/>
          <w:sz w:val="20"/>
          <w:szCs w:val="20"/>
        </w:rPr>
      </w:pPr>
    </w:p>
    <w:p w:rsidR="005142AB" w:rsidRPr="00C72A92" w:rsidRDefault="00C72A92" w:rsidP="00C72A92">
      <w:pPr>
        <w:spacing w:after="0" w:line="240" w:lineRule="auto"/>
        <w:ind w:left="26"/>
        <w:jc w:val="lowKashida"/>
        <w:rPr>
          <w:rFonts w:asciiTheme="majorBidi" w:eastAsia="AdvEPSTIM" w:hAnsiTheme="majorBidi" w:cstheme="majorBidi"/>
          <w:sz w:val="20"/>
          <w:szCs w:val="20"/>
        </w:rPr>
      </w:pPr>
      <w:r>
        <w:rPr>
          <w:rFonts w:asciiTheme="majorBidi" w:eastAsia="AdvEPSTIM" w:hAnsiTheme="majorBidi" w:cstheme="majorBidi"/>
          <w:sz w:val="20"/>
          <w:szCs w:val="20"/>
        </w:rPr>
        <w:t xml:space="preserve">        </w:t>
      </w:r>
      <w:r w:rsidR="005142AB" w:rsidRPr="00C72A92">
        <w:rPr>
          <w:rFonts w:asciiTheme="majorBidi" w:eastAsia="AdvEPSTIM" w:hAnsiTheme="majorBidi" w:cstheme="majorBidi"/>
          <w:sz w:val="20"/>
          <w:szCs w:val="20"/>
        </w:rPr>
        <w:t xml:space="preserve">In order to perform a pairwise comparison among the parameters, a linguistic </w:t>
      </w:r>
      <w:r w:rsidR="005142AB" w:rsidRPr="00C72A92">
        <w:rPr>
          <w:rFonts w:asciiTheme="majorBidi" w:eastAsia="AdvEPSTIM" w:hAnsiTheme="majorBidi" w:cstheme="majorBidi"/>
          <w:color w:val="000000"/>
          <w:sz w:val="20"/>
          <w:szCs w:val="20"/>
        </w:rPr>
        <w:t xml:space="preserve">scale has been developed. Our scale is depicted in Fig.3 and the corresponding explanations are provided in </w:t>
      </w:r>
      <w:r w:rsidR="005142AB" w:rsidRPr="00C72A92">
        <w:rPr>
          <w:rFonts w:asciiTheme="majorBidi" w:eastAsia="AdvEPSTIM" w:hAnsiTheme="majorBidi" w:cstheme="majorBidi"/>
          <w:sz w:val="20"/>
          <w:szCs w:val="20"/>
        </w:rPr>
        <w:t>Table 1</w:t>
      </w:r>
      <w:r w:rsidR="005142AB" w:rsidRPr="00C72A92">
        <w:rPr>
          <w:rFonts w:asciiTheme="majorBidi" w:eastAsia="AdvEPSTIM" w:hAnsiTheme="majorBidi" w:cstheme="majorBidi"/>
          <w:color w:val="000000"/>
          <w:sz w:val="20"/>
          <w:szCs w:val="20"/>
        </w:rPr>
        <w:t xml:space="preserve">. Similar to the importance scale defined in </w:t>
      </w:r>
      <w:proofErr w:type="spellStart"/>
      <w:r w:rsidR="005142AB" w:rsidRPr="00C72A92">
        <w:rPr>
          <w:rFonts w:asciiTheme="majorBidi" w:eastAsia="AdvEPSTIM" w:hAnsiTheme="majorBidi" w:cstheme="majorBidi"/>
          <w:sz w:val="20"/>
          <w:szCs w:val="20"/>
        </w:rPr>
        <w:t>Saaty's</w:t>
      </w:r>
      <w:proofErr w:type="spellEnd"/>
      <w:r w:rsidR="005142AB" w:rsidRPr="00C72A92">
        <w:rPr>
          <w:rFonts w:asciiTheme="majorBidi" w:eastAsia="AdvEPSTIM" w:hAnsiTheme="majorBidi" w:cstheme="majorBidi"/>
          <w:color w:val="000000"/>
          <w:sz w:val="20"/>
          <w:szCs w:val="20"/>
        </w:rPr>
        <w:t xml:space="preserve"> classical AHP (</w:t>
      </w:r>
      <w:proofErr w:type="spellStart"/>
      <w:r w:rsidR="005142AB" w:rsidRPr="00C72A92">
        <w:rPr>
          <w:rFonts w:asciiTheme="majorBidi" w:eastAsia="AdvEPSTIM" w:hAnsiTheme="majorBidi" w:cstheme="majorBidi"/>
          <w:sz w:val="20"/>
          <w:szCs w:val="20"/>
        </w:rPr>
        <w:t>Saaty</w:t>
      </w:r>
      <w:proofErr w:type="spellEnd"/>
      <w:r w:rsidR="005142AB" w:rsidRPr="00C72A92">
        <w:rPr>
          <w:rFonts w:asciiTheme="majorBidi" w:eastAsia="AdvEPSTIM" w:hAnsiTheme="majorBidi" w:cstheme="majorBidi"/>
          <w:color w:val="000000"/>
          <w:sz w:val="20"/>
          <w:szCs w:val="20"/>
        </w:rPr>
        <w:t xml:space="preserve">, 1980), we have used five main linguistic terms to </w:t>
      </w:r>
      <w:r w:rsidR="005142AB" w:rsidRPr="00C72A92">
        <w:rPr>
          <w:rFonts w:asciiTheme="majorBidi" w:eastAsia="AdvEPSTIM" w:hAnsiTheme="majorBidi" w:cstheme="majorBidi"/>
          <w:sz w:val="20"/>
          <w:szCs w:val="20"/>
        </w:rPr>
        <w:t>compare the criteria: ‘‘equal importance’’, ‘‘moderate importance’’, ‘‘strong importance’’, ‘‘very strong importance’’ and ‘‘demonstrated importance’’. We have also considered their reciprocals: ‘‘equal unimportance’’, ‘‘moderate unimportance’’, ‘‘strong unimportance’’, ‘‘very strong unimportance’’ and ‘‘demonstrated unimportance’’. For instance, if criterion A is evaluated ‘‘strongly important’’ than criterion B, then this answer means that criterion B is ‘‘strongly unimportant’’ than criterion A.</w:t>
      </w:r>
    </w:p>
    <w:p w:rsidR="005142AB" w:rsidRPr="00C72A92" w:rsidRDefault="005142AB" w:rsidP="00C72A92">
      <w:pPr>
        <w:spacing w:after="0" w:line="240" w:lineRule="auto"/>
        <w:ind w:left="26"/>
        <w:jc w:val="lowKashida"/>
        <w:rPr>
          <w:rFonts w:asciiTheme="majorBidi" w:eastAsia="AdvEPSTIM" w:hAnsiTheme="majorBidi" w:cstheme="majorBidi"/>
          <w:sz w:val="20"/>
          <w:szCs w:val="20"/>
        </w:rPr>
      </w:pPr>
    </w:p>
    <w:p w:rsidR="005142AB" w:rsidRPr="00C72A92" w:rsidRDefault="005142AB" w:rsidP="00C72A92">
      <w:pPr>
        <w:spacing w:after="0" w:line="240" w:lineRule="auto"/>
        <w:ind w:left="26" w:hanging="26"/>
        <w:jc w:val="center"/>
        <w:rPr>
          <w:rFonts w:asciiTheme="majorBidi" w:eastAsia="AdvEPSTIM" w:hAnsiTheme="majorBidi" w:cstheme="majorBidi"/>
          <w:sz w:val="20"/>
          <w:szCs w:val="20"/>
          <w:rtl/>
          <w:lang w:bidi="fa-IR"/>
        </w:rPr>
      </w:pPr>
      <w:r w:rsidRPr="00C72A92">
        <w:rPr>
          <w:rFonts w:asciiTheme="majorBidi" w:eastAsia="AdvEPSTIM" w:hAnsiTheme="majorBidi" w:cstheme="majorBidi"/>
          <w:noProof/>
          <w:sz w:val="20"/>
          <w:szCs w:val="20"/>
          <w:lang w:eastAsia="zh-CN"/>
        </w:rPr>
        <w:drawing>
          <wp:inline distT="0" distB="0" distL="0" distR="0">
            <wp:extent cx="2782594" cy="1514475"/>
            <wp:effectExtent l="1905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3" cstate="print"/>
                    <a:srcRect/>
                    <a:stretch>
                      <a:fillRect/>
                    </a:stretch>
                  </pic:blipFill>
                  <pic:spPr bwMode="auto">
                    <a:xfrm>
                      <a:off x="0" y="0"/>
                      <a:ext cx="2784228" cy="1515364"/>
                    </a:xfrm>
                    <a:prstGeom prst="rect">
                      <a:avLst/>
                    </a:prstGeom>
                    <a:noFill/>
                    <a:ln w="9525">
                      <a:noFill/>
                      <a:miter lim="800000"/>
                      <a:headEnd/>
                      <a:tailEnd/>
                    </a:ln>
                  </pic:spPr>
                </pic:pic>
              </a:graphicData>
            </a:graphic>
          </wp:inline>
        </w:drawing>
      </w:r>
    </w:p>
    <w:p w:rsidR="005142AB" w:rsidRPr="00C72A92" w:rsidRDefault="005142AB" w:rsidP="00C72A92">
      <w:pPr>
        <w:tabs>
          <w:tab w:val="left" w:pos="360"/>
        </w:tabs>
        <w:spacing w:after="0" w:line="240" w:lineRule="auto"/>
        <w:jc w:val="center"/>
        <w:rPr>
          <w:rFonts w:asciiTheme="majorBidi" w:eastAsia="AdvEPSTIM" w:hAnsiTheme="majorBidi" w:cstheme="majorBidi"/>
          <w:sz w:val="20"/>
          <w:szCs w:val="20"/>
        </w:rPr>
      </w:pPr>
      <w:r w:rsidRPr="00C72A92">
        <w:rPr>
          <w:rFonts w:asciiTheme="majorBidi" w:hAnsiTheme="majorBidi" w:cstheme="majorBidi"/>
          <w:sz w:val="20"/>
          <w:szCs w:val="20"/>
        </w:rPr>
        <w:t>Fig 3.</w:t>
      </w:r>
      <w:r w:rsidR="00C72A92">
        <w:rPr>
          <w:rFonts w:asciiTheme="majorBidi" w:hAnsiTheme="majorBidi" w:cstheme="majorBidi"/>
          <w:sz w:val="20"/>
          <w:szCs w:val="20"/>
        </w:rPr>
        <w:t xml:space="preserve"> </w:t>
      </w:r>
      <w:r w:rsidRPr="00C72A92">
        <w:rPr>
          <w:rFonts w:asciiTheme="majorBidi" w:eastAsia="AdvEPSTIM" w:hAnsiTheme="majorBidi" w:cstheme="majorBidi"/>
          <w:sz w:val="20"/>
          <w:szCs w:val="20"/>
        </w:rPr>
        <w:t>Membership functions of triangular fuzzy numbers corresponding to the linguistic scale</w:t>
      </w:r>
    </w:p>
    <w:p w:rsidR="009F6E62" w:rsidRPr="00C72A92" w:rsidRDefault="009F6E62" w:rsidP="00C72A92">
      <w:pPr>
        <w:tabs>
          <w:tab w:val="left" w:pos="360"/>
        </w:tabs>
        <w:spacing w:after="0" w:line="240" w:lineRule="auto"/>
        <w:jc w:val="center"/>
        <w:rPr>
          <w:rFonts w:asciiTheme="majorBidi" w:eastAsia="AdvEPSTIM" w:hAnsiTheme="majorBidi" w:cstheme="majorBidi"/>
          <w:sz w:val="20"/>
          <w:szCs w:val="20"/>
        </w:rPr>
      </w:pPr>
    </w:p>
    <w:p w:rsidR="00C72A92" w:rsidRDefault="00C72A92" w:rsidP="00C72A92">
      <w:pPr>
        <w:tabs>
          <w:tab w:val="center" w:pos="4153"/>
          <w:tab w:val="right" w:pos="8306"/>
        </w:tabs>
        <w:spacing w:after="0" w:line="240" w:lineRule="auto"/>
        <w:jc w:val="center"/>
        <w:rPr>
          <w:rFonts w:asciiTheme="majorBidi" w:eastAsia="AdvEPSTIM" w:hAnsiTheme="majorBidi" w:cstheme="majorBidi"/>
          <w:sz w:val="20"/>
          <w:szCs w:val="20"/>
        </w:rPr>
      </w:pPr>
    </w:p>
    <w:p w:rsidR="00C72A92" w:rsidRDefault="00C72A92" w:rsidP="00C72A92">
      <w:pPr>
        <w:tabs>
          <w:tab w:val="center" w:pos="4153"/>
          <w:tab w:val="right" w:pos="8306"/>
        </w:tabs>
        <w:spacing w:after="0" w:line="240" w:lineRule="auto"/>
        <w:jc w:val="center"/>
        <w:rPr>
          <w:rFonts w:asciiTheme="majorBidi" w:eastAsia="AdvEPSTIM" w:hAnsiTheme="majorBidi" w:cstheme="majorBidi"/>
          <w:sz w:val="20"/>
          <w:szCs w:val="20"/>
        </w:rPr>
      </w:pPr>
    </w:p>
    <w:p w:rsidR="009F6E62" w:rsidRPr="00C72A92" w:rsidRDefault="009F6E62" w:rsidP="00C72A92">
      <w:pPr>
        <w:tabs>
          <w:tab w:val="center" w:pos="4153"/>
          <w:tab w:val="right" w:pos="8306"/>
        </w:tabs>
        <w:spacing w:after="0" w:line="240" w:lineRule="auto"/>
        <w:jc w:val="center"/>
        <w:rPr>
          <w:rFonts w:asciiTheme="majorBidi" w:eastAsia="AdvEPSTIM" w:hAnsiTheme="majorBidi" w:cstheme="majorBidi"/>
          <w:sz w:val="20"/>
          <w:szCs w:val="20"/>
        </w:rPr>
      </w:pPr>
      <w:r w:rsidRPr="00C72A92">
        <w:rPr>
          <w:rFonts w:asciiTheme="majorBidi" w:eastAsia="AdvEPSTIM" w:hAnsiTheme="majorBidi" w:cstheme="majorBidi"/>
          <w:sz w:val="20"/>
          <w:szCs w:val="20"/>
        </w:rPr>
        <w:lastRenderedPageBreak/>
        <w:t>Table 1.the linguistic scale and corresponding triangular fuzzy numbers</w:t>
      </w:r>
    </w:p>
    <w:tbl>
      <w:tblPr>
        <w:tblStyle w:val="TableGrid"/>
        <w:tblW w:w="5065" w:type="dxa"/>
        <w:tblLook w:val="04A0"/>
      </w:tblPr>
      <w:tblGrid>
        <w:gridCol w:w="1782"/>
        <w:gridCol w:w="1194"/>
        <w:gridCol w:w="2089"/>
      </w:tblGrid>
      <w:tr w:rsidR="005142AB" w:rsidRPr="00C72A92" w:rsidTr="00E31D84">
        <w:tc>
          <w:tcPr>
            <w:tcW w:w="1782" w:type="dxa"/>
            <w:shd w:val="clear" w:color="auto" w:fill="D9D9D9" w:themeFill="background1" w:themeFillShade="D9"/>
            <w:vAlign w:val="center"/>
          </w:tcPr>
          <w:p w:rsidR="005142AB" w:rsidRPr="00C72A92" w:rsidRDefault="005142AB" w:rsidP="00C72A92">
            <w:pPr>
              <w:tabs>
                <w:tab w:val="left" w:pos="90"/>
              </w:tabs>
              <w:jc w:val="center"/>
              <w:rPr>
                <w:rFonts w:asciiTheme="majorBidi" w:hAnsiTheme="majorBidi" w:cstheme="majorBidi"/>
                <w:b/>
                <w:bCs/>
              </w:rPr>
            </w:pPr>
            <w:r w:rsidRPr="00C72A92">
              <w:rPr>
                <w:rFonts w:asciiTheme="majorBidi" w:eastAsia="AdvEPSTIM" w:hAnsiTheme="majorBidi" w:cstheme="majorBidi"/>
              </w:rPr>
              <w:t>Linguistic scale</w:t>
            </w:r>
          </w:p>
        </w:tc>
        <w:tc>
          <w:tcPr>
            <w:tcW w:w="1194" w:type="dxa"/>
            <w:shd w:val="clear" w:color="auto" w:fill="D9D9D9" w:themeFill="background1" w:themeFillShade="D9"/>
          </w:tcPr>
          <w:p w:rsidR="005142AB" w:rsidRPr="00C72A92" w:rsidRDefault="005142AB" w:rsidP="00C72A92">
            <w:pPr>
              <w:autoSpaceDE w:val="0"/>
              <w:autoSpaceDN w:val="0"/>
              <w:adjustRightInd w:val="0"/>
              <w:jc w:val="center"/>
              <w:rPr>
                <w:rFonts w:asciiTheme="majorBidi" w:eastAsia="AdvEPSTIM" w:hAnsiTheme="majorBidi" w:cstheme="majorBidi"/>
              </w:rPr>
            </w:pPr>
            <w:r w:rsidRPr="00C72A92">
              <w:rPr>
                <w:rFonts w:asciiTheme="majorBidi" w:eastAsia="AdvEPSTIM" w:hAnsiTheme="majorBidi" w:cstheme="majorBidi"/>
              </w:rPr>
              <w:t>triangular fuzzy</w:t>
            </w:r>
          </w:p>
          <w:p w:rsidR="005142AB" w:rsidRPr="00C72A92" w:rsidRDefault="005142AB" w:rsidP="00C72A92">
            <w:pPr>
              <w:tabs>
                <w:tab w:val="left" w:pos="90"/>
              </w:tabs>
              <w:jc w:val="center"/>
              <w:rPr>
                <w:rFonts w:asciiTheme="majorBidi" w:hAnsiTheme="majorBidi" w:cstheme="majorBidi"/>
                <w:b/>
                <w:bCs/>
              </w:rPr>
            </w:pPr>
            <w:r w:rsidRPr="00C72A92">
              <w:rPr>
                <w:rFonts w:asciiTheme="majorBidi" w:eastAsia="AdvEPSTIM" w:hAnsiTheme="majorBidi" w:cstheme="majorBidi"/>
              </w:rPr>
              <w:t>numbers</w:t>
            </w:r>
          </w:p>
        </w:tc>
        <w:tc>
          <w:tcPr>
            <w:tcW w:w="2089" w:type="dxa"/>
            <w:shd w:val="clear" w:color="auto" w:fill="D9D9D9" w:themeFill="background1" w:themeFillShade="D9"/>
          </w:tcPr>
          <w:p w:rsidR="005142AB" w:rsidRPr="00C72A92" w:rsidRDefault="005142AB" w:rsidP="00C72A92">
            <w:pPr>
              <w:autoSpaceDE w:val="0"/>
              <w:autoSpaceDN w:val="0"/>
              <w:adjustRightInd w:val="0"/>
              <w:jc w:val="center"/>
              <w:rPr>
                <w:rFonts w:asciiTheme="majorBidi" w:eastAsia="AdvEPSTIM" w:hAnsiTheme="majorBidi" w:cstheme="majorBidi"/>
              </w:rPr>
            </w:pPr>
            <w:r w:rsidRPr="00C72A92">
              <w:rPr>
                <w:rFonts w:asciiTheme="majorBidi" w:eastAsia="AdvEPSTIM" w:hAnsiTheme="majorBidi" w:cstheme="majorBidi"/>
              </w:rPr>
              <w:t>inverse of</w:t>
            </w:r>
          </w:p>
          <w:p w:rsidR="005142AB" w:rsidRPr="00C72A92" w:rsidRDefault="005142AB" w:rsidP="00C72A92">
            <w:pPr>
              <w:autoSpaceDE w:val="0"/>
              <w:autoSpaceDN w:val="0"/>
              <w:adjustRightInd w:val="0"/>
              <w:jc w:val="center"/>
              <w:rPr>
                <w:rFonts w:asciiTheme="majorBidi" w:eastAsia="AdvEPSTIM" w:hAnsiTheme="majorBidi" w:cstheme="majorBidi"/>
              </w:rPr>
            </w:pPr>
            <w:r w:rsidRPr="00C72A92">
              <w:rPr>
                <w:rFonts w:asciiTheme="majorBidi" w:eastAsia="AdvEPSTIM" w:hAnsiTheme="majorBidi" w:cstheme="majorBidi"/>
              </w:rPr>
              <w:t>triangular fuzzy</w:t>
            </w:r>
          </w:p>
          <w:p w:rsidR="005142AB" w:rsidRPr="00C72A92" w:rsidRDefault="005142AB" w:rsidP="00C72A92">
            <w:pPr>
              <w:tabs>
                <w:tab w:val="left" w:pos="90"/>
              </w:tabs>
              <w:jc w:val="center"/>
              <w:rPr>
                <w:rFonts w:asciiTheme="majorBidi" w:hAnsiTheme="majorBidi" w:cstheme="majorBidi"/>
                <w:b/>
                <w:bCs/>
              </w:rPr>
            </w:pPr>
            <w:r w:rsidRPr="00C72A92">
              <w:rPr>
                <w:rFonts w:asciiTheme="majorBidi" w:eastAsia="AdvEPSTIM" w:hAnsiTheme="majorBidi" w:cstheme="majorBidi"/>
              </w:rPr>
              <w:t>numbers</w:t>
            </w:r>
          </w:p>
        </w:tc>
      </w:tr>
      <w:tr w:rsidR="005142AB" w:rsidRPr="00C72A92" w:rsidTr="00E31D84">
        <w:tc>
          <w:tcPr>
            <w:tcW w:w="1782" w:type="dxa"/>
          </w:tcPr>
          <w:p w:rsidR="005142AB" w:rsidRPr="00C72A92" w:rsidRDefault="005142AB" w:rsidP="00C72A92">
            <w:pPr>
              <w:autoSpaceDE w:val="0"/>
              <w:autoSpaceDN w:val="0"/>
              <w:adjustRightInd w:val="0"/>
              <w:jc w:val="center"/>
              <w:rPr>
                <w:rFonts w:asciiTheme="majorBidi" w:hAnsiTheme="majorBidi" w:cstheme="majorBidi"/>
                <w:rtl/>
              </w:rPr>
            </w:pPr>
            <w:r w:rsidRPr="00C72A92">
              <w:rPr>
                <w:rFonts w:asciiTheme="majorBidi" w:eastAsia="AdvEPSTIM" w:hAnsiTheme="majorBidi" w:cstheme="majorBidi"/>
              </w:rPr>
              <w:t>Equal Importance</w:t>
            </w:r>
          </w:p>
        </w:tc>
        <w:tc>
          <w:tcPr>
            <w:tcW w:w="1194" w:type="dxa"/>
            <w:vAlign w:val="center"/>
          </w:tcPr>
          <w:p w:rsidR="005142AB" w:rsidRPr="00C72A92" w:rsidRDefault="005142AB" w:rsidP="00C72A92">
            <w:pPr>
              <w:tabs>
                <w:tab w:val="center" w:pos="4153"/>
                <w:tab w:val="right" w:pos="8306"/>
              </w:tabs>
              <w:jc w:val="center"/>
              <w:rPr>
                <w:rFonts w:asciiTheme="majorBidi" w:hAnsiTheme="majorBidi" w:cstheme="majorBidi"/>
                <w:rtl/>
              </w:rPr>
            </w:pPr>
            <w:r w:rsidRPr="00C72A92">
              <w:rPr>
                <w:rFonts w:asciiTheme="majorBidi" w:eastAsia="AdvEPSTIM" w:hAnsiTheme="majorBidi" w:cstheme="majorBidi"/>
              </w:rPr>
              <w:t>(1, 1, 1)</w:t>
            </w:r>
          </w:p>
        </w:tc>
        <w:tc>
          <w:tcPr>
            <w:tcW w:w="2089" w:type="dxa"/>
            <w:vAlign w:val="center"/>
          </w:tcPr>
          <w:p w:rsidR="005142AB" w:rsidRPr="00C72A92" w:rsidRDefault="005142AB" w:rsidP="00C72A92">
            <w:pPr>
              <w:tabs>
                <w:tab w:val="center" w:pos="4153"/>
                <w:tab w:val="right" w:pos="8306"/>
              </w:tabs>
              <w:jc w:val="center"/>
              <w:rPr>
                <w:rFonts w:asciiTheme="majorBidi" w:hAnsiTheme="majorBidi" w:cstheme="majorBidi"/>
                <w:rtl/>
              </w:rPr>
            </w:pPr>
            <w:r w:rsidRPr="00C72A92">
              <w:rPr>
                <w:rFonts w:asciiTheme="majorBidi" w:eastAsia="AdvEPSTIM" w:hAnsiTheme="majorBidi" w:cstheme="majorBidi"/>
              </w:rPr>
              <w:t>(1, 1, 1)</w:t>
            </w:r>
          </w:p>
        </w:tc>
      </w:tr>
      <w:tr w:rsidR="005142AB" w:rsidRPr="00C72A92" w:rsidTr="00E31D84">
        <w:tc>
          <w:tcPr>
            <w:tcW w:w="1782" w:type="dxa"/>
            <w:vAlign w:val="center"/>
          </w:tcPr>
          <w:p w:rsidR="005142AB" w:rsidRPr="00C72A92" w:rsidRDefault="005142AB" w:rsidP="00C72A92">
            <w:pPr>
              <w:autoSpaceDE w:val="0"/>
              <w:autoSpaceDN w:val="0"/>
              <w:adjustRightInd w:val="0"/>
              <w:jc w:val="center"/>
              <w:rPr>
                <w:rFonts w:asciiTheme="majorBidi" w:hAnsiTheme="majorBidi" w:cstheme="majorBidi"/>
                <w:rtl/>
              </w:rPr>
            </w:pPr>
            <w:r w:rsidRPr="00C72A92">
              <w:rPr>
                <w:rFonts w:asciiTheme="majorBidi" w:eastAsia="AdvEPSTIM" w:hAnsiTheme="majorBidi" w:cstheme="majorBidi"/>
              </w:rPr>
              <w:t>Moderate Importance</w:t>
            </w:r>
          </w:p>
        </w:tc>
        <w:tc>
          <w:tcPr>
            <w:tcW w:w="1194" w:type="dxa"/>
            <w:vAlign w:val="center"/>
          </w:tcPr>
          <w:p w:rsidR="005142AB" w:rsidRPr="00C72A92" w:rsidRDefault="005142AB" w:rsidP="00C72A92">
            <w:pPr>
              <w:tabs>
                <w:tab w:val="center" w:pos="4153"/>
                <w:tab w:val="right" w:pos="8306"/>
              </w:tabs>
              <w:jc w:val="center"/>
              <w:rPr>
                <w:rFonts w:asciiTheme="majorBidi" w:hAnsiTheme="majorBidi" w:cstheme="majorBidi"/>
                <w:rtl/>
              </w:rPr>
            </w:pPr>
            <w:r w:rsidRPr="00C72A92">
              <w:rPr>
                <w:rFonts w:asciiTheme="majorBidi" w:eastAsia="AdvEPSTIM" w:hAnsiTheme="majorBidi" w:cstheme="majorBidi"/>
              </w:rPr>
              <w:t>(1, 3, 5)</w:t>
            </w:r>
          </w:p>
        </w:tc>
        <w:tc>
          <w:tcPr>
            <w:tcW w:w="2089" w:type="dxa"/>
            <w:vAlign w:val="center"/>
          </w:tcPr>
          <w:p w:rsidR="005142AB" w:rsidRPr="00C72A92" w:rsidRDefault="005142AB" w:rsidP="00C72A92">
            <w:pPr>
              <w:tabs>
                <w:tab w:val="center" w:pos="4153"/>
                <w:tab w:val="right" w:pos="8306"/>
              </w:tabs>
              <w:jc w:val="center"/>
              <w:rPr>
                <w:rFonts w:asciiTheme="majorBidi" w:hAnsiTheme="majorBidi" w:cstheme="majorBidi"/>
                <w:rtl/>
              </w:rPr>
            </w:pPr>
            <w:r w:rsidRPr="00C72A92">
              <w:rPr>
                <w:rFonts w:asciiTheme="majorBidi" w:eastAsia="AdvEPSTIM" w:hAnsiTheme="majorBidi" w:cstheme="majorBidi"/>
              </w:rPr>
              <w:t>(1/5, 1/3, 1)</w:t>
            </w:r>
          </w:p>
        </w:tc>
      </w:tr>
      <w:tr w:rsidR="005142AB" w:rsidRPr="00C72A92" w:rsidTr="00E31D84">
        <w:tc>
          <w:tcPr>
            <w:tcW w:w="1782" w:type="dxa"/>
            <w:vAlign w:val="center"/>
          </w:tcPr>
          <w:p w:rsidR="005142AB" w:rsidRPr="00C72A92" w:rsidRDefault="005142AB" w:rsidP="00C72A92">
            <w:pPr>
              <w:autoSpaceDE w:val="0"/>
              <w:autoSpaceDN w:val="0"/>
              <w:adjustRightInd w:val="0"/>
              <w:jc w:val="center"/>
              <w:rPr>
                <w:rFonts w:asciiTheme="majorBidi" w:hAnsiTheme="majorBidi" w:cstheme="majorBidi"/>
                <w:rtl/>
              </w:rPr>
            </w:pPr>
            <w:r w:rsidRPr="00C72A92">
              <w:rPr>
                <w:rFonts w:asciiTheme="majorBidi" w:eastAsia="AdvEPSTIM" w:hAnsiTheme="majorBidi" w:cstheme="majorBidi"/>
              </w:rPr>
              <w:t>Strong importance</w:t>
            </w:r>
          </w:p>
        </w:tc>
        <w:tc>
          <w:tcPr>
            <w:tcW w:w="1194" w:type="dxa"/>
            <w:vAlign w:val="center"/>
          </w:tcPr>
          <w:p w:rsidR="005142AB" w:rsidRPr="00C72A92" w:rsidRDefault="005142AB" w:rsidP="00C72A92">
            <w:pPr>
              <w:tabs>
                <w:tab w:val="center" w:pos="4153"/>
                <w:tab w:val="right" w:pos="8306"/>
              </w:tabs>
              <w:jc w:val="center"/>
              <w:rPr>
                <w:rFonts w:asciiTheme="majorBidi" w:hAnsiTheme="majorBidi" w:cstheme="majorBidi"/>
                <w:rtl/>
              </w:rPr>
            </w:pPr>
            <w:r w:rsidRPr="00C72A92">
              <w:rPr>
                <w:rFonts w:asciiTheme="majorBidi" w:eastAsia="AdvEPSTIM" w:hAnsiTheme="majorBidi" w:cstheme="majorBidi"/>
              </w:rPr>
              <w:t>(3, 5, 7)</w:t>
            </w:r>
          </w:p>
        </w:tc>
        <w:tc>
          <w:tcPr>
            <w:tcW w:w="2089" w:type="dxa"/>
            <w:vAlign w:val="center"/>
          </w:tcPr>
          <w:p w:rsidR="005142AB" w:rsidRPr="00C72A92" w:rsidRDefault="005142AB" w:rsidP="00C72A92">
            <w:pPr>
              <w:tabs>
                <w:tab w:val="center" w:pos="4153"/>
                <w:tab w:val="right" w:pos="8306"/>
              </w:tabs>
              <w:jc w:val="center"/>
              <w:rPr>
                <w:rFonts w:asciiTheme="majorBidi" w:hAnsiTheme="majorBidi" w:cstheme="majorBidi"/>
                <w:rtl/>
              </w:rPr>
            </w:pPr>
            <w:r w:rsidRPr="00C72A92">
              <w:rPr>
                <w:rFonts w:asciiTheme="majorBidi" w:eastAsia="AdvEPSTIM" w:hAnsiTheme="majorBidi" w:cstheme="majorBidi"/>
              </w:rPr>
              <w:t>(1/7, 1/5, 1/3)</w:t>
            </w:r>
          </w:p>
        </w:tc>
      </w:tr>
      <w:tr w:rsidR="005142AB" w:rsidRPr="00C72A92" w:rsidTr="00E31D84">
        <w:tc>
          <w:tcPr>
            <w:tcW w:w="1782" w:type="dxa"/>
            <w:vAlign w:val="center"/>
          </w:tcPr>
          <w:p w:rsidR="005142AB" w:rsidRPr="00C72A92" w:rsidRDefault="005142AB" w:rsidP="00C72A92">
            <w:pPr>
              <w:autoSpaceDE w:val="0"/>
              <w:autoSpaceDN w:val="0"/>
              <w:adjustRightInd w:val="0"/>
              <w:jc w:val="center"/>
              <w:rPr>
                <w:rFonts w:asciiTheme="majorBidi" w:hAnsiTheme="majorBidi" w:cstheme="majorBidi"/>
                <w:rtl/>
              </w:rPr>
            </w:pPr>
            <w:r w:rsidRPr="00C72A92">
              <w:rPr>
                <w:rFonts w:asciiTheme="majorBidi" w:eastAsia="AdvEPSTIM" w:hAnsiTheme="majorBidi" w:cstheme="majorBidi"/>
              </w:rPr>
              <w:t>Very strong importance</w:t>
            </w:r>
          </w:p>
        </w:tc>
        <w:tc>
          <w:tcPr>
            <w:tcW w:w="1194" w:type="dxa"/>
            <w:vAlign w:val="center"/>
          </w:tcPr>
          <w:p w:rsidR="005142AB" w:rsidRPr="00C72A92" w:rsidRDefault="005142AB" w:rsidP="00C72A92">
            <w:pPr>
              <w:tabs>
                <w:tab w:val="center" w:pos="4153"/>
                <w:tab w:val="right" w:pos="8306"/>
              </w:tabs>
              <w:jc w:val="center"/>
              <w:rPr>
                <w:rFonts w:asciiTheme="majorBidi" w:hAnsiTheme="majorBidi" w:cstheme="majorBidi"/>
                <w:rtl/>
              </w:rPr>
            </w:pPr>
            <w:r w:rsidRPr="00C72A92">
              <w:rPr>
                <w:rFonts w:asciiTheme="majorBidi" w:eastAsia="AdvEPSTIM" w:hAnsiTheme="majorBidi" w:cstheme="majorBidi"/>
              </w:rPr>
              <w:t>(5, 7, 9)</w:t>
            </w:r>
          </w:p>
        </w:tc>
        <w:tc>
          <w:tcPr>
            <w:tcW w:w="2089" w:type="dxa"/>
            <w:vAlign w:val="center"/>
          </w:tcPr>
          <w:p w:rsidR="005142AB" w:rsidRPr="00C72A92" w:rsidRDefault="005142AB" w:rsidP="00C72A92">
            <w:pPr>
              <w:tabs>
                <w:tab w:val="center" w:pos="4153"/>
                <w:tab w:val="right" w:pos="8306"/>
              </w:tabs>
              <w:jc w:val="center"/>
              <w:rPr>
                <w:rFonts w:asciiTheme="majorBidi" w:hAnsiTheme="majorBidi" w:cstheme="majorBidi"/>
                <w:rtl/>
              </w:rPr>
            </w:pPr>
            <w:r w:rsidRPr="00C72A92">
              <w:rPr>
                <w:rFonts w:asciiTheme="majorBidi" w:eastAsia="AdvEPSTIM" w:hAnsiTheme="majorBidi" w:cstheme="majorBidi"/>
              </w:rPr>
              <w:t>(1/9, 1/7, 1/5)</w:t>
            </w:r>
          </w:p>
        </w:tc>
      </w:tr>
      <w:tr w:rsidR="005142AB" w:rsidRPr="00C72A92" w:rsidTr="00E31D84">
        <w:tc>
          <w:tcPr>
            <w:tcW w:w="1782" w:type="dxa"/>
            <w:vAlign w:val="center"/>
          </w:tcPr>
          <w:p w:rsidR="005142AB" w:rsidRPr="00C72A92" w:rsidRDefault="005142AB" w:rsidP="00C72A92">
            <w:pPr>
              <w:autoSpaceDE w:val="0"/>
              <w:autoSpaceDN w:val="0"/>
              <w:adjustRightInd w:val="0"/>
              <w:jc w:val="center"/>
              <w:rPr>
                <w:rFonts w:asciiTheme="majorBidi" w:hAnsiTheme="majorBidi" w:cstheme="majorBidi"/>
                <w:rtl/>
              </w:rPr>
            </w:pPr>
            <w:r w:rsidRPr="00C72A92">
              <w:rPr>
                <w:rFonts w:asciiTheme="majorBidi" w:eastAsia="AdvEPSTIM" w:hAnsiTheme="majorBidi" w:cstheme="majorBidi"/>
              </w:rPr>
              <w:t>Demonstrated importance</w:t>
            </w:r>
          </w:p>
        </w:tc>
        <w:tc>
          <w:tcPr>
            <w:tcW w:w="1194" w:type="dxa"/>
            <w:vAlign w:val="center"/>
          </w:tcPr>
          <w:p w:rsidR="005142AB" w:rsidRPr="00C72A92" w:rsidRDefault="005142AB" w:rsidP="00C72A92">
            <w:pPr>
              <w:tabs>
                <w:tab w:val="center" w:pos="4153"/>
                <w:tab w:val="right" w:pos="8306"/>
              </w:tabs>
              <w:jc w:val="center"/>
              <w:rPr>
                <w:rFonts w:asciiTheme="majorBidi" w:hAnsiTheme="majorBidi" w:cstheme="majorBidi"/>
                <w:rtl/>
              </w:rPr>
            </w:pPr>
            <w:r w:rsidRPr="00C72A92">
              <w:rPr>
                <w:rFonts w:asciiTheme="majorBidi" w:eastAsia="AdvEPSTIM" w:hAnsiTheme="majorBidi" w:cstheme="majorBidi"/>
              </w:rPr>
              <w:t>(7, 9, 11)</w:t>
            </w:r>
          </w:p>
        </w:tc>
        <w:tc>
          <w:tcPr>
            <w:tcW w:w="2089" w:type="dxa"/>
            <w:vAlign w:val="center"/>
          </w:tcPr>
          <w:p w:rsidR="005142AB" w:rsidRPr="00C72A92" w:rsidRDefault="005142AB" w:rsidP="00C72A92">
            <w:pPr>
              <w:tabs>
                <w:tab w:val="center" w:pos="4153"/>
                <w:tab w:val="right" w:pos="8306"/>
              </w:tabs>
              <w:jc w:val="center"/>
              <w:rPr>
                <w:rFonts w:asciiTheme="majorBidi" w:hAnsiTheme="majorBidi" w:cstheme="majorBidi"/>
                <w:rtl/>
              </w:rPr>
            </w:pPr>
            <w:r w:rsidRPr="00C72A92">
              <w:rPr>
                <w:rFonts w:asciiTheme="majorBidi" w:eastAsia="AdvEPSTIM" w:hAnsiTheme="majorBidi" w:cstheme="majorBidi"/>
              </w:rPr>
              <w:t>(1/11, 1/9, 1/7)</w:t>
            </w:r>
          </w:p>
        </w:tc>
      </w:tr>
    </w:tbl>
    <w:p w:rsidR="00855524" w:rsidRPr="00C72A92" w:rsidRDefault="00855524" w:rsidP="00C72A92">
      <w:pPr>
        <w:spacing w:after="0" w:line="240" w:lineRule="auto"/>
        <w:rPr>
          <w:rFonts w:asciiTheme="majorBidi" w:hAnsiTheme="majorBidi" w:cstheme="majorBidi"/>
          <w:b/>
          <w:bCs/>
          <w:sz w:val="20"/>
          <w:szCs w:val="20"/>
        </w:rPr>
      </w:pPr>
    </w:p>
    <w:p w:rsidR="00747A9D" w:rsidRPr="00C72A92" w:rsidRDefault="00363F5E" w:rsidP="00C72A92">
      <w:pPr>
        <w:spacing w:after="0" w:line="240" w:lineRule="auto"/>
        <w:rPr>
          <w:rFonts w:asciiTheme="majorBidi" w:hAnsiTheme="majorBidi" w:cstheme="majorBidi"/>
          <w:b/>
          <w:bCs/>
          <w:sz w:val="20"/>
          <w:szCs w:val="20"/>
        </w:rPr>
      </w:pPr>
      <w:r w:rsidRPr="00C72A92">
        <w:rPr>
          <w:rFonts w:asciiTheme="majorBidi" w:hAnsiTheme="majorBidi" w:cstheme="majorBidi"/>
          <w:b/>
          <w:bCs/>
          <w:sz w:val="20"/>
          <w:szCs w:val="20"/>
        </w:rPr>
        <w:t>5. Case study</w:t>
      </w:r>
    </w:p>
    <w:p w:rsidR="00AA3CE7" w:rsidRPr="00C72A92" w:rsidRDefault="00363F5E" w:rsidP="00C72A92">
      <w:pPr>
        <w:spacing w:after="0" w:line="240" w:lineRule="auto"/>
        <w:ind w:firstLine="360"/>
        <w:jc w:val="both"/>
        <w:rPr>
          <w:rFonts w:asciiTheme="majorBidi" w:hAnsiTheme="majorBidi" w:cstheme="majorBidi"/>
          <w:color w:val="FF0000"/>
          <w:sz w:val="20"/>
          <w:szCs w:val="20"/>
        </w:rPr>
      </w:pPr>
      <w:bookmarkStart w:id="34" w:name="mml19"/>
      <w:bookmarkEnd w:id="34"/>
      <w:r w:rsidRPr="00C72A92">
        <w:rPr>
          <w:rFonts w:asciiTheme="majorBidi" w:hAnsiTheme="majorBidi" w:cstheme="majorBidi"/>
          <w:color w:val="000000" w:themeColor="text1"/>
          <w:sz w:val="20"/>
          <w:szCs w:val="20"/>
        </w:rPr>
        <w:t xml:space="preserve">This study has been conducted in </w:t>
      </w:r>
      <w:proofErr w:type="spellStart"/>
      <w:r w:rsidR="00671457" w:rsidRPr="00C72A92">
        <w:rPr>
          <w:rFonts w:asciiTheme="majorBidi" w:hAnsiTheme="majorBidi" w:cstheme="majorBidi"/>
          <w:color w:val="000000" w:themeColor="text1"/>
          <w:sz w:val="20"/>
          <w:szCs w:val="20"/>
        </w:rPr>
        <w:t>P</w:t>
      </w:r>
      <w:r w:rsidR="00BE5051" w:rsidRPr="00C72A92">
        <w:rPr>
          <w:rFonts w:asciiTheme="majorBidi" w:hAnsiTheme="majorBidi" w:cstheme="majorBidi"/>
          <w:color w:val="000000" w:themeColor="text1"/>
          <w:sz w:val="20"/>
          <w:szCs w:val="20"/>
        </w:rPr>
        <w:t>adir</w:t>
      </w:r>
      <w:proofErr w:type="spellEnd"/>
      <w:r w:rsidR="00BE5051" w:rsidRPr="00C72A92">
        <w:rPr>
          <w:rFonts w:asciiTheme="majorBidi" w:hAnsiTheme="majorBidi" w:cstheme="majorBidi"/>
          <w:color w:val="000000" w:themeColor="text1"/>
          <w:sz w:val="20"/>
          <w:szCs w:val="20"/>
        </w:rPr>
        <w:t xml:space="preserve"> </w:t>
      </w:r>
      <w:r w:rsidR="00671457" w:rsidRPr="00C72A92">
        <w:rPr>
          <w:rFonts w:asciiTheme="majorBidi" w:hAnsiTheme="majorBidi" w:cstheme="majorBidi"/>
          <w:color w:val="000000" w:themeColor="text1"/>
          <w:sz w:val="20"/>
          <w:szCs w:val="20"/>
        </w:rPr>
        <w:t>Company</w:t>
      </w:r>
      <w:r w:rsidRPr="00C72A92">
        <w:rPr>
          <w:rFonts w:asciiTheme="majorBidi" w:hAnsiTheme="majorBidi" w:cstheme="majorBidi"/>
          <w:color w:val="000000" w:themeColor="text1"/>
          <w:sz w:val="20"/>
          <w:szCs w:val="20"/>
        </w:rPr>
        <w:t xml:space="preserve">. In this </w:t>
      </w:r>
      <w:r w:rsidR="00AA3CE7" w:rsidRPr="00C72A92">
        <w:rPr>
          <w:rFonts w:asciiTheme="majorBidi" w:hAnsiTheme="majorBidi" w:cstheme="majorBidi"/>
          <w:color w:val="000000" w:themeColor="text1"/>
          <w:sz w:val="20"/>
          <w:szCs w:val="20"/>
        </w:rPr>
        <w:t>case, we</w:t>
      </w:r>
      <w:r w:rsidRPr="00C72A92">
        <w:rPr>
          <w:rFonts w:asciiTheme="majorBidi" w:hAnsiTheme="majorBidi" w:cstheme="majorBidi"/>
          <w:color w:val="000000" w:themeColor="text1"/>
          <w:sz w:val="20"/>
          <w:szCs w:val="20"/>
        </w:rPr>
        <w:t xml:space="preserve"> want to prioritize financial strategies using fuzzy </w:t>
      </w:r>
      <w:r w:rsidR="00BE5051" w:rsidRPr="00C72A92">
        <w:rPr>
          <w:rFonts w:asciiTheme="majorBidi" w:hAnsiTheme="majorBidi" w:cstheme="majorBidi"/>
          <w:color w:val="000000" w:themeColor="text1"/>
          <w:sz w:val="20"/>
          <w:szCs w:val="20"/>
        </w:rPr>
        <w:t>AHP</w:t>
      </w:r>
      <w:r w:rsidRPr="00C72A92">
        <w:rPr>
          <w:rFonts w:asciiTheme="majorBidi" w:hAnsiTheme="majorBidi" w:cstheme="majorBidi"/>
          <w:color w:val="000000" w:themeColor="text1"/>
          <w:sz w:val="20"/>
          <w:szCs w:val="20"/>
        </w:rPr>
        <w:t xml:space="preserve">. </w:t>
      </w:r>
      <w:bookmarkStart w:id="35" w:name="p0140"/>
      <w:bookmarkEnd w:id="35"/>
      <w:r w:rsidR="00AA3CE7" w:rsidRPr="00C72A92">
        <w:rPr>
          <w:rFonts w:asciiTheme="majorBidi" w:hAnsiTheme="majorBidi" w:cstheme="majorBidi"/>
          <w:color w:val="000000" w:themeColor="text1"/>
          <w:sz w:val="20"/>
          <w:szCs w:val="20"/>
        </w:rPr>
        <w:t xml:space="preserve">The Financial </w:t>
      </w:r>
      <w:bookmarkStart w:id="36" w:name="OLE_LINK17"/>
      <w:bookmarkStart w:id="37" w:name="OLE_LINK18"/>
      <w:r w:rsidR="00AA3CE7" w:rsidRPr="00C72A92">
        <w:rPr>
          <w:rFonts w:asciiTheme="majorBidi" w:hAnsiTheme="majorBidi" w:cstheme="majorBidi"/>
          <w:color w:val="000000" w:themeColor="text1"/>
          <w:sz w:val="20"/>
          <w:szCs w:val="20"/>
        </w:rPr>
        <w:t>Strategies</w:t>
      </w:r>
      <w:bookmarkEnd w:id="36"/>
      <w:bookmarkEnd w:id="37"/>
      <w:r w:rsidR="00AA3CE7" w:rsidRPr="00C72A92">
        <w:rPr>
          <w:rFonts w:asciiTheme="majorBidi" w:hAnsiTheme="majorBidi" w:cstheme="majorBidi"/>
          <w:color w:val="000000" w:themeColor="text1"/>
          <w:sz w:val="20"/>
          <w:szCs w:val="20"/>
        </w:rPr>
        <w:t xml:space="preserve"> are shown in </w:t>
      </w:r>
      <w:bookmarkStart w:id="38" w:name="bt0015"/>
      <w:bookmarkEnd w:id="38"/>
      <w:r w:rsidR="00AA3CE7" w:rsidRPr="00C72A92">
        <w:rPr>
          <w:rFonts w:asciiTheme="majorBidi" w:hAnsiTheme="majorBidi" w:cstheme="majorBidi"/>
          <w:color w:val="000000" w:themeColor="text1"/>
          <w:sz w:val="20"/>
          <w:szCs w:val="20"/>
        </w:rPr>
        <w:t>Table 2.</w:t>
      </w:r>
    </w:p>
    <w:p w:rsidR="000B7098" w:rsidRPr="00C72A92" w:rsidRDefault="000B7098" w:rsidP="00C72A92">
      <w:pPr>
        <w:spacing w:after="0" w:line="240" w:lineRule="auto"/>
        <w:rPr>
          <w:rFonts w:asciiTheme="majorBidi" w:hAnsiTheme="majorBidi" w:cstheme="majorBidi"/>
          <w:color w:val="FF0000"/>
          <w:sz w:val="20"/>
          <w:szCs w:val="20"/>
        </w:rPr>
      </w:pPr>
    </w:p>
    <w:p w:rsidR="00D1594C" w:rsidRPr="00C72A92" w:rsidRDefault="00D1594C" w:rsidP="00C72A92">
      <w:pPr>
        <w:spacing w:after="0" w:line="240" w:lineRule="auto"/>
        <w:jc w:val="center"/>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 xml:space="preserve">Table 2. </w:t>
      </w:r>
      <w:bookmarkStart w:id="39" w:name="sp020"/>
      <w:bookmarkEnd w:id="39"/>
      <w:r w:rsidRPr="00C72A92">
        <w:rPr>
          <w:rFonts w:asciiTheme="majorBidi" w:hAnsiTheme="majorBidi" w:cstheme="majorBidi"/>
          <w:color w:val="000000" w:themeColor="text1"/>
          <w:sz w:val="20"/>
          <w:szCs w:val="20"/>
        </w:rPr>
        <w:t>The list of financial Strategies</w:t>
      </w:r>
    </w:p>
    <w:tbl>
      <w:tblPr>
        <w:tblStyle w:val="TableGrid"/>
        <w:tblW w:w="5000" w:type="pct"/>
        <w:jc w:val="center"/>
        <w:tblLook w:val="04A0"/>
      </w:tblPr>
      <w:tblGrid>
        <w:gridCol w:w="1336"/>
        <w:gridCol w:w="3272"/>
      </w:tblGrid>
      <w:tr w:rsidR="00E40302" w:rsidRPr="00C72A92" w:rsidTr="00C72A92">
        <w:trPr>
          <w:jc w:val="center"/>
        </w:trPr>
        <w:tc>
          <w:tcPr>
            <w:tcW w:w="1450" w:type="pct"/>
            <w:shd w:val="clear" w:color="auto" w:fill="D9D9D9" w:themeFill="background1" w:themeFillShade="D9"/>
          </w:tcPr>
          <w:p w:rsidR="00E40302" w:rsidRPr="00C72A92" w:rsidRDefault="00E40302" w:rsidP="00C72A92">
            <w:pPr>
              <w:jc w:val="center"/>
              <w:rPr>
                <w:rFonts w:asciiTheme="majorBidi" w:hAnsiTheme="majorBidi" w:cstheme="majorBidi"/>
                <w:color w:val="000000" w:themeColor="text1"/>
              </w:rPr>
            </w:pPr>
          </w:p>
        </w:tc>
        <w:tc>
          <w:tcPr>
            <w:tcW w:w="3550" w:type="pct"/>
            <w:shd w:val="clear" w:color="auto" w:fill="D9D9D9" w:themeFill="background1" w:themeFillShade="D9"/>
          </w:tcPr>
          <w:p w:rsidR="00E40302" w:rsidRPr="00C72A92" w:rsidRDefault="00E40302"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Financial Strategies</w:t>
            </w:r>
          </w:p>
        </w:tc>
      </w:tr>
      <w:tr w:rsidR="00E40302" w:rsidRPr="00C72A92" w:rsidTr="00C72A92">
        <w:trPr>
          <w:jc w:val="center"/>
        </w:trPr>
        <w:tc>
          <w:tcPr>
            <w:tcW w:w="1450" w:type="pct"/>
            <w:shd w:val="clear" w:color="auto" w:fill="D9D9D9" w:themeFill="background1" w:themeFillShade="D9"/>
          </w:tcPr>
          <w:p w:rsidR="00E40302" w:rsidRPr="00C72A92" w:rsidRDefault="00E40302" w:rsidP="00C72A92">
            <w:pPr>
              <w:jc w:val="center"/>
              <w:rPr>
                <w:rFonts w:asciiTheme="majorBidi" w:hAnsiTheme="majorBidi" w:cstheme="majorBidi"/>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1</w:t>
            </w:r>
            <w:r w:rsidR="00346548" w:rsidRPr="00C72A92">
              <w:rPr>
                <w:rFonts w:asciiTheme="majorBidi" w:hAnsiTheme="majorBidi" w:cstheme="majorBidi"/>
                <w:color w:val="000000" w:themeColor="text1"/>
                <w:vertAlign w:val="subscript"/>
              </w:rPr>
              <w:t>1</w:t>
            </w:r>
          </w:p>
        </w:tc>
        <w:tc>
          <w:tcPr>
            <w:tcW w:w="3550" w:type="pct"/>
          </w:tcPr>
          <w:p w:rsidR="00E40302" w:rsidRPr="00C72A92" w:rsidRDefault="00EC7D99" w:rsidP="00C72A92">
            <w:pPr>
              <w:jc w:val="left"/>
              <w:rPr>
                <w:rFonts w:asciiTheme="majorBidi" w:hAnsiTheme="majorBidi" w:cstheme="majorBidi"/>
                <w:color w:val="000000" w:themeColor="text1"/>
              </w:rPr>
            </w:pPr>
            <w:r w:rsidRPr="00C72A92">
              <w:rPr>
                <w:rFonts w:asciiTheme="majorBidi" w:hAnsiTheme="majorBidi" w:cstheme="majorBidi"/>
                <w:color w:val="000000" w:themeColor="text1"/>
              </w:rPr>
              <w:t>Replace existing assets with similar assets</w:t>
            </w:r>
          </w:p>
        </w:tc>
      </w:tr>
      <w:tr w:rsidR="00E40302" w:rsidRPr="00C72A92" w:rsidTr="00C72A92">
        <w:trPr>
          <w:jc w:val="center"/>
        </w:trPr>
        <w:tc>
          <w:tcPr>
            <w:tcW w:w="1450" w:type="pct"/>
            <w:shd w:val="clear" w:color="auto" w:fill="D9D9D9" w:themeFill="background1" w:themeFillShade="D9"/>
          </w:tcPr>
          <w:p w:rsidR="00E40302" w:rsidRPr="00C72A92" w:rsidRDefault="00E40302" w:rsidP="00C72A92">
            <w:pPr>
              <w:jc w:val="center"/>
              <w:rPr>
                <w:rFonts w:asciiTheme="majorBidi" w:hAnsiTheme="majorBidi" w:cstheme="majorBidi"/>
              </w:rPr>
            </w:pPr>
            <w:r w:rsidRPr="00C72A92">
              <w:rPr>
                <w:rFonts w:asciiTheme="majorBidi" w:hAnsiTheme="majorBidi" w:cstheme="majorBidi"/>
                <w:color w:val="000000" w:themeColor="text1"/>
              </w:rPr>
              <w:t>St</w:t>
            </w:r>
            <w:r w:rsidR="00346548" w:rsidRPr="00C72A92">
              <w:rPr>
                <w:rFonts w:asciiTheme="majorBidi" w:hAnsiTheme="majorBidi" w:cstheme="majorBidi"/>
                <w:color w:val="000000" w:themeColor="text1"/>
                <w:vertAlign w:val="subscript"/>
              </w:rPr>
              <w:t>1</w:t>
            </w:r>
            <w:r w:rsidRPr="00C72A92">
              <w:rPr>
                <w:rFonts w:asciiTheme="majorBidi" w:hAnsiTheme="majorBidi" w:cstheme="majorBidi"/>
                <w:color w:val="000000" w:themeColor="text1"/>
                <w:vertAlign w:val="subscript"/>
              </w:rPr>
              <w:t>2</w:t>
            </w:r>
          </w:p>
        </w:tc>
        <w:tc>
          <w:tcPr>
            <w:tcW w:w="3550" w:type="pct"/>
          </w:tcPr>
          <w:p w:rsidR="00E40302" w:rsidRPr="00C72A92" w:rsidRDefault="00EC7D99" w:rsidP="00C72A92">
            <w:pPr>
              <w:jc w:val="left"/>
              <w:rPr>
                <w:rFonts w:asciiTheme="majorBidi" w:hAnsiTheme="majorBidi" w:cstheme="majorBidi"/>
                <w:color w:val="000000" w:themeColor="text1"/>
              </w:rPr>
            </w:pPr>
            <w:r w:rsidRPr="00C72A92">
              <w:rPr>
                <w:rFonts w:asciiTheme="majorBidi" w:hAnsiTheme="majorBidi" w:cstheme="majorBidi"/>
                <w:color w:val="000000" w:themeColor="text1"/>
              </w:rPr>
              <w:t>Replace existing assets with assets that reduce cost</w:t>
            </w:r>
          </w:p>
        </w:tc>
      </w:tr>
      <w:tr w:rsidR="00E40302" w:rsidRPr="00C72A92" w:rsidTr="00C72A92">
        <w:trPr>
          <w:jc w:val="center"/>
        </w:trPr>
        <w:tc>
          <w:tcPr>
            <w:tcW w:w="1450" w:type="pct"/>
            <w:shd w:val="clear" w:color="auto" w:fill="D9D9D9" w:themeFill="background1" w:themeFillShade="D9"/>
          </w:tcPr>
          <w:p w:rsidR="00E40302" w:rsidRPr="00C72A92" w:rsidRDefault="00E40302" w:rsidP="00C72A92">
            <w:pPr>
              <w:jc w:val="center"/>
              <w:rPr>
                <w:rFonts w:asciiTheme="majorBidi" w:hAnsiTheme="majorBidi" w:cstheme="majorBidi"/>
              </w:rPr>
            </w:pPr>
            <w:r w:rsidRPr="00C72A92">
              <w:rPr>
                <w:rFonts w:asciiTheme="majorBidi" w:hAnsiTheme="majorBidi" w:cstheme="majorBidi"/>
                <w:color w:val="000000" w:themeColor="text1"/>
              </w:rPr>
              <w:t>St</w:t>
            </w:r>
            <w:r w:rsidR="00346548" w:rsidRPr="00C72A92">
              <w:rPr>
                <w:rFonts w:asciiTheme="majorBidi" w:hAnsiTheme="majorBidi" w:cstheme="majorBidi"/>
                <w:color w:val="000000" w:themeColor="text1"/>
              </w:rPr>
              <w:t>1</w:t>
            </w:r>
            <w:r w:rsidRPr="00C72A92">
              <w:rPr>
                <w:rFonts w:asciiTheme="majorBidi" w:hAnsiTheme="majorBidi" w:cstheme="majorBidi"/>
                <w:color w:val="000000" w:themeColor="text1"/>
                <w:vertAlign w:val="subscript"/>
              </w:rPr>
              <w:t>3</w:t>
            </w:r>
          </w:p>
        </w:tc>
        <w:tc>
          <w:tcPr>
            <w:tcW w:w="3550" w:type="pct"/>
          </w:tcPr>
          <w:p w:rsidR="00E40302" w:rsidRPr="00C72A92" w:rsidRDefault="00EC7D99" w:rsidP="00C72A92">
            <w:pPr>
              <w:jc w:val="left"/>
              <w:rPr>
                <w:rFonts w:asciiTheme="majorBidi" w:hAnsiTheme="majorBidi" w:cstheme="majorBidi"/>
                <w:color w:val="000000" w:themeColor="text1"/>
              </w:rPr>
            </w:pPr>
            <w:r w:rsidRPr="00C72A92">
              <w:rPr>
                <w:rFonts w:asciiTheme="majorBidi" w:hAnsiTheme="majorBidi" w:cstheme="majorBidi"/>
                <w:color w:val="000000" w:themeColor="text1"/>
              </w:rPr>
              <w:t>Develop of productive capacity</w:t>
            </w:r>
          </w:p>
        </w:tc>
      </w:tr>
      <w:tr w:rsidR="00E40302" w:rsidRPr="00C72A92" w:rsidTr="00C72A92">
        <w:trPr>
          <w:jc w:val="center"/>
        </w:trPr>
        <w:tc>
          <w:tcPr>
            <w:tcW w:w="1450" w:type="pct"/>
            <w:shd w:val="clear" w:color="auto" w:fill="D9D9D9" w:themeFill="background1" w:themeFillShade="D9"/>
          </w:tcPr>
          <w:p w:rsidR="00E40302" w:rsidRPr="00C72A92" w:rsidRDefault="00E40302" w:rsidP="00C72A92">
            <w:pPr>
              <w:jc w:val="center"/>
              <w:rPr>
                <w:rFonts w:asciiTheme="majorBidi" w:hAnsiTheme="majorBidi" w:cstheme="majorBidi"/>
              </w:rPr>
            </w:pPr>
            <w:r w:rsidRPr="00C72A92">
              <w:rPr>
                <w:rFonts w:asciiTheme="majorBidi" w:hAnsiTheme="majorBidi" w:cstheme="majorBidi"/>
                <w:color w:val="000000" w:themeColor="text1"/>
              </w:rPr>
              <w:t>St</w:t>
            </w:r>
            <w:r w:rsidR="00346548" w:rsidRPr="00C72A92">
              <w:rPr>
                <w:rFonts w:asciiTheme="majorBidi" w:hAnsiTheme="majorBidi" w:cstheme="majorBidi"/>
                <w:color w:val="000000" w:themeColor="text1"/>
              </w:rPr>
              <w:t>1</w:t>
            </w:r>
            <w:r w:rsidRPr="00C72A92">
              <w:rPr>
                <w:rFonts w:asciiTheme="majorBidi" w:hAnsiTheme="majorBidi" w:cstheme="majorBidi"/>
                <w:color w:val="000000" w:themeColor="text1"/>
                <w:vertAlign w:val="subscript"/>
              </w:rPr>
              <w:t>4</w:t>
            </w:r>
          </w:p>
        </w:tc>
        <w:tc>
          <w:tcPr>
            <w:tcW w:w="3550" w:type="pct"/>
          </w:tcPr>
          <w:p w:rsidR="00E40302" w:rsidRPr="00C72A92" w:rsidRDefault="00EC7D99" w:rsidP="00C72A92">
            <w:pPr>
              <w:jc w:val="left"/>
              <w:rPr>
                <w:rFonts w:asciiTheme="majorBidi" w:hAnsiTheme="majorBidi" w:cstheme="majorBidi"/>
                <w:color w:val="000000" w:themeColor="text1"/>
              </w:rPr>
            </w:pPr>
            <w:r w:rsidRPr="00C72A92">
              <w:rPr>
                <w:rFonts w:asciiTheme="majorBidi" w:hAnsiTheme="majorBidi" w:cstheme="majorBidi"/>
                <w:color w:val="000000" w:themeColor="text1"/>
              </w:rPr>
              <w:t>Strategic Investment</w:t>
            </w:r>
          </w:p>
        </w:tc>
      </w:tr>
      <w:tr w:rsidR="00E40302" w:rsidRPr="00C72A92" w:rsidTr="00C72A92">
        <w:trPr>
          <w:jc w:val="center"/>
        </w:trPr>
        <w:tc>
          <w:tcPr>
            <w:tcW w:w="1450" w:type="pct"/>
            <w:shd w:val="clear" w:color="auto" w:fill="D9D9D9" w:themeFill="background1" w:themeFillShade="D9"/>
          </w:tcPr>
          <w:p w:rsidR="00E40302" w:rsidRPr="00C72A92" w:rsidRDefault="00E40302" w:rsidP="00C72A92">
            <w:pPr>
              <w:jc w:val="center"/>
              <w:rPr>
                <w:rFonts w:asciiTheme="majorBidi" w:hAnsiTheme="majorBidi" w:cstheme="majorBidi"/>
              </w:rPr>
            </w:pPr>
            <w:r w:rsidRPr="00C72A92">
              <w:rPr>
                <w:rFonts w:asciiTheme="majorBidi" w:hAnsiTheme="majorBidi" w:cstheme="majorBidi"/>
                <w:color w:val="000000" w:themeColor="text1"/>
              </w:rPr>
              <w:t>St</w:t>
            </w:r>
            <w:r w:rsidR="00346548" w:rsidRPr="00C72A92">
              <w:rPr>
                <w:rFonts w:asciiTheme="majorBidi" w:hAnsiTheme="majorBidi" w:cstheme="majorBidi"/>
                <w:color w:val="000000" w:themeColor="text1"/>
                <w:vertAlign w:val="subscript"/>
              </w:rPr>
              <w:t>21</w:t>
            </w:r>
          </w:p>
        </w:tc>
        <w:tc>
          <w:tcPr>
            <w:tcW w:w="3550" w:type="pct"/>
          </w:tcPr>
          <w:p w:rsidR="00E40302" w:rsidRPr="00C72A92" w:rsidRDefault="00EC7D99" w:rsidP="00C72A92">
            <w:pPr>
              <w:jc w:val="left"/>
              <w:rPr>
                <w:rFonts w:asciiTheme="majorBidi" w:hAnsiTheme="majorBidi" w:cstheme="majorBidi"/>
                <w:color w:val="000000" w:themeColor="text1"/>
              </w:rPr>
            </w:pPr>
            <w:r w:rsidRPr="00C72A92">
              <w:rPr>
                <w:rFonts w:asciiTheme="majorBidi" w:hAnsiTheme="majorBidi" w:cstheme="majorBidi"/>
                <w:color w:val="000000" w:themeColor="text1"/>
              </w:rPr>
              <w:t>Distribution of stock</w:t>
            </w:r>
          </w:p>
        </w:tc>
      </w:tr>
      <w:tr w:rsidR="00E40302" w:rsidRPr="00C72A92" w:rsidTr="00C72A92">
        <w:trPr>
          <w:jc w:val="center"/>
        </w:trPr>
        <w:tc>
          <w:tcPr>
            <w:tcW w:w="1450" w:type="pct"/>
            <w:shd w:val="clear" w:color="auto" w:fill="D9D9D9" w:themeFill="background1" w:themeFillShade="D9"/>
          </w:tcPr>
          <w:p w:rsidR="00E40302" w:rsidRPr="00C72A92" w:rsidRDefault="00E40302" w:rsidP="00C72A92">
            <w:pPr>
              <w:jc w:val="center"/>
              <w:rPr>
                <w:rFonts w:asciiTheme="majorBidi" w:hAnsiTheme="majorBidi" w:cstheme="majorBidi"/>
              </w:rPr>
            </w:pPr>
            <w:r w:rsidRPr="00C72A92">
              <w:rPr>
                <w:rFonts w:asciiTheme="majorBidi" w:hAnsiTheme="majorBidi" w:cstheme="majorBidi"/>
                <w:color w:val="000000" w:themeColor="text1"/>
              </w:rPr>
              <w:t>St</w:t>
            </w:r>
            <w:r w:rsidR="00346548" w:rsidRPr="00C72A92">
              <w:rPr>
                <w:rFonts w:asciiTheme="majorBidi" w:hAnsiTheme="majorBidi" w:cstheme="majorBidi"/>
                <w:color w:val="000000" w:themeColor="text1"/>
                <w:vertAlign w:val="subscript"/>
              </w:rPr>
              <w:t>22</w:t>
            </w:r>
          </w:p>
        </w:tc>
        <w:tc>
          <w:tcPr>
            <w:tcW w:w="3550" w:type="pct"/>
          </w:tcPr>
          <w:p w:rsidR="00E40302" w:rsidRPr="00C72A92" w:rsidRDefault="00EC7D99" w:rsidP="00C72A92">
            <w:pPr>
              <w:jc w:val="left"/>
              <w:rPr>
                <w:rFonts w:asciiTheme="majorBidi" w:hAnsiTheme="majorBidi" w:cstheme="majorBidi"/>
                <w:color w:val="000000" w:themeColor="text1"/>
              </w:rPr>
            </w:pPr>
            <w:r w:rsidRPr="00C72A92">
              <w:rPr>
                <w:rFonts w:asciiTheme="majorBidi" w:hAnsiTheme="majorBidi" w:cstheme="majorBidi"/>
                <w:color w:val="000000" w:themeColor="text1"/>
              </w:rPr>
              <w:t>Get the Loan</w:t>
            </w:r>
          </w:p>
        </w:tc>
      </w:tr>
      <w:tr w:rsidR="00E40302" w:rsidRPr="00C72A92" w:rsidTr="00C72A92">
        <w:trPr>
          <w:jc w:val="center"/>
        </w:trPr>
        <w:tc>
          <w:tcPr>
            <w:tcW w:w="1450" w:type="pct"/>
            <w:shd w:val="clear" w:color="auto" w:fill="D9D9D9" w:themeFill="background1" w:themeFillShade="D9"/>
          </w:tcPr>
          <w:p w:rsidR="00E40302" w:rsidRPr="00C72A92" w:rsidRDefault="00E40302" w:rsidP="00C72A92">
            <w:pPr>
              <w:jc w:val="center"/>
              <w:rPr>
                <w:rFonts w:asciiTheme="majorBidi" w:hAnsiTheme="majorBidi" w:cstheme="majorBidi"/>
              </w:rPr>
            </w:pPr>
            <w:r w:rsidRPr="00C72A92">
              <w:rPr>
                <w:rFonts w:asciiTheme="majorBidi" w:hAnsiTheme="majorBidi" w:cstheme="majorBidi"/>
                <w:color w:val="000000" w:themeColor="text1"/>
              </w:rPr>
              <w:t>St</w:t>
            </w:r>
            <w:r w:rsidR="00346548" w:rsidRPr="00C72A92">
              <w:rPr>
                <w:rFonts w:asciiTheme="majorBidi" w:hAnsiTheme="majorBidi" w:cstheme="majorBidi"/>
                <w:color w:val="000000" w:themeColor="text1"/>
                <w:vertAlign w:val="subscript"/>
              </w:rPr>
              <w:t>23</w:t>
            </w:r>
          </w:p>
        </w:tc>
        <w:tc>
          <w:tcPr>
            <w:tcW w:w="3550" w:type="pct"/>
          </w:tcPr>
          <w:p w:rsidR="00E40302" w:rsidRPr="00C72A92" w:rsidRDefault="00EC7D99" w:rsidP="00C72A92">
            <w:pPr>
              <w:jc w:val="left"/>
              <w:rPr>
                <w:rFonts w:asciiTheme="majorBidi" w:hAnsiTheme="majorBidi" w:cstheme="majorBidi"/>
                <w:color w:val="000000" w:themeColor="text1"/>
              </w:rPr>
            </w:pPr>
            <w:r w:rsidRPr="00C72A92">
              <w:rPr>
                <w:rFonts w:asciiTheme="majorBidi" w:hAnsiTheme="majorBidi" w:cstheme="majorBidi"/>
                <w:color w:val="000000" w:themeColor="text1"/>
              </w:rPr>
              <w:t>Cumulative profits</w:t>
            </w:r>
          </w:p>
        </w:tc>
      </w:tr>
      <w:tr w:rsidR="00E40302" w:rsidRPr="00C72A92" w:rsidTr="00C72A92">
        <w:trPr>
          <w:jc w:val="center"/>
        </w:trPr>
        <w:tc>
          <w:tcPr>
            <w:tcW w:w="1450" w:type="pct"/>
            <w:shd w:val="clear" w:color="auto" w:fill="D9D9D9" w:themeFill="background1" w:themeFillShade="D9"/>
          </w:tcPr>
          <w:p w:rsidR="00E40302" w:rsidRPr="00C72A92" w:rsidRDefault="00E40302" w:rsidP="00C72A92">
            <w:pPr>
              <w:jc w:val="center"/>
              <w:rPr>
                <w:rFonts w:asciiTheme="majorBidi" w:hAnsiTheme="majorBidi" w:cstheme="majorBidi"/>
              </w:rPr>
            </w:pPr>
            <w:r w:rsidRPr="00C72A92">
              <w:rPr>
                <w:rFonts w:asciiTheme="majorBidi" w:hAnsiTheme="majorBidi" w:cstheme="majorBidi"/>
                <w:color w:val="000000" w:themeColor="text1"/>
              </w:rPr>
              <w:t>St</w:t>
            </w:r>
            <w:r w:rsidR="00346548" w:rsidRPr="00C72A92">
              <w:rPr>
                <w:rFonts w:asciiTheme="majorBidi" w:hAnsiTheme="majorBidi" w:cstheme="majorBidi"/>
                <w:color w:val="000000" w:themeColor="text1"/>
                <w:vertAlign w:val="subscript"/>
              </w:rPr>
              <w:t>24</w:t>
            </w:r>
          </w:p>
        </w:tc>
        <w:tc>
          <w:tcPr>
            <w:tcW w:w="3550" w:type="pct"/>
          </w:tcPr>
          <w:p w:rsidR="00E40302" w:rsidRPr="00C72A92" w:rsidRDefault="00EC7D99" w:rsidP="00C72A92">
            <w:pPr>
              <w:jc w:val="left"/>
              <w:rPr>
                <w:rFonts w:asciiTheme="majorBidi" w:hAnsiTheme="majorBidi" w:cstheme="majorBidi"/>
                <w:color w:val="000000" w:themeColor="text1"/>
              </w:rPr>
            </w:pPr>
            <w:r w:rsidRPr="00C72A92">
              <w:rPr>
                <w:rFonts w:asciiTheme="majorBidi" w:hAnsiTheme="majorBidi" w:cstheme="majorBidi"/>
                <w:color w:val="000000" w:themeColor="text1"/>
              </w:rPr>
              <w:t>Sale of assets</w:t>
            </w:r>
          </w:p>
        </w:tc>
      </w:tr>
      <w:tr w:rsidR="00E40302" w:rsidRPr="00C72A92" w:rsidTr="00C72A92">
        <w:trPr>
          <w:jc w:val="center"/>
        </w:trPr>
        <w:tc>
          <w:tcPr>
            <w:tcW w:w="1450" w:type="pct"/>
            <w:shd w:val="clear" w:color="auto" w:fill="D9D9D9" w:themeFill="background1" w:themeFillShade="D9"/>
          </w:tcPr>
          <w:p w:rsidR="00E40302" w:rsidRPr="00C72A92" w:rsidRDefault="00E40302" w:rsidP="00C72A92">
            <w:pPr>
              <w:jc w:val="center"/>
              <w:rPr>
                <w:rFonts w:asciiTheme="majorBidi" w:hAnsiTheme="majorBidi" w:cstheme="majorBidi"/>
              </w:rPr>
            </w:pPr>
            <w:r w:rsidRPr="00C72A92">
              <w:rPr>
                <w:rFonts w:asciiTheme="majorBidi" w:hAnsiTheme="majorBidi" w:cstheme="majorBidi"/>
                <w:color w:val="000000" w:themeColor="text1"/>
              </w:rPr>
              <w:t>St</w:t>
            </w:r>
            <w:r w:rsidR="00346548" w:rsidRPr="00C72A92">
              <w:rPr>
                <w:rFonts w:asciiTheme="majorBidi" w:hAnsiTheme="majorBidi" w:cstheme="majorBidi"/>
                <w:color w:val="000000" w:themeColor="text1"/>
                <w:vertAlign w:val="subscript"/>
              </w:rPr>
              <w:t>31</w:t>
            </w:r>
          </w:p>
        </w:tc>
        <w:tc>
          <w:tcPr>
            <w:tcW w:w="3550" w:type="pct"/>
          </w:tcPr>
          <w:p w:rsidR="00E40302" w:rsidRPr="00C72A92" w:rsidRDefault="00EC7D99" w:rsidP="00C72A92">
            <w:pPr>
              <w:jc w:val="left"/>
              <w:rPr>
                <w:rFonts w:asciiTheme="majorBidi" w:hAnsiTheme="majorBidi" w:cstheme="majorBidi"/>
                <w:color w:val="000000" w:themeColor="text1"/>
              </w:rPr>
            </w:pPr>
            <w:r w:rsidRPr="00C72A92">
              <w:rPr>
                <w:rFonts w:asciiTheme="majorBidi" w:hAnsiTheme="majorBidi" w:cstheme="majorBidi"/>
                <w:color w:val="000000" w:themeColor="text1"/>
              </w:rPr>
              <w:t>Conservative current assets strategy</w:t>
            </w:r>
          </w:p>
        </w:tc>
      </w:tr>
      <w:tr w:rsidR="00E40302" w:rsidRPr="00C72A92" w:rsidTr="00C72A92">
        <w:trPr>
          <w:jc w:val="center"/>
        </w:trPr>
        <w:tc>
          <w:tcPr>
            <w:tcW w:w="1450" w:type="pct"/>
            <w:shd w:val="clear" w:color="auto" w:fill="D9D9D9" w:themeFill="background1" w:themeFillShade="D9"/>
          </w:tcPr>
          <w:p w:rsidR="00E40302" w:rsidRPr="00C72A92" w:rsidRDefault="00E40302" w:rsidP="00C72A92">
            <w:pPr>
              <w:jc w:val="center"/>
              <w:rPr>
                <w:rFonts w:asciiTheme="majorBidi" w:hAnsiTheme="majorBidi" w:cstheme="majorBidi"/>
              </w:rPr>
            </w:pPr>
            <w:r w:rsidRPr="00C72A92">
              <w:rPr>
                <w:rFonts w:asciiTheme="majorBidi" w:hAnsiTheme="majorBidi" w:cstheme="majorBidi"/>
                <w:color w:val="000000" w:themeColor="text1"/>
              </w:rPr>
              <w:t>St</w:t>
            </w:r>
            <w:r w:rsidR="00346548" w:rsidRPr="00C72A92">
              <w:rPr>
                <w:rFonts w:asciiTheme="majorBidi" w:hAnsiTheme="majorBidi" w:cstheme="majorBidi"/>
                <w:color w:val="000000" w:themeColor="text1"/>
                <w:vertAlign w:val="subscript"/>
              </w:rPr>
              <w:t>32</w:t>
            </w:r>
          </w:p>
        </w:tc>
        <w:tc>
          <w:tcPr>
            <w:tcW w:w="3550" w:type="pct"/>
          </w:tcPr>
          <w:p w:rsidR="00E40302" w:rsidRPr="00C72A92" w:rsidRDefault="00EC7D99" w:rsidP="00C72A92">
            <w:pPr>
              <w:jc w:val="left"/>
              <w:rPr>
                <w:rFonts w:asciiTheme="majorBidi" w:hAnsiTheme="majorBidi" w:cstheme="majorBidi"/>
                <w:color w:val="000000" w:themeColor="text1"/>
              </w:rPr>
            </w:pPr>
            <w:r w:rsidRPr="00C72A92">
              <w:rPr>
                <w:rFonts w:asciiTheme="majorBidi" w:hAnsiTheme="majorBidi" w:cstheme="majorBidi"/>
                <w:color w:val="000000" w:themeColor="text1"/>
              </w:rPr>
              <w:t>Bold current assets strategy</w:t>
            </w:r>
          </w:p>
        </w:tc>
      </w:tr>
      <w:tr w:rsidR="00E40302" w:rsidRPr="00C72A92" w:rsidTr="00C72A92">
        <w:trPr>
          <w:jc w:val="center"/>
        </w:trPr>
        <w:tc>
          <w:tcPr>
            <w:tcW w:w="1450" w:type="pct"/>
            <w:shd w:val="clear" w:color="auto" w:fill="D9D9D9" w:themeFill="background1" w:themeFillShade="D9"/>
          </w:tcPr>
          <w:p w:rsidR="00E40302" w:rsidRPr="00C72A92" w:rsidRDefault="00E40302" w:rsidP="00C72A92">
            <w:pPr>
              <w:jc w:val="center"/>
              <w:rPr>
                <w:rFonts w:asciiTheme="majorBidi" w:hAnsiTheme="majorBidi" w:cstheme="majorBidi"/>
              </w:rPr>
            </w:pPr>
            <w:r w:rsidRPr="00C72A92">
              <w:rPr>
                <w:rFonts w:asciiTheme="majorBidi" w:hAnsiTheme="majorBidi" w:cstheme="majorBidi"/>
                <w:color w:val="000000" w:themeColor="text1"/>
              </w:rPr>
              <w:t>St</w:t>
            </w:r>
            <w:r w:rsidR="00346548" w:rsidRPr="00C72A92">
              <w:rPr>
                <w:rFonts w:asciiTheme="majorBidi" w:hAnsiTheme="majorBidi" w:cstheme="majorBidi"/>
                <w:color w:val="000000" w:themeColor="text1"/>
                <w:vertAlign w:val="subscript"/>
              </w:rPr>
              <w:t>33</w:t>
            </w:r>
          </w:p>
        </w:tc>
        <w:tc>
          <w:tcPr>
            <w:tcW w:w="3550" w:type="pct"/>
          </w:tcPr>
          <w:p w:rsidR="00E40302" w:rsidRPr="00C72A92" w:rsidRDefault="00EC7D99" w:rsidP="00C72A92">
            <w:pPr>
              <w:jc w:val="left"/>
              <w:rPr>
                <w:rFonts w:asciiTheme="majorBidi" w:hAnsiTheme="majorBidi" w:cstheme="majorBidi"/>
                <w:color w:val="000000" w:themeColor="text1"/>
              </w:rPr>
            </w:pPr>
            <w:r w:rsidRPr="00C72A92">
              <w:rPr>
                <w:rFonts w:asciiTheme="majorBidi" w:hAnsiTheme="majorBidi" w:cstheme="majorBidi"/>
                <w:color w:val="000000" w:themeColor="text1"/>
              </w:rPr>
              <w:t>Conservative current debt strategy</w:t>
            </w:r>
          </w:p>
        </w:tc>
      </w:tr>
      <w:tr w:rsidR="00E40302" w:rsidRPr="00C72A92" w:rsidTr="00C72A92">
        <w:trPr>
          <w:jc w:val="center"/>
        </w:trPr>
        <w:tc>
          <w:tcPr>
            <w:tcW w:w="1450" w:type="pct"/>
            <w:shd w:val="clear" w:color="auto" w:fill="D9D9D9" w:themeFill="background1" w:themeFillShade="D9"/>
          </w:tcPr>
          <w:p w:rsidR="00E40302" w:rsidRPr="00C72A92" w:rsidRDefault="00E40302" w:rsidP="00C72A92">
            <w:pPr>
              <w:jc w:val="center"/>
              <w:rPr>
                <w:rFonts w:asciiTheme="majorBidi" w:hAnsiTheme="majorBidi" w:cstheme="majorBidi"/>
              </w:rPr>
            </w:pPr>
            <w:r w:rsidRPr="00C72A92">
              <w:rPr>
                <w:rFonts w:asciiTheme="majorBidi" w:hAnsiTheme="majorBidi" w:cstheme="majorBidi"/>
                <w:color w:val="000000" w:themeColor="text1"/>
              </w:rPr>
              <w:t>St</w:t>
            </w:r>
            <w:r w:rsidR="00346548" w:rsidRPr="00C72A92">
              <w:rPr>
                <w:rFonts w:asciiTheme="majorBidi" w:hAnsiTheme="majorBidi" w:cstheme="majorBidi"/>
                <w:color w:val="000000" w:themeColor="text1"/>
                <w:vertAlign w:val="subscript"/>
              </w:rPr>
              <w:t>34</w:t>
            </w:r>
          </w:p>
        </w:tc>
        <w:tc>
          <w:tcPr>
            <w:tcW w:w="3550" w:type="pct"/>
          </w:tcPr>
          <w:p w:rsidR="00E40302" w:rsidRPr="00C72A92" w:rsidRDefault="00EC7D99" w:rsidP="00C72A92">
            <w:pPr>
              <w:jc w:val="left"/>
              <w:rPr>
                <w:rFonts w:asciiTheme="majorBidi" w:hAnsiTheme="majorBidi" w:cstheme="majorBidi"/>
                <w:color w:val="000000" w:themeColor="text1"/>
              </w:rPr>
            </w:pPr>
            <w:r w:rsidRPr="00C72A92">
              <w:rPr>
                <w:rFonts w:asciiTheme="majorBidi" w:hAnsiTheme="majorBidi" w:cstheme="majorBidi"/>
                <w:color w:val="000000" w:themeColor="text1"/>
              </w:rPr>
              <w:t>Bold current liabilities strategy</w:t>
            </w:r>
          </w:p>
        </w:tc>
      </w:tr>
      <w:tr w:rsidR="00E40302" w:rsidRPr="00C72A92" w:rsidTr="00C72A92">
        <w:trPr>
          <w:jc w:val="center"/>
        </w:trPr>
        <w:tc>
          <w:tcPr>
            <w:tcW w:w="1450" w:type="pct"/>
            <w:shd w:val="clear" w:color="auto" w:fill="D9D9D9" w:themeFill="background1" w:themeFillShade="D9"/>
          </w:tcPr>
          <w:p w:rsidR="00E40302" w:rsidRPr="00C72A92" w:rsidRDefault="00E40302" w:rsidP="00C72A92">
            <w:pPr>
              <w:jc w:val="center"/>
              <w:rPr>
                <w:rFonts w:asciiTheme="majorBidi" w:hAnsiTheme="majorBidi" w:cstheme="majorBidi"/>
              </w:rPr>
            </w:pPr>
            <w:r w:rsidRPr="00C72A92">
              <w:rPr>
                <w:rFonts w:asciiTheme="majorBidi" w:hAnsiTheme="majorBidi" w:cstheme="majorBidi"/>
                <w:color w:val="000000" w:themeColor="text1"/>
              </w:rPr>
              <w:t>St</w:t>
            </w:r>
            <w:r w:rsidR="00346548" w:rsidRPr="00C72A92">
              <w:rPr>
                <w:rFonts w:asciiTheme="majorBidi" w:hAnsiTheme="majorBidi" w:cstheme="majorBidi"/>
                <w:color w:val="000000" w:themeColor="text1"/>
                <w:vertAlign w:val="subscript"/>
              </w:rPr>
              <w:t>41</w:t>
            </w:r>
          </w:p>
        </w:tc>
        <w:tc>
          <w:tcPr>
            <w:tcW w:w="3550" w:type="pct"/>
          </w:tcPr>
          <w:p w:rsidR="00E40302" w:rsidRPr="00C72A92" w:rsidRDefault="00EC7D99" w:rsidP="00C72A92">
            <w:pPr>
              <w:jc w:val="left"/>
              <w:rPr>
                <w:rFonts w:asciiTheme="majorBidi" w:hAnsiTheme="majorBidi" w:cstheme="majorBidi"/>
                <w:color w:val="000000" w:themeColor="text1"/>
              </w:rPr>
            </w:pPr>
            <w:r w:rsidRPr="00C72A92">
              <w:rPr>
                <w:rFonts w:asciiTheme="majorBidi" w:hAnsiTheme="majorBidi" w:cstheme="majorBidi"/>
                <w:color w:val="000000" w:themeColor="text1"/>
              </w:rPr>
              <w:t>Fixed division of profit ratio</w:t>
            </w:r>
          </w:p>
        </w:tc>
      </w:tr>
      <w:tr w:rsidR="00E40302" w:rsidRPr="00C72A92" w:rsidTr="00C72A92">
        <w:trPr>
          <w:jc w:val="center"/>
        </w:trPr>
        <w:tc>
          <w:tcPr>
            <w:tcW w:w="1450" w:type="pct"/>
            <w:shd w:val="clear" w:color="auto" w:fill="D9D9D9" w:themeFill="background1" w:themeFillShade="D9"/>
          </w:tcPr>
          <w:p w:rsidR="00E40302" w:rsidRPr="00C72A92" w:rsidRDefault="00E40302" w:rsidP="00C72A92">
            <w:pPr>
              <w:jc w:val="center"/>
              <w:rPr>
                <w:rFonts w:asciiTheme="majorBidi" w:hAnsiTheme="majorBidi" w:cstheme="majorBidi"/>
              </w:rPr>
            </w:pPr>
            <w:r w:rsidRPr="00C72A92">
              <w:rPr>
                <w:rFonts w:asciiTheme="majorBidi" w:hAnsiTheme="majorBidi" w:cstheme="majorBidi"/>
                <w:color w:val="000000" w:themeColor="text1"/>
              </w:rPr>
              <w:t>St</w:t>
            </w:r>
            <w:r w:rsidR="00346548" w:rsidRPr="00C72A92">
              <w:rPr>
                <w:rFonts w:asciiTheme="majorBidi" w:hAnsiTheme="majorBidi" w:cstheme="majorBidi"/>
                <w:color w:val="000000" w:themeColor="text1"/>
                <w:vertAlign w:val="subscript"/>
              </w:rPr>
              <w:t>42</w:t>
            </w:r>
          </w:p>
        </w:tc>
        <w:tc>
          <w:tcPr>
            <w:tcW w:w="3550" w:type="pct"/>
          </w:tcPr>
          <w:p w:rsidR="00E40302" w:rsidRPr="00C72A92" w:rsidRDefault="00EC7D99" w:rsidP="00C72A92">
            <w:pPr>
              <w:jc w:val="left"/>
              <w:rPr>
                <w:rFonts w:asciiTheme="majorBidi" w:hAnsiTheme="majorBidi" w:cstheme="majorBidi"/>
                <w:color w:val="000000" w:themeColor="text1"/>
              </w:rPr>
            </w:pPr>
            <w:r w:rsidRPr="00C72A92">
              <w:rPr>
                <w:rFonts w:asciiTheme="majorBidi" w:hAnsiTheme="majorBidi" w:cstheme="majorBidi"/>
                <w:color w:val="000000" w:themeColor="text1"/>
              </w:rPr>
              <w:t>Profit sharing stable</w:t>
            </w:r>
          </w:p>
        </w:tc>
      </w:tr>
      <w:tr w:rsidR="00E40302" w:rsidRPr="00C72A92" w:rsidTr="00C72A92">
        <w:trPr>
          <w:jc w:val="center"/>
        </w:trPr>
        <w:tc>
          <w:tcPr>
            <w:tcW w:w="1450" w:type="pct"/>
            <w:shd w:val="clear" w:color="auto" w:fill="D9D9D9" w:themeFill="background1" w:themeFillShade="D9"/>
          </w:tcPr>
          <w:p w:rsidR="00E40302" w:rsidRPr="00C72A92" w:rsidRDefault="00E40302" w:rsidP="00C72A92">
            <w:pPr>
              <w:jc w:val="center"/>
              <w:rPr>
                <w:rFonts w:asciiTheme="majorBidi" w:hAnsiTheme="majorBidi" w:cstheme="majorBidi"/>
              </w:rPr>
            </w:pPr>
            <w:r w:rsidRPr="00C72A92">
              <w:rPr>
                <w:rFonts w:asciiTheme="majorBidi" w:hAnsiTheme="majorBidi" w:cstheme="majorBidi"/>
                <w:color w:val="000000" w:themeColor="text1"/>
              </w:rPr>
              <w:t>St</w:t>
            </w:r>
            <w:r w:rsidR="00346548" w:rsidRPr="00C72A92">
              <w:rPr>
                <w:rFonts w:asciiTheme="majorBidi" w:hAnsiTheme="majorBidi" w:cstheme="majorBidi"/>
                <w:color w:val="000000" w:themeColor="text1"/>
                <w:vertAlign w:val="subscript"/>
              </w:rPr>
              <w:t>43</w:t>
            </w:r>
          </w:p>
        </w:tc>
        <w:tc>
          <w:tcPr>
            <w:tcW w:w="3550" w:type="pct"/>
          </w:tcPr>
          <w:p w:rsidR="00E40302" w:rsidRPr="00C72A92" w:rsidRDefault="00EC7D99" w:rsidP="00C72A92">
            <w:pPr>
              <w:jc w:val="left"/>
              <w:rPr>
                <w:rFonts w:asciiTheme="majorBidi" w:hAnsiTheme="majorBidi" w:cstheme="majorBidi"/>
                <w:color w:val="000000" w:themeColor="text1"/>
              </w:rPr>
            </w:pPr>
            <w:r w:rsidRPr="00C72A92">
              <w:rPr>
                <w:rFonts w:asciiTheme="majorBidi" w:hAnsiTheme="majorBidi" w:cstheme="majorBidi"/>
                <w:color w:val="000000" w:themeColor="text1"/>
              </w:rPr>
              <w:t>Profit sharing with constant growth rate</w:t>
            </w:r>
          </w:p>
        </w:tc>
      </w:tr>
      <w:tr w:rsidR="00E40302" w:rsidRPr="00C72A92" w:rsidTr="00C72A92">
        <w:trPr>
          <w:jc w:val="center"/>
        </w:trPr>
        <w:tc>
          <w:tcPr>
            <w:tcW w:w="1450" w:type="pct"/>
            <w:shd w:val="clear" w:color="auto" w:fill="D9D9D9" w:themeFill="background1" w:themeFillShade="D9"/>
          </w:tcPr>
          <w:p w:rsidR="00E40302" w:rsidRPr="00C72A92" w:rsidRDefault="00E40302" w:rsidP="00C72A92">
            <w:pPr>
              <w:jc w:val="center"/>
              <w:rPr>
                <w:rFonts w:asciiTheme="majorBidi" w:hAnsiTheme="majorBidi" w:cstheme="majorBidi"/>
              </w:rPr>
            </w:pPr>
            <w:r w:rsidRPr="00C72A92">
              <w:rPr>
                <w:rFonts w:asciiTheme="majorBidi" w:hAnsiTheme="majorBidi" w:cstheme="majorBidi"/>
                <w:color w:val="000000" w:themeColor="text1"/>
              </w:rPr>
              <w:t>St</w:t>
            </w:r>
            <w:r w:rsidR="00346548" w:rsidRPr="00C72A92">
              <w:rPr>
                <w:rFonts w:asciiTheme="majorBidi" w:hAnsiTheme="majorBidi" w:cstheme="majorBidi"/>
                <w:color w:val="000000" w:themeColor="text1"/>
                <w:vertAlign w:val="subscript"/>
              </w:rPr>
              <w:t>44</w:t>
            </w:r>
          </w:p>
        </w:tc>
        <w:tc>
          <w:tcPr>
            <w:tcW w:w="3550" w:type="pct"/>
          </w:tcPr>
          <w:p w:rsidR="00E40302" w:rsidRPr="00C72A92" w:rsidRDefault="00EC7D99" w:rsidP="00C72A92">
            <w:pPr>
              <w:jc w:val="left"/>
              <w:rPr>
                <w:rFonts w:asciiTheme="majorBidi" w:hAnsiTheme="majorBidi" w:cstheme="majorBidi"/>
                <w:color w:val="000000" w:themeColor="text1"/>
              </w:rPr>
            </w:pPr>
            <w:r w:rsidRPr="00C72A92">
              <w:rPr>
                <w:rFonts w:asciiTheme="majorBidi" w:hAnsiTheme="majorBidi" w:cstheme="majorBidi"/>
                <w:color w:val="000000" w:themeColor="text1"/>
              </w:rPr>
              <w:t>Remained profit sharing</w:t>
            </w:r>
          </w:p>
        </w:tc>
      </w:tr>
    </w:tbl>
    <w:p w:rsidR="00E40302" w:rsidRPr="00C72A92" w:rsidRDefault="00E40302" w:rsidP="00C72A92">
      <w:pPr>
        <w:spacing w:after="0" w:line="240" w:lineRule="auto"/>
        <w:jc w:val="center"/>
        <w:rPr>
          <w:rFonts w:asciiTheme="majorBidi" w:hAnsiTheme="majorBidi" w:cstheme="majorBidi"/>
          <w:color w:val="000000" w:themeColor="text1"/>
          <w:sz w:val="20"/>
          <w:szCs w:val="20"/>
        </w:rPr>
      </w:pPr>
    </w:p>
    <w:p w:rsidR="008409A6" w:rsidRPr="00C72A92" w:rsidRDefault="00A03245" w:rsidP="00C72A92">
      <w:pPr>
        <w:spacing w:after="0" w:line="240" w:lineRule="auto"/>
        <w:jc w:val="both"/>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 xml:space="preserve">First of all, we should compare the main strategies with each other based on </w:t>
      </w:r>
      <w:r w:rsidR="00C5773D" w:rsidRPr="00C72A92">
        <w:rPr>
          <w:rFonts w:asciiTheme="majorBidi" w:hAnsiTheme="majorBidi" w:cstheme="majorBidi"/>
          <w:color w:val="000000" w:themeColor="text1"/>
          <w:sz w:val="20"/>
          <w:szCs w:val="20"/>
        </w:rPr>
        <w:t>opinions</w:t>
      </w:r>
      <w:r w:rsidRPr="00C72A92">
        <w:rPr>
          <w:rFonts w:asciiTheme="majorBidi" w:hAnsiTheme="majorBidi" w:cstheme="majorBidi"/>
          <w:color w:val="000000" w:themeColor="text1"/>
          <w:sz w:val="20"/>
          <w:szCs w:val="20"/>
        </w:rPr>
        <w:t xml:space="preserve"> ten mangers</w:t>
      </w:r>
      <w:r w:rsidR="008409A6" w:rsidRPr="00C72A92">
        <w:rPr>
          <w:rFonts w:asciiTheme="majorBidi" w:hAnsiTheme="majorBidi" w:cstheme="majorBidi"/>
          <w:color w:val="000000" w:themeColor="text1"/>
          <w:sz w:val="20"/>
          <w:szCs w:val="20"/>
        </w:rPr>
        <w:t xml:space="preserve"> that show in Table 3</w:t>
      </w:r>
      <w:r w:rsidRPr="00C72A92">
        <w:rPr>
          <w:rFonts w:asciiTheme="majorBidi" w:hAnsiTheme="majorBidi" w:cstheme="majorBidi"/>
          <w:color w:val="000000" w:themeColor="text1"/>
          <w:sz w:val="20"/>
          <w:szCs w:val="20"/>
        </w:rPr>
        <w:t>.</w:t>
      </w:r>
    </w:p>
    <w:p w:rsidR="00C72A92" w:rsidRDefault="00C72A92" w:rsidP="00C72A92">
      <w:pPr>
        <w:spacing w:after="0" w:line="240" w:lineRule="auto"/>
        <w:rPr>
          <w:rFonts w:asciiTheme="majorBidi" w:hAnsiTheme="majorBidi" w:cstheme="majorBidi"/>
          <w:color w:val="000000" w:themeColor="text1"/>
          <w:sz w:val="20"/>
          <w:szCs w:val="20"/>
        </w:rPr>
        <w:sectPr w:rsidR="00C72A92" w:rsidSect="00C72A92">
          <w:type w:val="continuous"/>
          <w:pgSz w:w="12240" w:h="15840"/>
          <w:pgMar w:top="1440" w:right="1440" w:bottom="1440" w:left="1440" w:header="720" w:footer="720" w:gutter="0"/>
          <w:cols w:num="2" w:space="576"/>
          <w:docGrid w:linePitch="360"/>
        </w:sectPr>
      </w:pPr>
    </w:p>
    <w:p w:rsidR="008409A6" w:rsidRPr="00C72A92" w:rsidRDefault="008409A6" w:rsidP="00C72A92">
      <w:pPr>
        <w:spacing w:after="0" w:line="240" w:lineRule="auto"/>
        <w:rPr>
          <w:rFonts w:asciiTheme="majorBidi" w:hAnsiTheme="majorBidi" w:cstheme="majorBidi"/>
          <w:color w:val="000000" w:themeColor="text1"/>
          <w:sz w:val="20"/>
          <w:szCs w:val="20"/>
        </w:rPr>
      </w:pPr>
    </w:p>
    <w:p w:rsidR="00AE009A" w:rsidRPr="00C72A92" w:rsidRDefault="00874E40" w:rsidP="00C72A92">
      <w:pPr>
        <w:spacing w:after="0" w:line="240" w:lineRule="auto"/>
        <w:jc w:val="center"/>
        <w:rPr>
          <w:rFonts w:asciiTheme="majorBidi" w:hAnsiTheme="majorBidi" w:cstheme="majorBidi"/>
          <w:color w:val="000000" w:themeColor="text1"/>
          <w:sz w:val="20"/>
          <w:szCs w:val="20"/>
        </w:rPr>
      </w:pPr>
      <w:r w:rsidRPr="00C72A92">
        <w:rPr>
          <w:rFonts w:asciiTheme="majorBidi" w:eastAsia="AdvEPSTIM" w:hAnsiTheme="majorBidi" w:cstheme="majorBidi"/>
          <w:color w:val="000000" w:themeColor="text1"/>
          <w:sz w:val="20"/>
          <w:szCs w:val="20"/>
        </w:rPr>
        <w:t>Table 3</w:t>
      </w:r>
      <w:r w:rsidRPr="00C72A92">
        <w:rPr>
          <w:rFonts w:asciiTheme="majorBidi" w:eastAsia="AdvEPSTIM" w:hAnsiTheme="majorBidi" w:cstheme="majorBidi"/>
          <w:b/>
          <w:bCs/>
          <w:color w:val="000000" w:themeColor="text1"/>
          <w:sz w:val="20"/>
          <w:szCs w:val="20"/>
        </w:rPr>
        <w:t>.</w:t>
      </w:r>
      <w:r w:rsidRPr="00C72A92">
        <w:rPr>
          <w:rFonts w:asciiTheme="majorBidi" w:eastAsia="AdvEPSTIM" w:hAnsiTheme="majorBidi" w:cstheme="majorBidi"/>
          <w:color w:val="000000" w:themeColor="text1"/>
          <w:sz w:val="20"/>
          <w:szCs w:val="20"/>
        </w:rPr>
        <w:t xml:space="preserve"> Pair-wise comparison of </w:t>
      </w:r>
      <w:r w:rsidRPr="00C72A92">
        <w:rPr>
          <w:rFonts w:asciiTheme="majorBidi" w:hAnsiTheme="majorBidi" w:cstheme="majorBidi"/>
          <w:color w:val="000000" w:themeColor="text1"/>
          <w:sz w:val="20"/>
          <w:szCs w:val="20"/>
        </w:rPr>
        <w:t>main strategies</w:t>
      </w:r>
    </w:p>
    <w:tbl>
      <w:tblPr>
        <w:tblStyle w:val="TableGrid"/>
        <w:tblW w:w="0" w:type="auto"/>
        <w:jc w:val="center"/>
        <w:tblInd w:w="108" w:type="dxa"/>
        <w:tblLook w:val="04A0"/>
      </w:tblPr>
      <w:tblGrid>
        <w:gridCol w:w="1414"/>
        <w:gridCol w:w="1628"/>
        <w:gridCol w:w="1628"/>
        <w:gridCol w:w="1628"/>
        <w:gridCol w:w="1628"/>
        <w:gridCol w:w="1542"/>
      </w:tblGrid>
      <w:tr w:rsidR="00E67878" w:rsidRPr="00C72A92" w:rsidTr="00525B11">
        <w:trPr>
          <w:jc w:val="center"/>
        </w:trPr>
        <w:tc>
          <w:tcPr>
            <w:tcW w:w="1414" w:type="dxa"/>
            <w:shd w:val="clear" w:color="auto" w:fill="D9D9D9" w:themeFill="background1" w:themeFillShade="D9"/>
            <w:vAlign w:val="center"/>
          </w:tcPr>
          <w:p w:rsidR="00E67878" w:rsidRPr="00C72A92" w:rsidRDefault="00E67878" w:rsidP="00C72A92">
            <w:pPr>
              <w:jc w:val="center"/>
              <w:rPr>
                <w:rFonts w:asciiTheme="majorBidi" w:hAnsiTheme="majorBidi" w:cstheme="majorBidi"/>
                <w:color w:val="000000" w:themeColor="text1"/>
              </w:rPr>
            </w:pPr>
          </w:p>
        </w:tc>
        <w:tc>
          <w:tcPr>
            <w:tcW w:w="1628" w:type="dxa"/>
            <w:shd w:val="clear" w:color="auto" w:fill="D9D9D9" w:themeFill="background1" w:themeFillShade="D9"/>
            <w:vAlign w:val="center"/>
          </w:tcPr>
          <w:p w:rsidR="00E67878" w:rsidRPr="00C72A92" w:rsidRDefault="00E67878"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1</w:t>
            </w:r>
          </w:p>
        </w:tc>
        <w:tc>
          <w:tcPr>
            <w:tcW w:w="1628" w:type="dxa"/>
            <w:shd w:val="clear" w:color="auto" w:fill="D9D9D9" w:themeFill="background1" w:themeFillShade="D9"/>
            <w:vAlign w:val="center"/>
          </w:tcPr>
          <w:p w:rsidR="00E67878" w:rsidRPr="00C72A92" w:rsidRDefault="00E67878" w:rsidP="00C72A92">
            <w:pPr>
              <w:jc w:val="center"/>
              <w:rPr>
                <w:rFonts w:asciiTheme="majorBidi" w:hAnsiTheme="majorBidi" w:cstheme="majorBidi"/>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2</w:t>
            </w:r>
          </w:p>
        </w:tc>
        <w:tc>
          <w:tcPr>
            <w:tcW w:w="1628" w:type="dxa"/>
            <w:shd w:val="clear" w:color="auto" w:fill="D9D9D9" w:themeFill="background1" w:themeFillShade="D9"/>
            <w:vAlign w:val="center"/>
          </w:tcPr>
          <w:p w:rsidR="00E67878" w:rsidRPr="00C72A92" w:rsidRDefault="00E67878" w:rsidP="00C72A92">
            <w:pPr>
              <w:jc w:val="center"/>
              <w:rPr>
                <w:rFonts w:asciiTheme="majorBidi" w:hAnsiTheme="majorBidi" w:cstheme="majorBidi"/>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3</w:t>
            </w:r>
          </w:p>
        </w:tc>
        <w:tc>
          <w:tcPr>
            <w:tcW w:w="1628" w:type="dxa"/>
            <w:shd w:val="clear" w:color="auto" w:fill="D9D9D9" w:themeFill="background1" w:themeFillShade="D9"/>
            <w:vAlign w:val="center"/>
          </w:tcPr>
          <w:p w:rsidR="00E67878" w:rsidRPr="00C72A92" w:rsidRDefault="00E67878" w:rsidP="00C72A92">
            <w:pPr>
              <w:jc w:val="center"/>
              <w:rPr>
                <w:rFonts w:asciiTheme="majorBidi" w:hAnsiTheme="majorBidi" w:cstheme="majorBidi"/>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4</w:t>
            </w:r>
          </w:p>
        </w:tc>
        <w:tc>
          <w:tcPr>
            <w:tcW w:w="1542" w:type="dxa"/>
            <w:shd w:val="clear" w:color="auto" w:fill="D9D9D9" w:themeFill="background1" w:themeFillShade="D9"/>
            <w:vAlign w:val="center"/>
          </w:tcPr>
          <w:p w:rsidR="00E67878" w:rsidRPr="00C72A92" w:rsidRDefault="00E67878" w:rsidP="00C72A92">
            <w:pPr>
              <w:jc w:val="center"/>
              <w:rPr>
                <w:rFonts w:asciiTheme="majorBidi" w:hAnsiTheme="majorBidi" w:cstheme="majorBidi"/>
              </w:rPr>
            </w:pPr>
            <w:r w:rsidRPr="00C72A92">
              <w:rPr>
                <w:rFonts w:asciiTheme="majorBidi" w:eastAsia="AdvEPSTIM" w:hAnsiTheme="majorBidi" w:cstheme="majorBidi"/>
              </w:rPr>
              <w:t>weight</w:t>
            </w:r>
          </w:p>
        </w:tc>
      </w:tr>
      <w:tr w:rsidR="00E67878" w:rsidRPr="00C72A92" w:rsidTr="00525B11">
        <w:trPr>
          <w:jc w:val="center"/>
        </w:trPr>
        <w:tc>
          <w:tcPr>
            <w:tcW w:w="1414" w:type="dxa"/>
            <w:shd w:val="clear" w:color="auto" w:fill="D9D9D9" w:themeFill="background1" w:themeFillShade="D9"/>
            <w:vAlign w:val="center"/>
          </w:tcPr>
          <w:p w:rsidR="00E67878" w:rsidRPr="00C72A92" w:rsidRDefault="00E67878" w:rsidP="00C72A92">
            <w:pPr>
              <w:jc w:val="center"/>
              <w:rPr>
                <w:rFonts w:asciiTheme="majorBidi" w:hAnsiTheme="majorBidi" w:cstheme="majorBidi"/>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1</w:t>
            </w:r>
          </w:p>
        </w:tc>
        <w:tc>
          <w:tcPr>
            <w:tcW w:w="1628" w:type="dxa"/>
            <w:vAlign w:val="center"/>
          </w:tcPr>
          <w:p w:rsidR="00E67878" w:rsidRPr="00C72A92" w:rsidRDefault="00E67878"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(1.00,1.00,1.00)</w:t>
            </w:r>
          </w:p>
        </w:tc>
        <w:tc>
          <w:tcPr>
            <w:tcW w:w="1628" w:type="dxa"/>
            <w:vAlign w:val="center"/>
          </w:tcPr>
          <w:p w:rsidR="00E67878" w:rsidRPr="00C72A92" w:rsidRDefault="00E67878"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(1.33,1.65,2.13)</w:t>
            </w:r>
          </w:p>
        </w:tc>
        <w:tc>
          <w:tcPr>
            <w:tcW w:w="1628" w:type="dxa"/>
            <w:vAlign w:val="center"/>
          </w:tcPr>
          <w:p w:rsidR="00E67878" w:rsidRPr="00C72A92" w:rsidRDefault="00E67878"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(1.73,2.07,2.77)</w:t>
            </w:r>
          </w:p>
        </w:tc>
        <w:tc>
          <w:tcPr>
            <w:tcW w:w="1628" w:type="dxa"/>
            <w:vAlign w:val="center"/>
          </w:tcPr>
          <w:p w:rsidR="00E67878" w:rsidRPr="00C72A92" w:rsidRDefault="00E67878"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(1.20,1.60,2.30)</w:t>
            </w:r>
          </w:p>
        </w:tc>
        <w:tc>
          <w:tcPr>
            <w:tcW w:w="1542" w:type="dxa"/>
            <w:vAlign w:val="center"/>
          </w:tcPr>
          <w:p w:rsidR="00E67878" w:rsidRPr="00C72A92" w:rsidRDefault="0071027F"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0.371</w:t>
            </w:r>
          </w:p>
        </w:tc>
      </w:tr>
      <w:tr w:rsidR="00E67878" w:rsidRPr="00C72A92" w:rsidTr="00525B11">
        <w:trPr>
          <w:jc w:val="center"/>
        </w:trPr>
        <w:tc>
          <w:tcPr>
            <w:tcW w:w="1414" w:type="dxa"/>
            <w:shd w:val="clear" w:color="auto" w:fill="D9D9D9" w:themeFill="background1" w:themeFillShade="D9"/>
            <w:vAlign w:val="center"/>
          </w:tcPr>
          <w:p w:rsidR="00E67878" w:rsidRPr="00C72A92" w:rsidRDefault="00E67878" w:rsidP="00C72A92">
            <w:pPr>
              <w:jc w:val="center"/>
              <w:rPr>
                <w:rFonts w:asciiTheme="majorBidi" w:hAnsiTheme="majorBidi" w:cstheme="majorBidi"/>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2</w:t>
            </w:r>
          </w:p>
        </w:tc>
        <w:tc>
          <w:tcPr>
            <w:tcW w:w="1628" w:type="dxa"/>
            <w:vAlign w:val="center"/>
          </w:tcPr>
          <w:p w:rsidR="00E67878" w:rsidRPr="00C72A92" w:rsidRDefault="0071027F"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(0.50,0.65,0.83)</w:t>
            </w:r>
          </w:p>
        </w:tc>
        <w:tc>
          <w:tcPr>
            <w:tcW w:w="1628" w:type="dxa"/>
            <w:vAlign w:val="center"/>
          </w:tcPr>
          <w:p w:rsidR="00E67878" w:rsidRPr="00C72A92" w:rsidRDefault="00E67878"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(1.00,1.00,1.00)</w:t>
            </w:r>
          </w:p>
        </w:tc>
        <w:tc>
          <w:tcPr>
            <w:tcW w:w="1628" w:type="dxa"/>
            <w:vAlign w:val="center"/>
          </w:tcPr>
          <w:p w:rsidR="00E67878" w:rsidRPr="00C72A92" w:rsidRDefault="00525B11"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(1.07,1.53,2.10)</w:t>
            </w:r>
          </w:p>
        </w:tc>
        <w:tc>
          <w:tcPr>
            <w:tcW w:w="1628" w:type="dxa"/>
            <w:vAlign w:val="center"/>
          </w:tcPr>
          <w:p w:rsidR="00E67878" w:rsidRPr="00C72A92" w:rsidRDefault="00525B11"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(0.33,0.50,1.00)</w:t>
            </w:r>
          </w:p>
        </w:tc>
        <w:tc>
          <w:tcPr>
            <w:tcW w:w="1542" w:type="dxa"/>
            <w:vAlign w:val="center"/>
          </w:tcPr>
          <w:p w:rsidR="00E67878" w:rsidRPr="00C72A92" w:rsidRDefault="0071027F"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0.202</w:t>
            </w:r>
          </w:p>
        </w:tc>
      </w:tr>
      <w:tr w:rsidR="00E67878" w:rsidRPr="00C72A92" w:rsidTr="00525B11">
        <w:trPr>
          <w:jc w:val="center"/>
        </w:trPr>
        <w:tc>
          <w:tcPr>
            <w:tcW w:w="1414" w:type="dxa"/>
            <w:shd w:val="clear" w:color="auto" w:fill="D9D9D9" w:themeFill="background1" w:themeFillShade="D9"/>
            <w:vAlign w:val="center"/>
          </w:tcPr>
          <w:p w:rsidR="00E67878" w:rsidRPr="00C72A92" w:rsidRDefault="00E67878" w:rsidP="00C72A92">
            <w:pPr>
              <w:jc w:val="center"/>
              <w:rPr>
                <w:rFonts w:asciiTheme="majorBidi" w:hAnsiTheme="majorBidi" w:cstheme="majorBidi"/>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3</w:t>
            </w:r>
          </w:p>
        </w:tc>
        <w:tc>
          <w:tcPr>
            <w:tcW w:w="1628" w:type="dxa"/>
            <w:vAlign w:val="center"/>
          </w:tcPr>
          <w:p w:rsidR="00E67878" w:rsidRPr="00C72A92" w:rsidRDefault="0071027F"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(0.37,0.50,0.61)</w:t>
            </w:r>
          </w:p>
        </w:tc>
        <w:tc>
          <w:tcPr>
            <w:tcW w:w="1628" w:type="dxa"/>
            <w:vAlign w:val="center"/>
          </w:tcPr>
          <w:p w:rsidR="00E67878" w:rsidRPr="00C72A92" w:rsidRDefault="0071027F"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(0.48,0.65,0.94)</w:t>
            </w:r>
          </w:p>
        </w:tc>
        <w:tc>
          <w:tcPr>
            <w:tcW w:w="1628" w:type="dxa"/>
            <w:vAlign w:val="center"/>
          </w:tcPr>
          <w:p w:rsidR="00E67878" w:rsidRPr="00C72A92" w:rsidRDefault="00E67878"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(1.00,1.00,1.00)</w:t>
            </w:r>
          </w:p>
        </w:tc>
        <w:tc>
          <w:tcPr>
            <w:tcW w:w="1628" w:type="dxa"/>
            <w:vAlign w:val="center"/>
          </w:tcPr>
          <w:p w:rsidR="00E67878" w:rsidRPr="00C72A92" w:rsidRDefault="00525B11"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(0.14,0.33,0.50)</w:t>
            </w:r>
          </w:p>
        </w:tc>
        <w:tc>
          <w:tcPr>
            <w:tcW w:w="1542" w:type="dxa"/>
            <w:vAlign w:val="center"/>
          </w:tcPr>
          <w:p w:rsidR="00E67878" w:rsidRPr="00C72A92" w:rsidRDefault="0071027F"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0.393</w:t>
            </w:r>
          </w:p>
        </w:tc>
      </w:tr>
      <w:tr w:rsidR="00E67878" w:rsidRPr="00C72A92" w:rsidTr="00525B11">
        <w:trPr>
          <w:jc w:val="center"/>
        </w:trPr>
        <w:tc>
          <w:tcPr>
            <w:tcW w:w="1414" w:type="dxa"/>
            <w:shd w:val="clear" w:color="auto" w:fill="D9D9D9" w:themeFill="background1" w:themeFillShade="D9"/>
            <w:vAlign w:val="center"/>
          </w:tcPr>
          <w:p w:rsidR="00E67878" w:rsidRPr="00C72A92" w:rsidRDefault="00E67878" w:rsidP="00C72A92">
            <w:pPr>
              <w:jc w:val="center"/>
              <w:rPr>
                <w:rFonts w:asciiTheme="majorBidi" w:hAnsiTheme="majorBidi" w:cstheme="majorBidi"/>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4</w:t>
            </w:r>
          </w:p>
        </w:tc>
        <w:tc>
          <w:tcPr>
            <w:tcW w:w="1628" w:type="dxa"/>
            <w:vAlign w:val="center"/>
          </w:tcPr>
          <w:p w:rsidR="00E67878" w:rsidRPr="00C72A92" w:rsidRDefault="0071027F"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(0.43,0.63,0.83)</w:t>
            </w:r>
          </w:p>
        </w:tc>
        <w:tc>
          <w:tcPr>
            <w:tcW w:w="1628" w:type="dxa"/>
            <w:vAlign w:val="center"/>
          </w:tcPr>
          <w:p w:rsidR="00E67878" w:rsidRPr="00C72A92" w:rsidRDefault="0071027F"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(1.00,2.00,3.03)</w:t>
            </w:r>
          </w:p>
        </w:tc>
        <w:tc>
          <w:tcPr>
            <w:tcW w:w="1628" w:type="dxa"/>
            <w:vAlign w:val="center"/>
          </w:tcPr>
          <w:p w:rsidR="00E67878" w:rsidRPr="00C72A92" w:rsidRDefault="00525B11"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(2.00,3.03,7.14)</w:t>
            </w:r>
          </w:p>
        </w:tc>
        <w:tc>
          <w:tcPr>
            <w:tcW w:w="1628" w:type="dxa"/>
            <w:vAlign w:val="center"/>
          </w:tcPr>
          <w:p w:rsidR="00E67878" w:rsidRPr="00C72A92" w:rsidRDefault="00E67878"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(1.00,1.00,1.00)</w:t>
            </w:r>
          </w:p>
        </w:tc>
        <w:tc>
          <w:tcPr>
            <w:tcW w:w="1542" w:type="dxa"/>
            <w:vAlign w:val="center"/>
          </w:tcPr>
          <w:p w:rsidR="00E67878" w:rsidRPr="00C72A92" w:rsidRDefault="0071027F"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0.387</w:t>
            </w:r>
          </w:p>
        </w:tc>
      </w:tr>
    </w:tbl>
    <w:p w:rsidR="00874E40" w:rsidRPr="00C72A92" w:rsidRDefault="00874E40" w:rsidP="00C72A92">
      <w:pPr>
        <w:spacing w:after="0" w:line="240" w:lineRule="auto"/>
        <w:rPr>
          <w:rFonts w:asciiTheme="majorBidi" w:hAnsiTheme="majorBidi" w:cstheme="majorBidi"/>
          <w:color w:val="000000" w:themeColor="text1"/>
          <w:sz w:val="20"/>
          <w:szCs w:val="20"/>
        </w:rPr>
      </w:pPr>
    </w:p>
    <w:p w:rsidR="00E31D84" w:rsidRPr="00C72A92" w:rsidRDefault="00E31D84" w:rsidP="00C72A92">
      <w:pPr>
        <w:spacing w:after="0" w:line="240" w:lineRule="auto"/>
        <w:jc w:val="both"/>
        <w:rPr>
          <w:rFonts w:asciiTheme="majorBidi" w:hAnsiTheme="majorBidi" w:cstheme="majorBidi"/>
          <w:color w:val="000000" w:themeColor="text1"/>
          <w:sz w:val="20"/>
          <w:szCs w:val="20"/>
        </w:rPr>
      </w:pPr>
    </w:p>
    <w:p w:rsidR="00E31D84" w:rsidRPr="00C72A92" w:rsidRDefault="00E31D84" w:rsidP="00C72A92">
      <w:pPr>
        <w:spacing w:after="0" w:line="240" w:lineRule="auto"/>
        <w:jc w:val="both"/>
        <w:rPr>
          <w:rFonts w:asciiTheme="majorBidi" w:hAnsiTheme="majorBidi" w:cstheme="majorBidi"/>
          <w:color w:val="000000" w:themeColor="text1"/>
          <w:sz w:val="20"/>
          <w:szCs w:val="20"/>
        </w:rPr>
      </w:pPr>
    </w:p>
    <w:p w:rsidR="00C72A92" w:rsidRDefault="00C72A92" w:rsidP="00C72A92">
      <w:pPr>
        <w:spacing w:after="0" w:line="240" w:lineRule="auto"/>
        <w:jc w:val="both"/>
        <w:rPr>
          <w:rFonts w:asciiTheme="majorBidi" w:hAnsiTheme="majorBidi" w:cstheme="majorBidi"/>
          <w:color w:val="131413"/>
          <w:sz w:val="20"/>
          <w:szCs w:val="20"/>
        </w:rPr>
      </w:pPr>
    </w:p>
    <w:p w:rsidR="008409A6" w:rsidRPr="00C72A92" w:rsidRDefault="008409A6" w:rsidP="00C72A92">
      <w:pPr>
        <w:spacing w:after="0" w:line="240" w:lineRule="auto"/>
        <w:jc w:val="both"/>
        <w:rPr>
          <w:rFonts w:asciiTheme="majorBidi" w:hAnsiTheme="majorBidi" w:cstheme="majorBidi"/>
          <w:color w:val="000000" w:themeColor="text1"/>
          <w:sz w:val="20"/>
          <w:szCs w:val="20"/>
        </w:rPr>
      </w:pPr>
      <w:r w:rsidRPr="00C72A92">
        <w:rPr>
          <w:rFonts w:asciiTheme="majorBidi" w:hAnsiTheme="majorBidi" w:cstheme="majorBidi"/>
          <w:color w:val="131413"/>
          <w:sz w:val="20"/>
          <w:szCs w:val="20"/>
        </w:rPr>
        <w:t>The hierarchical structure for financial strategy ranking is seen as in Fig</w:t>
      </w:r>
      <w:r w:rsidRPr="00C72A92">
        <w:rPr>
          <w:rFonts w:asciiTheme="majorBidi" w:hAnsiTheme="majorBidi" w:cstheme="majorBidi"/>
          <w:color w:val="000000" w:themeColor="text1"/>
          <w:sz w:val="20"/>
          <w:szCs w:val="20"/>
        </w:rPr>
        <w:t>. 4.</w:t>
      </w:r>
    </w:p>
    <w:p w:rsidR="00D64191" w:rsidRDefault="00D64191" w:rsidP="00C72A92">
      <w:pPr>
        <w:spacing w:after="0" w:line="240" w:lineRule="auto"/>
        <w:rPr>
          <w:rFonts w:asciiTheme="majorBidi" w:hAnsiTheme="majorBidi" w:cstheme="majorBidi"/>
          <w:color w:val="000000" w:themeColor="text1"/>
          <w:sz w:val="20"/>
          <w:szCs w:val="20"/>
        </w:rPr>
      </w:pPr>
    </w:p>
    <w:p w:rsidR="00C72A92" w:rsidRPr="00C72A92" w:rsidRDefault="00C72A92" w:rsidP="00C72A92">
      <w:pPr>
        <w:spacing w:after="0" w:line="240" w:lineRule="auto"/>
        <w:rPr>
          <w:rFonts w:asciiTheme="majorBidi" w:hAnsiTheme="majorBidi" w:cstheme="majorBidi"/>
          <w:color w:val="000000" w:themeColor="text1"/>
          <w:sz w:val="20"/>
          <w:szCs w:val="20"/>
        </w:rPr>
      </w:pPr>
    </w:p>
    <w:p w:rsidR="00D64191" w:rsidRPr="00C72A92" w:rsidRDefault="00D64191" w:rsidP="00C72A92">
      <w:pPr>
        <w:spacing w:after="0" w:line="240" w:lineRule="auto"/>
        <w:rPr>
          <w:rFonts w:asciiTheme="majorBidi" w:hAnsiTheme="majorBidi" w:cstheme="majorBidi"/>
          <w:color w:val="000000" w:themeColor="text1"/>
          <w:sz w:val="20"/>
          <w:szCs w:val="20"/>
        </w:rPr>
      </w:pPr>
    </w:p>
    <w:p w:rsidR="00E40302" w:rsidRPr="00C72A92" w:rsidRDefault="00E208C0" w:rsidP="00C72A92">
      <w:pPr>
        <w:spacing w:after="0" w:line="240" w:lineRule="auto"/>
        <w:jc w:val="center"/>
        <w:rPr>
          <w:rFonts w:asciiTheme="majorBidi" w:hAnsiTheme="majorBidi" w:cstheme="majorBidi"/>
          <w:color w:val="000000" w:themeColor="text1"/>
          <w:sz w:val="20"/>
          <w:szCs w:val="20"/>
        </w:rPr>
      </w:pPr>
      <w:r w:rsidRPr="00C72A92">
        <w:rPr>
          <w:rFonts w:asciiTheme="majorBidi" w:hAnsiTheme="majorBidi" w:cstheme="majorBidi"/>
          <w:sz w:val="20"/>
          <w:szCs w:val="20"/>
          <w:lang w:bidi="fa-IR"/>
        </w:rPr>
        <w:object w:dxaOrig="8725" w:dyaOrig="2295">
          <v:shape id="_x0000_i1026" type="#_x0000_t75" style="width:375.75pt;height:102.75pt" o:ole="">
            <v:imagedata r:id="rId14" o:title=""/>
          </v:shape>
          <o:OLEObject Type="Embed" ProgID="Visio.Drawing.11" ShapeID="_x0000_i1026" DrawAspect="Content" ObjectID="_1398639994" r:id="rId15"/>
        </w:object>
      </w:r>
    </w:p>
    <w:p w:rsidR="0087685B" w:rsidRPr="00C72A92" w:rsidRDefault="0087685B" w:rsidP="00C72A92">
      <w:pPr>
        <w:autoSpaceDE w:val="0"/>
        <w:autoSpaceDN w:val="0"/>
        <w:adjustRightInd w:val="0"/>
        <w:spacing w:after="0" w:line="240" w:lineRule="auto"/>
        <w:jc w:val="center"/>
        <w:rPr>
          <w:rFonts w:asciiTheme="majorBidi" w:hAnsiTheme="majorBidi" w:cstheme="majorBidi"/>
          <w:color w:val="000000" w:themeColor="text1"/>
          <w:sz w:val="20"/>
          <w:szCs w:val="20"/>
        </w:rPr>
      </w:pPr>
    </w:p>
    <w:p w:rsidR="00D64191" w:rsidRPr="00C72A92" w:rsidRDefault="00D64191" w:rsidP="00C72A92">
      <w:pPr>
        <w:autoSpaceDE w:val="0"/>
        <w:autoSpaceDN w:val="0"/>
        <w:adjustRightInd w:val="0"/>
        <w:spacing w:after="0" w:line="240" w:lineRule="auto"/>
        <w:jc w:val="center"/>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 xml:space="preserve">Fig. 4. Hierarchical structure of finical strategies </w:t>
      </w:r>
    </w:p>
    <w:p w:rsidR="000B7098" w:rsidRPr="00C72A92" w:rsidRDefault="000B7098" w:rsidP="00C72A92">
      <w:pPr>
        <w:spacing w:after="0" w:line="240" w:lineRule="auto"/>
        <w:jc w:val="center"/>
        <w:rPr>
          <w:rFonts w:asciiTheme="majorBidi" w:hAnsiTheme="majorBidi" w:cstheme="majorBidi"/>
          <w:color w:val="FF0000"/>
          <w:sz w:val="20"/>
          <w:szCs w:val="20"/>
        </w:rPr>
      </w:pPr>
    </w:p>
    <w:p w:rsidR="00D17F3E" w:rsidRPr="00C72A92" w:rsidRDefault="00B45DCD" w:rsidP="00C72A92">
      <w:pPr>
        <w:spacing w:after="0" w:line="240" w:lineRule="auto"/>
        <w:jc w:val="both"/>
        <w:rPr>
          <w:rFonts w:asciiTheme="majorBidi" w:hAnsiTheme="majorBidi" w:cstheme="majorBidi"/>
          <w:color w:val="000000" w:themeColor="text1"/>
          <w:sz w:val="20"/>
          <w:szCs w:val="20"/>
        </w:rPr>
      </w:pPr>
      <w:r w:rsidRPr="00C72A92">
        <w:rPr>
          <w:rFonts w:asciiTheme="majorBidi" w:hAnsiTheme="majorBidi" w:cstheme="majorBidi"/>
          <w:color w:val="000000" w:themeColor="text1"/>
          <w:sz w:val="20"/>
          <w:szCs w:val="20"/>
        </w:rPr>
        <w:t>A</w:t>
      </w:r>
      <w:r w:rsidR="00F15E31" w:rsidRPr="00C72A92">
        <w:rPr>
          <w:rFonts w:asciiTheme="majorBidi" w:hAnsiTheme="majorBidi" w:cstheme="majorBidi"/>
          <w:color w:val="000000" w:themeColor="text1"/>
          <w:sz w:val="20"/>
          <w:szCs w:val="20"/>
        </w:rPr>
        <w:t xml:space="preserve">t the next step, </w:t>
      </w:r>
      <w:r w:rsidR="00D17F3E" w:rsidRPr="00C72A92">
        <w:rPr>
          <w:rFonts w:asciiTheme="majorBidi" w:hAnsiTheme="majorBidi" w:cstheme="majorBidi"/>
          <w:color w:val="000000" w:themeColor="text1"/>
          <w:sz w:val="20"/>
          <w:szCs w:val="20"/>
        </w:rPr>
        <w:t xml:space="preserve">we compare sub strategies with each other that show </w:t>
      </w:r>
      <w:r w:rsidR="00DC5245" w:rsidRPr="00C72A92">
        <w:rPr>
          <w:rFonts w:asciiTheme="majorBidi" w:hAnsiTheme="majorBidi" w:cstheme="majorBidi"/>
          <w:color w:val="000000" w:themeColor="text1"/>
          <w:sz w:val="20"/>
          <w:szCs w:val="20"/>
        </w:rPr>
        <w:t>from</w:t>
      </w:r>
      <w:r w:rsidR="00D17F3E" w:rsidRPr="00C72A92">
        <w:rPr>
          <w:rFonts w:asciiTheme="majorBidi" w:hAnsiTheme="majorBidi" w:cstheme="majorBidi"/>
          <w:color w:val="000000" w:themeColor="text1"/>
          <w:sz w:val="20"/>
          <w:szCs w:val="20"/>
        </w:rPr>
        <w:t xml:space="preserve"> Table 4 to Table 7.</w:t>
      </w:r>
    </w:p>
    <w:p w:rsidR="00787A1B" w:rsidRPr="00C72A92" w:rsidRDefault="00787A1B" w:rsidP="00C72A92">
      <w:pPr>
        <w:spacing w:after="0" w:line="240" w:lineRule="auto"/>
        <w:jc w:val="center"/>
        <w:rPr>
          <w:rFonts w:asciiTheme="majorBidi" w:eastAsia="AdvEPSTIM" w:hAnsiTheme="majorBidi" w:cstheme="majorBidi"/>
          <w:color w:val="000000" w:themeColor="text1"/>
          <w:sz w:val="20"/>
          <w:szCs w:val="20"/>
        </w:rPr>
      </w:pPr>
    </w:p>
    <w:p w:rsidR="00E31D84" w:rsidRPr="00C72A92" w:rsidRDefault="00E31D84" w:rsidP="00C72A92">
      <w:pPr>
        <w:spacing w:after="0" w:line="240" w:lineRule="auto"/>
        <w:jc w:val="center"/>
        <w:rPr>
          <w:rFonts w:asciiTheme="majorBidi" w:eastAsia="AdvEPSTIM" w:hAnsiTheme="majorBidi" w:cstheme="majorBidi"/>
          <w:color w:val="000000" w:themeColor="text1"/>
          <w:sz w:val="20"/>
          <w:szCs w:val="20"/>
        </w:rPr>
      </w:pPr>
    </w:p>
    <w:p w:rsidR="00B45DCD" w:rsidRPr="00C72A92" w:rsidRDefault="00B45DCD" w:rsidP="00C72A92">
      <w:pPr>
        <w:spacing w:after="0" w:line="240" w:lineRule="auto"/>
        <w:jc w:val="center"/>
        <w:rPr>
          <w:rFonts w:asciiTheme="majorBidi" w:hAnsiTheme="majorBidi" w:cstheme="majorBidi"/>
          <w:color w:val="000000" w:themeColor="text1"/>
          <w:sz w:val="20"/>
          <w:szCs w:val="20"/>
        </w:rPr>
      </w:pPr>
      <w:r w:rsidRPr="00C72A92">
        <w:rPr>
          <w:rFonts w:asciiTheme="majorBidi" w:eastAsia="AdvEPSTIM" w:hAnsiTheme="majorBidi" w:cstheme="majorBidi"/>
          <w:color w:val="000000" w:themeColor="text1"/>
          <w:sz w:val="20"/>
          <w:szCs w:val="20"/>
        </w:rPr>
        <w:t>Table 4</w:t>
      </w:r>
      <w:r w:rsidRPr="00C72A92">
        <w:rPr>
          <w:rFonts w:asciiTheme="majorBidi" w:eastAsia="AdvEPSTIM" w:hAnsiTheme="majorBidi" w:cstheme="majorBidi"/>
          <w:b/>
          <w:bCs/>
          <w:color w:val="000000" w:themeColor="text1"/>
          <w:sz w:val="20"/>
          <w:szCs w:val="20"/>
        </w:rPr>
        <w:t>.</w:t>
      </w:r>
      <w:r w:rsidRPr="00C72A92">
        <w:rPr>
          <w:rFonts w:asciiTheme="majorBidi" w:eastAsia="AdvEPSTIM" w:hAnsiTheme="majorBidi" w:cstheme="majorBidi"/>
          <w:color w:val="000000" w:themeColor="text1"/>
          <w:sz w:val="20"/>
          <w:szCs w:val="20"/>
        </w:rPr>
        <w:t xml:space="preserve"> Pair-wise comparison of </w:t>
      </w:r>
      <w:r w:rsidRPr="00C72A92">
        <w:rPr>
          <w:rFonts w:asciiTheme="majorBidi" w:hAnsiTheme="majorBidi" w:cstheme="majorBidi"/>
          <w:color w:val="000000" w:themeColor="text1"/>
          <w:sz w:val="20"/>
          <w:szCs w:val="20"/>
        </w:rPr>
        <w:t>Investment strategies</w:t>
      </w:r>
    </w:p>
    <w:tbl>
      <w:tblPr>
        <w:tblStyle w:val="TableGrid"/>
        <w:tblW w:w="0" w:type="auto"/>
        <w:jc w:val="center"/>
        <w:tblInd w:w="108" w:type="dxa"/>
        <w:tblLook w:val="04A0"/>
      </w:tblPr>
      <w:tblGrid>
        <w:gridCol w:w="1414"/>
        <w:gridCol w:w="1628"/>
        <w:gridCol w:w="1628"/>
        <w:gridCol w:w="1628"/>
        <w:gridCol w:w="1628"/>
        <w:gridCol w:w="1542"/>
      </w:tblGrid>
      <w:tr w:rsidR="00B45DCD" w:rsidRPr="00C72A92" w:rsidTr="00D207B5">
        <w:trPr>
          <w:jc w:val="center"/>
        </w:trPr>
        <w:tc>
          <w:tcPr>
            <w:tcW w:w="1414" w:type="dxa"/>
            <w:shd w:val="clear" w:color="auto" w:fill="D9D9D9" w:themeFill="background1" w:themeFillShade="D9"/>
            <w:vAlign w:val="center"/>
          </w:tcPr>
          <w:p w:rsidR="00B45DCD" w:rsidRPr="00C72A92" w:rsidRDefault="00B45DCD"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1</w:t>
            </w:r>
          </w:p>
        </w:tc>
        <w:tc>
          <w:tcPr>
            <w:tcW w:w="1628" w:type="dxa"/>
            <w:shd w:val="clear" w:color="auto" w:fill="D9D9D9" w:themeFill="background1" w:themeFillShade="D9"/>
            <w:vAlign w:val="center"/>
          </w:tcPr>
          <w:p w:rsidR="00B45DCD" w:rsidRPr="00C72A92" w:rsidRDefault="00B45DCD"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11</w:t>
            </w:r>
          </w:p>
        </w:tc>
        <w:tc>
          <w:tcPr>
            <w:tcW w:w="1628" w:type="dxa"/>
            <w:shd w:val="clear" w:color="auto" w:fill="D9D9D9" w:themeFill="background1" w:themeFillShade="D9"/>
            <w:vAlign w:val="center"/>
          </w:tcPr>
          <w:p w:rsidR="00B45DCD" w:rsidRPr="00C72A92" w:rsidRDefault="00B45DCD" w:rsidP="00C72A92">
            <w:pPr>
              <w:jc w:val="center"/>
              <w:rPr>
                <w:rFonts w:asciiTheme="majorBidi" w:hAnsiTheme="majorBidi" w:cstheme="majorBidi"/>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12</w:t>
            </w:r>
          </w:p>
        </w:tc>
        <w:tc>
          <w:tcPr>
            <w:tcW w:w="1628" w:type="dxa"/>
            <w:shd w:val="clear" w:color="auto" w:fill="D9D9D9" w:themeFill="background1" w:themeFillShade="D9"/>
            <w:vAlign w:val="center"/>
          </w:tcPr>
          <w:p w:rsidR="00B45DCD" w:rsidRPr="00C72A92" w:rsidRDefault="00B45DCD" w:rsidP="00C72A92">
            <w:pPr>
              <w:jc w:val="center"/>
              <w:rPr>
                <w:rFonts w:asciiTheme="majorBidi" w:hAnsiTheme="majorBidi" w:cstheme="majorBidi"/>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13</w:t>
            </w:r>
          </w:p>
        </w:tc>
        <w:tc>
          <w:tcPr>
            <w:tcW w:w="1628" w:type="dxa"/>
            <w:shd w:val="clear" w:color="auto" w:fill="D9D9D9" w:themeFill="background1" w:themeFillShade="D9"/>
            <w:vAlign w:val="center"/>
          </w:tcPr>
          <w:p w:rsidR="00B45DCD" w:rsidRPr="00C72A92" w:rsidRDefault="00B45DCD" w:rsidP="00C72A92">
            <w:pPr>
              <w:jc w:val="center"/>
              <w:rPr>
                <w:rFonts w:asciiTheme="majorBidi" w:hAnsiTheme="majorBidi" w:cstheme="majorBidi"/>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14</w:t>
            </w:r>
          </w:p>
        </w:tc>
        <w:tc>
          <w:tcPr>
            <w:tcW w:w="1542" w:type="dxa"/>
            <w:shd w:val="clear" w:color="auto" w:fill="D9D9D9" w:themeFill="background1" w:themeFillShade="D9"/>
            <w:vAlign w:val="center"/>
          </w:tcPr>
          <w:p w:rsidR="00B45DCD" w:rsidRPr="00C72A92" w:rsidRDefault="00B45DCD" w:rsidP="00C72A92">
            <w:pPr>
              <w:jc w:val="center"/>
              <w:rPr>
                <w:rFonts w:asciiTheme="majorBidi" w:hAnsiTheme="majorBidi" w:cstheme="majorBidi"/>
              </w:rPr>
            </w:pPr>
            <w:r w:rsidRPr="00C72A92">
              <w:rPr>
                <w:rFonts w:asciiTheme="majorBidi" w:eastAsia="AdvEPSTIM" w:hAnsiTheme="majorBidi" w:cstheme="majorBidi"/>
              </w:rPr>
              <w:t>weight</w:t>
            </w:r>
          </w:p>
        </w:tc>
      </w:tr>
      <w:tr w:rsidR="00B45DCD" w:rsidRPr="00C72A92" w:rsidTr="00D207B5">
        <w:trPr>
          <w:jc w:val="center"/>
        </w:trPr>
        <w:tc>
          <w:tcPr>
            <w:tcW w:w="1414" w:type="dxa"/>
            <w:shd w:val="clear" w:color="auto" w:fill="D9D9D9" w:themeFill="background1" w:themeFillShade="D9"/>
            <w:vAlign w:val="center"/>
          </w:tcPr>
          <w:p w:rsidR="00B45DCD" w:rsidRPr="00C72A92" w:rsidRDefault="00B45DCD" w:rsidP="00C72A92">
            <w:pPr>
              <w:jc w:val="center"/>
              <w:rPr>
                <w:rFonts w:asciiTheme="majorBidi" w:hAnsiTheme="majorBidi" w:cstheme="majorBidi"/>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11</w:t>
            </w:r>
          </w:p>
        </w:tc>
        <w:tc>
          <w:tcPr>
            <w:tcW w:w="1628" w:type="dxa"/>
            <w:vAlign w:val="center"/>
          </w:tcPr>
          <w:p w:rsidR="00B45DCD" w:rsidRPr="00C72A92" w:rsidRDefault="00B45DCD"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(1.00,1.00,1.00)</w:t>
            </w:r>
          </w:p>
        </w:tc>
        <w:tc>
          <w:tcPr>
            <w:tcW w:w="1628" w:type="dxa"/>
            <w:vAlign w:val="center"/>
          </w:tcPr>
          <w:p w:rsidR="00B45DCD" w:rsidRPr="00C72A92" w:rsidRDefault="00B45DCD"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(1.00,1.38,1.80)</w:t>
            </w:r>
          </w:p>
        </w:tc>
        <w:tc>
          <w:tcPr>
            <w:tcW w:w="1628" w:type="dxa"/>
            <w:vAlign w:val="center"/>
          </w:tcPr>
          <w:p w:rsidR="00B45DCD" w:rsidRPr="00C72A92" w:rsidRDefault="00B45DCD"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(2.00,2.30,2.90)</w:t>
            </w:r>
          </w:p>
        </w:tc>
        <w:tc>
          <w:tcPr>
            <w:tcW w:w="1628" w:type="dxa"/>
            <w:vAlign w:val="center"/>
          </w:tcPr>
          <w:p w:rsidR="00B45DCD" w:rsidRPr="00C72A92" w:rsidRDefault="00B45DCD"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(1.20,1.60,2.30)</w:t>
            </w:r>
          </w:p>
        </w:tc>
        <w:tc>
          <w:tcPr>
            <w:tcW w:w="1542" w:type="dxa"/>
            <w:vAlign w:val="center"/>
          </w:tcPr>
          <w:p w:rsidR="00B45DCD" w:rsidRPr="00C72A92" w:rsidRDefault="00B45DCD"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0.375</w:t>
            </w:r>
          </w:p>
        </w:tc>
      </w:tr>
      <w:tr w:rsidR="00B45DCD" w:rsidRPr="00C72A92" w:rsidTr="00D207B5">
        <w:trPr>
          <w:jc w:val="center"/>
        </w:trPr>
        <w:tc>
          <w:tcPr>
            <w:tcW w:w="1414" w:type="dxa"/>
            <w:shd w:val="clear" w:color="auto" w:fill="D9D9D9" w:themeFill="background1" w:themeFillShade="D9"/>
            <w:vAlign w:val="center"/>
          </w:tcPr>
          <w:p w:rsidR="00B45DCD" w:rsidRPr="00C72A92" w:rsidRDefault="00B45DCD" w:rsidP="00C72A92">
            <w:pPr>
              <w:jc w:val="center"/>
              <w:rPr>
                <w:rFonts w:asciiTheme="majorBidi" w:hAnsiTheme="majorBidi" w:cstheme="majorBidi"/>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12</w:t>
            </w:r>
          </w:p>
        </w:tc>
        <w:tc>
          <w:tcPr>
            <w:tcW w:w="1628" w:type="dxa"/>
            <w:vAlign w:val="center"/>
          </w:tcPr>
          <w:p w:rsidR="00B45DCD" w:rsidRPr="00C72A92" w:rsidRDefault="00B45DCD"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(0.56,0.72,1.00)</w:t>
            </w:r>
          </w:p>
        </w:tc>
        <w:tc>
          <w:tcPr>
            <w:tcW w:w="1628" w:type="dxa"/>
            <w:vAlign w:val="center"/>
          </w:tcPr>
          <w:p w:rsidR="00B45DCD" w:rsidRPr="00C72A92" w:rsidRDefault="00B45DCD"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(1.00,1.00,1.00)</w:t>
            </w:r>
          </w:p>
        </w:tc>
        <w:tc>
          <w:tcPr>
            <w:tcW w:w="1628" w:type="dxa"/>
            <w:vAlign w:val="center"/>
          </w:tcPr>
          <w:p w:rsidR="00B45DCD" w:rsidRPr="00C72A92" w:rsidRDefault="00B45DCD"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(1.00,1.50,2.00)</w:t>
            </w:r>
          </w:p>
        </w:tc>
        <w:tc>
          <w:tcPr>
            <w:tcW w:w="1628" w:type="dxa"/>
            <w:vAlign w:val="center"/>
          </w:tcPr>
          <w:p w:rsidR="00B45DCD" w:rsidRPr="00C72A92" w:rsidRDefault="00B45DCD"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(0.33,0.50,1.00)</w:t>
            </w:r>
          </w:p>
        </w:tc>
        <w:tc>
          <w:tcPr>
            <w:tcW w:w="1542" w:type="dxa"/>
            <w:vAlign w:val="center"/>
          </w:tcPr>
          <w:p w:rsidR="00B45DCD" w:rsidRPr="00C72A92" w:rsidRDefault="00B45DCD"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0.201</w:t>
            </w:r>
          </w:p>
        </w:tc>
      </w:tr>
      <w:tr w:rsidR="00B45DCD" w:rsidRPr="00C72A92" w:rsidTr="00D207B5">
        <w:trPr>
          <w:jc w:val="center"/>
        </w:trPr>
        <w:tc>
          <w:tcPr>
            <w:tcW w:w="1414" w:type="dxa"/>
            <w:shd w:val="clear" w:color="auto" w:fill="D9D9D9" w:themeFill="background1" w:themeFillShade="D9"/>
            <w:vAlign w:val="center"/>
          </w:tcPr>
          <w:p w:rsidR="00B45DCD" w:rsidRPr="00C72A92" w:rsidRDefault="00B45DCD" w:rsidP="00C72A92">
            <w:pPr>
              <w:jc w:val="center"/>
              <w:rPr>
                <w:rFonts w:asciiTheme="majorBidi" w:hAnsiTheme="majorBidi" w:cstheme="majorBidi"/>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13</w:t>
            </w:r>
          </w:p>
        </w:tc>
        <w:tc>
          <w:tcPr>
            <w:tcW w:w="1628" w:type="dxa"/>
            <w:vAlign w:val="center"/>
          </w:tcPr>
          <w:p w:rsidR="00B45DCD" w:rsidRPr="00C72A92" w:rsidRDefault="00B45DCD"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(0.35,0.40,0.50)</w:t>
            </w:r>
          </w:p>
        </w:tc>
        <w:tc>
          <w:tcPr>
            <w:tcW w:w="1628" w:type="dxa"/>
            <w:vAlign w:val="center"/>
          </w:tcPr>
          <w:p w:rsidR="00B45DCD" w:rsidRPr="00C72A92" w:rsidRDefault="00B45DCD"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(0.50,0.67,1.00)</w:t>
            </w:r>
          </w:p>
        </w:tc>
        <w:tc>
          <w:tcPr>
            <w:tcW w:w="1628" w:type="dxa"/>
            <w:vAlign w:val="center"/>
          </w:tcPr>
          <w:p w:rsidR="00B45DCD" w:rsidRPr="00C72A92" w:rsidRDefault="00B45DCD"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(1.00,1.00,1.00)</w:t>
            </w:r>
          </w:p>
        </w:tc>
        <w:tc>
          <w:tcPr>
            <w:tcW w:w="1628" w:type="dxa"/>
            <w:vAlign w:val="center"/>
          </w:tcPr>
          <w:p w:rsidR="00B45DCD" w:rsidRPr="00C72A92" w:rsidRDefault="00B45DCD"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w:t>
            </w:r>
            <w:r w:rsidR="009C15C9" w:rsidRPr="00C72A92">
              <w:rPr>
                <w:rFonts w:asciiTheme="majorBidi" w:hAnsiTheme="majorBidi" w:cstheme="majorBidi"/>
                <w:color w:val="000000" w:themeColor="text1"/>
              </w:rPr>
              <w:t>20</w:t>
            </w:r>
            <w:r w:rsidRPr="00C72A92">
              <w:rPr>
                <w:rFonts w:asciiTheme="majorBidi" w:hAnsiTheme="majorBidi" w:cstheme="majorBidi"/>
                <w:color w:val="000000" w:themeColor="text1"/>
              </w:rPr>
              <w:t>,0.3</w:t>
            </w:r>
            <w:r w:rsidR="009C15C9" w:rsidRPr="00C72A92">
              <w:rPr>
                <w:rFonts w:asciiTheme="majorBidi" w:hAnsiTheme="majorBidi" w:cstheme="majorBidi"/>
                <w:color w:val="000000" w:themeColor="text1"/>
              </w:rPr>
              <w:t>9</w:t>
            </w:r>
            <w:r w:rsidRPr="00C72A92">
              <w:rPr>
                <w:rFonts w:asciiTheme="majorBidi" w:hAnsiTheme="majorBidi" w:cstheme="majorBidi"/>
                <w:color w:val="000000" w:themeColor="text1"/>
              </w:rPr>
              <w:t>,0.</w:t>
            </w:r>
            <w:r w:rsidR="009C15C9" w:rsidRPr="00C72A92">
              <w:rPr>
                <w:rFonts w:asciiTheme="majorBidi" w:hAnsiTheme="majorBidi" w:cstheme="majorBidi"/>
                <w:color w:val="000000" w:themeColor="text1"/>
              </w:rPr>
              <w:t>67</w:t>
            </w:r>
            <w:r w:rsidRPr="00C72A92">
              <w:rPr>
                <w:rFonts w:asciiTheme="majorBidi" w:hAnsiTheme="majorBidi" w:cstheme="majorBidi"/>
                <w:color w:val="000000" w:themeColor="text1"/>
              </w:rPr>
              <w:t>)</w:t>
            </w:r>
          </w:p>
        </w:tc>
        <w:tc>
          <w:tcPr>
            <w:tcW w:w="1542" w:type="dxa"/>
            <w:vAlign w:val="center"/>
          </w:tcPr>
          <w:p w:rsidR="00B45DCD" w:rsidRPr="00C72A92" w:rsidRDefault="00B45DCD"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0.046</w:t>
            </w:r>
          </w:p>
        </w:tc>
      </w:tr>
      <w:tr w:rsidR="00B45DCD" w:rsidRPr="00C72A92" w:rsidTr="00D207B5">
        <w:trPr>
          <w:jc w:val="center"/>
        </w:trPr>
        <w:tc>
          <w:tcPr>
            <w:tcW w:w="1414" w:type="dxa"/>
            <w:shd w:val="clear" w:color="auto" w:fill="D9D9D9" w:themeFill="background1" w:themeFillShade="D9"/>
            <w:vAlign w:val="center"/>
          </w:tcPr>
          <w:p w:rsidR="00B45DCD" w:rsidRPr="00C72A92" w:rsidRDefault="00B45DCD" w:rsidP="00C72A92">
            <w:pPr>
              <w:jc w:val="center"/>
              <w:rPr>
                <w:rFonts w:asciiTheme="majorBidi" w:hAnsiTheme="majorBidi" w:cstheme="majorBidi"/>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14</w:t>
            </w:r>
          </w:p>
        </w:tc>
        <w:tc>
          <w:tcPr>
            <w:tcW w:w="1628" w:type="dxa"/>
            <w:vAlign w:val="center"/>
          </w:tcPr>
          <w:p w:rsidR="00B45DCD" w:rsidRPr="00C72A92" w:rsidRDefault="00B45DCD"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(0.43,0.63,0.83)</w:t>
            </w:r>
          </w:p>
        </w:tc>
        <w:tc>
          <w:tcPr>
            <w:tcW w:w="1628" w:type="dxa"/>
            <w:vAlign w:val="center"/>
          </w:tcPr>
          <w:p w:rsidR="00B45DCD" w:rsidRPr="00C72A92" w:rsidRDefault="00B45DCD"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(1.00,2.00,3.03)</w:t>
            </w:r>
          </w:p>
        </w:tc>
        <w:tc>
          <w:tcPr>
            <w:tcW w:w="1628" w:type="dxa"/>
            <w:vAlign w:val="center"/>
          </w:tcPr>
          <w:p w:rsidR="00B45DCD" w:rsidRPr="00C72A92" w:rsidRDefault="00B45DCD"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w:t>
            </w:r>
            <w:r w:rsidR="009C15C9" w:rsidRPr="00C72A92">
              <w:rPr>
                <w:rFonts w:asciiTheme="majorBidi" w:hAnsiTheme="majorBidi" w:cstheme="majorBidi"/>
                <w:color w:val="000000" w:themeColor="text1"/>
              </w:rPr>
              <w:t>1.67</w:t>
            </w:r>
            <w:r w:rsidRPr="00C72A92">
              <w:rPr>
                <w:rFonts w:asciiTheme="majorBidi" w:hAnsiTheme="majorBidi" w:cstheme="majorBidi"/>
                <w:color w:val="000000" w:themeColor="text1"/>
              </w:rPr>
              <w:t>,</w:t>
            </w:r>
            <w:r w:rsidR="009C15C9" w:rsidRPr="00C72A92">
              <w:rPr>
                <w:rFonts w:asciiTheme="majorBidi" w:hAnsiTheme="majorBidi" w:cstheme="majorBidi"/>
                <w:color w:val="000000" w:themeColor="text1"/>
              </w:rPr>
              <w:t>2.69</w:t>
            </w:r>
            <w:r w:rsidRPr="00C72A92">
              <w:rPr>
                <w:rFonts w:asciiTheme="majorBidi" w:hAnsiTheme="majorBidi" w:cstheme="majorBidi"/>
                <w:color w:val="000000" w:themeColor="text1"/>
              </w:rPr>
              <w:t>,</w:t>
            </w:r>
            <w:r w:rsidR="009C15C9" w:rsidRPr="00C72A92">
              <w:rPr>
                <w:rFonts w:asciiTheme="majorBidi" w:hAnsiTheme="majorBidi" w:cstheme="majorBidi"/>
                <w:color w:val="000000" w:themeColor="text1"/>
              </w:rPr>
              <w:t>5.77</w:t>
            </w:r>
            <w:r w:rsidRPr="00C72A92">
              <w:rPr>
                <w:rFonts w:asciiTheme="majorBidi" w:hAnsiTheme="majorBidi" w:cstheme="majorBidi"/>
                <w:color w:val="000000" w:themeColor="text1"/>
              </w:rPr>
              <w:t>)</w:t>
            </w:r>
          </w:p>
        </w:tc>
        <w:tc>
          <w:tcPr>
            <w:tcW w:w="1628" w:type="dxa"/>
            <w:vAlign w:val="center"/>
          </w:tcPr>
          <w:p w:rsidR="00B45DCD" w:rsidRPr="00C72A92" w:rsidRDefault="00B45DCD"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(1.00,1.00,1.00)</w:t>
            </w:r>
          </w:p>
        </w:tc>
        <w:tc>
          <w:tcPr>
            <w:tcW w:w="1542" w:type="dxa"/>
            <w:vAlign w:val="center"/>
          </w:tcPr>
          <w:p w:rsidR="00B45DCD" w:rsidRPr="00C72A92" w:rsidRDefault="00B45DCD"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0.376</w:t>
            </w:r>
          </w:p>
        </w:tc>
      </w:tr>
    </w:tbl>
    <w:p w:rsidR="009C15C9" w:rsidRPr="00C72A92" w:rsidRDefault="009C15C9" w:rsidP="00C72A92">
      <w:pPr>
        <w:spacing w:after="0" w:line="240" w:lineRule="auto"/>
        <w:jc w:val="center"/>
        <w:rPr>
          <w:rFonts w:asciiTheme="majorBidi" w:eastAsia="AdvEPSTIM" w:hAnsiTheme="majorBidi" w:cstheme="majorBidi"/>
          <w:color w:val="000000" w:themeColor="text1"/>
          <w:sz w:val="20"/>
          <w:szCs w:val="20"/>
        </w:rPr>
      </w:pPr>
    </w:p>
    <w:p w:rsidR="002252A4" w:rsidRPr="00C72A92" w:rsidRDefault="002252A4" w:rsidP="00C72A92">
      <w:pPr>
        <w:spacing w:after="0" w:line="240" w:lineRule="auto"/>
        <w:jc w:val="center"/>
        <w:rPr>
          <w:rFonts w:asciiTheme="majorBidi" w:eastAsia="AdvEPSTIM" w:hAnsiTheme="majorBidi" w:cstheme="majorBidi"/>
          <w:color w:val="000000" w:themeColor="text1"/>
          <w:sz w:val="20"/>
          <w:szCs w:val="20"/>
        </w:rPr>
      </w:pPr>
    </w:p>
    <w:p w:rsidR="009C15C9" w:rsidRPr="00C72A92" w:rsidRDefault="009C15C9" w:rsidP="00C72A92">
      <w:pPr>
        <w:spacing w:after="0" w:line="240" w:lineRule="auto"/>
        <w:jc w:val="center"/>
        <w:rPr>
          <w:rFonts w:asciiTheme="majorBidi" w:hAnsiTheme="majorBidi" w:cstheme="majorBidi"/>
          <w:color w:val="000000" w:themeColor="text1"/>
          <w:sz w:val="20"/>
          <w:szCs w:val="20"/>
        </w:rPr>
      </w:pPr>
      <w:r w:rsidRPr="00C72A92">
        <w:rPr>
          <w:rFonts w:asciiTheme="majorBidi" w:eastAsia="AdvEPSTIM" w:hAnsiTheme="majorBidi" w:cstheme="majorBidi"/>
          <w:color w:val="000000" w:themeColor="text1"/>
          <w:sz w:val="20"/>
          <w:szCs w:val="20"/>
        </w:rPr>
        <w:t>Table 5</w:t>
      </w:r>
      <w:r w:rsidRPr="00C72A92">
        <w:rPr>
          <w:rFonts w:asciiTheme="majorBidi" w:eastAsia="AdvEPSTIM" w:hAnsiTheme="majorBidi" w:cstheme="majorBidi"/>
          <w:b/>
          <w:bCs/>
          <w:color w:val="000000" w:themeColor="text1"/>
          <w:sz w:val="20"/>
          <w:szCs w:val="20"/>
        </w:rPr>
        <w:t>.</w:t>
      </w:r>
      <w:r w:rsidRPr="00C72A92">
        <w:rPr>
          <w:rFonts w:asciiTheme="majorBidi" w:eastAsia="AdvEPSTIM" w:hAnsiTheme="majorBidi" w:cstheme="majorBidi"/>
          <w:color w:val="000000" w:themeColor="text1"/>
          <w:sz w:val="20"/>
          <w:szCs w:val="20"/>
        </w:rPr>
        <w:t xml:space="preserve"> Pair-wise comparison of </w:t>
      </w:r>
      <w:r w:rsidRPr="00C72A92">
        <w:rPr>
          <w:rFonts w:asciiTheme="majorBidi" w:hAnsiTheme="majorBidi" w:cstheme="majorBidi"/>
          <w:color w:val="000000" w:themeColor="text1"/>
          <w:sz w:val="20"/>
          <w:szCs w:val="20"/>
        </w:rPr>
        <w:t>Financing or funding strategies</w:t>
      </w:r>
    </w:p>
    <w:tbl>
      <w:tblPr>
        <w:tblStyle w:val="TableGrid"/>
        <w:tblW w:w="0" w:type="auto"/>
        <w:jc w:val="center"/>
        <w:tblInd w:w="108" w:type="dxa"/>
        <w:tblLook w:val="04A0"/>
      </w:tblPr>
      <w:tblGrid>
        <w:gridCol w:w="1414"/>
        <w:gridCol w:w="1628"/>
        <w:gridCol w:w="1628"/>
        <w:gridCol w:w="1628"/>
        <w:gridCol w:w="1628"/>
        <w:gridCol w:w="1542"/>
      </w:tblGrid>
      <w:tr w:rsidR="009C15C9" w:rsidRPr="00C72A92" w:rsidTr="00D207B5">
        <w:trPr>
          <w:jc w:val="center"/>
        </w:trPr>
        <w:tc>
          <w:tcPr>
            <w:tcW w:w="1414" w:type="dxa"/>
            <w:shd w:val="clear" w:color="auto" w:fill="D9D9D9" w:themeFill="background1" w:themeFillShade="D9"/>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2</w:t>
            </w:r>
          </w:p>
        </w:tc>
        <w:tc>
          <w:tcPr>
            <w:tcW w:w="1628" w:type="dxa"/>
            <w:shd w:val="clear" w:color="auto" w:fill="D9D9D9" w:themeFill="background1" w:themeFillShade="D9"/>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21</w:t>
            </w:r>
          </w:p>
        </w:tc>
        <w:tc>
          <w:tcPr>
            <w:tcW w:w="1628" w:type="dxa"/>
            <w:shd w:val="clear" w:color="auto" w:fill="D9D9D9" w:themeFill="background1" w:themeFillShade="D9"/>
            <w:vAlign w:val="center"/>
          </w:tcPr>
          <w:p w:rsidR="009C15C9" w:rsidRPr="00C72A92" w:rsidRDefault="009C15C9" w:rsidP="00C72A92">
            <w:pPr>
              <w:jc w:val="center"/>
              <w:rPr>
                <w:rFonts w:asciiTheme="majorBidi" w:hAnsiTheme="majorBidi" w:cstheme="majorBidi"/>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22</w:t>
            </w:r>
          </w:p>
        </w:tc>
        <w:tc>
          <w:tcPr>
            <w:tcW w:w="1628" w:type="dxa"/>
            <w:shd w:val="clear" w:color="auto" w:fill="D9D9D9" w:themeFill="background1" w:themeFillShade="D9"/>
            <w:vAlign w:val="center"/>
          </w:tcPr>
          <w:p w:rsidR="009C15C9" w:rsidRPr="00C72A92" w:rsidRDefault="009C15C9" w:rsidP="00C72A92">
            <w:pPr>
              <w:jc w:val="center"/>
              <w:rPr>
                <w:rFonts w:asciiTheme="majorBidi" w:hAnsiTheme="majorBidi" w:cstheme="majorBidi"/>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23</w:t>
            </w:r>
          </w:p>
        </w:tc>
        <w:tc>
          <w:tcPr>
            <w:tcW w:w="1628" w:type="dxa"/>
            <w:shd w:val="clear" w:color="auto" w:fill="D9D9D9" w:themeFill="background1" w:themeFillShade="D9"/>
            <w:vAlign w:val="center"/>
          </w:tcPr>
          <w:p w:rsidR="009C15C9" w:rsidRPr="00C72A92" w:rsidRDefault="009C15C9" w:rsidP="00C72A92">
            <w:pPr>
              <w:jc w:val="center"/>
              <w:rPr>
                <w:rFonts w:asciiTheme="majorBidi" w:hAnsiTheme="majorBidi" w:cstheme="majorBidi"/>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24</w:t>
            </w:r>
          </w:p>
        </w:tc>
        <w:tc>
          <w:tcPr>
            <w:tcW w:w="1542" w:type="dxa"/>
            <w:shd w:val="clear" w:color="auto" w:fill="D9D9D9" w:themeFill="background1" w:themeFillShade="D9"/>
            <w:vAlign w:val="center"/>
          </w:tcPr>
          <w:p w:rsidR="009C15C9" w:rsidRPr="00C72A92" w:rsidRDefault="009C15C9" w:rsidP="00C72A92">
            <w:pPr>
              <w:jc w:val="center"/>
              <w:rPr>
                <w:rFonts w:asciiTheme="majorBidi" w:hAnsiTheme="majorBidi" w:cstheme="majorBidi"/>
              </w:rPr>
            </w:pPr>
            <w:r w:rsidRPr="00C72A92">
              <w:rPr>
                <w:rFonts w:asciiTheme="majorBidi" w:eastAsia="AdvEPSTIM" w:hAnsiTheme="majorBidi" w:cstheme="majorBidi"/>
              </w:rPr>
              <w:t>weight</w:t>
            </w:r>
          </w:p>
        </w:tc>
      </w:tr>
      <w:tr w:rsidR="009C15C9" w:rsidRPr="00C72A92" w:rsidTr="00D207B5">
        <w:trPr>
          <w:jc w:val="center"/>
        </w:trPr>
        <w:tc>
          <w:tcPr>
            <w:tcW w:w="1414" w:type="dxa"/>
            <w:shd w:val="clear" w:color="auto" w:fill="D9D9D9" w:themeFill="background1" w:themeFillShade="D9"/>
            <w:vAlign w:val="center"/>
          </w:tcPr>
          <w:p w:rsidR="009C15C9" w:rsidRPr="00C72A92" w:rsidRDefault="009C15C9" w:rsidP="00C72A92">
            <w:pPr>
              <w:jc w:val="center"/>
              <w:rPr>
                <w:rFonts w:asciiTheme="majorBidi" w:hAnsiTheme="majorBidi" w:cstheme="majorBidi"/>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21</w:t>
            </w:r>
          </w:p>
        </w:tc>
        <w:tc>
          <w:tcPr>
            <w:tcW w:w="1628"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(1.00,1.00,1.00)</w:t>
            </w:r>
          </w:p>
        </w:tc>
        <w:tc>
          <w:tcPr>
            <w:tcW w:w="1628"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(1.40,1.80,2.43)</w:t>
            </w:r>
          </w:p>
        </w:tc>
        <w:tc>
          <w:tcPr>
            <w:tcW w:w="1628"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(2.00,2.30,3.00)</w:t>
            </w:r>
          </w:p>
        </w:tc>
        <w:tc>
          <w:tcPr>
            <w:tcW w:w="1628"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(1.20,1.60,2.30)</w:t>
            </w:r>
          </w:p>
        </w:tc>
        <w:tc>
          <w:tcPr>
            <w:tcW w:w="1542"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0.412</w:t>
            </w:r>
          </w:p>
        </w:tc>
      </w:tr>
      <w:tr w:rsidR="009C15C9" w:rsidRPr="00C72A92" w:rsidTr="00D207B5">
        <w:trPr>
          <w:jc w:val="center"/>
        </w:trPr>
        <w:tc>
          <w:tcPr>
            <w:tcW w:w="1414" w:type="dxa"/>
            <w:shd w:val="clear" w:color="auto" w:fill="D9D9D9" w:themeFill="background1" w:themeFillShade="D9"/>
            <w:vAlign w:val="center"/>
          </w:tcPr>
          <w:p w:rsidR="009C15C9" w:rsidRPr="00C72A92" w:rsidRDefault="009C15C9" w:rsidP="00C72A92">
            <w:pPr>
              <w:jc w:val="center"/>
              <w:rPr>
                <w:rFonts w:asciiTheme="majorBidi" w:hAnsiTheme="majorBidi" w:cstheme="majorBidi"/>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22</w:t>
            </w:r>
          </w:p>
        </w:tc>
        <w:tc>
          <w:tcPr>
            <w:tcW w:w="1628"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(0.42,0.58,0.78)</w:t>
            </w:r>
          </w:p>
        </w:tc>
        <w:tc>
          <w:tcPr>
            <w:tcW w:w="1628"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(1.00,1.00,1.00)</w:t>
            </w:r>
          </w:p>
        </w:tc>
        <w:tc>
          <w:tcPr>
            <w:tcW w:w="1628"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(1.00,1.50,2.00)</w:t>
            </w:r>
          </w:p>
        </w:tc>
        <w:tc>
          <w:tcPr>
            <w:tcW w:w="1628"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(0.33,0.50,1.00)</w:t>
            </w:r>
          </w:p>
        </w:tc>
        <w:tc>
          <w:tcPr>
            <w:tcW w:w="1542"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0.174</w:t>
            </w:r>
          </w:p>
        </w:tc>
      </w:tr>
      <w:tr w:rsidR="009C15C9" w:rsidRPr="00C72A92" w:rsidTr="00D207B5">
        <w:trPr>
          <w:jc w:val="center"/>
        </w:trPr>
        <w:tc>
          <w:tcPr>
            <w:tcW w:w="1414" w:type="dxa"/>
            <w:shd w:val="clear" w:color="auto" w:fill="D9D9D9" w:themeFill="background1" w:themeFillShade="D9"/>
            <w:vAlign w:val="center"/>
          </w:tcPr>
          <w:p w:rsidR="009C15C9" w:rsidRPr="00C72A92" w:rsidRDefault="009C15C9" w:rsidP="00C72A92">
            <w:pPr>
              <w:jc w:val="center"/>
              <w:rPr>
                <w:rFonts w:asciiTheme="majorBidi" w:hAnsiTheme="majorBidi" w:cstheme="majorBidi"/>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23</w:t>
            </w:r>
          </w:p>
        </w:tc>
        <w:tc>
          <w:tcPr>
            <w:tcW w:w="1628"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(0.33,0.43,0.50)</w:t>
            </w:r>
          </w:p>
        </w:tc>
        <w:tc>
          <w:tcPr>
            <w:tcW w:w="1628"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(0.50,0.67,1.00)</w:t>
            </w:r>
          </w:p>
        </w:tc>
        <w:tc>
          <w:tcPr>
            <w:tcW w:w="1628"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(1.00,1.00,1.00)</w:t>
            </w:r>
          </w:p>
        </w:tc>
        <w:tc>
          <w:tcPr>
            <w:tcW w:w="1628"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(0.27,0.44,0.83)</w:t>
            </w:r>
          </w:p>
        </w:tc>
        <w:tc>
          <w:tcPr>
            <w:tcW w:w="1542"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0.034</w:t>
            </w:r>
          </w:p>
        </w:tc>
      </w:tr>
      <w:tr w:rsidR="009C15C9" w:rsidRPr="00C72A92" w:rsidTr="00D207B5">
        <w:trPr>
          <w:jc w:val="center"/>
        </w:trPr>
        <w:tc>
          <w:tcPr>
            <w:tcW w:w="1414" w:type="dxa"/>
            <w:shd w:val="clear" w:color="auto" w:fill="D9D9D9" w:themeFill="background1" w:themeFillShade="D9"/>
            <w:vAlign w:val="center"/>
          </w:tcPr>
          <w:p w:rsidR="009C15C9" w:rsidRPr="00C72A92" w:rsidRDefault="009C15C9" w:rsidP="00C72A92">
            <w:pPr>
              <w:jc w:val="center"/>
              <w:rPr>
                <w:rFonts w:asciiTheme="majorBidi" w:hAnsiTheme="majorBidi" w:cstheme="majorBidi"/>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24</w:t>
            </w:r>
          </w:p>
        </w:tc>
        <w:tc>
          <w:tcPr>
            <w:tcW w:w="1628"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(0.43,0.63,0.83)</w:t>
            </w:r>
          </w:p>
        </w:tc>
        <w:tc>
          <w:tcPr>
            <w:tcW w:w="1628"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(1.00,2.00,3.03)</w:t>
            </w:r>
          </w:p>
        </w:tc>
        <w:tc>
          <w:tcPr>
            <w:tcW w:w="1628"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(1.33,2.34,4.40)</w:t>
            </w:r>
          </w:p>
        </w:tc>
        <w:tc>
          <w:tcPr>
            <w:tcW w:w="1628"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(1.00,1.00,1.00)</w:t>
            </w:r>
          </w:p>
        </w:tc>
        <w:tc>
          <w:tcPr>
            <w:tcW w:w="1542"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0.378</w:t>
            </w:r>
          </w:p>
        </w:tc>
      </w:tr>
    </w:tbl>
    <w:p w:rsidR="00DC5245" w:rsidRPr="00C72A92" w:rsidRDefault="00DC5245" w:rsidP="00C72A92">
      <w:pPr>
        <w:spacing w:after="0" w:line="240" w:lineRule="auto"/>
        <w:jc w:val="both"/>
        <w:rPr>
          <w:rFonts w:asciiTheme="majorBidi" w:hAnsiTheme="majorBidi" w:cstheme="majorBidi"/>
          <w:color w:val="000000" w:themeColor="text1"/>
          <w:sz w:val="20"/>
          <w:szCs w:val="20"/>
        </w:rPr>
      </w:pPr>
    </w:p>
    <w:p w:rsidR="009C15C9" w:rsidRPr="00C72A92" w:rsidRDefault="009C15C9" w:rsidP="00C72A92">
      <w:pPr>
        <w:spacing w:after="0" w:line="240" w:lineRule="auto"/>
        <w:jc w:val="center"/>
        <w:rPr>
          <w:rFonts w:asciiTheme="majorBidi" w:hAnsiTheme="majorBidi" w:cstheme="majorBidi"/>
          <w:color w:val="000000" w:themeColor="text1"/>
          <w:sz w:val="20"/>
          <w:szCs w:val="20"/>
        </w:rPr>
      </w:pPr>
      <w:r w:rsidRPr="00C72A92">
        <w:rPr>
          <w:rFonts w:asciiTheme="majorBidi" w:eastAsia="AdvEPSTIM" w:hAnsiTheme="majorBidi" w:cstheme="majorBidi"/>
          <w:color w:val="000000" w:themeColor="text1"/>
          <w:sz w:val="20"/>
          <w:szCs w:val="20"/>
        </w:rPr>
        <w:t>Table 6</w:t>
      </w:r>
      <w:r w:rsidRPr="00C72A92">
        <w:rPr>
          <w:rFonts w:asciiTheme="majorBidi" w:eastAsia="AdvEPSTIM" w:hAnsiTheme="majorBidi" w:cstheme="majorBidi"/>
          <w:b/>
          <w:bCs/>
          <w:color w:val="000000" w:themeColor="text1"/>
          <w:sz w:val="20"/>
          <w:szCs w:val="20"/>
        </w:rPr>
        <w:t>.</w:t>
      </w:r>
      <w:r w:rsidRPr="00C72A92">
        <w:rPr>
          <w:rFonts w:asciiTheme="majorBidi" w:eastAsia="AdvEPSTIM" w:hAnsiTheme="majorBidi" w:cstheme="majorBidi"/>
          <w:color w:val="000000" w:themeColor="text1"/>
          <w:sz w:val="20"/>
          <w:szCs w:val="20"/>
        </w:rPr>
        <w:t xml:space="preserve"> Pair-wise comparison of </w:t>
      </w:r>
      <w:r w:rsidR="00FC631B" w:rsidRPr="00C72A92">
        <w:rPr>
          <w:rFonts w:asciiTheme="majorBidi" w:hAnsiTheme="majorBidi" w:cstheme="majorBidi"/>
          <w:color w:val="000000" w:themeColor="text1"/>
          <w:sz w:val="20"/>
          <w:szCs w:val="20"/>
        </w:rPr>
        <w:t>Working capital strategies</w:t>
      </w:r>
    </w:p>
    <w:tbl>
      <w:tblPr>
        <w:tblStyle w:val="TableGrid"/>
        <w:tblW w:w="0" w:type="auto"/>
        <w:jc w:val="center"/>
        <w:tblInd w:w="108" w:type="dxa"/>
        <w:tblLook w:val="04A0"/>
      </w:tblPr>
      <w:tblGrid>
        <w:gridCol w:w="1414"/>
        <w:gridCol w:w="1628"/>
        <w:gridCol w:w="1628"/>
        <w:gridCol w:w="1628"/>
        <w:gridCol w:w="1628"/>
        <w:gridCol w:w="1542"/>
      </w:tblGrid>
      <w:tr w:rsidR="009C15C9" w:rsidRPr="00C72A92" w:rsidTr="00D207B5">
        <w:trPr>
          <w:jc w:val="center"/>
        </w:trPr>
        <w:tc>
          <w:tcPr>
            <w:tcW w:w="1414" w:type="dxa"/>
            <w:shd w:val="clear" w:color="auto" w:fill="D9D9D9" w:themeFill="background1" w:themeFillShade="D9"/>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3</w:t>
            </w:r>
          </w:p>
        </w:tc>
        <w:tc>
          <w:tcPr>
            <w:tcW w:w="1628" w:type="dxa"/>
            <w:shd w:val="clear" w:color="auto" w:fill="D9D9D9" w:themeFill="background1" w:themeFillShade="D9"/>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31</w:t>
            </w:r>
          </w:p>
        </w:tc>
        <w:tc>
          <w:tcPr>
            <w:tcW w:w="1628" w:type="dxa"/>
            <w:shd w:val="clear" w:color="auto" w:fill="D9D9D9" w:themeFill="background1" w:themeFillShade="D9"/>
            <w:vAlign w:val="center"/>
          </w:tcPr>
          <w:p w:rsidR="009C15C9" w:rsidRPr="00C72A92" w:rsidRDefault="009C15C9" w:rsidP="00C72A92">
            <w:pPr>
              <w:jc w:val="center"/>
              <w:rPr>
                <w:rFonts w:asciiTheme="majorBidi" w:hAnsiTheme="majorBidi" w:cstheme="majorBidi"/>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32</w:t>
            </w:r>
          </w:p>
        </w:tc>
        <w:tc>
          <w:tcPr>
            <w:tcW w:w="1628" w:type="dxa"/>
            <w:shd w:val="clear" w:color="auto" w:fill="D9D9D9" w:themeFill="background1" w:themeFillShade="D9"/>
            <w:vAlign w:val="center"/>
          </w:tcPr>
          <w:p w:rsidR="009C15C9" w:rsidRPr="00C72A92" w:rsidRDefault="009C15C9" w:rsidP="00C72A92">
            <w:pPr>
              <w:jc w:val="center"/>
              <w:rPr>
                <w:rFonts w:asciiTheme="majorBidi" w:hAnsiTheme="majorBidi" w:cstheme="majorBidi"/>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33</w:t>
            </w:r>
          </w:p>
        </w:tc>
        <w:tc>
          <w:tcPr>
            <w:tcW w:w="1628" w:type="dxa"/>
            <w:shd w:val="clear" w:color="auto" w:fill="D9D9D9" w:themeFill="background1" w:themeFillShade="D9"/>
            <w:vAlign w:val="center"/>
          </w:tcPr>
          <w:p w:rsidR="009C15C9" w:rsidRPr="00C72A92" w:rsidRDefault="009C15C9" w:rsidP="00C72A92">
            <w:pPr>
              <w:jc w:val="center"/>
              <w:rPr>
                <w:rFonts w:asciiTheme="majorBidi" w:hAnsiTheme="majorBidi" w:cstheme="majorBidi"/>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34</w:t>
            </w:r>
          </w:p>
        </w:tc>
        <w:tc>
          <w:tcPr>
            <w:tcW w:w="1542" w:type="dxa"/>
            <w:shd w:val="clear" w:color="auto" w:fill="D9D9D9" w:themeFill="background1" w:themeFillShade="D9"/>
            <w:vAlign w:val="center"/>
          </w:tcPr>
          <w:p w:rsidR="009C15C9" w:rsidRPr="00C72A92" w:rsidRDefault="009C15C9" w:rsidP="00C72A92">
            <w:pPr>
              <w:jc w:val="center"/>
              <w:rPr>
                <w:rFonts w:asciiTheme="majorBidi" w:hAnsiTheme="majorBidi" w:cstheme="majorBidi"/>
              </w:rPr>
            </w:pPr>
            <w:r w:rsidRPr="00C72A92">
              <w:rPr>
                <w:rFonts w:asciiTheme="majorBidi" w:eastAsia="AdvEPSTIM" w:hAnsiTheme="majorBidi" w:cstheme="majorBidi"/>
              </w:rPr>
              <w:t>weight</w:t>
            </w:r>
          </w:p>
        </w:tc>
      </w:tr>
      <w:tr w:rsidR="009C15C9" w:rsidRPr="00C72A92" w:rsidTr="00D207B5">
        <w:trPr>
          <w:jc w:val="center"/>
        </w:trPr>
        <w:tc>
          <w:tcPr>
            <w:tcW w:w="1414" w:type="dxa"/>
            <w:shd w:val="clear" w:color="auto" w:fill="D9D9D9" w:themeFill="background1" w:themeFillShade="D9"/>
            <w:vAlign w:val="center"/>
          </w:tcPr>
          <w:p w:rsidR="009C15C9" w:rsidRPr="00C72A92" w:rsidRDefault="009C15C9" w:rsidP="00C72A92">
            <w:pPr>
              <w:jc w:val="center"/>
              <w:rPr>
                <w:rFonts w:asciiTheme="majorBidi" w:hAnsiTheme="majorBidi" w:cstheme="majorBidi"/>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31</w:t>
            </w:r>
          </w:p>
        </w:tc>
        <w:tc>
          <w:tcPr>
            <w:tcW w:w="1628"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(1.00,1.00,1.00)</w:t>
            </w:r>
          </w:p>
        </w:tc>
        <w:tc>
          <w:tcPr>
            <w:tcW w:w="1628"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(1.66,2.03,2.67)</w:t>
            </w:r>
          </w:p>
        </w:tc>
        <w:tc>
          <w:tcPr>
            <w:tcW w:w="1628"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(2.00,2.30,3.00)</w:t>
            </w:r>
          </w:p>
        </w:tc>
        <w:tc>
          <w:tcPr>
            <w:tcW w:w="1628"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(1.20,1.60,2.30)</w:t>
            </w:r>
          </w:p>
        </w:tc>
        <w:tc>
          <w:tcPr>
            <w:tcW w:w="1542"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0.4</w:t>
            </w:r>
            <w:r w:rsidR="00ED57AE" w:rsidRPr="00C72A92">
              <w:rPr>
                <w:rFonts w:asciiTheme="majorBidi" w:hAnsiTheme="majorBidi" w:cstheme="majorBidi"/>
                <w:color w:val="000000" w:themeColor="text1"/>
              </w:rPr>
              <w:t>29</w:t>
            </w:r>
          </w:p>
        </w:tc>
      </w:tr>
      <w:tr w:rsidR="009C15C9" w:rsidRPr="00C72A92" w:rsidTr="00D207B5">
        <w:trPr>
          <w:jc w:val="center"/>
        </w:trPr>
        <w:tc>
          <w:tcPr>
            <w:tcW w:w="1414" w:type="dxa"/>
            <w:shd w:val="clear" w:color="auto" w:fill="D9D9D9" w:themeFill="background1" w:themeFillShade="D9"/>
            <w:vAlign w:val="center"/>
          </w:tcPr>
          <w:p w:rsidR="009C15C9" w:rsidRPr="00C72A92" w:rsidRDefault="009C15C9" w:rsidP="00C72A92">
            <w:pPr>
              <w:jc w:val="center"/>
              <w:rPr>
                <w:rFonts w:asciiTheme="majorBidi" w:hAnsiTheme="majorBidi" w:cstheme="majorBidi"/>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32</w:t>
            </w:r>
          </w:p>
        </w:tc>
        <w:tc>
          <w:tcPr>
            <w:tcW w:w="1628"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(0.32,0.51,0.67)</w:t>
            </w:r>
          </w:p>
        </w:tc>
        <w:tc>
          <w:tcPr>
            <w:tcW w:w="1628"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(1.00,1.00,1.00)</w:t>
            </w:r>
          </w:p>
        </w:tc>
        <w:tc>
          <w:tcPr>
            <w:tcW w:w="1628"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(1.00,1.50,2.00)</w:t>
            </w:r>
          </w:p>
        </w:tc>
        <w:tc>
          <w:tcPr>
            <w:tcW w:w="1628"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w:t>
            </w:r>
            <w:r w:rsidR="00ED57AE" w:rsidRPr="00C72A92">
              <w:rPr>
                <w:rFonts w:asciiTheme="majorBidi" w:hAnsiTheme="majorBidi" w:cstheme="majorBidi"/>
                <w:color w:val="000000" w:themeColor="text1"/>
              </w:rPr>
              <w:t>27</w:t>
            </w:r>
            <w:r w:rsidRPr="00C72A92">
              <w:rPr>
                <w:rFonts w:asciiTheme="majorBidi" w:hAnsiTheme="majorBidi" w:cstheme="majorBidi"/>
                <w:color w:val="000000" w:themeColor="text1"/>
              </w:rPr>
              <w:t>,0.</w:t>
            </w:r>
            <w:r w:rsidR="00ED57AE" w:rsidRPr="00C72A92">
              <w:rPr>
                <w:rFonts w:asciiTheme="majorBidi" w:hAnsiTheme="majorBidi" w:cstheme="majorBidi"/>
                <w:color w:val="000000" w:themeColor="text1"/>
              </w:rPr>
              <w:t>44</w:t>
            </w:r>
            <w:r w:rsidRPr="00C72A92">
              <w:rPr>
                <w:rFonts w:asciiTheme="majorBidi" w:hAnsiTheme="majorBidi" w:cstheme="majorBidi"/>
                <w:color w:val="000000" w:themeColor="text1"/>
              </w:rPr>
              <w:t>,</w:t>
            </w:r>
            <w:r w:rsidR="00ED57AE" w:rsidRPr="00C72A92">
              <w:rPr>
                <w:rFonts w:asciiTheme="majorBidi" w:hAnsiTheme="majorBidi" w:cstheme="majorBidi"/>
                <w:color w:val="000000" w:themeColor="text1"/>
              </w:rPr>
              <w:t>0.83</w:t>
            </w:r>
            <w:r w:rsidRPr="00C72A92">
              <w:rPr>
                <w:rFonts w:asciiTheme="majorBidi" w:hAnsiTheme="majorBidi" w:cstheme="majorBidi"/>
                <w:color w:val="000000" w:themeColor="text1"/>
              </w:rPr>
              <w:t>)</w:t>
            </w:r>
          </w:p>
        </w:tc>
        <w:tc>
          <w:tcPr>
            <w:tcW w:w="1542"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0.1</w:t>
            </w:r>
            <w:r w:rsidR="00ED57AE" w:rsidRPr="00C72A92">
              <w:rPr>
                <w:rFonts w:asciiTheme="majorBidi" w:hAnsiTheme="majorBidi" w:cstheme="majorBidi"/>
                <w:color w:val="000000" w:themeColor="text1"/>
              </w:rPr>
              <w:t>44</w:t>
            </w:r>
          </w:p>
        </w:tc>
      </w:tr>
      <w:tr w:rsidR="009C15C9" w:rsidRPr="00C72A92" w:rsidTr="00D207B5">
        <w:trPr>
          <w:jc w:val="center"/>
        </w:trPr>
        <w:tc>
          <w:tcPr>
            <w:tcW w:w="1414" w:type="dxa"/>
            <w:shd w:val="clear" w:color="auto" w:fill="D9D9D9" w:themeFill="background1" w:themeFillShade="D9"/>
            <w:vAlign w:val="center"/>
          </w:tcPr>
          <w:p w:rsidR="009C15C9" w:rsidRPr="00C72A92" w:rsidRDefault="009C15C9" w:rsidP="00C72A92">
            <w:pPr>
              <w:jc w:val="center"/>
              <w:rPr>
                <w:rFonts w:asciiTheme="majorBidi" w:hAnsiTheme="majorBidi" w:cstheme="majorBidi"/>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33</w:t>
            </w:r>
          </w:p>
        </w:tc>
        <w:tc>
          <w:tcPr>
            <w:tcW w:w="1628"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(0.33,0.43,0.50)</w:t>
            </w:r>
          </w:p>
        </w:tc>
        <w:tc>
          <w:tcPr>
            <w:tcW w:w="1628"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(0.50,0.67,1.00)</w:t>
            </w:r>
          </w:p>
        </w:tc>
        <w:tc>
          <w:tcPr>
            <w:tcW w:w="1628"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(1.00,1.00,1.00)</w:t>
            </w:r>
          </w:p>
        </w:tc>
        <w:tc>
          <w:tcPr>
            <w:tcW w:w="1628"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(0.27,0.44,0.83)</w:t>
            </w:r>
          </w:p>
        </w:tc>
        <w:tc>
          <w:tcPr>
            <w:tcW w:w="1542"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0.0</w:t>
            </w:r>
            <w:r w:rsidR="00ED57AE" w:rsidRPr="00C72A92">
              <w:rPr>
                <w:rFonts w:asciiTheme="majorBidi" w:hAnsiTheme="majorBidi" w:cstheme="majorBidi"/>
                <w:color w:val="000000" w:themeColor="text1"/>
              </w:rPr>
              <w:t>22</w:t>
            </w:r>
          </w:p>
        </w:tc>
      </w:tr>
      <w:tr w:rsidR="009C15C9" w:rsidRPr="00C72A92" w:rsidTr="00D207B5">
        <w:trPr>
          <w:jc w:val="center"/>
        </w:trPr>
        <w:tc>
          <w:tcPr>
            <w:tcW w:w="1414" w:type="dxa"/>
            <w:shd w:val="clear" w:color="auto" w:fill="D9D9D9" w:themeFill="background1" w:themeFillShade="D9"/>
            <w:vAlign w:val="center"/>
          </w:tcPr>
          <w:p w:rsidR="009C15C9" w:rsidRPr="00C72A92" w:rsidRDefault="009C15C9" w:rsidP="00C72A92">
            <w:pPr>
              <w:jc w:val="center"/>
              <w:rPr>
                <w:rFonts w:asciiTheme="majorBidi" w:hAnsiTheme="majorBidi" w:cstheme="majorBidi"/>
              </w:rPr>
            </w:pPr>
            <w:r w:rsidRPr="00C72A92">
              <w:rPr>
                <w:rFonts w:asciiTheme="majorBidi" w:hAnsiTheme="majorBidi" w:cstheme="majorBidi"/>
                <w:color w:val="000000" w:themeColor="text1"/>
              </w:rPr>
              <w:t>St</w:t>
            </w:r>
            <w:r w:rsidRPr="00C72A92">
              <w:rPr>
                <w:rFonts w:asciiTheme="majorBidi" w:hAnsiTheme="majorBidi" w:cstheme="majorBidi"/>
                <w:color w:val="000000" w:themeColor="text1"/>
                <w:vertAlign w:val="subscript"/>
              </w:rPr>
              <w:t>34</w:t>
            </w:r>
          </w:p>
        </w:tc>
        <w:tc>
          <w:tcPr>
            <w:tcW w:w="1628"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(0.43,0.63,0.83)</w:t>
            </w:r>
          </w:p>
        </w:tc>
        <w:tc>
          <w:tcPr>
            <w:tcW w:w="1628"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(1.33,2.34,4.40)</w:t>
            </w:r>
          </w:p>
        </w:tc>
        <w:tc>
          <w:tcPr>
            <w:tcW w:w="1628"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(1.33,2.34,4.40)</w:t>
            </w:r>
          </w:p>
        </w:tc>
        <w:tc>
          <w:tcPr>
            <w:tcW w:w="1628"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(1.00,1.00,1.00)</w:t>
            </w:r>
          </w:p>
        </w:tc>
        <w:tc>
          <w:tcPr>
            <w:tcW w:w="1542" w:type="dxa"/>
            <w:vAlign w:val="center"/>
          </w:tcPr>
          <w:p w:rsidR="009C15C9" w:rsidRPr="00C72A92" w:rsidRDefault="009C15C9"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w:t>
            </w:r>
            <w:r w:rsidR="00ED57AE" w:rsidRPr="00C72A92">
              <w:rPr>
                <w:rFonts w:asciiTheme="majorBidi" w:hAnsiTheme="majorBidi" w:cstheme="majorBidi"/>
                <w:color w:val="000000" w:themeColor="text1"/>
              </w:rPr>
              <w:t>403</w:t>
            </w:r>
          </w:p>
        </w:tc>
      </w:tr>
    </w:tbl>
    <w:p w:rsidR="00DF6165" w:rsidRPr="00C72A92" w:rsidRDefault="00DF6165" w:rsidP="00C72A92">
      <w:pPr>
        <w:spacing w:after="0" w:line="240" w:lineRule="auto"/>
        <w:jc w:val="center"/>
        <w:rPr>
          <w:rFonts w:asciiTheme="majorBidi" w:eastAsia="AdvEPSTIM" w:hAnsiTheme="majorBidi" w:cstheme="majorBidi"/>
          <w:color w:val="000000" w:themeColor="text1"/>
          <w:sz w:val="20"/>
          <w:szCs w:val="20"/>
        </w:rPr>
      </w:pPr>
    </w:p>
    <w:p w:rsidR="002252A4" w:rsidRPr="00C72A92" w:rsidRDefault="002252A4" w:rsidP="00C72A92">
      <w:pPr>
        <w:spacing w:after="0" w:line="240" w:lineRule="auto"/>
        <w:jc w:val="center"/>
        <w:rPr>
          <w:rFonts w:asciiTheme="majorBidi" w:eastAsia="AdvEPSTIM" w:hAnsiTheme="majorBidi" w:cstheme="majorBidi"/>
          <w:color w:val="000000" w:themeColor="text1"/>
          <w:sz w:val="20"/>
          <w:szCs w:val="20"/>
        </w:rPr>
      </w:pPr>
    </w:p>
    <w:p w:rsidR="00DF6165" w:rsidRPr="00C72A92" w:rsidRDefault="00DF6165" w:rsidP="00C72A92">
      <w:pPr>
        <w:spacing w:after="0" w:line="240" w:lineRule="auto"/>
        <w:jc w:val="center"/>
        <w:rPr>
          <w:rFonts w:asciiTheme="majorBidi" w:hAnsiTheme="majorBidi" w:cstheme="majorBidi"/>
          <w:color w:val="000000" w:themeColor="text1"/>
          <w:sz w:val="20"/>
          <w:szCs w:val="20"/>
        </w:rPr>
      </w:pPr>
      <w:r w:rsidRPr="00C72A92">
        <w:rPr>
          <w:rFonts w:asciiTheme="majorBidi" w:eastAsia="AdvEPSTIM" w:hAnsiTheme="majorBidi" w:cstheme="majorBidi"/>
          <w:color w:val="000000" w:themeColor="text1"/>
          <w:sz w:val="20"/>
          <w:szCs w:val="20"/>
        </w:rPr>
        <w:t>Table 7</w:t>
      </w:r>
      <w:r w:rsidRPr="00C72A92">
        <w:rPr>
          <w:rFonts w:asciiTheme="majorBidi" w:eastAsia="AdvEPSTIM" w:hAnsiTheme="majorBidi" w:cstheme="majorBidi"/>
          <w:b/>
          <w:bCs/>
          <w:color w:val="000000" w:themeColor="text1"/>
          <w:sz w:val="20"/>
          <w:szCs w:val="20"/>
        </w:rPr>
        <w:t>.</w:t>
      </w:r>
      <w:r w:rsidRPr="00C72A92">
        <w:rPr>
          <w:rFonts w:asciiTheme="majorBidi" w:eastAsia="AdvEPSTIM" w:hAnsiTheme="majorBidi" w:cstheme="majorBidi"/>
          <w:color w:val="000000" w:themeColor="text1"/>
          <w:sz w:val="20"/>
          <w:szCs w:val="20"/>
        </w:rPr>
        <w:t xml:space="preserve"> Pair-wise comparison of </w:t>
      </w:r>
      <w:r w:rsidR="009860C2" w:rsidRPr="00C72A92">
        <w:rPr>
          <w:rFonts w:asciiTheme="majorBidi" w:hAnsiTheme="majorBidi" w:cstheme="majorBidi"/>
          <w:color w:val="000000" w:themeColor="text1"/>
          <w:sz w:val="20"/>
          <w:szCs w:val="20"/>
        </w:rPr>
        <w:t>Profit sharing strategies</w:t>
      </w:r>
    </w:p>
    <w:tbl>
      <w:tblPr>
        <w:tblStyle w:val="TableGrid"/>
        <w:tblW w:w="0" w:type="auto"/>
        <w:jc w:val="center"/>
        <w:tblInd w:w="108" w:type="dxa"/>
        <w:tblLook w:val="04A0"/>
      </w:tblPr>
      <w:tblGrid>
        <w:gridCol w:w="1414"/>
        <w:gridCol w:w="1628"/>
        <w:gridCol w:w="1628"/>
        <w:gridCol w:w="1628"/>
        <w:gridCol w:w="1628"/>
        <w:gridCol w:w="1542"/>
      </w:tblGrid>
      <w:tr w:rsidR="00007022" w:rsidRPr="00C72A92" w:rsidTr="00D207B5">
        <w:trPr>
          <w:jc w:val="center"/>
        </w:trPr>
        <w:tc>
          <w:tcPr>
            <w:tcW w:w="1414" w:type="dxa"/>
            <w:shd w:val="clear" w:color="auto" w:fill="D9D9D9" w:themeFill="background1" w:themeFillShade="D9"/>
            <w:vAlign w:val="center"/>
          </w:tcPr>
          <w:p w:rsidR="00DF6165" w:rsidRPr="00C72A92" w:rsidRDefault="00DF6165"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St</w:t>
            </w:r>
            <w:r w:rsidR="00C5752E" w:rsidRPr="00C72A92">
              <w:rPr>
                <w:rFonts w:asciiTheme="majorBidi" w:hAnsiTheme="majorBidi" w:cstheme="majorBidi"/>
                <w:color w:val="000000" w:themeColor="text1"/>
                <w:vertAlign w:val="subscript"/>
              </w:rPr>
              <w:t>4</w:t>
            </w:r>
          </w:p>
        </w:tc>
        <w:tc>
          <w:tcPr>
            <w:tcW w:w="1628" w:type="dxa"/>
            <w:shd w:val="clear" w:color="auto" w:fill="D9D9D9" w:themeFill="background1" w:themeFillShade="D9"/>
            <w:vAlign w:val="center"/>
          </w:tcPr>
          <w:p w:rsidR="00DF6165" w:rsidRPr="00C72A92" w:rsidRDefault="00DF6165"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St</w:t>
            </w:r>
            <w:r w:rsidR="00C5752E" w:rsidRPr="00C72A92">
              <w:rPr>
                <w:rFonts w:asciiTheme="majorBidi" w:hAnsiTheme="majorBidi" w:cstheme="majorBidi"/>
                <w:color w:val="000000" w:themeColor="text1"/>
                <w:vertAlign w:val="subscript"/>
              </w:rPr>
              <w:t>4</w:t>
            </w:r>
            <w:r w:rsidRPr="00C72A92">
              <w:rPr>
                <w:rFonts w:asciiTheme="majorBidi" w:hAnsiTheme="majorBidi" w:cstheme="majorBidi"/>
                <w:color w:val="000000" w:themeColor="text1"/>
                <w:vertAlign w:val="subscript"/>
              </w:rPr>
              <w:t>1</w:t>
            </w:r>
          </w:p>
        </w:tc>
        <w:tc>
          <w:tcPr>
            <w:tcW w:w="1628" w:type="dxa"/>
            <w:shd w:val="clear" w:color="auto" w:fill="D9D9D9" w:themeFill="background1" w:themeFillShade="D9"/>
            <w:vAlign w:val="center"/>
          </w:tcPr>
          <w:p w:rsidR="00DF6165" w:rsidRPr="00C72A92" w:rsidRDefault="00DF6165" w:rsidP="00C72A92">
            <w:pPr>
              <w:jc w:val="center"/>
              <w:rPr>
                <w:rFonts w:asciiTheme="majorBidi" w:hAnsiTheme="majorBidi" w:cstheme="majorBidi"/>
              </w:rPr>
            </w:pPr>
            <w:r w:rsidRPr="00C72A92">
              <w:rPr>
                <w:rFonts w:asciiTheme="majorBidi" w:hAnsiTheme="majorBidi" w:cstheme="majorBidi"/>
                <w:color w:val="000000" w:themeColor="text1"/>
              </w:rPr>
              <w:t>St</w:t>
            </w:r>
            <w:r w:rsidR="00C5752E" w:rsidRPr="00C72A92">
              <w:rPr>
                <w:rFonts w:asciiTheme="majorBidi" w:hAnsiTheme="majorBidi" w:cstheme="majorBidi"/>
                <w:color w:val="000000" w:themeColor="text1"/>
                <w:vertAlign w:val="subscript"/>
              </w:rPr>
              <w:t>4</w:t>
            </w:r>
            <w:r w:rsidRPr="00C72A92">
              <w:rPr>
                <w:rFonts w:asciiTheme="majorBidi" w:hAnsiTheme="majorBidi" w:cstheme="majorBidi"/>
                <w:color w:val="000000" w:themeColor="text1"/>
                <w:vertAlign w:val="subscript"/>
              </w:rPr>
              <w:t>2</w:t>
            </w:r>
          </w:p>
        </w:tc>
        <w:tc>
          <w:tcPr>
            <w:tcW w:w="1628" w:type="dxa"/>
            <w:shd w:val="clear" w:color="auto" w:fill="D9D9D9" w:themeFill="background1" w:themeFillShade="D9"/>
            <w:vAlign w:val="center"/>
          </w:tcPr>
          <w:p w:rsidR="00DF6165" w:rsidRPr="00C72A92" w:rsidRDefault="00DF6165" w:rsidP="00C72A92">
            <w:pPr>
              <w:jc w:val="center"/>
              <w:rPr>
                <w:rFonts w:asciiTheme="majorBidi" w:hAnsiTheme="majorBidi" w:cstheme="majorBidi"/>
              </w:rPr>
            </w:pPr>
            <w:r w:rsidRPr="00C72A92">
              <w:rPr>
                <w:rFonts w:asciiTheme="majorBidi" w:hAnsiTheme="majorBidi" w:cstheme="majorBidi"/>
                <w:color w:val="000000" w:themeColor="text1"/>
              </w:rPr>
              <w:t>St</w:t>
            </w:r>
            <w:r w:rsidR="00C5752E" w:rsidRPr="00C72A92">
              <w:rPr>
                <w:rFonts w:asciiTheme="majorBidi" w:hAnsiTheme="majorBidi" w:cstheme="majorBidi"/>
                <w:color w:val="000000" w:themeColor="text1"/>
                <w:vertAlign w:val="subscript"/>
              </w:rPr>
              <w:t>4</w:t>
            </w:r>
            <w:r w:rsidRPr="00C72A92">
              <w:rPr>
                <w:rFonts w:asciiTheme="majorBidi" w:hAnsiTheme="majorBidi" w:cstheme="majorBidi"/>
                <w:color w:val="000000" w:themeColor="text1"/>
                <w:vertAlign w:val="subscript"/>
              </w:rPr>
              <w:t>3</w:t>
            </w:r>
          </w:p>
        </w:tc>
        <w:tc>
          <w:tcPr>
            <w:tcW w:w="1628" w:type="dxa"/>
            <w:shd w:val="clear" w:color="auto" w:fill="D9D9D9" w:themeFill="background1" w:themeFillShade="D9"/>
            <w:vAlign w:val="center"/>
          </w:tcPr>
          <w:p w:rsidR="00DF6165" w:rsidRPr="00C72A92" w:rsidRDefault="00DF6165" w:rsidP="00C72A92">
            <w:pPr>
              <w:jc w:val="center"/>
              <w:rPr>
                <w:rFonts w:asciiTheme="majorBidi" w:hAnsiTheme="majorBidi" w:cstheme="majorBidi"/>
              </w:rPr>
            </w:pPr>
            <w:r w:rsidRPr="00C72A92">
              <w:rPr>
                <w:rFonts w:asciiTheme="majorBidi" w:hAnsiTheme="majorBidi" w:cstheme="majorBidi"/>
                <w:color w:val="000000" w:themeColor="text1"/>
              </w:rPr>
              <w:t>S</w:t>
            </w:r>
            <w:r w:rsidR="00C5752E" w:rsidRPr="00C72A92">
              <w:rPr>
                <w:rFonts w:asciiTheme="majorBidi" w:hAnsiTheme="majorBidi" w:cstheme="majorBidi"/>
                <w:color w:val="000000" w:themeColor="text1"/>
                <w:vertAlign w:val="subscript"/>
              </w:rPr>
              <w:t>4</w:t>
            </w:r>
            <w:r w:rsidRPr="00C72A92">
              <w:rPr>
                <w:rFonts w:asciiTheme="majorBidi" w:hAnsiTheme="majorBidi" w:cstheme="majorBidi"/>
                <w:color w:val="000000" w:themeColor="text1"/>
                <w:vertAlign w:val="subscript"/>
              </w:rPr>
              <w:t>4</w:t>
            </w:r>
          </w:p>
        </w:tc>
        <w:tc>
          <w:tcPr>
            <w:tcW w:w="1542" w:type="dxa"/>
            <w:shd w:val="clear" w:color="auto" w:fill="D9D9D9" w:themeFill="background1" w:themeFillShade="D9"/>
            <w:vAlign w:val="center"/>
          </w:tcPr>
          <w:p w:rsidR="00DF6165" w:rsidRPr="00C72A92" w:rsidRDefault="00DF6165" w:rsidP="00C72A92">
            <w:pPr>
              <w:jc w:val="center"/>
              <w:rPr>
                <w:rFonts w:asciiTheme="majorBidi" w:hAnsiTheme="majorBidi" w:cstheme="majorBidi"/>
              </w:rPr>
            </w:pPr>
            <w:r w:rsidRPr="00C72A92">
              <w:rPr>
                <w:rFonts w:asciiTheme="majorBidi" w:eastAsia="AdvEPSTIM" w:hAnsiTheme="majorBidi" w:cstheme="majorBidi"/>
              </w:rPr>
              <w:t>weight</w:t>
            </w:r>
          </w:p>
        </w:tc>
      </w:tr>
      <w:tr w:rsidR="00DF6165" w:rsidRPr="00C72A92" w:rsidTr="00D207B5">
        <w:trPr>
          <w:jc w:val="center"/>
        </w:trPr>
        <w:tc>
          <w:tcPr>
            <w:tcW w:w="1414" w:type="dxa"/>
            <w:shd w:val="clear" w:color="auto" w:fill="D9D9D9" w:themeFill="background1" w:themeFillShade="D9"/>
            <w:vAlign w:val="center"/>
          </w:tcPr>
          <w:p w:rsidR="00DF6165" w:rsidRPr="00C72A92" w:rsidRDefault="00DF6165" w:rsidP="00C72A92">
            <w:pPr>
              <w:jc w:val="center"/>
              <w:rPr>
                <w:rFonts w:asciiTheme="majorBidi" w:hAnsiTheme="majorBidi" w:cstheme="majorBidi"/>
              </w:rPr>
            </w:pPr>
            <w:r w:rsidRPr="00C72A92">
              <w:rPr>
                <w:rFonts w:asciiTheme="majorBidi" w:hAnsiTheme="majorBidi" w:cstheme="majorBidi"/>
                <w:color w:val="000000" w:themeColor="text1"/>
              </w:rPr>
              <w:t>St</w:t>
            </w:r>
            <w:r w:rsidR="00C5752E" w:rsidRPr="00C72A92">
              <w:rPr>
                <w:rFonts w:asciiTheme="majorBidi" w:hAnsiTheme="majorBidi" w:cstheme="majorBidi"/>
                <w:color w:val="000000" w:themeColor="text1"/>
                <w:vertAlign w:val="subscript"/>
              </w:rPr>
              <w:t>4</w:t>
            </w:r>
            <w:r w:rsidRPr="00C72A92">
              <w:rPr>
                <w:rFonts w:asciiTheme="majorBidi" w:hAnsiTheme="majorBidi" w:cstheme="majorBidi"/>
                <w:color w:val="000000" w:themeColor="text1"/>
                <w:vertAlign w:val="subscript"/>
              </w:rPr>
              <w:t>1</w:t>
            </w:r>
          </w:p>
        </w:tc>
        <w:tc>
          <w:tcPr>
            <w:tcW w:w="1628" w:type="dxa"/>
            <w:vAlign w:val="center"/>
          </w:tcPr>
          <w:p w:rsidR="00DF6165" w:rsidRPr="00C72A92" w:rsidRDefault="00DF6165"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(1.00,1.00,1.00)</w:t>
            </w:r>
          </w:p>
        </w:tc>
        <w:tc>
          <w:tcPr>
            <w:tcW w:w="1628" w:type="dxa"/>
            <w:vAlign w:val="center"/>
          </w:tcPr>
          <w:p w:rsidR="00DF6165" w:rsidRPr="00C72A92" w:rsidRDefault="00DF6165"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w:t>
            </w:r>
            <w:r w:rsidR="00007022" w:rsidRPr="00C72A92">
              <w:rPr>
                <w:rFonts w:asciiTheme="majorBidi" w:hAnsiTheme="majorBidi" w:cstheme="majorBidi"/>
                <w:color w:val="000000" w:themeColor="text1"/>
              </w:rPr>
              <w:t>13</w:t>
            </w:r>
            <w:r w:rsidRPr="00C72A92">
              <w:rPr>
                <w:rFonts w:asciiTheme="majorBidi" w:hAnsiTheme="majorBidi" w:cstheme="majorBidi"/>
                <w:color w:val="000000" w:themeColor="text1"/>
              </w:rPr>
              <w:t>,</w:t>
            </w:r>
            <w:r w:rsidR="00007022" w:rsidRPr="00C72A92">
              <w:rPr>
                <w:rFonts w:asciiTheme="majorBidi" w:hAnsiTheme="majorBidi" w:cstheme="majorBidi"/>
                <w:color w:val="000000" w:themeColor="text1"/>
              </w:rPr>
              <w:t>1.56</w:t>
            </w:r>
            <w:r w:rsidRPr="00C72A92">
              <w:rPr>
                <w:rFonts w:asciiTheme="majorBidi" w:hAnsiTheme="majorBidi" w:cstheme="majorBidi"/>
                <w:color w:val="000000" w:themeColor="text1"/>
              </w:rPr>
              <w:t>,2.</w:t>
            </w:r>
            <w:r w:rsidR="00007022" w:rsidRPr="00C72A92">
              <w:rPr>
                <w:rFonts w:asciiTheme="majorBidi" w:hAnsiTheme="majorBidi" w:cstheme="majorBidi"/>
                <w:color w:val="000000" w:themeColor="text1"/>
              </w:rPr>
              <w:t>20</w:t>
            </w:r>
            <w:r w:rsidRPr="00C72A92">
              <w:rPr>
                <w:rFonts w:asciiTheme="majorBidi" w:hAnsiTheme="majorBidi" w:cstheme="majorBidi"/>
                <w:color w:val="000000" w:themeColor="text1"/>
              </w:rPr>
              <w:t>)</w:t>
            </w:r>
          </w:p>
        </w:tc>
        <w:tc>
          <w:tcPr>
            <w:tcW w:w="1628" w:type="dxa"/>
            <w:vAlign w:val="center"/>
          </w:tcPr>
          <w:p w:rsidR="00DF6165" w:rsidRPr="00C72A92" w:rsidRDefault="00DF6165"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(2.00,2.30,3.00)</w:t>
            </w:r>
          </w:p>
        </w:tc>
        <w:tc>
          <w:tcPr>
            <w:tcW w:w="1628" w:type="dxa"/>
            <w:vAlign w:val="center"/>
          </w:tcPr>
          <w:p w:rsidR="00DF6165" w:rsidRPr="00C72A92" w:rsidRDefault="00DF6165"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(1.20,1.60,2.30)</w:t>
            </w:r>
          </w:p>
        </w:tc>
        <w:tc>
          <w:tcPr>
            <w:tcW w:w="1542" w:type="dxa"/>
            <w:vAlign w:val="center"/>
          </w:tcPr>
          <w:p w:rsidR="00DF6165" w:rsidRPr="00C72A92" w:rsidRDefault="00DF6165"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w:t>
            </w:r>
            <w:r w:rsidR="00007022" w:rsidRPr="00C72A92">
              <w:rPr>
                <w:rFonts w:asciiTheme="majorBidi" w:hAnsiTheme="majorBidi" w:cstheme="majorBidi"/>
                <w:color w:val="000000" w:themeColor="text1"/>
              </w:rPr>
              <w:t>378</w:t>
            </w:r>
          </w:p>
        </w:tc>
      </w:tr>
      <w:tr w:rsidR="00DF6165" w:rsidRPr="00C72A92" w:rsidTr="00D207B5">
        <w:trPr>
          <w:jc w:val="center"/>
        </w:trPr>
        <w:tc>
          <w:tcPr>
            <w:tcW w:w="1414" w:type="dxa"/>
            <w:shd w:val="clear" w:color="auto" w:fill="D9D9D9" w:themeFill="background1" w:themeFillShade="D9"/>
            <w:vAlign w:val="center"/>
          </w:tcPr>
          <w:p w:rsidR="00DF6165" w:rsidRPr="00C72A92" w:rsidRDefault="00DF6165" w:rsidP="00C72A92">
            <w:pPr>
              <w:jc w:val="center"/>
              <w:rPr>
                <w:rFonts w:asciiTheme="majorBidi" w:hAnsiTheme="majorBidi" w:cstheme="majorBidi"/>
              </w:rPr>
            </w:pPr>
            <w:r w:rsidRPr="00C72A92">
              <w:rPr>
                <w:rFonts w:asciiTheme="majorBidi" w:hAnsiTheme="majorBidi" w:cstheme="majorBidi"/>
                <w:color w:val="000000" w:themeColor="text1"/>
              </w:rPr>
              <w:t>St</w:t>
            </w:r>
            <w:r w:rsidR="00C5752E" w:rsidRPr="00C72A92">
              <w:rPr>
                <w:rFonts w:asciiTheme="majorBidi" w:hAnsiTheme="majorBidi" w:cstheme="majorBidi"/>
                <w:color w:val="000000" w:themeColor="text1"/>
                <w:vertAlign w:val="subscript"/>
              </w:rPr>
              <w:t>4</w:t>
            </w:r>
            <w:r w:rsidRPr="00C72A92">
              <w:rPr>
                <w:rFonts w:asciiTheme="majorBidi" w:hAnsiTheme="majorBidi" w:cstheme="majorBidi"/>
                <w:color w:val="000000" w:themeColor="text1"/>
                <w:vertAlign w:val="subscript"/>
              </w:rPr>
              <w:t>2</w:t>
            </w:r>
          </w:p>
        </w:tc>
        <w:tc>
          <w:tcPr>
            <w:tcW w:w="1628" w:type="dxa"/>
            <w:vAlign w:val="center"/>
          </w:tcPr>
          <w:p w:rsidR="00DF6165" w:rsidRPr="00C72A92" w:rsidRDefault="00DF6165"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w:t>
            </w:r>
            <w:r w:rsidR="00007022" w:rsidRPr="00C72A92">
              <w:rPr>
                <w:rFonts w:asciiTheme="majorBidi" w:hAnsiTheme="majorBidi" w:cstheme="majorBidi"/>
                <w:color w:val="000000" w:themeColor="text1"/>
              </w:rPr>
              <w:t>46</w:t>
            </w:r>
            <w:r w:rsidRPr="00C72A92">
              <w:rPr>
                <w:rFonts w:asciiTheme="majorBidi" w:hAnsiTheme="majorBidi" w:cstheme="majorBidi"/>
                <w:color w:val="000000" w:themeColor="text1"/>
              </w:rPr>
              <w:t>,0.</w:t>
            </w:r>
            <w:r w:rsidR="00007022" w:rsidRPr="00C72A92">
              <w:rPr>
                <w:rFonts w:asciiTheme="majorBidi" w:hAnsiTheme="majorBidi" w:cstheme="majorBidi"/>
                <w:color w:val="000000" w:themeColor="text1"/>
              </w:rPr>
              <w:t>64</w:t>
            </w:r>
            <w:r w:rsidRPr="00C72A92">
              <w:rPr>
                <w:rFonts w:asciiTheme="majorBidi" w:hAnsiTheme="majorBidi" w:cstheme="majorBidi"/>
                <w:color w:val="000000" w:themeColor="text1"/>
              </w:rPr>
              <w:t>,0.</w:t>
            </w:r>
            <w:r w:rsidR="00007022" w:rsidRPr="00C72A92">
              <w:rPr>
                <w:rFonts w:asciiTheme="majorBidi" w:hAnsiTheme="majorBidi" w:cstheme="majorBidi"/>
                <w:color w:val="000000" w:themeColor="text1"/>
              </w:rPr>
              <w:t>89</w:t>
            </w:r>
            <w:r w:rsidRPr="00C72A92">
              <w:rPr>
                <w:rFonts w:asciiTheme="majorBidi" w:hAnsiTheme="majorBidi" w:cstheme="majorBidi"/>
                <w:color w:val="000000" w:themeColor="text1"/>
              </w:rPr>
              <w:t>)</w:t>
            </w:r>
          </w:p>
        </w:tc>
        <w:tc>
          <w:tcPr>
            <w:tcW w:w="1628" w:type="dxa"/>
            <w:vAlign w:val="center"/>
          </w:tcPr>
          <w:p w:rsidR="00DF6165" w:rsidRPr="00C72A92" w:rsidRDefault="00DF6165"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(1.00,1.00,1.00)</w:t>
            </w:r>
          </w:p>
        </w:tc>
        <w:tc>
          <w:tcPr>
            <w:tcW w:w="1628" w:type="dxa"/>
            <w:vAlign w:val="center"/>
          </w:tcPr>
          <w:p w:rsidR="00DF6165" w:rsidRPr="00C72A92" w:rsidRDefault="00DF6165"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(1.0</w:t>
            </w:r>
            <w:r w:rsidR="00007022" w:rsidRPr="00C72A92">
              <w:rPr>
                <w:rFonts w:asciiTheme="majorBidi" w:hAnsiTheme="majorBidi" w:cstheme="majorBidi"/>
                <w:color w:val="000000" w:themeColor="text1"/>
              </w:rPr>
              <w:t>7</w:t>
            </w:r>
            <w:r w:rsidRPr="00C72A92">
              <w:rPr>
                <w:rFonts w:asciiTheme="majorBidi" w:hAnsiTheme="majorBidi" w:cstheme="majorBidi"/>
                <w:color w:val="000000" w:themeColor="text1"/>
              </w:rPr>
              <w:t>,1.5</w:t>
            </w:r>
            <w:r w:rsidR="00007022" w:rsidRPr="00C72A92">
              <w:rPr>
                <w:rFonts w:asciiTheme="majorBidi" w:hAnsiTheme="majorBidi" w:cstheme="majorBidi"/>
                <w:color w:val="000000" w:themeColor="text1"/>
              </w:rPr>
              <w:t>3</w:t>
            </w:r>
            <w:r w:rsidRPr="00C72A92">
              <w:rPr>
                <w:rFonts w:asciiTheme="majorBidi" w:hAnsiTheme="majorBidi" w:cstheme="majorBidi"/>
                <w:color w:val="000000" w:themeColor="text1"/>
              </w:rPr>
              <w:t>,2.</w:t>
            </w:r>
            <w:r w:rsidR="00007022" w:rsidRPr="00C72A92">
              <w:rPr>
                <w:rFonts w:asciiTheme="majorBidi" w:hAnsiTheme="majorBidi" w:cstheme="majorBidi"/>
                <w:color w:val="000000" w:themeColor="text1"/>
              </w:rPr>
              <w:t>1</w:t>
            </w:r>
            <w:r w:rsidRPr="00C72A92">
              <w:rPr>
                <w:rFonts w:asciiTheme="majorBidi" w:hAnsiTheme="majorBidi" w:cstheme="majorBidi"/>
                <w:color w:val="000000" w:themeColor="text1"/>
              </w:rPr>
              <w:t>0)</w:t>
            </w:r>
          </w:p>
        </w:tc>
        <w:tc>
          <w:tcPr>
            <w:tcW w:w="1628" w:type="dxa"/>
            <w:vAlign w:val="center"/>
          </w:tcPr>
          <w:p w:rsidR="00DF6165" w:rsidRPr="00C72A92" w:rsidRDefault="00DF6165"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(0.27,0.44,0.83)</w:t>
            </w:r>
          </w:p>
        </w:tc>
        <w:tc>
          <w:tcPr>
            <w:tcW w:w="1542" w:type="dxa"/>
            <w:vAlign w:val="center"/>
          </w:tcPr>
          <w:p w:rsidR="00DF6165" w:rsidRPr="00C72A92" w:rsidRDefault="00DF6165"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0.1</w:t>
            </w:r>
            <w:r w:rsidR="00007022" w:rsidRPr="00C72A92">
              <w:rPr>
                <w:rFonts w:asciiTheme="majorBidi" w:hAnsiTheme="majorBidi" w:cstheme="majorBidi"/>
                <w:color w:val="000000" w:themeColor="text1"/>
              </w:rPr>
              <w:t>90</w:t>
            </w:r>
          </w:p>
        </w:tc>
      </w:tr>
      <w:tr w:rsidR="00DF6165" w:rsidRPr="00C72A92" w:rsidTr="00D207B5">
        <w:trPr>
          <w:jc w:val="center"/>
        </w:trPr>
        <w:tc>
          <w:tcPr>
            <w:tcW w:w="1414" w:type="dxa"/>
            <w:shd w:val="clear" w:color="auto" w:fill="D9D9D9" w:themeFill="background1" w:themeFillShade="D9"/>
            <w:vAlign w:val="center"/>
          </w:tcPr>
          <w:p w:rsidR="00DF6165" w:rsidRPr="00C72A92" w:rsidRDefault="00DF6165" w:rsidP="00C72A92">
            <w:pPr>
              <w:jc w:val="center"/>
              <w:rPr>
                <w:rFonts w:asciiTheme="majorBidi" w:hAnsiTheme="majorBidi" w:cstheme="majorBidi"/>
              </w:rPr>
            </w:pPr>
            <w:r w:rsidRPr="00C72A92">
              <w:rPr>
                <w:rFonts w:asciiTheme="majorBidi" w:hAnsiTheme="majorBidi" w:cstheme="majorBidi"/>
                <w:color w:val="000000" w:themeColor="text1"/>
              </w:rPr>
              <w:t>St</w:t>
            </w:r>
            <w:r w:rsidR="00C5752E" w:rsidRPr="00C72A92">
              <w:rPr>
                <w:rFonts w:asciiTheme="majorBidi" w:hAnsiTheme="majorBidi" w:cstheme="majorBidi"/>
                <w:color w:val="000000" w:themeColor="text1"/>
                <w:vertAlign w:val="subscript"/>
              </w:rPr>
              <w:t>4</w:t>
            </w:r>
            <w:r w:rsidRPr="00C72A92">
              <w:rPr>
                <w:rFonts w:asciiTheme="majorBidi" w:hAnsiTheme="majorBidi" w:cstheme="majorBidi"/>
                <w:color w:val="000000" w:themeColor="text1"/>
                <w:vertAlign w:val="subscript"/>
              </w:rPr>
              <w:t>3</w:t>
            </w:r>
          </w:p>
        </w:tc>
        <w:tc>
          <w:tcPr>
            <w:tcW w:w="1628" w:type="dxa"/>
            <w:vAlign w:val="center"/>
          </w:tcPr>
          <w:p w:rsidR="00DF6165" w:rsidRPr="00C72A92" w:rsidRDefault="00DF6165"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(0.33,0.43,0.50)</w:t>
            </w:r>
          </w:p>
        </w:tc>
        <w:tc>
          <w:tcPr>
            <w:tcW w:w="1628" w:type="dxa"/>
            <w:vAlign w:val="center"/>
          </w:tcPr>
          <w:p w:rsidR="00DF6165" w:rsidRPr="00C72A92" w:rsidRDefault="00DF6165"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w:t>
            </w:r>
            <w:r w:rsidR="00007022" w:rsidRPr="00C72A92">
              <w:rPr>
                <w:rFonts w:asciiTheme="majorBidi" w:hAnsiTheme="majorBidi" w:cstheme="majorBidi"/>
                <w:color w:val="000000" w:themeColor="text1"/>
              </w:rPr>
              <w:t>48</w:t>
            </w:r>
            <w:r w:rsidRPr="00C72A92">
              <w:rPr>
                <w:rFonts w:asciiTheme="majorBidi" w:hAnsiTheme="majorBidi" w:cstheme="majorBidi"/>
                <w:color w:val="000000" w:themeColor="text1"/>
              </w:rPr>
              <w:t>,0.6</w:t>
            </w:r>
            <w:r w:rsidR="00007022" w:rsidRPr="00C72A92">
              <w:rPr>
                <w:rFonts w:asciiTheme="majorBidi" w:hAnsiTheme="majorBidi" w:cstheme="majorBidi"/>
                <w:color w:val="000000" w:themeColor="text1"/>
              </w:rPr>
              <w:t>5</w:t>
            </w:r>
            <w:r w:rsidRPr="00C72A92">
              <w:rPr>
                <w:rFonts w:asciiTheme="majorBidi" w:hAnsiTheme="majorBidi" w:cstheme="majorBidi"/>
                <w:color w:val="000000" w:themeColor="text1"/>
              </w:rPr>
              <w:t>,</w:t>
            </w:r>
            <w:r w:rsidR="00007022" w:rsidRPr="00C72A92">
              <w:rPr>
                <w:rFonts w:asciiTheme="majorBidi" w:hAnsiTheme="majorBidi" w:cstheme="majorBidi"/>
                <w:color w:val="000000" w:themeColor="text1"/>
              </w:rPr>
              <w:t>0.94</w:t>
            </w:r>
            <w:r w:rsidRPr="00C72A92">
              <w:rPr>
                <w:rFonts w:asciiTheme="majorBidi" w:hAnsiTheme="majorBidi" w:cstheme="majorBidi"/>
                <w:color w:val="000000" w:themeColor="text1"/>
              </w:rPr>
              <w:t>)</w:t>
            </w:r>
          </w:p>
        </w:tc>
        <w:tc>
          <w:tcPr>
            <w:tcW w:w="1628" w:type="dxa"/>
            <w:vAlign w:val="center"/>
          </w:tcPr>
          <w:p w:rsidR="00DF6165" w:rsidRPr="00C72A92" w:rsidRDefault="00DF6165"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(1.00,1.00,1.00)</w:t>
            </w:r>
          </w:p>
        </w:tc>
        <w:tc>
          <w:tcPr>
            <w:tcW w:w="1628" w:type="dxa"/>
            <w:vAlign w:val="center"/>
          </w:tcPr>
          <w:p w:rsidR="00DF6165" w:rsidRPr="00C72A92" w:rsidRDefault="00DF6165"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(0.2</w:t>
            </w:r>
            <w:r w:rsidR="00007022" w:rsidRPr="00C72A92">
              <w:rPr>
                <w:rFonts w:asciiTheme="majorBidi" w:hAnsiTheme="majorBidi" w:cstheme="majorBidi"/>
                <w:color w:val="000000" w:themeColor="text1"/>
              </w:rPr>
              <w:t>0</w:t>
            </w:r>
            <w:r w:rsidRPr="00C72A92">
              <w:rPr>
                <w:rFonts w:asciiTheme="majorBidi" w:hAnsiTheme="majorBidi" w:cstheme="majorBidi"/>
                <w:color w:val="000000" w:themeColor="text1"/>
              </w:rPr>
              <w:t>,0.</w:t>
            </w:r>
            <w:r w:rsidR="00007022" w:rsidRPr="00C72A92">
              <w:rPr>
                <w:rFonts w:asciiTheme="majorBidi" w:hAnsiTheme="majorBidi" w:cstheme="majorBidi"/>
                <w:color w:val="000000" w:themeColor="text1"/>
              </w:rPr>
              <w:t>39</w:t>
            </w:r>
            <w:r w:rsidRPr="00C72A92">
              <w:rPr>
                <w:rFonts w:asciiTheme="majorBidi" w:hAnsiTheme="majorBidi" w:cstheme="majorBidi"/>
                <w:color w:val="000000" w:themeColor="text1"/>
              </w:rPr>
              <w:t>,0.</w:t>
            </w:r>
            <w:r w:rsidR="00007022" w:rsidRPr="00C72A92">
              <w:rPr>
                <w:rFonts w:asciiTheme="majorBidi" w:hAnsiTheme="majorBidi" w:cstheme="majorBidi"/>
                <w:color w:val="000000" w:themeColor="text1"/>
              </w:rPr>
              <w:t>67</w:t>
            </w:r>
            <w:r w:rsidRPr="00C72A92">
              <w:rPr>
                <w:rFonts w:asciiTheme="majorBidi" w:hAnsiTheme="majorBidi" w:cstheme="majorBidi"/>
                <w:color w:val="000000" w:themeColor="text1"/>
              </w:rPr>
              <w:t>)</w:t>
            </w:r>
          </w:p>
        </w:tc>
        <w:tc>
          <w:tcPr>
            <w:tcW w:w="1542" w:type="dxa"/>
            <w:vAlign w:val="center"/>
          </w:tcPr>
          <w:p w:rsidR="00DF6165" w:rsidRPr="00C72A92" w:rsidRDefault="00DF6165"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0.0</w:t>
            </w:r>
            <w:r w:rsidR="00007022" w:rsidRPr="00C72A92">
              <w:rPr>
                <w:rFonts w:asciiTheme="majorBidi" w:hAnsiTheme="majorBidi" w:cstheme="majorBidi"/>
                <w:color w:val="000000" w:themeColor="text1"/>
              </w:rPr>
              <w:t>43</w:t>
            </w:r>
          </w:p>
        </w:tc>
      </w:tr>
      <w:tr w:rsidR="00DF6165" w:rsidRPr="00C72A92" w:rsidTr="00D207B5">
        <w:trPr>
          <w:jc w:val="center"/>
        </w:trPr>
        <w:tc>
          <w:tcPr>
            <w:tcW w:w="1414" w:type="dxa"/>
            <w:shd w:val="clear" w:color="auto" w:fill="D9D9D9" w:themeFill="background1" w:themeFillShade="D9"/>
            <w:vAlign w:val="center"/>
          </w:tcPr>
          <w:p w:rsidR="00DF6165" w:rsidRPr="00C72A92" w:rsidRDefault="00DF6165" w:rsidP="00C72A92">
            <w:pPr>
              <w:jc w:val="center"/>
              <w:rPr>
                <w:rFonts w:asciiTheme="majorBidi" w:hAnsiTheme="majorBidi" w:cstheme="majorBidi"/>
              </w:rPr>
            </w:pPr>
            <w:r w:rsidRPr="00C72A92">
              <w:rPr>
                <w:rFonts w:asciiTheme="majorBidi" w:hAnsiTheme="majorBidi" w:cstheme="majorBidi"/>
                <w:color w:val="000000" w:themeColor="text1"/>
              </w:rPr>
              <w:t>St</w:t>
            </w:r>
            <w:r w:rsidR="00C5752E" w:rsidRPr="00C72A92">
              <w:rPr>
                <w:rFonts w:asciiTheme="majorBidi" w:hAnsiTheme="majorBidi" w:cstheme="majorBidi"/>
                <w:color w:val="000000" w:themeColor="text1"/>
                <w:vertAlign w:val="subscript"/>
              </w:rPr>
              <w:t>4</w:t>
            </w:r>
            <w:r w:rsidRPr="00C72A92">
              <w:rPr>
                <w:rFonts w:asciiTheme="majorBidi" w:hAnsiTheme="majorBidi" w:cstheme="majorBidi"/>
                <w:color w:val="000000" w:themeColor="text1"/>
                <w:vertAlign w:val="subscript"/>
              </w:rPr>
              <w:t>4</w:t>
            </w:r>
          </w:p>
        </w:tc>
        <w:tc>
          <w:tcPr>
            <w:tcW w:w="1628" w:type="dxa"/>
            <w:vAlign w:val="center"/>
          </w:tcPr>
          <w:p w:rsidR="00DF6165" w:rsidRPr="00C72A92" w:rsidRDefault="00DF6165"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(0.43,0.63,0.83)</w:t>
            </w:r>
          </w:p>
        </w:tc>
        <w:tc>
          <w:tcPr>
            <w:tcW w:w="1628" w:type="dxa"/>
            <w:vAlign w:val="center"/>
          </w:tcPr>
          <w:p w:rsidR="00DF6165" w:rsidRPr="00C72A92" w:rsidRDefault="00DF6165"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(1.33,2.34,4.40)</w:t>
            </w:r>
          </w:p>
        </w:tc>
        <w:tc>
          <w:tcPr>
            <w:tcW w:w="1628" w:type="dxa"/>
            <w:vAlign w:val="center"/>
          </w:tcPr>
          <w:p w:rsidR="00DF6165" w:rsidRPr="00C72A92" w:rsidRDefault="00DF6165"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w:t>
            </w:r>
            <w:r w:rsidR="00007022" w:rsidRPr="00C72A92">
              <w:rPr>
                <w:rFonts w:asciiTheme="majorBidi" w:hAnsiTheme="majorBidi" w:cstheme="majorBidi"/>
                <w:color w:val="000000" w:themeColor="text1"/>
              </w:rPr>
              <w:t>67</w:t>
            </w:r>
            <w:r w:rsidRPr="00C72A92">
              <w:rPr>
                <w:rFonts w:asciiTheme="majorBidi" w:hAnsiTheme="majorBidi" w:cstheme="majorBidi"/>
                <w:color w:val="000000" w:themeColor="text1"/>
              </w:rPr>
              <w:t>,2.</w:t>
            </w:r>
            <w:r w:rsidR="00007022" w:rsidRPr="00C72A92">
              <w:rPr>
                <w:rFonts w:asciiTheme="majorBidi" w:hAnsiTheme="majorBidi" w:cstheme="majorBidi"/>
                <w:color w:val="000000" w:themeColor="text1"/>
              </w:rPr>
              <w:t>6</w:t>
            </w:r>
            <w:r w:rsidRPr="00C72A92">
              <w:rPr>
                <w:rFonts w:asciiTheme="majorBidi" w:hAnsiTheme="majorBidi" w:cstheme="majorBidi"/>
                <w:color w:val="000000" w:themeColor="text1"/>
              </w:rPr>
              <w:t>4,</w:t>
            </w:r>
            <w:r w:rsidR="00007022" w:rsidRPr="00C72A92">
              <w:rPr>
                <w:rFonts w:asciiTheme="majorBidi" w:hAnsiTheme="majorBidi" w:cstheme="majorBidi"/>
                <w:color w:val="000000" w:themeColor="text1"/>
              </w:rPr>
              <w:t>5.77</w:t>
            </w:r>
            <w:r w:rsidRPr="00C72A92">
              <w:rPr>
                <w:rFonts w:asciiTheme="majorBidi" w:hAnsiTheme="majorBidi" w:cstheme="majorBidi"/>
                <w:color w:val="000000" w:themeColor="text1"/>
              </w:rPr>
              <w:t>)</w:t>
            </w:r>
          </w:p>
        </w:tc>
        <w:tc>
          <w:tcPr>
            <w:tcW w:w="1628" w:type="dxa"/>
            <w:vAlign w:val="center"/>
          </w:tcPr>
          <w:p w:rsidR="00DF6165" w:rsidRPr="00C72A92" w:rsidRDefault="00DF6165"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(1.00,1.00,1.00)</w:t>
            </w:r>
          </w:p>
        </w:tc>
        <w:tc>
          <w:tcPr>
            <w:tcW w:w="1542" w:type="dxa"/>
            <w:vAlign w:val="center"/>
          </w:tcPr>
          <w:p w:rsidR="00DF6165" w:rsidRPr="00C72A92" w:rsidRDefault="00DF6165" w:rsidP="00C72A92">
            <w:pPr>
              <w:jc w:val="center"/>
              <w:rPr>
                <w:rFonts w:asciiTheme="majorBidi" w:hAnsiTheme="majorBidi" w:cstheme="majorBidi"/>
                <w:color w:val="000000" w:themeColor="text1"/>
              </w:rPr>
            </w:pPr>
            <w:r w:rsidRPr="00C72A92">
              <w:rPr>
                <w:rFonts w:asciiTheme="majorBidi" w:hAnsiTheme="majorBidi" w:cstheme="majorBidi"/>
                <w:color w:val="000000" w:themeColor="text1"/>
              </w:rPr>
              <w:t>0.</w:t>
            </w:r>
            <w:r w:rsidR="00007022" w:rsidRPr="00C72A92">
              <w:rPr>
                <w:rFonts w:asciiTheme="majorBidi" w:hAnsiTheme="majorBidi" w:cstheme="majorBidi"/>
                <w:color w:val="000000" w:themeColor="text1"/>
              </w:rPr>
              <w:t>387</w:t>
            </w:r>
          </w:p>
        </w:tc>
      </w:tr>
    </w:tbl>
    <w:p w:rsidR="00E31D84" w:rsidRDefault="00E31D84" w:rsidP="00C72A92">
      <w:pPr>
        <w:autoSpaceDE w:val="0"/>
        <w:autoSpaceDN w:val="0"/>
        <w:adjustRightInd w:val="0"/>
        <w:spacing w:after="0" w:line="240" w:lineRule="auto"/>
        <w:rPr>
          <w:rFonts w:asciiTheme="majorBidi" w:eastAsiaTheme="minorEastAsia" w:hAnsiTheme="majorBidi" w:cstheme="majorBidi"/>
          <w:color w:val="FF0000"/>
          <w:sz w:val="20"/>
          <w:szCs w:val="20"/>
        </w:rPr>
      </w:pPr>
    </w:p>
    <w:p w:rsidR="00C72A92" w:rsidRPr="00C72A92" w:rsidRDefault="00C72A92" w:rsidP="00C72A92">
      <w:pPr>
        <w:autoSpaceDE w:val="0"/>
        <w:autoSpaceDN w:val="0"/>
        <w:adjustRightInd w:val="0"/>
        <w:spacing w:after="0" w:line="240" w:lineRule="auto"/>
        <w:rPr>
          <w:rFonts w:asciiTheme="majorBidi" w:eastAsiaTheme="minorEastAsia" w:hAnsiTheme="majorBidi" w:cstheme="majorBidi"/>
          <w:color w:val="FF0000"/>
          <w:sz w:val="20"/>
          <w:szCs w:val="20"/>
        </w:rPr>
        <w:sectPr w:rsidR="00C72A92" w:rsidRPr="00C72A92" w:rsidSect="00E31D84">
          <w:type w:val="continuous"/>
          <w:pgSz w:w="12240" w:h="15840"/>
          <w:pgMar w:top="1440" w:right="1440" w:bottom="1440" w:left="1440" w:header="720" w:footer="720" w:gutter="0"/>
          <w:cols w:space="720"/>
          <w:docGrid w:linePitch="360"/>
        </w:sectPr>
      </w:pPr>
    </w:p>
    <w:p w:rsidR="00D17F3E" w:rsidRPr="00C72A92" w:rsidRDefault="00D17F3E" w:rsidP="00C72A92">
      <w:pPr>
        <w:autoSpaceDE w:val="0"/>
        <w:autoSpaceDN w:val="0"/>
        <w:adjustRightInd w:val="0"/>
        <w:spacing w:after="0" w:line="240" w:lineRule="auto"/>
        <w:ind w:firstLine="720"/>
        <w:jc w:val="both"/>
        <w:rPr>
          <w:rFonts w:asciiTheme="majorBidi" w:eastAsiaTheme="minorEastAsia" w:hAnsiTheme="majorBidi" w:cstheme="majorBidi"/>
          <w:color w:val="000000" w:themeColor="text1"/>
          <w:sz w:val="20"/>
          <w:szCs w:val="20"/>
        </w:rPr>
      </w:pPr>
      <w:r w:rsidRPr="00C72A92">
        <w:rPr>
          <w:rFonts w:asciiTheme="majorBidi" w:eastAsiaTheme="minorEastAsia" w:hAnsiTheme="majorBidi" w:cstheme="majorBidi"/>
          <w:color w:val="000000" w:themeColor="text1"/>
          <w:sz w:val="20"/>
          <w:szCs w:val="20"/>
        </w:rPr>
        <w:lastRenderedPageBreak/>
        <w:t xml:space="preserve">After comparing all strategies with each other, the weight of each strategy is obtained and </w:t>
      </w:r>
      <w:r w:rsidR="00DD51F4" w:rsidRPr="00C72A92">
        <w:rPr>
          <w:rFonts w:asciiTheme="majorBidi" w:eastAsiaTheme="minorEastAsia" w:hAnsiTheme="majorBidi" w:cstheme="majorBidi"/>
          <w:color w:val="000000" w:themeColor="text1"/>
          <w:sz w:val="20"/>
          <w:szCs w:val="20"/>
        </w:rPr>
        <w:t>ranked as follow.</w:t>
      </w:r>
    </w:p>
    <w:p w:rsidR="00C72A92" w:rsidRPr="00C72A92" w:rsidRDefault="00C72A92" w:rsidP="00C72A92">
      <w:pPr>
        <w:autoSpaceDE w:val="0"/>
        <w:autoSpaceDN w:val="0"/>
        <w:adjustRightInd w:val="0"/>
        <w:spacing w:after="0" w:line="240" w:lineRule="auto"/>
        <w:ind w:firstLine="720"/>
        <w:jc w:val="both"/>
        <w:rPr>
          <w:rFonts w:asciiTheme="majorBidi" w:eastAsia="AdvGulliv-R" w:hAnsiTheme="majorBidi" w:cstheme="majorBidi"/>
          <w:color w:val="000000" w:themeColor="text1"/>
          <w:sz w:val="20"/>
          <w:szCs w:val="20"/>
        </w:rPr>
      </w:pPr>
      <w:r w:rsidRPr="00C72A92">
        <w:rPr>
          <w:rFonts w:asciiTheme="majorBidi" w:eastAsia="AdvGulliv-R" w:hAnsiTheme="majorBidi" w:cstheme="majorBidi"/>
          <w:color w:val="000000" w:themeColor="text1"/>
          <w:sz w:val="20"/>
          <w:szCs w:val="20"/>
        </w:rPr>
        <w:lastRenderedPageBreak/>
        <w:t>The fuzzy AHP results are shown in Table 8. According to each strategy score, st</w:t>
      </w:r>
      <w:r w:rsidRPr="00C72A92">
        <w:rPr>
          <w:rFonts w:asciiTheme="majorBidi" w:eastAsia="AdvGulliv-R" w:hAnsiTheme="majorBidi" w:cstheme="majorBidi"/>
          <w:color w:val="000000" w:themeColor="text1"/>
          <w:sz w:val="20"/>
          <w:szCs w:val="20"/>
          <w:vertAlign w:val="subscript"/>
        </w:rPr>
        <w:t>2</w:t>
      </w:r>
      <w:r w:rsidRPr="00C72A92">
        <w:rPr>
          <w:rFonts w:asciiTheme="majorBidi" w:eastAsia="AdvGulliv-R" w:hAnsiTheme="majorBidi" w:cstheme="majorBidi"/>
          <w:color w:val="000000" w:themeColor="text1"/>
          <w:sz w:val="20"/>
          <w:szCs w:val="20"/>
        </w:rPr>
        <w:t xml:space="preserve"> is the best financial strategy for this company.</w:t>
      </w:r>
    </w:p>
    <w:p w:rsidR="00D17F3E" w:rsidRPr="00C72A92" w:rsidRDefault="00D17F3E" w:rsidP="00C72A92">
      <w:pPr>
        <w:autoSpaceDE w:val="0"/>
        <w:autoSpaceDN w:val="0"/>
        <w:adjustRightInd w:val="0"/>
        <w:spacing w:after="0" w:line="240" w:lineRule="auto"/>
        <w:rPr>
          <w:rFonts w:asciiTheme="majorBidi" w:eastAsiaTheme="minorEastAsia" w:hAnsiTheme="majorBidi" w:cstheme="majorBidi"/>
          <w:color w:val="000000" w:themeColor="text1"/>
          <w:sz w:val="20"/>
          <w:szCs w:val="20"/>
        </w:rPr>
      </w:pPr>
    </w:p>
    <w:p w:rsidR="00C72A92" w:rsidRDefault="00C72A92" w:rsidP="00C72A92">
      <w:pPr>
        <w:spacing w:after="0" w:line="240" w:lineRule="auto"/>
        <w:jc w:val="center"/>
        <w:rPr>
          <w:rFonts w:asciiTheme="majorBidi" w:eastAsia="AdvEPSTIM" w:hAnsiTheme="majorBidi" w:cstheme="majorBidi"/>
          <w:color w:val="000000" w:themeColor="text1"/>
          <w:sz w:val="20"/>
          <w:szCs w:val="20"/>
        </w:rPr>
      </w:pPr>
    </w:p>
    <w:p w:rsidR="008E0587" w:rsidRPr="00C72A92" w:rsidRDefault="008E0587" w:rsidP="00C72A92">
      <w:pPr>
        <w:spacing w:after="0" w:line="240" w:lineRule="auto"/>
        <w:jc w:val="center"/>
        <w:rPr>
          <w:rFonts w:asciiTheme="majorBidi" w:hAnsiTheme="majorBidi" w:cstheme="majorBidi"/>
          <w:color w:val="000000" w:themeColor="text1"/>
          <w:sz w:val="20"/>
          <w:szCs w:val="20"/>
        </w:rPr>
      </w:pPr>
      <w:r w:rsidRPr="00C72A92">
        <w:rPr>
          <w:rFonts w:asciiTheme="majorBidi" w:eastAsia="AdvEPSTIM" w:hAnsiTheme="majorBidi" w:cstheme="majorBidi"/>
          <w:color w:val="000000" w:themeColor="text1"/>
          <w:sz w:val="20"/>
          <w:szCs w:val="20"/>
        </w:rPr>
        <w:lastRenderedPageBreak/>
        <w:t>Table 8</w:t>
      </w:r>
      <w:r w:rsidRPr="00C72A92">
        <w:rPr>
          <w:rFonts w:asciiTheme="majorBidi" w:eastAsia="AdvEPSTIM" w:hAnsiTheme="majorBidi" w:cstheme="majorBidi"/>
          <w:b/>
          <w:bCs/>
          <w:color w:val="000000" w:themeColor="text1"/>
          <w:sz w:val="20"/>
          <w:szCs w:val="20"/>
        </w:rPr>
        <w:t>.</w:t>
      </w:r>
      <w:r w:rsidR="009D6A2C" w:rsidRPr="00C72A92">
        <w:rPr>
          <w:rFonts w:asciiTheme="majorBidi" w:eastAsia="AdvEPSTIM" w:hAnsiTheme="majorBidi" w:cstheme="majorBidi"/>
          <w:color w:val="000000" w:themeColor="text1"/>
          <w:sz w:val="20"/>
          <w:szCs w:val="20"/>
        </w:rPr>
        <w:t>The result of Fuzzy AHP</w:t>
      </w:r>
    </w:p>
    <w:tbl>
      <w:tblPr>
        <w:tblW w:w="3933" w:type="dxa"/>
        <w:jc w:val="center"/>
        <w:tblInd w:w="94" w:type="dxa"/>
        <w:tblLook w:val="04A0"/>
      </w:tblPr>
      <w:tblGrid>
        <w:gridCol w:w="960"/>
        <w:gridCol w:w="960"/>
        <w:gridCol w:w="1053"/>
        <w:gridCol w:w="960"/>
      </w:tblGrid>
      <w:tr w:rsidR="00B34A0F" w:rsidRPr="00C72A92" w:rsidTr="00F01DB7">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S</w:t>
            </w:r>
            <w:r w:rsidR="009D6A2C" w:rsidRPr="00C72A92">
              <w:rPr>
                <w:rFonts w:asciiTheme="majorBidi" w:eastAsia="Times New Roman" w:hAnsiTheme="majorBidi" w:cstheme="majorBidi"/>
                <w:color w:val="000000"/>
                <w:sz w:val="20"/>
                <w:szCs w:val="20"/>
              </w:rPr>
              <w:t>t</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proofErr w:type="spellStart"/>
            <w:r w:rsidRPr="00C72A92">
              <w:rPr>
                <w:rFonts w:asciiTheme="majorBidi" w:eastAsia="Times New Roman" w:hAnsiTheme="majorBidi" w:cstheme="majorBidi"/>
                <w:color w:val="000000"/>
                <w:sz w:val="20"/>
                <w:szCs w:val="20"/>
              </w:rPr>
              <w:t>S</w:t>
            </w:r>
            <w:r w:rsidRPr="00C72A92">
              <w:rPr>
                <w:rFonts w:asciiTheme="majorBidi" w:eastAsia="Times New Roman" w:hAnsiTheme="majorBidi" w:cstheme="majorBidi"/>
                <w:color w:val="000000"/>
                <w:sz w:val="20"/>
                <w:szCs w:val="20"/>
                <w:vertAlign w:val="subscript"/>
              </w:rPr>
              <w:t>i</w:t>
            </w:r>
            <w:r w:rsidR="009D6A2C" w:rsidRPr="00C72A92">
              <w:rPr>
                <w:rFonts w:asciiTheme="majorBidi" w:eastAsia="Times New Roman" w:hAnsiTheme="majorBidi" w:cstheme="majorBidi"/>
                <w:color w:val="000000"/>
                <w:sz w:val="20"/>
                <w:szCs w:val="20"/>
                <w:vertAlign w:val="subscript"/>
              </w:rPr>
              <w:t>j</w:t>
            </w:r>
            <w:proofErr w:type="spellEnd"/>
          </w:p>
        </w:tc>
        <w:tc>
          <w:tcPr>
            <w:tcW w:w="105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Score</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Ranking</w:t>
            </w:r>
          </w:p>
        </w:tc>
      </w:tr>
      <w:tr w:rsidR="00B34A0F" w:rsidRPr="00C72A92" w:rsidTr="00F01DB7">
        <w:trPr>
          <w:trHeight w:val="300"/>
          <w:jc w:val="center"/>
        </w:trPr>
        <w:tc>
          <w:tcPr>
            <w:tcW w:w="960"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S</w:t>
            </w:r>
            <w:r w:rsidR="009D6A2C" w:rsidRPr="00C72A92">
              <w:rPr>
                <w:rFonts w:asciiTheme="majorBidi" w:eastAsia="Times New Roman" w:hAnsiTheme="majorBidi" w:cstheme="majorBidi"/>
                <w:color w:val="000000"/>
                <w:sz w:val="20"/>
                <w:szCs w:val="20"/>
              </w:rPr>
              <w:t>t</w:t>
            </w:r>
            <w:r w:rsidR="009D6A2C" w:rsidRPr="00C72A92">
              <w:rPr>
                <w:rFonts w:asciiTheme="majorBidi" w:eastAsia="Times New Roman" w:hAnsiTheme="majorBidi" w:cstheme="majorBidi"/>
                <w:color w:val="000000"/>
                <w:sz w:val="20"/>
                <w:szCs w:val="20"/>
                <w:vertAlign w:val="subscript"/>
              </w:rPr>
              <w:t>1</w:t>
            </w:r>
          </w:p>
        </w:tc>
        <w:tc>
          <w:tcPr>
            <w:tcW w:w="960"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S</w:t>
            </w:r>
            <w:r w:rsidR="009D6A2C" w:rsidRPr="00C72A92">
              <w:rPr>
                <w:rFonts w:asciiTheme="majorBidi" w:eastAsia="Times New Roman" w:hAnsiTheme="majorBidi" w:cstheme="majorBidi"/>
                <w:color w:val="000000"/>
                <w:sz w:val="20"/>
                <w:szCs w:val="20"/>
              </w:rPr>
              <w:t>t</w:t>
            </w:r>
            <w:r w:rsidRPr="00C72A92">
              <w:rPr>
                <w:rFonts w:asciiTheme="majorBidi" w:eastAsia="Times New Roman" w:hAnsiTheme="majorBidi" w:cstheme="majorBidi"/>
                <w:color w:val="000000"/>
                <w:sz w:val="20"/>
                <w:szCs w:val="20"/>
                <w:vertAlign w:val="subscript"/>
              </w:rPr>
              <w:t>11</w:t>
            </w:r>
          </w:p>
        </w:tc>
        <w:tc>
          <w:tcPr>
            <w:tcW w:w="1053"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0.139271</w:t>
            </w:r>
          </w:p>
        </w:tc>
        <w:tc>
          <w:tcPr>
            <w:tcW w:w="960"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4</w:t>
            </w:r>
          </w:p>
        </w:tc>
      </w:tr>
      <w:tr w:rsidR="00B34A0F" w:rsidRPr="00C72A92" w:rsidTr="00F01DB7">
        <w:trPr>
          <w:trHeight w:val="300"/>
          <w:jc w:val="center"/>
        </w:trPr>
        <w:tc>
          <w:tcPr>
            <w:tcW w:w="96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B34A0F" w:rsidRPr="00C72A92" w:rsidRDefault="00B34A0F" w:rsidP="00C72A92">
            <w:pPr>
              <w:spacing w:after="0" w:line="240" w:lineRule="auto"/>
              <w:rPr>
                <w:rFonts w:asciiTheme="majorBidi" w:eastAsia="Times New Roman" w:hAnsiTheme="majorBidi" w:cstheme="majorBid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S</w:t>
            </w:r>
            <w:r w:rsidR="009D6A2C" w:rsidRPr="00C72A92">
              <w:rPr>
                <w:rFonts w:asciiTheme="majorBidi" w:eastAsia="Times New Roman" w:hAnsiTheme="majorBidi" w:cstheme="majorBidi"/>
                <w:color w:val="000000"/>
                <w:sz w:val="20"/>
                <w:szCs w:val="20"/>
              </w:rPr>
              <w:t>t</w:t>
            </w:r>
            <w:r w:rsidRPr="00C72A92">
              <w:rPr>
                <w:rFonts w:asciiTheme="majorBidi" w:eastAsia="Times New Roman" w:hAnsiTheme="majorBidi" w:cstheme="majorBidi"/>
                <w:color w:val="000000"/>
                <w:sz w:val="20"/>
                <w:szCs w:val="20"/>
                <w:vertAlign w:val="subscript"/>
              </w:rPr>
              <w:t>12</w:t>
            </w:r>
          </w:p>
        </w:tc>
        <w:tc>
          <w:tcPr>
            <w:tcW w:w="1053"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0.074831</w:t>
            </w:r>
          </w:p>
        </w:tc>
        <w:tc>
          <w:tcPr>
            <w:tcW w:w="960"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7</w:t>
            </w:r>
          </w:p>
        </w:tc>
      </w:tr>
      <w:tr w:rsidR="00B34A0F" w:rsidRPr="00C72A92" w:rsidTr="00F01DB7">
        <w:trPr>
          <w:trHeight w:val="300"/>
          <w:jc w:val="center"/>
        </w:trPr>
        <w:tc>
          <w:tcPr>
            <w:tcW w:w="96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B34A0F" w:rsidRPr="00C72A92" w:rsidRDefault="00B34A0F" w:rsidP="00C72A92">
            <w:pPr>
              <w:spacing w:after="0" w:line="240" w:lineRule="auto"/>
              <w:rPr>
                <w:rFonts w:asciiTheme="majorBidi" w:eastAsia="Times New Roman" w:hAnsiTheme="majorBidi" w:cstheme="majorBid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S</w:t>
            </w:r>
            <w:r w:rsidR="009D6A2C" w:rsidRPr="00C72A92">
              <w:rPr>
                <w:rFonts w:asciiTheme="majorBidi" w:eastAsia="Times New Roman" w:hAnsiTheme="majorBidi" w:cstheme="majorBidi"/>
                <w:color w:val="000000"/>
                <w:sz w:val="20"/>
                <w:szCs w:val="20"/>
              </w:rPr>
              <w:t>t</w:t>
            </w:r>
            <w:r w:rsidRPr="00C72A92">
              <w:rPr>
                <w:rFonts w:asciiTheme="majorBidi" w:eastAsia="Times New Roman" w:hAnsiTheme="majorBidi" w:cstheme="majorBidi"/>
                <w:color w:val="000000"/>
                <w:sz w:val="20"/>
                <w:szCs w:val="20"/>
                <w:vertAlign w:val="subscript"/>
              </w:rPr>
              <w:t>13</w:t>
            </w:r>
          </w:p>
        </w:tc>
        <w:tc>
          <w:tcPr>
            <w:tcW w:w="1053"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0.017215</w:t>
            </w:r>
          </w:p>
        </w:tc>
        <w:tc>
          <w:tcPr>
            <w:tcW w:w="960"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10</w:t>
            </w:r>
          </w:p>
        </w:tc>
      </w:tr>
      <w:tr w:rsidR="00B34A0F" w:rsidRPr="00C72A92" w:rsidTr="00F01DB7">
        <w:trPr>
          <w:trHeight w:val="300"/>
          <w:jc w:val="center"/>
        </w:trPr>
        <w:tc>
          <w:tcPr>
            <w:tcW w:w="96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B34A0F" w:rsidRPr="00C72A92" w:rsidRDefault="00B34A0F" w:rsidP="00C72A92">
            <w:pPr>
              <w:spacing w:after="0" w:line="240" w:lineRule="auto"/>
              <w:rPr>
                <w:rFonts w:asciiTheme="majorBidi" w:eastAsia="Times New Roman" w:hAnsiTheme="majorBidi" w:cstheme="majorBid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S</w:t>
            </w:r>
            <w:r w:rsidR="00F01DB7" w:rsidRPr="00C72A92">
              <w:rPr>
                <w:rFonts w:asciiTheme="majorBidi" w:eastAsia="Times New Roman" w:hAnsiTheme="majorBidi" w:cstheme="majorBidi"/>
                <w:color w:val="000000"/>
                <w:sz w:val="20"/>
                <w:szCs w:val="20"/>
              </w:rPr>
              <w:t>t</w:t>
            </w:r>
            <w:r w:rsidRPr="00C72A92">
              <w:rPr>
                <w:rFonts w:asciiTheme="majorBidi" w:eastAsia="Times New Roman" w:hAnsiTheme="majorBidi" w:cstheme="majorBidi"/>
                <w:color w:val="000000"/>
                <w:sz w:val="20"/>
                <w:szCs w:val="20"/>
                <w:vertAlign w:val="subscript"/>
              </w:rPr>
              <w:t>14</w:t>
            </w:r>
          </w:p>
        </w:tc>
        <w:tc>
          <w:tcPr>
            <w:tcW w:w="1053"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0.139727</w:t>
            </w:r>
          </w:p>
        </w:tc>
        <w:tc>
          <w:tcPr>
            <w:tcW w:w="960"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3</w:t>
            </w:r>
          </w:p>
        </w:tc>
      </w:tr>
      <w:tr w:rsidR="00B34A0F" w:rsidRPr="00C72A92" w:rsidTr="00F01DB7">
        <w:trPr>
          <w:trHeight w:val="300"/>
          <w:jc w:val="center"/>
        </w:trPr>
        <w:tc>
          <w:tcPr>
            <w:tcW w:w="960"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S</w:t>
            </w:r>
            <w:r w:rsidR="009D6A2C" w:rsidRPr="00C72A92">
              <w:rPr>
                <w:rFonts w:asciiTheme="majorBidi" w:eastAsia="Times New Roman" w:hAnsiTheme="majorBidi" w:cstheme="majorBidi"/>
                <w:color w:val="000000"/>
                <w:sz w:val="20"/>
                <w:szCs w:val="20"/>
              </w:rPr>
              <w:t>t</w:t>
            </w:r>
            <w:r w:rsidR="009D6A2C" w:rsidRPr="00C72A92">
              <w:rPr>
                <w:rFonts w:asciiTheme="majorBidi" w:eastAsia="Times New Roman" w:hAnsiTheme="majorBidi" w:cstheme="majorBidi"/>
                <w:color w:val="000000"/>
                <w:sz w:val="20"/>
                <w:szCs w:val="20"/>
                <w:vertAlign w:val="subscript"/>
              </w:rPr>
              <w:t>2</w:t>
            </w:r>
          </w:p>
        </w:tc>
        <w:tc>
          <w:tcPr>
            <w:tcW w:w="960"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S</w:t>
            </w:r>
            <w:r w:rsidR="00F01DB7" w:rsidRPr="00C72A92">
              <w:rPr>
                <w:rFonts w:asciiTheme="majorBidi" w:eastAsia="Times New Roman" w:hAnsiTheme="majorBidi" w:cstheme="majorBidi"/>
                <w:color w:val="000000"/>
                <w:sz w:val="20"/>
                <w:szCs w:val="20"/>
              </w:rPr>
              <w:t>t</w:t>
            </w:r>
            <w:r w:rsidRPr="00C72A92">
              <w:rPr>
                <w:rFonts w:asciiTheme="majorBidi" w:eastAsia="Times New Roman" w:hAnsiTheme="majorBidi" w:cstheme="majorBidi"/>
                <w:color w:val="000000"/>
                <w:sz w:val="20"/>
                <w:szCs w:val="20"/>
                <w:vertAlign w:val="subscript"/>
              </w:rPr>
              <w:t>21</w:t>
            </w:r>
          </w:p>
        </w:tc>
        <w:tc>
          <w:tcPr>
            <w:tcW w:w="1053"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0.083589</w:t>
            </w:r>
          </w:p>
        </w:tc>
        <w:tc>
          <w:tcPr>
            <w:tcW w:w="960"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5</w:t>
            </w:r>
          </w:p>
        </w:tc>
      </w:tr>
      <w:tr w:rsidR="00B34A0F" w:rsidRPr="00C72A92" w:rsidTr="00F01DB7">
        <w:trPr>
          <w:trHeight w:val="300"/>
          <w:jc w:val="center"/>
        </w:trPr>
        <w:tc>
          <w:tcPr>
            <w:tcW w:w="96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B34A0F" w:rsidRPr="00C72A92" w:rsidRDefault="00B34A0F" w:rsidP="00C72A92">
            <w:pPr>
              <w:spacing w:after="0" w:line="240" w:lineRule="auto"/>
              <w:rPr>
                <w:rFonts w:asciiTheme="majorBidi" w:eastAsia="Times New Roman" w:hAnsiTheme="majorBidi" w:cstheme="majorBid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S</w:t>
            </w:r>
            <w:r w:rsidR="00F01DB7" w:rsidRPr="00C72A92">
              <w:rPr>
                <w:rFonts w:asciiTheme="majorBidi" w:eastAsia="Times New Roman" w:hAnsiTheme="majorBidi" w:cstheme="majorBidi"/>
                <w:color w:val="000000"/>
                <w:sz w:val="20"/>
                <w:szCs w:val="20"/>
              </w:rPr>
              <w:t>t</w:t>
            </w:r>
            <w:r w:rsidRPr="00C72A92">
              <w:rPr>
                <w:rFonts w:asciiTheme="majorBidi" w:eastAsia="Times New Roman" w:hAnsiTheme="majorBidi" w:cstheme="majorBidi"/>
                <w:color w:val="000000"/>
                <w:sz w:val="20"/>
                <w:szCs w:val="20"/>
                <w:vertAlign w:val="subscript"/>
              </w:rPr>
              <w:t>22</w:t>
            </w:r>
          </w:p>
        </w:tc>
        <w:tc>
          <w:tcPr>
            <w:tcW w:w="1053"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0.035287</w:t>
            </w:r>
          </w:p>
        </w:tc>
        <w:tc>
          <w:tcPr>
            <w:tcW w:w="960"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9</w:t>
            </w:r>
          </w:p>
        </w:tc>
      </w:tr>
      <w:tr w:rsidR="00B34A0F" w:rsidRPr="00C72A92" w:rsidTr="00F01DB7">
        <w:trPr>
          <w:trHeight w:val="300"/>
          <w:jc w:val="center"/>
        </w:trPr>
        <w:tc>
          <w:tcPr>
            <w:tcW w:w="96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B34A0F" w:rsidRPr="00C72A92" w:rsidRDefault="00B34A0F" w:rsidP="00C72A92">
            <w:pPr>
              <w:spacing w:after="0" w:line="240" w:lineRule="auto"/>
              <w:rPr>
                <w:rFonts w:asciiTheme="majorBidi" w:eastAsia="Times New Roman" w:hAnsiTheme="majorBidi" w:cstheme="majorBid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S</w:t>
            </w:r>
            <w:r w:rsidR="00F01DB7" w:rsidRPr="00C72A92">
              <w:rPr>
                <w:rFonts w:asciiTheme="majorBidi" w:eastAsia="Times New Roman" w:hAnsiTheme="majorBidi" w:cstheme="majorBidi"/>
                <w:color w:val="000000"/>
                <w:sz w:val="20"/>
                <w:szCs w:val="20"/>
              </w:rPr>
              <w:t>t</w:t>
            </w:r>
            <w:r w:rsidRPr="00C72A92">
              <w:rPr>
                <w:rFonts w:asciiTheme="majorBidi" w:eastAsia="Times New Roman" w:hAnsiTheme="majorBidi" w:cstheme="majorBidi"/>
                <w:color w:val="000000"/>
                <w:sz w:val="20"/>
                <w:szCs w:val="20"/>
                <w:vertAlign w:val="subscript"/>
              </w:rPr>
              <w:t>23</w:t>
            </w:r>
          </w:p>
        </w:tc>
        <w:tc>
          <w:tcPr>
            <w:tcW w:w="1053"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0.006905</w:t>
            </w:r>
          </w:p>
        </w:tc>
        <w:tc>
          <w:tcPr>
            <w:tcW w:w="960"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14</w:t>
            </w:r>
          </w:p>
        </w:tc>
      </w:tr>
      <w:tr w:rsidR="00B34A0F" w:rsidRPr="00C72A92" w:rsidTr="00F01DB7">
        <w:trPr>
          <w:trHeight w:val="300"/>
          <w:jc w:val="center"/>
        </w:trPr>
        <w:tc>
          <w:tcPr>
            <w:tcW w:w="96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B34A0F" w:rsidRPr="00C72A92" w:rsidRDefault="00B34A0F" w:rsidP="00C72A92">
            <w:pPr>
              <w:spacing w:after="0" w:line="240" w:lineRule="auto"/>
              <w:rPr>
                <w:rFonts w:asciiTheme="majorBidi" w:eastAsia="Times New Roman" w:hAnsiTheme="majorBidi" w:cstheme="majorBid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S</w:t>
            </w:r>
            <w:r w:rsidR="00F01DB7" w:rsidRPr="00C72A92">
              <w:rPr>
                <w:rFonts w:asciiTheme="majorBidi" w:eastAsia="Times New Roman" w:hAnsiTheme="majorBidi" w:cstheme="majorBidi"/>
                <w:color w:val="000000"/>
                <w:sz w:val="20"/>
                <w:szCs w:val="20"/>
              </w:rPr>
              <w:t>t</w:t>
            </w:r>
            <w:r w:rsidRPr="00C72A92">
              <w:rPr>
                <w:rFonts w:asciiTheme="majorBidi" w:eastAsia="Times New Roman" w:hAnsiTheme="majorBidi" w:cstheme="majorBidi"/>
                <w:color w:val="000000"/>
                <w:sz w:val="20"/>
                <w:szCs w:val="20"/>
                <w:vertAlign w:val="subscript"/>
              </w:rPr>
              <w:t>24</w:t>
            </w:r>
          </w:p>
        </w:tc>
        <w:tc>
          <w:tcPr>
            <w:tcW w:w="1053"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0.076751</w:t>
            </w:r>
          </w:p>
        </w:tc>
        <w:tc>
          <w:tcPr>
            <w:tcW w:w="960"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6</w:t>
            </w:r>
          </w:p>
        </w:tc>
      </w:tr>
      <w:tr w:rsidR="00B34A0F" w:rsidRPr="00C72A92" w:rsidTr="00F01DB7">
        <w:trPr>
          <w:trHeight w:val="300"/>
          <w:jc w:val="center"/>
        </w:trPr>
        <w:tc>
          <w:tcPr>
            <w:tcW w:w="960"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S</w:t>
            </w:r>
            <w:r w:rsidR="009D6A2C" w:rsidRPr="00C72A92">
              <w:rPr>
                <w:rFonts w:asciiTheme="majorBidi" w:eastAsia="Times New Roman" w:hAnsiTheme="majorBidi" w:cstheme="majorBidi"/>
                <w:color w:val="000000"/>
                <w:sz w:val="20"/>
                <w:szCs w:val="20"/>
              </w:rPr>
              <w:t>t</w:t>
            </w:r>
            <w:r w:rsidR="009D6A2C" w:rsidRPr="00C72A92">
              <w:rPr>
                <w:rFonts w:asciiTheme="majorBidi" w:eastAsia="Times New Roman" w:hAnsiTheme="majorBidi" w:cstheme="majorBidi"/>
                <w:color w:val="000000"/>
                <w:sz w:val="20"/>
                <w:szCs w:val="20"/>
                <w:vertAlign w:val="subscript"/>
              </w:rPr>
              <w:t>3</w:t>
            </w:r>
          </w:p>
        </w:tc>
        <w:tc>
          <w:tcPr>
            <w:tcW w:w="960"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S</w:t>
            </w:r>
            <w:r w:rsidR="00F01DB7" w:rsidRPr="00C72A92">
              <w:rPr>
                <w:rFonts w:asciiTheme="majorBidi" w:eastAsia="Times New Roman" w:hAnsiTheme="majorBidi" w:cstheme="majorBidi"/>
                <w:color w:val="000000"/>
                <w:sz w:val="20"/>
                <w:szCs w:val="20"/>
              </w:rPr>
              <w:t>t</w:t>
            </w:r>
            <w:r w:rsidRPr="00C72A92">
              <w:rPr>
                <w:rFonts w:asciiTheme="majorBidi" w:eastAsia="Times New Roman" w:hAnsiTheme="majorBidi" w:cstheme="majorBidi"/>
                <w:color w:val="000000"/>
                <w:sz w:val="20"/>
                <w:szCs w:val="20"/>
                <w:vertAlign w:val="subscript"/>
              </w:rPr>
              <w:t>31</w:t>
            </w:r>
          </w:p>
        </w:tc>
        <w:tc>
          <w:tcPr>
            <w:tcW w:w="1053"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0.01688</w:t>
            </w:r>
          </w:p>
        </w:tc>
        <w:tc>
          <w:tcPr>
            <w:tcW w:w="960"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11</w:t>
            </w:r>
          </w:p>
        </w:tc>
      </w:tr>
      <w:tr w:rsidR="00B34A0F" w:rsidRPr="00C72A92" w:rsidTr="00F01DB7">
        <w:trPr>
          <w:trHeight w:val="300"/>
          <w:jc w:val="center"/>
        </w:trPr>
        <w:tc>
          <w:tcPr>
            <w:tcW w:w="96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B34A0F" w:rsidRPr="00C72A92" w:rsidRDefault="00B34A0F" w:rsidP="00C72A92">
            <w:pPr>
              <w:spacing w:after="0" w:line="240" w:lineRule="auto"/>
              <w:rPr>
                <w:rFonts w:asciiTheme="majorBidi" w:eastAsia="Times New Roman" w:hAnsiTheme="majorBidi" w:cstheme="majorBid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S</w:t>
            </w:r>
            <w:r w:rsidR="00F01DB7" w:rsidRPr="00C72A92">
              <w:rPr>
                <w:rFonts w:asciiTheme="majorBidi" w:eastAsia="Times New Roman" w:hAnsiTheme="majorBidi" w:cstheme="majorBidi"/>
                <w:color w:val="000000"/>
                <w:sz w:val="20"/>
                <w:szCs w:val="20"/>
              </w:rPr>
              <w:t>t</w:t>
            </w:r>
            <w:r w:rsidRPr="00C72A92">
              <w:rPr>
                <w:rFonts w:asciiTheme="majorBidi" w:eastAsia="Times New Roman" w:hAnsiTheme="majorBidi" w:cstheme="majorBidi"/>
                <w:color w:val="000000"/>
                <w:sz w:val="20"/>
                <w:szCs w:val="20"/>
                <w:vertAlign w:val="subscript"/>
              </w:rPr>
              <w:t>32</w:t>
            </w:r>
          </w:p>
        </w:tc>
        <w:tc>
          <w:tcPr>
            <w:tcW w:w="1053"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0.005686</w:t>
            </w:r>
          </w:p>
        </w:tc>
        <w:tc>
          <w:tcPr>
            <w:tcW w:w="960"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15</w:t>
            </w:r>
          </w:p>
        </w:tc>
      </w:tr>
      <w:tr w:rsidR="00B34A0F" w:rsidRPr="00C72A92" w:rsidTr="00F01DB7">
        <w:trPr>
          <w:trHeight w:val="300"/>
          <w:jc w:val="center"/>
        </w:trPr>
        <w:tc>
          <w:tcPr>
            <w:tcW w:w="96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B34A0F" w:rsidRPr="00C72A92" w:rsidRDefault="00B34A0F" w:rsidP="00C72A92">
            <w:pPr>
              <w:spacing w:after="0" w:line="240" w:lineRule="auto"/>
              <w:rPr>
                <w:rFonts w:asciiTheme="majorBidi" w:eastAsia="Times New Roman" w:hAnsiTheme="majorBidi" w:cstheme="majorBid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S</w:t>
            </w:r>
            <w:r w:rsidR="00F01DB7" w:rsidRPr="00C72A92">
              <w:rPr>
                <w:rFonts w:asciiTheme="majorBidi" w:eastAsia="Times New Roman" w:hAnsiTheme="majorBidi" w:cstheme="majorBidi"/>
                <w:color w:val="000000"/>
                <w:sz w:val="20"/>
                <w:szCs w:val="20"/>
              </w:rPr>
              <w:t>t</w:t>
            </w:r>
            <w:r w:rsidRPr="00C72A92">
              <w:rPr>
                <w:rFonts w:asciiTheme="majorBidi" w:eastAsia="Times New Roman" w:hAnsiTheme="majorBidi" w:cstheme="majorBidi"/>
                <w:color w:val="000000"/>
                <w:sz w:val="20"/>
                <w:szCs w:val="20"/>
                <w:vertAlign w:val="subscript"/>
              </w:rPr>
              <w:t>33</w:t>
            </w:r>
          </w:p>
        </w:tc>
        <w:tc>
          <w:tcPr>
            <w:tcW w:w="1053"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0.000881</w:t>
            </w:r>
          </w:p>
        </w:tc>
        <w:tc>
          <w:tcPr>
            <w:tcW w:w="960"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16</w:t>
            </w:r>
          </w:p>
        </w:tc>
      </w:tr>
      <w:tr w:rsidR="00B34A0F" w:rsidRPr="00C72A92" w:rsidTr="00F01DB7">
        <w:trPr>
          <w:trHeight w:val="300"/>
          <w:jc w:val="center"/>
        </w:trPr>
        <w:tc>
          <w:tcPr>
            <w:tcW w:w="96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B34A0F" w:rsidRPr="00C72A92" w:rsidRDefault="00B34A0F" w:rsidP="00C72A92">
            <w:pPr>
              <w:spacing w:after="0" w:line="240" w:lineRule="auto"/>
              <w:rPr>
                <w:rFonts w:asciiTheme="majorBidi" w:eastAsia="Times New Roman" w:hAnsiTheme="majorBidi" w:cstheme="majorBid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S</w:t>
            </w:r>
            <w:r w:rsidR="00F01DB7" w:rsidRPr="00C72A92">
              <w:rPr>
                <w:rFonts w:asciiTheme="majorBidi" w:eastAsia="Times New Roman" w:hAnsiTheme="majorBidi" w:cstheme="majorBidi"/>
                <w:color w:val="000000"/>
                <w:sz w:val="20"/>
                <w:szCs w:val="20"/>
              </w:rPr>
              <w:t>t</w:t>
            </w:r>
            <w:r w:rsidRPr="00C72A92">
              <w:rPr>
                <w:rFonts w:asciiTheme="majorBidi" w:eastAsia="Times New Roman" w:hAnsiTheme="majorBidi" w:cstheme="majorBidi"/>
                <w:color w:val="000000"/>
                <w:sz w:val="20"/>
                <w:szCs w:val="20"/>
                <w:vertAlign w:val="subscript"/>
              </w:rPr>
              <w:t>34</w:t>
            </w:r>
          </w:p>
        </w:tc>
        <w:tc>
          <w:tcPr>
            <w:tcW w:w="1053"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0.015873</w:t>
            </w:r>
          </w:p>
        </w:tc>
        <w:tc>
          <w:tcPr>
            <w:tcW w:w="960"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13</w:t>
            </w:r>
          </w:p>
        </w:tc>
      </w:tr>
      <w:tr w:rsidR="00B34A0F" w:rsidRPr="00C72A92" w:rsidTr="00F01DB7">
        <w:trPr>
          <w:trHeight w:val="300"/>
          <w:jc w:val="center"/>
        </w:trPr>
        <w:tc>
          <w:tcPr>
            <w:tcW w:w="960"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S</w:t>
            </w:r>
            <w:r w:rsidR="009D6A2C" w:rsidRPr="00C72A92">
              <w:rPr>
                <w:rFonts w:asciiTheme="majorBidi" w:eastAsia="Times New Roman" w:hAnsiTheme="majorBidi" w:cstheme="majorBidi"/>
                <w:color w:val="000000"/>
                <w:sz w:val="20"/>
                <w:szCs w:val="20"/>
              </w:rPr>
              <w:t>t</w:t>
            </w:r>
            <w:r w:rsidR="009D6A2C" w:rsidRPr="00C72A92">
              <w:rPr>
                <w:rFonts w:asciiTheme="majorBidi" w:eastAsia="Times New Roman" w:hAnsiTheme="majorBidi" w:cstheme="majorBidi"/>
                <w:color w:val="000000"/>
                <w:sz w:val="20"/>
                <w:szCs w:val="20"/>
                <w:vertAlign w:val="subscript"/>
              </w:rPr>
              <w:t>4</w:t>
            </w:r>
          </w:p>
        </w:tc>
        <w:tc>
          <w:tcPr>
            <w:tcW w:w="960"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S</w:t>
            </w:r>
            <w:r w:rsidR="00F01DB7" w:rsidRPr="00C72A92">
              <w:rPr>
                <w:rFonts w:asciiTheme="majorBidi" w:eastAsia="Times New Roman" w:hAnsiTheme="majorBidi" w:cstheme="majorBidi"/>
                <w:color w:val="000000"/>
                <w:sz w:val="20"/>
                <w:szCs w:val="20"/>
              </w:rPr>
              <w:t>t</w:t>
            </w:r>
            <w:r w:rsidRPr="00C72A92">
              <w:rPr>
                <w:rFonts w:asciiTheme="majorBidi" w:eastAsia="Times New Roman" w:hAnsiTheme="majorBidi" w:cstheme="majorBidi"/>
                <w:color w:val="000000"/>
                <w:sz w:val="20"/>
                <w:szCs w:val="20"/>
                <w:vertAlign w:val="subscript"/>
              </w:rPr>
              <w:t>41</w:t>
            </w:r>
          </w:p>
        </w:tc>
        <w:tc>
          <w:tcPr>
            <w:tcW w:w="1053"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0.146673</w:t>
            </w:r>
          </w:p>
        </w:tc>
        <w:tc>
          <w:tcPr>
            <w:tcW w:w="960"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2</w:t>
            </w:r>
          </w:p>
        </w:tc>
      </w:tr>
      <w:tr w:rsidR="00B34A0F" w:rsidRPr="00C72A92" w:rsidTr="00F01DB7">
        <w:trPr>
          <w:trHeight w:val="300"/>
          <w:jc w:val="center"/>
        </w:trPr>
        <w:tc>
          <w:tcPr>
            <w:tcW w:w="96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B34A0F" w:rsidRPr="00C72A92" w:rsidRDefault="00B34A0F" w:rsidP="00C72A92">
            <w:pPr>
              <w:spacing w:after="0" w:line="240" w:lineRule="auto"/>
              <w:rPr>
                <w:rFonts w:asciiTheme="majorBidi" w:eastAsia="Times New Roman" w:hAnsiTheme="majorBidi" w:cstheme="majorBid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S</w:t>
            </w:r>
            <w:r w:rsidR="00F01DB7" w:rsidRPr="00C72A92">
              <w:rPr>
                <w:rFonts w:asciiTheme="majorBidi" w:eastAsia="Times New Roman" w:hAnsiTheme="majorBidi" w:cstheme="majorBidi"/>
                <w:color w:val="000000"/>
                <w:sz w:val="20"/>
                <w:szCs w:val="20"/>
              </w:rPr>
              <w:t>t</w:t>
            </w:r>
            <w:r w:rsidRPr="00C72A92">
              <w:rPr>
                <w:rFonts w:asciiTheme="majorBidi" w:eastAsia="Times New Roman" w:hAnsiTheme="majorBidi" w:cstheme="majorBidi"/>
                <w:color w:val="000000"/>
                <w:sz w:val="20"/>
                <w:szCs w:val="20"/>
                <w:vertAlign w:val="subscript"/>
              </w:rPr>
              <w:t>42</w:t>
            </w:r>
          </w:p>
        </w:tc>
        <w:tc>
          <w:tcPr>
            <w:tcW w:w="1053"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0.073728</w:t>
            </w:r>
          </w:p>
        </w:tc>
        <w:tc>
          <w:tcPr>
            <w:tcW w:w="960"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8</w:t>
            </w:r>
          </w:p>
        </w:tc>
      </w:tr>
      <w:tr w:rsidR="00B34A0F" w:rsidRPr="00C72A92" w:rsidTr="00F01DB7">
        <w:trPr>
          <w:trHeight w:val="300"/>
          <w:jc w:val="center"/>
        </w:trPr>
        <w:tc>
          <w:tcPr>
            <w:tcW w:w="96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B34A0F" w:rsidRPr="00C72A92" w:rsidRDefault="00B34A0F" w:rsidP="00C72A92">
            <w:pPr>
              <w:spacing w:after="0" w:line="240" w:lineRule="auto"/>
              <w:rPr>
                <w:rFonts w:asciiTheme="majorBidi" w:eastAsia="Times New Roman" w:hAnsiTheme="majorBidi" w:cstheme="majorBid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S</w:t>
            </w:r>
            <w:r w:rsidR="00F01DB7" w:rsidRPr="00C72A92">
              <w:rPr>
                <w:rFonts w:asciiTheme="majorBidi" w:eastAsia="Times New Roman" w:hAnsiTheme="majorBidi" w:cstheme="majorBidi"/>
                <w:color w:val="000000"/>
                <w:sz w:val="20"/>
                <w:szCs w:val="20"/>
              </w:rPr>
              <w:t>t</w:t>
            </w:r>
            <w:r w:rsidRPr="00C72A92">
              <w:rPr>
                <w:rFonts w:asciiTheme="majorBidi" w:eastAsia="Times New Roman" w:hAnsiTheme="majorBidi" w:cstheme="majorBidi"/>
                <w:color w:val="000000"/>
                <w:sz w:val="20"/>
                <w:szCs w:val="20"/>
                <w:vertAlign w:val="subscript"/>
              </w:rPr>
              <w:t>43</w:t>
            </w:r>
          </w:p>
        </w:tc>
        <w:tc>
          <w:tcPr>
            <w:tcW w:w="1053"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0.01666</w:t>
            </w:r>
          </w:p>
        </w:tc>
        <w:tc>
          <w:tcPr>
            <w:tcW w:w="960"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12</w:t>
            </w:r>
          </w:p>
        </w:tc>
      </w:tr>
      <w:tr w:rsidR="00B34A0F" w:rsidRPr="00C72A92" w:rsidTr="00F01DB7">
        <w:trPr>
          <w:trHeight w:val="300"/>
          <w:jc w:val="center"/>
        </w:trPr>
        <w:tc>
          <w:tcPr>
            <w:tcW w:w="96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B34A0F" w:rsidRPr="00C72A92" w:rsidRDefault="00B34A0F" w:rsidP="00C72A92">
            <w:pPr>
              <w:spacing w:after="0" w:line="240" w:lineRule="auto"/>
              <w:rPr>
                <w:rFonts w:asciiTheme="majorBidi" w:eastAsia="Times New Roman" w:hAnsiTheme="majorBidi" w:cstheme="majorBid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S</w:t>
            </w:r>
            <w:r w:rsidR="00F01DB7" w:rsidRPr="00C72A92">
              <w:rPr>
                <w:rFonts w:asciiTheme="majorBidi" w:eastAsia="Times New Roman" w:hAnsiTheme="majorBidi" w:cstheme="majorBidi"/>
                <w:color w:val="000000"/>
                <w:sz w:val="20"/>
                <w:szCs w:val="20"/>
              </w:rPr>
              <w:t>t</w:t>
            </w:r>
            <w:r w:rsidRPr="00C72A92">
              <w:rPr>
                <w:rFonts w:asciiTheme="majorBidi" w:eastAsia="Times New Roman" w:hAnsiTheme="majorBidi" w:cstheme="majorBidi"/>
                <w:color w:val="000000"/>
                <w:sz w:val="20"/>
                <w:szCs w:val="20"/>
                <w:vertAlign w:val="subscript"/>
              </w:rPr>
              <w:t>44</w:t>
            </w:r>
          </w:p>
        </w:tc>
        <w:tc>
          <w:tcPr>
            <w:tcW w:w="1053"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0.150043</w:t>
            </w:r>
          </w:p>
        </w:tc>
        <w:tc>
          <w:tcPr>
            <w:tcW w:w="960" w:type="dxa"/>
            <w:tcBorders>
              <w:top w:val="nil"/>
              <w:left w:val="nil"/>
              <w:bottom w:val="single" w:sz="4" w:space="0" w:color="auto"/>
              <w:right w:val="single" w:sz="4" w:space="0" w:color="auto"/>
            </w:tcBorders>
            <w:shd w:val="clear" w:color="auto" w:fill="auto"/>
            <w:noWrap/>
            <w:vAlign w:val="center"/>
            <w:hideMark/>
          </w:tcPr>
          <w:p w:rsidR="00B34A0F" w:rsidRPr="00C72A92" w:rsidRDefault="00B34A0F" w:rsidP="00C72A92">
            <w:pPr>
              <w:spacing w:after="0" w:line="240" w:lineRule="auto"/>
              <w:jc w:val="center"/>
              <w:rPr>
                <w:rFonts w:asciiTheme="majorBidi" w:eastAsia="Times New Roman" w:hAnsiTheme="majorBidi" w:cstheme="majorBidi"/>
                <w:color w:val="000000"/>
                <w:sz w:val="20"/>
                <w:szCs w:val="20"/>
              </w:rPr>
            </w:pPr>
            <w:r w:rsidRPr="00C72A92">
              <w:rPr>
                <w:rFonts w:asciiTheme="majorBidi" w:eastAsia="Times New Roman" w:hAnsiTheme="majorBidi" w:cstheme="majorBidi"/>
                <w:color w:val="000000"/>
                <w:sz w:val="20"/>
                <w:szCs w:val="20"/>
              </w:rPr>
              <w:t>1</w:t>
            </w:r>
          </w:p>
        </w:tc>
      </w:tr>
    </w:tbl>
    <w:p w:rsidR="00B34A0F" w:rsidRPr="00C72A92" w:rsidRDefault="00B34A0F" w:rsidP="00C72A92">
      <w:pPr>
        <w:autoSpaceDE w:val="0"/>
        <w:autoSpaceDN w:val="0"/>
        <w:adjustRightInd w:val="0"/>
        <w:spacing w:after="0" w:line="240" w:lineRule="auto"/>
        <w:rPr>
          <w:rFonts w:asciiTheme="majorBidi" w:eastAsiaTheme="minorEastAsia" w:hAnsiTheme="majorBidi" w:cstheme="majorBidi"/>
          <w:color w:val="000000" w:themeColor="text1"/>
          <w:sz w:val="20"/>
          <w:szCs w:val="20"/>
        </w:rPr>
      </w:pPr>
    </w:p>
    <w:p w:rsidR="00A051F1" w:rsidRPr="00C72A92" w:rsidRDefault="00A051F1" w:rsidP="00C72A92">
      <w:pPr>
        <w:autoSpaceDE w:val="0"/>
        <w:autoSpaceDN w:val="0"/>
        <w:adjustRightInd w:val="0"/>
        <w:spacing w:after="0" w:line="240" w:lineRule="auto"/>
        <w:rPr>
          <w:rFonts w:asciiTheme="majorBidi" w:eastAsiaTheme="minorEastAsia" w:hAnsiTheme="majorBidi" w:cstheme="majorBidi"/>
          <w:sz w:val="20"/>
          <w:szCs w:val="20"/>
        </w:rPr>
      </w:pPr>
    </w:p>
    <w:p w:rsidR="00DC362C" w:rsidRPr="00C72A92" w:rsidRDefault="00CE6ED8" w:rsidP="00C72A92">
      <w:pPr>
        <w:spacing w:after="0" w:line="240" w:lineRule="auto"/>
        <w:jc w:val="both"/>
        <w:rPr>
          <w:rFonts w:asciiTheme="majorBidi" w:hAnsiTheme="majorBidi" w:cstheme="majorBidi"/>
          <w:b/>
          <w:bCs/>
          <w:sz w:val="20"/>
          <w:szCs w:val="20"/>
        </w:rPr>
      </w:pPr>
      <w:r w:rsidRPr="00C72A92">
        <w:rPr>
          <w:rFonts w:asciiTheme="majorBidi" w:hAnsiTheme="majorBidi" w:cstheme="majorBidi"/>
          <w:b/>
          <w:bCs/>
          <w:sz w:val="20"/>
          <w:szCs w:val="20"/>
        </w:rPr>
        <w:t>6. Conclusion</w:t>
      </w:r>
    </w:p>
    <w:p w:rsidR="00DC362C" w:rsidRPr="00C72A92" w:rsidRDefault="001E75E9" w:rsidP="00C72A92">
      <w:pPr>
        <w:autoSpaceDE w:val="0"/>
        <w:autoSpaceDN w:val="0"/>
        <w:adjustRightInd w:val="0"/>
        <w:spacing w:after="0" w:line="240" w:lineRule="auto"/>
        <w:ind w:firstLine="360"/>
        <w:jc w:val="both"/>
        <w:rPr>
          <w:rFonts w:asciiTheme="majorBidi" w:eastAsia="AdvGulliv-R" w:hAnsiTheme="majorBidi" w:cstheme="majorBidi"/>
          <w:color w:val="000000" w:themeColor="text1"/>
          <w:sz w:val="20"/>
          <w:szCs w:val="20"/>
        </w:rPr>
      </w:pPr>
      <w:r w:rsidRPr="00C72A92">
        <w:rPr>
          <w:rFonts w:asciiTheme="majorBidi" w:hAnsiTheme="majorBidi" w:cstheme="majorBidi"/>
          <w:color w:val="000000" w:themeColor="text1"/>
          <w:sz w:val="20"/>
          <w:szCs w:val="20"/>
        </w:rPr>
        <w:t>Financial management has important role in formulating of financial strategy and evaluating various options. The main goal of financial strategy is increasing of capital with the lowest cost that this matter increases the expected value of shareholders. At first it can appear that these decisions are in the area of ​​financial managers and are not related to others decisions making. However, the operational can influence on financial decisions, financial decisions affect the operational strategy (</w:t>
      </w:r>
      <w:proofErr w:type="spellStart"/>
      <w:r w:rsidRPr="00C72A92">
        <w:rPr>
          <w:rFonts w:asciiTheme="majorBidi" w:hAnsiTheme="majorBidi" w:cstheme="majorBidi"/>
          <w:color w:val="000000" w:themeColor="text1"/>
          <w:sz w:val="20"/>
          <w:szCs w:val="20"/>
        </w:rPr>
        <w:t>A'arabi</w:t>
      </w:r>
      <w:proofErr w:type="spellEnd"/>
      <w:r w:rsidRPr="00C72A92">
        <w:rPr>
          <w:rFonts w:asciiTheme="majorBidi" w:hAnsiTheme="majorBidi" w:cstheme="majorBidi"/>
          <w:color w:val="000000" w:themeColor="text1"/>
          <w:sz w:val="20"/>
          <w:szCs w:val="20"/>
        </w:rPr>
        <w:t xml:space="preserve"> et al, 2009). </w:t>
      </w:r>
      <w:r w:rsidR="004F6A9D" w:rsidRPr="00C72A92">
        <w:rPr>
          <w:rFonts w:asciiTheme="majorBidi" w:eastAsia="AdvGulliv-R" w:hAnsiTheme="majorBidi" w:cstheme="majorBidi"/>
          <w:color w:val="000000" w:themeColor="text1"/>
          <w:sz w:val="20"/>
          <w:szCs w:val="20"/>
        </w:rPr>
        <w:t xml:space="preserve">This aim of this study is applying the fuzzy </w:t>
      </w:r>
      <w:r w:rsidR="009F6E62" w:rsidRPr="00C72A92">
        <w:rPr>
          <w:rFonts w:asciiTheme="majorBidi" w:eastAsia="AdvGulliv-R" w:hAnsiTheme="majorBidi" w:cstheme="majorBidi"/>
          <w:color w:val="000000" w:themeColor="text1"/>
          <w:sz w:val="20"/>
          <w:szCs w:val="20"/>
        </w:rPr>
        <w:t xml:space="preserve">AHP </w:t>
      </w:r>
      <w:r w:rsidR="004F6A9D" w:rsidRPr="00C72A92">
        <w:rPr>
          <w:rFonts w:asciiTheme="majorBidi" w:eastAsia="AdvGulliv-R" w:hAnsiTheme="majorBidi" w:cstheme="majorBidi"/>
          <w:color w:val="000000" w:themeColor="text1"/>
          <w:sz w:val="20"/>
          <w:szCs w:val="20"/>
        </w:rPr>
        <w:t xml:space="preserve">method for ranking of financial Strategies. The </w:t>
      </w:r>
      <w:r w:rsidR="009F6E62" w:rsidRPr="00C72A92">
        <w:rPr>
          <w:rFonts w:asciiTheme="majorBidi" w:eastAsia="AdvGulliv-R" w:hAnsiTheme="majorBidi" w:cstheme="majorBidi"/>
          <w:color w:val="000000" w:themeColor="text1"/>
          <w:sz w:val="20"/>
          <w:szCs w:val="20"/>
        </w:rPr>
        <w:t>fuzzy AHP</w:t>
      </w:r>
      <w:r w:rsidR="004F6A9D" w:rsidRPr="00C72A92">
        <w:rPr>
          <w:rFonts w:asciiTheme="majorBidi" w:eastAsia="AdvGulliv-R" w:hAnsiTheme="majorBidi" w:cstheme="majorBidi"/>
          <w:color w:val="000000" w:themeColor="text1"/>
          <w:sz w:val="20"/>
          <w:szCs w:val="20"/>
        </w:rPr>
        <w:t xml:space="preserve"> method evaluates Strategies and prioritizes them. According to the method st</w:t>
      </w:r>
      <w:r w:rsidR="00545DE1" w:rsidRPr="00C72A92">
        <w:rPr>
          <w:rFonts w:asciiTheme="majorBidi" w:eastAsia="AdvGulliv-R" w:hAnsiTheme="majorBidi" w:cstheme="majorBidi"/>
          <w:color w:val="000000" w:themeColor="text1"/>
          <w:sz w:val="20"/>
          <w:szCs w:val="20"/>
          <w:vertAlign w:val="subscript"/>
        </w:rPr>
        <w:t>44</w:t>
      </w:r>
      <w:r w:rsidR="00770EDA" w:rsidRPr="00C72A92">
        <w:rPr>
          <w:rFonts w:asciiTheme="majorBidi" w:eastAsia="AdvGulliv-R" w:hAnsiTheme="majorBidi" w:cstheme="majorBidi"/>
          <w:color w:val="000000" w:themeColor="text1"/>
          <w:sz w:val="20"/>
          <w:szCs w:val="20"/>
        </w:rPr>
        <w:t xml:space="preserve"> (</w:t>
      </w:r>
      <w:r w:rsidR="00545DE1" w:rsidRPr="00C72A92">
        <w:rPr>
          <w:rFonts w:asciiTheme="majorBidi" w:hAnsiTheme="majorBidi" w:cstheme="majorBidi"/>
          <w:color w:val="000000" w:themeColor="text1"/>
          <w:sz w:val="20"/>
          <w:szCs w:val="20"/>
        </w:rPr>
        <w:t>Remained profit sharing</w:t>
      </w:r>
      <w:r w:rsidR="008C17F1" w:rsidRPr="00C72A92">
        <w:rPr>
          <w:rFonts w:asciiTheme="majorBidi" w:hAnsiTheme="majorBidi" w:cstheme="majorBidi"/>
          <w:color w:val="000000" w:themeColor="text1"/>
          <w:sz w:val="20"/>
          <w:szCs w:val="20"/>
        </w:rPr>
        <w:t xml:space="preserve"> strategy</w:t>
      </w:r>
      <w:r w:rsidR="00770EDA" w:rsidRPr="00C72A92">
        <w:rPr>
          <w:rFonts w:asciiTheme="majorBidi" w:hAnsiTheme="majorBidi" w:cstheme="majorBidi"/>
          <w:color w:val="000000" w:themeColor="text1"/>
          <w:sz w:val="20"/>
          <w:szCs w:val="20"/>
        </w:rPr>
        <w:t>)</w:t>
      </w:r>
      <w:r w:rsidR="00F3790D" w:rsidRPr="00C72A92">
        <w:rPr>
          <w:rFonts w:asciiTheme="majorBidi" w:eastAsia="AdvGulliv-R" w:hAnsiTheme="majorBidi" w:cstheme="majorBidi"/>
          <w:color w:val="000000" w:themeColor="text1"/>
          <w:sz w:val="20"/>
          <w:szCs w:val="20"/>
        </w:rPr>
        <w:t xml:space="preserve"> </w:t>
      </w:r>
      <w:r w:rsidR="004F6A9D" w:rsidRPr="00C72A92">
        <w:rPr>
          <w:rFonts w:asciiTheme="majorBidi" w:eastAsia="AdvGulliv-R" w:hAnsiTheme="majorBidi" w:cstheme="majorBidi"/>
          <w:color w:val="000000" w:themeColor="text1"/>
          <w:sz w:val="20"/>
          <w:szCs w:val="20"/>
        </w:rPr>
        <w:t>is the best financial strategy for this company.</w:t>
      </w:r>
    </w:p>
    <w:p w:rsidR="005C722D" w:rsidRPr="00C72A92" w:rsidRDefault="005C722D" w:rsidP="00C72A92">
      <w:pPr>
        <w:autoSpaceDE w:val="0"/>
        <w:autoSpaceDN w:val="0"/>
        <w:adjustRightInd w:val="0"/>
        <w:spacing w:after="0" w:line="240" w:lineRule="auto"/>
        <w:rPr>
          <w:rFonts w:asciiTheme="majorBidi" w:hAnsiTheme="majorBidi" w:cstheme="majorBidi"/>
          <w:color w:val="FF0000"/>
          <w:sz w:val="20"/>
          <w:szCs w:val="20"/>
        </w:rPr>
      </w:pPr>
    </w:p>
    <w:p w:rsidR="00F3790D" w:rsidRPr="00C72A92" w:rsidRDefault="00F3790D" w:rsidP="00C72A92">
      <w:pPr>
        <w:autoSpaceDE w:val="0"/>
        <w:autoSpaceDN w:val="0"/>
        <w:adjustRightInd w:val="0"/>
        <w:spacing w:after="0" w:line="240" w:lineRule="auto"/>
        <w:jc w:val="both"/>
        <w:rPr>
          <w:rFonts w:asciiTheme="majorBidi" w:hAnsiTheme="majorBidi" w:cstheme="majorBidi"/>
          <w:b/>
          <w:bCs/>
          <w:color w:val="131413"/>
          <w:sz w:val="20"/>
          <w:szCs w:val="20"/>
          <w:lang w:bidi="fa-IR"/>
        </w:rPr>
      </w:pPr>
      <w:r w:rsidRPr="00C72A92">
        <w:rPr>
          <w:rFonts w:asciiTheme="majorBidi" w:hAnsiTheme="majorBidi" w:cstheme="majorBidi"/>
          <w:b/>
          <w:bCs/>
          <w:color w:val="131413"/>
          <w:sz w:val="20"/>
          <w:szCs w:val="20"/>
          <w:lang w:bidi="fa-IR"/>
        </w:rPr>
        <w:t>Corresponding Author:</w:t>
      </w:r>
    </w:p>
    <w:p w:rsidR="00F3790D" w:rsidRPr="00C72A92" w:rsidRDefault="00F3790D" w:rsidP="00C72A92">
      <w:pPr>
        <w:autoSpaceDE w:val="0"/>
        <w:autoSpaceDN w:val="0"/>
        <w:adjustRightInd w:val="0"/>
        <w:spacing w:after="0" w:line="240" w:lineRule="auto"/>
        <w:jc w:val="both"/>
        <w:rPr>
          <w:rFonts w:asciiTheme="majorBidi" w:hAnsiTheme="majorBidi" w:cstheme="majorBidi"/>
          <w:color w:val="131413"/>
          <w:sz w:val="20"/>
          <w:szCs w:val="20"/>
          <w:lang w:bidi="fa-IR"/>
        </w:rPr>
      </w:pPr>
      <w:r w:rsidRPr="00C72A92">
        <w:rPr>
          <w:rFonts w:asciiTheme="majorBidi" w:hAnsiTheme="majorBidi" w:cstheme="majorBidi"/>
          <w:color w:val="131413"/>
          <w:sz w:val="20"/>
          <w:szCs w:val="20"/>
          <w:lang w:bidi="fa-IR"/>
        </w:rPr>
        <w:t xml:space="preserve">Mohammad Reza </w:t>
      </w:r>
      <w:proofErr w:type="spellStart"/>
      <w:r w:rsidRPr="00C72A92">
        <w:rPr>
          <w:rFonts w:asciiTheme="majorBidi" w:hAnsiTheme="majorBidi" w:cstheme="majorBidi"/>
          <w:color w:val="131413"/>
          <w:sz w:val="20"/>
          <w:szCs w:val="20"/>
          <w:lang w:bidi="fa-IR"/>
        </w:rPr>
        <w:t>Fathi</w:t>
      </w:r>
      <w:proofErr w:type="spellEnd"/>
    </w:p>
    <w:p w:rsidR="00F3790D" w:rsidRPr="00C72A92" w:rsidRDefault="00F3790D" w:rsidP="00C72A92">
      <w:pPr>
        <w:autoSpaceDE w:val="0"/>
        <w:autoSpaceDN w:val="0"/>
        <w:adjustRightInd w:val="0"/>
        <w:spacing w:after="0" w:line="240" w:lineRule="auto"/>
        <w:jc w:val="both"/>
        <w:rPr>
          <w:rFonts w:asciiTheme="majorBidi" w:hAnsiTheme="majorBidi" w:cstheme="majorBidi"/>
          <w:color w:val="131413"/>
          <w:sz w:val="20"/>
          <w:szCs w:val="20"/>
          <w:lang w:bidi="fa-IR"/>
        </w:rPr>
      </w:pPr>
      <w:r w:rsidRPr="00C72A92">
        <w:rPr>
          <w:rFonts w:asciiTheme="majorBidi" w:hAnsiTheme="majorBidi" w:cstheme="majorBidi"/>
          <w:color w:val="000000"/>
          <w:sz w:val="20"/>
          <w:szCs w:val="20"/>
          <w:lang w:bidi="fa-IR"/>
        </w:rPr>
        <w:t>M.S. Candidate of Industrial Management, University of Tehran, Tehran, Iran</w:t>
      </w:r>
    </w:p>
    <w:p w:rsidR="00F3790D" w:rsidRPr="00C72A92" w:rsidRDefault="00F3790D" w:rsidP="00C72A92">
      <w:pPr>
        <w:autoSpaceDE w:val="0"/>
        <w:autoSpaceDN w:val="0"/>
        <w:adjustRightInd w:val="0"/>
        <w:spacing w:after="0" w:line="240" w:lineRule="auto"/>
        <w:jc w:val="both"/>
        <w:rPr>
          <w:rFonts w:asciiTheme="majorBidi" w:hAnsiTheme="majorBidi" w:cstheme="majorBidi"/>
          <w:color w:val="000000"/>
          <w:sz w:val="20"/>
          <w:szCs w:val="20"/>
          <w:lang w:bidi="fa-IR"/>
        </w:rPr>
      </w:pPr>
      <w:r w:rsidRPr="00C72A92">
        <w:rPr>
          <w:rFonts w:asciiTheme="majorBidi" w:hAnsiTheme="majorBidi" w:cstheme="majorBidi"/>
          <w:color w:val="000000"/>
          <w:sz w:val="20"/>
          <w:szCs w:val="20"/>
          <w:lang w:bidi="fa-IR"/>
        </w:rPr>
        <w:t>E-mail: reza.fathi@ut.ac.ir</w:t>
      </w:r>
    </w:p>
    <w:p w:rsidR="00F3790D" w:rsidRPr="00C72A92" w:rsidRDefault="00F3790D" w:rsidP="00C72A92">
      <w:pPr>
        <w:spacing w:after="0" w:line="240" w:lineRule="auto"/>
        <w:rPr>
          <w:rFonts w:asciiTheme="majorBidi" w:hAnsiTheme="majorBidi" w:cstheme="majorBidi"/>
          <w:b/>
          <w:bCs/>
          <w:sz w:val="20"/>
          <w:szCs w:val="20"/>
        </w:rPr>
      </w:pPr>
    </w:p>
    <w:p w:rsidR="00F3790D" w:rsidRPr="00C72A92" w:rsidRDefault="00F3790D" w:rsidP="00C72A92">
      <w:pPr>
        <w:autoSpaceDE w:val="0"/>
        <w:autoSpaceDN w:val="0"/>
        <w:adjustRightInd w:val="0"/>
        <w:spacing w:after="0" w:line="240" w:lineRule="auto"/>
        <w:rPr>
          <w:rFonts w:ascii="Times New Roman" w:hAnsi="Times New Roman" w:cs="Times New Roman"/>
          <w:b/>
          <w:bCs/>
          <w:sz w:val="20"/>
          <w:szCs w:val="20"/>
          <w:lang w:bidi="fa-IR"/>
        </w:rPr>
      </w:pPr>
      <w:r w:rsidRPr="00C72A92">
        <w:rPr>
          <w:rFonts w:ascii="Times New Roman" w:hAnsi="Times New Roman" w:cs="Times New Roman"/>
          <w:b/>
          <w:bCs/>
          <w:sz w:val="20"/>
          <w:szCs w:val="20"/>
          <w:lang w:bidi="fa-IR"/>
        </w:rPr>
        <w:t xml:space="preserve">Acknowledgement  </w:t>
      </w:r>
    </w:p>
    <w:p w:rsidR="00F3790D" w:rsidRPr="00C72A92" w:rsidRDefault="00C72A92" w:rsidP="00C72A92">
      <w:pPr>
        <w:autoSpaceDE w:val="0"/>
        <w:autoSpaceDN w:val="0"/>
        <w:adjustRightInd w:val="0"/>
        <w:spacing w:after="0" w:line="240" w:lineRule="auto"/>
        <w:jc w:val="both"/>
        <w:rPr>
          <w:rFonts w:asciiTheme="majorBidi" w:eastAsia="AdvGulliv-R" w:hAnsiTheme="majorBidi" w:cstheme="majorBidi"/>
          <w:sz w:val="20"/>
          <w:szCs w:val="20"/>
        </w:rPr>
      </w:pPr>
      <w:r>
        <w:rPr>
          <w:rFonts w:asciiTheme="majorBidi" w:eastAsia="AdvGulliv-R" w:hAnsiTheme="majorBidi" w:cstheme="majorBidi"/>
          <w:sz w:val="20"/>
          <w:szCs w:val="20"/>
        </w:rPr>
        <w:t xml:space="preserve">      </w:t>
      </w:r>
      <w:r w:rsidR="00F3790D" w:rsidRPr="00C72A92">
        <w:rPr>
          <w:rFonts w:asciiTheme="majorBidi" w:eastAsia="AdvGulliv-R" w:hAnsiTheme="majorBidi" w:cstheme="majorBidi"/>
          <w:sz w:val="20"/>
          <w:szCs w:val="20"/>
        </w:rPr>
        <w:t>The authors wish to thank an anonymous referee for the valuable suggestions which considerably improve the quality of the paper.</w:t>
      </w:r>
    </w:p>
    <w:p w:rsidR="00F3790D" w:rsidRDefault="00F3790D" w:rsidP="00C72A92">
      <w:pPr>
        <w:spacing w:after="0" w:line="240" w:lineRule="auto"/>
        <w:rPr>
          <w:rFonts w:asciiTheme="majorBidi" w:hAnsiTheme="majorBidi" w:cstheme="majorBidi"/>
          <w:b/>
          <w:bCs/>
          <w:sz w:val="20"/>
          <w:szCs w:val="20"/>
        </w:rPr>
      </w:pPr>
    </w:p>
    <w:p w:rsidR="00C72A92" w:rsidRPr="00C72A92" w:rsidRDefault="00C72A92" w:rsidP="00C72A92">
      <w:pPr>
        <w:spacing w:after="0" w:line="240" w:lineRule="auto"/>
        <w:rPr>
          <w:rFonts w:asciiTheme="majorBidi" w:hAnsiTheme="majorBidi" w:cstheme="majorBidi"/>
          <w:b/>
          <w:bCs/>
          <w:sz w:val="20"/>
          <w:szCs w:val="20"/>
        </w:rPr>
      </w:pPr>
    </w:p>
    <w:p w:rsidR="009C5E29" w:rsidRPr="00C72A92" w:rsidRDefault="009C5E29" w:rsidP="00C72A92">
      <w:pPr>
        <w:autoSpaceDE w:val="0"/>
        <w:autoSpaceDN w:val="0"/>
        <w:adjustRightInd w:val="0"/>
        <w:spacing w:after="0" w:line="240" w:lineRule="auto"/>
        <w:jc w:val="both"/>
        <w:rPr>
          <w:rFonts w:asciiTheme="majorBidi" w:eastAsia="AdvGulliv-R" w:hAnsiTheme="majorBidi" w:cstheme="majorBidi"/>
          <w:b/>
          <w:bCs/>
          <w:color w:val="000000" w:themeColor="text1"/>
          <w:sz w:val="20"/>
          <w:szCs w:val="20"/>
        </w:rPr>
      </w:pPr>
      <w:bookmarkStart w:id="40" w:name="_GoBack"/>
      <w:bookmarkEnd w:id="40"/>
      <w:r w:rsidRPr="00C72A92">
        <w:rPr>
          <w:rFonts w:asciiTheme="majorBidi" w:eastAsia="AdvGulliv-R" w:hAnsiTheme="majorBidi" w:cstheme="majorBidi"/>
          <w:b/>
          <w:bCs/>
          <w:sz w:val="20"/>
          <w:szCs w:val="20"/>
        </w:rPr>
        <w:lastRenderedPageBreak/>
        <w:t>References</w:t>
      </w:r>
    </w:p>
    <w:p w:rsidR="004A1BB6" w:rsidRPr="00C72A92" w:rsidRDefault="004A1BB6" w:rsidP="00C72A92">
      <w:pPr>
        <w:pStyle w:val="ListParagraph"/>
        <w:numPr>
          <w:ilvl w:val="0"/>
          <w:numId w:val="17"/>
        </w:numPr>
        <w:spacing w:after="0" w:line="240" w:lineRule="auto"/>
        <w:ind w:left="426"/>
        <w:jc w:val="both"/>
        <w:rPr>
          <w:rFonts w:asciiTheme="majorBidi" w:hAnsiTheme="majorBidi" w:cstheme="majorBidi"/>
          <w:color w:val="000000" w:themeColor="text1"/>
          <w:sz w:val="20"/>
          <w:szCs w:val="20"/>
        </w:rPr>
      </w:pPr>
      <w:proofErr w:type="spellStart"/>
      <w:r w:rsidRPr="00C72A92">
        <w:rPr>
          <w:rFonts w:asciiTheme="majorBidi" w:hAnsiTheme="majorBidi" w:cstheme="majorBidi"/>
          <w:color w:val="000000" w:themeColor="text1"/>
          <w:sz w:val="20"/>
          <w:szCs w:val="20"/>
        </w:rPr>
        <w:t>A'arabi</w:t>
      </w:r>
      <w:proofErr w:type="spellEnd"/>
      <w:r w:rsidRPr="00C72A92">
        <w:rPr>
          <w:rFonts w:asciiTheme="majorBidi" w:hAnsiTheme="majorBidi" w:cstheme="majorBidi"/>
          <w:color w:val="000000" w:themeColor="text1"/>
          <w:sz w:val="20"/>
          <w:szCs w:val="20"/>
        </w:rPr>
        <w:t>, S.M., &amp;</w:t>
      </w:r>
      <w:r w:rsidR="0066002E" w:rsidRPr="00C72A92">
        <w:rPr>
          <w:rFonts w:asciiTheme="majorBidi" w:hAnsiTheme="majorBidi" w:cstheme="majorBidi"/>
          <w:color w:val="000000" w:themeColor="text1"/>
          <w:sz w:val="20"/>
          <w:szCs w:val="20"/>
        </w:rPr>
        <w:t xml:space="preserve"> </w:t>
      </w:r>
      <w:proofErr w:type="spellStart"/>
      <w:r w:rsidRPr="00C72A92">
        <w:rPr>
          <w:rFonts w:asciiTheme="majorBidi" w:hAnsiTheme="majorBidi" w:cstheme="majorBidi"/>
          <w:color w:val="000000" w:themeColor="text1"/>
          <w:sz w:val="20"/>
          <w:szCs w:val="20"/>
        </w:rPr>
        <w:t>Razmjoiy</w:t>
      </w:r>
      <w:proofErr w:type="spellEnd"/>
      <w:r w:rsidRPr="00C72A92">
        <w:rPr>
          <w:rFonts w:asciiTheme="majorBidi" w:hAnsiTheme="majorBidi" w:cstheme="majorBidi"/>
          <w:color w:val="000000" w:themeColor="text1"/>
          <w:sz w:val="20"/>
          <w:szCs w:val="20"/>
        </w:rPr>
        <w:t>, M. 2009.</w:t>
      </w:r>
      <w:r w:rsidR="00025287" w:rsidRPr="00C72A92">
        <w:rPr>
          <w:rFonts w:asciiTheme="majorBidi" w:hAnsiTheme="majorBidi" w:cstheme="majorBidi"/>
          <w:color w:val="000000" w:themeColor="text1"/>
          <w:sz w:val="20"/>
          <w:szCs w:val="20"/>
        </w:rPr>
        <w:t>”</w:t>
      </w:r>
      <w:r w:rsidRPr="00C72A92">
        <w:rPr>
          <w:rFonts w:asciiTheme="majorBidi" w:hAnsiTheme="majorBidi" w:cstheme="majorBidi"/>
          <w:color w:val="000000" w:themeColor="text1"/>
          <w:sz w:val="20"/>
          <w:szCs w:val="20"/>
        </w:rPr>
        <w:t>Financial strategy</w:t>
      </w:r>
      <w:r w:rsidR="00025287" w:rsidRPr="00C72A92">
        <w:rPr>
          <w:rFonts w:asciiTheme="majorBidi" w:hAnsiTheme="majorBidi" w:cstheme="majorBidi"/>
          <w:color w:val="000000" w:themeColor="text1"/>
          <w:sz w:val="20"/>
          <w:szCs w:val="20"/>
        </w:rPr>
        <w:t>”</w:t>
      </w:r>
      <w:r w:rsidRPr="00C72A92">
        <w:rPr>
          <w:rFonts w:asciiTheme="majorBidi" w:hAnsiTheme="majorBidi" w:cstheme="majorBidi"/>
          <w:color w:val="000000" w:themeColor="text1"/>
          <w:sz w:val="20"/>
          <w:szCs w:val="20"/>
        </w:rPr>
        <w:t xml:space="preserve">, </w:t>
      </w:r>
      <w:proofErr w:type="spellStart"/>
      <w:r w:rsidR="00D02C25" w:rsidRPr="00C72A92">
        <w:rPr>
          <w:rFonts w:asciiTheme="majorBidi" w:hAnsiTheme="majorBidi" w:cstheme="majorBidi"/>
          <w:color w:val="000000" w:themeColor="text1"/>
          <w:sz w:val="20"/>
          <w:szCs w:val="20"/>
        </w:rPr>
        <w:t>I</w:t>
      </w:r>
      <w:r w:rsidRPr="00C72A92">
        <w:rPr>
          <w:rFonts w:asciiTheme="majorBidi" w:hAnsiTheme="majorBidi" w:cstheme="majorBidi"/>
          <w:color w:val="000000" w:themeColor="text1"/>
          <w:sz w:val="20"/>
          <w:szCs w:val="20"/>
        </w:rPr>
        <w:t>siran</w:t>
      </w:r>
      <w:proofErr w:type="spellEnd"/>
      <w:r w:rsidRPr="00C72A92">
        <w:rPr>
          <w:rFonts w:asciiTheme="majorBidi" w:hAnsiTheme="majorBidi" w:cstheme="majorBidi"/>
          <w:color w:val="000000" w:themeColor="text1"/>
          <w:sz w:val="20"/>
          <w:szCs w:val="20"/>
        </w:rPr>
        <w:t xml:space="preserve"> institute press, Iran.</w:t>
      </w:r>
    </w:p>
    <w:p w:rsidR="00E946E3" w:rsidRPr="00C72A92" w:rsidRDefault="00E946E3" w:rsidP="00C72A92">
      <w:pPr>
        <w:pStyle w:val="ListParagraph"/>
        <w:numPr>
          <w:ilvl w:val="0"/>
          <w:numId w:val="17"/>
        </w:numPr>
        <w:autoSpaceDE w:val="0"/>
        <w:autoSpaceDN w:val="0"/>
        <w:adjustRightInd w:val="0"/>
        <w:spacing w:after="0" w:line="240" w:lineRule="auto"/>
        <w:ind w:left="426"/>
        <w:jc w:val="both"/>
        <w:rPr>
          <w:rFonts w:asciiTheme="majorBidi" w:eastAsia="AdvEPSTIM" w:hAnsiTheme="majorBidi" w:cstheme="majorBidi"/>
          <w:color w:val="000000" w:themeColor="text1"/>
          <w:sz w:val="20"/>
          <w:szCs w:val="20"/>
        </w:rPr>
      </w:pPr>
      <w:r w:rsidRPr="00C72A92">
        <w:rPr>
          <w:rFonts w:asciiTheme="majorBidi" w:eastAsia="AdvEPSTIM" w:hAnsiTheme="majorBidi" w:cstheme="majorBidi"/>
          <w:color w:val="000000" w:themeColor="text1"/>
          <w:sz w:val="20"/>
          <w:szCs w:val="20"/>
        </w:rPr>
        <w:t>Buckley, J. J. (1985). Fuzzy hierarchical analysis.</w:t>
      </w:r>
      <w:r w:rsidR="0066002E" w:rsidRPr="00C72A92">
        <w:rPr>
          <w:rFonts w:asciiTheme="majorBidi" w:eastAsia="AdvEPSTIM" w:hAnsiTheme="majorBidi" w:cstheme="majorBidi"/>
          <w:color w:val="000000" w:themeColor="text1"/>
          <w:sz w:val="20"/>
          <w:szCs w:val="20"/>
        </w:rPr>
        <w:t xml:space="preserve"> </w:t>
      </w:r>
      <w:r w:rsidRPr="00C72A92">
        <w:rPr>
          <w:rFonts w:asciiTheme="majorBidi" w:eastAsia="AdvEPSTIM-I" w:hAnsiTheme="majorBidi" w:cstheme="majorBidi"/>
          <w:color w:val="000000" w:themeColor="text1"/>
          <w:sz w:val="20"/>
          <w:szCs w:val="20"/>
        </w:rPr>
        <w:t>Fuzzy Sets and Systems, 17</w:t>
      </w:r>
      <w:r w:rsidRPr="00C72A92">
        <w:rPr>
          <w:rFonts w:asciiTheme="majorBidi" w:eastAsia="AdvEPSTIM" w:hAnsiTheme="majorBidi" w:cstheme="majorBidi"/>
          <w:color w:val="000000" w:themeColor="text1"/>
          <w:sz w:val="20"/>
          <w:szCs w:val="20"/>
        </w:rPr>
        <w:t>, 233–247.</w:t>
      </w:r>
    </w:p>
    <w:p w:rsidR="00AA5655" w:rsidRPr="00C72A92" w:rsidRDefault="00AA5655" w:rsidP="00C72A92">
      <w:pPr>
        <w:pStyle w:val="ListParagraph"/>
        <w:numPr>
          <w:ilvl w:val="0"/>
          <w:numId w:val="17"/>
        </w:numPr>
        <w:autoSpaceDE w:val="0"/>
        <w:autoSpaceDN w:val="0"/>
        <w:adjustRightInd w:val="0"/>
        <w:spacing w:after="0" w:line="240" w:lineRule="auto"/>
        <w:ind w:left="426"/>
        <w:jc w:val="both"/>
        <w:rPr>
          <w:rFonts w:asciiTheme="majorBidi" w:eastAsia="AdvEPSTIM" w:hAnsiTheme="majorBidi" w:cstheme="majorBidi"/>
          <w:color w:val="000000" w:themeColor="text1"/>
          <w:sz w:val="20"/>
          <w:szCs w:val="20"/>
        </w:rPr>
      </w:pPr>
      <w:r w:rsidRPr="00C72A92">
        <w:rPr>
          <w:rFonts w:asciiTheme="majorBidi" w:eastAsia="AdvEPSTIM" w:hAnsiTheme="majorBidi" w:cstheme="majorBidi"/>
          <w:color w:val="000000" w:themeColor="text1"/>
          <w:sz w:val="20"/>
          <w:szCs w:val="20"/>
        </w:rPr>
        <w:t xml:space="preserve">Chang, D. Y. (1996).Applications of the extent analysis method on fuzzy </w:t>
      </w:r>
      <w:proofErr w:type="spellStart"/>
      <w:r w:rsidRPr="00C72A92">
        <w:rPr>
          <w:rFonts w:asciiTheme="majorBidi" w:eastAsia="AdvEPSTIM" w:hAnsiTheme="majorBidi" w:cstheme="majorBidi"/>
          <w:color w:val="000000" w:themeColor="text1"/>
          <w:sz w:val="20"/>
          <w:szCs w:val="20"/>
        </w:rPr>
        <w:t>AHP.</w:t>
      </w:r>
      <w:r w:rsidRPr="00C72A92">
        <w:rPr>
          <w:rFonts w:asciiTheme="majorBidi" w:eastAsia="AdvEPSTIM-I" w:hAnsiTheme="majorBidi" w:cstheme="majorBidi"/>
          <w:color w:val="000000" w:themeColor="text1"/>
          <w:sz w:val="20"/>
          <w:szCs w:val="20"/>
        </w:rPr>
        <w:t>European</w:t>
      </w:r>
      <w:proofErr w:type="spellEnd"/>
      <w:r w:rsidRPr="00C72A92">
        <w:rPr>
          <w:rFonts w:asciiTheme="majorBidi" w:eastAsia="AdvEPSTIM-I" w:hAnsiTheme="majorBidi" w:cstheme="majorBidi"/>
          <w:color w:val="000000" w:themeColor="text1"/>
          <w:sz w:val="20"/>
          <w:szCs w:val="20"/>
        </w:rPr>
        <w:t xml:space="preserve"> Journal of Operational Research, 95</w:t>
      </w:r>
      <w:r w:rsidRPr="00C72A92">
        <w:rPr>
          <w:rFonts w:asciiTheme="majorBidi" w:eastAsia="AdvEPSTIM" w:hAnsiTheme="majorBidi" w:cstheme="majorBidi"/>
          <w:color w:val="000000" w:themeColor="text1"/>
          <w:sz w:val="20"/>
          <w:szCs w:val="20"/>
        </w:rPr>
        <w:t>, 649–655.</w:t>
      </w:r>
    </w:p>
    <w:p w:rsidR="0049114D" w:rsidRPr="00C72A92" w:rsidRDefault="0049114D" w:rsidP="00C72A92">
      <w:pPr>
        <w:pStyle w:val="ListParagraph"/>
        <w:numPr>
          <w:ilvl w:val="0"/>
          <w:numId w:val="17"/>
        </w:numPr>
        <w:spacing w:after="0" w:line="240" w:lineRule="auto"/>
        <w:ind w:left="426"/>
        <w:jc w:val="both"/>
        <w:rPr>
          <w:rFonts w:asciiTheme="majorBidi" w:eastAsia="AdvGulliv-R" w:hAnsiTheme="majorBidi" w:cstheme="majorBidi"/>
          <w:color w:val="000000" w:themeColor="text1"/>
          <w:sz w:val="20"/>
          <w:szCs w:val="20"/>
        </w:rPr>
      </w:pPr>
      <w:proofErr w:type="spellStart"/>
      <w:r w:rsidRPr="00C72A92">
        <w:rPr>
          <w:rFonts w:asciiTheme="majorBidi" w:eastAsia="AdvGulliv-R" w:hAnsiTheme="majorBidi" w:cstheme="majorBidi"/>
          <w:color w:val="000000" w:themeColor="text1"/>
          <w:sz w:val="20"/>
          <w:szCs w:val="20"/>
        </w:rPr>
        <w:t>Fontela</w:t>
      </w:r>
      <w:proofErr w:type="spellEnd"/>
      <w:r w:rsidRPr="00C72A92">
        <w:rPr>
          <w:rFonts w:asciiTheme="majorBidi" w:eastAsia="AdvGulliv-R" w:hAnsiTheme="majorBidi" w:cstheme="majorBidi"/>
          <w:color w:val="000000" w:themeColor="text1"/>
          <w:sz w:val="20"/>
          <w:szCs w:val="20"/>
        </w:rPr>
        <w:t>, E., &amp;</w:t>
      </w:r>
      <w:proofErr w:type="spellStart"/>
      <w:r w:rsidRPr="00C72A92">
        <w:rPr>
          <w:rFonts w:asciiTheme="majorBidi" w:eastAsia="AdvGulliv-R" w:hAnsiTheme="majorBidi" w:cstheme="majorBidi"/>
          <w:color w:val="000000" w:themeColor="text1"/>
          <w:sz w:val="20"/>
          <w:szCs w:val="20"/>
        </w:rPr>
        <w:t>Gabus</w:t>
      </w:r>
      <w:proofErr w:type="spellEnd"/>
      <w:r w:rsidRPr="00C72A92">
        <w:rPr>
          <w:rFonts w:asciiTheme="majorBidi" w:eastAsia="AdvGulliv-R" w:hAnsiTheme="majorBidi" w:cstheme="majorBidi"/>
          <w:color w:val="000000" w:themeColor="text1"/>
          <w:sz w:val="20"/>
          <w:szCs w:val="20"/>
        </w:rPr>
        <w:t>, A. 1976.</w:t>
      </w:r>
      <w:r w:rsidR="00025287" w:rsidRPr="00C72A92">
        <w:rPr>
          <w:rFonts w:asciiTheme="majorBidi" w:eastAsia="AdvGulliv-R" w:hAnsiTheme="majorBidi" w:cstheme="majorBidi"/>
          <w:color w:val="000000" w:themeColor="text1"/>
          <w:sz w:val="20"/>
          <w:szCs w:val="20"/>
        </w:rPr>
        <w:t>“</w:t>
      </w:r>
      <w:r w:rsidRPr="00C72A92">
        <w:rPr>
          <w:rFonts w:asciiTheme="majorBidi" w:eastAsia="AdvGulliv-R" w:hAnsiTheme="majorBidi" w:cstheme="majorBidi"/>
          <w:color w:val="000000" w:themeColor="text1"/>
          <w:sz w:val="20"/>
          <w:szCs w:val="20"/>
        </w:rPr>
        <w:t xml:space="preserve">The </w:t>
      </w:r>
      <w:bookmarkStart w:id="41" w:name="hit74"/>
      <w:bookmarkEnd w:id="41"/>
      <w:r w:rsidRPr="00C72A92">
        <w:rPr>
          <w:rFonts w:asciiTheme="majorBidi" w:eastAsia="AdvGulliv-R" w:hAnsiTheme="majorBidi" w:cstheme="majorBidi"/>
          <w:color w:val="000000" w:themeColor="text1"/>
          <w:sz w:val="20"/>
          <w:szCs w:val="20"/>
        </w:rPr>
        <w:t>DEMATEL observer</w:t>
      </w:r>
      <w:r w:rsidR="00025287" w:rsidRPr="00C72A92">
        <w:rPr>
          <w:rFonts w:asciiTheme="majorBidi" w:eastAsia="AdvGulliv-R" w:hAnsiTheme="majorBidi" w:cstheme="majorBidi"/>
          <w:color w:val="000000" w:themeColor="text1"/>
          <w:sz w:val="20"/>
          <w:szCs w:val="20"/>
        </w:rPr>
        <w:t>”</w:t>
      </w:r>
      <w:r w:rsidRPr="00C72A92">
        <w:rPr>
          <w:rFonts w:asciiTheme="majorBidi" w:eastAsia="AdvGulliv-R" w:hAnsiTheme="majorBidi" w:cstheme="majorBidi"/>
          <w:color w:val="000000" w:themeColor="text1"/>
          <w:sz w:val="20"/>
          <w:szCs w:val="20"/>
        </w:rPr>
        <w:t>, Battelle Institute, Geneva Research Center.</w:t>
      </w:r>
    </w:p>
    <w:p w:rsidR="00B95FE6" w:rsidRPr="00C72A92" w:rsidRDefault="00B95FE6" w:rsidP="00C72A92">
      <w:pPr>
        <w:pStyle w:val="ListParagraph"/>
        <w:numPr>
          <w:ilvl w:val="0"/>
          <w:numId w:val="17"/>
        </w:numPr>
        <w:spacing w:after="0" w:line="240" w:lineRule="auto"/>
        <w:ind w:left="426"/>
        <w:jc w:val="both"/>
        <w:rPr>
          <w:rFonts w:asciiTheme="majorBidi" w:eastAsia="AdvGulliv-R" w:hAnsiTheme="majorBidi" w:cstheme="majorBidi"/>
          <w:color w:val="000000" w:themeColor="text1"/>
          <w:sz w:val="20"/>
          <w:szCs w:val="20"/>
        </w:rPr>
      </w:pPr>
      <w:proofErr w:type="spellStart"/>
      <w:r w:rsidRPr="00C72A92">
        <w:rPr>
          <w:rFonts w:asciiTheme="majorBidi" w:eastAsia="AdvGulliv-R" w:hAnsiTheme="majorBidi" w:cstheme="majorBidi"/>
          <w:color w:val="000000" w:themeColor="text1"/>
          <w:sz w:val="20"/>
          <w:szCs w:val="20"/>
        </w:rPr>
        <w:t>Karsak</w:t>
      </w:r>
      <w:proofErr w:type="spellEnd"/>
      <w:r w:rsidRPr="00C72A92">
        <w:rPr>
          <w:rFonts w:asciiTheme="majorBidi" w:eastAsia="AdvGulliv-R" w:hAnsiTheme="majorBidi" w:cstheme="majorBidi"/>
          <w:color w:val="000000" w:themeColor="text1"/>
          <w:sz w:val="20"/>
          <w:szCs w:val="20"/>
        </w:rPr>
        <w:t xml:space="preserve">, E. E. 2002. </w:t>
      </w:r>
      <w:r w:rsidR="00025287" w:rsidRPr="00C72A92">
        <w:rPr>
          <w:rFonts w:asciiTheme="majorBidi" w:eastAsia="AdvGulliv-R" w:hAnsiTheme="majorBidi" w:cstheme="majorBidi"/>
          <w:color w:val="000000" w:themeColor="text1"/>
          <w:sz w:val="20"/>
          <w:szCs w:val="20"/>
        </w:rPr>
        <w:t>“</w:t>
      </w:r>
      <w:r w:rsidRPr="00C72A92">
        <w:rPr>
          <w:rFonts w:asciiTheme="majorBidi" w:eastAsia="AdvGulliv-R" w:hAnsiTheme="majorBidi" w:cstheme="majorBidi"/>
          <w:color w:val="000000" w:themeColor="text1"/>
          <w:sz w:val="20"/>
          <w:szCs w:val="20"/>
        </w:rPr>
        <w:t>Distance-based fuzzy MCDM approach for evaluating flexible manufacturing system alternatives</w:t>
      </w:r>
      <w:r w:rsidR="00025287" w:rsidRPr="00C72A92">
        <w:rPr>
          <w:rFonts w:asciiTheme="majorBidi" w:eastAsia="AdvGulliv-R" w:hAnsiTheme="majorBidi" w:cstheme="majorBidi"/>
          <w:color w:val="000000" w:themeColor="text1"/>
          <w:sz w:val="20"/>
          <w:szCs w:val="20"/>
        </w:rPr>
        <w:t>”</w:t>
      </w:r>
      <w:r w:rsidRPr="00C72A92">
        <w:rPr>
          <w:rFonts w:asciiTheme="majorBidi" w:eastAsia="AdvGulliv-R" w:hAnsiTheme="majorBidi" w:cstheme="majorBidi"/>
          <w:color w:val="000000" w:themeColor="text1"/>
          <w:sz w:val="20"/>
          <w:szCs w:val="20"/>
        </w:rPr>
        <w:t xml:space="preserve">. International Journal of Production Research </w:t>
      </w:r>
      <w:r w:rsidRPr="00C72A92">
        <w:rPr>
          <w:rFonts w:asciiTheme="majorBidi" w:hAnsiTheme="majorBidi" w:cstheme="majorBidi"/>
          <w:color w:val="000000" w:themeColor="text1"/>
          <w:sz w:val="20"/>
          <w:szCs w:val="20"/>
        </w:rPr>
        <w:t>40</w:t>
      </w:r>
      <w:r w:rsidRPr="00C72A92">
        <w:rPr>
          <w:rFonts w:asciiTheme="majorBidi" w:eastAsia="AdvGulliv-R" w:hAnsiTheme="majorBidi" w:cstheme="majorBidi"/>
          <w:color w:val="000000" w:themeColor="text1"/>
          <w:sz w:val="20"/>
          <w:szCs w:val="20"/>
        </w:rPr>
        <w:t>(13), 3167–3181.</w:t>
      </w:r>
    </w:p>
    <w:p w:rsidR="00B95FE6" w:rsidRPr="00C72A92" w:rsidRDefault="00B95FE6" w:rsidP="00C72A92">
      <w:pPr>
        <w:pStyle w:val="ListParagraph"/>
        <w:numPr>
          <w:ilvl w:val="0"/>
          <w:numId w:val="17"/>
        </w:numPr>
        <w:spacing w:after="0" w:line="240" w:lineRule="auto"/>
        <w:ind w:left="426"/>
        <w:jc w:val="both"/>
        <w:rPr>
          <w:rFonts w:asciiTheme="majorBidi" w:eastAsia="AdvGulliv-R" w:hAnsiTheme="majorBidi" w:cstheme="majorBidi"/>
          <w:color w:val="000000" w:themeColor="text1"/>
          <w:sz w:val="20"/>
          <w:szCs w:val="20"/>
        </w:rPr>
      </w:pPr>
      <w:r w:rsidRPr="00C72A92">
        <w:rPr>
          <w:rFonts w:asciiTheme="majorBidi" w:eastAsia="AdvGulliv-R" w:hAnsiTheme="majorBidi" w:cstheme="majorBidi"/>
          <w:color w:val="000000" w:themeColor="text1"/>
          <w:sz w:val="20"/>
          <w:szCs w:val="20"/>
        </w:rPr>
        <w:t>Kaufmann, A., &amp; Gupta, M. M. 1988.</w:t>
      </w:r>
      <w:r w:rsidR="00025287" w:rsidRPr="00C72A92">
        <w:rPr>
          <w:rFonts w:asciiTheme="majorBidi" w:eastAsia="AdvGulliv-R" w:hAnsiTheme="majorBidi" w:cstheme="majorBidi"/>
          <w:color w:val="000000" w:themeColor="text1"/>
          <w:sz w:val="20"/>
          <w:szCs w:val="20"/>
        </w:rPr>
        <w:t>“</w:t>
      </w:r>
      <w:r w:rsidR="0066002E" w:rsidRPr="00C72A92">
        <w:rPr>
          <w:rFonts w:asciiTheme="majorBidi" w:eastAsia="AdvGulliv-R" w:hAnsiTheme="majorBidi" w:cstheme="majorBidi"/>
          <w:color w:val="000000" w:themeColor="text1"/>
          <w:sz w:val="20"/>
          <w:szCs w:val="20"/>
        </w:rPr>
        <w:t xml:space="preserve"> </w:t>
      </w:r>
      <w:r w:rsidRPr="00C72A92">
        <w:rPr>
          <w:rFonts w:asciiTheme="majorBidi" w:eastAsia="AdvGulliv-R" w:hAnsiTheme="majorBidi" w:cstheme="majorBidi"/>
          <w:color w:val="000000" w:themeColor="text1"/>
          <w:sz w:val="20"/>
          <w:szCs w:val="20"/>
        </w:rPr>
        <w:t xml:space="preserve">Fuzzy mathematical models in engineering and </w:t>
      </w:r>
      <w:r w:rsidRPr="00C72A92">
        <w:rPr>
          <w:rFonts w:asciiTheme="majorBidi" w:hAnsiTheme="majorBidi" w:cstheme="majorBidi"/>
          <w:color w:val="000000" w:themeColor="text1"/>
          <w:sz w:val="20"/>
          <w:szCs w:val="20"/>
        </w:rPr>
        <w:t>management science</w:t>
      </w:r>
      <w:r w:rsidR="00025287" w:rsidRPr="00C72A92">
        <w:rPr>
          <w:rFonts w:asciiTheme="majorBidi" w:hAnsiTheme="majorBidi" w:cstheme="majorBidi"/>
          <w:color w:val="000000" w:themeColor="text1"/>
          <w:sz w:val="20"/>
          <w:szCs w:val="20"/>
        </w:rPr>
        <w:t>”</w:t>
      </w:r>
      <w:r w:rsidRPr="00C72A92">
        <w:rPr>
          <w:rFonts w:asciiTheme="majorBidi" w:eastAsia="AdvGulliv-R" w:hAnsiTheme="majorBidi" w:cstheme="majorBidi"/>
          <w:color w:val="000000" w:themeColor="text1"/>
          <w:sz w:val="20"/>
          <w:szCs w:val="20"/>
        </w:rPr>
        <w:t>. Amsterdam: North-Holland.</w:t>
      </w:r>
    </w:p>
    <w:p w:rsidR="002C24B3" w:rsidRPr="00C72A92" w:rsidRDefault="002C24B3" w:rsidP="00C72A92">
      <w:pPr>
        <w:pStyle w:val="ListParagraph"/>
        <w:numPr>
          <w:ilvl w:val="0"/>
          <w:numId w:val="17"/>
        </w:numPr>
        <w:autoSpaceDE w:val="0"/>
        <w:autoSpaceDN w:val="0"/>
        <w:adjustRightInd w:val="0"/>
        <w:spacing w:after="0" w:line="240" w:lineRule="auto"/>
        <w:ind w:left="426"/>
        <w:jc w:val="both"/>
        <w:rPr>
          <w:rFonts w:asciiTheme="majorBidi" w:eastAsia="AdvEPSTIM" w:hAnsiTheme="majorBidi" w:cstheme="majorBidi"/>
          <w:color w:val="000000" w:themeColor="text1"/>
          <w:sz w:val="20"/>
          <w:szCs w:val="20"/>
        </w:rPr>
      </w:pPr>
      <w:proofErr w:type="spellStart"/>
      <w:r w:rsidRPr="00C72A92">
        <w:rPr>
          <w:rFonts w:asciiTheme="majorBidi" w:eastAsia="AdvEPSTIM" w:hAnsiTheme="majorBidi" w:cstheme="majorBidi"/>
          <w:color w:val="000000" w:themeColor="text1"/>
          <w:sz w:val="20"/>
          <w:szCs w:val="20"/>
        </w:rPr>
        <w:t>Kahraman</w:t>
      </w:r>
      <w:proofErr w:type="spellEnd"/>
      <w:r w:rsidRPr="00C72A92">
        <w:rPr>
          <w:rFonts w:asciiTheme="majorBidi" w:eastAsia="AdvEPSTIM" w:hAnsiTheme="majorBidi" w:cstheme="majorBidi"/>
          <w:color w:val="000000" w:themeColor="text1"/>
          <w:sz w:val="20"/>
          <w:szCs w:val="20"/>
        </w:rPr>
        <w:t xml:space="preserve">, C., </w:t>
      </w:r>
      <w:proofErr w:type="spellStart"/>
      <w:r w:rsidRPr="00C72A92">
        <w:rPr>
          <w:rFonts w:asciiTheme="majorBidi" w:eastAsia="AdvEPSTIM" w:hAnsiTheme="majorBidi" w:cstheme="majorBidi"/>
          <w:color w:val="000000" w:themeColor="text1"/>
          <w:sz w:val="20"/>
          <w:szCs w:val="20"/>
        </w:rPr>
        <w:t>Cebeci</w:t>
      </w:r>
      <w:proofErr w:type="spellEnd"/>
      <w:r w:rsidRPr="00C72A92">
        <w:rPr>
          <w:rFonts w:asciiTheme="majorBidi" w:eastAsia="AdvEPSTIM" w:hAnsiTheme="majorBidi" w:cstheme="majorBidi"/>
          <w:color w:val="000000" w:themeColor="text1"/>
          <w:sz w:val="20"/>
          <w:szCs w:val="20"/>
        </w:rPr>
        <w:t>, U., &amp;</w:t>
      </w:r>
      <w:proofErr w:type="spellStart"/>
      <w:r w:rsidRPr="00C72A92">
        <w:rPr>
          <w:rFonts w:asciiTheme="majorBidi" w:eastAsia="AdvEPSTIM" w:hAnsiTheme="majorBidi" w:cstheme="majorBidi"/>
          <w:color w:val="000000" w:themeColor="text1"/>
          <w:sz w:val="20"/>
          <w:szCs w:val="20"/>
        </w:rPr>
        <w:t>Ulukan</w:t>
      </w:r>
      <w:proofErr w:type="spellEnd"/>
      <w:r w:rsidRPr="00C72A92">
        <w:rPr>
          <w:rFonts w:asciiTheme="majorBidi" w:eastAsia="AdvEPSTIM" w:hAnsiTheme="majorBidi" w:cstheme="majorBidi"/>
          <w:color w:val="000000" w:themeColor="text1"/>
          <w:sz w:val="20"/>
          <w:szCs w:val="20"/>
        </w:rPr>
        <w:t xml:space="preserve">, Z. (2003).Multi-criteria supplier selection using fuzzy </w:t>
      </w:r>
      <w:proofErr w:type="spellStart"/>
      <w:r w:rsidRPr="00C72A92">
        <w:rPr>
          <w:rFonts w:asciiTheme="majorBidi" w:eastAsia="AdvEPSTIM" w:hAnsiTheme="majorBidi" w:cstheme="majorBidi"/>
          <w:color w:val="000000" w:themeColor="text1"/>
          <w:sz w:val="20"/>
          <w:szCs w:val="20"/>
        </w:rPr>
        <w:t>AHP.</w:t>
      </w:r>
      <w:r w:rsidRPr="00C72A92">
        <w:rPr>
          <w:rFonts w:asciiTheme="majorBidi" w:eastAsia="AdvEPSTIM-I" w:hAnsiTheme="majorBidi" w:cstheme="majorBidi"/>
          <w:color w:val="000000" w:themeColor="text1"/>
          <w:sz w:val="20"/>
          <w:szCs w:val="20"/>
        </w:rPr>
        <w:t>Logistics</w:t>
      </w:r>
      <w:proofErr w:type="spellEnd"/>
      <w:r w:rsidRPr="00C72A92">
        <w:rPr>
          <w:rFonts w:asciiTheme="majorBidi" w:eastAsia="AdvEPSTIM-I" w:hAnsiTheme="majorBidi" w:cstheme="majorBidi"/>
          <w:color w:val="000000" w:themeColor="text1"/>
          <w:sz w:val="20"/>
          <w:szCs w:val="20"/>
        </w:rPr>
        <w:t xml:space="preserve"> Information Management, 16</w:t>
      </w:r>
      <w:r w:rsidRPr="00C72A92">
        <w:rPr>
          <w:rFonts w:asciiTheme="majorBidi" w:eastAsia="AdvEPSTIM" w:hAnsiTheme="majorBidi" w:cstheme="majorBidi"/>
          <w:color w:val="000000" w:themeColor="text1"/>
          <w:sz w:val="20"/>
          <w:szCs w:val="20"/>
        </w:rPr>
        <w:t>(6), 382–394.</w:t>
      </w:r>
    </w:p>
    <w:p w:rsidR="00A1618E" w:rsidRPr="00C72A92" w:rsidRDefault="00A1618E" w:rsidP="00C72A92">
      <w:pPr>
        <w:pStyle w:val="ListParagraph"/>
        <w:numPr>
          <w:ilvl w:val="0"/>
          <w:numId w:val="17"/>
        </w:numPr>
        <w:spacing w:after="0" w:line="240" w:lineRule="auto"/>
        <w:ind w:left="426"/>
        <w:jc w:val="both"/>
        <w:rPr>
          <w:rFonts w:asciiTheme="majorBidi" w:eastAsia="AdvGulliv-R" w:hAnsiTheme="majorBidi" w:cstheme="majorBidi"/>
          <w:color w:val="000000" w:themeColor="text1"/>
          <w:sz w:val="20"/>
          <w:szCs w:val="20"/>
        </w:rPr>
      </w:pPr>
      <w:r w:rsidRPr="00C72A92">
        <w:rPr>
          <w:rFonts w:asciiTheme="majorBidi" w:eastAsia="AdvGulliv-R" w:hAnsiTheme="majorBidi" w:cstheme="majorBidi"/>
          <w:color w:val="000000" w:themeColor="text1"/>
          <w:sz w:val="20"/>
          <w:szCs w:val="20"/>
        </w:rPr>
        <w:t>Lin</w:t>
      </w:r>
      <w:r w:rsidR="00F40DCE" w:rsidRPr="00C72A92">
        <w:rPr>
          <w:rFonts w:asciiTheme="majorBidi" w:eastAsia="AdvGulliv-R" w:hAnsiTheme="majorBidi" w:cstheme="majorBidi"/>
          <w:color w:val="000000" w:themeColor="text1"/>
          <w:sz w:val="20"/>
          <w:szCs w:val="20"/>
        </w:rPr>
        <w:t>, C.-L</w:t>
      </w:r>
      <w:r w:rsidRPr="00C72A92">
        <w:rPr>
          <w:rFonts w:asciiTheme="majorBidi" w:eastAsia="AdvGulliv-R" w:hAnsiTheme="majorBidi" w:cstheme="majorBidi"/>
          <w:color w:val="000000" w:themeColor="text1"/>
          <w:sz w:val="20"/>
          <w:szCs w:val="20"/>
        </w:rPr>
        <w:t xml:space="preserve"> and Wu</w:t>
      </w:r>
      <w:r w:rsidR="00D02C25" w:rsidRPr="00C72A92">
        <w:rPr>
          <w:rFonts w:asciiTheme="majorBidi" w:eastAsia="AdvGulliv-R" w:hAnsiTheme="majorBidi" w:cstheme="majorBidi"/>
          <w:color w:val="000000" w:themeColor="text1"/>
          <w:sz w:val="20"/>
          <w:szCs w:val="20"/>
        </w:rPr>
        <w:t>,</w:t>
      </w:r>
      <w:r w:rsidR="00F40DCE" w:rsidRPr="00C72A92">
        <w:rPr>
          <w:rFonts w:asciiTheme="majorBidi" w:eastAsia="AdvGulliv-R" w:hAnsiTheme="majorBidi" w:cstheme="majorBidi"/>
          <w:color w:val="000000" w:themeColor="text1"/>
          <w:sz w:val="20"/>
          <w:szCs w:val="20"/>
        </w:rPr>
        <w:t xml:space="preserve"> W.-W.</w:t>
      </w:r>
      <w:r w:rsidR="00D02C25" w:rsidRPr="00C72A92">
        <w:rPr>
          <w:rFonts w:asciiTheme="majorBidi" w:eastAsia="AdvGulliv-R" w:hAnsiTheme="majorBidi" w:cstheme="majorBidi"/>
          <w:color w:val="000000" w:themeColor="text1"/>
          <w:sz w:val="20"/>
          <w:szCs w:val="20"/>
        </w:rPr>
        <w:t>2004</w:t>
      </w:r>
      <w:r w:rsidR="00025287" w:rsidRPr="00C72A92">
        <w:rPr>
          <w:rFonts w:asciiTheme="majorBidi" w:eastAsia="AdvGulliv-R" w:hAnsiTheme="majorBidi" w:cstheme="majorBidi"/>
          <w:color w:val="000000" w:themeColor="text1"/>
          <w:sz w:val="20"/>
          <w:szCs w:val="20"/>
        </w:rPr>
        <w:t>.”</w:t>
      </w:r>
      <w:r w:rsidRPr="00C72A92">
        <w:rPr>
          <w:rFonts w:asciiTheme="majorBidi" w:eastAsia="AdvGulliv-R" w:hAnsiTheme="majorBidi" w:cstheme="majorBidi"/>
          <w:color w:val="000000" w:themeColor="text1"/>
          <w:sz w:val="20"/>
          <w:szCs w:val="20"/>
        </w:rPr>
        <w:t xml:space="preserve"> A </w:t>
      </w:r>
      <w:bookmarkStart w:id="42" w:name="hit76"/>
      <w:bookmarkEnd w:id="42"/>
      <w:r w:rsidRPr="00C72A92">
        <w:rPr>
          <w:rFonts w:asciiTheme="majorBidi" w:eastAsia="AdvGulliv-R" w:hAnsiTheme="majorBidi" w:cstheme="majorBidi"/>
          <w:color w:val="000000" w:themeColor="text1"/>
          <w:sz w:val="20"/>
          <w:szCs w:val="20"/>
        </w:rPr>
        <w:t xml:space="preserve">fuzzy extension of the </w:t>
      </w:r>
      <w:bookmarkStart w:id="43" w:name="hit77"/>
      <w:bookmarkEnd w:id="43"/>
      <w:r w:rsidRPr="00C72A92">
        <w:rPr>
          <w:rFonts w:asciiTheme="majorBidi" w:eastAsia="AdvGulliv-R" w:hAnsiTheme="majorBidi" w:cstheme="majorBidi"/>
          <w:color w:val="000000" w:themeColor="text1"/>
          <w:sz w:val="20"/>
          <w:szCs w:val="20"/>
        </w:rPr>
        <w:t>DEMATEL method for group decision making</w:t>
      </w:r>
      <w:r w:rsidR="00025287" w:rsidRPr="00C72A92">
        <w:rPr>
          <w:rFonts w:asciiTheme="majorBidi" w:eastAsia="AdvGulliv-R" w:hAnsiTheme="majorBidi" w:cstheme="majorBidi"/>
          <w:color w:val="000000" w:themeColor="text1"/>
          <w:sz w:val="20"/>
          <w:szCs w:val="20"/>
        </w:rPr>
        <w:t>”</w:t>
      </w:r>
      <w:r w:rsidRPr="00C72A92">
        <w:rPr>
          <w:rFonts w:asciiTheme="majorBidi" w:eastAsia="AdvGulliv-R" w:hAnsiTheme="majorBidi" w:cstheme="majorBidi"/>
          <w:color w:val="000000" w:themeColor="text1"/>
          <w:sz w:val="20"/>
          <w:szCs w:val="20"/>
        </w:rPr>
        <w:t xml:space="preserve">, European Journal of Operational Research </w:t>
      </w:r>
      <w:r w:rsidR="00D02C25" w:rsidRPr="00C72A92">
        <w:rPr>
          <w:rFonts w:asciiTheme="majorBidi" w:eastAsia="AdvGulliv-R" w:hAnsiTheme="majorBidi" w:cstheme="majorBidi"/>
          <w:color w:val="000000" w:themeColor="text1"/>
          <w:sz w:val="20"/>
          <w:szCs w:val="20"/>
        </w:rPr>
        <w:t>156,</w:t>
      </w:r>
      <w:r w:rsidRPr="00C72A92">
        <w:rPr>
          <w:rFonts w:asciiTheme="majorBidi" w:eastAsia="AdvGulliv-R" w:hAnsiTheme="majorBidi" w:cstheme="majorBidi"/>
          <w:color w:val="000000" w:themeColor="text1"/>
          <w:sz w:val="20"/>
          <w:szCs w:val="20"/>
        </w:rPr>
        <w:t xml:space="preserve"> pp. 445–455.</w:t>
      </w:r>
    </w:p>
    <w:p w:rsidR="002749DA" w:rsidRPr="00C72A92" w:rsidRDefault="002749DA" w:rsidP="00C72A92">
      <w:pPr>
        <w:pStyle w:val="ListParagraph"/>
        <w:numPr>
          <w:ilvl w:val="0"/>
          <w:numId w:val="17"/>
        </w:numPr>
        <w:autoSpaceDE w:val="0"/>
        <w:autoSpaceDN w:val="0"/>
        <w:adjustRightInd w:val="0"/>
        <w:spacing w:after="0" w:line="240" w:lineRule="auto"/>
        <w:ind w:left="426"/>
        <w:jc w:val="both"/>
        <w:rPr>
          <w:rFonts w:asciiTheme="majorBidi" w:eastAsia="AdvEPSTIM" w:hAnsiTheme="majorBidi" w:cstheme="majorBidi"/>
          <w:color w:val="000000" w:themeColor="text1"/>
          <w:sz w:val="20"/>
          <w:szCs w:val="20"/>
        </w:rPr>
      </w:pPr>
      <w:proofErr w:type="spellStart"/>
      <w:r w:rsidRPr="00C72A92">
        <w:rPr>
          <w:rFonts w:asciiTheme="majorBidi" w:eastAsia="AdvEPSTIM" w:hAnsiTheme="majorBidi" w:cstheme="majorBidi"/>
          <w:color w:val="000000" w:themeColor="text1"/>
          <w:sz w:val="20"/>
          <w:szCs w:val="20"/>
        </w:rPr>
        <w:t>Saaty</w:t>
      </w:r>
      <w:proofErr w:type="spellEnd"/>
      <w:r w:rsidRPr="00C72A92">
        <w:rPr>
          <w:rFonts w:asciiTheme="majorBidi" w:eastAsia="AdvEPSTIM" w:hAnsiTheme="majorBidi" w:cstheme="majorBidi"/>
          <w:color w:val="000000" w:themeColor="text1"/>
          <w:sz w:val="20"/>
          <w:szCs w:val="20"/>
        </w:rPr>
        <w:t xml:space="preserve">, T. L. (1980). </w:t>
      </w:r>
      <w:r w:rsidRPr="00C72A92">
        <w:rPr>
          <w:rFonts w:asciiTheme="majorBidi" w:eastAsia="AdvEPSTIM-I" w:hAnsiTheme="majorBidi" w:cstheme="majorBidi"/>
          <w:color w:val="000000" w:themeColor="text1"/>
          <w:sz w:val="20"/>
          <w:szCs w:val="20"/>
        </w:rPr>
        <w:t>The analytic hierarchy process</w:t>
      </w:r>
      <w:r w:rsidRPr="00C72A92">
        <w:rPr>
          <w:rFonts w:asciiTheme="majorBidi" w:eastAsia="AdvEPSTIM" w:hAnsiTheme="majorBidi" w:cstheme="majorBidi"/>
          <w:color w:val="000000" w:themeColor="text1"/>
          <w:sz w:val="20"/>
          <w:szCs w:val="20"/>
        </w:rPr>
        <w:t>. New York: McGraw- Hill.</w:t>
      </w:r>
    </w:p>
    <w:p w:rsidR="00F40DCE" w:rsidRPr="00C72A92" w:rsidRDefault="00F40DCE" w:rsidP="00C72A92">
      <w:pPr>
        <w:pStyle w:val="ListParagraph"/>
        <w:numPr>
          <w:ilvl w:val="0"/>
          <w:numId w:val="17"/>
        </w:numPr>
        <w:autoSpaceDE w:val="0"/>
        <w:autoSpaceDN w:val="0"/>
        <w:adjustRightInd w:val="0"/>
        <w:spacing w:after="0" w:line="240" w:lineRule="auto"/>
        <w:ind w:left="426"/>
        <w:jc w:val="both"/>
        <w:rPr>
          <w:rFonts w:asciiTheme="majorBidi" w:eastAsia="AdvEPSTIM" w:hAnsiTheme="majorBidi" w:cstheme="majorBidi"/>
          <w:color w:val="000000" w:themeColor="text1"/>
          <w:sz w:val="20"/>
          <w:szCs w:val="20"/>
        </w:rPr>
      </w:pPr>
      <w:r w:rsidRPr="00C72A92">
        <w:rPr>
          <w:rFonts w:asciiTheme="majorBidi" w:eastAsia="AdvEPSTIM" w:hAnsiTheme="majorBidi" w:cstheme="majorBidi"/>
          <w:color w:val="000000" w:themeColor="text1"/>
          <w:sz w:val="20"/>
          <w:szCs w:val="20"/>
        </w:rPr>
        <w:t xml:space="preserve">Van </w:t>
      </w:r>
      <w:proofErr w:type="spellStart"/>
      <w:r w:rsidRPr="00C72A92">
        <w:rPr>
          <w:rFonts w:asciiTheme="majorBidi" w:eastAsia="AdvEPSTIM" w:hAnsiTheme="majorBidi" w:cstheme="majorBidi"/>
          <w:color w:val="000000" w:themeColor="text1"/>
          <w:sz w:val="20"/>
          <w:szCs w:val="20"/>
        </w:rPr>
        <w:t>Laarhoven</w:t>
      </w:r>
      <w:proofErr w:type="spellEnd"/>
      <w:r w:rsidRPr="00C72A92">
        <w:rPr>
          <w:rFonts w:asciiTheme="majorBidi" w:eastAsia="AdvEPSTIM" w:hAnsiTheme="majorBidi" w:cstheme="majorBidi"/>
          <w:color w:val="000000" w:themeColor="text1"/>
          <w:sz w:val="20"/>
          <w:szCs w:val="20"/>
        </w:rPr>
        <w:t>, P. J. M., &amp;</w:t>
      </w:r>
      <w:proofErr w:type="spellStart"/>
      <w:r w:rsidRPr="00C72A92">
        <w:rPr>
          <w:rFonts w:asciiTheme="majorBidi" w:eastAsia="AdvEPSTIM" w:hAnsiTheme="majorBidi" w:cstheme="majorBidi"/>
          <w:color w:val="000000" w:themeColor="text1"/>
          <w:sz w:val="20"/>
          <w:szCs w:val="20"/>
        </w:rPr>
        <w:t>Pedrcyz</w:t>
      </w:r>
      <w:proofErr w:type="spellEnd"/>
      <w:r w:rsidRPr="00C72A92">
        <w:rPr>
          <w:rFonts w:asciiTheme="majorBidi" w:eastAsia="AdvEPSTIM" w:hAnsiTheme="majorBidi" w:cstheme="majorBidi"/>
          <w:color w:val="000000" w:themeColor="text1"/>
          <w:sz w:val="20"/>
          <w:szCs w:val="20"/>
        </w:rPr>
        <w:t xml:space="preserve">, W. (1983).A fuzzy extension of </w:t>
      </w:r>
      <w:proofErr w:type="spellStart"/>
      <w:r w:rsidRPr="00C72A92">
        <w:rPr>
          <w:rFonts w:asciiTheme="majorBidi" w:eastAsia="AdvEPSTIM" w:hAnsiTheme="majorBidi" w:cstheme="majorBidi"/>
          <w:color w:val="000000" w:themeColor="text1"/>
          <w:sz w:val="20"/>
          <w:szCs w:val="20"/>
        </w:rPr>
        <w:t>Saaty’s</w:t>
      </w:r>
      <w:proofErr w:type="spellEnd"/>
      <w:r w:rsidRPr="00C72A92">
        <w:rPr>
          <w:rFonts w:asciiTheme="majorBidi" w:eastAsia="AdvEPSTIM" w:hAnsiTheme="majorBidi" w:cstheme="majorBidi"/>
          <w:color w:val="000000" w:themeColor="text1"/>
          <w:sz w:val="20"/>
          <w:szCs w:val="20"/>
        </w:rPr>
        <w:t xml:space="preserve"> priority </w:t>
      </w:r>
      <w:proofErr w:type="spellStart"/>
      <w:r w:rsidRPr="00C72A92">
        <w:rPr>
          <w:rFonts w:asciiTheme="majorBidi" w:eastAsia="AdvEPSTIM" w:hAnsiTheme="majorBidi" w:cstheme="majorBidi"/>
          <w:color w:val="000000" w:themeColor="text1"/>
          <w:sz w:val="20"/>
          <w:szCs w:val="20"/>
        </w:rPr>
        <w:t>theory.</w:t>
      </w:r>
      <w:r w:rsidRPr="00C72A92">
        <w:rPr>
          <w:rFonts w:asciiTheme="majorBidi" w:eastAsia="AdvEPSTIM-I" w:hAnsiTheme="majorBidi" w:cstheme="majorBidi"/>
          <w:color w:val="000000" w:themeColor="text1"/>
          <w:sz w:val="20"/>
          <w:szCs w:val="20"/>
        </w:rPr>
        <w:t>Fuzzy</w:t>
      </w:r>
      <w:proofErr w:type="spellEnd"/>
      <w:r w:rsidRPr="00C72A92">
        <w:rPr>
          <w:rFonts w:asciiTheme="majorBidi" w:eastAsia="AdvEPSTIM-I" w:hAnsiTheme="majorBidi" w:cstheme="majorBidi"/>
          <w:color w:val="000000" w:themeColor="text1"/>
          <w:sz w:val="20"/>
          <w:szCs w:val="20"/>
        </w:rPr>
        <w:t xml:space="preserve"> Sets and Systems, 11</w:t>
      </w:r>
      <w:r w:rsidRPr="00C72A92">
        <w:rPr>
          <w:rFonts w:asciiTheme="majorBidi" w:eastAsia="AdvEPSTIM" w:hAnsiTheme="majorBidi" w:cstheme="majorBidi"/>
          <w:color w:val="000000" w:themeColor="text1"/>
          <w:sz w:val="20"/>
          <w:szCs w:val="20"/>
        </w:rPr>
        <w:t>, 229–241.</w:t>
      </w:r>
    </w:p>
    <w:p w:rsidR="004A1BB6" w:rsidRPr="00C72A92" w:rsidRDefault="004A1BB6" w:rsidP="00C72A92">
      <w:pPr>
        <w:pStyle w:val="ListParagraph"/>
        <w:numPr>
          <w:ilvl w:val="0"/>
          <w:numId w:val="17"/>
        </w:numPr>
        <w:spacing w:after="0" w:line="240" w:lineRule="auto"/>
        <w:ind w:left="426"/>
        <w:jc w:val="both"/>
        <w:rPr>
          <w:rFonts w:asciiTheme="majorBidi" w:eastAsia="AdvGulliv-R" w:hAnsiTheme="majorBidi" w:cstheme="majorBidi"/>
          <w:color w:val="000000" w:themeColor="text1"/>
          <w:sz w:val="20"/>
          <w:szCs w:val="20"/>
        </w:rPr>
      </w:pPr>
      <w:proofErr w:type="spellStart"/>
      <w:r w:rsidRPr="00C72A92">
        <w:rPr>
          <w:rFonts w:asciiTheme="majorBidi" w:eastAsia="AdvGulliv-R" w:hAnsiTheme="majorBidi" w:cstheme="majorBidi"/>
          <w:color w:val="000000" w:themeColor="text1"/>
          <w:sz w:val="20"/>
          <w:szCs w:val="20"/>
        </w:rPr>
        <w:t>Zadeh</w:t>
      </w:r>
      <w:proofErr w:type="spellEnd"/>
      <w:r w:rsidRPr="00C72A92">
        <w:rPr>
          <w:rFonts w:asciiTheme="majorBidi" w:eastAsia="AdvGulliv-R" w:hAnsiTheme="majorBidi" w:cstheme="majorBidi"/>
          <w:color w:val="000000" w:themeColor="text1"/>
          <w:sz w:val="20"/>
          <w:szCs w:val="20"/>
        </w:rPr>
        <w:t xml:space="preserve">, L. A. 1965. </w:t>
      </w:r>
      <w:r w:rsidR="00025287" w:rsidRPr="00C72A92">
        <w:rPr>
          <w:rFonts w:asciiTheme="majorBidi" w:eastAsia="AdvGulliv-R" w:hAnsiTheme="majorBidi" w:cstheme="majorBidi"/>
          <w:color w:val="000000" w:themeColor="text1"/>
          <w:sz w:val="20"/>
          <w:szCs w:val="20"/>
        </w:rPr>
        <w:t>“</w:t>
      </w:r>
      <w:r w:rsidRPr="00C72A92">
        <w:rPr>
          <w:rFonts w:asciiTheme="majorBidi" w:eastAsia="AdvGulliv-R" w:hAnsiTheme="majorBidi" w:cstheme="majorBidi"/>
          <w:color w:val="000000" w:themeColor="text1"/>
          <w:sz w:val="20"/>
          <w:szCs w:val="20"/>
        </w:rPr>
        <w:t>Fuzzy sets. Information and Control</w:t>
      </w:r>
      <w:r w:rsidR="00025287" w:rsidRPr="00C72A92">
        <w:rPr>
          <w:rFonts w:asciiTheme="majorBidi" w:eastAsia="AdvGulliv-R" w:hAnsiTheme="majorBidi" w:cstheme="majorBidi"/>
          <w:color w:val="000000" w:themeColor="text1"/>
          <w:sz w:val="20"/>
          <w:szCs w:val="20"/>
        </w:rPr>
        <w:t>”</w:t>
      </w:r>
      <w:r w:rsidRPr="00C72A92">
        <w:rPr>
          <w:rFonts w:asciiTheme="majorBidi" w:eastAsia="AdvGulliv-R" w:hAnsiTheme="majorBidi" w:cstheme="majorBidi"/>
          <w:color w:val="000000" w:themeColor="text1"/>
          <w:sz w:val="20"/>
          <w:szCs w:val="20"/>
        </w:rPr>
        <w:t>, 8(3), 338–353.</w:t>
      </w:r>
    </w:p>
    <w:p w:rsidR="004A1BB6" w:rsidRPr="00C72A92" w:rsidRDefault="004A1BB6" w:rsidP="00C72A92">
      <w:pPr>
        <w:pStyle w:val="ListParagraph"/>
        <w:numPr>
          <w:ilvl w:val="0"/>
          <w:numId w:val="17"/>
        </w:numPr>
        <w:spacing w:after="0" w:line="240" w:lineRule="auto"/>
        <w:ind w:left="426"/>
        <w:jc w:val="both"/>
        <w:rPr>
          <w:rFonts w:asciiTheme="majorBidi" w:eastAsia="AdvGulliv-R" w:hAnsiTheme="majorBidi" w:cstheme="majorBidi"/>
          <w:color w:val="000000" w:themeColor="text1"/>
          <w:sz w:val="20"/>
          <w:szCs w:val="20"/>
        </w:rPr>
      </w:pPr>
      <w:proofErr w:type="spellStart"/>
      <w:r w:rsidRPr="00C72A92">
        <w:rPr>
          <w:rFonts w:asciiTheme="majorBidi" w:eastAsia="AdvGulliv-R" w:hAnsiTheme="majorBidi" w:cstheme="majorBidi"/>
          <w:color w:val="000000" w:themeColor="text1"/>
          <w:sz w:val="20"/>
          <w:szCs w:val="20"/>
        </w:rPr>
        <w:t>Zadeh</w:t>
      </w:r>
      <w:proofErr w:type="spellEnd"/>
      <w:r w:rsidRPr="00C72A92">
        <w:rPr>
          <w:rFonts w:asciiTheme="majorBidi" w:eastAsia="AdvGulliv-R" w:hAnsiTheme="majorBidi" w:cstheme="majorBidi"/>
          <w:color w:val="000000" w:themeColor="text1"/>
          <w:sz w:val="20"/>
          <w:szCs w:val="20"/>
        </w:rPr>
        <w:t xml:space="preserve">, L. A. 1975. </w:t>
      </w:r>
      <w:r w:rsidR="00025287" w:rsidRPr="00C72A92">
        <w:rPr>
          <w:rFonts w:asciiTheme="majorBidi" w:eastAsia="AdvGulliv-R" w:hAnsiTheme="majorBidi" w:cstheme="majorBidi"/>
          <w:color w:val="000000" w:themeColor="text1"/>
          <w:sz w:val="20"/>
          <w:szCs w:val="20"/>
        </w:rPr>
        <w:t>“</w:t>
      </w:r>
      <w:r w:rsidRPr="00C72A92">
        <w:rPr>
          <w:rFonts w:asciiTheme="majorBidi" w:eastAsia="AdvGulliv-R" w:hAnsiTheme="majorBidi" w:cstheme="majorBidi"/>
          <w:color w:val="000000" w:themeColor="text1"/>
          <w:sz w:val="20"/>
          <w:szCs w:val="20"/>
        </w:rPr>
        <w:t>The concept of a linguistic variable and its application to approximate reasoning-I</w:t>
      </w:r>
      <w:r w:rsidR="00025287" w:rsidRPr="00C72A92">
        <w:rPr>
          <w:rFonts w:asciiTheme="majorBidi" w:eastAsia="AdvGulliv-R" w:hAnsiTheme="majorBidi" w:cstheme="majorBidi"/>
          <w:color w:val="000000" w:themeColor="text1"/>
          <w:sz w:val="20"/>
          <w:szCs w:val="20"/>
        </w:rPr>
        <w:t>”</w:t>
      </w:r>
      <w:r w:rsidRPr="00C72A92">
        <w:rPr>
          <w:rFonts w:asciiTheme="majorBidi" w:eastAsia="AdvGulliv-R" w:hAnsiTheme="majorBidi" w:cstheme="majorBidi"/>
          <w:color w:val="000000" w:themeColor="text1"/>
          <w:sz w:val="20"/>
          <w:szCs w:val="20"/>
        </w:rPr>
        <w:t>. Information Sciences, 8(3), 199–249.</w:t>
      </w:r>
    </w:p>
    <w:p w:rsidR="004A1BB6" w:rsidRDefault="004A1BB6" w:rsidP="00C72A92">
      <w:pPr>
        <w:spacing w:after="0" w:line="240" w:lineRule="auto"/>
        <w:ind w:left="360" w:hanging="360"/>
        <w:rPr>
          <w:rFonts w:asciiTheme="majorBidi" w:hAnsiTheme="majorBidi" w:cstheme="majorBidi"/>
          <w:color w:val="000000" w:themeColor="text1"/>
          <w:sz w:val="20"/>
          <w:szCs w:val="20"/>
        </w:rPr>
      </w:pPr>
    </w:p>
    <w:p w:rsidR="00C72A92" w:rsidRDefault="00C72A92" w:rsidP="00C72A92">
      <w:pPr>
        <w:spacing w:after="0" w:line="240" w:lineRule="auto"/>
        <w:ind w:left="360" w:hanging="360"/>
        <w:rPr>
          <w:rFonts w:asciiTheme="majorBidi" w:hAnsiTheme="majorBidi" w:cstheme="majorBidi"/>
          <w:color w:val="000000" w:themeColor="text1"/>
          <w:sz w:val="20"/>
          <w:szCs w:val="20"/>
        </w:rPr>
      </w:pPr>
    </w:p>
    <w:p w:rsidR="00C72A92" w:rsidRPr="00C72A92" w:rsidRDefault="00C72A92" w:rsidP="00C72A92">
      <w:pPr>
        <w:spacing w:after="0" w:line="240" w:lineRule="auto"/>
        <w:ind w:left="360" w:hanging="360"/>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5/2/2012</w:t>
      </w:r>
    </w:p>
    <w:p w:rsidR="004A1BB6" w:rsidRPr="00C72A92" w:rsidRDefault="004A1BB6" w:rsidP="00C72A92">
      <w:pPr>
        <w:spacing w:after="0" w:line="240" w:lineRule="auto"/>
        <w:jc w:val="both"/>
        <w:rPr>
          <w:rFonts w:asciiTheme="majorBidi" w:hAnsiTheme="majorBidi" w:cstheme="majorBidi"/>
          <w:sz w:val="20"/>
          <w:szCs w:val="20"/>
        </w:rPr>
      </w:pPr>
    </w:p>
    <w:p w:rsidR="004A1BB6" w:rsidRPr="00C72A92" w:rsidRDefault="004A1BB6" w:rsidP="00C72A92">
      <w:pPr>
        <w:autoSpaceDE w:val="0"/>
        <w:autoSpaceDN w:val="0"/>
        <w:adjustRightInd w:val="0"/>
        <w:spacing w:after="0" w:line="240" w:lineRule="auto"/>
        <w:rPr>
          <w:rFonts w:asciiTheme="majorBidi" w:hAnsiTheme="majorBidi" w:cstheme="majorBidi"/>
          <w:sz w:val="20"/>
          <w:szCs w:val="20"/>
        </w:rPr>
      </w:pPr>
    </w:p>
    <w:sectPr w:rsidR="004A1BB6" w:rsidRPr="00C72A92" w:rsidSect="002E211D">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795" w:rsidRDefault="00C67795" w:rsidP="00143CEB">
      <w:pPr>
        <w:spacing w:after="0" w:line="240" w:lineRule="auto"/>
      </w:pPr>
      <w:r>
        <w:separator/>
      </w:r>
    </w:p>
  </w:endnote>
  <w:endnote w:type="continuationSeparator" w:id="0">
    <w:p w:rsidR="00C67795" w:rsidRDefault="00C67795" w:rsidP="00143C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panose1 w:val="00000000000000000000"/>
    <w:charset w:val="00"/>
    <w:family w:val="roman"/>
    <w:notTrueType/>
    <w:pitch w:val="default"/>
    <w:sig w:usb0="00000000" w:usb1="00000000" w:usb2="00000000" w:usb3="00000000" w:csb0="00000000" w:csb1="00000000"/>
  </w:font>
  <w:font w:name="ArialMT">
    <w:altName w:val="MS Mincho"/>
    <w:panose1 w:val="00000000000000000000"/>
    <w:charset w:val="80"/>
    <w:family w:val="auto"/>
    <w:notTrueType/>
    <w:pitch w:val="default"/>
    <w:sig w:usb0="00000001" w:usb1="08070000" w:usb2="00000010" w:usb3="00000000" w:csb0="00020000" w:csb1="00000000"/>
  </w:font>
  <w:font w:name="AdvEPSTIM">
    <w:altName w:val="MS Mincho"/>
    <w:panose1 w:val="00000000000000000000"/>
    <w:charset w:val="80"/>
    <w:family w:val="auto"/>
    <w:notTrueType/>
    <w:pitch w:val="default"/>
    <w:sig w:usb0="00000001" w:usb1="08070000" w:usb2="00000010" w:usb3="00000000" w:csb0="00020000" w:csb1="00000000"/>
  </w:font>
  <w:font w:name="AdvGulliv-R">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A00002EF" w:usb1="420020EB" w:usb2="00000000" w:usb3="00000000" w:csb0="0000009F" w:csb1="00000000"/>
  </w:font>
  <w:font w:name="AdvEPSTIM-I">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1406"/>
      <w:docPartObj>
        <w:docPartGallery w:val="Page Numbers (Bottom of Page)"/>
        <w:docPartUnique/>
      </w:docPartObj>
    </w:sdtPr>
    <w:sdtContent>
      <w:p w:rsidR="00C72A92" w:rsidRDefault="00D32D31">
        <w:pPr>
          <w:pStyle w:val="Footer"/>
          <w:jc w:val="center"/>
        </w:pPr>
        <w:fldSimple w:instr=" PAGE   \* MERGEFORMAT ">
          <w:r w:rsidR="00351114">
            <w:rPr>
              <w:noProof/>
            </w:rPr>
            <w:t>46</w:t>
          </w:r>
        </w:fldSimple>
      </w:p>
    </w:sdtContent>
  </w:sdt>
  <w:p w:rsidR="00C72A92" w:rsidRDefault="00C72A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795" w:rsidRDefault="00C67795" w:rsidP="00143CEB">
      <w:pPr>
        <w:spacing w:after="0" w:line="240" w:lineRule="auto"/>
      </w:pPr>
      <w:r>
        <w:separator/>
      </w:r>
    </w:p>
  </w:footnote>
  <w:footnote w:type="continuationSeparator" w:id="0">
    <w:p w:rsidR="00C67795" w:rsidRDefault="00C67795" w:rsidP="00143C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795" w:rsidRPr="002D0048" w:rsidRDefault="00C67795" w:rsidP="002E211D">
    <w:pPr>
      <w:pBdr>
        <w:bottom w:val="thinThickMediumGap" w:sz="12" w:space="1" w:color="auto"/>
      </w:pBdr>
      <w:jc w:val="center"/>
      <w:rPr>
        <w:iCs/>
        <w:sz w:val="20"/>
        <w:szCs w:val="20"/>
        <w:lang w:bidi="fa-IR"/>
      </w:rPr>
    </w:pPr>
    <w:r>
      <w:rPr>
        <w:iCs/>
        <w:color w:val="000000"/>
        <w:sz w:val="20"/>
        <w:szCs w:val="20"/>
        <w:lang w:bidi="fa-IR"/>
      </w:rPr>
      <w:t>New York</w:t>
    </w:r>
    <w:r w:rsidRPr="00F21911">
      <w:rPr>
        <w:iCs/>
        <w:color w:val="000000"/>
        <w:sz w:val="20"/>
        <w:szCs w:val="20"/>
        <w:lang w:bidi="fa-IR"/>
      </w:rPr>
      <w:t xml:space="preserve"> </w:t>
    </w:r>
    <w:r w:rsidRPr="002D0048">
      <w:rPr>
        <w:iCs/>
        <w:color w:val="000000"/>
        <w:sz w:val="20"/>
        <w:szCs w:val="20"/>
        <w:lang w:bidi="fa-IR"/>
      </w:rPr>
      <w:t>Science</w:t>
    </w:r>
    <w:r>
      <w:rPr>
        <w:iCs/>
        <w:color w:val="000000"/>
        <w:sz w:val="20"/>
        <w:szCs w:val="20"/>
        <w:lang w:bidi="fa-IR"/>
      </w:rPr>
      <w:t xml:space="preserve"> Journal</w:t>
    </w:r>
    <w:r w:rsidRPr="002D0048">
      <w:rPr>
        <w:iCs/>
        <w:color w:val="000000"/>
        <w:sz w:val="20"/>
        <w:szCs w:val="20"/>
        <w:lang w:bidi="fa-IR"/>
      </w:rPr>
      <w:t xml:space="preserve">, </w:t>
    </w:r>
    <w:r w:rsidRPr="002D0048">
      <w:rPr>
        <w:iCs/>
        <w:sz w:val="20"/>
        <w:szCs w:val="20"/>
        <w:lang w:bidi="fa-IR"/>
      </w:rPr>
      <w:t>2012;</w:t>
    </w:r>
    <w:r w:rsidR="00C72A92">
      <w:rPr>
        <w:iCs/>
        <w:sz w:val="20"/>
        <w:szCs w:val="20"/>
        <w:lang w:bidi="fa-IR"/>
      </w:rPr>
      <w:t>5</w:t>
    </w:r>
    <w:r w:rsidRPr="002D0048">
      <w:rPr>
        <w:iCs/>
        <w:sz w:val="20"/>
        <w:szCs w:val="20"/>
        <w:lang w:bidi="fa-IR"/>
      </w:rPr>
      <w:t>(</w:t>
    </w:r>
    <w:r w:rsidR="00C72A92">
      <w:rPr>
        <w:iCs/>
        <w:sz w:val="20"/>
        <w:szCs w:val="20"/>
        <w:lang w:bidi="fa-IR"/>
      </w:rPr>
      <w:t>6</w:t>
    </w:r>
    <w:r w:rsidRPr="002D0048">
      <w:rPr>
        <w:iCs/>
        <w:sz w:val="20"/>
        <w:szCs w:val="20"/>
        <w:lang w:bidi="fa-IR"/>
      </w:rPr>
      <w:t xml:space="preserve">)                                                   </w:t>
    </w:r>
    <w:r w:rsidRPr="002D0048">
      <w:rPr>
        <w:sz w:val="20"/>
        <w:szCs w:val="20"/>
        <w:lang w:bidi="fa-IR"/>
      </w:rPr>
      <w:t xml:space="preserve"> </w:t>
    </w:r>
    <w:hyperlink r:id="rId1" w:history="1">
      <w:r w:rsidRPr="00F21911">
        <w:rPr>
          <w:rStyle w:val="Hyperlink"/>
          <w:sz w:val="20"/>
          <w:szCs w:val="20"/>
          <w:lang w:bidi="fa-IR"/>
        </w:rPr>
        <w:t>http://www.sciencepub.net</w:t>
      </w:r>
    </w:hyperlink>
    <w:r w:rsidRPr="00F21911">
      <w:rPr>
        <w:color w:val="0000FF"/>
        <w:sz w:val="20"/>
        <w:szCs w:val="20"/>
        <w:u w:val="single"/>
        <w:lang w:bidi="fa-IR"/>
      </w:rPr>
      <w:t>/newyork</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temporary/>
      <w:showingPlcHdr/>
    </w:sdtPr>
    <w:sdtContent>
      <w:p w:rsidR="00C67795" w:rsidRDefault="00C67795">
        <w:pPr>
          <w:pStyle w:val="Header"/>
        </w:pPr>
        <w:r>
          <w:t>[Type text]</w:t>
        </w:r>
      </w:p>
    </w:sdtContent>
  </w:sdt>
  <w:p w:rsidR="00C67795" w:rsidRDefault="00C677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6D6F"/>
    <w:multiLevelType w:val="hybridMultilevel"/>
    <w:tmpl w:val="F3B8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A7CB0"/>
    <w:multiLevelType w:val="hybridMultilevel"/>
    <w:tmpl w:val="855EF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CF2A7B"/>
    <w:multiLevelType w:val="hybridMultilevel"/>
    <w:tmpl w:val="190AD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485842"/>
    <w:multiLevelType w:val="hybridMultilevel"/>
    <w:tmpl w:val="190AD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5105FF"/>
    <w:multiLevelType w:val="hybridMultilevel"/>
    <w:tmpl w:val="DE889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D1B04"/>
    <w:multiLevelType w:val="hybridMultilevel"/>
    <w:tmpl w:val="DFB0E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2678A4"/>
    <w:multiLevelType w:val="hybridMultilevel"/>
    <w:tmpl w:val="DFB0E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5D6F18"/>
    <w:multiLevelType w:val="hybridMultilevel"/>
    <w:tmpl w:val="702CE5B2"/>
    <w:lvl w:ilvl="0" w:tplc="C5AAC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BA5F65"/>
    <w:multiLevelType w:val="hybridMultilevel"/>
    <w:tmpl w:val="DE889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FE0082"/>
    <w:multiLevelType w:val="hybridMultilevel"/>
    <w:tmpl w:val="71403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5E0E7F"/>
    <w:multiLevelType w:val="hybridMultilevel"/>
    <w:tmpl w:val="F3B8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421AD4"/>
    <w:multiLevelType w:val="hybridMultilevel"/>
    <w:tmpl w:val="F3B8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E5D0A"/>
    <w:multiLevelType w:val="hybridMultilevel"/>
    <w:tmpl w:val="4D92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9A3B2D"/>
    <w:multiLevelType w:val="hybridMultilevel"/>
    <w:tmpl w:val="DFB0E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5545B7"/>
    <w:multiLevelType w:val="hybridMultilevel"/>
    <w:tmpl w:val="83A24016"/>
    <w:lvl w:ilvl="0" w:tplc="C5AAC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2"/>
  </w:num>
  <w:num w:numId="4">
    <w:abstractNumId w:val="13"/>
  </w:num>
  <w:num w:numId="5">
    <w:abstractNumId w:val="11"/>
  </w:num>
  <w:num w:numId="6">
    <w:abstractNumId w:val="8"/>
  </w:num>
  <w:num w:numId="7">
    <w:abstractNumId w:val="5"/>
  </w:num>
  <w:num w:numId="8">
    <w:abstractNumId w:val="6"/>
  </w:num>
  <w:num w:numId="9">
    <w:abstractNumId w:val="0"/>
  </w:num>
  <w:num w:numId="10">
    <w:abstractNumId w:val="10"/>
  </w:num>
  <w:num w:numId="11">
    <w:abstractNumId w:val="4"/>
  </w:num>
  <w:num w:numId="12">
    <w:abstractNumId w:val="3"/>
  </w:num>
  <w:num w:numId="13">
    <w:abstractNumId w:val="1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
  <w:rsids>
    <w:rsidRoot w:val="00F4676E"/>
    <w:rsid w:val="000005CE"/>
    <w:rsid w:val="00007022"/>
    <w:rsid w:val="000128C2"/>
    <w:rsid w:val="00025287"/>
    <w:rsid w:val="00033E30"/>
    <w:rsid w:val="000429EE"/>
    <w:rsid w:val="00046BDC"/>
    <w:rsid w:val="00055965"/>
    <w:rsid w:val="00055E3E"/>
    <w:rsid w:val="00062C66"/>
    <w:rsid w:val="00064459"/>
    <w:rsid w:val="00065F38"/>
    <w:rsid w:val="00080C8B"/>
    <w:rsid w:val="00082AB4"/>
    <w:rsid w:val="000A048A"/>
    <w:rsid w:val="000A45B3"/>
    <w:rsid w:val="000B7098"/>
    <w:rsid w:val="000C052B"/>
    <w:rsid w:val="00102C2F"/>
    <w:rsid w:val="001058A1"/>
    <w:rsid w:val="00115365"/>
    <w:rsid w:val="001310E9"/>
    <w:rsid w:val="001328A3"/>
    <w:rsid w:val="00143CEB"/>
    <w:rsid w:val="00154D41"/>
    <w:rsid w:val="00175378"/>
    <w:rsid w:val="001822D7"/>
    <w:rsid w:val="00183630"/>
    <w:rsid w:val="001873D5"/>
    <w:rsid w:val="00190ACC"/>
    <w:rsid w:val="001C391A"/>
    <w:rsid w:val="001D254F"/>
    <w:rsid w:val="001D3524"/>
    <w:rsid w:val="001D3844"/>
    <w:rsid w:val="001E3455"/>
    <w:rsid w:val="001E3BDA"/>
    <w:rsid w:val="001E3CCF"/>
    <w:rsid w:val="001E40F6"/>
    <w:rsid w:val="001E4F7D"/>
    <w:rsid w:val="001E578A"/>
    <w:rsid w:val="001E75E9"/>
    <w:rsid w:val="00205A1C"/>
    <w:rsid w:val="002146C0"/>
    <w:rsid w:val="00222671"/>
    <w:rsid w:val="002252A4"/>
    <w:rsid w:val="002517FB"/>
    <w:rsid w:val="002734F9"/>
    <w:rsid w:val="002749DA"/>
    <w:rsid w:val="00274C5C"/>
    <w:rsid w:val="002A253E"/>
    <w:rsid w:val="002C24B3"/>
    <w:rsid w:val="002E211D"/>
    <w:rsid w:val="002E2232"/>
    <w:rsid w:val="002E60F7"/>
    <w:rsid w:val="00346548"/>
    <w:rsid w:val="00347609"/>
    <w:rsid w:val="00351114"/>
    <w:rsid w:val="00361122"/>
    <w:rsid w:val="00363F5E"/>
    <w:rsid w:val="0036788A"/>
    <w:rsid w:val="0037035F"/>
    <w:rsid w:val="00372B47"/>
    <w:rsid w:val="00385906"/>
    <w:rsid w:val="00390A3F"/>
    <w:rsid w:val="0039154D"/>
    <w:rsid w:val="0039520C"/>
    <w:rsid w:val="003968D4"/>
    <w:rsid w:val="003A5388"/>
    <w:rsid w:val="003C0AFE"/>
    <w:rsid w:val="003C33CB"/>
    <w:rsid w:val="003C595B"/>
    <w:rsid w:val="003D13CF"/>
    <w:rsid w:val="003D5A95"/>
    <w:rsid w:val="003F216C"/>
    <w:rsid w:val="003F56EE"/>
    <w:rsid w:val="00412F8F"/>
    <w:rsid w:val="004232BE"/>
    <w:rsid w:val="004416D5"/>
    <w:rsid w:val="00453DFA"/>
    <w:rsid w:val="00466058"/>
    <w:rsid w:val="0049114D"/>
    <w:rsid w:val="004952EC"/>
    <w:rsid w:val="004A1BB6"/>
    <w:rsid w:val="004B17E0"/>
    <w:rsid w:val="004C7021"/>
    <w:rsid w:val="004E6AA7"/>
    <w:rsid w:val="004F26B3"/>
    <w:rsid w:val="004F2D09"/>
    <w:rsid w:val="004F6A9D"/>
    <w:rsid w:val="004F7E0F"/>
    <w:rsid w:val="00500BBD"/>
    <w:rsid w:val="005142AB"/>
    <w:rsid w:val="00525B11"/>
    <w:rsid w:val="00526AF6"/>
    <w:rsid w:val="0053692D"/>
    <w:rsid w:val="00540FE8"/>
    <w:rsid w:val="00544401"/>
    <w:rsid w:val="00545DE1"/>
    <w:rsid w:val="00570DC5"/>
    <w:rsid w:val="005750A0"/>
    <w:rsid w:val="005939D3"/>
    <w:rsid w:val="005A5793"/>
    <w:rsid w:val="005C6954"/>
    <w:rsid w:val="005C722D"/>
    <w:rsid w:val="005E3546"/>
    <w:rsid w:val="005F7377"/>
    <w:rsid w:val="00623D03"/>
    <w:rsid w:val="0065236D"/>
    <w:rsid w:val="0066001B"/>
    <w:rsid w:val="0066002E"/>
    <w:rsid w:val="00661B12"/>
    <w:rsid w:val="00662674"/>
    <w:rsid w:val="00671457"/>
    <w:rsid w:val="006856C4"/>
    <w:rsid w:val="006862C5"/>
    <w:rsid w:val="006913A6"/>
    <w:rsid w:val="006A50DE"/>
    <w:rsid w:val="00703176"/>
    <w:rsid w:val="0071027F"/>
    <w:rsid w:val="00724DDD"/>
    <w:rsid w:val="00733FC7"/>
    <w:rsid w:val="00741BC9"/>
    <w:rsid w:val="00747A9D"/>
    <w:rsid w:val="00765B4F"/>
    <w:rsid w:val="00770EDA"/>
    <w:rsid w:val="00771FF2"/>
    <w:rsid w:val="007750BD"/>
    <w:rsid w:val="00783555"/>
    <w:rsid w:val="00787A1B"/>
    <w:rsid w:val="007B30BD"/>
    <w:rsid w:val="007C0CDA"/>
    <w:rsid w:val="007C39AD"/>
    <w:rsid w:val="007D5433"/>
    <w:rsid w:val="007E212B"/>
    <w:rsid w:val="007F0643"/>
    <w:rsid w:val="00811C51"/>
    <w:rsid w:val="008127FF"/>
    <w:rsid w:val="00817480"/>
    <w:rsid w:val="008409A6"/>
    <w:rsid w:val="008459B5"/>
    <w:rsid w:val="0085165D"/>
    <w:rsid w:val="00855524"/>
    <w:rsid w:val="00874E40"/>
    <w:rsid w:val="0087685B"/>
    <w:rsid w:val="008813D4"/>
    <w:rsid w:val="008858BB"/>
    <w:rsid w:val="008A2864"/>
    <w:rsid w:val="008B23E7"/>
    <w:rsid w:val="008C17F1"/>
    <w:rsid w:val="008D3113"/>
    <w:rsid w:val="008D3AD5"/>
    <w:rsid w:val="008E0587"/>
    <w:rsid w:val="008E561E"/>
    <w:rsid w:val="008F405C"/>
    <w:rsid w:val="00900C34"/>
    <w:rsid w:val="00915466"/>
    <w:rsid w:val="00916E30"/>
    <w:rsid w:val="00932281"/>
    <w:rsid w:val="009360C5"/>
    <w:rsid w:val="00951615"/>
    <w:rsid w:val="00953447"/>
    <w:rsid w:val="00970541"/>
    <w:rsid w:val="009860C2"/>
    <w:rsid w:val="00994470"/>
    <w:rsid w:val="0099700E"/>
    <w:rsid w:val="009A7119"/>
    <w:rsid w:val="009B0DF9"/>
    <w:rsid w:val="009C15C9"/>
    <w:rsid w:val="009C5E29"/>
    <w:rsid w:val="009D158C"/>
    <w:rsid w:val="009D6A2C"/>
    <w:rsid w:val="009D6D43"/>
    <w:rsid w:val="009D7202"/>
    <w:rsid w:val="009E714F"/>
    <w:rsid w:val="009F3987"/>
    <w:rsid w:val="009F6E62"/>
    <w:rsid w:val="00A02F0E"/>
    <w:rsid w:val="00A03245"/>
    <w:rsid w:val="00A0477C"/>
    <w:rsid w:val="00A051F1"/>
    <w:rsid w:val="00A06E8F"/>
    <w:rsid w:val="00A1618E"/>
    <w:rsid w:val="00A35645"/>
    <w:rsid w:val="00A40111"/>
    <w:rsid w:val="00A46D6C"/>
    <w:rsid w:val="00A54A1A"/>
    <w:rsid w:val="00A874D1"/>
    <w:rsid w:val="00A96320"/>
    <w:rsid w:val="00AA0EB8"/>
    <w:rsid w:val="00AA1F68"/>
    <w:rsid w:val="00AA3CE7"/>
    <w:rsid w:val="00AA5655"/>
    <w:rsid w:val="00AA661A"/>
    <w:rsid w:val="00AC0FAC"/>
    <w:rsid w:val="00AC754E"/>
    <w:rsid w:val="00AD0067"/>
    <w:rsid w:val="00AE009A"/>
    <w:rsid w:val="00AE59E2"/>
    <w:rsid w:val="00B00E6E"/>
    <w:rsid w:val="00B01CCE"/>
    <w:rsid w:val="00B0325D"/>
    <w:rsid w:val="00B05D93"/>
    <w:rsid w:val="00B14787"/>
    <w:rsid w:val="00B27F7F"/>
    <w:rsid w:val="00B3492C"/>
    <w:rsid w:val="00B34A0F"/>
    <w:rsid w:val="00B36DC8"/>
    <w:rsid w:val="00B45DCD"/>
    <w:rsid w:val="00B50824"/>
    <w:rsid w:val="00B51643"/>
    <w:rsid w:val="00B62C5E"/>
    <w:rsid w:val="00B67660"/>
    <w:rsid w:val="00B807A9"/>
    <w:rsid w:val="00B8402B"/>
    <w:rsid w:val="00B91993"/>
    <w:rsid w:val="00B92578"/>
    <w:rsid w:val="00B95FE6"/>
    <w:rsid w:val="00BB27B7"/>
    <w:rsid w:val="00BC0F8D"/>
    <w:rsid w:val="00BD0994"/>
    <w:rsid w:val="00BD2511"/>
    <w:rsid w:val="00BD35C9"/>
    <w:rsid w:val="00BE1D0C"/>
    <w:rsid w:val="00BE5051"/>
    <w:rsid w:val="00C0194B"/>
    <w:rsid w:val="00C1128B"/>
    <w:rsid w:val="00C262B5"/>
    <w:rsid w:val="00C5752E"/>
    <w:rsid w:val="00C5773D"/>
    <w:rsid w:val="00C63579"/>
    <w:rsid w:val="00C67795"/>
    <w:rsid w:val="00C72A92"/>
    <w:rsid w:val="00C81581"/>
    <w:rsid w:val="00C818A6"/>
    <w:rsid w:val="00C83164"/>
    <w:rsid w:val="00C92CBD"/>
    <w:rsid w:val="00C935C9"/>
    <w:rsid w:val="00CB48E1"/>
    <w:rsid w:val="00CB4B20"/>
    <w:rsid w:val="00CB5598"/>
    <w:rsid w:val="00CC0BE2"/>
    <w:rsid w:val="00CC4E72"/>
    <w:rsid w:val="00CE6ED8"/>
    <w:rsid w:val="00D02C25"/>
    <w:rsid w:val="00D04845"/>
    <w:rsid w:val="00D1594C"/>
    <w:rsid w:val="00D17F3E"/>
    <w:rsid w:val="00D207B5"/>
    <w:rsid w:val="00D25FDF"/>
    <w:rsid w:val="00D265A3"/>
    <w:rsid w:val="00D304E1"/>
    <w:rsid w:val="00D32D31"/>
    <w:rsid w:val="00D33F09"/>
    <w:rsid w:val="00D50FF0"/>
    <w:rsid w:val="00D520C7"/>
    <w:rsid w:val="00D57C03"/>
    <w:rsid w:val="00D64191"/>
    <w:rsid w:val="00DA6B00"/>
    <w:rsid w:val="00DB1038"/>
    <w:rsid w:val="00DB39B5"/>
    <w:rsid w:val="00DB50F0"/>
    <w:rsid w:val="00DC2E03"/>
    <w:rsid w:val="00DC362C"/>
    <w:rsid w:val="00DC5245"/>
    <w:rsid w:val="00DD3E90"/>
    <w:rsid w:val="00DD51F4"/>
    <w:rsid w:val="00DF51AD"/>
    <w:rsid w:val="00DF6165"/>
    <w:rsid w:val="00E00807"/>
    <w:rsid w:val="00E04DD9"/>
    <w:rsid w:val="00E12AF6"/>
    <w:rsid w:val="00E14508"/>
    <w:rsid w:val="00E208C0"/>
    <w:rsid w:val="00E31D84"/>
    <w:rsid w:val="00E33F12"/>
    <w:rsid w:val="00E40302"/>
    <w:rsid w:val="00E410AE"/>
    <w:rsid w:val="00E467CF"/>
    <w:rsid w:val="00E50357"/>
    <w:rsid w:val="00E5483C"/>
    <w:rsid w:val="00E551B9"/>
    <w:rsid w:val="00E5684E"/>
    <w:rsid w:val="00E577EA"/>
    <w:rsid w:val="00E60885"/>
    <w:rsid w:val="00E65C74"/>
    <w:rsid w:val="00E67878"/>
    <w:rsid w:val="00E824C0"/>
    <w:rsid w:val="00E91564"/>
    <w:rsid w:val="00E92B20"/>
    <w:rsid w:val="00E946E3"/>
    <w:rsid w:val="00EA4318"/>
    <w:rsid w:val="00EA7580"/>
    <w:rsid w:val="00EC1CC6"/>
    <w:rsid w:val="00EC1EDD"/>
    <w:rsid w:val="00EC261C"/>
    <w:rsid w:val="00EC4EF7"/>
    <w:rsid w:val="00EC7D99"/>
    <w:rsid w:val="00ED2034"/>
    <w:rsid w:val="00ED33F8"/>
    <w:rsid w:val="00ED57AE"/>
    <w:rsid w:val="00EE44F3"/>
    <w:rsid w:val="00EE547E"/>
    <w:rsid w:val="00EF7368"/>
    <w:rsid w:val="00EF7C37"/>
    <w:rsid w:val="00F01DB7"/>
    <w:rsid w:val="00F07F44"/>
    <w:rsid w:val="00F11267"/>
    <w:rsid w:val="00F12174"/>
    <w:rsid w:val="00F15E31"/>
    <w:rsid w:val="00F22353"/>
    <w:rsid w:val="00F24183"/>
    <w:rsid w:val="00F358FA"/>
    <w:rsid w:val="00F35F7B"/>
    <w:rsid w:val="00F3790D"/>
    <w:rsid w:val="00F37E82"/>
    <w:rsid w:val="00F40DCE"/>
    <w:rsid w:val="00F4676E"/>
    <w:rsid w:val="00F53AD1"/>
    <w:rsid w:val="00F5509F"/>
    <w:rsid w:val="00F61BED"/>
    <w:rsid w:val="00F62EB4"/>
    <w:rsid w:val="00F72284"/>
    <w:rsid w:val="00F74ED8"/>
    <w:rsid w:val="00F92825"/>
    <w:rsid w:val="00F92C12"/>
    <w:rsid w:val="00F96D4D"/>
    <w:rsid w:val="00FA1439"/>
    <w:rsid w:val="00FA3B60"/>
    <w:rsid w:val="00FC631B"/>
    <w:rsid w:val="00FE16FA"/>
    <w:rsid w:val="00FF00AC"/>
    <w:rsid w:val="00FF52BF"/>
    <w:rsid w:val="00FF6CA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7" type="connector" idref="#_x0000_s1029"/>
        <o:r id="V:Rule8" type="connector" idref="#_x0000_s1031"/>
        <o:r id="V:Rule9" type="connector" idref="#_x0000_s1027"/>
        <o:r id="V:Rule10" type="connector" idref="#_x0000_s1032"/>
        <o:r id="V:Rule11" type="connector" idref="#_x0000_s1028"/>
        <o:r id="V:Rule1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76E"/>
  </w:style>
  <w:style w:type="paragraph" w:styleId="Heading2">
    <w:name w:val="heading 2"/>
    <w:basedOn w:val="Normal"/>
    <w:next w:val="Normal"/>
    <w:link w:val="Heading2Char"/>
    <w:uiPriority w:val="9"/>
    <w:semiHidden/>
    <w:unhideWhenUsed/>
    <w:qFormat/>
    <w:rsid w:val="00F467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Names">
    <w:name w:val="Author Names"/>
    <w:basedOn w:val="Heading2"/>
    <w:rsid w:val="00F4676E"/>
    <w:pPr>
      <w:keepLines w:val="0"/>
      <w:spacing w:before="0" w:line="240" w:lineRule="auto"/>
      <w:ind w:left="45" w:hanging="45"/>
      <w:jc w:val="center"/>
    </w:pPr>
    <w:rPr>
      <w:rFonts w:ascii="Times New Roman" w:eastAsia="Times New Roman" w:hAnsi="Times New Roman" w:cs="Times New Roman"/>
      <w:bCs w:val="0"/>
      <w:color w:val="auto"/>
      <w:sz w:val="24"/>
      <w:szCs w:val="24"/>
      <w:lang w:val="en-GB"/>
    </w:rPr>
  </w:style>
  <w:style w:type="character" w:customStyle="1" w:styleId="Heading2Char">
    <w:name w:val="Heading 2 Char"/>
    <w:basedOn w:val="DefaultParagraphFont"/>
    <w:link w:val="Heading2"/>
    <w:uiPriority w:val="9"/>
    <w:semiHidden/>
    <w:rsid w:val="00F4676E"/>
    <w:rPr>
      <w:rFonts w:asciiTheme="majorHAnsi" w:eastAsiaTheme="majorEastAsia" w:hAnsiTheme="majorHAnsi" w:cstheme="majorBidi"/>
      <w:b/>
      <w:bCs/>
      <w:color w:val="4F81BD" w:themeColor="accent1"/>
      <w:sz w:val="26"/>
      <w:szCs w:val="26"/>
    </w:rPr>
  </w:style>
  <w:style w:type="paragraph" w:customStyle="1" w:styleId="ARTICLETITLE">
    <w:name w:val="ARTICLE TITLE"/>
    <w:basedOn w:val="Normal"/>
    <w:rsid w:val="003C33CB"/>
    <w:pPr>
      <w:widowControl w:val="0"/>
      <w:suppressAutoHyphens/>
      <w:spacing w:after="160" w:line="560" w:lineRule="exact"/>
      <w:jc w:val="center"/>
    </w:pPr>
    <w:rPr>
      <w:rFonts w:ascii="Helvetica" w:eastAsia="Times New Roman" w:hAnsi="Helvetica" w:cs="Times New Roman"/>
      <w:spacing w:val="6"/>
      <w:kern w:val="16"/>
      <w:sz w:val="48"/>
      <w:szCs w:val="20"/>
    </w:rPr>
  </w:style>
  <w:style w:type="paragraph" w:styleId="ListParagraph">
    <w:name w:val="List Paragraph"/>
    <w:basedOn w:val="Normal"/>
    <w:uiPriority w:val="34"/>
    <w:qFormat/>
    <w:rsid w:val="00B00E6E"/>
    <w:pPr>
      <w:ind w:left="720"/>
      <w:contextualSpacing/>
    </w:pPr>
  </w:style>
  <w:style w:type="table" w:styleId="TableGrid">
    <w:name w:val="Table Grid"/>
    <w:basedOn w:val="TableNormal"/>
    <w:uiPriority w:val="59"/>
    <w:rsid w:val="00F53AD1"/>
    <w:pPr>
      <w:spacing w:after="0" w:line="240" w:lineRule="auto"/>
      <w:ind w:left="45" w:hanging="45"/>
      <w:jc w:val="both"/>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3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AD1"/>
    <w:rPr>
      <w:rFonts w:ascii="Tahoma" w:hAnsi="Tahoma" w:cs="Tahoma"/>
      <w:sz w:val="16"/>
      <w:szCs w:val="16"/>
    </w:rPr>
  </w:style>
  <w:style w:type="character" w:styleId="PlaceholderText">
    <w:name w:val="Placeholder Text"/>
    <w:basedOn w:val="DefaultParagraphFont"/>
    <w:uiPriority w:val="99"/>
    <w:semiHidden/>
    <w:rsid w:val="001E4F7D"/>
    <w:rPr>
      <w:color w:val="808080"/>
    </w:rPr>
  </w:style>
  <w:style w:type="paragraph" w:customStyle="1" w:styleId="Default">
    <w:name w:val="Default"/>
    <w:rsid w:val="00CC0BE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43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CEB"/>
  </w:style>
  <w:style w:type="paragraph" w:styleId="Footer">
    <w:name w:val="footer"/>
    <w:basedOn w:val="Normal"/>
    <w:link w:val="FooterChar"/>
    <w:uiPriority w:val="99"/>
    <w:unhideWhenUsed/>
    <w:rsid w:val="00143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CEB"/>
  </w:style>
  <w:style w:type="paragraph" w:customStyle="1" w:styleId="ABSTRACT">
    <w:name w:val="ABSTRACT"/>
    <w:basedOn w:val="Normal"/>
    <w:rsid w:val="00143CEB"/>
    <w:pPr>
      <w:widowControl w:val="0"/>
      <w:suppressAutoHyphens/>
      <w:spacing w:after="240" w:line="210" w:lineRule="exact"/>
      <w:ind w:left="480" w:right="480"/>
    </w:pPr>
    <w:rPr>
      <w:rFonts w:ascii="Helvetica" w:eastAsia="Times New Roman" w:hAnsi="Helvetica" w:cs="Times New Roman"/>
      <w:kern w:val="16"/>
      <w:sz w:val="16"/>
      <w:szCs w:val="20"/>
    </w:rPr>
  </w:style>
  <w:style w:type="character" w:styleId="Hyperlink">
    <w:name w:val="Hyperlink"/>
    <w:basedOn w:val="DefaultParagraphFont"/>
    <w:unhideWhenUsed/>
    <w:rsid w:val="002E21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569876">
      <w:bodyDiv w:val="1"/>
      <w:marLeft w:val="0"/>
      <w:marRight w:val="0"/>
      <w:marTop w:val="0"/>
      <w:marBottom w:val="0"/>
      <w:divBdr>
        <w:top w:val="none" w:sz="0" w:space="0" w:color="auto"/>
        <w:left w:val="none" w:sz="0" w:space="0" w:color="auto"/>
        <w:bottom w:val="none" w:sz="0" w:space="0" w:color="auto"/>
        <w:right w:val="none" w:sz="0" w:space="0" w:color="auto"/>
      </w:divBdr>
    </w:div>
    <w:div w:id="31928054">
      <w:bodyDiv w:val="1"/>
      <w:marLeft w:val="0"/>
      <w:marRight w:val="0"/>
      <w:marTop w:val="0"/>
      <w:marBottom w:val="0"/>
      <w:divBdr>
        <w:top w:val="none" w:sz="0" w:space="0" w:color="auto"/>
        <w:left w:val="none" w:sz="0" w:space="0" w:color="auto"/>
        <w:bottom w:val="none" w:sz="0" w:space="0" w:color="auto"/>
        <w:right w:val="none" w:sz="0" w:space="0" w:color="auto"/>
      </w:divBdr>
    </w:div>
    <w:div w:id="46077749">
      <w:bodyDiv w:val="1"/>
      <w:marLeft w:val="0"/>
      <w:marRight w:val="0"/>
      <w:marTop w:val="0"/>
      <w:marBottom w:val="0"/>
      <w:divBdr>
        <w:top w:val="none" w:sz="0" w:space="0" w:color="auto"/>
        <w:left w:val="none" w:sz="0" w:space="0" w:color="auto"/>
        <w:bottom w:val="none" w:sz="0" w:space="0" w:color="auto"/>
        <w:right w:val="none" w:sz="0" w:space="0" w:color="auto"/>
      </w:divBdr>
    </w:div>
    <w:div w:id="86006395">
      <w:bodyDiv w:val="1"/>
      <w:marLeft w:val="0"/>
      <w:marRight w:val="0"/>
      <w:marTop w:val="0"/>
      <w:marBottom w:val="0"/>
      <w:divBdr>
        <w:top w:val="none" w:sz="0" w:space="0" w:color="auto"/>
        <w:left w:val="none" w:sz="0" w:space="0" w:color="auto"/>
        <w:bottom w:val="none" w:sz="0" w:space="0" w:color="auto"/>
        <w:right w:val="none" w:sz="0" w:space="0" w:color="auto"/>
      </w:divBdr>
    </w:div>
    <w:div w:id="89812137">
      <w:bodyDiv w:val="1"/>
      <w:marLeft w:val="0"/>
      <w:marRight w:val="0"/>
      <w:marTop w:val="0"/>
      <w:marBottom w:val="0"/>
      <w:divBdr>
        <w:top w:val="none" w:sz="0" w:space="0" w:color="auto"/>
        <w:left w:val="none" w:sz="0" w:space="0" w:color="auto"/>
        <w:bottom w:val="none" w:sz="0" w:space="0" w:color="auto"/>
        <w:right w:val="none" w:sz="0" w:space="0" w:color="auto"/>
      </w:divBdr>
    </w:div>
    <w:div w:id="122815964">
      <w:bodyDiv w:val="1"/>
      <w:marLeft w:val="0"/>
      <w:marRight w:val="0"/>
      <w:marTop w:val="0"/>
      <w:marBottom w:val="0"/>
      <w:divBdr>
        <w:top w:val="none" w:sz="0" w:space="0" w:color="auto"/>
        <w:left w:val="none" w:sz="0" w:space="0" w:color="auto"/>
        <w:bottom w:val="none" w:sz="0" w:space="0" w:color="auto"/>
        <w:right w:val="none" w:sz="0" w:space="0" w:color="auto"/>
      </w:divBdr>
    </w:div>
    <w:div w:id="131676770">
      <w:bodyDiv w:val="1"/>
      <w:marLeft w:val="0"/>
      <w:marRight w:val="0"/>
      <w:marTop w:val="0"/>
      <w:marBottom w:val="0"/>
      <w:divBdr>
        <w:top w:val="none" w:sz="0" w:space="0" w:color="auto"/>
        <w:left w:val="none" w:sz="0" w:space="0" w:color="auto"/>
        <w:bottom w:val="none" w:sz="0" w:space="0" w:color="auto"/>
        <w:right w:val="none" w:sz="0" w:space="0" w:color="auto"/>
      </w:divBdr>
    </w:div>
    <w:div w:id="165248062">
      <w:bodyDiv w:val="1"/>
      <w:marLeft w:val="0"/>
      <w:marRight w:val="0"/>
      <w:marTop w:val="0"/>
      <w:marBottom w:val="0"/>
      <w:divBdr>
        <w:top w:val="none" w:sz="0" w:space="0" w:color="auto"/>
        <w:left w:val="none" w:sz="0" w:space="0" w:color="auto"/>
        <w:bottom w:val="none" w:sz="0" w:space="0" w:color="auto"/>
        <w:right w:val="none" w:sz="0" w:space="0" w:color="auto"/>
      </w:divBdr>
    </w:div>
    <w:div w:id="241646965">
      <w:bodyDiv w:val="1"/>
      <w:marLeft w:val="0"/>
      <w:marRight w:val="0"/>
      <w:marTop w:val="0"/>
      <w:marBottom w:val="0"/>
      <w:divBdr>
        <w:top w:val="none" w:sz="0" w:space="0" w:color="auto"/>
        <w:left w:val="none" w:sz="0" w:space="0" w:color="auto"/>
        <w:bottom w:val="none" w:sz="0" w:space="0" w:color="auto"/>
        <w:right w:val="none" w:sz="0" w:space="0" w:color="auto"/>
      </w:divBdr>
    </w:div>
    <w:div w:id="408189044">
      <w:bodyDiv w:val="1"/>
      <w:marLeft w:val="0"/>
      <w:marRight w:val="0"/>
      <w:marTop w:val="0"/>
      <w:marBottom w:val="0"/>
      <w:divBdr>
        <w:top w:val="none" w:sz="0" w:space="0" w:color="auto"/>
        <w:left w:val="none" w:sz="0" w:space="0" w:color="auto"/>
        <w:bottom w:val="none" w:sz="0" w:space="0" w:color="auto"/>
        <w:right w:val="none" w:sz="0" w:space="0" w:color="auto"/>
      </w:divBdr>
    </w:div>
    <w:div w:id="453864532">
      <w:bodyDiv w:val="1"/>
      <w:marLeft w:val="0"/>
      <w:marRight w:val="0"/>
      <w:marTop w:val="0"/>
      <w:marBottom w:val="0"/>
      <w:divBdr>
        <w:top w:val="none" w:sz="0" w:space="0" w:color="auto"/>
        <w:left w:val="none" w:sz="0" w:space="0" w:color="auto"/>
        <w:bottom w:val="none" w:sz="0" w:space="0" w:color="auto"/>
        <w:right w:val="none" w:sz="0" w:space="0" w:color="auto"/>
      </w:divBdr>
    </w:div>
    <w:div w:id="462120057">
      <w:bodyDiv w:val="1"/>
      <w:marLeft w:val="0"/>
      <w:marRight w:val="0"/>
      <w:marTop w:val="0"/>
      <w:marBottom w:val="0"/>
      <w:divBdr>
        <w:top w:val="none" w:sz="0" w:space="0" w:color="auto"/>
        <w:left w:val="none" w:sz="0" w:space="0" w:color="auto"/>
        <w:bottom w:val="none" w:sz="0" w:space="0" w:color="auto"/>
        <w:right w:val="none" w:sz="0" w:space="0" w:color="auto"/>
      </w:divBdr>
    </w:div>
    <w:div w:id="551695462">
      <w:bodyDiv w:val="1"/>
      <w:marLeft w:val="0"/>
      <w:marRight w:val="0"/>
      <w:marTop w:val="0"/>
      <w:marBottom w:val="0"/>
      <w:divBdr>
        <w:top w:val="none" w:sz="0" w:space="0" w:color="auto"/>
        <w:left w:val="none" w:sz="0" w:space="0" w:color="auto"/>
        <w:bottom w:val="none" w:sz="0" w:space="0" w:color="auto"/>
        <w:right w:val="none" w:sz="0" w:space="0" w:color="auto"/>
      </w:divBdr>
    </w:div>
    <w:div w:id="602029139">
      <w:bodyDiv w:val="1"/>
      <w:marLeft w:val="0"/>
      <w:marRight w:val="0"/>
      <w:marTop w:val="0"/>
      <w:marBottom w:val="0"/>
      <w:divBdr>
        <w:top w:val="none" w:sz="0" w:space="0" w:color="auto"/>
        <w:left w:val="none" w:sz="0" w:space="0" w:color="auto"/>
        <w:bottom w:val="none" w:sz="0" w:space="0" w:color="auto"/>
        <w:right w:val="none" w:sz="0" w:space="0" w:color="auto"/>
      </w:divBdr>
    </w:div>
    <w:div w:id="609164531">
      <w:bodyDiv w:val="1"/>
      <w:marLeft w:val="0"/>
      <w:marRight w:val="0"/>
      <w:marTop w:val="0"/>
      <w:marBottom w:val="0"/>
      <w:divBdr>
        <w:top w:val="none" w:sz="0" w:space="0" w:color="auto"/>
        <w:left w:val="none" w:sz="0" w:space="0" w:color="auto"/>
        <w:bottom w:val="none" w:sz="0" w:space="0" w:color="auto"/>
        <w:right w:val="none" w:sz="0" w:space="0" w:color="auto"/>
      </w:divBdr>
    </w:div>
    <w:div w:id="703284969">
      <w:bodyDiv w:val="1"/>
      <w:marLeft w:val="0"/>
      <w:marRight w:val="0"/>
      <w:marTop w:val="0"/>
      <w:marBottom w:val="0"/>
      <w:divBdr>
        <w:top w:val="none" w:sz="0" w:space="0" w:color="auto"/>
        <w:left w:val="none" w:sz="0" w:space="0" w:color="auto"/>
        <w:bottom w:val="none" w:sz="0" w:space="0" w:color="auto"/>
        <w:right w:val="none" w:sz="0" w:space="0" w:color="auto"/>
      </w:divBdr>
    </w:div>
    <w:div w:id="920141783">
      <w:bodyDiv w:val="1"/>
      <w:marLeft w:val="0"/>
      <w:marRight w:val="0"/>
      <w:marTop w:val="0"/>
      <w:marBottom w:val="0"/>
      <w:divBdr>
        <w:top w:val="none" w:sz="0" w:space="0" w:color="auto"/>
        <w:left w:val="none" w:sz="0" w:space="0" w:color="auto"/>
        <w:bottom w:val="none" w:sz="0" w:space="0" w:color="auto"/>
        <w:right w:val="none" w:sz="0" w:space="0" w:color="auto"/>
      </w:divBdr>
    </w:div>
    <w:div w:id="983509756">
      <w:bodyDiv w:val="1"/>
      <w:marLeft w:val="0"/>
      <w:marRight w:val="0"/>
      <w:marTop w:val="0"/>
      <w:marBottom w:val="0"/>
      <w:divBdr>
        <w:top w:val="none" w:sz="0" w:space="0" w:color="auto"/>
        <w:left w:val="none" w:sz="0" w:space="0" w:color="auto"/>
        <w:bottom w:val="none" w:sz="0" w:space="0" w:color="auto"/>
        <w:right w:val="none" w:sz="0" w:space="0" w:color="auto"/>
      </w:divBdr>
    </w:div>
    <w:div w:id="1011031503">
      <w:bodyDiv w:val="1"/>
      <w:marLeft w:val="0"/>
      <w:marRight w:val="0"/>
      <w:marTop w:val="0"/>
      <w:marBottom w:val="0"/>
      <w:divBdr>
        <w:top w:val="none" w:sz="0" w:space="0" w:color="auto"/>
        <w:left w:val="none" w:sz="0" w:space="0" w:color="auto"/>
        <w:bottom w:val="none" w:sz="0" w:space="0" w:color="auto"/>
        <w:right w:val="none" w:sz="0" w:space="0" w:color="auto"/>
      </w:divBdr>
    </w:div>
    <w:div w:id="1072775306">
      <w:bodyDiv w:val="1"/>
      <w:marLeft w:val="0"/>
      <w:marRight w:val="0"/>
      <w:marTop w:val="0"/>
      <w:marBottom w:val="0"/>
      <w:divBdr>
        <w:top w:val="none" w:sz="0" w:space="0" w:color="auto"/>
        <w:left w:val="none" w:sz="0" w:space="0" w:color="auto"/>
        <w:bottom w:val="none" w:sz="0" w:space="0" w:color="auto"/>
        <w:right w:val="none" w:sz="0" w:space="0" w:color="auto"/>
      </w:divBdr>
    </w:div>
    <w:div w:id="1079642483">
      <w:bodyDiv w:val="1"/>
      <w:marLeft w:val="0"/>
      <w:marRight w:val="0"/>
      <w:marTop w:val="0"/>
      <w:marBottom w:val="0"/>
      <w:divBdr>
        <w:top w:val="none" w:sz="0" w:space="0" w:color="auto"/>
        <w:left w:val="none" w:sz="0" w:space="0" w:color="auto"/>
        <w:bottom w:val="none" w:sz="0" w:space="0" w:color="auto"/>
        <w:right w:val="none" w:sz="0" w:space="0" w:color="auto"/>
      </w:divBdr>
    </w:div>
    <w:div w:id="1082408056">
      <w:bodyDiv w:val="1"/>
      <w:marLeft w:val="0"/>
      <w:marRight w:val="0"/>
      <w:marTop w:val="0"/>
      <w:marBottom w:val="0"/>
      <w:divBdr>
        <w:top w:val="none" w:sz="0" w:space="0" w:color="auto"/>
        <w:left w:val="none" w:sz="0" w:space="0" w:color="auto"/>
        <w:bottom w:val="none" w:sz="0" w:space="0" w:color="auto"/>
        <w:right w:val="none" w:sz="0" w:space="0" w:color="auto"/>
      </w:divBdr>
    </w:div>
    <w:div w:id="1116632083">
      <w:bodyDiv w:val="1"/>
      <w:marLeft w:val="0"/>
      <w:marRight w:val="0"/>
      <w:marTop w:val="0"/>
      <w:marBottom w:val="0"/>
      <w:divBdr>
        <w:top w:val="none" w:sz="0" w:space="0" w:color="auto"/>
        <w:left w:val="none" w:sz="0" w:space="0" w:color="auto"/>
        <w:bottom w:val="none" w:sz="0" w:space="0" w:color="auto"/>
        <w:right w:val="none" w:sz="0" w:space="0" w:color="auto"/>
      </w:divBdr>
    </w:div>
    <w:div w:id="1117796186">
      <w:bodyDiv w:val="1"/>
      <w:marLeft w:val="0"/>
      <w:marRight w:val="0"/>
      <w:marTop w:val="0"/>
      <w:marBottom w:val="0"/>
      <w:divBdr>
        <w:top w:val="none" w:sz="0" w:space="0" w:color="auto"/>
        <w:left w:val="none" w:sz="0" w:space="0" w:color="auto"/>
        <w:bottom w:val="none" w:sz="0" w:space="0" w:color="auto"/>
        <w:right w:val="none" w:sz="0" w:space="0" w:color="auto"/>
      </w:divBdr>
    </w:div>
    <w:div w:id="1204363141">
      <w:bodyDiv w:val="1"/>
      <w:marLeft w:val="0"/>
      <w:marRight w:val="0"/>
      <w:marTop w:val="0"/>
      <w:marBottom w:val="0"/>
      <w:divBdr>
        <w:top w:val="none" w:sz="0" w:space="0" w:color="auto"/>
        <w:left w:val="none" w:sz="0" w:space="0" w:color="auto"/>
        <w:bottom w:val="none" w:sz="0" w:space="0" w:color="auto"/>
        <w:right w:val="none" w:sz="0" w:space="0" w:color="auto"/>
      </w:divBdr>
    </w:div>
    <w:div w:id="1375735495">
      <w:bodyDiv w:val="1"/>
      <w:marLeft w:val="0"/>
      <w:marRight w:val="0"/>
      <w:marTop w:val="0"/>
      <w:marBottom w:val="0"/>
      <w:divBdr>
        <w:top w:val="none" w:sz="0" w:space="0" w:color="auto"/>
        <w:left w:val="none" w:sz="0" w:space="0" w:color="auto"/>
        <w:bottom w:val="none" w:sz="0" w:space="0" w:color="auto"/>
        <w:right w:val="none" w:sz="0" w:space="0" w:color="auto"/>
      </w:divBdr>
    </w:div>
    <w:div w:id="1397699319">
      <w:bodyDiv w:val="1"/>
      <w:marLeft w:val="0"/>
      <w:marRight w:val="0"/>
      <w:marTop w:val="0"/>
      <w:marBottom w:val="0"/>
      <w:divBdr>
        <w:top w:val="none" w:sz="0" w:space="0" w:color="auto"/>
        <w:left w:val="none" w:sz="0" w:space="0" w:color="auto"/>
        <w:bottom w:val="none" w:sz="0" w:space="0" w:color="auto"/>
        <w:right w:val="none" w:sz="0" w:space="0" w:color="auto"/>
      </w:divBdr>
    </w:div>
    <w:div w:id="1446919870">
      <w:bodyDiv w:val="1"/>
      <w:marLeft w:val="0"/>
      <w:marRight w:val="0"/>
      <w:marTop w:val="0"/>
      <w:marBottom w:val="0"/>
      <w:divBdr>
        <w:top w:val="none" w:sz="0" w:space="0" w:color="auto"/>
        <w:left w:val="none" w:sz="0" w:space="0" w:color="auto"/>
        <w:bottom w:val="none" w:sz="0" w:space="0" w:color="auto"/>
        <w:right w:val="none" w:sz="0" w:space="0" w:color="auto"/>
      </w:divBdr>
    </w:div>
    <w:div w:id="1463840716">
      <w:bodyDiv w:val="1"/>
      <w:marLeft w:val="0"/>
      <w:marRight w:val="0"/>
      <w:marTop w:val="0"/>
      <w:marBottom w:val="0"/>
      <w:divBdr>
        <w:top w:val="none" w:sz="0" w:space="0" w:color="auto"/>
        <w:left w:val="none" w:sz="0" w:space="0" w:color="auto"/>
        <w:bottom w:val="none" w:sz="0" w:space="0" w:color="auto"/>
        <w:right w:val="none" w:sz="0" w:space="0" w:color="auto"/>
      </w:divBdr>
    </w:div>
    <w:div w:id="1464889163">
      <w:bodyDiv w:val="1"/>
      <w:marLeft w:val="0"/>
      <w:marRight w:val="0"/>
      <w:marTop w:val="0"/>
      <w:marBottom w:val="0"/>
      <w:divBdr>
        <w:top w:val="none" w:sz="0" w:space="0" w:color="auto"/>
        <w:left w:val="none" w:sz="0" w:space="0" w:color="auto"/>
        <w:bottom w:val="none" w:sz="0" w:space="0" w:color="auto"/>
        <w:right w:val="none" w:sz="0" w:space="0" w:color="auto"/>
      </w:divBdr>
    </w:div>
    <w:div w:id="1670015110">
      <w:bodyDiv w:val="1"/>
      <w:marLeft w:val="0"/>
      <w:marRight w:val="0"/>
      <w:marTop w:val="0"/>
      <w:marBottom w:val="0"/>
      <w:divBdr>
        <w:top w:val="none" w:sz="0" w:space="0" w:color="auto"/>
        <w:left w:val="none" w:sz="0" w:space="0" w:color="auto"/>
        <w:bottom w:val="none" w:sz="0" w:space="0" w:color="auto"/>
        <w:right w:val="none" w:sz="0" w:space="0" w:color="auto"/>
      </w:divBdr>
    </w:div>
    <w:div w:id="1712804535">
      <w:bodyDiv w:val="1"/>
      <w:marLeft w:val="0"/>
      <w:marRight w:val="0"/>
      <w:marTop w:val="0"/>
      <w:marBottom w:val="0"/>
      <w:divBdr>
        <w:top w:val="none" w:sz="0" w:space="0" w:color="auto"/>
        <w:left w:val="none" w:sz="0" w:space="0" w:color="auto"/>
        <w:bottom w:val="none" w:sz="0" w:space="0" w:color="auto"/>
        <w:right w:val="none" w:sz="0" w:space="0" w:color="auto"/>
      </w:divBdr>
    </w:div>
    <w:div w:id="1728870233">
      <w:bodyDiv w:val="1"/>
      <w:marLeft w:val="0"/>
      <w:marRight w:val="0"/>
      <w:marTop w:val="0"/>
      <w:marBottom w:val="0"/>
      <w:divBdr>
        <w:top w:val="none" w:sz="0" w:space="0" w:color="auto"/>
        <w:left w:val="none" w:sz="0" w:space="0" w:color="auto"/>
        <w:bottom w:val="none" w:sz="0" w:space="0" w:color="auto"/>
        <w:right w:val="none" w:sz="0" w:space="0" w:color="auto"/>
      </w:divBdr>
    </w:div>
    <w:div w:id="1847213400">
      <w:bodyDiv w:val="1"/>
      <w:marLeft w:val="0"/>
      <w:marRight w:val="0"/>
      <w:marTop w:val="0"/>
      <w:marBottom w:val="0"/>
      <w:divBdr>
        <w:top w:val="none" w:sz="0" w:space="0" w:color="auto"/>
        <w:left w:val="none" w:sz="0" w:space="0" w:color="auto"/>
        <w:bottom w:val="none" w:sz="0" w:space="0" w:color="auto"/>
        <w:right w:val="none" w:sz="0" w:space="0" w:color="auto"/>
      </w:divBdr>
    </w:div>
    <w:div w:id="1865899417">
      <w:bodyDiv w:val="1"/>
      <w:marLeft w:val="0"/>
      <w:marRight w:val="0"/>
      <w:marTop w:val="0"/>
      <w:marBottom w:val="0"/>
      <w:divBdr>
        <w:top w:val="none" w:sz="0" w:space="0" w:color="auto"/>
        <w:left w:val="none" w:sz="0" w:space="0" w:color="auto"/>
        <w:bottom w:val="none" w:sz="0" w:space="0" w:color="auto"/>
        <w:right w:val="none" w:sz="0" w:space="0" w:color="auto"/>
      </w:divBdr>
    </w:div>
    <w:div w:id="1885941398">
      <w:bodyDiv w:val="1"/>
      <w:marLeft w:val="0"/>
      <w:marRight w:val="0"/>
      <w:marTop w:val="0"/>
      <w:marBottom w:val="0"/>
      <w:divBdr>
        <w:top w:val="none" w:sz="0" w:space="0" w:color="auto"/>
        <w:left w:val="none" w:sz="0" w:space="0" w:color="auto"/>
        <w:bottom w:val="none" w:sz="0" w:space="0" w:color="auto"/>
        <w:right w:val="none" w:sz="0" w:space="0" w:color="auto"/>
      </w:divBdr>
    </w:div>
    <w:div w:id="1902017598">
      <w:bodyDiv w:val="1"/>
      <w:marLeft w:val="0"/>
      <w:marRight w:val="0"/>
      <w:marTop w:val="0"/>
      <w:marBottom w:val="0"/>
      <w:divBdr>
        <w:top w:val="none" w:sz="0" w:space="0" w:color="auto"/>
        <w:left w:val="none" w:sz="0" w:space="0" w:color="auto"/>
        <w:bottom w:val="none" w:sz="0" w:space="0" w:color="auto"/>
        <w:right w:val="none" w:sz="0" w:space="0" w:color="auto"/>
      </w:divBdr>
    </w:div>
    <w:div w:id="1939673584">
      <w:bodyDiv w:val="1"/>
      <w:marLeft w:val="0"/>
      <w:marRight w:val="0"/>
      <w:marTop w:val="0"/>
      <w:marBottom w:val="0"/>
      <w:divBdr>
        <w:top w:val="none" w:sz="0" w:space="0" w:color="auto"/>
        <w:left w:val="none" w:sz="0" w:space="0" w:color="auto"/>
        <w:bottom w:val="none" w:sz="0" w:space="0" w:color="auto"/>
        <w:right w:val="none" w:sz="0" w:space="0" w:color="auto"/>
      </w:divBdr>
    </w:div>
    <w:div w:id="2016878305">
      <w:bodyDiv w:val="1"/>
      <w:marLeft w:val="0"/>
      <w:marRight w:val="0"/>
      <w:marTop w:val="0"/>
      <w:marBottom w:val="0"/>
      <w:divBdr>
        <w:top w:val="none" w:sz="0" w:space="0" w:color="auto"/>
        <w:left w:val="none" w:sz="0" w:space="0" w:color="auto"/>
        <w:bottom w:val="none" w:sz="0" w:space="0" w:color="auto"/>
        <w:right w:val="none" w:sz="0" w:space="0" w:color="auto"/>
      </w:divBdr>
    </w:div>
    <w:div w:id="210437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3197</Words>
  <Characters>18225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Administrator</cp:lastModifiedBy>
  <cp:revision>5</cp:revision>
  <cp:lastPrinted>2012-05-16T06:17:00Z</cp:lastPrinted>
  <dcterms:created xsi:type="dcterms:W3CDTF">2012-05-14T01:36:00Z</dcterms:created>
  <dcterms:modified xsi:type="dcterms:W3CDTF">2012-05-16T06:20:00Z</dcterms:modified>
</cp:coreProperties>
</file>