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92" w:rsidRPr="00E741B2" w:rsidRDefault="00D30292" w:rsidP="00E741B2">
      <w:pPr>
        <w:bidi w:val="0"/>
        <w:spacing w:after="0" w:line="240" w:lineRule="auto"/>
        <w:jc w:val="center"/>
        <w:textAlignment w:val="top"/>
        <w:rPr>
          <w:rFonts w:asciiTheme="majorBidi" w:eastAsia="Times New Roman" w:hAnsiTheme="majorBidi" w:cstheme="majorBidi"/>
          <w:color w:val="888888"/>
          <w:sz w:val="20"/>
          <w:szCs w:val="20"/>
        </w:rPr>
      </w:pPr>
      <w:r w:rsidRPr="00E741B2">
        <w:rPr>
          <w:rStyle w:val="data1"/>
          <w:rFonts w:asciiTheme="majorBidi" w:hAnsiTheme="majorBidi" w:cstheme="majorBidi"/>
          <w:b/>
          <w:bCs/>
          <w:color w:val="000000" w:themeColor="text1"/>
          <w:sz w:val="20"/>
          <w:szCs w:val="20"/>
        </w:rPr>
        <w:t>Formulation and Prioritization of Strategies in Tile and Ceramic Industry: A Case Study</w:t>
      </w:r>
    </w:p>
    <w:p w:rsidR="00D30292" w:rsidRPr="00E741B2" w:rsidRDefault="00D30292" w:rsidP="00E741B2">
      <w:pPr>
        <w:autoSpaceDE w:val="0"/>
        <w:autoSpaceDN w:val="0"/>
        <w:bidi w:val="0"/>
        <w:adjustRightInd w:val="0"/>
        <w:spacing w:after="0" w:line="240" w:lineRule="auto"/>
        <w:jc w:val="center"/>
        <w:rPr>
          <w:rFonts w:asciiTheme="majorBidi" w:hAnsiTheme="majorBidi" w:cstheme="majorBidi"/>
          <w:b/>
          <w:bCs/>
          <w:color w:val="000000"/>
          <w:sz w:val="20"/>
          <w:szCs w:val="20"/>
        </w:rPr>
      </w:pPr>
    </w:p>
    <w:p w:rsidR="00D30292" w:rsidRPr="00E741B2" w:rsidRDefault="00D30292" w:rsidP="00E741B2">
      <w:pPr>
        <w:bidi w:val="0"/>
        <w:spacing w:after="0" w:line="240" w:lineRule="auto"/>
        <w:ind w:firstLine="284"/>
        <w:jc w:val="center"/>
        <w:rPr>
          <w:rFonts w:asciiTheme="majorBidi" w:eastAsia="Calibri" w:hAnsiTheme="majorBidi" w:cstheme="majorBidi"/>
          <w:color w:val="000000" w:themeColor="text1"/>
          <w:sz w:val="20"/>
          <w:szCs w:val="20"/>
          <w:vertAlign w:val="superscript"/>
          <w:rtl/>
        </w:rPr>
      </w:pPr>
      <w:r w:rsidRPr="00E741B2">
        <w:rPr>
          <w:rFonts w:asciiTheme="majorBidi" w:eastAsia="Calibri" w:hAnsiTheme="majorBidi" w:cstheme="majorBidi"/>
          <w:color w:val="000000" w:themeColor="text1"/>
          <w:sz w:val="20"/>
          <w:szCs w:val="20"/>
        </w:rPr>
        <w:t xml:space="preserve">Ahmad </w:t>
      </w:r>
      <w:proofErr w:type="spellStart"/>
      <w:r w:rsidRPr="00E741B2">
        <w:rPr>
          <w:rFonts w:asciiTheme="majorBidi" w:eastAsia="Calibri" w:hAnsiTheme="majorBidi" w:cstheme="majorBidi"/>
          <w:color w:val="000000" w:themeColor="text1"/>
          <w:sz w:val="20"/>
          <w:szCs w:val="20"/>
        </w:rPr>
        <w:t>Jafarnejad</w:t>
      </w:r>
      <w:proofErr w:type="spellEnd"/>
      <w:r w:rsidRPr="00E741B2">
        <w:rPr>
          <w:rFonts w:asciiTheme="majorBidi" w:eastAsia="Calibri" w:hAnsiTheme="majorBidi" w:cstheme="majorBidi"/>
          <w:color w:val="000000" w:themeColor="text1"/>
          <w:sz w:val="20"/>
          <w:szCs w:val="20"/>
        </w:rPr>
        <w:t xml:space="preserve"> </w:t>
      </w:r>
      <w:proofErr w:type="spellStart"/>
      <w:r w:rsidRPr="00E741B2">
        <w:rPr>
          <w:rFonts w:asciiTheme="majorBidi" w:eastAsia="Calibri" w:hAnsiTheme="majorBidi" w:cstheme="majorBidi"/>
          <w:color w:val="000000" w:themeColor="text1"/>
          <w:sz w:val="20"/>
          <w:szCs w:val="20"/>
        </w:rPr>
        <w:t>Chaghooshi</w:t>
      </w:r>
      <w:proofErr w:type="spellEnd"/>
      <w:r w:rsidRPr="00E741B2">
        <w:rPr>
          <w:rFonts w:asciiTheme="majorBidi" w:eastAsia="Calibri" w:hAnsiTheme="majorBidi" w:cstheme="majorBidi"/>
          <w:color w:val="000000" w:themeColor="text1"/>
          <w:sz w:val="20"/>
          <w:szCs w:val="20"/>
        </w:rPr>
        <w:t xml:space="preserve"> </w:t>
      </w:r>
      <w:r w:rsidRPr="00E741B2">
        <w:rPr>
          <w:rFonts w:asciiTheme="majorBidi" w:eastAsia="Calibri" w:hAnsiTheme="majorBidi" w:cstheme="majorBidi"/>
          <w:color w:val="000000" w:themeColor="text1"/>
          <w:sz w:val="20"/>
          <w:szCs w:val="20"/>
          <w:vertAlign w:val="superscript"/>
        </w:rPr>
        <w:t>1</w:t>
      </w:r>
      <w:r w:rsidRPr="00E741B2">
        <w:rPr>
          <w:rFonts w:asciiTheme="majorBidi" w:eastAsia="Calibri" w:hAnsiTheme="majorBidi" w:cstheme="majorBidi"/>
          <w:color w:val="000000" w:themeColor="text1"/>
          <w:sz w:val="20"/>
          <w:szCs w:val="20"/>
        </w:rPr>
        <w:t xml:space="preserve">, Mohammad </w:t>
      </w:r>
      <w:proofErr w:type="spellStart"/>
      <w:r w:rsidRPr="00E741B2">
        <w:rPr>
          <w:rFonts w:asciiTheme="majorBidi" w:eastAsia="Calibri" w:hAnsiTheme="majorBidi" w:cstheme="majorBidi"/>
          <w:color w:val="000000" w:themeColor="text1"/>
          <w:sz w:val="20"/>
          <w:szCs w:val="20"/>
        </w:rPr>
        <w:t>Rahmani</w:t>
      </w:r>
      <w:proofErr w:type="spellEnd"/>
      <w:r w:rsidRPr="00E741B2">
        <w:rPr>
          <w:rFonts w:asciiTheme="majorBidi" w:eastAsia="Calibri" w:hAnsiTheme="majorBidi" w:cstheme="majorBidi"/>
          <w:color w:val="000000" w:themeColor="text1"/>
          <w:sz w:val="20"/>
          <w:szCs w:val="20"/>
        </w:rPr>
        <w:t xml:space="preserve"> </w:t>
      </w:r>
      <w:r w:rsidRPr="00E741B2">
        <w:rPr>
          <w:rFonts w:asciiTheme="majorBidi" w:eastAsia="Calibri" w:hAnsiTheme="majorBidi" w:cstheme="majorBidi"/>
          <w:color w:val="000000" w:themeColor="text1"/>
          <w:sz w:val="20"/>
          <w:szCs w:val="20"/>
          <w:vertAlign w:val="superscript"/>
        </w:rPr>
        <w:t>2</w:t>
      </w:r>
      <w:r w:rsidRPr="00E741B2">
        <w:rPr>
          <w:rFonts w:asciiTheme="majorBidi" w:eastAsia="Calibri" w:hAnsiTheme="majorBidi" w:cstheme="majorBidi"/>
          <w:color w:val="000000" w:themeColor="text1"/>
          <w:sz w:val="20"/>
          <w:szCs w:val="20"/>
        </w:rPr>
        <w:t xml:space="preserve">, Mohammad </w:t>
      </w:r>
      <w:proofErr w:type="spellStart"/>
      <w:r w:rsidRPr="00E741B2">
        <w:rPr>
          <w:rFonts w:asciiTheme="majorBidi" w:eastAsia="Calibri" w:hAnsiTheme="majorBidi" w:cstheme="majorBidi"/>
          <w:color w:val="000000" w:themeColor="text1"/>
          <w:sz w:val="20"/>
          <w:szCs w:val="20"/>
        </w:rPr>
        <w:t>Karimi</w:t>
      </w:r>
      <w:proofErr w:type="spellEnd"/>
      <w:r w:rsidRPr="00E741B2">
        <w:rPr>
          <w:rFonts w:asciiTheme="majorBidi" w:eastAsia="Calibri" w:hAnsiTheme="majorBidi" w:cstheme="majorBidi"/>
          <w:color w:val="000000" w:themeColor="text1"/>
          <w:sz w:val="20"/>
          <w:szCs w:val="20"/>
        </w:rPr>
        <w:t xml:space="preserve"> Zarchi </w:t>
      </w:r>
      <w:r w:rsidRPr="00E741B2">
        <w:rPr>
          <w:rFonts w:asciiTheme="majorBidi" w:eastAsia="Calibri" w:hAnsiTheme="majorBidi" w:cstheme="majorBidi"/>
          <w:color w:val="000000" w:themeColor="text1"/>
          <w:sz w:val="20"/>
          <w:szCs w:val="20"/>
          <w:vertAlign w:val="superscript"/>
        </w:rPr>
        <w:t>3</w:t>
      </w:r>
    </w:p>
    <w:p w:rsidR="00D30292" w:rsidRPr="00E741B2" w:rsidRDefault="00D30292" w:rsidP="00E741B2">
      <w:pPr>
        <w:pStyle w:val="ABSTRACT"/>
        <w:spacing w:after="0" w:line="240" w:lineRule="auto"/>
        <w:ind w:left="0" w:firstLine="284"/>
        <w:jc w:val="center"/>
        <w:rPr>
          <w:rFonts w:asciiTheme="majorBidi" w:hAnsiTheme="majorBidi" w:cstheme="majorBidi"/>
          <w:b/>
          <w:color w:val="000000" w:themeColor="text1"/>
          <w:sz w:val="20"/>
        </w:rPr>
      </w:pPr>
    </w:p>
    <w:p w:rsidR="00D30292" w:rsidRPr="00E741B2" w:rsidRDefault="00D30292" w:rsidP="00E741B2">
      <w:pPr>
        <w:autoSpaceDE w:val="0"/>
        <w:autoSpaceDN w:val="0"/>
        <w:bidi w:val="0"/>
        <w:adjustRightInd w:val="0"/>
        <w:spacing w:after="0" w:line="240" w:lineRule="auto"/>
        <w:ind w:firstLine="284"/>
        <w:jc w:val="center"/>
        <w:rPr>
          <w:rFonts w:asciiTheme="majorBidi" w:eastAsia="ArialMT" w:hAnsiTheme="majorBidi" w:cstheme="majorBidi"/>
          <w:color w:val="000000" w:themeColor="text1"/>
          <w:sz w:val="20"/>
          <w:szCs w:val="20"/>
          <w:rtl/>
        </w:rPr>
      </w:pPr>
      <w:r w:rsidRPr="00E741B2">
        <w:rPr>
          <w:rFonts w:asciiTheme="majorBidi" w:eastAsia="ArialMT" w:hAnsiTheme="majorBidi" w:cstheme="majorBidi"/>
          <w:color w:val="000000" w:themeColor="text1"/>
          <w:sz w:val="20"/>
          <w:szCs w:val="20"/>
          <w:vertAlign w:val="superscript"/>
        </w:rPr>
        <w:t xml:space="preserve">1 </w:t>
      </w:r>
      <w:r w:rsidRPr="00E741B2">
        <w:rPr>
          <w:rFonts w:asciiTheme="majorBidi" w:eastAsia="ArialMT" w:hAnsiTheme="majorBidi" w:cstheme="majorBidi"/>
          <w:color w:val="000000" w:themeColor="text1"/>
          <w:sz w:val="20"/>
          <w:szCs w:val="20"/>
        </w:rPr>
        <w:t>Professor, Department of Management, University of Tehran, Tehran, Iran</w:t>
      </w:r>
    </w:p>
    <w:p w:rsidR="00D30292" w:rsidRPr="00E741B2" w:rsidRDefault="00D30292" w:rsidP="00E741B2">
      <w:pPr>
        <w:autoSpaceDE w:val="0"/>
        <w:autoSpaceDN w:val="0"/>
        <w:bidi w:val="0"/>
        <w:adjustRightInd w:val="0"/>
        <w:spacing w:after="0" w:line="240" w:lineRule="auto"/>
        <w:ind w:firstLine="284"/>
        <w:jc w:val="center"/>
        <w:rPr>
          <w:rFonts w:asciiTheme="majorBidi" w:eastAsia="ArialMT" w:hAnsiTheme="majorBidi" w:cstheme="majorBidi"/>
          <w:color w:val="000000" w:themeColor="text1"/>
          <w:sz w:val="20"/>
          <w:szCs w:val="20"/>
          <w:rtl/>
        </w:rPr>
      </w:pPr>
      <w:r w:rsidRPr="00E741B2">
        <w:rPr>
          <w:rFonts w:asciiTheme="majorBidi" w:eastAsia="ArialMT" w:hAnsiTheme="majorBidi" w:cstheme="majorBidi"/>
          <w:color w:val="000000" w:themeColor="text1"/>
          <w:sz w:val="20"/>
          <w:szCs w:val="20"/>
          <w:vertAlign w:val="superscript"/>
        </w:rPr>
        <w:t xml:space="preserve">2 </w:t>
      </w:r>
      <w:r w:rsidRPr="00E741B2">
        <w:rPr>
          <w:rFonts w:asciiTheme="majorBidi" w:eastAsia="ArialMT" w:hAnsiTheme="majorBidi" w:cstheme="majorBidi"/>
          <w:color w:val="000000" w:themeColor="text1"/>
          <w:sz w:val="20"/>
          <w:szCs w:val="20"/>
        </w:rPr>
        <w:t>Assistant Professor, Department of Management, University of Tehran, Tehran, Iran</w:t>
      </w:r>
    </w:p>
    <w:p w:rsidR="00D30292" w:rsidRPr="00E741B2" w:rsidRDefault="00D30292" w:rsidP="00E741B2">
      <w:pPr>
        <w:autoSpaceDE w:val="0"/>
        <w:autoSpaceDN w:val="0"/>
        <w:bidi w:val="0"/>
        <w:adjustRightInd w:val="0"/>
        <w:spacing w:after="0" w:line="240" w:lineRule="auto"/>
        <w:ind w:firstLine="284"/>
        <w:jc w:val="center"/>
        <w:rPr>
          <w:rFonts w:asciiTheme="majorBidi" w:eastAsia="ArialMT" w:hAnsiTheme="majorBidi" w:cstheme="majorBidi"/>
          <w:b/>
          <w:bCs/>
          <w:color w:val="000000" w:themeColor="text1"/>
          <w:sz w:val="20"/>
          <w:szCs w:val="20"/>
        </w:rPr>
      </w:pPr>
      <w:r w:rsidRPr="00E741B2">
        <w:rPr>
          <w:rFonts w:asciiTheme="majorBidi" w:hAnsiTheme="majorBidi" w:cstheme="majorBidi"/>
          <w:color w:val="000000" w:themeColor="text1"/>
          <w:sz w:val="20"/>
          <w:szCs w:val="20"/>
          <w:vertAlign w:val="superscript"/>
        </w:rPr>
        <w:t xml:space="preserve">3 </w:t>
      </w:r>
      <w:r w:rsidRPr="00E741B2">
        <w:rPr>
          <w:rFonts w:asciiTheme="majorBidi" w:hAnsiTheme="majorBidi" w:cstheme="majorBidi"/>
          <w:color w:val="000000" w:themeColor="text1"/>
          <w:sz w:val="20"/>
          <w:szCs w:val="20"/>
        </w:rPr>
        <w:t>M.S. Candidates of Industrial Management, University of Tehran, Tehran, Iran</w:t>
      </w:r>
    </w:p>
    <w:p w:rsidR="00D30292" w:rsidRPr="00E741B2" w:rsidRDefault="00D30292" w:rsidP="00E741B2">
      <w:pPr>
        <w:autoSpaceDE w:val="0"/>
        <w:autoSpaceDN w:val="0"/>
        <w:bidi w:val="0"/>
        <w:adjustRightInd w:val="0"/>
        <w:spacing w:after="0" w:line="240" w:lineRule="auto"/>
        <w:jc w:val="center"/>
        <w:rPr>
          <w:rFonts w:asciiTheme="majorBidi" w:eastAsia="ArialMT" w:hAnsiTheme="majorBidi" w:cstheme="majorBidi"/>
          <w:color w:val="000000" w:themeColor="text1"/>
          <w:sz w:val="20"/>
          <w:szCs w:val="20"/>
        </w:rPr>
      </w:pPr>
      <w:r w:rsidRPr="00E741B2">
        <w:rPr>
          <w:rFonts w:asciiTheme="majorBidi" w:eastAsia="ArialMT" w:hAnsiTheme="majorBidi" w:cstheme="majorBidi"/>
          <w:color w:val="000000" w:themeColor="text1"/>
          <w:sz w:val="20"/>
          <w:szCs w:val="20"/>
        </w:rPr>
        <w:t>E-mail: Mohammad.karimi@ut.ac.ir</w:t>
      </w:r>
    </w:p>
    <w:p w:rsidR="00D30292" w:rsidRPr="00E741B2" w:rsidRDefault="00D30292" w:rsidP="00E741B2">
      <w:pPr>
        <w:autoSpaceDE w:val="0"/>
        <w:autoSpaceDN w:val="0"/>
        <w:bidi w:val="0"/>
        <w:adjustRightInd w:val="0"/>
        <w:spacing w:after="0" w:line="240" w:lineRule="auto"/>
        <w:ind w:firstLine="284"/>
        <w:jc w:val="center"/>
        <w:rPr>
          <w:rFonts w:asciiTheme="majorBidi" w:eastAsia="ArialMT" w:hAnsiTheme="majorBidi" w:cstheme="majorBidi"/>
          <w:b/>
          <w:bCs/>
          <w:color w:val="000000" w:themeColor="text1"/>
          <w:sz w:val="20"/>
          <w:szCs w:val="20"/>
          <w:rtl/>
        </w:rPr>
      </w:pPr>
    </w:p>
    <w:p w:rsidR="00D30292" w:rsidRPr="00E741B2" w:rsidRDefault="00D30292" w:rsidP="00E741B2">
      <w:pPr>
        <w:bidi w:val="0"/>
        <w:spacing w:after="0" w:line="240" w:lineRule="auto"/>
        <w:jc w:val="both"/>
        <w:textAlignment w:val="top"/>
        <w:rPr>
          <w:rFonts w:asciiTheme="majorBidi" w:eastAsia="Times New Roman" w:hAnsiTheme="majorBidi" w:cstheme="majorBidi"/>
          <w:color w:val="888888"/>
          <w:sz w:val="20"/>
          <w:szCs w:val="20"/>
        </w:rPr>
      </w:pPr>
      <w:r w:rsidRPr="00E741B2">
        <w:rPr>
          <w:rFonts w:asciiTheme="majorBidi" w:hAnsiTheme="majorBidi" w:cstheme="majorBidi"/>
          <w:b/>
          <w:bCs/>
          <w:color w:val="000000"/>
          <w:sz w:val="20"/>
          <w:szCs w:val="20"/>
        </w:rPr>
        <w:t>Abstract</w:t>
      </w:r>
      <w:r w:rsidRPr="00E741B2">
        <w:rPr>
          <w:rFonts w:asciiTheme="majorBidi" w:eastAsia="Times New Roman" w:hAnsiTheme="majorBidi" w:cstheme="majorBidi"/>
          <w:color w:val="000000" w:themeColor="text1"/>
          <w:sz w:val="20"/>
          <w:szCs w:val="20"/>
        </w:rPr>
        <w:t xml:space="preserve">: This paper is conducted in </w:t>
      </w:r>
      <w:proofErr w:type="spellStart"/>
      <w:r w:rsidRPr="00E741B2">
        <w:rPr>
          <w:rFonts w:asciiTheme="majorBidi" w:eastAsia="Times New Roman" w:hAnsiTheme="majorBidi" w:cstheme="majorBidi"/>
          <w:color w:val="000000" w:themeColor="text1"/>
          <w:sz w:val="20"/>
          <w:szCs w:val="20"/>
        </w:rPr>
        <w:t>Ehsan</w:t>
      </w:r>
      <w:proofErr w:type="spellEnd"/>
      <w:r w:rsidRPr="00E741B2">
        <w:rPr>
          <w:rFonts w:asciiTheme="majorBidi" w:eastAsia="Times New Roman" w:hAnsiTheme="majorBidi" w:cstheme="majorBidi"/>
          <w:color w:val="000000" w:themeColor="text1"/>
          <w:sz w:val="20"/>
          <w:szCs w:val="20"/>
        </w:rPr>
        <w:t xml:space="preserve"> Tile Company in order to formulate and priority strategies. In this paper, we use the combination of qualitative and quantitative methods. </w:t>
      </w:r>
      <w:r w:rsidRPr="00E741B2">
        <w:rPr>
          <w:rFonts w:asciiTheme="majorBidi" w:hAnsiTheme="majorBidi" w:cstheme="majorBidi"/>
          <w:color w:val="000000" w:themeColor="text1"/>
          <w:sz w:val="20"/>
          <w:szCs w:val="20"/>
        </w:rPr>
        <w:t>At first, the most influential internal and external elements were detected with the help of the techniques of strategy formulation. Using the Strengths, Weaknesses, Opportunities and Threats (SWOT) matrix, we formulated the primary organizational strategies. Then, the Decision Making Trial and Evaluation Laboratory (DEMATEL) is used for obtaining the existing relations between the SWOT. After obtaining the relationship between the SWOT, Using analytic network process (ANP) and Formation of super-matrix, weights (SWOT) are obtained. Finally, VIKOR is used to priority the strategies. In addition, we prioritize our strategies with the TOPSIS method and the results are compared with VIKOR method.</w:t>
      </w:r>
    </w:p>
    <w:p w:rsidR="00D30292" w:rsidRPr="00E741B2" w:rsidRDefault="00D30292" w:rsidP="00E741B2">
      <w:pPr>
        <w:bidi w:val="0"/>
        <w:spacing w:after="0" w:line="240" w:lineRule="auto"/>
        <w:jc w:val="both"/>
        <w:textAlignment w:val="top"/>
        <w:rPr>
          <w:rFonts w:asciiTheme="majorBidi" w:hAnsiTheme="majorBidi" w:cstheme="majorBidi"/>
          <w:sz w:val="20"/>
          <w:szCs w:val="20"/>
        </w:rPr>
      </w:pPr>
      <w:r w:rsidRPr="00E741B2">
        <w:rPr>
          <w:rFonts w:asciiTheme="majorBidi" w:eastAsia="AdvEPSTIM" w:hAnsiTheme="majorBidi" w:cstheme="majorBidi"/>
          <w:sz w:val="20"/>
          <w:szCs w:val="20"/>
        </w:rPr>
        <w:t>[</w:t>
      </w:r>
      <w:r w:rsidRPr="00E741B2">
        <w:rPr>
          <w:rFonts w:asciiTheme="majorBidi" w:hAnsiTheme="majorBidi" w:cstheme="majorBidi"/>
          <w:color w:val="000000" w:themeColor="text1"/>
          <w:sz w:val="20"/>
          <w:szCs w:val="20"/>
        </w:rPr>
        <w:t xml:space="preserve">Ahmad </w:t>
      </w:r>
      <w:proofErr w:type="spellStart"/>
      <w:r w:rsidRPr="00E741B2">
        <w:rPr>
          <w:rFonts w:asciiTheme="majorBidi" w:hAnsiTheme="majorBidi" w:cstheme="majorBidi"/>
          <w:color w:val="000000" w:themeColor="text1"/>
          <w:sz w:val="20"/>
          <w:szCs w:val="20"/>
        </w:rPr>
        <w:t>Jafarnejad</w:t>
      </w:r>
      <w:proofErr w:type="spellEnd"/>
      <w:r w:rsidRPr="00E741B2">
        <w:rPr>
          <w:rFonts w:asciiTheme="majorBidi" w:hAnsiTheme="majorBidi" w:cstheme="majorBidi"/>
          <w:color w:val="000000" w:themeColor="text1"/>
          <w:sz w:val="20"/>
          <w:szCs w:val="20"/>
        </w:rPr>
        <w:t xml:space="preserve"> </w:t>
      </w:r>
      <w:proofErr w:type="spellStart"/>
      <w:r w:rsidRPr="00E741B2">
        <w:rPr>
          <w:rFonts w:asciiTheme="majorBidi" w:hAnsiTheme="majorBidi" w:cstheme="majorBidi"/>
          <w:color w:val="000000" w:themeColor="text1"/>
          <w:sz w:val="20"/>
          <w:szCs w:val="20"/>
        </w:rPr>
        <w:t>Chaghooshi</w:t>
      </w:r>
      <w:proofErr w:type="spellEnd"/>
      <w:r w:rsidRPr="00E741B2">
        <w:rPr>
          <w:rFonts w:asciiTheme="majorBidi" w:hAnsiTheme="majorBidi" w:cstheme="majorBidi"/>
          <w:color w:val="000000" w:themeColor="text1"/>
          <w:sz w:val="20"/>
          <w:szCs w:val="20"/>
        </w:rPr>
        <w:t xml:space="preserve">, Mohammad </w:t>
      </w:r>
      <w:proofErr w:type="spellStart"/>
      <w:r w:rsidRPr="00E741B2">
        <w:rPr>
          <w:rFonts w:asciiTheme="majorBidi" w:hAnsiTheme="majorBidi" w:cstheme="majorBidi"/>
          <w:color w:val="000000" w:themeColor="text1"/>
          <w:sz w:val="20"/>
          <w:szCs w:val="20"/>
        </w:rPr>
        <w:t>Rahmani</w:t>
      </w:r>
      <w:proofErr w:type="spellEnd"/>
      <w:r w:rsidRPr="00E741B2">
        <w:rPr>
          <w:rFonts w:asciiTheme="majorBidi" w:hAnsiTheme="majorBidi" w:cstheme="majorBidi"/>
          <w:color w:val="000000" w:themeColor="text1"/>
          <w:sz w:val="20"/>
          <w:szCs w:val="20"/>
        </w:rPr>
        <w:t xml:space="preserve">, Mohammad Karimi Zarchi. </w:t>
      </w:r>
      <w:r w:rsidRPr="00E741B2">
        <w:rPr>
          <w:rFonts w:asciiTheme="majorBidi" w:hAnsiTheme="majorBidi" w:cstheme="majorBidi"/>
          <w:sz w:val="20"/>
          <w:szCs w:val="20"/>
        </w:rPr>
        <w:t>Formulation and Prioritization of Strategies in Tile and Ceramic Industry: A Case Study</w:t>
      </w:r>
      <w:r w:rsidRPr="00E741B2">
        <w:rPr>
          <w:rFonts w:asciiTheme="majorBidi" w:eastAsia="AdvEPSTIM" w:hAnsiTheme="majorBidi" w:cstheme="majorBidi"/>
          <w:sz w:val="20"/>
          <w:szCs w:val="20"/>
        </w:rPr>
        <w:t xml:space="preserve">. </w:t>
      </w:r>
      <w:bookmarkStart w:id="0" w:name="OLE_LINK17"/>
      <w:bookmarkStart w:id="1" w:name="OLE_LINK16"/>
      <w:bookmarkStart w:id="2" w:name="OLE_LINK15"/>
      <w:bookmarkStart w:id="3" w:name="OLE_LINK14"/>
      <w:r w:rsidR="00AD54E0" w:rsidRPr="00E741B2">
        <w:rPr>
          <w:sz w:val="20"/>
          <w:szCs w:val="20"/>
        </w:rPr>
        <w:t xml:space="preserve">N Y </w:t>
      </w:r>
      <w:proofErr w:type="spellStart"/>
      <w:r w:rsidR="00AD54E0" w:rsidRPr="00E741B2">
        <w:rPr>
          <w:sz w:val="20"/>
          <w:szCs w:val="20"/>
        </w:rPr>
        <w:t>Sci</w:t>
      </w:r>
      <w:proofErr w:type="spellEnd"/>
      <w:r w:rsidR="00AD54E0" w:rsidRPr="00E741B2">
        <w:rPr>
          <w:sz w:val="20"/>
          <w:szCs w:val="20"/>
        </w:rPr>
        <w:t xml:space="preserve"> J 2012;5(6):</w:t>
      </w:r>
      <w:r w:rsidR="00E741B2" w:rsidRPr="00E741B2">
        <w:rPr>
          <w:sz w:val="20"/>
          <w:szCs w:val="20"/>
        </w:rPr>
        <w:t>79</w:t>
      </w:r>
      <w:r w:rsidR="00AD54E0" w:rsidRPr="00E741B2">
        <w:rPr>
          <w:sz w:val="20"/>
          <w:szCs w:val="20"/>
        </w:rPr>
        <w:t>-</w:t>
      </w:r>
      <w:r w:rsidR="00F72A7D">
        <w:rPr>
          <w:sz w:val="20"/>
          <w:szCs w:val="20"/>
        </w:rPr>
        <w:t>87</w:t>
      </w:r>
      <w:r w:rsidR="00AD54E0" w:rsidRPr="00E741B2">
        <w:rPr>
          <w:sz w:val="20"/>
          <w:szCs w:val="20"/>
        </w:rPr>
        <w:t xml:space="preserve">]. (ISSN: 1554-0200). </w:t>
      </w:r>
      <w:hyperlink r:id="rId8" w:history="1">
        <w:r w:rsidR="00AD54E0" w:rsidRPr="00E741B2">
          <w:rPr>
            <w:rStyle w:val="Hyperlink"/>
            <w:sz w:val="20"/>
            <w:szCs w:val="20"/>
          </w:rPr>
          <w:t>http://www.sciencepub.net/newyork</w:t>
        </w:r>
      </w:hyperlink>
      <w:r w:rsidR="00AD54E0" w:rsidRPr="00E741B2">
        <w:rPr>
          <w:sz w:val="20"/>
          <w:szCs w:val="20"/>
        </w:rPr>
        <w:t>.</w:t>
      </w:r>
      <w:bookmarkEnd w:id="0"/>
      <w:bookmarkEnd w:id="1"/>
      <w:bookmarkEnd w:id="2"/>
      <w:bookmarkEnd w:id="3"/>
      <w:r w:rsidR="00AD54E0" w:rsidRPr="00E741B2">
        <w:rPr>
          <w:sz w:val="20"/>
          <w:szCs w:val="20"/>
        </w:rPr>
        <w:t xml:space="preserve"> 12</w:t>
      </w:r>
    </w:p>
    <w:p w:rsidR="00D30292" w:rsidRPr="00E741B2" w:rsidRDefault="00D30292" w:rsidP="00E741B2">
      <w:pPr>
        <w:bidi w:val="0"/>
        <w:spacing w:after="0" w:line="240" w:lineRule="auto"/>
        <w:jc w:val="both"/>
        <w:textAlignment w:val="top"/>
        <w:rPr>
          <w:rFonts w:asciiTheme="majorBidi" w:eastAsia="Times New Roman" w:hAnsiTheme="majorBidi" w:cstheme="majorBidi"/>
          <w:color w:val="888888"/>
          <w:sz w:val="20"/>
          <w:szCs w:val="20"/>
        </w:rPr>
      </w:pPr>
    </w:p>
    <w:p w:rsidR="00D30292" w:rsidRPr="00E741B2" w:rsidRDefault="00D30292" w:rsidP="00E741B2">
      <w:pPr>
        <w:autoSpaceDE w:val="0"/>
        <w:autoSpaceDN w:val="0"/>
        <w:bidi w:val="0"/>
        <w:adjustRightInd w:val="0"/>
        <w:spacing w:after="0" w:line="240" w:lineRule="auto"/>
        <w:jc w:val="both"/>
        <w:rPr>
          <w:rFonts w:asciiTheme="majorBidi" w:eastAsia="AdvEPSTIM" w:hAnsiTheme="majorBidi" w:cstheme="majorBidi"/>
          <w:sz w:val="20"/>
          <w:szCs w:val="20"/>
        </w:rPr>
      </w:pPr>
      <w:r w:rsidRPr="00E741B2">
        <w:rPr>
          <w:rFonts w:asciiTheme="majorBidi" w:hAnsiTheme="majorBidi" w:cstheme="majorBidi"/>
          <w:b/>
          <w:bCs/>
          <w:color w:val="000000"/>
          <w:sz w:val="20"/>
          <w:szCs w:val="20"/>
        </w:rPr>
        <w:t>Keywords</w:t>
      </w:r>
      <w:r w:rsidRPr="00E741B2">
        <w:rPr>
          <w:rFonts w:asciiTheme="majorBidi" w:eastAsia="AdvEPSTIM" w:hAnsiTheme="majorBidi" w:cstheme="majorBidi"/>
          <w:sz w:val="20"/>
          <w:szCs w:val="20"/>
        </w:rPr>
        <w:t>: Strategic Planning, SWOT, DEMATEL, ANP, VIKOR</w:t>
      </w:r>
    </w:p>
    <w:p w:rsidR="00D30292" w:rsidRPr="00E741B2" w:rsidRDefault="00D30292" w:rsidP="00E741B2">
      <w:pPr>
        <w:bidi w:val="0"/>
        <w:spacing w:after="0" w:line="240" w:lineRule="auto"/>
        <w:jc w:val="center"/>
        <w:textAlignment w:val="top"/>
        <w:rPr>
          <w:rStyle w:val="data1"/>
          <w:rFonts w:asciiTheme="majorBidi" w:hAnsiTheme="majorBidi" w:cstheme="majorBidi"/>
          <w:b/>
          <w:bCs/>
          <w:color w:val="000000" w:themeColor="text1"/>
          <w:sz w:val="20"/>
          <w:szCs w:val="20"/>
        </w:rPr>
      </w:pPr>
    </w:p>
    <w:p w:rsidR="00F72A7D" w:rsidRDefault="00F72A7D" w:rsidP="00E741B2">
      <w:pPr>
        <w:autoSpaceDE w:val="0"/>
        <w:autoSpaceDN w:val="0"/>
        <w:bidi w:val="0"/>
        <w:adjustRightInd w:val="0"/>
        <w:spacing w:after="0" w:line="240" w:lineRule="auto"/>
        <w:jc w:val="both"/>
        <w:rPr>
          <w:rFonts w:asciiTheme="majorBidi" w:hAnsiTheme="majorBidi" w:cstheme="majorBidi"/>
          <w:b/>
          <w:bCs/>
          <w:color w:val="000000"/>
          <w:sz w:val="20"/>
          <w:szCs w:val="20"/>
        </w:rPr>
        <w:sectPr w:rsidR="00F72A7D" w:rsidSect="00F72A7D">
          <w:headerReference w:type="even" r:id="rId9"/>
          <w:headerReference w:type="default" r:id="rId10"/>
          <w:footerReference w:type="default" r:id="rId11"/>
          <w:headerReference w:type="first" r:id="rId12"/>
          <w:type w:val="continuous"/>
          <w:pgSz w:w="12240" w:h="15840" w:code="1"/>
          <w:pgMar w:top="1440" w:right="1440" w:bottom="1440" w:left="1440" w:header="720" w:footer="720" w:gutter="0"/>
          <w:pgNumType w:start="79"/>
          <w:cols w:space="708"/>
          <w:docGrid w:linePitch="360"/>
        </w:sectPr>
      </w:pPr>
    </w:p>
    <w:p w:rsidR="00140D3E" w:rsidRPr="00E741B2" w:rsidRDefault="00EA5B02" w:rsidP="00E741B2">
      <w:pPr>
        <w:autoSpaceDE w:val="0"/>
        <w:autoSpaceDN w:val="0"/>
        <w:bidi w:val="0"/>
        <w:adjustRightInd w:val="0"/>
        <w:spacing w:after="0" w:line="240" w:lineRule="auto"/>
        <w:jc w:val="both"/>
        <w:rPr>
          <w:rFonts w:asciiTheme="majorBidi" w:hAnsiTheme="majorBidi" w:cstheme="majorBidi"/>
          <w:b/>
          <w:bCs/>
          <w:color w:val="000000"/>
          <w:sz w:val="20"/>
          <w:szCs w:val="20"/>
        </w:rPr>
      </w:pPr>
      <w:r w:rsidRPr="00E741B2">
        <w:rPr>
          <w:rFonts w:asciiTheme="majorBidi" w:hAnsiTheme="majorBidi" w:cstheme="majorBidi"/>
          <w:b/>
          <w:bCs/>
          <w:color w:val="000000"/>
          <w:sz w:val="20"/>
          <w:szCs w:val="20"/>
        </w:rPr>
        <w:lastRenderedPageBreak/>
        <w:t>1. Introduction</w:t>
      </w:r>
    </w:p>
    <w:p w:rsidR="00526C1A" w:rsidRPr="00E741B2" w:rsidRDefault="003704A0" w:rsidP="00E741B2">
      <w:pPr>
        <w:autoSpaceDE w:val="0"/>
        <w:autoSpaceDN w:val="0"/>
        <w:bidi w:val="0"/>
        <w:adjustRightInd w:val="0"/>
        <w:spacing w:after="0" w:line="240" w:lineRule="auto"/>
        <w:ind w:firstLine="360"/>
        <w:jc w:val="both"/>
        <w:rPr>
          <w:rFonts w:asciiTheme="majorBidi" w:hAnsiTheme="majorBidi" w:cstheme="majorBidi"/>
          <w:sz w:val="20"/>
          <w:szCs w:val="20"/>
        </w:rPr>
      </w:pPr>
      <w:r w:rsidRPr="00E741B2">
        <w:rPr>
          <w:rFonts w:asciiTheme="majorBidi" w:hAnsiTheme="majorBidi" w:cstheme="majorBidi"/>
          <w:sz w:val="20"/>
          <w:szCs w:val="20"/>
        </w:rPr>
        <w:t xml:space="preserve">Organizations to survive in today's rapid and turbulent environment need to develop coherent long-term plans. </w:t>
      </w:r>
      <w:r w:rsidR="0055287A" w:rsidRPr="00E741B2">
        <w:rPr>
          <w:rFonts w:asciiTheme="majorBidi" w:hAnsiTheme="majorBidi" w:cstheme="majorBidi"/>
          <w:sz w:val="20"/>
          <w:szCs w:val="20"/>
        </w:rPr>
        <w:t>Strategic management can be understood as the collection of decisions and actions taken by business management, in consultation with all levels within the organization, to determine the long-term activities of the organization (</w:t>
      </w:r>
      <w:proofErr w:type="spellStart"/>
      <w:r w:rsidR="0055287A" w:rsidRPr="00E741B2">
        <w:rPr>
          <w:rFonts w:asciiTheme="majorBidi" w:hAnsiTheme="majorBidi" w:cstheme="majorBidi"/>
          <w:sz w:val="20"/>
          <w:szCs w:val="20"/>
        </w:rPr>
        <w:t>Houben</w:t>
      </w:r>
      <w:proofErr w:type="spellEnd"/>
      <w:r w:rsidR="0055287A" w:rsidRPr="00E741B2">
        <w:rPr>
          <w:rFonts w:asciiTheme="majorBidi" w:hAnsiTheme="majorBidi" w:cstheme="majorBidi"/>
          <w:sz w:val="20"/>
          <w:szCs w:val="20"/>
        </w:rPr>
        <w:t xml:space="preserve"> et al., 1999). Many approaches and techniques can be used to analyze strategic cases in the strategic management process </w:t>
      </w:r>
      <w:r w:rsidR="00283D5E" w:rsidRPr="00E741B2">
        <w:rPr>
          <w:rFonts w:asciiTheme="majorBidi" w:hAnsiTheme="majorBidi" w:cstheme="majorBidi"/>
          <w:sz w:val="20"/>
          <w:szCs w:val="20"/>
        </w:rPr>
        <w:t>(</w:t>
      </w:r>
      <w:proofErr w:type="spellStart"/>
      <w:r w:rsidR="00283D5E" w:rsidRPr="00E741B2">
        <w:rPr>
          <w:rFonts w:asciiTheme="majorBidi" w:hAnsiTheme="majorBidi" w:cstheme="majorBidi"/>
          <w:color w:val="000000"/>
          <w:sz w:val="20"/>
          <w:szCs w:val="20"/>
        </w:rPr>
        <w:t>Dincer</w:t>
      </w:r>
      <w:proofErr w:type="spellEnd"/>
      <w:r w:rsidR="00283D5E" w:rsidRPr="00E741B2">
        <w:rPr>
          <w:rFonts w:asciiTheme="majorBidi" w:hAnsiTheme="majorBidi" w:cstheme="majorBidi"/>
          <w:color w:val="000000"/>
          <w:sz w:val="20"/>
          <w:szCs w:val="20"/>
        </w:rPr>
        <w:t>,</w:t>
      </w:r>
      <w:r w:rsidR="0029333E" w:rsidRPr="00E741B2">
        <w:rPr>
          <w:rFonts w:asciiTheme="majorBidi" w:hAnsiTheme="majorBidi" w:cstheme="majorBidi"/>
          <w:sz w:val="20"/>
          <w:szCs w:val="20"/>
        </w:rPr>
        <w:t xml:space="preserve"> </w:t>
      </w:r>
      <w:r w:rsidR="00283D5E" w:rsidRPr="00E741B2">
        <w:rPr>
          <w:rFonts w:asciiTheme="majorBidi" w:hAnsiTheme="majorBidi" w:cstheme="majorBidi"/>
          <w:sz w:val="20"/>
          <w:szCs w:val="20"/>
        </w:rPr>
        <w:t>2004)</w:t>
      </w:r>
      <w:r w:rsidR="0055287A" w:rsidRPr="00E741B2">
        <w:rPr>
          <w:rFonts w:asciiTheme="majorBidi" w:hAnsiTheme="majorBidi" w:cstheme="majorBidi"/>
          <w:sz w:val="20"/>
          <w:szCs w:val="20"/>
        </w:rPr>
        <w:t>.</w:t>
      </w:r>
      <w:r w:rsidR="007777E4" w:rsidRPr="00E741B2">
        <w:rPr>
          <w:rFonts w:asciiTheme="majorBidi" w:hAnsiTheme="majorBidi" w:cstheme="majorBidi"/>
          <w:color w:val="000000"/>
          <w:sz w:val="20"/>
          <w:szCs w:val="20"/>
        </w:rPr>
        <w:t xml:space="preserve"> Important ways in Strategy formulation can be classified in three-step decision framework. Tools or methods presented in this framework are suitable for a variety of organizations and help strategies that identify, evaluate and choose strategists. The first phase strategy includes internal factors evaluation matrix (IFE), external factors evaluation matrix (EFE) and the matrix of competition (CPM). In the first stage that is called input stage, the main information needed to develop strategies is determined. Evaluation matrix of internal factors, formulate and evaluate strengths and weaknesses of carpet industry. Evaluation matrix of external factors and the matrix of competition identified and evaluated the main external factors, environmental opportunities and threats (Lee, 2008). The next step, pay attention to the types of strategies and want to establish a kind of balance among the main causes of domestic and foreign industry. Methods or tools in the second stage are used as follows: threats, opportunities, weaknesses and strengths (SWOT) Matrix, Strategic Position and Action Evaluation Matrix (SPACE), Boston Consulting Group Matrix (BCG), internal and external </w:t>
      </w:r>
      <w:r w:rsidR="007777E4" w:rsidRPr="00E741B2">
        <w:rPr>
          <w:rFonts w:asciiTheme="majorBidi" w:hAnsiTheme="majorBidi" w:cstheme="majorBidi"/>
          <w:color w:val="000000"/>
          <w:sz w:val="20"/>
          <w:szCs w:val="20"/>
        </w:rPr>
        <w:lastRenderedPageBreak/>
        <w:t>factors (IE) Matrix and the general strategy matrix (GSM)</w:t>
      </w:r>
      <w:r w:rsidR="005F073D" w:rsidRPr="00E741B2">
        <w:rPr>
          <w:rFonts w:asciiTheme="majorBidi" w:hAnsiTheme="majorBidi" w:cstheme="majorBidi"/>
          <w:color w:val="000000"/>
          <w:sz w:val="20"/>
          <w:szCs w:val="20"/>
        </w:rPr>
        <w:t>.</w:t>
      </w:r>
      <w:r w:rsidR="007777E4" w:rsidRPr="00E741B2">
        <w:rPr>
          <w:rFonts w:asciiTheme="majorBidi" w:hAnsiTheme="majorBidi" w:cstheme="majorBidi"/>
          <w:color w:val="000000"/>
          <w:sz w:val="20"/>
          <w:szCs w:val="20"/>
        </w:rPr>
        <w:t xml:space="preserve"> The third stage is called decision making stage that evaluates strategies derived from the previous steps.</w:t>
      </w:r>
      <w:r w:rsidR="0055287A" w:rsidRPr="00E741B2">
        <w:rPr>
          <w:rFonts w:asciiTheme="majorBidi" w:hAnsiTheme="majorBidi" w:cstheme="majorBidi"/>
          <w:sz w:val="20"/>
          <w:szCs w:val="20"/>
        </w:rPr>
        <w:t xml:space="preserve"> Among them, Strengths,</w:t>
      </w:r>
      <w:r w:rsidR="0029333E" w:rsidRPr="00E741B2">
        <w:rPr>
          <w:rFonts w:asciiTheme="majorBidi" w:hAnsiTheme="majorBidi" w:cstheme="majorBidi"/>
          <w:sz w:val="20"/>
          <w:szCs w:val="20"/>
        </w:rPr>
        <w:t xml:space="preserve"> </w:t>
      </w:r>
      <w:r w:rsidR="0055287A" w:rsidRPr="00E741B2">
        <w:rPr>
          <w:rFonts w:asciiTheme="majorBidi" w:hAnsiTheme="majorBidi" w:cstheme="majorBidi"/>
          <w:sz w:val="20"/>
          <w:szCs w:val="20"/>
        </w:rPr>
        <w:t xml:space="preserve">Weaknesses, Opportunities and Threats (SWOT) analysis, which evaluates the opportunities, threats, strengths and weaknesses of an organization, is the most common </w:t>
      </w:r>
      <w:r w:rsidR="00283D5E" w:rsidRPr="00E741B2">
        <w:rPr>
          <w:rFonts w:asciiTheme="majorBidi" w:hAnsiTheme="majorBidi" w:cstheme="majorBidi"/>
          <w:sz w:val="20"/>
          <w:szCs w:val="20"/>
        </w:rPr>
        <w:t>(Hill and Westbrook, 1999)</w:t>
      </w:r>
      <w:r w:rsidR="00684DFD" w:rsidRPr="00E741B2">
        <w:rPr>
          <w:rFonts w:asciiTheme="majorBidi" w:hAnsiTheme="majorBidi" w:cstheme="majorBidi"/>
          <w:sz w:val="20"/>
          <w:szCs w:val="20"/>
        </w:rPr>
        <w:t xml:space="preserve">. </w:t>
      </w:r>
      <w:r w:rsidR="00526C1A" w:rsidRPr="00E741B2">
        <w:rPr>
          <w:rFonts w:asciiTheme="majorBidi" w:hAnsiTheme="majorBidi" w:cstheme="majorBidi"/>
          <w:sz w:val="20"/>
          <w:szCs w:val="20"/>
        </w:rPr>
        <w:t>When used properly, SWOT can provide a good basis for strategy formulation (</w:t>
      </w:r>
      <w:proofErr w:type="spellStart"/>
      <w:r w:rsidR="00526C1A" w:rsidRPr="00E741B2">
        <w:rPr>
          <w:rFonts w:asciiTheme="majorBidi" w:hAnsiTheme="majorBidi" w:cstheme="majorBidi"/>
          <w:sz w:val="20"/>
          <w:szCs w:val="20"/>
        </w:rPr>
        <w:t>Kajanus</w:t>
      </w:r>
      <w:proofErr w:type="spellEnd"/>
      <w:r w:rsidR="00526C1A" w:rsidRPr="00E741B2">
        <w:rPr>
          <w:rFonts w:asciiTheme="majorBidi" w:hAnsiTheme="majorBidi" w:cstheme="majorBidi"/>
          <w:sz w:val="20"/>
          <w:szCs w:val="20"/>
        </w:rPr>
        <w:t xml:space="preserve"> et al., </w:t>
      </w:r>
      <w:r w:rsidR="00325C62" w:rsidRPr="00E741B2">
        <w:rPr>
          <w:rFonts w:asciiTheme="majorBidi" w:hAnsiTheme="majorBidi" w:cstheme="majorBidi"/>
          <w:sz w:val="20"/>
          <w:szCs w:val="20"/>
        </w:rPr>
        <w:t xml:space="preserve">2004). </w:t>
      </w:r>
      <w:r w:rsidR="00526C1A" w:rsidRPr="00E741B2">
        <w:rPr>
          <w:rFonts w:asciiTheme="majorBidi" w:hAnsiTheme="majorBidi" w:cstheme="majorBidi"/>
          <w:sz w:val="20"/>
          <w:szCs w:val="20"/>
        </w:rPr>
        <w:t xml:space="preserve">SWOT analysis is not without weaknesses in the measurement and evaluation steps (Hill and Westbrook, 1999). In conventional SWOT analysis, the magnitude of the factors is not quantified to determine the effect of each factor on the proposed plan or strategy </w:t>
      </w:r>
      <w:r w:rsidR="00621A6D" w:rsidRPr="00E741B2">
        <w:rPr>
          <w:rFonts w:asciiTheme="majorBidi" w:hAnsiTheme="majorBidi" w:cstheme="majorBidi"/>
          <w:sz w:val="20"/>
          <w:szCs w:val="20"/>
        </w:rPr>
        <w:t>(</w:t>
      </w:r>
      <w:proofErr w:type="spellStart"/>
      <w:r w:rsidR="00621A6D" w:rsidRPr="00E741B2">
        <w:rPr>
          <w:rFonts w:asciiTheme="majorBidi" w:hAnsiTheme="majorBidi" w:cstheme="majorBidi"/>
          <w:sz w:val="20"/>
          <w:szCs w:val="20"/>
        </w:rPr>
        <w:t>Masozera</w:t>
      </w:r>
      <w:proofErr w:type="spellEnd"/>
      <w:r w:rsidR="00621A6D" w:rsidRPr="00E741B2">
        <w:rPr>
          <w:rFonts w:asciiTheme="majorBidi" w:hAnsiTheme="majorBidi" w:cstheme="majorBidi"/>
          <w:sz w:val="20"/>
          <w:szCs w:val="20"/>
        </w:rPr>
        <w:t>, 2006)</w:t>
      </w:r>
      <w:r w:rsidR="00526C1A" w:rsidRPr="00E741B2">
        <w:rPr>
          <w:rFonts w:asciiTheme="majorBidi" w:hAnsiTheme="majorBidi" w:cstheme="majorBidi"/>
          <w:sz w:val="20"/>
          <w:szCs w:val="20"/>
        </w:rPr>
        <w:t>. In other words, SWOT analysis does not provide an analytical means to determine the relative importance</w:t>
      </w:r>
      <w:r w:rsidR="005C2BC6" w:rsidRPr="00E741B2">
        <w:rPr>
          <w:rFonts w:asciiTheme="majorBidi" w:hAnsiTheme="majorBidi" w:cstheme="majorBidi"/>
          <w:sz w:val="20"/>
          <w:szCs w:val="20"/>
        </w:rPr>
        <w:t xml:space="preserve"> </w:t>
      </w:r>
      <w:r w:rsidR="00526C1A" w:rsidRPr="00E741B2">
        <w:rPr>
          <w:rFonts w:asciiTheme="majorBidi" w:hAnsiTheme="majorBidi" w:cstheme="majorBidi"/>
          <w:sz w:val="20"/>
          <w:szCs w:val="20"/>
        </w:rPr>
        <w:t>of the factors, or the ability to assess the appropriateness of decision alternatives based on these factors</w:t>
      </w:r>
      <w:r w:rsidR="00563E0E" w:rsidRPr="00E741B2">
        <w:rPr>
          <w:rFonts w:asciiTheme="majorBidi" w:hAnsiTheme="majorBidi" w:cstheme="majorBidi"/>
          <w:sz w:val="20"/>
          <w:szCs w:val="20"/>
        </w:rPr>
        <w:t xml:space="preserve"> (</w:t>
      </w:r>
      <w:proofErr w:type="spellStart"/>
      <w:r w:rsidR="00563E0E" w:rsidRPr="00E741B2">
        <w:rPr>
          <w:rFonts w:asciiTheme="majorBidi" w:hAnsiTheme="majorBidi" w:cstheme="majorBidi"/>
          <w:sz w:val="20"/>
          <w:szCs w:val="20"/>
        </w:rPr>
        <w:t>Kajanus</w:t>
      </w:r>
      <w:proofErr w:type="spellEnd"/>
      <w:r w:rsidR="00563E0E" w:rsidRPr="00E741B2">
        <w:rPr>
          <w:rFonts w:asciiTheme="majorBidi" w:hAnsiTheme="majorBidi" w:cstheme="majorBidi"/>
          <w:sz w:val="20"/>
          <w:szCs w:val="20"/>
        </w:rPr>
        <w:t xml:space="preserve"> et al., 2004).</w:t>
      </w:r>
      <w:r w:rsidR="00DE5E6F" w:rsidRPr="00E741B2">
        <w:rPr>
          <w:rFonts w:asciiTheme="majorBidi" w:hAnsiTheme="majorBidi" w:cstheme="majorBidi"/>
          <w:sz w:val="20"/>
          <w:szCs w:val="20"/>
          <w:rtl/>
        </w:rPr>
        <w:t xml:space="preserve"> </w:t>
      </w:r>
      <w:r w:rsidR="007777E4" w:rsidRPr="00E741B2">
        <w:rPr>
          <w:rFonts w:asciiTheme="majorBidi" w:hAnsiTheme="majorBidi" w:cstheme="majorBidi"/>
          <w:sz w:val="20"/>
          <w:szCs w:val="20"/>
        </w:rPr>
        <w:t xml:space="preserve"> </w:t>
      </w:r>
    </w:p>
    <w:p w:rsidR="00C3327D" w:rsidRPr="00E741B2" w:rsidRDefault="003D716A" w:rsidP="00E741B2">
      <w:pPr>
        <w:bidi w:val="0"/>
        <w:spacing w:after="0" w:line="240" w:lineRule="auto"/>
        <w:ind w:firstLine="360"/>
        <w:jc w:val="both"/>
        <w:textAlignment w:val="top"/>
        <w:rPr>
          <w:rFonts w:asciiTheme="majorBidi" w:hAnsiTheme="majorBidi" w:cstheme="majorBidi"/>
          <w:sz w:val="20"/>
          <w:szCs w:val="20"/>
        </w:rPr>
      </w:pPr>
      <w:r w:rsidRPr="00E741B2">
        <w:rPr>
          <w:rFonts w:asciiTheme="majorBidi" w:hAnsiTheme="majorBidi" w:cstheme="majorBidi"/>
          <w:sz w:val="20"/>
          <w:szCs w:val="20"/>
        </w:rPr>
        <w:t xml:space="preserve">In this paper, </w:t>
      </w:r>
      <w:r w:rsidR="0072428C" w:rsidRPr="00E741B2">
        <w:rPr>
          <w:rFonts w:asciiTheme="majorBidi" w:hAnsiTheme="majorBidi" w:cstheme="majorBidi"/>
          <w:sz w:val="20"/>
          <w:szCs w:val="20"/>
        </w:rPr>
        <w:t>we use SWOT matrix for formulating strategies</w:t>
      </w:r>
      <w:r w:rsidR="00EB58BA" w:rsidRPr="00E741B2">
        <w:rPr>
          <w:rFonts w:asciiTheme="majorBidi" w:hAnsiTheme="majorBidi" w:cstheme="majorBidi"/>
          <w:sz w:val="20"/>
          <w:szCs w:val="20"/>
        </w:rPr>
        <w:t xml:space="preserve">. </w:t>
      </w:r>
      <w:r w:rsidR="0094226F" w:rsidRPr="00E741B2">
        <w:rPr>
          <w:rFonts w:asciiTheme="majorBidi" w:hAnsiTheme="majorBidi" w:cstheme="majorBidi"/>
          <w:sz w:val="20"/>
          <w:szCs w:val="20"/>
        </w:rPr>
        <w:t xml:space="preserve">The </w:t>
      </w:r>
      <w:r w:rsidR="00010FD1" w:rsidRPr="00E741B2">
        <w:rPr>
          <w:rFonts w:asciiTheme="majorBidi" w:hAnsiTheme="majorBidi" w:cstheme="majorBidi"/>
          <w:sz w:val="20"/>
          <w:szCs w:val="20"/>
        </w:rPr>
        <w:t>combination of SWOT</w:t>
      </w:r>
      <w:r w:rsidR="0094226F" w:rsidRPr="00E741B2">
        <w:rPr>
          <w:rFonts w:asciiTheme="majorBidi" w:hAnsiTheme="majorBidi" w:cstheme="majorBidi"/>
          <w:sz w:val="20"/>
          <w:szCs w:val="20"/>
        </w:rPr>
        <w:t xml:space="preserve"> with the MCDM techniques presents a su</w:t>
      </w:r>
      <w:r w:rsidR="002E4ACF" w:rsidRPr="00E741B2">
        <w:rPr>
          <w:rFonts w:asciiTheme="majorBidi" w:hAnsiTheme="majorBidi" w:cstheme="majorBidi"/>
          <w:sz w:val="20"/>
          <w:szCs w:val="20"/>
        </w:rPr>
        <w:t>itable framework to formulate and priority the strategies.</w:t>
      </w:r>
    </w:p>
    <w:p w:rsidR="008A61A6" w:rsidRPr="00E741B2" w:rsidRDefault="008A61A6" w:rsidP="00E741B2">
      <w:pPr>
        <w:bidi w:val="0"/>
        <w:spacing w:after="0" w:line="240" w:lineRule="auto"/>
        <w:ind w:firstLine="360"/>
        <w:jc w:val="both"/>
        <w:textAlignment w:val="top"/>
        <w:rPr>
          <w:rFonts w:asciiTheme="majorBidi" w:hAnsiTheme="majorBidi" w:cstheme="majorBidi"/>
          <w:sz w:val="20"/>
          <w:szCs w:val="20"/>
        </w:rPr>
      </w:pPr>
    </w:p>
    <w:p w:rsidR="00D73967" w:rsidRPr="00E741B2" w:rsidRDefault="00EA5B02" w:rsidP="00E741B2">
      <w:pPr>
        <w:autoSpaceDE w:val="0"/>
        <w:autoSpaceDN w:val="0"/>
        <w:bidi w:val="0"/>
        <w:adjustRightInd w:val="0"/>
        <w:spacing w:after="0" w:line="240" w:lineRule="auto"/>
        <w:jc w:val="both"/>
        <w:rPr>
          <w:rFonts w:asciiTheme="majorBidi" w:hAnsiTheme="majorBidi" w:cstheme="majorBidi"/>
          <w:b/>
          <w:bCs/>
          <w:color w:val="000000"/>
          <w:sz w:val="20"/>
          <w:szCs w:val="20"/>
        </w:rPr>
      </w:pPr>
      <w:r w:rsidRPr="00E741B2">
        <w:rPr>
          <w:rFonts w:asciiTheme="majorBidi" w:hAnsiTheme="majorBidi" w:cstheme="majorBidi"/>
          <w:b/>
          <w:bCs/>
          <w:color w:val="000000"/>
          <w:sz w:val="20"/>
          <w:szCs w:val="20"/>
        </w:rPr>
        <w:t>2. Research methodology</w:t>
      </w:r>
    </w:p>
    <w:p w:rsidR="00EA5B02" w:rsidRPr="00E741B2" w:rsidRDefault="00EA5B02" w:rsidP="00E741B2">
      <w:pPr>
        <w:autoSpaceDE w:val="0"/>
        <w:autoSpaceDN w:val="0"/>
        <w:bidi w:val="0"/>
        <w:adjustRightInd w:val="0"/>
        <w:spacing w:after="0" w:line="240" w:lineRule="auto"/>
        <w:ind w:firstLine="360"/>
        <w:jc w:val="both"/>
        <w:rPr>
          <w:rFonts w:asciiTheme="majorBidi" w:eastAsia="AdvEPSTIM" w:hAnsiTheme="majorBidi" w:cstheme="majorBidi"/>
          <w:sz w:val="20"/>
          <w:szCs w:val="20"/>
        </w:rPr>
      </w:pPr>
      <w:r w:rsidRPr="00E741B2">
        <w:rPr>
          <w:rFonts w:asciiTheme="majorBidi" w:hAnsiTheme="majorBidi" w:cstheme="majorBidi"/>
          <w:color w:val="000000" w:themeColor="text1"/>
          <w:sz w:val="20"/>
          <w:szCs w:val="20"/>
        </w:rPr>
        <w:t>This research in terms of objective is practical and in terms of methods is descriptive and analytical</w:t>
      </w:r>
      <w:r w:rsidR="004B0FB5" w:rsidRPr="00E741B2">
        <w:rPr>
          <w:rFonts w:asciiTheme="majorBidi" w:hAnsiTheme="majorBidi" w:cstheme="majorBidi"/>
          <w:color w:val="000000" w:themeColor="text1"/>
          <w:sz w:val="20"/>
          <w:szCs w:val="20"/>
        </w:rPr>
        <w:t xml:space="preserve"> and the branch of case study</w:t>
      </w:r>
      <w:r w:rsidRPr="00E741B2">
        <w:rPr>
          <w:rFonts w:asciiTheme="majorBidi" w:hAnsiTheme="majorBidi" w:cstheme="majorBidi"/>
          <w:color w:val="000000" w:themeColor="text1"/>
          <w:sz w:val="20"/>
          <w:szCs w:val="20"/>
        </w:rPr>
        <w:t>. For gathering data, both library and field methods are used. For writing literature, library techniques, scientific journals and databases are used.</w:t>
      </w:r>
      <w:r w:rsidRPr="00E741B2">
        <w:rPr>
          <w:rFonts w:asciiTheme="majorBidi" w:eastAsia="AdvEPSTIM" w:hAnsiTheme="majorBidi" w:cstheme="majorBidi"/>
          <w:sz w:val="20"/>
          <w:szCs w:val="20"/>
        </w:rPr>
        <w:t xml:space="preserve"> </w:t>
      </w:r>
      <w:r w:rsidRPr="00E741B2">
        <w:rPr>
          <w:rFonts w:asciiTheme="majorBidi" w:hAnsiTheme="majorBidi" w:cstheme="majorBidi"/>
          <w:color w:val="000000" w:themeColor="text1"/>
          <w:sz w:val="20"/>
          <w:szCs w:val="20"/>
        </w:rPr>
        <w:t xml:space="preserve">But the main data has been gathered through interviews with senior managers and </w:t>
      </w:r>
      <w:r w:rsidRPr="00E741B2">
        <w:rPr>
          <w:rFonts w:asciiTheme="majorBidi" w:hAnsiTheme="majorBidi" w:cstheme="majorBidi"/>
          <w:color w:val="000000" w:themeColor="text1"/>
          <w:sz w:val="20"/>
          <w:szCs w:val="20"/>
        </w:rPr>
        <w:lastRenderedPageBreak/>
        <w:t xml:space="preserve">experts of company that manufactures tile. </w:t>
      </w:r>
      <w:r w:rsidR="00B266EE" w:rsidRPr="00E741B2">
        <w:rPr>
          <w:rFonts w:asciiTheme="majorBidi" w:hAnsiTheme="majorBidi" w:cstheme="majorBidi"/>
          <w:color w:val="000000" w:themeColor="text1"/>
          <w:sz w:val="20"/>
          <w:szCs w:val="20"/>
        </w:rPr>
        <w:t xml:space="preserve">To measure the validity, the same questionnaires in other studies were used. </w:t>
      </w:r>
    </w:p>
    <w:p w:rsidR="00F74F77" w:rsidRPr="00E741B2" w:rsidRDefault="00F74F77" w:rsidP="00E741B2">
      <w:pPr>
        <w:autoSpaceDE w:val="0"/>
        <w:autoSpaceDN w:val="0"/>
        <w:bidi w:val="0"/>
        <w:adjustRightInd w:val="0"/>
        <w:spacing w:after="0" w:line="240" w:lineRule="auto"/>
        <w:ind w:firstLine="360"/>
        <w:jc w:val="both"/>
        <w:rPr>
          <w:rFonts w:asciiTheme="majorBidi" w:eastAsia="AdvEPSTIM" w:hAnsiTheme="majorBidi" w:cstheme="majorBidi"/>
          <w:sz w:val="20"/>
          <w:szCs w:val="20"/>
        </w:rPr>
      </w:pPr>
    </w:p>
    <w:p w:rsidR="00FF677B" w:rsidRPr="00E741B2" w:rsidRDefault="00FF677B" w:rsidP="00E741B2">
      <w:pPr>
        <w:autoSpaceDE w:val="0"/>
        <w:autoSpaceDN w:val="0"/>
        <w:bidi w:val="0"/>
        <w:adjustRightInd w:val="0"/>
        <w:spacing w:after="0" w:line="240" w:lineRule="auto"/>
        <w:jc w:val="both"/>
        <w:rPr>
          <w:rFonts w:asciiTheme="majorBidi" w:hAnsiTheme="majorBidi" w:cstheme="majorBidi"/>
          <w:b/>
          <w:bCs/>
          <w:sz w:val="20"/>
          <w:szCs w:val="20"/>
        </w:rPr>
      </w:pPr>
      <w:r w:rsidRPr="00E741B2">
        <w:rPr>
          <w:rFonts w:asciiTheme="majorBidi" w:hAnsiTheme="majorBidi" w:cstheme="majorBidi"/>
          <w:b/>
          <w:bCs/>
          <w:color w:val="000000"/>
          <w:sz w:val="20"/>
          <w:szCs w:val="20"/>
        </w:rPr>
        <w:t xml:space="preserve">2.1. </w:t>
      </w:r>
      <w:r w:rsidRPr="00E741B2">
        <w:rPr>
          <w:rFonts w:asciiTheme="majorBidi" w:eastAsia="AdvEPSTIM" w:hAnsiTheme="majorBidi" w:cstheme="majorBidi"/>
          <w:b/>
          <w:bCs/>
          <w:sz w:val="20"/>
          <w:szCs w:val="20"/>
        </w:rPr>
        <w:t>SWOT analysis</w:t>
      </w:r>
      <w:r w:rsidRPr="00E741B2">
        <w:rPr>
          <w:rFonts w:asciiTheme="majorBidi" w:hAnsiTheme="majorBidi" w:cstheme="majorBidi"/>
          <w:b/>
          <w:bCs/>
          <w:sz w:val="20"/>
          <w:szCs w:val="20"/>
        </w:rPr>
        <w:t xml:space="preserve"> </w:t>
      </w:r>
    </w:p>
    <w:p w:rsidR="00FF677B" w:rsidRPr="00E741B2" w:rsidRDefault="00FF677B" w:rsidP="00E741B2">
      <w:pPr>
        <w:autoSpaceDE w:val="0"/>
        <w:autoSpaceDN w:val="0"/>
        <w:bidi w:val="0"/>
        <w:adjustRightInd w:val="0"/>
        <w:spacing w:after="0" w:line="240" w:lineRule="auto"/>
        <w:ind w:firstLine="360"/>
        <w:jc w:val="both"/>
        <w:rPr>
          <w:rFonts w:asciiTheme="majorBidi" w:hAnsiTheme="majorBidi" w:cstheme="majorBidi"/>
          <w:b/>
          <w:bCs/>
          <w:sz w:val="20"/>
          <w:szCs w:val="20"/>
        </w:rPr>
      </w:pPr>
      <w:r w:rsidRPr="00E741B2">
        <w:rPr>
          <w:rFonts w:asciiTheme="majorBidi" w:eastAsia="Arial Unicode MS" w:hAnsiTheme="majorBidi" w:cstheme="majorBidi"/>
          <w:sz w:val="20"/>
          <w:szCs w:val="20"/>
        </w:rPr>
        <w:t>SWOT analysis is an important support tool for decision-making, and is commonly used as a means to systematically analyze an organization’s internal and external environments (</w:t>
      </w:r>
      <w:proofErr w:type="spellStart"/>
      <w:r w:rsidRPr="00E741B2">
        <w:rPr>
          <w:rFonts w:asciiTheme="majorBidi" w:hAnsiTheme="majorBidi" w:cstheme="majorBidi"/>
          <w:sz w:val="20"/>
          <w:szCs w:val="20"/>
        </w:rPr>
        <w:t>Kangas</w:t>
      </w:r>
      <w:proofErr w:type="spellEnd"/>
      <w:r w:rsidRPr="00E741B2">
        <w:rPr>
          <w:rFonts w:asciiTheme="majorBidi" w:hAnsiTheme="majorBidi" w:cstheme="majorBidi"/>
          <w:sz w:val="20"/>
          <w:szCs w:val="20"/>
        </w:rPr>
        <w:t xml:space="preserve"> and </w:t>
      </w:r>
      <w:proofErr w:type="spellStart"/>
      <w:r w:rsidRPr="00E741B2">
        <w:rPr>
          <w:rFonts w:asciiTheme="majorBidi" w:hAnsiTheme="majorBidi" w:cstheme="majorBidi"/>
          <w:sz w:val="20"/>
          <w:szCs w:val="20"/>
        </w:rPr>
        <w:t>Kurtila</w:t>
      </w:r>
      <w:proofErr w:type="spellEnd"/>
      <w:r w:rsidRPr="00E741B2">
        <w:rPr>
          <w:rFonts w:asciiTheme="majorBidi" w:hAnsiTheme="majorBidi" w:cstheme="majorBidi"/>
          <w:sz w:val="20"/>
          <w:szCs w:val="20"/>
        </w:rPr>
        <w:t>, 2003).</w:t>
      </w:r>
      <w:r w:rsidRPr="00E741B2">
        <w:rPr>
          <w:rFonts w:asciiTheme="majorBidi" w:eastAsia="Arial Unicode MS" w:hAnsiTheme="majorBidi" w:cstheme="majorBidi"/>
          <w:sz w:val="20"/>
          <w:szCs w:val="20"/>
        </w:rPr>
        <w:t>By identifying its strengths, weaknesses, opportunities, and threats, the organization can build strategies upon its strengths, eliminate its weaknesses, and exploit its opportunities or use them to counter the threats. The strengths and weaknesses are identified by an internal environment appraisal while the opportunities and threats are identified by an external environment appraisal (</w:t>
      </w:r>
      <w:r w:rsidRPr="00E741B2">
        <w:rPr>
          <w:rFonts w:asciiTheme="majorBidi" w:eastAsia="AdvEPSTIM" w:hAnsiTheme="majorBidi" w:cstheme="majorBidi"/>
          <w:sz w:val="20"/>
          <w:szCs w:val="20"/>
        </w:rPr>
        <w:t>Dyson, 2004)</w:t>
      </w:r>
      <w:r w:rsidRPr="00E741B2">
        <w:rPr>
          <w:rFonts w:asciiTheme="majorBidi" w:eastAsia="Arial Unicode MS" w:hAnsiTheme="majorBidi" w:cstheme="majorBidi"/>
          <w:sz w:val="20"/>
          <w:szCs w:val="20"/>
        </w:rPr>
        <w:t>.SWOT analysis summarizes the most important internal and external factors that may affect the organization’s future, which are referred to as strategic factors (</w:t>
      </w:r>
      <w:proofErr w:type="spellStart"/>
      <w:r w:rsidRPr="00E741B2">
        <w:rPr>
          <w:rFonts w:asciiTheme="majorBidi" w:hAnsiTheme="majorBidi" w:cstheme="majorBidi"/>
          <w:sz w:val="20"/>
          <w:szCs w:val="20"/>
        </w:rPr>
        <w:t>Kangas</w:t>
      </w:r>
      <w:proofErr w:type="spellEnd"/>
      <w:r w:rsidRPr="00E741B2">
        <w:rPr>
          <w:rFonts w:asciiTheme="majorBidi" w:hAnsiTheme="majorBidi" w:cstheme="majorBidi"/>
          <w:sz w:val="20"/>
          <w:szCs w:val="20"/>
        </w:rPr>
        <w:t xml:space="preserve"> and </w:t>
      </w:r>
      <w:proofErr w:type="spellStart"/>
      <w:r w:rsidRPr="00E741B2">
        <w:rPr>
          <w:rFonts w:asciiTheme="majorBidi" w:hAnsiTheme="majorBidi" w:cstheme="majorBidi"/>
          <w:sz w:val="20"/>
          <w:szCs w:val="20"/>
        </w:rPr>
        <w:t>Kurtila</w:t>
      </w:r>
      <w:proofErr w:type="spellEnd"/>
      <w:r w:rsidRPr="00E741B2">
        <w:rPr>
          <w:rFonts w:asciiTheme="majorBidi" w:hAnsiTheme="majorBidi" w:cstheme="majorBidi"/>
          <w:sz w:val="20"/>
          <w:szCs w:val="20"/>
        </w:rPr>
        <w:t>, 2003</w:t>
      </w:r>
      <w:r w:rsidRPr="00E741B2">
        <w:rPr>
          <w:rFonts w:asciiTheme="majorBidi" w:eastAsia="Arial Unicode MS" w:hAnsiTheme="majorBidi" w:cstheme="majorBidi"/>
          <w:sz w:val="20"/>
          <w:szCs w:val="20"/>
        </w:rPr>
        <w:t>). The external and internal environments consist of variables which are outside and inside the organization, respectively. The organization’s management has no short-term effect on either type of variable (</w:t>
      </w:r>
      <w:proofErr w:type="spellStart"/>
      <w:r w:rsidRPr="00E741B2">
        <w:rPr>
          <w:rFonts w:asciiTheme="majorBidi" w:hAnsiTheme="majorBidi" w:cstheme="majorBidi"/>
          <w:sz w:val="20"/>
          <w:szCs w:val="20"/>
        </w:rPr>
        <w:t>Houben</w:t>
      </w:r>
      <w:proofErr w:type="spellEnd"/>
      <w:r w:rsidRPr="00E741B2">
        <w:rPr>
          <w:rFonts w:asciiTheme="majorBidi" w:hAnsiTheme="majorBidi" w:cstheme="majorBidi"/>
          <w:sz w:val="20"/>
          <w:szCs w:val="20"/>
        </w:rPr>
        <w:t xml:space="preserve"> and </w:t>
      </w:r>
      <w:proofErr w:type="spellStart"/>
      <w:r w:rsidRPr="00E741B2">
        <w:rPr>
          <w:rFonts w:asciiTheme="majorBidi" w:hAnsiTheme="majorBidi" w:cstheme="majorBidi"/>
          <w:sz w:val="20"/>
          <w:szCs w:val="20"/>
        </w:rPr>
        <w:t>Lenie</w:t>
      </w:r>
      <w:proofErr w:type="spellEnd"/>
      <w:r w:rsidRPr="00E741B2">
        <w:rPr>
          <w:rFonts w:asciiTheme="majorBidi" w:hAnsiTheme="majorBidi" w:cstheme="majorBidi"/>
          <w:sz w:val="20"/>
          <w:szCs w:val="20"/>
        </w:rPr>
        <w:t>, 1999)</w:t>
      </w:r>
      <w:r w:rsidRPr="00E741B2">
        <w:rPr>
          <w:rFonts w:asciiTheme="majorBidi" w:eastAsia="Arial Unicode MS" w:hAnsiTheme="majorBidi" w:cstheme="majorBidi"/>
          <w:sz w:val="20"/>
          <w:szCs w:val="20"/>
        </w:rPr>
        <w:t>. The obtained information can be systematically represented in a matrix; different combinations of the four factors from the matrix (</w:t>
      </w:r>
      <w:proofErr w:type="spellStart"/>
      <w:r w:rsidRPr="00E741B2">
        <w:rPr>
          <w:rFonts w:asciiTheme="majorBidi" w:hAnsiTheme="majorBidi" w:cstheme="majorBidi"/>
          <w:sz w:val="20"/>
          <w:szCs w:val="20"/>
        </w:rPr>
        <w:t>Houben</w:t>
      </w:r>
      <w:proofErr w:type="spellEnd"/>
      <w:r w:rsidRPr="00E741B2">
        <w:rPr>
          <w:rFonts w:asciiTheme="majorBidi" w:hAnsiTheme="majorBidi" w:cstheme="majorBidi"/>
          <w:sz w:val="20"/>
          <w:szCs w:val="20"/>
        </w:rPr>
        <w:t xml:space="preserve"> and </w:t>
      </w:r>
      <w:proofErr w:type="spellStart"/>
      <w:r w:rsidRPr="00E741B2">
        <w:rPr>
          <w:rFonts w:asciiTheme="majorBidi" w:hAnsiTheme="majorBidi" w:cstheme="majorBidi"/>
          <w:sz w:val="20"/>
          <w:szCs w:val="20"/>
        </w:rPr>
        <w:t>Lenie</w:t>
      </w:r>
      <w:proofErr w:type="spellEnd"/>
      <w:r w:rsidRPr="00E741B2">
        <w:rPr>
          <w:rFonts w:asciiTheme="majorBidi" w:hAnsiTheme="majorBidi" w:cstheme="majorBidi"/>
          <w:sz w:val="20"/>
          <w:szCs w:val="20"/>
        </w:rPr>
        <w:t>, 1999</w:t>
      </w:r>
      <w:r w:rsidRPr="00E741B2">
        <w:rPr>
          <w:rFonts w:asciiTheme="majorBidi" w:eastAsia="Arial Unicode MS" w:hAnsiTheme="majorBidi" w:cstheme="majorBidi"/>
          <w:sz w:val="20"/>
          <w:szCs w:val="20"/>
        </w:rPr>
        <w:t>) can aid in determination of strategies for long-term progress. When used properly, SWOT can provide a good basis for strategy formulation (</w:t>
      </w:r>
      <w:proofErr w:type="spellStart"/>
      <w:r w:rsidRPr="00E741B2">
        <w:rPr>
          <w:rFonts w:asciiTheme="majorBidi" w:hAnsiTheme="majorBidi" w:cstheme="majorBidi"/>
          <w:sz w:val="20"/>
          <w:szCs w:val="20"/>
        </w:rPr>
        <w:t>Kangas</w:t>
      </w:r>
      <w:proofErr w:type="spellEnd"/>
      <w:r w:rsidRPr="00E741B2">
        <w:rPr>
          <w:rFonts w:asciiTheme="majorBidi" w:hAnsiTheme="majorBidi" w:cstheme="majorBidi"/>
          <w:sz w:val="20"/>
          <w:szCs w:val="20"/>
        </w:rPr>
        <w:t xml:space="preserve"> and </w:t>
      </w:r>
      <w:proofErr w:type="spellStart"/>
      <w:r w:rsidRPr="00E741B2">
        <w:rPr>
          <w:rFonts w:asciiTheme="majorBidi" w:hAnsiTheme="majorBidi" w:cstheme="majorBidi"/>
          <w:sz w:val="20"/>
          <w:szCs w:val="20"/>
        </w:rPr>
        <w:t>Kurtila</w:t>
      </w:r>
      <w:proofErr w:type="spellEnd"/>
      <w:r w:rsidRPr="00E741B2">
        <w:rPr>
          <w:rFonts w:asciiTheme="majorBidi" w:hAnsiTheme="majorBidi" w:cstheme="majorBidi"/>
          <w:sz w:val="20"/>
          <w:szCs w:val="20"/>
        </w:rPr>
        <w:t>, 2003</w:t>
      </w:r>
      <w:r w:rsidRPr="00E741B2">
        <w:rPr>
          <w:rFonts w:asciiTheme="majorBidi" w:eastAsia="Arial Unicode MS" w:hAnsiTheme="majorBidi" w:cstheme="majorBidi"/>
          <w:sz w:val="20"/>
          <w:szCs w:val="20"/>
        </w:rPr>
        <w:t>)</w:t>
      </w:r>
      <w:r w:rsidRPr="00E741B2">
        <w:rPr>
          <w:rFonts w:asciiTheme="majorBidi" w:hAnsiTheme="majorBidi" w:cstheme="majorBidi"/>
          <w:sz w:val="20"/>
          <w:szCs w:val="20"/>
        </w:rPr>
        <w:t>. According to Table 1, SWOT matrix offers four types of strategies.</w:t>
      </w:r>
    </w:p>
    <w:p w:rsidR="00D30292" w:rsidRPr="00E741B2" w:rsidRDefault="00D30292" w:rsidP="00E741B2">
      <w:pPr>
        <w:bidi w:val="0"/>
        <w:spacing w:after="0" w:line="240" w:lineRule="auto"/>
        <w:jc w:val="center"/>
        <w:rPr>
          <w:rFonts w:asciiTheme="majorBidi" w:hAnsiTheme="majorBidi" w:cstheme="majorBidi"/>
          <w:b/>
          <w:bCs/>
          <w:sz w:val="20"/>
          <w:szCs w:val="20"/>
        </w:rPr>
      </w:pPr>
    </w:p>
    <w:p w:rsidR="00FF677B" w:rsidRPr="00E741B2" w:rsidRDefault="00FF677B" w:rsidP="00E741B2">
      <w:pPr>
        <w:bidi w:val="0"/>
        <w:spacing w:after="0" w:line="240" w:lineRule="auto"/>
        <w:jc w:val="center"/>
        <w:rPr>
          <w:rFonts w:asciiTheme="majorBidi" w:hAnsiTheme="majorBidi" w:cstheme="majorBidi"/>
          <w:b/>
          <w:bCs/>
          <w:sz w:val="20"/>
          <w:szCs w:val="20"/>
        </w:rPr>
      </w:pPr>
      <w:r w:rsidRPr="00E741B2">
        <w:rPr>
          <w:rFonts w:asciiTheme="majorBidi" w:hAnsiTheme="majorBidi" w:cstheme="majorBidi"/>
          <w:b/>
          <w:bCs/>
          <w:sz w:val="20"/>
          <w:szCs w:val="20"/>
        </w:rPr>
        <w:t>Table 1</w:t>
      </w:r>
      <w:r w:rsidRPr="00E741B2">
        <w:rPr>
          <w:rFonts w:asciiTheme="majorBidi" w:hAnsiTheme="majorBidi" w:cstheme="majorBidi"/>
          <w:sz w:val="20"/>
          <w:szCs w:val="20"/>
        </w:rPr>
        <w:t xml:space="preserve">:  </w:t>
      </w:r>
      <w:r w:rsidRPr="00E741B2">
        <w:rPr>
          <w:rFonts w:asciiTheme="majorBidi" w:eastAsia="AdvEPSTIM" w:hAnsiTheme="majorBidi" w:cstheme="majorBidi"/>
          <w:sz w:val="20"/>
          <w:szCs w:val="20"/>
        </w:rPr>
        <w:t>SWOT matrix</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2"/>
        <w:gridCol w:w="2077"/>
        <w:gridCol w:w="1179"/>
      </w:tblGrid>
      <w:tr w:rsidR="00FF677B" w:rsidRPr="00F72A7D" w:rsidTr="00F72A7D">
        <w:trPr>
          <w:trHeight w:val="244"/>
          <w:jc w:val="center"/>
        </w:trPr>
        <w:tc>
          <w:tcPr>
            <w:tcW w:w="0" w:type="auto"/>
            <w:tcBorders>
              <w:top w:val="single" w:sz="4" w:space="0" w:color="auto"/>
              <w:left w:val="single" w:sz="4" w:space="0" w:color="auto"/>
              <w:bottom w:val="single" w:sz="4" w:space="0" w:color="auto"/>
              <w:right w:val="single" w:sz="4" w:space="0" w:color="auto"/>
            </w:tcBorders>
            <w:vAlign w:val="center"/>
          </w:tcPr>
          <w:p w:rsidR="00FF677B" w:rsidRPr="00F72A7D" w:rsidRDefault="00FF677B" w:rsidP="00E741B2">
            <w:pPr>
              <w:tabs>
                <w:tab w:val="center" w:pos="1066"/>
              </w:tabs>
              <w:bidi w:val="0"/>
              <w:spacing w:after="0" w:line="240" w:lineRule="auto"/>
              <w:ind w:right="260"/>
              <w:jc w:val="center"/>
              <w:rPr>
                <w:rFonts w:asciiTheme="majorBidi" w:eastAsia="AdvEPSTIM" w:hAnsiTheme="majorBidi" w:cstheme="majorBidi"/>
                <w:sz w:val="16"/>
                <w:szCs w:val="16"/>
                <w:rtl/>
              </w:rPr>
            </w:pPr>
            <w:r w:rsidRPr="00F72A7D">
              <w:rPr>
                <w:rFonts w:asciiTheme="majorBidi" w:eastAsia="AdvEPSTIM" w:hAnsiTheme="majorBidi" w:cstheme="majorBidi"/>
                <w:sz w:val="16"/>
                <w:szCs w:val="16"/>
              </w:rPr>
              <w:t>Weaknesses (W)</w:t>
            </w:r>
          </w:p>
        </w:tc>
        <w:tc>
          <w:tcPr>
            <w:tcW w:w="0" w:type="auto"/>
            <w:tcBorders>
              <w:top w:val="single" w:sz="4" w:space="0" w:color="auto"/>
              <w:left w:val="single" w:sz="4" w:space="0" w:color="auto"/>
              <w:bottom w:val="single" w:sz="4" w:space="0" w:color="auto"/>
              <w:right w:val="single" w:sz="4" w:space="0" w:color="auto"/>
            </w:tcBorders>
            <w:vAlign w:val="center"/>
          </w:tcPr>
          <w:p w:rsidR="00FF677B" w:rsidRPr="00F72A7D" w:rsidRDefault="00FF677B" w:rsidP="00E741B2">
            <w:pPr>
              <w:bidi w:val="0"/>
              <w:spacing w:after="0" w:line="240" w:lineRule="auto"/>
              <w:jc w:val="center"/>
              <w:rPr>
                <w:rFonts w:asciiTheme="majorBidi" w:hAnsiTheme="majorBidi" w:cstheme="majorBidi"/>
                <w:sz w:val="16"/>
                <w:szCs w:val="16"/>
                <w:rtl/>
              </w:rPr>
            </w:pPr>
            <w:r w:rsidRPr="00F72A7D">
              <w:rPr>
                <w:rFonts w:asciiTheme="majorBidi" w:eastAsia="AdvEPSTIM" w:hAnsiTheme="majorBidi" w:cstheme="majorBidi"/>
                <w:sz w:val="16"/>
                <w:szCs w:val="16"/>
              </w:rPr>
              <w:t>Strengths (S)</w:t>
            </w:r>
          </w:p>
        </w:tc>
        <w:tc>
          <w:tcPr>
            <w:tcW w:w="0" w:type="auto"/>
            <w:tcBorders>
              <w:top w:val="single" w:sz="4" w:space="0" w:color="auto"/>
              <w:left w:val="single" w:sz="4" w:space="0" w:color="auto"/>
              <w:bottom w:val="single" w:sz="4" w:space="0" w:color="auto"/>
              <w:right w:val="single" w:sz="4" w:space="0" w:color="auto"/>
              <w:tl2br w:val="single" w:sz="4" w:space="0" w:color="auto"/>
            </w:tcBorders>
            <w:vAlign w:val="center"/>
          </w:tcPr>
          <w:p w:rsidR="00FF677B" w:rsidRPr="00F72A7D" w:rsidRDefault="00FF677B" w:rsidP="00E741B2">
            <w:pPr>
              <w:bidi w:val="0"/>
              <w:spacing w:after="0" w:line="240" w:lineRule="auto"/>
              <w:rPr>
                <w:rFonts w:asciiTheme="majorBidi" w:hAnsiTheme="majorBidi" w:cstheme="majorBidi"/>
                <w:b/>
                <w:bCs/>
                <w:sz w:val="16"/>
                <w:szCs w:val="16"/>
              </w:rPr>
            </w:pPr>
            <w:r w:rsidRPr="00F72A7D">
              <w:rPr>
                <w:rFonts w:asciiTheme="majorBidi" w:eastAsia="AdvEPSTIM" w:hAnsiTheme="majorBidi" w:cstheme="majorBidi"/>
                <w:sz w:val="16"/>
                <w:szCs w:val="16"/>
              </w:rPr>
              <w:t>Internal factors</w:t>
            </w:r>
          </w:p>
          <w:p w:rsidR="00FF677B" w:rsidRPr="00F72A7D" w:rsidRDefault="00FF677B" w:rsidP="00E741B2">
            <w:pPr>
              <w:bidi w:val="0"/>
              <w:spacing w:after="0" w:line="240" w:lineRule="auto"/>
              <w:rPr>
                <w:rFonts w:asciiTheme="majorBidi" w:hAnsiTheme="majorBidi" w:cstheme="majorBidi"/>
                <w:sz w:val="16"/>
                <w:szCs w:val="16"/>
              </w:rPr>
            </w:pPr>
            <w:r w:rsidRPr="00F72A7D">
              <w:rPr>
                <w:rFonts w:asciiTheme="majorBidi" w:hAnsiTheme="majorBidi" w:cstheme="majorBidi"/>
                <w:sz w:val="16"/>
                <w:szCs w:val="16"/>
              </w:rPr>
              <w:t>External factors</w:t>
            </w:r>
          </w:p>
        </w:tc>
      </w:tr>
      <w:tr w:rsidR="00FF677B" w:rsidRPr="00F72A7D" w:rsidTr="00F72A7D">
        <w:trPr>
          <w:trHeight w:val="107"/>
          <w:jc w:val="center"/>
        </w:trPr>
        <w:tc>
          <w:tcPr>
            <w:tcW w:w="0" w:type="auto"/>
            <w:tcBorders>
              <w:top w:val="single" w:sz="4" w:space="0" w:color="auto"/>
              <w:left w:val="single" w:sz="4" w:space="0" w:color="auto"/>
              <w:bottom w:val="single" w:sz="4" w:space="0" w:color="auto"/>
              <w:right w:val="single" w:sz="4" w:space="0" w:color="auto"/>
            </w:tcBorders>
            <w:vAlign w:val="center"/>
          </w:tcPr>
          <w:p w:rsidR="00FF677B" w:rsidRPr="00F72A7D" w:rsidRDefault="00FF677B" w:rsidP="00E741B2">
            <w:pPr>
              <w:bidi w:val="0"/>
              <w:spacing w:after="0" w:line="240" w:lineRule="auto"/>
              <w:jc w:val="center"/>
              <w:rPr>
                <w:rFonts w:asciiTheme="majorBidi" w:hAnsiTheme="majorBidi" w:cstheme="majorBidi"/>
                <w:b/>
                <w:bCs/>
                <w:sz w:val="16"/>
                <w:szCs w:val="16"/>
                <w:rtl/>
              </w:rPr>
            </w:pPr>
            <w:r w:rsidRPr="00F72A7D">
              <w:rPr>
                <w:rFonts w:asciiTheme="majorBidi" w:eastAsia="AdvEPSTIM" w:hAnsiTheme="majorBidi" w:cstheme="majorBidi"/>
                <w:sz w:val="16"/>
                <w:szCs w:val="16"/>
              </w:rPr>
              <w:t xml:space="preserve">WO </w:t>
            </w:r>
            <w:r w:rsidRPr="00F72A7D">
              <w:rPr>
                <w:rFonts w:asciiTheme="majorBidi" w:hAnsiTheme="majorBidi" w:cstheme="majorBidi"/>
                <w:sz w:val="16"/>
                <w:szCs w:val="16"/>
              </w:rPr>
              <w:t>Strategies</w:t>
            </w:r>
          </w:p>
        </w:tc>
        <w:tc>
          <w:tcPr>
            <w:tcW w:w="0" w:type="auto"/>
            <w:tcBorders>
              <w:top w:val="single" w:sz="4" w:space="0" w:color="auto"/>
              <w:left w:val="single" w:sz="4" w:space="0" w:color="auto"/>
              <w:bottom w:val="single" w:sz="4" w:space="0" w:color="auto"/>
              <w:right w:val="single" w:sz="4" w:space="0" w:color="auto"/>
            </w:tcBorders>
            <w:vAlign w:val="center"/>
          </w:tcPr>
          <w:p w:rsidR="00FF677B" w:rsidRPr="00F72A7D" w:rsidRDefault="00FF677B" w:rsidP="00E741B2">
            <w:pPr>
              <w:bidi w:val="0"/>
              <w:spacing w:after="0" w:line="240" w:lineRule="auto"/>
              <w:ind w:left="540" w:right="612"/>
              <w:jc w:val="center"/>
              <w:rPr>
                <w:rFonts w:asciiTheme="majorBidi" w:hAnsiTheme="majorBidi" w:cstheme="majorBidi"/>
                <w:sz w:val="16"/>
                <w:szCs w:val="16"/>
                <w:rtl/>
              </w:rPr>
            </w:pPr>
            <w:r w:rsidRPr="00F72A7D">
              <w:rPr>
                <w:rFonts w:asciiTheme="majorBidi" w:eastAsia="AdvEPSTIM" w:hAnsiTheme="majorBidi" w:cstheme="majorBidi"/>
                <w:sz w:val="16"/>
                <w:szCs w:val="16"/>
              </w:rPr>
              <w:t xml:space="preserve">SO </w:t>
            </w:r>
            <w:r w:rsidRPr="00F72A7D">
              <w:rPr>
                <w:rFonts w:asciiTheme="majorBidi" w:hAnsiTheme="majorBidi" w:cstheme="majorBidi"/>
                <w:sz w:val="16"/>
                <w:szCs w:val="16"/>
              </w:rPr>
              <w:t>Strategies</w:t>
            </w:r>
          </w:p>
        </w:tc>
        <w:tc>
          <w:tcPr>
            <w:tcW w:w="0" w:type="auto"/>
            <w:tcBorders>
              <w:top w:val="single" w:sz="4" w:space="0" w:color="auto"/>
              <w:left w:val="single" w:sz="4" w:space="0" w:color="auto"/>
              <w:bottom w:val="single" w:sz="4" w:space="0" w:color="auto"/>
              <w:right w:val="single" w:sz="4" w:space="0" w:color="auto"/>
            </w:tcBorders>
            <w:vAlign w:val="center"/>
          </w:tcPr>
          <w:p w:rsidR="00FF677B" w:rsidRPr="00F72A7D" w:rsidRDefault="00FF677B" w:rsidP="00E741B2">
            <w:pPr>
              <w:bidi w:val="0"/>
              <w:spacing w:after="0" w:line="240" w:lineRule="auto"/>
              <w:jc w:val="center"/>
              <w:rPr>
                <w:rFonts w:asciiTheme="majorBidi" w:eastAsia="AdvEPSTIM" w:hAnsiTheme="majorBidi" w:cstheme="majorBidi"/>
                <w:sz w:val="16"/>
                <w:szCs w:val="16"/>
                <w:rtl/>
              </w:rPr>
            </w:pPr>
            <w:r w:rsidRPr="00F72A7D">
              <w:rPr>
                <w:rFonts w:asciiTheme="majorBidi" w:eastAsia="AdvEPSTIM" w:hAnsiTheme="majorBidi" w:cstheme="majorBidi"/>
                <w:sz w:val="16"/>
                <w:szCs w:val="16"/>
              </w:rPr>
              <w:t>Opportunities (O)</w:t>
            </w:r>
          </w:p>
        </w:tc>
      </w:tr>
      <w:tr w:rsidR="00FF677B" w:rsidRPr="00F72A7D" w:rsidTr="00F72A7D">
        <w:trPr>
          <w:trHeight w:val="160"/>
          <w:jc w:val="center"/>
        </w:trPr>
        <w:tc>
          <w:tcPr>
            <w:tcW w:w="0" w:type="auto"/>
            <w:tcBorders>
              <w:top w:val="single" w:sz="4" w:space="0" w:color="auto"/>
              <w:left w:val="single" w:sz="4" w:space="0" w:color="auto"/>
              <w:bottom w:val="single" w:sz="4" w:space="0" w:color="auto"/>
              <w:right w:val="single" w:sz="4" w:space="0" w:color="auto"/>
            </w:tcBorders>
            <w:vAlign w:val="center"/>
          </w:tcPr>
          <w:p w:rsidR="00FF677B" w:rsidRPr="00F72A7D" w:rsidRDefault="00FF677B" w:rsidP="00E741B2">
            <w:pPr>
              <w:bidi w:val="0"/>
              <w:spacing w:after="0" w:line="240" w:lineRule="auto"/>
              <w:jc w:val="center"/>
              <w:rPr>
                <w:rFonts w:asciiTheme="majorBidi" w:hAnsiTheme="majorBidi" w:cstheme="majorBidi"/>
                <w:b/>
                <w:bCs/>
                <w:sz w:val="16"/>
                <w:szCs w:val="16"/>
                <w:rtl/>
              </w:rPr>
            </w:pPr>
            <w:r w:rsidRPr="00F72A7D">
              <w:rPr>
                <w:rFonts w:asciiTheme="majorBidi" w:eastAsia="AdvEPSTIM" w:hAnsiTheme="majorBidi" w:cstheme="majorBidi"/>
                <w:sz w:val="16"/>
                <w:szCs w:val="16"/>
              </w:rPr>
              <w:t xml:space="preserve">WT </w:t>
            </w:r>
            <w:r w:rsidRPr="00F72A7D">
              <w:rPr>
                <w:rFonts w:asciiTheme="majorBidi" w:hAnsiTheme="majorBidi" w:cstheme="majorBidi"/>
                <w:sz w:val="16"/>
                <w:szCs w:val="16"/>
              </w:rPr>
              <w:t>Strategies</w:t>
            </w:r>
          </w:p>
        </w:tc>
        <w:tc>
          <w:tcPr>
            <w:tcW w:w="0" w:type="auto"/>
            <w:tcBorders>
              <w:top w:val="single" w:sz="4" w:space="0" w:color="auto"/>
              <w:left w:val="single" w:sz="4" w:space="0" w:color="auto"/>
              <w:bottom w:val="single" w:sz="4" w:space="0" w:color="auto"/>
              <w:right w:val="single" w:sz="4" w:space="0" w:color="auto"/>
            </w:tcBorders>
            <w:vAlign w:val="center"/>
          </w:tcPr>
          <w:p w:rsidR="00FF677B" w:rsidRPr="00F72A7D" w:rsidRDefault="00FF677B" w:rsidP="00E741B2">
            <w:pPr>
              <w:bidi w:val="0"/>
              <w:spacing w:after="0" w:line="240" w:lineRule="auto"/>
              <w:ind w:left="244" w:hanging="244"/>
              <w:jc w:val="center"/>
              <w:rPr>
                <w:rFonts w:asciiTheme="majorBidi" w:hAnsiTheme="majorBidi" w:cstheme="majorBidi"/>
                <w:b/>
                <w:bCs/>
                <w:sz w:val="16"/>
                <w:szCs w:val="16"/>
                <w:rtl/>
              </w:rPr>
            </w:pPr>
            <w:r w:rsidRPr="00F72A7D">
              <w:rPr>
                <w:rFonts w:asciiTheme="majorBidi" w:eastAsia="AdvEPSTIM" w:hAnsiTheme="majorBidi" w:cstheme="majorBidi"/>
                <w:sz w:val="16"/>
                <w:szCs w:val="16"/>
              </w:rPr>
              <w:t xml:space="preserve">ST </w:t>
            </w:r>
            <w:r w:rsidRPr="00F72A7D">
              <w:rPr>
                <w:rFonts w:asciiTheme="majorBidi" w:hAnsiTheme="majorBidi" w:cstheme="majorBidi"/>
                <w:sz w:val="16"/>
                <w:szCs w:val="16"/>
              </w:rPr>
              <w:t>Strategies</w:t>
            </w:r>
          </w:p>
        </w:tc>
        <w:tc>
          <w:tcPr>
            <w:tcW w:w="0" w:type="auto"/>
            <w:tcBorders>
              <w:top w:val="single" w:sz="4" w:space="0" w:color="auto"/>
              <w:left w:val="single" w:sz="4" w:space="0" w:color="auto"/>
              <w:bottom w:val="single" w:sz="4" w:space="0" w:color="auto"/>
              <w:right w:val="single" w:sz="4" w:space="0" w:color="auto"/>
            </w:tcBorders>
            <w:vAlign w:val="center"/>
          </w:tcPr>
          <w:p w:rsidR="00FF677B" w:rsidRPr="00F72A7D" w:rsidRDefault="00FF677B" w:rsidP="00E741B2">
            <w:pPr>
              <w:bidi w:val="0"/>
              <w:spacing w:after="0" w:line="240" w:lineRule="auto"/>
              <w:jc w:val="center"/>
              <w:rPr>
                <w:rFonts w:asciiTheme="majorBidi" w:hAnsiTheme="majorBidi" w:cstheme="majorBidi"/>
                <w:b/>
                <w:bCs/>
                <w:sz w:val="16"/>
                <w:szCs w:val="16"/>
              </w:rPr>
            </w:pPr>
            <w:r w:rsidRPr="00F72A7D">
              <w:rPr>
                <w:rFonts w:asciiTheme="majorBidi" w:eastAsia="AdvEPSTIM" w:hAnsiTheme="majorBidi" w:cstheme="majorBidi"/>
                <w:sz w:val="16"/>
                <w:szCs w:val="16"/>
              </w:rPr>
              <w:t>Threats (T)</w:t>
            </w:r>
          </w:p>
        </w:tc>
      </w:tr>
    </w:tbl>
    <w:p w:rsidR="00FF677B" w:rsidRPr="00E741B2" w:rsidRDefault="00FF677B" w:rsidP="00E741B2">
      <w:pPr>
        <w:tabs>
          <w:tab w:val="left" w:pos="6905"/>
          <w:tab w:val="right" w:pos="8306"/>
        </w:tabs>
        <w:bidi w:val="0"/>
        <w:spacing w:after="0" w:line="240" w:lineRule="auto"/>
        <w:jc w:val="both"/>
        <w:rPr>
          <w:rFonts w:asciiTheme="majorBidi" w:hAnsiTheme="majorBidi" w:cstheme="majorBidi"/>
          <w:sz w:val="20"/>
          <w:szCs w:val="20"/>
        </w:rPr>
      </w:pPr>
    </w:p>
    <w:p w:rsidR="00FF677B" w:rsidRPr="00E741B2" w:rsidRDefault="00FF677B" w:rsidP="00E741B2">
      <w:pPr>
        <w:tabs>
          <w:tab w:val="left" w:pos="6905"/>
          <w:tab w:val="right" w:pos="8306"/>
        </w:tabs>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SO strategies: Using the internal strengths and external opportunities will be determined.</w:t>
      </w:r>
    </w:p>
    <w:p w:rsidR="00FF677B" w:rsidRPr="00E741B2" w:rsidRDefault="00FF677B" w:rsidP="00E741B2">
      <w:pPr>
        <w:tabs>
          <w:tab w:val="left" w:pos="6905"/>
          <w:tab w:val="right" w:pos="8306"/>
        </w:tabs>
        <w:bidi w:val="0"/>
        <w:spacing w:after="0" w:line="240" w:lineRule="auto"/>
        <w:jc w:val="both"/>
        <w:rPr>
          <w:rFonts w:asciiTheme="majorBidi" w:hAnsiTheme="majorBidi" w:cstheme="majorBidi"/>
          <w:sz w:val="20"/>
          <w:szCs w:val="20"/>
          <w:rtl/>
        </w:rPr>
      </w:pPr>
      <w:r w:rsidRPr="00E741B2">
        <w:rPr>
          <w:rFonts w:asciiTheme="majorBidi" w:hAnsiTheme="majorBidi" w:cstheme="majorBidi"/>
          <w:sz w:val="20"/>
          <w:szCs w:val="20"/>
        </w:rPr>
        <w:t>WO strategies: Use of external opportunities, internal weaknesses can be reduced or eliminated.</w:t>
      </w:r>
    </w:p>
    <w:p w:rsidR="00FF677B" w:rsidRPr="00E741B2" w:rsidRDefault="00FF677B" w:rsidP="00E741B2">
      <w:pPr>
        <w:tabs>
          <w:tab w:val="left" w:pos="6905"/>
          <w:tab w:val="right" w:pos="8306"/>
        </w:tabs>
        <w:bidi w:val="0"/>
        <w:spacing w:after="0" w:line="240" w:lineRule="auto"/>
        <w:ind w:left="539" w:hanging="539"/>
        <w:jc w:val="both"/>
        <w:rPr>
          <w:rFonts w:asciiTheme="majorBidi" w:hAnsiTheme="majorBidi" w:cstheme="majorBidi"/>
          <w:sz w:val="20"/>
          <w:szCs w:val="20"/>
        </w:rPr>
      </w:pPr>
      <w:r w:rsidRPr="00E741B2">
        <w:rPr>
          <w:rFonts w:asciiTheme="majorBidi" w:hAnsiTheme="majorBidi" w:cstheme="majorBidi"/>
          <w:sz w:val="20"/>
          <w:szCs w:val="20"/>
        </w:rPr>
        <w:t>ST strategies: Using internal strengths, external threats reduced or be removed.</w:t>
      </w:r>
    </w:p>
    <w:p w:rsidR="00FF677B" w:rsidRPr="00E741B2" w:rsidRDefault="00FF677B" w:rsidP="00E741B2">
      <w:pPr>
        <w:tabs>
          <w:tab w:val="left" w:pos="6905"/>
          <w:tab w:val="right" w:pos="8306"/>
        </w:tabs>
        <w:bidi w:val="0"/>
        <w:spacing w:after="0" w:line="240" w:lineRule="auto"/>
        <w:ind w:left="539" w:hanging="539"/>
        <w:jc w:val="both"/>
        <w:rPr>
          <w:rFonts w:asciiTheme="majorBidi" w:hAnsiTheme="majorBidi" w:cstheme="majorBidi"/>
          <w:sz w:val="20"/>
          <w:szCs w:val="20"/>
        </w:rPr>
      </w:pPr>
      <w:r w:rsidRPr="00E741B2">
        <w:rPr>
          <w:rFonts w:asciiTheme="majorBidi" w:hAnsiTheme="majorBidi" w:cstheme="majorBidi"/>
          <w:sz w:val="20"/>
          <w:szCs w:val="20"/>
        </w:rPr>
        <w:t>WT strategies: Decreases the internal weaknesses and external threats are avoided.</w:t>
      </w:r>
    </w:p>
    <w:p w:rsidR="00FF677B" w:rsidRPr="00E741B2" w:rsidRDefault="00FF677B" w:rsidP="00E741B2">
      <w:pPr>
        <w:tabs>
          <w:tab w:val="left" w:pos="6905"/>
          <w:tab w:val="right" w:pos="8306"/>
        </w:tabs>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For the preparation of SWOT Matrix, six steps must be passed:</w:t>
      </w:r>
    </w:p>
    <w:p w:rsidR="00FF677B" w:rsidRPr="00E741B2" w:rsidRDefault="00FF677B" w:rsidP="00E741B2">
      <w:pPr>
        <w:tabs>
          <w:tab w:val="left" w:pos="6905"/>
          <w:tab w:val="right" w:pos="8306"/>
        </w:tabs>
        <w:bidi w:val="0"/>
        <w:spacing w:after="0" w:line="240" w:lineRule="auto"/>
        <w:jc w:val="both"/>
        <w:rPr>
          <w:rFonts w:asciiTheme="majorBidi" w:hAnsiTheme="majorBidi" w:cstheme="majorBidi"/>
          <w:sz w:val="20"/>
          <w:szCs w:val="20"/>
        </w:rPr>
      </w:pPr>
    </w:p>
    <w:p w:rsidR="00FF677B" w:rsidRPr="00E741B2" w:rsidRDefault="00FF677B" w:rsidP="00E741B2">
      <w:pPr>
        <w:tabs>
          <w:tab w:val="left" w:pos="6905"/>
          <w:tab w:val="right" w:pos="8306"/>
        </w:tabs>
        <w:bidi w:val="0"/>
        <w:spacing w:after="0" w:line="240" w:lineRule="auto"/>
        <w:ind w:left="90"/>
        <w:jc w:val="both"/>
        <w:rPr>
          <w:rFonts w:asciiTheme="majorBidi" w:hAnsiTheme="majorBidi" w:cstheme="majorBidi"/>
          <w:sz w:val="20"/>
          <w:szCs w:val="20"/>
        </w:rPr>
      </w:pPr>
      <w:r w:rsidRPr="00E741B2">
        <w:rPr>
          <w:rFonts w:asciiTheme="majorBidi" w:hAnsiTheme="majorBidi" w:cstheme="majorBidi"/>
          <w:sz w:val="20"/>
          <w:szCs w:val="20"/>
        </w:rPr>
        <w:t>1. Preparing a list of major opportunities and threats external environment organizations using PESTEL, Porter Five Forces Competitive models.</w:t>
      </w:r>
    </w:p>
    <w:p w:rsidR="00FF677B" w:rsidRPr="00E741B2" w:rsidRDefault="00FF677B" w:rsidP="00E741B2">
      <w:pPr>
        <w:tabs>
          <w:tab w:val="left" w:pos="540"/>
          <w:tab w:val="left" w:pos="6905"/>
          <w:tab w:val="right" w:pos="8306"/>
        </w:tabs>
        <w:bidi w:val="0"/>
        <w:spacing w:after="0" w:line="240" w:lineRule="auto"/>
        <w:ind w:left="90"/>
        <w:jc w:val="both"/>
        <w:rPr>
          <w:rFonts w:asciiTheme="majorBidi" w:hAnsiTheme="majorBidi" w:cstheme="majorBidi"/>
          <w:sz w:val="20"/>
          <w:szCs w:val="20"/>
        </w:rPr>
      </w:pPr>
      <w:r w:rsidRPr="00E741B2">
        <w:rPr>
          <w:rFonts w:asciiTheme="majorBidi" w:hAnsiTheme="majorBidi" w:cstheme="majorBidi"/>
          <w:sz w:val="20"/>
          <w:szCs w:val="20"/>
        </w:rPr>
        <w:lastRenderedPageBreak/>
        <w:t>2. Prepare a list of the major strengths and weaknesses within the organization using the Porter value chain, EFQM, BSC models.</w:t>
      </w:r>
    </w:p>
    <w:p w:rsidR="00FF677B" w:rsidRPr="00E741B2" w:rsidRDefault="00FF677B" w:rsidP="00E741B2">
      <w:pPr>
        <w:bidi w:val="0"/>
        <w:spacing w:after="0" w:line="240" w:lineRule="auto"/>
        <w:ind w:left="90"/>
        <w:jc w:val="both"/>
        <w:rPr>
          <w:rFonts w:asciiTheme="majorBidi" w:hAnsiTheme="majorBidi" w:cstheme="majorBidi"/>
          <w:sz w:val="20"/>
          <w:szCs w:val="20"/>
        </w:rPr>
      </w:pPr>
      <w:r w:rsidRPr="00E741B2">
        <w:rPr>
          <w:rFonts w:asciiTheme="majorBidi" w:hAnsiTheme="majorBidi" w:cstheme="majorBidi"/>
          <w:sz w:val="20"/>
          <w:szCs w:val="20"/>
        </w:rPr>
        <w:t>3. Compared to internal strengths with external opportunities and determining SO strategies.</w:t>
      </w:r>
    </w:p>
    <w:p w:rsidR="00FF677B" w:rsidRPr="00E741B2" w:rsidRDefault="00FF677B" w:rsidP="00E741B2">
      <w:pPr>
        <w:tabs>
          <w:tab w:val="left" w:pos="6905"/>
          <w:tab w:val="right" w:pos="8306"/>
        </w:tabs>
        <w:bidi w:val="0"/>
        <w:spacing w:after="0" w:line="240" w:lineRule="auto"/>
        <w:ind w:left="90"/>
        <w:jc w:val="both"/>
        <w:rPr>
          <w:rFonts w:asciiTheme="majorBidi" w:hAnsiTheme="majorBidi" w:cstheme="majorBidi"/>
          <w:sz w:val="20"/>
          <w:szCs w:val="20"/>
        </w:rPr>
      </w:pPr>
      <w:r w:rsidRPr="00E741B2">
        <w:rPr>
          <w:rFonts w:asciiTheme="majorBidi" w:hAnsiTheme="majorBidi" w:cstheme="majorBidi"/>
          <w:sz w:val="20"/>
          <w:szCs w:val="20"/>
        </w:rPr>
        <w:t>4. Compared to the internal weaknesses with external opportunities and determining WO strategies</w:t>
      </w:r>
    </w:p>
    <w:p w:rsidR="00FF677B" w:rsidRPr="00E741B2" w:rsidRDefault="00FF677B" w:rsidP="00E741B2">
      <w:pPr>
        <w:tabs>
          <w:tab w:val="left" w:pos="6905"/>
          <w:tab w:val="right" w:pos="8306"/>
        </w:tabs>
        <w:bidi w:val="0"/>
        <w:spacing w:after="0" w:line="240" w:lineRule="auto"/>
        <w:ind w:left="90"/>
        <w:jc w:val="both"/>
        <w:rPr>
          <w:rFonts w:asciiTheme="majorBidi" w:hAnsiTheme="majorBidi" w:cstheme="majorBidi"/>
          <w:sz w:val="20"/>
          <w:szCs w:val="20"/>
          <w:rtl/>
        </w:rPr>
      </w:pPr>
      <w:r w:rsidRPr="00E741B2">
        <w:rPr>
          <w:rFonts w:asciiTheme="majorBidi" w:hAnsiTheme="majorBidi" w:cstheme="majorBidi"/>
          <w:sz w:val="20"/>
          <w:szCs w:val="20"/>
        </w:rPr>
        <w:t xml:space="preserve">5. Compared to internal strengths and external threats and determining ST strategies </w:t>
      </w:r>
    </w:p>
    <w:p w:rsidR="00FF677B" w:rsidRPr="00E741B2" w:rsidRDefault="00FF677B" w:rsidP="00E741B2">
      <w:pPr>
        <w:tabs>
          <w:tab w:val="left" w:pos="6905"/>
          <w:tab w:val="right" w:pos="8306"/>
        </w:tabs>
        <w:bidi w:val="0"/>
        <w:spacing w:after="0" w:line="240" w:lineRule="auto"/>
        <w:ind w:left="90"/>
        <w:jc w:val="both"/>
        <w:rPr>
          <w:rFonts w:asciiTheme="majorBidi" w:hAnsiTheme="majorBidi" w:cstheme="majorBidi"/>
          <w:sz w:val="20"/>
          <w:szCs w:val="20"/>
        </w:rPr>
      </w:pPr>
      <w:r w:rsidRPr="00E741B2">
        <w:rPr>
          <w:rFonts w:asciiTheme="majorBidi" w:hAnsiTheme="majorBidi" w:cstheme="majorBidi"/>
          <w:sz w:val="20"/>
          <w:szCs w:val="20"/>
        </w:rPr>
        <w:t>6. Reducing internal weaknesses and avoiding external threats</w:t>
      </w:r>
    </w:p>
    <w:p w:rsidR="00EB3F99" w:rsidRPr="00E741B2" w:rsidRDefault="00EB3F99" w:rsidP="00E741B2">
      <w:pPr>
        <w:tabs>
          <w:tab w:val="left" w:pos="6905"/>
          <w:tab w:val="right" w:pos="8306"/>
        </w:tabs>
        <w:bidi w:val="0"/>
        <w:spacing w:after="0" w:line="240" w:lineRule="auto"/>
        <w:ind w:left="90"/>
        <w:jc w:val="both"/>
        <w:rPr>
          <w:rFonts w:asciiTheme="majorBidi" w:hAnsiTheme="majorBidi" w:cstheme="majorBidi"/>
          <w:sz w:val="20"/>
          <w:szCs w:val="20"/>
        </w:rPr>
      </w:pPr>
    </w:p>
    <w:p w:rsidR="00FF677B" w:rsidRPr="00E741B2" w:rsidRDefault="00A2374E" w:rsidP="00E741B2">
      <w:pPr>
        <w:autoSpaceDE w:val="0"/>
        <w:autoSpaceDN w:val="0"/>
        <w:bidi w:val="0"/>
        <w:adjustRightInd w:val="0"/>
        <w:spacing w:after="0" w:line="240" w:lineRule="auto"/>
        <w:jc w:val="both"/>
        <w:rPr>
          <w:rFonts w:asciiTheme="majorBidi" w:eastAsia="AdvEPSTIM" w:hAnsiTheme="majorBidi" w:cstheme="majorBidi"/>
          <w:b/>
          <w:bCs/>
          <w:sz w:val="20"/>
          <w:szCs w:val="20"/>
        </w:rPr>
      </w:pPr>
      <w:r w:rsidRPr="00E741B2">
        <w:rPr>
          <w:rFonts w:asciiTheme="majorBidi" w:eastAsia="AdvEPSTIM" w:hAnsiTheme="majorBidi" w:cstheme="majorBidi"/>
          <w:b/>
          <w:bCs/>
          <w:sz w:val="20"/>
          <w:szCs w:val="20"/>
        </w:rPr>
        <w:t>2.2</w:t>
      </w:r>
      <w:r w:rsidR="00C86447" w:rsidRPr="00E741B2">
        <w:rPr>
          <w:rFonts w:asciiTheme="majorBidi" w:eastAsia="AdvEPSTIM" w:hAnsiTheme="majorBidi" w:cstheme="majorBidi"/>
          <w:b/>
          <w:bCs/>
          <w:sz w:val="20"/>
          <w:szCs w:val="20"/>
        </w:rPr>
        <w:t xml:space="preserve">. </w:t>
      </w:r>
      <w:r w:rsidR="00277B21" w:rsidRPr="00E741B2">
        <w:rPr>
          <w:rFonts w:asciiTheme="majorBidi" w:eastAsia="AdvEPSTIM" w:hAnsiTheme="majorBidi" w:cstheme="majorBidi"/>
          <w:b/>
          <w:bCs/>
          <w:sz w:val="20"/>
          <w:szCs w:val="20"/>
        </w:rPr>
        <w:t>The</w:t>
      </w:r>
      <w:r w:rsidR="00C86447" w:rsidRPr="00E741B2">
        <w:rPr>
          <w:rFonts w:asciiTheme="majorBidi" w:eastAsia="AdvEPSTIM" w:hAnsiTheme="majorBidi" w:cstheme="majorBidi"/>
          <w:b/>
          <w:bCs/>
          <w:sz w:val="20"/>
          <w:szCs w:val="20"/>
        </w:rPr>
        <w:t xml:space="preserve"> Decision Making Trial and Evaluation Laboratory</w:t>
      </w:r>
      <w:r w:rsidRPr="00E741B2">
        <w:rPr>
          <w:rFonts w:asciiTheme="majorBidi" w:eastAsia="AdvEPSTIM" w:hAnsiTheme="majorBidi" w:cstheme="majorBidi"/>
          <w:b/>
          <w:bCs/>
          <w:sz w:val="20"/>
          <w:szCs w:val="20"/>
        </w:rPr>
        <w:t xml:space="preserve"> </w:t>
      </w:r>
      <w:r w:rsidR="00C86447" w:rsidRPr="00E741B2">
        <w:rPr>
          <w:rFonts w:asciiTheme="majorBidi" w:eastAsia="AdvEPSTIM" w:hAnsiTheme="majorBidi" w:cstheme="majorBidi"/>
          <w:b/>
          <w:bCs/>
          <w:sz w:val="20"/>
          <w:szCs w:val="20"/>
        </w:rPr>
        <w:t>(</w:t>
      </w:r>
      <w:r w:rsidRPr="00E741B2">
        <w:rPr>
          <w:rFonts w:asciiTheme="majorBidi" w:eastAsia="AdvEPSTIM" w:hAnsiTheme="majorBidi" w:cstheme="majorBidi"/>
          <w:b/>
          <w:bCs/>
          <w:sz w:val="20"/>
          <w:szCs w:val="20"/>
        </w:rPr>
        <w:t>DEMATEL</w:t>
      </w:r>
      <w:r w:rsidR="00C86447" w:rsidRPr="00E741B2">
        <w:rPr>
          <w:rFonts w:asciiTheme="majorBidi" w:eastAsia="AdvEPSTIM" w:hAnsiTheme="majorBidi" w:cstheme="majorBidi"/>
          <w:b/>
          <w:bCs/>
          <w:sz w:val="20"/>
          <w:szCs w:val="20"/>
        </w:rPr>
        <w:t>)</w:t>
      </w:r>
    </w:p>
    <w:p w:rsidR="00356C3C" w:rsidRPr="00E741B2" w:rsidRDefault="00356C3C" w:rsidP="00E741B2">
      <w:pPr>
        <w:autoSpaceDE w:val="0"/>
        <w:autoSpaceDN w:val="0"/>
        <w:bidi w:val="0"/>
        <w:adjustRightInd w:val="0"/>
        <w:spacing w:after="0" w:line="240" w:lineRule="auto"/>
        <w:ind w:firstLine="284"/>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All factors in a complex system may be either directly or indirectly related; therefore, it is difficult for a decision maker to evaluate a single effect from a single factor while avoiding interference from the rest of the system (</w:t>
      </w:r>
      <w:proofErr w:type="spellStart"/>
      <w:r w:rsidRPr="00E741B2">
        <w:rPr>
          <w:rFonts w:asciiTheme="majorBidi" w:hAnsiTheme="majorBidi" w:cstheme="majorBidi"/>
          <w:color w:val="000000"/>
          <w:sz w:val="20"/>
          <w:szCs w:val="20"/>
        </w:rPr>
        <w:t>Liou</w:t>
      </w:r>
      <w:proofErr w:type="spellEnd"/>
      <w:r w:rsidRPr="00E741B2">
        <w:rPr>
          <w:rFonts w:asciiTheme="majorBidi" w:hAnsiTheme="majorBidi" w:cstheme="majorBidi"/>
          <w:color w:val="000000"/>
          <w:sz w:val="20"/>
          <w:szCs w:val="20"/>
        </w:rPr>
        <w:t xml:space="preserve"> et al., 2007). In addition, an interdependent system may result in passive positioning; for example, a system with a clear hierarchical structure may give rise to linear activity with no dependence or feedback, which may cause problems distinct from those found in non-hierarchical systems (</w:t>
      </w:r>
      <w:proofErr w:type="spellStart"/>
      <w:r w:rsidRPr="00E741B2">
        <w:rPr>
          <w:rFonts w:asciiTheme="majorBidi" w:hAnsiTheme="majorBidi" w:cstheme="majorBidi"/>
          <w:color w:val="000000"/>
          <w:sz w:val="20"/>
          <w:szCs w:val="20"/>
        </w:rPr>
        <w:t>Tzeng</w:t>
      </w:r>
      <w:proofErr w:type="spellEnd"/>
      <w:r w:rsidRPr="00E741B2">
        <w:rPr>
          <w:rFonts w:asciiTheme="majorBidi" w:hAnsiTheme="majorBidi" w:cstheme="majorBidi"/>
          <w:color w:val="000000"/>
          <w:sz w:val="20"/>
          <w:szCs w:val="20"/>
        </w:rPr>
        <w:t>, Chiang, &amp; Li, 2007).</w:t>
      </w:r>
    </w:p>
    <w:p w:rsidR="00356C3C" w:rsidRPr="00E741B2" w:rsidRDefault="00356C3C" w:rsidP="00E741B2">
      <w:pPr>
        <w:autoSpaceDE w:val="0"/>
        <w:autoSpaceDN w:val="0"/>
        <w:bidi w:val="0"/>
        <w:adjustRightInd w:val="0"/>
        <w:spacing w:after="0" w:line="240" w:lineRule="auto"/>
        <w:ind w:firstLine="284"/>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To avoid such problems, the Battelle Geneva Institute created DEMATEL in order to solve difficult problems that mainly involve interactive man-model techniques as well as to measure qualitative and factor-linked aspects of societal problems (</w:t>
      </w:r>
      <w:proofErr w:type="spellStart"/>
      <w:r w:rsidRPr="00E741B2">
        <w:rPr>
          <w:rFonts w:asciiTheme="majorBidi" w:hAnsiTheme="majorBidi" w:cstheme="majorBidi"/>
          <w:color w:val="000000"/>
          <w:sz w:val="20"/>
          <w:szCs w:val="20"/>
        </w:rPr>
        <w:t>Gabus</w:t>
      </w:r>
      <w:proofErr w:type="spellEnd"/>
      <w:r w:rsidRPr="00E741B2">
        <w:rPr>
          <w:rFonts w:asciiTheme="majorBidi" w:hAnsiTheme="majorBidi" w:cstheme="majorBidi"/>
          <w:color w:val="000000"/>
          <w:sz w:val="20"/>
          <w:szCs w:val="20"/>
        </w:rPr>
        <w:t xml:space="preserve"> &amp; </w:t>
      </w:r>
      <w:proofErr w:type="spellStart"/>
      <w:r w:rsidRPr="00E741B2">
        <w:rPr>
          <w:rFonts w:asciiTheme="majorBidi" w:hAnsiTheme="majorBidi" w:cstheme="majorBidi"/>
          <w:color w:val="000000"/>
          <w:sz w:val="20"/>
          <w:szCs w:val="20"/>
        </w:rPr>
        <w:t>Fontela</w:t>
      </w:r>
      <w:proofErr w:type="spellEnd"/>
      <w:r w:rsidRPr="00E741B2">
        <w:rPr>
          <w:rFonts w:asciiTheme="majorBidi" w:hAnsiTheme="majorBidi" w:cstheme="majorBidi"/>
          <w:color w:val="000000"/>
          <w:sz w:val="20"/>
          <w:szCs w:val="20"/>
        </w:rPr>
        <w:t xml:space="preserve">, 1972). In addition, DEMATEL has been utilized in numerous contexts, such as industrial planning, decision-making, regional environmental assessment, and even analysis of world problems (Huang, </w:t>
      </w:r>
      <w:proofErr w:type="spellStart"/>
      <w:r w:rsidRPr="00E741B2">
        <w:rPr>
          <w:rFonts w:asciiTheme="majorBidi" w:hAnsiTheme="majorBidi" w:cstheme="majorBidi"/>
          <w:color w:val="000000"/>
          <w:sz w:val="20"/>
          <w:szCs w:val="20"/>
        </w:rPr>
        <w:t>Shyu</w:t>
      </w:r>
      <w:proofErr w:type="spellEnd"/>
      <w:r w:rsidRPr="00E741B2">
        <w:rPr>
          <w:rFonts w:asciiTheme="majorBidi" w:hAnsiTheme="majorBidi" w:cstheme="majorBidi"/>
          <w:color w:val="000000"/>
          <w:sz w:val="20"/>
          <w:szCs w:val="20"/>
        </w:rPr>
        <w:t xml:space="preserve">, &amp; </w:t>
      </w:r>
      <w:proofErr w:type="spellStart"/>
      <w:r w:rsidRPr="00E741B2">
        <w:rPr>
          <w:rFonts w:asciiTheme="majorBidi" w:hAnsiTheme="majorBidi" w:cstheme="majorBidi"/>
          <w:color w:val="000000"/>
          <w:sz w:val="20"/>
          <w:szCs w:val="20"/>
        </w:rPr>
        <w:t>Tzeng</w:t>
      </w:r>
      <w:proofErr w:type="spellEnd"/>
      <w:r w:rsidRPr="00E741B2">
        <w:rPr>
          <w:rFonts w:asciiTheme="majorBidi" w:hAnsiTheme="majorBidi" w:cstheme="majorBidi"/>
          <w:color w:val="000000"/>
          <w:sz w:val="20"/>
          <w:szCs w:val="20"/>
        </w:rPr>
        <w:t>, 2007); in all cases, it has confirmed interdependence among criteria and restricted the relations that reflect characteristics within an essential systemic and its developmental trends (</w:t>
      </w:r>
      <w:proofErr w:type="spellStart"/>
      <w:r w:rsidRPr="00E741B2">
        <w:rPr>
          <w:rFonts w:asciiTheme="majorBidi" w:hAnsiTheme="majorBidi" w:cstheme="majorBidi"/>
          <w:color w:val="000000"/>
          <w:sz w:val="20"/>
          <w:szCs w:val="20"/>
        </w:rPr>
        <w:t>Liou</w:t>
      </w:r>
      <w:proofErr w:type="spellEnd"/>
      <w:r w:rsidRPr="00E741B2">
        <w:rPr>
          <w:rFonts w:asciiTheme="majorBidi" w:hAnsiTheme="majorBidi" w:cstheme="majorBidi"/>
          <w:color w:val="000000"/>
          <w:sz w:val="20"/>
          <w:szCs w:val="20"/>
        </w:rPr>
        <w:t xml:space="preserve"> et al., 2007).</w:t>
      </w:r>
    </w:p>
    <w:p w:rsidR="00356C3C" w:rsidRDefault="00356C3C" w:rsidP="00E741B2">
      <w:pPr>
        <w:autoSpaceDE w:val="0"/>
        <w:autoSpaceDN w:val="0"/>
        <w:bidi w:val="0"/>
        <w:adjustRightInd w:val="0"/>
        <w:spacing w:after="0" w:line="240" w:lineRule="auto"/>
        <w:ind w:firstLine="284"/>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The foundation of the DEMATEL method is graph theory. It allows decision-makers to analyze as well as solve visible problems. In doing so, decision-makers can separate multiple measurement criteria into a cause and effect group to realize causal relationships much more easily. In addition, directed graphs, called digraphs, are much more helpful than directionless graphs since they depict the directed relationships among subsystems. In other words, a digraph represents a communication network or a domination relationship among entities and their groupings (Huang et al., 2007).</w:t>
      </w:r>
    </w:p>
    <w:p w:rsidR="00E741B2" w:rsidRPr="00E741B2" w:rsidRDefault="00E741B2" w:rsidP="00E741B2">
      <w:pPr>
        <w:autoSpaceDE w:val="0"/>
        <w:autoSpaceDN w:val="0"/>
        <w:bidi w:val="0"/>
        <w:adjustRightInd w:val="0"/>
        <w:spacing w:after="0" w:line="240" w:lineRule="auto"/>
        <w:ind w:firstLine="284"/>
        <w:jc w:val="both"/>
        <w:rPr>
          <w:rFonts w:asciiTheme="majorBidi" w:hAnsiTheme="majorBidi" w:cstheme="majorBidi"/>
          <w:color w:val="000000"/>
          <w:sz w:val="20"/>
          <w:szCs w:val="20"/>
        </w:rPr>
      </w:pPr>
    </w:p>
    <w:p w:rsidR="00356C3C" w:rsidRPr="00E741B2" w:rsidRDefault="00356C3C" w:rsidP="00E741B2">
      <w:pPr>
        <w:autoSpaceDE w:val="0"/>
        <w:autoSpaceDN w:val="0"/>
        <w:bidi w:val="0"/>
        <w:adjustRightInd w:val="0"/>
        <w:spacing w:after="0" w:line="240" w:lineRule="auto"/>
        <w:ind w:firstLine="284"/>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The steps in DEMATEL are as follows (</w:t>
      </w:r>
      <w:proofErr w:type="spellStart"/>
      <w:r w:rsidRPr="00E741B2">
        <w:rPr>
          <w:rFonts w:asciiTheme="majorBidi" w:hAnsiTheme="majorBidi" w:cstheme="majorBidi"/>
          <w:color w:val="000000"/>
          <w:sz w:val="20"/>
          <w:szCs w:val="20"/>
        </w:rPr>
        <w:t>Liou</w:t>
      </w:r>
      <w:proofErr w:type="spellEnd"/>
      <w:r w:rsidRPr="00E741B2">
        <w:rPr>
          <w:rFonts w:asciiTheme="majorBidi" w:hAnsiTheme="majorBidi" w:cstheme="majorBidi"/>
          <w:color w:val="000000"/>
          <w:sz w:val="20"/>
          <w:szCs w:val="20"/>
        </w:rPr>
        <w:t xml:space="preserve"> et al., 2007):</w:t>
      </w:r>
    </w:p>
    <w:p w:rsidR="009211CE" w:rsidRPr="00E741B2" w:rsidRDefault="009211CE" w:rsidP="00E741B2">
      <w:pPr>
        <w:autoSpaceDE w:val="0"/>
        <w:autoSpaceDN w:val="0"/>
        <w:bidi w:val="0"/>
        <w:adjustRightInd w:val="0"/>
        <w:spacing w:after="0" w:line="240" w:lineRule="auto"/>
        <w:ind w:firstLine="284"/>
        <w:jc w:val="both"/>
        <w:rPr>
          <w:rFonts w:asciiTheme="majorBidi" w:hAnsiTheme="majorBidi" w:cstheme="majorBidi"/>
          <w:color w:val="000000"/>
          <w:sz w:val="20"/>
          <w:szCs w:val="20"/>
        </w:rPr>
      </w:pPr>
    </w:p>
    <w:p w:rsidR="00356C3C" w:rsidRPr="00E741B2" w:rsidRDefault="00356C3C" w:rsidP="00E741B2">
      <w:pPr>
        <w:autoSpaceDE w:val="0"/>
        <w:autoSpaceDN w:val="0"/>
        <w:bidi w:val="0"/>
        <w:adjustRightInd w:val="0"/>
        <w:spacing w:after="0" w:line="240" w:lineRule="auto"/>
        <w:ind w:firstLine="284"/>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lastRenderedPageBreak/>
        <w:t>Step 1: Calculate the initial average matrix by scores. Sampled experts are asked to point the direct effect based on their perception that each element i exerts on each other element j, as presented by</w:t>
      </w:r>
      <m:oMath>
        <m:r>
          <m:rPr>
            <m:sty m:val="p"/>
          </m:rPr>
          <w:rPr>
            <w:rFonts w:ascii="Cambria Math" w:hAnsi="Cambria Math" w:cstheme="majorBidi"/>
            <w:color w:val="000000"/>
            <w:sz w:val="20"/>
            <w:szCs w:val="20"/>
          </w:rPr>
          <m:t xml:space="preserve"> </m:t>
        </m:r>
        <w:bookmarkStart w:id="6" w:name="OLE_LINK6"/>
        <w:bookmarkStart w:id="7" w:name="OLE_LINK7"/>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a</m:t>
            </m:r>
          </m:e>
          <m:sub>
            <m:r>
              <m:rPr>
                <m:sty m:val="p"/>
              </m:rPr>
              <w:rPr>
                <w:rFonts w:ascii="Cambria Math" w:hAnsi="Cambria Math" w:cstheme="majorBidi"/>
                <w:color w:val="000000"/>
                <w:sz w:val="20"/>
                <w:szCs w:val="20"/>
              </w:rPr>
              <m:t>ij</m:t>
            </m:r>
          </m:sub>
        </m:sSub>
        <w:bookmarkEnd w:id="6"/>
        <w:bookmarkEnd w:id="7"/>
      </m:oMath>
      <w:r w:rsidRPr="00E741B2">
        <w:rPr>
          <w:rFonts w:asciiTheme="majorBidi" w:hAnsiTheme="majorBidi" w:cstheme="majorBidi"/>
          <w:color w:val="000000"/>
          <w:sz w:val="20"/>
          <w:szCs w:val="20"/>
        </w:rPr>
        <w:t>, by utilizing a scale ranging from 0 to 4. No influence is represented by 0, while a very high influence is represented by 4. Based on groups of direct matrices from samples of experts, we can generate an average matrix A in which each element is the mean of the corresponding elements in the experts’ direct matrices.</w:t>
      </w:r>
    </w:p>
    <w:p w:rsidR="009211CE" w:rsidRPr="00E741B2" w:rsidRDefault="009211CE" w:rsidP="00E741B2">
      <w:pPr>
        <w:autoSpaceDE w:val="0"/>
        <w:autoSpaceDN w:val="0"/>
        <w:bidi w:val="0"/>
        <w:adjustRightInd w:val="0"/>
        <w:spacing w:after="0" w:line="240" w:lineRule="auto"/>
        <w:ind w:firstLine="284"/>
        <w:jc w:val="both"/>
        <w:rPr>
          <w:rFonts w:asciiTheme="majorBidi" w:hAnsiTheme="majorBidi" w:cstheme="majorBidi"/>
          <w:color w:val="000000"/>
          <w:sz w:val="20"/>
          <w:szCs w:val="20"/>
        </w:rPr>
      </w:pPr>
    </w:p>
    <w:p w:rsidR="00356C3C" w:rsidRPr="00E741B2" w:rsidRDefault="00356C3C" w:rsidP="00E741B2">
      <w:pPr>
        <w:autoSpaceDE w:val="0"/>
        <w:autoSpaceDN w:val="0"/>
        <w:bidi w:val="0"/>
        <w:adjustRightInd w:val="0"/>
        <w:spacing w:after="0" w:line="240" w:lineRule="auto"/>
        <w:ind w:firstLine="284"/>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 xml:space="preserve">Step 2: Calculate the initial influence matrix. After normalizing the average matrix A, the initial influence matrix D, </w:t>
      </w:r>
      <m:oMath>
        <m:sSub>
          <m:sSubPr>
            <m:ctrlPr>
              <w:rPr>
                <w:rFonts w:ascii="Cambria Math" w:hAnsi="Cambria Math" w:cstheme="majorBidi"/>
                <w:color w:val="000000"/>
                <w:sz w:val="20"/>
                <w:szCs w:val="20"/>
              </w:rPr>
            </m:ctrlPr>
          </m:sSubPr>
          <m:e>
            <m:d>
              <m:dPr>
                <m:begChr m:val="["/>
                <m:endChr m:val="]"/>
                <m:ctrlPr>
                  <w:rPr>
                    <w:rFonts w:ascii="Cambria Math" w:hAnsi="Cambria Math" w:cstheme="majorBidi"/>
                    <w:color w:val="000000"/>
                    <w:sz w:val="20"/>
                    <w:szCs w:val="20"/>
                  </w:rPr>
                </m:ctrlPr>
              </m:dPr>
              <m:e>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d</m:t>
                    </m:r>
                  </m:e>
                  <m:sub>
                    <m:r>
                      <m:rPr>
                        <m:sty m:val="p"/>
                      </m:rPr>
                      <w:rPr>
                        <w:rFonts w:ascii="Cambria Math" w:hAnsi="Cambria Math" w:cstheme="majorBidi"/>
                        <w:color w:val="000000"/>
                        <w:sz w:val="20"/>
                        <w:szCs w:val="20"/>
                      </w:rPr>
                      <m:t>ij</m:t>
                    </m:r>
                  </m:sub>
                </m:sSub>
              </m:e>
            </m:d>
          </m:e>
          <m:sub>
            <m:r>
              <m:rPr>
                <m:sty m:val="p"/>
              </m:rPr>
              <w:rPr>
                <w:rFonts w:ascii="Cambria Math" w:hAnsi="Cambria Math" w:cstheme="majorBidi"/>
                <w:color w:val="000000"/>
                <w:sz w:val="20"/>
                <w:szCs w:val="20"/>
              </w:rPr>
              <m:t>n×n</m:t>
            </m:r>
          </m:sub>
        </m:sSub>
      </m:oMath>
      <w:r w:rsidRPr="00E741B2">
        <w:rPr>
          <w:rFonts w:asciiTheme="majorBidi" w:hAnsiTheme="majorBidi" w:cstheme="majorBidi"/>
          <w:color w:val="000000"/>
          <w:sz w:val="20"/>
          <w:szCs w:val="20"/>
        </w:rPr>
        <w:t>is calculated so that all principal diagonal elements equal zero. In accordance with D, the initial effect that an element exerts and/or acquires from each other element is given. The map depicts a contextual relationship among the elements within a complex system; each matrix entry can be seen as its strength of influence. This is depicted in Fig. 1; an arrow from d to g represents the fact that d affects g with an influence score of 1. As a result, we can easily translate the relationship between the causes and effects of various measurement criteria into a comprehensible structural model of the system based on influence degree using DEMATEL.</w:t>
      </w:r>
    </w:p>
    <w:p w:rsidR="009211CE" w:rsidRPr="00E741B2" w:rsidRDefault="009211CE" w:rsidP="00E741B2">
      <w:pPr>
        <w:autoSpaceDE w:val="0"/>
        <w:autoSpaceDN w:val="0"/>
        <w:bidi w:val="0"/>
        <w:adjustRightInd w:val="0"/>
        <w:spacing w:after="0" w:line="240" w:lineRule="auto"/>
        <w:ind w:firstLine="284"/>
        <w:jc w:val="both"/>
        <w:rPr>
          <w:rFonts w:asciiTheme="majorBidi" w:hAnsiTheme="majorBidi" w:cstheme="majorBidi"/>
          <w:color w:val="000000"/>
          <w:sz w:val="20"/>
          <w:szCs w:val="20"/>
        </w:rPr>
      </w:pPr>
    </w:p>
    <w:p w:rsidR="00356C3C" w:rsidRPr="00E741B2" w:rsidRDefault="00356C3C" w:rsidP="00E741B2">
      <w:pPr>
        <w:autoSpaceDE w:val="0"/>
        <w:autoSpaceDN w:val="0"/>
        <w:bidi w:val="0"/>
        <w:adjustRightInd w:val="0"/>
        <w:spacing w:after="0" w:line="240" w:lineRule="auto"/>
        <w:ind w:firstLine="284"/>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Step 3: Develop the full direct/indirect influence matrix. The indirect effects of problems decreases as the powers of D increase, e.g., to</w:t>
      </w:r>
      <m:oMath>
        <m:r>
          <w:rPr>
            <w:rFonts w:ascii="Cambria Math" w:hAnsi="Cambria Math" w:cstheme="majorBidi"/>
            <w:color w:val="000000"/>
            <w:sz w:val="20"/>
            <w:szCs w:val="20"/>
          </w:rPr>
          <m:t xml:space="preserve"> </m:t>
        </m:r>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D</m:t>
            </m:r>
          </m:e>
          <m:sup>
            <m:r>
              <m:rPr>
                <m:sty m:val="p"/>
              </m:rPr>
              <w:rPr>
                <w:rFonts w:ascii="Cambria Math" w:hAnsi="Cambria Math" w:cstheme="majorBidi"/>
                <w:color w:val="000000"/>
                <w:sz w:val="20"/>
                <w:szCs w:val="20"/>
              </w:rPr>
              <m:t>2</m:t>
            </m:r>
          </m:sup>
        </m:sSup>
      </m:oMath>
      <w:r w:rsidRPr="00E741B2">
        <w:rPr>
          <w:rFonts w:asciiTheme="majorBidi" w:hAnsiTheme="majorBidi" w:cstheme="majorBidi"/>
          <w:color w:val="000000"/>
          <w:sz w:val="20"/>
          <w:szCs w:val="20"/>
        </w:rPr>
        <w:t>,</w:t>
      </w:r>
      <m:oMath>
        <m:r>
          <m:rPr>
            <m:sty m:val="p"/>
          </m:rPr>
          <w:rPr>
            <w:rFonts w:ascii="Cambria Math" w:hAnsi="Cambria Math" w:cstheme="majorBidi"/>
            <w:color w:val="000000"/>
            <w:sz w:val="20"/>
            <w:szCs w:val="20"/>
          </w:rPr>
          <m:t xml:space="preserve"> </m:t>
        </m:r>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D</m:t>
            </m:r>
          </m:e>
          <m:sup>
            <m:r>
              <m:rPr>
                <m:sty m:val="p"/>
              </m:rPr>
              <w:rPr>
                <w:rFonts w:ascii="Cambria Math" w:hAnsi="Cambria Math" w:cstheme="majorBidi"/>
                <w:color w:val="000000"/>
                <w:sz w:val="20"/>
                <w:szCs w:val="20"/>
              </w:rPr>
              <m:t>3</m:t>
            </m:r>
          </m:sup>
        </m:sSup>
      </m:oMath>
      <w:r w:rsidRPr="00E741B2">
        <w:rPr>
          <w:rFonts w:asciiTheme="majorBidi" w:hAnsiTheme="majorBidi" w:cstheme="majorBidi"/>
          <w:color w:val="000000"/>
          <w:sz w:val="20"/>
          <w:szCs w:val="20"/>
        </w:rPr>
        <w:t>,... ,</w:t>
      </w:r>
      <m:oMath>
        <m:sSup>
          <m:sSupPr>
            <m:ctrlPr>
              <w:rPr>
                <w:rFonts w:ascii="Cambria Math" w:hAnsi="Cambria Math" w:cstheme="majorBidi"/>
                <w:color w:val="000000"/>
                <w:sz w:val="20"/>
                <w:szCs w:val="20"/>
              </w:rPr>
            </m:ctrlPr>
          </m:sSupPr>
          <m:e>
            <m:r>
              <m:rPr>
                <m:sty m:val="p"/>
              </m:rPr>
              <w:rPr>
                <w:rFonts w:ascii="Cambria Math" w:hAnsi="Cambria Math" w:cstheme="majorBidi"/>
                <w:color w:val="000000"/>
                <w:sz w:val="20"/>
                <w:szCs w:val="20"/>
              </w:rPr>
              <m:t xml:space="preserve"> D</m:t>
            </m:r>
          </m:e>
          <m:sup>
            <m:r>
              <m:rPr>
                <m:sty m:val="p"/>
              </m:rPr>
              <w:rPr>
                <w:rFonts w:ascii="Cambria Math" w:hAnsi="Cambria Math" w:cstheme="majorBidi"/>
                <w:color w:val="000000"/>
                <w:sz w:val="20"/>
                <w:szCs w:val="20"/>
              </w:rPr>
              <m:t>∞</m:t>
            </m:r>
          </m:sup>
        </m:sSup>
      </m:oMath>
      <w:r w:rsidRPr="00E741B2">
        <w:rPr>
          <w:rFonts w:asciiTheme="majorBidi" w:hAnsiTheme="majorBidi" w:cstheme="majorBidi"/>
          <w:color w:val="000000"/>
          <w:sz w:val="20"/>
          <w:szCs w:val="20"/>
        </w:rPr>
        <w:t xml:space="preserve">, which guarantees convergent solutions to the matrix inversion. From Fig. 1, we see that the effect of c on d is greater than that of c on g. Therefore, we can generate an infinite series of both direct and indirect effects. Let the </w:t>
      </w:r>
      <m:oMath>
        <m:d>
          <m:dPr>
            <m:ctrlPr>
              <w:rPr>
                <w:rFonts w:ascii="Cambria Math" w:hAnsi="Cambria Math" w:cstheme="majorBidi"/>
                <w:color w:val="000000"/>
                <w:sz w:val="20"/>
                <w:szCs w:val="20"/>
              </w:rPr>
            </m:ctrlPr>
          </m:dPr>
          <m:e>
            <m:r>
              <m:rPr>
                <m:sty m:val="p"/>
              </m:rPr>
              <w:rPr>
                <w:rFonts w:ascii="Cambria Math" w:hAnsi="Cambria Math" w:cstheme="majorBidi"/>
                <w:color w:val="000000"/>
                <w:sz w:val="20"/>
                <w:szCs w:val="20"/>
              </w:rPr>
              <m:t>i,j</m:t>
            </m:r>
          </m:e>
        </m:d>
      </m:oMath>
      <w:r w:rsidRPr="00E741B2">
        <w:rPr>
          <w:rFonts w:asciiTheme="majorBidi" w:hAnsiTheme="majorBidi" w:cstheme="majorBidi"/>
          <w:color w:val="000000"/>
          <w:sz w:val="20"/>
          <w:szCs w:val="20"/>
        </w:rPr>
        <w:t xml:space="preserve"> element of matrix A be presented by</w:t>
      </w: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 xml:space="preserve"> a</m:t>
            </m:r>
          </m:e>
          <m:sub>
            <m:r>
              <m:rPr>
                <m:sty m:val="p"/>
              </m:rPr>
              <w:rPr>
                <w:rFonts w:ascii="Cambria Math" w:hAnsi="Cambria Math" w:cstheme="majorBidi"/>
                <w:color w:val="000000"/>
                <w:sz w:val="20"/>
                <w:szCs w:val="20"/>
              </w:rPr>
              <m:t>ij</m:t>
            </m:r>
          </m:sub>
        </m:sSub>
      </m:oMath>
      <w:r w:rsidRPr="00E741B2">
        <w:rPr>
          <w:rFonts w:asciiTheme="majorBidi" w:hAnsiTheme="majorBidi" w:cstheme="majorBidi"/>
          <w:color w:val="000000"/>
          <w:sz w:val="20"/>
          <w:szCs w:val="20"/>
        </w:rPr>
        <w:t>, then the direct/indirect matrix can be acquired by following Eq. (1) through (4)</w:t>
      </w:r>
    </w:p>
    <w:p w:rsidR="00356C3C" w:rsidRPr="00E741B2" w:rsidRDefault="00356C3C" w:rsidP="00E741B2">
      <w:pPr>
        <w:autoSpaceDE w:val="0"/>
        <w:autoSpaceDN w:val="0"/>
        <w:bidi w:val="0"/>
        <w:adjustRightInd w:val="0"/>
        <w:spacing w:after="0" w:line="240" w:lineRule="auto"/>
        <w:ind w:firstLine="284"/>
        <w:jc w:val="both"/>
        <w:rPr>
          <w:rFonts w:asciiTheme="majorBidi" w:hAnsiTheme="majorBidi" w:cstheme="majorBidi"/>
          <w:color w:val="000000"/>
          <w:sz w:val="20"/>
          <w:szCs w:val="20"/>
        </w:rPr>
      </w:pPr>
    </w:p>
    <w:p w:rsidR="00356C3C" w:rsidRPr="00E741B2" w:rsidRDefault="009211CE" w:rsidP="00E741B2">
      <w:pPr>
        <w:autoSpaceDE w:val="0"/>
        <w:autoSpaceDN w:val="0"/>
        <w:bidi w:val="0"/>
        <w:adjustRightInd w:val="0"/>
        <w:spacing w:after="0" w:line="240" w:lineRule="auto"/>
        <w:jc w:val="both"/>
        <w:rPr>
          <w:rFonts w:asciiTheme="majorBidi" w:hAnsiTheme="majorBidi" w:cstheme="majorBidi"/>
          <w:color w:val="000000"/>
          <w:sz w:val="20"/>
          <w:szCs w:val="20"/>
        </w:rPr>
      </w:pPr>
      <m:oMath>
        <m:r>
          <m:rPr>
            <m:sty m:val="p"/>
          </m:rPr>
          <w:rPr>
            <w:rFonts w:ascii="Cambria Math" w:hAnsi="Cambria Math" w:cstheme="majorBidi"/>
            <w:color w:val="000000"/>
            <w:sz w:val="20"/>
            <w:szCs w:val="20"/>
          </w:rPr>
          <m:t xml:space="preserve">D </m:t>
        </m:r>
        <m:r>
          <m:rPr>
            <m:sty m:val="b"/>
          </m:rPr>
          <w:rPr>
            <w:rFonts w:ascii="Cambria Math" w:hAnsi="Cambria Math" w:cstheme="majorBidi"/>
            <w:color w:val="000000"/>
            <w:sz w:val="20"/>
            <w:szCs w:val="20"/>
          </w:rPr>
          <m:t xml:space="preserve">    </m:t>
        </m:r>
        <m:r>
          <m:rPr>
            <m:sty m:val="p"/>
          </m:rPr>
          <w:rPr>
            <w:rFonts w:ascii="Cambria Math" w:hAnsi="Cambria Math" w:cstheme="majorBidi"/>
            <w:color w:val="000000"/>
            <w:sz w:val="20"/>
            <w:szCs w:val="20"/>
          </w:rPr>
          <m:t>=s*A,        s</m:t>
        </m:r>
        <m:r>
          <w:rPr>
            <w:rFonts w:ascii="Cambria Math" w:hAnsi="Cambria Math" w:cstheme="majorBidi"/>
            <w:color w:val="000000"/>
            <w:sz w:val="20"/>
            <w:szCs w:val="20"/>
          </w:rPr>
          <m:t>&gt;</m:t>
        </m:r>
        <m:r>
          <m:rPr>
            <m:sty m:val="p"/>
          </m:rPr>
          <w:rPr>
            <w:rFonts w:ascii="Cambria Math" w:hAnsi="Cambria Math" w:cstheme="majorBidi"/>
            <w:color w:val="000000"/>
            <w:sz w:val="20"/>
            <w:szCs w:val="20"/>
          </w:rPr>
          <m:t>0</m:t>
        </m:r>
      </m:oMath>
      <w:r w:rsidR="00356C3C" w:rsidRPr="00E741B2">
        <w:rPr>
          <w:rFonts w:asciiTheme="majorBidi" w:eastAsiaTheme="minorEastAsia" w:hAnsiTheme="majorBidi" w:cstheme="majorBidi"/>
          <w:color w:val="000000"/>
          <w:sz w:val="20"/>
          <w:szCs w:val="20"/>
        </w:rPr>
        <w:t xml:space="preserve">               </w:t>
      </w:r>
      <w:r w:rsidR="00842CAD" w:rsidRPr="00E741B2">
        <w:rPr>
          <w:rFonts w:asciiTheme="majorBidi" w:eastAsiaTheme="minorEastAsia" w:hAnsiTheme="majorBidi" w:cstheme="majorBidi"/>
          <w:color w:val="000000"/>
          <w:sz w:val="20"/>
          <w:szCs w:val="20"/>
        </w:rPr>
        <w:t xml:space="preserve">                         </w:t>
      </w:r>
      <w:r w:rsidR="00356C3C" w:rsidRPr="00E741B2">
        <w:rPr>
          <w:rFonts w:asciiTheme="majorBidi" w:eastAsiaTheme="minorEastAsia" w:hAnsiTheme="majorBidi" w:cstheme="majorBidi"/>
          <w:color w:val="000000"/>
          <w:sz w:val="20"/>
          <w:szCs w:val="20"/>
        </w:rPr>
        <w:t xml:space="preserve"> </w:t>
      </w:r>
      <w:r w:rsidR="00842CAD" w:rsidRPr="00E741B2">
        <w:rPr>
          <w:rFonts w:asciiTheme="majorBidi" w:eastAsiaTheme="minorEastAsia" w:hAnsiTheme="majorBidi" w:cstheme="majorBidi"/>
          <w:color w:val="000000"/>
          <w:sz w:val="20"/>
          <w:szCs w:val="20"/>
        </w:rPr>
        <w:t>(1)</w:t>
      </w:r>
      <w:r w:rsidR="00356C3C" w:rsidRPr="00E741B2">
        <w:rPr>
          <w:rFonts w:asciiTheme="majorBidi" w:eastAsiaTheme="minorEastAsia" w:hAnsiTheme="majorBidi" w:cstheme="majorBidi"/>
          <w:color w:val="000000"/>
          <w:sz w:val="20"/>
          <w:szCs w:val="20"/>
        </w:rPr>
        <w:t xml:space="preserve">    </w:t>
      </w:r>
    </w:p>
    <w:p w:rsidR="00356C3C" w:rsidRPr="00E741B2" w:rsidRDefault="00356C3C" w:rsidP="00E741B2">
      <w:pPr>
        <w:autoSpaceDE w:val="0"/>
        <w:autoSpaceDN w:val="0"/>
        <w:bidi w:val="0"/>
        <w:adjustRightInd w:val="0"/>
        <w:spacing w:after="0" w:line="240" w:lineRule="auto"/>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 xml:space="preserve"> Or</w:t>
      </w:r>
    </w:p>
    <w:p w:rsidR="00356C3C" w:rsidRPr="00E741B2" w:rsidRDefault="00356C3C" w:rsidP="00E741B2">
      <w:pPr>
        <w:autoSpaceDE w:val="0"/>
        <w:autoSpaceDN w:val="0"/>
        <w:bidi w:val="0"/>
        <w:adjustRightInd w:val="0"/>
        <w:spacing w:after="0" w:line="240" w:lineRule="auto"/>
        <w:jc w:val="both"/>
        <w:rPr>
          <w:rFonts w:asciiTheme="majorBidi" w:hAnsiTheme="majorBidi" w:cstheme="majorBidi"/>
          <w:color w:val="000000"/>
          <w:sz w:val="20"/>
          <w:szCs w:val="20"/>
        </w:rPr>
      </w:pPr>
    </w:p>
    <w:p w:rsidR="00356C3C" w:rsidRPr="00E741B2" w:rsidRDefault="00D25E25" w:rsidP="00E741B2">
      <w:pPr>
        <w:autoSpaceDE w:val="0"/>
        <w:autoSpaceDN w:val="0"/>
        <w:bidi w:val="0"/>
        <w:adjustRightInd w:val="0"/>
        <w:spacing w:after="0" w:line="240" w:lineRule="auto"/>
        <w:jc w:val="both"/>
        <w:rPr>
          <w:rFonts w:asciiTheme="majorBidi" w:eastAsiaTheme="minorEastAsia" w:hAnsiTheme="majorBidi" w:cstheme="majorBidi"/>
          <w:color w:val="000000"/>
          <w:sz w:val="20"/>
          <w:szCs w:val="20"/>
        </w:rPr>
      </w:pPr>
      <m:oMath>
        <m:sSub>
          <m:sSubPr>
            <m:ctrlPr>
              <w:rPr>
                <w:rFonts w:ascii="Cambria Math" w:hAnsi="Cambria Math" w:cstheme="majorBidi"/>
                <w:i/>
                <w:color w:val="000000"/>
                <w:sz w:val="20"/>
                <w:szCs w:val="20"/>
              </w:rPr>
            </m:ctrlPr>
          </m:sSubPr>
          <m:e>
            <m:d>
              <m:dPr>
                <m:begChr m:val="["/>
                <m:endChr m:val="]"/>
                <m:ctrlPr>
                  <w:rPr>
                    <w:rFonts w:ascii="Cambria Math" w:hAnsi="Cambria Math" w:cstheme="majorBidi"/>
                    <w:i/>
                    <w:color w:val="000000"/>
                    <w:sz w:val="20"/>
                    <w:szCs w:val="20"/>
                  </w:rPr>
                </m:ctrlPr>
              </m:dPr>
              <m:e>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d</m:t>
                    </m:r>
                  </m:e>
                  <m:sub>
                    <m:r>
                      <w:rPr>
                        <w:rFonts w:ascii="Cambria Math" w:hAnsi="Cambria Math" w:cstheme="majorBidi"/>
                        <w:color w:val="000000"/>
                        <w:sz w:val="20"/>
                        <w:szCs w:val="20"/>
                      </w:rPr>
                      <m:t>ij</m:t>
                    </m:r>
                  </m:sub>
                </m:sSub>
              </m:e>
            </m:d>
          </m:e>
          <m:sub>
            <m:r>
              <w:rPr>
                <w:rFonts w:ascii="Cambria Math" w:hAnsi="Cambria Math" w:cstheme="majorBidi"/>
                <w:color w:val="000000"/>
                <w:sz w:val="20"/>
                <w:szCs w:val="20"/>
              </w:rPr>
              <m:t>n×n</m:t>
            </m:r>
          </m:sub>
        </m:sSub>
        <m:r>
          <w:rPr>
            <w:rFonts w:ascii="Cambria Math" w:hAnsi="Cambria Math" w:cstheme="majorBidi"/>
            <w:color w:val="000000"/>
            <w:sz w:val="20"/>
            <w:szCs w:val="20"/>
          </w:rPr>
          <m:t>=s</m:t>
        </m:r>
        <m:sSub>
          <m:sSubPr>
            <m:ctrlPr>
              <w:rPr>
                <w:rFonts w:ascii="Cambria Math" w:hAnsi="Cambria Math" w:cstheme="majorBidi"/>
                <w:i/>
                <w:color w:val="000000"/>
                <w:sz w:val="20"/>
                <w:szCs w:val="20"/>
              </w:rPr>
            </m:ctrlPr>
          </m:sSubPr>
          <m:e>
            <m:d>
              <m:dPr>
                <m:begChr m:val="["/>
                <m:endChr m:val="]"/>
                <m:ctrlPr>
                  <w:rPr>
                    <w:rFonts w:ascii="Cambria Math" w:hAnsi="Cambria Math" w:cstheme="majorBidi"/>
                    <w:i/>
                    <w:color w:val="000000"/>
                    <w:sz w:val="20"/>
                    <w:szCs w:val="20"/>
                  </w:rPr>
                </m:ctrlPr>
              </m:dPr>
              <m:e>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a</m:t>
                    </m:r>
                  </m:e>
                  <m:sub>
                    <m:r>
                      <w:rPr>
                        <w:rFonts w:ascii="Cambria Math" w:hAnsi="Cambria Math" w:cstheme="majorBidi"/>
                        <w:color w:val="000000"/>
                        <w:sz w:val="20"/>
                        <w:szCs w:val="20"/>
                      </w:rPr>
                      <m:t>ij</m:t>
                    </m:r>
                  </m:sub>
                </m:sSub>
              </m:e>
            </m:d>
          </m:e>
          <m:sub>
            <m:r>
              <w:rPr>
                <w:rFonts w:ascii="Cambria Math" w:hAnsi="Cambria Math" w:cstheme="majorBidi"/>
                <w:color w:val="000000"/>
                <w:sz w:val="20"/>
                <w:szCs w:val="20"/>
              </w:rPr>
              <m:t>n×n</m:t>
            </m:r>
          </m:sub>
        </m:sSub>
        <m:r>
          <w:rPr>
            <w:rFonts w:ascii="Cambria Math" w:hAnsi="Cambria Math" w:cstheme="majorBidi"/>
            <w:color w:val="000000"/>
            <w:sz w:val="20"/>
            <w:szCs w:val="20"/>
          </w:rPr>
          <m:t>,   s&gt;0,  i,j∈</m:t>
        </m:r>
        <m:d>
          <m:dPr>
            <m:begChr m:val="{"/>
            <m:endChr m:val="}"/>
            <m:ctrlPr>
              <w:rPr>
                <w:rFonts w:ascii="Cambria Math" w:hAnsi="Cambria Math" w:cstheme="majorBidi"/>
                <w:i/>
                <w:color w:val="000000"/>
                <w:sz w:val="20"/>
                <w:szCs w:val="20"/>
              </w:rPr>
            </m:ctrlPr>
          </m:dPr>
          <m:e>
            <m:r>
              <w:rPr>
                <w:rFonts w:ascii="Cambria Math" w:hAnsi="Cambria Math" w:cstheme="majorBidi"/>
                <w:color w:val="000000"/>
                <w:sz w:val="20"/>
                <w:szCs w:val="20"/>
              </w:rPr>
              <m:t>1,2, …, n</m:t>
            </m:r>
          </m:e>
        </m:d>
      </m:oMath>
      <w:r w:rsidR="00842CAD" w:rsidRPr="00E741B2">
        <w:rPr>
          <w:rFonts w:asciiTheme="majorBidi" w:eastAsiaTheme="minorEastAsia" w:hAnsiTheme="majorBidi" w:cstheme="majorBidi"/>
          <w:color w:val="000000"/>
          <w:sz w:val="20"/>
          <w:szCs w:val="20"/>
        </w:rPr>
        <w:t xml:space="preserve">  (2)</w:t>
      </w:r>
      <w:r w:rsidR="00E741B2">
        <w:rPr>
          <w:rFonts w:asciiTheme="majorBidi" w:eastAsiaTheme="minorEastAsia" w:hAnsiTheme="majorBidi" w:cstheme="majorBidi"/>
          <w:color w:val="000000"/>
          <w:sz w:val="20"/>
          <w:szCs w:val="20"/>
        </w:rPr>
        <w:t xml:space="preserve"> </w:t>
      </w:r>
    </w:p>
    <w:p w:rsidR="00356C3C" w:rsidRPr="00E741B2" w:rsidRDefault="00356C3C" w:rsidP="00E741B2">
      <w:pPr>
        <w:autoSpaceDE w:val="0"/>
        <w:autoSpaceDN w:val="0"/>
        <w:bidi w:val="0"/>
        <w:adjustRightInd w:val="0"/>
        <w:spacing w:after="0" w:line="240" w:lineRule="auto"/>
        <w:jc w:val="both"/>
        <w:rPr>
          <w:rFonts w:asciiTheme="majorBidi" w:hAnsiTheme="majorBidi" w:cstheme="majorBidi"/>
          <w:color w:val="000000"/>
          <w:sz w:val="20"/>
          <w:szCs w:val="20"/>
        </w:rPr>
      </w:pPr>
    </w:p>
    <w:tbl>
      <w:tblPr>
        <w:tblW w:w="4878" w:type="dxa"/>
        <w:tblLook w:val="0000"/>
      </w:tblPr>
      <w:tblGrid>
        <w:gridCol w:w="4878"/>
      </w:tblGrid>
      <w:tr w:rsidR="00356C3C" w:rsidRPr="00E741B2" w:rsidTr="00A15BF7">
        <w:trPr>
          <w:trHeight w:val="480"/>
        </w:trPr>
        <w:tc>
          <w:tcPr>
            <w:tcW w:w="4878" w:type="dxa"/>
          </w:tcPr>
          <w:p w:rsidR="00356C3C" w:rsidRPr="00E741B2" w:rsidRDefault="00356C3C" w:rsidP="00E741B2">
            <w:pPr>
              <w:autoSpaceDE w:val="0"/>
              <w:autoSpaceDN w:val="0"/>
              <w:bidi w:val="0"/>
              <w:adjustRightInd w:val="0"/>
              <w:spacing w:after="0" w:line="240" w:lineRule="auto"/>
              <w:ind w:right="-33"/>
              <w:jc w:val="both"/>
              <w:rPr>
                <w:rFonts w:asciiTheme="majorBidi" w:eastAsia="Calibri" w:hAnsiTheme="majorBidi" w:cstheme="majorBidi"/>
                <w:color w:val="000000"/>
                <w:sz w:val="20"/>
                <w:szCs w:val="20"/>
              </w:rPr>
            </w:pPr>
            <w:r w:rsidRPr="00E741B2">
              <w:rPr>
                <w:rFonts w:asciiTheme="majorBidi" w:eastAsiaTheme="minorEastAsia" w:hAnsiTheme="majorBidi" w:cstheme="majorBidi"/>
                <w:color w:val="000000"/>
                <w:sz w:val="20"/>
                <w:szCs w:val="20"/>
              </w:rPr>
              <w:t xml:space="preserve"> </w:t>
            </w:r>
            <m:oMath>
              <m:r>
                <w:rPr>
                  <w:rFonts w:ascii="Cambria Math" w:hAnsi="Cambria Math" w:cstheme="majorBidi"/>
                  <w:color w:val="000000"/>
                  <w:sz w:val="20"/>
                  <w:szCs w:val="20"/>
                </w:rPr>
                <m:t>s=Min</m:t>
              </m:r>
              <m:d>
                <m:dPr>
                  <m:begChr m:val="["/>
                  <m:endChr m:val=""/>
                  <m:ctrlPr>
                    <w:rPr>
                      <w:rFonts w:ascii="Cambria Math" w:hAnsi="Cambria Math" w:cstheme="majorBidi"/>
                      <w:i/>
                      <w:iCs/>
                      <w:color w:val="000000"/>
                      <w:sz w:val="20"/>
                      <w:szCs w:val="20"/>
                    </w:rPr>
                  </m:ctrlPr>
                </m:dPr>
                <m:e>
                  <m:f>
                    <m:fPr>
                      <m:ctrlPr>
                        <w:rPr>
                          <w:rFonts w:ascii="Cambria Math" w:hAnsi="Cambria Math" w:cstheme="majorBidi"/>
                          <w:i/>
                          <w:iCs/>
                          <w:color w:val="000000"/>
                          <w:sz w:val="20"/>
                          <w:szCs w:val="20"/>
                        </w:rPr>
                      </m:ctrlPr>
                    </m:fPr>
                    <m:num>
                      <m:r>
                        <w:rPr>
                          <w:rFonts w:ascii="Cambria Math" w:hAnsi="Cambria Math" w:cstheme="majorBidi"/>
                          <w:color w:val="000000"/>
                          <w:sz w:val="20"/>
                          <w:szCs w:val="20"/>
                        </w:rPr>
                        <m:t>1</m:t>
                      </m:r>
                    </m:num>
                    <m:den>
                      <m:func>
                        <m:funcPr>
                          <m:ctrlPr>
                            <w:rPr>
                              <w:rFonts w:ascii="Cambria Math" w:hAnsi="Cambria Math" w:cstheme="majorBidi"/>
                              <w:i/>
                              <w:iCs/>
                              <w:color w:val="000000"/>
                              <w:sz w:val="20"/>
                              <w:szCs w:val="20"/>
                            </w:rPr>
                          </m:ctrlPr>
                        </m:funcPr>
                        <m:fName>
                          <m:limLow>
                            <m:limLowPr>
                              <m:ctrlPr>
                                <w:rPr>
                                  <w:rFonts w:ascii="Cambria Math" w:hAnsi="Cambria Math" w:cstheme="majorBidi"/>
                                  <w:i/>
                                  <w:iCs/>
                                  <w:color w:val="000000"/>
                                  <w:sz w:val="20"/>
                                  <w:szCs w:val="20"/>
                                </w:rPr>
                              </m:ctrlPr>
                            </m:limLowPr>
                            <m:e>
                              <m:r>
                                <m:rPr>
                                  <m:sty m:val="p"/>
                                </m:rPr>
                                <w:rPr>
                                  <w:rFonts w:ascii="Cambria Math" w:hAnsi="Cambria Math" w:cstheme="majorBidi"/>
                                  <w:color w:val="000000"/>
                                  <w:sz w:val="20"/>
                                  <w:szCs w:val="20"/>
                                </w:rPr>
                                <m:t>max</m:t>
                              </m:r>
                            </m:e>
                            <m:lim>
                              <m:r>
                                <w:rPr>
                                  <w:rFonts w:ascii="Cambria Math" w:hAnsi="Cambria Math" w:cstheme="majorBidi"/>
                                  <w:color w:val="000000"/>
                                  <w:sz w:val="20"/>
                                  <w:szCs w:val="20"/>
                                </w:rPr>
                                <m:t>1≤i≤n</m:t>
                              </m:r>
                            </m:lim>
                          </m:limLow>
                        </m:fName>
                        <m:e>
                          <m:nary>
                            <m:naryPr>
                              <m:chr m:val="∑"/>
                              <m:limLoc m:val="subSup"/>
                              <m:ctrlPr>
                                <w:rPr>
                                  <w:rFonts w:ascii="Cambria Math" w:hAnsi="Cambria Math" w:cstheme="majorBidi"/>
                                  <w:i/>
                                  <w:iCs/>
                                  <w:color w:val="000000"/>
                                  <w:sz w:val="20"/>
                                  <w:szCs w:val="20"/>
                                </w:rPr>
                              </m:ctrlPr>
                            </m:naryPr>
                            <m:sub>
                              <m:r>
                                <w:rPr>
                                  <w:rFonts w:ascii="Cambria Math" w:hAnsi="Cambria Math" w:cstheme="majorBidi"/>
                                  <w:color w:val="000000"/>
                                  <w:sz w:val="20"/>
                                  <w:szCs w:val="20"/>
                                </w:rPr>
                                <m:t>j=1</m:t>
                              </m:r>
                            </m:sub>
                            <m:sup>
                              <m:r>
                                <w:rPr>
                                  <w:rFonts w:ascii="Cambria Math" w:hAnsi="Cambria Math" w:cstheme="majorBidi"/>
                                  <w:color w:val="000000"/>
                                  <w:sz w:val="20"/>
                                  <w:szCs w:val="20"/>
                                </w:rPr>
                                <m:t>n</m:t>
                              </m:r>
                            </m:sup>
                            <m:e>
                              <m:d>
                                <m:dPr>
                                  <m:begChr m:val="|"/>
                                  <m:endChr m:val="|"/>
                                  <m:ctrlPr>
                                    <w:rPr>
                                      <w:rFonts w:ascii="Cambria Math" w:hAnsi="Cambria Math" w:cstheme="majorBidi"/>
                                      <w:i/>
                                      <w:iCs/>
                                      <w:color w:val="000000"/>
                                      <w:sz w:val="20"/>
                                      <w:szCs w:val="20"/>
                                    </w:rPr>
                                  </m:ctrlPr>
                                </m:dPr>
                                <m:e>
                                  <m:sSub>
                                    <m:sSubPr>
                                      <m:ctrlPr>
                                        <w:rPr>
                                          <w:rFonts w:ascii="Cambria Math" w:hAnsi="Cambria Math" w:cstheme="majorBidi"/>
                                          <w:i/>
                                          <w:iCs/>
                                          <w:color w:val="000000"/>
                                          <w:sz w:val="20"/>
                                          <w:szCs w:val="20"/>
                                        </w:rPr>
                                      </m:ctrlPr>
                                    </m:sSubPr>
                                    <m:e>
                                      <m:r>
                                        <w:rPr>
                                          <w:rFonts w:ascii="Cambria Math" w:hAnsi="Cambria Math" w:cstheme="majorBidi"/>
                                          <w:color w:val="000000"/>
                                          <w:sz w:val="20"/>
                                          <w:szCs w:val="20"/>
                                        </w:rPr>
                                        <m:t>a</m:t>
                                      </m:r>
                                    </m:e>
                                    <m:sub>
                                      <m:r>
                                        <w:rPr>
                                          <w:rFonts w:ascii="Cambria Math" w:hAnsi="Cambria Math" w:cstheme="majorBidi"/>
                                          <w:color w:val="000000"/>
                                          <w:sz w:val="20"/>
                                          <w:szCs w:val="20"/>
                                        </w:rPr>
                                        <m:t>ij</m:t>
                                      </m:r>
                                    </m:sub>
                                  </m:sSub>
                                </m:e>
                              </m:d>
                            </m:e>
                          </m:nary>
                        </m:e>
                      </m:func>
                    </m:den>
                  </m:f>
                  <m:r>
                    <w:rPr>
                      <w:rFonts w:ascii="Cambria Math" w:hAnsi="Cambria Math" w:cstheme="majorBidi"/>
                      <w:color w:val="000000"/>
                      <w:sz w:val="20"/>
                      <w:szCs w:val="20"/>
                    </w:rPr>
                    <m:t>,</m:t>
                  </m:r>
                  <m:d>
                    <m:dPr>
                      <m:begChr m:val=""/>
                      <m:endChr m:val="]"/>
                      <m:ctrlPr>
                        <w:rPr>
                          <w:rFonts w:ascii="Cambria Math" w:hAnsi="Cambria Math" w:cstheme="majorBidi"/>
                          <w:i/>
                          <w:iCs/>
                          <w:color w:val="000000"/>
                          <w:sz w:val="20"/>
                          <w:szCs w:val="20"/>
                        </w:rPr>
                      </m:ctrlPr>
                    </m:dPr>
                    <m:e>
                      <m:f>
                        <m:fPr>
                          <m:ctrlPr>
                            <w:rPr>
                              <w:rFonts w:ascii="Cambria Math" w:hAnsi="Cambria Math" w:cstheme="majorBidi"/>
                              <w:i/>
                              <w:iCs/>
                              <w:color w:val="000000"/>
                              <w:sz w:val="20"/>
                              <w:szCs w:val="20"/>
                            </w:rPr>
                          </m:ctrlPr>
                        </m:fPr>
                        <m:num>
                          <m:r>
                            <w:rPr>
                              <w:rFonts w:ascii="Cambria Math" w:hAnsi="Cambria Math" w:cstheme="majorBidi"/>
                              <w:color w:val="000000"/>
                              <w:sz w:val="20"/>
                              <w:szCs w:val="20"/>
                            </w:rPr>
                            <m:t>1</m:t>
                          </m:r>
                        </m:num>
                        <m:den>
                          <m:func>
                            <m:funcPr>
                              <m:ctrlPr>
                                <w:rPr>
                                  <w:rFonts w:ascii="Cambria Math" w:hAnsi="Cambria Math" w:cstheme="majorBidi"/>
                                  <w:i/>
                                  <w:iCs/>
                                  <w:color w:val="000000"/>
                                  <w:sz w:val="20"/>
                                  <w:szCs w:val="20"/>
                                </w:rPr>
                              </m:ctrlPr>
                            </m:funcPr>
                            <m:fName>
                              <m:limLow>
                                <m:limLowPr>
                                  <m:ctrlPr>
                                    <w:rPr>
                                      <w:rFonts w:ascii="Cambria Math" w:hAnsi="Cambria Math" w:cstheme="majorBidi"/>
                                      <w:i/>
                                      <w:iCs/>
                                      <w:color w:val="000000"/>
                                      <w:sz w:val="20"/>
                                      <w:szCs w:val="20"/>
                                    </w:rPr>
                                  </m:ctrlPr>
                                </m:limLowPr>
                                <m:e>
                                  <m:r>
                                    <m:rPr>
                                      <m:sty m:val="p"/>
                                    </m:rPr>
                                    <w:rPr>
                                      <w:rFonts w:ascii="Cambria Math" w:hAnsi="Cambria Math" w:cstheme="majorBidi"/>
                                      <w:color w:val="000000"/>
                                      <w:sz w:val="20"/>
                                      <w:szCs w:val="20"/>
                                    </w:rPr>
                                    <m:t>max</m:t>
                                  </m:r>
                                </m:e>
                                <m:lim>
                                  <m:r>
                                    <w:rPr>
                                      <w:rFonts w:ascii="Cambria Math" w:hAnsi="Cambria Math" w:cstheme="majorBidi"/>
                                      <w:color w:val="000000"/>
                                      <w:sz w:val="20"/>
                                      <w:szCs w:val="20"/>
                                    </w:rPr>
                                    <m:t>1≤i≤n</m:t>
                                  </m:r>
                                </m:lim>
                              </m:limLow>
                            </m:fName>
                            <m:e>
                              <m:nary>
                                <m:naryPr>
                                  <m:chr m:val="∑"/>
                                  <m:limLoc m:val="subSup"/>
                                  <m:ctrlPr>
                                    <w:rPr>
                                      <w:rFonts w:ascii="Cambria Math" w:hAnsi="Cambria Math" w:cstheme="majorBidi"/>
                                      <w:i/>
                                      <w:iCs/>
                                      <w:color w:val="000000"/>
                                      <w:sz w:val="20"/>
                                      <w:szCs w:val="20"/>
                                    </w:rPr>
                                  </m:ctrlPr>
                                </m:naryPr>
                                <m:sub>
                                  <m:r>
                                    <w:rPr>
                                      <w:rFonts w:ascii="Cambria Math" w:hAnsi="Cambria Math" w:cstheme="majorBidi"/>
                                      <w:color w:val="000000"/>
                                      <w:sz w:val="20"/>
                                      <w:szCs w:val="20"/>
                                    </w:rPr>
                                    <m:t>i=1</m:t>
                                  </m:r>
                                </m:sub>
                                <m:sup>
                                  <m:r>
                                    <w:rPr>
                                      <w:rFonts w:ascii="Cambria Math" w:hAnsi="Cambria Math" w:cstheme="majorBidi"/>
                                      <w:color w:val="000000"/>
                                      <w:sz w:val="20"/>
                                      <w:szCs w:val="20"/>
                                    </w:rPr>
                                    <m:t>n</m:t>
                                  </m:r>
                                </m:sup>
                                <m:e>
                                  <m:d>
                                    <m:dPr>
                                      <m:begChr m:val="|"/>
                                      <m:endChr m:val="|"/>
                                      <m:ctrlPr>
                                        <w:rPr>
                                          <w:rFonts w:ascii="Cambria Math" w:hAnsi="Cambria Math" w:cstheme="majorBidi"/>
                                          <w:i/>
                                          <w:iCs/>
                                          <w:color w:val="000000"/>
                                          <w:sz w:val="20"/>
                                          <w:szCs w:val="20"/>
                                        </w:rPr>
                                      </m:ctrlPr>
                                    </m:dPr>
                                    <m:e>
                                      <m:sSub>
                                        <m:sSubPr>
                                          <m:ctrlPr>
                                            <w:rPr>
                                              <w:rFonts w:ascii="Cambria Math" w:hAnsi="Cambria Math" w:cstheme="majorBidi"/>
                                              <w:i/>
                                              <w:iCs/>
                                              <w:color w:val="000000"/>
                                              <w:sz w:val="20"/>
                                              <w:szCs w:val="20"/>
                                            </w:rPr>
                                          </m:ctrlPr>
                                        </m:sSubPr>
                                        <m:e>
                                          <m:r>
                                            <w:rPr>
                                              <w:rFonts w:ascii="Cambria Math" w:hAnsi="Cambria Math" w:cstheme="majorBidi"/>
                                              <w:color w:val="000000"/>
                                              <w:sz w:val="20"/>
                                              <w:szCs w:val="20"/>
                                            </w:rPr>
                                            <m:t>a</m:t>
                                          </m:r>
                                        </m:e>
                                        <m:sub>
                                          <m:r>
                                            <w:rPr>
                                              <w:rFonts w:ascii="Cambria Math" w:hAnsi="Cambria Math" w:cstheme="majorBidi"/>
                                              <w:color w:val="000000"/>
                                              <w:sz w:val="20"/>
                                              <w:szCs w:val="20"/>
                                            </w:rPr>
                                            <m:t>ij</m:t>
                                          </m:r>
                                        </m:sub>
                                      </m:sSub>
                                    </m:e>
                                  </m:d>
                                </m:e>
                              </m:nary>
                            </m:e>
                          </m:func>
                        </m:den>
                      </m:f>
                    </m:e>
                  </m:d>
                  <m:r>
                    <w:rPr>
                      <w:rFonts w:ascii="Cambria Math" w:hAnsi="Cambria Math" w:cstheme="majorBidi"/>
                      <w:color w:val="000000"/>
                      <w:sz w:val="20"/>
                      <w:szCs w:val="20"/>
                    </w:rPr>
                    <m:t xml:space="preserve"> </m:t>
                  </m:r>
                </m:e>
              </m:d>
              <m:r>
                <w:rPr>
                  <w:rFonts w:ascii="Cambria Math" w:hAnsi="Cambria Math" w:cstheme="majorBidi"/>
                  <w:color w:val="000000"/>
                  <w:sz w:val="20"/>
                  <w:szCs w:val="20"/>
                </w:rPr>
                <m:t xml:space="preserve">     (3)</m:t>
              </m:r>
            </m:oMath>
          </w:p>
        </w:tc>
      </w:tr>
    </w:tbl>
    <w:p w:rsidR="00356C3C" w:rsidRPr="00E741B2" w:rsidRDefault="00356C3C" w:rsidP="00E741B2">
      <w:pPr>
        <w:autoSpaceDE w:val="0"/>
        <w:autoSpaceDN w:val="0"/>
        <w:bidi w:val="0"/>
        <w:adjustRightInd w:val="0"/>
        <w:spacing w:after="0" w:line="240" w:lineRule="auto"/>
        <w:ind w:right="-33"/>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 xml:space="preserve"> </w:t>
      </w:r>
    </w:p>
    <w:p w:rsidR="00356C3C" w:rsidRPr="00E741B2" w:rsidRDefault="00356C3C" w:rsidP="00E741B2">
      <w:pPr>
        <w:autoSpaceDE w:val="0"/>
        <w:autoSpaceDN w:val="0"/>
        <w:bidi w:val="0"/>
        <w:adjustRightInd w:val="0"/>
        <w:spacing w:after="0" w:line="240" w:lineRule="auto"/>
        <w:ind w:right="-33"/>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And</w:t>
      </w:r>
    </w:p>
    <w:p w:rsidR="00356C3C" w:rsidRPr="00E741B2" w:rsidRDefault="00356C3C" w:rsidP="00E741B2">
      <w:pPr>
        <w:autoSpaceDE w:val="0"/>
        <w:autoSpaceDN w:val="0"/>
        <w:bidi w:val="0"/>
        <w:adjustRightInd w:val="0"/>
        <w:spacing w:after="0" w:line="240" w:lineRule="auto"/>
        <w:ind w:right="-33"/>
        <w:jc w:val="both"/>
        <w:rPr>
          <w:rFonts w:asciiTheme="majorBidi" w:hAnsiTheme="majorBidi" w:cstheme="majorBidi"/>
          <w:color w:val="000000"/>
          <w:sz w:val="20"/>
          <w:szCs w:val="20"/>
        </w:rPr>
      </w:pPr>
    </w:p>
    <w:tbl>
      <w:tblPr>
        <w:tblW w:w="0" w:type="auto"/>
        <w:tblBorders>
          <w:insideH w:val="single" w:sz="4" w:space="0" w:color="auto"/>
          <w:insideV w:val="single" w:sz="4" w:space="0" w:color="auto"/>
        </w:tblBorders>
        <w:tblLook w:val="0000"/>
      </w:tblPr>
      <w:tblGrid>
        <w:gridCol w:w="4608"/>
      </w:tblGrid>
      <w:tr w:rsidR="00356C3C" w:rsidRPr="00E741B2" w:rsidTr="00A15BF7">
        <w:trPr>
          <w:trHeight w:val="480"/>
        </w:trPr>
        <w:tc>
          <w:tcPr>
            <w:tcW w:w="9468" w:type="dxa"/>
          </w:tcPr>
          <w:p w:rsidR="00356C3C" w:rsidRPr="00E741B2" w:rsidRDefault="00D25E25" w:rsidP="00E741B2">
            <w:pPr>
              <w:bidi w:val="0"/>
              <w:spacing w:after="0" w:line="240" w:lineRule="auto"/>
              <w:ind w:right="-801"/>
              <w:jc w:val="both"/>
              <w:rPr>
                <w:rFonts w:asciiTheme="majorBidi" w:eastAsiaTheme="minorEastAsia" w:hAnsiTheme="majorBidi" w:cstheme="majorBidi"/>
                <w:sz w:val="20"/>
                <w:szCs w:val="20"/>
              </w:rPr>
            </w:pPr>
            <m:oMathPara>
              <m:oMathParaPr>
                <m:jc m:val="left"/>
              </m:oMathParaPr>
              <m:oMath>
                <m:func>
                  <m:funcPr>
                    <m:ctrlPr>
                      <w:rPr>
                        <w:rFonts w:ascii="Cambria Math" w:hAnsi="Cambria Math" w:cstheme="majorBidi"/>
                        <w:i/>
                        <w:sz w:val="20"/>
                        <w:szCs w:val="20"/>
                      </w:rPr>
                    </m:ctrlPr>
                  </m:funcPr>
                  <m:fName>
                    <m:limLow>
                      <m:limLowPr>
                        <m:ctrlPr>
                          <w:rPr>
                            <w:rFonts w:ascii="Cambria Math" w:hAnsi="Cambria Math" w:cstheme="majorBidi"/>
                            <w:i/>
                            <w:sz w:val="20"/>
                            <w:szCs w:val="20"/>
                          </w:rPr>
                        </m:ctrlPr>
                      </m:limLowPr>
                      <m:e>
                        <m:r>
                          <m:rPr>
                            <m:sty m:val="p"/>
                          </m:rPr>
                          <w:rPr>
                            <w:rFonts w:ascii="Cambria Math" w:hAnsi="Cambria Math" w:cstheme="majorBidi"/>
                            <w:sz w:val="20"/>
                            <w:szCs w:val="20"/>
                          </w:rPr>
                          <m:t>lim</m:t>
                        </m:r>
                      </m:e>
                      <m:lim>
                        <m:r>
                          <w:rPr>
                            <w:rFonts w:ascii="Cambria Math" w:hAnsi="Cambria Math" w:cstheme="majorBidi"/>
                            <w:sz w:val="20"/>
                            <w:szCs w:val="20"/>
                          </w:rPr>
                          <m:t>m→∞</m:t>
                        </m:r>
                      </m:lim>
                    </m:limLow>
                  </m:fName>
                  <m:e>
                    <m:sSup>
                      <m:sSupPr>
                        <m:ctrlPr>
                          <w:rPr>
                            <w:rFonts w:ascii="Cambria Math" w:hAnsi="Cambria Math" w:cstheme="majorBidi"/>
                            <w:i/>
                            <w:sz w:val="20"/>
                            <w:szCs w:val="20"/>
                          </w:rPr>
                        </m:ctrlPr>
                      </m:sSupPr>
                      <m:e>
                        <m:r>
                          <w:rPr>
                            <w:rFonts w:ascii="Cambria Math" w:hAnsi="Cambria Math" w:cstheme="majorBidi"/>
                            <w:sz w:val="20"/>
                            <w:szCs w:val="20"/>
                          </w:rPr>
                          <m:t>D</m:t>
                        </m:r>
                      </m:e>
                      <m:sup>
                        <m:r>
                          <w:rPr>
                            <w:rFonts w:ascii="Cambria Math" w:hAnsi="Cambria Math" w:cstheme="majorBidi"/>
                            <w:sz w:val="20"/>
                            <w:szCs w:val="20"/>
                          </w:rPr>
                          <m:t>m</m:t>
                        </m:r>
                      </m:sup>
                    </m:sSup>
                    <m:r>
                      <w:rPr>
                        <w:rFonts w:ascii="Cambria Math" w:hAnsi="Cambria Math" w:cstheme="majorBidi"/>
                        <w:sz w:val="20"/>
                        <w:szCs w:val="20"/>
                      </w:rPr>
                      <m:t>=</m:t>
                    </m:r>
                    <m:sSub>
                      <m:sSubPr>
                        <m:ctrlPr>
                          <w:rPr>
                            <w:rFonts w:ascii="Cambria Math" w:hAnsi="Cambria Math" w:cstheme="majorBidi"/>
                            <w:i/>
                            <w:sz w:val="20"/>
                            <w:szCs w:val="20"/>
                          </w:rPr>
                        </m:ctrlPr>
                      </m:sSubPr>
                      <m:e>
                        <m:d>
                          <m:dPr>
                            <m:begChr m:val="["/>
                            <m:endChr m:val="]"/>
                            <m:ctrlPr>
                              <w:rPr>
                                <w:rFonts w:ascii="Cambria Math" w:hAnsi="Cambria Math" w:cstheme="majorBidi"/>
                                <w:i/>
                                <w:sz w:val="20"/>
                                <w:szCs w:val="20"/>
                              </w:rPr>
                            </m:ctrlPr>
                          </m:dPr>
                          <m:e>
                            <m:r>
                              <w:rPr>
                                <w:rFonts w:ascii="Cambria Math" w:hAnsi="Cambria Math" w:cstheme="majorBidi"/>
                                <w:sz w:val="20"/>
                                <w:szCs w:val="20"/>
                              </w:rPr>
                              <m:t>0</m:t>
                            </m:r>
                          </m:e>
                        </m:d>
                      </m:e>
                      <m:sub>
                        <m:r>
                          <w:rPr>
                            <w:rFonts w:ascii="Cambria Math" w:hAnsi="Cambria Math" w:cstheme="majorBidi"/>
                            <w:sz w:val="20"/>
                            <w:szCs w:val="20"/>
                          </w:rPr>
                          <m:t>n×n</m:t>
                        </m:r>
                      </m:sub>
                    </m:sSub>
                  </m:e>
                </m:func>
                <m:r>
                  <w:rPr>
                    <w:rFonts w:ascii="Cambria Math" w:hAnsi="Cambria Math" w:cstheme="majorBidi"/>
                    <w:sz w:val="20"/>
                    <w:szCs w:val="20"/>
                  </w:rPr>
                  <m:t xml:space="preserve">     where D=</m:t>
                </m:r>
                <m:sSub>
                  <m:sSubPr>
                    <m:ctrlPr>
                      <w:rPr>
                        <w:rFonts w:ascii="Cambria Math" w:hAnsi="Cambria Math" w:cstheme="majorBidi"/>
                        <w:i/>
                        <w:sz w:val="20"/>
                        <w:szCs w:val="20"/>
                      </w:rPr>
                    </m:ctrlPr>
                  </m:sSubPr>
                  <m:e>
                    <m:d>
                      <m:dPr>
                        <m:begChr m:val="["/>
                        <m:endChr m:val="]"/>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d</m:t>
                            </m:r>
                          </m:e>
                          <m:sub>
                            <m:r>
                              <w:rPr>
                                <w:rFonts w:ascii="Cambria Math" w:hAnsi="Cambria Math" w:cstheme="majorBidi"/>
                                <w:sz w:val="20"/>
                                <w:szCs w:val="20"/>
                              </w:rPr>
                              <m:t>ij</m:t>
                            </m:r>
                          </m:sub>
                        </m:sSub>
                      </m:e>
                    </m:d>
                  </m:e>
                  <m:sub>
                    <m:r>
                      <w:rPr>
                        <w:rFonts w:ascii="Cambria Math" w:hAnsi="Cambria Math" w:cstheme="majorBidi"/>
                        <w:sz w:val="20"/>
                        <w:szCs w:val="20"/>
                      </w:rPr>
                      <m:t>n×n</m:t>
                    </m:r>
                  </m:sub>
                </m:sSub>
                <m:r>
                  <w:rPr>
                    <w:rFonts w:ascii="Cambria Math" w:hAnsi="Cambria Math" w:cstheme="majorBidi"/>
                    <w:sz w:val="20"/>
                    <w:szCs w:val="20"/>
                  </w:rPr>
                  <m:t xml:space="preserve">,  </m:t>
                </m:r>
              </m:oMath>
            </m:oMathPara>
          </w:p>
          <w:p w:rsidR="00356C3C" w:rsidRPr="00E741B2" w:rsidRDefault="000F24F3" w:rsidP="00E741B2">
            <w:pPr>
              <w:tabs>
                <w:tab w:val="left" w:pos="9360"/>
              </w:tabs>
              <w:bidi w:val="0"/>
              <w:spacing w:after="0" w:line="240" w:lineRule="auto"/>
              <w:ind w:right="-108"/>
              <w:jc w:val="both"/>
              <w:rPr>
                <w:rFonts w:asciiTheme="majorBidi" w:hAnsiTheme="majorBidi" w:cstheme="majorBidi"/>
                <w:sz w:val="20"/>
                <w:szCs w:val="20"/>
              </w:rPr>
            </w:pPr>
            <m:oMath>
              <m:r>
                <w:rPr>
                  <w:rFonts w:ascii="Cambria Math" w:hAnsi="Cambria Math" w:cstheme="majorBidi"/>
                  <w:sz w:val="20"/>
                  <w:szCs w:val="20"/>
                </w:rPr>
                <m:t>0≤</m:t>
              </m:r>
              <m:sSub>
                <m:sSubPr>
                  <m:ctrlPr>
                    <w:rPr>
                      <w:rFonts w:ascii="Cambria Math" w:hAnsi="Cambria Math" w:cstheme="majorBidi"/>
                      <w:i/>
                      <w:sz w:val="20"/>
                      <w:szCs w:val="20"/>
                    </w:rPr>
                  </m:ctrlPr>
                </m:sSubPr>
                <m:e>
                  <m:r>
                    <w:rPr>
                      <w:rFonts w:ascii="Cambria Math" w:hAnsi="Cambria Math" w:cstheme="majorBidi"/>
                      <w:sz w:val="20"/>
                      <w:szCs w:val="20"/>
                    </w:rPr>
                    <m:t>d</m:t>
                  </m:r>
                </m:e>
                <m:sub>
                  <m:r>
                    <w:rPr>
                      <w:rFonts w:ascii="Cambria Math" w:hAnsi="Cambria Math" w:cstheme="majorBidi"/>
                      <w:sz w:val="20"/>
                      <w:szCs w:val="20"/>
                    </w:rPr>
                    <m:t>ij</m:t>
                  </m:r>
                </m:sub>
              </m:sSub>
              <m:r>
                <w:rPr>
                  <w:rFonts w:ascii="Cambria Math" w:hAnsi="Cambria Math" w:cstheme="majorBidi"/>
                  <w:sz w:val="20"/>
                  <w:szCs w:val="20"/>
                </w:rPr>
                <m:t>&lt;1</m:t>
              </m:r>
            </m:oMath>
            <w:r w:rsidR="00356C3C" w:rsidRPr="00E741B2">
              <w:rPr>
                <w:rFonts w:asciiTheme="majorBidi" w:hAnsiTheme="majorBidi" w:cstheme="majorBidi"/>
                <w:sz w:val="20"/>
                <w:szCs w:val="20"/>
              </w:rPr>
              <w:t xml:space="preserve">           </w:t>
            </w:r>
            <w:r w:rsidR="00842CAD" w:rsidRPr="00E741B2">
              <w:rPr>
                <w:rFonts w:asciiTheme="majorBidi" w:hAnsiTheme="majorBidi" w:cstheme="majorBidi"/>
                <w:sz w:val="20"/>
                <w:szCs w:val="20"/>
              </w:rPr>
              <w:t xml:space="preserve">                                                </w:t>
            </w:r>
            <w:r w:rsidR="00356C3C" w:rsidRPr="00E741B2">
              <w:rPr>
                <w:rFonts w:asciiTheme="majorBidi" w:hAnsiTheme="majorBidi" w:cstheme="majorBidi"/>
                <w:sz w:val="20"/>
                <w:szCs w:val="20"/>
              </w:rPr>
              <w:t xml:space="preserve"> </w:t>
            </w:r>
            <w:r w:rsidR="00842CAD" w:rsidRPr="00E741B2">
              <w:rPr>
                <w:rFonts w:asciiTheme="majorBidi" w:hAnsiTheme="majorBidi" w:cstheme="majorBidi"/>
                <w:sz w:val="20"/>
                <w:szCs w:val="20"/>
              </w:rPr>
              <w:t>(4)</w:t>
            </w:r>
            <w:r w:rsidR="00356C3C" w:rsidRPr="00E741B2">
              <w:rPr>
                <w:rFonts w:asciiTheme="majorBidi" w:hAnsiTheme="majorBidi" w:cstheme="majorBidi"/>
                <w:sz w:val="20"/>
                <w:szCs w:val="20"/>
              </w:rPr>
              <w:t xml:space="preserve">                                                                                                                           </w:t>
            </w:r>
            <w:r w:rsidR="004F3797" w:rsidRPr="00E741B2">
              <w:rPr>
                <w:rFonts w:asciiTheme="majorBidi" w:hAnsiTheme="majorBidi" w:cstheme="majorBidi"/>
                <w:sz w:val="20"/>
                <w:szCs w:val="20"/>
              </w:rPr>
              <w:t xml:space="preserve"> </w:t>
            </w:r>
            <w:r w:rsidR="00356C3C" w:rsidRPr="00E741B2">
              <w:rPr>
                <w:rFonts w:asciiTheme="majorBidi" w:hAnsiTheme="majorBidi" w:cstheme="majorBidi"/>
                <w:sz w:val="20"/>
                <w:szCs w:val="20"/>
              </w:rPr>
              <w:t xml:space="preserve">         </w:t>
            </w:r>
          </w:p>
        </w:tc>
      </w:tr>
    </w:tbl>
    <w:p w:rsidR="00356C3C" w:rsidRPr="00E741B2" w:rsidRDefault="00356C3C" w:rsidP="00E741B2">
      <w:pPr>
        <w:autoSpaceDE w:val="0"/>
        <w:autoSpaceDN w:val="0"/>
        <w:bidi w:val="0"/>
        <w:adjustRightInd w:val="0"/>
        <w:spacing w:after="0" w:line="240" w:lineRule="auto"/>
        <w:ind w:right="-33" w:firstLine="284"/>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The total-influence matrix T can be acquired by utilizing Eq. (5). Here, I is the identity matrix</w:t>
      </w:r>
    </w:p>
    <w:p w:rsidR="00356C3C" w:rsidRPr="00E741B2" w:rsidRDefault="00356C3C" w:rsidP="00E741B2">
      <w:pPr>
        <w:autoSpaceDE w:val="0"/>
        <w:autoSpaceDN w:val="0"/>
        <w:bidi w:val="0"/>
        <w:adjustRightInd w:val="0"/>
        <w:spacing w:after="0" w:line="240" w:lineRule="auto"/>
        <w:ind w:right="-33" w:firstLine="284"/>
        <w:jc w:val="both"/>
        <w:rPr>
          <w:rFonts w:asciiTheme="majorBidi" w:hAnsiTheme="majorBidi" w:cstheme="majorBidi"/>
          <w:color w:val="000000"/>
          <w:sz w:val="20"/>
          <w:szCs w:val="20"/>
        </w:rPr>
      </w:pPr>
    </w:p>
    <w:tbl>
      <w:tblPr>
        <w:tblW w:w="0" w:type="auto"/>
        <w:tblLook w:val="0000"/>
      </w:tblPr>
      <w:tblGrid>
        <w:gridCol w:w="4608"/>
      </w:tblGrid>
      <w:tr w:rsidR="00356C3C" w:rsidRPr="00E741B2" w:rsidTr="00A15BF7">
        <w:trPr>
          <w:trHeight w:val="600"/>
        </w:trPr>
        <w:tc>
          <w:tcPr>
            <w:tcW w:w="9468" w:type="dxa"/>
          </w:tcPr>
          <w:p w:rsidR="00356C3C" w:rsidRPr="00E741B2" w:rsidRDefault="00EB2827" w:rsidP="00E741B2">
            <w:pPr>
              <w:bidi w:val="0"/>
              <w:spacing w:after="0" w:line="240" w:lineRule="auto"/>
              <w:ind w:right="-33" w:firstLine="284"/>
              <w:jc w:val="both"/>
              <w:rPr>
                <w:rFonts w:asciiTheme="majorBidi" w:eastAsiaTheme="minorEastAsia" w:hAnsiTheme="majorBidi" w:cstheme="majorBidi"/>
                <w:sz w:val="20"/>
                <w:szCs w:val="20"/>
              </w:rPr>
            </w:pPr>
            <m:oMathPara>
              <m:oMathParaPr>
                <m:jc m:val="left"/>
              </m:oMathParaPr>
              <m:oMath>
                <m:r>
                  <w:rPr>
                    <w:rFonts w:ascii="Cambria Math" w:hAnsi="Cambria Math" w:cstheme="majorBidi"/>
                    <w:sz w:val="20"/>
                    <w:szCs w:val="20"/>
                  </w:rPr>
                  <w:lastRenderedPageBreak/>
                  <m:t xml:space="preserve"> T=D+</m:t>
                </m:r>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D</m:t>
                    </m:r>
                  </m:e>
                  <m:sup>
                    <m:r>
                      <w:rPr>
                        <w:rFonts w:ascii="Cambria Math" w:eastAsiaTheme="minorEastAsia" w:hAnsi="Cambria Math" w:cstheme="majorBidi"/>
                        <w:sz w:val="20"/>
                        <w:szCs w:val="20"/>
                      </w:rPr>
                      <m:t>2</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D</m:t>
                    </m:r>
                  </m:e>
                  <m:sup>
                    <m:r>
                      <w:rPr>
                        <w:rFonts w:ascii="Cambria Math" w:hAnsi="Cambria Math" w:cstheme="majorBidi"/>
                        <w:sz w:val="20"/>
                        <w:szCs w:val="20"/>
                      </w:rPr>
                      <m:t>m</m:t>
                    </m:r>
                  </m:sup>
                </m:sSup>
                <m:r>
                  <w:rPr>
                    <w:rFonts w:ascii="Cambria Math" w:hAnsi="Cambria Math" w:cstheme="majorBidi"/>
                    <w:sz w:val="20"/>
                    <w:szCs w:val="20"/>
                  </w:rPr>
                  <m:t>=</m:t>
                </m:r>
              </m:oMath>
            </m:oMathPara>
          </w:p>
          <w:p w:rsidR="00356C3C" w:rsidRPr="00E741B2" w:rsidRDefault="00EB2827" w:rsidP="00E741B2">
            <w:pPr>
              <w:bidi w:val="0"/>
              <w:spacing w:after="0" w:line="240" w:lineRule="auto"/>
              <w:ind w:right="-4878"/>
              <w:jc w:val="both"/>
              <w:rPr>
                <w:rFonts w:asciiTheme="majorBidi" w:eastAsia="Calibri" w:hAnsiTheme="majorBidi" w:cstheme="majorBidi"/>
                <w:sz w:val="20"/>
                <w:szCs w:val="20"/>
              </w:rPr>
            </w:pPr>
            <m:oMath>
              <m:r>
                <w:rPr>
                  <w:rFonts w:ascii="Cambria Math" w:hAnsi="Cambria Math" w:cstheme="majorBidi"/>
                  <w:sz w:val="20"/>
                  <w:szCs w:val="20"/>
                </w:rPr>
                <m:t>D</m:t>
              </m:r>
              <m:sSup>
                <m:sSupPr>
                  <m:ctrlPr>
                    <w:rPr>
                      <w:rFonts w:ascii="Cambria Math" w:hAnsi="Cambria Math" w:cstheme="majorBidi"/>
                      <w:i/>
                      <w:sz w:val="20"/>
                      <w:szCs w:val="20"/>
                    </w:rPr>
                  </m:ctrlPr>
                </m:sSupPr>
                <m:e>
                  <m:r>
                    <w:rPr>
                      <w:rFonts w:ascii="Cambria Math" w:hAnsi="Cambria Math" w:cstheme="majorBidi"/>
                      <w:sz w:val="20"/>
                      <w:szCs w:val="20"/>
                    </w:rPr>
                    <m:t>(I-D)</m:t>
                  </m:r>
                </m:e>
                <m:sup>
                  <m:r>
                    <w:rPr>
                      <w:rFonts w:ascii="Cambria Math" w:hAnsi="Cambria Math" w:cstheme="majorBidi"/>
                      <w:sz w:val="20"/>
                      <w:szCs w:val="20"/>
                    </w:rPr>
                    <m:t>-1</m:t>
                  </m:r>
                </m:sup>
              </m:sSup>
              <m:r>
                <w:rPr>
                  <w:rFonts w:ascii="Cambria Math" w:hAnsi="Cambria Math" w:cstheme="majorBidi"/>
                  <w:sz w:val="20"/>
                  <w:szCs w:val="20"/>
                </w:rPr>
                <m:t xml:space="preserve"> </m:t>
              </m:r>
              <m:r>
                <m:rPr>
                  <m:sty m:val="p"/>
                </m:rPr>
                <w:rPr>
                  <w:rFonts w:ascii="Cambria Math" w:hAnsi="Cambria Math" w:cstheme="majorBidi"/>
                  <w:sz w:val="20"/>
                  <w:szCs w:val="20"/>
                </w:rPr>
                <m:t xml:space="preserve">    when  m→∞</m:t>
              </m:r>
            </m:oMath>
            <w:r w:rsidR="00356C3C" w:rsidRPr="00E741B2">
              <w:rPr>
                <w:rFonts w:asciiTheme="majorBidi" w:eastAsiaTheme="minorEastAsia" w:hAnsiTheme="majorBidi" w:cstheme="majorBidi"/>
                <w:sz w:val="20"/>
                <w:szCs w:val="20"/>
              </w:rPr>
              <w:t xml:space="preserve">                          </w:t>
            </w:r>
            <w:r w:rsidR="00842CAD" w:rsidRPr="00E741B2">
              <w:rPr>
                <w:rFonts w:asciiTheme="majorBidi" w:eastAsiaTheme="minorEastAsia" w:hAnsiTheme="majorBidi" w:cstheme="majorBidi"/>
                <w:sz w:val="20"/>
                <w:szCs w:val="20"/>
              </w:rPr>
              <w:t xml:space="preserve">     </w:t>
            </w:r>
            <w:r w:rsidR="00356C3C" w:rsidRPr="00E741B2">
              <w:rPr>
                <w:rFonts w:asciiTheme="majorBidi" w:eastAsiaTheme="minorEastAsia" w:hAnsiTheme="majorBidi" w:cstheme="majorBidi"/>
                <w:sz w:val="20"/>
                <w:szCs w:val="20"/>
              </w:rPr>
              <w:t xml:space="preserve"> (5)                                                       </w:t>
            </w:r>
          </w:p>
        </w:tc>
      </w:tr>
    </w:tbl>
    <w:p w:rsidR="00356C3C" w:rsidRPr="00E741B2" w:rsidRDefault="00356C3C" w:rsidP="00E741B2">
      <w:pPr>
        <w:bidi w:val="0"/>
        <w:spacing w:after="0" w:line="240" w:lineRule="auto"/>
        <w:ind w:right="-33" w:firstLine="284"/>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If the sum of rows and the sum of columns is represented as vector r and c, respectively, in the total influence matrix T, then</w:t>
      </w:r>
    </w:p>
    <w:p w:rsidR="00356C3C" w:rsidRPr="00E741B2" w:rsidRDefault="00EB2827" w:rsidP="00E741B2">
      <w:pPr>
        <w:bidi w:val="0"/>
        <w:spacing w:after="0" w:line="240" w:lineRule="auto"/>
        <w:ind w:right="-33"/>
        <w:jc w:val="both"/>
        <w:rPr>
          <w:rFonts w:asciiTheme="majorBidi" w:eastAsia="Calibri" w:hAnsiTheme="majorBidi" w:cstheme="majorBidi"/>
          <w:sz w:val="20"/>
          <w:szCs w:val="20"/>
        </w:rPr>
      </w:pPr>
      <m:oMath>
        <m:r>
          <w:rPr>
            <w:rFonts w:ascii="Cambria Math" w:hAnsi="Cambria Math" w:cstheme="majorBidi"/>
            <w:sz w:val="20"/>
            <w:szCs w:val="20"/>
          </w:rPr>
          <m:t>T=</m:t>
        </m:r>
        <m:d>
          <m:dPr>
            <m:begChr m:val="["/>
            <m:endChr m:val="]"/>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ij</m:t>
                </m:r>
              </m:sub>
            </m:sSub>
          </m:e>
        </m:d>
        <m:r>
          <w:rPr>
            <w:rFonts w:ascii="Cambria Math" w:hAnsi="Cambria Math" w:cstheme="majorBidi"/>
            <w:sz w:val="20"/>
            <w:szCs w:val="20"/>
          </w:rPr>
          <m:t>,  i,j=1,2,…,n,</m:t>
        </m:r>
      </m:oMath>
      <w:r w:rsidR="00356C3C" w:rsidRPr="00E741B2">
        <w:rPr>
          <w:rFonts w:asciiTheme="majorBidi" w:eastAsia="Calibri" w:hAnsiTheme="majorBidi" w:cstheme="majorBidi"/>
          <w:sz w:val="20"/>
          <w:szCs w:val="20"/>
        </w:rPr>
        <w:t xml:space="preserve">           </w:t>
      </w:r>
      <w:r w:rsidR="00842CAD" w:rsidRPr="00E741B2">
        <w:rPr>
          <w:rFonts w:asciiTheme="majorBidi" w:eastAsia="Calibri" w:hAnsiTheme="majorBidi" w:cstheme="majorBidi"/>
          <w:sz w:val="20"/>
          <w:szCs w:val="20"/>
        </w:rPr>
        <w:t xml:space="preserve">                         </w:t>
      </w:r>
      <w:r w:rsidR="00356C3C" w:rsidRPr="00E741B2">
        <w:rPr>
          <w:rFonts w:asciiTheme="majorBidi" w:eastAsia="Calibri" w:hAnsiTheme="majorBidi" w:cstheme="majorBidi"/>
          <w:sz w:val="20"/>
          <w:szCs w:val="20"/>
        </w:rPr>
        <w:t xml:space="preserve"> </w:t>
      </w:r>
      <w:r w:rsidR="00842CAD" w:rsidRPr="00E741B2">
        <w:rPr>
          <w:rFonts w:asciiTheme="majorBidi" w:eastAsia="Calibri" w:hAnsiTheme="majorBidi" w:cstheme="majorBidi"/>
          <w:sz w:val="20"/>
          <w:szCs w:val="20"/>
        </w:rPr>
        <w:t>(6)</w:t>
      </w:r>
      <w:r w:rsidR="00356C3C" w:rsidRPr="00E741B2">
        <w:rPr>
          <w:rFonts w:asciiTheme="majorBidi" w:eastAsia="Calibri" w:hAnsiTheme="majorBidi" w:cstheme="majorBidi"/>
          <w:sz w:val="20"/>
          <w:szCs w:val="20"/>
        </w:rPr>
        <w:t xml:space="preserve">   </w:t>
      </w:r>
    </w:p>
    <w:p w:rsidR="00356C3C" w:rsidRPr="00E741B2" w:rsidRDefault="00EB2827" w:rsidP="00E741B2">
      <w:pPr>
        <w:bidi w:val="0"/>
        <w:spacing w:after="0" w:line="240" w:lineRule="auto"/>
        <w:ind w:right="-33"/>
        <w:jc w:val="both"/>
        <w:rPr>
          <w:rFonts w:asciiTheme="majorBidi" w:hAnsiTheme="majorBidi" w:cstheme="majorBidi"/>
          <w:sz w:val="20"/>
          <w:szCs w:val="20"/>
        </w:rPr>
      </w:pPr>
      <m:oMath>
        <m:r>
          <m:rPr>
            <m:sty m:val="p"/>
          </m:rPr>
          <w:rPr>
            <w:rFonts w:ascii="Cambria Math" w:hAnsi="Cambria Math" w:cstheme="majorBidi"/>
            <w:sz w:val="20"/>
            <w:szCs w:val="20"/>
          </w:rPr>
          <m:t>r=</m:t>
        </m:r>
        <m:sSub>
          <m:sSubPr>
            <m:ctrlPr>
              <w:rPr>
                <w:rFonts w:ascii="Cambria Math" w:hAnsi="Cambria Math" w:cstheme="majorBidi"/>
                <w:iCs/>
                <w:sz w:val="20"/>
                <w:szCs w:val="20"/>
              </w:rPr>
            </m:ctrlPr>
          </m:sSubPr>
          <m:e>
            <m:d>
              <m:dPr>
                <m:begChr m:val="["/>
                <m:endChr m:val="]"/>
                <m:ctrlPr>
                  <w:rPr>
                    <w:rFonts w:ascii="Cambria Math" w:hAnsi="Cambria Math" w:cstheme="majorBidi"/>
                    <w:iCs/>
                    <w:sz w:val="20"/>
                    <w:szCs w:val="20"/>
                  </w:rPr>
                </m:ctrlPr>
              </m:dPr>
              <m:e>
                <m:sSub>
                  <m:sSubPr>
                    <m:ctrlPr>
                      <w:rPr>
                        <w:rFonts w:ascii="Cambria Math" w:hAnsi="Cambria Math" w:cstheme="majorBidi"/>
                        <w:iCs/>
                        <w:sz w:val="20"/>
                        <w:szCs w:val="20"/>
                      </w:rPr>
                    </m:ctrlPr>
                  </m:sSub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Sub>
              </m:e>
            </m:d>
          </m:e>
          <m:sub>
            <m:r>
              <m:rPr>
                <m:sty m:val="p"/>
              </m:rPr>
              <w:rPr>
                <w:rFonts w:ascii="Cambria Math" w:hAnsi="Cambria Math" w:cstheme="majorBidi"/>
                <w:sz w:val="20"/>
                <w:szCs w:val="20"/>
              </w:rPr>
              <m:t>n×1</m:t>
            </m:r>
          </m:sub>
        </m:sSub>
        <m:r>
          <w:rPr>
            <w:rFonts w:ascii="Cambria Math" w:hAnsi="Cambria Math" w:cstheme="majorBidi"/>
            <w:sz w:val="20"/>
            <w:szCs w:val="20"/>
          </w:rPr>
          <m:t>=</m:t>
        </m:r>
        <m:sSub>
          <m:sSubPr>
            <m:ctrlPr>
              <w:rPr>
                <w:rFonts w:ascii="Cambria Math" w:hAnsi="Cambria Math" w:cstheme="majorBidi"/>
                <w:i/>
                <w:sz w:val="20"/>
                <w:szCs w:val="20"/>
              </w:rPr>
            </m:ctrlPr>
          </m:sSubPr>
          <m:e>
            <m:d>
              <m:dPr>
                <m:ctrlPr>
                  <w:rPr>
                    <w:rFonts w:ascii="Cambria Math" w:hAnsi="Cambria Math" w:cstheme="majorBidi"/>
                    <w:i/>
                    <w:sz w:val="20"/>
                    <w:szCs w:val="20"/>
                  </w:rPr>
                </m:ctrlPr>
              </m:dPr>
              <m:e>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n</m:t>
                    </m:r>
                  </m:sup>
                  <m:e>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ij</m:t>
                        </m:r>
                      </m:sub>
                    </m:sSub>
                  </m:e>
                </m:nary>
              </m:e>
            </m:d>
          </m:e>
          <m:sub>
            <m:r>
              <w:rPr>
                <w:rFonts w:ascii="Cambria Math" w:hAnsi="Cambria Math" w:cstheme="majorBidi"/>
                <w:sz w:val="20"/>
                <w:szCs w:val="20"/>
              </w:rPr>
              <m:t>n×1</m:t>
            </m:r>
          </m:sub>
        </m:sSub>
      </m:oMath>
      <w:r w:rsidR="00356C3C" w:rsidRPr="00E741B2">
        <w:rPr>
          <w:rFonts w:asciiTheme="majorBidi" w:eastAsiaTheme="minorEastAsia" w:hAnsiTheme="majorBidi" w:cstheme="majorBidi"/>
          <w:sz w:val="20"/>
          <w:szCs w:val="20"/>
        </w:rPr>
        <w:t xml:space="preserve">                      </w:t>
      </w:r>
      <w:r w:rsidR="00842CAD" w:rsidRPr="00E741B2">
        <w:rPr>
          <w:rFonts w:asciiTheme="majorBidi" w:eastAsiaTheme="minorEastAsia" w:hAnsiTheme="majorBidi" w:cstheme="majorBidi"/>
          <w:sz w:val="20"/>
          <w:szCs w:val="20"/>
        </w:rPr>
        <w:t xml:space="preserve">         </w:t>
      </w:r>
      <w:r w:rsidR="00356C3C" w:rsidRPr="00E741B2">
        <w:rPr>
          <w:rFonts w:asciiTheme="majorBidi" w:eastAsiaTheme="minorEastAsia" w:hAnsiTheme="majorBidi" w:cstheme="majorBidi"/>
          <w:sz w:val="20"/>
          <w:szCs w:val="20"/>
        </w:rPr>
        <w:t xml:space="preserve">   </w:t>
      </w:r>
      <w:r w:rsidR="00842CAD" w:rsidRPr="00E741B2">
        <w:rPr>
          <w:rFonts w:asciiTheme="majorBidi" w:eastAsiaTheme="minorEastAsia" w:hAnsiTheme="majorBidi" w:cstheme="majorBidi"/>
          <w:sz w:val="20"/>
          <w:szCs w:val="20"/>
        </w:rPr>
        <w:t>(7)</w:t>
      </w:r>
      <w:r w:rsidR="00356C3C" w:rsidRPr="00E741B2">
        <w:rPr>
          <w:rFonts w:asciiTheme="majorBidi" w:eastAsiaTheme="minorEastAsia" w:hAnsiTheme="majorBidi" w:cstheme="majorBidi"/>
          <w:sz w:val="20"/>
          <w:szCs w:val="20"/>
        </w:rPr>
        <w:t xml:space="preserve">    </w:t>
      </w:r>
    </w:p>
    <w:p w:rsidR="00356C3C" w:rsidRPr="00E741B2" w:rsidRDefault="00EB2827" w:rsidP="00E741B2">
      <w:pPr>
        <w:bidi w:val="0"/>
        <w:spacing w:after="0" w:line="240" w:lineRule="auto"/>
        <w:ind w:right="-33"/>
        <w:jc w:val="both"/>
        <w:rPr>
          <w:rFonts w:asciiTheme="majorBidi" w:hAnsiTheme="majorBidi" w:cstheme="majorBidi"/>
          <w:sz w:val="20"/>
          <w:szCs w:val="20"/>
        </w:rPr>
      </w:pPr>
      <m:oMath>
        <m:r>
          <m:rPr>
            <m:sty m:val="p"/>
          </m:rPr>
          <w:rPr>
            <w:rFonts w:ascii="Cambria Math" w:hAnsi="Cambria Math" w:cstheme="majorBidi"/>
            <w:sz w:val="20"/>
            <w:szCs w:val="20"/>
          </w:rPr>
          <m:t>c=</m:t>
        </m:r>
        <m:sSubSup>
          <m:sSubSupPr>
            <m:ctrlPr>
              <w:rPr>
                <w:rFonts w:ascii="Cambria Math" w:hAnsi="Cambria Math" w:cstheme="majorBidi"/>
                <w:iCs/>
                <w:sz w:val="20"/>
                <w:szCs w:val="20"/>
              </w:rPr>
            </m:ctrlPr>
          </m:sSubSupPr>
          <m:e>
            <m:d>
              <m:dPr>
                <m:begChr m:val="["/>
                <m:endChr m:val="]"/>
                <m:ctrlPr>
                  <w:rPr>
                    <w:rFonts w:ascii="Cambria Math" w:hAnsi="Cambria Math" w:cstheme="majorBidi"/>
                    <w:iCs/>
                    <w:sz w:val="20"/>
                    <w:szCs w:val="20"/>
                  </w:rPr>
                </m:ctrlPr>
              </m:dPr>
              <m:e>
                <m:sSub>
                  <m:sSubPr>
                    <m:ctrlPr>
                      <w:rPr>
                        <w:rFonts w:ascii="Cambria Math" w:hAnsi="Cambria Math" w:cstheme="majorBidi"/>
                        <w:iCs/>
                        <w:sz w:val="20"/>
                        <w:szCs w:val="20"/>
                      </w:rPr>
                    </m:ctrlPr>
                  </m:sSubPr>
                  <m:e>
                    <m:r>
                      <m:rPr>
                        <m:sty m:val="p"/>
                      </m:rPr>
                      <w:rPr>
                        <w:rFonts w:ascii="Cambria Math" w:hAnsi="Cambria Math" w:cstheme="majorBidi"/>
                        <w:sz w:val="20"/>
                        <w:szCs w:val="20"/>
                      </w:rPr>
                      <m:t>c</m:t>
                    </m:r>
                  </m:e>
                  <m:sub>
                    <m:r>
                      <m:rPr>
                        <m:sty m:val="p"/>
                      </m:rPr>
                      <w:rPr>
                        <w:rFonts w:ascii="Cambria Math" w:hAnsi="Cambria Math" w:cstheme="majorBidi"/>
                        <w:sz w:val="20"/>
                        <w:szCs w:val="20"/>
                      </w:rPr>
                      <m:t>j</m:t>
                    </m:r>
                  </m:sub>
                </m:sSub>
              </m:e>
            </m:d>
          </m:e>
          <m:sub>
            <m:r>
              <m:rPr>
                <m:sty m:val="p"/>
              </m:rPr>
              <w:rPr>
                <w:rFonts w:ascii="Cambria Math" w:hAnsi="Cambria Math" w:cstheme="majorBidi"/>
                <w:sz w:val="20"/>
                <w:szCs w:val="20"/>
              </w:rPr>
              <m:t>1×n</m:t>
            </m:r>
          </m:sub>
          <m:sup>
            <m:r>
              <m:rPr>
                <m:sty m:val="p"/>
              </m:rPr>
              <w:rPr>
                <w:rFonts w:ascii="Cambria Math" w:hAnsi="Cambria Math" w:cstheme="majorBidi"/>
                <w:sz w:val="20"/>
                <w:szCs w:val="20"/>
              </w:rPr>
              <m:t>'</m:t>
            </m:r>
          </m:sup>
        </m:sSubSup>
        <m:r>
          <w:rPr>
            <w:rFonts w:ascii="Cambria Math" w:hAnsi="Cambria Math" w:cstheme="majorBidi"/>
            <w:sz w:val="20"/>
            <w:szCs w:val="20"/>
          </w:rPr>
          <m:t>=</m:t>
        </m:r>
        <m:sSub>
          <m:sSubPr>
            <m:ctrlPr>
              <w:rPr>
                <w:rFonts w:ascii="Cambria Math" w:hAnsi="Cambria Math" w:cstheme="majorBidi"/>
                <w:i/>
                <w:sz w:val="20"/>
                <w:szCs w:val="20"/>
              </w:rPr>
            </m:ctrlPr>
          </m:sSubPr>
          <m:e>
            <m:d>
              <m:dPr>
                <m:ctrlPr>
                  <w:rPr>
                    <w:rFonts w:ascii="Cambria Math" w:hAnsi="Cambria Math" w:cstheme="majorBidi"/>
                    <w:i/>
                    <w:sz w:val="20"/>
                    <w:szCs w:val="20"/>
                  </w:rPr>
                </m:ctrlPr>
              </m:dPr>
              <m:e>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n</m:t>
                    </m:r>
                  </m:sup>
                  <m:e>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ij</m:t>
                        </m:r>
                      </m:sub>
                    </m:sSub>
                  </m:e>
                </m:nary>
              </m:e>
            </m:d>
          </m:e>
          <m:sub>
            <m:r>
              <w:rPr>
                <w:rFonts w:ascii="Cambria Math" w:hAnsi="Cambria Math" w:cstheme="majorBidi"/>
                <w:sz w:val="20"/>
                <w:szCs w:val="20"/>
              </w:rPr>
              <m:t>1×n</m:t>
            </m:r>
          </m:sub>
        </m:sSub>
      </m:oMath>
      <w:r w:rsidR="00356C3C" w:rsidRPr="00E741B2">
        <w:rPr>
          <w:rFonts w:asciiTheme="majorBidi" w:eastAsiaTheme="minorEastAsia" w:hAnsiTheme="majorBidi" w:cstheme="majorBidi"/>
          <w:sz w:val="20"/>
          <w:szCs w:val="20"/>
        </w:rPr>
        <w:t xml:space="preserve">                             </w:t>
      </w:r>
      <w:r w:rsidR="00842CAD" w:rsidRPr="00E741B2">
        <w:rPr>
          <w:rFonts w:asciiTheme="majorBidi" w:eastAsiaTheme="minorEastAsia" w:hAnsiTheme="majorBidi" w:cstheme="majorBidi"/>
          <w:sz w:val="20"/>
          <w:szCs w:val="20"/>
        </w:rPr>
        <w:t xml:space="preserve">    </w:t>
      </w:r>
      <w:r w:rsidR="00356C3C" w:rsidRPr="00E741B2">
        <w:rPr>
          <w:rFonts w:asciiTheme="majorBidi" w:eastAsiaTheme="minorEastAsia" w:hAnsiTheme="majorBidi" w:cstheme="majorBidi"/>
          <w:sz w:val="20"/>
          <w:szCs w:val="20"/>
        </w:rPr>
        <w:t xml:space="preserve"> </w:t>
      </w:r>
      <w:r w:rsidR="00842CAD" w:rsidRPr="00E741B2">
        <w:rPr>
          <w:rFonts w:asciiTheme="majorBidi" w:eastAsiaTheme="minorEastAsia" w:hAnsiTheme="majorBidi" w:cstheme="majorBidi"/>
          <w:sz w:val="20"/>
          <w:szCs w:val="20"/>
        </w:rPr>
        <w:t>(8)</w:t>
      </w:r>
      <w:r w:rsidR="00356C3C" w:rsidRPr="00E741B2">
        <w:rPr>
          <w:rFonts w:asciiTheme="majorBidi" w:eastAsiaTheme="minorEastAsia" w:hAnsiTheme="majorBidi" w:cstheme="majorBidi"/>
          <w:sz w:val="20"/>
          <w:szCs w:val="20"/>
        </w:rPr>
        <w:t xml:space="preserve">    </w:t>
      </w:r>
    </w:p>
    <w:p w:rsidR="00356C3C" w:rsidRPr="00E741B2" w:rsidRDefault="00356C3C" w:rsidP="00E741B2">
      <w:pPr>
        <w:bidi w:val="0"/>
        <w:spacing w:after="0" w:line="240" w:lineRule="auto"/>
        <w:ind w:right="-33" w:firstLine="284"/>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where the superscript apostrophe denotes transposition.</w:t>
      </w:r>
    </w:p>
    <w:p w:rsidR="00356C3C" w:rsidRPr="00E741B2" w:rsidRDefault="00356C3C" w:rsidP="00E741B2">
      <w:pPr>
        <w:bidi w:val="0"/>
        <w:spacing w:after="0" w:line="240" w:lineRule="auto"/>
        <w:ind w:right="-33" w:firstLine="284"/>
        <w:jc w:val="both"/>
        <w:rPr>
          <w:rFonts w:asciiTheme="majorBidi" w:hAnsiTheme="majorBidi" w:cstheme="majorBidi"/>
          <w:sz w:val="20"/>
          <w:szCs w:val="20"/>
        </w:rPr>
      </w:pPr>
    </w:p>
    <w:p w:rsidR="00356C3C" w:rsidRPr="00E741B2" w:rsidRDefault="00356C3C" w:rsidP="00E741B2">
      <w:pPr>
        <w:bidi w:val="0"/>
        <w:spacing w:after="0" w:line="240" w:lineRule="auto"/>
        <w:ind w:right="-33" w:firstLine="284"/>
        <w:jc w:val="center"/>
        <w:rPr>
          <w:rFonts w:asciiTheme="majorBidi" w:hAnsiTheme="majorBidi" w:cstheme="majorBidi"/>
          <w:sz w:val="20"/>
          <w:szCs w:val="20"/>
        </w:rPr>
      </w:pPr>
      <w:r w:rsidRPr="00E741B2">
        <w:rPr>
          <w:rFonts w:asciiTheme="majorBidi" w:hAnsiTheme="majorBidi" w:cstheme="majorBidi"/>
          <w:sz w:val="20"/>
          <w:szCs w:val="20"/>
        </w:rPr>
        <w:object w:dxaOrig="6519" w:dyaOrig="7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162.75pt" o:ole="">
            <v:imagedata r:id="rId13" o:title=""/>
          </v:shape>
          <o:OLEObject Type="Embed" ProgID="Visio.Drawing.11" ShapeID="_x0000_i1025" DrawAspect="Content" ObjectID="_1398829828" r:id="rId14"/>
        </w:object>
      </w:r>
    </w:p>
    <w:p w:rsidR="00356C3C" w:rsidRPr="00E741B2" w:rsidRDefault="00DD026F" w:rsidP="00E741B2">
      <w:pPr>
        <w:bidi w:val="0"/>
        <w:spacing w:after="0" w:line="240" w:lineRule="auto"/>
        <w:ind w:right="-33" w:firstLine="284"/>
        <w:jc w:val="center"/>
        <w:rPr>
          <w:rFonts w:asciiTheme="majorBidi" w:hAnsiTheme="majorBidi" w:cstheme="majorBidi"/>
          <w:sz w:val="20"/>
          <w:szCs w:val="20"/>
        </w:rPr>
      </w:pPr>
      <w:r w:rsidRPr="00E741B2">
        <w:rPr>
          <w:rFonts w:asciiTheme="majorBidi" w:hAnsiTheme="majorBidi" w:cstheme="majorBidi"/>
          <w:b/>
          <w:bCs/>
          <w:sz w:val="20"/>
          <w:szCs w:val="20"/>
        </w:rPr>
        <w:t xml:space="preserve">Fig </w:t>
      </w:r>
      <w:r w:rsidR="00176379" w:rsidRPr="00E741B2">
        <w:rPr>
          <w:rFonts w:asciiTheme="majorBidi" w:hAnsiTheme="majorBidi" w:cstheme="majorBidi"/>
          <w:b/>
          <w:bCs/>
          <w:sz w:val="20"/>
          <w:szCs w:val="20"/>
        </w:rPr>
        <w:t>1</w:t>
      </w:r>
      <w:r w:rsidR="00356C3C" w:rsidRPr="00E741B2">
        <w:rPr>
          <w:rFonts w:asciiTheme="majorBidi" w:hAnsiTheme="majorBidi" w:cstheme="majorBidi"/>
          <w:b/>
          <w:bCs/>
          <w:sz w:val="20"/>
          <w:szCs w:val="20"/>
        </w:rPr>
        <w:t>:</w:t>
      </w:r>
      <w:r w:rsidR="00356C3C" w:rsidRPr="00E741B2">
        <w:rPr>
          <w:rFonts w:asciiTheme="majorBidi" w:hAnsiTheme="majorBidi" w:cstheme="majorBidi"/>
          <w:sz w:val="20"/>
          <w:szCs w:val="20"/>
        </w:rPr>
        <w:t xml:space="preserve"> An influential map</w:t>
      </w:r>
    </w:p>
    <w:p w:rsidR="00356C3C" w:rsidRPr="00E741B2" w:rsidRDefault="00356C3C" w:rsidP="00E741B2">
      <w:pPr>
        <w:bidi w:val="0"/>
        <w:spacing w:after="0" w:line="240" w:lineRule="auto"/>
        <w:ind w:right="-33" w:firstLine="284"/>
        <w:jc w:val="both"/>
        <w:rPr>
          <w:rFonts w:asciiTheme="majorBidi" w:hAnsiTheme="majorBidi" w:cstheme="majorBidi"/>
          <w:sz w:val="20"/>
          <w:szCs w:val="20"/>
        </w:rPr>
      </w:pPr>
    </w:p>
    <w:p w:rsidR="00356C3C" w:rsidRPr="00E741B2" w:rsidRDefault="00356C3C" w:rsidP="00E741B2">
      <w:pPr>
        <w:bidi w:val="0"/>
        <w:spacing w:after="0" w:line="240" w:lineRule="auto"/>
        <w:ind w:right="-33" w:firstLine="284"/>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 xml:space="preserve">If </w:t>
      </w: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r</m:t>
            </m:r>
          </m:e>
          <m:sub>
            <m:r>
              <m:rPr>
                <m:sty m:val="p"/>
              </m:rPr>
              <w:rPr>
                <w:rFonts w:ascii="Cambria Math" w:hAnsi="Cambria Math" w:cstheme="majorBidi"/>
                <w:color w:val="000000"/>
                <w:sz w:val="20"/>
                <w:szCs w:val="20"/>
              </w:rPr>
              <m:t>i</m:t>
            </m:r>
          </m:sub>
        </m:sSub>
      </m:oMath>
      <w:r w:rsidRPr="00E741B2">
        <w:rPr>
          <w:rFonts w:asciiTheme="majorBidi" w:hAnsiTheme="majorBidi" w:cstheme="majorBidi"/>
          <w:color w:val="000000"/>
          <w:sz w:val="20"/>
          <w:szCs w:val="20"/>
        </w:rPr>
        <w:t xml:space="preserve"> represents the sum of the ith row of matrix T, then </w:t>
      </w: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r</m:t>
            </m:r>
          </m:e>
          <m:sub>
            <m:r>
              <m:rPr>
                <m:sty m:val="p"/>
              </m:rPr>
              <w:rPr>
                <w:rFonts w:ascii="Cambria Math" w:hAnsi="Cambria Math" w:cstheme="majorBidi"/>
                <w:color w:val="000000"/>
                <w:sz w:val="20"/>
                <w:szCs w:val="20"/>
              </w:rPr>
              <m:t>i</m:t>
            </m:r>
          </m:sub>
        </m:sSub>
      </m:oMath>
      <w:r w:rsidRPr="00E741B2">
        <w:rPr>
          <w:rFonts w:asciiTheme="majorBidi" w:hAnsiTheme="majorBidi" w:cstheme="majorBidi"/>
          <w:color w:val="000000"/>
          <w:sz w:val="20"/>
          <w:szCs w:val="20"/>
        </w:rPr>
        <w:t xml:space="preserve"> presents the sum of both direct and indirect </w:t>
      </w:r>
      <w:proofErr w:type="spellStart"/>
      <w:r w:rsidRPr="00E741B2">
        <w:rPr>
          <w:rFonts w:asciiTheme="majorBidi" w:hAnsiTheme="majorBidi" w:cstheme="majorBidi"/>
          <w:color w:val="000000"/>
          <w:sz w:val="20"/>
          <w:szCs w:val="20"/>
        </w:rPr>
        <w:t>affects</w:t>
      </w:r>
      <w:proofErr w:type="spellEnd"/>
      <w:r w:rsidRPr="00E741B2">
        <w:rPr>
          <w:rFonts w:asciiTheme="majorBidi" w:hAnsiTheme="majorBidi" w:cstheme="majorBidi"/>
          <w:color w:val="000000"/>
          <w:sz w:val="20"/>
          <w:szCs w:val="20"/>
        </w:rPr>
        <w:t xml:space="preserve"> of factor </w:t>
      </w:r>
      <w:proofErr w:type="spellStart"/>
      <w:r w:rsidRPr="00E741B2">
        <w:rPr>
          <w:rFonts w:asciiTheme="majorBidi" w:hAnsiTheme="majorBidi" w:cstheme="majorBidi"/>
          <w:color w:val="000000"/>
          <w:sz w:val="20"/>
          <w:szCs w:val="20"/>
        </w:rPr>
        <w:t>i</w:t>
      </w:r>
      <w:proofErr w:type="spellEnd"/>
      <w:r w:rsidRPr="00E741B2">
        <w:rPr>
          <w:rFonts w:asciiTheme="majorBidi" w:hAnsiTheme="majorBidi" w:cstheme="majorBidi"/>
          <w:color w:val="000000"/>
          <w:sz w:val="20"/>
          <w:szCs w:val="20"/>
        </w:rPr>
        <w:t xml:space="preserve"> on all other criteria. In addition, if </w:t>
      </w: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c</m:t>
            </m:r>
          </m:e>
          <m:sub>
            <m:r>
              <m:rPr>
                <m:sty m:val="p"/>
              </m:rPr>
              <w:rPr>
                <w:rFonts w:ascii="Cambria Math" w:hAnsi="Cambria Math" w:cstheme="majorBidi"/>
                <w:color w:val="000000"/>
                <w:sz w:val="20"/>
                <w:szCs w:val="20"/>
              </w:rPr>
              <m:t>j</m:t>
            </m:r>
          </m:sub>
        </m:sSub>
      </m:oMath>
      <w:r w:rsidRPr="00E741B2">
        <w:rPr>
          <w:rFonts w:asciiTheme="majorBidi" w:hAnsiTheme="majorBidi" w:cstheme="majorBidi"/>
          <w:color w:val="000000"/>
          <w:sz w:val="20"/>
          <w:szCs w:val="20"/>
        </w:rPr>
        <w:t xml:space="preserve"> represents the sum of the jth column of matrix T, then </w:t>
      </w: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c</m:t>
            </m:r>
          </m:e>
          <m:sub>
            <m:r>
              <m:rPr>
                <m:sty m:val="p"/>
              </m:rPr>
              <w:rPr>
                <w:rFonts w:ascii="Cambria Math" w:hAnsi="Cambria Math" w:cstheme="majorBidi"/>
                <w:color w:val="000000"/>
                <w:sz w:val="20"/>
                <w:szCs w:val="20"/>
              </w:rPr>
              <m:t>j</m:t>
            </m:r>
          </m:sub>
        </m:sSub>
      </m:oMath>
      <w:r w:rsidRPr="00E741B2">
        <w:rPr>
          <w:rFonts w:asciiTheme="majorBidi" w:hAnsiTheme="majorBidi" w:cstheme="majorBidi"/>
          <w:color w:val="000000"/>
          <w:sz w:val="20"/>
          <w:szCs w:val="20"/>
        </w:rPr>
        <w:t xml:space="preserve"> presents the sum of both direct and indirect affects that all other factors have on j. Moreover, note that </w:t>
      </w:r>
      <m:oMath>
        <m:r>
          <m:rPr>
            <m:sty m:val="p"/>
          </m:rPr>
          <w:rPr>
            <w:rFonts w:ascii="Cambria Math" w:hAnsi="Cambria Math" w:cstheme="majorBidi"/>
            <w:color w:val="000000"/>
            <w:sz w:val="20"/>
            <w:szCs w:val="20"/>
          </w:rPr>
          <m:t>j=i(</m:t>
        </m:r>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r</m:t>
            </m:r>
          </m:e>
          <m:sub>
            <m:r>
              <m:rPr>
                <m:sty m:val="p"/>
              </m:rPr>
              <w:rPr>
                <w:rFonts w:ascii="Cambria Math" w:hAnsi="Cambria Math" w:cstheme="majorBidi"/>
                <w:color w:val="000000"/>
                <w:sz w:val="20"/>
                <w:szCs w:val="20"/>
              </w:rPr>
              <m:t>i</m:t>
            </m:r>
          </m:sub>
        </m:sSub>
        <m:r>
          <m:rPr>
            <m:sty m:val="p"/>
          </m:rPr>
          <w:rPr>
            <w:rFonts w:ascii="Cambria Math" w:hAnsi="Cambria Math" w:cstheme="majorBidi"/>
            <w:color w:val="000000"/>
            <w:sz w:val="20"/>
            <w:szCs w:val="20"/>
          </w:rPr>
          <m:t>+</m:t>
        </m:r>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c</m:t>
            </m:r>
          </m:e>
          <m:sub>
            <m:r>
              <m:rPr>
                <m:sty m:val="p"/>
              </m:rPr>
              <w:rPr>
                <w:rFonts w:ascii="Cambria Math" w:hAnsi="Cambria Math" w:cstheme="majorBidi"/>
                <w:color w:val="000000"/>
                <w:sz w:val="20"/>
                <w:szCs w:val="20"/>
              </w:rPr>
              <m:t>i</m:t>
            </m:r>
          </m:sub>
        </m:sSub>
        <m:r>
          <m:rPr>
            <m:sty m:val="p"/>
          </m:rPr>
          <w:rPr>
            <w:rFonts w:ascii="Cambria Math" w:hAnsi="Cambria Math" w:cstheme="majorBidi"/>
            <w:color w:val="000000"/>
            <w:sz w:val="20"/>
            <w:szCs w:val="20"/>
          </w:rPr>
          <m:t>)</m:t>
        </m:r>
      </m:oMath>
      <w:r w:rsidRPr="00E741B2">
        <w:rPr>
          <w:rFonts w:asciiTheme="majorBidi" w:hAnsiTheme="majorBidi" w:cstheme="majorBidi"/>
          <w:color w:val="000000"/>
          <w:sz w:val="20"/>
          <w:szCs w:val="20"/>
        </w:rPr>
        <w:t xml:space="preserve"> demonstrates the degree to which factor i affects or is affected by j. Note that if </w:t>
      </w:r>
      <m:oMath>
        <m:r>
          <m:rPr>
            <m:sty m:val="p"/>
          </m:rPr>
          <w:rPr>
            <w:rFonts w:ascii="Cambria Math" w:hAnsi="Cambria Math" w:cstheme="majorBidi"/>
            <w:color w:val="000000"/>
            <w:sz w:val="20"/>
            <w:szCs w:val="20"/>
          </w:rPr>
          <m:t>(</m:t>
        </m:r>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r</m:t>
            </m:r>
          </m:e>
          <m:sub>
            <m:r>
              <m:rPr>
                <m:sty m:val="p"/>
              </m:rPr>
              <w:rPr>
                <w:rFonts w:ascii="Cambria Math" w:hAnsi="Cambria Math" w:cstheme="majorBidi"/>
                <w:color w:val="000000"/>
                <w:sz w:val="20"/>
                <w:szCs w:val="20"/>
              </w:rPr>
              <m:t>i</m:t>
            </m:r>
          </m:sub>
        </m:sSub>
        <m:r>
          <m:rPr>
            <m:sty m:val="p"/>
          </m:rPr>
          <w:rPr>
            <w:rFonts w:ascii="Cambria Math" w:hAnsi="Cambria Math" w:cstheme="majorBidi"/>
            <w:color w:val="000000"/>
            <w:sz w:val="20"/>
            <w:szCs w:val="20"/>
          </w:rPr>
          <m:t>-</m:t>
        </m:r>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c</m:t>
            </m:r>
          </m:e>
          <m:sub>
            <m:r>
              <m:rPr>
                <m:sty m:val="p"/>
              </m:rPr>
              <w:rPr>
                <w:rFonts w:ascii="Cambria Math" w:hAnsi="Cambria Math" w:cstheme="majorBidi"/>
                <w:color w:val="000000"/>
                <w:sz w:val="20"/>
                <w:szCs w:val="20"/>
              </w:rPr>
              <m:t>i</m:t>
            </m:r>
          </m:sub>
        </m:sSub>
        <m:r>
          <m:rPr>
            <m:sty m:val="p"/>
          </m:rPr>
          <w:rPr>
            <w:rFonts w:ascii="Cambria Math" w:hAnsi="Cambria Math" w:cstheme="majorBidi"/>
            <w:color w:val="000000"/>
            <w:sz w:val="20"/>
            <w:szCs w:val="20"/>
          </w:rPr>
          <m:t>)</m:t>
        </m:r>
      </m:oMath>
      <w:r w:rsidRPr="00E741B2">
        <w:rPr>
          <w:rFonts w:asciiTheme="majorBidi" w:hAnsiTheme="majorBidi" w:cstheme="majorBidi"/>
          <w:color w:val="000000"/>
          <w:sz w:val="20"/>
          <w:szCs w:val="20"/>
        </w:rPr>
        <w:t xml:space="preserve"> is positive, then factor i affects other factors, and if it is negative, then factor i is affected by others (</w:t>
      </w:r>
      <w:proofErr w:type="spellStart"/>
      <w:r w:rsidRPr="00E741B2">
        <w:rPr>
          <w:rFonts w:asciiTheme="majorBidi" w:hAnsiTheme="majorBidi" w:cstheme="majorBidi"/>
          <w:color w:val="000000"/>
          <w:sz w:val="20"/>
          <w:szCs w:val="20"/>
        </w:rPr>
        <w:t>Liou</w:t>
      </w:r>
      <w:proofErr w:type="spellEnd"/>
      <w:r w:rsidRPr="00E741B2">
        <w:rPr>
          <w:rFonts w:asciiTheme="majorBidi" w:hAnsiTheme="majorBidi" w:cstheme="majorBidi"/>
          <w:color w:val="000000"/>
          <w:sz w:val="20"/>
          <w:szCs w:val="20"/>
        </w:rPr>
        <w:t xml:space="preserve"> et al., 2007; </w:t>
      </w:r>
      <w:proofErr w:type="spellStart"/>
      <w:r w:rsidRPr="00E741B2">
        <w:rPr>
          <w:rFonts w:asciiTheme="majorBidi" w:hAnsiTheme="majorBidi" w:cstheme="majorBidi"/>
          <w:color w:val="000000"/>
          <w:sz w:val="20"/>
          <w:szCs w:val="20"/>
        </w:rPr>
        <w:t>Tzeng</w:t>
      </w:r>
      <w:proofErr w:type="spellEnd"/>
      <w:r w:rsidRPr="00E741B2">
        <w:rPr>
          <w:rFonts w:asciiTheme="majorBidi" w:hAnsiTheme="majorBidi" w:cstheme="majorBidi"/>
          <w:color w:val="000000"/>
          <w:sz w:val="20"/>
          <w:szCs w:val="20"/>
        </w:rPr>
        <w:t xml:space="preserve"> et al., 2007).</w:t>
      </w:r>
    </w:p>
    <w:p w:rsidR="00356C3C" w:rsidRPr="00E741B2" w:rsidRDefault="00356C3C" w:rsidP="00E741B2">
      <w:pPr>
        <w:autoSpaceDE w:val="0"/>
        <w:autoSpaceDN w:val="0"/>
        <w:bidi w:val="0"/>
        <w:adjustRightInd w:val="0"/>
        <w:spacing w:after="0" w:line="240" w:lineRule="auto"/>
        <w:ind w:right="-33" w:firstLine="284"/>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 xml:space="preserve">Step 4: Set the threshold value and generate the impact relations map. Last, we must develop a threshold value. This value is generated by taking into account the sampled experts' opinions in order to filter minor effects presented in matrix T elements. This is needed to isolate the relation structure of the most relevant factors. In accordance with the matrix T, each factor </w:t>
      </w:r>
      <m:oMath>
        <m:sSub>
          <m:sSubPr>
            <m:ctrlPr>
              <w:rPr>
                <w:rFonts w:ascii="Cambria Math" w:hAnsi="Cambria Math" w:cstheme="majorBidi"/>
                <w:color w:val="000000"/>
                <w:sz w:val="20"/>
                <w:szCs w:val="20"/>
              </w:rPr>
            </m:ctrlPr>
          </m:sSubPr>
          <m:e>
            <m:r>
              <m:rPr>
                <m:sty m:val="p"/>
              </m:rPr>
              <w:rPr>
                <w:rFonts w:ascii="Cambria Math" w:hAnsi="Cambria Math" w:cstheme="majorBidi"/>
                <w:color w:val="000000"/>
                <w:sz w:val="20"/>
                <w:szCs w:val="20"/>
              </w:rPr>
              <m:t>t</m:t>
            </m:r>
          </m:e>
          <m:sub>
            <m:r>
              <m:rPr>
                <m:sty m:val="p"/>
              </m:rPr>
              <w:rPr>
                <w:rFonts w:ascii="Cambria Math" w:hAnsi="Cambria Math" w:cstheme="majorBidi"/>
                <w:color w:val="000000"/>
                <w:sz w:val="20"/>
                <w:szCs w:val="20"/>
              </w:rPr>
              <m:t>ij</m:t>
            </m:r>
          </m:sub>
        </m:sSub>
      </m:oMath>
      <w:r w:rsidRPr="00E741B2">
        <w:rPr>
          <w:rFonts w:asciiTheme="majorBidi" w:hAnsiTheme="majorBidi" w:cstheme="majorBidi"/>
          <w:color w:val="000000"/>
          <w:sz w:val="20"/>
          <w:szCs w:val="20"/>
        </w:rPr>
        <w:t xml:space="preserve"> provides information about how factor i affects j. In order to decrease the complexity of the impact relations-map, the decision-maker determines a threshold value for the influence degree of each factor. If the influence level of an element in matrix T is higher than the threshold value, which we denote as p, then this element is included in the final impact relations map (IRM) (</w:t>
      </w:r>
      <w:proofErr w:type="spellStart"/>
      <w:r w:rsidRPr="00E741B2">
        <w:rPr>
          <w:rFonts w:asciiTheme="majorBidi" w:hAnsiTheme="majorBidi" w:cstheme="majorBidi"/>
          <w:color w:val="000000"/>
          <w:sz w:val="20"/>
          <w:szCs w:val="20"/>
        </w:rPr>
        <w:t>Liou</w:t>
      </w:r>
      <w:proofErr w:type="spellEnd"/>
      <w:r w:rsidRPr="00E741B2">
        <w:rPr>
          <w:rFonts w:asciiTheme="majorBidi" w:hAnsiTheme="majorBidi" w:cstheme="majorBidi"/>
          <w:color w:val="000000"/>
          <w:sz w:val="20"/>
          <w:szCs w:val="20"/>
        </w:rPr>
        <w:t xml:space="preserve"> et al., 2007).</w:t>
      </w:r>
    </w:p>
    <w:p w:rsidR="00E741B2" w:rsidRDefault="00E741B2" w:rsidP="00E741B2">
      <w:pPr>
        <w:bidi w:val="0"/>
        <w:spacing w:after="0" w:line="240" w:lineRule="auto"/>
        <w:jc w:val="both"/>
        <w:outlineLvl w:val="4"/>
        <w:rPr>
          <w:rFonts w:asciiTheme="majorBidi" w:hAnsiTheme="majorBidi" w:cstheme="majorBidi"/>
          <w:color w:val="000000"/>
          <w:sz w:val="20"/>
          <w:szCs w:val="20"/>
        </w:rPr>
      </w:pPr>
    </w:p>
    <w:p w:rsidR="00EB2827" w:rsidRPr="00E741B2" w:rsidRDefault="00274FB5" w:rsidP="00E741B2">
      <w:pPr>
        <w:bidi w:val="0"/>
        <w:spacing w:after="0" w:line="240" w:lineRule="auto"/>
        <w:jc w:val="both"/>
        <w:outlineLvl w:val="4"/>
        <w:rPr>
          <w:rFonts w:asciiTheme="majorBidi" w:hAnsiTheme="majorBidi" w:cstheme="majorBidi"/>
          <w:b/>
          <w:bCs/>
          <w:color w:val="000000"/>
          <w:sz w:val="20"/>
          <w:szCs w:val="20"/>
        </w:rPr>
      </w:pPr>
      <w:r w:rsidRPr="00E741B2">
        <w:rPr>
          <w:rFonts w:asciiTheme="majorBidi" w:hAnsiTheme="majorBidi" w:cstheme="majorBidi"/>
          <w:b/>
          <w:bCs/>
          <w:color w:val="000000"/>
          <w:sz w:val="20"/>
          <w:szCs w:val="20"/>
        </w:rPr>
        <w:lastRenderedPageBreak/>
        <w:t>2.3</w:t>
      </w:r>
      <w:r w:rsidR="00CC6786" w:rsidRPr="00E741B2">
        <w:rPr>
          <w:rFonts w:asciiTheme="majorBidi" w:hAnsiTheme="majorBidi" w:cstheme="majorBidi"/>
          <w:b/>
          <w:bCs/>
          <w:color w:val="000000"/>
          <w:sz w:val="20"/>
          <w:szCs w:val="20"/>
        </w:rPr>
        <w:t>.</w:t>
      </w:r>
      <w:r w:rsidR="00333F90" w:rsidRPr="00E741B2">
        <w:rPr>
          <w:rFonts w:asciiTheme="majorBidi" w:hAnsiTheme="majorBidi" w:cstheme="majorBidi"/>
          <w:b/>
          <w:bCs/>
          <w:color w:val="000000"/>
          <w:sz w:val="20"/>
          <w:szCs w:val="20"/>
        </w:rPr>
        <w:t xml:space="preserve"> </w:t>
      </w:r>
      <w:r w:rsidR="00525B11" w:rsidRPr="00E741B2">
        <w:rPr>
          <w:rFonts w:asciiTheme="majorBidi" w:eastAsia="AdvEPSTIM" w:hAnsiTheme="majorBidi" w:cstheme="majorBidi"/>
          <w:b/>
          <w:bCs/>
          <w:sz w:val="20"/>
          <w:szCs w:val="20"/>
        </w:rPr>
        <w:t>Analytic</w:t>
      </w:r>
      <w:r w:rsidR="00582AC7" w:rsidRPr="00E741B2">
        <w:rPr>
          <w:rFonts w:asciiTheme="majorBidi" w:eastAsia="AdvEPSTIM" w:hAnsiTheme="majorBidi" w:cstheme="majorBidi"/>
          <w:b/>
          <w:bCs/>
          <w:sz w:val="20"/>
          <w:szCs w:val="20"/>
        </w:rPr>
        <w:t xml:space="preserve"> network process (</w:t>
      </w:r>
      <w:r w:rsidR="00CC6786" w:rsidRPr="00E741B2">
        <w:rPr>
          <w:rFonts w:asciiTheme="majorBidi" w:eastAsia="AdvEPSTIM" w:hAnsiTheme="majorBidi" w:cstheme="majorBidi"/>
          <w:b/>
          <w:bCs/>
          <w:sz w:val="20"/>
          <w:szCs w:val="20"/>
        </w:rPr>
        <w:t>ANP</w:t>
      </w:r>
      <w:r w:rsidR="00582AC7" w:rsidRPr="00E741B2">
        <w:rPr>
          <w:rFonts w:asciiTheme="majorBidi" w:eastAsia="AdvEPSTIM" w:hAnsiTheme="majorBidi" w:cstheme="majorBidi"/>
          <w:b/>
          <w:bCs/>
          <w:sz w:val="20"/>
          <w:szCs w:val="20"/>
        </w:rPr>
        <w:t>)</w:t>
      </w:r>
    </w:p>
    <w:p w:rsidR="00EB3F99" w:rsidRPr="00E741B2" w:rsidRDefault="00D25E25" w:rsidP="00E741B2">
      <w:pPr>
        <w:bidi w:val="0"/>
        <w:spacing w:after="0" w:line="240" w:lineRule="auto"/>
        <w:ind w:firstLine="720"/>
        <w:jc w:val="both"/>
        <w:rPr>
          <w:rFonts w:asciiTheme="majorBidi" w:hAnsiTheme="majorBidi" w:cstheme="majorBidi"/>
          <w:sz w:val="20"/>
          <w:szCs w:val="20"/>
        </w:rPr>
      </w:pPr>
      <w:hyperlink r:id="rId15" w:anchor="bib40" w:history="1">
        <w:proofErr w:type="spellStart"/>
        <w:r w:rsidR="00CC6786" w:rsidRPr="00E741B2">
          <w:rPr>
            <w:rFonts w:asciiTheme="majorBidi" w:hAnsiTheme="majorBidi" w:cstheme="majorBidi"/>
            <w:sz w:val="20"/>
            <w:szCs w:val="20"/>
          </w:rPr>
          <w:t>Saaty</w:t>
        </w:r>
        <w:proofErr w:type="spellEnd"/>
        <w:r w:rsidR="00CC6786" w:rsidRPr="00E741B2">
          <w:rPr>
            <w:rFonts w:asciiTheme="majorBidi" w:hAnsiTheme="majorBidi" w:cstheme="majorBidi"/>
            <w:sz w:val="20"/>
            <w:szCs w:val="20"/>
          </w:rPr>
          <w:t xml:space="preserve"> (1996)</w:t>
        </w:r>
      </w:hyperlink>
      <w:r w:rsidR="00CC6786" w:rsidRPr="00E741B2">
        <w:rPr>
          <w:rFonts w:asciiTheme="majorBidi" w:hAnsiTheme="majorBidi" w:cstheme="majorBidi"/>
          <w:sz w:val="20"/>
          <w:szCs w:val="20"/>
        </w:rPr>
        <w:t xml:space="preserve"> stated that the feedback approach, a generalization of the idea of a hierarchy, is used to derive priorities in a system with interdependent influences. </w:t>
      </w:r>
      <w:proofErr w:type="spellStart"/>
      <w:r w:rsidR="00CC6786" w:rsidRPr="00E741B2">
        <w:rPr>
          <w:rFonts w:asciiTheme="majorBidi" w:hAnsiTheme="majorBidi" w:cstheme="majorBidi"/>
          <w:sz w:val="20"/>
          <w:szCs w:val="20"/>
        </w:rPr>
        <w:t>Saaty</w:t>
      </w:r>
      <w:proofErr w:type="spellEnd"/>
      <w:r w:rsidR="00CC6786" w:rsidRPr="00E741B2">
        <w:rPr>
          <w:rFonts w:asciiTheme="majorBidi" w:hAnsiTheme="majorBidi" w:cstheme="majorBidi"/>
          <w:sz w:val="20"/>
          <w:szCs w:val="20"/>
        </w:rPr>
        <w:t xml:space="preserve"> also pointed out that an ANP model is implemented by following three steps. All the interactions among the elements should be evaluated by pairwise comparisons in order to construct the framework of the problem. In addition, a supermatrix – a matrix of the influences among the elements – should be obtained based on these priority vectors. The supermatrix is derived from the limiting powers of the priorities to calculate the overall priorities, and thus, the cumulative influence of each element on every other element with which it interacts is obtained (</w:t>
      </w:r>
      <w:proofErr w:type="spellStart"/>
      <w:r w:rsidRPr="00E741B2">
        <w:rPr>
          <w:rFonts w:asciiTheme="majorBidi" w:hAnsiTheme="majorBidi" w:cstheme="majorBidi"/>
          <w:sz w:val="20"/>
          <w:szCs w:val="20"/>
        </w:rPr>
        <w:fldChar w:fldCharType="begin"/>
      </w:r>
      <w:r w:rsidR="00CC6786" w:rsidRPr="00E741B2">
        <w:rPr>
          <w:rFonts w:asciiTheme="majorBidi" w:hAnsiTheme="majorBidi" w:cstheme="majorBidi"/>
          <w:sz w:val="20"/>
          <w:szCs w:val="20"/>
        </w:rPr>
        <w:instrText>HYPERLINK "http://www.sciencedirect.com/science?_ob=ArticleURL&amp;_udi=B6VF8-507BHMW-1&amp;_user=1400009&amp;_coverDate=09%2F30%2F2010&amp;_rdoc=1&amp;_fmt=high&amp;_orig=search&amp;_origin=search&amp;_sort=d&amp;_docanchor=&amp;view=c&amp;_searchStrId=1630988325&amp;_rerunOrigin=google&amp;_acct=C000052577&amp;_version=1&amp;_urlVersion=0&amp;_userid=1400009&amp;md5=032b6d7b7a6e3e8f2ee63e4c919a8f3a&amp;searchtype=a" \l "bib41"</w:instrText>
      </w:r>
      <w:r w:rsidRPr="00E741B2">
        <w:rPr>
          <w:rFonts w:asciiTheme="majorBidi" w:hAnsiTheme="majorBidi" w:cstheme="majorBidi"/>
          <w:sz w:val="20"/>
          <w:szCs w:val="20"/>
        </w:rPr>
        <w:fldChar w:fldCharType="separate"/>
      </w:r>
      <w:r w:rsidR="00CC6786" w:rsidRPr="00E741B2">
        <w:rPr>
          <w:rFonts w:asciiTheme="majorBidi" w:hAnsiTheme="majorBidi" w:cstheme="majorBidi"/>
          <w:sz w:val="20"/>
          <w:szCs w:val="20"/>
        </w:rPr>
        <w:t>Saaty</w:t>
      </w:r>
      <w:proofErr w:type="spellEnd"/>
      <w:r w:rsidR="00CC6786" w:rsidRPr="00E741B2">
        <w:rPr>
          <w:rFonts w:asciiTheme="majorBidi" w:hAnsiTheme="majorBidi" w:cstheme="majorBidi"/>
          <w:sz w:val="20"/>
          <w:szCs w:val="20"/>
        </w:rPr>
        <w:t xml:space="preserve"> and Vargas, 1998</w:t>
      </w:r>
      <w:r w:rsidRPr="00E741B2">
        <w:rPr>
          <w:rFonts w:asciiTheme="majorBidi" w:hAnsiTheme="majorBidi" w:cstheme="majorBidi"/>
          <w:sz w:val="20"/>
          <w:szCs w:val="20"/>
        </w:rPr>
        <w:fldChar w:fldCharType="end"/>
      </w:r>
      <w:r w:rsidR="00CC6786" w:rsidRPr="00E741B2">
        <w:rPr>
          <w:rFonts w:asciiTheme="majorBidi" w:hAnsiTheme="majorBidi" w:cstheme="majorBidi"/>
          <w:sz w:val="20"/>
          <w:szCs w:val="20"/>
        </w:rPr>
        <w:t>). The generalized supermatrix of a hierarchy with three levels – which is used in this paper – is as follows:</w:t>
      </w:r>
    </w:p>
    <w:p w:rsidR="008A61A6" w:rsidRPr="00E741B2" w:rsidRDefault="008A61A6" w:rsidP="00E741B2">
      <w:pPr>
        <w:bidi w:val="0"/>
        <w:spacing w:after="0" w:line="240" w:lineRule="auto"/>
        <w:jc w:val="both"/>
        <w:rPr>
          <w:rFonts w:asciiTheme="majorBidi" w:hAnsiTheme="majorBidi" w:cstheme="majorBidi"/>
          <w:sz w:val="20"/>
          <w:szCs w:val="20"/>
        </w:rPr>
      </w:pPr>
    </w:p>
    <w:tbl>
      <w:tblPr>
        <w:tblW w:w="10188" w:type="dxa"/>
        <w:tblLook w:val="04A0"/>
      </w:tblPr>
      <w:tblGrid>
        <w:gridCol w:w="10188"/>
      </w:tblGrid>
      <w:tr w:rsidR="00CC6786" w:rsidRPr="00E741B2" w:rsidTr="00A15BF7">
        <w:trPr>
          <w:trHeight w:val="260"/>
        </w:trPr>
        <w:tc>
          <w:tcPr>
            <w:tcW w:w="10188" w:type="dxa"/>
          </w:tcPr>
          <w:p w:rsidR="00CC6786" w:rsidRPr="00E741B2" w:rsidRDefault="00CC6786" w:rsidP="00E741B2">
            <w:pPr>
              <w:bidi w:val="0"/>
              <w:spacing w:after="0" w:line="240" w:lineRule="auto"/>
              <w:jc w:val="both"/>
              <w:rPr>
                <w:rFonts w:asciiTheme="majorBidi" w:eastAsia="PMingLiU" w:hAnsiTheme="majorBidi" w:cstheme="majorBidi"/>
                <w:sz w:val="20"/>
                <w:szCs w:val="20"/>
                <w:lang w:eastAsia="zh-TW"/>
              </w:rPr>
            </w:pPr>
            <w:r w:rsidRPr="00E741B2">
              <w:rPr>
                <w:rFonts w:asciiTheme="majorBidi" w:eastAsia="PMingLiU" w:hAnsiTheme="majorBidi" w:cstheme="majorBidi"/>
                <w:sz w:val="20"/>
                <w:szCs w:val="20"/>
                <w:lang w:eastAsia="zh-TW"/>
              </w:rPr>
              <w:t xml:space="preserve">                                   </w:t>
            </w:r>
            <m:oMath>
              <m:m>
                <m:mPr>
                  <m:mcs>
                    <m:mc>
                      <m:mcPr>
                        <m:count m:val="3"/>
                        <m:mcJc m:val="center"/>
                      </m:mcPr>
                    </m:mc>
                  </m:mcs>
                  <m:ctrlPr>
                    <w:rPr>
                      <w:rFonts w:ascii="Cambria Math" w:eastAsia="PMingLiU" w:hAnsi="Cambria Math" w:cstheme="majorBidi"/>
                      <w:i/>
                      <w:sz w:val="20"/>
                      <w:szCs w:val="20"/>
                      <w:lang w:eastAsia="zh-TW"/>
                    </w:rPr>
                  </m:ctrlPr>
                </m:mPr>
                <m:mr>
                  <m:e>
                    <m:sSub>
                      <m:sSubPr>
                        <m:ctrlPr>
                          <w:rPr>
                            <w:rFonts w:ascii="Cambria Math" w:eastAsia="PMingLiU" w:hAnsi="Cambria Math" w:cstheme="majorBidi"/>
                            <w:i/>
                            <w:sz w:val="20"/>
                            <w:szCs w:val="20"/>
                            <w:lang w:eastAsia="zh-TW"/>
                          </w:rPr>
                        </m:ctrlPr>
                      </m:sSubPr>
                      <m:e>
                        <m:r>
                          <w:rPr>
                            <w:rFonts w:ascii="Cambria Math" w:eastAsia="PMingLiU" w:hAnsi="Cambria Math" w:cstheme="majorBidi"/>
                            <w:sz w:val="20"/>
                            <w:szCs w:val="20"/>
                            <w:lang w:eastAsia="zh-TW"/>
                          </w:rPr>
                          <m:t xml:space="preserve">   c</m:t>
                        </m:r>
                      </m:e>
                      <m:sub>
                        <m:r>
                          <w:rPr>
                            <w:rFonts w:ascii="Cambria Math" w:eastAsia="PMingLiU" w:hAnsi="Cambria Math" w:cstheme="majorBidi"/>
                            <w:sz w:val="20"/>
                            <w:szCs w:val="20"/>
                            <w:lang w:eastAsia="zh-TW"/>
                          </w:rPr>
                          <m:t>1</m:t>
                        </m:r>
                      </m:sub>
                    </m:sSub>
                  </m:e>
                  <m:e>
                    <m:sSub>
                      <m:sSubPr>
                        <m:ctrlPr>
                          <w:rPr>
                            <w:rFonts w:ascii="Cambria Math" w:eastAsia="PMingLiU" w:hAnsi="Cambria Math" w:cstheme="majorBidi"/>
                            <w:i/>
                            <w:sz w:val="20"/>
                            <w:szCs w:val="20"/>
                            <w:lang w:eastAsia="zh-TW"/>
                          </w:rPr>
                        </m:ctrlPr>
                      </m:sSubPr>
                      <m:e>
                        <m:r>
                          <w:rPr>
                            <w:rFonts w:ascii="Cambria Math" w:eastAsia="PMingLiU" w:hAnsi="Cambria Math" w:cstheme="majorBidi"/>
                            <w:sz w:val="20"/>
                            <w:szCs w:val="20"/>
                            <w:lang w:eastAsia="zh-TW"/>
                          </w:rPr>
                          <m:t>c</m:t>
                        </m:r>
                      </m:e>
                      <m:sub>
                        <m:r>
                          <w:rPr>
                            <w:rFonts w:ascii="Cambria Math" w:eastAsia="PMingLiU" w:hAnsi="Cambria Math" w:cstheme="majorBidi"/>
                            <w:sz w:val="20"/>
                            <w:szCs w:val="20"/>
                            <w:lang w:eastAsia="zh-TW"/>
                          </w:rPr>
                          <m:t>2</m:t>
                        </m:r>
                      </m:sub>
                    </m:sSub>
                  </m:e>
                  <m:e>
                    <m:sSub>
                      <m:sSubPr>
                        <m:ctrlPr>
                          <w:rPr>
                            <w:rFonts w:ascii="Cambria Math" w:eastAsia="PMingLiU" w:hAnsi="Cambria Math" w:cstheme="majorBidi"/>
                            <w:i/>
                            <w:sz w:val="20"/>
                            <w:szCs w:val="20"/>
                            <w:lang w:eastAsia="zh-TW"/>
                          </w:rPr>
                        </m:ctrlPr>
                      </m:sSubPr>
                      <m:e>
                        <m:r>
                          <w:rPr>
                            <w:rFonts w:ascii="Cambria Math" w:eastAsia="PMingLiU" w:hAnsi="Cambria Math" w:cstheme="majorBidi"/>
                            <w:sz w:val="20"/>
                            <w:szCs w:val="20"/>
                            <w:lang w:eastAsia="zh-TW"/>
                          </w:rPr>
                          <m:t>c</m:t>
                        </m:r>
                      </m:e>
                      <m:sub>
                        <m:r>
                          <w:rPr>
                            <w:rFonts w:ascii="Cambria Math" w:eastAsia="PMingLiU" w:hAnsi="Cambria Math" w:cstheme="majorBidi"/>
                            <w:sz w:val="20"/>
                            <w:szCs w:val="20"/>
                            <w:lang w:eastAsia="zh-TW"/>
                          </w:rPr>
                          <m:t>3</m:t>
                        </m:r>
                      </m:sub>
                    </m:sSub>
                  </m:e>
                </m:mr>
              </m:m>
            </m:oMath>
          </w:p>
        </w:tc>
      </w:tr>
      <w:tr w:rsidR="00CC6786" w:rsidRPr="00E741B2" w:rsidTr="00A15BF7">
        <w:tc>
          <w:tcPr>
            <w:tcW w:w="10188" w:type="dxa"/>
          </w:tcPr>
          <w:p w:rsidR="00CC6786" w:rsidRPr="00E741B2" w:rsidRDefault="00CC6786" w:rsidP="00E741B2">
            <w:pPr>
              <w:bidi w:val="0"/>
              <w:spacing w:after="0" w:line="240" w:lineRule="auto"/>
              <w:ind w:firstLine="709"/>
              <w:jc w:val="both"/>
              <w:rPr>
                <w:rFonts w:asciiTheme="majorBidi" w:eastAsia="PMingLiU" w:hAnsiTheme="majorBidi" w:cstheme="majorBidi"/>
                <w:sz w:val="20"/>
                <w:szCs w:val="20"/>
                <w:lang w:eastAsia="zh-TW"/>
              </w:rPr>
            </w:pPr>
            <w:r w:rsidRPr="00E741B2">
              <w:rPr>
                <w:rFonts w:asciiTheme="majorBidi" w:eastAsia="PMingLiU" w:hAnsiTheme="majorBidi" w:cstheme="majorBidi"/>
                <w:sz w:val="20"/>
                <w:szCs w:val="20"/>
                <w:lang w:eastAsia="zh-TW"/>
              </w:rPr>
              <w:t xml:space="preserve">W =    </w:t>
            </w:r>
            <m:oMath>
              <m:m>
                <m:mPr>
                  <m:mcs>
                    <m:mc>
                      <m:mcPr>
                        <m:count m:val="1"/>
                        <m:mcJc m:val="center"/>
                      </m:mcPr>
                    </m:mc>
                  </m:mcs>
                  <m:ctrlPr>
                    <w:rPr>
                      <w:rFonts w:ascii="Cambria Math" w:eastAsia="PMingLiU" w:hAnsi="Cambria Math" w:cstheme="majorBidi"/>
                      <w:i/>
                      <w:sz w:val="20"/>
                      <w:szCs w:val="20"/>
                      <w:lang w:eastAsia="zh-TW"/>
                    </w:rPr>
                  </m:ctrlPr>
                </m:mPr>
                <m:mr>
                  <m:e>
                    <m:sSub>
                      <m:sSubPr>
                        <m:ctrlPr>
                          <w:rPr>
                            <w:rFonts w:ascii="Cambria Math" w:eastAsia="PMingLiU" w:hAnsi="Cambria Math" w:cstheme="majorBidi"/>
                            <w:i/>
                            <w:sz w:val="20"/>
                            <w:szCs w:val="20"/>
                            <w:lang w:eastAsia="zh-TW"/>
                          </w:rPr>
                        </m:ctrlPr>
                      </m:sSubPr>
                      <m:e>
                        <m:r>
                          <w:rPr>
                            <w:rFonts w:ascii="Cambria Math" w:eastAsia="PMingLiU" w:hAnsi="Cambria Math" w:cstheme="majorBidi"/>
                            <w:sz w:val="20"/>
                            <w:szCs w:val="20"/>
                            <w:lang w:eastAsia="zh-TW"/>
                          </w:rPr>
                          <m:t>c</m:t>
                        </m:r>
                      </m:e>
                      <m:sub>
                        <m:r>
                          <w:rPr>
                            <w:rFonts w:ascii="Cambria Math" w:eastAsia="PMingLiU" w:hAnsi="Cambria Math" w:cstheme="majorBidi"/>
                            <w:sz w:val="20"/>
                            <w:szCs w:val="20"/>
                            <w:lang w:eastAsia="zh-TW"/>
                          </w:rPr>
                          <m:t>1</m:t>
                        </m:r>
                      </m:sub>
                    </m:sSub>
                  </m:e>
                </m:mr>
                <m:mr>
                  <m:e>
                    <m:sSub>
                      <m:sSubPr>
                        <m:ctrlPr>
                          <w:rPr>
                            <w:rFonts w:ascii="Cambria Math" w:eastAsia="PMingLiU" w:hAnsi="Cambria Math" w:cstheme="majorBidi"/>
                            <w:i/>
                            <w:sz w:val="20"/>
                            <w:szCs w:val="20"/>
                            <w:lang w:eastAsia="zh-TW"/>
                          </w:rPr>
                        </m:ctrlPr>
                      </m:sSubPr>
                      <m:e>
                        <m:r>
                          <w:rPr>
                            <w:rFonts w:ascii="Cambria Math" w:eastAsia="PMingLiU" w:hAnsi="Cambria Math" w:cstheme="majorBidi"/>
                            <w:sz w:val="20"/>
                            <w:szCs w:val="20"/>
                            <w:lang w:eastAsia="zh-TW"/>
                          </w:rPr>
                          <m:t>c</m:t>
                        </m:r>
                      </m:e>
                      <m:sub>
                        <m:r>
                          <w:rPr>
                            <w:rFonts w:ascii="Cambria Math" w:eastAsia="PMingLiU" w:hAnsi="Cambria Math" w:cstheme="majorBidi"/>
                            <w:sz w:val="20"/>
                            <w:szCs w:val="20"/>
                            <w:lang w:eastAsia="zh-TW"/>
                          </w:rPr>
                          <m:t>2</m:t>
                        </m:r>
                      </m:sub>
                    </m:sSub>
                  </m:e>
                </m:mr>
                <m:mr>
                  <m:e>
                    <m:sSub>
                      <m:sSubPr>
                        <m:ctrlPr>
                          <w:rPr>
                            <w:rFonts w:ascii="Cambria Math" w:eastAsia="PMingLiU" w:hAnsi="Cambria Math" w:cstheme="majorBidi"/>
                            <w:i/>
                            <w:sz w:val="20"/>
                            <w:szCs w:val="20"/>
                            <w:lang w:eastAsia="zh-TW"/>
                          </w:rPr>
                        </m:ctrlPr>
                      </m:sSubPr>
                      <m:e>
                        <m:r>
                          <w:rPr>
                            <w:rFonts w:ascii="Cambria Math" w:eastAsia="PMingLiU" w:hAnsi="Cambria Math" w:cstheme="majorBidi"/>
                            <w:sz w:val="20"/>
                            <w:szCs w:val="20"/>
                            <w:lang w:eastAsia="zh-TW"/>
                          </w:rPr>
                          <m:t>c</m:t>
                        </m:r>
                      </m:e>
                      <m:sub>
                        <m:r>
                          <w:rPr>
                            <w:rFonts w:ascii="Cambria Math" w:eastAsia="PMingLiU" w:hAnsi="Cambria Math" w:cstheme="majorBidi"/>
                            <w:sz w:val="20"/>
                            <w:szCs w:val="20"/>
                            <w:lang w:eastAsia="zh-TW"/>
                          </w:rPr>
                          <m:t>3</m:t>
                        </m:r>
                      </m:sub>
                    </m:sSub>
                  </m:e>
                </m:mr>
              </m:m>
            </m:oMath>
            <w:r w:rsidRPr="00E741B2">
              <w:rPr>
                <w:rFonts w:asciiTheme="majorBidi" w:eastAsia="PMingLiU" w:hAnsiTheme="majorBidi" w:cstheme="majorBidi"/>
                <w:sz w:val="20"/>
                <w:szCs w:val="20"/>
                <w:lang w:eastAsia="zh-TW"/>
              </w:rPr>
              <w:t xml:space="preserve">   </w:t>
            </w:r>
            <m:oMath>
              <m:d>
                <m:dPr>
                  <m:begChr m:val="["/>
                  <m:endChr m:val="]"/>
                  <m:ctrlPr>
                    <w:rPr>
                      <w:rFonts w:ascii="Cambria Math" w:eastAsia="PMingLiU" w:hAnsi="Cambria Math" w:cstheme="majorBidi"/>
                      <w:i/>
                      <w:sz w:val="20"/>
                      <w:szCs w:val="20"/>
                      <w:lang w:eastAsia="zh-TW"/>
                    </w:rPr>
                  </m:ctrlPr>
                </m:dPr>
                <m:e>
                  <m:m>
                    <m:mPr>
                      <m:mcs>
                        <m:mc>
                          <m:mcPr>
                            <m:count m:val="3"/>
                            <m:mcJc m:val="center"/>
                          </m:mcPr>
                        </m:mc>
                      </m:mcs>
                      <m:ctrlPr>
                        <w:rPr>
                          <w:rFonts w:ascii="Cambria Math" w:eastAsia="PMingLiU" w:hAnsi="Cambria Math" w:cstheme="majorBidi"/>
                          <w:i/>
                          <w:sz w:val="20"/>
                          <w:szCs w:val="20"/>
                          <w:lang w:eastAsia="zh-TW"/>
                        </w:rPr>
                      </m:ctrlPr>
                    </m:mPr>
                    <m:mr>
                      <m:e>
                        <m:sSub>
                          <m:sSubPr>
                            <m:ctrlPr>
                              <w:rPr>
                                <w:rFonts w:ascii="Cambria Math" w:eastAsia="PMingLiU" w:hAnsi="Cambria Math" w:cstheme="majorBidi"/>
                                <w:i/>
                                <w:sz w:val="20"/>
                                <w:szCs w:val="20"/>
                                <w:lang w:eastAsia="zh-TW"/>
                              </w:rPr>
                            </m:ctrlPr>
                          </m:sSubPr>
                          <m:e>
                            <m:r>
                              <w:rPr>
                                <w:rFonts w:ascii="Cambria Math" w:eastAsia="PMingLiU" w:hAnsi="Cambria Math" w:cstheme="majorBidi"/>
                                <w:sz w:val="20"/>
                                <w:szCs w:val="20"/>
                                <w:lang w:eastAsia="zh-TW"/>
                              </w:rPr>
                              <m:t>w</m:t>
                            </m:r>
                          </m:e>
                          <m:sub>
                            <m:r>
                              <w:rPr>
                                <w:rFonts w:ascii="Cambria Math" w:eastAsia="PMingLiU" w:hAnsi="Cambria Math" w:cstheme="majorBidi"/>
                                <w:sz w:val="20"/>
                                <w:szCs w:val="20"/>
                                <w:lang w:eastAsia="zh-TW"/>
                              </w:rPr>
                              <m:t>11</m:t>
                            </m:r>
                          </m:sub>
                        </m:sSub>
                      </m:e>
                      <m:e>
                        <m:sSub>
                          <m:sSubPr>
                            <m:ctrlPr>
                              <w:rPr>
                                <w:rFonts w:ascii="Cambria Math" w:eastAsia="PMingLiU" w:hAnsi="Cambria Math" w:cstheme="majorBidi"/>
                                <w:i/>
                                <w:sz w:val="20"/>
                                <w:szCs w:val="20"/>
                                <w:lang w:eastAsia="zh-TW"/>
                              </w:rPr>
                            </m:ctrlPr>
                          </m:sSubPr>
                          <m:e>
                            <m:r>
                              <w:rPr>
                                <w:rFonts w:ascii="Cambria Math" w:eastAsia="PMingLiU" w:hAnsi="Cambria Math" w:cstheme="majorBidi"/>
                                <w:sz w:val="20"/>
                                <w:szCs w:val="20"/>
                                <w:lang w:eastAsia="zh-TW"/>
                              </w:rPr>
                              <m:t>w</m:t>
                            </m:r>
                          </m:e>
                          <m:sub>
                            <m:r>
                              <w:rPr>
                                <w:rFonts w:ascii="Cambria Math" w:eastAsia="PMingLiU" w:hAnsi="Cambria Math" w:cstheme="majorBidi"/>
                                <w:sz w:val="20"/>
                                <w:szCs w:val="20"/>
                                <w:lang w:eastAsia="zh-TW"/>
                              </w:rPr>
                              <m:t>12</m:t>
                            </m:r>
                          </m:sub>
                        </m:sSub>
                      </m:e>
                      <m:e>
                        <m:sSub>
                          <m:sSubPr>
                            <m:ctrlPr>
                              <w:rPr>
                                <w:rFonts w:ascii="Cambria Math" w:eastAsia="PMingLiU" w:hAnsi="Cambria Math" w:cstheme="majorBidi"/>
                                <w:i/>
                                <w:sz w:val="20"/>
                                <w:szCs w:val="20"/>
                                <w:lang w:eastAsia="zh-TW"/>
                              </w:rPr>
                            </m:ctrlPr>
                          </m:sSubPr>
                          <m:e>
                            <m:r>
                              <w:rPr>
                                <w:rFonts w:ascii="Cambria Math" w:eastAsia="PMingLiU" w:hAnsi="Cambria Math" w:cstheme="majorBidi"/>
                                <w:sz w:val="20"/>
                                <w:szCs w:val="20"/>
                                <w:lang w:eastAsia="zh-TW"/>
                              </w:rPr>
                              <m:t>w</m:t>
                            </m:r>
                          </m:e>
                          <m:sub>
                            <m:r>
                              <w:rPr>
                                <w:rFonts w:ascii="Cambria Math" w:eastAsia="PMingLiU" w:hAnsi="Cambria Math" w:cstheme="majorBidi"/>
                                <w:sz w:val="20"/>
                                <w:szCs w:val="20"/>
                                <w:lang w:eastAsia="zh-TW"/>
                              </w:rPr>
                              <m:t>13</m:t>
                            </m:r>
                          </m:sub>
                        </m:sSub>
                      </m:e>
                    </m:mr>
                    <m:mr>
                      <m:e>
                        <m:sSub>
                          <m:sSubPr>
                            <m:ctrlPr>
                              <w:rPr>
                                <w:rFonts w:ascii="Cambria Math" w:eastAsia="PMingLiU" w:hAnsi="Cambria Math" w:cstheme="majorBidi"/>
                                <w:i/>
                                <w:sz w:val="20"/>
                                <w:szCs w:val="20"/>
                                <w:lang w:eastAsia="zh-TW"/>
                              </w:rPr>
                            </m:ctrlPr>
                          </m:sSubPr>
                          <m:e>
                            <m:r>
                              <w:rPr>
                                <w:rFonts w:ascii="Cambria Math" w:eastAsia="PMingLiU" w:hAnsi="Cambria Math" w:cstheme="majorBidi"/>
                                <w:sz w:val="20"/>
                                <w:szCs w:val="20"/>
                                <w:lang w:eastAsia="zh-TW"/>
                              </w:rPr>
                              <m:t>w</m:t>
                            </m:r>
                          </m:e>
                          <m:sub>
                            <m:r>
                              <w:rPr>
                                <w:rFonts w:ascii="Cambria Math" w:eastAsia="PMingLiU" w:hAnsi="Cambria Math" w:cstheme="majorBidi"/>
                                <w:sz w:val="20"/>
                                <w:szCs w:val="20"/>
                                <w:lang w:eastAsia="zh-TW"/>
                              </w:rPr>
                              <m:t>21</m:t>
                            </m:r>
                          </m:sub>
                        </m:sSub>
                      </m:e>
                      <m:e>
                        <m:sSub>
                          <m:sSubPr>
                            <m:ctrlPr>
                              <w:rPr>
                                <w:rFonts w:ascii="Cambria Math" w:eastAsia="PMingLiU" w:hAnsi="Cambria Math" w:cstheme="majorBidi"/>
                                <w:i/>
                                <w:sz w:val="20"/>
                                <w:szCs w:val="20"/>
                                <w:lang w:eastAsia="zh-TW"/>
                              </w:rPr>
                            </m:ctrlPr>
                          </m:sSubPr>
                          <m:e>
                            <m:r>
                              <w:rPr>
                                <w:rFonts w:ascii="Cambria Math" w:eastAsia="PMingLiU" w:hAnsi="Cambria Math" w:cstheme="majorBidi"/>
                                <w:sz w:val="20"/>
                                <w:szCs w:val="20"/>
                                <w:lang w:eastAsia="zh-TW"/>
                              </w:rPr>
                              <m:t>w</m:t>
                            </m:r>
                          </m:e>
                          <m:sub>
                            <m:r>
                              <w:rPr>
                                <w:rFonts w:ascii="Cambria Math" w:eastAsia="PMingLiU" w:hAnsi="Cambria Math" w:cstheme="majorBidi"/>
                                <w:sz w:val="20"/>
                                <w:szCs w:val="20"/>
                                <w:lang w:eastAsia="zh-TW"/>
                              </w:rPr>
                              <m:t>22</m:t>
                            </m:r>
                          </m:sub>
                        </m:sSub>
                      </m:e>
                      <m:e>
                        <m:sSub>
                          <m:sSubPr>
                            <m:ctrlPr>
                              <w:rPr>
                                <w:rFonts w:ascii="Cambria Math" w:eastAsia="PMingLiU" w:hAnsi="Cambria Math" w:cstheme="majorBidi"/>
                                <w:i/>
                                <w:sz w:val="20"/>
                                <w:szCs w:val="20"/>
                                <w:lang w:eastAsia="zh-TW"/>
                              </w:rPr>
                            </m:ctrlPr>
                          </m:sSubPr>
                          <m:e>
                            <m:r>
                              <w:rPr>
                                <w:rFonts w:ascii="Cambria Math" w:eastAsia="PMingLiU" w:hAnsi="Cambria Math" w:cstheme="majorBidi"/>
                                <w:sz w:val="20"/>
                                <w:szCs w:val="20"/>
                                <w:lang w:eastAsia="zh-TW"/>
                              </w:rPr>
                              <m:t>w</m:t>
                            </m:r>
                          </m:e>
                          <m:sub>
                            <m:r>
                              <w:rPr>
                                <w:rFonts w:ascii="Cambria Math" w:eastAsia="PMingLiU" w:hAnsi="Cambria Math" w:cstheme="majorBidi"/>
                                <w:sz w:val="20"/>
                                <w:szCs w:val="20"/>
                                <w:lang w:eastAsia="zh-TW"/>
                              </w:rPr>
                              <m:t>23</m:t>
                            </m:r>
                          </m:sub>
                        </m:sSub>
                      </m:e>
                    </m:mr>
                    <m:mr>
                      <m:e>
                        <m:sSub>
                          <m:sSubPr>
                            <m:ctrlPr>
                              <w:rPr>
                                <w:rFonts w:ascii="Cambria Math" w:eastAsia="PMingLiU" w:hAnsi="Cambria Math" w:cstheme="majorBidi"/>
                                <w:i/>
                                <w:sz w:val="20"/>
                                <w:szCs w:val="20"/>
                                <w:lang w:eastAsia="zh-TW"/>
                              </w:rPr>
                            </m:ctrlPr>
                          </m:sSubPr>
                          <m:e>
                            <m:r>
                              <w:rPr>
                                <w:rFonts w:ascii="Cambria Math" w:eastAsia="PMingLiU" w:hAnsi="Cambria Math" w:cstheme="majorBidi"/>
                                <w:sz w:val="20"/>
                                <w:szCs w:val="20"/>
                                <w:lang w:eastAsia="zh-TW"/>
                              </w:rPr>
                              <m:t>w</m:t>
                            </m:r>
                          </m:e>
                          <m:sub>
                            <m:r>
                              <w:rPr>
                                <w:rFonts w:ascii="Cambria Math" w:eastAsia="PMingLiU" w:hAnsi="Cambria Math" w:cstheme="majorBidi"/>
                                <w:sz w:val="20"/>
                                <w:szCs w:val="20"/>
                                <w:lang w:eastAsia="zh-TW"/>
                              </w:rPr>
                              <m:t>31</m:t>
                            </m:r>
                          </m:sub>
                        </m:sSub>
                      </m:e>
                      <m:e>
                        <m:sSub>
                          <m:sSubPr>
                            <m:ctrlPr>
                              <w:rPr>
                                <w:rFonts w:ascii="Cambria Math" w:eastAsia="PMingLiU" w:hAnsi="Cambria Math" w:cstheme="majorBidi"/>
                                <w:i/>
                                <w:sz w:val="20"/>
                                <w:szCs w:val="20"/>
                                <w:lang w:eastAsia="zh-TW"/>
                              </w:rPr>
                            </m:ctrlPr>
                          </m:sSubPr>
                          <m:e>
                            <m:r>
                              <w:rPr>
                                <w:rFonts w:ascii="Cambria Math" w:eastAsia="PMingLiU" w:hAnsi="Cambria Math" w:cstheme="majorBidi"/>
                                <w:sz w:val="20"/>
                                <w:szCs w:val="20"/>
                                <w:lang w:eastAsia="zh-TW"/>
                              </w:rPr>
                              <m:t>w</m:t>
                            </m:r>
                          </m:e>
                          <m:sub>
                            <m:r>
                              <w:rPr>
                                <w:rFonts w:ascii="Cambria Math" w:eastAsia="PMingLiU" w:hAnsi="Cambria Math" w:cstheme="majorBidi"/>
                                <w:sz w:val="20"/>
                                <w:szCs w:val="20"/>
                                <w:lang w:eastAsia="zh-TW"/>
                              </w:rPr>
                              <m:t>32</m:t>
                            </m:r>
                          </m:sub>
                        </m:sSub>
                      </m:e>
                      <m:e>
                        <m:sSub>
                          <m:sSubPr>
                            <m:ctrlPr>
                              <w:rPr>
                                <w:rFonts w:ascii="Cambria Math" w:eastAsia="PMingLiU" w:hAnsi="Cambria Math" w:cstheme="majorBidi"/>
                                <w:i/>
                                <w:sz w:val="20"/>
                                <w:szCs w:val="20"/>
                                <w:lang w:eastAsia="zh-TW"/>
                              </w:rPr>
                            </m:ctrlPr>
                          </m:sSubPr>
                          <m:e>
                            <m:r>
                              <w:rPr>
                                <w:rFonts w:ascii="Cambria Math" w:eastAsia="PMingLiU" w:hAnsi="Cambria Math" w:cstheme="majorBidi"/>
                                <w:sz w:val="20"/>
                                <w:szCs w:val="20"/>
                                <w:lang w:eastAsia="zh-TW"/>
                              </w:rPr>
                              <m:t>w</m:t>
                            </m:r>
                          </m:e>
                          <m:sub>
                            <m:r>
                              <w:rPr>
                                <w:rFonts w:ascii="Cambria Math" w:eastAsia="PMingLiU" w:hAnsi="Cambria Math" w:cstheme="majorBidi"/>
                                <w:sz w:val="20"/>
                                <w:szCs w:val="20"/>
                                <w:lang w:eastAsia="zh-TW"/>
                              </w:rPr>
                              <m:t>33</m:t>
                            </m:r>
                          </m:sub>
                        </m:sSub>
                      </m:e>
                    </m:mr>
                  </m:m>
                </m:e>
              </m:d>
            </m:oMath>
            <w:r w:rsidRPr="00E741B2">
              <w:rPr>
                <w:rFonts w:asciiTheme="majorBidi" w:eastAsia="PMingLiU" w:hAnsiTheme="majorBidi" w:cstheme="majorBidi"/>
                <w:sz w:val="20"/>
                <w:szCs w:val="20"/>
                <w:lang w:eastAsia="zh-TW"/>
              </w:rPr>
              <w:t xml:space="preserve">        </w:t>
            </w:r>
            <w:r w:rsidR="00863E6D" w:rsidRPr="00E741B2">
              <w:rPr>
                <w:rFonts w:asciiTheme="majorBidi" w:eastAsia="PMingLiU" w:hAnsiTheme="majorBidi" w:cstheme="majorBidi"/>
                <w:sz w:val="20"/>
                <w:szCs w:val="20"/>
                <w:lang w:eastAsia="zh-TW"/>
              </w:rPr>
              <w:t xml:space="preserve"> </w:t>
            </w:r>
            <w:r w:rsidRPr="00E741B2">
              <w:rPr>
                <w:rFonts w:asciiTheme="majorBidi" w:eastAsia="PMingLiU" w:hAnsiTheme="majorBidi" w:cstheme="majorBidi"/>
                <w:sz w:val="20"/>
                <w:szCs w:val="20"/>
                <w:lang w:eastAsia="zh-TW"/>
              </w:rPr>
              <w:t xml:space="preserve">     </w:t>
            </w:r>
            <w:r w:rsidR="005922D2" w:rsidRPr="00E741B2">
              <w:rPr>
                <w:rFonts w:asciiTheme="majorBidi" w:eastAsia="PMingLiU" w:hAnsiTheme="majorBidi" w:cstheme="majorBidi"/>
                <w:sz w:val="20"/>
                <w:szCs w:val="20"/>
                <w:lang w:eastAsia="zh-TW"/>
              </w:rPr>
              <w:t xml:space="preserve">  </w:t>
            </w:r>
            <w:r w:rsidRPr="00E741B2">
              <w:rPr>
                <w:rFonts w:asciiTheme="majorBidi" w:eastAsiaTheme="minorEastAsia" w:hAnsiTheme="majorBidi" w:cstheme="majorBidi"/>
                <w:sz w:val="20"/>
                <w:szCs w:val="20"/>
              </w:rPr>
              <w:t>(</w:t>
            </w:r>
            <w:r w:rsidR="00EC19DA" w:rsidRPr="00E741B2">
              <w:rPr>
                <w:rFonts w:asciiTheme="majorBidi" w:eastAsiaTheme="minorEastAsia" w:hAnsiTheme="majorBidi" w:cstheme="majorBidi"/>
                <w:sz w:val="20"/>
                <w:szCs w:val="20"/>
              </w:rPr>
              <w:t>9</w:t>
            </w:r>
            <w:r w:rsidRPr="00E741B2">
              <w:rPr>
                <w:rFonts w:asciiTheme="majorBidi" w:eastAsiaTheme="minorEastAsia" w:hAnsiTheme="majorBidi" w:cstheme="majorBidi"/>
                <w:sz w:val="20"/>
                <w:szCs w:val="20"/>
              </w:rPr>
              <w:t>)</w:t>
            </w:r>
          </w:p>
        </w:tc>
      </w:tr>
    </w:tbl>
    <w:p w:rsidR="00E741B2" w:rsidRDefault="00E741B2" w:rsidP="00E741B2">
      <w:pPr>
        <w:bidi w:val="0"/>
        <w:spacing w:after="0" w:line="240" w:lineRule="auto"/>
        <w:jc w:val="both"/>
        <w:rPr>
          <w:rFonts w:asciiTheme="majorBidi" w:hAnsiTheme="majorBidi" w:cstheme="majorBidi"/>
          <w:sz w:val="20"/>
          <w:szCs w:val="20"/>
        </w:rPr>
      </w:pPr>
    </w:p>
    <w:p w:rsidR="00CC6786" w:rsidRPr="00E741B2" w:rsidRDefault="0067666A" w:rsidP="00E741B2">
      <w:pPr>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 xml:space="preserve">     </w:t>
      </w:r>
      <w:r w:rsidR="00CC6786" w:rsidRPr="00E741B2">
        <w:rPr>
          <w:rFonts w:asciiTheme="majorBidi" w:hAnsiTheme="majorBidi" w:cstheme="majorBidi"/>
          <w:sz w:val="20"/>
          <w:szCs w:val="20"/>
        </w:rPr>
        <w:t xml:space="preserve">W is a partitioned matrix because its entries are composed of the vectors obtained from the pairwise comparisons. Since W is a column stochastic matrix, its limiting priorities depend on the reducibility and </w:t>
      </w:r>
      <w:proofErr w:type="spellStart"/>
      <w:r w:rsidR="00CC6786" w:rsidRPr="00E741B2">
        <w:rPr>
          <w:rFonts w:asciiTheme="majorBidi" w:hAnsiTheme="majorBidi" w:cstheme="majorBidi"/>
          <w:sz w:val="20"/>
          <w:szCs w:val="20"/>
        </w:rPr>
        <w:t>cyclicity</w:t>
      </w:r>
      <w:proofErr w:type="spellEnd"/>
      <w:r w:rsidR="00CC6786" w:rsidRPr="00E741B2">
        <w:rPr>
          <w:rFonts w:asciiTheme="majorBidi" w:hAnsiTheme="majorBidi" w:cstheme="majorBidi"/>
          <w:sz w:val="20"/>
          <w:szCs w:val="20"/>
        </w:rPr>
        <w:t xml:space="preserve"> of that matrix. If the matrix is irreducible and primitive, the limiting value is obtained by raising W to powers such as in Eq. </w:t>
      </w:r>
      <w:hyperlink r:id="rId16" w:anchor="eqn2" w:history="1">
        <w:r w:rsidR="00CC6786" w:rsidRPr="00E741B2">
          <w:rPr>
            <w:rFonts w:asciiTheme="majorBidi" w:hAnsiTheme="majorBidi" w:cstheme="majorBidi"/>
            <w:sz w:val="20"/>
            <w:szCs w:val="20"/>
          </w:rPr>
          <w:t>(</w:t>
        </w:r>
        <w:r w:rsidR="00EC19DA" w:rsidRPr="00E741B2">
          <w:rPr>
            <w:rFonts w:asciiTheme="majorBidi" w:hAnsiTheme="majorBidi" w:cstheme="majorBidi"/>
            <w:sz w:val="20"/>
            <w:szCs w:val="20"/>
          </w:rPr>
          <w:t>10</w:t>
        </w:r>
        <w:r w:rsidR="00CC6786" w:rsidRPr="00E741B2">
          <w:rPr>
            <w:rFonts w:asciiTheme="majorBidi" w:hAnsiTheme="majorBidi" w:cstheme="majorBidi"/>
            <w:sz w:val="20"/>
            <w:szCs w:val="20"/>
          </w:rPr>
          <w:t>)</w:t>
        </w:r>
      </w:hyperlink>
      <w:r w:rsidR="00CC6786" w:rsidRPr="00E741B2">
        <w:rPr>
          <w:rFonts w:asciiTheme="majorBidi" w:hAnsiTheme="majorBidi" w:cstheme="majorBidi"/>
          <w:sz w:val="20"/>
          <w:szCs w:val="20"/>
        </w:rPr>
        <w:t xml:space="preserve"> in order to obtain the global priority vectors (</w:t>
      </w:r>
      <w:proofErr w:type="spellStart"/>
      <w:r w:rsidR="00D25E25" w:rsidRPr="00E741B2">
        <w:rPr>
          <w:rFonts w:asciiTheme="majorBidi" w:hAnsiTheme="majorBidi" w:cstheme="majorBidi"/>
          <w:sz w:val="20"/>
          <w:szCs w:val="20"/>
        </w:rPr>
        <w:fldChar w:fldCharType="begin"/>
      </w:r>
      <w:r w:rsidR="00CC6786" w:rsidRPr="00E741B2">
        <w:rPr>
          <w:rFonts w:asciiTheme="majorBidi" w:hAnsiTheme="majorBidi" w:cstheme="majorBidi"/>
          <w:sz w:val="20"/>
          <w:szCs w:val="20"/>
        </w:rPr>
        <w:instrText>HYPERLINK "http://www.sciencedirect.com/science?_ob=ArticleURL&amp;_udi=B6VF8-507BHMW-1&amp;_user=1400009&amp;_coverDate=09%2F30%2F2010&amp;_rdoc=1&amp;_fmt=high&amp;_orig=search&amp;_origin=search&amp;_sort=d&amp;_docanchor=&amp;view=c&amp;_searchStrId=1630988325&amp;_rerunOrigin=google&amp;_acct=C000052577&amp;_version=1&amp;_urlVersion=0&amp;_userid=1400009&amp;md5=032b6d7b7a6e3e8f2ee63e4c919a8f3a&amp;searchtype=a" \l "bib41"</w:instrText>
      </w:r>
      <w:r w:rsidR="00D25E25" w:rsidRPr="00E741B2">
        <w:rPr>
          <w:rFonts w:asciiTheme="majorBidi" w:hAnsiTheme="majorBidi" w:cstheme="majorBidi"/>
          <w:sz w:val="20"/>
          <w:szCs w:val="20"/>
        </w:rPr>
        <w:fldChar w:fldCharType="separate"/>
      </w:r>
      <w:r w:rsidR="00CC6786" w:rsidRPr="00E741B2">
        <w:rPr>
          <w:rFonts w:asciiTheme="majorBidi" w:hAnsiTheme="majorBidi" w:cstheme="majorBidi"/>
          <w:sz w:val="20"/>
          <w:szCs w:val="20"/>
        </w:rPr>
        <w:t>Saaty</w:t>
      </w:r>
      <w:proofErr w:type="spellEnd"/>
      <w:r w:rsidR="00CC6786" w:rsidRPr="00E741B2">
        <w:rPr>
          <w:rFonts w:asciiTheme="majorBidi" w:hAnsiTheme="majorBidi" w:cstheme="majorBidi"/>
          <w:sz w:val="20"/>
          <w:szCs w:val="20"/>
        </w:rPr>
        <w:t xml:space="preserve"> and Vargas, 1998</w:t>
      </w:r>
      <w:r w:rsidR="00D25E25" w:rsidRPr="00E741B2">
        <w:rPr>
          <w:rFonts w:asciiTheme="majorBidi" w:hAnsiTheme="majorBidi" w:cstheme="majorBidi"/>
          <w:sz w:val="20"/>
          <w:szCs w:val="20"/>
        </w:rPr>
        <w:fldChar w:fldCharType="end"/>
      </w:r>
      <w:r w:rsidR="00CC6786" w:rsidRPr="00E741B2">
        <w:rPr>
          <w:rFonts w:asciiTheme="majorBidi" w:hAnsiTheme="majorBidi" w:cstheme="majorBidi"/>
          <w:sz w:val="20"/>
          <w:szCs w:val="20"/>
        </w:rPr>
        <w:t>).</w:t>
      </w:r>
    </w:p>
    <w:p w:rsidR="00D30292" w:rsidRPr="00E741B2" w:rsidRDefault="00D25E25" w:rsidP="00E741B2">
      <w:pPr>
        <w:bidi w:val="0"/>
        <w:spacing w:after="0" w:line="240" w:lineRule="auto"/>
        <w:ind w:firstLine="664"/>
        <w:jc w:val="both"/>
        <w:rPr>
          <w:rFonts w:asciiTheme="majorBidi" w:hAnsiTheme="majorBidi" w:cstheme="majorBidi"/>
          <w:sz w:val="20"/>
          <w:szCs w:val="20"/>
          <w:vertAlign w:val="subscript"/>
        </w:rPr>
      </w:pPr>
      <m:oMath>
        <m:func>
          <m:funcPr>
            <m:ctrlPr>
              <w:rPr>
                <w:rFonts w:ascii="Cambria Math" w:hAnsi="Cambria Math" w:cstheme="majorBidi"/>
                <w:i/>
                <w:sz w:val="20"/>
                <w:szCs w:val="20"/>
              </w:rPr>
            </m:ctrlPr>
          </m:funcPr>
          <m:fName>
            <m:limLow>
              <m:limLowPr>
                <m:ctrlPr>
                  <w:rPr>
                    <w:rFonts w:ascii="Cambria Math" w:hAnsi="Cambria Math" w:cstheme="majorBidi"/>
                    <w:i/>
                    <w:sz w:val="20"/>
                    <w:szCs w:val="20"/>
                  </w:rPr>
                </m:ctrlPr>
              </m:limLowPr>
              <m:e>
                <m:r>
                  <m:rPr>
                    <m:sty m:val="p"/>
                  </m:rPr>
                  <w:rPr>
                    <w:rFonts w:ascii="Cambria Math" w:hAnsi="Cambria Math" w:cstheme="majorBidi"/>
                    <w:sz w:val="20"/>
                    <w:szCs w:val="20"/>
                  </w:rPr>
                  <m:t>lim</m:t>
                </m:r>
              </m:e>
              <m:lim>
                <m:r>
                  <w:rPr>
                    <w:rFonts w:ascii="Cambria Math" w:hAnsi="Cambria Math" w:cstheme="majorBidi"/>
                    <w:sz w:val="20"/>
                    <w:szCs w:val="20"/>
                  </w:rPr>
                  <m:t>k→∞</m:t>
                </m:r>
              </m:lim>
            </m:limLow>
          </m:fName>
          <m:e>
            <m:sSup>
              <m:sSupPr>
                <m:ctrlPr>
                  <w:rPr>
                    <w:rFonts w:ascii="Cambria Math" w:hAnsi="Cambria Math" w:cstheme="majorBidi"/>
                    <w:i/>
                    <w:sz w:val="20"/>
                    <w:szCs w:val="20"/>
                  </w:rPr>
                </m:ctrlPr>
              </m:sSupPr>
              <m:e>
                <m:r>
                  <w:rPr>
                    <w:rFonts w:ascii="Cambria Math" w:hAnsi="Cambria Math" w:cstheme="majorBidi"/>
                    <w:sz w:val="20"/>
                    <w:szCs w:val="20"/>
                  </w:rPr>
                  <m:t>w</m:t>
                </m:r>
              </m:e>
              <m:sup>
                <m:r>
                  <w:rPr>
                    <w:rFonts w:ascii="Cambria Math" w:hAnsi="Cambria Math" w:cstheme="majorBidi"/>
                    <w:sz w:val="20"/>
                    <w:szCs w:val="20"/>
                  </w:rPr>
                  <m:t>k</m:t>
                </m:r>
              </m:sup>
            </m:sSup>
          </m:e>
        </m:func>
      </m:oMath>
      <w:r w:rsidR="00D30292" w:rsidRPr="00E741B2">
        <w:rPr>
          <w:rFonts w:asciiTheme="majorBidi" w:hAnsiTheme="majorBidi" w:cstheme="majorBidi"/>
          <w:sz w:val="20"/>
          <w:szCs w:val="20"/>
        </w:rPr>
        <w:t xml:space="preserve">               </w:t>
      </w:r>
      <w:r w:rsidR="005922D2" w:rsidRPr="00E741B2">
        <w:rPr>
          <w:rFonts w:asciiTheme="majorBidi" w:hAnsiTheme="majorBidi" w:cstheme="majorBidi"/>
          <w:sz w:val="20"/>
          <w:szCs w:val="20"/>
        </w:rPr>
        <w:t xml:space="preserve">                             </w:t>
      </w:r>
      <w:r w:rsidR="00D30292" w:rsidRPr="00E741B2">
        <w:rPr>
          <w:rFonts w:asciiTheme="majorBidi" w:hAnsiTheme="majorBidi" w:cstheme="majorBidi"/>
          <w:sz w:val="20"/>
          <w:szCs w:val="20"/>
        </w:rPr>
        <w:t xml:space="preserve"> </w:t>
      </w:r>
      <w:r w:rsidR="005922D2" w:rsidRPr="00E741B2">
        <w:rPr>
          <w:rFonts w:asciiTheme="majorBidi" w:eastAsiaTheme="minorEastAsia" w:hAnsiTheme="majorBidi" w:cstheme="majorBidi"/>
          <w:sz w:val="20"/>
          <w:szCs w:val="20"/>
        </w:rPr>
        <w:t>(10)</w:t>
      </w:r>
      <w:r w:rsidR="005922D2" w:rsidRPr="00E741B2">
        <w:rPr>
          <w:rFonts w:asciiTheme="majorBidi" w:hAnsiTheme="majorBidi" w:cstheme="majorBidi"/>
          <w:sz w:val="20"/>
          <w:szCs w:val="20"/>
        </w:rPr>
        <w:t xml:space="preserve"> </w:t>
      </w:r>
      <w:r w:rsidR="00D30292" w:rsidRPr="00E741B2">
        <w:rPr>
          <w:rFonts w:asciiTheme="majorBidi" w:hAnsiTheme="majorBidi" w:cstheme="majorBidi"/>
          <w:sz w:val="20"/>
          <w:szCs w:val="20"/>
        </w:rPr>
        <w:t xml:space="preserve">                                                                                                                           </w:t>
      </w:r>
    </w:p>
    <w:p w:rsidR="00E741B2" w:rsidRDefault="00E741B2" w:rsidP="00E741B2">
      <w:pPr>
        <w:bidi w:val="0"/>
        <w:spacing w:after="0" w:line="240" w:lineRule="auto"/>
        <w:ind w:firstLine="664"/>
        <w:jc w:val="both"/>
        <w:rPr>
          <w:rFonts w:asciiTheme="majorBidi" w:hAnsiTheme="majorBidi" w:cstheme="majorBidi"/>
          <w:sz w:val="20"/>
          <w:szCs w:val="20"/>
        </w:rPr>
      </w:pPr>
    </w:p>
    <w:p w:rsidR="00D30292" w:rsidRPr="00E741B2" w:rsidRDefault="00D30292" w:rsidP="00E741B2">
      <w:pPr>
        <w:bidi w:val="0"/>
        <w:spacing w:after="0" w:line="240" w:lineRule="auto"/>
        <w:ind w:firstLine="664"/>
        <w:jc w:val="both"/>
        <w:rPr>
          <w:rFonts w:asciiTheme="majorBidi" w:hAnsiTheme="majorBidi" w:cstheme="majorBidi"/>
          <w:sz w:val="20"/>
          <w:szCs w:val="20"/>
        </w:rPr>
      </w:pPr>
      <w:r w:rsidRPr="00E741B2">
        <w:rPr>
          <w:rFonts w:asciiTheme="majorBidi" w:hAnsiTheme="majorBidi" w:cstheme="majorBidi"/>
          <w:sz w:val="20"/>
          <w:szCs w:val="20"/>
        </w:rPr>
        <w:t xml:space="preserve">Finally, after the </w:t>
      </w:r>
      <w:proofErr w:type="spellStart"/>
      <w:r w:rsidRPr="00E741B2">
        <w:rPr>
          <w:rFonts w:asciiTheme="majorBidi" w:hAnsiTheme="majorBidi" w:cstheme="majorBidi"/>
          <w:sz w:val="20"/>
          <w:szCs w:val="20"/>
        </w:rPr>
        <w:t>supermatrix</w:t>
      </w:r>
      <w:proofErr w:type="spellEnd"/>
      <w:r w:rsidRPr="00E741B2">
        <w:rPr>
          <w:rFonts w:asciiTheme="majorBidi" w:hAnsiTheme="majorBidi" w:cstheme="majorBidi"/>
          <w:sz w:val="20"/>
          <w:szCs w:val="20"/>
        </w:rPr>
        <w:t xml:space="preserve"> is assured of being column stochastic, it is raised to a sufficiently large power until convergence occurs (</w:t>
      </w:r>
      <w:proofErr w:type="spellStart"/>
      <w:r w:rsidR="00D25E25" w:rsidRPr="00E741B2">
        <w:rPr>
          <w:rFonts w:asciiTheme="majorBidi" w:hAnsiTheme="majorBidi" w:cstheme="majorBidi"/>
          <w:sz w:val="20"/>
          <w:szCs w:val="20"/>
        </w:rPr>
        <w:fldChar w:fldCharType="begin"/>
      </w:r>
      <w:r w:rsidRPr="00E741B2">
        <w:rPr>
          <w:rFonts w:asciiTheme="majorBidi" w:hAnsiTheme="majorBidi" w:cstheme="majorBidi"/>
          <w:sz w:val="20"/>
          <w:szCs w:val="20"/>
        </w:rPr>
        <w:instrText>HYPERLINK "http://www.sciencedirect.com/science?_ob=ArticleURL&amp;_udi=B6VF8-507BHMW-1&amp;_user=1400009&amp;_coverDate=09%2F30%2F2010&amp;_rdoc=1&amp;_fmt=high&amp;_orig=search&amp;_origin=search&amp;_sort=d&amp;_docanchor=&amp;view=c&amp;_searchStrId=1630988325&amp;_rerunOrigin=google&amp;_acct=C000052577&amp;_version=1&amp;_urlVersion=0&amp;_userid=1400009&amp;md5=032b6d7b7a6e3e8f2ee63e4c919a8f3a&amp;searchtype=a" \l "bib40"</w:instrText>
      </w:r>
      <w:r w:rsidR="00D25E25" w:rsidRPr="00E741B2">
        <w:rPr>
          <w:rFonts w:asciiTheme="majorBidi" w:hAnsiTheme="majorBidi" w:cstheme="majorBidi"/>
          <w:sz w:val="20"/>
          <w:szCs w:val="20"/>
        </w:rPr>
        <w:fldChar w:fldCharType="separate"/>
      </w:r>
      <w:r w:rsidRPr="00E741B2">
        <w:rPr>
          <w:rFonts w:asciiTheme="majorBidi" w:hAnsiTheme="majorBidi" w:cstheme="majorBidi"/>
          <w:sz w:val="20"/>
          <w:szCs w:val="20"/>
        </w:rPr>
        <w:t>Saaty</w:t>
      </w:r>
      <w:proofErr w:type="spellEnd"/>
      <w:r w:rsidRPr="00E741B2">
        <w:rPr>
          <w:rFonts w:asciiTheme="majorBidi" w:hAnsiTheme="majorBidi" w:cstheme="majorBidi"/>
          <w:sz w:val="20"/>
          <w:szCs w:val="20"/>
        </w:rPr>
        <w:t>, 1996</w:t>
      </w:r>
      <w:r w:rsidR="00D25E25" w:rsidRPr="00E741B2">
        <w:rPr>
          <w:rFonts w:asciiTheme="majorBidi" w:hAnsiTheme="majorBidi" w:cstheme="majorBidi"/>
          <w:sz w:val="20"/>
          <w:szCs w:val="20"/>
        </w:rPr>
        <w:fldChar w:fldCharType="end"/>
      </w:r>
      <w:r w:rsidRPr="00E741B2">
        <w:rPr>
          <w:rFonts w:asciiTheme="majorBidi" w:hAnsiTheme="majorBidi" w:cstheme="majorBidi"/>
          <w:sz w:val="20"/>
          <w:szCs w:val="20"/>
        </w:rPr>
        <w:t xml:space="preserve">). In other words, the supermatrix is then raised to limiting powers to become </w:t>
      </w:r>
      <w:r w:rsidRPr="00E741B2">
        <w:rPr>
          <w:rFonts w:asciiTheme="majorBidi" w:hAnsiTheme="majorBidi" w:cstheme="majorBidi"/>
          <w:b/>
          <w:bCs/>
          <w:sz w:val="20"/>
          <w:szCs w:val="20"/>
        </w:rPr>
        <w:t>W</w:t>
      </w:r>
      <w:r w:rsidRPr="00E741B2">
        <w:rPr>
          <w:rFonts w:asciiTheme="majorBidi" w:hAnsiTheme="majorBidi" w:cstheme="majorBidi"/>
          <w:sz w:val="20"/>
          <w:szCs w:val="20"/>
          <w:vertAlign w:val="superscript"/>
        </w:rPr>
        <w:t>2K+1</w:t>
      </w:r>
      <w:r w:rsidRPr="00E741B2">
        <w:rPr>
          <w:rFonts w:asciiTheme="majorBidi" w:hAnsiTheme="majorBidi" w:cstheme="majorBidi"/>
          <w:sz w:val="20"/>
          <w:szCs w:val="20"/>
        </w:rPr>
        <w:t>, where k is an arbitrarily large number to capture all the interactions and to obtain a steady-state outcome.</w:t>
      </w:r>
    </w:p>
    <w:p w:rsidR="00E741B2" w:rsidRDefault="00E741B2" w:rsidP="00E741B2">
      <w:pPr>
        <w:bidi w:val="0"/>
        <w:spacing w:after="0" w:line="240" w:lineRule="auto"/>
        <w:jc w:val="both"/>
        <w:rPr>
          <w:rFonts w:asciiTheme="majorBidi" w:hAnsiTheme="majorBidi" w:cstheme="majorBidi"/>
          <w:b/>
          <w:bCs/>
          <w:sz w:val="20"/>
          <w:szCs w:val="20"/>
        </w:rPr>
      </w:pPr>
    </w:p>
    <w:p w:rsidR="00CA5EBE" w:rsidRPr="00E741B2" w:rsidRDefault="002D5B4E" w:rsidP="00E741B2">
      <w:pPr>
        <w:bidi w:val="0"/>
        <w:spacing w:after="0" w:line="240" w:lineRule="auto"/>
        <w:jc w:val="both"/>
        <w:rPr>
          <w:rFonts w:asciiTheme="majorBidi" w:hAnsiTheme="majorBidi" w:cstheme="majorBidi"/>
          <w:b/>
          <w:bCs/>
          <w:sz w:val="20"/>
          <w:szCs w:val="20"/>
        </w:rPr>
      </w:pPr>
      <w:r w:rsidRPr="00E741B2">
        <w:rPr>
          <w:rFonts w:asciiTheme="majorBidi" w:hAnsiTheme="majorBidi" w:cstheme="majorBidi"/>
          <w:b/>
          <w:bCs/>
          <w:sz w:val="20"/>
          <w:szCs w:val="20"/>
        </w:rPr>
        <w:t>2.4.</w:t>
      </w:r>
      <w:r w:rsidR="00CA5EBE" w:rsidRPr="00E741B2">
        <w:rPr>
          <w:rFonts w:asciiTheme="majorBidi" w:hAnsiTheme="majorBidi" w:cstheme="majorBidi"/>
          <w:b/>
          <w:bCs/>
          <w:sz w:val="20"/>
          <w:szCs w:val="20"/>
        </w:rPr>
        <w:t xml:space="preserve"> VIKOR </w:t>
      </w:r>
      <w:r w:rsidR="00DC3F5E" w:rsidRPr="00E741B2">
        <w:rPr>
          <w:rFonts w:asciiTheme="majorBidi" w:hAnsiTheme="majorBidi" w:cstheme="majorBidi"/>
          <w:b/>
          <w:bCs/>
          <w:sz w:val="20"/>
          <w:szCs w:val="20"/>
        </w:rPr>
        <w:t>method</w:t>
      </w:r>
    </w:p>
    <w:p w:rsidR="00CA5EBE" w:rsidRPr="00E741B2" w:rsidRDefault="00CA5EBE" w:rsidP="00E741B2">
      <w:pPr>
        <w:bidi w:val="0"/>
        <w:spacing w:after="0" w:line="240" w:lineRule="auto"/>
        <w:ind w:firstLine="720"/>
        <w:jc w:val="both"/>
        <w:rPr>
          <w:rFonts w:asciiTheme="majorBidi" w:hAnsiTheme="majorBidi" w:cstheme="majorBidi"/>
          <w:sz w:val="20"/>
          <w:szCs w:val="20"/>
        </w:rPr>
      </w:pPr>
      <w:r w:rsidRPr="00E741B2">
        <w:rPr>
          <w:rFonts w:asciiTheme="majorBidi" w:hAnsiTheme="majorBidi" w:cstheme="majorBidi"/>
          <w:sz w:val="20"/>
          <w:szCs w:val="20"/>
        </w:rPr>
        <w:t xml:space="preserve">The VIKOR method is a compromise MADM method, developed by </w:t>
      </w:r>
      <w:proofErr w:type="spellStart"/>
      <w:r w:rsidRPr="00E741B2">
        <w:rPr>
          <w:rFonts w:asciiTheme="majorBidi" w:hAnsiTheme="majorBidi" w:cstheme="majorBidi"/>
          <w:sz w:val="20"/>
          <w:szCs w:val="20"/>
        </w:rPr>
        <w:t>Opricovic</w:t>
      </w:r>
      <w:proofErr w:type="spellEnd"/>
      <w:r w:rsidRPr="00E741B2">
        <w:rPr>
          <w:rFonts w:asciiTheme="majorBidi" w:hAnsiTheme="majorBidi" w:cstheme="majorBidi"/>
          <w:sz w:val="20"/>
          <w:szCs w:val="20"/>
        </w:rPr>
        <w:t xml:space="preserve"> .S and </w:t>
      </w:r>
      <w:proofErr w:type="spellStart"/>
      <w:r w:rsidRPr="00E741B2">
        <w:rPr>
          <w:rFonts w:asciiTheme="majorBidi" w:hAnsiTheme="majorBidi" w:cstheme="majorBidi"/>
          <w:sz w:val="20"/>
          <w:szCs w:val="20"/>
        </w:rPr>
        <w:t>Tzeng</w:t>
      </w:r>
      <w:proofErr w:type="spellEnd"/>
      <w:r w:rsidRPr="00E741B2">
        <w:rPr>
          <w:rFonts w:asciiTheme="majorBidi" w:hAnsiTheme="majorBidi" w:cstheme="majorBidi"/>
          <w:sz w:val="20"/>
          <w:szCs w:val="20"/>
        </w:rPr>
        <w:t xml:space="preserve"> (Opricovic,1998; </w:t>
      </w:r>
      <w:proofErr w:type="spellStart"/>
      <w:r w:rsidRPr="00E741B2">
        <w:rPr>
          <w:rFonts w:asciiTheme="majorBidi" w:hAnsiTheme="majorBidi" w:cstheme="majorBidi"/>
          <w:sz w:val="20"/>
          <w:szCs w:val="20"/>
        </w:rPr>
        <w:t>Opricovic</w:t>
      </w:r>
      <w:proofErr w:type="spellEnd"/>
      <w:r w:rsidRPr="00E741B2">
        <w:rPr>
          <w:rFonts w:asciiTheme="majorBidi" w:hAnsiTheme="majorBidi" w:cstheme="majorBidi"/>
          <w:sz w:val="20"/>
          <w:szCs w:val="20"/>
        </w:rPr>
        <w:t xml:space="preserve">, S. and </w:t>
      </w:r>
      <w:proofErr w:type="spellStart"/>
      <w:r w:rsidRPr="00E741B2">
        <w:rPr>
          <w:rFonts w:asciiTheme="majorBidi" w:hAnsiTheme="majorBidi" w:cstheme="majorBidi"/>
          <w:sz w:val="20"/>
          <w:szCs w:val="20"/>
        </w:rPr>
        <w:t>Tzeng</w:t>
      </w:r>
      <w:proofErr w:type="spellEnd"/>
      <w:r w:rsidRPr="00E741B2">
        <w:rPr>
          <w:rFonts w:asciiTheme="majorBidi" w:hAnsiTheme="majorBidi" w:cstheme="majorBidi"/>
          <w:sz w:val="20"/>
          <w:szCs w:val="20"/>
        </w:rPr>
        <w:t xml:space="preserve">, G. H., 2002) started from the form of </w:t>
      </w:r>
      <w:proofErr w:type="spellStart"/>
      <w:r w:rsidRPr="00E741B2">
        <w:rPr>
          <w:rFonts w:asciiTheme="majorBidi" w:hAnsiTheme="majorBidi" w:cstheme="majorBidi"/>
          <w:sz w:val="20"/>
          <w:szCs w:val="20"/>
        </w:rPr>
        <w:t>Lp</w:t>
      </w:r>
      <w:proofErr w:type="spellEnd"/>
      <w:r w:rsidRPr="00E741B2">
        <w:rPr>
          <w:rFonts w:asciiTheme="majorBidi" w:hAnsiTheme="majorBidi" w:cstheme="majorBidi"/>
          <w:sz w:val="20"/>
          <w:szCs w:val="20"/>
        </w:rPr>
        <w:t>-metric :</w:t>
      </w:r>
    </w:p>
    <w:p w:rsidR="00B20C27" w:rsidRPr="00E741B2" w:rsidRDefault="00B20C27" w:rsidP="00E741B2">
      <w:pPr>
        <w:bidi w:val="0"/>
        <w:spacing w:after="0" w:line="240" w:lineRule="auto"/>
        <w:jc w:val="both"/>
        <w:rPr>
          <w:rFonts w:asciiTheme="majorBidi" w:hAnsiTheme="majorBidi" w:cstheme="majorBidi"/>
          <w:sz w:val="20"/>
          <w:szCs w:val="20"/>
        </w:rPr>
      </w:pPr>
    </w:p>
    <w:p w:rsidR="00CA5EBE" w:rsidRPr="00E741B2" w:rsidRDefault="00D25E25" w:rsidP="00E741B2">
      <w:pPr>
        <w:bidi w:val="0"/>
        <w:spacing w:after="0" w:line="240" w:lineRule="auto"/>
        <w:jc w:val="both"/>
        <w:rPr>
          <w:rFonts w:asciiTheme="majorBidi" w:hAnsiTheme="majorBidi" w:cstheme="majorBidi"/>
          <w:sz w:val="20"/>
          <w:szCs w:val="20"/>
        </w:rPr>
      </w:pPr>
      <m:oMathPara>
        <m:oMath>
          <m:sSub>
            <m:sSubPr>
              <m:ctrlPr>
                <w:rPr>
                  <w:rFonts w:ascii="Cambria Math" w:hAnsi="Cambria Math" w:cstheme="majorBidi"/>
                  <w:sz w:val="20"/>
                  <w:szCs w:val="20"/>
                </w:rPr>
              </m:ctrlPr>
            </m:sSubPr>
            <m:e>
              <m:r>
                <m:rPr>
                  <m:sty m:val="p"/>
                </m:rPr>
                <w:rPr>
                  <w:rFonts w:ascii="Cambria Math" w:hAnsi="Cambria Math" w:cstheme="majorBidi"/>
                  <w:sz w:val="20"/>
                  <w:szCs w:val="20"/>
                </w:rPr>
                <m:t>L</m:t>
              </m:r>
            </m:e>
            <m:sub>
              <m:r>
                <m:rPr>
                  <m:sty m:val="p"/>
                </m:rPr>
                <w:rPr>
                  <w:rFonts w:ascii="Cambria Math" w:hAnsi="Cambria Math" w:cstheme="majorBidi"/>
                  <w:sz w:val="20"/>
                  <w:szCs w:val="20"/>
                </w:rPr>
                <m:t>pi</m:t>
              </m:r>
            </m:sub>
          </m:sSub>
          <m:r>
            <m:rPr>
              <m:sty m:val="p"/>
            </m:rPr>
            <w:rPr>
              <w:rFonts w:ascii="Cambria Math" w:hAnsi="Cambria Math" w:cstheme="majorBidi"/>
              <w:sz w:val="20"/>
              <w:szCs w:val="20"/>
            </w:rPr>
            <m:t>=</m:t>
          </m:r>
          <m:sSup>
            <m:sSupPr>
              <m:ctrlPr>
                <w:rPr>
                  <w:rFonts w:ascii="Cambria Math" w:hAnsi="Cambria Math" w:cstheme="majorBidi"/>
                  <w:sz w:val="20"/>
                  <w:szCs w:val="20"/>
                </w:rPr>
              </m:ctrlPr>
            </m:sSupPr>
            <m:e>
              <m:d>
                <m:dPr>
                  <m:begChr m:val="{"/>
                  <m:endChr m:val="}"/>
                  <m:ctrlPr>
                    <w:rPr>
                      <w:rFonts w:ascii="Cambria Math" w:hAnsi="Cambria Math" w:cstheme="majorBidi"/>
                      <w:sz w:val="20"/>
                      <w:szCs w:val="20"/>
                    </w:rPr>
                  </m:ctrlPr>
                </m:dPr>
                <m:e>
                  <m:nary>
                    <m:naryPr>
                      <m:chr m:val="∑"/>
                      <m:limLoc m:val="undOvr"/>
                      <m:ctrlPr>
                        <w:rPr>
                          <w:rFonts w:ascii="Cambria Math" w:hAnsi="Cambria Math" w:cstheme="majorBidi"/>
                          <w:sz w:val="20"/>
                          <w:szCs w:val="20"/>
                        </w:rPr>
                      </m:ctrlPr>
                    </m:naryPr>
                    <m:sub>
                      <m:r>
                        <m:rPr>
                          <m:sty m:val="p"/>
                        </m:rPr>
                        <w:rPr>
                          <w:rFonts w:ascii="Cambria Math" w:hAnsi="Cambria Math" w:cstheme="majorBidi"/>
                          <w:sz w:val="20"/>
                          <w:szCs w:val="20"/>
                        </w:rPr>
                        <m:t>j=1</m:t>
                      </m:r>
                    </m:sub>
                    <m:sup>
                      <m:r>
                        <m:rPr>
                          <m:sty m:val="p"/>
                        </m:rPr>
                        <w:rPr>
                          <w:rFonts w:ascii="Cambria Math" w:hAnsi="Cambria Math" w:cstheme="majorBidi"/>
                          <w:sz w:val="20"/>
                          <w:szCs w:val="20"/>
                        </w:rPr>
                        <m:t>n</m:t>
                      </m:r>
                    </m:sup>
                    <m:e>
                      <m:sSup>
                        <m:sSupPr>
                          <m:ctrlPr>
                            <w:rPr>
                              <w:rFonts w:ascii="Cambria Math" w:hAnsi="Cambria Math" w:cstheme="majorBidi"/>
                              <w:sz w:val="20"/>
                              <w:szCs w:val="20"/>
                            </w:rPr>
                          </m:ctrlPr>
                        </m:sSupPr>
                        <m:e>
                          <m:d>
                            <m:dPr>
                              <m:begChr m:val="["/>
                              <m:endChr m:val="]"/>
                              <m:ctrlPr>
                                <w:rPr>
                                  <w:rFonts w:ascii="Cambria Math" w:hAnsi="Cambria Math" w:cstheme="majorBidi"/>
                                  <w:sz w:val="20"/>
                                  <w:szCs w:val="20"/>
                                </w:rPr>
                              </m:ctrlPr>
                            </m:dPr>
                            <m:e>
                              <m:sSub>
                                <m:sSubPr>
                                  <m:ctrlPr>
                                    <w:rPr>
                                      <w:rFonts w:ascii="Cambria Math" w:hAnsi="Cambria Math" w:cstheme="majorBidi"/>
                                      <w:sz w:val="20"/>
                                      <w:szCs w:val="20"/>
                                    </w:rPr>
                                  </m:ctrlPr>
                                </m:sSubPr>
                                <m:e>
                                  <m:r>
                                    <m:rPr>
                                      <m:sty m:val="p"/>
                                    </m:rPr>
                                    <w:rPr>
                                      <w:rFonts w:ascii="Cambria Math" w:hAnsi="Cambria Math" w:cstheme="majorBidi"/>
                                      <w:sz w:val="20"/>
                                      <w:szCs w:val="20"/>
                                    </w:rPr>
                                    <m:t>w</m:t>
                                  </m:r>
                                </m:e>
                                <m:sub>
                                  <m:r>
                                    <m:rPr>
                                      <m:sty m:val="p"/>
                                    </m:rPr>
                                    <w:rPr>
                                      <w:rFonts w:ascii="Cambria Math" w:hAnsi="Cambria Math" w:cstheme="majorBidi"/>
                                      <w:sz w:val="20"/>
                                      <w:szCs w:val="20"/>
                                    </w:rPr>
                                    <m:t>j</m:t>
                                  </m:r>
                                </m:sub>
                              </m:sSub>
                              <m:d>
                                <m:dPr>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
                                    <m:sSubPr>
                                      <m:ctrlPr>
                                        <w:rPr>
                                          <w:rFonts w:ascii="Cambria Math" w:hAnsi="Cambria Math" w:cstheme="majorBidi"/>
                                          <w:sz w:val="20"/>
                                          <w:szCs w:val="20"/>
                                        </w:rPr>
                                      </m:ctrlPr>
                                    </m:sSub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Sub>
                                </m:e>
                              </m:d>
                              <m:r>
                                <m:rPr>
                                  <m:sty m:val="p"/>
                                </m:rPr>
                                <w:rPr>
                                  <w:rFonts w:ascii="Cambria Math" w:hAnsi="Cambria Math" w:cstheme="majorBidi"/>
                                  <w:sz w:val="20"/>
                                  <w:szCs w:val="20"/>
                                </w:rPr>
                                <m:t>/</m:t>
                              </m:r>
                              <m:d>
                                <m:dPr>
                                  <m:ctrlPr>
                                    <w:rPr>
                                      <w:rFonts w:ascii="Cambria Math" w:hAnsi="Cambria Math" w:cstheme="majorBidi"/>
                                      <w:sz w:val="20"/>
                                      <w:szCs w:val="20"/>
                                    </w:rPr>
                                  </m:ctrlPr>
                                </m:dPr>
                                <m:e>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e>
                              </m:d>
                            </m:e>
                          </m:d>
                        </m:e>
                        <m:sup>
                          <m:r>
                            <m:rPr>
                              <m:sty m:val="p"/>
                            </m:rPr>
                            <w:rPr>
                              <w:rFonts w:ascii="Cambria Math" w:hAnsi="Cambria Math" w:cstheme="majorBidi"/>
                              <w:sz w:val="20"/>
                              <w:szCs w:val="20"/>
                            </w:rPr>
                            <m:t>p</m:t>
                          </m:r>
                        </m:sup>
                      </m:sSup>
                    </m:e>
                  </m:nary>
                </m:e>
              </m:d>
            </m:e>
            <m:sup>
              <m:r>
                <m:rPr>
                  <m:sty m:val="p"/>
                </m:rPr>
                <w:rPr>
                  <w:rFonts w:ascii="Cambria Math" w:hAnsi="Cambria Math" w:cstheme="majorBidi"/>
                  <w:sz w:val="20"/>
                  <w:szCs w:val="20"/>
                </w:rPr>
                <m:t>1/p</m:t>
              </m:r>
            </m:sup>
          </m:sSup>
          <m:r>
            <m:rPr>
              <m:sty m:val="p"/>
            </m:rPr>
            <w:rPr>
              <w:rFonts w:ascii="Cambria Math" w:hAnsi="Cambria Math" w:cstheme="majorBidi"/>
              <w:sz w:val="20"/>
              <w:szCs w:val="20"/>
            </w:rPr>
            <m:t>1≤p≤+∞ ;i=1,2, …I</m:t>
          </m:r>
        </m:oMath>
      </m:oMathPara>
    </w:p>
    <w:p w:rsidR="00CA5EBE" w:rsidRPr="00E741B2" w:rsidRDefault="00CA5EBE" w:rsidP="00E741B2">
      <w:pPr>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 xml:space="preserve">The VIKOR method can provide a maximum ‘‘group utility’’ for the “majority’’ and a minimum of an individual regret for the ‘‘opponent’’ (Opricovic,1998; </w:t>
      </w:r>
      <w:proofErr w:type="spellStart"/>
      <w:r w:rsidRPr="00E741B2">
        <w:rPr>
          <w:rFonts w:asciiTheme="majorBidi" w:hAnsiTheme="majorBidi" w:cstheme="majorBidi"/>
          <w:sz w:val="20"/>
          <w:szCs w:val="20"/>
        </w:rPr>
        <w:lastRenderedPageBreak/>
        <w:t>Opricovic</w:t>
      </w:r>
      <w:proofErr w:type="spellEnd"/>
      <w:r w:rsidRPr="00E741B2">
        <w:rPr>
          <w:rFonts w:asciiTheme="majorBidi" w:hAnsiTheme="majorBidi" w:cstheme="majorBidi"/>
          <w:sz w:val="20"/>
          <w:szCs w:val="20"/>
        </w:rPr>
        <w:t xml:space="preserve">, S. and </w:t>
      </w:r>
      <w:proofErr w:type="spellStart"/>
      <w:r w:rsidRPr="00E741B2">
        <w:rPr>
          <w:rFonts w:asciiTheme="majorBidi" w:hAnsiTheme="majorBidi" w:cstheme="majorBidi"/>
          <w:sz w:val="20"/>
          <w:szCs w:val="20"/>
        </w:rPr>
        <w:t>Tzeng</w:t>
      </w:r>
      <w:proofErr w:type="spellEnd"/>
      <w:r w:rsidRPr="00E741B2">
        <w:rPr>
          <w:rFonts w:asciiTheme="majorBidi" w:hAnsiTheme="majorBidi" w:cstheme="majorBidi"/>
          <w:sz w:val="20"/>
          <w:szCs w:val="20"/>
        </w:rPr>
        <w:t xml:space="preserve">, G. H., 2002 ; </w:t>
      </w:r>
      <w:proofErr w:type="spellStart"/>
      <w:r w:rsidRPr="00E741B2">
        <w:rPr>
          <w:rFonts w:asciiTheme="majorBidi" w:hAnsiTheme="majorBidi" w:cstheme="majorBidi"/>
          <w:sz w:val="20"/>
          <w:szCs w:val="20"/>
        </w:rPr>
        <w:t>Serafim</w:t>
      </w:r>
      <w:proofErr w:type="spellEnd"/>
      <w:r w:rsidRPr="00E741B2">
        <w:rPr>
          <w:rFonts w:asciiTheme="majorBidi" w:hAnsiTheme="majorBidi" w:cstheme="majorBidi"/>
          <w:sz w:val="20"/>
          <w:szCs w:val="20"/>
        </w:rPr>
        <w:t xml:space="preserve"> </w:t>
      </w:r>
      <w:proofErr w:type="spellStart"/>
      <w:r w:rsidRPr="00E741B2">
        <w:rPr>
          <w:rFonts w:asciiTheme="majorBidi" w:hAnsiTheme="majorBidi" w:cstheme="majorBidi"/>
          <w:sz w:val="20"/>
          <w:szCs w:val="20"/>
        </w:rPr>
        <w:t>Opricovic</w:t>
      </w:r>
      <w:proofErr w:type="spellEnd"/>
      <w:r w:rsidRPr="00E741B2">
        <w:rPr>
          <w:rFonts w:asciiTheme="majorBidi" w:hAnsiTheme="majorBidi" w:cstheme="majorBidi"/>
          <w:sz w:val="20"/>
          <w:szCs w:val="20"/>
        </w:rPr>
        <w:t xml:space="preserve"> and </w:t>
      </w:r>
      <w:proofErr w:type="spellStart"/>
      <w:r w:rsidRPr="00E741B2">
        <w:rPr>
          <w:rFonts w:asciiTheme="majorBidi" w:hAnsiTheme="majorBidi" w:cstheme="majorBidi"/>
          <w:sz w:val="20"/>
          <w:szCs w:val="20"/>
        </w:rPr>
        <w:t>Gwo-Hshiung</w:t>
      </w:r>
      <w:proofErr w:type="spellEnd"/>
      <w:r w:rsidRPr="00E741B2">
        <w:rPr>
          <w:rFonts w:asciiTheme="majorBidi" w:hAnsiTheme="majorBidi" w:cstheme="majorBidi"/>
          <w:sz w:val="20"/>
          <w:szCs w:val="20"/>
        </w:rPr>
        <w:t xml:space="preserve"> Tzeng,2004).</w:t>
      </w:r>
    </w:p>
    <w:p w:rsidR="00CA5EBE" w:rsidRPr="00E741B2" w:rsidRDefault="00CA5EBE" w:rsidP="00E741B2">
      <w:pPr>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1) Calculate the normalized value</w:t>
      </w:r>
    </w:p>
    <w:p w:rsidR="00CA5EBE" w:rsidRPr="00E741B2" w:rsidRDefault="00CA5EBE" w:rsidP="00E741B2">
      <w:pPr>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Assuming that there are m alternatives, and n attributes. The various I alternatives are denoted as x</w:t>
      </w:r>
      <w:r w:rsidRPr="00E741B2">
        <w:rPr>
          <w:rFonts w:asciiTheme="majorBidi" w:hAnsiTheme="majorBidi" w:cstheme="majorBidi"/>
          <w:sz w:val="20"/>
          <w:szCs w:val="20"/>
          <w:vertAlign w:val="subscript"/>
        </w:rPr>
        <w:t>i</w:t>
      </w:r>
      <w:r w:rsidRPr="00E741B2">
        <w:rPr>
          <w:rFonts w:asciiTheme="majorBidi" w:hAnsiTheme="majorBidi" w:cstheme="majorBidi"/>
          <w:sz w:val="20"/>
          <w:szCs w:val="20"/>
        </w:rPr>
        <w:t xml:space="preserve">. For alternative </w:t>
      </w:r>
      <w:proofErr w:type="spellStart"/>
      <w:r w:rsidRPr="00E741B2">
        <w:rPr>
          <w:rFonts w:asciiTheme="majorBidi" w:hAnsiTheme="majorBidi" w:cstheme="majorBidi"/>
          <w:sz w:val="20"/>
          <w:szCs w:val="20"/>
        </w:rPr>
        <w:t>x</w:t>
      </w:r>
      <w:r w:rsidRPr="00E741B2">
        <w:rPr>
          <w:rFonts w:asciiTheme="majorBidi" w:hAnsiTheme="majorBidi" w:cstheme="majorBidi"/>
          <w:sz w:val="20"/>
          <w:szCs w:val="20"/>
          <w:vertAlign w:val="subscript"/>
        </w:rPr>
        <w:t>j</w:t>
      </w:r>
      <w:proofErr w:type="spellEnd"/>
      <w:r w:rsidRPr="00E741B2">
        <w:rPr>
          <w:rFonts w:asciiTheme="majorBidi" w:hAnsiTheme="majorBidi" w:cstheme="majorBidi"/>
          <w:sz w:val="20"/>
          <w:szCs w:val="20"/>
        </w:rPr>
        <w:t xml:space="preserve"> , the rating of the </w:t>
      </w:r>
      <w:proofErr w:type="spellStart"/>
      <w:r w:rsidRPr="00E741B2">
        <w:rPr>
          <w:rFonts w:asciiTheme="majorBidi" w:hAnsiTheme="majorBidi" w:cstheme="majorBidi"/>
          <w:sz w:val="20"/>
          <w:szCs w:val="20"/>
        </w:rPr>
        <w:t>jth</w:t>
      </w:r>
      <w:proofErr w:type="spellEnd"/>
      <w:r w:rsidRPr="00E741B2">
        <w:rPr>
          <w:rFonts w:asciiTheme="majorBidi" w:hAnsiTheme="majorBidi" w:cstheme="majorBidi"/>
          <w:sz w:val="20"/>
          <w:szCs w:val="20"/>
        </w:rPr>
        <w:t xml:space="preserve"> aspect is denoted as </w:t>
      </w:r>
      <w:proofErr w:type="spellStart"/>
      <w:r w:rsidRPr="00E741B2">
        <w:rPr>
          <w:rFonts w:asciiTheme="majorBidi" w:hAnsiTheme="majorBidi" w:cstheme="majorBidi"/>
          <w:sz w:val="20"/>
          <w:szCs w:val="20"/>
        </w:rPr>
        <w:t>x</w:t>
      </w:r>
      <w:r w:rsidRPr="00E741B2">
        <w:rPr>
          <w:rFonts w:asciiTheme="majorBidi" w:hAnsiTheme="majorBidi" w:cstheme="majorBidi"/>
          <w:sz w:val="20"/>
          <w:szCs w:val="20"/>
          <w:vertAlign w:val="subscript"/>
        </w:rPr>
        <w:t>ij</w:t>
      </w:r>
      <w:proofErr w:type="spellEnd"/>
      <w:r w:rsidRPr="00E741B2">
        <w:rPr>
          <w:rFonts w:asciiTheme="majorBidi" w:hAnsiTheme="majorBidi" w:cstheme="majorBidi"/>
          <w:sz w:val="20"/>
          <w:szCs w:val="20"/>
        </w:rPr>
        <w:t xml:space="preserve">, i.e. </w:t>
      </w:r>
      <w:proofErr w:type="spellStart"/>
      <w:r w:rsidRPr="00E741B2">
        <w:rPr>
          <w:rFonts w:asciiTheme="majorBidi" w:hAnsiTheme="majorBidi" w:cstheme="majorBidi"/>
          <w:sz w:val="20"/>
          <w:szCs w:val="20"/>
        </w:rPr>
        <w:t>x</w:t>
      </w:r>
      <w:r w:rsidRPr="00E741B2">
        <w:rPr>
          <w:rFonts w:asciiTheme="majorBidi" w:hAnsiTheme="majorBidi" w:cstheme="majorBidi"/>
          <w:sz w:val="20"/>
          <w:szCs w:val="20"/>
          <w:vertAlign w:val="subscript"/>
        </w:rPr>
        <w:t>ij</w:t>
      </w:r>
      <w:proofErr w:type="spellEnd"/>
      <w:r w:rsidRPr="00E741B2">
        <w:rPr>
          <w:rFonts w:asciiTheme="majorBidi" w:hAnsiTheme="majorBidi" w:cstheme="majorBidi"/>
          <w:sz w:val="20"/>
          <w:szCs w:val="20"/>
        </w:rPr>
        <w:t xml:space="preserve"> is the value of </w:t>
      </w:r>
      <w:proofErr w:type="spellStart"/>
      <w:r w:rsidRPr="00E741B2">
        <w:rPr>
          <w:rFonts w:asciiTheme="majorBidi" w:hAnsiTheme="majorBidi" w:cstheme="majorBidi"/>
          <w:sz w:val="20"/>
          <w:szCs w:val="20"/>
        </w:rPr>
        <w:t>jth</w:t>
      </w:r>
      <w:proofErr w:type="spellEnd"/>
      <w:r w:rsidRPr="00E741B2">
        <w:rPr>
          <w:rFonts w:asciiTheme="majorBidi" w:hAnsiTheme="majorBidi" w:cstheme="majorBidi"/>
          <w:sz w:val="20"/>
          <w:szCs w:val="20"/>
        </w:rPr>
        <w:t xml:space="preserve"> attribute. For the process of normalized value, when </w:t>
      </w:r>
      <w:proofErr w:type="spellStart"/>
      <w:r w:rsidRPr="00E741B2">
        <w:rPr>
          <w:rFonts w:asciiTheme="majorBidi" w:hAnsiTheme="majorBidi" w:cstheme="majorBidi"/>
          <w:sz w:val="20"/>
          <w:szCs w:val="20"/>
        </w:rPr>
        <w:t>x</w:t>
      </w:r>
      <w:r w:rsidRPr="00E741B2">
        <w:rPr>
          <w:rFonts w:asciiTheme="majorBidi" w:hAnsiTheme="majorBidi" w:cstheme="majorBidi"/>
          <w:sz w:val="20"/>
          <w:szCs w:val="20"/>
          <w:vertAlign w:val="subscript"/>
        </w:rPr>
        <w:t>ij</w:t>
      </w:r>
      <w:proofErr w:type="spellEnd"/>
      <w:r w:rsidRPr="00E741B2">
        <w:rPr>
          <w:rFonts w:asciiTheme="majorBidi" w:hAnsiTheme="majorBidi" w:cstheme="majorBidi"/>
          <w:sz w:val="20"/>
          <w:szCs w:val="20"/>
        </w:rPr>
        <w:t xml:space="preserve"> is the original value of the </w:t>
      </w:r>
      <w:proofErr w:type="spellStart"/>
      <w:r w:rsidRPr="00E741B2">
        <w:rPr>
          <w:rFonts w:asciiTheme="majorBidi" w:hAnsiTheme="majorBidi" w:cstheme="majorBidi"/>
          <w:sz w:val="20"/>
          <w:szCs w:val="20"/>
        </w:rPr>
        <w:t>ith</w:t>
      </w:r>
      <w:proofErr w:type="spellEnd"/>
      <w:r w:rsidRPr="00E741B2">
        <w:rPr>
          <w:rFonts w:asciiTheme="majorBidi" w:hAnsiTheme="majorBidi" w:cstheme="majorBidi"/>
          <w:sz w:val="20"/>
          <w:szCs w:val="20"/>
        </w:rPr>
        <w:t xml:space="preserve"> option and the </w:t>
      </w:r>
      <w:proofErr w:type="spellStart"/>
      <w:r w:rsidRPr="00E741B2">
        <w:rPr>
          <w:rFonts w:asciiTheme="majorBidi" w:hAnsiTheme="majorBidi" w:cstheme="majorBidi"/>
          <w:sz w:val="20"/>
          <w:szCs w:val="20"/>
        </w:rPr>
        <w:t>jth</w:t>
      </w:r>
      <w:proofErr w:type="spellEnd"/>
      <w:r w:rsidRPr="00E741B2">
        <w:rPr>
          <w:rFonts w:asciiTheme="majorBidi" w:hAnsiTheme="majorBidi" w:cstheme="majorBidi"/>
          <w:sz w:val="20"/>
          <w:szCs w:val="20"/>
        </w:rPr>
        <w:t xml:space="preserve"> dimension, the formula is as follows:</w:t>
      </w:r>
    </w:p>
    <w:p w:rsidR="00B20C27" w:rsidRPr="00E741B2" w:rsidRDefault="00B20C27" w:rsidP="00E741B2">
      <w:pPr>
        <w:bidi w:val="0"/>
        <w:spacing w:after="0" w:line="240" w:lineRule="auto"/>
        <w:jc w:val="both"/>
        <w:rPr>
          <w:rFonts w:asciiTheme="majorBidi" w:hAnsiTheme="majorBidi" w:cstheme="majorBidi"/>
          <w:sz w:val="20"/>
          <w:szCs w:val="20"/>
        </w:rPr>
      </w:pPr>
      <w:bookmarkStart w:id="8" w:name="_GoBack"/>
      <w:bookmarkEnd w:id="8"/>
    </w:p>
    <w:p w:rsidR="00CA5EBE" w:rsidRPr="00E741B2" w:rsidRDefault="00D25E25" w:rsidP="00E741B2">
      <w:pPr>
        <w:bidi w:val="0"/>
        <w:spacing w:after="0" w:line="240" w:lineRule="auto"/>
        <w:jc w:val="both"/>
        <w:rPr>
          <w:rFonts w:asciiTheme="majorBidi" w:hAnsiTheme="majorBidi" w:cstheme="majorBidi"/>
          <w:sz w:val="20"/>
          <w:szCs w:val="20"/>
        </w:rPr>
      </w:pPr>
      <m:oMath>
        <m:sSub>
          <m:sSubPr>
            <m:ctrlPr>
              <w:rPr>
                <w:rFonts w:ascii="Cambria Math" w:hAnsi="Cambria Math" w:cstheme="majorBidi"/>
                <w:sz w:val="20"/>
                <w:szCs w:val="20"/>
              </w:rPr>
            </m:ctrlPr>
          </m:sSub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Sub>
        <m:r>
          <m:rPr>
            <m:sty m:val="p"/>
          </m:rPr>
          <w:rPr>
            <w:rFonts w:ascii="Cambria Math" w:hAnsi="Cambria Math" w:cstheme="majorBidi"/>
            <w:sz w:val="20"/>
            <w:szCs w:val="20"/>
          </w:rPr>
          <m:t>=</m:t>
        </m:r>
        <m:sSub>
          <m:sSubPr>
            <m:ctrlPr>
              <w:rPr>
                <w:rFonts w:ascii="Cambria Math" w:hAnsi="Cambria Math" w:cstheme="majorBidi"/>
                <w:sz w:val="20"/>
                <w:szCs w:val="20"/>
              </w:rPr>
            </m:ctrlPr>
          </m:sSubPr>
          <m:e>
            <m:r>
              <m:rPr>
                <m:sty m:val="p"/>
              </m:rPr>
              <w:rPr>
                <w:rFonts w:ascii="Cambria Math" w:hAnsi="Cambria Math" w:cstheme="majorBidi"/>
                <w:sz w:val="20"/>
                <w:szCs w:val="20"/>
              </w:rPr>
              <m:t>x</m:t>
            </m:r>
          </m:e>
          <m:sub>
            <m:r>
              <m:rPr>
                <m:sty m:val="p"/>
              </m:rPr>
              <w:rPr>
                <w:rFonts w:ascii="Cambria Math" w:hAnsi="Cambria Math" w:cstheme="majorBidi"/>
                <w:sz w:val="20"/>
                <w:szCs w:val="20"/>
              </w:rPr>
              <m:t>ij</m:t>
            </m:r>
          </m:sub>
        </m:sSub>
        <m:r>
          <m:rPr>
            <m:sty m:val="p"/>
          </m:rPr>
          <w:rPr>
            <w:rFonts w:ascii="Cambria Math" w:hAnsi="Cambria Math" w:cstheme="majorBidi"/>
            <w:sz w:val="20"/>
            <w:szCs w:val="20"/>
          </w:rPr>
          <m:t>/</m:t>
        </m:r>
        <m:rad>
          <m:radPr>
            <m:degHide m:val="on"/>
            <m:ctrlPr>
              <w:rPr>
                <w:rFonts w:ascii="Cambria Math" w:hAnsi="Cambria Math" w:cstheme="majorBidi"/>
                <w:sz w:val="20"/>
                <w:szCs w:val="20"/>
              </w:rPr>
            </m:ctrlPr>
          </m:radPr>
          <m:deg/>
          <m:e>
            <m:nary>
              <m:naryPr>
                <m:chr m:val="∑"/>
                <m:limLoc m:val="undOvr"/>
                <m:ctrlPr>
                  <w:rPr>
                    <w:rFonts w:ascii="Cambria Math" w:hAnsi="Cambria Math" w:cstheme="majorBidi"/>
                    <w:sz w:val="20"/>
                    <w:szCs w:val="20"/>
                  </w:rPr>
                </m:ctrlPr>
              </m:naryPr>
              <m:sub>
                <m:r>
                  <m:rPr>
                    <m:sty m:val="p"/>
                  </m:rPr>
                  <w:rPr>
                    <w:rFonts w:ascii="Cambria Math" w:hAnsi="Cambria Math" w:cstheme="majorBidi"/>
                    <w:sz w:val="20"/>
                    <w:szCs w:val="20"/>
                  </w:rPr>
                  <m:t>j=1</m:t>
                </m:r>
              </m:sub>
              <m:sup>
                <m:r>
                  <m:rPr>
                    <m:sty m:val="p"/>
                  </m:rPr>
                  <w:rPr>
                    <w:rFonts w:ascii="Cambria Math" w:hAnsi="Cambria Math" w:cstheme="majorBidi"/>
                    <w:sz w:val="20"/>
                    <w:szCs w:val="20"/>
                  </w:rPr>
                  <m:t>n</m:t>
                </m:r>
              </m:sup>
              <m:e>
                <m:sSubSup>
                  <m:sSubSupPr>
                    <m:ctrlPr>
                      <w:rPr>
                        <w:rFonts w:ascii="Cambria Math" w:hAnsi="Cambria Math" w:cstheme="majorBidi"/>
                        <w:sz w:val="20"/>
                        <w:szCs w:val="20"/>
                      </w:rPr>
                    </m:ctrlPr>
                  </m:sSubSupPr>
                  <m:e>
                    <m:r>
                      <m:rPr>
                        <m:sty m:val="p"/>
                      </m:rPr>
                      <w:rPr>
                        <w:rFonts w:ascii="Cambria Math" w:hAnsi="Cambria Math" w:cstheme="majorBidi"/>
                        <w:sz w:val="20"/>
                        <w:szCs w:val="20"/>
                      </w:rPr>
                      <m:t>x</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2</m:t>
                    </m:r>
                  </m:sup>
                </m:sSubSup>
              </m:e>
            </m:nary>
          </m:e>
        </m:rad>
        <m:r>
          <m:rPr>
            <m:sty m:val="p"/>
          </m:rPr>
          <w:rPr>
            <w:rFonts w:ascii="Cambria Math" w:hAnsi="Cambria Math" w:cstheme="majorBidi"/>
            <w:sz w:val="20"/>
            <w:szCs w:val="20"/>
          </w:rPr>
          <m:t xml:space="preserve">   ,i=1,2, …,m ;j=1,2, … ,n</m:t>
        </m:r>
      </m:oMath>
      <w:r w:rsidR="00C94587" w:rsidRPr="00E741B2">
        <w:rPr>
          <w:rFonts w:asciiTheme="majorBidi" w:hAnsiTheme="majorBidi" w:cstheme="majorBidi"/>
          <w:sz w:val="20"/>
          <w:szCs w:val="20"/>
        </w:rPr>
        <w:t xml:space="preserve"> (11)</w:t>
      </w:r>
    </w:p>
    <w:p w:rsidR="00CA5EBE" w:rsidRPr="00E741B2" w:rsidRDefault="00CA5EBE" w:rsidP="00E741B2">
      <w:pPr>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2) Determine the best and worst values</w:t>
      </w:r>
    </w:p>
    <w:p w:rsidR="00CA5EBE" w:rsidRPr="00E741B2" w:rsidRDefault="00CA5EBE" w:rsidP="00E741B2">
      <w:pPr>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 xml:space="preserve">For all the attribute functions the best value was </w:t>
      </w:r>
      <m:oMath>
        <w:bookmarkStart w:id="9" w:name="OLE_LINK1"/>
        <w:bookmarkStart w:id="10" w:name="OLE_LINK2"/>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w:bookmarkEnd w:id="9"/>
        <w:bookmarkEnd w:id="10"/>
      </m:oMath>
      <w:r w:rsidRPr="00E741B2">
        <w:rPr>
          <w:rFonts w:asciiTheme="majorBidi" w:hAnsiTheme="majorBidi" w:cstheme="majorBidi"/>
          <w:sz w:val="20"/>
          <w:szCs w:val="20"/>
        </w:rPr>
        <w:t xml:space="preserve"> and the worst value was</w:t>
      </w:r>
      <m:oMath>
        <w:bookmarkStart w:id="11" w:name="OLE_LINK3"/>
        <w:bookmarkStart w:id="12" w:name="OLE_LINK4"/>
        <m:r>
          <m:rPr>
            <m:sty m:val="p"/>
          </m:rPr>
          <w:rPr>
            <w:rFonts w:ascii="Cambria Math" w:hAnsi="Cambria Math" w:cstheme="majorBidi"/>
            <w:sz w:val="20"/>
            <w:szCs w:val="20"/>
          </w:rPr>
          <m:t xml:space="preserve"> </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w:bookmarkEnd w:id="11"/>
        <w:bookmarkEnd w:id="12"/>
      </m:oMath>
      <w:r w:rsidRPr="00E741B2">
        <w:rPr>
          <w:rFonts w:asciiTheme="majorBidi" w:hAnsiTheme="majorBidi" w:cstheme="majorBidi"/>
          <w:sz w:val="20"/>
          <w:szCs w:val="20"/>
        </w:rPr>
        <w:t>, that is, for attribute J=1-n, we get formulas (</w:t>
      </w:r>
      <w:r w:rsidR="003E7234" w:rsidRPr="00E741B2">
        <w:rPr>
          <w:rFonts w:asciiTheme="majorBidi" w:hAnsiTheme="majorBidi" w:cstheme="majorBidi"/>
          <w:sz w:val="20"/>
          <w:szCs w:val="20"/>
        </w:rPr>
        <w:t>1</w:t>
      </w:r>
      <w:r w:rsidRPr="00E741B2">
        <w:rPr>
          <w:rFonts w:asciiTheme="majorBidi" w:hAnsiTheme="majorBidi" w:cstheme="majorBidi"/>
          <w:sz w:val="20"/>
          <w:szCs w:val="20"/>
        </w:rPr>
        <w:t>2) and (</w:t>
      </w:r>
      <w:r w:rsidR="003E7234" w:rsidRPr="00E741B2">
        <w:rPr>
          <w:rFonts w:asciiTheme="majorBidi" w:hAnsiTheme="majorBidi" w:cstheme="majorBidi"/>
          <w:sz w:val="20"/>
          <w:szCs w:val="20"/>
        </w:rPr>
        <w:t>1</w:t>
      </w:r>
      <w:r w:rsidRPr="00E741B2">
        <w:rPr>
          <w:rFonts w:asciiTheme="majorBidi" w:hAnsiTheme="majorBidi" w:cstheme="majorBidi"/>
          <w:sz w:val="20"/>
          <w:szCs w:val="20"/>
        </w:rPr>
        <w:t>3)</w:t>
      </w:r>
    </w:p>
    <w:p w:rsidR="005922D2" w:rsidRPr="00E741B2" w:rsidRDefault="005922D2" w:rsidP="00E741B2">
      <w:pPr>
        <w:bidi w:val="0"/>
        <w:spacing w:after="0" w:line="240" w:lineRule="auto"/>
        <w:jc w:val="both"/>
        <w:rPr>
          <w:rFonts w:asciiTheme="majorBidi" w:hAnsiTheme="majorBidi" w:cstheme="majorBidi"/>
          <w:sz w:val="20"/>
          <w:szCs w:val="20"/>
        </w:rPr>
      </w:pPr>
    </w:p>
    <w:p w:rsidR="00CA5EBE" w:rsidRPr="00E741B2" w:rsidRDefault="00D25E25" w:rsidP="00E741B2">
      <w:pPr>
        <w:bidi w:val="0"/>
        <w:spacing w:after="0" w:line="240" w:lineRule="auto"/>
        <w:jc w:val="both"/>
        <w:rPr>
          <w:rFonts w:asciiTheme="majorBidi" w:hAnsiTheme="majorBidi" w:cstheme="majorBidi"/>
          <w:sz w:val="20"/>
          <w:szCs w:val="20"/>
        </w:rPr>
      </w:pPr>
      <m:oMath>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max</m:t>
                </m:r>
              </m:e>
              <m:lim/>
            </m:limLow>
          </m:fName>
          <m:e>
            <m:sSub>
              <m:sSubPr>
                <m:ctrlPr>
                  <w:rPr>
                    <w:rFonts w:ascii="Cambria Math" w:hAnsi="Cambria Math" w:cstheme="majorBidi"/>
                    <w:sz w:val="20"/>
                    <w:szCs w:val="20"/>
                  </w:rPr>
                </m:ctrlPr>
              </m:sSub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Sub>
            <m:r>
              <m:rPr>
                <m:sty m:val="p"/>
              </m:rPr>
              <w:rPr>
                <w:rFonts w:ascii="Cambria Math" w:hAnsi="Cambria Math" w:cstheme="majorBidi"/>
                <w:sz w:val="20"/>
                <w:szCs w:val="20"/>
              </w:rPr>
              <m:t xml:space="preserve"> , i=1,2,…,m</m:t>
            </m:r>
          </m:e>
        </m:func>
      </m:oMath>
      <w:r w:rsidR="00C94587" w:rsidRPr="00E741B2">
        <w:rPr>
          <w:rFonts w:asciiTheme="majorBidi" w:hAnsiTheme="majorBidi" w:cstheme="majorBidi"/>
          <w:sz w:val="20"/>
          <w:szCs w:val="20"/>
        </w:rPr>
        <w:t xml:space="preserve">            </w:t>
      </w:r>
      <w:r w:rsidR="005922D2" w:rsidRPr="00E741B2">
        <w:rPr>
          <w:rFonts w:asciiTheme="majorBidi" w:hAnsiTheme="majorBidi" w:cstheme="majorBidi"/>
          <w:sz w:val="20"/>
          <w:szCs w:val="20"/>
        </w:rPr>
        <w:t xml:space="preserve">                </w:t>
      </w:r>
      <w:r w:rsidR="00C94587" w:rsidRPr="00E741B2">
        <w:rPr>
          <w:rFonts w:asciiTheme="majorBidi" w:hAnsiTheme="majorBidi" w:cstheme="majorBidi"/>
          <w:sz w:val="20"/>
          <w:szCs w:val="20"/>
        </w:rPr>
        <w:t xml:space="preserve">  </w:t>
      </w:r>
      <w:r w:rsidR="005922D2" w:rsidRPr="00E741B2">
        <w:rPr>
          <w:rFonts w:asciiTheme="majorBidi" w:hAnsiTheme="majorBidi" w:cstheme="majorBidi"/>
          <w:sz w:val="20"/>
          <w:szCs w:val="20"/>
        </w:rPr>
        <w:t>(12)</w:t>
      </w:r>
      <w:r w:rsidR="00C94587" w:rsidRPr="00E741B2">
        <w:rPr>
          <w:rFonts w:asciiTheme="majorBidi" w:hAnsiTheme="majorBidi" w:cstheme="majorBidi"/>
          <w:sz w:val="20"/>
          <w:szCs w:val="20"/>
        </w:rPr>
        <w:t xml:space="preserve">  </w:t>
      </w:r>
    </w:p>
    <w:p w:rsidR="00CA5EBE" w:rsidRPr="00E741B2" w:rsidRDefault="00D25E25" w:rsidP="00E741B2">
      <w:pPr>
        <w:tabs>
          <w:tab w:val="left" w:pos="7270"/>
          <w:tab w:val="right" w:pos="9026"/>
        </w:tabs>
        <w:bidi w:val="0"/>
        <w:spacing w:after="0" w:line="240" w:lineRule="auto"/>
        <w:jc w:val="both"/>
        <w:rPr>
          <w:rFonts w:asciiTheme="majorBidi" w:hAnsiTheme="majorBidi" w:cstheme="majorBidi"/>
          <w:sz w:val="20"/>
          <w:szCs w:val="20"/>
        </w:rPr>
      </w:pPr>
      <m:oMath>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func>
          <m:funcPr>
            <m:ctrlPr>
              <w:rPr>
                <w:rFonts w:ascii="Cambria Math" w:hAnsi="Cambria Math" w:cstheme="majorBidi"/>
                <w:sz w:val="20"/>
                <w:szCs w:val="20"/>
              </w:rPr>
            </m:ctrlPr>
          </m:funcPr>
          <m:fName>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limLow>
              </m:fName>
              <m:e>
                <m:sSub>
                  <m:sSubPr>
                    <m:ctrlPr>
                      <w:rPr>
                        <w:rFonts w:ascii="Cambria Math" w:hAnsi="Cambria Math" w:cstheme="majorBidi"/>
                        <w:sz w:val="20"/>
                        <w:szCs w:val="20"/>
                      </w:rPr>
                    </m:ctrlPr>
                  </m:sSub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Sub>
              </m:e>
            </m:func>
          </m:fName>
          <m:e>
            <m:r>
              <m:rPr>
                <m:sty m:val="p"/>
              </m:rPr>
              <w:rPr>
                <w:rFonts w:ascii="Cambria Math" w:hAnsi="Cambria Math" w:cstheme="majorBidi"/>
                <w:sz w:val="20"/>
                <w:szCs w:val="20"/>
              </w:rPr>
              <m:t xml:space="preserve"> , i=1,2,…,m</m:t>
            </m:r>
          </m:e>
        </m:func>
      </m:oMath>
      <w:r w:rsidR="00C94587" w:rsidRPr="00E741B2">
        <w:rPr>
          <w:rFonts w:asciiTheme="majorBidi" w:hAnsiTheme="majorBidi" w:cstheme="majorBidi"/>
          <w:sz w:val="20"/>
          <w:szCs w:val="20"/>
        </w:rPr>
        <w:t xml:space="preserve">   </w:t>
      </w:r>
      <w:r w:rsidR="005922D2" w:rsidRPr="00E741B2">
        <w:rPr>
          <w:rFonts w:asciiTheme="majorBidi" w:hAnsiTheme="majorBidi" w:cstheme="majorBidi"/>
          <w:sz w:val="20"/>
          <w:szCs w:val="20"/>
        </w:rPr>
        <w:t xml:space="preserve">                          (13)</w:t>
      </w:r>
      <w:r w:rsidR="00C94587" w:rsidRPr="00E741B2">
        <w:rPr>
          <w:rFonts w:asciiTheme="majorBidi" w:hAnsiTheme="majorBidi" w:cstheme="majorBidi"/>
          <w:sz w:val="20"/>
          <w:szCs w:val="20"/>
        </w:rPr>
        <w:t xml:space="preserve"> </w:t>
      </w:r>
    </w:p>
    <w:p w:rsidR="00CA5EBE" w:rsidRPr="00E741B2" w:rsidRDefault="00CA5EBE" w:rsidP="00E741B2">
      <w:pPr>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 xml:space="preserve">Where </w:t>
      </w:r>
      <m:oMath>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oMath>
      <w:r w:rsidRPr="00E741B2">
        <w:rPr>
          <w:rFonts w:asciiTheme="majorBidi" w:hAnsiTheme="majorBidi" w:cstheme="majorBidi"/>
          <w:sz w:val="20"/>
          <w:szCs w:val="20"/>
        </w:rPr>
        <w:t xml:space="preserve"> is the positive ideal solution for the </w:t>
      </w:r>
      <w:proofErr w:type="spellStart"/>
      <w:r w:rsidRPr="00E741B2">
        <w:rPr>
          <w:rFonts w:asciiTheme="majorBidi" w:hAnsiTheme="majorBidi" w:cstheme="majorBidi"/>
          <w:sz w:val="20"/>
          <w:szCs w:val="20"/>
        </w:rPr>
        <w:t>jth</w:t>
      </w:r>
      <w:proofErr w:type="spellEnd"/>
      <w:r w:rsidRPr="00E741B2">
        <w:rPr>
          <w:rFonts w:asciiTheme="majorBidi" w:hAnsiTheme="majorBidi" w:cstheme="majorBidi"/>
          <w:sz w:val="20"/>
          <w:szCs w:val="20"/>
        </w:rPr>
        <w:t xml:space="preserve"> </w:t>
      </w:r>
      <w:r w:rsidR="006613BE" w:rsidRPr="00E741B2">
        <w:rPr>
          <w:rFonts w:asciiTheme="majorBidi" w:hAnsiTheme="majorBidi" w:cstheme="majorBidi"/>
          <w:sz w:val="20"/>
          <w:szCs w:val="20"/>
        </w:rPr>
        <w:t>criteria</w:t>
      </w:r>
      <w:r w:rsidRPr="00E741B2">
        <w:rPr>
          <w:rFonts w:asciiTheme="majorBidi" w:hAnsiTheme="majorBidi" w:cstheme="majorBidi"/>
          <w:sz w:val="20"/>
          <w:szCs w:val="20"/>
        </w:rPr>
        <w:t xml:space="preserve"> </w:t>
      </w:r>
      <m:oMath>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oMath>
      <w:r w:rsidRPr="00E741B2">
        <w:rPr>
          <w:rFonts w:asciiTheme="majorBidi" w:hAnsiTheme="majorBidi" w:cstheme="majorBidi"/>
          <w:sz w:val="20"/>
          <w:szCs w:val="20"/>
        </w:rPr>
        <w:t xml:space="preserve"> is the negative ideal solution for the jth criteria. If one associates all</w:t>
      </w:r>
      <m:oMath>
        <m:sSubSup>
          <m:sSubSupPr>
            <m:ctrlPr>
              <w:rPr>
                <w:rFonts w:ascii="Cambria Math" w:hAnsi="Cambria Math" w:cstheme="majorBidi"/>
                <w:sz w:val="20"/>
                <w:szCs w:val="20"/>
              </w:rPr>
            </m:ctrlPr>
          </m:sSubSupPr>
          <m:e>
            <m:r>
              <m:rPr>
                <m:sty m:val="p"/>
              </m:rPr>
              <w:rPr>
                <w:rFonts w:ascii="Cambria Math" w:hAnsi="Cambria Math" w:cstheme="majorBidi"/>
                <w:sz w:val="20"/>
                <w:szCs w:val="20"/>
              </w:rPr>
              <m:t xml:space="preserve"> 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oMath>
      <w:r w:rsidRPr="00E741B2">
        <w:rPr>
          <w:rFonts w:asciiTheme="majorBidi" w:hAnsiTheme="majorBidi" w:cstheme="majorBidi"/>
          <w:sz w:val="20"/>
          <w:szCs w:val="20"/>
        </w:rPr>
        <w:t xml:space="preserve">, one will have the optimal combination, which gets the highest scores, the same as </w:t>
      </w:r>
      <m:oMath>
        <m:r>
          <m:rPr>
            <m:sty m:val="p"/>
          </m:rPr>
          <w:rPr>
            <w:rFonts w:ascii="Cambria Math" w:hAnsi="Cambria Math" w:cstheme="majorBidi"/>
            <w:sz w:val="20"/>
            <w:szCs w:val="20"/>
          </w:rPr>
          <m:t xml:space="preserve"> </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oMath>
      <w:r w:rsidRPr="00E741B2">
        <w:rPr>
          <w:rFonts w:asciiTheme="majorBidi" w:hAnsiTheme="majorBidi" w:cstheme="majorBidi"/>
          <w:sz w:val="20"/>
          <w:szCs w:val="20"/>
        </w:rPr>
        <w:t>.</w:t>
      </w:r>
    </w:p>
    <w:p w:rsidR="00CA5EBE" w:rsidRPr="00E741B2" w:rsidRDefault="00CA5EBE" w:rsidP="00E741B2">
      <w:pPr>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3) Determine the weights of attributes</w:t>
      </w:r>
    </w:p>
    <w:p w:rsidR="00CA5EBE" w:rsidRPr="00E741B2" w:rsidRDefault="00CA5EBE" w:rsidP="00E741B2">
      <w:pPr>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The weights of attribute should be calculated to express their relative importance.</w:t>
      </w:r>
    </w:p>
    <w:p w:rsidR="00F674AA" w:rsidRPr="00E741B2" w:rsidRDefault="00F674AA" w:rsidP="00E741B2">
      <w:pPr>
        <w:bidi w:val="0"/>
        <w:spacing w:after="0" w:line="240" w:lineRule="auto"/>
        <w:jc w:val="both"/>
        <w:rPr>
          <w:rFonts w:asciiTheme="majorBidi" w:hAnsiTheme="majorBidi" w:cstheme="majorBidi"/>
          <w:sz w:val="20"/>
          <w:szCs w:val="20"/>
        </w:rPr>
      </w:pPr>
    </w:p>
    <w:p w:rsidR="00CA5EBE" w:rsidRPr="00E741B2" w:rsidRDefault="00CA5EBE" w:rsidP="00E741B2">
      <w:pPr>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4) Compute the distance of alternatives to ideal solution</w:t>
      </w:r>
    </w:p>
    <w:p w:rsidR="00CA5EBE" w:rsidRPr="00E741B2" w:rsidRDefault="00CA5EBE" w:rsidP="00E741B2">
      <w:pPr>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This step is to calculate the distance from each alternative to the positive ideal solution and then get the sum to obtain the final value according to formula (</w:t>
      </w:r>
      <w:r w:rsidR="00F674AA" w:rsidRPr="00E741B2">
        <w:rPr>
          <w:rFonts w:asciiTheme="majorBidi" w:hAnsiTheme="majorBidi" w:cstheme="majorBidi"/>
          <w:sz w:val="20"/>
          <w:szCs w:val="20"/>
        </w:rPr>
        <w:t>1</w:t>
      </w:r>
      <w:r w:rsidRPr="00E741B2">
        <w:rPr>
          <w:rFonts w:asciiTheme="majorBidi" w:hAnsiTheme="majorBidi" w:cstheme="majorBidi"/>
          <w:sz w:val="20"/>
          <w:szCs w:val="20"/>
        </w:rPr>
        <w:t>4) and (</w:t>
      </w:r>
      <w:r w:rsidR="00F674AA" w:rsidRPr="00E741B2">
        <w:rPr>
          <w:rFonts w:asciiTheme="majorBidi" w:hAnsiTheme="majorBidi" w:cstheme="majorBidi"/>
          <w:sz w:val="20"/>
          <w:szCs w:val="20"/>
        </w:rPr>
        <w:t>1</w:t>
      </w:r>
      <w:r w:rsidRPr="00E741B2">
        <w:rPr>
          <w:rFonts w:asciiTheme="majorBidi" w:hAnsiTheme="majorBidi" w:cstheme="majorBidi"/>
          <w:sz w:val="20"/>
          <w:szCs w:val="20"/>
        </w:rPr>
        <w:t>5).</w:t>
      </w:r>
    </w:p>
    <w:p w:rsidR="005922D2" w:rsidRPr="00E741B2" w:rsidRDefault="005922D2" w:rsidP="00E741B2">
      <w:pPr>
        <w:bidi w:val="0"/>
        <w:spacing w:after="0" w:line="240" w:lineRule="auto"/>
        <w:jc w:val="both"/>
        <w:rPr>
          <w:rFonts w:asciiTheme="majorBidi" w:hAnsiTheme="majorBidi" w:cstheme="majorBidi"/>
          <w:sz w:val="20"/>
          <w:szCs w:val="20"/>
        </w:rPr>
      </w:pPr>
    </w:p>
    <w:p w:rsidR="00CA5EBE" w:rsidRPr="00E741B2" w:rsidRDefault="00D25E25" w:rsidP="00E741B2">
      <w:pPr>
        <w:tabs>
          <w:tab w:val="left" w:pos="7769"/>
        </w:tabs>
        <w:bidi w:val="0"/>
        <w:spacing w:after="0" w:line="240" w:lineRule="auto"/>
        <w:jc w:val="both"/>
        <w:rPr>
          <w:rFonts w:asciiTheme="majorBidi" w:hAnsiTheme="majorBidi" w:cstheme="majorBidi"/>
          <w:sz w:val="20"/>
          <w:szCs w:val="20"/>
        </w:rPr>
      </w:pPr>
      <m:oMath>
        <m:sSub>
          <m:sSubPr>
            <m:ctrlPr>
              <w:rPr>
                <w:rFonts w:ascii="Cambria Math" w:hAnsi="Cambria Math" w:cstheme="majorBidi"/>
                <w:sz w:val="20"/>
                <w:szCs w:val="20"/>
              </w:rPr>
            </m:ctrlPr>
          </m:sSub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Sub>
        <m:r>
          <m:rPr>
            <m:sty m:val="p"/>
          </m:rPr>
          <w:rPr>
            <w:rFonts w:ascii="Cambria Math" w:hAnsi="Cambria Math" w:cstheme="majorBidi"/>
            <w:sz w:val="20"/>
            <w:szCs w:val="20"/>
          </w:rPr>
          <m:t>=</m:t>
        </m:r>
        <m:nary>
          <m:naryPr>
            <m:chr m:val="∑"/>
            <m:limLoc m:val="undOvr"/>
            <m:ctrlPr>
              <w:rPr>
                <w:rFonts w:ascii="Cambria Math" w:hAnsi="Cambria Math" w:cstheme="majorBidi"/>
                <w:sz w:val="20"/>
                <w:szCs w:val="20"/>
              </w:rPr>
            </m:ctrlPr>
          </m:naryPr>
          <m:sub>
            <m:r>
              <m:rPr>
                <m:sty m:val="p"/>
              </m:rPr>
              <w:rPr>
                <w:rFonts w:ascii="Cambria Math" w:hAnsi="Cambria Math" w:cstheme="majorBidi"/>
                <w:sz w:val="20"/>
                <w:szCs w:val="20"/>
              </w:rPr>
              <m:t>j=1</m:t>
            </m:r>
          </m:sub>
          <m:sup>
            <m:r>
              <m:rPr>
                <m:sty m:val="p"/>
              </m:rPr>
              <w:rPr>
                <w:rFonts w:ascii="Cambria Math" w:hAnsi="Cambria Math" w:cstheme="majorBidi"/>
                <w:sz w:val="20"/>
                <w:szCs w:val="20"/>
              </w:rPr>
              <m:t>n</m:t>
            </m:r>
          </m:sup>
          <m:e>
            <m:sSub>
              <m:sSubPr>
                <m:ctrlPr>
                  <w:rPr>
                    <w:rFonts w:ascii="Cambria Math" w:hAnsi="Cambria Math" w:cstheme="majorBidi"/>
                    <w:sz w:val="20"/>
                    <w:szCs w:val="20"/>
                  </w:rPr>
                </m:ctrlPr>
              </m:sSubPr>
              <m:e>
                <m:r>
                  <m:rPr>
                    <m:sty m:val="p"/>
                  </m:rPr>
                  <w:rPr>
                    <w:rFonts w:ascii="Cambria Math" w:hAnsi="Cambria Math" w:cstheme="majorBidi"/>
                    <w:sz w:val="20"/>
                    <w:szCs w:val="20"/>
                  </w:rPr>
                  <m:t>w</m:t>
                </m:r>
              </m:e>
              <m:sub>
                <m:r>
                  <m:rPr>
                    <m:sty m:val="p"/>
                  </m:rPr>
                  <w:rPr>
                    <w:rFonts w:ascii="Cambria Math" w:hAnsi="Cambria Math" w:cstheme="majorBidi"/>
                    <w:sz w:val="20"/>
                    <w:szCs w:val="20"/>
                  </w:rPr>
                  <m:t>j</m:t>
                </m:r>
              </m:sub>
            </m:sSub>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
              <m:sSubPr>
                <m:ctrlPr>
                  <w:rPr>
                    <w:rFonts w:ascii="Cambria Math" w:hAnsi="Cambria Math" w:cstheme="majorBidi"/>
                    <w:sz w:val="20"/>
                    <w:szCs w:val="20"/>
                  </w:rPr>
                </m:ctrlPr>
              </m:sSub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Sub>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e>
        </m:nary>
      </m:oMath>
      <w:r w:rsidR="00C94587" w:rsidRPr="00E741B2">
        <w:rPr>
          <w:rFonts w:asciiTheme="majorBidi" w:hAnsiTheme="majorBidi" w:cstheme="majorBidi"/>
          <w:sz w:val="20"/>
          <w:szCs w:val="20"/>
        </w:rPr>
        <w:t xml:space="preserve"> </w:t>
      </w:r>
      <w:r w:rsidR="005922D2" w:rsidRPr="00E741B2">
        <w:rPr>
          <w:rFonts w:asciiTheme="majorBidi" w:hAnsiTheme="majorBidi" w:cstheme="majorBidi"/>
          <w:sz w:val="20"/>
          <w:szCs w:val="20"/>
        </w:rPr>
        <w:t xml:space="preserve">                       (14)</w:t>
      </w:r>
      <w:r w:rsidR="00E741B2">
        <w:rPr>
          <w:rFonts w:asciiTheme="majorBidi" w:hAnsiTheme="majorBidi" w:cstheme="majorBidi"/>
          <w:sz w:val="20"/>
          <w:szCs w:val="20"/>
        </w:rPr>
        <w:t xml:space="preserve"> </w:t>
      </w:r>
    </w:p>
    <w:p w:rsidR="00CA5EBE" w:rsidRPr="00E741B2" w:rsidRDefault="00D25E25" w:rsidP="00E741B2">
      <w:pPr>
        <w:bidi w:val="0"/>
        <w:spacing w:after="0" w:line="240" w:lineRule="auto"/>
        <w:jc w:val="both"/>
        <w:rPr>
          <w:rFonts w:asciiTheme="majorBidi" w:hAnsiTheme="majorBidi" w:cstheme="majorBidi"/>
          <w:sz w:val="20"/>
          <w:szCs w:val="20"/>
        </w:rPr>
      </w:pPr>
      <m:oMath>
        <m:sSub>
          <m:sSubPr>
            <m:ctrlPr>
              <w:rPr>
                <w:rFonts w:ascii="Cambria Math" w:hAnsi="Cambria Math" w:cstheme="majorBidi"/>
                <w:sz w:val="20"/>
                <w:szCs w:val="20"/>
              </w:rPr>
            </m:ctrlPr>
          </m:sSub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Sub>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max</m:t>
                </m:r>
              </m:e>
              <m:lim>
                <m:r>
                  <m:rPr>
                    <m:sty m:val="p"/>
                  </m:rPr>
                  <w:rPr>
                    <w:rFonts w:ascii="Cambria Math" w:hAnsi="Cambria Math" w:cstheme="majorBidi"/>
                    <w:sz w:val="20"/>
                    <w:szCs w:val="20"/>
                  </w:rPr>
                  <m:t>j</m:t>
                </m:r>
              </m:lim>
            </m:limLow>
          </m:fName>
          <m:e>
            <m:d>
              <m:dPr>
                <m:begChr m:val="["/>
                <m:endChr m:val="]"/>
                <m:ctrlPr>
                  <w:rPr>
                    <w:rFonts w:ascii="Cambria Math" w:hAnsi="Cambria Math" w:cstheme="majorBidi"/>
                    <w:sz w:val="20"/>
                    <w:szCs w:val="20"/>
                  </w:rPr>
                </m:ctrlPr>
              </m:dPr>
              <m:e>
                <m:sSub>
                  <m:sSubPr>
                    <m:ctrlPr>
                      <w:rPr>
                        <w:rFonts w:ascii="Cambria Math" w:hAnsi="Cambria Math" w:cstheme="majorBidi"/>
                        <w:sz w:val="20"/>
                        <w:szCs w:val="20"/>
                      </w:rPr>
                    </m:ctrlPr>
                  </m:sSubPr>
                  <m:e>
                    <m:r>
                      <m:rPr>
                        <m:sty m:val="p"/>
                      </m:rPr>
                      <w:rPr>
                        <w:rFonts w:ascii="Cambria Math" w:hAnsi="Cambria Math" w:cstheme="majorBidi"/>
                        <w:sz w:val="20"/>
                        <w:szCs w:val="20"/>
                      </w:rPr>
                      <m:t>w</m:t>
                    </m:r>
                  </m:e>
                  <m:sub>
                    <m:r>
                      <m:rPr>
                        <m:sty m:val="p"/>
                      </m:rPr>
                      <w:rPr>
                        <w:rFonts w:ascii="Cambria Math" w:hAnsi="Cambria Math" w:cstheme="majorBidi"/>
                        <w:sz w:val="20"/>
                        <w:szCs w:val="20"/>
                      </w:rPr>
                      <m:t>j</m:t>
                    </m:r>
                  </m:sub>
                </m:sSub>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
                  <m:sSubPr>
                    <m:ctrlPr>
                      <w:rPr>
                        <w:rFonts w:ascii="Cambria Math" w:hAnsi="Cambria Math" w:cstheme="majorBidi"/>
                        <w:sz w:val="20"/>
                        <w:szCs w:val="20"/>
                      </w:rPr>
                    </m:ctrlPr>
                  </m:sSubPr>
                  <m:e>
                    <m:r>
                      <m:rPr>
                        <m:sty m:val="p"/>
                      </m:rPr>
                      <w:rPr>
                        <w:rFonts w:ascii="Cambria Math" w:hAnsi="Cambria Math" w:cstheme="majorBidi"/>
                        <w:sz w:val="20"/>
                        <w:szCs w:val="20"/>
                      </w:rPr>
                      <m:t>f</m:t>
                    </m:r>
                  </m:e>
                  <m:sub>
                    <m:r>
                      <m:rPr>
                        <m:sty m:val="p"/>
                      </m:rPr>
                      <w:rPr>
                        <w:rFonts w:ascii="Cambria Math" w:hAnsi="Cambria Math" w:cstheme="majorBidi"/>
                        <w:sz w:val="20"/>
                        <w:szCs w:val="20"/>
                      </w:rPr>
                      <m:t>ij</m:t>
                    </m:r>
                  </m:sub>
                </m:sSub>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f</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t>
                    </m:r>
                  </m:sup>
                </m:sSubSup>
                <m:r>
                  <m:rPr>
                    <m:sty m:val="p"/>
                  </m:rPr>
                  <w:rPr>
                    <w:rFonts w:ascii="Cambria Math" w:hAnsi="Cambria Math" w:cstheme="majorBidi"/>
                    <w:sz w:val="20"/>
                    <w:szCs w:val="20"/>
                  </w:rPr>
                  <m:t>)</m:t>
                </m:r>
              </m:e>
            </m:d>
          </m:e>
        </m:func>
      </m:oMath>
      <w:r w:rsidR="00C94587" w:rsidRPr="00E741B2">
        <w:rPr>
          <w:rFonts w:asciiTheme="majorBidi" w:hAnsiTheme="majorBidi" w:cstheme="majorBidi"/>
          <w:sz w:val="20"/>
          <w:szCs w:val="20"/>
        </w:rPr>
        <w:t xml:space="preserve">               </w:t>
      </w:r>
      <w:r w:rsidR="005922D2" w:rsidRPr="00E741B2">
        <w:rPr>
          <w:rFonts w:asciiTheme="majorBidi" w:hAnsiTheme="majorBidi" w:cstheme="majorBidi"/>
          <w:sz w:val="20"/>
          <w:szCs w:val="20"/>
        </w:rPr>
        <w:t xml:space="preserve">    </w:t>
      </w:r>
      <w:r w:rsidR="00C94587" w:rsidRPr="00E741B2">
        <w:rPr>
          <w:rFonts w:asciiTheme="majorBidi" w:hAnsiTheme="majorBidi" w:cstheme="majorBidi"/>
          <w:sz w:val="20"/>
          <w:szCs w:val="20"/>
        </w:rPr>
        <w:t xml:space="preserve"> </w:t>
      </w:r>
      <w:r w:rsidR="005922D2" w:rsidRPr="00E741B2">
        <w:rPr>
          <w:rFonts w:asciiTheme="majorBidi" w:hAnsiTheme="majorBidi" w:cstheme="majorBidi"/>
          <w:sz w:val="20"/>
          <w:szCs w:val="20"/>
        </w:rPr>
        <w:t>(15)</w:t>
      </w:r>
      <w:r w:rsidR="00C94587" w:rsidRPr="00E741B2">
        <w:rPr>
          <w:rFonts w:asciiTheme="majorBidi" w:hAnsiTheme="majorBidi" w:cstheme="majorBidi"/>
          <w:sz w:val="20"/>
          <w:szCs w:val="20"/>
        </w:rPr>
        <w:t xml:space="preserve">   </w:t>
      </w:r>
    </w:p>
    <w:p w:rsidR="00CA5EBE" w:rsidRPr="00E741B2" w:rsidRDefault="00CA5EBE" w:rsidP="00E741B2">
      <w:pPr>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Where S</w:t>
      </w:r>
      <w:r w:rsidRPr="00E741B2">
        <w:rPr>
          <w:rFonts w:asciiTheme="majorBidi" w:hAnsiTheme="majorBidi" w:cstheme="majorBidi"/>
          <w:sz w:val="20"/>
          <w:szCs w:val="20"/>
          <w:vertAlign w:val="subscript"/>
        </w:rPr>
        <w:t>i</w:t>
      </w:r>
      <w:r w:rsidRPr="00E741B2">
        <w:rPr>
          <w:rFonts w:asciiTheme="majorBidi" w:hAnsiTheme="majorBidi" w:cstheme="majorBidi"/>
          <w:sz w:val="20"/>
          <w:szCs w:val="20"/>
        </w:rPr>
        <w:t xml:space="preserve"> represents the distance rate of the </w:t>
      </w:r>
      <w:proofErr w:type="spellStart"/>
      <w:r w:rsidRPr="00E741B2">
        <w:rPr>
          <w:rFonts w:asciiTheme="majorBidi" w:hAnsiTheme="majorBidi" w:cstheme="majorBidi"/>
          <w:sz w:val="20"/>
          <w:szCs w:val="20"/>
        </w:rPr>
        <w:t>ith</w:t>
      </w:r>
      <w:proofErr w:type="spellEnd"/>
      <w:r w:rsidRPr="00E741B2">
        <w:rPr>
          <w:rFonts w:asciiTheme="majorBidi" w:hAnsiTheme="majorBidi" w:cstheme="majorBidi"/>
          <w:sz w:val="20"/>
          <w:szCs w:val="20"/>
        </w:rPr>
        <w:t xml:space="preserve"> alternative to the positive ideal solution (best combination), </w:t>
      </w:r>
      <m:oMath>
        <m:sSub>
          <m:sSubPr>
            <m:ctrlPr>
              <w:rPr>
                <w:rFonts w:ascii="Cambria Math" w:hAnsi="Cambria Math" w:cstheme="majorBidi"/>
                <w:sz w:val="20"/>
                <w:szCs w:val="20"/>
              </w:rPr>
            </m:ctrlPr>
          </m:sSub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Sub>
      </m:oMath>
      <w:r w:rsidRPr="00E741B2">
        <w:rPr>
          <w:rFonts w:asciiTheme="majorBidi" w:hAnsiTheme="majorBidi" w:cstheme="majorBidi"/>
          <w:sz w:val="20"/>
          <w:szCs w:val="20"/>
        </w:rPr>
        <w:t xml:space="preserve"> represents the distance rate of the </w:t>
      </w:r>
      <w:proofErr w:type="spellStart"/>
      <w:r w:rsidRPr="00E741B2">
        <w:rPr>
          <w:rFonts w:asciiTheme="majorBidi" w:hAnsiTheme="majorBidi" w:cstheme="majorBidi"/>
          <w:sz w:val="20"/>
          <w:szCs w:val="20"/>
        </w:rPr>
        <w:t>ith</w:t>
      </w:r>
      <w:proofErr w:type="spellEnd"/>
      <w:r w:rsidRPr="00E741B2">
        <w:rPr>
          <w:rFonts w:asciiTheme="majorBidi" w:hAnsiTheme="majorBidi" w:cstheme="majorBidi"/>
          <w:sz w:val="20"/>
          <w:szCs w:val="20"/>
        </w:rPr>
        <w:t xml:space="preserve"> alternative to the negative ideal solution (worst combination). The excellence ranking will be based on </w:t>
      </w:r>
      <m:oMath>
        <m:sSub>
          <m:sSubPr>
            <m:ctrlPr>
              <w:rPr>
                <w:rFonts w:ascii="Cambria Math" w:hAnsi="Cambria Math" w:cstheme="majorBidi"/>
                <w:sz w:val="20"/>
                <w:szCs w:val="20"/>
              </w:rPr>
            </m:ctrlPr>
          </m:sSub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Sub>
      </m:oMath>
      <w:r w:rsidRPr="00E741B2">
        <w:rPr>
          <w:rFonts w:asciiTheme="majorBidi" w:hAnsiTheme="majorBidi" w:cstheme="majorBidi"/>
          <w:sz w:val="20"/>
          <w:szCs w:val="20"/>
        </w:rPr>
        <w:t xml:space="preserve"> values and the worst rankings will be based on </w:t>
      </w:r>
      <m:oMath>
        <m:sSub>
          <m:sSubPr>
            <m:ctrlPr>
              <w:rPr>
                <w:rFonts w:ascii="Cambria Math" w:hAnsi="Cambria Math" w:cstheme="majorBidi"/>
                <w:sz w:val="20"/>
                <w:szCs w:val="20"/>
              </w:rPr>
            </m:ctrlPr>
          </m:sSub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Sub>
      </m:oMath>
      <w:r w:rsidRPr="00E741B2">
        <w:rPr>
          <w:rFonts w:asciiTheme="majorBidi" w:hAnsiTheme="majorBidi" w:cstheme="majorBidi"/>
          <w:sz w:val="20"/>
          <w:szCs w:val="20"/>
        </w:rPr>
        <w:t xml:space="preserve"> values. In other words, </w:t>
      </w:r>
      <m:oMath>
        <m:sSub>
          <m:sSubPr>
            <m:ctrlPr>
              <w:rPr>
                <w:rFonts w:ascii="Cambria Math" w:hAnsi="Cambria Math" w:cstheme="majorBidi"/>
                <w:sz w:val="20"/>
                <w:szCs w:val="20"/>
              </w:rPr>
            </m:ctrlPr>
          </m:sSub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Sub>
      </m:oMath>
      <w:r w:rsidRPr="00E741B2">
        <w:rPr>
          <w:rFonts w:asciiTheme="majorBidi" w:hAnsiTheme="majorBidi" w:cstheme="majorBidi"/>
          <w:sz w:val="20"/>
          <w:szCs w:val="20"/>
        </w:rPr>
        <w:t xml:space="preserve">, </w:t>
      </w:r>
      <m:oMath>
        <w:bookmarkStart w:id="13" w:name="OLE_LINK5"/>
        <m:sSub>
          <m:sSubPr>
            <m:ctrlPr>
              <w:rPr>
                <w:rFonts w:ascii="Cambria Math" w:hAnsi="Cambria Math" w:cstheme="majorBidi"/>
                <w:sz w:val="20"/>
                <w:szCs w:val="20"/>
              </w:rPr>
            </m:ctrlPr>
          </m:sSub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Sub>
        <w:bookmarkEnd w:id="13"/>
      </m:oMath>
      <w:r w:rsidRPr="00E741B2">
        <w:rPr>
          <w:rFonts w:asciiTheme="majorBidi" w:hAnsiTheme="majorBidi" w:cstheme="majorBidi"/>
          <w:sz w:val="20"/>
          <w:szCs w:val="20"/>
        </w:rPr>
        <w:t xml:space="preserve"> indicate </w:t>
      </w:r>
      <m:oMath>
        <m:sSub>
          <m:sSubPr>
            <m:ctrlPr>
              <w:rPr>
                <w:rFonts w:ascii="Cambria Math" w:hAnsi="Cambria Math" w:cstheme="majorBidi"/>
                <w:sz w:val="20"/>
                <w:szCs w:val="20"/>
              </w:rPr>
            </m:ctrlPr>
          </m:sSubPr>
          <m:e>
            <m:r>
              <m:rPr>
                <m:sty m:val="p"/>
              </m:rPr>
              <w:rPr>
                <w:rFonts w:ascii="Cambria Math" w:hAnsi="Cambria Math" w:cstheme="majorBidi"/>
                <w:sz w:val="20"/>
                <w:szCs w:val="20"/>
              </w:rPr>
              <m:t>L</m:t>
            </m:r>
          </m:e>
          <m:sub>
            <m:r>
              <m:rPr>
                <m:sty m:val="p"/>
              </m:rPr>
              <w:rPr>
                <w:rFonts w:ascii="Cambria Math" w:hAnsi="Cambria Math" w:cstheme="majorBidi"/>
                <w:sz w:val="20"/>
                <w:szCs w:val="20"/>
              </w:rPr>
              <m:t>1i</m:t>
            </m:r>
          </m:sub>
        </m:sSub>
      </m:oMath>
      <w:r w:rsidRPr="00E741B2">
        <w:rPr>
          <w:rFonts w:asciiTheme="majorBidi" w:hAnsiTheme="majorBidi" w:cstheme="majorBidi"/>
          <w:sz w:val="20"/>
          <w:szCs w:val="20"/>
        </w:rPr>
        <w:t xml:space="preserve"> and </w:t>
      </w:r>
      <m:oMath>
        <m:sSub>
          <m:sSubPr>
            <m:ctrlPr>
              <w:rPr>
                <w:rFonts w:ascii="Cambria Math" w:hAnsi="Cambria Math" w:cstheme="majorBidi"/>
                <w:sz w:val="20"/>
                <w:szCs w:val="20"/>
              </w:rPr>
            </m:ctrlPr>
          </m:sSubPr>
          <m:e>
            <m:r>
              <m:rPr>
                <m:sty m:val="p"/>
              </m:rPr>
              <w:rPr>
                <w:rFonts w:ascii="Cambria Math" w:hAnsi="Cambria Math" w:cstheme="majorBidi"/>
                <w:sz w:val="20"/>
                <w:szCs w:val="20"/>
              </w:rPr>
              <m:t>L</m:t>
            </m:r>
          </m:e>
          <m:sub>
            <m:r>
              <m:rPr>
                <m:sty m:val="p"/>
              </m:rPr>
              <w:rPr>
                <w:rFonts w:ascii="Cambria Math" w:hAnsi="Cambria Math" w:cstheme="majorBidi"/>
                <w:sz w:val="20"/>
                <w:szCs w:val="20"/>
              </w:rPr>
              <m:t>*i</m:t>
            </m:r>
          </m:sub>
        </m:sSub>
      </m:oMath>
      <w:r w:rsidRPr="00E741B2">
        <w:rPr>
          <w:rFonts w:asciiTheme="majorBidi" w:hAnsiTheme="majorBidi" w:cstheme="majorBidi"/>
          <w:sz w:val="20"/>
          <w:szCs w:val="20"/>
        </w:rPr>
        <w:t xml:space="preserve"> of </w:t>
      </w:r>
      <m:oMath>
        <m:sSub>
          <m:sSubPr>
            <m:ctrlPr>
              <w:rPr>
                <w:rFonts w:ascii="Cambria Math" w:hAnsi="Cambria Math" w:cstheme="majorBidi"/>
                <w:sz w:val="20"/>
                <w:szCs w:val="20"/>
              </w:rPr>
            </m:ctrlPr>
          </m:sSubPr>
          <m:e>
            <m:r>
              <m:rPr>
                <m:sty m:val="p"/>
              </m:rPr>
              <w:rPr>
                <w:rFonts w:ascii="Cambria Math" w:hAnsi="Cambria Math" w:cstheme="majorBidi"/>
                <w:sz w:val="20"/>
                <w:szCs w:val="20"/>
              </w:rPr>
              <m:t>L</m:t>
            </m:r>
          </m:e>
          <m:sub>
            <m:r>
              <m:rPr>
                <m:sty m:val="p"/>
              </m:rPr>
              <w:rPr>
                <w:rFonts w:ascii="Cambria Math" w:hAnsi="Cambria Math" w:cstheme="majorBidi"/>
                <w:sz w:val="20"/>
                <w:szCs w:val="20"/>
              </w:rPr>
              <m:t>p</m:t>
            </m:r>
          </m:sub>
        </m:sSub>
      </m:oMath>
      <w:r w:rsidRPr="00E741B2">
        <w:rPr>
          <w:rFonts w:asciiTheme="majorBidi" w:hAnsiTheme="majorBidi" w:cstheme="majorBidi"/>
          <w:sz w:val="20"/>
          <w:szCs w:val="20"/>
        </w:rPr>
        <w:t>-metric respectively.</w:t>
      </w:r>
    </w:p>
    <w:p w:rsidR="00CA5EBE" w:rsidRPr="00E741B2" w:rsidRDefault="00CA5EBE" w:rsidP="00E741B2">
      <w:pPr>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 xml:space="preserve">5) Calculate the VIKOR values </w:t>
      </w:r>
      <m:oMath>
        <w:bookmarkStart w:id="14" w:name="OLE_LINK8"/>
        <m:sSub>
          <m:sSubPr>
            <m:ctrlPr>
              <w:rPr>
                <w:rFonts w:ascii="Cambria Math" w:hAnsi="Cambria Math" w:cstheme="majorBidi"/>
                <w:sz w:val="20"/>
                <w:szCs w:val="20"/>
              </w:rPr>
            </m:ctrlPr>
          </m:sSubPr>
          <m:e>
            <m:r>
              <m:rPr>
                <m:sty m:val="p"/>
              </m:rPr>
              <w:rPr>
                <w:rFonts w:ascii="Cambria Math" w:hAnsi="Cambria Math" w:cstheme="majorBidi"/>
                <w:sz w:val="20"/>
                <w:szCs w:val="20"/>
              </w:rPr>
              <m:t>Q</m:t>
            </m:r>
          </m:e>
          <m:sub>
            <m:r>
              <m:rPr>
                <m:sty m:val="p"/>
              </m:rPr>
              <w:rPr>
                <w:rFonts w:ascii="Cambria Math" w:hAnsi="Cambria Math" w:cstheme="majorBidi"/>
                <w:sz w:val="20"/>
                <w:szCs w:val="20"/>
              </w:rPr>
              <m:t>i</m:t>
            </m:r>
          </m:sub>
        </m:sSub>
        <w:bookmarkEnd w:id="14"/>
      </m:oMath>
      <w:r w:rsidRPr="00E741B2">
        <w:rPr>
          <w:rFonts w:asciiTheme="majorBidi" w:hAnsiTheme="majorBidi" w:cstheme="majorBidi"/>
          <w:sz w:val="20"/>
          <w:szCs w:val="20"/>
        </w:rPr>
        <w:t xml:space="preserve"> for i=1,2, … ,m, which are defined as</w:t>
      </w:r>
    </w:p>
    <w:p w:rsidR="005922D2" w:rsidRPr="00E741B2" w:rsidRDefault="005922D2" w:rsidP="00E741B2">
      <w:pPr>
        <w:bidi w:val="0"/>
        <w:spacing w:after="0" w:line="240" w:lineRule="auto"/>
        <w:jc w:val="both"/>
        <w:rPr>
          <w:rFonts w:asciiTheme="majorBidi" w:hAnsiTheme="majorBidi" w:cstheme="majorBidi"/>
          <w:sz w:val="20"/>
          <w:szCs w:val="20"/>
        </w:rPr>
      </w:pPr>
    </w:p>
    <w:p w:rsidR="00F674AA" w:rsidRPr="00E741B2" w:rsidRDefault="00D25E25" w:rsidP="00E741B2">
      <w:pPr>
        <w:tabs>
          <w:tab w:val="right" w:pos="9026"/>
        </w:tabs>
        <w:bidi w:val="0"/>
        <w:spacing w:after="0" w:line="240" w:lineRule="auto"/>
        <w:jc w:val="both"/>
        <w:rPr>
          <w:rFonts w:asciiTheme="majorBidi" w:hAnsiTheme="majorBidi" w:cstheme="majorBidi"/>
          <w:sz w:val="20"/>
          <w:szCs w:val="20"/>
        </w:rPr>
      </w:pPr>
      <m:oMath>
        <m:sSub>
          <m:sSubPr>
            <m:ctrlPr>
              <w:rPr>
                <w:rFonts w:ascii="Cambria Math" w:hAnsi="Cambria Math" w:cstheme="majorBidi"/>
                <w:sz w:val="20"/>
                <w:szCs w:val="20"/>
              </w:rPr>
            </m:ctrlPr>
          </m:sSubPr>
          <m:e>
            <m:r>
              <m:rPr>
                <m:sty m:val="p"/>
              </m:rPr>
              <w:rPr>
                <w:rFonts w:ascii="Cambria Math" w:hAnsi="Cambria Math" w:cstheme="majorBidi"/>
                <w:sz w:val="20"/>
                <w:szCs w:val="20"/>
              </w:rPr>
              <m:t>Q</m:t>
            </m:r>
          </m:e>
          <m:sub>
            <m:r>
              <m:rPr>
                <m:sty m:val="p"/>
              </m:rPr>
              <w:rPr>
                <w:rFonts w:ascii="Cambria Math" w:hAnsi="Cambria Math" w:cstheme="majorBidi"/>
                <w:sz w:val="20"/>
                <w:szCs w:val="20"/>
              </w:rPr>
              <m:t>i</m:t>
            </m:r>
          </m:sub>
        </m:sSub>
        <m:r>
          <m:rPr>
            <m:sty m:val="p"/>
          </m:rPr>
          <w:rPr>
            <w:rFonts w:ascii="Cambria Math" w:hAnsi="Cambria Math" w:cstheme="majorBidi"/>
            <w:sz w:val="20"/>
            <w:szCs w:val="20"/>
          </w:rPr>
          <m:t>=v</m:t>
        </m:r>
        <m:d>
          <m:dPr>
            <m:begChr m:val="["/>
            <m:endChr m:val="]"/>
            <m:ctrlPr>
              <w:rPr>
                <w:rFonts w:ascii="Cambria Math" w:hAnsi="Cambria Math" w:cstheme="majorBidi"/>
                <w:sz w:val="20"/>
                <w:szCs w:val="20"/>
              </w:rPr>
            </m:ctrlPr>
          </m:dPr>
          <m:e>
            <m:f>
              <m:fPr>
                <m:ctrlPr>
                  <w:rPr>
                    <w:rFonts w:ascii="Cambria Math" w:hAnsi="Cambria Math" w:cstheme="majorBidi"/>
                    <w:sz w:val="20"/>
                    <w:szCs w:val="20"/>
                  </w:rPr>
                </m:ctrlPr>
              </m:fPr>
              <m:num>
                <m:sSub>
                  <m:sSubPr>
                    <m:ctrlPr>
                      <w:rPr>
                        <w:rFonts w:ascii="Cambria Math" w:hAnsi="Cambria Math" w:cstheme="majorBidi"/>
                        <w:sz w:val="20"/>
                        <w:szCs w:val="20"/>
                      </w:rPr>
                    </m:ctrlPr>
                  </m:sSub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Sub>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num>
              <m:den>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den>
            </m:f>
          </m:e>
        </m:d>
        <m:r>
          <m:rPr>
            <m:sty m:val="p"/>
          </m:rPr>
          <w:rPr>
            <w:rFonts w:ascii="Cambria Math" w:hAnsi="Cambria Math" w:cstheme="majorBidi"/>
            <w:sz w:val="20"/>
            <w:szCs w:val="20"/>
          </w:rPr>
          <m:t xml:space="preserve"> +</m:t>
        </m:r>
        <m:d>
          <m:dPr>
            <m:ctrlPr>
              <w:rPr>
                <w:rFonts w:ascii="Cambria Math" w:hAnsi="Cambria Math" w:cstheme="majorBidi"/>
                <w:sz w:val="20"/>
                <w:szCs w:val="20"/>
              </w:rPr>
            </m:ctrlPr>
          </m:dPr>
          <m:e>
            <m:r>
              <m:rPr>
                <m:sty m:val="p"/>
              </m:rPr>
              <w:rPr>
                <w:rFonts w:ascii="Cambria Math" w:hAnsi="Cambria Math" w:cstheme="majorBidi"/>
                <w:sz w:val="20"/>
                <w:szCs w:val="20"/>
              </w:rPr>
              <m:t>1-v</m:t>
            </m:r>
          </m:e>
        </m:d>
        <m:d>
          <m:dPr>
            <m:begChr m:val="["/>
            <m:endChr m:val="]"/>
            <m:ctrlPr>
              <w:rPr>
                <w:rFonts w:ascii="Cambria Math" w:hAnsi="Cambria Math" w:cstheme="majorBidi"/>
                <w:sz w:val="20"/>
                <w:szCs w:val="20"/>
              </w:rPr>
            </m:ctrlPr>
          </m:dPr>
          <m:e>
            <m:f>
              <m:fPr>
                <m:ctrlPr>
                  <w:rPr>
                    <w:rFonts w:ascii="Cambria Math" w:hAnsi="Cambria Math" w:cstheme="majorBidi"/>
                    <w:sz w:val="20"/>
                    <w:szCs w:val="20"/>
                  </w:rPr>
                </m:ctrlPr>
              </m:fPr>
              <m:num>
                <m:sSub>
                  <m:sSubPr>
                    <m:ctrlPr>
                      <w:rPr>
                        <w:rFonts w:ascii="Cambria Math" w:hAnsi="Cambria Math" w:cstheme="majorBidi"/>
                        <w:sz w:val="20"/>
                        <w:szCs w:val="20"/>
                      </w:rPr>
                    </m:ctrlPr>
                  </m:sSub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Sub>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num>
              <m:den>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den>
            </m:f>
          </m:e>
        </m:d>
      </m:oMath>
      <w:r w:rsidR="00A11233" w:rsidRPr="00E741B2">
        <w:rPr>
          <w:rFonts w:asciiTheme="majorBidi" w:hAnsiTheme="majorBidi" w:cstheme="majorBidi"/>
          <w:sz w:val="20"/>
          <w:szCs w:val="20"/>
        </w:rPr>
        <w:t xml:space="preserve"> </w:t>
      </w:r>
      <w:r w:rsidR="00E741B2">
        <w:rPr>
          <w:rFonts w:asciiTheme="majorBidi" w:hAnsiTheme="majorBidi" w:cstheme="majorBidi"/>
          <w:sz w:val="20"/>
          <w:szCs w:val="20"/>
        </w:rPr>
        <w:t xml:space="preserve"> </w:t>
      </w:r>
      <w:r w:rsidR="00F674AA" w:rsidRPr="00E741B2">
        <w:rPr>
          <w:rFonts w:asciiTheme="majorBidi" w:hAnsiTheme="majorBidi" w:cstheme="majorBidi"/>
          <w:sz w:val="20"/>
          <w:szCs w:val="20"/>
        </w:rPr>
        <w:t>(16)</w:t>
      </w:r>
    </w:p>
    <w:p w:rsidR="00CA5EBE" w:rsidRPr="00E741B2" w:rsidRDefault="00CA5EBE" w:rsidP="00E741B2">
      <w:pPr>
        <w:tabs>
          <w:tab w:val="left" w:pos="8305"/>
        </w:tabs>
        <w:bidi w:val="0"/>
        <w:spacing w:after="0" w:line="240" w:lineRule="auto"/>
        <w:jc w:val="both"/>
        <w:rPr>
          <w:rFonts w:asciiTheme="majorBidi" w:hAnsiTheme="majorBidi" w:cstheme="majorBidi"/>
          <w:sz w:val="20"/>
          <w:szCs w:val="20"/>
        </w:rPr>
      </w:pPr>
    </w:p>
    <w:p w:rsidR="00CA5EBE" w:rsidRPr="00E741B2" w:rsidRDefault="00CA5EBE" w:rsidP="00E741B2">
      <w:pPr>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 xml:space="preserve">Where  </w:t>
      </w:r>
      <m:oMath>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max</m:t>
                </m:r>
              </m:e>
              <m:lim>
                <m:r>
                  <m:rPr>
                    <m:sty m:val="p"/>
                  </m:rPr>
                  <w:rPr>
                    <w:rFonts w:ascii="Cambria Math" w:hAnsi="Cambria Math" w:cstheme="majorBidi"/>
                    <w:sz w:val="20"/>
                    <w:szCs w:val="20"/>
                  </w:rPr>
                  <m:t>i</m:t>
                </m:r>
              </m:lim>
            </m:limLow>
          </m:fName>
          <m:e>
            <m:sSub>
              <m:sSubPr>
                <m:ctrlPr>
                  <w:rPr>
                    <w:rFonts w:ascii="Cambria Math" w:hAnsi="Cambria Math" w:cstheme="majorBidi"/>
                    <w:sz w:val="20"/>
                    <w:szCs w:val="20"/>
                  </w:rPr>
                </m:ctrlPr>
              </m:sSub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Sub>
          </m:e>
        </m:func>
        <m:r>
          <m:rPr>
            <m:sty m:val="p"/>
          </m:rPr>
          <w:rPr>
            <w:rFonts w:ascii="Cambria Math" w:hAnsi="Cambria Math" w:cstheme="majorBidi"/>
            <w:sz w:val="20"/>
            <w:szCs w:val="20"/>
          </w:rPr>
          <m:t xml:space="preserve">  </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r>
                  <m:rPr>
                    <m:sty m:val="p"/>
                  </m:rPr>
                  <w:rPr>
                    <w:rFonts w:ascii="Cambria Math" w:hAnsi="Cambria Math" w:cstheme="majorBidi"/>
                    <w:sz w:val="20"/>
                    <w:szCs w:val="20"/>
                  </w:rPr>
                  <m:t>i</m:t>
                </m:r>
              </m:lim>
            </m:limLow>
          </m:fName>
          <m:e>
            <m:sSub>
              <m:sSubPr>
                <m:ctrlPr>
                  <w:rPr>
                    <w:rFonts w:ascii="Cambria Math" w:hAnsi="Cambria Math" w:cstheme="majorBidi"/>
                    <w:sz w:val="20"/>
                    <w:szCs w:val="20"/>
                  </w:rPr>
                </m:ctrlPr>
              </m:sSubPr>
              <m:e>
                <m:r>
                  <m:rPr>
                    <m:sty m:val="p"/>
                  </m:rPr>
                  <w:rPr>
                    <w:rFonts w:ascii="Cambria Math" w:hAnsi="Cambria Math" w:cstheme="majorBidi"/>
                    <w:sz w:val="20"/>
                    <w:szCs w:val="20"/>
                  </w:rPr>
                  <m:t>S</m:t>
                </m:r>
              </m:e>
              <m:sub>
                <m:r>
                  <m:rPr>
                    <m:sty m:val="p"/>
                  </m:rPr>
                  <w:rPr>
                    <w:rFonts w:ascii="Cambria Math" w:hAnsi="Cambria Math" w:cstheme="majorBidi"/>
                    <w:sz w:val="20"/>
                    <w:szCs w:val="20"/>
                  </w:rPr>
                  <m:t>i</m:t>
                </m:r>
              </m:sub>
            </m:sSub>
          </m:e>
        </m:func>
      </m:oMath>
      <w:r w:rsidRPr="00E741B2">
        <w:rPr>
          <w:rFonts w:asciiTheme="majorBidi" w:hAnsiTheme="majorBidi" w:cstheme="majorBidi"/>
          <w:sz w:val="20"/>
          <w:szCs w:val="20"/>
        </w:rPr>
        <w:t xml:space="preserve"> , </w:t>
      </w:r>
      <m:oMath>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max</m:t>
                </m:r>
              </m:e>
              <m:lim>
                <m:r>
                  <m:rPr>
                    <m:sty m:val="p"/>
                  </m:rPr>
                  <w:rPr>
                    <w:rFonts w:ascii="Cambria Math" w:hAnsi="Cambria Math" w:cstheme="majorBidi"/>
                    <w:sz w:val="20"/>
                    <w:szCs w:val="20"/>
                  </w:rPr>
                  <m:t>i</m:t>
                </m:r>
              </m:lim>
            </m:limLow>
          </m:fName>
          <m:e>
            <m:sSub>
              <m:sSubPr>
                <m:ctrlPr>
                  <w:rPr>
                    <w:rFonts w:ascii="Cambria Math" w:hAnsi="Cambria Math" w:cstheme="majorBidi"/>
                    <w:sz w:val="20"/>
                    <w:szCs w:val="20"/>
                  </w:rPr>
                </m:ctrlPr>
              </m:sSub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Sub>
            <m:sSup>
              <m:sSupPr>
                <m:ctrlPr>
                  <w:rPr>
                    <w:rFonts w:ascii="Cambria Math" w:hAnsi="Cambria Math" w:cstheme="majorBidi"/>
                    <w:sz w:val="20"/>
                    <w:szCs w:val="20"/>
                  </w:rPr>
                </m:ctrlPr>
              </m:sSupPr>
              <m:e>
                <m:r>
                  <m:rPr>
                    <m:sty m:val="p"/>
                  </m:rPr>
                  <w:rPr>
                    <w:rFonts w:ascii="Cambria Math" w:hAnsi="Cambria Math" w:cstheme="majorBidi"/>
                    <w:sz w:val="20"/>
                    <w:szCs w:val="20"/>
                  </w:rPr>
                  <m:t xml:space="preserve">  R</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r>
                      <m:rPr>
                        <m:sty m:val="p"/>
                      </m:rPr>
                      <w:rPr>
                        <w:rFonts w:ascii="Cambria Math" w:hAnsi="Cambria Math" w:cstheme="majorBidi"/>
                        <w:sz w:val="20"/>
                        <w:szCs w:val="20"/>
                      </w:rPr>
                      <m:t>i</m:t>
                    </m:r>
                  </m:lim>
                </m:limLow>
              </m:fName>
              <m:e>
                <m:sSub>
                  <m:sSubPr>
                    <m:ctrlPr>
                      <w:rPr>
                        <w:rFonts w:ascii="Cambria Math" w:hAnsi="Cambria Math" w:cstheme="majorBidi"/>
                        <w:sz w:val="20"/>
                        <w:szCs w:val="20"/>
                      </w:rPr>
                    </m:ctrlPr>
                  </m:sSubPr>
                  <m:e>
                    <m:r>
                      <m:rPr>
                        <m:sty m:val="p"/>
                      </m:rPr>
                      <w:rPr>
                        <w:rFonts w:ascii="Cambria Math" w:hAnsi="Cambria Math" w:cstheme="majorBidi"/>
                        <w:sz w:val="20"/>
                        <w:szCs w:val="20"/>
                      </w:rPr>
                      <m:t>R</m:t>
                    </m:r>
                  </m:e>
                  <m:sub>
                    <m:r>
                      <m:rPr>
                        <m:sty m:val="p"/>
                      </m:rPr>
                      <w:rPr>
                        <w:rFonts w:ascii="Cambria Math" w:hAnsi="Cambria Math" w:cstheme="majorBidi"/>
                        <w:sz w:val="20"/>
                        <w:szCs w:val="20"/>
                      </w:rPr>
                      <m:t>i</m:t>
                    </m:r>
                  </m:sub>
                </m:sSub>
              </m:e>
            </m:func>
          </m:e>
        </m:func>
      </m:oMath>
      <w:r w:rsidRPr="00E741B2">
        <w:rPr>
          <w:rFonts w:asciiTheme="majorBidi" w:hAnsiTheme="majorBidi" w:cstheme="majorBidi"/>
          <w:sz w:val="20"/>
          <w:szCs w:val="20"/>
        </w:rPr>
        <w:t xml:space="preserve"> , and v is the weight of the </w:t>
      </w:r>
      <w:r w:rsidRPr="00E741B2">
        <w:rPr>
          <w:rFonts w:asciiTheme="majorBidi" w:hAnsiTheme="majorBidi" w:cstheme="majorBidi"/>
          <w:sz w:val="20"/>
          <w:szCs w:val="20"/>
        </w:rPr>
        <w:lastRenderedPageBreak/>
        <w:t xml:space="preserve">strategy of “the majority of criteria’’ (or ‘‘the maximum group utility’’). </w:t>
      </w:r>
      <m:oMath>
        <m:d>
          <m:dPr>
            <m:begChr m:val="["/>
            <m:endChr m:val="]"/>
            <m:ctrlPr>
              <w:rPr>
                <w:rFonts w:ascii="Cambria Math" w:hAnsi="Cambria Math" w:cstheme="majorBidi"/>
                <w:sz w:val="20"/>
                <w:szCs w:val="20"/>
              </w:rPr>
            </m:ctrlPr>
          </m:dPr>
          <m:e>
            <m:r>
              <m:rPr>
                <m:sty m:val="p"/>
              </m:rPr>
              <w:rPr>
                <w:rFonts w:ascii="Cambria Math" w:hAnsi="Cambria Math" w:cstheme="majorBidi"/>
                <w:sz w:val="20"/>
                <w:szCs w:val="20"/>
              </w:rPr>
              <m:t>(S-</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S</m:t>
                </m:r>
              </m:e>
              <m:sup>
                <m:r>
                  <m:rPr>
                    <m:sty m:val="p"/>
                  </m:rPr>
                  <w:rPr>
                    <w:rFonts w:ascii="Cambria Math" w:hAnsi="Cambria Math" w:cstheme="majorBidi"/>
                    <w:sz w:val="20"/>
                    <w:szCs w:val="20"/>
                  </w:rPr>
                  <m:t>*</m:t>
                </m:r>
              </m:sup>
            </m:sSup>
          </m:e>
        </m:d>
      </m:oMath>
      <w:r w:rsidRPr="00E741B2">
        <w:rPr>
          <w:rFonts w:asciiTheme="majorBidi" w:hAnsiTheme="majorBidi" w:cstheme="majorBidi"/>
          <w:sz w:val="20"/>
          <w:szCs w:val="20"/>
        </w:rPr>
        <w:t xml:space="preserve"> represents the distance rate from the positive ideal solution of the ith alternative’s achievements In other words, the majority agrees to use the rate of the </w:t>
      </w:r>
      <w:proofErr w:type="spellStart"/>
      <w:r w:rsidRPr="00E741B2">
        <w:rPr>
          <w:rFonts w:asciiTheme="majorBidi" w:hAnsiTheme="majorBidi" w:cstheme="majorBidi"/>
          <w:sz w:val="20"/>
          <w:szCs w:val="20"/>
        </w:rPr>
        <w:t>ith</w:t>
      </w:r>
      <w:proofErr w:type="spellEnd"/>
      <w:r w:rsidRPr="00E741B2">
        <w:rPr>
          <w:rFonts w:asciiTheme="majorBidi" w:hAnsiTheme="majorBidi" w:cstheme="majorBidi"/>
          <w:sz w:val="20"/>
          <w:szCs w:val="20"/>
        </w:rPr>
        <w:t>.</w:t>
      </w:r>
      <m:oMath>
        <m:d>
          <m:dPr>
            <m:begChr m:val="["/>
            <m:endChr m:val="]"/>
            <m:ctrlPr>
              <w:rPr>
                <w:rFonts w:ascii="Cambria Math" w:hAnsi="Cambria Math" w:cstheme="majorBidi"/>
                <w:sz w:val="20"/>
                <w:szCs w:val="20"/>
              </w:rPr>
            </m:ctrlPr>
          </m:dPr>
          <m:e>
            <m:r>
              <m:rPr>
                <m:sty m:val="p"/>
              </m:rPr>
              <w:rPr>
                <w:rFonts w:ascii="Cambria Math" w:hAnsi="Cambria Math" w:cstheme="majorBidi"/>
                <w:sz w:val="20"/>
                <w:szCs w:val="20"/>
              </w:rPr>
              <m:t>(R-</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R</m:t>
                </m:r>
              </m:e>
              <m:sup>
                <m:r>
                  <m:rPr>
                    <m:sty m:val="p"/>
                  </m:rPr>
                  <w:rPr>
                    <w:rFonts w:ascii="Cambria Math" w:hAnsi="Cambria Math" w:cstheme="majorBidi"/>
                    <w:sz w:val="20"/>
                    <w:szCs w:val="20"/>
                  </w:rPr>
                  <m:t>*</m:t>
                </m:r>
              </m:sup>
            </m:sSup>
          </m:e>
        </m:d>
      </m:oMath>
      <w:r w:rsidRPr="00E741B2">
        <w:rPr>
          <w:rFonts w:asciiTheme="majorBidi" w:hAnsiTheme="majorBidi" w:cstheme="majorBidi"/>
          <w:sz w:val="20"/>
          <w:szCs w:val="20"/>
        </w:rPr>
        <w:t xml:space="preserve"> represents the distance rate from the negative ideal solution of the ith alternative; this means the majority disagree with the rate of the ith alternative. Thus, when the v is larger (&gt;0.5), the index of </w:t>
      </w:r>
      <m:oMath>
        <m:sSub>
          <m:sSubPr>
            <m:ctrlPr>
              <w:rPr>
                <w:rFonts w:ascii="Cambria Math" w:hAnsi="Cambria Math" w:cstheme="majorBidi"/>
                <w:sz w:val="20"/>
                <w:szCs w:val="20"/>
              </w:rPr>
            </m:ctrlPr>
          </m:sSubPr>
          <m:e>
            <m:r>
              <m:rPr>
                <m:sty m:val="p"/>
              </m:rPr>
              <w:rPr>
                <w:rFonts w:ascii="Cambria Math" w:hAnsi="Cambria Math" w:cstheme="majorBidi"/>
                <w:sz w:val="20"/>
                <w:szCs w:val="20"/>
              </w:rPr>
              <m:t>Q</m:t>
            </m:r>
          </m:e>
          <m:sub>
            <m:r>
              <m:rPr>
                <m:sty m:val="p"/>
              </m:rPr>
              <w:rPr>
                <w:rFonts w:ascii="Cambria Math" w:hAnsi="Cambria Math" w:cstheme="majorBidi"/>
                <w:sz w:val="20"/>
                <w:szCs w:val="20"/>
              </w:rPr>
              <m:t>i</m:t>
            </m:r>
          </m:sub>
        </m:sSub>
      </m:oMath>
      <w:r w:rsidRPr="00E741B2">
        <w:rPr>
          <w:rFonts w:asciiTheme="majorBidi" w:hAnsiTheme="majorBidi" w:cstheme="majorBidi"/>
          <w:sz w:val="20"/>
          <w:szCs w:val="20"/>
        </w:rPr>
        <w:t xml:space="preserve"> will tend to majority agreement; when v is less (&lt;0.5), the index </w:t>
      </w:r>
      <m:oMath>
        <m:sSub>
          <m:sSubPr>
            <m:ctrlPr>
              <w:rPr>
                <w:rFonts w:ascii="Cambria Math" w:hAnsi="Cambria Math" w:cstheme="majorBidi"/>
                <w:sz w:val="20"/>
                <w:szCs w:val="20"/>
              </w:rPr>
            </m:ctrlPr>
          </m:sSubPr>
          <m:e>
            <m:r>
              <m:rPr>
                <m:sty m:val="p"/>
              </m:rPr>
              <w:rPr>
                <w:rFonts w:ascii="Cambria Math" w:hAnsi="Cambria Math" w:cstheme="majorBidi"/>
                <w:sz w:val="20"/>
                <w:szCs w:val="20"/>
              </w:rPr>
              <m:t>Q</m:t>
            </m:r>
          </m:e>
          <m:sub>
            <m:r>
              <m:rPr>
                <m:sty m:val="p"/>
              </m:rPr>
              <w:rPr>
                <w:rFonts w:ascii="Cambria Math" w:hAnsi="Cambria Math" w:cstheme="majorBidi"/>
                <w:sz w:val="20"/>
                <w:szCs w:val="20"/>
              </w:rPr>
              <m:t>i</m:t>
            </m:r>
          </m:sub>
        </m:sSub>
      </m:oMath>
      <w:r w:rsidRPr="00E741B2">
        <w:rPr>
          <w:rFonts w:asciiTheme="majorBidi" w:hAnsiTheme="majorBidi" w:cstheme="majorBidi"/>
          <w:sz w:val="20"/>
          <w:szCs w:val="20"/>
        </w:rPr>
        <w:t xml:space="preserve"> will indicate majority negative attitude; in general, v = 0.5, i.e. compromise attitude of evaluation experts.</w:t>
      </w:r>
    </w:p>
    <w:p w:rsidR="00CA5EBE" w:rsidRPr="00E741B2" w:rsidRDefault="00CA5EBE" w:rsidP="00E741B2">
      <w:pPr>
        <w:bidi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 xml:space="preserve">6) Rank the alternatives by </w:t>
      </w:r>
      <m:oMath>
        <m:sSub>
          <m:sSubPr>
            <m:ctrlPr>
              <w:rPr>
                <w:rFonts w:ascii="Cambria Math" w:hAnsi="Cambria Math" w:cstheme="majorBidi"/>
                <w:sz w:val="20"/>
                <w:szCs w:val="20"/>
              </w:rPr>
            </m:ctrlPr>
          </m:sSubPr>
          <m:e>
            <m:r>
              <m:rPr>
                <m:sty m:val="p"/>
              </m:rPr>
              <w:rPr>
                <w:rFonts w:ascii="Cambria Math" w:hAnsi="Cambria Math" w:cstheme="majorBidi"/>
                <w:sz w:val="20"/>
                <w:szCs w:val="20"/>
              </w:rPr>
              <m:t>Q</m:t>
            </m:r>
          </m:e>
          <m:sub>
            <m:r>
              <m:rPr>
                <m:sty m:val="p"/>
              </m:rPr>
              <w:rPr>
                <w:rFonts w:ascii="Cambria Math" w:hAnsi="Cambria Math" w:cstheme="majorBidi"/>
                <w:sz w:val="20"/>
                <w:szCs w:val="20"/>
              </w:rPr>
              <m:t>i</m:t>
            </m:r>
          </m:sub>
        </m:sSub>
      </m:oMath>
      <w:r w:rsidRPr="00E741B2">
        <w:rPr>
          <w:rFonts w:asciiTheme="majorBidi" w:hAnsiTheme="majorBidi" w:cstheme="majorBidi"/>
          <w:sz w:val="20"/>
          <w:szCs w:val="20"/>
        </w:rPr>
        <w:t xml:space="preserve"> values</w:t>
      </w:r>
    </w:p>
    <w:p w:rsidR="0063562C" w:rsidRPr="00E741B2" w:rsidRDefault="00CA5EBE" w:rsidP="00E741B2">
      <w:pPr>
        <w:bidi w:val="0"/>
        <w:spacing w:after="0" w:line="240" w:lineRule="auto"/>
        <w:jc w:val="both"/>
        <w:rPr>
          <w:rStyle w:val="hps"/>
          <w:rFonts w:asciiTheme="majorBidi" w:hAnsiTheme="majorBidi" w:cstheme="majorBidi"/>
          <w:sz w:val="20"/>
          <w:szCs w:val="20"/>
        </w:rPr>
      </w:pPr>
      <w:r w:rsidRPr="00E741B2">
        <w:rPr>
          <w:rFonts w:asciiTheme="majorBidi" w:hAnsiTheme="majorBidi" w:cstheme="majorBidi"/>
          <w:sz w:val="20"/>
          <w:szCs w:val="20"/>
        </w:rPr>
        <w:t xml:space="preserve">According to the </w:t>
      </w:r>
      <m:oMath>
        <m:sSub>
          <m:sSubPr>
            <m:ctrlPr>
              <w:rPr>
                <w:rFonts w:ascii="Cambria Math" w:hAnsi="Cambria Math" w:cstheme="majorBidi"/>
                <w:sz w:val="20"/>
                <w:szCs w:val="20"/>
              </w:rPr>
            </m:ctrlPr>
          </m:sSubPr>
          <m:e>
            <m:r>
              <m:rPr>
                <m:sty m:val="p"/>
              </m:rPr>
              <w:rPr>
                <w:rFonts w:ascii="Cambria Math" w:hAnsi="Cambria Math" w:cstheme="majorBidi"/>
                <w:sz w:val="20"/>
                <w:szCs w:val="20"/>
              </w:rPr>
              <m:t>Q</m:t>
            </m:r>
          </m:e>
          <m:sub>
            <m:r>
              <m:rPr>
                <m:sty m:val="p"/>
              </m:rPr>
              <w:rPr>
                <w:rFonts w:ascii="Cambria Math" w:hAnsi="Cambria Math" w:cstheme="majorBidi"/>
                <w:sz w:val="20"/>
                <w:szCs w:val="20"/>
              </w:rPr>
              <m:t>i</m:t>
            </m:r>
          </m:sub>
        </m:sSub>
      </m:oMath>
      <w:r w:rsidRPr="00E741B2">
        <w:rPr>
          <w:rFonts w:asciiTheme="majorBidi" w:hAnsiTheme="majorBidi" w:cstheme="majorBidi"/>
          <w:sz w:val="20"/>
          <w:szCs w:val="20"/>
        </w:rPr>
        <w:t xml:space="preserve"> values calculated by step (</w:t>
      </w:r>
      <w:r w:rsidR="009D18D0" w:rsidRPr="00E741B2">
        <w:rPr>
          <w:rFonts w:asciiTheme="majorBidi" w:hAnsiTheme="majorBidi" w:cstheme="majorBidi"/>
          <w:sz w:val="20"/>
          <w:szCs w:val="20"/>
        </w:rPr>
        <w:t>5</w:t>
      </w:r>
      <w:r w:rsidRPr="00E741B2">
        <w:rPr>
          <w:rFonts w:asciiTheme="majorBidi" w:hAnsiTheme="majorBidi" w:cstheme="majorBidi"/>
          <w:sz w:val="20"/>
          <w:szCs w:val="20"/>
        </w:rPr>
        <w:t>), we can rank the alternatives and to make-decision.</w:t>
      </w:r>
    </w:p>
    <w:p w:rsidR="00637A40" w:rsidRPr="00E741B2" w:rsidRDefault="00637A40" w:rsidP="00E741B2">
      <w:pPr>
        <w:bidi w:val="0"/>
        <w:spacing w:after="0" w:line="240" w:lineRule="auto"/>
        <w:jc w:val="both"/>
        <w:rPr>
          <w:rStyle w:val="hps"/>
          <w:rFonts w:asciiTheme="majorBidi" w:hAnsiTheme="majorBidi" w:cstheme="majorBidi"/>
          <w:b/>
          <w:bCs/>
          <w:color w:val="000000" w:themeColor="text1"/>
          <w:sz w:val="20"/>
          <w:szCs w:val="20"/>
        </w:rPr>
      </w:pPr>
    </w:p>
    <w:p w:rsidR="00E84450" w:rsidRPr="00E741B2" w:rsidRDefault="00436B54" w:rsidP="00E741B2">
      <w:pPr>
        <w:bidi w:val="0"/>
        <w:spacing w:after="0" w:line="240" w:lineRule="auto"/>
        <w:jc w:val="both"/>
        <w:rPr>
          <w:rStyle w:val="hps"/>
          <w:rFonts w:asciiTheme="majorBidi" w:hAnsiTheme="majorBidi" w:cstheme="majorBidi"/>
          <w:b/>
          <w:bCs/>
          <w:color w:val="000000" w:themeColor="text1"/>
          <w:sz w:val="20"/>
          <w:szCs w:val="20"/>
        </w:rPr>
      </w:pPr>
      <w:r w:rsidRPr="00E741B2">
        <w:rPr>
          <w:rStyle w:val="hps"/>
          <w:rFonts w:asciiTheme="majorBidi" w:hAnsiTheme="majorBidi" w:cstheme="majorBidi"/>
          <w:b/>
          <w:bCs/>
          <w:color w:val="000000" w:themeColor="text1"/>
          <w:sz w:val="20"/>
          <w:szCs w:val="20"/>
        </w:rPr>
        <w:lastRenderedPageBreak/>
        <w:t xml:space="preserve">3. </w:t>
      </w:r>
      <w:r w:rsidR="00F84A0F" w:rsidRPr="00E741B2">
        <w:rPr>
          <w:rStyle w:val="hps"/>
          <w:rFonts w:asciiTheme="majorBidi" w:hAnsiTheme="majorBidi" w:cstheme="majorBidi"/>
          <w:b/>
          <w:bCs/>
          <w:color w:val="000000" w:themeColor="text1"/>
          <w:sz w:val="20"/>
          <w:szCs w:val="20"/>
        </w:rPr>
        <w:t>Data a</w:t>
      </w:r>
      <w:r w:rsidR="0083559D" w:rsidRPr="00E741B2">
        <w:rPr>
          <w:rStyle w:val="hps"/>
          <w:rFonts w:asciiTheme="majorBidi" w:hAnsiTheme="majorBidi" w:cstheme="majorBidi"/>
          <w:b/>
          <w:bCs/>
          <w:color w:val="000000" w:themeColor="text1"/>
          <w:sz w:val="20"/>
          <w:szCs w:val="20"/>
        </w:rPr>
        <w:t>nalysis</w:t>
      </w:r>
    </w:p>
    <w:p w:rsidR="00F72A7D" w:rsidRDefault="00757F42" w:rsidP="00E741B2">
      <w:pPr>
        <w:bidi w:val="0"/>
        <w:spacing w:after="0" w:line="240" w:lineRule="auto"/>
        <w:ind w:firstLine="720"/>
        <w:jc w:val="both"/>
        <w:rPr>
          <w:rFonts w:asciiTheme="majorBidi" w:hAnsiTheme="majorBidi" w:cstheme="majorBidi"/>
          <w:sz w:val="20"/>
          <w:szCs w:val="20"/>
        </w:rPr>
      </w:pPr>
      <w:r w:rsidRPr="00E741B2">
        <w:rPr>
          <w:rFonts w:asciiTheme="majorBidi" w:hAnsiTheme="majorBidi" w:cstheme="majorBidi"/>
          <w:sz w:val="20"/>
          <w:szCs w:val="20"/>
        </w:rPr>
        <w:t xml:space="preserve">In this study, first an external environment analysis is performed by an expert team familiar with the operation of the organization. In this way, those SWOT sub-factors which affect the success of the organization but cannot be controlled by the organization are identified. In addition, an internal analysis is performed to determine the sub-factors which affect the success of the organization but can be controlled by the organization. In based on these analyses, the strategically important sub-factors, i.e. the sub-factors which have very significant effects on the success of the organization, are determined. Using the SWOT sub-factors, the SWOT matrix and alternative strategies based on these sub-factors are developed (Table </w:t>
      </w:r>
      <w:r w:rsidR="002616DC" w:rsidRPr="00E741B2">
        <w:rPr>
          <w:rFonts w:asciiTheme="majorBidi" w:hAnsiTheme="majorBidi" w:cstheme="majorBidi"/>
          <w:sz w:val="20"/>
          <w:szCs w:val="20"/>
        </w:rPr>
        <w:t>2</w:t>
      </w:r>
      <w:r w:rsidRPr="00E741B2">
        <w:rPr>
          <w:rFonts w:asciiTheme="majorBidi" w:hAnsiTheme="majorBidi" w:cstheme="majorBidi"/>
          <w:sz w:val="20"/>
          <w:szCs w:val="20"/>
        </w:rPr>
        <w:t>).</w:t>
      </w:r>
    </w:p>
    <w:p w:rsidR="00F72A7D" w:rsidRDefault="00F72A7D" w:rsidP="00F72A7D">
      <w:pPr>
        <w:bidi w:val="0"/>
        <w:spacing w:after="0" w:line="240" w:lineRule="auto"/>
        <w:ind w:firstLine="720"/>
        <w:jc w:val="both"/>
        <w:rPr>
          <w:rFonts w:asciiTheme="majorBidi" w:hAnsiTheme="majorBidi" w:cstheme="majorBidi"/>
          <w:sz w:val="20"/>
          <w:szCs w:val="20"/>
        </w:rPr>
        <w:sectPr w:rsidR="00F72A7D" w:rsidSect="00F72A7D">
          <w:type w:val="continuous"/>
          <w:pgSz w:w="12240" w:h="15840" w:code="1"/>
          <w:pgMar w:top="1440" w:right="1440" w:bottom="1440" w:left="1440" w:header="720" w:footer="720" w:gutter="0"/>
          <w:cols w:num="2" w:space="576"/>
          <w:docGrid w:linePitch="360"/>
        </w:sectPr>
      </w:pPr>
    </w:p>
    <w:p w:rsidR="00C3494C" w:rsidRPr="00E741B2" w:rsidRDefault="002616DC" w:rsidP="00E741B2">
      <w:pPr>
        <w:bidi w:val="0"/>
        <w:spacing w:after="0" w:line="240" w:lineRule="auto"/>
        <w:jc w:val="center"/>
        <w:rPr>
          <w:rFonts w:asciiTheme="majorBidi" w:eastAsia="Arial Unicode MS" w:hAnsiTheme="majorBidi" w:cstheme="majorBidi"/>
          <w:sz w:val="20"/>
          <w:szCs w:val="20"/>
          <w:rtl/>
        </w:rPr>
      </w:pPr>
      <w:r w:rsidRPr="00E741B2">
        <w:rPr>
          <w:rFonts w:asciiTheme="majorBidi" w:hAnsiTheme="majorBidi" w:cstheme="majorBidi"/>
          <w:b/>
          <w:bCs/>
          <w:sz w:val="20"/>
          <w:szCs w:val="20"/>
        </w:rPr>
        <w:lastRenderedPageBreak/>
        <w:t>Table 2</w:t>
      </w:r>
      <w:r w:rsidRPr="00E741B2">
        <w:rPr>
          <w:rFonts w:asciiTheme="majorBidi" w:eastAsia="Arial Unicode MS" w:hAnsiTheme="majorBidi" w:cstheme="majorBidi"/>
          <w:sz w:val="20"/>
          <w:szCs w:val="20"/>
        </w:rPr>
        <w:t>: SWOT matrix</w:t>
      </w:r>
    </w:p>
    <w:tbl>
      <w:tblPr>
        <w:tblStyle w:val="TableGrid"/>
        <w:tblW w:w="0" w:type="auto"/>
        <w:tblLook w:val="04A0"/>
      </w:tblPr>
      <w:tblGrid>
        <w:gridCol w:w="3080"/>
        <w:gridCol w:w="3081"/>
        <w:gridCol w:w="3081"/>
      </w:tblGrid>
      <w:tr w:rsidR="00D61484" w:rsidRPr="00E741B2" w:rsidTr="006934F8">
        <w:tc>
          <w:tcPr>
            <w:tcW w:w="3080" w:type="dxa"/>
            <w:tcBorders>
              <w:tl2br w:val="single" w:sz="4" w:space="0" w:color="auto"/>
            </w:tcBorders>
          </w:tcPr>
          <w:p w:rsidR="00E5246F" w:rsidRPr="00E741B2" w:rsidRDefault="00E5246F" w:rsidP="00E741B2">
            <w:pPr>
              <w:bidi w:val="0"/>
              <w:jc w:val="both"/>
              <w:rPr>
                <w:rFonts w:asciiTheme="majorBidi" w:hAnsiTheme="majorBidi" w:cstheme="majorBidi"/>
                <w:sz w:val="20"/>
                <w:szCs w:val="20"/>
              </w:rPr>
            </w:pPr>
          </w:p>
          <w:p w:rsidR="00E5246F" w:rsidRPr="00E741B2" w:rsidRDefault="00E5246F" w:rsidP="00E741B2">
            <w:pPr>
              <w:bidi w:val="0"/>
              <w:jc w:val="both"/>
              <w:rPr>
                <w:rFonts w:asciiTheme="majorBidi" w:hAnsiTheme="majorBidi" w:cstheme="majorBidi"/>
                <w:sz w:val="20"/>
                <w:szCs w:val="20"/>
              </w:rPr>
            </w:pPr>
          </w:p>
          <w:p w:rsidR="00E5246F" w:rsidRPr="00E741B2" w:rsidRDefault="00E5246F" w:rsidP="00E741B2">
            <w:pPr>
              <w:bidi w:val="0"/>
              <w:jc w:val="both"/>
              <w:rPr>
                <w:rFonts w:asciiTheme="majorBidi" w:hAnsiTheme="majorBidi" w:cstheme="majorBidi"/>
                <w:sz w:val="20"/>
                <w:szCs w:val="20"/>
              </w:rPr>
            </w:pPr>
          </w:p>
          <w:p w:rsidR="000F04B2" w:rsidRPr="00E741B2" w:rsidRDefault="000F04B2" w:rsidP="00E741B2">
            <w:pPr>
              <w:tabs>
                <w:tab w:val="center" w:pos="1432"/>
              </w:tabs>
              <w:bidi w:val="0"/>
              <w:jc w:val="both"/>
              <w:rPr>
                <w:rFonts w:asciiTheme="majorBidi" w:hAnsiTheme="majorBidi" w:cstheme="majorBidi"/>
                <w:sz w:val="20"/>
                <w:szCs w:val="20"/>
                <w:rtl/>
              </w:rPr>
            </w:pPr>
            <w:r w:rsidRPr="00E741B2">
              <w:rPr>
                <w:rFonts w:asciiTheme="majorBidi" w:hAnsiTheme="majorBidi" w:cstheme="majorBidi"/>
                <w:sz w:val="20"/>
                <w:szCs w:val="20"/>
              </w:rPr>
              <w:tab/>
            </w:r>
            <w:r w:rsidR="007417EF" w:rsidRPr="00E741B2">
              <w:rPr>
                <w:rFonts w:asciiTheme="majorBidi" w:hAnsiTheme="majorBidi" w:cstheme="majorBidi"/>
                <w:sz w:val="20"/>
                <w:szCs w:val="20"/>
              </w:rPr>
              <w:t xml:space="preserve">             </w:t>
            </w:r>
            <w:r w:rsidRPr="00E741B2">
              <w:rPr>
                <w:rFonts w:asciiTheme="majorBidi" w:hAnsiTheme="majorBidi" w:cstheme="majorBidi"/>
                <w:sz w:val="20"/>
                <w:szCs w:val="20"/>
              </w:rPr>
              <w:t>Internal factors</w:t>
            </w:r>
            <w:r w:rsidRPr="00E741B2">
              <w:rPr>
                <w:rFonts w:asciiTheme="majorBidi" w:hAnsiTheme="majorBidi" w:cstheme="majorBidi"/>
                <w:sz w:val="20"/>
                <w:szCs w:val="20"/>
                <w:rtl/>
              </w:rPr>
              <w:t xml:space="preserve">   </w:t>
            </w:r>
          </w:p>
          <w:p w:rsidR="00E5246F" w:rsidRPr="00E741B2" w:rsidRDefault="00E5246F" w:rsidP="00E741B2">
            <w:pPr>
              <w:bidi w:val="0"/>
              <w:jc w:val="both"/>
              <w:rPr>
                <w:rFonts w:asciiTheme="majorBidi" w:hAnsiTheme="majorBidi" w:cstheme="majorBidi"/>
                <w:sz w:val="20"/>
                <w:szCs w:val="20"/>
              </w:rPr>
            </w:pPr>
          </w:p>
          <w:p w:rsidR="00E5246F" w:rsidRPr="00E741B2" w:rsidRDefault="00E5246F" w:rsidP="00E741B2">
            <w:pPr>
              <w:bidi w:val="0"/>
              <w:jc w:val="both"/>
              <w:rPr>
                <w:rFonts w:asciiTheme="majorBidi" w:hAnsiTheme="majorBidi" w:cstheme="majorBidi"/>
                <w:sz w:val="20"/>
                <w:szCs w:val="20"/>
              </w:rPr>
            </w:pPr>
          </w:p>
          <w:p w:rsidR="00E5246F" w:rsidRPr="00E741B2" w:rsidRDefault="00E5246F" w:rsidP="00E741B2">
            <w:pPr>
              <w:bidi w:val="0"/>
              <w:jc w:val="both"/>
              <w:rPr>
                <w:rFonts w:asciiTheme="majorBidi" w:hAnsiTheme="majorBidi" w:cstheme="majorBidi"/>
                <w:sz w:val="20"/>
                <w:szCs w:val="20"/>
              </w:rPr>
            </w:pPr>
          </w:p>
          <w:p w:rsidR="00E5246F" w:rsidRPr="00E741B2" w:rsidRDefault="00E5246F" w:rsidP="00E741B2">
            <w:pPr>
              <w:bidi w:val="0"/>
              <w:jc w:val="both"/>
              <w:rPr>
                <w:rFonts w:asciiTheme="majorBidi" w:hAnsiTheme="majorBidi" w:cstheme="majorBidi"/>
                <w:sz w:val="20"/>
                <w:szCs w:val="20"/>
              </w:rPr>
            </w:pPr>
          </w:p>
          <w:p w:rsidR="00E5246F" w:rsidRPr="00E741B2" w:rsidRDefault="00E5246F" w:rsidP="00E741B2">
            <w:pPr>
              <w:bidi w:val="0"/>
              <w:jc w:val="both"/>
              <w:rPr>
                <w:rFonts w:asciiTheme="majorBidi" w:hAnsiTheme="majorBidi" w:cstheme="majorBidi"/>
                <w:sz w:val="20"/>
                <w:szCs w:val="20"/>
              </w:rPr>
            </w:pPr>
          </w:p>
          <w:p w:rsidR="007417EF" w:rsidRPr="00E741B2" w:rsidRDefault="007417EF" w:rsidP="00E741B2">
            <w:pPr>
              <w:bidi w:val="0"/>
              <w:jc w:val="both"/>
              <w:rPr>
                <w:rFonts w:asciiTheme="majorBidi" w:hAnsiTheme="majorBidi" w:cstheme="majorBidi"/>
                <w:sz w:val="20"/>
                <w:szCs w:val="20"/>
              </w:rPr>
            </w:pPr>
          </w:p>
          <w:p w:rsidR="007417EF" w:rsidRPr="00E741B2" w:rsidRDefault="007417EF" w:rsidP="00E741B2">
            <w:pPr>
              <w:bidi w:val="0"/>
              <w:jc w:val="both"/>
              <w:rPr>
                <w:rFonts w:asciiTheme="majorBidi" w:hAnsiTheme="majorBidi" w:cstheme="majorBidi"/>
                <w:sz w:val="20"/>
                <w:szCs w:val="20"/>
              </w:rPr>
            </w:pPr>
          </w:p>
          <w:p w:rsidR="00E5246F" w:rsidRPr="00E741B2" w:rsidRDefault="000F04B2" w:rsidP="00E741B2">
            <w:pPr>
              <w:bidi w:val="0"/>
              <w:jc w:val="both"/>
              <w:rPr>
                <w:rFonts w:asciiTheme="majorBidi" w:hAnsiTheme="majorBidi" w:cstheme="majorBidi"/>
                <w:sz w:val="20"/>
                <w:szCs w:val="20"/>
                <w:rtl/>
              </w:rPr>
            </w:pPr>
            <w:r w:rsidRPr="00E741B2">
              <w:rPr>
                <w:rFonts w:asciiTheme="majorBidi" w:hAnsiTheme="majorBidi" w:cstheme="majorBidi"/>
                <w:sz w:val="20"/>
                <w:szCs w:val="20"/>
              </w:rPr>
              <w:t>External Factors</w:t>
            </w:r>
            <w:r w:rsidRPr="00E741B2">
              <w:rPr>
                <w:rFonts w:asciiTheme="majorBidi" w:hAnsiTheme="majorBidi" w:cstheme="majorBidi"/>
                <w:sz w:val="20"/>
                <w:szCs w:val="20"/>
                <w:rtl/>
              </w:rPr>
              <w:t xml:space="preserve">      </w:t>
            </w:r>
          </w:p>
        </w:tc>
        <w:tc>
          <w:tcPr>
            <w:tcW w:w="3081" w:type="dxa"/>
          </w:tcPr>
          <w:p w:rsidR="00E5246F" w:rsidRPr="00E741B2" w:rsidRDefault="00E5246F" w:rsidP="00E741B2">
            <w:pPr>
              <w:bidi w:val="0"/>
              <w:jc w:val="center"/>
              <w:rPr>
                <w:rFonts w:asciiTheme="majorBidi" w:hAnsiTheme="majorBidi" w:cstheme="majorBidi"/>
                <w:sz w:val="20"/>
                <w:szCs w:val="20"/>
              </w:rPr>
            </w:pPr>
            <w:r w:rsidRPr="00E741B2">
              <w:rPr>
                <w:rFonts w:asciiTheme="majorBidi" w:hAnsiTheme="majorBidi" w:cstheme="majorBidi"/>
                <w:sz w:val="20"/>
                <w:szCs w:val="20"/>
              </w:rPr>
              <w:t>Strengths</w:t>
            </w:r>
          </w:p>
          <w:p w:rsidR="00E5246F" w:rsidRPr="00E741B2" w:rsidRDefault="00E5246F" w:rsidP="00E741B2">
            <w:pPr>
              <w:bidi w:val="0"/>
              <w:jc w:val="both"/>
              <w:rPr>
                <w:rFonts w:asciiTheme="majorBidi" w:hAnsiTheme="majorBidi" w:cstheme="majorBidi"/>
                <w:b/>
                <w:bCs/>
                <w:sz w:val="20"/>
                <w:szCs w:val="20"/>
                <w:rtl/>
              </w:rPr>
            </w:pPr>
          </w:p>
          <w:p w:rsidR="00E5246F" w:rsidRPr="00E741B2" w:rsidRDefault="00E5246F" w:rsidP="00E741B2">
            <w:pPr>
              <w:bidi w:val="0"/>
              <w:rPr>
                <w:rFonts w:asciiTheme="majorBidi" w:hAnsiTheme="majorBidi" w:cstheme="majorBidi"/>
                <w:sz w:val="20"/>
                <w:szCs w:val="20"/>
              </w:rPr>
            </w:pPr>
            <w:r w:rsidRPr="00E741B2">
              <w:rPr>
                <w:rFonts w:asciiTheme="majorBidi" w:hAnsiTheme="majorBidi" w:cstheme="majorBidi"/>
                <w:sz w:val="20"/>
                <w:szCs w:val="20"/>
              </w:rPr>
              <w:t xml:space="preserve">1. </w:t>
            </w:r>
            <w:r w:rsidRPr="00E741B2">
              <w:rPr>
                <w:rFonts w:asciiTheme="majorBidi" w:eastAsia="Times New Roman" w:hAnsiTheme="majorBidi" w:cstheme="majorBidi"/>
                <w:sz w:val="20"/>
                <w:szCs w:val="20"/>
              </w:rPr>
              <w:t>Efficient management, Specialists and educated forces and Using management systems</w:t>
            </w:r>
          </w:p>
          <w:p w:rsidR="006934F8" w:rsidRPr="00E741B2" w:rsidRDefault="00E5246F" w:rsidP="00E741B2">
            <w:pPr>
              <w:bidi w:val="0"/>
              <w:rPr>
                <w:rFonts w:asciiTheme="majorBidi" w:eastAsia="Times New Roman" w:hAnsiTheme="majorBidi" w:cstheme="majorBidi"/>
                <w:sz w:val="20"/>
                <w:szCs w:val="20"/>
                <w:rtl/>
              </w:rPr>
            </w:pPr>
            <w:r w:rsidRPr="00E741B2">
              <w:rPr>
                <w:rFonts w:asciiTheme="majorBidi" w:hAnsiTheme="majorBidi" w:cstheme="majorBidi"/>
                <w:sz w:val="20"/>
                <w:szCs w:val="20"/>
              </w:rPr>
              <w:t xml:space="preserve">2. </w:t>
            </w:r>
            <w:r w:rsidRPr="00E741B2">
              <w:rPr>
                <w:rFonts w:asciiTheme="majorBidi" w:eastAsia="Times New Roman" w:hAnsiTheme="majorBidi" w:cstheme="majorBidi"/>
                <w:sz w:val="20"/>
                <w:szCs w:val="20"/>
              </w:rPr>
              <w:t>Reputation,</w:t>
            </w:r>
            <w:r w:rsidR="006934F8" w:rsidRPr="00E741B2">
              <w:rPr>
                <w:rFonts w:asciiTheme="majorBidi" w:eastAsia="Times New Roman" w:hAnsiTheme="majorBidi" w:cstheme="majorBidi"/>
                <w:sz w:val="20"/>
                <w:szCs w:val="20"/>
              </w:rPr>
              <w:t xml:space="preserve"> credibility and experience in</w:t>
            </w:r>
            <w:r w:rsidRPr="00E741B2">
              <w:rPr>
                <w:rFonts w:asciiTheme="majorBidi" w:eastAsia="Times New Roman" w:hAnsiTheme="majorBidi" w:cstheme="majorBidi"/>
                <w:sz w:val="20"/>
                <w:szCs w:val="20"/>
              </w:rPr>
              <w:t xml:space="preserve"> tile industry</w:t>
            </w:r>
          </w:p>
          <w:p w:rsidR="00E5246F" w:rsidRPr="00E741B2" w:rsidRDefault="00E5246F" w:rsidP="00E741B2">
            <w:pPr>
              <w:bidi w:val="0"/>
              <w:rPr>
                <w:rFonts w:asciiTheme="majorBidi" w:hAnsiTheme="majorBidi" w:cstheme="majorBidi"/>
                <w:sz w:val="20"/>
                <w:szCs w:val="20"/>
                <w:rtl/>
              </w:rPr>
            </w:pPr>
            <w:r w:rsidRPr="00E741B2">
              <w:rPr>
                <w:rFonts w:asciiTheme="majorBidi" w:hAnsiTheme="majorBidi" w:cstheme="majorBidi"/>
                <w:sz w:val="20"/>
                <w:szCs w:val="20"/>
              </w:rPr>
              <w:t xml:space="preserve">3. </w:t>
            </w:r>
            <w:r w:rsidRPr="00E741B2">
              <w:rPr>
                <w:rFonts w:asciiTheme="majorBidi" w:eastAsia="Times New Roman" w:hAnsiTheme="majorBidi" w:cstheme="majorBidi"/>
                <w:sz w:val="20"/>
                <w:szCs w:val="20"/>
              </w:rPr>
              <w:t>High profit margins, diversity and quality of products and introduce new products to market</w:t>
            </w:r>
            <w:r w:rsidRPr="00E741B2">
              <w:rPr>
                <w:rFonts w:asciiTheme="majorBidi" w:hAnsiTheme="majorBidi" w:cstheme="majorBidi"/>
                <w:sz w:val="20"/>
                <w:szCs w:val="20"/>
              </w:rPr>
              <w:t xml:space="preserve"> </w:t>
            </w:r>
          </w:p>
          <w:p w:rsidR="00E5246F" w:rsidRPr="00E741B2" w:rsidRDefault="00E5246F" w:rsidP="00E741B2">
            <w:pPr>
              <w:bidi w:val="0"/>
              <w:rPr>
                <w:rFonts w:asciiTheme="majorBidi" w:hAnsiTheme="majorBidi" w:cstheme="majorBidi"/>
                <w:sz w:val="20"/>
                <w:szCs w:val="20"/>
              </w:rPr>
            </w:pPr>
            <w:r w:rsidRPr="00E741B2">
              <w:rPr>
                <w:rFonts w:asciiTheme="majorBidi" w:hAnsiTheme="majorBidi" w:cstheme="majorBidi"/>
                <w:sz w:val="20"/>
                <w:szCs w:val="20"/>
              </w:rPr>
              <w:t xml:space="preserve">4. </w:t>
            </w:r>
            <w:r w:rsidRPr="00E741B2">
              <w:rPr>
                <w:rFonts w:asciiTheme="majorBidi" w:eastAsia="Times New Roman" w:hAnsiTheme="majorBidi" w:cstheme="majorBidi"/>
                <w:sz w:val="20"/>
                <w:szCs w:val="20"/>
              </w:rPr>
              <w:t>Utilization of efficient infrastruc</w:t>
            </w:r>
            <w:r w:rsidR="00B733A3" w:rsidRPr="00E741B2">
              <w:rPr>
                <w:rFonts w:asciiTheme="majorBidi" w:eastAsia="Times New Roman" w:hAnsiTheme="majorBidi" w:cstheme="majorBidi"/>
                <w:sz w:val="20"/>
                <w:szCs w:val="20"/>
              </w:rPr>
              <w:t xml:space="preserve">ture and availability of </w:t>
            </w:r>
            <w:r w:rsidRPr="00E741B2">
              <w:rPr>
                <w:rFonts w:asciiTheme="majorBidi" w:eastAsia="Times New Roman" w:hAnsiTheme="majorBidi" w:cstheme="majorBidi"/>
                <w:sz w:val="20"/>
                <w:szCs w:val="20"/>
              </w:rPr>
              <w:t>raw materials and energy needed</w:t>
            </w:r>
          </w:p>
          <w:p w:rsidR="00E44DA3" w:rsidRPr="00E741B2" w:rsidRDefault="00E44DA3" w:rsidP="00E741B2">
            <w:pPr>
              <w:bidi w:val="0"/>
              <w:jc w:val="both"/>
              <w:rPr>
                <w:rFonts w:asciiTheme="majorBidi" w:hAnsiTheme="majorBidi" w:cstheme="majorBidi"/>
                <w:sz w:val="20"/>
                <w:szCs w:val="20"/>
              </w:rPr>
            </w:pPr>
          </w:p>
        </w:tc>
        <w:tc>
          <w:tcPr>
            <w:tcW w:w="3081" w:type="dxa"/>
          </w:tcPr>
          <w:p w:rsidR="00E5246F" w:rsidRPr="00E741B2" w:rsidRDefault="00E5246F" w:rsidP="00E741B2">
            <w:pPr>
              <w:bidi w:val="0"/>
              <w:jc w:val="center"/>
              <w:rPr>
                <w:rFonts w:asciiTheme="majorBidi" w:hAnsiTheme="majorBidi" w:cstheme="majorBidi"/>
                <w:sz w:val="20"/>
                <w:szCs w:val="20"/>
              </w:rPr>
            </w:pPr>
            <w:r w:rsidRPr="00E741B2">
              <w:rPr>
                <w:rFonts w:asciiTheme="majorBidi" w:hAnsiTheme="majorBidi" w:cstheme="majorBidi"/>
                <w:sz w:val="20"/>
                <w:szCs w:val="20"/>
              </w:rPr>
              <w:t>Weakness</w:t>
            </w:r>
          </w:p>
          <w:p w:rsidR="00E5246F" w:rsidRPr="00E741B2" w:rsidRDefault="00E5246F" w:rsidP="00E741B2">
            <w:pPr>
              <w:bidi w:val="0"/>
              <w:jc w:val="both"/>
              <w:rPr>
                <w:rFonts w:asciiTheme="majorBidi" w:hAnsiTheme="majorBidi" w:cstheme="majorBidi"/>
                <w:sz w:val="20"/>
                <w:szCs w:val="20"/>
              </w:rPr>
            </w:pPr>
          </w:p>
          <w:p w:rsidR="00E5246F" w:rsidRPr="00E741B2" w:rsidRDefault="00E5246F" w:rsidP="00E741B2">
            <w:pPr>
              <w:bidi w:val="0"/>
              <w:rPr>
                <w:rFonts w:asciiTheme="majorBidi" w:hAnsiTheme="majorBidi" w:cstheme="majorBidi"/>
                <w:sz w:val="20"/>
                <w:szCs w:val="20"/>
              </w:rPr>
            </w:pPr>
            <w:r w:rsidRPr="00E741B2">
              <w:rPr>
                <w:rFonts w:asciiTheme="majorBidi" w:eastAsia="Times New Roman" w:hAnsiTheme="majorBidi" w:cstheme="majorBidi"/>
                <w:sz w:val="20"/>
                <w:szCs w:val="20"/>
              </w:rPr>
              <w:t>1. Using old technology to produce and High maintenance, repairing and depreciation costs</w:t>
            </w:r>
          </w:p>
          <w:p w:rsidR="00E5246F" w:rsidRPr="00E741B2" w:rsidRDefault="00E5246F" w:rsidP="00E741B2">
            <w:pPr>
              <w:bidi w:val="0"/>
              <w:rPr>
                <w:rFonts w:asciiTheme="majorBidi" w:hAnsiTheme="majorBidi" w:cstheme="majorBidi"/>
                <w:sz w:val="20"/>
                <w:szCs w:val="20"/>
              </w:rPr>
            </w:pPr>
            <w:r w:rsidRPr="00E741B2">
              <w:rPr>
                <w:rFonts w:asciiTheme="majorBidi" w:hAnsiTheme="majorBidi" w:cstheme="majorBidi"/>
                <w:sz w:val="20"/>
                <w:szCs w:val="20"/>
              </w:rPr>
              <w:t xml:space="preserve">2. </w:t>
            </w:r>
            <w:r w:rsidRPr="00E741B2">
              <w:rPr>
                <w:rFonts w:asciiTheme="majorBidi" w:eastAsia="Times New Roman" w:hAnsiTheme="majorBidi" w:cstheme="majorBidi"/>
                <w:sz w:val="20"/>
                <w:szCs w:val="20"/>
              </w:rPr>
              <w:t>Dependence on foreign suppliers in the supply of parts, raw materials and equipment</w:t>
            </w:r>
          </w:p>
          <w:p w:rsidR="00E5246F" w:rsidRPr="00E741B2" w:rsidRDefault="00E5246F" w:rsidP="00E741B2">
            <w:pPr>
              <w:bidi w:val="0"/>
              <w:rPr>
                <w:rFonts w:asciiTheme="majorBidi" w:hAnsiTheme="majorBidi" w:cstheme="majorBidi"/>
                <w:sz w:val="20"/>
                <w:szCs w:val="20"/>
              </w:rPr>
            </w:pPr>
            <w:r w:rsidRPr="00E741B2">
              <w:rPr>
                <w:rFonts w:asciiTheme="majorBidi" w:hAnsiTheme="majorBidi" w:cstheme="majorBidi"/>
                <w:sz w:val="20"/>
                <w:szCs w:val="20"/>
              </w:rPr>
              <w:t xml:space="preserve">3. </w:t>
            </w:r>
            <w:r w:rsidRPr="00E741B2">
              <w:rPr>
                <w:rFonts w:asciiTheme="majorBidi" w:eastAsia="Times New Roman" w:hAnsiTheme="majorBidi" w:cstheme="majorBidi"/>
                <w:sz w:val="20"/>
                <w:szCs w:val="20"/>
              </w:rPr>
              <w:t>Low efficiency and effectiveness of processes</w:t>
            </w:r>
          </w:p>
          <w:p w:rsidR="00E5246F" w:rsidRPr="00E741B2" w:rsidRDefault="00E5246F" w:rsidP="00E741B2">
            <w:pPr>
              <w:bidi w:val="0"/>
              <w:rPr>
                <w:rFonts w:asciiTheme="majorBidi" w:hAnsiTheme="majorBidi" w:cstheme="majorBidi"/>
                <w:sz w:val="20"/>
                <w:szCs w:val="20"/>
              </w:rPr>
            </w:pPr>
            <w:r w:rsidRPr="00E741B2">
              <w:rPr>
                <w:rFonts w:asciiTheme="majorBidi" w:hAnsiTheme="majorBidi" w:cstheme="majorBidi"/>
                <w:sz w:val="20"/>
                <w:szCs w:val="20"/>
              </w:rPr>
              <w:t xml:space="preserve">4. </w:t>
            </w:r>
            <w:r w:rsidRPr="00E741B2">
              <w:rPr>
                <w:rFonts w:asciiTheme="majorBidi" w:eastAsia="Times New Roman" w:hAnsiTheme="majorBidi" w:cstheme="majorBidi"/>
                <w:sz w:val="20"/>
                <w:szCs w:val="20"/>
              </w:rPr>
              <w:t xml:space="preserve">Not institutionalized culture of customer </w:t>
            </w:r>
            <w:r w:rsidR="00147AE2" w:rsidRPr="00E741B2">
              <w:rPr>
                <w:rFonts w:asciiTheme="majorBidi" w:eastAsia="Times New Roman" w:hAnsiTheme="majorBidi" w:cstheme="majorBidi"/>
                <w:sz w:val="20"/>
                <w:szCs w:val="20"/>
              </w:rPr>
              <w:t>orientation</w:t>
            </w:r>
            <w:r w:rsidRPr="00E741B2">
              <w:rPr>
                <w:rFonts w:asciiTheme="majorBidi" w:eastAsia="Times New Roman" w:hAnsiTheme="majorBidi" w:cstheme="majorBidi"/>
                <w:sz w:val="20"/>
                <w:szCs w:val="20"/>
              </w:rPr>
              <w:t xml:space="preserve"> and teamwork among employees</w:t>
            </w:r>
          </w:p>
        </w:tc>
      </w:tr>
      <w:tr w:rsidR="00D61484" w:rsidRPr="00E741B2" w:rsidTr="00E5246F">
        <w:tc>
          <w:tcPr>
            <w:tcW w:w="3080" w:type="dxa"/>
          </w:tcPr>
          <w:p w:rsidR="00E5246F" w:rsidRPr="00E741B2" w:rsidRDefault="00E5246F" w:rsidP="00E741B2">
            <w:pPr>
              <w:bidi w:val="0"/>
              <w:ind w:left="284"/>
              <w:jc w:val="center"/>
              <w:rPr>
                <w:rFonts w:asciiTheme="majorBidi" w:hAnsiTheme="majorBidi" w:cstheme="majorBidi"/>
                <w:sz w:val="20"/>
                <w:szCs w:val="20"/>
              </w:rPr>
            </w:pPr>
            <w:r w:rsidRPr="00E741B2">
              <w:rPr>
                <w:rFonts w:asciiTheme="majorBidi" w:hAnsiTheme="majorBidi" w:cstheme="majorBidi"/>
                <w:sz w:val="20"/>
                <w:szCs w:val="20"/>
              </w:rPr>
              <w:t>Opportunities</w:t>
            </w:r>
          </w:p>
          <w:p w:rsidR="00E5246F" w:rsidRPr="00E741B2" w:rsidRDefault="00E5246F" w:rsidP="00E741B2">
            <w:pPr>
              <w:bidi w:val="0"/>
              <w:jc w:val="both"/>
              <w:rPr>
                <w:rFonts w:asciiTheme="majorBidi" w:hAnsiTheme="majorBidi" w:cstheme="majorBidi"/>
                <w:sz w:val="20"/>
                <w:szCs w:val="20"/>
              </w:rPr>
            </w:pPr>
          </w:p>
          <w:p w:rsidR="00E5246F" w:rsidRPr="00E741B2" w:rsidRDefault="00E5246F" w:rsidP="00E741B2">
            <w:pPr>
              <w:bidi w:val="0"/>
              <w:rPr>
                <w:rFonts w:asciiTheme="majorBidi" w:hAnsiTheme="majorBidi" w:cstheme="majorBidi"/>
                <w:sz w:val="20"/>
                <w:szCs w:val="20"/>
                <w:rtl/>
              </w:rPr>
            </w:pPr>
            <w:r w:rsidRPr="00E741B2">
              <w:rPr>
                <w:rFonts w:asciiTheme="majorBidi" w:hAnsiTheme="majorBidi" w:cstheme="majorBidi"/>
                <w:sz w:val="20"/>
                <w:szCs w:val="20"/>
              </w:rPr>
              <w:t xml:space="preserve">1. </w:t>
            </w:r>
            <w:r w:rsidRPr="00E741B2">
              <w:rPr>
                <w:rFonts w:asciiTheme="majorBidi" w:eastAsia="Times New Roman" w:hAnsiTheme="majorBidi" w:cstheme="majorBidi"/>
                <w:sz w:val="20"/>
                <w:szCs w:val="20"/>
              </w:rPr>
              <w:t>High d</w:t>
            </w:r>
            <w:r w:rsidR="007D6DD0" w:rsidRPr="00E741B2">
              <w:rPr>
                <w:rFonts w:asciiTheme="majorBidi" w:eastAsia="Times New Roman" w:hAnsiTheme="majorBidi" w:cstheme="majorBidi"/>
                <w:sz w:val="20"/>
                <w:szCs w:val="20"/>
              </w:rPr>
              <w:t xml:space="preserve">emand in the country for </w:t>
            </w:r>
            <w:r w:rsidRPr="00E741B2">
              <w:rPr>
                <w:rFonts w:asciiTheme="majorBidi" w:eastAsia="Times New Roman" w:hAnsiTheme="majorBidi" w:cstheme="majorBidi"/>
                <w:sz w:val="20"/>
                <w:szCs w:val="20"/>
              </w:rPr>
              <w:t>tile and changing the culture of society toward consumerism</w:t>
            </w:r>
          </w:p>
          <w:p w:rsidR="00E5246F" w:rsidRPr="00E741B2" w:rsidRDefault="00E5246F" w:rsidP="00E741B2">
            <w:pPr>
              <w:bidi w:val="0"/>
              <w:rPr>
                <w:rFonts w:asciiTheme="majorBidi" w:hAnsiTheme="majorBidi" w:cstheme="majorBidi"/>
                <w:sz w:val="20"/>
                <w:szCs w:val="20"/>
              </w:rPr>
            </w:pPr>
            <w:r w:rsidRPr="00E741B2">
              <w:rPr>
                <w:rFonts w:asciiTheme="majorBidi" w:hAnsiTheme="majorBidi" w:cstheme="majorBidi"/>
                <w:sz w:val="20"/>
                <w:szCs w:val="20"/>
              </w:rPr>
              <w:t xml:space="preserve">2. </w:t>
            </w:r>
            <w:r w:rsidRPr="00E741B2">
              <w:rPr>
                <w:rFonts w:asciiTheme="majorBidi" w:eastAsia="Times New Roman" w:hAnsiTheme="majorBidi" w:cstheme="majorBidi"/>
                <w:sz w:val="20"/>
                <w:szCs w:val="20"/>
              </w:rPr>
              <w:t>Existing extensive and attractive markets in neighboring countries and the possibility of export to them</w:t>
            </w:r>
            <w:r w:rsidRPr="00E741B2">
              <w:rPr>
                <w:rFonts w:asciiTheme="majorBidi" w:hAnsiTheme="majorBidi" w:cstheme="majorBidi"/>
                <w:sz w:val="20"/>
                <w:szCs w:val="20"/>
              </w:rPr>
              <w:t xml:space="preserve"> </w:t>
            </w:r>
          </w:p>
          <w:p w:rsidR="00E5246F" w:rsidRPr="00E741B2" w:rsidRDefault="00E5246F" w:rsidP="00E741B2">
            <w:pPr>
              <w:bidi w:val="0"/>
              <w:rPr>
                <w:rFonts w:asciiTheme="majorBidi" w:hAnsiTheme="majorBidi" w:cstheme="majorBidi"/>
                <w:sz w:val="20"/>
                <w:szCs w:val="20"/>
              </w:rPr>
            </w:pPr>
            <w:r w:rsidRPr="00E741B2">
              <w:rPr>
                <w:rFonts w:asciiTheme="majorBidi" w:hAnsiTheme="majorBidi" w:cstheme="majorBidi"/>
                <w:sz w:val="20"/>
                <w:szCs w:val="20"/>
              </w:rPr>
              <w:t xml:space="preserve">3. </w:t>
            </w:r>
            <w:r w:rsidRPr="00E741B2">
              <w:rPr>
                <w:rFonts w:asciiTheme="majorBidi" w:eastAsia="Times New Roman" w:hAnsiTheme="majorBidi" w:cstheme="majorBidi"/>
                <w:sz w:val="20"/>
                <w:szCs w:val="20"/>
              </w:rPr>
              <w:t xml:space="preserve">Existing rules and regulations to support private sector </w:t>
            </w:r>
            <w:r w:rsidR="007D6DD0" w:rsidRPr="00E741B2">
              <w:rPr>
                <w:rFonts w:asciiTheme="majorBidi" w:eastAsia="Times New Roman" w:hAnsiTheme="majorBidi" w:cstheme="majorBidi"/>
                <w:sz w:val="20"/>
                <w:szCs w:val="20"/>
              </w:rPr>
              <w:t xml:space="preserve">in the country </w:t>
            </w:r>
            <w:r w:rsidRPr="00E741B2">
              <w:rPr>
                <w:rFonts w:asciiTheme="majorBidi" w:eastAsia="Times New Roman" w:hAnsiTheme="majorBidi" w:cstheme="majorBidi"/>
                <w:sz w:val="20"/>
                <w:szCs w:val="20"/>
              </w:rPr>
              <w:t>and government support</w:t>
            </w:r>
          </w:p>
          <w:p w:rsidR="0083559D" w:rsidRPr="00E741B2" w:rsidRDefault="00E5246F" w:rsidP="00F72A7D">
            <w:pPr>
              <w:bidi w:val="0"/>
              <w:rPr>
                <w:rFonts w:asciiTheme="majorBidi" w:hAnsiTheme="majorBidi" w:cstheme="majorBidi"/>
                <w:sz w:val="20"/>
                <w:szCs w:val="20"/>
              </w:rPr>
            </w:pPr>
            <w:r w:rsidRPr="00E741B2">
              <w:rPr>
                <w:rFonts w:asciiTheme="majorBidi" w:hAnsiTheme="majorBidi" w:cstheme="majorBidi"/>
                <w:sz w:val="20"/>
                <w:szCs w:val="20"/>
              </w:rPr>
              <w:t xml:space="preserve">4.  </w:t>
            </w:r>
            <w:r w:rsidRPr="00E741B2">
              <w:rPr>
                <w:rFonts w:asciiTheme="majorBidi" w:eastAsia="Times New Roman" w:hAnsiTheme="majorBidi" w:cstheme="majorBidi"/>
                <w:sz w:val="20"/>
                <w:szCs w:val="20"/>
              </w:rPr>
              <w:t>Possibility of utilizing specialists in the community and attracting investment from outside of the company</w:t>
            </w:r>
          </w:p>
        </w:tc>
        <w:tc>
          <w:tcPr>
            <w:tcW w:w="3081" w:type="dxa"/>
          </w:tcPr>
          <w:p w:rsidR="00E5246F" w:rsidRPr="00E741B2" w:rsidRDefault="00E5246F" w:rsidP="00E741B2">
            <w:pPr>
              <w:bidi w:val="0"/>
              <w:jc w:val="center"/>
              <w:rPr>
                <w:rFonts w:asciiTheme="majorBidi" w:hAnsiTheme="majorBidi" w:cstheme="majorBidi"/>
                <w:sz w:val="20"/>
                <w:szCs w:val="20"/>
              </w:rPr>
            </w:pPr>
            <w:r w:rsidRPr="00E741B2">
              <w:rPr>
                <w:rFonts w:asciiTheme="majorBidi" w:hAnsiTheme="majorBidi" w:cstheme="majorBidi"/>
                <w:sz w:val="20"/>
                <w:szCs w:val="20"/>
              </w:rPr>
              <w:t>SO strategies</w:t>
            </w:r>
          </w:p>
          <w:p w:rsidR="00E5246F" w:rsidRPr="00E741B2" w:rsidRDefault="00E5246F" w:rsidP="00E741B2">
            <w:pPr>
              <w:bidi w:val="0"/>
              <w:jc w:val="both"/>
              <w:rPr>
                <w:rFonts w:asciiTheme="majorBidi" w:hAnsiTheme="majorBidi" w:cstheme="majorBidi"/>
                <w:sz w:val="20"/>
                <w:szCs w:val="20"/>
              </w:rPr>
            </w:pPr>
          </w:p>
          <w:p w:rsidR="00E5246F" w:rsidRPr="00E741B2" w:rsidRDefault="00E5246F" w:rsidP="00E741B2">
            <w:pPr>
              <w:bidi w:val="0"/>
              <w:rPr>
                <w:rFonts w:asciiTheme="majorBidi" w:hAnsiTheme="majorBidi" w:cstheme="majorBidi"/>
                <w:sz w:val="20"/>
                <w:szCs w:val="20"/>
                <w:rtl/>
              </w:rPr>
            </w:pPr>
            <w:r w:rsidRPr="00E741B2">
              <w:rPr>
                <w:rFonts w:asciiTheme="majorBidi" w:hAnsiTheme="majorBidi" w:cstheme="majorBidi"/>
                <w:sz w:val="20"/>
                <w:szCs w:val="20"/>
              </w:rPr>
              <w:t xml:space="preserve">1. </w:t>
            </w:r>
            <w:r w:rsidRPr="00E741B2">
              <w:rPr>
                <w:rFonts w:asciiTheme="majorBidi" w:eastAsia="Times New Roman" w:hAnsiTheme="majorBidi" w:cstheme="majorBidi"/>
                <w:sz w:val="20"/>
                <w:szCs w:val="20"/>
              </w:rPr>
              <w:t>Introducing the brand company in neighboring countries and Provide diverse and high quality products according to their cultural characteristics</w:t>
            </w:r>
          </w:p>
          <w:p w:rsidR="00E5246F" w:rsidRPr="00E741B2" w:rsidRDefault="00E5246F" w:rsidP="00E741B2">
            <w:pPr>
              <w:bidi w:val="0"/>
              <w:rPr>
                <w:rFonts w:asciiTheme="majorBidi" w:hAnsiTheme="majorBidi" w:cstheme="majorBidi"/>
                <w:sz w:val="20"/>
                <w:szCs w:val="20"/>
                <w:rtl/>
              </w:rPr>
            </w:pPr>
            <w:r w:rsidRPr="00E741B2">
              <w:rPr>
                <w:rFonts w:asciiTheme="majorBidi" w:hAnsiTheme="majorBidi" w:cstheme="majorBidi"/>
                <w:sz w:val="20"/>
                <w:szCs w:val="20"/>
              </w:rPr>
              <w:t xml:space="preserve">2. </w:t>
            </w:r>
            <w:r w:rsidRPr="00E741B2">
              <w:rPr>
                <w:rFonts w:asciiTheme="majorBidi" w:eastAsia="Times New Roman" w:hAnsiTheme="majorBidi" w:cstheme="majorBidi"/>
                <w:sz w:val="20"/>
                <w:szCs w:val="20"/>
              </w:rPr>
              <w:t>Use of specialized and skilled personnel to innovation in manufacturing and marketing products</w:t>
            </w:r>
          </w:p>
          <w:p w:rsidR="00E5246F" w:rsidRPr="00E741B2" w:rsidRDefault="00E5246F" w:rsidP="00F72A7D">
            <w:pPr>
              <w:bidi w:val="0"/>
              <w:rPr>
                <w:rFonts w:asciiTheme="majorBidi" w:hAnsiTheme="majorBidi" w:cstheme="majorBidi"/>
                <w:sz w:val="20"/>
                <w:szCs w:val="20"/>
              </w:rPr>
            </w:pPr>
            <w:r w:rsidRPr="00E741B2">
              <w:rPr>
                <w:rFonts w:asciiTheme="majorBidi" w:hAnsiTheme="majorBidi" w:cstheme="majorBidi"/>
                <w:sz w:val="20"/>
                <w:szCs w:val="20"/>
              </w:rPr>
              <w:t xml:space="preserve">3. </w:t>
            </w:r>
            <w:r w:rsidRPr="00E741B2">
              <w:rPr>
                <w:rFonts w:asciiTheme="majorBidi" w:eastAsia="Times New Roman" w:hAnsiTheme="majorBidi" w:cstheme="majorBidi"/>
                <w:sz w:val="20"/>
                <w:szCs w:val="20"/>
              </w:rPr>
              <w:t>Using experience company and information management systems to improve efficiency, quality and variety of products to compete in markets abroad</w:t>
            </w:r>
          </w:p>
        </w:tc>
        <w:tc>
          <w:tcPr>
            <w:tcW w:w="3081" w:type="dxa"/>
          </w:tcPr>
          <w:p w:rsidR="00E5246F" w:rsidRPr="00E741B2" w:rsidRDefault="00E5246F" w:rsidP="00E741B2">
            <w:pPr>
              <w:bidi w:val="0"/>
              <w:jc w:val="center"/>
              <w:rPr>
                <w:rFonts w:asciiTheme="majorBidi" w:hAnsiTheme="majorBidi" w:cstheme="majorBidi"/>
                <w:sz w:val="20"/>
                <w:szCs w:val="20"/>
              </w:rPr>
            </w:pPr>
            <w:r w:rsidRPr="00E741B2">
              <w:rPr>
                <w:rFonts w:asciiTheme="majorBidi" w:hAnsiTheme="majorBidi" w:cstheme="majorBidi"/>
                <w:sz w:val="20"/>
                <w:szCs w:val="20"/>
              </w:rPr>
              <w:t>WO strategies</w:t>
            </w:r>
          </w:p>
          <w:p w:rsidR="00E5246F" w:rsidRPr="00E741B2" w:rsidRDefault="00E5246F" w:rsidP="00E741B2">
            <w:pPr>
              <w:bidi w:val="0"/>
              <w:jc w:val="both"/>
              <w:rPr>
                <w:rFonts w:asciiTheme="majorBidi" w:hAnsiTheme="majorBidi" w:cstheme="majorBidi"/>
                <w:b/>
                <w:bCs/>
                <w:sz w:val="20"/>
                <w:szCs w:val="20"/>
                <w:rtl/>
              </w:rPr>
            </w:pPr>
          </w:p>
          <w:p w:rsidR="00E5246F" w:rsidRPr="00E741B2" w:rsidRDefault="00E5246F" w:rsidP="00E741B2">
            <w:pPr>
              <w:bidi w:val="0"/>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7. Institutionalize a culture of customer orientation and teamwork to succeed in domestic and foreign markets</w:t>
            </w:r>
          </w:p>
          <w:p w:rsidR="00E5246F" w:rsidRPr="00E741B2" w:rsidRDefault="00E5246F" w:rsidP="00E741B2">
            <w:pPr>
              <w:bidi w:val="0"/>
              <w:rPr>
                <w:rFonts w:asciiTheme="majorBidi" w:eastAsia="Times New Roman" w:hAnsiTheme="majorBidi" w:cstheme="majorBidi"/>
                <w:sz w:val="20"/>
                <w:szCs w:val="20"/>
              </w:rPr>
            </w:pPr>
            <w:r w:rsidRPr="00E741B2">
              <w:rPr>
                <w:rFonts w:asciiTheme="majorBidi" w:hAnsiTheme="majorBidi" w:cstheme="majorBidi"/>
                <w:sz w:val="20"/>
                <w:szCs w:val="20"/>
              </w:rPr>
              <w:t xml:space="preserve">8. </w:t>
            </w:r>
            <w:r w:rsidRPr="00E741B2">
              <w:rPr>
                <w:rFonts w:asciiTheme="majorBidi" w:eastAsia="Times New Roman" w:hAnsiTheme="majorBidi" w:cstheme="majorBidi"/>
                <w:sz w:val="20"/>
                <w:szCs w:val="20"/>
              </w:rPr>
              <w:t xml:space="preserve">Attract foreign investment and use government support in order to improve technology and reduce dependence on overseas </w:t>
            </w:r>
          </w:p>
          <w:p w:rsidR="00E5246F" w:rsidRPr="00E741B2" w:rsidRDefault="00E5246F" w:rsidP="00E741B2">
            <w:pPr>
              <w:bidi w:val="0"/>
              <w:rPr>
                <w:rFonts w:asciiTheme="majorBidi" w:hAnsiTheme="majorBidi" w:cstheme="majorBidi"/>
                <w:sz w:val="20"/>
                <w:szCs w:val="20"/>
              </w:rPr>
            </w:pPr>
            <w:r w:rsidRPr="00E741B2">
              <w:rPr>
                <w:rFonts w:asciiTheme="majorBidi" w:eastAsia="Times New Roman" w:hAnsiTheme="majorBidi" w:cstheme="majorBidi"/>
                <w:sz w:val="20"/>
                <w:szCs w:val="20"/>
              </w:rPr>
              <w:t>9. Provide distinctive and unique products to dominate certain sectors and markets with high profitability</w:t>
            </w:r>
          </w:p>
        </w:tc>
      </w:tr>
      <w:tr w:rsidR="00D61484" w:rsidRPr="00E741B2" w:rsidTr="00E5246F">
        <w:tc>
          <w:tcPr>
            <w:tcW w:w="3080" w:type="dxa"/>
          </w:tcPr>
          <w:p w:rsidR="00E5246F" w:rsidRPr="00E741B2" w:rsidRDefault="00E5246F" w:rsidP="00E741B2">
            <w:pPr>
              <w:bidi w:val="0"/>
              <w:jc w:val="center"/>
              <w:rPr>
                <w:rFonts w:asciiTheme="majorBidi" w:hAnsiTheme="majorBidi" w:cstheme="majorBidi"/>
                <w:sz w:val="20"/>
                <w:szCs w:val="20"/>
              </w:rPr>
            </w:pPr>
            <w:r w:rsidRPr="00E741B2">
              <w:rPr>
                <w:rFonts w:asciiTheme="majorBidi" w:hAnsiTheme="majorBidi" w:cstheme="majorBidi"/>
                <w:sz w:val="20"/>
                <w:szCs w:val="20"/>
              </w:rPr>
              <w:t>Threat</w:t>
            </w:r>
          </w:p>
          <w:p w:rsidR="00E5246F" w:rsidRPr="00E741B2" w:rsidRDefault="00E5246F" w:rsidP="00E741B2">
            <w:pPr>
              <w:bidi w:val="0"/>
              <w:jc w:val="both"/>
              <w:rPr>
                <w:rFonts w:asciiTheme="majorBidi" w:hAnsiTheme="majorBidi" w:cstheme="majorBidi"/>
                <w:sz w:val="20"/>
                <w:szCs w:val="20"/>
              </w:rPr>
            </w:pPr>
          </w:p>
          <w:p w:rsidR="00E5246F" w:rsidRPr="00E741B2" w:rsidRDefault="00E5246F" w:rsidP="00E741B2">
            <w:pPr>
              <w:bidi w:val="0"/>
              <w:rPr>
                <w:rFonts w:asciiTheme="majorBidi" w:hAnsiTheme="majorBidi" w:cstheme="majorBidi"/>
                <w:sz w:val="20"/>
                <w:szCs w:val="20"/>
                <w:rtl/>
              </w:rPr>
            </w:pPr>
            <w:r w:rsidRPr="00E741B2">
              <w:rPr>
                <w:rFonts w:asciiTheme="majorBidi" w:hAnsiTheme="majorBidi" w:cstheme="majorBidi"/>
                <w:sz w:val="20"/>
                <w:szCs w:val="20"/>
              </w:rPr>
              <w:t>1. Iran sanctions and problems created</w:t>
            </w:r>
          </w:p>
          <w:p w:rsidR="00E5246F" w:rsidRPr="00E741B2" w:rsidRDefault="00E5246F" w:rsidP="00E741B2">
            <w:pPr>
              <w:bidi w:val="0"/>
              <w:rPr>
                <w:rFonts w:asciiTheme="majorBidi" w:hAnsiTheme="majorBidi" w:cstheme="majorBidi"/>
                <w:sz w:val="20"/>
                <w:szCs w:val="20"/>
              </w:rPr>
            </w:pPr>
            <w:r w:rsidRPr="00E741B2">
              <w:rPr>
                <w:rFonts w:asciiTheme="majorBidi" w:hAnsiTheme="majorBidi" w:cstheme="majorBidi"/>
                <w:sz w:val="20"/>
                <w:szCs w:val="20"/>
              </w:rPr>
              <w:t>2. Constantly changing demands and interests of customers</w:t>
            </w:r>
          </w:p>
          <w:p w:rsidR="00E5246F" w:rsidRPr="00E741B2" w:rsidRDefault="00E5246F" w:rsidP="00E741B2">
            <w:pPr>
              <w:bidi w:val="0"/>
              <w:rPr>
                <w:rFonts w:asciiTheme="majorBidi" w:hAnsiTheme="majorBidi" w:cstheme="majorBidi"/>
                <w:sz w:val="20"/>
                <w:szCs w:val="20"/>
              </w:rPr>
            </w:pPr>
            <w:r w:rsidRPr="00E741B2">
              <w:rPr>
                <w:rFonts w:asciiTheme="majorBidi" w:hAnsiTheme="majorBidi" w:cstheme="majorBidi"/>
                <w:sz w:val="20"/>
                <w:szCs w:val="20"/>
              </w:rPr>
              <w:t xml:space="preserve">3. Powerful rivals inside and outside of the country and the </w:t>
            </w:r>
            <w:r w:rsidRPr="00E741B2">
              <w:rPr>
                <w:rFonts w:asciiTheme="majorBidi" w:hAnsiTheme="majorBidi" w:cstheme="majorBidi"/>
                <w:sz w:val="20"/>
                <w:szCs w:val="20"/>
              </w:rPr>
              <w:lastRenderedPageBreak/>
              <w:t xml:space="preserve">possibility of entry new competitors </w:t>
            </w:r>
          </w:p>
          <w:p w:rsidR="00E5246F" w:rsidRPr="00E741B2" w:rsidRDefault="00E5246F" w:rsidP="00E741B2">
            <w:pPr>
              <w:bidi w:val="0"/>
              <w:rPr>
                <w:rFonts w:asciiTheme="majorBidi" w:hAnsiTheme="majorBidi" w:cstheme="majorBidi"/>
                <w:sz w:val="20"/>
                <w:szCs w:val="20"/>
              </w:rPr>
            </w:pPr>
            <w:r w:rsidRPr="00E741B2">
              <w:rPr>
                <w:rFonts w:asciiTheme="majorBidi" w:hAnsiTheme="majorBidi" w:cstheme="majorBidi"/>
                <w:sz w:val="20"/>
                <w:szCs w:val="20"/>
              </w:rPr>
              <w:t>4. Inflation, currency rate fluctuations and economic instability in the country</w:t>
            </w:r>
          </w:p>
        </w:tc>
        <w:tc>
          <w:tcPr>
            <w:tcW w:w="3081" w:type="dxa"/>
          </w:tcPr>
          <w:p w:rsidR="00E5246F" w:rsidRPr="00E741B2" w:rsidRDefault="00E5246F" w:rsidP="00E741B2">
            <w:pPr>
              <w:bidi w:val="0"/>
              <w:jc w:val="center"/>
              <w:rPr>
                <w:rFonts w:asciiTheme="majorBidi" w:hAnsiTheme="majorBidi" w:cstheme="majorBidi"/>
                <w:sz w:val="20"/>
                <w:szCs w:val="20"/>
              </w:rPr>
            </w:pPr>
            <w:r w:rsidRPr="00E741B2">
              <w:rPr>
                <w:rFonts w:asciiTheme="majorBidi" w:hAnsiTheme="majorBidi" w:cstheme="majorBidi"/>
                <w:sz w:val="20"/>
                <w:szCs w:val="20"/>
              </w:rPr>
              <w:lastRenderedPageBreak/>
              <w:t>ST strategies</w:t>
            </w:r>
          </w:p>
          <w:p w:rsidR="00E5246F" w:rsidRPr="00E741B2" w:rsidRDefault="00E5246F" w:rsidP="00E741B2">
            <w:pPr>
              <w:bidi w:val="0"/>
              <w:jc w:val="both"/>
              <w:rPr>
                <w:rFonts w:asciiTheme="majorBidi" w:hAnsiTheme="majorBidi" w:cstheme="majorBidi"/>
                <w:sz w:val="20"/>
                <w:szCs w:val="20"/>
                <w:rtl/>
              </w:rPr>
            </w:pPr>
          </w:p>
          <w:p w:rsidR="00E5246F" w:rsidRPr="00E741B2" w:rsidRDefault="00E5246F" w:rsidP="00E741B2">
            <w:pPr>
              <w:bidi w:val="0"/>
              <w:rPr>
                <w:rFonts w:asciiTheme="majorBidi" w:hAnsiTheme="majorBidi" w:cstheme="majorBidi"/>
                <w:sz w:val="20"/>
                <w:szCs w:val="20"/>
              </w:rPr>
            </w:pPr>
            <w:r w:rsidRPr="00E741B2">
              <w:rPr>
                <w:rFonts w:asciiTheme="majorBidi" w:hAnsiTheme="majorBidi" w:cstheme="majorBidi"/>
                <w:sz w:val="20"/>
                <w:szCs w:val="20"/>
              </w:rPr>
              <w:t xml:space="preserve">4. Supporting research and development, marketing research and innovations in order to identify and respond to the diverse and changing needs of customers </w:t>
            </w:r>
          </w:p>
          <w:p w:rsidR="00E5246F" w:rsidRPr="00E741B2" w:rsidRDefault="00E5246F" w:rsidP="00E741B2">
            <w:pPr>
              <w:bidi w:val="0"/>
              <w:rPr>
                <w:rFonts w:asciiTheme="majorBidi" w:hAnsiTheme="majorBidi" w:cstheme="majorBidi"/>
                <w:sz w:val="20"/>
                <w:szCs w:val="20"/>
                <w:rtl/>
              </w:rPr>
            </w:pPr>
            <w:r w:rsidRPr="00E741B2">
              <w:rPr>
                <w:rFonts w:asciiTheme="majorBidi" w:hAnsiTheme="majorBidi" w:cstheme="majorBidi"/>
                <w:sz w:val="20"/>
                <w:szCs w:val="20"/>
              </w:rPr>
              <w:t xml:space="preserve">5. Using the Experience Company, </w:t>
            </w:r>
            <w:r w:rsidRPr="00E741B2">
              <w:rPr>
                <w:rFonts w:asciiTheme="majorBidi" w:hAnsiTheme="majorBidi" w:cstheme="majorBidi"/>
                <w:sz w:val="20"/>
                <w:szCs w:val="20"/>
              </w:rPr>
              <w:lastRenderedPageBreak/>
              <w:t>creativity and innovation and expertise forces in order to overcome the difficulties sanctions and economic challenges</w:t>
            </w:r>
          </w:p>
          <w:p w:rsidR="00E5246F" w:rsidRPr="00E741B2" w:rsidRDefault="00E5246F" w:rsidP="00F72A7D">
            <w:pPr>
              <w:bidi w:val="0"/>
              <w:rPr>
                <w:rFonts w:asciiTheme="majorBidi" w:hAnsiTheme="majorBidi" w:cstheme="majorBidi"/>
                <w:sz w:val="20"/>
                <w:szCs w:val="20"/>
              </w:rPr>
            </w:pPr>
            <w:r w:rsidRPr="00E741B2">
              <w:rPr>
                <w:rFonts w:asciiTheme="majorBidi" w:hAnsiTheme="majorBidi" w:cstheme="majorBidi"/>
                <w:sz w:val="20"/>
                <w:szCs w:val="20"/>
              </w:rPr>
              <w:t xml:space="preserve">6. Benchmarking of competitors' capabilities in the areas of production, marketing, cost reduction, quality, etc. </w:t>
            </w:r>
          </w:p>
        </w:tc>
        <w:tc>
          <w:tcPr>
            <w:tcW w:w="3081" w:type="dxa"/>
          </w:tcPr>
          <w:p w:rsidR="00E5246F" w:rsidRPr="00E741B2" w:rsidRDefault="00D41056" w:rsidP="00E741B2">
            <w:pPr>
              <w:bidi w:val="0"/>
              <w:jc w:val="center"/>
              <w:rPr>
                <w:rFonts w:asciiTheme="majorBidi" w:hAnsiTheme="majorBidi" w:cstheme="majorBidi"/>
                <w:sz w:val="20"/>
                <w:szCs w:val="20"/>
              </w:rPr>
            </w:pPr>
            <w:r w:rsidRPr="00E741B2">
              <w:rPr>
                <w:rFonts w:asciiTheme="majorBidi" w:hAnsiTheme="majorBidi" w:cstheme="majorBidi"/>
                <w:sz w:val="20"/>
                <w:szCs w:val="20"/>
              </w:rPr>
              <w:lastRenderedPageBreak/>
              <w:t>WT strategies</w:t>
            </w:r>
          </w:p>
          <w:p w:rsidR="00D41056" w:rsidRPr="00E741B2" w:rsidRDefault="00D41056" w:rsidP="00E741B2">
            <w:pPr>
              <w:bidi w:val="0"/>
              <w:jc w:val="both"/>
              <w:rPr>
                <w:rFonts w:asciiTheme="majorBidi" w:hAnsiTheme="majorBidi" w:cstheme="majorBidi"/>
                <w:sz w:val="20"/>
                <w:szCs w:val="20"/>
              </w:rPr>
            </w:pPr>
          </w:p>
          <w:p w:rsidR="00D41056" w:rsidRPr="00E741B2" w:rsidRDefault="00D41056" w:rsidP="00E741B2">
            <w:pPr>
              <w:bidi w:val="0"/>
              <w:rPr>
                <w:rFonts w:asciiTheme="majorBidi" w:hAnsiTheme="majorBidi" w:cstheme="majorBidi"/>
                <w:sz w:val="20"/>
                <w:szCs w:val="20"/>
              </w:rPr>
            </w:pPr>
            <w:r w:rsidRPr="00E741B2">
              <w:rPr>
                <w:rFonts w:asciiTheme="majorBidi" w:hAnsiTheme="majorBidi" w:cstheme="majorBidi"/>
                <w:sz w:val="20"/>
                <w:szCs w:val="20"/>
              </w:rPr>
              <w:t xml:space="preserve">10. To consider the sanctions and the economic challenges as an opportunity to reduce dependence on overseas and replace existing systems </w:t>
            </w:r>
          </w:p>
          <w:p w:rsidR="00D41056" w:rsidRPr="00E741B2" w:rsidRDefault="00D41056" w:rsidP="00E741B2">
            <w:pPr>
              <w:bidi w:val="0"/>
              <w:rPr>
                <w:rFonts w:asciiTheme="majorBidi" w:hAnsiTheme="majorBidi" w:cstheme="majorBidi"/>
                <w:sz w:val="20"/>
                <w:szCs w:val="20"/>
              </w:rPr>
            </w:pPr>
            <w:r w:rsidRPr="00E741B2">
              <w:rPr>
                <w:rFonts w:asciiTheme="majorBidi" w:hAnsiTheme="majorBidi" w:cstheme="majorBidi"/>
                <w:sz w:val="20"/>
                <w:szCs w:val="20"/>
              </w:rPr>
              <w:t xml:space="preserve">11. Using modern technologies and </w:t>
            </w:r>
            <w:r w:rsidRPr="00E741B2">
              <w:rPr>
                <w:rFonts w:asciiTheme="majorBidi" w:hAnsiTheme="majorBidi" w:cstheme="majorBidi"/>
                <w:sz w:val="20"/>
                <w:szCs w:val="20"/>
              </w:rPr>
              <w:lastRenderedPageBreak/>
              <w:t xml:space="preserve">increasing processes efficiency in order to reduce costs and maintain the company profitability </w:t>
            </w:r>
          </w:p>
          <w:p w:rsidR="00677AEB" w:rsidRPr="00E741B2" w:rsidRDefault="00D41056" w:rsidP="00E741B2">
            <w:pPr>
              <w:bidi w:val="0"/>
              <w:rPr>
                <w:rFonts w:asciiTheme="majorBidi" w:hAnsiTheme="majorBidi" w:cstheme="majorBidi"/>
                <w:sz w:val="20"/>
                <w:szCs w:val="20"/>
              </w:rPr>
            </w:pPr>
            <w:r w:rsidRPr="00E741B2">
              <w:rPr>
                <w:rFonts w:asciiTheme="majorBidi" w:hAnsiTheme="majorBidi" w:cstheme="majorBidi"/>
                <w:sz w:val="20"/>
                <w:szCs w:val="20"/>
              </w:rPr>
              <w:t>12. Collaboration with suppliers and Benchmarking of competitors to reduce the problems of technology, reduce costs and enhance quality</w:t>
            </w:r>
          </w:p>
        </w:tc>
      </w:tr>
    </w:tbl>
    <w:p w:rsidR="00D30292" w:rsidRDefault="00D30292" w:rsidP="00E741B2">
      <w:pPr>
        <w:bidi w:val="0"/>
        <w:spacing w:after="0" w:line="240" w:lineRule="auto"/>
        <w:jc w:val="both"/>
        <w:textAlignment w:val="top"/>
        <w:rPr>
          <w:rStyle w:val="hps"/>
          <w:rFonts w:asciiTheme="majorBidi" w:hAnsiTheme="majorBidi" w:cstheme="majorBidi"/>
          <w:color w:val="000000" w:themeColor="text1"/>
          <w:sz w:val="20"/>
          <w:szCs w:val="20"/>
        </w:rPr>
      </w:pPr>
    </w:p>
    <w:p w:rsidR="00677AEB" w:rsidRDefault="00677AEB" w:rsidP="00E741B2">
      <w:pPr>
        <w:bidi w:val="0"/>
        <w:spacing w:after="0" w:line="240" w:lineRule="auto"/>
        <w:ind w:firstLine="720"/>
        <w:jc w:val="both"/>
        <w:textAlignment w:val="top"/>
        <w:rPr>
          <w:rFonts w:asciiTheme="majorBidi" w:hAnsiTheme="majorBidi" w:cstheme="majorBidi"/>
          <w:color w:val="000000"/>
          <w:sz w:val="20"/>
          <w:szCs w:val="20"/>
        </w:rPr>
      </w:pPr>
      <w:r w:rsidRPr="00E741B2">
        <w:rPr>
          <w:rStyle w:val="hps"/>
          <w:rFonts w:asciiTheme="majorBidi" w:hAnsiTheme="majorBidi" w:cstheme="majorBidi"/>
          <w:color w:val="000000" w:themeColor="text1"/>
          <w:sz w:val="20"/>
          <w:szCs w:val="20"/>
        </w:rPr>
        <w:t xml:space="preserve">In this paper the strengths and weaknesses, opportunities and threats are criteria which are used for evaluation and ranking of strategies. </w:t>
      </w:r>
      <w:r w:rsidRPr="00E741B2">
        <w:rPr>
          <w:rFonts w:asciiTheme="majorBidi" w:hAnsiTheme="majorBidi" w:cstheme="majorBidi"/>
          <w:color w:val="000000" w:themeColor="text1"/>
          <w:sz w:val="20"/>
          <w:szCs w:val="20"/>
        </w:rPr>
        <w:t xml:space="preserve">In this research, 15 company experts and managers were invited to survey about strategies. This research framework includes 16 evaluation criteria that include Strengths, weaknesses, Opportunities and threats. In addition, there are </w:t>
      </w:r>
      <w:r w:rsidR="00506785" w:rsidRPr="00E741B2">
        <w:rPr>
          <w:rStyle w:val="hps"/>
          <w:rFonts w:asciiTheme="majorBidi" w:hAnsiTheme="majorBidi" w:cstheme="majorBidi"/>
          <w:color w:val="000000" w:themeColor="text1"/>
          <w:sz w:val="20"/>
          <w:szCs w:val="20"/>
        </w:rPr>
        <w:t>12</w:t>
      </w:r>
      <w:r w:rsidRPr="00E741B2">
        <w:rPr>
          <w:rFonts w:asciiTheme="majorBidi" w:hAnsiTheme="majorBidi" w:cstheme="majorBidi"/>
          <w:color w:val="000000" w:themeColor="text1"/>
          <w:sz w:val="20"/>
          <w:szCs w:val="20"/>
        </w:rPr>
        <w:t xml:space="preserve"> alternatives (strategies). </w:t>
      </w:r>
      <w:r w:rsidRPr="00E741B2">
        <w:rPr>
          <w:rFonts w:asciiTheme="majorBidi" w:hAnsiTheme="majorBidi" w:cstheme="majorBidi"/>
          <w:color w:val="000000"/>
          <w:sz w:val="20"/>
          <w:szCs w:val="20"/>
        </w:rPr>
        <w:t>After the construction of the hierarchy</w:t>
      </w:r>
      <w:r w:rsidR="00506785" w:rsidRPr="00E741B2">
        <w:rPr>
          <w:rFonts w:asciiTheme="majorBidi" w:hAnsiTheme="majorBidi" w:cstheme="majorBidi"/>
          <w:color w:val="000000"/>
          <w:sz w:val="20"/>
          <w:szCs w:val="20"/>
        </w:rPr>
        <w:t>,</w:t>
      </w:r>
      <w:r w:rsidRPr="00E741B2">
        <w:rPr>
          <w:rFonts w:asciiTheme="majorBidi" w:hAnsiTheme="majorBidi" w:cstheme="majorBidi"/>
          <w:color w:val="000000"/>
          <w:sz w:val="20"/>
          <w:szCs w:val="20"/>
        </w:rPr>
        <w:t xml:space="preserve"> the weights</w:t>
      </w:r>
      <w:r w:rsidRPr="00E741B2">
        <w:rPr>
          <w:rFonts w:asciiTheme="majorBidi" w:hAnsiTheme="majorBidi" w:cstheme="majorBidi"/>
          <w:color w:val="000000" w:themeColor="text1"/>
          <w:sz w:val="20"/>
          <w:szCs w:val="20"/>
        </w:rPr>
        <w:t xml:space="preserve"> are calculated using DEMATEL and ANP. Then,</w:t>
      </w:r>
      <w:r w:rsidR="00684DFD" w:rsidRPr="00E741B2">
        <w:rPr>
          <w:rFonts w:asciiTheme="majorBidi" w:hAnsiTheme="majorBidi" w:cstheme="majorBidi"/>
          <w:color w:val="000000" w:themeColor="text1"/>
          <w:sz w:val="20"/>
          <w:szCs w:val="20"/>
        </w:rPr>
        <w:t xml:space="preserve"> Strategies have been prioritized with VIKOR.</w:t>
      </w:r>
      <w:r w:rsidRPr="00E741B2">
        <w:rPr>
          <w:rFonts w:asciiTheme="majorBidi" w:eastAsia="Times New Roman" w:hAnsiTheme="majorBidi" w:cstheme="majorBidi"/>
          <w:color w:val="888888"/>
          <w:sz w:val="20"/>
          <w:szCs w:val="20"/>
        </w:rPr>
        <w:t xml:space="preserve"> </w:t>
      </w:r>
      <w:r w:rsidRPr="00E741B2">
        <w:rPr>
          <w:rFonts w:asciiTheme="majorBidi" w:hAnsiTheme="majorBidi" w:cstheme="majorBidi"/>
          <w:color w:val="000000"/>
          <w:sz w:val="20"/>
          <w:szCs w:val="20"/>
        </w:rPr>
        <w:t>The proposed method is as follows.</w:t>
      </w:r>
    </w:p>
    <w:p w:rsidR="00E741B2" w:rsidRPr="00E741B2" w:rsidRDefault="00E741B2" w:rsidP="00E741B2">
      <w:pPr>
        <w:bidi w:val="0"/>
        <w:spacing w:after="0" w:line="240" w:lineRule="auto"/>
        <w:ind w:firstLine="720"/>
        <w:jc w:val="both"/>
        <w:textAlignment w:val="top"/>
        <w:rPr>
          <w:rFonts w:asciiTheme="majorBidi" w:eastAsia="Times New Roman" w:hAnsiTheme="majorBidi" w:cstheme="majorBidi"/>
          <w:color w:val="888888"/>
          <w:sz w:val="20"/>
          <w:szCs w:val="20"/>
        </w:rPr>
      </w:pPr>
    </w:p>
    <w:p w:rsidR="007050EB" w:rsidRPr="00E741B2" w:rsidRDefault="007050EB" w:rsidP="00E741B2">
      <w:pPr>
        <w:bidi w:val="0"/>
        <w:spacing w:after="0" w:line="240" w:lineRule="auto"/>
        <w:jc w:val="both"/>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 xml:space="preserve">Step 1: To determine the relationship between the SWOT using DEMATEL </w:t>
      </w:r>
      <w:r w:rsidR="00D67B5E" w:rsidRPr="00E741B2">
        <w:rPr>
          <w:rFonts w:asciiTheme="majorBidi" w:hAnsiTheme="majorBidi" w:cstheme="majorBidi"/>
          <w:color w:val="000000"/>
          <w:sz w:val="20"/>
          <w:szCs w:val="20"/>
        </w:rPr>
        <w:t>technique</w:t>
      </w:r>
    </w:p>
    <w:p w:rsidR="00F176EE" w:rsidRPr="00E741B2" w:rsidRDefault="008C60A6" w:rsidP="00E741B2">
      <w:pPr>
        <w:autoSpaceDE w:val="0"/>
        <w:autoSpaceDN w:val="0"/>
        <w:bidi w:val="0"/>
        <w:adjustRightInd w:val="0"/>
        <w:spacing w:after="0" w:line="240" w:lineRule="auto"/>
        <w:ind w:right="-33" w:firstLine="720"/>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 xml:space="preserve">At this stage, </w:t>
      </w:r>
      <w:r w:rsidR="00F176EE" w:rsidRPr="00E741B2">
        <w:rPr>
          <w:rFonts w:asciiTheme="majorBidi" w:hAnsiTheme="majorBidi" w:cstheme="majorBidi"/>
          <w:color w:val="000000"/>
          <w:sz w:val="20"/>
          <w:szCs w:val="20"/>
        </w:rPr>
        <w:t xml:space="preserve">In accordance with Eq. </w:t>
      </w:r>
      <w:r w:rsidR="00F176EE" w:rsidRPr="00E741B2">
        <w:rPr>
          <w:rFonts w:asciiTheme="majorBidi" w:hAnsiTheme="majorBidi" w:cstheme="majorBidi"/>
          <w:color w:val="000000" w:themeColor="text1"/>
          <w:sz w:val="20"/>
          <w:szCs w:val="20"/>
        </w:rPr>
        <w:t xml:space="preserve">(1) through (3), we next generated the normalized direct-relation matrix D from A. After that, Eq. (5) </w:t>
      </w:r>
      <w:r w:rsidR="00F176EE" w:rsidRPr="00E741B2">
        <w:rPr>
          <w:rFonts w:asciiTheme="majorBidi" w:hAnsiTheme="majorBidi" w:cstheme="majorBidi"/>
          <w:color w:val="000000"/>
          <w:sz w:val="20"/>
          <w:szCs w:val="20"/>
        </w:rPr>
        <w:t>is used to calculate the total influenc</w:t>
      </w:r>
      <w:r w:rsidR="00A15BF7" w:rsidRPr="00E741B2">
        <w:rPr>
          <w:rFonts w:asciiTheme="majorBidi" w:hAnsiTheme="majorBidi" w:cstheme="majorBidi"/>
          <w:color w:val="000000"/>
          <w:sz w:val="20"/>
          <w:szCs w:val="20"/>
        </w:rPr>
        <w:t xml:space="preserve">e matrix T, as show in Table </w:t>
      </w:r>
      <w:r w:rsidR="002616DC" w:rsidRPr="00E741B2">
        <w:rPr>
          <w:rFonts w:asciiTheme="majorBidi" w:hAnsiTheme="majorBidi" w:cstheme="majorBidi"/>
          <w:color w:val="000000"/>
          <w:sz w:val="20"/>
          <w:szCs w:val="20"/>
        </w:rPr>
        <w:t>3.</w:t>
      </w:r>
    </w:p>
    <w:p w:rsidR="00E741B2" w:rsidRDefault="00E741B2" w:rsidP="00E741B2">
      <w:pPr>
        <w:bidi w:val="0"/>
        <w:spacing w:after="0" w:line="240" w:lineRule="auto"/>
        <w:jc w:val="center"/>
        <w:rPr>
          <w:rFonts w:asciiTheme="majorBidi" w:hAnsiTheme="majorBidi" w:cstheme="majorBidi"/>
          <w:b/>
          <w:bCs/>
          <w:sz w:val="20"/>
          <w:szCs w:val="20"/>
        </w:rPr>
      </w:pPr>
    </w:p>
    <w:p w:rsidR="00377A8B" w:rsidRPr="00E741B2" w:rsidRDefault="002616DC" w:rsidP="00E741B2">
      <w:pPr>
        <w:bidi w:val="0"/>
        <w:spacing w:after="0" w:line="240" w:lineRule="auto"/>
        <w:jc w:val="center"/>
        <w:rPr>
          <w:rFonts w:asciiTheme="majorBidi" w:eastAsia="Arial Unicode MS" w:hAnsiTheme="majorBidi" w:cstheme="majorBidi"/>
          <w:sz w:val="20"/>
          <w:szCs w:val="20"/>
          <w:rtl/>
        </w:rPr>
      </w:pPr>
      <w:r w:rsidRPr="00E741B2">
        <w:rPr>
          <w:rFonts w:asciiTheme="majorBidi" w:hAnsiTheme="majorBidi" w:cstheme="majorBidi"/>
          <w:b/>
          <w:bCs/>
          <w:sz w:val="20"/>
          <w:szCs w:val="20"/>
        </w:rPr>
        <w:t>Table 3</w:t>
      </w:r>
      <w:r w:rsidRPr="00E741B2">
        <w:rPr>
          <w:rFonts w:asciiTheme="majorBidi" w:eastAsia="Arial Unicode MS" w:hAnsiTheme="majorBidi" w:cstheme="majorBidi"/>
          <w:sz w:val="20"/>
          <w:szCs w:val="20"/>
        </w:rPr>
        <w:t>: T matrix</w:t>
      </w:r>
    </w:p>
    <w:tbl>
      <w:tblPr>
        <w:tblStyle w:val="TableGrid"/>
        <w:tblW w:w="0" w:type="auto"/>
        <w:jc w:val="center"/>
        <w:tblInd w:w="250" w:type="dxa"/>
        <w:tblLook w:val="04A0"/>
      </w:tblPr>
      <w:tblGrid>
        <w:gridCol w:w="905"/>
        <w:gridCol w:w="938"/>
        <w:gridCol w:w="992"/>
        <w:gridCol w:w="992"/>
        <w:gridCol w:w="993"/>
        <w:gridCol w:w="992"/>
        <w:gridCol w:w="992"/>
        <w:gridCol w:w="992"/>
      </w:tblGrid>
      <w:tr w:rsidR="00377A8B" w:rsidRPr="00E741B2" w:rsidTr="005769C6">
        <w:trPr>
          <w:jc w:val="center"/>
        </w:trPr>
        <w:tc>
          <w:tcPr>
            <w:tcW w:w="905" w:type="dxa"/>
            <w:vAlign w:val="center"/>
          </w:tcPr>
          <w:p w:rsidR="00377A8B" w:rsidRPr="00E741B2" w:rsidRDefault="00377A8B" w:rsidP="00E741B2">
            <w:pPr>
              <w:autoSpaceDE w:val="0"/>
              <w:autoSpaceDN w:val="0"/>
              <w:bidi w:val="0"/>
              <w:adjustRightInd w:val="0"/>
              <w:ind w:right="-33"/>
              <w:jc w:val="center"/>
              <w:rPr>
                <w:rFonts w:asciiTheme="majorBidi" w:hAnsiTheme="majorBidi" w:cstheme="majorBidi"/>
                <w:color w:val="000000"/>
                <w:sz w:val="20"/>
                <w:szCs w:val="20"/>
              </w:rPr>
            </w:pPr>
          </w:p>
        </w:tc>
        <w:tc>
          <w:tcPr>
            <w:tcW w:w="938" w:type="dxa"/>
            <w:vAlign w:val="center"/>
          </w:tcPr>
          <w:p w:rsidR="00377A8B" w:rsidRPr="00E741B2" w:rsidRDefault="00377A8B"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C</w:t>
            </w:r>
            <w:r w:rsidRPr="00E741B2">
              <w:rPr>
                <w:rFonts w:asciiTheme="majorBidi" w:hAnsiTheme="majorBidi" w:cstheme="majorBidi"/>
                <w:color w:val="000000"/>
                <w:sz w:val="20"/>
                <w:szCs w:val="20"/>
                <w:vertAlign w:val="subscript"/>
              </w:rPr>
              <w:t>1</w:t>
            </w:r>
          </w:p>
        </w:tc>
        <w:tc>
          <w:tcPr>
            <w:tcW w:w="992" w:type="dxa"/>
            <w:vAlign w:val="center"/>
          </w:tcPr>
          <w:p w:rsidR="00377A8B" w:rsidRPr="00E741B2" w:rsidRDefault="00377A8B"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C</w:t>
            </w:r>
            <w:r w:rsidRPr="00E741B2">
              <w:rPr>
                <w:rFonts w:asciiTheme="majorBidi" w:hAnsiTheme="majorBidi" w:cstheme="majorBidi"/>
                <w:color w:val="000000"/>
                <w:sz w:val="20"/>
                <w:szCs w:val="20"/>
                <w:vertAlign w:val="subscript"/>
              </w:rPr>
              <w:t>2</w:t>
            </w:r>
          </w:p>
        </w:tc>
        <w:tc>
          <w:tcPr>
            <w:tcW w:w="992" w:type="dxa"/>
            <w:vAlign w:val="center"/>
          </w:tcPr>
          <w:p w:rsidR="00377A8B" w:rsidRPr="00E741B2" w:rsidRDefault="00377A8B"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C</w:t>
            </w:r>
            <w:r w:rsidRPr="00E741B2">
              <w:rPr>
                <w:rFonts w:asciiTheme="majorBidi" w:hAnsiTheme="majorBidi" w:cstheme="majorBidi"/>
                <w:color w:val="000000"/>
                <w:sz w:val="20"/>
                <w:szCs w:val="20"/>
                <w:vertAlign w:val="subscript"/>
              </w:rPr>
              <w:t>3</w:t>
            </w:r>
          </w:p>
        </w:tc>
        <w:tc>
          <w:tcPr>
            <w:tcW w:w="993" w:type="dxa"/>
            <w:vAlign w:val="center"/>
          </w:tcPr>
          <w:p w:rsidR="00377A8B" w:rsidRPr="00E741B2" w:rsidRDefault="00377A8B"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w:t>
            </w:r>
          </w:p>
        </w:tc>
        <w:tc>
          <w:tcPr>
            <w:tcW w:w="992" w:type="dxa"/>
            <w:vAlign w:val="center"/>
          </w:tcPr>
          <w:p w:rsidR="00377A8B" w:rsidRPr="00E741B2" w:rsidRDefault="00377A8B"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C</w:t>
            </w:r>
            <w:r w:rsidRPr="00E741B2">
              <w:rPr>
                <w:rFonts w:asciiTheme="majorBidi" w:hAnsiTheme="majorBidi" w:cstheme="majorBidi"/>
                <w:color w:val="000000"/>
                <w:sz w:val="20"/>
                <w:szCs w:val="20"/>
                <w:vertAlign w:val="subscript"/>
              </w:rPr>
              <w:t>14</w:t>
            </w:r>
          </w:p>
        </w:tc>
        <w:tc>
          <w:tcPr>
            <w:tcW w:w="992" w:type="dxa"/>
            <w:vAlign w:val="center"/>
          </w:tcPr>
          <w:p w:rsidR="00377A8B" w:rsidRPr="00E741B2" w:rsidRDefault="00377A8B"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C</w:t>
            </w:r>
            <w:r w:rsidRPr="00E741B2">
              <w:rPr>
                <w:rFonts w:asciiTheme="majorBidi" w:hAnsiTheme="majorBidi" w:cstheme="majorBidi"/>
                <w:color w:val="000000"/>
                <w:sz w:val="20"/>
                <w:szCs w:val="20"/>
                <w:vertAlign w:val="subscript"/>
              </w:rPr>
              <w:t>15</w:t>
            </w:r>
          </w:p>
        </w:tc>
        <w:tc>
          <w:tcPr>
            <w:tcW w:w="992" w:type="dxa"/>
            <w:vAlign w:val="center"/>
          </w:tcPr>
          <w:p w:rsidR="00377A8B" w:rsidRPr="00E741B2" w:rsidRDefault="00582DC5"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C</w:t>
            </w:r>
            <w:r w:rsidR="00377A8B" w:rsidRPr="00E741B2">
              <w:rPr>
                <w:rFonts w:asciiTheme="majorBidi" w:hAnsiTheme="majorBidi" w:cstheme="majorBidi"/>
                <w:color w:val="000000"/>
                <w:sz w:val="20"/>
                <w:szCs w:val="20"/>
                <w:vertAlign w:val="subscript"/>
              </w:rPr>
              <w:t>16</w:t>
            </w:r>
          </w:p>
        </w:tc>
      </w:tr>
      <w:tr w:rsidR="00377A8B" w:rsidRPr="00E741B2" w:rsidTr="005769C6">
        <w:trPr>
          <w:jc w:val="center"/>
        </w:trPr>
        <w:tc>
          <w:tcPr>
            <w:tcW w:w="905" w:type="dxa"/>
            <w:vAlign w:val="center"/>
          </w:tcPr>
          <w:p w:rsidR="00377A8B" w:rsidRPr="00E741B2" w:rsidRDefault="00377A8B"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C</w:t>
            </w:r>
            <w:r w:rsidRPr="00E741B2">
              <w:rPr>
                <w:rFonts w:asciiTheme="majorBidi" w:hAnsiTheme="majorBidi" w:cstheme="majorBidi"/>
                <w:color w:val="000000"/>
                <w:sz w:val="20"/>
                <w:szCs w:val="20"/>
                <w:vertAlign w:val="subscript"/>
              </w:rPr>
              <w:t>1</w:t>
            </w:r>
          </w:p>
        </w:tc>
        <w:tc>
          <w:tcPr>
            <w:tcW w:w="938"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.03</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.03</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.02</w:t>
            </w:r>
          </w:p>
        </w:tc>
        <w:tc>
          <w:tcPr>
            <w:tcW w:w="993" w:type="dxa"/>
            <w:vAlign w:val="center"/>
          </w:tcPr>
          <w:p w:rsidR="00377A8B" w:rsidRPr="00E741B2" w:rsidRDefault="00377A8B"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.03</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.03</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.03</w:t>
            </w:r>
          </w:p>
        </w:tc>
      </w:tr>
      <w:tr w:rsidR="00377A8B" w:rsidRPr="00E741B2" w:rsidTr="005769C6">
        <w:trPr>
          <w:jc w:val="center"/>
        </w:trPr>
        <w:tc>
          <w:tcPr>
            <w:tcW w:w="905" w:type="dxa"/>
            <w:vAlign w:val="center"/>
          </w:tcPr>
          <w:p w:rsidR="00377A8B" w:rsidRPr="00E741B2" w:rsidRDefault="00377A8B"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C</w:t>
            </w:r>
            <w:r w:rsidRPr="00E741B2">
              <w:rPr>
                <w:rFonts w:asciiTheme="majorBidi" w:hAnsiTheme="majorBidi" w:cstheme="majorBidi"/>
                <w:color w:val="000000"/>
                <w:sz w:val="20"/>
                <w:szCs w:val="20"/>
                <w:vertAlign w:val="subscript"/>
              </w:rPr>
              <w:t>2</w:t>
            </w:r>
          </w:p>
        </w:tc>
        <w:tc>
          <w:tcPr>
            <w:tcW w:w="938"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.04</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.04</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.02</w:t>
            </w:r>
          </w:p>
        </w:tc>
        <w:tc>
          <w:tcPr>
            <w:tcW w:w="993" w:type="dxa"/>
            <w:vAlign w:val="center"/>
          </w:tcPr>
          <w:p w:rsidR="00377A8B" w:rsidRPr="00E741B2" w:rsidRDefault="00377A8B"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.03</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.04</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.04</w:t>
            </w:r>
          </w:p>
        </w:tc>
      </w:tr>
      <w:tr w:rsidR="00377A8B" w:rsidRPr="00E741B2" w:rsidTr="005769C6">
        <w:trPr>
          <w:jc w:val="center"/>
        </w:trPr>
        <w:tc>
          <w:tcPr>
            <w:tcW w:w="905" w:type="dxa"/>
            <w:vAlign w:val="center"/>
          </w:tcPr>
          <w:p w:rsidR="00377A8B" w:rsidRPr="00E741B2" w:rsidRDefault="00377A8B"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C</w:t>
            </w:r>
            <w:r w:rsidRPr="00E741B2">
              <w:rPr>
                <w:rFonts w:asciiTheme="majorBidi" w:hAnsiTheme="majorBidi" w:cstheme="majorBidi"/>
                <w:color w:val="000000"/>
                <w:sz w:val="20"/>
                <w:szCs w:val="20"/>
                <w:vertAlign w:val="subscript"/>
              </w:rPr>
              <w:t>3</w:t>
            </w:r>
          </w:p>
        </w:tc>
        <w:tc>
          <w:tcPr>
            <w:tcW w:w="938"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.04</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.04</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.02</w:t>
            </w:r>
          </w:p>
        </w:tc>
        <w:tc>
          <w:tcPr>
            <w:tcW w:w="993" w:type="dxa"/>
            <w:vAlign w:val="center"/>
          </w:tcPr>
          <w:p w:rsidR="00377A8B" w:rsidRPr="00E741B2" w:rsidRDefault="007D7575"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.04</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.04</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.04</w:t>
            </w:r>
          </w:p>
        </w:tc>
      </w:tr>
      <w:tr w:rsidR="005769C6" w:rsidRPr="00E741B2" w:rsidTr="002C3CD6">
        <w:trPr>
          <w:jc w:val="center"/>
        </w:trPr>
        <w:tc>
          <w:tcPr>
            <w:tcW w:w="905" w:type="dxa"/>
            <w:vAlign w:val="center"/>
          </w:tcPr>
          <w:p w:rsidR="005769C6" w:rsidRPr="00E741B2" w:rsidRDefault="005769C6" w:rsidP="00E741B2">
            <w:pPr>
              <w:autoSpaceDE w:val="0"/>
              <w:autoSpaceDN w:val="0"/>
              <w:bidi w:val="0"/>
              <w:adjustRightInd w:val="0"/>
              <w:ind w:right="-33"/>
              <w:jc w:val="center"/>
              <w:rPr>
                <w:rFonts w:asciiTheme="majorBidi" w:hAnsiTheme="majorBidi" w:cstheme="majorBidi"/>
                <w:color w:val="FF0000"/>
                <w:sz w:val="20"/>
                <w:szCs w:val="20"/>
              </w:rPr>
            </w:pPr>
            <m:oMathPara>
              <m:oMath>
                <m:r>
                  <w:rPr>
                    <w:rFonts w:ascii="Cambria Math" w:hAnsi="Cambria Math" w:cstheme="majorBidi"/>
                    <w:color w:val="000000" w:themeColor="text1"/>
                    <w:sz w:val="20"/>
                    <w:szCs w:val="20"/>
                  </w:rPr>
                  <m:t>⋮</m:t>
                </m:r>
              </m:oMath>
            </m:oMathPara>
          </w:p>
        </w:tc>
        <w:tc>
          <w:tcPr>
            <w:tcW w:w="938" w:type="dxa"/>
            <w:vAlign w:val="center"/>
          </w:tcPr>
          <w:p w:rsidR="005769C6" w:rsidRPr="00E741B2" w:rsidRDefault="005769C6" w:rsidP="00E741B2">
            <w:pPr>
              <w:autoSpaceDE w:val="0"/>
              <w:autoSpaceDN w:val="0"/>
              <w:bidi w:val="0"/>
              <w:adjustRightInd w:val="0"/>
              <w:ind w:right="-33"/>
              <w:jc w:val="center"/>
              <w:rPr>
                <w:rFonts w:asciiTheme="majorBidi" w:hAnsiTheme="majorBidi" w:cstheme="majorBidi"/>
                <w:color w:val="FF0000"/>
                <w:sz w:val="20"/>
                <w:szCs w:val="20"/>
              </w:rPr>
            </w:pPr>
            <m:oMathPara>
              <m:oMath>
                <m:r>
                  <w:rPr>
                    <w:rFonts w:ascii="Cambria Math" w:hAnsi="Cambria Math" w:cstheme="majorBidi"/>
                    <w:color w:val="000000" w:themeColor="text1"/>
                    <w:sz w:val="20"/>
                    <w:szCs w:val="20"/>
                  </w:rPr>
                  <m:t>⋮</m:t>
                </m:r>
              </m:oMath>
            </m:oMathPara>
          </w:p>
        </w:tc>
        <w:tc>
          <w:tcPr>
            <w:tcW w:w="992" w:type="dxa"/>
            <w:vAlign w:val="center"/>
          </w:tcPr>
          <w:p w:rsidR="005769C6" w:rsidRPr="00E741B2" w:rsidRDefault="005769C6" w:rsidP="00E741B2">
            <w:pPr>
              <w:autoSpaceDE w:val="0"/>
              <w:autoSpaceDN w:val="0"/>
              <w:bidi w:val="0"/>
              <w:adjustRightInd w:val="0"/>
              <w:ind w:right="-33"/>
              <w:jc w:val="center"/>
              <w:rPr>
                <w:rFonts w:asciiTheme="majorBidi" w:hAnsiTheme="majorBidi" w:cstheme="majorBidi"/>
                <w:color w:val="FF0000"/>
                <w:sz w:val="20"/>
                <w:szCs w:val="20"/>
              </w:rPr>
            </w:pPr>
            <m:oMathPara>
              <m:oMath>
                <m:r>
                  <w:rPr>
                    <w:rFonts w:ascii="Cambria Math" w:hAnsi="Cambria Math" w:cstheme="majorBidi"/>
                    <w:color w:val="000000" w:themeColor="text1"/>
                    <w:sz w:val="20"/>
                    <w:szCs w:val="20"/>
                  </w:rPr>
                  <m:t>⋮</m:t>
                </m:r>
              </m:oMath>
            </m:oMathPara>
          </w:p>
        </w:tc>
        <w:tc>
          <w:tcPr>
            <w:tcW w:w="992" w:type="dxa"/>
          </w:tcPr>
          <w:p w:rsidR="005769C6" w:rsidRPr="00E741B2" w:rsidRDefault="005769C6" w:rsidP="00E741B2">
            <w:pPr>
              <w:rPr>
                <w:rFonts w:asciiTheme="majorBidi" w:hAnsiTheme="majorBidi" w:cstheme="majorBidi"/>
                <w:sz w:val="20"/>
                <w:szCs w:val="20"/>
              </w:rPr>
            </w:pPr>
            <m:oMathPara>
              <m:oMath>
                <m:r>
                  <w:rPr>
                    <w:rFonts w:ascii="Cambria Math" w:hAnsi="Cambria Math" w:cstheme="majorBidi"/>
                    <w:color w:val="000000" w:themeColor="text1"/>
                    <w:sz w:val="20"/>
                    <w:szCs w:val="20"/>
                  </w:rPr>
                  <m:t>⋮</m:t>
                </m:r>
              </m:oMath>
            </m:oMathPara>
          </w:p>
        </w:tc>
        <w:tc>
          <w:tcPr>
            <w:tcW w:w="993" w:type="dxa"/>
          </w:tcPr>
          <w:p w:rsidR="005769C6" w:rsidRPr="00E741B2" w:rsidRDefault="005769C6" w:rsidP="00E741B2">
            <w:pPr>
              <w:rPr>
                <w:rFonts w:asciiTheme="majorBidi" w:hAnsiTheme="majorBidi" w:cstheme="majorBidi"/>
                <w:sz w:val="20"/>
                <w:szCs w:val="20"/>
              </w:rPr>
            </w:pPr>
            <m:oMathPara>
              <m:oMath>
                <m:r>
                  <w:rPr>
                    <w:rFonts w:ascii="Cambria Math" w:hAnsi="Cambria Math" w:cstheme="majorBidi"/>
                    <w:color w:val="000000" w:themeColor="text1"/>
                    <w:sz w:val="20"/>
                    <w:szCs w:val="20"/>
                  </w:rPr>
                  <m:t>⋮</m:t>
                </m:r>
              </m:oMath>
            </m:oMathPara>
          </w:p>
        </w:tc>
        <w:tc>
          <w:tcPr>
            <w:tcW w:w="992" w:type="dxa"/>
          </w:tcPr>
          <w:p w:rsidR="005769C6" w:rsidRPr="00E741B2" w:rsidRDefault="005769C6" w:rsidP="00E741B2">
            <w:pPr>
              <w:rPr>
                <w:rFonts w:asciiTheme="majorBidi" w:hAnsiTheme="majorBidi" w:cstheme="majorBidi"/>
                <w:sz w:val="20"/>
                <w:szCs w:val="20"/>
              </w:rPr>
            </w:pPr>
            <m:oMathPara>
              <m:oMath>
                <m:r>
                  <w:rPr>
                    <w:rFonts w:ascii="Cambria Math" w:hAnsi="Cambria Math" w:cstheme="majorBidi"/>
                    <w:color w:val="000000" w:themeColor="text1"/>
                    <w:sz w:val="20"/>
                    <w:szCs w:val="20"/>
                  </w:rPr>
                  <m:t>⋮</m:t>
                </m:r>
              </m:oMath>
            </m:oMathPara>
          </w:p>
        </w:tc>
        <w:tc>
          <w:tcPr>
            <w:tcW w:w="992" w:type="dxa"/>
          </w:tcPr>
          <w:p w:rsidR="005769C6" w:rsidRPr="00E741B2" w:rsidRDefault="005769C6" w:rsidP="00E741B2">
            <w:pPr>
              <w:rPr>
                <w:rFonts w:asciiTheme="majorBidi" w:hAnsiTheme="majorBidi" w:cstheme="majorBidi"/>
                <w:sz w:val="20"/>
                <w:szCs w:val="20"/>
              </w:rPr>
            </w:pPr>
            <m:oMathPara>
              <m:oMath>
                <m:r>
                  <w:rPr>
                    <w:rFonts w:ascii="Cambria Math" w:hAnsi="Cambria Math" w:cstheme="majorBidi"/>
                    <w:color w:val="000000" w:themeColor="text1"/>
                    <w:sz w:val="20"/>
                    <w:szCs w:val="20"/>
                  </w:rPr>
                  <m:t>⋮</m:t>
                </m:r>
              </m:oMath>
            </m:oMathPara>
          </w:p>
        </w:tc>
        <w:tc>
          <w:tcPr>
            <w:tcW w:w="992" w:type="dxa"/>
          </w:tcPr>
          <w:p w:rsidR="005769C6" w:rsidRPr="00E741B2" w:rsidRDefault="005769C6" w:rsidP="00E741B2">
            <w:pPr>
              <w:rPr>
                <w:rFonts w:asciiTheme="majorBidi" w:hAnsiTheme="majorBidi" w:cstheme="majorBidi"/>
                <w:sz w:val="20"/>
                <w:szCs w:val="20"/>
              </w:rPr>
            </w:pPr>
            <m:oMathPara>
              <m:oMath>
                <m:r>
                  <w:rPr>
                    <w:rFonts w:ascii="Cambria Math" w:hAnsi="Cambria Math" w:cstheme="majorBidi"/>
                    <w:color w:val="000000" w:themeColor="text1"/>
                    <w:sz w:val="20"/>
                    <w:szCs w:val="20"/>
                  </w:rPr>
                  <m:t>⋮</m:t>
                </m:r>
              </m:oMath>
            </m:oMathPara>
          </w:p>
        </w:tc>
      </w:tr>
      <w:tr w:rsidR="00377A8B" w:rsidRPr="00E741B2" w:rsidTr="005769C6">
        <w:trPr>
          <w:jc w:val="center"/>
        </w:trPr>
        <w:tc>
          <w:tcPr>
            <w:tcW w:w="905" w:type="dxa"/>
            <w:vAlign w:val="center"/>
          </w:tcPr>
          <w:p w:rsidR="00377A8B" w:rsidRPr="00E741B2" w:rsidRDefault="00377A8B"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C</w:t>
            </w:r>
            <w:r w:rsidRPr="00E741B2">
              <w:rPr>
                <w:rFonts w:asciiTheme="majorBidi" w:hAnsiTheme="majorBidi" w:cstheme="majorBidi"/>
                <w:color w:val="000000"/>
                <w:sz w:val="20"/>
                <w:szCs w:val="20"/>
                <w:vertAlign w:val="subscript"/>
              </w:rPr>
              <w:t>14</w:t>
            </w:r>
          </w:p>
        </w:tc>
        <w:tc>
          <w:tcPr>
            <w:tcW w:w="938"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.09</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.09</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.04</w:t>
            </w:r>
          </w:p>
        </w:tc>
        <w:tc>
          <w:tcPr>
            <w:tcW w:w="993" w:type="dxa"/>
            <w:vAlign w:val="center"/>
          </w:tcPr>
          <w:p w:rsidR="00377A8B" w:rsidRPr="00E741B2" w:rsidRDefault="007D7575"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.08</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.09</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.10</w:t>
            </w:r>
          </w:p>
        </w:tc>
      </w:tr>
      <w:tr w:rsidR="00377A8B" w:rsidRPr="00E741B2" w:rsidTr="005769C6">
        <w:trPr>
          <w:jc w:val="center"/>
        </w:trPr>
        <w:tc>
          <w:tcPr>
            <w:tcW w:w="905" w:type="dxa"/>
            <w:vAlign w:val="center"/>
          </w:tcPr>
          <w:p w:rsidR="00377A8B" w:rsidRPr="00E741B2" w:rsidRDefault="00377A8B"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C</w:t>
            </w:r>
            <w:r w:rsidRPr="00E741B2">
              <w:rPr>
                <w:rFonts w:asciiTheme="majorBidi" w:hAnsiTheme="majorBidi" w:cstheme="majorBidi"/>
                <w:color w:val="000000"/>
                <w:sz w:val="20"/>
                <w:szCs w:val="20"/>
                <w:vertAlign w:val="subscript"/>
              </w:rPr>
              <w:t>15</w:t>
            </w:r>
          </w:p>
        </w:tc>
        <w:tc>
          <w:tcPr>
            <w:tcW w:w="938"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.08</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.08</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.04</w:t>
            </w:r>
          </w:p>
        </w:tc>
        <w:tc>
          <w:tcPr>
            <w:tcW w:w="993" w:type="dxa"/>
            <w:vAlign w:val="center"/>
          </w:tcPr>
          <w:p w:rsidR="00377A8B" w:rsidRPr="00E741B2" w:rsidRDefault="007D7575"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.07</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.08</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.09</w:t>
            </w:r>
          </w:p>
        </w:tc>
      </w:tr>
      <w:tr w:rsidR="00377A8B" w:rsidRPr="00E741B2" w:rsidTr="005769C6">
        <w:trPr>
          <w:jc w:val="center"/>
        </w:trPr>
        <w:tc>
          <w:tcPr>
            <w:tcW w:w="905" w:type="dxa"/>
            <w:vAlign w:val="center"/>
          </w:tcPr>
          <w:p w:rsidR="00377A8B" w:rsidRPr="00E741B2" w:rsidRDefault="00377A8B"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C</w:t>
            </w:r>
            <w:r w:rsidRPr="00E741B2">
              <w:rPr>
                <w:rFonts w:asciiTheme="majorBidi" w:hAnsiTheme="majorBidi" w:cstheme="majorBidi"/>
                <w:color w:val="000000"/>
                <w:sz w:val="20"/>
                <w:szCs w:val="20"/>
                <w:vertAlign w:val="subscript"/>
              </w:rPr>
              <w:t>16</w:t>
            </w:r>
          </w:p>
        </w:tc>
        <w:tc>
          <w:tcPr>
            <w:tcW w:w="938"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.07</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.07</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.03</w:t>
            </w:r>
          </w:p>
        </w:tc>
        <w:tc>
          <w:tcPr>
            <w:tcW w:w="993" w:type="dxa"/>
            <w:vAlign w:val="center"/>
          </w:tcPr>
          <w:p w:rsidR="00377A8B" w:rsidRPr="00E741B2" w:rsidRDefault="007D7575"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.06</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.07</w:t>
            </w:r>
          </w:p>
        </w:tc>
        <w:tc>
          <w:tcPr>
            <w:tcW w:w="992" w:type="dxa"/>
            <w:vAlign w:val="center"/>
          </w:tcPr>
          <w:p w:rsidR="00377A8B" w:rsidRPr="00E741B2" w:rsidRDefault="00FB6C97" w:rsidP="00E741B2">
            <w:pPr>
              <w:autoSpaceDE w:val="0"/>
              <w:autoSpaceDN w:val="0"/>
              <w:bidi w:val="0"/>
              <w:adjustRightInd w:val="0"/>
              <w:ind w:right="-33"/>
              <w:jc w:val="center"/>
              <w:rPr>
                <w:rFonts w:asciiTheme="majorBidi" w:hAnsiTheme="majorBidi" w:cstheme="majorBidi"/>
                <w:color w:val="000000"/>
                <w:sz w:val="20"/>
                <w:szCs w:val="20"/>
              </w:rPr>
            </w:pPr>
            <w:r w:rsidRPr="00E741B2">
              <w:rPr>
                <w:rFonts w:asciiTheme="majorBidi" w:hAnsiTheme="majorBidi" w:cstheme="majorBidi"/>
                <w:color w:val="000000"/>
                <w:sz w:val="20"/>
                <w:szCs w:val="20"/>
              </w:rPr>
              <w:t>0</w:t>
            </w:r>
            <w:r w:rsidR="00FE6077" w:rsidRPr="00E741B2">
              <w:rPr>
                <w:rFonts w:asciiTheme="majorBidi" w:hAnsiTheme="majorBidi" w:cstheme="majorBidi"/>
                <w:color w:val="000000"/>
                <w:sz w:val="20"/>
                <w:szCs w:val="20"/>
              </w:rPr>
              <w:t>.08</w:t>
            </w:r>
          </w:p>
        </w:tc>
      </w:tr>
    </w:tbl>
    <w:p w:rsidR="00267531" w:rsidRPr="00E741B2" w:rsidRDefault="00267531" w:rsidP="00E741B2">
      <w:pPr>
        <w:autoSpaceDE w:val="0"/>
        <w:autoSpaceDN w:val="0"/>
        <w:bidi w:val="0"/>
        <w:adjustRightInd w:val="0"/>
        <w:spacing w:after="0" w:line="240" w:lineRule="auto"/>
        <w:ind w:right="-33"/>
        <w:jc w:val="both"/>
        <w:rPr>
          <w:rFonts w:asciiTheme="majorBidi" w:hAnsiTheme="majorBidi" w:cstheme="majorBidi"/>
          <w:color w:val="000000"/>
          <w:sz w:val="20"/>
          <w:szCs w:val="20"/>
        </w:rPr>
      </w:pPr>
    </w:p>
    <w:p w:rsidR="00667187" w:rsidRPr="00E741B2" w:rsidRDefault="00A15BF7" w:rsidP="00E741B2">
      <w:pPr>
        <w:autoSpaceDE w:val="0"/>
        <w:autoSpaceDN w:val="0"/>
        <w:bidi w:val="0"/>
        <w:adjustRightInd w:val="0"/>
        <w:spacing w:after="0" w:line="240" w:lineRule="auto"/>
        <w:ind w:right="-33"/>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 xml:space="preserve">Step 2: </w:t>
      </w:r>
      <w:r w:rsidR="00667187" w:rsidRPr="00E741B2">
        <w:rPr>
          <w:rFonts w:asciiTheme="majorBidi" w:hAnsiTheme="majorBidi" w:cstheme="majorBidi"/>
          <w:color w:val="000000"/>
          <w:sz w:val="20"/>
          <w:szCs w:val="20"/>
        </w:rPr>
        <w:t>Formation super-matrix and calculat</w:t>
      </w:r>
      <w:r w:rsidR="00D45886" w:rsidRPr="00E741B2">
        <w:rPr>
          <w:rFonts w:asciiTheme="majorBidi" w:hAnsiTheme="majorBidi" w:cstheme="majorBidi"/>
          <w:color w:val="000000"/>
          <w:sz w:val="20"/>
          <w:szCs w:val="20"/>
        </w:rPr>
        <w:t>ion of</w:t>
      </w:r>
      <w:r w:rsidR="00667187" w:rsidRPr="00E741B2">
        <w:rPr>
          <w:rFonts w:asciiTheme="majorBidi" w:hAnsiTheme="majorBidi" w:cstheme="majorBidi"/>
          <w:color w:val="000000"/>
          <w:sz w:val="20"/>
          <w:szCs w:val="20"/>
        </w:rPr>
        <w:t xml:space="preserve"> </w:t>
      </w:r>
      <w:r w:rsidR="00D45886" w:rsidRPr="00E741B2">
        <w:rPr>
          <w:rFonts w:asciiTheme="majorBidi" w:hAnsiTheme="majorBidi" w:cstheme="majorBidi"/>
          <w:color w:val="000000"/>
          <w:sz w:val="20"/>
          <w:szCs w:val="20"/>
        </w:rPr>
        <w:t>weight</w:t>
      </w:r>
      <w:r w:rsidR="00667187" w:rsidRPr="00E741B2">
        <w:rPr>
          <w:rFonts w:asciiTheme="majorBidi" w:hAnsiTheme="majorBidi" w:cstheme="majorBidi"/>
          <w:color w:val="000000"/>
          <w:sz w:val="20"/>
          <w:szCs w:val="20"/>
        </w:rPr>
        <w:t xml:space="preserve"> </w:t>
      </w:r>
      <w:r w:rsidR="00BF4AFE" w:rsidRPr="00E741B2">
        <w:rPr>
          <w:rFonts w:asciiTheme="majorBidi" w:hAnsiTheme="majorBidi" w:cstheme="majorBidi"/>
          <w:color w:val="000000"/>
          <w:sz w:val="20"/>
          <w:szCs w:val="20"/>
        </w:rPr>
        <w:t>using</w:t>
      </w:r>
      <w:r w:rsidR="00667187" w:rsidRPr="00E741B2">
        <w:rPr>
          <w:rFonts w:asciiTheme="majorBidi" w:hAnsiTheme="majorBidi" w:cstheme="majorBidi"/>
          <w:color w:val="000000"/>
          <w:sz w:val="20"/>
          <w:szCs w:val="20"/>
        </w:rPr>
        <w:t xml:space="preserve"> ANP</w:t>
      </w:r>
    </w:p>
    <w:p w:rsidR="00D30292" w:rsidRPr="00E741B2" w:rsidRDefault="007646C1" w:rsidP="00E741B2">
      <w:pPr>
        <w:autoSpaceDE w:val="0"/>
        <w:autoSpaceDN w:val="0"/>
        <w:bidi w:val="0"/>
        <w:adjustRightInd w:val="0"/>
        <w:spacing w:after="0" w:line="240" w:lineRule="auto"/>
        <w:ind w:right="-33" w:firstLine="720"/>
        <w:jc w:val="both"/>
        <w:rPr>
          <w:rFonts w:asciiTheme="majorBidi" w:hAnsiTheme="majorBidi" w:cstheme="majorBidi"/>
          <w:b/>
          <w:bCs/>
          <w:sz w:val="20"/>
          <w:szCs w:val="20"/>
        </w:rPr>
      </w:pPr>
      <w:r w:rsidRPr="00E741B2">
        <w:rPr>
          <w:rFonts w:asciiTheme="majorBidi" w:hAnsiTheme="majorBidi" w:cstheme="majorBidi"/>
          <w:color w:val="000000"/>
          <w:sz w:val="20"/>
          <w:szCs w:val="20"/>
        </w:rPr>
        <w:t>In this stage, we used ANP to calculate the weights</w:t>
      </w:r>
      <w:r w:rsidR="00AB7063" w:rsidRPr="00E741B2">
        <w:rPr>
          <w:rFonts w:asciiTheme="majorBidi" w:hAnsiTheme="majorBidi" w:cstheme="majorBidi"/>
          <w:color w:val="000000"/>
          <w:sz w:val="20"/>
          <w:szCs w:val="20"/>
        </w:rPr>
        <w:t xml:space="preserve">. </w:t>
      </w:r>
      <w:r w:rsidR="00F52553" w:rsidRPr="00E741B2">
        <w:rPr>
          <w:rFonts w:asciiTheme="majorBidi" w:hAnsiTheme="majorBidi" w:cstheme="majorBidi"/>
          <w:color w:val="000000"/>
          <w:sz w:val="20"/>
          <w:szCs w:val="20"/>
        </w:rPr>
        <w:t>Relations between the SWOT that is obtained by Matrix T, Used as input for the super-</w:t>
      </w:r>
      <w:r w:rsidR="00FB3C54" w:rsidRPr="00E741B2">
        <w:rPr>
          <w:rFonts w:asciiTheme="majorBidi" w:hAnsiTheme="majorBidi" w:cstheme="majorBidi"/>
          <w:color w:val="000000"/>
          <w:sz w:val="20"/>
          <w:szCs w:val="20"/>
        </w:rPr>
        <w:t xml:space="preserve">matrix. </w:t>
      </w:r>
      <w:r w:rsidR="00CD127E" w:rsidRPr="00E741B2">
        <w:rPr>
          <w:rFonts w:asciiTheme="majorBidi" w:hAnsiTheme="majorBidi" w:cstheme="majorBidi"/>
          <w:color w:val="000000"/>
          <w:sz w:val="20"/>
          <w:szCs w:val="20"/>
        </w:rPr>
        <w:t xml:space="preserve">Then we calculate the weights. Calculated Weights are shown in table </w:t>
      </w:r>
      <w:r w:rsidR="00E165E9" w:rsidRPr="00E741B2">
        <w:rPr>
          <w:rFonts w:asciiTheme="majorBidi" w:hAnsiTheme="majorBidi" w:cstheme="majorBidi"/>
          <w:color w:val="000000"/>
          <w:sz w:val="20"/>
          <w:szCs w:val="20"/>
        </w:rPr>
        <w:t>4</w:t>
      </w:r>
      <w:r w:rsidR="00CD127E" w:rsidRPr="00E741B2">
        <w:rPr>
          <w:rFonts w:asciiTheme="majorBidi" w:hAnsiTheme="majorBidi" w:cstheme="majorBidi"/>
          <w:color w:val="000000"/>
          <w:sz w:val="20"/>
          <w:szCs w:val="20"/>
        </w:rPr>
        <w:t>.</w:t>
      </w:r>
    </w:p>
    <w:p w:rsidR="00893A3F" w:rsidRPr="00E741B2" w:rsidRDefault="00893A3F" w:rsidP="00E741B2">
      <w:pPr>
        <w:bidi w:val="0"/>
        <w:spacing w:after="0" w:line="240" w:lineRule="auto"/>
        <w:jc w:val="center"/>
        <w:rPr>
          <w:rFonts w:asciiTheme="majorBidi" w:hAnsiTheme="majorBidi" w:cstheme="majorBidi"/>
          <w:b/>
          <w:bCs/>
          <w:sz w:val="20"/>
          <w:szCs w:val="20"/>
        </w:rPr>
      </w:pPr>
    </w:p>
    <w:p w:rsidR="00893A3F" w:rsidRPr="00E741B2" w:rsidRDefault="00893A3F" w:rsidP="00E741B2">
      <w:pPr>
        <w:bidi w:val="0"/>
        <w:spacing w:after="0" w:line="240" w:lineRule="auto"/>
        <w:jc w:val="center"/>
        <w:rPr>
          <w:rFonts w:asciiTheme="majorBidi" w:hAnsiTheme="majorBidi" w:cstheme="majorBidi"/>
          <w:b/>
          <w:bCs/>
          <w:sz w:val="20"/>
          <w:szCs w:val="20"/>
        </w:rPr>
      </w:pPr>
    </w:p>
    <w:p w:rsidR="00E165E9" w:rsidRPr="00E741B2" w:rsidRDefault="00E165E9" w:rsidP="00E741B2">
      <w:pPr>
        <w:bidi w:val="0"/>
        <w:spacing w:after="0" w:line="240" w:lineRule="auto"/>
        <w:jc w:val="center"/>
        <w:rPr>
          <w:rFonts w:asciiTheme="majorBidi" w:eastAsia="Arial Unicode MS" w:hAnsiTheme="majorBidi" w:cstheme="majorBidi"/>
          <w:sz w:val="20"/>
          <w:szCs w:val="20"/>
          <w:rtl/>
        </w:rPr>
      </w:pPr>
      <w:r w:rsidRPr="00E741B2">
        <w:rPr>
          <w:rFonts w:asciiTheme="majorBidi" w:hAnsiTheme="majorBidi" w:cstheme="majorBidi"/>
          <w:b/>
          <w:bCs/>
          <w:sz w:val="20"/>
          <w:szCs w:val="20"/>
        </w:rPr>
        <w:t>Table 4</w:t>
      </w:r>
      <w:r w:rsidRPr="00E741B2">
        <w:rPr>
          <w:rFonts w:asciiTheme="majorBidi" w:eastAsia="Arial Unicode MS" w:hAnsiTheme="majorBidi" w:cstheme="majorBidi"/>
          <w:sz w:val="20"/>
          <w:szCs w:val="20"/>
        </w:rPr>
        <w:t>: The criteria weights</w:t>
      </w:r>
    </w:p>
    <w:tbl>
      <w:tblPr>
        <w:tblStyle w:val="TableGrid"/>
        <w:tblW w:w="0" w:type="auto"/>
        <w:jc w:val="center"/>
        <w:tblLook w:val="04A0"/>
      </w:tblPr>
      <w:tblGrid>
        <w:gridCol w:w="1526"/>
        <w:gridCol w:w="1701"/>
        <w:gridCol w:w="1701"/>
        <w:gridCol w:w="1559"/>
        <w:gridCol w:w="1559"/>
      </w:tblGrid>
      <w:tr w:rsidR="00270934" w:rsidRPr="00E741B2" w:rsidTr="00446683">
        <w:trPr>
          <w:jc w:val="center"/>
        </w:trPr>
        <w:tc>
          <w:tcPr>
            <w:tcW w:w="1526" w:type="dxa"/>
            <w:vAlign w:val="center"/>
          </w:tcPr>
          <w:p w:rsidR="00270934" w:rsidRPr="00E741B2" w:rsidRDefault="00270934" w:rsidP="00E741B2">
            <w:pPr>
              <w:bidi w:val="0"/>
              <w:jc w:val="center"/>
              <w:textAlignment w:val="top"/>
              <w:rPr>
                <w:rFonts w:asciiTheme="majorBidi" w:eastAsia="Times New Roman" w:hAnsiTheme="majorBidi" w:cstheme="majorBidi"/>
                <w:color w:val="888888"/>
                <w:sz w:val="20"/>
                <w:szCs w:val="20"/>
              </w:rPr>
            </w:pPr>
            <w:r w:rsidRPr="00E741B2">
              <w:rPr>
                <w:rFonts w:asciiTheme="majorBidi" w:eastAsia="Times New Roman" w:hAnsiTheme="majorBidi" w:cstheme="majorBidi"/>
                <w:color w:val="000000" w:themeColor="text1"/>
                <w:sz w:val="20"/>
                <w:szCs w:val="20"/>
              </w:rPr>
              <w:t>Goal</w:t>
            </w:r>
          </w:p>
        </w:tc>
        <w:tc>
          <w:tcPr>
            <w:tcW w:w="1701" w:type="dxa"/>
            <w:vAlign w:val="center"/>
          </w:tcPr>
          <w:p w:rsidR="00270934" w:rsidRPr="00E741B2" w:rsidRDefault="00270934" w:rsidP="00E741B2">
            <w:pPr>
              <w:bidi w:val="0"/>
              <w:jc w:val="center"/>
              <w:textAlignment w:val="top"/>
              <w:rPr>
                <w:rFonts w:asciiTheme="majorBidi" w:eastAsia="Times New Roman" w:hAnsiTheme="majorBidi" w:cstheme="majorBidi"/>
                <w:color w:val="888888"/>
                <w:sz w:val="20"/>
                <w:szCs w:val="20"/>
              </w:rPr>
            </w:pPr>
            <w:r w:rsidRPr="00E741B2">
              <w:rPr>
                <w:rFonts w:asciiTheme="majorBidi" w:eastAsia="Times New Roman" w:hAnsiTheme="majorBidi" w:cstheme="majorBidi"/>
                <w:color w:val="000000" w:themeColor="text1"/>
                <w:sz w:val="20"/>
                <w:szCs w:val="20"/>
              </w:rPr>
              <w:t>Evaluating Dimensions</w:t>
            </w:r>
          </w:p>
        </w:tc>
        <w:tc>
          <w:tcPr>
            <w:tcW w:w="1701" w:type="dxa"/>
            <w:vAlign w:val="center"/>
          </w:tcPr>
          <w:p w:rsidR="00270934" w:rsidRPr="00E741B2" w:rsidRDefault="00270934" w:rsidP="00E741B2">
            <w:pPr>
              <w:bidi w:val="0"/>
              <w:jc w:val="center"/>
              <w:textAlignment w:val="top"/>
              <w:rPr>
                <w:rFonts w:asciiTheme="majorBidi" w:eastAsia="Times New Roman" w:hAnsiTheme="majorBidi" w:cstheme="majorBidi"/>
                <w:color w:val="888888"/>
                <w:sz w:val="20"/>
                <w:szCs w:val="20"/>
              </w:rPr>
            </w:pPr>
            <w:r w:rsidRPr="00E741B2">
              <w:rPr>
                <w:rFonts w:asciiTheme="majorBidi" w:eastAsia="Times New Roman" w:hAnsiTheme="majorBidi" w:cstheme="majorBidi"/>
                <w:color w:val="000000" w:themeColor="text1"/>
                <w:sz w:val="20"/>
                <w:szCs w:val="20"/>
              </w:rPr>
              <w:t>Criteria</w:t>
            </w:r>
          </w:p>
        </w:tc>
        <w:tc>
          <w:tcPr>
            <w:tcW w:w="1559" w:type="dxa"/>
            <w:vAlign w:val="center"/>
          </w:tcPr>
          <w:p w:rsidR="00270934" w:rsidRPr="00E741B2" w:rsidRDefault="00270934" w:rsidP="00E741B2">
            <w:pPr>
              <w:bidi w:val="0"/>
              <w:jc w:val="center"/>
              <w:textAlignment w:val="top"/>
              <w:rPr>
                <w:rFonts w:asciiTheme="majorBidi" w:eastAsia="Times New Roman" w:hAnsiTheme="majorBidi" w:cstheme="majorBidi"/>
                <w:color w:val="888888"/>
                <w:sz w:val="20"/>
                <w:szCs w:val="20"/>
              </w:rPr>
            </w:pPr>
            <w:r w:rsidRPr="00E741B2">
              <w:rPr>
                <w:rFonts w:asciiTheme="majorBidi" w:eastAsia="Times New Roman" w:hAnsiTheme="majorBidi" w:cstheme="majorBidi"/>
                <w:color w:val="000000" w:themeColor="text1"/>
                <w:sz w:val="20"/>
                <w:szCs w:val="20"/>
              </w:rPr>
              <w:t>Global Weights</w:t>
            </w:r>
          </w:p>
        </w:tc>
        <w:tc>
          <w:tcPr>
            <w:tcW w:w="1559" w:type="dxa"/>
            <w:vAlign w:val="center"/>
          </w:tcPr>
          <w:p w:rsidR="00270934" w:rsidRPr="00E741B2" w:rsidRDefault="00270934" w:rsidP="00E741B2">
            <w:pPr>
              <w:bidi w:val="0"/>
              <w:jc w:val="center"/>
              <w:textAlignment w:val="top"/>
              <w:rPr>
                <w:rFonts w:asciiTheme="majorBidi" w:eastAsia="Times New Roman" w:hAnsiTheme="majorBidi" w:cstheme="majorBidi"/>
                <w:color w:val="888888"/>
                <w:sz w:val="20"/>
                <w:szCs w:val="20"/>
              </w:rPr>
            </w:pPr>
            <w:r w:rsidRPr="00E741B2">
              <w:rPr>
                <w:rFonts w:asciiTheme="majorBidi" w:eastAsia="Times New Roman" w:hAnsiTheme="majorBidi" w:cstheme="majorBidi"/>
                <w:color w:val="000000" w:themeColor="text1"/>
                <w:sz w:val="20"/>
                <w:szCs w:val="20"/>
              </w:rPr>
              <w:t>Alternatives</w:t>
            </w:r>
          </w:p>
        </w:tc>
      </w:tr>
      <w:tr w:rsidR="00173BB6" w:rsidRPr="00E741B2" w:rsidTr="00446683">
        <w:trPr>
          <w:jc w:val="center"/>
        </w:trPr>
        <w:tc>
          <w:tcPr>
            <w:tcW w:w="1526" w:type="dxa"/>
            <w:vMerge w:val="restart"/>
            <w:shd w:val="clear" w:color="auto" w:fill="auto"/>
            <w:vAlign w:val="center"/>
          </w:tcPr>
          <w:p w:rsidR="00173BB6" w:rsidRPr="00E741B2" w:rsidRDefault="00173BB6" w:rsidP="00E741B2">
            <w:pPr>
              <w:bidi w:val="0"/>
              <w:jc w:val="center"/>
              <w:textAlignment w:val="top"/>
              <w:rPr>
                <w:rFonts w:asciiTheme="majorBidi" w:eastAsia="Times New Roman" w:hAnsiTheme="majorBidi" w:cstheme="majorBidi"/>
                <w:color w:val="000000" w:themeColor="text1"/>
                <w:sz w:val="20"/>
                <w:szCs w:val="20"/>
              </w:rPr>
            </w:pPr>
            <w:r w:rsidRPr="00E741B2">
              <w:rPr>
                <w:rFonts w:asciiTheme="majorBidi" w:eastAsia="Times New Roman" w:hAnsiTheme="majorBidi" w:cstheme="majorBidi"/>
                <w:color w:val="000000" w:themeColor="text1"/>
                <w:sz w:val="20"/>
                <w:szCs w:val="20"/>
              </w:rPr>
              <w:t>Selecting the best strategy</w:t>
            </w:r>
          </w:p>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Merge w:val="restart"/>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r w:rsidRPr="00E741B2">
              <w:rPr>
                <w:rFonts w:asciiTheme="majorBidi" w:eastAsia="Times New Roman" w:hAnsiTheme="majorBidi" w:cstheme="majorBidi"/>
                <w:color w:val="000000" w:themeColor="text1"/>
                <w:sz w:val="20"/>
                <w:szCs w:val="20"/>
              </w:rPr>
              <w:t>Strengths</w:t>
            </w:r>
          </w:p>
        </w:tc>
        <w:tc>
          <w:tcPr>
            <w:tcW w:w="1701" w:type="dxa"/>
            <w:vAlign w:val="center"/>
          </w:tcPr>
          <w:p w:rsidR="00173BB6" w:rsidRPr="00E741B2" w:rsidRDefault="00173BB6"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C</w:t>
            </w:r>
            <w:r w:rsidRPr="00E741B2">
              <w:rPr>
                <w:rFonts w:asciiTheme="majorBidi" w:eastAsia="Times New Roman" w:hAnsiTheme="majorBidi" w:cstheme="majorBidi"/>
                <w:sz w:val="20"/>
                <w:szCs w:val="20"/>
                <w:vertAlign w:val="subscript"/>
              </w:rPr>
              <w:t>1</w:t>
            </w:r>
          </w:p>
        </w:tc>
        <w:tc>
          <w:tcPr>
            <w:tcW w:w="1559" w:type="dxa"/>
            <w:vAlign w:val="center"/>
          </w:tcPr>
          <w:p w:rsidR="00173BB6" w:rsidRPr="00E741B2" w:rsidRDefault="00B04010"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0</w:t>
            </w:r>
            <w:r w:rsidR="006E119F" w:rsidRPr="00E741B2">
              <w:rPr>
                <w:rFonts w:asciiTheme="majorBidi" w:eastAsia="Times New Roman" w:hAnsiTheme="majorBidi" w:cstheme="majorBidi"/>
                <w:sz w:val="20"/>
                <w:szCs w:val="20"/>
              </w:rPr>
              <w:t>.02</w:t>
            </w:r>
          </w:p>
        </w:tc>
        <w:tc>
          <w:tcPr>
            <w:tcW w:w="1559" w:type="dxa"/>
            <w:vMerge w:val="restart"/>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r w:rsidRPr="00E741B2">
              <w:rPr>
                <w:rFonts w:asciiTheme="majorBidi" w:eastAsia="Times New Roman" w:hAnsiTheme="majorBidi" w:cstheme="majorBidi"/>
                <w:color w:val="000000" w:themeColor="text1"/>
                <w:sz w:val="20"/>
                <w:szCs w:val="20"/>
              </w:rPr>
              <w:t>Strategies</w:t>
            </w:r>
          </w:p>
        </w:tc>
      </w:tr>
      <w:tr w:rsidR="00173BB6" w:rsidRPr="00E741B2" w:rsidTr="00446683">
        <w:trPr>
          <w:jc w:val="center"/>
        </w:trPr>
        <w:tc>
          <w:tcPr>
            <w:tcW w:w="1526" w:type="dxa"/>
            <w:vMerge/>
            <w:shd w:val="clear" w:color="auto" w:fill="auto"/>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Align w:val="center"/>
          </w:tcPr>
          <w:p w:rsidR="00173BB6" w:rsidRPr="00E741B2" w:rsidRDefault="00173BB6"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C</w:t>
            </w:r>
            <w:r w:rsidRPr="00E741B2">
              <w:rPr>
                <w:rFonts w:asciiTheme="majorBidi" w:eastAsia="Times New Roman" w:hAnsiTheme="majorBidi" w:cstheme="majorBidi"/>
                <w:sz w:val="20"/>
                <w:szCs w:val="20"/>
                <w:vertAlign w:val="subscript"/>
              </w:rPr>
              <w:t>2</w:t>
            </w:r>
          </w:p>
        </w:tc>
        <w:tc>
          <w:tcPr>
            <w:tcW w:w="1559" w:type="dxa"/>
            <w:vAlign w:val="center"/>
          </w:tcPr>
          <w:p w:rsidR="00173BB6" w:rsidRPr="00E741B2" w:rsidRDefault="00B04010"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0</w:t>
            </w:r>
            <w:r w:rsidR="006E119F" w:rsidRPr="00E741B2">
              <w:rPr>
                <w:rFonts w:asciiTheme="majorBidi" w:eastAsia="Times New Roman" w:hAnsiTheme="majorBidi" w:cstheme="majorBidi"/>
                <w:sz w:val="20"/>
                <w:szCs w:val="20"/>
              </w:rPr>
              <w:t>.02</w:t>
            </w:r>
          </w:p>
        </w:tc>
        <w:tc>
          <w:tcPr>
            <w:tcW w:w="1559"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r>
      <w:tr w:rsidR="00173BB6" w:rsidRPr="00E741B2" w:rsidTr="00446683">
        <w:trPr>
          <w:jc w:val="center"/>
        </w:trPr>
        <w:tc>
          <w:tcPr>
            <w:tcW w:w="1526" w:type="dxa"/>
            <w:vMerge/>
            <w:shd w:val="clear" w:color="auto" w:fill="auto"/>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Align w:val="center"/>
          </w:tcPr>
          <w:p w:rsidR="00173BB6" w:rsidRPr="00E741B2" w:rsidRDefault="00173BB6"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C</w:t>
            </w:r>
            <w:r w:rsidRPr="00E741B2">
              <w:rPr>
                <w:rFonts w:asciiTheme="majorBidi" w:eastAsia="Times New Roman" w:hAnsiTheme="majorBidi" w:cstheme="majorBidi"/>
                <w:sz w:val="20"/>
                <w:szCs w:val="20"/>
                <w:vertAlign w:val="subscript"/>
              </w:rPr>
              <w:t>3</w:t>
            </w:r>
          </w:p>
        </w:tc>
        <w:tc>
          <w:tcPr>
            <w:tcW w:w="1559" w:type="dxa"/>
            <w:vAlign w:val="center"/>
          </w:tcPr>
          <w:p w:rsidR="00173BB6" w:rsidRPr="00E741B2" w:rsidRDefault="00B04010"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0</w:t>
            </w:r>
            <w:r w:rsidR="006E119F" w:rsidRPr="00E741B2">
              <w:rPr>
                <w:rFonts w:asciiTheme="majorBidi" w:eastAsia="Times New Roman" w:hAnsiTheme="majorBidi" w:cstheme="majorBidi"/>
                <w:sz w:val="20"/>
                <w:szCs w:val="20"/>
              </w:rPr>
              <w:t>.03</w:t>
            </w:r>
          </w:p>
        </w:tc>
        <w:tc>
          <w:tcPr>
            <w:tcW w:w="1559"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r>
      <w:tr w:rsidR="00173BB6" w:rsidRPr="00E741B2" w:rsidTr="00446683">
        <w:trPr>
          <w:jc w:val="center"/>
        </w:trPr>
        <w:tc>
          <w:tcPr>
            <w:tcW w:w="1526" w:type="dxa"/>
            <w:vMerge/>
            <w:shd w:val="clear" w:color="auto" w:fill="auto"/>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Align w:val="center"/>
          </w:tcPr>
          <w:p w:rsidR="00173BB6" w:rsidRPr="00E741B2" w:rsidRDefault="00173BB6"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C</w:t>
            </w:r>
            <w:r w:rsidRPr="00E741B2">
              <w:rPr>
                <w:rFonts w:asciiTheme="majorBidi" w:eastAsia="Times New Roman" w:hAnsiTheme="majorBidi" w:cstheme="majorBidi"/>
                <w:sz w:val="20"/>
                <w:szCs w:val="20"/>
                <w:vertAlign w:val="subscript"/>
              </w:rPr>
              <w:t>4</w:t>
            </w:r>
          </w:p>
        </w:tc>
        <w:tc>
          <w:tcPr>
            <w:tcW w:w="1559" w:type="dxa"/>
            <w:vAlign w:val="center"/>
          </w:tcPr>
          <w:p w:rsidR="00173BB6" w:rsidRPr="00E741B2" w:rsidRDefault="00B04010"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0</w:t>
            </w:r>
            <w:r w:rsidR="006E119F" w:rsidRPr="00E741B2">
              <w:rPr>
                <w:rFonts w:asciiTheme="majorBidi" w:eastAsia="Times New Roman" w:hAnsiTheme="majorBidi" w:cstheme="majorBidi"/>
                <w:sz w:val="20"/>
                <w:szCs w:val="20"/>
              </w:rPr>
              <w:t>.05</w:t>
            </w:r>
          </w:p>
        </w:tc>
        <w:tc>
          <w:tcPr>
            <w:tcW w:w="1559"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r>
      <w:tr w:rsidR="00173BB6" w:rsidRPr="00E741B2" w:rsidTr="00446683">
        <w:trPr>
          <w:jc w:val="center"/>
        </w:trPr>
        <w:tc>
          <w:tcPr>
            <w:tcW w:w="1526" w:type="dxa"/>
            <w:vMerge/>
            <w:shd w:val="clear" w:color="auto" w:fill="auto"/>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Merge w:val="restart"/>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r w:rsidRPr="00E741B2">
              <w:rPr>
                <w:rFonts w:asciiTheme="majorBidi" w:eastAsia="Times New Roman" w:hAnsiTheme="majorBidi" w:cstheme="majorBidi"/>
                <w:color w:val="000000" w:themeColor="text1"/>
                <w:sz w:val="20"/>
                <w:szCs w:val="20"/>
              </w:rPr>
              <w:t>Weaknesses</w:t>
            </w:r>
          </w:p>
        </w:tc>
        <w:tc>
          <w:tcPr>
            <w:tcW w:w="1701" w:type="dxa"/>
            <w:vAlign w:val="center"/>
          </w:tcPr>
          <w:p w:rsidR="00173BB6" w:rsidRPr="00E741B2" w:rsidRDefault="00173BB6"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C</w:t>
            </w:r>
            <w:r w:rsidRPr="00E741B2">
              <w:rPr>
                <w:rFonts w:asciiTheme="majorBidi" w:eastAsia="Times New Roman" w:hAnsiTheme="majorBidi" w:cstheme="majorBidi"/>
                <w:sz w:val="20"/>
                <w:szCs w:val="20"/>
                <w:vertAlign w:val="subscript"/>
              </w:rPr>
              <w:t>5</w:t>
            </w:r>
          </w:p>
        </w:tc>
        <w:tc>
          <w:tcPr>
            <w:tcW w:w="1559" w:type="dxa"/>
            <w:vAlign w:val="center"/>
          </w:tcPr>
          <w:p w:rsidR="00173BB6" w:rsidRPr="00E741B2" w:rsidRDefault="00B04010"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0</w:t>
            </w:r>
            <w:r w:rsidR="006E119F" w:rsidRPr="00E741B2">
              <w:rPr>
                <w:rFonts w:asciiTheme="majorBidi" w:eastAsia="Times New Roman" w:hAnsiTheme="majorBidi" w:cstheme="majorBidi"/>
                <w:sz w:val="20"/>
                <w:szCs w:val="20"/>
              </w:rPr>
              <w:t>.07</w:t>
            </w:r>
          </w:p>
        </w:tc>
        <w:tc>
          <w:tcPr>
            <w:tcW w:w="1559"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r>
      <w:tr w:rsidR="00173BB6" w:rsidRPr="00E741B2" w:rsidTr="00446683">
        <w:trPr>
          <w:jc w:val="center"/>
        </w:trPr>
        <w:tc>
          <w:tcPr>
            <w:tcW w:w="1526" w:type="dxa"/>
            <w:vMerge/>
            <w:shd w:val="clear" w:color="auto" w:fill="auto"/>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Align w:val="center"/>
          </w:tcPr>
          <w:p w:rsidR="00173BB6" w:rsidRPr="00E741B2" w:rsidRDefault="00173BB6"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C</w:t>
            </w:r>
            <w:r w:rsidRPr="00E741B2">
              <w:rPr>
                <w:rFonts w:asciiTheme="majorBidi" w:eastAsia="Times New Roman" w:hAnsiTheme="majorBidi" w:cstheme="majorBidi"/>
                <w:sz w:val="20"/>
                <w:szCs w:val="20"/>
                <w:vertAlign w:val="subscript"/>
              </w:rPr>
              <w:t>6</w:t>
            </w:r>
          </w:p>
        </w:tc>
        <w:tc>
          <w:tcPr>
            <w:tcW w:w="1559" w:type="dxa"/>
            <w:vAlign w:val="center"/>
          </w:tcPr>
          <w:p w:rsidR="00173BB6" w:rsidRPr="00E741B2" w:rsidRDefault="00B04010"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0</w:t>
            </w:r>
            <w:r w:rsidR="006E119F" w:rsidRPr="00E741B2">
              <w:rPr>
                <w:rFonts w:asciiTheme="majorBidi" w:eastAsia="Times New Roman" w:hAnsiTheme="majorBidi" w:cstheme="majorBidi"/>
                <w:sz w:val="20"/>
                <w:szCs w:val="20"/>
              </w:rPr>
              <w:t>.06</w:t>
            </w:r>
          </w:p>
        </w:tc>
        <w:tc>
          <w:tcPr>
            <w:tcW w:w="1559"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r>
      <w:tr w:rsidR="00173BB6" w:rsidRPr="00E741B2" w:rsidTr="00446683">
        <w:trPr>
          <w:jc w:val="center"/>
        </w:trPr>
        <w:tc>
          <w:tcPr>
            <w:tcW w:w="1526" w:type="dxa"/>
            <w:vMerge/>
            <w:shd w:val="clear" w:color="auto" w:fill="auto"/>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Align w:val="center"/>
          </w:tcPr>
          <w:p w:rsidR="00173BB6" w:rsidRPr="00E741B2" w:rsidRDefault="00173BB6"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C</w:t>
            </w:r>
            <w:r w:rsidRPr="00E741B2">
              <w:rPr>
                <w:rFonts w:asciiTheme="majorBidi" w:eastAsia="Times New Roman" w:hAnsiTheme="majorBidi" w:cstheme="majorBidi"/>
                <w:sz w:val="20"/>
                <w:szCs w:val="20"/>
                <w:vertAlign w:val="subscript"/>
              </w:rPr>
              <w:t>7</w:t>
            </w:r>
          </w:p>
        </w:tc>
        <w:tc>
          <w:tcPr>
            <w:tcW w:w="1559" w:type="dxa"/>
            <w:vAlign w:val="center"/>
          </w:tcPr>
          <w:p w:rsidR="00173BB6" w:rsidRPr="00E741B2" w:rsidRDefault="00B04010"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0</w:t>
            </w:r>
            <w:r w:rsidR="006E119F" w:rsidRPr="00E741B2">
              <w:rPr>
                <w:rFonts w:asciiTheme="majorBidi" w:eastAsia="Times New Roman" w:hAnsiTheme="majorBidi" w:cstheme="majorBidi"/>
                <w:sz w:val="20"/>
                <w:szCs w:val="20"/>
              </w:rPr>
              <w:t>.06</w:t>
            </w:r>
          </w:p>
        </w:tc>
        <w:tc>
          <w:tcPr>
            <w:tcW w:w="1559"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r>
      <w:tr w:rsidR="00173BB6" w:rsidRPr="00E741B2" w:rsidTr="00446683">
        <w:trPr>
          <w:jc w:val="center"/>
        </w:trPr>
        <w:tc>
          <w:tcPr>
            <w:tcW w:w="1526" w:type="dxa"/>
            <w:vMerge/>
            <w:shd w:val="clear" w:color="auto" w:fill="auto"/>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Align w:val="center"/>
          </w:tcPr>
          <w:p w:rsidR="00173BB6" w:rsidRPr="00E741B2" w:rsidRDefault="00173BB6"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C</w:t>
            </w:r>
            <w:r w:rsidRPr="00E741B2">
              <w:rPr>
                <w:rFonts w:asciiTheme="majorBidi" w:eastAsia="Times New Roman" w:hAnsiTheme="majorBidi" w:cstheme="majorBidi"/>
                <w:sz w:val="20"/>
                <w:szCs w:val="20"/>
                <w:vertAlign w:val="subscript"/>
              </w:rPr>
              <w:t>8</w:t>
            </w:r>
          </w:p>
        </w:tc>
        <w:tc>
          <w:tcPr>
            <w:tcW w:w="1559" w:type="dxa"/>
            <w:vAlign w:val="center"/>
          </w:tcPr>
          <w:p w:rsidR="00173BB6" w:rsidRPr="00E741B2" w:rsidRDefault="00B04010"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0</w:t>
            </w:r>
            <w:r w:rsidR="006E119F" w:rsidRPr="00E741B2">
              <w:rPr>
                <w:rFonts w:asciiTheme="majorBidi" w:eastAsia="Times New Roman" w:hAnsiTheme="majorBidi" w:cstheme="majorBidi"/>
                <w:sz w:val="20"/>
                <w:szCs w:val="20"/>
              </w:rPr>
              <w:t>.07</w:t>
            </w:r>
          </w:p>
        </w:tc>
        <w:tc>
          <w:tcPr>
            <w:tcW w:w="1559"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r>
      <w:tr w:rsidR="00173BB6" w:rsidRPr="00E741B2" w:rsidTr="00446683">
        <w:trPr>
          <w:jc w:val="center"/>
        </w:trPr>
        <w:tc>
          <w:tcPr>
            <w:tcW w:w="1526" w:type="dxa"/>
            <w:vMerge/>
            <w:shd w:val="clear" w:color="auto" w:fill="auto"/>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Merge w:val="restart"/>
            <w:vAlign w:val="center"/>
          </w:tcPr>
          <w:p w:rsidR="00173BB6" w:rsidRPr="00E741B2" w:rsidRDefault="00392E89" w:rsidP="00E741B2">
            <w:pPr>
              <w:bidi w:val="0"/>
              <w:jc w:val="center"/>
              <w:textAlignment w:val="top"/>
              <w:rPr>
                <w:rFonts w:asciiTheme="majorBidi" w:eastAsia="Times New Roman" w:hAnsiTheme="majorBidi" w:cstheme="majorBidi"/>
                <w:color w:val="888888"/>
                <w:sz w:val="20"/>
                <w:szCs w:val="20"/>
              </w:rPr>
            </w:pPr>
            <w:r w:rsidRPr="00E741B2">
              <w:rPr>
                <w:rFonts w:asciiTheme="majorBidi" w:eastAsia="Times New Roman" w:hAnsiTheme="majorBidi" w:cstheme="majorBidi"/>
                <w:color w:val="000000" w:themeColor="text1"/>
                <w:sz w:val="20"/>
                <w:szCs w:val="20"/>
              </w:rPr>
              <w:t>O</w:t>
            </w:r>
            <w:r w:rsidR="00173BB6" w:rsidRPr="00E741B2">
              <w:rPr>
                <w:rFonts w:asciiTheme="majorBidi" w:eastAsia="Times New Roman" w:hAnsiTheme="majorBidi" w:cstheme="majorBidi"/>
                <w:color w:val="000000" w:themeColor="text1"/>
                <w:sz w:val="20"/>
                <w:szCs w:val="20"/>
              </w:rPr>
              <w:t>pportunities</w:t>
            </w:r>
          </w:p>
        </w:tc>
        <w:tc>
          <w:tcPr>
            <w:tcW w:w="1701" w:type="dxa"/>
            <w:vAlign w:val="center"/>
          </w:tcPr>
          <w:p w:rsidR="00173BB6" w:rsidRPr="00E741B2" w:rsidRDefault="00173BB6"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C</w:t>
            </w:r>
            <w:r w:rsidRPr="00E741B2">
              <w:rPr>
                <w:rFonts w:asciiTheme="majorBidi" w:eastAsia="Times New Roman" w:hAnsiTheme="majorBidi" w:cstheme="majorBidi"/>
                <w:sz w:val="20"/>
                <w:szCs w:val="20"/>
                <w:vertAlign w:val="subscript"/>
              </w:rPr>
              <w:t>9</w:t>
            </w:r>
          </w:p>
        </w:tc>
        <w:tc>
          <w:tcPr>
            <w:tcW w:w="1559" w:type="dxa"/>
            <w:vAlign w:val="center"/>
          </w:tcPr>
          <w:p w:rsidR="00173BB6" w:rsidRPr="00E741B2" w:rsidRDefault="00B04010"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0</w:t>
            </w:r>
            <w:r w:rsidR="006E119F" w:rsidRPr="00E741B2">
              <w:rPr>
                <w:rFonts w:asciiTheme="majorBidi" w:eastAsia="Times New Roman" w:hAnsiTheme="majorBidi" w:cstheme="majorBidi"/>
                <w:sz w:val="20"/>
                <w:szCs w:val="20"/>
              </w:rPr>
              <w:t>.08</w:t>
            </w:r>
          </w:p>
        </w:tc>
        <w:tc>
          <w:tcPr>
            <w:tcW w:w="1559"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r>
      <w:tr w:rsidR="00173BB6" w:rsidRPr="00E741B2" w:rsidTr="00446683">
        <w:trPr>
          <w:jc w:val="center"/>
        </w:trPr>
        <w:tc>
          <w:tcPr>
            <w:tcW w:w="1526" w:type="dxa"/>
            <w:vMerge/>
            <w:shd w:val="clear" w:color="auto" w:fill="auto"/>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Align w:val="center"/>
          </w:tcPr>
          <w:p w:rsidR="00173BB6" w:rsidRPr="00E741B2" w:rsidRDefault="00173BB6"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C</w:t>
            </w:r>
            <w:r w:rsidRPr="00E741B2">
              <w:rPr>
                <w:rFonts w:asciiTheme="majorBidi" w:eastAsia="Times New Roman" w:hAnsiTheme="majorBidi" w:cstheme="majorBidi"/>
                <w:sz w:val="20"/>
                <w:szCs w:val="20"/>
                <w:vertAlign w:val="subscript"/>
              </w:rPr>
              <w:t>10</w:t>
            </w:r>
          </w:p>
        </w:tc>
        <w:tc>
          <w:tcPr>
            <w:tcW w:w="1559" w:type="dxa"/>
            <w:vAlign w:val="center"/>
          </w:tcPr>
          <w:p w:rsidR="00173BB6" w:rsidRPr="00E741B2" w:rsidRDefault="00B04010"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0</w:t>
            </w:r>
            <w:r w:rsidR="006E119F" w:rsidRPr="00E741B2">
              <w:rPr>
                <w:rFonts w:asciiTheme="majorBidi" w:eastAsia="Times New Roman" w:hAnsiTheme="majorBidi" w:cstheme="majorBidi"/>
                <w:sz w:val="20"/>
                <w:szCs w:val="20"/>
              </w:rPr>
              <w:t>.08</w:t>
            </w:r>
          </w:p>
        </w:tc>
        <w:tc>
          <w:tcPr>
            <w:tcW w:w="1559"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r>
      <w:tr w:rsidR="00173BB6" w:rsidRPr="00E741B2" w:rsidTr="00446683">
        <w:trPr>
          <w:jc w:val="center"/>
        </w:trPr>
        <w:tc>
          <w:tcPr>
            <w:tcW w:w="1526" w:type="dxa"/>
            <w:vMerge/>
            <w:shd w:val="clear" w:color="auto" w:fill="auto"/>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Align w:val="center"/>
          </w:tcPr>
          <w:p w:rsidR="00173BB6" w:rsidRPr="00E741B2" w:rsidRDefault="00173BB6"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C</w:t>
            </w:r>
            <w:r w:rsidRPr="00E741B2">
              <w:rPr>
                <w:rFonts w:asciiTheme="majorBidi" w:eastAsia="Times New Roman" w:hAnsiTheme="majorBidi" w:cstheme="majorBidi"/>
                <w:sz w:val="20"/>
                <w:szCs w:val="20"/>
                <w:vertAlign w:val="subscript"/>
              </w:rPr>
              <w:t>11</w:t>
            </w:r>
          </w:p>
        </w:tc>
        <w:tc>
          <w:tcPr>
            <w:tcW w:w="1559" w:type="dxa"/>
            <w:vAlign w:val="center"/>
          </w:tcPr>
          <w:p w:rsidR="00173BB6" w:rsidRPr="00E741B2" w:rsidRDefault="00B04010"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0</w:t>
            </w:r>
            <w:r w:rsidR="006E119F" w:rsidRPr="00E741B2">
              <w:rPr>
                <w:rFonts w:asciiTheme="majorBidi" w:eastAsia="Times New Roman" w:hAnsiTheme="majorBidi" w:cstheme="majorBidi"/>
                <w:sz w:val="20"/>
                <w:szCs w:val="20"/>
              </w:rPr>
              <w:t>.09</w:t>
            </w:r>
          </w:p>
        </w:tc>
        <w:tc>
          <w:tcPr>
            <w:tcW w:w="1559"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r>
      <w:tr w:rsidR="00173BB6" w:rsidRPr="00E741B2" w:rsidTr="00446683">
        <w:trPr>
          <w:jc w:val="center"/>
        </w:trPr>
        <w:tc>
          <w:tcPr>
            <w:tcW w:w="1526" w:type="dxa"/>
            <w:vMerge/>
            <w:shd w:val="clear" w:color="auto" w:fill="auto"/>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Align w:val="center"/>
          </w:tcPr>
          <w:p w:rsidR="00173BB6" w:rsidRPr="00E741B2" w:rsidRDefault="00173BB6"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C</w:t>
            </w:r>
            <w:r w:rsidRPr="00E741B2">
              <w:rPr>
                <w:rFonts w:asciiTheme="majorBidi" w:eastAsia="Times New Roman" w:hAnsiTheme="majorBidi" w:cstheme="majorBidi"/>
                <w:sz w:val="20"/>
                <w:szCs w:val="20"/>
                <w:vertAlign w:val="subscript"/>
              </w:rPr>
              <w:t>12</w:t>
            </w:r>
          </w:p>
        </w:tc>
        <w:tc>
          <w:tcPr>
            <w:tcW w:w="1559" w:type="dxa"/>
            <w:vAlign w:val="center"/>
          </w:tcPr>
          <w:p w:rsidR="00173BB6" w:rsidRPr="00E741B2" w:rsidRDefault="00B04010"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0</w:t>
            </w:r>
            <w:r w:rsidR="006E119F" w:rsidRPr="00E741B2">
              <w:rPr>
                <w:rFonts w:asciiTheme="majorBidi" w:eastAsia="Times New Roman" w:hAnsiTheme="majorBidi" w:cstheme="majorBidi"/>
                <w:sz w:val="20"/>
                <w:szCs w:val="20"/>
              </w:rPr>
              <w:t>.09</w:t>
            </w:r>
          </w:p>
        </w:tc>
        <w:tc>
          <w:tcPr>
            <w:tcW w:w="1559"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r>
      <w:tr w:rsidR="00173BB6" w:rsidRPr="00E741B2" w:rsidTr="00446683">
        <w:trPr>
          <w:jc w:val="center"/>
        </w:trPr>
        <w:tc>
          <w:tcPr>
            <w:tcW w:w="1526" w:type="dxa"/>
            <w:vMerge/>
            <w:shd w:val="clear" w:color="auto" w:fill="auto"/>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Merge w:val="restart"/>
            <w:vAlign w:val="center"/>
          </w:tcPr>
          <w:p w:rsidR="00173BB6" w:rsidRPr="00E741B2" w:rsidRDefault="00392E89" w:rsidP="00E741B2">
            <w:pPr>
              <w:bidi w:val="0"/>
              <w:jc w:val="center"/>
              <w:textAlignment w:val="top"/>
              <w:rPr>
                <w:rFonts w:asciiTheme="majorBidi" w:eastAsia="Times New Roman" w:hAnsiTheme="majorBidi" w:cstheme="majorBidi"/>
                <w:color w:val="888888"/>
                <w:sz w:val="20"/>
                <w:szCs w:val="20"/>
              </w:rPr>
            </w:pPr>
            <w:r w:rsidRPr="00E741B2">
              <w:rPr>
                <w:rFonts w:asciiTheme="majorBidi" w:eastAsia="Times New Roman" w:hAnsiTheme="majorBidi" w:cstheme="majorBidi"/>
                <w:color w:val="000000" w:themeColor="text1"/>
                <w:sz w:val="20"/>
                <w:szCs w:val="20"/>
              </w:rPr>
              <w:t>T</w:t>
            </w:r>
            <w:r w:rsidR="00173BB6" w:rsidRPr="00E741B2">
              <w:rPr>
                <w:rFonts w:asciiTheme="majorBidi" w:eastAsia="Times New Roman" w:hAnsiTheme="majorBidi" w:cstheme="majorBidi"/>
                <w:color w:val="000000" w:themeColor="text1"/>
                <w:sz w:val="20"/>
                <w:szCs w:val="20"/>
              </w:rPr>
              <w:t>hreats</w:t>
            </w:r>
          </w:p>
        </w:tc>
        <w:tc>
          <w:tcPr>
            <w:tcW w:w="1701" w:type="dxa"/>
            <w:vAlign w:val="center"/>
          </w:tcPr>
          <w:p w:rsidR="00173BB6" w:rsidRPr="00E741B2" w:rsidRDefault="00173BB6"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C</w:t>
            </w:r>
            <w:r w:rsidRPr="00E741B2">
              <w:rPr>
                <w:rFonts w:asciiTheme="majorBidi" w:eastAsia="Times New Roman" w:hAnsiTheme="majorBidi" w:cstheme="majorBidi"/>
                <w:sz w:val="20"/>
                <w:szCs w:val="20"/>
                <w:vertAlign w:val="subscript"/>
              </w:rPr>
              <w:t>13</w:t>
            </w:r>
          </w:p>
        </w:tc>
        <w:tc>
          <w:tcPr>
            <w:tcW w:w="1559" w:type="dxa"/>
            <w:vAlign w:val="center"/>
          </w:tcPr>
          <w:p w:rsidR="00173BB6" w:rsidRPr="00E741B2" w:rsidRDefault="00B04010"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0</w:t>
            </w:r>
            <w:r w:rsidR="006E119F" w:rsidRPr="00E741B2">
              <w:rPr>
                <w:rFonts w:asciiTheme="majorBidi" w:eastAsia="Times New Roman" w:hAnsiTheme="majorBidi" w:cstheme="majorBidi"/>
                <w:sz w:val="20"/>
                <w:szCs w:val="20"/>
              </w:rPr>
              <w:t>.09</w:t>
            </w:r>
          </w:p>
        </w:tc>
        <w:tc>
          <w:tcPr>
            <w:tcW w:w="1559"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r>
      <w:tr w:rsidR="00173BB6" w:rsidRPr="00E741B2" w:rsidTr="00446683">
        <w:trPr>
          <w:jc w:val="center"/>
        </w:trPr>
        <w:tc>
          <w:tcPr>
            <w:tcW w:w="1526" w:type="dxa"/>
            <w:vMerge/>
            <w:shd w:val="clear" w:color="auto" w:fill="auto"/>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Align w:val="center"/>
          </w:tcPr>
          <w:p w:rsidR="00173BB6" w:rsidRPr="00E741B2" w:rsidRDefault="00173BB6"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C</w:t>
            </w:r>
            <w:r w:rsidRPr="00E741B2">
              <w:rPr>
                <w:rFonts w:asciiTheme="majorBidi" w:eastAsia="Times New Roman" w:hAnsiTheme="majorBidi" w:cstheme="majorBidi"/>
                <w:sz w:val="20"/>
                <w:szCs w:val="20"/>
                <w:vertAlign w:val="subscript"/>
              </w:rPr>
              <w:t>14</w:t>
            </w:r>
          </w:p>
        </w:tc>
        <w:tc>
          <w:tcPr>
            <w:tcW w:w="1559" w:type="dxa"/>
            <w:vAlign w:val="center"/>
          </w:tcPr>
          <w:p w:rsidR="00173BB6" w:rsidRPr="00E741B2" w:rsidRDefault="00B04010"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0</w:t>
            </w:r>
            <w:r w:rsidR="006E119F" w:rsidRPr="00E741B2">
              <w:rPr>
                <w:rFonts w:asciiTheme="majorBidi" w:eastAsia="Times New Roman" w:hAnsiTheme="majorBidi" w:cstheme="majorBidi"/>
                <w:sz w:val="20"/>
                <w:szCs w:val="20"/>
              </w:rPr>
              <w:t>.07</w:t>
            </w:r>
          </w:p>
        </w:tc>
        <w:tc>
          <w:tcPr>
            <w:tcW w:w="1559"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r>
      <w:tr w:rsidR="00173BB6" w:rsidRPr="00E741B2" w:rsidTr="00446683">
        <w:trPr>
          <w:jc w:val="center"/>
        </w:trPr>
        <w:tc>
          <w:tcPr>
            <w:tcW w:w="1526" w:type="dxa"/>
            <w:vMerge/>
            <w:shd w:val="clear" w:color="auto" w:fill="auto"/>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Align w:val="center"/>
          </w:tcPr>
          <w:p w:rsidR="00173BB6" w:rsidRPr="00E741B2" w:rsidRDefault="00173BB6"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C</w:t>
            </w:r>
            <w:r w:rsidRPr="00E741B2">
              <w:rPr>
                <w:rFonts w:asciiTheme="majorBidi" w:eastAsia="Times New Roman" w:hAnsiTheme="majorBidi" w:cstheme="majorBidi"/>
                <w:sz w:val="20"/>
                <w:szCs w:val="20"/>
                <w:vertAlign w:val="subscript"/>
              </w:rPr>
              <w:t>15</w:t>
            </w:r>
          </w:p>
        </w:tc>
        <w:tc>
          <w:tcPr>
            <w:tcW w:w="1559" w:type="dxa"/>
            <w:vAlign w:val="center"/>
          </w:tcPr>
          <w:p w:rsidR="00173BB6" w:rsidRPr="00E741B2" w:rsidRDefault="00B04010"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0</w:t>
            </w:r>
            <w:r w:rsidR="006E119F" w:rsidRPr="00E741B2">
              <w:rPr>
                <w:rFonts w:asciiTheme="majorBidi" w:eastAsia="Times New Roman" w:hAnsiTheme="majorBidi" w:cstheme="majorBidi"/>
                <w:sz w:val="20"/>
                <w:szCs w:val="20"/>
              </w:rPr>
              <w:t>.07</w:t>
            </w:r>
          </w:p>
        </w:tc>
        <w:tc>
          <w:tcPr>
            <w:tcW w:w="1559"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r>
      <w:tr w:rsidR="00173BB6" w:rsidRPr="00E741B2" w:rsidTr="00446683">
        <w:trPr>
          <w:jc w:val="center"/>
        </w:trPr>
        <w:tc>
          <w:tcPr>
            <w:tcW w:w="1526" w:type="dxa"/>
            <w:vMerge/>
            <w:shd w:val="clear" w:color="auto" w:fill="auto"/>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c>
          <w:tcPr>
            <w:tcW w:w="1701" w:type="dxa"/>
            <w:vAlign w:val="center"/>
          </w:tcPr>
          <w:p w:rsidR="00173BB6" w:rsidRPr="00E741B2" w:rsidRDefault="00173BB6"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C</w:t>
            </w:r>
            <w:r w:rsidRPr="00E741B2">
              <w:rPr>
                <w:rFonts w:asciiTheme="majorBidi" w:eastAsia="Times New Roman" w:hAnsiTheme="majorBidi" w:cstheme="majorBidi"/>
                <w:sz w:val="20"/>
                <w:szCs w:val="20"/>
                <w:vertAlign w:val="subscript"/>
              </w:rPr>
              <w:t>16</w:t>
            </w:r>
          </w:p>
        </w:tc>
        <w:tc>
          <w:tcPr>
            <w:tcW w:w="1559" w:type="dxa"/>
            <w:vAlign w:val="center"/>
          </w:tcPr>
          <w:p w:rsidR="00173BB6" w:rsidRPr="00E741B2" w:rsidRDefault="00B04010" w:rsidP="00E741B2">
            <w:pPr>
              <w:bidi w:val="0"/>
              <w:jc w:val="center"/>
              <w:textAlignment w:val="top"/>
              <w:rPr>
                <w:rFonts w:asciiTheme="majorBidi" w:eastAsia="Times New Roman" w:hAnsiTheme="majorBidi" w:cstheme="majorBidi"/>
                <w:sz w:val="20"/>
                <w:szCs w:val="20"/>
              </w:rPr>
            </w:pPr>
            <w:r w:rsidRPr="00E741B2">
              <w:rPr>
                <w:rFonts w:asciiTheme="majorBidi" w:eastAsia="Times New Roman" w:hAnsiTheme="majorBidi" w:cstheme="majorBidi"/>
                <w:sz w:val="20"/>
                <w:szCs w:val="20"/>
              </w:rPr>
              <w:t>0</w:t>
            </w:r>
            <w:r w:rsidR="006E119F" w:rsidRPr="00E741B2">
              <w:rPr>
                <w:rFonts w:asciiTheme="majorBidi" w:eastAsia="Times New Roman" w:hAnsiTheme="majorBidi" w:cstheme="majorBidi"/>
                <w:sz w:val="20"/>
                <w:szCs w:val="20"/>
              </w:rPr>
              <w:t>.06</w:t>
            </w:r>
          </w:p>
        </w:tc>
        <w:tc>
          <w:tcPr>
            <w:tcW w:w="1559" w:type="dxa"/>
            <w:vMerge/>
            <w:vAlign w:val="center"/>
          </w:tcPr>
          <w:p w:rsidR="00173BB6" w:rsidRPr="00E741B2" w:rsidRDefault="00173BB6" w:rsidP="00E741B2">
            <w:pPr>
              <w:bidi w:val="0"/>
              <w:jc w:val="center"/>
              <w:textAlignment w:val="top"/>
              <w:rPr>
                <w:rFonts w:asciiTheme="majorBidi" w:eastAsia="Times New Roman" w:hAnsiTheme="majorBidi" w:cstheme="majorBidi"/>
                <w:color w:val="888888"/>
                <w:sz w:val="20"/>
                <w:szCs w:val="20"/>
              </w:rPr>
            </w:pPr>
          </w:p>
        </w:tc>
      </w:tr>
    </w:tbl>
    <w:p w:rsidR="00E741B2" w:rsidRDefault="00E741B2" w:rsidP="00E741B2">
      <w:pPr>
        <w:bidi w:val="0"/>
        <w:spacing w:after="0" w:line="240" w:lineRule="auto"/>
        <w:jc w:val="both"/>
        <w:textAlignment w:val="top"/>
        <w:rPr>
          <w:rFonts w:asciiTheme="majorBidi" w:hAnsiTheme="majorBidi" w:cstheme="majorBidi"/>
          <w:color w:val="000000"/>
          <w:sz w:val="20"/>
          <w:szCs w:val="20"/>
        </w:rPr>
      </w:pPr>
    </w:p>
    <w:p w:rsidR="00AC4E43" w:rsidRPr="00E741B2" w:rsidRDefault="00CD127E" w:rsidP="00E741B2">
      <w:pPr>
        <w:bidi w:val="0"/>
        <w:spacing w:after="0" w:line="240" w:lineRule="auto"/>
        <w:jc w:val="both"/>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 xml:space="preserve">Step 3: </w:t>
      </w:r>
      <w:r w:rsidR="00AC4E43" w:rsidRPr="00E741B2">
        <w:rPr>
          <w:rFonts w:asciiTheme="majorBidi" w:hAnsiTheme="majorBidi" w:cstheme="majorBidi"/>
          <w:color w:val="000000"/>
          <w:sz w:val="20"/>
          <w:szCs w:val="20"/>
        </w:rPr>
        <w:t xml:space="preserve">To </w:t>
      </w:r>
      <w:r w:rsidR="00AC4E43" w:rsidRPr="00E741B2">
        <w:rPr>
          <w:rFonts w:asciiTheme="majorBidi" w:eastAsia="AdvEPSTIM" w:hAnsiTheme="majorBidi" w:cstheme="majorBidi"/>
          <w:color w:val="000000"/>
          <w:sz w:val="20"/>
          <w:szCs w:val="20"/>
        </w:rPr>
        <w:t xml:space="preserve">obtain </w:t>
      </w:r>
      <w:r w:rsidR="00095B0F" w:rsidRPr="00E741B2">
        <w:rPr>
          <w:rFonts w:asciiTheme="majorBidi" w:eastAsia="AdvEPSTIM" w:hAnsiTheme="majorBidi" w:cstheme="majorBidi"/>
          <w:color w:val="000000"/>
          <w:sz w:val="20"/>
          <w:szCs w:val="20"/>
        </w:rPr>
        <w:t>the decision matrix</w:t>
      </w:r>
      <w:r w:rsidR="00AC4E43" w:rsidRPr="00E741B2">
        <w:rPr>
          <w:rFonts w:asciiTheme="majorBidi" w:eastAsia="AdvEPSTIM" w:hAnsiTheme="majorBidi" w:cstheme="majorBidi"/>
          <w:color w:val="000000"/>
          <w:sz w:val="20"/>
          <w:szCs w:val="20"/>
        </w:rPr>
        <w:t xml:space="preserve"> and Calculate the weighted values</w:t>
      </w:r>
      <w:r w:rsidR="00AC4E43" w:rsidRPr="00E741B2">
        <w:rPr>
          <w:rFonts w:asciiTheme="majorBidi" w:hAnsiTheme="majorBidi" w:cstheme="majorBidi"/>
          <w:color w:val="000000"/>
          <w:sz w:val="20"/>
          <w:szCs w:val="20"/>
        </w:rPr>
        <w:t xml:space="preserve"> </w:t>
      </w:r>
    </w:p>
    <w:p w:rsidR="00C77FD1" w:rsidRPr="00E741B2" w:rsidRDefault="004761AD" w:rsidP="00E741B2">
      <w:pPr>
        <w:autoSpaceDE w:val="0"/>
        <w:autoSpaceDN w:val="0"/>
        <w:bidi w:val="0"/>
        <w:adjustRightInd w:val="0"/>
        <w:spacing w:after="0" w:line="240" w:lineRule="auto"/>
        <w:ind w:firstLine="720"/>
        <w:jc w:val="both"/>
        <w:rPr>
          <w:rFonts w:asciiTheme="majorBidi" w:hAnsiTheme="majorBidi" w:cstheme="majorBidi"/>
          <w:sz w:val="20"/>
          <w:szCs w:val="20"/>
        </w:rPr>
      </w:pPr>
      <w:r w:rsidRPr="00E741B2">
        <w:rPr>
          <w:rFonts w:asciiTheme="majorBidi" w:hAnsiTheme="majorBidi" w:cstheme="majorBidi"/>
          <w:color w:val="000000"/>
          <w:sz w:val="20"/>
          <w:szCs w:val="20"/>
        </w:rPr>
        <w:t xml:space="preserve">In this paper, </w:t>
      </w:r>
      <w:r w:rsidR="00095B0F" w:rsidRPr="00E741B2">
        <w:rPr>
          <w:rFonts w:asciiTheme="majorBidi" w:hAnsiTheme="majorBidi" w:cstheme="majorBidi"/>
          <w:color w:val="000000"/>
          <w:sz w:val="20"/>
          <w:szCs w:val="20"/>
        </w:rPr>
        <w:t>VIKOR method</w:t>
      </w:r>
      <w:r w:rsidRPr="00E741B2">
        <w:rPr>
          <w:rFonts w:asciiTheme="majorBidi" w:hAnsiTheme="majorBidi" w:cstheme="majorBidi"/>
          <w:color w:val="000000"/>
          <w:sz w:val="20"/>
          <w:szCs w:val="20"/>
        </w:rPr>
        <w:t xml:space="preserve"> is used to prioritize the strategies. In the beginning, we create ​​the dec</w:t>
      </w:r>
      <w:r w:rsidR="00E02C7C" w:rsidRPr="00E741B2">
        <w:rPr>
          <w:rFonts w:asciiTheme="majorBidi" w:hAnsiTheme="majorBidi" w:cstheme="majorBidi"/>
          <w:color w:val="000000"/>
          <w:sz w:val="20"/>
          <w:szCs w:val="20"/>
        </w:rPr>
        <w:t xml:space="preserve">ision </w:t>
      </w:r>
      <w:r w:rsidR="00C539B4" w:rsidRPr="00E741B2">
        <w:rPr>
          <w:rFonts w:asciiTheme="majorBidi" w:hAnsiTheme="majorBidi" w:cstheme="majorBidi"/>
          <w:sz w:val="20"/>
          <w:szCs w:val="20"/>
        </w:rPr>
        <w:t>matrix.</w:t>
      </w:r>
      <w:r w:rsidR="00C539B4" w:rsidRPr="00E741B2">
        <w:rPr>
          <w:rFonts w:asciiTheme="majorBidi" w:eastAsia="AdvEPSTIM" w:hAnsiTheme="majorBidi" w:cstheme="majorBidi"/>
          <w:sz w:val="20"/>
          <w:szCs w:val="20"/>
        </w:rPr>
        <w:t xml:space="preserve"> Then, </w:t>
      </w:r>
      <w:r w:rsidR="00A12534" w:rsidRPr="00E741B2">
        <w:rPr>
          <w:rFonts w:asciiTheme="majorBidi" w:eastAsia="AdvEPSTIM" w:hAnsiTheme="majorBidi" w:cstheme="majorBidi"/>
          <w:sz w:val="20"/>
          <w:szCs w:val="20"/>
        </w:rPr>
        <w:t>we</w:t>
      </w:r>
      <w:r w:rsidR="00E02C7C" w:rsidRPr="00E741B2">
        <w:rPr>
          <w:rFonts w:asciiTheme="majorBidi" w:eastAsia="AdvEPSTIM" w:hAnsiTheme="majorBidi" w:cstheme="majorBidi"/>
          <w:sz w:val="20"/>
          <w:szCs w:val="20"/>
        </w:rPr>
        <w:t xml:space="preserve"> normaliz</w:t>
      </w:r>
      <w:r w:rsidR="00A12534" w:rsidRPr="00E741B2">
        <w:rPr>
          <w:rFonts w:asciiTheme="majorBidi" w:eastAsia="AdvEPSTIM" w:hAnsiTheme="majorBidi" w:cstheme="majorBidi"/>
          <w:sz w:val="20"/>
          <w:szCs w:val="20"/>
        </w:rPr>
        <w:t>e</w:t>
      </w:r>
      <w:r w:rsidR="00C539B4" w:rsidRPr="00E741B2">
        <w:rPr>
          <w:rFonts w:asciiTheme="majorBidi" w:eastAsia="AdvEPSTIM" w:hAnsiTheme="majorBidi" w:cstheme="majorBidi"/>
          <w:sz w:val="20"/>
          <w:szCs w:val="20"/>
        </w:rPr>
        <w:t xml:space="preserve"> </w:t>
      </w:r>
      <w:r w:rsidR="00A12534" w:rsidRPr="00E741B2">
        <w:rPr>
          <w:rFonts w:asciiTheme="majorBidi" w:eastAsia="AdvEPSTIM" w:hAnsiTheme="majorBidi" w:cstheme="majorBidi"/>
          <w:sz w:val="20"/>
          <w:szCs w:val="20"/>
        </w:rPr>
        <w:t xml:space="preserve">the </w:t>
      </w:r>
      <w:r w:rsidR="00E02C7C" w:rsidRPr="00E741B2">
        <w:rPr>
          <w:rFonts w:asciiTheme="majorBidi" w:eastAsia="AdvEPSTIM" w:hAnsiTheme="majorBidi" w:cstheme="majorBidi"/>
          <w:sz w:val="20"/>
          <w:szCs w:val="20"/>
        </w:rPr>
        <w:t xml:space="preserve">values via Eq. (11). </w:t>
      </w:r>
      <w:r w:rsidR="00E02C7C" w:rsidRPr="00E741B2">
        <w:rPr>
          <w:rFonts w:asciiTheme="majorBidi" w:eastAsia="AdvEPSTIM" w:hAnsiTheme="majorBidi" w:cstheme="majorBidi"/>
          <w:color w:val="000000"/>
          <w:sz w:val="20"/>
          <w:szCs w:val="20"/>
        </w:rPr>
        <w:t xml:space="preserve">Then, weighted normalized matrix is formed by multiplying each value with their weights. All weighted values that form each </w:t>
      </w:r>
      <w:r w:rsidR="00C77FD1" w:rsidRPr="00E741B2">
        <w:rPr>
          <w:rFonts w:asciiTheme="majorBidi" w:eastAsia="AdvEPSTIM" w:hAnsiTheme="majorBidi" w:cstheme="majorBidi"/>
          <w:color w:val="000000"/>
          <w:sz w:val="20"/>
          <w:szCs w:val="20"/>
        </w:rPr>
        <w:t>criterion</w:t>
      </w:r>
      <w:r w:rsidR="00E02C7C" w:rsidRPr="00E741B2">
        <w:rPr>
          <w:rFonts w:asciiTheme="majorBidi" w:eastAsia="AdvEPSTIM" w:hAnsiTheme="majorBidi" w:cstheme="majorBidi"/>
          <w:sz w:val="20"/>
          <w:szCs w:val="20"/>
        </w:rPr>
        <w:t xml:space="preserve"> are aggregated to form Table 5. Then, the values in Table 5 and the weights of each main criterion are multiplied to form Table</w:t>
      </w:r>
      <w:r w:rsidR="00C77FD1" w:rsidRPr="00E741B2">
        <w:rPr>
          <w:rFonts w:asciiTheme="majorBidi" w:eastAsia="AdvEPSTIM" w:hAnsiTheme="majorBidi" w:cstheme="majorBidi"/>
          <w:sz w:val="20"/>
          <w:szCs w:val="20"/>
        </w:rPr>
        <w:t xml:space="preserve"> </w:t>
      </w:r>
      <w:r w:rsidR="00E02C7C" w:rsidRPr="00E741B2">
        <w:rPr>
          <w:rFonts w:asciiTheme="majorBidi" w:eastAsia="AdvEPSTIM" w:hAnsiTheme="majorBidi" w:cstheme="majorBidi"/>
          <w:sz w:val="20"/>
          <w:szCs w:val="20"/>
        </w:rPr>
        <w:t>6.</w:t>
      </w:r>
    </w:p>
    <w:p w:rsidR="004761AD" w:rsidRPr="00E741B2" w:rsidRDefault="00E02C7C" w:rsidP="00E741B2">
      <w:pPr>
        <w:autoSpaceDE w:val="0"/>
        <w:autoSpaceDN w:val="0"/>
        <w:bidi w:val="0"/>
        <w:adjustRightInd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t xml:space="preserve"> </w:t>
      </w:r>
    </w:p>
    <w:p w:rsidR="00D30292" w:rsidRPr="00E741B2" w:rsidRDefault="00D30292" w:rsidP="00E741B2">
      <w:pPr>
        <w:bidi w:val="0"/>
        <w:spacing w:after="0" w:line="240" w:lineRule="auto"/>
        <w:jc w:val="center"/>
        <w:rPr>
          <w:rFonts w:asciiTheme="majorBidi" w:hAnsiTheme="majorBidi" w:cstheme="majorBidi"/>
          <w:b/>
          <w:bCs/>
          <w:sz w:val="20"/>
          <w:szCs w:val="20"/>
        </w:rPr>
      </w:pPr>
    </w:p>
    <w:p w:rsidR="00CA3D3E" w:rsidRPr="00E741B2" w:rsidRDefault="00CA3D3E" w:rsidP="00E741B2">
      <w:pPr>
        <w:bidi w:val="0"/>
        <w:spacing w:after="0" w:line="240" w:lineRule="auto"/>
        <w:jc w:val="center"/>
        <w:rPr>
          <w:rFonts w:asciiTheme="majorBidi" w:eastAsia="Arial Unicode MS" w:hAnsiTheme="majorBidi" w:cstheme="majorBidi"/>
          <w:sz w:val="20"/>
          <w:szCs w:val="20"/>
          <w:rtl/>
        </w:rPr>
      </w:pPr>
      <w:r w:rsidRPr="00E741B2">
        <w:rPr>
          <w:rFonts w:asciiTheme="majorBidi" w:hAnsiTheme="majorBidi" w:cstheme="majorBidi"/>
          <w:b/>
          <w:bCs/>
          <w:sz w:val="20"/>
          <w:szCs w:val="20"/>
        </w:rPr>
        <w:t>Table 5</w:t>
      </w:r>
      <w:r w:rsidRPr="00E741B2">
        <w:rPr>
          <w:rFonts w:asciiTheme="majorBidi" w:eastAsia="Arial Unicode MS" w:hAnsiTheme="majorBidi" w:cstheme="majorBidi"/>
          <w:sz w:val="20"/>
          <w:szCs w:val="20"/>
        </w:rPr>
        <w:t xml:space="preserve">: </w:t>
      </w:r>
      <w:r w:rsidR="00E02C7C" w:rsidRPr="00E741B2">
        <w:rPr>
          <w:rFonts w:asciiTheme="majorBidi" w:eastAsia="AdvEPSTIM" w:hAnsiTheme="majorBidi" w:cstheme="majorBidi"/>
          <w:sz w:val="20"/>
          <w:szCs w:val="20"/>
        </w:rPr>
        <w:t>Total values of main criteria</w:t>
      </w:r>
    </w:p>
    <w:tbl>
      <w:tblPr>
        <w:tblStyle w:val="TableGrid"/>
        <w:tblpPr w:leftFromText="180" w:rightFromText="180" w:vertAnchor="text" w:tblpXSpec="center" w:tblpY="1"/>
        <w:tblOverlap w:val="never"/>
        <w:tblW w:w="5000" w:type="pct"/>
        <w:tblLook w:val="04A0"/>
      </w:tblPr>
      <w:tblGrid>
        <w:gridCol w:w="1179"/>
        <w:gridCol w:w="1045"/>
        <w:gridCol w:w="1046"/>
        <w:gridCol w:w="1046"/>
        <w:gridCol w:w="1046"/>
        <w:gridCol w:w="1046"/>
        <w:gridCol w:w="1046"/>
        <w:gridCol w:w="1046"/>
        <w:gridCol w:w="1076"/>
      </w:tblGrid>
      <w:tr w:rsidR="0079726B" w:rsidRPr="00E741B2" w:rsidTr="00E741B2">
        <w:trPr>
          <w:trHeight w:val="827"/>
        </w:trPr>
        <w:tc>
          <w:tcPr>
            <w:tcW w:w="61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A</w:t>
            </w:r>
            <w:r w:rsidRPr="00E741B2">
              <w:rPr>
                <w:rFonts w:asciiTheme="majorBidi" w:hAnsiTheme="majorBidi" w:cstheme="majorBidi"/>
                <w:i/>
                <w:color w:val="000000"/>
                <w:sz w:val="20"/>
                <w:szCs w:val="20"/>
                <w:vertAlign w:val="subscript"/>
              </w:rPr>
              <w:t>i</w:t>
            </w:r>
            <w:r w:rsidRPr="00E741B2">
              <w:rPr>
                <w:rFonts w:asciiTheme="majorBidi" w:hAnsiTheme="majorBidi" w:cstheme="majorBidi"/>
                <w:i/>
                <w:color w:val="000000"/>
                <w:sz w:val="20"/>
                <w:szCs w:val="20"/>
              </w:rPr>
              <w:t xml:space="preserve"> – </w:t>
            </w:r>
            <w:proofErr w:type="spellStart"/>
            <w:r w:rsidRPr="00E741B2">
              <w:rPr>
                <w:rFonts w:asciiTheme="majorBidi" w:hAnsiTheme="majorBidi" w:cstheme="majorBidi"/>
                <w:i/>
                <w:color w:val="000000"/>
                <w:sz w:val="20"/>
                <w:szCs w:val="20"/>
              </w:rPr>
              <w:t>C</w:t>
            </w:r>
            <w:r w:rsidRPr="00E741B2">
              <w:rPr>
                <w:rFonts w:asciiTheme="majorBidi" w:hAnsiTheme="majorBidi" w:cstheme="majorBidi"/>
                <w:i/>
                <w:color w:val="000000"/>
                <w:sz w:val="20"/>
                <w:szCs w:val="20"/>
                <w:vertAlign w:val="subscript"/>
              </w:rPr>
              <w:t>j</w:t>
            </w:r>
            <w:proofErr w:type="spellEnd"/>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C</w:t>
            </w:r>
            <w:r w:rsidRPr="00E741B2">
              <w:rPr>
                <w:rFonts w:asciiTheme="majorBidi" w:hAnsiTheme="majorBidi" w:cstheme="majorBidi"/>
                <w:i/>
                <w:color w:val="000000"/>
                <w:sz w:val="20"/>
                <w:szCs w:val="20"/>
                <w:vertAlign w:val="subscript"/>
              </w:rPr>
              <w:t>1</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C</w:t>
            </w:r>
            <w:r w:rsidRPr="00E741B2">
              <w:rPr>
                <w:rFonts w:asciiTheme="majorBidi" w:hAnsiTheme="majorBidi" w:cstheme="majorBidi"/>
                <w:i/>
                <w:color w:val="000000"/>
                <w:sz w:val="20"/>
                <w:szCs w:val="20"/>
                <w:vertAlign w:val="subscript"/>
              </w:rPr>
              <w:t>2</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C</w:t>
            </w:r>
            <w:r w:rsidRPr="00E741B2">
              <w:rPr>
                <w:rFonts w:asciiTheme="majorBidi" w:hAnsiTheme="majorBidi" w:cstheme="majorBidi"/>
                <w:i/>
                <w:color w:val="000000"/>
                <w:sz w:val="20"/>
                <w:szCs w:val="20"/>
                <w:vertAlign w:val="subscript"/>
              </w:rPr>
              <w:t>3</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C</w:t>
            </w:r>
            <w:r w:rsidRPr="00E741B2">
              <w:rPr>
                <w:rFonts w:asciiTheme="majorBidi" w:hAnsiTheme="majorBidi" w:cstheme="majorBidi"/>
                <w:i/>
                <w:color w:val="000000"/>
                <w:sz w:val="20"/>
                <w:szCs w:val="20"/>
                <w:vertAlign w:val="subscript"/>
              </w:rPr>
              <w:t>14</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C</w:t>
            </w:r>
            <w:r w:rsidRPr="00E741B2">
              <w:rPr>
                <w:rFonts w:asciiTheme="majorBidi" w:hAnsiTheme="majorBidi" w:cstheme="majorBidi"/>
                <w:i/>
                <w:color w:val="000000"/>
                <w:sz w:val="20"/>
                <w:szCs w:val="20"/>
                <w:vertAlign w:val="subscript"/>
              </w:rPr>
              <w:t>15</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C</w:t>
            </w:r>
            <w:r w:rsidRPr="00E741B2">
              <w:rPr>
                <w:rFonts w:asciiTheme="majorBidi" w:hAnsiTheme="majorBidi" w:cstheme="majorBidi"/>
                <w:i/>
                <w:color w:val="000000"/>
                <w:sz w:val="20"/>
                <w:szCs w:val="20"/>
                <w:vertAlign w:val="subscript"/>
              </w:rPr>
              <w:t>16</w:t>
            </w:r>
          </w:p>
        </w:tc>
        <w:tc>
          <w:tcPr>
            <w:tcW w:w="562" w:type="pct"/>
            <w:vAlign w:val="center"/>
          </w:tcPr>
          <w:p w:rsidR="0079726B" w:rsidRPr="00E741B2" w:rsidRDefault="00D25E25" w:rsidP="00E741B2">
            <w:pPr>
              <w:tabs>
                <w:tab w:val="left" w:pos="5655"/>
              </w:tabs>
              <w:jc w:val="center"/>
              <w:rPr>
                <w:rFonts w:asciiTheme="majorBidi" w:hAnsiTheme="majorBidi" w:cstheme="majorBidi"/>
                <w:i/>
                <w:sz w:val="20"/>
                <w:szCs w:val="20"/>
              </w:rPr>
            </w:pPr>
            <m:oMathPara>
              <m:oMath>
                <m:rad>
                  <m:radPr>
                    <m:degHide m:val="on"/>
                    <m:ctrlPr>
                      <w:rPr>
                        <w:rFonts w:ascii="Cambria Math" w:hAnsi="Cambria Math" w:cstheme="majorBidi"/>
                        <w:i/>
                        <w:sz w:val="20"/>
                        <w:szCs w:val="20"/>
                      </w:rPr>
                    </m:ctrlPr>
                  </m:radPr>
                  <m:deg/>
                  <m:e>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5</m:t>
                        </m:r>
                      </m:sup>
                      <m:e>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i</m:t>
                            </m:r>
                          </m:sub>
                          <m:sup>
                            <m:r>
                              <w:rPr>
                                <w:rFonts w:ascii="Cambria Math" w:hAnsi="Cambria Math" w:cstheme="majorBidi"/>
                                <w:sz w:val="20"/>
                                <w:szCs w:val="20"/>
                              </w:rPr>
                              <m:t>2</m:t>
                            </m:r>
                          </m:sup>
                        </m:sSubSup>
                      </m:e>
                    </m:nary>
                  </m:e>
                </m:rad>
              </m:oMath>
            </m:oMathPara>
          </w:p>
        </w:tc>
      </w:tr>
      <w:tr w:rsidR="0079726B" w:rsidRPr="00E741B2" w:rsidTr="00E741B2">
        <w:tc>
          <w:tcPr>
            <w:tcW w:w="61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St</w:t>
            </w:r>
            <w:r w:rsidRPr="00E741B2">
              <w:rPr>
                <w:rFonts w:asciiTheme="majorBidi" w:hAnsiTheme="majorBidi" w:cstheme="majorBidi"/>
                <w:i/>
                <w:color w:val="000000"/>
                <w:sz w:val="20"/>
                <w:szCs w:val="20"/>
                <w:vertAlign w:val="subscript"/>
              </w:rPr>
              <w:t>1</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4.25</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5.64</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6.42</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6.24</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6.96</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6.18</w:t>
            </w:r>
          </w:p>
        </w:tc>
        <w:tc>
          <w:tcPr>
            <w:tcW w:w="562" w:type="pct"/>
          </w:tcPr>
          <w:p w:rsidR="0079726B" w:rsidRPr="00E741B2" w:rsidRDefault="00AE5085"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22.05</w:t>
            </w:r>
          </w:p>
        </w:tc>
      </w:tr>
      <w:tr w:rsidR="0079726B" w:rsidRPr="00E741B2" w:rsidTr="00E741B2">
        <w:tc>
          <w:tcPr>
            <w:tcW w:w="61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St</w:t>
            </w:r>
            <w:r w:rsidRPr="00E741B2">
              <w:rPr>
                <w:rFonts w:asciiTheme="majorBidi" w:hAnsiTheme="majorBidi" w:cstheme="majorBidi"/>
                <w:i/>
                <w:color w:val="000000"/>
                <w:sz w:val="20"/>
                <w:szCs w:val="20"/>
                <w:vertAlign w:val="subscript"/>
              </w:rPr>
              <w:t>2</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6.52</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5.83</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4.54</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3.55</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3.68</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4.45</w:t>
            </w:r>
          </w:p>
        </w:tc>
        <w:tc>
          <w:tcPr>
            <w:tcW w:w="562" w:type="pct"/>
          </w:tcPr>
          <w:p w:rsidR="0079726B" w:rsidRPr="00E741B2" w:rsidRDefault="00AE5085"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17.42</w:t>
            </w:r>
          </w:p>
        </w:tc>
      </w:tr>
      <w:tr w:rsidR="0079726B" w:rsidRPr="00E741B2" w:rsidTr="00E741B2">
        <w:tc>
          <w:tcPr>
            <w:tcW w:w="61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St</w:t>
            </w:r>
            <w:r w:rsidRPr="00E741B2">
              <w:rPr>
                <w:rFonts w:asciiTheme="majorBidi" w:hAnsiTheme="majorBidi" w:cstheme="majorBidi"/>
                <w:i/>
                <w:color w:val="000000"/>
                <w:sz w:val="20"/>
                <w:szCs w:val="20"/>
                <w:vertAlign w:val="subscript"/>
              </w:rPr>
              <w:t>3</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4.20</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6.70</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4.65</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4.82</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4.50</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5.28</w:t>
            </w:r>
          </w:p>
        </w:tc>
        <w:tc>
          <w:tcPr>
            <w:tcW w:w="562" w:type="pct"/>
          </w:tcPr>
          <w:p w:rsidR="0079726B" w:rsidRPr="00E741B2" w:rsidRDefault="00AE5085"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18.49</w:t>
            </w:r>
          </w:p>
        </w:tc>
      </w:tr>
      <w:tr w:rsidR="00092BFD" w:rsidRPr="00E741B2" w:rsidTr="00E741B2">
        <w:tc>
          <w:tcPr>
            <w:tcW w:w="616" w:type="pct"/>
          </w:tcPr>
          <w:p w:rsidR="00092BFD" w:rsidRPr="00E741B2" w:rsidRDefault="00E741B2" w:rsidP="00E741B2">
            <w:pPr>
              <w:rPr>
                <w:rFonts w:asciiTheme="majorBidi" w:hAnsiTheme="majorBidi" w:cstheme="majorBidi"/>
                <w:i/>
                <w:sz w:val="20"/>
                <w:szCs w:val="20"/>
              </w:rPr>
            </w:pPr>
            <m:oMathPara>
              <m:oMath>
                <m:r>
                  <w:rPr>
                    <w:rFonts w:ascii="Cambria Math" w:hAnsi="Cambria Math" w:cstheme="majorBidi"/>
                    <w:color w:val="000000" w:themeColor="text1"/>
                    <w:sz w:val="20"/>
                    <w:szCs w:val="20"/>
                  </w:rPr>
                  <m:t>⋮</m:t>
                </m:r>
              </m:oMath>
            </m:oMathPara>
          </w:p>
        </w:tc>
        <w:tc>
          <w:tcPr>
            <w:tcW w:w="546" w:type="pct"/>
          </w:tcPr>
          <w:p w:rsidR="00092BFD" w:rsidRPr="00E741B2" w:rsidRDefault="00E741B2" w:rsidP="00E741B2">
            <w:pPr>
              <w:rPr>
                <w:rFonts w:asciiTheme="majorBidi" w:hAnsiTheme="majorBidi" w:cstheme="majorBidi"/>
                <w:i/>
                <w:sz w:val="20"/>
                <w:szCs w:val="20"/>
              </w:rPr>
            </w:pPr>
            <m:oMathPara>
              <m:oMath>
                <m:r>
                  <w:rPr>
                    <w:rFonts w:ascii="Cambria Math" w:hAnsi="Cambria Math" w:cstheme="majorBidi"/>
                    <w:color w:val="000000" w:themeColor="text1"/>
                    <w:sz w:val="20"/>
                    <w:szCs w:val="20"/>
                  </w:rPr>
                  <m:t>⋮</m:t>
                </m:r>
              </m:oMath>
            </m:oMathPara>
          </w:p>
        </w:tc>
        <w:tc>
          <w:tcPr>
            <w:tcW w:w="546" w:type="pct"/>
          </w:tcPr>
          <w:p w:rsidR="00092BFD" w:rsidRPr="00E741B2" w:rsidRDefault="00E741B2" w:rsidP="00E741B2">
            <w:pPr>
              <w:rPr>
                <w:rFonts w:asciiTheme="majorBidi" w:hAnsiTheme="majorBidi" w:cstheme="majorBidi"/>
                <w:i/>
                <w:sz w:val="20"/>
                <w:szCs w:val="20"/>
              </w:rPr>
            </w:pPr>
            <m:oMathPara>
              <m:oMath>
                <m:r>
                  <w:rPr>
                    <w:rFonts w:ascii="Cambria Math" w:hAnsi="Cambria Math" w:cstheme="majorBidi"/>
                    <w:color w:val="000000" w:themeColor="text1"/>
                    <w:sz w:val="20"/>
                    <w:szCs w:val="20"/>
                  </w:rPr>
                  <m:t>⋮</m:t>
                </m:r>
              </m:oMath>
            </m:oMathPara>
          </w:p>
        </w:tc>
        <w:tc>
          <w:tcPr>
            <w:tcW w:w="546" w:type="pct"/>
          </w:tcPr>
          <w:p w:rsidR="00092BFD" w:rsidRPr="00E741B2" w:rsidRDefault="00E741B2" w:rsidP="00E741B2">
            <w:pPr>
              <w:rPr>
                <w:rFonts w:asciiTheme="majorBidi" w:hAnsiTheme="majorBidi" w:cstheme="majorBidi"/>
                <w:i/>
                <w:sz w:val="20"/>
                <w:szCs w:val="20"/>
              </w:rPr>
            </w:pPr>
            <m:oMathPara>
              <m:oMath>
                <m:r>
                  <w:rPr>
                    <w:rFonts w:ascii="Cambria Math" w:hAnsi="Cambria Math" w:cstheme="majorBidi"/>
                    <w:color w:val="000000" w:themeColor="text1"/>
                    <w:sz w:val="20"/>
                    <w:szCs w:val="20"/>
                  </w:rPr>
                  <m:t>⋮</m:t>
                </m:r>
              </m:oMath>
            </m:oMathPara>
          </w:p>
        </w:tc>
        <w:tc>
          <w:tcPr>
            <w:tcW w:w="546" w:type="pct"/>
          </w:tcPr>
          <w:p w:rsidR="00092BFD" w:rsidRPr="00E741B2" w:rsidRDefault="00E741B2" w:rsidP="00E741B2">
            <w:pPr>
              <w:rPr>
                <w:rFonts w:asciiTheme="majorBidi" w:hAnsiTheme="majorBidi" w:cstheme="majorBidi"/>
                <w:i/>
                <w:sz w:val="20"/>
                <w:szCs w:val="20"/>
              </w:rPr>
            </w:pPr>
            <m:oMathPara>
              <m:oMath>
                <m:r>
                  <w:rPr>
                    <w:rFonts w:ascii="Cambria Math" w:hAnsi="Cambria Math" w:cstheme="majorBidi"/>
                    <w:color w:val="000000" w:themeColor="text1"/>
                    <w:sz w:val="20"/>
                    <w:szCs w:val="20"/>
                  </w:rPr>
                  <m:t>⋮</m:t>
                </m:r>
              </m:oMath>
            </m:oMathPara>
          </w:p>
        </w:tc>
        <w:tc>
          <w:tcPr>
            <w:tcW w:w="546" w:type="pct"/>
          </w:tcPr>
          <w:p w:rsidR="00092BFD" w:rsidRPr="00E741B2" w:rsidRDefault="00E741B2" w:rsidP="00E741B2">
            <w:pPr>
              <w:rPr>
                <w:rFonts w:asciiTheme="majorBidi" w:hAnsiTheme="majorBidi" w:cstheme="majorBidi"/>
                <w:i/>
                <w:sz w:val="20"/>
                <w:szCs w:val="20"/>
              </w:rPr>
            </w:pPr>
            <m:oMathPara>
              <m:oMath>
                <m:r>
                  <w:rPr>
                    <w:rFonts w:ascii="Cambria Math" w:hAnsi="Cambria Math" w:cstheme="majorBidi"/>
                    <w:color w:val="000000" w:themeColor="text1"/>
                    <w:sz w:val="20"/>
                    <w:szCs w:val="20"/>
                  </w:rPr>
                  <m:t>⋮</m:t>
                </m:r>
              </m:oMath>
            </m:oMathPara>
          </w:p>
        </w:tc>
        <w:tc>
          <w:tcPr>
            <w:tcW w:w="546" w:type="pct"/>
          </w:tcPr>
          <w:p w:rsidR="00092BFD" w:rsidRPr="00E741B2" w:rsidRDefault="00E741B2" w:rsidP="00E741B2">
            <w:pPr>
              <w:rPr>
                <w:rFonts w:asciiTheme="majorBidi" w:hAnsiTheme="majorBidi" w:cstheme="majorBidi"/>
                <w:i/>
                <w:sz w:val="20"/>
                <w:szCs w:val="20"/>
              </w:rPr>
            </w:pPr>
            <m:oMathPara>
              <m:oMath>
                <m:r>
                  <w:rPr>
                    <w:rFonts w:ascii="Cambria Math" w:hAnsi="Cambria Math" w:cstheme="majorBidi"/>
                    <w:color w:val="000000" w:themeColor="text1"/>
                    <w:sz w:val="20"/>
                    <w:szCs w:val="20"/>
                  </w:rPr>
                  <m:t>⋮</m:t>
                </m:r>
              </m:oMath>
            </m:oMathPara>
          </w:p>
        </w:tc>
        <w:tc>
          <w:tcPr>
            <w:tcW w:w="546" w:type="pct"/>
          </w:tcPr>
          <w:p w:rsidR="00092BFD" w:rsidRPr="00E741B2" w:rsidRDefault="00E741B2" w:rsidP="00E741B2">
            <w:pPr>
              <w:rPr>
                <w:rFonts w:asciiTheme="majorBidi" w:hAnsiTheme="majorBidi" w:cstheme="majorBidi"/>
                <w:i/>
                <w:sz w:val="20"/>
                <w:szCs w:val="20"/>
              </w:rPr>
            </w:pPr>
            <m:oMathPara>
              <m:oMath>
                <m:r>
                  <w:rPr>
                    <w:rFonts w:ascii="Cambria Math" w:hAnsi="Cambria Math" w:cstheme="majorBidi"/>
                    <w:color w:val="000000" w:themeColor="text1"/>
                    <w:sz w:val="20"/>
                    <w:szCs w:val="20"/>
                  </w:rPr>
                  <m:t>⋮</m:t>
                </m:r>
              </m:oMath>
            </m:oMathPara>
          </w:p>
        </w:tc>
        <w:tc>
          <w:tcPr>
            <w:tcW w:w="562" w:type="pct"/>
          </w:tcPr>
          <w:p w:rsidR="00092BFD" w:rsidRPr="00E741B2" w:rsidRDefault="00E741B2" w:rsidP="00E741B2">
            <w:pPr>
              <w:rPr>
                <w:rFonts w:asciiTheme="majorBidi" w:hAnsiTheme="majorBidi" w:cstheme="majorBidi"/>
                <w:i/>
                <w:sz w:val="20"/>
                <w:szCs w:val="20"/>
              </w:rPr>
            </w:pPr>
            <m:oMathPara>
              <m:oMath>
                <m:r>
                  <w:rPr>
                    <w:rFonts w:ascii="Cambria Math" w:hAnsi="Cambria Math" w:cstheme="majorBidi"/>
                    <w:color w:val="000000" w:themeColor="text1"/>
                    <w:sz w:val="20"/>
                    <w:szCs w:val="20"/>
                  </w:rPr>
                  <m:t>⋮</m:t>
                </m:r>
              </m:oMath>
            </m:oMathPara>
          </w:p>
        </w:tc>
      </w:tr>
      <w:tr w:rsidR="0079726B" w:rsidRPr="00E741B2" w:rsidTr="00E741B2">
        <w:tc>
          <w:tcPr>
            <w:tcW w:w="61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St</w:t>
            </w:r>
            <w:r w:rsidRPr="00E741B2">
              <w:rPr>
                <w:rFonts w:asciiTheme="majorBidi" w:hAnsiTheme="majorBidi" w:cstheme="majorBidi"/>
                <w:i/>
                <w:color w:val="000000"/>
                <w:sz w:val="20"/>
                <w:szCs w:val="20"/>
                <w:vertAlign w:val="subscript"/>
              </w:rPr>
              <w:t>10</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5.27</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2.45</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3.61</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5.65</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2.22</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3.87</w:t>
            </w:r>
          </w:p>
        </w:tc>
        <w:tc>
          <w:tcPr>
            <w:tcW w:w="562" w:type="pct"/>
          </w:tcPr>
          <w:p w:rsidR="0079726B" w:rsidRPr="00E741B2" w:rsidRDefault="00E339C9"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16.86</w:t>
            </w:r>
          </w:p>
        </w:tc>
      </w:tr>
      <w:tr w:rsidR="0079726B" w:rsidRPr="00E741B2" w:rsidTr="00E741B2">
        <w:tc>
          <w:tcPr>
            <w:tcW w:w="61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St</w:t>
            </w:r>
            <w:r w:rsidRPr="00E741B2">
              <w:rPr>
                <w:rFonts w:asciiTheme="majorBidi" w:hAnsiTheme="majorBidi" w:cstheme="majorBidi"/>
                <w:i/>
                <w:color w:val="000000"/>
                <w:sz w:val="20"/>
                <w:szCs w:val="20"/>
                <w:vertAlign w:val="subscript"/>
              </w:rPr>
              <w:t>11</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4.54</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3.64</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4.85</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5.20</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3.15</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4.25</w:t>
            </w:r>
          </w:p>
        </w:tc>
        <w:tc>
          <w:tcPr>
            <w:tcW w:w="562" w:type="pct"/>
          </w:tcPr>
          <w:p w:rsidR="0079726B" w:rsidRPr="00E741B2" w:rsidRDefault="00E339C9"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17.99</w:t>
            </w:r>
          </w:p>
        </w:tc>
      </w:tr>
      <w:tr w:rsidR="0079726B" w:rsidRPr="00E741B2" w:rsidTr="00E741B2">
        <w:tc>
          <w:tcPr>
            <w:tcW w:w="616" w:type="pct"/>
            <w:vAlign w:val="center"/>
          </w:tcPr>
          <w:p w:rsidR="0079726B" w:rsidRPr="00E741B2" w:rsidRDefault="00AE4A14"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 xml:space="preserve"> </w:t>
            </w:r>
            <w:r w:rsidR="0079726B" w:rsidRPr="00E741B2">
              <w:rPr>
                <w:rFonts w:asciiTheme="majorBidi" w:hAnsiTheme="majorBidi" w:cstheme="majorBidi"/>
                <w:i/>
                <w:color w:val="000000"/>
                <w:sz w:val="20"/>
                <w:szCs w:val="20"/>
              </w:rPr>
              <w:t>St</w:t>
            </w:r>
            <w:r w:rsidR="0079726B" w:rsidRPr="00E741B2">
              <w:rPr>
                <w:rFonts w:asciiTheme="majorBidi" w:hAnsiTheme="majorBidi" w:cstheme="majorBidi"/>
                <w:i/>
                <w:color w:val="000000"/>
                <w:sz w:val="20"/>
                <w:szCs w:val="20"/>
                <w:vertAlign w:val="subscript"/>
              </w:rPr>
              <w:t>12</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5.33</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5.52</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4.9</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5.22</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4.55</w:t>
            </w:r>
          </w:p>
        </w:tc>
        <w:tc>
          <w:tcPr>
            <w:tcW w:w="546" w:type="pct"/>
            <w:vAlign w:val="center"/>
          </w:tcPr>
          <w:p w:rsidR="0079726B" w:rsidRPr="00E741B2" w:rsidRDefault="0079726B"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3.22</w:t>
            </w:r>
          </w:p>
        </w:tc>
        <w:tc>
          <w:tcPr>
            <w:tcW w:w="562" w:type="pct"/>
          </w:tcPr>
          <w:p w:rsidR="0079726B" w:rsidRPr="00E741B2" w:rsidRDefault="00E339C9" w:rsidP="00E741B2">
            <w:pPr>
              <w:bidi w:val="0"/>
              <w:jc w:val="center"/>
              <w:textAlignment w:val="top"/>
              <w:rPr>
                <w:rFonts w:asciiTheme="majorBidi" w:hAnsiTheme="majorBidi" w:cstheme="majorBidi"/>
                <w:i/>
                <w:color w:val="000000"/>
                <w:sz w:val="20"/>
                <w:szCs w:val="20"/>
              </w:rPr>
            </w:pPr>
            <w:r w:rsidRPr="00E741B2">
              <w:rPr>
                <w:rFonts w:asciiTheme="majorBidi" w:hAnsiTheme="majorBidi" w:cstheme="majorBidi"/>
                <w:i/>
                <w:color w:val="000000"/>
                <w:sz w:val="20"/>
                <w:szCs w:val="20"/>
              </w:rPr>
              <w:t>17.09</w:t>
            </w:r>
          </w:p>
        </w:tc>
      </w:tr>
    </w:tbl>
    <w:p w:rsidR="0079726B" w:rsidRPr="00E741B2" w:rsidRDefault="00AE4A14" w:rsidP="00F72A7D">
      <w:pPr>
        <w:bidi w:val="0"/>
        <w:spacing w:after="0" w:line="240" w:lineRule="auto"/>
        <w:jc w:val="both"/>
        <w:rPr>
          <w:rFonts w:asciiTheme="majorBidi" w:eastAsia="AdvEPSTIM" w:hAnsiTheme="majorBidi" w:cstheme="majorBidi"/>
          <w:sz w:val="20"/>
          <w:szCs w:val="20"/>
        </w:rPr>
      </w:pPr>
      <w:r w:rsidRPr="00E741B2">
        <w:rPr>
          <w:rFonts w:asciiTheme="majorBidi" w:hAnsiTheme="majorBidi" w:cstheme="majorBidi"/>
          <w:color w:val="000000"/>
          <w:sz w:val="20"/>
          <w:szCs w:val="20"/>
        </w:rPr>
        <w:br w:type="textWrapping" w:clear="all"/>
      </w:r>
      <w:r w:rsidR="00E02C7C" w:rsidRPr="00E741B2">
        <w:rPr>
          <w:rFonts w:asciiTheme="majorBidi" w:hAnsiTheme="majorBidi" w:cstheme="majorBidi"/>
          <w:b/>
          <w:bCs/>
          <w:sz w:val="20"/>
          <w:szCs w:val="20"/>
        </w:rPr>
        <w:t>Table 6</w:t>
      </w:r>
      <w:r w:rsidR="00E02C7C" w:rsidRPr="00E741B2">
        <w:rPr>
          <w:rFonts w:asciiTheme="majorBidi" w:eastAsia="AdvEPSTIM" w:hAnsiTheme="majorBidi" w:cstheme="majorBidi"/>
          <w:sz w:val="20"/>
          <w:szCs w:val="20"/>
        </w:rPr>
        <w:t xml:space="preserve">: </w:t>
      </w:r>
      <w:r w:rsidR="00820F8D" w:rsidRPr="00E741B2">
        <w:rPr>
          <w:rFonts w:asciiTheme="majorBidi" w:eastAsia="AdvEPSTIM" w:hAnsiTheme="majorBidi" w:cstheme="majorBidi"/>
          <w:sz w:val="20"/>
          <w:szCs w:val="20"/>
        </w:rPr>
        <w:t>Total weighted values of main criteria</w:t>
      </w:r>
    </w:p>
    <w:tbl>
      <w:tblPr>
        <w:tblStyle w:val="TableGrid"/>
        <w:tblpPr w:leftFromText="180" w:rightFromText="180" w:vertAnchor="text" w:tblpXSpec="center" w:tblpY="1"/>
        <w:tblOverlap w:val="never"/>
        <w:tblW w:w="5000" w:type="pct"/>
        <w:tblLook w:val="04A0"/>
      </w:tblPr>
      <w:tblGrid>
        <w:gridCol w:w="1007"/>
        <w:gridCol w:w="1291"/>
        <w:gridCol w:w="1291"/>
        <w:gridCol w:w="1291"/>
        <w:gridCol w:w="827"/>
        <w:gridCol w:w="1291"/>
        <w:gridCol w:w="1291"/>
        <w:gridCol w:w="1287"/>
      </w:tblGrid>
      <w:tr w:rsidR="00DB0F10" w:rsidRPr="00E741B2" w:rsidTr="00F72A7D">
        <w:tc>
          <w:tcPr>
            <w:tcW w:w="526" w:type="pct"/>
            <w:vAlign w:val="center"/>
          </w:tcPr>
          <w:p w:rsidR="0079726B" w:rsidRPr="00E741B2" w:rsidRDefault="0079726B" w:rsidP="00E741B2">
            <w:pPr>
              <w:bidi w:val="0"/>
              <w:jc w:val="center"/>
              <w:textAlignment w:val="top"/>
              <w:rPr>
                <w:rFonts w:asciiTheme="majorBidi" w:hAnsiTheme="majorBidi" w:cstheme="majorBidi"/>
                <w:sz w:val="20"/>
                <w:szCs w:val="20"/>
              </w:rPr>
            </w:pPr>
            <w:r w:rsidRPr="00E741B2">
              <w:rPr>
                <w:rFonts w:asciiTheme="majorBidi" w:hAnsiTheme="majorBidi" w:cstheme="majorBidi"/>
                <w:sz w:val="20"/>
                <w:szCs w:val="20"/>
              </w:rPr>
              <w:t>A</w:t>
            </w:r>
            <w:r w:rsidRPr="00E741B2">
              <w:rPr>
                <w:rFonts w:asciiTheme="majorBidi" w:hAnsiTheme="majorBidi" w:cstheme="majorBidi"/>
                <w:sz w:val="20"/>
                <w:szCs w:val="20"/>
                <w:vertAlign w:val="subscript"/>
              </w:rPr>
              <w:t>i</w:t>
            </w:r>
            <w:r w:rsidRPr="00E741B2">
              <w:rPr>
                <w:rFonts w:asciiTheme="majorBidi" w:hAnsiTheme="majorBidi" w:cstheme="majorBidi"/>
                <w:sz w:val="20"/>
                <w:szCs w:val="20"/>
              </w:rPr>
              <w:t xml:space="preserve"> – </w:t>
            </w:r>
            <w:proofErr w:type="spellStart"/>
            <w:r w:rsidRPr="00E741B2">
              <w:rPr>
                <w:rFonts w:asciiTheme="majorBidi" w:hAnsiTheme="majorBidi" w:cstheme="majorBidi"/>
                <w:sz w:val="20"/>
                <w:szCs w:val="20"/>
              </w:rPr>
              <w:t>C</w:t>
            </w:r>
            <w:r w:rsidRPr="00E741B2">
              <w:rPr>
                <w:rFonts w:asciiTheme="majorBidi" w:hAnsiTheme="majorBidi" w:cstheme="majorBidi"/>
                <w:sz w:val="20"/>
                <w:szCs w:val="20"/>
                <w:vertAlign w:val="subscript"/>
              </w:rPr>
              <w:t>j</w:t>
            </w:r>
            <w:proofErr w:type="spellEnd"/>
          </w:p>
        </w:tc>
        <w:tc>
          <w:tcPr>
            <w:tcW w:w="674" w:type="pct"/>
            <w:vAlign w:val="center"/>
          </w:tcPr>
          <w:p w:rsidR="0079726B" w:rsidRPr="00E741B2" w:rsidRDefault="0079726B" w:rsidP="00E741B2">
            <w:pPr>
              <w:bidi w:val="0"/>
              <w:jc w:val="center"/>
              <w:textAlignment w:val="top"/>
              <w:rPr>
                <w:rFonts w:asciiTheme="majorBidi" w:hAnsiTheme="majorBidi" w:cstheme="majorBidi"/>
                <w:sz w:val="20"/>
                <w:szCs w:val="20"/>
              </w:rPr>
            </w:pPr>
            <w:r w:rsidRPr="00E741B2">
              <w:rPr>
                <w:rFonts w:asciiTheme="majorBidi" w:hAnsiTheme="majorBidi" w:cstheme="majorBidi"/>
                <w:sz w:val="20"/>
                <w:szCs w:val="20"/>
              </w:rPr>
              <w:t>C</w:t>
            </w:r>
            <w:r w:rsidRPr="00E741B2">
              <w:rPr>
                <w:rFonts w:asciiTheme="majorBidi" w:hAnsiTheme="majorBidi" w:cstheme="majorBidi"/>
                <w:sz w:val="20"/>
                <w:szCs w:val="20"/>
                <w:vertAlign w:val="subscript"/>
              </w:rPr>
              <w:t>1</w:t>
            </w:r>
          </w:p>
        </w:tc>
        <w:tc>
          <w:tcPr>
            <w:tcW w:w="674" w:type="pct"/>
            <w:vAlign w:val="center"/>
          </w:tcPr>
          <w:p w:rsidR="0079726B" w:rsidRPr="00E741B2" w:rsidRDefault="0079726B" w:rsidP="00E741B2">
            <w:pPr>
              <w:bidi w:val="0"/>
              <w:jc w:val="center"/>
              <w:textAlignment w:val="top"/>
              <w:rPr>
                <w:rFonts w:asciiTheme="majorBidi" w:hAnsiTheme="majorBidi" w:cstheme="majorBidi"/>
                <w:sz w:val="20"/>
                <w:szCs w:val="20"/>
              </w:rPr>
            </w:pPr>
            <w:r w:rsidRPr="00E741B2">
              <w:rPr>
                <w:rFonts w:asciiTheme="majorBidi" w:hAnsiTheme="majorBidi" w:cstheme="majorBidi"/>
                <w:sz w:val="20"/>
                <w:szCs w:val="20"/>
              </w:rPr>
              <w:t>C</w:t>
            </w:r>
            <w:r w:rsidRPr="00E741B2">
              <w:rPr>
                <w:rFonts w:asciiTheme="majorBidi" w:hAnsiTheme="majorBidi" w:cstheme="majorBidi"/>
                <w:sz w:val="20"/>
                <w:szCs w:val="20"/>
                <w:vertAlign w:val="subscript"/>
              </w:rPr>
              <w:t>2</w:t>
            </w:r>
          </w:p>
        </w:tc>
        <w:tc>
          <w:tcPr>
            <w:tcW w:w="674" w:type="pct"/>
            <w:vAlign w:val="center"/>
          </w:tcPr>
          <w:p w:rsidR="0079726B" w:rsidRPr="00E741B2" w:rsidRDefault="0079726B" w:rsidP="00E741B2">
            <w:pPr>
              <w:bidi w:val="0"/>
              <w:jc w:val="center"/>
              <w:textAlignment w:val="top"/>
              <w:rPr>
                <w:rFonts w:asciiTheme="majorBidi" w:hAnsiTheme="majorBidi" w:cstheme="majorBidi"/>
                <w:sz w:val="20"/>
                <w:szCs w:val="20"/>
              </w:rPr>
            </w:pPr>
            <w:r w:rsidRPr="00E741B2">
              <w:rPr>
                <w:rFonts w:asciiTheme="majorBidi" w:hAnsiTheme="majorBidi" w:cstheme="majorBidi"/>
                <w:sz w:val="20"/>
                <w:szCs w:val="20"/>
              </w:rPr>
              <w:t>C</w:t>
            </w:r>
            <w:r w:rsidRPr="00E741B2">
              <w:rPr>
                <w:rFonts w:asciiTheme="majorBidi" w:hAnsiTheme="majorBidi" w:cstheme="majorBidi"/>
                <w:sz w:val="20"/>
                <w:szCs w:val="20"/>
                <w:vertAlign w:val="subscript"/>
              </w:rPr>
              <w:t>3</w:t>
            </w:r>
            <w:r w:rsidR="00C77FD1" w:rsidRPr="00E741B2">
              <w:rPr>
                <w:rFonts w:asciiTheme="majorBidi" w:hAnsiTheme="majorBidi" w:cstheme="majorBidi"/>
                <w:sz w:val="20"/>
                <w:szCs w:val="20"/>
              </w:rPr>
              <w:t xml:space="preserve"> </w:t>
            </w:r>
          </w:p>
        </w:tc>
        <w:tc>
          <w:tcPr>
            <w:tcW w:w="432" w:type="pct"/>
            <w:vAlign w:val="center"/>
          </w:tcPr>
          <w:p w:rsidR="0079726B" w:rsidRPr="00E741B2" w:rsidRDefault="0079726B" w:rsidP="00E741B2">
            <w:pPr>
              <w:bidi w:val="0"/>
              <w:jc w:val="center"/>
              <w:textAlignment w:val="top"/>
              <w:rPr>
                <w:rFonts w:asciiTheme="majorBidi" w:hAnsiTheme="majorBidi" w:cstheme="majorBidi"/>
                <w:sz w:val="20"/>
                <w:szCs w:val="20"/>
              </w:rPr>
            </w:pPr>
            <w:r w:rsidRPr="00E741B2">
              <w:rPr>
                <w:rFonts w:asciiTheme="majorBidi" w:hAnsiTheme="majorBidi" w:cstheme="majorBidi"/>
                <w:sz w:val="20"/>
                <w:szCs w:val="20"/>
              </w:rPr>
              <w:t>…</w:t>
            </w:r>
          </w:p>
        </w:tc>
        <w:tc>
          <w:tcPr>
            <w:tcW w:w="674" w:type="pct"/>
            <w:vAlign w:val="center"/>
          </w:tcPr>
          <w:p w:rsidR="0079726B" w:rsidRPr="00E741B2" w:rsidRDefault="0079726B" w:rsidP="00E741B2">
            <w:pPr>
              <w:bidi w:val="0"/>
              <w:jc w:val="center"/>
              <w:textAlignment w:val="top"/>
              <w:rPr>
                <w:rFonts w:asciiTheme="majorBidi" w:hAnsiTheme="majorBidi" w:cstheme="majorBidi"/>
                <w:sz w:val="20"/>
                <w:szCs w:val="20"/>
              </w:rPr>
            </w:pPr>
            <w:r w:rsidRPr="00E741B2">
              <w:rPr>
                <w:rFonts w:asciiTheme="majorBidi" w:hAnsiTheme="majorBidi" w:cstheme="majorBidi"/>
                <w:sz w:val="20"/>
                <w:szCs w:val="20"/>
              </w:rPr>
              <w:t>C</w:t>
            </w:r>
            <w:r w:rsidRPr="00E741B2">
              <w:rPr>
                <w:rFonts w:asciiTheme="majorBidi" w:hAnsiTheme="majorBidi" w:cstheme="majorBidi"/>
                <w:sz w:val="20"/>
                <w:szCs w:val="20"/>
                <w:vertAlign w:val="subscript"/>
              </w:rPr>
              <w:t>14</w:t>
            </w:r>
          </w:p>
        </w:tc>
        <w:tc>
          <w:tcPr>
            <w:tcW w:w="674" w:type="pct"/>
            <w:vAlign w:val="center"/>
          </w:tcPr>
          <w:p w:rsidR="0079726B" w:rsidRPr="00E741B2" w:rsidRDefault="0079726B" w:rsidP="00E741B2">
            <w:pPr>
              <w:bidi w:val="0"/>
              <w:jc w:val="center"/>
              <w:textAlignment w:val="top"/>
              <w:rPr>
                <w:rFonts w:asciiTheme="majorBidi" w:hAnsiTheme="majorBidi" w:cstheme="majorBidi"/>
                <w:sz w:val="20"/>
                <w:szCs w:val="20"/>
              </w:rPr>
            </w:pPr>
            <w:r w:rsidRPr="00E741B2">
              <w:rPr>
                <w:rFonts w:asciiTheme="majorBidi" w:hAnsiTheme="majorBidi" w:cstheme="majorBidi"/>
                <w:sz w:val="20"/>
                <w:szCs w:val="20"/>
              </w:rPr>
              <w:t>C</w:t>
            </w:r>
            <w:r w:rsidRPr="00E741B2">
              <w:rPr>
                <w:rFonts w:asciiTheme="majorBidi" w:hAnsiTheme="majorBidi" w:cstheme="majorBidi"/>
                <w:sz w:val="20"/>
                <w:szCs w:val="20"/>
                <w:vertAlign w:val="subscript"/>
              </w:rPr>
              <w:t>15</w:t>
            </w:r>
          </w:p>
        </w:tc>
        <w:tc>
          <w:tcPr>
            <w:tcW w:w="674" w:type="pct"/>
            <w:vAlign w:val="center"/>
          </w:tcPr>
          <w:p w:rsidR="0079726B" w:rsidRPr="00E741B2" w:rsidRDefault="0079726B" w:rsidP="00E741B2">
            <w:pPr>
              <w:bidi w:val="0"/>
              <w:jc w:val="center"/>
              <w:textAlignment w:val="top"/>
              <w:rPr>
                <w:rFonts w:asciiTheme="majorBidi" w:hAnsiTheme="majorBidi" w:cstheme="majorBidi"/>
                <w:sz w:val="20"/>
                <w:szCs w:val="20"/>
              </w:rPr>
            </w:pPr>
            <w:r w:rsidRPr="00E741B2">
              <w:rPr>
                <w:rFonts w:asciiTheme="majorBidi" w:hAnsiTheme="majorBidi" w:cstheme="majorBidi"/>
                <w:sz w:val="20"/>
                <w:szCs w:val="20"/>
              </w:rPr>
              <w:t>C</w:t>
            </w:r>
            <w:r w:rsidRPr="00E741B2">
              <w:rPr>
                <w:rFonts w:asciiTheme="majorBidi" w:hAnsiTheme="majorBidi" w:cstheme="majorBidi"/>
                <w:sz w:val="20"/>
                <w:szCs w:val="20"/>
                <w:vertAlign w:val="subscript"/>
              </w:rPr>
              <w:t>16</w:t>
            </w:r>
          </w:p>
        </w:tc>
      </w:tr>
      <w:tr w:rsidR="00DB0F10" w:rsidRPr="00E741B2" w:rsidTr="00F72A7D">
        <w:tc>
          <w:tcPr>
            <w:tcW w:w="526" w:type="pct"/>
            <w:vAlign w:val="center"/>
          </w:tcPr>
          <w:p w:rsidR="0079726B" w:rsidRPr="00E741B2" w:rsidRDefault="0079726B" w:rsidP="00E741B2">
            <w:pPr>
              <w:bidi w:val="0"/>
              <w:jc w:val="center"/>
              <w:textAlignment w:val="top"/>
              <w:rPr>
                <w:rFonts w:asciiTheme="majorBidi" w:hAnsiTheme="majorBidi" w:cstheme="majorBidi"/>
                <w:sz w:val="20"/>
                <w:szCs w:val="20"/>
              </w:rPr>
            </w:pPr>
            <w:r w:rsidRPr="00E741B2">
              <w:rPr>
                <w:rFonts w:asciiTheme="majorBidi" w:hAnsiTheme="majorBidi" w:cstheme="majorBidi"/>
                <w:sz w:val="20"/>
                <w:szCs w:val="20"/>
              </w:rPr>
              <w:t>St</w:t>
            </w:r>
            <w:r w:rsidRPr="00E741B2">
              <w:rPr>
                <w:rFonts w:asciiTheme="majorBidi" w:hAnsiTheme="majorBidi" w:cstheme="majorBidi"/>
                <w:sz w:val="20"/>
                <w:szCs w:val="20"/>
                <w:vertAlign w:val="subscript"/>
              </w:rPr>
              <w:t>1</w:t>
            </w:r>
          </w:p>
        </w:tc>
        <w:tc>
          <w:tcPr>
            <w:tcW w:w="674" w:type="pct"/>
            <w:vAlign w:val="center"/>
          </w:tcPr>
          <w:p w:rsidR="0079726B" w:rsidRPr="00E741B2" w:rsidRDefault="00F91AFD"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0.020</w:t>
            </w:r>
          </w:p>
        </w:tc>
        <w:tc>
          <w:tcPr>
            <w:tcW w:w="674" w:type="pct"/>
            <w:vAlign w:val="center"/>
          </w:tcPr>
          <w:p w:rsidR="0079726B" w:rsidRPr="00E741B2" w:rsidRDefault="00F91AFD"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0.009</w:t>
            </w:r>
          </w:p>
        </w:tc>
        <w:tc>
          <w:tcPr>
            <w:tcW w:w="674" w:type="pct"/>
            <w:vAlign w:val="center"/>
          </w:tcPr>
          <w:p w:rsidR="0079726B" w:rsidRPr="00E741B2" w:rsidRDefault="007E2D64"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0.001</w:t>
            </w:r>
          </w:p>
        </w:tc>
        <w:tc>
          <w:tcPr>
            <w:tcW w:w="432" w:type="pct"/>
            <w:vAlign w:val="center"/>
          </w:tcPr>
          <w:p w:rsidR="0079726B" w:rsidRPr="00E741B2" w:rsidRDefault="00EF31C2"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w:t>
            </w:r>
          </w:p>
        </w:tc>
        <w:tc>
          <w:tcPr>
            <w:tcW w:w="674" w:type="pct"/>
            <w:vAlign w:val="center"/>
          </w:tcPr>
          <w:p w:rsidR="0079726B" w:rsidRPr="00E741B2" w:rsidRDefault="00A634DB"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0.021</w:t>
            </w:r>
          </w:p>
        </w:tc>
        <w:tc>
          <w:tcPr>
            <w:tcW w:w="674" w:type="pct"/>
            <w:vAlign w:val="center"/>
          </w:tcPr>
          <w:p w:rsidR="0079726B" w:rsidRPr="00E741B2" w:rsidRDefault="00796D4F"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0.004</w:t>
            </w:r>
          </w:p>
        </w:tc>
        <w:tc>
          <w:tcPr>
            <w:tcW w:w="674" w:type="pct"/>
            <w:vAlign w:val="center"/>
          </w:tcPr>
          <w:p w:rsidR="0079726B" w:rsidRPr="00E741B2" w:rsidRDefault="00796D4F"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0.003</w:t>
            </w:r>
          </w:p>
        </w:tc>
      </w:tr>
      <w:tr w:rsidR="00DB0F10" w:rsidRPr="00E741B2" w:rsidTr="00F72A7D">
        <w:tc>
          <w:tcPr>
            <w:tcW w:w="526" w:type="pct"/>
            <w:vAlign w:val="center"/>
          </w:tcPr>
          <w:p w:rsidR="0079726B" w:rsidRPr="00E741B2" w:rsidRDefault="0079726B" w:rsidP="00E741B2">
            <w:pPr>
              <w:bidi w:val="0"/>
              <w:jc w:val="center"/>
              <w:textAlignment w:val="top"/>
              <w:rPr>
                <w:rFonts w:asciiTheme="majorBidi" w:hAnsiTheme="majorBidi" w:cstheme="majorBidi"/>
                <w:sz w:val="20"/>
                <w:szCs w:val="20"/>
              </w:rPr>
            </w:pPr>
            <w:r w:rsidRPr="00E741B2">
              <w:rPr>
                <w:rFonts w:asciiTheme="majorBidi" w:hAnsiTheme="majorBidi" w:cstheme="majorBidi"/>
                <w:sz w:val="20"/>
                <w:szCs w:val="20"/>
              </w:rPr>
              <w:t>St</w:t>
            </w:r>
            <w:r w:rsidRPr="00E741B2">
              <w:rPr>
                <w:rFonts w:asciiTheme="majorBidi" w:hAnsiTheme="majorBidi" w:cstheme="majorBidi"/>
                <w:sz w:val="20"/>
                <w:szCs w:val="20"/>
                <w:vertAlign w:val="subscript"/>
              </w:rPr>
              <w:t>2</w:t>
            </w:r>
          </w:p>
        </w:tc>
        <w:tc>
          <w:tcPr>
            <w:tcW w:w="674" w:type="pct"/>
            <w:vAlign w:val="center"/>
          </w:tcPr>
          <w:p w:rsidR="0079726B" w:rsidRPr="00E741B2" w:rsidRDefault="00F91AFD"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0.000</w:t>
            </w:r>
          </w:p>
        </w:tc>
        <w:tc>
          <w:tcPr>
            <w:tcW w:w="674" w:type="pct"/>
            <w:vAlign w:val="center"/>
          </w:tcPr>
          <w:p w:rsidR="0079726B" w:rsidRPr="00E741B2" w:rsidRDefault="00CF3212"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0.003</w:t>
            </w:r>
          </w:p>
        </w:tc>
        <w:tc>
          <w:tcPr>
            <w:tcW w:w="674" w:type="pct"/>
            <w:vAlign w:val="center"/>
          </w:tcPr>
          <w:p w:rsidR="0079726B" w:rsidRPr="00E741B2" w:rsidRDefault="005409BE"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0.017</w:t>
            </w:r>
          </w:p>
        </w:tc>
        <w:tc>
          <w:tcPr>
            <w:tcW w:w="432" w:type="pct"/>
            <w:vAlign w:val="center"/>
          </w:tcPr>
          <w:p w:rsidR="0079726B" w:rsidRPr="00E741B2" w:rsidRDefault="00EF31C2"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w:t>
            </w:r>
          </w:p>
        </w:tc>
        <w:tc>
          <w:tcPr>
            <w:tcW w:w="674" w:type="pct"/>
            <w:vAlign w:val="center"/>
          </w:tcPr>
          <w:p w:rsidR="0079726B" w:rsidRPr="00E741B2" w:rsidRDefault="0096032A"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0.052</w:t>
            </w:r>
          </w:p>
        </w:tc>
        <w:tc>
          <w:tcPr>
            <w:tcW w:w="674" w:type="pct"/>
            <w:vAlign w:val="center"/>
          </w:tcPr>
          <w:p w:rsidR="0079726B" w:rsidRPr="00E741B2" w:rsidRDefault="0096032A"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0.041</w:t>
            </w:r>
          </w:p>
        </w:tc>
        <w:tc>
          <w:tcPr>
            <w:tcW w:w="674" w:type="pct"/>
            <w:vAlign w:val="center"/>
          </w:tcPr>
          <w:p w:rsidR="0079726B" w:rsidRPr="00E741B2" w:rsidRDefault="0096032A"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0.019</w:t>
            </w:r>
          </w:p>
        </w:tc>
      </w:tr>
      <w:tr w:rsidR="00DB0F10" w:rsidRPr="00E741B2" w:rsidTr="00F72A7D">
        <w:tc>
          <w:tcPr>
            <w:tcW w:w="526" w:type="pct"/>
            <w:vAlign w:val="center"/>
          </w:tcPr>
          <w:p w:rsidR="0079726B" w:rsidRPr="00E741B2" w:rsidRDefault="0079726B" w:rsidP="00E741B2">
            <w:pPr>
              <w:bidi w:val="0"/>
              <w:jc w:val="center"/>
              <w:textAlignment w:val="top"/>
              <w:rPr>
                <w:rFonts w:asciiTheme="majorBidi" w:hAnsiTheme="majorBidi" w:cstheme="majorBidi"/>
                <w:sz w:val="20"/>
                <w:szCs w:val="20"/>
              </w:rPr>
            </w:pPr>
            <w:r w:rsidRPr="00E741B2">
              <w:rPr>
                <w:rFonts w:asciiTheme="majorBidi" w:hAnsiTheme="majorBidi" w:cstheme="majorBidi"/>
                <w:sz w:val="20"/>
                <w:szCs w:val="20"/>
              </w:rPr>
              <w:t>St</w:t>
            </w:r>
            <w:r w:rsidRPr="00E741B2">
              <w:rPr>
                <w:rFonts w:asciiTheme="majorBidi" w:hAnsiTheme="majorBidi" w:cstheme="majorBidi"/>
                <w:sz w:val="20"/>
                <w:szCs w:val="20"/>
                <w:vertAlign w:val="subscript"/>
              </w:rPr>
              <w:t>3</w:t>
            </w:r>
          </w:p>
        </w:tc>
        <w:tc>
          <w:tcPr>
            <w:tcW w:w="674" w:type="pct"/>
            <w:vAlign w:val="center"/>
          </w:tcPr>
          <w:p w:rsidR="0079726B" w:rsidRPr="00E741B2" w:rsidRDefault="00F91AFD"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0.017</w:t>
            </w:r>
          </w:p>
        </w:tc>
        <w:tc>
          <w:tcPr>
            <w:tcW w:w="674" w:type="pct"/>
            <w:vAlign w:val="center"/>
          </w:tcPr>
          <w:p w:rsidR="0079726B" w:rsidRPr="00E741B2" w:rsidRDefault="00CF3212"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0.000</w:t>
            </w:r>
          </w:p>
        </w:tc>
        <w:tc>
          <w:tcPr>
            <w:tcW w:w="674" w:type="pct"/>
            <w:vAlign w:val="center"/>
          </w:tcPr>
          <w:p w:rsidR="0079726B" w:rsidRPr="00E741B2" w:rsidRDefault="00A42EA8"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0.014</w:t>
            </w:r>
          </w:p>
        </w:tc>
        <w:tc>
          <w:tcPr>
            <w:tcW w:w="432" w:type="pct"/>
            <w:vAlign w:val="center"/>
          </w:tcPr>
          <w:p w:rsidR="0079726B" w:rsidRPr="00E741B2" w:rsidRDefault="00EF31C2"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w:t>
            </w:r>
          </w:p>
        </w:tc>
        <w:tc>
          <w:tcPr>
            <w:tcW w:w="674" w:type="pct"/>
            <w:vAlign w:val="center"/>
          </w:tcPr>
          <w:p w:rsidR="0079726B" w:rsidRPr="00E741B2" w:rsidRDefault="0096032A"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0.029</w:t>
            </w:r>
          </w:p>
        </w:tc>
        <w:tc>
          <w:tcPr>
            <w:tcW w:w="674" w:type="pct"/>
            <w:vAlign w:val="center"/>
          </w:tcPr>
          <w:p w:rsidR="0079726B" w:rsidRPr="00E741B2" w:rsidRDefault="0096032A"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0.029</w:t>
            </w:r>
          </w:p>
        </w:tc>
        <w:tc>
          <w:tcPr>
            <w:tcW w:w="674" w:type="pct"/>
            <w:vAlign w:val="center"/>
          </w:tcPr>
          <w:p w:rsidR="0079726B" w:rsidRPr="00E741B2" w:rsidRDefault="0096032A"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0.000</w:t>
            </w:r>
          </w:p>
        </w:tc>
      </w:tr>
      <w:tr w:rsidR="00DB0F10" w:rsidRPr="00E741B2" w:rsidTr="00F72A7D">
        <w:tc>
          <w:tcPr>
            <w:tcW w:w="526" w:type="pct"/>
          </w:tcPr>
          <w:p w:rsidR="00DB0F10" w:rsidRPr="00E741B2" w:rsidRDefault="00DB0F10" w:rsidP="00E741B2">
            <w:pPr>
              <w:rPr>
                <w:rFonts w:asciiTheme="majorBidi" w:hAnsiTheme="majorBidi" w:cstheme="majorBidi"/>
                <w:sz w:val="20"/>
                <w:szCs w:val="20"/>
              </w:rPr>
            </w:pPr>
            <m:oMathPara>
              <m:oMath>
                <m:r>
                  <w:rPr>
                    <w:rFonts w:ascii="Cambria Math" w:hAnsi="Cambria Math" w:cstheme="majorBidi"/>
                    <w:sz w:val="20"/>
                    <w:szCs w:val="20"/>
                  </w:rPr>
                  <m:t>⋮</m:t>
                </m:r>
              </m:oMath>
            </m:oMathPara>
          </w:p>
        </w:tc>
        <w:tc>
          <w:tcPr>
            <w:tcW w:w="674" w:type="pct"/>
          </w:tcPr>
          <w:p w:rsidR="00DB0F10" w:rsidRPr="00E741B2" w:rsidRDefault="00DB0F10" w:rsidP="00E741B2">
            <w:pPr>
              <w:rPr>
                <w:rFonts w:asciiTheme="majorBidi" w:hAnsiTheme="majorBidi" w:cstheme="majorBidi"/>
                <w:sz w:val="20"/>
                <w:szCs w:val="20"/>
              </w:rPr>
            </w:pPr>
            <m:oMathPara>
              <m:oMath>
                <m:r>
                  <w:rPr>
                    <w:rFonts w:ascii="Cambria Math" w:hAnsi="Cambria Math" w:cstheme="majorBidi"/>
                    <w:sz w:val="20"/>
                    <w:szCs w:val="20"/>
                  </w:rPr>
                  <m:t>⋮</m:t>
                </m:r>
              </m:oMath>
            </m:oMathPara>
          </w:p>
        </w:tc>
        <w:tc>
          <w:tcPr>
            <w:tcW w:w="674" w:type="pct"/>
          </w:tcPr>
          <w:p w:rsidR="00DB0F10" w:rsidRPr="00E741B2" w:rsidRDefault="00DB0F10" w:rsidP="00E741B2">
            <w:pPr>
              <w:rPr>
                <w:rFonts w:asciiTheme="majorBidi" w:hAnsiTheme="majorBidi" w:cstheme="majorBidi"/>
                <w:sz w:val="20"/>
                <w:szCs w:val="20"/>
              </w:rPr>
            </w:pPr>
            <m:oMathPara>
              <m:oMath>
                <m:r>
                  <w:rPr>
                    <w:rFonts w:ascii="Cambria Math" w:hAnsi="Cambria Math" w:cstheme="majorBidi"/>
                    <w:sz w:val="20"/>
                    <w:szCs w:val="20"/>
                  </w:rPr>
                  <m:t>⋮</m:t>
                </m:r>
              </m:oMath>
            </m:oMathPara>
          </w:p>
        </w:tc>
        <w:tc>
          <w:tcPr>
            <w:tcW w:w="674" w:type="pct"/>
          </w:tcPr>
          <w:p w:rsidR="00DB0F10" w:rsidRPr="00E741B2" w:rsidRDefault="00DB0F10" w:rsidP="00E741B2">
            <w:pPr>
              <w:rPr>
                <w:rFonts w:asciiTheme="majorBidi" w:hAnsiTheme="majorBidi" w:cstheme="majorBidi"/>
                <w:sz w:val="20"/>
                <w:szCs w:val="20"/>
              </w:rPr>
            </w:pPr>
            <m:oMathPara>
              <m:oMath>
                <m:r>
                  <w:rPr>
                    <w:rFonts w:ascii="Cambria Math" w:hAnsi="Cambria Math" w:cstheme="majorBidi"/>
                    <w:sz w:val="20"/>
                    <w:szCs w:val="20"/>
                  </w:rPr>
                  <m:t>⋮</m:t>
                </m:r>
              </m:oMath>
            </m:oMathPara>
          </w:p>
        </w:tc>
        <w:tc>
          <w:tcPr>
            <w:tcW w:w="432" w:type="pct"/>
          </w:tcPr>
          <w:p w:rsidR="00DB0F10" w:rsidRPr="00E741B2" w:rsidRDefault="00DB0F10" w:rsidP="00E741B2">
            <w:pPr>
              <w:rPr>
                <w:rFonts w:asciiTheme="majorBidi" w:hAnsiTheme="majorBidi" w:cstheme="majorBidi"/>
                <w:sz w:val="20"/>
                <w:szCs w:val="20"/>
              </w:rPr>
            </w:pPr>
            <m:oMathPara>
              <m:oMath>
                <m:r>
                  <w:rPr>
                    <w:rFonts w:ascii="Cambria Math" w:hAnsi="Cambria Math" w:cstheme="majorBidi"/>
                    <w:sz w:val="20"/>
                    <w:szCs w:val="20"/>
                  </w:rPr>
                  <m:t>⋮</m:t>
                </m:r>
              </m:oMath>
            </m:oMathPara>
          </w:p>
        </w:tc>
        <w:tc>
          <w:tcPr>
            <w:tcW w:w="674" w:type="pct"/>
          </w:tcPr>
          <w:p w:rsidR="00DB0F10" w:rsidRPr="00E741B2" w:rsidRDefault="00DB0F10" w:rsidP="00E741B2">
            <w:pPr>
              <w:rPr>
                <w:rFonts w:asciiTheme="majorBidi" w:hAnsiTheme="majorBidi" w:cstheme="majorBidi"/>
                <w:sz w:val="20"/>
                <w:szCs w:val="20"/>
              </w:rPr>
            </w:pPr>
            <m:oMathPara>
              <m:oMath>
                <m:r>
                  <w:rPr>
                    <w:rFonts w:ascii="Cambria Math" w:hAnsi="Cambria Math" w:cstheme="majorBidi"/>
                    <w:sz w:val="20"/>
                    <w:szCs w:val="20"/>
                  </w:rPr>
                  <m:t>⋮</m:t>
                </m:r>
              </m:oMath>
            </m:oMathPara>
          </w:p>
        </w:tc>
        <w:tc>
          <w:tcPr>
            <w:tcW w:w="674" w:type="pct"/>
          </w:tcPr>
          <w:p w:rsidR="00DB0F10" w:rsidRPr="00E741B2" w:rsidRDefault="00DB0F10" w:rsidP="00E741B2">
            <w:pPr>
              <w:rPr>
                <w:rFonts w:asciiTheme="majorBidi" w:hAnsiTheme="majorBidi" w:cstheme="majorBidi"/>
                <w:sz w:val="20"/>
                <w:szCs w:val="20"/>
              </w:rPr>
            </w:pPr>
            <m:oMathPara>
              <m:oMath>
                <m:r>
                  <w:rPr>
                    <w:rFonts w:ascii="Cambria Math" w:hAnsi="Cambria Math" w:cstheme="majorBidi"/>
                    <w:sz w:val="20"/>
                    <w:szCs w:val="20"/>
                  </w:rPr>
                  <m:t>⋮</m:t>
                </m:r>
              </m:oMath>
            </m:oMathPara>
          </w:p>
        </w:tc>
        <w:tc>
          <w:tcPr>
            <w:tcW w:w="674" w:type="pct"/>
          </w:tcPr>
          <w:p w:rsidR="00DB0F10" w:rsidRPr="00E741B2" w:rsidRDefault="00DB0F10" w:rsidP="00E741B2">
            <w:pPr>
              <w:rPr>
                <w:rFonts w:asciiTheme="majorBidi" w:hAnsiTheme="majorBidi" w:cstheme="majorBidi"/>
                <w:sz w:val="20"/>
                <w:szCs w:val="20"/>
              </w:rPr>
            </w:pPr>
            <m:oMathPara>
              <m:oMath>
                <m:r>
                  <w:rPr>
                    <w:rFonts w:ascii="Cambria Math" w:hAnsi="Cambria Math" w:cstheme="majorBidi"/>
                    <w:sz w:val="20"/>
                    <w:szCs w:val="20"/>
                  </w:rPr>
                  <m:t>⋮</m:t>
                </m:r>
              </m:oMath>
            </m:oMathPara>
          </w:p>
        </w:tc>
      </w:tr>
      <w:tr w:rsidR="00DB0F10" w:rsidRPr="00E741B2" w:rsidTr="00F72A7D">
        <w:tc>
          <w:tcPr>
            <w:tcW w:w="526" w:type="pct"/>
            <w:vAlign w:val="center"/>
          </w:tcPr>
          <w:p w:rsidR="0079726B" w:rsidRPr="00E741B2" w:rsidRDefault="0079726B" w:rsidP="00E741B2">
            <w:pPr>
              <w:bidi w:val="0"/>
              <w:jc w:val="center"/>
              <w:textAlignment w:val="top"/>
              <w:rPr>
                <w:rFonts w:asciiTheme="majorBidi" w:hAnsiTheme="majorBidi" w:cstheme="majorBidi"/>
                <w:sz w:val="20"/>
                <w:szCs w:val="20"/>
              </w:rPr>
            </w:pPr>
            <w:r w:rsidRPr="00E741B2">
              <w:rPr>
                <w:rFonts w:asciiTheme="majorBidi" w:hAnsiTheme="majorBidi" w:cstheme="majorBidi"/>
                <w:sz w:val="20"/>
                <w:szCs w:val="20"/>
              </w:rPr>
              <w:t>St</w:t>
            </w:r>
            <w:r w:rsidRPr="00E741B2">
              <w:rPr>
                <w:rFonts w:asciiTheme="majorBidi" w:hAnsiTheme="majorBidi" w:cstheme="majorBidi"/>
                <w:sz w:val="20"/>
                <w:szCs w:val="20"/>
                <w:vertAlign w:val="subscript"/>
              </w:rPr>
              <w:t>10</w:t>
            </w:r>
          </w:p>
        </w:tc>
        <w:tc>
          <w:tcPr>
            <w:tcW w:w="674" w:type="pct"/>
            <w:vAlign w:val="center"/>
          </w:tcPr>
          <w:p w:rsidR="0079726B" w:rsidRPr="00E741B2" w:rsidRDefault="00F91AFD"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0.006</w:t>
            </w:r>
          </w:p>
        </w:tc>
        <w:tc>
          <w:tcPr>
            <w:tcW w:w="674" w:type="pct"/>
            <w:vAlign w:val="center"/>
          </w:tcPr>
          <w:p w:rsidR="0079726B" w:rsidRPr="00E741B2" w:rsidRDefault="00CF3212"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0.020</w:t>
            </w:r>
          </w:p>
        </w:tc>
        <w:tc>
          <w:tcPr>
            <w:tcW w:w="674" w:type="pct"/>
            <w:vAlign w:val="center"/>
          </w:tcPr>
          <w:p w:rsidR="0079726B" w:rsidRPr="00E741B2" w:rsidRDefault="00EF31C2"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0.030</w:t>
            </w:r>
          </w:p>
        </w:tc>
        <w:tc>
          <w:tcPr>
            <w:tcW w:w="432" w:type="pct"/>
            <w:vAlign w:val="center"/>
          </w:tcPr>
          <w:p w:rsidR="0079726B" w:rsidRPr="00E741B2" w:rsidRDefault="00EF31C2"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w:t>
            </w:r>
          </w:p>
        </w:tc>
        <w:tc>
          <w:tcPr>
            <w:tcW w:w="674" w:type="pct"/>
            <w:vAlign w:val="center"/>
          </w:tcPr>
          <w:p w:rsidR="0079726B" w:rsidRPr="00E741B2" w:rsidRDefault="003D4E90"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0.000</w:t>
            </w:r>
          </w:p>
        </w:tc>
        <w:tc>
          <w:tcPr>
            <w:tcW w:w="674" w:type="pct"/>
            <w:vAlign w:val="center"/>
          </w:tcPr>
          <w:p w:rsidR="0079726B" w:rsidRPr="00E741B2" w:rsidRDefault="003D4E90"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0.070</w:t>
            </w:r>
          </w:p>
        </w:tc>
        <w:tc>
          <w:tcPr>
            <w:tcW w:w="674" w:type="pct"/>
            <w:vAlign w:val="center"/>
          </w:tcPr>
          <w:p w:rsidR="0079726B" w:rsidRPr="00E741B2" w:rsidRDefault="00A552B8"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0.035</w:t>
            </w:r>
          </w:p>
        </w:tc>
      </w:tr>
      <w:tr w:rsidR="00DB0F10" w:rsidRPr="00E741B2" w:rsidTr="00F72A7D">
        <w:tc>
          <w:tcPr>
            <w:tcW w:w="526" w:type="pct"/>
            <w:vAlign w:val="center"/>
          </w:tcPr>
          <w:p w:rsidR="0079726B" w:rsidRPr="00E741B2" w:rsidRDefault="0079726B" w:rsidP="00E741B2">
            <w:pPr>
              <w:bidi w:val="0"/>
              <w:jc w:val="center"/>
              <w:textAlignment w:val="top"/>
              <w:rPr>
                <w:rFonts w:asciiTheme="majorBidi" w:hAnsiTheme="majorBidi" w:cstheme="majorBidi"/>
                <w:sz w:val="20"/>
                <w:szCs w:val="20"/>
              </w:rPr>
            </w:pPr>
            <w:r w:rsidRPr="00E741B2">
              <w:rPr>
                <w:rFonts w:asciiTheme="majorBidi" w:hAnsiTheme="majorBidi" w:cstheme="majorBidi"/>
                <w:sz w:val="20"/>
                <w:szCs w:val="20"/>
              </w:rPr>
              <w:t>St</w:t>
            </w:r>
            <w:r w:rsidRPr="00E741B2">
              <w:rPr>
                <w:rFonts w:asciiTheme="majorBidi" w:hAnsiTheme="majorBidi" w:cstheme="majorBidi"/>
                <w:sz w:val="20"/>
                <w:szCs w:val="20"/>
                <w:vertAlign w:val="subscript"/>
              </w:rPr>
              <w:t>11</w:t>
            </w:r>
          </w:p>
        </w:tc>
        <w:tc>
          <w:tcPr>
            <w:tcW w:w="674" w:type="pct"/>
            <w:vAlign w:val="center"/>
          </w:tcPr>
          <w:p w:rsidR="0079726B" w:rsidRPr="00E741B2" w:rsidRDefault="00F91AFD"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0.013</w:t>
            </w:r>
          </w:p>
        </w:tc>
        <w:tc>
          <w:tcPr>
            <w:tcW w:w="674" w:type="pct"/>
            <w:vAlign w:val="center"/>
          </w:tcPr>
          <w:p w:rsidR="0079726B" w:rsidRPr="00E741B2" w:rsidRDefault="00CF3212"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0.015</w:t>
            </w:r>
          </w:p>
        </w:tc>
        <w:tc>
          <w:tcPr>
            <w:tcW w:w="674" w:type="pct"/>
            <w:vAlign w:val="center"/>
          </w:tcPr>
          <w:p w:rsidR="0079726B" w:rsidRPr="00E741B2" w:rsidRDefault="00EF31C2"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0.006</w:t>
            </w:r>
          </w:p>
        </w:tc>
        <w:tc>
          <w:tcPr>
            <w:tcW w:w="432" w:type="pct"/>
            <w:vAlign w:val="center"/>
          </w:tcPr>
          <w:p w:rsidR="0079726B" w:rsidRPr="00E741B2" w:rsidRDefault="00EF31C2"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w:t>
            </w:r>
          </w:p>
        </w:tc>
        <w:tc>
          <w:tcPr>
            <w:tcW w:w="674" w:type="pct"/>
            <w:vAlign w:val="center"/>
          </w:tcPr>
          <w:p w:rsidR="0079726B" w:rsidRPr="00E741B2" w:rsidRDefault="00282EEB"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0.018</w:t>
            </w:r>
          </w:p>
        </w:tc>
        <w:tc>
          <w:tcPr>
            <w:tcW w:w="674" w:type="pct"/>
            <w:vAlign w:val="center"/>
          </w:tcPr>
          <w:p w:rsidR="0079726B" w:rsidRPr="00E741B2" w:rsidRDefault="00282EEB"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0.054</w:t>
            </w:r>
          </w:p>
        </w:tc>
        <w:tc>
          <w:tcPr>
            <w:tcW w:w="674" w:type="pct"/>
            <w:vAlign w:val="center"/>
          </w:tcPr>
          <w:p w:rsidR="0079726B" w:rsidRPr="00E741B2" w:rsidRDefault="00EA4A2E"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0.030</w:t>
            </w:r>
          </w:p>
        </w:tc>
      </w:tr>
      <w:tr w:rsidR="00DB0F10" w:rsidRPr="00E741B2" w:rsidTr="00F72A7D">
        <w:tc>
          <w:tcPr>
            <w:tcW w:w="526" w:type="pct"/>
            <w:vAlign w:val="center"/>
          </w:tcPr>
          <w:p w:rsidR="0079726B" w:rsidRPr="00E741B2" w:rsidRDefault="0079726B" w:rsidP="00E741B2">
            <w:pPr>
              <w:bidi w:val="0"/>
              <w:jc w:val="center"/>
              <w:textAlignment w:val="top"/>
              <w:rPr>
                <w:rFonts w:asciiTheme="majorBidi" w:hAnsiTheme="majorBidi" w:cstheme="majorBidi"/>
                <w:sz w:val="20"/>
                <w:szCs w:val="20"/>
              </w:rPr>
            </w:pPr>
            <w:r w:rsidRPr="00E741B2">
              <w:rPr>
                <w:rFonts w:asciiTheme="majorBidi" w:hAnsiTheme="majorBidi" w:cstheme="majorBidi"/>
                <w:sz w:val="20"/>
                <w:szCs w:val="20"/>
              </w:rPr>
              <w:t>St</w:t>
            </w:r>
            <w:r w:rsidRPr="00E741B2">
              <w:rPr>
                <w:rFonts w:asciiTheme="majorBidi" w:hAnsiTheme="majorBidi" w:cstheme="majorBidi"/>
                <w:sz w:val="20"/>
                <w:szCs w:val="20"/>
                <w:vertAlign w:val="subscript"/>
              </w:rPr>
              <w:t>12</w:t>
            </w:r>
          </w:p>
        </w:tc>
        <w:tc>
          <w:tcPr>
            <w:tcW w:w="674" w:type="pct"/>
            <w:vAlign w:val="center"/>
          </w:tcPr>
          <w:p w:rsidR="0079726B" w:rsidRPr="00E741B2" w:rsidRDefault="00F91AFD"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.007</w:t>
            </w:r>
          </w:p>
        </w:tc>
        <w:tc>
          <w:tcPr>
            <w:tcW w:w="674" w:type="pct"/>
            <w:vAlign w:val="center"/>
          </w:tcPr>
          <w:p w:rsidR="0079726B" w:rsidRPr="00E741B2" w:rsidRDefault="006B3E26"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0.004</w:t>
            </w:r>
          </w:p>
        </w:tc>
        <w:tc>
          <w:tcPr>
            <w:tcW w:w="674" w:type="pct"/>
            <w:vAlign w:val="center"/>
          </w:tcPr>
          <w:p w:rsidR="0079726B" w:rsidRPr="00E741B2" w:rsidRDefault="00EF31C2"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0.000</w:t>
            </w:r>
          </w:p>
        </w:tc>
        <w:tc>
          <w:tcPr>
            <w:tcW w:w="432" w:type="pct"/>
            <w:vAlign w:val="center"/>
          </w:tcPr>
          <w:p w:rsidR="0079726B" w:rsidRPr="00E741B2" w:rsidRDefault="00EF31C2"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w:t>
            </w:r>
          </w:p>
        </w:tc>
        <w:tc>
          <w:tcPr>
            <w:tcW w:w="674" w:type="pct"/>
            <w:vAlign w:val="center"/>
          </w:tcPr>
          <w:p w:rsidR="0079726B" w:rsidRPr="00E741B2" w:rsidRDefault="00D75744"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0.012</w:t>
            </w:r>
          </w:p>
        </w:tc>
        <w:tc>
          <w:tcPr>
            <w:tcW w:w="674" w:type="pct"/>
            <w:vAlign w:val="center"/>
          </w:tcPr>
          <w:p w:rsidR="0079726B" w:rsidRPr="00E741B2" w:rsidRDefault="00D75744"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0.021</w:t>
            </w:r>
          </w:p>
        </w:tc>
        <w:tc>
          <w:tcPr>
            <w:tcW w:w="674" w:type="pct"/>
            <w:vAlign w:val="center"/>
          </w:tcPr>
          <w:p w:rsidR="0079726B" w:rsidRPr="00E741B2" w:rsidRDefault="00D75744"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0.060</w:t>
            </w:r>
          </w:p>
        </w:tc>
      </w:tr>
    </w:tbl>
    <w:p w:rsidR="0079726B" w:rsidRPr="00E741B2" w:rsidRDefault="00AE4A14" w:rsidP="00E741B2">
      <w:pPr>
        <w:autoSpaceDE w:val="0"/>
        <w:autoSpaceDN w:val="0"/>
        <w:bidi w:val="0"/>
        <w:adjustRightInd w:val="0"/>
        <w:spacing w:after="0" w:line="240" w:lineRule="auto"/>
        <w:jc w:val="both"/>
        <w:rPr>
          <w:rFonts w:asciiTheme="majorBidi" w:hAnsiTheme="majorBidi" w:cstheme="majorBidi"/>
          <w:sz w:val="20"/>
          <w:szCs w:val="20"/>
        </w:rPr>
      </w:pPr>
      <w:r w:rsidRPr="00E741B2">
        <w:rPr>
          <w:rFonts w:asciiTheme="majorBidi" w:hAnsiTheme="majorBidi" w:cstheme="majorBidi"/>
          <w:sz w:val="20"/>
          <w:szCs w:val="20"/>
        </w:rPr>
        <w:br w:type="textWrapping" w:clear="all"/>
      </w:r>
    </w:p>
    <w:p w:rsidR="00297778" w:rsidRPr="00E741B2" w:rsidRDefault="003B6205" w:rsidP="00E741B2">
      <w:pPr>
        <w:autoSpaceDE w:val="0"/>
        <w:autoSpaceDN w:val="0"/>
        <w:bidi w:val="0"/>
        <w:adjustRightInd w:val="0"/>
        <w:spacing w:after="0" w:line="240" w:lineRule="auto"/>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 xml:space="preserve">Step 4: </w:t>
      </w:r>
      <w:r w:rsidR="002319DF" w:rsidRPr="00E741B2">
        <w:rPr>
          <w:rFonts w:asciiTheme="majorBidi" w:hAnsiTheme="majorBidi" w:cstheme="majorBidi"/>
          <w:color w:val="000000"/>
          <w:sz w:val="20"/>
          <w:szCs w:val="20"/>
        </w:rPr>
        <w:t>Rank the alternatives</w:t>
      </w:r>
    </w:p>
    <w:p w:rsidR="000F4294" w:rsidRPr="00E741B2" w:rsidRDefault="00A55B59" w:rsidP="00E741B2">
      <w:pPr>
        <w:autoSpaceDE w:val="0"/>
        <w:autoSpaceDN w:val="0"/>
        <w:bidi w:val="0"/>
        <w:adjustRightInd w:val="0"/>
        <w:spacing w:after="0" w:line="240" w:lineRule="auto"/>
        <w:ind w:firstLine="720"/>
        <w:jc w:val="both"/>
        <w:rPr>
          <w:rFonts w:asciiTheme="majorBidi" w:hAnsiTheme="majorBidi" w:cstheme="majorBidi"/>
          <w:sz w:val="20"/>
          <w:szCs w:val="20"/>
        </w:rPr>
      </w:pPr>
      <w:r w:rsidRPr="00E741B2">
        <w:rPr>
          <w:rFonts w:asciiTheme="majorBidi" w:eastAsia="AdvEPSTIM" w:hAnsiTheme="majorBidi" w:cstheme="majorBidi"/>
          <w:sz w:val="20"/>
          <w:szCs w:val="20"/>
        </w:rPr>
        <w:t xml:space="preserve">The ranking of the strategies are shown in </w:t>
      </w:r>
      <w:r w:rsidR="00EB5583" w:rsidRPr="00E741B2">
        <w:rPr>
          <w:rFonts w:asciiTheme="majorBidi" w:eastAsia="AdvEPSTIM" w:hAnsiTheme="majorBidi" w:cstheme="majorBidi"/>
          <w:sz w:val="20"/>
          <w:szCs w:val="20"/>
        </w:rPr>
        <w:t>t</w:t>
      </w:r>
      <w:r w:rsidRPr="00E741B2">
        <w:rPr>
          <w:rFonts w:asciiTheme="majorBidi" w:eastAsia="AdvEPSTIM" w:hAnsiTheme="majorBidi" w:cstheme="majorBidi"/>
          <w:sz w:val="20"/>
          <w:szCs w:val="20"/>
        </w:rPr>
        <w:t xml:space="preserve">able </w:t>
      </w:r>
      <w:r w:rsidR="000F4294" w:rsidRPr="00E741B2">
        <w:rPr>
          <w:rFonts w:asciiTheme="majorBidi" w:eastAsia="AdvEPSTIM" w:hAnsiTheme="majorBidi" w:cstheme="majorBidi"/>
          <w:sz w:val="20"/>
          <w:szCs w:val="20"/>
        </w:rPr>
        <w:t>7</w:t>
      </w:r>
      <w:r w:rsidRPr="00E741B2">
        <w:rPr>
          <w:rFonts w:asciiTheme="majorBidi" w:eastAsia="AdvEPSTIM" w:hAnsiTheme="majorBidi" w:cstheme="majorBidi"/>
          <w:sz w:val="20"/>
          <w:szCs w:val="20"/>
        </w:rPr>
        <w:t>.</w:t>
      </w:r>
      <w:r w:rsidR="007567DC" w:rsidRPr="00E741B2">
        <w:rPr>
          <w:rFonts w:asciiTheme="majorBidi" w:eastAsia="AdvEPSTIM" w:hAnsiTheme="majorBidi" w:cstheme="majorBidi"/>
          <w:sz w:val="20"/>
          <w:szCs w:val="20"/>
        </w:rPr>
        <w:t xml:space="preserve"> As it can be seen in Table </w:t>
      </w:r>
      <w:r w:rsidR="000F4294" w:rsidRPr="00E741B2">
        <w:rPr>
          <w:rFonts w:asciiTheme="majorBidi" w:eastAsia="AdvEPSTIM" w:hAnsiTheme="majorBidi" w:cstheme="majorBidi"/>
          <w:sz w:val="20"/>
          <w:szCs w:val="20"/>
        </w:rPr>
        <w:t>7</w:t>
      </w:r>
      <w:r w:rsidR="007567DC" w:rsidRPr="00E741B2">
        <w:rPr>
          <w:rFonts w:asciiTheme="majorBidi" w:eastAsia="AdvEPSTIM" w:hAnsiTheme="majorBidi" w:cstheme="majorBidi"/>
          <w:sz w:val="20"/>
          <w:szCs w:val="20"/>
        </w:rPr>
        <w:t>, the best strategy for this company is st</w:t>
      </w:r>
      <w:r w:rsidR="007567DC" w:rsidRPr="00E741B2">
        <w:rPr>
          <w:rFonts w:asciiTheme="majorBidi" w:eastAsia="AdvEPSTIM" w:hAnsiTheme="majorBidi" w:cstheme="majorBidi"/>
          <w:sz w:val="20"/>
          <w:szCs w:val="20"/>
          <w:vertAlign w:val="subscript"/>
        </w:rPr>
        <w:t>6</w:t>
      </w:r>
      <w:r w:rsidR="007567DC" w:rsidRPr="00E741B2">
        <w:rPr>
          <w:rFonts w:asciiTheme="majorBidi" w:eastAsia="AdvEPSTIM" w:hAnsiTheme="majorBidi" w:cstheme="majorBidi"/>
          <w:sz w:val="20"/>
          <w:szCs w:val="20"/>
        </w:rPr>
        <w:t xml:space="preserve"> (</w:t>
      </w:r>
      <w:r w:rsidR="007567DC" w:rsidRPr="00E741B2">
        <w:rPr>
          <w:rFonts w:asciiTheme="majorBidi" w:hAnsiTheme="majorBidi" w:cstheme="majorBidi"/>
          <w:sz w:val="20"/>
          <w:szCs w:val="20"/>
        </w:rPr>
        <w:t xml:space="preserve">Benchmarking of competitors' capabilities in the areas of production, marketing, cost reduction, quality, </w:t>
      </w:r>
      <w:r w:rsidR="00567697" w:rsidRPr="00E741B2">
        <w:rPr>
          <w:rFonts w:asciiTheme="majorBidi" w:hAnsiTheme="majorBidi" w:cstheme="majorBidi"/>
          <w:sz w:val="20"/>
          <w:szCs w:val="20"/>
        </w:rPr>
        <w:t>etc.</w:t>
      </w:r>
      <w:r w:rsidR="007567DC" w:rsidRPr="00E741B2">
        <w:rPr>
          <w:rFonts w:asciiTheme="majorBidi" w:hAnsiTheme="majorBidi" w:cstheme="majorBidi"/>
          <w:sz w:val="20"/>
          <w:szCs w:val="20"/>
        </w:rPr>
        <w:t>).</w:t>
      </w:r>
    </w:p>
    <w:p w:rsidR="009142BB" w:rsidRPr="00E741B2" w:rsidRDefault="007567DC" w:rsidP="00E741B2">
      <w:pPr>
        <w:autoSpaceDE w:val="0"/>
        <w:autoSpaceDN w:val="0"/>
        <w:adjustRightInd w:val="0"/>
        <w:spacing w:after="0" w:line="240" w:lineRule="auto"/>
        <w:jc w:val="right"/>
        <w:rPr>
          <w:rFonts w:asciiTheme="majorBidi" w:eastAsia="AdvEPSTIM" w:hAnsiTheme="majorBidi" w:cstheme="majorBidi"/>
          <w:sz w:val="20"/>
          <w:szCs w:val="20"/>
        </w:rPr>
      </w:pPr>
      <w:r w:rsidRPr="00E741B2">
        <w:rPr>
          <w:rFonts w:asciiTheme="majorBidi" w:hAnsiTheme="majorBidi" w:cstheme="majorBidi"/>
          <w:sz w:val="20"/>
          <w:szCs w:val="20"/>
        </w:rPr>
        <w:t xml:space="preserve"> </w:t>
      </w:r>
    </w:p>
    <w:p w:rsidR="003B3B2D" w:rsidRPr="00E741B2" w:rsidRDefault="00820F8D" w:rsidP="00E741B2">
      <w:pPr>
        <w:autoSpaceDE w:val="0"/>
        <w:autoSpaceDN w:val="0"/>
        <w:adjustRightInd w:val="0"/>
        <w:spacing w:after="0" w:line="240" w:lineRule="auto"/>
        <w:jc w:val="center"/>
        <w:rPr>
          <w:rFonts w:asciiTheme="majorBidi" w:eastAsia="AdvEPSTIM" w:hAnsiTheme="majorBidi" w:cstheme="majorBidi"/>
          <w:sz w:val="20"/>
          <w:szCs w:val="20"/>
          <w:rtl/>
        </w:rPr>
      </w:pPr>
      <w:r w:rsidRPr="00E741B2">
        <w:rPr>
          <w:rFonts w:asciiTheme="majorBidi" w:hAnsiTheme="majorBidi" w:cstheme="majorBidi"/>
          <w:b/>
          <w:bCs/>
          <w:sz w:val="20"/>
          <w:szCs w:val="20"/>
        </w:rPr>
        <w:t>Table 7</w:t>
      </w:r>
      <w:r w:rsidRPr="00E741B2">
        <w:rPr>
          <w:rFonts w:asciiTheme="majorBidi" w:eastAsia="AdvEPSTIM" w:hAnsiTheme="majorBidi" w:cstheme="majorBidi"/>
          <w:sz w:val="20"/>
          <w:szCs w:val="20"/>
        </w:rPr>
        <w:t>:</w:t>
      </w:r>
      <w:r w:rsidR="00A252DF" w:rsidRPr="00E741B2">
        <w:rPr>
          <w:rFonts w:asciiTheme="majorBidi" w:eastAsia="AdvEPSTIM" w:hAnsiTheme="majorBidi" w:cstheme="majorBidi"/>
          <w:sz w:val="20"/>
          <w:szCs w:val="20"/>
        </w:rPr>
        <w:t xml:space="preserve"> Ranking of strategies according to Qi values</w:t>
      </w:r>
    </w:p>
    <w:tbl>
      <w:tblPr>
        <w:tblStyle w:val="TableGrid"/>
        <w:bidiVisual/>
        <w:tblW w:w="5000" w:type="pct"/>
        <w:jc w:val="center"/>
        <w:tblLook w:val="04A0"/>
      </w:tblPr>
      <w:tblGrid>
        <w:gridCol w:w="1869"/>
        <w:gridCol w:w="1879"/>
        <w:gridCol w:w="1932"/>
        <w:gridCol w:w="1898"/>
        <w:gridCol w:w="1998"/>
      </w:tblGrid>
      <w:tr w:rsidR="00D30292" w:rsidRPr="00E741B2" w:rsidTr="00F72A7D">
        <w:trPr>
          <w:trHeight w:val="70"/>
          <w:jc w:val="center"/>
        </w:trPr>
        <w:tc>
          <w:tcPr>
            <w:tcW w:w="976" w:type="pct"/>
            <w:vAlign w:val="center"/>
          </w:tcPr>
          <w:p w:rsidR="00C25917" w:rsidRPr="00E741B2" w:rsidRDefault="001D098C" w:rsidP="00E741B2">
            <w:pPr>
              <w:autoSpaceDE w:val="0"/>
              <w:autoSpaceDN w:val="0"/>
              <w:adjustRightInd w:val="0"/>
              <w:jc w:val="center"/>
              <w:rPr>
                <w:rFonts w:asciiTheme="majorBidi" w:hAnsiTheme="majorBidi" w:cstheme="majorBidi"/>
                <w:sz w:val="20"/>
                <w:szCs w:val="20"/>
                <w:rtl/>
              </w:rPr>
            </w:pPr>
            <w:r w:rsidRPr="00E741B2">
              <w:rPr>
                <w:rFonts w:asciiTheme="majorBidi" w:eastAsia="AdvEPSTIM" w:hAnsiTheme="majorBidi" w:cstheme="majorBidi"/>
                <w:sz w:val="20"/>
                <w:szCs w:val="20"/>
              </w:rPr>
              <w:t>Ranking</w:t>
            </w:r>
          </w:p>
        </w:tc>
        <w:tc>
          <w:tcPr>
            <w:tcW w:w="980" w:type="pct"/>
            <w:vAlign w:val="center"/>
          </w:tcPr>
          <w:p w:rsidR="00C25917" w:rsidRPr="00E741B2" w:rsidRDefault="001D098C" w:rsidP="00E741B2">
            <w:pPr>
              <w:autoSpaceDE w:val="0"/>
              <w:autoSpaceDN w:val="0"/>
              <w:adjustRightInd w:val="0"/>
              <w:jc w:val="center"/>
              <w:rPr>
                <w:rFonts w:asciiTheme="majorBidi" w:hAnsiTheme="majorBidi" w:cstheme="majorBidi"/>
                <w:sz w:val="20"/>
                <w:szCs w:val="20"/>
              </w:rPr>
            </w:pPr>
            <w:r w:rsidRPr="00E741B2">
              <w:rPr>
                <w:rFonts w:asciiTheme="majorBidi" w:eastAsia="AdvEPSTIM" w:hAnsiTheme="majorBidi" w:cstheme="majorBidi"/>
                <w:sz w:val="20"/>
                <w:szCs w:val="20"/>
              </w:rPr>
              <w:t>Q</w:t>
            </w:r>
            <w:r w:rsidRPr="00E741B2">
              <w:rPr>
                <w:rFonts w:asciiTheme="majorBidi" w:eastAsia="AdvEPSTIM" w:hAnsiTheme="majorBidi" w:cstheme="majorBidi"/>
                <w:sz w:val="20"/>
                <w:szCs w:val="20"/>
                <w:vertAlign w:val="subscript"/>
              </w:rPr>
              <w:t>i</w:t>
            </w:r>
          </w:p>
        </w:tc>
        <w:tc>
          <w:tcPr>
            <w:tcW w:w="1009" w:type="pct"/>
            <w:vAlign w:val="center"/>
          </w:tcPr>
          <w:p w:rsidR="00C25917" w:rsidRPr="00E741B2" w:rsidRDefault="00C25917" w:rsidP="00E741B2">
            <w:pPr>
              <w:autoSpaceDE w:val="0"/>
              <w:autoSpaceDN w:val="0"/>
              <w:adjustRightInd w:val="0"/>
              <w:jc w:val="center"/>
              <w:rPr>
                <w:rFonts w:asciiTheme="majorBidi" w:eastAsia="AdvEPSTIM" w:hAnsiTheme="majorBidi" w:cstheme="majorBidi"/>
                <w:sz w:val="20"/>
                <w:szCs w:val="20"/>
                <w:rtl/>
              </w:rPr>
            </w:pPr>
            <w:proofErr w:type="spellStart"/>
            <w:r w:rsidRPr="00E741B2">
              <w:rPr>
                <w:rFonts w:asciiTheme="majorBidi" w:eastAsia="AdvEPSTIM" w:hAnsiTheme="majorBidi" w:cstheme="majorBidi"/>
                <w:sz w:val="20"/>
                <w:szCs w:val="20"/>
              </w:rPr>
              <w:t>F</w:t>
            </w:r>
            <w:r w:rsidRPr="00E741B2">
              <w:rPr>
                <w:rFonts w:asciiTheme="majorBidi" w:eastAsia="AdvEPSTIM" w:hAnsiTheme="majorBidi" w:cstheme="majorBidi"/>
                <w:sz w:val="20"/>
                <w:szCs w:val="20"/>
                <w:vertAlign w:val="subscript"/>
              </w:rPr>
              <w:t>i</w:t>
            </w:r>
            <w:proofErr w:type="spellEnd"/>
            <w:r w:rsidRPr="00E741B2">
              <w:rPr>
                <w:rFonts w:asciiTheme="majorBidi" w:eastAsia="AdvEPSTIM" w:hAnsiTheme="majorBidi" w:cstheme="majorBidi"/>
                <w:sz w:val="20"/>
                <w:szCs w:val="20"/>
              </w:rPr>
              <w:t>=Max(</w:t>
            </w:r>
            <w:proofErr w:type="spellStart"/>
            <w:r w:rsidRPr="00E741B2">
              <w:rPr>
                <w:rFonts w:asciiTheme="majorBidi" w:eastAsia="AdvEPSTIM" w:hAnsiTheme="majorBidi" w:cstheme="majorBidi"/>
                <w:sz w:val="20"/>
                <w:szCs w:val="20"/>
              </w:rPr>
              <w:t>e</w:t>
            </w:r>
            <w:r w:rsidRPr="00E741B2">
              <w:rPr>
                <w:rFonts w:asciiTheme="majorBidi" w:eastAsia="AdvEPSTIM" w:hAnsiTheme="majorBidi" w:cstheme="majorBidi"/>
                <w:sz w:val="20"/>
                <w:szCs w:val="20"/>
                <w:vertAlign w:val="subscript"/>
              </w:rPr>
              <w:t>i</w:t>
            </w:r>
            <w:proofErr w:type="spellEnd"/>
            <w:r w:rsidRPr="00E741B2">
              <w:rPr>
                <w:rFonts w:asciiTheme="majorBidi" w:eastAsia="AdvEPSTIM" w:hAnsiTheme="majorBidi" w:cstheme="majorBidi"/>
                <w:sz w:val="20"/>
                <w:szCs w:val="20"/>
              </w:rPr>
              <w:t>)</w:t>
            </w:r>
          </w:p>
        </w:tc>
        <w:tc>
          <w:tcPr>
            <w:tcW w:w="991" w:type="pct"/>
            <w:vAlign w:val="center"/>
          </w:tcPr>
          <w:p w:rsidR="00C25917" w:rsidRPr="00E741B2" w:rsidRDefault="00C25917" w:rsidP="00E741B2">
            <w:pPr>
              <w:autoSpaceDE w:val="0"/>
              <w:autoSpaceDN w:val="0"/>
              <w:adjustRightInd w:val="0"/>
              <w:jc w:val="center"/>
              <w:rPr>
                <w:rFonts w:asciiTheme="majorBidi" w:eastAsia="AdvEPSTIM" w:hAnsiTheme="majorBidi" w:cstheme="majorBidi"/>
                <w:sz w:val="20"/>
                <w:szCs w:val="20"/>
                <w:rtl/>
              </w:rPr>
            </w:pPr>
            <w:proofErr w:type="spellStart"/>
            <w:r w:rsidRPr="00E741B2">
              <w:rPr>
                <w:rFonts w:asciiTheme="majorBidi" w:eastAsia="AdvEPSTIM" w:hAnsiTheme="majorBidi" w:cstheme="majorBidi"/>
                <w:sz w:val="20"/>
                <w:szCs w:val="20"/>
              </w:rPr>
              <w:t>E</w:t>
            </w:r>
            <w:r w:rsidRPr="00E741B2">
              <w:rPr>
                <w:rFonts w:asciiTheme="majorBidi" w:eastAsia="AdvEPSTIM" w:hAnsiTheme="majorBidi" w:cstheme="majorBidi"/>
                <w:sz w:val="20"/>
                <w:szCs w:val="20"/>
                <w:vertAlign w:val="subscript"/>
              </w:rPr>
              <w:t>i</w:t>
            </w:r>
            <w:proofErr w:type="spellEnd"/>
            <w:r w:rsidRPr="00E741B2">
              <w:rPr>
                <w:rFonts w:asciiTheme="majorBidi" w:eastAsia="AdvEPSTIM" w:hAnsiTheme="majorBidi" w:cstheme="majorBidi"/>
                <w:sz w:val="20"/>
                <w:szCs w:val="20"/>
              </w:rPr>
              <w:t>=</w:t>
            </w:r>
            <w:proofErr w:type="spellStart"/>
            <w:r w:rsidRPr="00E741B2">
              <w:rPr>
                <w:rFonts w:asciiTheme="majorBidi" w:eastAsia="AdvEPSTIM" w:hAnsiTheme="majorBidi" w:cstheme="majorBidi"/>
                <w:sz w:val="20"/>
                <w:szCs w:val="20"/>
              </w:rPr>
              <w:t>Ʃe</w:t>
            </w:r>
            <w:r w:rsidRPr="00E741B2">
              <w:rPr>
                <w:rFonts w:asciiTheme="majorBidi" w:eastAsia="AdvEPSTIM" w:hAnsiTheme="majorBidi" w:cstheme="majorBidi"/>
                <w:sz w:val="20"/>
                <w:szCs w:val="20"/>
                <w:vertAlign w:val="subscript"/>
              </w:rPr>
              <w:t>i</w:t>
            </w:r>
            <w:proofErr w:type="spellEnd"/>
          </w:p>
        </w:tc>
        <w:tc>
          <w:tcPr>
            <w:tcW w:w="1043" w:type="pct"/>
            <w:vAlign w:val="center"/>
          </w:tcPr>
          <w:p w:rsidR="00C25917" w:rsidRPr="00E741B2" w:rsidRDefault="00C25917" w:rsidP="00E741B2">
            <w:pPr>
              <w:autoSpaceDE w:val="0"/>
              <w:autoSpaceDN w:val="0"/>
              <w:adjustRightInd w:val="0"/>
              <w:jc w:val="center"/>
              <w:rPr>
                <w:rFonts w:asciiTheme="majorBidi" w:eastAsia="AdvEPSTIM" w:hAnsiTheme="majorBidi" w:cstheme="majorBidi"/>
                <w:sz w:val="20"/>
                <w:szCs w:val="20"/>
                <w:rtl/>
              </w:rPr>
            </w:pPr>
            <w:r w:rsidRPr="00E741B2">
              <w:rPr>
                <w:rFonts w:asciiTheme="majorBidi" w:hAnsiTheme="majorBidi" w:cstheme="majorBidi"/>
                <w:color w:val="000000"/>
                <w:sz w:val="20"/>
                <w:szCs w:val="20"/>
              </w:rPr>
              <w:t>alternatives</w:t>
            </w:r>
          </w:p>
        </w:tc>
      </w:tr>
      <w:tr w:rsidR="00D30292" w:rsidRPr="00E741B2" w:rsidTr="00F72A7D">
        <w:trPr>
          <w:jc w:val="center"/>
        </w:trPr>
        <w:tc>
          <w:tcPr>
            <w:tcW w:w="976"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4</w:t>
            </w:r>
          </w:p>
        </w:tc>
        <w:tc>
          <w:tcPr>
            <w:tcW w:w="980"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0.500</w:t>
            </w:r>
          </w:p>
        </w:tc>
        <w:tc>
          <w:tcPr>
            <w:tcW w:w="1009"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0.090</w:t>
            </w:r>
          </w:p>
        </w:tc>
        <w:tc>
          <w:tcPr>
            <w:tcW w:w="991"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0.450</w:t>
            </w:r>
          </w:p>
        </w:tc>
        <w:tc>
          <w:tcPr>
            <w:tcW w:w="1043" w:type="pct"/>
            <w:vAlign w:val="center"/>
          </w:tcPr>
          <w:p w:rsidR="001D098C" w:rsidRPr="00E741B2" w:rsidRDefault="001D098C"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1</w:t>
            </w:r>
          </w:p>
        </w:tc>
      </w:tr>
      <w:tr w:rsidR="00D30292" w:rsidRPr="00E741B2" w:rsidTr="00F72A7D">
        <w:trPr>
          <w:jc w:val="center"/>
        </w:trPr>
        <w:tc>
          <w:tcPr>
            <w:tcW w:w="976"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9</w:t>
            </w:r>
          </w:p>
        </w:tc>
        <w:tc>
          <w:tcPr>
            <w:tcW w:w="980"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0.768</w:t>
            </w:r>
          </w:p>
        </w:tc>
        <w:tc>
          <w:tcPr>
            <w:tcW w:w="1009"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0.073</w:t>
            </w:r>
          </w:p>
        </w:tc>
        <w:tc>
          <w:tcPr>
            <w:tcW w:w="991"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0.549</w:t>
            </w:r>
          </w:p>
        </w:tc>
        <w:tc>
          <w:tcPr>
            <w:tcW w:w="1043" w:type="pct"/>
            <w:vAlign w:val="center"/>
          </w:tcPr>
          <w:p w:rsidR="001D098C" w:rsidRPr="00E741B2" w:rsidRDefault="001D098C"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2</w:t>
            </w:r>
          </w:p>
        </w:tc>
      </w:tr>
      <w:tr w:rsidR="00D30292" w:rsidRPr="00E741B2" w:rsidTr="00F72A7D">
        <w:trPr>
          <w:jc w:val="center"/>
        </w:trPr>
        <w:tc>
          <w:tcPr>
            <w:tcW w:w="976"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10</w:t>
            </w:r>
          </w:p>
        </w:tc>
        <w:tc>
          <w:tcPr>
            <w:tcW w:w="980"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0.861</w:t>
            </w:r>
          </w:p>
        </w:tc>
        <w:tc>
          <w:tcPr>
            <w:tcW w:w="1009"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0.088</w:t>
            </w:r>
          </w:p>
        </w:tc>
        <w:tc>
          <w:tcPr>
            <w:tcW w:w="991"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0.529</w:t>
            </w:r>
          </w:p>
        </w:tc>
        <w:tc>
          <w:tcPr>
            <w:tcW w:w="1043" w:type="pct"/>
            <w:vAlign w:val="center"/>
          </w:tcPr>
          <w:p w:rsidR="001D098C" w:rsidRPr="00E741B2" w:rsidRDefault="001D098C"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3</w:t>
            </w:r>
          </w:p>
        </w:tc>
      </w:tr>
      <w:tr w:rsidR="00D30292" w:rsidRPr="00E741B2" w:rsidTr="00F72A7D">
        <w:trPr>
          <w:jc w:val="center"/>
        </w:trPr>
        <w:tc>
          <w:tcPr>
            <w:tcW w:w="976"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7</w:t>
            </w:r>
          </w:p>
        </w:tc>
        <w:tc>
          <w:tcPr>
            <w:tcW w:w="980"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0.756</w:t>
            </w:r>
          </w:p>
        </w:tc>
        <w:tc>
          <w:tcPr>
            <w:tcW w:w="1009"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0.085</w:t>
            </w:r>
          </w:p>
        </w:tc>
        <w:tc>
          <w:tcPr>
            <w:tcW w:w="991"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0.515</w:t>
            </w:r>
          </w:p>
        </w:tc>
        <w:tc>
          <w:tcPr>
            <w:tcW w:w="1043" w:type="pct"/>
            <w:vAlign w:val="center"/>
          </w:tcPr>
          <w:p w:rsidR="001D098C" w:rsidRPr="00E741B2" w:rsidRDefault="001D098C"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4</w:t>
            </w:r>
          </w:p>
        </w:tc>
      </w:tr>
      <w:tr w:rsidR="00D30292" w:rsidRPr="00E741B2" w:rsidTr="00F72A7D">
        <w:trPr>
          <w:jc w:val="center"/>
        </w:trPr>
        <w:tc>
          <w:tcPr>
            <w:tcW w:w="976"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2</w:t>
            </w:r>
          </w:p>
        </w:tc>
        <w:tc>
          <w:tcPr>
            <w:tcW w:w="980"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0.249</w:t>
            </w:r>
          </w:p>
        </w:tc>
        <w:tc>
          <w:tcPr>
            <w:tcW w:w="1009"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0.070</w:t>
            </w:r>
          </w:p>
        </w:tc>
        <w:tc>
          <w:tcPr>
            <w:tcW w:w="991"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0.453</w:t>
            </w:r>
          </w:p>
        </w:tc>
        <w:tc>
          <w:tcPr>
            <w:tcW w:w="1043" w:type="pct"/>
            <w:vAlign w:val="center"/>
          </w:tcPr>
          <w:p w:rsidR="001D098C" w:rsidRPr="00E741B2" w:rsidRDefault="001D098C"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5</w:t>
            </w:r>
          </w:p>
        </w:tc>
      </w:tr>
      <w:tr w:rsidR="00D30292" w:rsidRPr="00E741B2" w:rsidTr="00F72A7D">
        <w:trPr>
          <w:jc w:val="center"/>
        </w:trPr>
        <w:tc>
          <w:tcPr>
            <w:tcW w:w="976"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1</w:t>
            </w:r>
          </w:p>
        </w:tc>
        <w:tc>
          <w:tcPr>
            <w:tcW w:w="980"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0.022</w:t>
            </w:r>
          </w:p>
        </w:tc>
        <w:tc>
          <w:tcPr>
            <w:tcW w:w="1009"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0.052</w:t>
            </w:r>
          </w:p>
        </w:tc>
        <w:tc>
          <w:tcPr>
            <w:tcW w:w="991"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0.455</w:t>
            </w:r>
          </w:p>
        </w:tc>
        <w:tc>
          <w:tcPr>
            <w:tcW w:w="1043" w:type="pct"/>
            <w:vAlign w:val="center"/>
          </w:tcPr>
          <w:p w:rsidR="001D098C" w:rsidRPr="00E741B2" w:rsidRDefault="001D098C"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6</w:t>
            </w:r>
          </w:p>
        </w:tc>
      </w:tr>
      <w:tr w:rsidR="00D30292" w:rsidRPr="00E741B2" w:rsidTr="00F72A7D">
        <w:trPr>
          <w:jc w:val="center"/>
        </w:trPr>
        <w:tc>
          <w:tcPr>
            <w:tcW w:w="976"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3</w:t>
            </w:r>
          </w:p>
        </w:tc>
        <w:tc>
          <w:tcPr>
            <w:tcW w:w="980"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0.336</w:t>
            </w:r>
          </w:p>
        </w:tc>
        <w:tc>
          <w:tcPr>
            <w:tcW w:w="1009"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0.067</w:t>
            </w:r>
          </w:p>
        </w:tc>
        <w:tc>
          <w:tcPr>
            <w:tcW w:w="991"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0.478</w:t>
            </w:r>
          </w:p>
        </w:tc>
        <w:tc>
          <w:tcPr>
            <w:tcW w:w="1043" w:type="pct"/>
            <w:vAlign w:val="center"/>
          </w:tcPr>
          <w:p w:rsidR="001D098C" w:rsidRPr="00E741B2" w:rsidRDefault="001D098C"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7</w:t>
            </w:r>
          </w:p>
        </w:tc>
      </w:tr>
      <w:tr w:rsidR="00D30292" w:rsidRPr="00E741B2" w:rsidTr="00F72A7D">
        <w:trPr>
          <w:jc w:val="center"/>
        </w:trPr>
        <w:tc>
          <w:tcPr>
            <w:tcW w:w="976"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12</w:t>
            </w:r>
          </w:p>
        </w:tc>
        <w:tc>
          <w:tcPr>
            <w:tcW w:w="980"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1.000</w:t>
            </w:r>
          </w:p>
        </w:tc>
        <w:tc>
          <w:tcPr>
            <w:tcW w:w="1009"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0.090</w:t>
            </w:r>
          </w:p>
        </w:tc>
        <w:tc>
          <w:tcPr>
            <w:tcW w:w="991"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0.551</w:t>
            </w:r>
          </w:p>
        </w:tc>
        <w:tc>
          <w:tcPr>
            <w:tcW w:w="1043" w:type="pct"/>
            <w:vAlign w:val="center"/>
          </w:tcPr>
          <w:p w:rsidR="001D098C" w:rsidRPr="00E741B2" w:rsidRDefault="001D098C"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8</w:t>
            </w:r>
          </w:p>
        </w:tc>
      </w:tr>
      <w:tr w:rsidR="00D30292" w:rsidRPr="00E741B2" w:rsidTr="00F72A7D">
        <w:trPr>
          <w:jc w:val="center"/>
        </w:trPr>
        <w:tc>
          <w:tcPr>
            <w:tcW w:w="976"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6</w:t>
            </w:r>
          </w:p>
        </w:tc>
        <w:tc>
          <w:tcPr>
            <w:tcW w:w="980"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0.553</w:t>
            </w:r>
          </w:p>
        </w:tc>
        <w:tc>
          <w:tcPr>
            <w:tcW w:w="1009"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0.075</w:t>
            </w:r>
          </w:p>
        </w:tc>
        <w:tc>
          <w:tcPr>
            <w:tcW w:w="991"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0.500</w:t>
            </w:r>
          </w:p>
        </w:tc>
        <w:tc>
          <w:tcPr>
            <w:tcW w:w="1043" w:type="pct"/>
            <w:vAlign w:val="center"/>
          </w:tcPr>
          <w:p w:rsidR="001D098C" w:rsidRPr="00E741B2" w:rsidRDefault="001D098C"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9</w:t>
            </w:r>
          </w:p>
        </w:tc>
      </w:tr>
      <w:tr w:rsidR="00D30292" w:rsidRPr="00E741B2" w:rsidTr="00F72A7D">
        <w:trPr>
          <w:jc w:val="center"/>
        </w:trPr>
        <w:tc>
          <w:tcPr>
            <w:tcW w:w="976"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8</w:t>
            </w:r>
          </w:p>
        </w:tc>
        <w:tc>
          <w:tcPr>
            <w:tcW w:w="980"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0.765</w:t>
            </w:r>
          </w:p>
        </w:tc>
        <w:tc>
          <w:tcPr>
            <w:tcW w:w="1009"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0.090</w:t>
            </w:r>
          </w:p>
        </w:tc>
        <w:tc>
          <w:tcPr>
            <w:tcW w:w="991"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0.504</w:t>
            </w:r>
          </w:p>
        </w:tc>
        <w:tc>
          <w:tcPr>
            <w:tcW w:w="1043" w:type="pct"/>
            <w:vAlign w:val="center"/>
          </w:tcPr>
          <w:p w:rsidR="001D098C" w:rsidRPr="00E741B2" w:rsidRDefault="001D098C"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10</w:t>
            </w:r>
          </w:p>
        </w:tc>
      </w:tr>
      <w:tr w:rsidR="00D30292" w:rsidRPr="00E741B2" w:rsidTr="00F72A7D">
        <w:trPr>
          <w:jc w:val="center"/>
        </w:trPr>
        <w:tc>
          <w:tcPr>
            <w:tcW w:w="976"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5</w:t>
            </w:r>
          </w:p>
        </w:tc>
        <w:tc>
          <w:tcPr>
            <w:tcW w:w="980"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0.524</w:t>
            </w:r>
          </w:p>
        </w:tc>
        <w:tc>
          <w:tcPr>
            <w:tcW w:w="1009"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0.080</w:t>
            </w:r>
          </w:p>
        </w:tc>
        <w:tc>
          <w:tcPr>
            <w:tcW w:w="991"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0.482</w:t>
            </w:r>
          </w:p>
        </w:tc>
        <w:tc>
          <w:tcPr>
            <w:tcW w:w="1043" w:type="pct"/>
            <w:vAlign w:val="center"/>
          </w:tcPr>
          <w:p w:rsidR="001D098C" w:rsidRPr="00E741B2" w:rsidRDefault="001D098C"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11</w:t>
            </w:r>
          </w:p>
        </w:tc>
      </w:tr>
      <w:tr w:rsidR="00D30292" w:rsidRPr="00E741B2" w:rsidTr="00F72A7D">
        <w:trPr>
          <w:jc w:val="center"/>
        </w:trPr>
        <w:tc>
          <w:tcPr>
            <w:tcW w:w="976"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11</w:t>
            </w:r>
          </w:p>
        </w:tc>
        <w:tc>
          <w:tcPr>
            <w:tcW w:w="980" w:type="pct"/>
            <w:vAlign w:val="center"/>
          </w:tcPr>
          <w:p w:rsidR="001D098C" w:rsidRPr="00E741B2" w:rsidRDefault="001D098C"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0.911</w:t>
            </w:r>
          </w:p>
        </w:tc>
        <w:tc>
          <w:tcPr>
            <w:tcW w:w="1009"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0.085</w:t>
            </w:r>
          </w:p>
        </w:tc>
        <w:tc>
          <w:tcPr>
            <w:tcW w:w="991" w:type="pct"/>
            <w:vAlign w:val="center"/>
          </w:tcPr>
          <w:p w:rsidR="001D098C" w:rsidRPr="00E741B2" w:rsidRDefault="001D098C" w:rsidP="00E741B2">
            <w:pPr>
              <w:autoSpaceDE w:val="0"/>
              <w:autoSpaceDN w:val="0"/>
              <w:bidi w:val="0"/>
              <w:adjustRightInd w:val="0"/>
              <w:jc w:val="center"/>
              <w:rPr>
                <w:rFonts w:asciiTheme="majorBidi" w:hAnsiTheme="majorBidi" w:cstheme="majorBidi"/>
                <w:sz w:val="20"/>
                <w:szCs w:val="20"/>
              </w:rPr>
            </w:pPr>
            <w:r w:rsidRPr="00E741B2">
              <w:rPr>
                <w:rFonts w:asciiTheme="majorBidi" w:hAnsiTheme="majorBidi" w:cstheme="majorBidi"/>
                <w:sz w:val="20"/>
                <w:szCs w:val="20"/>
              </w:rPr>
              <w:t>0.546</w:t>
            </w:r>
          </w:p>
        </w:tc>
        <w:tc>
          <w:tcPr>
            <w:tcW w:w="1043" w:type="pct"/>
            <w:vAlign w:val="center"/>
          </w:tcPr>
          <w:p w:rsidR="001D098C" w:rsidRPr="00E741B2" w:rsidRDefault="001D098C"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12</w:t>
            </w:r>
          </w:p>
        </w:tc>
      </w:tr>
      <w:tr w:rsidR="002B1844" w:rsidRPr="00E741B2" w:rsidTr="00F72A7D">
        <w:trPr>
          <w:jc w:val="center"/>
        </w:trPr>
        <w:tc>
          <w:tcPr>
            <w:tcW w:w="1957" w:type="pct"/>
            <w:gridSpan w:val="2"/>
            <w:vMerge w:val="restart"/>
            <w:tcBorders>
              <w:left w:val="nil"/>
            </w:tcBorders>
            <w:vAlign w:val="center"/>
          </w:tcPr>
          <w:p w:rsidR="002B1844" w:rsidRPr="00E741B2" w:rsidRDefault="002B1844" w:rsidP="00E741B2">
            <w:pPr>
              <w:bidi w:val="0"/>
              <w:jc w:val="center"/>
              <w:rPr>
                <w:rFonts w:asciiTheme="majorBidi" w:hAnsiTheme="majorBidi" w:cstheme="majorBidi"/>
                <w:sz w:val="20"/>
                <w:szCs w:val="20"/>
              </w:rPr>
            </w:pPr>
          </w:p>
        </w:tc>
        <w:tc>
          <w:tcPr>
            <w:tcW w:w="1009" w:type="pct"/>
            <w:vAlign w:val="bottom"/>
          </w:tcPr>
          <w:p w:rsidR="002B1844" w:rsidRPr="00E741B2" w:rsidRDefault="002B1844"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0.052</w:t>
            </w:r>
          </w:p>
        </w:tc>
        <w:tc>
          <w:tcPr>
            <w:tcW w:w="991" w:type="pct"/>
            <w:vAlign w:val="bottom"/>
          </w:tcPr>
          <w:p w:rsidR="002B1844" w:rsidRPr="00E741B2" w:rsidRDefault="002B1844"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0.451</w:t>
            </w:r>
          </w:p>
        </w:tc>
        <w:tc>
          <w:tcPr>
            <w:tcW w:w="1043" w:type="pct"/>
            <w:vAlign w:val="center"/>
          </w:tcPr>
          <w:p w:rsidR="002B1844" w:rsidRPr="00E741B2" w:rsidRDefault="002B1844" w:rsidP="00E741B2">
            <w:pPr>
              <w:bidi w:val="0"/>
              <w:jc w:val="center"/>
              <w:textAlignment w:val="top"/>
              <w:rPr>
                <w:rFonts w:asciiTheme="majorBidi" w:hAnsiTheme="majorBidi" w:cstheme="majorBidi"/>
                <w:sz w:val="20"/>
                <w:szCs w:val="20"/>
              </w:rPr>
            </w:pPr>
            <w:r w:rsidRPr="00E741B2">
              <w:rPr>
                <w:rFonts w:asciiTheme="majorBidi" w:hAnsiTheme="majorBidi" w:cstheme="majorBidi"/>
                <w:sz w:val="20"/>
                <w:szCs w:val="20"/>
              </w:rPr>
              <w:t>Min</w:t>
            </w:r>
          </w:p>
        </w:tc>
      </w:tr>
      <w:tr w:rsidR="002B1844" w:rsidRPr="00E741B2" w:rsidTr="00F72A7D">
        <w:trPr>
          <w:jc w:val="center"/>
        </w:trPr>
        <w:tc>
          <w:tcPr>
            <w:tcW w:w="1957" w:type="pct"/>
            <w:gridSpan w:val="2"/>
            <w:vMerge/>
            <w:tcBorders>
              <w:left w:val="nil"/>
              <w:bottom w:val="nil"/>
            </w:tcBorders>
            <w:vAlign w:val="center"/>
          </w:tcPr>
          <w:p w:rsidR="002B1844" w:rsidRPr="00E741B2" w:rsidRDefault="002B1844" w:rsidP="00E741B2">
            <w:pPr>
              <w:bidi w:val="0"/>
              <w:jc w:val="center"/>
              <w:rPr>
                <w:rFonts w:asciiTheme="majorBidi" w:hAnsiTheme="majorBidi" w:cstheme="majorBidi"/>
                <w:sz w:val="20"/>
                <w:szCs w:val="20"/>
              </w:rPr>
            </w:pPr>
          </w:p>
        </w:tc>
        <w:tc>
          <w:tcPr>
            <w:tcW w:w="1009" w:type="pct"/>
            <w:vAlign w:val="bottom"/>
          </w:tcPr>
          <w:p w:rsidR="002B1844" w:rsidRPr="00E741B2" w:rsidRDefault="002B1844"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0.090</w:t>
            </w:r>
          </w:p>
        </w:tc>
        <w:tc>
          <w:tcPr>
            <w:tcW w:w="991" w:type="pct"/>
            <w:vAlign w:val="bottom"/>
          </w:tcPr>
          <w:p w:rsidR="002B1844" w:rsidRPr="00E741B2" w:rsidRDefault="002B1844"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0.551</w:t>
            </w:r>
          </w:p>
        </w:tc>
        <w:tc>
          <w:tcPr>
            <w:tcW w:w="1043" w:type="pct"/>
            <w:vAlign w:val="center"/>
          </w:tcPr>
          <w:p w:rsidR="002B1844" w:rsidRPr="00E741B2" w:rsidRDefault="002B1844" w:rsidP="00E741B2">
            <w:pPr>
              <w:bidi w:val="0"/>
              <w:jc w:val="center"/>
              <w:textAlignment w:val="top"/>
              <w:rPr>
                <w:rFonts w:asciiTheme="majorBidi" w:hAnsiTheme="majorBidi" w:cstheme="majorBidi"/>
                <w:sz w:val="20"/>
                <w:szCs w:val="20"/>
              </w:rPr>
            </w:pPr>
            <w:r w:rsidRPr="00E741B2">
              <w:rPr>
                <w:rFonts w:asciiTheme="majorBidi" w:hAnsiTheme="majorBidi" w:cstheme="majorBidi"/>
                <w:sz w:val="20"/>
                <w:szCs w:val="20"/>
              </w:rPr>
              <w:t>Max</w:t>
            </w:r>
          </w:p>
        </w:tc>
      </w:tr>
    </w:tbl>
    <w:p w:rsidR="00211DCE" w:rsidRPr="00E741B2" w:rsidRDefault="00211DCE" w:rsidP="00E741B2">
      <w:pPr>
        <w:bidi w:val="0"/>
        <w:spacing w:after="0" w:line="240" w:lineRule="auto"/>
        <w:textAlignment w:val="top"/>
        <w:rPr>
          <w:rFonts w:asciiTheme="majorBidi" w:eastAsia="AdvEPSTIM" w:hAnsiTheme="majorBidi" w:cstheme="majorBidi"/>
          <w:sz w:val="20"/>
          <w:szCs w:val="20"/>
        </w:rPr>
      </w:pPr>
    </w:p>
    <w:p w:rsidR="00312B7B" w:rsidRPr="00E741B2" w:rsidRDefault="00A55B59" w:rsidP="00E741B2">
      <w:pPr>
        <w:bidi w:val="0"/>
        <w:spacing w:after="0" w:line="240" w:lineRule="auto"/>
        <w:jc w:val="both"/>
        <w:textAlignment w:val="top"/>
        <w:rPr>
          <w:rFonts w:asciiTheme="majorBidi" w:hAnsiTheme="majorBidi" w:cstheme="majorBidi"/>
          <w:b/>
          <w:bCs/>
          <w:color w:val="000000"/>
          <w:sz w:val="20"/>
          <w:szCs w:val="20"/>
        </w:rPr>
      </w:pPr>
      <w:r w:rsidRPr="00E741B2">
        <w:rPr>
          <w:rFonts w:asciiTheme="majorBidi" w:hAnsiTheme="majorBidi" w:cstheme="majorBidi"/>
          <w:sz w:val="20"/>
          <w:szCs w:val="20"/>
        </w:rPr>
        <w:lastRenderedPageBreak/>
        <w:t xml:space="preserve"> </w:t>
      </w:r>
      <w:r w:rsidR="0006448A" w:rsidRPr="00E741B2">
        <w:rPr>
          <w:rFonts w:asciiTheme="majorBidi" w:hAnsiTheme="majorBidi" w:cstheme="majorBidi"/>
          <w:b/>
          <w:bCs/>
          <w:color w:val="000000"/>
          <w:sz w:val="20"/>
          <w:szCs w:val="20"/>
        </w:rPr>
        <w:t>4</w:t>
      </w:r>
      <w:r w:rsidR="00DC3F5E" w:rsidRPr="00E741B2">
        <w:rPr>
          <w:rFonts w:asciiTheme="majorBidi" w:hAnsiTheme="majorBidi" w:cstheme="majorBidi"/>
          <w:b/>
          <w:bCs/>
          <w:color w:val="000000"/>
          <w:sz w:val="20"/>
          <w:szCs w:val="20"/>
        </w:rPr>
        <w:t>.</w:t>
      </w:r>
      <w:r w:rsidR="002D257B" w:rsidRPr="00E741B2">
        <w:rPr>
          <w:rFonts w:asciiTheme="majorBidi" w:hAnsiTheme="majorBidi" w:cstheme="majorBidi"/>
          <w:b/>
          <w:bCs/>
          <w:color w:val="000000"/>
          <w:sz w:val="20"/>
          <w:szCs w:val="20"/>
        </w:rPr>
        <w:t xml:space="preserve"> </w:t>
      </w:r>
      <w:r w:rsidR="001C6280" w:rsidRPr="00E741B2">
        <w:rPr>
          <w:rFonts w:asciiTheme="majorBidi" w:hAnsiTheme="majorBidi" w:cstheme="majorBidi"/>
          <w:b/>
          <w:bCs/>
          <w:color w:val="000000"/>
          <w:sz w:val="20"/>
          <w:szCs w:val="20"/>
        </w:rPr>
        <w:t xml:space="preserve">Comparing the results of VIKOR </w:t>
      </w:r>
      <w:r w:rsidR="00211DCE" w:rsidRPr="00E741B2">
        <w:rPr>
          <w:rFonts w:asciiTheme="majorBidi" w:hAnsiTheme="majorBidi" w:cstheme="majorBidi"/>
          <w:b/>
          <w:bCs/>
          <w:color w:val="000000"/>
          <w:sz w:val="20"/>
          <w:szCs w:val="20"/>
        </w:rPr>
        <w:t>and</w:t>
      </w:r>
      <w:r w:rsidR="001C6280" w:rsidRPr="00E741B2">
        <w:rPr>
          <w:rFonts w:asciiTheme="majorBidi" w:hAnsiTheme="majorBidi" w:cstheme="majorBidi"/>
          <w:b/>
          <w:bCs/>
          <w:color w:val="000000"/>
          <w:sz w:val="20"/>
          <w:szCs w:val="20"/>
        </w:rPr>
        <w:t xml:space="preserve"> TOPSIS</w:t>
      </w:r>
    </w:p>
    <w:p w:rsidR="006F66B6" w:rsidRPr="00E741B2" w:rsidRDefault="006F66B6" w:rsidP="00F72A7D">
      <w:pPr>
        <w:bidi w:val="0"/>
        <w:spacing w:after="0" w:line="240" w:lineRule="auto"/>
        <w:ind w:firstLine="720"/>
        <w:jc w:val="both"/>
        <w:textAlignment w:val="top"/>
        <w:rPr>
          <w:rFonts w:asciiTheme="majorBidi" w:hAnsiTheme="majorBidi" w:cstheme="majorBidi"/>
          <w:sz w:val="20"/>
          <w:szCs w:val="20"/>
        </w:rPr>
      </w:pPr>
      <w:r w:rsidRPr="00E741B2">
        <w:rPr>
          <w:rFonts w:asciiTheme="majorBidi" w:hAnsiTheme="majorBidi" w:cstheme="majorBidi"/>
          <w:sz w:val="20"/>
          <w:szCs w:val="20"/>
        </w:rPr>
        <w:t>In this paper, we also prioritize</w:t>
      </w:r>
      <w:r w:rsidR="00B76233" w:rsidRPr="00E741B2">
        <w:rPr>
          <w:rFonts w:asciiTheme="majorBidi" w:hAnsiTheme="majorBidi" w:cstheme="majorBidi"/>
          <w:sz w:val="20"/>
          <w:szCs w:val="20"/>
        </w:rPr>
        <w:t>d</w:t>
      </w:r>
      <w:r w:rsidRPr="00E741B2">
        <w:rPr>
          <w:rFonts w:asciiTheme="majorBidi" w:hAnsiTheme="majorBidi" w:cstheme="majorBidi"/>
          <w:sz w:val="20"/>
          <w:szCs w:val="20"/>
        </w:rPr>
        <w:t xml:space="preserve"> our strategies with the TOPSIS method,</w:t>
      </w:r>
      <w:r w:rsidR="005575F6" w:rsidRPr="00E741B2">
        <w:rPr>
          <w:rFonts w:asciiTheme="majorBidi" w:hAnsiTheme="majorBidi" w:cstheme="majorBidi"/>
          <w:sz w:val="20"/>
          <w:szCs w:val="20"/>
        </w:rPr>
        <w:t xml:space="preserve"> </w:t>
      </w:r>
      <w:r w:rsidR="00B76233" w:rsidRPr="00E741B2">
        <w:rPr>
          <w:rFonts w:asciiTheme="majorBidi" w:hAnsiTheme="majorBidi" w:cstheme="majorBidi"/>
          <w:sz w:val="20"/>
          <w:szCs w:val="20"/>
        </w:rPr>
        <w:t>so that we</w:t>
      </w:r>
      <w:r w:rsidR="005575F6" w:rsidRPr="00E741B2">
        <w:rPr>
          <w:rFonts w:asciiTheme="majorBidi" w:hAnsiTheme="majorBidi" w:cstheme="majorBidi"/>
          <w:sz w:val="20"/>
          <w:szCs w:val="20"/>
        </w:rPr>
        <w:t xml:space="preserve"> compare the results </w:t>
      </w:r>
      <w:r w:rsidRPr="00E741B2">
        <w:rPr>
          <w:rFonts w:asciiTheme="majorBidi" w:hAnsiTheme="majorBidi" w:cstheme="majorBidi"/>
          <w:sz w:val="20"/>
          <w:szCs w:val="20"/>
        </w:rPr>
        <w:t>with VIKOR.</w:t>
      </w:r>
      <w:r w:rsidR="00871949" w:rsidRPr="00E741B2">
        <w:rPr>
          <w:rFonts w:asciiTheme="majorBidi" w:hAnsiTheme="majorBidi" w:cstheme="majorBidi"/>
          <w:sz w:val="20"/>
          <w:szCs w:val="20"/>
        </w:rPr>
        <w:t xml:space="preserve"> The results of both methods and ranking of strategies are shown in Table 8.</w:t>
      </w:r>
      <w:r w:rsidR="00C95359" w:rsidRPr="00E741B2">
        <w:rPr>
          <w:rFonts w:asciiTheme="majorBidi" w:hAnsiTheme="majorBidi" w:cstheme="majorBidi"/>
          <w:sz w:val="20"/>
          <w:szCs w:val="20"/>
        </w:rPr>
        <w:t xml:space="preserve"> </w:t>
      </w:r>
    </w:p>
    <w:p w:rsidR="00D30292" w:rsidRPr="00E741B2" w:rsidRDefault="00D30292" w:rsidP="00E741B2">
      <w:pPr>
        <w:bidi w:val="0"/>
        <w:spacing w:after="0" w:line="240" w:lineRule="auto"/>
        <w:jc w:val="both"/>
        <w:textAlignment w:val="top"/>
        <w:rPr>
          <w:rFonts w:asciiTheme="majorBidi" w:hAnsiTheme="majorBidi" w:cstheme="majorBidi"/>
          <w:sz w:val="20"/>
          <w:szCs w:val="20"/>
        </w:rPr>
      </w:pPr>
    </w:p>
    <w:p w:rsidR="001412F6" w:rsidRPr="00E741B2" w:rsidRDefault="001412F6" w:rsidP="00E741B2">
      <w:pPr>
        <w:bidi w:val="0"/>
        <w:spacing w:after="0" w:line="240" w:lineRule="auto"/>
        <w:jc w:val="center"/>
        <w:textAlignment w:val="top"/>
        <w:rPr>
          <w:rFonts w:asciiTheme="majorBidi" w:hAnsiTheme="majorBidi" w:cstheme="majorBidi"/>
          <w:sz w:val="20"/>
          <w:szCs w:val="20"/>
        </w:rPr>
      </w:pPr>
      <w:r w:rsidRPr="00E741B2">
        <w:rPr>
          <w:rFonts w:asciiTheme="majorBidi" w:hAnsiTheme="majorBidi" w:cstheme="majorBidi"/>
          <w:b/>
          <w:bCs/>
          <w:sz w:val="20"/>
          <w:szCs w:val="20"/>
        </w:rPr>
        <w:t>Table</w:t>
      </w:r>
      <w:r w:rsidR="00F96452" w:rsidRPr="00E741B2">
        <w:rPr>
          <w:rFonts w:asciiTheme="majorBidi" w:hAnsiTheme="majorBidi" w:cstheme="majorBidi"/>
          <w:b/>
          <w:bCs/>
          <w:sz w:val="20"/>
          <w:szCs w:val="20"/>
        </w:rPr>
        <w:t xml:space="preserve"> 8</w:t>
      </w:r>
      <w:r w:rsidRPr="00E741B2">
        <w:rPr>
          <w:rFonts w:asciiTheme="majorBidi" w:hAnsiTheme="majorBidi" w:cstheme="majorBidi"/>
          <w:sz w:val="20"/>
          <w:szCs w:val="20"/>
        </w:rPr>
        <w:t xml:space="preserve">: </w:t>
      </w:r>
      <w:r w:rsidR="001C7FDE" w:rsidRPr="00E741B2">
        <w:rPr>
          <w:rFonts w:asciiTheme="majorBidi" w:hAnsiTheme="majorBidi" w:cstheme="majorBidi"/>
          <w:sz w:val="20"/>
          <w:szCs w:val="20"/>
        </w:rPr>
        <w:t xml:space="preserve">The results of </w:t>
      </w:r>
      <w:r w:rsidRPr="00E741B2">
        <w:rPr>
          <w:rFonts w:asciiTheme="majorBidi" w:hAnsiTheme="majorBidi" w:cstheme="majorBidi"/>
          <w:sz w:val="20"/>
          <w:szCs w:val="20"/>
        </w:rPr>
        <w:t>VIKOR and TOPSIS</w:t>
      </w:r>
    </w:p>
    <w:tbl>
      <w:tblPr>
        <w:tblStyle w:val="TableGrid"/>
        <w:tblW w:w="5000" w:type="pct"/>
        <w:jc w:val="center"/>
        <w:tblLook w:val="04A0"/>
      </w:tblPr>
      <w:tblGrid>
        <w:gridCol w:w="1842"/>
        <w:gridCol w:w="1892"/>
        <w:gridCol w:w="1929"/>
        <w:gridCol w:w="1856"/>
        <w:gridCol w:w="2057"/>
      </w:tblGrid>
      <w:tr w:rsidR="001412F6" w:rsidRPr="00E741B2" w:rsidTr="00F72A7D">
        <w:trPr>
          <w:jc w:val="center"/>
        </w:trPr>
        <w:tc>
          <w:tcPr>
            <w:tcW w:w="962" w:type="pct"/>
            <w:vAlign w:val="center"/>
          </w:tcPr>
          <w:p w:rsidR="001412F6" w:rsidRPr="00E741B2" w:rsidRDefault="00080168" w:rsidP="00E741B2">
            <w:pPr>
              <w:bidi w:val="0"/>
              <w:jc w:val="center"/>
              <w:textAlignment w:val="top"/>
              <w:rPr>
                <w:rFonts w:asciiTheme="majorBidi" w:hAnsiTheme="majorBidi" w:cstheme="majorBidi"/>
                <w:sz w:val="20"/>
                <w:szCs w:val="20"/>
              </w:rPr>
            </w:pPr>
            <w:r w:rsidRPr="00E741B2">
              <w:rPr>
                <w:rFonts w:asciiTheme="majorBidi" w:eastAsia="AdvEPSTIM" w:hAnsiTheme="majorBidi" w:cstheme="majorBidi"/>
                <w:sz w:val="20"/>
                <w:szCs w:val="20"/>
              </w:rPr>
              <w:t>strategies</w:t>
            </w:r>
          </w:p>
        </w:tc>
        <w:tc>
          <w:tcPr>
            <w:tcW w:w="988" w:type="pct"/>
            <w:vAlign w:val="center"/>
          </w:tcPr>
          <w:p w:rsidR="001412F6" w:rsidRPr="00E741B2" w:rsidRDefault="001412F6" w:rsidP="00E741B2">
            <w:pPr>
              <w:autoSpaceDE w:val="0"/>
              <w:autoSpaceDN w:val="0"/>
              <w:adjustRightInd w:val="0"/>
              <w:jc w:val="center"/>
              <w:rPr>
                <w:rFonts w:asciiTheme="majorBidi" w:hAnsiTheme="majorBidi" w:cstheme="majorBidi"/>
                <w:sz w:val="20"/>
                <w:szCs w:val="20"/>
              </w:rPr>
            </w:pPr>
            <w:r w:rsidRPr="00E741B2">
              <w:rPr>
                <w:rFonts w:asciiTheme="majorBidi" w:eastAsia="AdvEPSTIM" w:hAnsiTheme="majorBidi" w:cstheme="majorBidi"/>
                <w:sz w:val="20"/>
                <w:szCs w:val="20"/>
              </w:rPr>
              <w:t>Q</w:t>
            </w:r>
            <w:r w:rsidRPr="00E741B2">
              <w:rPr>
                <w:rFonts w:asciiTheme="majorBidi" w:eastAsia="AdvEPSTIM" w:hAnsiTheme="majorBidi" w:cstheme="majorBidi"/>
                <w:sz w:val="20"/>
                <w:szCs w:val="20"/>
                <w:vertAlign w:val="subscript"/>
              </w:rPr>
              <w:t>i</w:t>
            </w:r>
          </w:p>
        </w:tc>
        <w:tc>
          <w:tcPr>
            <w:tcW w:w="1007" w:type="pct"/>
            <w:vAlign w:val="center"/>
          </w:tcPr>
          <w:p w:rsidR="001412F6" w:rsidRPr="00E741B2" w:rsidRDefault="001412F6" w:rsidP="00E741B2">
            <w:pPr>
              <w:autoSpaceDE w:val="0"/>
              <w:autoSpaceDN w:val="0"/>
              <w:adjustRightInd w:val="0"/>
              <w:jc w:val="center"/>
              <w:rPr>
                <w:rFonts w:asciiTheme="majorBidi" w:hAnsiTheme="majorBidi" w:cstheme="majorBidi"/>
                <w:sz w:val="20"/>
                <w:szCs w:val="20"/>
                <w:rtl/>
              </w:rPr>
            </w:pPr>
            <w:r w:rsidRPr="00E741B2">
              <w:rPr>
                <w:rFonts w:asciiTheme="majorBidi" w:eastAsia="AdvEPSTIM" w:hAnsiTheme="majorBidi" w:cstheme="majorBidi"/>
                <w:sz w:val="20"/>
                <w:szCs w:val="20"/>
              </w:rPr>
              <w:t>Ranking</w:t>
            </w:r>
            <w:r w:rsidR="00905421" w:rsidRPr="00E741B2">
              <w:rPr>
                <w:rFonts w:asciiTheme="majorBidi" w:eastAsia="AdvEPSTIM" w:hAnsiTheme="majorBidi" w:cstheme="majorBidi"/>
                <w:sz w:val="20"/>
                <w:szCs w:val="20"/>
              </w:rPr>
              <w:t xml:space="preserve"> by </w:t>
            </w:r>
            <w:r w:rsidR="006A15F1" w:rsidRPr="00E741B2">
              <w:rPr>
                <w:rFonts w:asciiTheme="majorBidi" w:eastAsia="AdvEPSTIM" w:hAnsiTheme="majorBidi" w:cstheme="majorBidi"/>
                <w:sz w:val="20"/>
                <w:szCs w:val="20"/>
              </w:rPr>
              <w:t>VIKOR</w:t>
            </w:r>
          </w:p>
        </w:tc>
        <w:tc>
          <w:tcPr>
            <w:tcW w:w="969"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CC</w:t>
            </w:r>
            <w:r w:rsidR="006A15F1" w:rsidRPr="00E741B2">
              <w:rPr>
                <w:rFonts w:asciiTheme="majorBidi" w:hAnsiTheme="majorBidi" w:cstheme="majorBidi"/>
                <w:sz w:val="20"/>
                <w:szCs w:val="20"/>
                <w:vertAlign w:val="subscript"/>
              </w:rPr>
              <w:t>i</w:t>
            </w:r>
          </w:p>
        </w:tc>
        <w:tc>
          <w:tcPr>
            <w:tcW w:w="1074" w:type="pct"/>
            <w:vAlign w:val="center"/>
          </w:tcPr>
          <w:p w:rsidR="001412F6" w:rsidRPr="00E741B2" w:rsidRDefault="006A15F1" w:rsidP="00E741B2">
            <w:pPr>
              <w:bidi w:val="0"/>
              <w:jc w:val="center"/>
              <w:rPr>
                <w:rFonts w:asciiTheme="majorBidi" w:hAnsiTheme="majorBidi" w:cstheme="majorBidi"/>
                <w:sz w:val="20"/>
                <w:szCs w:val="20"/>
              </w:rPr>
            </w:pPr>
            <w:r w:rsidRPr="00E741B2">
              <w:rPr>
                <w:rFonts w:asciiTheme="majorBidi" w:hAnsiTheme="majorBidi" w:cstheme="majorBidi"/>
                <w:sz w:val="20"/>
                <w:szCs w:val="20"/>
              </w:rPr>
              <w:t>R</w:t>
            </w:r>
            <w:r w:rsidR="001412F6" w:rsidRPr="00E741B2">
              <w:rPr>
                <w:rFonts w:asciiTheme="majorBidi" w:hAnsiTheme="majorBidi" w:cstheme="majorBidi"/>
                <w:sz w:val="20"/>
                <w:szCs w:val="20"/>
              </w:rPr>
              <w:t>anking</w:t>
            </w:r>
            <w:r w:rsidRPr="00E741B2">
              <w:rPr>
                <w:rFonts w:asciiTheme="majorBidi" w:hAnsiTheme="majorBidi" w:cstheme="majorBidi"/>
                <w:sz w:val="20"/>
                <w:szCs w:val="20"/>
              </w:rPr>
              <w:t xml:space="preserve">   </w:t>
            </w:r>
            <w:r w:rsidR="00905421" w:rsidRPr="00E741B2">
              <w:rPr>
                <w:rFonts w:asciiTheme="majorBidi" w:hAnsiTheme="majorBidi" w:cstheme="majorBidi"/>
                <w:sz w:val="20"/>
                <w:szCs w:val="20"/>
              </w:rPr>
              <w:t>by</w:t>
            </w:r>
            <w:r w:rsidRPr="00E741B2">
              <w:rPr>
                <w:rFonts w:asciiTheme="majorBidi" w:hAnsiTheme="majorBidi" w:cstheme="majorBidi"/>
                <w:sz w:val="20"/>
                <w:szCs w:val="20"/>
              </w:rPr>
              <w:t xml:space="preserve"> TOPSIS</w:t>
            </w:r>
          </w:p>
        </w:tc>
      </w:tr>
      <w:tr w:rsidR="001412F6" w:rsidRPr="00E741B2" w:rsidTr="00F72A7D">
        <w:trPr>
          <w:jc w:val="center"/>
        </w:trPr>
        <w:tc>
          <w:tcPr>
            <w:tcW w:w="962" w:type="pct"/>
            <w:vAlign w:val="center"/>
          </w:tcPr>
          <w:p w:rsidR="001412F6" w:rsidRPr="00E741B2" w:rsidRDefault="001412F6"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1</w:t>
            </w:r>
          </w:p>
        </w:tc>
        <w:tc>
          <w:tcPr>
            <w:tcW w:w="988"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0.500</w:t>
            </w:r>
          </w:p>
        </w:tc>
        <w:tc>
          <w:tcPr>
            <w:tcW w:w="1007"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4</w:t>
            </w:r>
          </w:p>
        </w:tc>
        <w:tc>
          <w:tcPr>
            <w:tcW w:w="969"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0.683</w:t>
            </w:r>
          </w:p>
        </w:tc>
        <w:tc>
          <w:tcPr>
            <w:tcW w:w="1074"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2</w:t>
            </w:r>
          </w:p>
        </w:tc>
      </w:tr>
      <w:tr w:rsidR="001412F6" w:rsidRPr="00E741B2" w:rsidTr="00F72A7D">
        <w:trPr>
          <w:jc w:val="center"/>
        </w:trPr>
        <w:tc>
          <w:tcPr>
            <w:tcW w:w="962" w:type="pct"/>
            <w:vAlign w:val="center"/>
          </w:tcPr>
          <w:p w:rsidR="001412F6" w:rsidRPr="00E741B2" w:rsidRDefault="001412F6"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2</w:t>
            </w:r>
          </w:p>
        </w:tc>
        <w:tc>
          <w:tcPr>
            <w:tcW w:w="988"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0.768</w:t>
            </w:r>
          </w:p>
        </w:tc>
        <w:tc>
          <w:tcPr>
            <w:tcW w:w="1007"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9</w:t>
            </w:r>
          </w:p>
        </w:tc>
        <w:tc>
          <w:tcPr>
            <w:tcW w:w="969"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0.42</w:t>
            </w:r>
            <w:r w:rsidR="00267531" w:rsidRPr="00E741B2">
              <w:rPr>
                <w:rFonts w:asciiTheme="majorBidi" w:hAnsiTheme="majorBidi" w:cstheme="majorBidi"/>
                <w:sz w:val="20"/>
                <w:szCs w:val="20"/>
              </w:rPr>
              <w:t>2</w:t>
            </w:r>
          </w:p>
        </w:tc>
        <w:tc>
          <w:tcPr>
            <w:tcW w:w="1074"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9</w:t>
            </w:r>
          </w:p>
        </w:tc>
      </w:tr>
      <w:tr w:rsidR="001412F6" w:rsidRPr="00E741B2" w:rsidTr="00F72A7D">
        <w:trPr>
          <w:jc w:val="center"/>
        </w:trPr>
        <w:tc>
          <w:tcPr>
            <w:tcW w:w="962" w:type="pct"/>
            <w:vAlign w:val="center"/>
          </w:tcPr>
          <w:p w:rsidR="001412F6" w:rsidRPr="00E741B2" w:rsidRDefault="001412F6"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3</w:t>
            </w:r>
          </w:p>
        </w:tc>
        <w:tc>
          <w:tcPr>
            <w:tcW w:w="988"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0.861</w:t>
            </w:r>
          </w:p>
        </w:tc>
        <w:tc>
          <w:tcPr>
            <w:tcW w:w="1007"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10</w:t>
            </w:r>
          </w:p>
        </w:tc>
        <w:tc>
          <w:tcPr>
            <w:tcW w:w="969"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0.505</w:t>
            </w:r>
          </w:p>
        </w:tc>
        <w:tc>
          <w:tcPr>
            <w:tcW w:w="1074"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8</w:t>
            </w:r>
          </w:p>
        </w:tc>
      </w:tr>
      <w:tr w:rsidR="001412F6" w:rsidRPr="00E741B2" w:rsidTr="00F72A7D">
        <w:trPr>
          <w:jc w:val="center"/>
        </w:trPr>
        <w:tc>
          <w:tcPr>
            <w:tcW w:w="962" w:type="pct"/>
            <w:vAlign w:val="center"/>
          </w:tcPr>
          <w:p w:rsidR="001412F6" w:rsidRPr="00E741B2" w:rsidRDefault="001412F6"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4</w:t>
            </w:r>
          </w:p>
        </w:tc>
        <w:tc>
          <w:tcPr>
            <w:tcW w:w="988"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0.756</w:t>
            </w:r>
          </w:p>
        </w:tc>
        <w:tc>
          <w:tcPr>
            <w:tcW w:w="1007"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7</w:t>
            </w:r>
          </w:p>
        </w:tc>
        <w:tc>
          <w:tcPr>
            <w:tcW w:w="969"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0.58</w:t>
            </w:r>
            <w:r w:rsidR="00267531" w:rsidRPr="00E741B2">
              <w:rPr>
                <w:rFonts w:asciiTheme="majorBidi" w:hAnsiTheme="majorBidi" w:cstheme="majorBidi"/>
                <w:sz w:val="20"/>
                <w:szCs w:val="20"/>
              </w:rPr>
              <w:t>2</w:t>
            </w:r>
          </w:p>
        </w:tc>
        <w:tc>
          <w:tcPr>
            <w:tcW w:w="1074"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4</w:t>
            </w:r>
          </w:p>
        </w:tc>
      </w:tr>
      <w:tr w:rsidR="001412F6" w:rsidRPr="00E741B2" w:rsidTr="00F72A7D">
        <w:trPr>
          <w:jc w:val="center"/>
        </w:trPr>
        <w:tc>
          <w:tcPr>
            <w:tcW w:w="962" w:type="pct"/>
            <w:vAlign w:val="center"/>
          </w:tcPr>
          <w:p w:rsidR="001412F6" w:rsidRPr="00E741B2" w:rsidRDefault="001412F6"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5</w:t>
            </w:r>
          </w:p>
        </w:tc>
        <w:tc>
          <w:tcPr>
            <w:tcW w:w="988"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0.249</w:t>
            </w:r>
          </w:p>
        </w:tc>
        <w:tc>
          <w:tcPr>
            <w:tcW w:w="1007"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2</w:t>
            </w:r>
          </w:p>
        </w:tc>
        <w:tc>
          <w:tcPr>
            <w:tcW w:w="969"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0.65</w:t>
            </w:r>
            <w:r w:rsidR="00267531" w:rsidRPr="00E741B2">
              <w:rPr>
                <w:rFonts w:asciiTheme="majorBidi" w:hAnsiTheme="majorBidi" w:cstheme="majorBidi"/>
                <w:sz w:val="20"/>
                <w:szCs w:val="20"/>
              </w:rPr>
              <w:t>6</w:t>
            </w:r>
          </w:p>
        </w:tc>
        <w:tc>
          <w:tcPr>
            <w:tcW w:w="1074"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3</w:t>
            </w:r>
          </w:p>
        </w:tc>
      </w:tr>
      <w:tr w:rsidR="001412F6" w:rsidRPr="00E741B2" w:rsidTr="00F72A7D">
        <w:trPr>
          <w:jc w:val="center"/>
        </w:trPr>
        <w:tc>
          <w:tcPr>
            <w:tcW w:w="962" w:type="pct"/>
            <w:vAlign w:val="center"/>
          </w:tcPr>
          <w:p w:rsidR="001412F6" w:rsidRPr="00E741B2" w:rsidRDefault="001412F6"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6</w:t>
            </w:r>
          </w:p>
        </w:tc>
        <w:tc>
          <w:tcPr>
            <w:tcW w:w="988"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0.022</w:t>
            </w:r>
          </w:p>
        </w:tc>
        <w:tc>
          <w:tcPr>
            <w:tcW w:w="1007"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1</w:t>
            </w:r>
          </w:p>
        </w:tc>
        <w:tc>
          <w:tcPr>
            <w:tcW w:w="969"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0.76</w:t>
            </w:r>
            <w:r w:rsidR="00267531" w:rsidRPr="00E741B2">
              <w:rPr>
                <w:rFonts w:asciiTheme="majorBidi" w:hAnsiTheme="majorBidi" w:cstheme="majorBidi"/>
                <w:sz w:val="20"/>
                <w:szCs w:val="20"/>
              </w:rPr>
              <w:t>4</w:t>
            </w:r>
          </w:p>
        </w:tc>
        <w:tc>
          <w:tcPr>
            <w:tcW w:w="1074"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1</w:t>
            </w:r>
          </w:p>
        </w:tc>
      </w:tr>
      <w:tr w:rsidR="001412F6" w:rsidRPr="00E741B2" w:rsidTr="00F72A7D">
        <w:trPr>
          <w:jc w:val="center"/>
        </w:trPr>
        <w:tc>
          <w:tcPr>
            <w:tcW w:w="962" w:type="pct"/>
            <w:vAlign w:val="center"/>
          </w:tcPr>
          <w:p w:rsidR="001412F6" w:rsidRPr="00E741B2" w:rsidRDefault="001412F6"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7</w:t>
            </w:r>
          </w:p>
        </w:tc>
        <w:tc>
          <w:tcPr>
            <w:tcW w:w="988"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0.336</w:t>
            </w:r>
          </w:p>
        </w:tc>
        <w:tc>
          <w:tcPr>
            <w:tcW w:w="1007"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3</w:t>
            </w:r>
          </w:p>
        </w:tc>
        <w:tc>
          <w:tcPr>
            <w:tcW w:w="969"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0.526</w:t>
            </w:r>
          </w:p>
        </w:tc>
        <w:tc>
          <w:tcPr>
            <w:tcW w:w="1074"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6</w:t>
            </w:r>
          </w:p>
        </w:tc>
      </w:tr>
      <w:tr w:rsidR="001412F6" w:rsidRPr="00E741B2" w:rsidTr="00F72A7D">
        <w:trPr>
          <w:jc w:val="center"/>
        </w:trPr>
        <w:tc>
          <w:tcPr>
            <w:tcW w:w="962" w:type="pct"/>
            <w:vAlign w:val="center"/>
          </w:tcPr>
          <w:p w:rsidR="001412F6" w:rsidRPr="00E741B2" w:rsidRDefault="001412F6"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8</w:t>
            </w:r>
          </w:p>
        </w:tc>
        <w:tc>
          <w:tcPr>
            <w:tcW w:w="988"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1.000</w:t>
            </w:r>
          </w:p>
        </w:tc>
        <w:tc>
          <w:tcPr>
            <w:tcW w:w="1007"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12</w:t>
            </w:r>
          </w:p>
        </w:tc>
        <w:tc>
          <w:tcPr>
            <w:tcW w:w="969"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0.30</w:t>
            </w:r>
            <w:r w:rsidR="00267531" w:rsidRPr="00E741B2">
              <w:rPr>
                <w:rFonts w:asciiTheme="majorBidi" w:hAnsiTheme="majorBidi" w:cstheme="majorBidi"/>
                <w:sz w:val="20"/>
                <w:szCs w:val="20"/>
              </w:rPr>
              <w:t>6</w:t>
            </w:r>
          </w:p>
        </w:tc>
        <w:tc>
          <w:tcPr>
            <w:tcW w:w="1074"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12</w:t>
            </w:r>
          </w:p>
        </w:tc>
      </w:tr>
      <w:tr w:rsidR="001412F6" w:rsidRPr="00E741B2" w:rsidTr="00F72A7D">
        <w:trPr>
          <w:jc w:val="center"/>
        </w:trPr>
        <w:tc>
          <w:tcPr>
            <w:tcW w:w="962" w:type="pct"/>
            <w:vAlign w:val="center"/>
          </w:tcPr>
          <w:p w:rsidR="001412F6" w:rsidRPr="00E741B2" w:rsidRDefault="001412F6"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9</w:t>
            </w:r>
          </w:p>
        </w:tc>
        <w:tc>
          <w:tcPr>
            <w:tcW w:w="988"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0.553</w:t>
            </w:r>
          </w:p>
        </w:tc>
        <w:tc>
          <w:tcPr>
            <w:tcW w:w="1007"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6</w:t>
            </w:r>
          </w:p>
        </w:tc>
        <w:tc>
          <w:tcPr>
            <w:tcW w:w="969"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0.51</w:t>
            </w:r>
            <w:r w:rsidR="00267531" w:rsidRPr="00E741B2">
              <w:rPr>
                <w:rFonts w:asciiTheme="majorBidi" w:hAnsiTheme="majorBidi" w:cstheme="majorBidi"/>
                <w:sz w:val="20"/>
                <w:szCs w:val="20"/>
              </w:rPr>
              <w:t>2</w:t>
            </w:r>
          </w:p>
        </w:tc>
        <w:tc>
          <w:tcPr>
            <w:tcW w:w="1074"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7</w:t>
            </w:r>
          </w:p>
        </w:tc>
      </w:tr>
      <w:tr w:rsidR="001412F6" w:rsidRPr="00E741B2" w:rsidTr="00F72A7D">
        <w:trPr>
          <w:jc w:val="center"/>
        </w:trPr>
        <w:tc>
          <w:tcPr>
            <w:tcW w:w="962" w:type="pct"/>
            <w:vAlign w:val="center"/>
          </w:tcPr>
          <w:p w:rsidR="001412F6" w:rsidRPr="00E741B2" w:rsidRDefault="001412F6"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10</w:t>
            </w:r>
          </w:p>
        </w:tc>
        <w:tc>
          <w:tcPr>
            <w:tcW w:w="988"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0.765</w:t>
            </w:r>
          </w:p>
        </w:tc>
        <w:tc>
          <w:tcPr>
            <w:tcW w:w="1007"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8</w:t>
            </w:r>
          </w:p>
        </w:tc>
        <w:tc>
          <w:tcPr>
            <w:tcW w:w="969"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0.352</w:t>
            </w:r>
          </w:p>
        </w:tc>
        <w:tc>
          <w:tcPr>
            <w:tcW w:w="1074"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11</w:t>
            </w:r>
          </w:p>
        </w:tc>
      </w:tr>
      <w:tr w:rsidR="001412F6" w:rsidRPr="00E741B2" w:rsidTr="00F72A7D">
        <w:trPr>
          <w:jc w:val="center"/>
        </w:trPr>
        <w:tc>
          <w:tcPr>
            <w:tcW w:w="962" w:type="pct"/>
            <w:vAlign w:val="center"/>
          </w:tcPr>
          <w:p w:rsidR="001412F6" w:rsidRPr="00E741B2" w:rsidRDefault="001412F6"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11</w:t>
            </w:r>
          </w:p>
        </w:tc>
        <w:tc>
          <w:tcPr>
            <w:tcW w:w="988"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0.524</w:t>
            </w:r>
          </w:p>
        </w:tc>
        <w:tc>
          <w:tcPr>
            <w:tcW w:w="1007"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5</w:t>
            </w:r>
          </w:p>
        </w:tc>
        <w:tc>
          <w:tcPr>
            <w:tcW w:w="969"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0.553</w:t>
            </w:r>
          </w:p>
        </w:tc>
        <w:tc>
          <w:tcPr>
            <w:tcW w:w="1074"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5</w:t>
            </w:r>
          </w:p>
        </w:tc>
      </w:tr>
      <w:tr w:rsidR="001412F6" w:rsidRPr="00E741B2" w:rsidTr="00F72A7D">
        <w:trPr>
          <w:jc w:val="center"/>
        </w:trPr>
        <w:tc>
          <w:tcPr>
            <w:tcW w:w="962" w:type="pct"/>
            <w:vAlign w:val="center"/>
          </w:tcPr>
          <w:p w:rsidR="001412F6" w:rsidRPr="00E741B2" w:rsidRDefault="001412F6" w:rsidP="00E741B2">
            <w:pPr>
              <w:bidi w:val="0"/>
              <w:jc w:val="center"/>
              <w:textAlignment w:val="top"/>
              <w:rPr>
                <w:rFonts w:asciiTheme="majorBidi" w:hAnsiTheme="majorBidi" w:cstheme="majorBidi"/>
                <w:color w:val="000000"/>
                <w:sz w:val="20"/>
                <w:szCs w:val="20"/>
              </w:rPr>
            </w:pPr>
            <w:r w:rsidRPr="00E741B2">
              <w:rPr>
                <w:rFonts w:asciiTheme="majorBidi" w:hAnsiTheme="majorBidi" w:cstheme="majorBidi"/>
                <w:color w:val="000000"/>
                <w:sz w:val="20"/>
                <w:szCs w:val="20"/>
              </w:rPr>
              <w:t>St</w:t>
            </w:r>
            <w:r w:rsidRPr="00E741B2">
              <w:rPr>
                <w:rFonts w:asciiTheme="majorBidi" w:hAnsiTheme="majorBidi" w:cstheme="majorBidi"/>
                <w:color w:val="000000"/>
                <w:sz w:val="20"/>
                <w:szCs w:val="20"/>
                <w:vertAlign w:val="subscript"/>
              </w:rPr>
              <w:t>12</w:t>
            </w:r>
          </w:p>
        </w:tc>
        <w:tc>
          <w:tcPr>
            <w:tcW w:w="988"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0.911</w:t>
            </w:r>
          </w:p>
        </w:tc>
        <w:tc>
          <w:tcPr>
            <w:tcW w:w="1007"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11</w:t>
            </w:r>
          </w:p>
        </w:tc>
        <w:tc>
          <w:tcPr>
            <w:tcW w:w="969"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0.35</w:t>
            </w:r>
            <w:r w:rsidR="00267531" w:rsidRPr="00E741B2">
              <w:rPr>
                <w:rFonts w:asciiTheme="majorBidi" w:hAnsiTheme="majorBidi" w:cstheme="majorBidi"/>
                <w:sz w:val="20"/>
                <w:szCs w:val="20"/>
              </w:rPr>
              <w:t>7</w:t>
            </w:r>
          </w:p>
        </w:tc>
        <w:tc>
          <w:tcPr>
            <w:tcW w:w="1074" w:type="pct"/>
            <w:vAlign w:val="center"/>
          </w:tcPr>
          <w:p w:rsidR="001412F6" w:rsidRPr="00E741B2" w:rsidRDefault="001412F6" w:rsidP="00E741B2">
            <w:pPr>
              <w:bidi w:val="0"/>
              <w:jc w:val="center"/>
              <w:rPr>
                <w:rFonts w:asciiTheme="majorBidi" w:hAnsiTheme="majorBidi" w:cstheme="majorBidi"/>
                <w:sz w:val="20"/>
                <w:szCs w:val="20"/>
              </w:rPr>
            </w:pPr>
            <w:r w:rsidRPr="00E741B2">
              <w:rPr>
                <w:rFonts w:asciiTheme="majorBidi" w:hAnsiTheme="majorBidi" w:cstheme="majorBidi"/>
                <w:sz w:val="20"/>
                <w:szCs w:val="20"/>
              </w:rPr>
              <w:t>10</w:t>
            </w:r>
          </w:p>
        </w:tc>
      </w:tr>
    </w:tbl>
    <w:p w:rsidR="001437F7" w:rsidRPr="00E741B2" w:rsidRDefault="001437F7" w:rsidP="00E741B2">
      <w:pPr>
        <w:bidi w:val="0"/>
        <w:spacing w:after="0" w:line="240" w:lineRule="auto"/>
        <w:jc w:val="both"/>
        <w:textAlignment w:val="top"/>
        <w:rPr>
          <w:rStyle w:val="hps"/>
          <w:rFonts w:asciiTheme="majorBidi" w:hAnsiTheme="majorBidi" w:cstheme="majorBidi"/>
          <w:color w:val="000000" w:themeColor="text1"/>
          <w:sz w:val="20"/>
          <w:szCs w:val="20"/>
        </w:rPr>
      </w:pPr>
    </w:p>
    <w:p w:rsidR="00F72A7D" w:rsidRDefault="00F72A7D" w:rsidP="00F72A7D">
      <w:pPr>
        <w:bidi w:val="0"/>
        <w:spacing w:after="0" w:line="240" w:lineRule="auto"/>
        <w:ind w:firstLine="720"/>
        <w:jc w:val="both"/>
        <w:textAlignment w:val="top"/>
        <w:rPr>
          <w:rFonts w:asciiTheme="majorBidi" w:hAnsiTheme="majorBidi" w:cstheme="majorBidi"/>
          <w:sz w:val="20"/>
          <w:szCs w:val="20"/>
        </w:rPr>
        <w:sectPr w:rsidR="00F72A7D" w:rsidSect="00E741B2">
          <w:type w:val="continuous"/>
          <w:pgSz w:w="12240" w:h="15840" w:code="1"/>
          <w:pgMar w:top="1440" w:right="1440" w:bottom="1440" w:left="1440" w:header="720" w:footer="720" w:gutter="0"/>
          <w:cols w:space="708"/>
          <w:docGrid w:linePitch="360"/>
        </w:sectPr>
      </w:pPr>
    </w:p>
    <w:p w:rsidR="00F32599" w:rsidRPr="00E741B2" w:rsidRDefault="00F32599" w:rsidP="00F72A7D">
      <w:pPr>
        <w:bidi w:val="0"/>
        <w:spacing w:after="0" w:line="240" w:lineRule="auto"/>
        <w:ind w:firstLine="720"/>
        <w:jc w:val="both"/>
        <w:textAlignment w:val="top"/>
        <w:rPr>
          <w:rFonts w:asciiTheme="majorBidi" w:hAnsiTheme="majorBidi" w:cstheme="majorBidi"/>
          <w:sz w:val="20"/>
          <w:szCs w:val="20"/>
        </w:rPr>
      </w:pPr>
      <w:r w:rsidRPr="00E741B2">
        <w:rPr>
          <w:rFonts w:asciiTheme="majorBidi" w:hAnsiTheme="majorBidi" w:cstheme="majorBidi"/>
          <w:sz w:val="20"/>
          <w:szCs w:val="20"/>
        </w:rPr>
        <w:lastRenderedPageBreak/>
        <w:t xml:space="preserve">As it can be seen in Table 8, </w:t>
      </w:r>
      <w:r w:rsidR="0061056A" w:rsidRPr="00E741B2">
        <w:rPr>
          <w:rFonts w:asciiTheme="majorBidi" w:hAnsiTheme="majorBidi" w:cstheme="majorBidi"/>
          <w:sz w:val="20"/>
          <w:szCs w:val="20"/>
        </w:rPr>
        <w:t>using of both methods, st</w:t>
      </w:r>
      <w:r w:rsidR="0061056A" w:rsidRPr="00E741B2">
        <w:rPr>
          <w:rFonts w:asciiTheme="majorBidi" w:hAnsiTheme="majorBidi" w:cstheme="majorBidi"/>
          <w:sz w:val="20"/>
          <w:szCs w:val="20"/>
          <w:vertAlign w:val="subscript"/>
        </w:rPr>
        <w:t>6</w:t>
      </w:r>
      <w:r w:rsidR="0061056A" w:rsidRPr="00E741B2">
        <w:rPr>
          <w:rFonts w:asciiTheme="majorBidi" w:hAnsiTheme="majorBidi" w:cstheme="majorBidi"/>
          <w:sz w:val="20"/>
          <w:szCs w:val="20"/>
        </w:rPr>
        <w:t xml:space="preserve"> is selected as the best strategy</w:t>
      </w:r>
      <w:r w:rsidRPr="00E741B2">
        <w:rPr>
          <w:rFonts w:asciiTheme="majorBidi" w:hAnsiTheme="majorBidi" w:cstheme="majorBidi"/>
          <w:sz w:val="20"/>
          <w:szCs w:val="20"/>
        </w:rPr>
        <w:t>.</w:t>
      </w:r>
      <w:r w:rsidR="0068091C" w:rsidRPr="00E741B2">
        <w:rPr>
          <w:rFonts w:asciiTheme="majorBidi" w:hAnsiTheme="majorBidi" w:cstheme="majorBidi"/>
          <w:sz w:val="20"/>
          <w:szCs w:val="20"/>
        </w:rPr>
        <w:t xml:space="preserve"> </w:t>
      </w:r>
      <w:r w:rsidR="00C94082" w:rsidRPr="00E741B2">
        <w:rPr>
          <w:rFonts w:asciiTheme="majorBidi" w:hAnsiTheme="majorBidi" w:cstheme="majorBidi"/>
          <w:sz w:val="20"/>
          <w:szCs w:val="20"/>
        </w:rPr>
        <w:t>In TOPSIS method, the highest value of CC</w:t>
      </w:r>
      <w:r w:rsidR="00C94082" w:rsidRPr="00E741B2">
        <w:rPr>
          <w:rFonts w:asciiTheme="majorBidi" w:hAnsiTheme="majorBidi" w:cstheme="majorBidi"/>
          <w:sz w:val="20"/>
          <w:szCs w:val="20"/>
          <w:vertAlign w:val="subscript"/>
        </w:rPr>
        <w:t>i</w:t>
      </w:r>
      <w:r w:rsidR="00155B41" w:rsidRPr="00E741B2">
        <w:rPr>
          <w:rFonts w:asciiTheme="majorBidi" w:hAnsiTheme="majorBidi" w:cstheme="majorBidi"/>
          <w:sz w:val="20"/>
          <w:szCs w:val="20"/>
        </w:rPr>
        <w:t xml:space="preserve"> (0.764)</w:t>
      </w:r>
      <w:r w:rsidR="00C94082" w:rsidRPr="00E741B2">
        <w:rPr>
          <w:rFonts w:asciiTheme="majorBidi" w:hAnsiTheme="majorBidi" w:cstheme="majorBidi"/>
          <w:sz w:val="20"/>
          <w:szCs w:val="20"/>
        </w:rPr>
        <w:t xml:space="preserve"> is</w:t>
      </w:r>
      <w:r w:rsidR="0061056A" w:rsidRPr="00E741B2">
        <w:rPr>
          <w:rFonts w:asciiTheme="majorBidi" w:hAnsiTheme="majorBidi" w:cstheme="majorBidi"/>
          <w:sz w:val="20"/>
          <w:szCs w:val="20"/>
        </w:rPr>
        <w:t xml:space="preserve"> related to st</w:t>
      </w:r>
      <w:r w:rsidR="0061056A" w:rsidRPr="00E741B2">
        <w:rPr>
          <w:rFonts w:asciiTheme="majorBidi" w:hAnsiTheme="majorBidi" w:cstheme="majorBidi"/>
          <w:sz w:val="20"/>
          <w:szCs w:val="20"/>
          <w:vertAlign w:val="subscript"/>
        </w:rPr>
        <w:t>6</w:t>
      </w:r>
      <w:r w:rsidR="0061056A" w:rsidRPr="00E741B2">
        <w:rPr>
          <w:rFonts w:asciiTheme="majorBidi" w:hAnsiTheme="majorBidi" w:cstheme="majorBidi"/>
          <w:sz w:val="20"/>
          <w:szCs w:val="20"/>
        </w:rPr>
        <w:t xml:space="preserve"> and</w:t>
      </w:r>
      <w:r w:rsidR="00C94082" w:rsidRPr="00E741B2">
        <w:rPr>
          <w:rFonts w:asciiTheme="majorBidi" w:hAnsiTheme="majorBidi" w:cstheme="majorBidi"/>
          <w:sz w:val="20"/>
          <w:szCs w:val="20"/>
        </w:rPr>
        <w:t xml:space="preserve"> In VIKOR method, the lowest value of Q</w:t>
      </w:r>
      <w:r w:rsidR="00C94082" w:rsidRPr="00E741B2">
        <w:rPr>
          <w:rFonts w:asciiTheme="majorBidi" w:hAnsiTheme="majorBidi" w:cstheme="majorBidi"/>
          <w:sz w:val="20"/>
          <w:szCs w:val="20"/>
          <w:vertAlign w:val="subscript"/>
        </w:rPr>
        <w:t>i</w:t>
      </w:r>
      <w:r w:rsidR="00C94082" w:rsidRPr="00E741B2">
        <w:rPr>
          <w:rFonts w:asciiTheme="majorBidi" w:hAnsiTheme="majorBidi" w:cstheme="majorBidi"/>
          <w:sz w:val="20"/>
          <w:szCs w:val="20"/>
        </w:rPr>
        <w:t xml:space="preserve"> </w:t>
      </w:r>
      <w:r w:rsidR="00155B41" w:rsidRPr="00E741B2">
        <w:rPr>
          <w:rFonts w:asciiTheme="majorBidi" w:hAnsiTheme="majorBidi" w:cstheme="majorBidi"/>
          <w:sz w:val="20"/>
          <w:szCs w:val="20"/>
        </w:rPr>
        <w:t xml:space="preserve">(0.022) </w:t>
      </w:r>
      <w:r w:rsidR="00C94082" w:rsidRPr="00E741B2">
        <w:rPr>
          <w:rFonts w:asciiTheme="majorBidi" w:hAnsiTheme="majorBidi" w:cstheme="majorBidi"/>
          <w:sz w:val="20"/>
          <w:szCs w:val="20"/>
        </w:rPr>
        <w:t xml:space="preserve">is </w:t>
      </w:r>
      <w:r w:rsidR="0061056A" w:rsidRPr="00E741B2">
        <w:rPr>
          <w:rFonts w:asciiTheme="majorBidi" w:hAnsiTheme="majorBidi" w:cstheme="majorBidi"/>
          <w:sz w:val="20"/>
          <w:szCs w:val="20"/>
        </w:rPr>
        <w:t xml:space="preserve">related to </w:t>
      </w:r>
      <w:r w:rsidR="00C94082" w:rsidRPr="00E741B2">
        <w:rPr>
          <w:rFonts w:asciiTheme="majorBidi" w:hAnsiTheme="majorBidi" w:cstheme="majorBidi"/>
          <w:sz w:val="20"/>
          <w:szCs w:val="20"/>
        </w:rPr>
        <w:t>st</w:t>
      </w:r>
      <w:r w:rsidR="00C94082" w:rsidRPr="00E741B2">
        <w:rPr>
          <w:rFonts w:asciiTheme="majorBidi" w:hAnsiTheme="majorBidi" w:cstheme="majorBidi"/>
          <w:sz w:val="20"/>
          <w:szCs w:val="20"/>
          <w:vertAlign w:val="subscript"/>
        </w:rPr>
        <w:t>6</w:t>
      </w:r>
      <w:r w:rsidR="00C94082" w:rsidRPr="00E741B2">
        <w:rPr>
          <w:rFonts w:asciiTheme="majorBidi" w:hAnsiTheme="majorBidi" w:cstheme="majorBidi"/>
          <w:sz w:val="20"/>
          <w:szCs w:val="20"/>
        </w:rPr>
        <w:t>.</w:t>
      </w:r>
    </w:p>
    <w:p w:rsidR="00F32599" w:rsidRPr="00E741B2" w:rsidRDefault="00F32599" w:rsidP="00E741B2">
      <w:pPr>
        <w:bidi w:val="0"/>
        <w:spacing w:after="0" w:line="240" w:lineRule="auto"/>
        <w:jc w:val="both"/>
        <w:textAlignment w:val="top"/>
        <w:rPr>
          <w:rStyle w:val="hps"/>
          <w:rFonts w:asciiTheme="majorBidi" w:hAnsiTheme="majorBidi" w:cstheme="majorBidi"/>
          <w:color w:val="000000" w:themeColor="text1"/>
          <w:sz w:val="20"/>
          <w:szCs w:val="20"/>
        </w:rPr>
      </w:pPr>
    </w:p>
    <w:p w:rsidR="00F90324" w:rsidRPr="00E741B2" w:rsidRDefault="0006448A" w:rsidP="00E741B2">
      <w:pPr>
        <w:bidi w:val="0"/>
        <w:spacing w:after="0" w:line="240" w:lineRule="auto"/>
        <w:jc w:val="both"/>
        <w:textAlignment w:val="top"/>
        <w:rPr>
          <w:rFonts w:asciiTheme="majorBidi" w:hAnsiTheme="majorBidi" w:cstheme="majorBidi"/>
          <w:b/>
          <w:bCs/>
          <w:color w:val="000000"/>
          <w:sz w:val="20"/>
          <w:szCs w:val="20"/>
        </w:rPr>
      </w:pPr>
      <w:r w:rsidRPr="00E741B2">
        <w:rPr>
          <w:rFonts w:asciiTheme="majorBidi" w:hAnsiTheme="majorBidi" w:cstheme="majorBidi"/>
          <w:b/>
          <w:bCs/>
          <w:sz w:val="20"/>
          <w:szCs w:val="20"/>
        </w:rPr>
        <w:t>5</w:t>
      </w:r>
      <w:r w:rsidR="00DD4F74" w:rsidRPr="00E741B2">
        <w:rPr>
          <w:rFonts w:asciiTheme="majorBidi" w:hAnsiTheme="majorBidi" w:cstheme="majorBidi"/>
          <w:b/>
          <w:bCs/>
          <w:sz w:val="20"/>
          <w:szCs w:val="20"/>
        </w:rPr>
        <w:t xml:space="preserve">. </w:t>
      </w:r>
      <w:r w:rsidR="00DC0093" w:rsidRPr="00E741B2">
        <w:rPr>
          <w:rFonts w:asciiTheme="majorBidi" w:hAnsiTheme="majorBidi" w:cstheme="majorBidi"/>
          <w:b/>
          <w:bCs/>
          <w:color w:val="000000"/>
          <w:sz w:val="20"/>
          <w:szCs w:val="20"/>
        </w:rPr>
        <w:t>Conclusion</w:t>
      </w:r>
    </w:p>
    <w:p w:rsidR="00566E8D" w:rsidRPr="00E741B2" w:rsidRDefault="00EC7E33" w:rsidP="00F72A7D">
      <w:pPr>
        <w:bidi w:val="0"/>
        <w:spacing w:after="0" w:line="240" w:lineRule="auto"/>
        <w:ind w:firstLine="720"/>
        <w:jc w:val="both"/>
        <w:textAlignment w:val="top"/>
        <w:rPr>
          <w:rFonts w:asciiTheme="majorBidi" w:hAnsiTheme="majorBidi" w:cstheme="majorBidi"/>
          <w:b/>
          <w:bCs/>
          <w:color w:val="000000"/>
          <w:sz w:val="20"/>
          <w:szCs w:val="20"/>
          <w:rtl/>
        </w:rPr>
      </w:pPr>
      <w:r w:rsidRPr="00E741B2">
        <w:rPr>
          <w:rStyle w:val="hps"/>
          <w:rFonts w:asciiTheme="majorBidi" w:hAnsiTheme="majorBidi" w:cstheme="majorBidi"/>
          <w:color w:val="000000" w:themeColor="text1"/>
          <w:sz w:val="20"/>
          <w:szCs w:val="20"/>
        </w:rPr>
        <w:t>Strategic management can be understood as the collection of decisions and actions taken by business management, in consultation with all levels within the organization, to determine the long-term activities of the organization (</w:t>
      </w:r>
      <w:proofErr w:type="spellStart"/>
      <w:r w:rsidRPr="00E741B2">
        <w:rPr>
          <w:rFonts w:asciiTheme="majorBidi" w:hAnsiTheme="majorBidi" w:cstheme="majorBidi"/>
          <w:sz w:val="20"/>
          <w:szCs w:val="20"/>
        </w:rPr>
        <w:t>Houben</w:t>
      </w:r>
      <w:proofErr w:type="spellEnd"/>
      <w:r w:rsidRPr="00E741B2">
        <w:rPr>
          <w:rStyle w:val="hps"/>
          <w:rFonts w:asciiTheme="majorBidi" w:hAnsiTheme="majorBidi" w:cstheme="majorBidi"/>
          <w:color w:val="000000" w:themeColor="text1"/>
          <w:sz w:val="20"/>
          <w:szCs w:val="20"/>
        </w:rPr>
        <w:t xml:space="preserve"> et al., 1999).</w:t>
      </w:r>
      <w:r w:rsidRPr="00E741B2">
        <w:rPr>
          <w:rFonts w:asciiTheme="majorBidi" w:hAnsiTheme="majorBidi" w:cstheme="majorBidi"/>
          <w:b/>
          <w:bCs/>
          <w:color w:val="000000"/>
          <w:sz w:val="20"/>
          <w:szCs w:val="20"/>
        </w:rPr>
        <w:t xml:space="preserve"> </w:t>
      </w:r>
      <w:r w:rsidR="006E2808" w:rsidRPr="00E741B2">
        <w:rPr>
          <w:rStyle w:val="hps"/>
          <w:rFonts w:asciiTheme="majorBidi" w:hAnsiTheme="majorBidi" w:cstheme="majorBidi"/>
          <w:color w:val="000000" w:themeColor="text1"/>
          <w:sz w:val="20"/>
          <w:szCs w:val="20"/>
        </w:rPr>
        <w:t>Increasing</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complexity of</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activities and environment</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has caused</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managers</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to</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understand</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the</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traditional</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planning</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will not be</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able</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to</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solve</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their</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problems</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and</w:t>
      </w:r>
      <w:r w:rsidR="006E2808" w:rsidRPr="00E741B2">
        <w:rPr>
          <w:rStyle w:val="hps"/>
          <w:rFonts w:asciiTheme="majorBidi" w:hAnsiTheme="majorBidi" w:cstheme="majorBidi"/>
          <w:color w:val="000000" w:themeColor="text1"/>
          <w:sz w:val="20"/>
          <w:szCs w:val="20"/>
          <w:rtl/>
        </w:rPr>
        <w:t xml:space="preserve"> </w:t>
      </w:r>
      <w:r w:rsidR="006E2808" w:rsidRPr="00E741B2">
        <w:rPr>
          <w:rStyle w:val="hps"/>
          <w:rFonts w:asciiTheme="majorBidi" w:hAnsiTheme="majorBidi" w:cstheme="majorBidi"/>
          <w:color w:val="000000" w:themeColor="text1"/>
          <w:sz w:val="20"/>
          <w:szCs w:val="20"/>
        </w:rPr>
        <w:t>the smallest</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neglecting has a</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consequence</w:t>
      </w:r>
      <w:r w:rsidR="006E2808" w:rsidRPr="00E741B2">
        <w:rPr>
          <w:rFonts w:asciiTheme="majorBidi" w:hAnsiTheme="majorBidi" w:cstheme="majorBidi"/>
          <w:color w:val="000000" w:themeColor="text1"/>
          <w:sz w:val="20"/>
          <w:szCs w:val="20"/>
        </w:rPr>
        <w:t>.</w:t>
      </w:r>
      <w:r w:rsidR="006E2808" w:rsidRPr="00E741B2">
        <w:rPr>
          <w:rStyle w:val="Heading1Char"/>
          <w:rFonts w:asciiTheme="majorBidi" w:hAnsiTheme="majorBidi" w:cstheme="majorBidi"/>
          <w:color w:val="000000" w:themeColor="text1"/>
          <w:szCs w:val="20"/>
        </w:rPr>
        <w:t xml:space="preserve"> </w:t>
      </w:r>
      <w:r w:rsidR="006E2808" w:rsidRPr="00E741B2">
        <w:rPr>
          <w:rStyle w:val="hps"/>
          <w:rFonts w:asciiTheme="majorBidi" w:hAnsiTheme="majorBidi" w:cstheme="majorBidi"/>
          <w:color w:val="000000" w:themeColor="text1"/>
          <w:sz w:val="20"/>
          <w:szCs w:val="20"/>
        </w:rPr>
        <w:t>Hence</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strategic management</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in organizations</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has been proposed</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and</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managers</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with the help of strategic management</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want</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to find</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the proper</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orientation</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in order to</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lead</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their</w:t>
      </w:r>
      <w:r w:rsidR="006E2808" w:rsidRPr="00E741B2">
        <w:rPr>
          <w:rFonts w:asciiTheme="majorBidi" w:hAnsiTheme="majorBidi" w:cstheme="majorBidi"/>
          <w:color w:val="000000" w:themeColor="text1"/>
          <w:sz w:val="20"/>
          <w:szCs w:val="20"/>
        </w:rPr>
        <w:t xml:space="preserve"> </w:t>
      </w:r>
      <w:r w:rsidR="006E2808" w:rsidRPr="00E741B2">
        <w:rPr>
          <w:rStyle w:val="hps"/>
          <w:rFonts w:asciiTheme="majorBidi" w:hAnsiTheme="majorBidi" w:cstheme="majorBidi"/>
          <w:color w:val="000000" w:themeColor="text1"/>
          <w:sz w:val="20"/>
          <w:szCs w:val="20"/>
        </w:rPr>
        <w:t>organizations</w:t>
      </w:r>
      <w:r w:rsidR="006E2808" w:rsidRPr="00E741B2">
        <w:rPr>
          <w:rFonts w:asciiTheme="majorBidi" w:hAnsiTheme="majorBidi" w:cstheme="majorBidi"/>
          <w:color w:val="000000" w:themeColor="text1"/>
          <w:sz w:val="20"/>
          <w:szCs w:val="20"/>
        </w:rPr>
        <w:t>.</w:t>
      </w:r>
      <w:r w:rsidR="006E2808" w:rsidRPr="00E741B2">
        <w:rPr>
          <w:rStyle w:val="hps"/>
          <w:rFonts w:asciiTheme="majorBidi" w:hAnsiTheme="majorBidi" w:cstheme="majorBidi"/>
          <w:color w:val="000000" w:themeColor="text1"/>
          <w:sz w:val="20"/>
          <w:szCs w:val="20"/>
        </w:rPr>
        <w:t xml:space="preserve"> </w:t>
      </w:r>
      <w:r w:rsidR="0065201A" w:rsidRPr="00E741B2">
        <w:rPr>
          <w:rStyle w:val="hps"/>
          <w:rFonts w:asciiTheme="majorBidi" w:hAnsiTheme="majorBidi" w:cstheme="majorBidi"/>
          <w:color w:val="000000" w:themeColor="text1"/>
          <w:sz w:val="20"/>
          <w:szCs w:val="20"/>
        </w:rPr>
        <w:t>In this paper,</w:t>
      </w:r>
      <w:r w:rsidR="0065201A" w:rsidRPr="00E741B2">
        <w:rPr>
          <w:rStyle w:val="hps"/>
          <w:rFonts w:asciiTheme="majorBidi" w:hAnsiTheme="majorBidi" w:cstheme="majorBidi"/>
          <w:bCs/>
          <w:i/>
          <w:iCs/>
          <w:sz w:val="20"/>
          <w:szCs w:val="20"/>
        </w:rPr>
        <w:t xml:space="preserve"> </w:t>
      </w:r>
      <w:r w:rsidR="0065201A" w:rsidRPr="00E741B2">
        <w:rPr>
          <w:rStyle w:val="hps"/>
          <w:rFonts w:asciiTheme="majorBidi" w:hAnsiTheme="majorBidi" w:cstheme="majorBidi"/>
          <w:color w:val="000000" w:themeColor="text1"/>
          <w:sz w:val="20"/>
          <w:szCs w:val="20"/>
        </w:rPr>
        <w:t>SWOT</w:t>
      </w:r>
      <w:r w:rsidR="0065201A" w:rsidRPr="00E741B2">
        <w:rPr>
          <w:rStyle w:val="hps"/>
          <w:rFonts w:asciiTheme="majorBidi" w:hAnsiTheme="majorBidi" w:cstheme="majorBidi"/>
          <w:sz w:val="20"/>
          <w:szCs w:val="20"/>
        </w:rPr>
        <w:t xml:space="preserve"> </w:t>
      </w:r>
      <w:r w:rsidR="0065201A" w:rsidRPr="00E741B2">
        <w:rPr>
          <w:rStyle w:val="hps"/>
          <w:rFonts w:asciiTheme="majorBidi" w:hAnsiTheme="majorBidi" w:cstheme="majorBidi"/>
          <w:color w:val="000000" w:themeColor="text1"/>
          <w:sz w:val="20"/>
          <w:szCs w:val="20"/>
        </w:rPr>
        <w:t>matrix</w:t>
      </w:r>
      <w:r w:rsidR="0065201A" w:rsidRPr="00E741B2">
        <w:rPr>
          <w:rStyle w:val="hps"/>
          <w:rFonts w:asciiTheme="majorBidi" w:hAnsiTheme="majorBidi" w:cstheme="majorBidi"/>
          <w:sz w:val="20"/>
          <w:szCs w:val="20"/>
        </w:rPr>
        <w:t xml:space="preserve"> </w:t>
      </w:r>
      <w:r w:rsidR="0065201A" w:rsidRPr="00E741B2">
        <w:rPr>
          <w:rStyle w:val="hps"/>
          <w:rFonts w:asciiTheme="majorBidi" w:hAnsiTheme="majorBidi" w:cstheme="majorBidi"/>
          <w:color w:val="000000" w:themeColor="text1"/>
          <w:sz w:val="20"/>
          <w:szCs w:val="20"/>
        </w:rPr>
        <w:t xml:space="preserve">is used to determine the company's strategies and DEMATEL and ANP </w:t>
      </w:r>
      <w:r w:rsidR="007F1F18" w:rsidRPr="00E741B2">
        <w:rPr>
          <w:rStyle w:val="hps"/>
          <w:rFonts w:asciiTheme="majorBidi" w:hAnsiTheme="majorBidi" w:cstheme="majorBidi"/>
          <w:color w:val="000000" w:themeColor="text1"/>
          <w:sz w:val="20"/>
          <w:szCs w:val="20"/>
        </w:rPr>
        <w:t xml:space="preserve">is used </w:t>
      </w:r>
      <w:r w:rsidR="0065201A" w:rsidRPr="00E741B2">
        <w:rPr>
          <w:rStyle w:val="hps"/>
          <w:rFonts w:asciiTheme="majorBidi" w:hAnsiTheme="majorBidi" w:cstheme="majorBidi"/>
          <w:color w:val="000000" w:themeColor="text1"/>
          <w:sz w:val="20"/>
          <w:szCs w:val="20"/>
        </w:rPr>
        <w:t>to calculate the weights</w:t>
      </w:r>
      <w:r w:rsidR="00566E8D" w:rsidRPr="00E741B2">
        <w:rPr>
          <w:rStyle w:val="hps"/>
          <w:rFonts w:asciiTheme="majorBidi" w:hAnsiTheme="majorBidi" w:cstheme="majorBidi"/>
          <w:color w:val="000000" w:themeColor="text1"/>
          <w:sz w:val="20"/>
          <w:szCs w:val="20"/>
        </w:rPr>
        <w:t xml:space="preserve">. Then, the </w:t>
      </w:r>
      <w:r w:rsidR="00424878" w:rsidRPr="00E741B2">
        <w:rPr>
          <w:rStyle w:val="hps"/>
          <w:rFonts w:asciiTheme="majorBidi" w:hAnsiTheme="majorBidi" w:cstheme="majorBidi"/>
          <w:color w:val="000000" w:themeColor="text1"/>
          <w:sz w:val="20"/>
          <w:szCs w:val="20"/>
        </w:rPr>
        <w:t>strategies are ranked</w:t>
      </w:r>
      <w:r w:rsidR="00566E8D" w:rsidRPr="00E741B2">
        <w:rPr>
          <w:rStyle w:val="hps"/>
          <w:rFonts w:asciiTheme="majorBidi" w:hAnsiTheme="majorBidi" w:cstheme="majorBidi"/>
          <w:color w:val="000000" w:themeColor="text1"/>
          <w:sz w:val="20"/>
          <w:szCs w:val="20"/>
        </w:rPr>
        <w:t xml:space="preserve"> by</w:t>
      </w:r>
      <w:r w:rsidR="00EC5734" w:rsidRPr="00E741B2">
        <w:rPr>
          <w:rStyle w:val="hps"/>
          <w:rFonts w:asciiTheme="majorBidi" w:hAnsiTheme="majorBidi" w:cstheme="majorBidi"/>
          <w:color w:val="000000" w:themeColor="text1"/>
          <w:sz w:val="20"/>
          <w:szCs w:val="20"/>
        </w:rPr>
        <w:t xml:space="preserve"> VIKOR</w:t>
      </w:r>
      <w:r w:rsidR="00566E8D" w:rsidRPr="00E741B2">
        <w:rPr>
          <w:rStyle w:val="hps"/>
          <w:rFonts w:asciiTheme="majorBidi" w:hAnsiTheme="majorBidi" w:cstheme="majorBidi"/>
          <w:color w:val="000000" w:themeColor="text1"/>
          <w:sz w:val="20"/>
          <w:szCs w:val="20"/>
        </w:rPr>
        <w:t>.</w:t>
      </w:r>
      <w:r w:rsidR="00566E8D" w:rsidRPr="00E741B2">
        <w:rPr>
          <w:rFonts w:asciiTheme="majorBidi" w:eastAsia="Times New Roman" w:hAnsiTheme="majorBidi" w:cstheme="majorBidi"/>
          <w:color w:val="888888"/>
          <w:sz w:val="20"/>
          <w:szCs w:val="20"/>
        </w:rPr>
        <w:t xml:space="preserve"> </w:t>
      </w:r>
      <w:r w:rsidR="00566E8D" w:rsidRPr="00E741B2">
        <w:rPr>
          <w:rStyle w:val="hps"/>
          <w:rFonts w:asciiTheme="majorBidi" w:hAnsiTheme="majorBidi" w:cstheme="majorBidi"/>
          <w:color w:val="000000" w:themeColor="text1"/>
          <w:sz w:val="20"/>
          <w:szCs w:val="20"/>
        </w:rPr>
        <w:t>In</w:t>
      </w:r>
      <w:r w:rsidR="00566E8D" w:rsidRPr="00E741B2">
        <w:rPr>
          <w:rStyle w:val="longtext"/>
          <w:rFonts w:asciiTheme="majorBidi" w:hAnsiTheme="majorBidi" w:cstheme="majorBidi"/>
          <w:color w:val="000000" w:themeColor="text1"/>
          <w:sz w:val="20"/>
          <w:szCs w:val="20"/>
        </w:rPr>
        <w:t xml:space="preserve"> </w:t>
      </w:r>
      <w:r w:rsidR="00566E8D" w:rsidRPr="00E741B2">
        <w:rPr>
          <w:rStyle w:val="hps"/>
          <w:rFonts w:asciiTheme="majorBidi" w:hAnsiTheme="majorBidi" w:cstheme="majorBidi"/>
          <w:color w:val="000000" w:themeColor="text1"/>
          <w:sz w:val="20"/>
          <w:szCs w:val="20"/>
        </w:rPr>
        <w:t>this</w:t>
      </w:r>
      <w:r w:rsidR="00566E8D" w:rsidRPr="00E741B2">
        <w:rPr>
          <w:rStyle w:val="longtext"/>
          <w:rFonts w:asciiTheme="majorBidi" w:hAnsiTheme="majorBidi" w:cstheme="majorBidi"/>
          <w:color w:val="000000" w:themeColor="text1"/>
          <w:sz w:val="20"/>
          <w:szCs w:val="20"/>
        </w:rPr>
        <w:t xml:space="preserve"> </w:t>
      </w:r>
      <w:r w:rsidR="00566E8D" w:rsidRPr="00E741B2">
        <w:rPr>
          <w:rStyle w:val="hps"/>
          <w:rFonts w:asciiTheme="majorBidi" w:hAnsiTheme="majorBidi" w:cstheme="majorBidi"/>
          <w:color w:val="000000" w:themeColor="text1"/>
          <w:sz w:val="20"/>
          <w:szCs w:val="20"/>
        </w:rPr>
        <w:t>paper,</w:t>
      </w:r>
      <w:r w:rsidR="00566E8D" w:rsidRPr="00E741B2">
        <w:rPr>
          <w:rStyle w:val="longtext"/>
          <w:rFonts w:asciiTheme="majorBidi" w:hAnsiTheme="majorBidi" w:cstheme="majorBidi"/>
          <w:color w:val="000000" w:themeColor="text1"/>
          <w:sz w:val="20"/>
          <w:szCs w:val="20"/>
        </w:rPr>
        <w:t xml:space="preserve"> </w:t>
      </w:r>
      <w:r w:rsidR="00566E8D" w:rsidRPr="00E741B2">
        <w:rPr>
          <w:rStyle w:val="hps"/>
          <w:rFonts w:asciiTheme="majorBidi" w:hAnsiTheme="majorBidi" w:cstheme="majorBidi"/>
          <w:color w:val="000000" w:themeColor="text1"/>
          <w:sz w:val="20"/>
          <w:szCs w:val="20"/>
        </w:rPr>
        <w:t>the best</w:t>
      </w:r>
      <w:r w:rsidR="00566E8D" w:rsidRPr="00E741B2">
        <w:rPr>
          <w:rStyle w:val="longtext"/>
          <w:rFonts w:asciiTheme="majorBidi" w:hAnsiTheme="majorBidi" w:cstheme="majorBidi"/>
          <w:color w:val="000000" w:themeColor="text1"/>
          <w:sz w:val="20"/>
          <w:szCs w:val="20"/>
        </w:rPr>
        <w:t xml:space="preserve"> </w:t>
      </w:r>
      <w:r w:rsidR="00EC5734" w:rsidRPr="00E741B2">
        <w:rPr>
          <w:rFonts w:asciiTheme="majorBidi" w:hAnsiTheme="majorBidi" w:cstheme="majorBidi"/>
          <w:color w:val="000000" w:themeColor="text1"/>
          <w:sz w:val="20"/>
          <w:szCs w:val="20"/>
        </w:rPr>
        <w:t>strategy</w:t>
      </w:r>
      <w:r w:rsidR="00566E8D" w:rsidRPr="00E741B2">
        <w:rPr>
          <w:rStyle w:val="longtext"/>
          <w:rFonts w:asciiTheme="majorBidi" w:hAnsiTheme="majorBidi" w:cstheme="majorBidi"/>
          <w:color w:val="000000" w:themeColor="text1"/>
          <w:sz w:val="20"/>
          <w:szCs w:val="20"/>
        </w:rPr>
        <w:t xml:space="preserve"> is </w:t>
      </w:r>
      <w:r w:rsidR="00EC5734" w:rsidRPr="00E741B2">
        <w:rPr>
          <w:rStyle w:val="hps"/>
          <w:rFonts w:asciiTheme="majorBidi" w:hAnsiTheme="majorBidi" w:cstheme="majorBidi"/>
          <w:color w:val="000000" w:themeColor="text1"/>
          <w:sz w:val="20"/>
          <w:szCs w:val="20"/>
        </w:rPr>
        <w:t>st</w:t>
      </w:r>
      <w:r w:rsidR="00EC5734" w:rsidRPr="00E741B2">
        <w:rPr>
          <w:rStyle w:val="hps"/>
          <w:rFonts w:asciiTheme="majorBidi" w:hAnsiTheme="majorBidi" w:cstheme="majorBidi"/>
          <w:color w:val="000000" w:themeColor="text1"/>
          <w:sz w:val="20"/>
          <w:szCs w:val="20"/>
          <w:vertAlign w:val="subscript"/>
        </w:rPr>
        <w:t>6</w:t>
      </w:r>
      <w:r w:rsidR="00EC5734" w:rsidRPr="00E741B2">
        <w:rPr>
          <w:rStyle w:val="hps"/>
          <w:rFonts w:asciiTheme="majorBidi" w:hAnsiTheme="majorBidi" w:cstheme="majorBidi"/>
          <w:color w:val="000000" w:themeColor="text1"/>
          <w:sz w:val="20"/>
          <w:szCs w:val="20"/>
        </w:rPr>
        <w:t>.</w:t>
      </w:r>
      <w:r w:rsidR="00566E8D" w:rsidRPr="00E741B2">
        <w:rPr>
          <w:rStyle w:val="longtext"/>
          <w:rFonts w:asciiTheme="majorBidi" w:hAnsiTheme="majorBidi" w:cstheme="majorBidi"/>
          <w:color w:val="000000" w:themeColor="text1"/>
          <w:sz w:val="20"/>
          <w:szCs w:val="20"/>
        </w:rPr>
        <w:t xml:space="preserve"> </w:t>
      </w:r>
      <w:r w:rsidR="00566E8D" w:rsidRPr="00E741B2">
        <w:rPr>
          <w:rStyle w:val="hps"/>
          <w:rFonts w:asciiTheme="majorBidi" w:hAnsiTheme="majorBidi" w:cstheme="majorBidi"/>
          <w:color w:val="000000" w:themeColor="text1"/>
          <w:sz w:val="20"/>
          <w:szCs w:val="20"/>
        </w:rPr>
        <w:t>The proposed framework</w:t>
      </w:r>
      <w:r w:rsidR="00566E8D" w:rsidRPr="00E741B2">
        <w:rPr>
          <w:rStyle w:val="longtext"/>
          <w:rFonts w:asciiTheme="majorBidi" w:hAnsiTheme="majorBidi" w:cstheme="majorBidi"/>
          <w:color w:val="000000" w:themeColor="text1"/>
          <w:sz w:val="20"/>
          <w:szCs w:val="20"/>
        </w:rPr>
        <w:t xml:space="preserve"> </w:t>
      </w:r>
      <w:r w:rsidR="00566E8D" w:rsidRPr="00E741B2">
        <w:rPr>
          <w:rStyle w:val="hps"/>
          <w:rFonts w:asciiTheme="majorBidi" w:hAnsiTheme="majorBidi" w:cstheme="majorBidi"/>
          <w:color w:val="000000" w:themeColor="text1"/>
          <w:sz w:val="20"/>
          <w:szCs w:val="20"/>
        </w:rPr>
        <w:t>helps</w:t>
      </w:r>
      <w:r w:rsidR="00566E8D" w:rsidRPr="00E741B2">
        <w:rPr>
          <w:rStyle w:val="longtext"/>
          <w:rFonts w:asciiTheme="majorBidi" w:hAnsiTheme="majorBidi" w:cstheme="majorBidi"/>
          <w:color w:val="000000" w:themeColor="text1"/>
          <w:sz w:val="20"/>
          <w:szCs w:val="20"/>
        </w:rPr>
        <w:t xml:space="preserve"> </w:t>
      </w:r>
      <w:r w:rsidR="00566E8D" w:rsidRPr="00E741B2">
        <w:rPr>
          <w:rStyle w:val="hps"/>
          <w:rFonts w:asciiTheme="majorBidi" w:hAnsiTheme="majorBidi" w:cstheme="majorBidi"/>
          <w:color w:val="000000" w:themeColor="text1"/>
          <w:sz w:val="20"/>
          <w:szCs w:val="20"/>
        </w:rPr>
        <w:t>companies</w:t>
      </w:r>
      <w:r w:rsidR="00566E8D" w:rsidRPr="00E741B2">
        <w:rPr>
          <w:rStyle w:val="longtext"/>
          <w:rFonts w:asciiTheme="majorBidi" w:hAnsiTheme="majorBidi" w:cstheme="majorBidi"/>
          <w:color w:val="000000" w:themeColor="text1"/>
          <w:sz w:val="20"/>
          <w:szCs w:val="20"/>
        </w:rPr>
        <w:t xml:space="preserve"> </w:t>
      </w:r>
      <w:r w:rsidR="00566E8D" w:rsidRPr="00E741B2">
        <w:rPr>
          <w:rStyle w:val="hps"/>
          <w:rFonts w:asciiTheme="majorBidi" w:hAnsiTheme="majorBidi" w:cstheme="majorBidi"/>
          <w:color w:val="000000" w:themeColor="text1"/>
          <w:sz w:val="20"/>
          <w:szCs w:val="20"/>
        </w:rPr>
        <w:t xml:space="preserve">to </w:t>
      </w:r>
      <w:r w:rsidR="00EC5734" w:rsidRPr="00E741B2">
        <w:rPr>
          <w:rStyle w:val="hps"/>
          <w:rFonts w:asciiTheme="majorBidi" w:hAnsiTheme="majorBidi" w:cstheme="majorBidi"/>
          <w:color w:val="000000" w:themeColor="text1"/>
          <w:sz w:val="20"/>
          <w:szCs w:val="20"/>
        </w:rPr>
        <w:t>select</w:t>
      </w:r>
      <w:r w:rsidR="00566E8D" w:rsidRPr="00E741B2">
        <w:rPr>
          <w:rStyle w:val="longtext"/>
          <w:rFonts w:asciiTheme="majorBidi" w:hAnsiTheme="majorBidi" w:cstheme="majorBidi"/>
          <w:color w:val="000000" w:themeColor="text1"/>
          <w:sz w:val="20"/>
          <w:szCs w:val="20"/>
        </w:rPr>
        <w:t xml:space="preserve"> </w:t>
      </w:r>
      <w:r w:rsidR="00566E8D" w:rsidRPr="00E741B2">
        <w:rPr>
          <w:rStyle w:val="hps"/>
          <w:rFonts w:asciiTheme="majorBidi" w:hAnsiTheme="majorBidi" w:cstheme="majorBidi"/>
          <w:color w:val="000000" w:themeColor="text1"/>
          <w:sz w:val="20"/>
          <w:szCs w:val="20"/>
        </w:rPr>
        <w:t>the best</w:t>
      </w:r>
      <w:r w:rsidR="00566E8D" w:rsidRPr="00E741B2">
        <w:rPr>
          <w:rStyle w:val="longtext"/>
          <w:rFonts w:asciiTheme="majorBidi" w:hAnsiTheme="majorBidi" w:cstheme="majorBidi"/>
          <w:color w:val="000000" w:themeColor="text1"/>
          <w:sz w:val="20"/>
          <w:szCs w:val="20"/>
        </w:rPr>
        <w:t xml:space="preserve"> </w:t>
      </w:r>
      <w:r w:rsidR="00566E8D" w:rsidRPr="00E741B2">
        <w:rPr>
          <w:rStyle w:val="hps"/>
          <w:rFonts w:asciiTheme="majorBidi" w:hAnsiTheme="majorBidi" w:cstheme="majorBidi"/>
          <w:color w:val="000000" w:themeColor="text1"/>
          <w:sz w:val="20"/>
          <w:szCs w:val="20"/>
        </w:rPr>
        <w:t>strategies</w:t>
      </w:r>
      <w:r w:rsidR="00566E8D" w:rsidRPr="00E741B2">
        <w:rPr>
          <w:rStyle w:val="longtext"/>
          <w:rFonts w:asciiTheme="majorBidi" w:hAnsiTheme="majorBidi" w:cstheme="majorBidi"/>
          <w:color w:val="000000" w:themeColor="text1"/>
          <w:sz w:val="20"/>
          <w:szCs w:val="20"/>
        </w:rPr>
        <w:t xml:space="preserve"> </w:t>
      </w:r>
      <w:r w:rsidR="00EC5734" w:rsidRPr="00E741B2">
        <w:rPr>
          <w:rStyle w:val="hps"/>
          <w:rFonts w:asciiTheme="majorBidi" w:hAnsiTheme="majorBidi" w:cstheme="majorBidi"/>
          <w:color w:val="000000" w:themeColor="text1"/>
          <w:sz w:val="20"/>
          <w:szCs w:val="20"/>
        </w:rPr>
        <w:t xml:space="preserve">and </w:t>
      </w:r>
      <w:r w:rsidR="00E82FFC" w:rsidRPr="00E741B2">
        <w:rPr>
          <w:rStyle w:val="hps"/>
          <w:rFonts w:asciiTheme="majorBidi" w:hAnsiTheme="majorBidi" w:cstheme="majorBidi"/>
          <w:color w:val="000000" w:themeColor="text1"/>
          <w:sz w:val="20"/>
          <w:szCs w:val="20"/>
        </w:rPr>
        <w:t>response to market situation.</w:t>
      </w:r>
    </w:p>
    <w:p w:rsidR="0065201A" w:rsidRPr="00E741B2" w:rsidRDefault="0065201A" w:rsidP="00E741B2">
      <w:pPr>
        <w:autoSpaceDE w:val="0"/>
        <w:autoSpaceDN w:val="0"/>
        <w:bidi w:val="0"/>
        <w:adjustRightInd w:val="0"/>
        <w:spacing w:after="0" w:line="240" w:lineRule="auto"/>
        <w:jc w:val="both"/>
        <w:rPr>
          <w:rStyle w:val="hps"/>
          <w:rFonts w:asciiTheme="majorBidi" w:hAnsiTheme="majorBidi" w:cstheme="majorBidi"/>
          <w:color w:val="000000" w:themeColor="text1"/>
          <w:sz w:val="20"/>
          <w:szCs w:val="20"/>
        </w:rPr>
      </w:pPr>
    </w:p>
    <w:p w:rsidR="00ED5692" w:rsidRPr="00E741B2" w:rsidRDefault="00ED5692" w:rsidP="00E741B2">
      <w:pPr>
        <w:autoSpaceDE w:val="0"/>
        <w:autoSpaceDN w:val="0"/>
        <w:bidi w:val="0"/>
        <w:adjustRightInd w:val="0"/>
        <w:spacing w:after="0" w:line="240" w:lineRule="auto"/>
        <w:jc w:val="both"/>
        <w:rPr>
          <w:rFonts w:asciiTheme="majorBidi" w:hAnsiTheme="majorBidi" w:cstheme="majorBidi"/>
          <w:b/>
          <w:bCs/>
          <w:color w:val="131413"/>
          <w:sz w:val="20"/>
          <w:szCs w:val="20"/>
        </w:rPr>
      </w:pPr>
      <w:r w:rsidRPr="00E741B2">
        <w:rPr>
          <w:rFonts w:asciiTheme="majorBidi" w:hAnsiTheme="majorBidi" w:cstheme="majorBidi"/>
          <w:b/>
          <w:bCs/>
          <w:color w:val="131413"/>
          <w:sz w:val="20"/>
          <w:szCs w:val="20"/>
        </w:rPr>
        <w:t>Corresponding Author:</w:t>
      </w:r>
    </w:p>
    <w:p w:rsidR="00ED5692" w:rsidRPr="00E741B2" w:rsidRDefault="00ED5692" w:rsidP="00E741B2">
      <w:pPr>
        <w:autoSpaceDE w:val="0"/>
        <w:autoSpaceDN w:val="0"/>
        <w:bidi w:val="0"/>
        <w:adjustRightInd w:val="0"/>
        <w:spacing w:after="0" w:line="240" w:lineRule="auto"/>
        <w:jc w:val="both"/>
        <w:rPr>
          <w:rFonts w:asciiTheme="majorBidi" w:hAnsiTheme="majorBidi" w:cstheme="majorBidi"/>
          <w:color w:val="131413"/>
          <w:sz w:val="20"/>
          <w:szCs w:val="20"/>
        </w:rPr>
      </w:pPr>
      <w:r w:rsidRPr="00E741B2">
        <w:rPr>
          <w:rFonts w:asciiTheme="majorBidi" w:hAnsiTheme="majorBidi" w:cstheme="majorBidi"/>
          <w:color w:val="131413"/>
          <w:sz w:val="20"/>
          <w:szCs w:val="20"/>
        </w:rPr>
        <w:t xml:space="preserve">Mohammad </w:t>
      </w:r>
      <w:proofErr w:type="spellStart"/>
      <w:r w:rsidRPr="00E741B2">
        <w:rPr>
          <w:rFonts w:asciiTheme="majorBidi" w:hAnsiTheme="majorBidi" w:cstheme="majorBidi"/>
          <w:color w:val="131413"/>
          <w:sz w:val="20"/>
          <w:szCs w:val="20"/>
        </w:rPr>
        <w:t>Karimi</w:t>
      </w:r>
      <w:proofErr w:type="spellEnd"/>
      <w:r w:rsidRPr="00E741B2">
        <w:rPr>
          <w:rFonts w:asciiTheme="majorBidi" w:hAnsiTheme="majorBidi" w:cstheme="majorBidi"/>
          <w:color w:val="131413"/>
          <w:sz w:val="20"/>
          <w:szCs w:val="20"/>
        </w:rPr>
        <w:t xml:space="preserve"> </w:t>
      </w:r>
      <w:proofErr w:type="spellStart"/>
      <w:r w:rsidRPr="00E741B2">
        <w:rPr>
          <w:rFonts w:asciiTheme="majorBidi" w:hAnsiTheme="majorBidi" w:cstheme="majorBidi"/>
          <w:color w:val="131413"/>
          <w:sz w:val="20"/>
          <w:szCs w:val="20"/>
        </w:rPr>
        <w:t>Zarchi</w:t>
      </w:r>
      <w:proofErr w:type="spellEnd"/>
    </w:p>
    <w:p w:rsidR="00ED5692" w:rsidRPr="00E741B2" w:rsidRDefault="00ED5692" w:rsidP="00E741B2">
      <w:pPr>
        <w:autoSpaceDE w:val="0"/>
        <w:autoSpaceDN w:val="0"/>
        <w:bidi w:val="0"/>
        <w:adjustRightInd w:val="0"/>
        <w:spacing w:after="0" w:line="240" w:lineRule="auto"/>
        <w:jc w:val="both"/>
        <w:rPr>
          <w:rFonts w:asciiTheme="majorBidi" w:hAnsiTheme="majorBidi" w:cstheme="majorBidi"/>
          <w:color w:val="131413"/>
          <w:sz w:val="20"/>
          <w:szCs w:val="20"/>
        </w:rPr>
      </w:pPr>
      <w:r w:rsidRPr="00E741B2">
        <w:rPr>
          <w:rFonts w:asciiTheme="majorBidi" w:hAnsiTheme="majorBidi" w:cstheme="majorBidi"/>
          <w:color w:val="000000"/>
          <w:sz w:val="20"/>
          <w:szCs w:val="20"/>
        </w:rPr>
        <w:t>M.S. Candidate of Industrial Management, University of Tehran, Tehran, Iran</w:t>
      </w:r>
    </w:p>
    <w:p w:rsidR="00ED5692" w:rsidRPr="00E741B2" w:rsidRDefault="00ED5692" w:rsidP="00E741B2">
      <w:pPr>
        <w:autoSpaceDE w:val="0"/>
        <w:autoSpaceDN w:val="0"/>
        <w:bidi w:val="0"/>
        <w:adjustRightInd w:val="0"/>
        <w:spacing w:after="0" w:line="240" w:lineRule="auto"/>
        <w:jc w:val="both"/>
        <w:rPr>
          <w:rFonts w:asciiTheme="majorBidi" w:hAnsiTheme="majorBidi" w:cstheme="majorBidi"/>
          <w:color w:val="000000"/>
          <w:sz w:val="20"/>
          <w:szCs w:val="20"/>
        </w:rPr>
      </w:pPr>
      <w:r w:rsidRPr="00E741B2">
        <w:rPr>
          <w:rFonts w:asciiTheme="majorBidi" w:hAnsiTheme="majorBidi" w:cstheme="majorBidi"/>
          <w:color w:val="000000"/>
          <w:sz w:val="20"/>
          <w:szCs w:val="20"/>
        </w:rPr>
        <w:t>E-mail: mohamma</w:t>
      </w:r>
      <w:r w:rsidR="000E0AD5" w:rsidRPr="00E741B2">
        <w:rPr>
          <w:rFonts w:asciiTheme="majorBidi" w:hAnsiTheme="majorBidi" w:cstheme="majorBidi"/>
          <w:color w:val="000000"/>
          <w:sz w:val="20"/>
          <w:szCs w:val="20"/>
        </w:rPr>
        <w:t>d</w:t>
      </w:r>
      <w:r w:rsidRPr="00E741B2">
        <w:rPr>
          <w:rFonts w:asciiTheme="majorBidi" w:hAnsiTheme="majorBidi" w:cstheme="majorBidi"/>
          <w:color w:val="000000"/>
          <w:sz w:val="20"/>
          <w:szCs w:val="20"/>
        </w:rPr>
        <w:t>.karimi@ut.ac.ir</w:t>
      </w:r>
    </w:p>
    <w:p w:rsidR="00ED5692" w:rsidRDefault="00ED5692" w:rsidP="00E741B2">
      <w:pPr>
        <w:autoSpaceDE w:val="0"/>
        <w:autoSpaceDN w:val="0"/>
        <w:bidi w:val="0"/>
        <w:adjustRightInd w:val="0"/>
        <w:spacing w:after="0" w:line="240" w:lineRule="auto"/>
        <w:jc w:val="both"/>
        <w:rPr>
          <w:rStyle w:val="hps"/>
          <w:rFonts w:asciiTheme="majorBidi" w:hAnsiTheme="majorBidi" w:cstheme="majorBidi"/>
          <w:color w:val="000000" w:themeColor="text1"/>
          <w:sz w:val="20"/>
          <w:szCs w:val="20"/>
        </w:rPr>
      </w:pPr>
    </w:p>
    <w:p w:rsidR="00F72A7D" w:rsidRDefault="00F72A7D" w:rsidP="00F72A7D">
      <w:pPr>
        <w:autoSpaceDE w:val="0"/>
        <w:autoSpaceDN w:val="0"/>
        <w:bidi w:val="0"/>
        <w:adjustRightInd w:val="0"/>
        <w:spacing w:after="0" w:line="240" w:lineRule="auto"/>
        <w:jc w:val="both"/>
        <w:rPr>
          <w:rStyle w:val="hps"/>
          <w:rFonts w:asciiTheme="majorBidi" w:hAnsiTheme="majorBidi" w:cstheme="majorBidi"/>
          <w:color w:val="000000" w:themeColor="text1"/>
          <w:sz w:val="20"/>
          <w:szCs w:val="20"/>
        </w:rPr>
      </w:pPr>
    </w:p>
    <w:p w:rsidR="00F72A7D" w:rsidRDefault="00F72A7D" w:rsidP="00F72A7D">
      <w:pPr>
        <w:autoSpaceDE w:val="0"/>
        <w:autoSpaceDN w:val="0"/>
        <w:bidi w:val="0"/>
        <w:adjustRightInd w:val="0"/>
        <w:spacing w:after="0" w:line="240" w:lineRule="auto"/>
        <w:jc w:val="both"/>
        <w:rPr>
          <w:rStyle w:val="hps"/>
          <w:rFonts w:asciiTheme="majorBidi" w:hAnsiTheme="majorBidi" w:cstheme="majorBidi"/>
          <w:color w:val="000000" w:themeColor="text1"/>
          <w:sz w:val="20"/>
          <w:szCs w:val="20"/>
        </w:rPr>
      </w:pPr>
    </w:p>
    <w:p w:rsidR="00F72A7D" w:rsidRPr="00E741B2" w:rsidRDefault="00F72A7D" w:rsidP="00F72A7D">
      <w:pPr>
        <w:autoSpaceDE w:val="0"/>
        <w:autoSpaceDN w:val="0"/>
        <w:bidi w:val="0"/>
        <w:adjustRightInd w:val="0"/>
        <w:spacing w:after="0" w:line="240" w:lineRule="auto"/>
        <w:jc w:val="both"/>
        <w:rPr>
          <w:rStyle w:val="hps"/>
          <w:rFonts w:asciiTheme="majorBidi" w:hAnsiTheme="majorBidi" w:cstheme="majorBidi"/>
          <w:color w:val="000000" w:themeColor="text1"/>
          <w:sz w:val="20"/>
          <w:szCs w:val="20"/>
        </w:rPr>
      </w:pPr>
    </w:p>
    <w:p w:rsidR="004868A5" w:rsidRPr="00E741B2" w:rsidRDefault="00E91AB6" w:rsidP="00E741B2">
      <w:pPr>
        <w:bidi w:val="0"/>
        <w:spacing w:after="0" w:line="240" w:lineRule="auto"/>
        <w:jc w:val="both"/>
        <w:textAlignment w:val="top"/>
        <w:rPr>
          <w:rFonts w:asciiTheme="majorBidi" w:hAnsiTheme="majorBidi" w:cstheme="majorBidi"/>
          <w:b/>
          <w:bCs/>
          <w:color w:val="000000"/>
          <w:sz w:val="20"/>
          <w:szCs w:val="20"/>
        </w:rPr>
      </w:pPr>
      <w:r w:rsidRPr="00E741B2">
        <w:rPr>
          <w:rFonts w:asciiTheme="majorBidi" w:hAnsiTheme="majorBidi" w:cstheme="majorBidi"/>
          <w:b/>
          <w:bCs/>
          <w:color w:val="000000"/>
          <w:sz w:val="20"/>
          <w:szCs w:val="20"/>
        </w:rPr>
        <w:lastRenderedPageBreak/>
        <w:t>References</w:t>
      </w:r>
    </w:p>
    <w:p w:rsidR="003116D7" w:rsidRPr="00E741B2" w:rsidRDefault="00E93D30" w:rsidP="00F72A7D">
      <w:pPr>
        <w:bidi w:val="0"/>
        <w:spacing w:after="0" w:line="240" w:lineRule="auto"/>
        <w:ind w:left="450" w:hanging="360"/>
        <w:jc w:val="both"/>
        <w:textAlignment w:val="top"/>
        <w:rPr>
          <w:rStyle w:val="hps"/>
          <w:rFonts w:asciiTheme="majorBidi" w:hAnsiTheme="majorBidi" w:cstheme="majorBidi"/>
          <w:color w:val="000000" w:themeColor="text1"/>
          <w:sz w:val="20"/>
          <w:szCs w:val="20"/>
        </w:rPr>
      </w:pPr>
      <w:r w:rsidRPr="00E741B2">
        <w:rPr>
          <w:rStyle w:val="hps"/>
          <w:rFonts w:asciiTheme="majorBidi" w:hAnsiTheme="majorBidi" w:cstheme="majorBidi"/>
          <w:color w:val="000000" w:themeColor="text1"/>
          <w:sz w:val="20"/>
          <w:szCs w:val="20"/>
        </w:rPr>
        <w:t xml:space="preserve">1. </w:t>
      </w:r>
      <w:r w:rsidR="003116D7" w:rsidRPr="00E741B2">
        <w:rPr>
          <w:rStyle w:val="hps"/>
          <w:rFonts w:asciiTheme="majorBidi" w:hAnsiTheme="majorBidi" w:cstheme="majorBidi"/>
          <w:color w:val="000000" w:themeColor="text1"/>
          <w:sz w:val="20"/>
          <w:szCs w:val="20"/>
        </w:rPr>
        <w:t>Dyson, R.G, 2004. Strategic development and SWOT analysis at the University of Warwick, European Journal of Operational Research 152, 631–640.</w:t>
      </w:r>
    </w:p>
    <w:p w:rsidR="003116D7" w:rsidRPr="00E741B2" w:rsidRDefault="00E93D30" w:rsidP="00F72A7D">
      <w:pPr>
        <w:bidi w:val="0"/>
        <w:spacing w:after="0" w:line="240" w:lineRule="auto"/>
        <w:ind w:left="450" w:right="-33" w:hanging="360"/>
        <w:jc w:val="both"/>
        <w:rPr>
          <w:rStyle w:val="hps"/>
          <w:rFonts w:asciiTheme="majorBidi" w:hAnsiTheme="majorBidi" w:cstheme="majorBidi"/>
          <w:color w:val="000000" w:themeColor="text1"/>
          <w:sz w:val="20"/>
          <w:szCs w:val="20"/>
        </w:rPr>
      </w:pPr>
      <w:r w:rsidRPr="00E741B2">
        <w:rPr>
          <w:rStyle w:val="hps"/>
          <w:rFonts w:asciiTheme="majorBidi" w:hAnsiTheme="majorBidi" w:cstheme="majorBidi"/>
          <w:color w:val="000000" w:themeColor="text1"/>
          <w:sz w:val="20"/>
          <w:szCs w:val="20"/>
        </w:rPr>
        <w:t xml:space="preserve">2. </w:t>
      </w:r>
      <w:proofErr w:type="spellStart"/>
      <w:r w:rsidR="003116D7" w:rsidRPr="00E741B2">
        <w:rPr>
          <w:rStyle w:val="hps"/>
          <w:rFonts w:asciiTheme="majorBidi" w:hAnsiTheme="majorBidi" w:cstheme="majorBidi"/>
          <w:color w:val="000000" w:themeColor="text1"/>
          <w:sz w:val="20"/>
          <w:szCs w:val="20"/>
        </w:rPr>
        <w:t>Gabus</w:t>
      </w:r>
      <w:proofErr w:type="spellEnd"/>
      <w:r w:rsidR="003116D7" w:rsidRPr="00E741B2">
        <w:rPr>
          <w:rStyle w:val="hps"/>
          <w:rFonts w:asciiTheme="majorBidi" w:hAnsiTheme="majorBidi" w:cstheme="majorBidi"/>
          <w:color w:val="000000" w:themeColor="text1"/>
          <w:sz w:val="20"/>
          <w:szCs w:val="20"/>
        </w:rPr>
        <w:t xml:space="preserve">, A., and E. </w:t>
      </w:r>
      <w:proofErr w:type="spellStart"/>
      <w:r w:rsidR="003116D7" w:rsidRPr="00E741B2">
        <w:rPr>
          <w:rStyle w:val="hps"/>
          <w:rFonts w:asciiTheme="majorBidi" w:hAnsiTheme="majorBidi" w:cstheme="majorBidi"/>
          <w:color w:val="000000" w:themeColor="text1"/>
          <w:sz w:val="20"/>
          <w:szCs w:val="20"/>
        </w:rPr>
        <w:t>Fontela</w:t>
      </w:r>
      <w:proofErr w:type="spellEnd"/>
      <w:r w:rsidR="003116D7" w:rsidRPr="00E741B2">
        <w:rPr>
          <w:rStyle w:val="hps"/>
          <w:rFonts w:asciiTheme="majorBidi" w:hAnsiTheme="majorBidi" w:cstheme="majorBidi"/>
          <w:color w:val="000000" w:themeColor="text1"/>
          <w:sz w:val="20"/>
          <w:szCs w:val="20"/>
        </w:rPr>
        <w:t>, 1972. World problems, an invitation to further thought within the framework of DEMATEL. Geneva, Switzerland: Battelle Geneva Research Center.</w:t>
      </w:r>
    </w:p>
    <w:p w:rsidR="003116D7" w:rsidRPr="00E741B2" w:rsidRDefault="00E93D30" w:rsidP="00F72A7D">
      <w:pPr>
        <w:autoSpaceDE w:val="0"/>
        <w:autoSpaceDN w:val="0"/>
        <w:bidi w:val="0"/>
        <w:adjustRightInd w:val="0"/>
        <w:spacing w:after="0" w:line="240" w:lineRule="auto"/>
        <w:ind w:left="450" w:hanging="360"/>
        <w:jc w:val="both"/>
        <w:rPr>
          <w:rStyle w:val="hps"/>
          <w:rFonts w:asciiTheme="majorBidi" w:hAnsiTheme="majorBidi" w:cstheme="majorBidi"/>
          <w:color w:val="000000" w:themeColor="text1"/>
          <w:sz w:val="20"/>
          <w:szCs w:val="20"/>
        </w:rPr>
      </w:pPr>
      <w:r w:rsidRPr="00E741B2">
        <w:rPr>
          <w:rStyle w:val="hps"/>
          <w:rFonts w:asciiTheme="majorBidi" w:hAnsiTheme="majorBidi" w:cstheme="majorBidi"/>
          <w:color w:val="000000" w:themeColor="text1"/>
          <w:sz w:val="20"/>
          <w:szCs w:val="20"/>
        </w:rPr>
        <w:t xml:space="preserve">3. </w:t>
      </w:r>
      <w:r w:rsidR="003116D7" w:rsidRPr="00E741B2">
        <w:rPr>
          <w:rStyle w:val="hps"/>
          <w:rFonts w:asciiTheme="majorBidi" w:hAnsiTheme="majorBidi" w:cstheme="majorBidi"/>
          <w:color w:val="000000" w:themeColor="text1"/>
          <w:sz w:val="20"/>
          <w:szCs w:val="20"/>
        </w:rPr>
        <w:t xml:space="preserve">G. </w:t>
      </w:r>
      <w:proofErr w:type="spellStart"/>
      <w:r w:rsidR="003116D7" w:rsidRPr="00E741B2">
        <w:rPr>
          <w:rStyle w:val="hps"/>
          <w:rFonts w:asciiTheme="majorBidi" w:hAnsiTheme="majorBidi" w:cstheme="majorBidi"/>
          <w:color w:val="000000" w:themeColor="text1"/>
          <w:sz w:val="20"/>
          <w:szCs w:val="20"/>
        </w:rPr>
        <w:t>Houben</w:t>
      </w:r>
      <w:proofErr w:type="spellEnd"/>
      <w:r w:rsidR="003116D7" w:rsidRPr="00E741B2">
        <w:rPr>
          <w:rStyle w:val="hps"/>
          <w:rFonts w:asciiTheme="majorBidi" w:hAnsiTheme="majorBidi" w:cstheme="majorBidi"/>
          <w:color w:val="000000" w:themeColor="text1"/>
          <w:sz w:val="20"/>
          <w:szCs w:val="20"/>
        </w:rPr>
        <w:t xml:space="preserve">, K. </w:t>
      </w:r>
      <w:proofErr w:type="spellStart"/>
      <w:r w:rsidR="003116D7" w:rsidRPr="00E741B2">
        <w:rPr>
          <w:rStyle w:val="hps"/>
          <w:rFonts w:asciiTheme="majorBidi" w:hAnsiTheme="majorBidi" w:cstheme="majorBidi"/>
          <w:color w:val="000000" w:themeColor="text1"/>
          <w:sz w:val="20"/>
          <w:szCs w:val="20"/>
        </w:rPr>
        <w:t>Lenie</w:t>
      </w:r>
      <w:proofErr w:type="spellEnd"/>
      <w:r w:rsidR="003116D7" w:rsidRPr="00E741B2">
        <w:rPr>
          <w:rStyle w:val="hps"/>
          <w:rFonts w:asciiTheme="majorBidi" w:hAnsiTheme="majorBidi" w:cstheme="majorBidi"/>
          <w:color w:val="000000" w:themeColor="text1"/>
          <w:sz w:val="20"/>
          <w:szCs w:val="20"/>
        </w:rPr>
        <w:t xml:space="preserve">, K. </w:t>
      </w:r>
      <w:proofErr w:type="spellStart"/>
      <w:r w:rsidR="003116D7" w:rsidRPr="00E741B2">
        <w:rPr>
          <w:rStyle w:val="hps"/>
          <w:rFonts w:asciiTheme="majorBidi" w:hAnsiTheme="majorBidi" w:cstheme="majorBidi"/>
          <w:color w:val="000000" w:themeColor="text1"/>
          <w:sz w:val="20"/>
          <w:szCs w:val="20"/>
        </w:rPr>
        <w:t>Vanhoof</w:t>
      </w:r>
      <w:proofErr w:type="spellEnd"/>
      <w:r w:rsidR="003116D7" w:rsidRPr="00E741B2">
        <w:rPr>
          <w:rStyle w:val="hps"/>
          <w:rFonts w:asciiTheme="majorBidi" w:hAnsiTheme="majorBidi" w:cstheme="majorBidi"/>
          <w:color w:val="000000" w:themeColor="text1"/>
          <w:sz w:val="20"/>
          <w:szCs w:val="20"/>
        </w:rPr>
        <w:t>, A knowledge-based SWOT-analysis system as an instrument for strategic planning in small and medium sized enterprises, Decision Support Systems 26 (1999) 125–135.</w:t>
      </w:r>
    </w:p>
    <w:p w:rsidR="00E93D30" w:rsidRPr="00E741B2" w:rsidRDefault="00E93D30" w:rsidP="00F72A7D">
      <w:pPr>
        <w:bidi w:val="0"/>
        <w:spacing w:after="0" w:line="240" w:lineRule="auto"/>
        <w:ind w:left="450" w:hanging="360"/>
        <w:jc w:val="both"/>
        <w:rPr>
          <w:rStyle w:val="hps"/>
          <w:rFonts w:asciiTheme="majorBidi" w:hAnsiTheme="majorBidi" w:cstheme="majorBidi"/>
          <w:color w:val="000000" w:themeColor="text1"/>
          <w:sz w:val="20"/>
          <w:szCs w:val="20"/>
        </w:rPr>
      </w:pPr>
      <w:r w:rsidRPr="00E741B2">
        <w:rPr>
          <w:rStyle w:val="hps"/>
          <w:rFonts w:asciiTheme="majorBidi" w:hAnsiTheme="majorBidi" w:cstheme="majorBidi"/>
          <w:color w:val="000000" w:themeColor="text1"/>
          <w:sz w:val="20"/>
          <w:szCs w:val="20"/>
        </w:rPr>
        <w:t xml:space="preserve">4. </w:t>
      </w:r>
      <w:proofErr w:type="spellStart"/>
      <w:r w:rsidRPr="00E741B2">
        <w:rPr>
          <w:rStyle w:val="hps"/>
          <w:rFonts w:asciiTheme="majorBidi" w:hAnsiTheme="majorBidi" w:cstheme="majorBidi"/>
          <w:color w:val="000000" w:themeColor="text1"/>
          <w:sz w:val="20"/>
          <w:szCs w:val="20"/>
        </w:rPr>
        <w:t>Houben</w:t>
      </w:r>
      <w:proofErr w:type="spellEnd"/>
      <w:r w:rsidRPr="00E741B2">
        <w:rPr>
          <w:rStyle w:val="hps"/>
          <w:rFonts w:asciiTheme="majorBidi" w:hAnsiTheme="majorBidi" w:cstheme="majorBidi"/>
          <w:color w:val="000000" w:themeColor="text1"/>
          <w:sz w:val="20"/>
          <w:szCs w:val="20"/>
        </w:rPr>
        <w:t xml:space="preserve">, G, </w:t>
      </w:r>
      <w:proofErr w:type="spellStart"/>
      <w:r w:rsidRPr="00E741B2">
        <w:rPr>
          <w:rStyle w:val="hps"/>
          <w:rFonts w:asciiTheme="majorBidi" w:hAnsiTheme="majorBidi" w:cstheme="majorBidi"/>
          <w:color w:val="000000" w:themeColor="text1"/>
          <w:sz w:val="20"/>
          <w:szCs w:val="20"/>
        </w:rPr>
        <w:t>Lenie</w:t>
      </w:r>
      <w:proofErr w:type="spellEnd"/>
      <w:r w:rsidRPr="00E741B2">
        <w:rPr>
          <w:rStyle w:val="hps"/>
          <w:rFonts w:asciiTheme="majorBidi" w:hAnsiTheme="majorBidi" w:cstheme="majorBidi"/>
          <w:color w:val="000000" w:themeColor="text1"/>
          <w:sz w:val="20"/>
          <w:szCs w:val="20"/>
        </w:rPr>
        <w:t xml:space="preserve">, K, </w:t>
      </w:r>
      <w:proofErr w:type="spellStart"/>
      <w:r w:rsidRPr="00E741B2">
        <w:rPr>
          <w:rStyle w:val="hps"/>
          <w:rFonts w:asciiTheme="majorBidi" w:hAnsiTheme="majorBidi" w:cstheme="majorBidi"/>
          <w:color w:val="000000" w:themeColor="text1"/>
          <w:sz w:val="20"/>
          <w:szCs w:val="20"/>
        </w:rPr>
        <w:t>Vanhoof</w:t>
      </w:r>
      <w:proofErr w:type="spellEnd"/>
      <w:r w:rsidRPr="00E741B2">
        <w:rPr>
          <w:rStyle w:val="hps"/>
          <w:rFonts w:asciiTheme="majorBidi" w:hAnsiTheme="majorBidi" w:cstheme="majorBidi"/>
          <w:color w:val="000000" w:themeColor="text1"/>
          <w:sz w:val="20"/>
          <w:szCs w:val="20"/>
        </w:rPr>
        <w:t>, K. 1999. A knowledge-based SWOT-analysis system as an instrument for strategic planning in small and medium sized enterprises, Decision Support Systems, 26, 125–135.</w:t>
      </w:r>
    </w:p>
    <w:p w:rsidR="00E93D30" w:rsidRPr="00E741B2" w:rsidRDefault="00E93D30" w:rsidP="00F72A7D">
      <w:pPr>
        <w:bidi w:val="0"/>
        <w:spacing w:after="0" w:line="240" w:lineRule="auto"/>
        <w:ind w:left="450" w:right="-33" w:hanging="360"/>
        <w:jc w:val="both"/>
        <w:rPr>
          <w:rStyle w:val="hps"/>
          <w:rFonts w:asciiTheme="majorBidi" w:hAnsiTheme="majorBidi" w:cstheme="majorBidi"/>
          <w:color w:val="000000" w:themeColor="text1"/>
          <w:sz w:val="20"/>
          <w:szCs w:val="20"/>
        </w:rPr>
      </w:pPr>
      <w:r w:rsidRPr="00E741B2">
        <w:rPr>
          <w:rStyle w:val="hps"/>
          <w:rFonts w:asciiTheme="majorBidi" w:hAnsiTheme="majorBidi" w:cstheme="majorBidi"/>
          <w:color w:val="000000" w:themeColor="text1"/>
          <w:sz w:val="20"/>
          <w:szCs w:val="20"/>
        </w:rPr>
        <w:t xml:space="preserve">5. Huang, C. Y., J. Z. </w:t>
      </w:r>
      <w:proofErr w:type="spellStart"/>
      <w:r w:rsidRPr="00E741B2">
        <w:rPr>
          <w:rStyle w:val="hps"/>
          <w:rFonts w:asciiTheme="majorBidi" w:hAnsiTheme="majorBidi" w:cstheme="majorBidi"/>
          <w:color w:val="000000" w:themeColor="text1"/>
          <w:sz w:val="20"/>
          <w:szCs w:val="20"/>
        </w:rPr>
        <w:t>Shyu</w:t>
      </w:r>
      <w:proofErr w:type="spellEnd"/>
      <w:r w:rsidRPr="00E741B2">
        <w:rPr>
          <w:rStyle w:val="hps"/>
          <w:rFonts w:asciiTheme="majorBidi" w:hAnsiTheme="majorBidi" w:cstheme="majorBidi"/>
          <w:color w:val="000000" w:themeColor="text1"/>
          <w:sz w:val="20"/>
          <w:szCs w:val="20"/>
        </w:rPr>
        <w:t xml:space="preserve">, and G. H.  </w:t>
      </w:r>
      <w:proofErr w:type="spellStart"/>
      <w:r w:rsidRPr="00E741B2">
        <w:rPr>
          <w:rStyle w:val="hps"/>
          <w:rFonts w:asciiTheme="majorBidi" w:hAnsiTheme="majorBidi" w:cstheme="majorBidi"/>
          <w:color w:val="000000" w:themeColor="text1"/>
          <w:sz w:val="20"/>
          <w:szCs w:val="20"/>
        </w:rPr>
        <w:t>Tzeng</w:t>
      </w:r>
      <w:proofErr w:type="spellEnd"/>
      <w:r w:rsidRPr="00E741B2">
        <w:rPr>
          <w:rStyle w:val="hps"/>
          <w:rFonts w:asciiTheme="majorBidi" w:hAnsiTheme="majorBidi" w:cstheme="majorBidi"/>
          <w:color w:val="000000" w:themeColor="text1"/>
          <w:sz w:val="20"/>
          <w:szCs w:val="20"/>
        </w:rPr>
        <w:t xml:space="preserve">, 2007. Reconfiguring the innovation policy portfolios for Taiwan’s SIP Mall industry. </w:t>
      </w:r>
      <w:proofErr w:type="spellStart"/>
      <w:r w:rsidRPr="00E741B2">
        <w:rPr>
          <w:rStyle w:val="hps"/>
          <w:rFonts w:asciiTheme="majorBidi" w:hAnsiTheme="majorBidi" w:cstheme="majorBidi"/>
          <w:color w:val="000000" w:themeColor="text1"/>
          <w:sz w:val="20"/>
          <w:szCs w:val="20"/>
        </w:rPr>
        <w:t>Technovation</w:t>
      </w:r>
      <w:proofErr w:type="spellEnd"/>
      <w:r w:rsidRPr="00E741B2">
        <w:rPr>
          <w:rStyle w:val="hps"/>
          <w:rFonts w:asciiTheme="majorBidi" w:hAnsiTheme="majorBidi" w:cstheme="majorBidi"/>
          <w:color w:val="000000" w:themeColor="text1"/>
          <w:sz w:val="20"/>
          <w:szCs w:val="20"/>
        </w:rPr>
        <w:t>, 27(12), 744–765.</w:t>
      </w:r>
    </w:p>
    <w:p w:rsidR="00E91AB6" w:rsidRPr="00E741B2" w:rsidRDefault="007E3F76" w:rsidP="00F72A7D">
      <w:pPr>
        <w:bidi w:val="0"/>
        <w:spacing w:after="0" w:line="240" w:lineRule="auto"/>
        <w:ind w:left="450" w:hanging="360"/>
        <w:jc w:val="both"/>
        <w:textAlignment w:val="top"/>
        <w:rPr>
          <w:rStyle w:val="hps"/>
          <w:rFonts w:asciiTheme="majorBidi" w:hAnsiTheme="majorBidi" w:cstheme="majorBidi"/>
          <w:color w:val="000000" w:themeColor="text1"/>
          <w:sz w:val="20"/>
          <w:szCs w:val="20"/>
        </w:rPr>
      </w:pPr>
      <w:r w:rsidRPr="00E741B2">
        <w:rPr>
          <w:rStyle w:val="hps"/>
          <w:rFonts w:asciiTheme="majorBidi" w:hAnsiTheme="majorBidi" w:cstheme="majorBidi"/>
          <w:color w:val="000000" w:themeColor="text1"/>
          <w:sz w:val="20"/>
          <w:szCs w:val="20"/>
        </w:rPr>
        <w:t>6</w:t>
      </w:r>
      <w:r w:rsidR="00E93D30" w:rsidRPr="00E741B2">
        <w:rPr>
          <w:rStyle w:val="hps"/>
          <w:rFonts w:asciiTheme="majorBidi" w:hAnsiTheme="majorBidi" w:cstheme="majorBidi"/>
          <w:color w:val="000000" w:themeColor="text1"/>
          <w:sz w:val="20"/>
          <w:szCs w:val="20"/>
        </w:rPr>
        <w:t xml:space="preserve">. </w:t>
      </w:r>
      <w:proofErr w:type="spellStart"/>
      <w:r w:rsidR="00E91AB6" w:rsidRPr="00E741B2">
        <w:rPr>
          <w:rStyle w:val="hps"/>
          <w:rFonts w:asciiTheme="majorBidi" w:hAnsiTheme="majorBidi" w:cstheme="majorBidi"/>
          <w:color w:val="000000" w:themeColor="text1"/>
          <w:sz w:val="20"/>
          <w:szCs w:val="20"/>
        </w:rPr>
        <w:t>Kangas</w:t>
      </w:r>
      <w:proofErr w:type="spellEnd"/>
      <w:r w:rsidR="00E91AB6" w:rsidRPr="00E741B2">
        <w:rPr>
          <w:rStyle w:val="hps"/>
          <w:rFonts w:asciiTheme="majorBidi" w:hAnsiTheme="majorBidi" w:cstheme="majorBidi"/>
          <w:color w:val="000000" w:themeColor="text1"/>
          <w:sz w:val="20"/>
          <w:szCs w:val="20"/>
        </w:rPr>
        <w:t xml:space="preserve">, J., </w:t>
      </w:r>
      <w:proofErr w:type="spellStart"/>
      <w:r w:rsidR="00E91AB6" w:rsidRPr="00E741B2">
        <w:rPr>
          <w:rStyle w:val="hps"/>
          <w:rFonts w:asciiTheme="majorBidi" w:hAnsiTheme="majorBidi" w:cstheme="majorBidi"/>
          <w:color w:val="000000" w:themeColor="text1"/>
          <w:sz w:val="20"/>
          <w:szCs w:val="20"/>
        </w:rPr>
        <w:t>Kurtila</w:t>
      </w:r>
      <w:proofErr w:type="spellEnd"/>
      <w:r w:rsidR="00E91AB6" w:rsidRPr="00E741B2">
        <w:rPr>
          <w:rStyle w:val="hps"/>
          <w:rFonts w:asciiTheme="majorBidi" w:hAnsiTheme="majorBidi" w:cstheme="majorBidi"/>
          <w:color w:val="000000" w:themeColor="text1"/>
          <w:sz w:val="20"/>
          <w:szCs w:val="20"/>
        </w:rPr>
        <w:t xml:space="preserve">, M., </w:t>
      </w:r>
      <w:proofErr w:type="spellStart"/>
      <w:r w:rsidR="00E91AB6" w:rsidRPr="00E741B2">
        <w:rPr>
          <w:rStyle w:val="hps"/>
          <w:rFonts w:asciiTheme="majorBidi" w:hAnsiTheme="majorBidi" w:cstheme="majorBidi"/>
          <w:color w:val="000000" w:themeColor="text1"/>
          <w:sz w:val="20"/>
          <w:szCs w:val="20"/>
        </w:rPr>
        <w:t>Kajanus</w:t>
      </w:r>
      <w:proofErr w:type="spellEnd"/>
      <w:r w:rsidR="00E91AB6" w:rsidRPr="00E741B2">
        <w:rPr>
          <w:rStyle w:val="hps"/>
          <w:rFonts w:asciiTheme="majorBidi" w:hAnsiTheme="majorBidi" w:cstheme="majorBidi"/>
          <w:color w:val="000000" w:themeColor="text1"/>
          <w:sz w:val="20"/>
          <w:szCs w:val="20"/>
        </w:rPr>
        <w:t xml:space="preserve">, M., </w:t>
      </w:r>
      <w:proofErr w:type="spellStart"/>
      <w:r w:rsidR="00E91AB6" w:rsidRPr="00E741B2">
        <w:rPr>
          <w:rStyle w:val="hps"/>
          <w:rFonts w:asciiTheme="majorBidi" w:hAnsiTheme="majorBidi" w:cstheme="majorBidi"/>
          <w:color w:val="000000" w:themeColor="text1"/>
          <w:sz w:val="20"/>
          <w:szCs w:val="20"/>
        </w:rPr>
        <w:t>Kangas</w:t>
      </w:r>
      <w:proofErr w:type="spellEnd"/>
      <w:r w:rsidR="00E91AB6" w:rsidRPr="00E741B2">
        <w:rPr>
          <w:rStyle w:val="hps"/>
          <w:rFonts w:asciiTheme="majorBidi" w:hAnsiTheme="majorBidi" w:cstheme="majorBidi"/>
          <w:color w:val="000000" w:themeColor="text1"/>
          <w:sz w:val="20"/>
          <w:szCs w:val="20"/>
        </w:rPr>
        <w:t>, A. 2003. Evaluating the management strategies of a forestland estate-the S-O-S approach, Journal of Environmental Management, 69, 349–358.</w:t>
      </w:r>
    </w:p>
    <w:p w:rsidR="007777E4" w:rsidRPr="00E741B2" w:rsidRDefault="007E3F76" w:rsidP="00F72A7D">
      <w:pPr>
        <w:bidi w:val="0"/>
        <w:spacing w:after="0" w:line="240" w:lineRule="auto"/>
        <w:ind w:left="450" w:hanging="360"/>
        <w:jc w:val="both"/>
        <w:textAlignment w:val="top"/>
        <w:rPr>
          <w:rStyle w:val="hps"/>
          <w:rFonts w:asciiTheme="majorBidi" w:hAnsiTheme="majorBidi" w:cstheme="majorBidi"/>
          <w:color w:val="000000" w:themeColor="text1"/>
          <w:sz w:val="20"/>
          <w:szCs w:val="20"/>
        </w:rPr>
      </w:pPr>
      <w:r w:rsidRPr="00E741B2">
        <w:rPr>
          <w:rFonts w:asciiTheme="majorBidi" w:eastAsia="AdvEPSTIM" w:hAnsiTheme="majorBidi" w:cstheme="majorBidi"/>
          <w:sz w:val="20"/>
          <w:szCs w:val="20"/>
        </w:rPr>
        <w:t>7</w:t>
      </w:r>
      <w:r w:rsidR="0008793F" w:rsidRPr="00E741B2">
        <w:rPr>
          <w:rFonts w:asciiTheme="majorBidi" w:eastAsia="AdvEPSTIM" w:hAnsiTheme="majorBidi" w:cstheme="majorBidi"/>
          <w:sz w:val="20"/>
          <w:szCs w:val="20"/>
        </w:rPr>
        <w:t xml:space="preserve">. </w:t>
      </w:r>
      <w:r w:rsidR="007777E4" w:rsidRPr="00E741B2">
        <w:rPr>
          <w:rFonts w:asciiTheme="majorBidi" w:eastAsia="AdvEPSTIM" w:hAnsiTheme="majorBidi" w:cstheme="majorBidi"/>
          <w:sz w:val="20"/>
          <w:szCs w:val="20"/>
        </w:rPr>
        <w:t>Lee K-l, Lin S-C, A fuzzy quantified SWOT procedure for environmental evaluation of an international distribution center, Information Sciences, 178, 2008, 531–549.</w:t>
      </w:r>
    </w:p>
    <w:p w:rsidR="00DD5A16" w:rsidRPr="00E741B2" w:rsidRDefault="007E3F76" w:rsidP="00F72A7D">
      <w:pPr>
        <w:bidi w:val="0"/>
        <w:spacing w:after="0" w:line="240" w:lineRule="auto"/>
        <w:ind w:left="450" w:right="-33" w:hanging="360"/>
        <w:jc w:val="both"/>
        <w:rPr>
          <w:rStyle w:val="hps"/>
          <w:rFonts w:asciiTheme="majorBidi" w:hAnsiTheme="majorBidi" w:cstheme="majorBidi"/>
          <w:color w:val="000000" w:themeColor="text1"/>
          <w:sz w:val="20"/>
          <w:szCs w:val="20"/>
        </w:rPr>
      </w:pPr>
      <w:r w:rsidRPr="00E741B2">
        <w:rPr>
          <w:rStyle w:val="hps"/>
          <w:rFonts w:asciiTheme="majorBidi" w:hAnsiTheme="majorBidi" w:cstheme="majorBidi"/>
          <w:color w:val="000000" w:themeColor="text1"/>
          <w:sz w:val="20"/>
          <w:szCs w:val="20"/>
        </w:rPr>
        <w:t>8</w:t>
      </w:r>
      <w:r w:rsidR="0008793F" w:rsidRPr="00E741B2">
        <w:rPr>
          <w:rStyle w:val="hps"/>
          <w:rFonts w:asciiTheme="majorBidi" w:hAnsiTheme="majorBidi" w:cstheme="majorBidi"/>
          <w:color w:val="000000" w:themeColor="text1"/>
          <w:sz w:val="20"/>
          <w:szCs w:val="20"/>
        </w:rPr>
        <w:t>.</w:t>
      </w:r>
      <w:r w:rsidR="00E93D30" w:rsidRPr="00E741B2">
        <w:rPr>
          <w:rStyle w:val="hps"/>
          <w:rFonts w:asciiTheme="majorBidi" w:hAnsiTheme="majorBidi" w:cstheme="majorBidi"/>
          <w:color w:val="000000" w:themeColor="text1"/>
          <w:sz w:val="20"/>
          <w:szCs w:val="20"/>
        </w:rPr>
        <w:t xml:space="preserve"> </w:t>
      </w:r>
      <w:proofErr w:type="spellStart"/>
      <w:r w:rsidR="00DD5A16" w:rsidRPr="00E741B2">
        <w:rPr>
          <w:rStyle w:val="hps"/>
          <w:rFonts w:asciiTheme="majorBidi" w:hAnsiTheme="majorBidi" w:cstheme="majorBidi"/>
          <w:color w:val="000000" w:themeColor="text1"/>
          <w:sz w:val="20"/>
          <w:szCs w:val="20"/>
        </w:rPr>
        <w:t>Liou</w:t>
      </w:r>
      <w:proofErr w:type="spellEnd"/>
      <w:r w:rsidR="00DD5A16" w:rsidRPr="00E741B2">
        <w:rPr>
          <w:rStyle w:val="hps"/>
          <w:rFonts w:asciiTheme="majorBidi" w:hAnsiTheme="majorBidi" w:cstheme="majorBidi"/>
          <w:color w:val="000000" w:themeColor="text1"/>
          <w:sz w:val="20"/>
          <w:szCs w:val="20"/>
        </w:rPr>
        <w:t xml:space="preserve">, J. H., G. H.  </w:t>
      </w:r>
      <w:proofErr w:type="spellStart"/>
      <w:r w:rsidR="00DD5A16" w:rsidRPr="00E741B2">
        <w:rPr>
          <w:rStyle w:val="hps"/>
          <w:rFonts w:asciiTheme="majorBidi" w:hAnsiTheme="majorBidi" w:cstheme="majorBidi"/>
          <w:color w:val="000000" w:themeColor="text1"/>
          <w:sz w:val="20"/>
          <w:szCs w:val="20"/>
        </w:rPr>
        <w:t>Tzeng</w:t>
      </w:r>
      <w:proofErr w:type="spellEnd"/>
      <w:r w:rsidR="00DD5A16" w:rsidRPr="00E741B2">
        <w:rPr>
          <w:rStyle w:val="hps"/>
          <w:rFonts w:asciiTheme="majorBidi" w:hAnsiTheme="majorBidi" w:cstheme="majorBidi"/>
          <w:color w:val="000000" w:themeColor="text1"/>
          <w:sz w:val="20"/>
          <w:szCs w:val="20"/>
        </w:rPr>
        <w:t>, and H. C. Chang, 2007. Airline safety measurement using a hybrid model. Journal of Air Transport Management, 13, 243–249.</w:t>
      </w:r>
    </w:p>
    <w:p w:rsidR="00526C1A" w:rsidRPr="00E741B2" w:rsidRDefault="007E3F76" w:rsidP="00F72A7D">
      <w:pPr>
        <w:autoSpaceDE w:val="0"/>
        <w:autoSpaceDN w:val="0"/>
        <w:bidi w:val="0"/>
        <w:adjustRightInd w:val="0"/>
        <w:spacing w:after="0" w:line="240" w:lineRule="auto"/>
        <w:ind w:left="450" w:hanging="360"/>
        <w:jc w:val="both"/>
        <w:rPr>
          <w:rStyle w:val="hps"/>
          <w:rFonts w:asciiTheme="majorBidi" w:hAnsiTheme="majorBidi" w:cstheme="majorBidi"/>
          <w:color w:val="000000" w:themeColor="text1"/>
          <w:sz w:val="20"/>
          <w:szCs w:val="20"/>
        </w:rPr>
      </w:pPr>
      <w:r w:rsidRPr="00E741B2">
        <w:rPr>
          <w:rStyle w:val="hps"/>
          <w:rFonts w:asciiTheme="majorBidi" w:hAnsiTheme="majorBidi" w:cstheme="majorBidi"/>
          <w:color w:val="000000" w:themeColor="text1"/>
          <w:sz w:val="20"/>
          <w:szCs w:val="20"/>
        </w:rPr>
        <w:lastRenderedPageBreak/>
        <w:t>9</w:t>
      </w:r>
      <w:r w:rsidR="0008793F" w:rsidRPr="00E741B2">
        <w:rPr>
          <w:rStyle w:val="hps"/>
          <w:rFonts w:asciiTheme="majorBidi" w:hAnsiTheme="majorBidi" w:cstheme="majorBidi"/>
          <w:color w:val="000000" w:themeColor="text1"/>
          <w:sz w:val="20"/>
          <w:szCs w:val="20"/>
        </w:rPr>
        <w:t xml:space="preserve">. </w:t>
      </w:r>
      <w:r w:rsidR="00526C1A" w:rsidRPr="00E741B2">
        <w:rPr>
          <w:rStyle w:val="hps"/>
          <w:rFonts w:asciiTheme="majorBidi" w:hAnsiTheme="majorBidi" w:cstheme="majorBidi"/>
          <w:color w:val="000000" w:themeColor="text1"/>
          <w:sz w:val="20"/>
          <w:szCs w:val="20"/>
        </w:rPr>
        <w:t xml:space="preserve">M. </w:t>
      </w:r>
      <w:proofErr w:type="spellStart"/>
      <w:r w:rsidR="00526C1A" w:rsidRPr="00E741B2">
        <w:rPr>
          <w:rStyle w:val="hps"/>
          <w:rFonts w:asciiTheme="majorBidi" w:hAnsiTheme="majorBidi" w:cstheme="majorBidi"/>
          <w:color w:val="000000" w:themeColor="text1"/>
          <w:sz w:val="20"/>
          <w:szCs w:val="20"/>
        </w:rPr>
        <w:t>Kajanus</w:t>
      </w:r>
      <w:proofErr w:type="spellEnd"/>
      <w:r w:rsidR="00526C1A" w:rsidRPr="00E741B2">
        <w:rPr>
          <w:rStyle w:val="hps"/>
          <w:rFonts w:asciiTheme="majorBidi" w:hAnsiTheme="majorBidi" w:cstheme="majorBidi"/>
          <w:color w:val="000000" w:themeColor="text1"/>
          <w:sz w:val="20"/>
          <w:szCs w:val="20"/>
        </w:rPr>
        <w:t xml:space="preserve">, J. </w:t>
      </w:r>
      <w:proofErr w:type="spellStart"/>
      <w:r w:rsidR="00526C1A" w:rsidRPr="00E741B2">
        <w:rPr>
          <w:rStyle w:val="hps"/>
          <w:rFonts w:asciiTheme="majorBidi" w:hAnsiTheme="majorBidi" w:cstheme="majorBidi"/>
          <w:color w:val="000000" w:themeColor="text1"/>
          <w:sz w:val="20"/>
          <w:szCs w:val="20"/>
        </w:rPr>
        <w:t>Kangas</w:t>
      </w:r>
      <w:proofErr w:type="spellEnd"/>
      <w:r w:rsidR="00526C1A" w:rsidRPr="00E741B2">
        <w:rPr>
          <w:rStyle w:val="hps"/>
          <w:rFonts w:asciiTheme="majorBidi" w:hAnsiTheme="majorBidi" w:cstheme="majorBidi"/>
          <w:color w:val="000000" w:themeColor="text1"/>
          <w:sz w:val="20"/>
          <w:szCs w:val="20"/>
        </w:rPr>
        <w:t xml:space="preserve">, M. </w:t>
      </w:r>
      <w:proofErr w:type="spellStart"/>
      <w:r w:rsidR="00526C1A" w:rsidRPr="00E741B2">
        <w:rPr>
          <w:rStyle w:val="hps"/>
          <w:rFonts w:asciiTheme="majorBidi" w:hAnsiTheme="majorBidi" w:cstheme="majorBidi"/>
          <w:color w:val="000000" w:themeColor="text1"/>
          <w:sz w:val="20"/>
          <w:szCs w:val="20"/>
        </w:rPr>
        <w:t>Kurttila</w:t>
      </w:r>
      <w:proofErr w:type="spellEnd"/>
      <w:r w:rsidR="00526C1A" w:rsidRPr="00E741B2">
        <w:rPr>
          <w:rStyle w:val="hps"/>
          <w:rFonts w:asciiTheme="majorBidi" w:hAnsiTheme="majorBidi" w:cstheme="majorBidi"/>
          <w:color w:val="000000" w:themeColor="text1"/>
          <w:sz w:val="20"/>
          <w:szCs w:val="20"/>
        </w:rPr>
        <w:t>, The use of value focused thinking and the A’WOT hybrid method in tourism management, Tourism Management 25 (2004) 499–506.</w:t>
      </w:r>
    </w:p>
    <w:p w:rsidR="00563E0E" w:rsidRPr="00E741B2" w:rsidRDefault="007E3F76" w:rsidP="00F72A7D">
      <w:pPr>
        <w:autoSpaceDE w:val="0"/>
        <w:autoSpaceDN w:val="0"/>
        <w:bidi w:val="0"/>
        <w:adjustRightInd w:val="0"/>
        <w:spacing w:after="0" w:line="240" w:lineRule="auto"/>
        <w:ind w:left="450" w:hanging="360"/>
        <w:jc w:val="both"/>
        <w:rPr>
          <w:rStyle w:val="hps"/>
          <w:rFonts w:asciiTheme="majorBidi" w:hAnsiTheme="majorBidi" w:cstheme="majorBidi"/>
          <w:color w:val="000000" w:themeColor="text1"/>
          <w:sz w:val="20"/>
          <w:szCs w:val="20"/>
        </w:rPr>
      </w:pPr>
      <w:r w:rsidRPr="00E741B2">
        <w:rPr>
          <w:rStyle w:val="hps"/>
          <w:rFonts w:asciiTheme="majorBidi" w:hAnsiTheme="majorBidi" w:cstheme="majorBidi"/>
          <w:color w:val="000000" w:themeColor="text1"/>
          <w:sz w:val="20"/>
          <w:szCs w:val="20"/>
        </w:rPr>
        <w:t>10</w:t>
      </w:r>
      <w:r w:rsidR="0008793F" w:rsidRPr="00E741B2">
        <w:rPr>
          <w:rStyle w:val="hps"/>
          <w:rFonts w:asciiTheme="majorBidi" w:hAnsiTheme="majorBidi" w:cstheme="majorBidi"/>
          <w:color w:val="000000" w:themeColor="text1"/>
          <w:sz w:val="20"/>
          <w:szCs w:val="20"/>
        </w:rPr>
        <w:t xml:space="preserve">. </w:t>
      </w:r>
      <w:r w:rsidR="00563E0E" w:rsidRPr="00E741B2">
        <w:rPr>
          <w:rStyle w:val="hps"/>
          <w:rFonts w:asciiTheme="majorBidi" w:hAnsiTheme="majorBidi" w:cstheme="majorBidi"/>
          <w:color w:val="000000" w:themeColor="text1"/>
          <w:sz w:val="20"/>
          <w:szCs w:val="20"/>
        </w:rPr>
        <w:t xml:space="preserve">M.K. </w:t>
      </w:r>
      <w:proofErr w:type="spellStart"/>
      <w:r w:rsidR="00563E0E" w:rsidRPr="00E741B2">
        <w:rPr>
          <w:rStyle w:val="hps"/>
          <w:rFonts w:asciiTheme="majorBidi" w:hAnsiTheme="majorBidi" w:cstheme="majorBidi"/>
          <w:color w:val="000000" w:themeColor="text1"/>
          <w:sz w:val="20"/>
          <w:szCs w:val="20"/>
        </w:rPr>
        <w:t>Masozera</w:t>
      </w:r>
      <w:proofErr w:type="spellEnd"/>
      <w:r w:rsidR="00563E0E" w:rsidRPr="00E741B2">
        <w:rPr>
          <w:rStyle w:val="hps"/>
          <w:rFonts w:asciiTheme="majorBidi" w:hAnsiTheme="majorBidi" w:cstheme="majorBidi"/>
          <w:color w:val="000000" w:themeColor="text1"/>
          <w:sz w:val="20"/>
          <w:szCs w:val="20"/>
        </w:rPr>
        <w:t xml:space="preserve">, J.R.R. </w:t>
      </w:r>
      <w:proofErr w:type="spellStart"/>
      <w:r w:rsidR="00563E0E" w:rsidRPr="00E741B2">
        <w:rPr>
          <w:rStyle w:val="hps"/>
          <w:rFonts w:asciiTheme="majorBidi" w:hAnsiTheme="majorBidi" w:cstheme="majorBidi"/>
          <w:color w:val="000000" w:themeColor="text1"/>
          <w:sz w:val="20"/>
          <w:szCs w:val="20"/>
        </w:rPr>
        <w:t>Alavalapati</w:t>
      </w:r>
      <w:proofErr w:type="spellEnd"/>
      <w:r w:rsidR="00563E0E" w:rsidRPr="00E741B2">
        <w:rPr>
          <w:rStyle w:val="hps"/>
          <w:rFonts w:asciiTheme="majorBidi" w:hAnsiTheme="majorBidi" w:cstheme="majorBidi"/>
          <w:color w:val="000000" w:themeColor="text1"/>
          <w:sz w:val="20"/>
          <w:szCs w:val="20"/>
        </w:rPr>
        <w:t xml:space="preserve">, S.K. Jacobson, R.K. </w:t>
      </w:r>
      <w:proofErr w:type="spellStart"/>
      <w:r w:rsidR="00563E0E" w:rsidRPr="00E741B2">
        <w:rPr>
          <w:rStyle w:val="hps"/>
          <w:rFonts w:asciiTheme="majorBidi" w:hAnsiTheme="majorBidi" w:cstheme="majorBidi"/>
          <w:color w:val="000000" w:themeColor="text1"/>
          <w:sz w:val="20"/>
          <w:szCs w:val="20"/>
        </w:rPr>
        <w:t>Shresta</w:t>
      </w:r>
      <w:proofErr w:type="spellEnd"/>
      <w:r w:rsidR="00563E0E" w:rsidRPr="00E741B2">
        <w:rPr>
          <w:rStyle w:val="hps"/>
          <w:rFonts w:asciiTheme="majorBidi" w:hAnsiTheme="majorBidi" w:cstheme="majorBidi"/>
          <w:color w:val="000000" w:themeColor="text1"/>
          <w:sz w:val="20"/>
          <w:szCs w:val="20"/>
        </w:rPr>
        <w:t xml:space="preserve">, Assessing the suitability of community-based management for the </w:t>
      </w:r>
      <w:proofErr w:type="spellStart"/>
      <w:r w:rsidR="00563E0E" w:rsidRPr="00E741B2">
        <w:rPr>
          <w:rStyle w:val="hps"/>
          <w:rFonts w:asciiTheme="majorBidi" w:hAnsiTheme="majorBidi" w:cstheme="majorBidi"/>
          <w:color w:val="000000" w:themeColor="text1"/>
          <w:sz w:val="20"/>
          <w:szCs w:val="20"/>
        </w:rPr>
        <w:t>Nyungwe</w:t>
      </w:r>
      <w:proofErr w:type="spellEnd"/>
      <w:r w:rsidR="00563E0E" w:rsidRPr="00E741B2">
        <w:rPr>
          <w:rStyle w:val="hps"/>
          <w:rFonts w:asciiTheme="majorBidi" w:hAnsiTheme="majorBidi" w:cstheme="majorBidi"/>
          <w:color w:val="000000" w:themeColor="text1"/>
          <w:sz w:val="20"/>
          <w:szCs w:val="20"/>
        </w:rPr>
        <w:t xml:space="preserve"> Forest Reserve, Rwanda, Forest Policy and Economics 8 (2006) 206–216.</w:t>
      </w:r>
    </w:p>
    <w:p w:rsidR="007E3F76" w:rsidRPr="00E741B2" w:rsidRDefault="007E3F76" w:rsidP="00F72A7D">
      <w:pPr>
        <w:autoSpaceDE w:val="0"/>
        <w:autoSpaceDN w:val="0"/>
        <w:bidi w:val="0"/>
        <w:adjustRightInd w:val="0"/>
        <w:spacing w:after="0" w:line="240" w:lineRule="auto"/>
        <w:ind w:left="450" w:hanging="360"/>
        <w:jc w:val="both"/>
        <w:rPr>
          <w:rFonts w:asciiTheme="majorBidi" w:eastAsia="AdvEPSTIM" w:hAnsiTheme="majorBidi" w:cstheme="majorBidi"/>
          <w:color w:val="000000" w:themeColor="text1"/>
          <w:sz w:val="20"/>
          <w:szCs w:val="20"/>
        </w:rPr>
      </w:pPr>
      <w:r w:rsidRPr="00E741B2">
        <w:rPr>
          <w:rFonts w:asciiTheme="majorBidi" w:eastAsia="AdvEPSTIM" w:hAnsiTheme="majorBidi" w:cstheme="majorBidi"/>
          <w:color w:val="000000" w:themeColor="text1"/>
          <w:sz w:val="20"/>
          <w:szCs w:val="20"/>
        </w:rPr>
        <w:t xml:space="preserve">11. </w:t>
      </w:r>
      <w:proofErr w:type="spellStart"/>
      <w:r w:rsidRPr="00E741B2">
        <w:rPr>
          <w:rFonts w:asciiTheme="majorBidi" w:eastAsia="AdvEPSTIM" w:hAnsiTheme="majorBidi" w:cstheme="majorBidi"/>
          <w:color w:val="000000" w:themeColor="text1"/>
          <w:sz w:val="20"/>
          <w:szCs w:val="20"/>
        </w:rPr>
        <w:t>Opricovic</w:t>
      </w:r>
      <w:proofErr w:type="spellEnd"/>
      <w:r w:rsidRPr="00E741B2">
        <w:rPr>
          <w:rFonts w:asciiTheme="majorBidi" w:eastAsia="AdvEPSTIM" w:hAnsiTheme="majorBidi" w:cstheme="majorBidi"/>
          <w:color w:val="000000" w:themeColor="text1"/>
          <w:sz w:val="20"/>
          <w:szCs w:val="20"/>
        </w:rPr>
        <w:t>. (1998). “Multi-criteria optimization of civil engineering systems, “Faculty of Civil Engineering, Belgrade.</w:t>
      </w:r>
    </w:p>
    <w:p w:rsidR="007E3F76" w:rsidRPr="00E741B2" w:rsidRDefault="007E3F76" w:rsidP="00F72A7D">
      <w:pPr>
        <w:autoSpaceDE w:val="0"/>
        <w:autoSpaceDN w:val="0"/>
        <w:bidi w:val="0"/>
        <w:adjustRightInd w:val="0"/>
        <w:spacing w:after="0" w:line="240" w:lineRule="auto"/>
        <w:ind w:left="450" w:hanging="360"/>
        <w:jc w:val="both"/>
        <w:rPr>
          <w:rFonts w:asciiTheme="majorBidi" w:eastAsia="AdvEPSTIM" w:hAnsiTheme="majorBidi" w:cstheme="majorBidi"/>
          <w:color w:val="000000" w:themeColor="text1"/>
          <w:sz w:val="20"/>
          <w:szCs w:val="20"/>
        </w:rPr>
      </w:pPr>
      <w:r w:rsidRPr="00E741B2">
        <w:rPr>
          <w:rFonts w:asciiTheme="majorBidi" w:eastAsia="AdvEPSTIM" w:hAnsiTheme="majorBidi" w:cstheme="majorBidi"/>
          <w:color w:val="000000" w:themeColor="text1"/>
          <w:sz w:val="20"/>
          <w:szCs w:val="20"/>
        </w:rPr>
        <w:t xml:space="preserve">12. </w:t>
      </w:r>
      <w:proofErr w:type="spellStart"/>
      <w:r w:rsidRPr="00E741B2">
        <w:rPr>
          <w:rFonts w:asciiTheme="majorBidi" w:eastAsia="AdvEPSTIM" w:hAnsiTheme="majorBidi" w:cstheme="majorBidi"/>
          <w:color w:val="000000" w:themeColor="text1"/>
          <w:sz w:val="20"/>
          <w:szCs w:val="20"/>
        </w:rPr>
        <w:t>Opricovic</w:t>
      </w:r>
      <w:proofErr w:type="spellEnd"/>
      <w:r w:rsidRPr="00E741B2">
        <w:rPr>
          <w:rFonts w:asciiTheme="majorBidi" w:eastAsia="AdvEPSTIM" w:hAnsiTheme="majorBidi" w:cstheme="majorBidi"/>
          <w:color w:val="000000" w:themeColor="text1"/>
          <w:sz w:val="20"/>
          <w:szCs w:val="20"/>
        </w:rPr>
        <w:t xml:space="preserve">, S., &amp; </w:t>
      </w:r>
      <w:proofErr w:type="spellStart"/>
      <w:r w:rsidRPr="00E741B2">
        <w:rPr>
          <w:rFonts w:asciiTheme="majorBidi" w:eastAsia="AdvEPSTIM" w:hAnsiTheme="majorBidi" w:cstheme="majorBidi"/>
          <w:color w:val="000000" w:themeColor="text1"/>
          <w:sz w:val="20"/>
          <w:szCs w:val="20"/>
        </w:rPr>
        <w:t>Tzeng</w:t>
      </w:r>
      <w:proofErr w:type="spellEnd"/>
      <w:r w:rsidRPr="00E741B2">
        <w:rPr>
          <w:rFonts w:asciiTheme="majorBidi" w:eastAsia="AdvEPSTIM" w:hAnsiTheme="majorBidi" w:cstheme="majorBidi"/>
          <w:color w:val="000000" w:themeColor="text1"/>
          <w:sz w:val="20"/>
          <w:szCs w:val="20"/>
        </w:rPr>
        <w:t xml:space="preserve">, G. H. (2002). </w:t>
      </w:r>
      <w:proofErr w:type="spellStart"/>
      <w:r w:rsidRPr="00E741B2">
        <w:rPr>
          <w:rFonts w:asciiTheme="majorBidi" w:eastAsia="AdvEPSTIM" w:hAnsiTheme="majorBidi" w:cstheme="majorBidi"/>
          <w:color w:val="000000" w:themeColor="text1"/>
          <w:sz w:val="20"/>
          <w:szCs w:val="20"/>
        </w:rPr>
        <w:t>Multicriteria</w:t>
      </w:r>
      <w:proofErr w:type="spellEnd"/>
      <w:r w:rsidRPr="00E741B2">
        <w:rPr>
          <w:rFonts w:asciiTheme="majorBidi" w:eastAsia="AdvEPSTIM" w:hAnsiTheme="majorBidi" w:cstheme="majorBidi"/>
          <w:color w:val="000000" w:themeColor="text1"/>
          <w:sz w:val="20"/>
          <w:szCs w:val="20"/>
        </w:rPr>
        <w:t xml:space="preserve"> planning of post earthquake sustainable reconstruction, Computer-Aided Civil and Infrastructure Engineering, no.17, pp. 211–220.</w:t>
      </w:r>
    </w:p>
    <w:p w:rsidR="007E3F76" w:rsidRPr="00E741B2" w:rsidRDefault="007E3F76" w:rsidP="00F72A7D">
      <w:pPr>
        <w:autoSpaceDE w:val="0"/>
        <w:autoSpaceDN w:val="0"/>
        <w:bidi w:val="0"/>
        <w:adjustRightInd w:val="0"/>
        <w:spacing w:after="0" w:line="240" w:lineRule="auto"/>
        <w:ind w:left="450" w:hanging="360"/>
        <w:jc w:val="both"/>
        <w:rPr>
          <w:rStyle w:val="hps"/>
          <w:rFonts w:asciiTheme="majorBidi" w:eastAsia="AdvEPSTIM" w:hAnsiTheme="majorBidi" w:cstheme="majorBidi"/>
          <w:color w:val="000000" w:themeColor="text1"/>
          <w:sz w:val="20"/>
          <w:szCs w:val="20"/>
        </w:rPr>
      </w:pPr>
      <w:r w:rsidRPr="00E741B2">
        <w:rPr>
          <w:rFonts w:asciiTheme="majorBidi" w:eastAsia="AdvEPSTIM" w:hAnsiTheme="majorBidi" w:cstheme="majorBidi"/>
          <w:color w:val="000000" w:themeColor="text1"/>
          <w:sz w:val="20"/>
          <w:szCs w:val="20"/>
        </w:rPr>
        <w:t xml:space="preserve">13. </w:t>
      </w:r>
      <w:proofErr w:type="spellStart"/>
      <w:r w:rsidRPr="00E741B2">
        <w:rPr>
          <w:rFonts w:asciiTheme="majorBidi" w:eastAsia="AdvEPSTIM" w:hAnsiTheme="majorBidi" w:cstheme="majorBidi"/>
          <w:color w:val="000000" w:themeColor="text1"/>
          <w:sz w:val="20"/>
          <w:szCs w:val="20"/>
        </w:rPr>
        <w:t>Opricovic</w:t>
      </w:r>
      <w:proofErr w:type="spellEnd"/>
      <w:r w:rsidRPr="00E741B2">
        <w:rPr>
          <w:rFonts w:asciiTheme="majorBidi" w:eastAsia="AdvEPSTIM" w:hAnsiTheme="majorBidi" w:cstheme="majorBidi"/>
          <w:color w:val="000000" w:themeColor="text1"/>
          <w:sz w:val="20"/>
          <w:szCs w:val="20"/>
        </w:rPr>
        <w:t xml:space="preserve">, S., &amp;  </w:t>
      </w:r>
      <w:proofErr w:type="spellStart"/>
      <w:r w:rsidRPr="00E741B2">
        <w:rPr>
          <w:rFonts w:asciiTheme="majorBidi" w:eastAsia="AdvEPSTIM" w:hAnsiTheme="majorBidi" w:cstheme="majorBidi"/>
          <w:color w:val="000000" w:themeColor="text1"/>
          <w:sz w:val="20"/>
          <w:szCs w:val="20"/>
        </w:rPr>
        <w:t>Tzeng</w:t>
      </w:r>
      <w:proofErr w:type="spellEnd"/>
      <w:r w:rsidRPr="00E741B2">
        <w:rPr>
          <w:rFonts w:asciiTheme="majorBidi" w:eastAsia="AdvEPSTIM" w:hAnsiTheme="majorBidi" w:cstheme="majorBidi"/>
          <w:color w:val="000000" w:themeColor="text1"/>
          <w:sz w:val="20"/>
          <w:szCs w:val="20"/>
        </w:rPr>
        <w:t xml:space="preserve">. G.H. (2004). Compromise solution by MCDM methods: A comparative analysis of VIKOR and TOPSIS, </w:t>
      </w:r>
      <w:r w:rsidRPr="00E741B2">
        <w:rPr>
          <w:rFonts w:asciiTheme="majorBidi" w:eastAsia="AdvEPSTIM" w:hAnsiTheme="majorBidi" w:cstheme="majorBidi"/>
          <w:color w:val="000000" w:themeColor="text1"/>
          <w:sz w:val="20"/>
          <w:szCs w:val="20"/>
        </w:rPr>
        <w:lastRenderedPageBreak/>
        <w:t>European Journal of Operational Research, no.156, pp.445-455.</w:t>
      </w:r>
    </w:p>
    <w:p w:rsidR="0055287A" w:rsidRPr="00E741B2" w:rsidRDefault="0008793F" w:rsidP="00F72A7D">
      <w:pPr>
        <w:bidi w:val="0"/>
        <w:spacing w:after="0" w:line="240" w:lineRule="auto"/>
        <w:ind w:left="450" w:hanging="360"/>
        <w:jc w:val="both"/>
        <w:rPr>
          <w:rStyle w:val="hps"/>
          <w:rFonts w:asciiTheme="majorBidi" w:hAnsiTheme="majorBidi" w:cstheme="majorBidi"/>
          <w:color w:val="000000" w:themeColor="text1"/>
          <w:sz w:val="20"/>
          <w:szCs w:val="20"/>
        </w:rPr>
      </w:pPr>
      <w:r w:rsidRPr="00E741B2">
        <w:rPr>
          <w:rStyle w:val="hps"/>
          <w:rFonts w:asciiTheme="majorBidi" w:hAnsiTheme="majorBidi" w:cstheme="majorBidi"/>
          <w:color w:val="000000" w:themeColor="text1"/>
          <w:sz w:val="20"/>
          <w:szCs w:val="20"/>
        </w:rPr>
        <w:t xml:space="preserve">14. </w:t>
      </w:r>
      <w:r w:rsidR="0055287A" w:rsidRPr="00E741B2">
        <w:rPr>
          <w:rStyle w:val="hps"/>
          <w:rFonts w:asciiTheme="majorBidi" w:hAnsiTheme="majorBidi" w:cstheme="majorBidi"/>
          <w:color w:val="000000" w:themeColor="text1"/>
          <w:sz w:val="20"/>
          <w:szCs w:val="20"/>
        </w:rPr>
        <w:t xml:space="preserve">O. </w:t>
      </w:r>
      <w:proofErr w:type="spellStart"/>
      <w:r w:rsidR="0055287A" w:rsidRPr="00E741B2">
        <w:rPr>
          <w:rStyle w:val="hps"/>
          <w:rFonts w:asciiTheme="majorBidi" w:hAnsiTheme="majorBidi" w:cstheme="majorBidi"/>
          <w:color w:val="000000" w:themeColor="text1"/>
          <w:sz w:val="20"/>
          <w:szCs w:val="20"/>
        </w:rPr>
        <w:t>Dincer</w:t>
      </w:r>
      <w:proofErr w:type="spellEnd"/>
      <w:r w:rsidR="0055287A" w:rsidRPr="00E741B2">
        <w:rPr>
          <w:rStyle w:val="hps"/>
          <w:rFonts w:asciiTheme="majorBidi" w:hAnsiTheme="majorBidi" w:cstheme="majorBidi"/>
          <w:color w:val="000000" w:themeColor="text1"/>
          <w:sz w:val="20"/>
          <w:szCs w:val="20"/>
        </w:rPr>
        <w:t>, Strategy Management and Organization Policy, Beta Publication, Istanbul, 2004.</w:t>
      </w:r>
    </w:p>
    <w:p w:rsidR="00E93D30" w:rsidRPr="00E741B2" w:rsidRDefault="0044773D" w:rsidP="00F72A7D">
      <w:pPr>
        <w:bidi w:val="0"/>
        <w:spacing w:after="0" w:line="240" w:lineRule="auto"/>
        <w:ind w:left="450" w:hanging="360"/>
        <w:jc w:val="both"/>
        <w:rPr>
          <w:rStyle w:val="hps"/>
          <w:rFonts w:asciiTheme="majorBidi" w:hAnsiTheme="majorBidi" w:cstheme="majorBidi"/>
          <w:color w:val="000000" w:themeColor="text1"/>
          <w:sz w:val="20"/>
          <w:szCs w:val="20"/>
        </w:rPr>
      </w:pPr>
      <w:r w:rsidRPr="00E741B2">
        <w:rPr>
          <w:rStyle w:val="hps"/>
          <w:rFonts w:asciiTheme="majorBidi" w:hAnsiTheme="majorBidi" w:cstheme="majorBidi"/>
          <w:color w:val="000000" w:themeColor="text1"/>
          <w:sz w:val="20"/>
          <w:szCs w:val="20"/>
        </w:rPr>
        <w:t>1</w:t>
      </w:r>
      <w:r w:rsidR="007E3F76" w:rsidRPr="00E741B2">
        <w:rPr>
          <w:rStyle w:val="hps"/>
          <w:rFonts w:asciiTheme="majorBidi" w:hAnsiTheme="majorBidi" w:cstheme="majorBidi"/>
          <w:color w:val="000000" w:themeColor="text1"/>
          <w:sz w:val="20"/>
          <w:szCs w:val="20"/>
        </w:rPr>
        <w:t>5</w:t>
      </w:r>
      <w:r w:rsidR="00E93D30" w:rsidRPr="00E741B2">
        <w:rPr>
          <w:rStyle w:val="hps"/>
          <w:rFonts w:asciiTheme="majorBidi" w:hAnsiTheme="majorBidi" w:cstheme="majorBidi"/>
          <w:color w:val="000000" w:themeColor="text1"/>
          <w:sz w:val="20"/>
          <w:szCs w:val="20"/>
        </w:rPr>
        <w:t xml:space="preserve">. </w:t>
      </w:r>
      <w:proofErr w:type="spellStart"/>
      <w:r w:rsidR="00E93D30" w:rsidRPr="00E741B2">
        <w:rPr>
          <w:rStyle w:val="hps"/>
          <w:rFonts w:asciiTheme="majorBidi" w:hAnsiTheme="majorBidi" w:cstheme="majorBidi"/>
          <w:color w:val="000000" w:themeColor="text1"/>
          <w:sz w:val="20"/>
          <w:szCs w:val="20"/>
        </w:rPr>
        <w:t>Saaty</w:t>
      </w:r>
      <w:proofErr w:type="spellEnd"/>
      <w:r w:rsidR="00E93D30" w:rsidRPr="00E741B2">
        <w:rPr>
          <w:rStyle w:val="hps"/>
          <w:rFonts w:asciiTheme="majorBidi" w:hAnsiTheme="majorBidi" w:cstheme="majorBidi"/>
          <w:color w:val="000000" w:themeColor="text1"/>
          <w:sz w:val="20"/>
          <w:szCs w:val="20"/>
        </w:rPr>
        <w:t xml:space="preserve"> .T.L, 1996, Decision Making with Dependence and Feedback: The Analytic Network Process, RWS publications, Pittsburgh.</w:t>
      </w:r>
    </w:p>
    <w:p w:rsidR="00E93D30" w:rsidRPr="00E741B2" w:rsidRDefault="0044773D" w:rsidP="00F72A7D">
      <w:pPr>
        <w:bidi w:val="0"/>
        <w:spacing w:after="0" w:line="240" w:lineRule="auto"/>
        <w:ind w:left="450" w:hanging="360"/>
        <w:jc w:val="both"/>
        <w:rPr>
          <w:rStyle w:val="hps"/>
          <w:rFonts w:asciiTheme="majorBidi" w:hAnsiTheme="majorBidi" w:cstheme="majorBidi"/>
          <w:color w:val="000000" w:themeColor="text1"/>
          <w:sz w:val="20"/>
          <w:szCs w:val="20"/>
        </w:rPr>
      </w:pPr>
      <w:r w:rsidRPr="00E741B2">
        <w:rPr>
          <w:rStyle w:val="hps"/>
          <w:rFonts w:asciiTheme="majorBidi" w:hAnsiTheme="majorBidi" w:cstheme="majorBidi"/>
          <w:color w:val="000000" w:themeColor="text1"/>
          <w:sz w:val="20"/>
          <w:szCs w:val="20"/>
        </w:rPr>
        <w:t>1</w:t>
      </w:r>
      <w:r w:rsidR="007E3F76" w:rsidRPr="00E741B2">
        <w:rPr>
          <w:rStyle w:val="hps"/>
          <w:rFonts w:asciiTheme="majorBidi" w:hAnsiTheme="majorBidi" w:cstheme="majorBidi"/>
          <w:color w:val="000000" w:themeColor="text1"/>
          <w:sz w:val="20"/>
          <w:szCs w:val="20"/>
        </w:rPr>
        <w:t>6</w:t>
      </w:r>
      <w:r w:rsidR="00E93D30" w:rsidRPr="00E741B2">
        <w:rPr>
          <w:rStyle w:val="hps"/>
          <w:rFonts w:asciiTheme="majorBidi" w:hAnsiTheme="majorBidi" w:cstheme="majorBidi"/>
          <w:color w:val="000000" w:themeColor="text1"/>
          <w:sz w:val="20"/>
          <w:szCs w:val="20"/>
        </w:rPr>
        <w:t xml:space="preserve">. </w:t>
      </w:r>
      <w:proofErr w:type="spellStart"/>
      <w:r w:rsidR="00E93D30" w:rsidRPr="00E741B2">
        <w:rPr>
          <w:rStyle w:val="hps"/>
          <w:rFonts w:asciiTheme="majorBidi" w:hAnsiTheme="majorBidi" w:cstheme="majorBidi"/>
          <w:color w:val="000000" w:themeColor="text1"/>
          <w:sz w:val="20"/>
          <w:szCs w:val="20"/>
        </w:rPr>
        <w:t>Saaty</w:t>
      </w:r>
      <w:proofErr w:type="spellEnd"/>
      <w:r w:rsidR="00E93D30" w:rsidRPr="00E741B2">
        <w:rPr>
          <w:rStyle w:val="hps"/>
          <w:rFonts w:asciiTheme="majorBidi" w:hAnsiTheme="majorBidi" w:cstheme="majorBidi"/>
          <w:color w:val="000000" w:themeColor="text1"/>
          <w:sz w:val="20"/>
          <w:szCs w:val="20"/>
        </w:rPr>
        <w:t xml:space="preserve"> .T.L and Vargas .L.G, 1998, Diagnosis with dependent symptoms: </w:t>
      </w:r>
      <w:proofErr w:type="spellStart"/>
      <w:r w:rsidR="00E93D30" w:rsidRPr="00E741B2">
        <w:rPr>
          <w:rStyle w:val="hps"/>
          <w:rFonts w:asciiTheme="majorBidi" w:hAnsiTheme="majorBidi" w:cstheme="majorBidi"/>
          <w:color w:val="000000" w:themeColor="text1"/>
          <w:sz w:val="20"/>
          <w:szCs w:val="20"/>
        </w:rPr>
        <w:t>bayes</w:t>
      </w:r>
      <w:proofErr w:type="spellEnd"/>
      <w:r w:rsidR="00E93D30" w:rsidRPr="00E741B2">
        <w:rPr>
          <w:rStyle w:val="hps"/>
          <w:rFonts w:asciiTheme="majorBidi" w:hAnsiTheme="majorBidi" w:cstheme="majorBidi"/>
          <w:color w:val="000000" w:themeColor="text1"/>
          <w:sz w:val="20"/>
          <w:szCs w:val="20"/>
        </w:rPr>
        <w:t xml:space="preserve"> theorem and the analytic hierarchy process, Operational Research 46 (4),pp. 491–502.</w:t>
      </w:r>
    </w:p>
    <w:p w:rsidR="00DD5A16" w:rsidRPr="00E741B2" w:rsidRDefault="007E3F76" w:rsidP="00F72A7D">
      <w:pPr>
        <w:bidi w:val="0"/>
        <w:spacing w:after="0" w:line="240" w:lineRule="auto"/>
        <w:ind w:left="450" w:right="-33" w:hanging="360"/>
        <w:jc w:val="both"/>
        <w:rPr>
          <w:rStyle w:val="hps"/>
          <w:rFonts w:asciiTheme="majorBidi" w:hAnsiTheme="majorBidi" w:cstheme="majorBidi"/>
          <w:color w:val="000000" w:themeColor="text1"/>
          <w:sz w:val="20"/>
          <w:szCs w:val="20"/>
        </w:rPr>
      </w:pPr>
      <w:r w:rsidRPr="00E741B2">
        <w:rPr>
          <w:rStyle w:val="hps"/>
          <w:rFonts w:asciiTheme="majorBidi" w:hAnsiTheme="majorBidi" w:cstheme="majorBidi"/>
          <w:color w:val="000000" w:themeColor="text1"/>
          <w:sz w:val="20"/>
          <w:szCs w:val="20"/>
        </w:rPr>
        <w:t>17</w:t>
      </w:r>
      <w:r w:rsidR="00E93D30" w:rsidRPr="00E741B2">
        <w:rPr>
          <w:rStyle w:val="hps"/>
          <w:rFonts w:asciiTheme="majorBidi" w:hAnsiTheme="majorBidi" w:cstheme="majorBidi"/>
          <w:color w:val="000000" w:themeColor="text1"/>
          <w:sz w:val="20"/>
          <w:szCs w:val="20"/>
        </w:rPr>
        <w:t xml:space="preserve">. </w:t>
      </w:r>
      <w:proofErr w:type="spellStart"/>
      <w:r w:rsidR="00DD5A16" w:rsidRPr="00E741B2">
        <w:rPr>
          <w:rStyle w:val="hps"/>
          <w:rFonts w:asciiTheme="majorBidi" w:hAnsiTheme="majorBidi" w:cstheme="majorBidi"/>
          <w:color w:val="000000" w:themeColor="text1"/>
          <w:sz w:val="20"/>
          <w:szCs w:val="20"/>
        </w:rPr>
        <w:t>Tzeng</w:t>
      </w:r>
      <w:proofErr w:type="spellEnd"/>
      <w:r w:rsidR="00DD5A16" w:rsidRPr="00E741B2">
        <w:rPr>
          <w:rStyle w:val="hps"/>
          <w:rFonts w:asciiTheme="majorBidi" w:hAnsiTheme="majorBidi" w:cstheme="majorBidi"/>
          <w:color w:val="000000" w:themeColor="text1"/>
          <w:sz w:val="20"/>
          <w:szCs w:val="20"/>
        </w:rPr>
        <w:t xml:space="preserve">, G. H., C. H. Chiang, and C. W.  Li, 2007. Evaluating intertwined effects in </w:t>
      </w:r>
      <w:proofErr w:type="spellStart"/>
      <w:r w:rsidR="00DD5A16" w:rsidRPr="00E741B2">
        <w:rPr>
          <w:rStyle w:val="hps"/>
          <w:rFonts w:asciiTheme="majorBidi" w:hAnsiTheme="majorBidi" w:cstheme="majorBidi"/>
          <w:color w:val="000000" w:themeColor="text1"/>
          <w:sz w:val="20"/>
          <w:szCs w:val="20"/>
        </w:rPr>
        <w:t>elearning</w:t>
      </w:r>
      <w:proofErr w:type="spellEnd"/>
      <w:r w:rsidR="00DD5A16" w:rsidRPr="00E741B2">
        <w:rPr>
          <w:rStyle w:val="hps"/>
          <w:rFonts w:asciiTheme="majorBidi" w:hAnsiTheme="majorBidi" w:cstheme="majorBidi"/>
          <w:color w:val="000000" w:themeColor="text1"/>
          <w:sz w:val="20"/>
          <w:szCs w:val="20"/>
        </w:rPr>
        <w:t xml:space="preserve"> programs: A novel hybrid MCDM model based on factor analysis and DEMATEL. Expert Systems with Applications, 32, 1028–1044.</w:t>
      </w:r>
    </w:p>
    <w:p w:rsidR="0055287A" w:rsidRPr="00E741B2" w:rsidRDefault="007E3F76" w:rsidP="00F72A7D">
      <w:pPr>
        <w:bidi w:val="0"/>
        <w:spacing w:after="0" w:line="240" w:lineRule="auto"/>
        <w:ind w:left="450" w:right="-33" w:hanging="360"/>
        <w:jc w:val="both"/>
        <w:rPr>
          <w:rStyle w:val="hps"/>
          <w:rFonts w:asciiTheme="majorBidi" w:hAnsiTheme="majorBidi" w:cstheme="majorBidi"/>
          <w:color w:val="000000" w:themeColor="text1"/>
          <w:sz w:val="20"/>
          <w:szCs w:val="20"/>
          <w:rtl/>
        </w:rPr>
      </w:pPr>
      <w:r w:rsidRPr="00E741B2">
        <w:rPr>
          <w:rStyle w:val="hps"/>
          <w:rFonts w:asciiTheme="majorBidi" w:hAnsiTheme="majorBidi" w:cstheme="majorBidi"/>
          <w:color w:val="000000" w:themeColor="text1"/>
          <w:sz w:val="20"/>
          <w:szCs w:val="20"/>
        </w:rPr>
        <w:t>18</w:t>
      </w:r>
      <w:r w:rsidR="0044773D" w:rsidRPr="00E741B2">
        <w:rPr>
          <w:rStyle w:val="hps"/>
          <w:rFonts w:asciiTheme="majorBidi" w:hAnsiTheme="majorBidi" w:cstheme="majorBidi"/>
          <w:color w:val="000000" w:themeColor="text1"/>
          <w:sz w:val="20"/>
          <w:szCs w:val="20"/>
        </w:rPr>
        <w:t xml:space="preserve">. </w:t>
      </w:r>
      <w:r w:rsidR="0055287A" w:rsidRPr="00E741B2">
        <w:rPr>
          <w:rStyle w:val="hps"/>
          <w:rFonts w:asciiTheme="majorBidi" w:hAnsiTheme="majorBidi" w:cstheme="majorBidi"/>
          <w:color w:val="000000" w:themeColor="text1"/>
          <w:sz w:val="20"/>
          <w:szCs w:val="20"/>
        </w:rPr>
        <w:t>T. Hill, R. Westbrook, SWOT analysis: it’s time for a product recall, Long Range Planning 30 (1997) 46–52.</w:t>
      </w:r>
    </w:p>
    <w:p w:rsidR="00F72A7D" w:rsidRDefault="00F72A7D" w:rsidP="00E741B2">
      <w:pPr>
        <w:bidi w:val="0"/>
        <w:spacing w:after="0" w:line="240" w:lineRule="auto"/>
        <w:jc w:val="both"/>
        <w:rPr>
          <w:rStyle w:val="hps"/>
          <w:rFonts w:asciiTheme="majorBidi" w:hAnsiTheme="majorBidi" w:cstheme="majorBidi"/>
          <w:color w:val="000000" w:themeColor="text1"/>
          <w:sz w:val="20"/>
          <w:szCs w:val="20"/>
        </w:rPr>
        <w:sectPr w:rsidR="00F72A7D" w:rsidSect="00F72A7D">
          <w:type w:val="continuous"/>
          <w:pgSz w:w="12240" w:h="15840" w:code="1"/>
          <w:pgMar w:top="1440" w:right="1440" w:bottom="1440" w:left="1440" w:header="720" w:footer="720" w:gutter="0"/>
          <w:cols w:num="2" w:space="576"/>
          <w:docGrid w:linePitch="360"/>
        </w:sectPr>
      </w:pPr>
    </w:p>
    <w:p w:rsidR="00DC0093" w:rsidRPr="00E741B2" w:rsidRDefault="00DC0093" w:rsidP="00E741B2">
      <w:pPr>
        <w:bidi w:val="0"/>
        <w:spacing w:after="0" w:line="240" w:lineRule="auto"/>
        <w:jc w:val="both"/>
        <w:rPr>
          <w:rStyle w:val="hps"/>
          <w:rFonts w:asciiTheme="majorBidi" w:hAnsiTheme="majorBidi" w:cstheme="majorBidi"/>
          <w:color w:val="000000" w:themeColor="text1"/>
          <w:sz w:val="20"/>
          <w:szCs w:val="20"/>
          <w:rtl/>
        </w:rPr>
      </w:pPr>
    </w:p>
    <w:p w:rsidR="00DC0093" w:rsidRPr="00E741B2" w:rsidRDefault="00DC0093" w:rsidP="00E741B2">
      <w:pPr>
        <w:bidi w:val="0"/>
        <w:spacing w:after="0" w:line="240" w:lineRule="auto"/>
        <w:jc w:val="both"/>
        <w:rPr>
          <w:rStyle w:val="hps"/>
          <w:rFonts w:asciiTheme="majorBidi" w:hAnsiTheme="majorBidi" w:cstheme="majorBidi"/>
          <w:color w:val="000000" w:themeColor="text1"/>
          <w:sz w:val="20"/>
          <w:szCs w:val="20"/>
        </w:rPr>
      </w:pPr>
    </w:p>
    <w:p w:rsidR="0009715E" w:rsidRPr="00E741B2" w:rsidRDefault="00F72A7D" w:rsidP="00E741B2">
      <w:pPr>
        <w:bidi w:val="0"/>
        <w:spacing w:after="0" w:line="240" w:lineRule="auto"/>
        <w:jc w:val="both"/>
        <w:rPr>
          <w:rStyle w:val="hps"/>
          <w:rFonts w:asciiTheme="majorBidi" w:hAnsiTheme="majorBidi" w:cstheme="majorBidi"/>
          <w:color w:val="000000" w:themeColor="text1"/>
          <w:sz w:val="20"/>
          <w:szCs w:val="20"/>
        </w:rPr>
      </w:pPr>
      <w:r>
        <w:rPr>
          <w:rStyle w:val="hps"/>
          <w:rFonts w:asciiTheme="majorBidi" w:hAnsiTheme="majorBidi" w:cstheme="majorBidi"/>
          <w:color w:val="000000" w:themeColor="text1"/>
          <w:sz w:val="20"/>
          <w:szCs w:val="20"/>
        </w:rPr>
        <w:t>5/12/2012</w:t>
      </w:r>
    </w:p>
    <w:p w:rsidR="00326462" w:rsidRPr="00E741B2" w:rsidRDefault="00326462" w:rsidP="00E741B2">
      <w:pPr>
        <w:bidi w:val="0"/>
        <w:spacing w:after="0" w:line="240" w:lineRule="auto"/>
        <w:jc w:val="both"/>
        <w:rPr>
          <w:rStyle w:val="hps"/>
          <w:rFonts w:asciiTheme="majorBidi" w:hAnsiTheme="majorBidi" w:cstheme="majorBidi"/>
          <w:color w:val="000000" w:themeColor="text1"/>
          <w:sz w:val="20"/>
          <w:szCs w:val="20"/>
        </w:rPr>
      </w:pPr>
    </w:p>
    <w:sectPr w:rsidR="00326462" w:rsidRPr="00E741B2" w:rsidSect="00E741B2">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1B2" w:rsidRDefault="00E741B2">
      <w:pPr>
        <w:spacing w:after="0" w:line="240" w:lineRule="auto"/>
      </w:pPr>
      <w:r>
        <w:separator/>
      </w:r>
    </w:p>
  </w:endnote>
  <w:endnote w:type="continuationSeparator" w:id="0">
    <w:p w:rsidR="00E741B2" w:rsidRDefault="00E74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Nazanin">
    <w:charset w:val="B2"/>
    <w:family w:val="auto"/>
    <w:pitch w:val="variable"/>
    <w:sig w:usb0="00002001" w:usb1="80000000" w:usb2="00000008" w:usb3="00000000" w:csb0="00000040" w:csb1="00000000"/>
  </w:font>
  <w:font w:name="Helvetica">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dvEPSTIM">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382239"/>
      <w:docPartObj>
        <w:docPartGallery w:val="Page Numbers (Bottom of Page)"/>
        <w:docPartUnique/>
      </w:docPartObj>
    </w:sdtPr>
    <w:sdtContent>
      <w:p w:rsidR="00F72A7D" w:rsidRDefault="00F72A7D">
        <w:pPr>
          <w:pStyle w:val="Footer"/>
          <w:jc w:val="center"/>
        </w:pPr>
        <w:fldSimple w:instr=" PAGE   \* MERGEFORMAT ">
          <w:r>
            <w:rPr>
              <w:noProof/>
            </w:rPr>
            <w:t>79</w:t>
          </w:r>
        </w:fldSimple>
      </w:p>
    </w:sdtContent>
  </w:sdt>
  <w:p w:rsidR="00F72A7D" w:rsidRDefault="00F72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1B2" w:rsidRDefault="00E741B2">
      <w:pPr>
        <w:spacing w:after="0" w:line="240" w:lineRule="auto"/>
      </w:pPr>
      <w:r>
        <w:separator/>
      </w:r>
    </w:p>
  </w:footnote>
  <w:footnote w:type="continuationSeparator" w:id="0">
    <w:p w:rsidR="00E741B2" w:rsidRDefault="00E741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1B2" w:rsidRPr="002F0A62" w:rsidRDefault="00E741B2" w:rsidP="00A15BF7">
    <w:pPr>
      <w:pStyle w:val="Header"/>
      <w:tabs>
        <w:tab w:val="clear" w:pos="4320"/>
        <w:tab w:val="clear" w:pos="8640"/>
        <w:tab w:val="right" w:pos="9954"/>
      </w:tabs>
      <w:jc w:val="lef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ab/>
    </w:r>
    <w:r w:rsidRPr="002F0A62">
      <w:rPr>
        <w:rStyle w:val="PageNumber"/>
      </w:rPr>
      <w:t xml:space="preserve">M. </w:t>
    </w:r>
    <w:proofErr w:type="spellStart"/>
    <w:r w:rsidRPr="002F0A62">
      <w:rPr>
        <w:rStyle w:val="PageNumber"/>
      </w:rPr>
      <w:t>Hemalatha</w:t>
    </w:r>
    <w:proofErr w:type="spellEnd"/>
    <w:r w:rsidRPr="002F0A62">
      <w:rPr>
        <w:rStyle w:val="PageNumber"/>
      </w:rPr>
      <w:t xml:space="preserve"> and </w:t>
    </w:r>
    <w:proofErr w:type="spellStart"/>
    <w:r w:rsidRPr="002F0A62">
      <w:rPr>
        <w:rStyle w:val="PageNumber"/>
      </w:rPr>
      <w:t>K.Vivekanandan</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1B2" w:rsidRDefault="00E741B2" w:rsidP="002C3CD6">
    <w:pPr>
      <w:pBdr>
        <w:bottom w:val="thinThickMediumGap" w:sz="12" w:space="1" w:color="auto"/>
      </w:pBdr>
      <w:jc w:val="center"/>
      <w:rPr>
        <w:iCs/>
        <w:sz w:val="20"/>
      </w:rPr>
    </w:pPr>
    <w:bookmarkStart w:id="4" w:name="_Hlk302678401"/>
    <w:bookmarkStart w:id="5" w:name="_Hlk302678399"/>
    <w:r>
      <w:rPr>
        <w:sz w:val="20"/>
      </w:rPr>
      <w:t>New York Science Journal 201</w:t>
    </w:r>
    <w:r>
      <w:rPr>
        <w:sz w:val="20"/>
        <w:lang w:eastAsia="zh-CN"/>
      </w:rPr>
      <w:t>2</w:t>
    </w:r>
    <w:r>
      <w:rPr>
        <w:sz w:val="20"/>
      </w:rPr>
      <w:t>;</w:t>
    </w:r>
    <w:r>
      <w:rPr>
        <w:sz w:val="20"/>
        <w:lang w:eastAsia="zh-CN"/>
      </w:rPr>
      <w:t>5</w:t>
    </w:r>
    <w:r>
      <w:rPr>
        <w:sz w:val="20"/>
      </w:rPr>
      <w:t>(6)</w:t>
    </w:r>
    <w:r>
      <w:rPr>
        <w:iCs/>
        <w:sz w:val="20"/>
      </w:rPr>
      <w:t xml:space="preserve">                                                </w:t>
    </w:r>
    <w:hyperlink r:id="rId1" w:history="1">
      <w:r>
        <w:rPr>
          <w:rStyle w:val="Hyperlink"/>
          <w:sz w:val="20"/>
        </w:rPr>
        <w:t>http://www.sciencepub.net/newyork</w:t>
      </w:r>
    </w:hyperlink>
    <w:bookmarkEnd w:id="4"/>
    <w:bookmarkEnd w:id="5"/>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47485"/>
      <w:placeholder>
        <w:docPart w:val="BAECFA2983BE4DAC94F700B0CDA7F3DF"/>
      </w:placeholder>
      <w:temporary/>
      <w:showingPlcHdr/>
    </w:sdtPr>
    <w:sdtContent>
      <w:p w:rsidR="00E741B2" w:rsidRDefault="00E741B2">
        <w:pPr>
          <w:pStyle w:val="Header"/>
        </w:pPr>
        <w:r>
          <w:t>[Type text]</w:t>
        </w:r>
      </w:p>
    </w:sdtContent>
  </w:sdt>
  <w:p w:rsidR="00E741B2" w:rsidRDefault="00E741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17217"/>
    <w:multiLevelType w:val="hybridMultilevel"/>
    <w:tmpl w:val="6FEC41FA"/>
    <w:lvl w:ilvl="0" w:tplc="C5AAC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BC3FCF"/>
    <w:multiLevelType w:val="hybridMultilevel"/>
    <w:tmpl w:val="5F7A4F88"/>
    <w:lvl w:ilvl="0" w:tplc="C5AAC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C578F2"/>
    <w:rsid w:val="00000585"/>
    <w:rsid w:val="0000278D"/>
    <w:rsid w:val="00002B8F"/>
    <w:rsid w:val="00003480"/>
    <w:rsid w:val="0000510D"/>
    <w:rsid w:val="00010FD1"/>
    <w:rsid w:val="00016FA0"/>
    <w:rsid w:val="0002041E"/>
    <w:rsid w:val="000254C4"/>
    <w:rsid w:val="000265C3"/>
    <w:rsid w:val="00062BCE"/>
    <w:rsid w:val="0006448A"/>
    <w:rsid w:val="00076F29"/>
    <w:rsid w:val="00080168"/>
    <w:rsid w:val="0008793F"/>
    <w:rsid w:val="00092BFD"/>
    <w:rsid w:val="00095B0F"/>
    <w:rsid w:val="0009715E"/>
    <w:rsid w:val="000A1088"/>
    <w:rsid w:val="000A30F0"/>
    <w:rsid w:val="000A3EC0"/>
    <w:rsid w:val="000A6ABC"/>
    <w:rsid w:val="000B7B70"/>
    <w:rsid w:val="000B7D0B"/>
    <w:rsid w:val="000D141E"/>
    <w:rsid w:val="000D2E7B"/>
    <w:rsid w:val="000D3E21"/>
    <w:rsid w:val="000E0AD5"/>
    <w:rsid w:val="000F04B2"/>
    <w:rsid w:val="000F24F3"/>
    <w:rsid w:val="000F4294"/>
    <w:rsid w:val="000F530F"/>
    <w:rsid w:val="001115FB"/>
    <w:rsid w:val="00124A8F"/>
    <w:rsid w:val="00127AAB"/>
    <w:rsid w:val="00140D3E"/>
    <w:rsid w:val="001412F6"/>
    <w:rsid w:val="00142CA3"/>
    <w:rsid w:val="001437F7"/>
    <w:rsid w:val="00147AE2"/>
    <w:rsid w:val="00152398"/>
    <w:rsid w:val="00154024"/>
    <w:rsid w:val="001545A7"/>
    <w:rsid w:val="00155B41"/>
    <w:rsid w:val="00156E19"/>
    <w:rsid w:val="0016340A"/>
    <w:rsid w:val="00170746"/>
    <w:rsid w:val="00173BB6"/>
    <w:rsid w:val="00176379"/>
    <w:rsid w:val="00191085"/>
    <w:rsid w:val="001912C1"/>
    <w:rsid w:val="001A0684"/>
    <w:rsid w:val="001C6280"/>
    <w:rsid w:val="001C77F8"/>
    <w:rsid w:val="001C7FDE"/>
    <w:rsid w:val="001D04D5"/>
    <w:rsid w:val="001D098C"/>
    <w:rsid w:val="001D369E"/>
    <w:rsid w:val="001D3970"/>
    <w:rsid w:val="001F5CC5"/>
    <w:rsid w:val="00203370"/>
    <w:rsid w:val="00211DCE"/>
    <w:rsid w:val="002147EC"/>
    <w:rsid w:val="002315B5"/>
    <w:rsid w:val="002318DF"/>
    <w:rsid w:val="002319DF"/>
    <w:rsid w:val="002616DC"/>
    <w:rsid w:val="00267531"/>
    <w:rsid w:val="00270934"/>
    <w:rsid w:val="0027215C"/>
    <w:rsid w:val="00274FB5"/>
    <w:rsid w:val="00277B21"/>
    <w:rsid w:val="00282EEB"/>
    <w:rsid w:val="00283D5E"/>
    <w:rsid w:val="0029333E"/>
    <w:rsid w:val="00293A46"/>
    <w:rsid w:val="00297398"/>
    <w:rsid w:val="00297778"/>
    <w:rsid w:val="002B1844"/>
    <w:rsid w:val="002B25BD"/>
    <w:rsid w:val="002B5A1F"/>
    <w:rsid w:val="002C3CD6"/>
    <w:rsid w:val="002C7457"/>
    <w:rsid w:val="002D257B"/>
    <w:rsid w:val="002D5B4E"/>
    <w:rsid w:val="002E4ACF"/>
    <w:rsid w:val="002E5837"/>
    <w:rsid w:val="002F4489"/>
    <w:rsid w:val="00306523"/>
    <w:rsid w:val="003116D7"/>
    <w:rsid w:val="00312B7B"/>
    <w:rsid w:val="00325C62"/>
    <w:rsid w:val="00326462"/>
    <w:rsid w:val="00331616"/>
    <w:rsid w:val="00333F90"/>
    <w:rsid w:val="00340E77"/>
    <w:rsid w:val="003540C8"/>
    <w:rsid w:val="00356B9A"/>
    <w:rsid w:val="00356C3C"/>
    <w:rsid w:val="00364580"/>
    <w:rsid w:val="0036698F"/>
    <w:rsid w:val="003704A0"/>
    <w:rsid w:val="003743B1"/>
    <w:rsid w:val="003761C6"/>
    <w:rsid w:val="00377A8B"/>
    <w:rsid w:val="00391819"/>
    <w:rsid w:val="00392E89"/>
    <w:rsid w:val="003A2652"/>
    <w:rsid w:val="003B3B2D"/>
    <w:rsid w:val="003B481B"/>
    <w:rsid w:val="003B5CB5"/>
    <w:rsid w:val="003B6205"/>
    <w:rsid w:val="003D05B0"/>
    <w:rsid w:val="003D4E90"/>
    <w:rsid w:val="003D716A"/>
    <w:rsid w:val="003D7563"/>
    <w:rsid w:val="003E04F3"/>
    <w:rsid w:val="003E7234"/>
    <w:rsid w:val="003F0A92"/>
    <w:rsid w:val="004074E7"/>
    <w:rsid w:val="00410DF4"/>
    <w:rsid w:val="00411086"/>
    <w:rsid w:val="00415012"/>
    <w:rsid w:val="00415378"/>
    <w:rsid w:val="0042354B"/>
    <w:rsid w:val="00423FAF"/>
    <w:rsid w:val="00424878"/>
    <w:rsid w:val="00436B54"/>
    <w:rsid w:val="004409C7"/>
    <w:rsid w:val="004436BD"/>
    <w:rsid w:val="0044644C"/>
    <w:rsid w:val="00446683"/>
    <w:rsid w:val="0044773D"/>
    <w:rsid w:val="00456370"/>
    <w:rsid w:val="00460304"/>
    <w:rsid w:val="004661E5"/>
    <w:rsid w:val="004761AD"/>
    <w:rsid w:val="004868A5"/>
    <w:rsid w:val="004A297A"/>
    <w:rsid w:val="004B0FB5"/>
    <w:rsid w:val="004B3008"/>
    <w:rsid w:val="004B4377"/>
    <w:rsid w:val="004D0F95"/>
    <w:rsid w:val="004E46D8"/>
    <w:rsid w:val="004E7F2E"/>
    <w:rsid w:val="004F0DC9"/>
    <w:rsid w:val="004F3797"/>
    <w:rsid w:val="004F7E47"/>
    <w:rsid w:val="00506785"/>
    <w:rsid w:val="00510425"/>
    <w:rsid w:val="0051748A"/>
    <w:rsid w:val="0052231B"/>
    <w:rsid w:val="005236E2"/>
    <w:rsid w:val="00525B11"/>
    <w:rsid w:val="00526C1A"/>
    <w:rsid w:val="00531C5B"/>
    <w:rsid w:val="0053229D"/>
    <w:rsid w:val="005409BE"/>
    <w:rsid w:val="005417D2"/>
    <w:rsid w:val="0055008B"/>
    <w:rsid w:val="0055287A"/>
    <w:rsid w:val="00554776"/>
    <w:rsid w:val="005575F6"/>
    <w:rsid w:val="005613C6"/>
    <w:rsid w:val="00561A8F"/>
    <w:rsid w:val="00563E0E"/>
    <w:rsid w:val="00566E8D"/>
    <w:rsid w:val="00567697"/>
    <w:rsid w:val="00567AFC"/>
    <w:rsid w:val="00567B79"/>
    <w:rsid w:val="0057002E"/>
    <w:rsid w:val="0057287F"/>
    <w:rsid w:val="005769C6"/>
    <w:rsid w:val="00581867"/>
    <w:rsid w:val="00582AC7"/>
    <w:rsid w:val="00582DC5"/>
    <w:rsid w:val="005857FF"/>
    <w:rsid w:val="00586867"/>
    <w:rsid w:val="005922D2"/>
    <w:rsid w:val="00595C8C"/>
    <w:rsid w:val="005A07E2"/>
    <w:rsid w:val="005A7541"/>
    <w:rsid w:val="005B51AE"/>
    <w:rsid w:val="005C2BC6"/>
    <w:rsid w:val="005C740B"/>
    <w:rsid w:val="005F073D"/>
    <w:rsid w:val="005F23DB"/>
    <w:rsid w:val="00603F3E"/>
    <w:rsid w:val="00607D65"/>
    <w:rsid w:val="0061056A"/>
    <w:rsid w:val="00616BE8"/>
    <w:rsid w:val="0062121F"/>
    <w:rsid w:val="00621A6D"/>
    <w:rsid w:val="00621C88"/>
    <w:rsid w:val="00621CBD"/>
    <w:rsid w:val="00622B09"/>
    <w:rsid w:val="00630DFE"/>
    <w:rsid w:val="0063562C"/>
    <w:rsid w:val="00636844"/>
    <w:rsid w:val="00637449"/>
    <w:rsid w:val="00637A40"/>
    <w:rsid w:val="0065201A"/>
    <w:rsid w:val="00653459"/>
    <w:rsid w:val="006612AE"/>
    <w:rsid w:val="006613BE"/>
    <w:rsid w:val="00667187"/>
    <w:rsid w:val="006725F1"/>
    <w:rsid w:val="0067666A"/>
    <w:rsid w:val="00677AEB"/>
    <w:rsid w:val="0068091C"/>
    <w:rsid w:val="00684DFD"/>
    <w:rsid w:val="00687837"/>
    <w:rsid w:val="006934F8"/>
    <w:rsid w:val="006A15F1"/>
    <w:rsid w:val="006A79F8"/>
    <w:rsid w:val="006B29F5"/>
    <w:rsid w:val="006B3E26"/>
    <w:rsid w:val="006C123D"/>
    <w:rsid w:val="006C4494"/>
    <w:rsid w:val="006C44FD"/>
    <w:rsid w:val="006E04F9"/>
    <w:rsid w:val="006E119F"/>
    <w:rsid w:val="006E2808"/>
    <w:rsid w:val="006E6437"/>
    <w:rsid w:val="006F14B6"/>
    <w:rsid w:val="006F66B6"/>
    <w:rsid w:val="007019E6"/>
    <w:rsid w:val="00703598"/>
    <w:rsid w:val="007050EB"/>
    <w:rsid w:val="00707EDC"/>
    <w:rsid w:val="0071312E"/>
    <w:rsid w:val="0072428C"/>
    <w:rsid w:val="007315D0"/>
    <w:rsid w:val="00733A4F"/>
    <w:rsid w:val="007417EF"/>
    <w:rsid w:val="00750584"/>
    <w:rsid w:val="007567DC"/>
    <w:rsid w:val="00757F42"/>
    <w:rsid w:val="007646C1"/>
    <w:rsid w:val="007777E4"/>
    <w:rsid w:val="00780C44"/>
    <w:rsid w:val="00784AE5"/>
    <w:rsid w:val="00790F06"/>
    <w:rsid w:val="00796D4F"/>
    <w:rsid w:val="0079726B"/>
    <w:rsid w:val="007A1999"/>
    <w:rsid w:val="007A2653"/>
    <w:rsid w:val="007A50F4"/>
    <w:rsid w:val="007D2759"/>
    <w:rsid w:val="007D6763"/>
    <w:rsid w:val="007D6DD0"/>
    <w:rsid w:val="007D7575"/>
    <w:rsid w:val="007E16A4"/>
    <w:rsid w:val="007E2D64"/>
    <w:rsid w:val="007E3F76"/>
    <w:rsid w:val="007F1156"/>
    <w:rsid w:val="007F1F18"/>
    <w:rsid w:val="00820F8D"/>
    <w:rsid w:val="00824913"/>
    <w:rsid w:val="00825494"/>
    <w:rsid w:val="0083559D"/>
    <w:rsid w:val="00842812"/>
    <w:rsid w:val="00842CAD"/>
    <w:rsid w:val="008435EC"/>
    <w:rsid w:val="0084746B"/>
    <w:rsid w:val="008545EC"/>
    <w:rsid w:val="00854962"/>
    <w:rsid w:val="00862EBB"/>
    <w:rsid w:val="00863E6D"/>
    <w:rsid w:val="0086611F"/>
    <w:rsid w:val="00871949"/>
    <w:rsid w:val="00874035"/>
    <w:rsid w:val="00890DE1"/>
    <w:rsid w:val="00893A3F"/>
    <w:rsid w:val="0089610C"/>
    <w:rsid w:val="008A18DD"/>
    <w:rsid w:val="008A4045"/>
    <w:rsid w:val="008A4059"/>
    <w:rsid w:val="008A61A6"/>
    <w:rsid w:val="008B428C"/>
    <w:rsid w:val="008C60A6"/>
    <w:rsid w:val="008C76B1"/>
    <w:rsid w:val="008D1DAE"/>
    <w:rsid w:val="008D247B"/>
    <w:rsid w:val="008E1833"/>
    <w:rsid w:val="008E346C"/>
    <w:rsid w:val="008F0E9D"/>
    <w:rsid w:val="008F3239"/>
    <w:rsid w:val="008F409A"/>
    <w:rsid w:val="008F6710"/>
    <w:rsid w:val="00904CF0"/>
    <w:rsid w:val="00905421"/>
    <w:rsid w:val="009142BB"/>
    <w:rsid w:val="009159B6"/>
    <w:rsid w:val="009211CE"/>
    <w:rsid w:val="0092499B"/>
    <w:rsid w:val="00925A0C"/>
    <w:rsid w:val="009323C4"/>
    <w:rsid w:val="0094070E"/>
    <w:rsid w:val="0094226F"/>
    <w:rsid w:val="0096032A"/>
    <w:rsid w:val="00973E6D"/>
    <w:rsid w:val="0097562D"/>
    <w:rsid w:val="009763D8"/>
    <w:rsid w:val="00977E94"/>
    <w:rsid w:val="00990798"/>
    <w:rsid w:val="009A6439"/>
    <w:rsid w:val="009A7D33"/>
    <w:rsid w:val="009B584F"/>
    <w:rsid w:val="009C47D3"/>
    <w:rsid w:val="009D18D0"/>
    <w:rsid w:val="009E16AF"/>
    <w:rsid w:val="009E3422"/>
    <w:rsid w:val="009F1D35"/>
    <w:rsid w:val="00A11233"/>
    <w:rsid w:val="00A12534"/>
    <w:rsid w:val="00A15BF7"/>
    <w:rsid w:val="00A2374E"/>
    <w:rsid w:val="00A252DF"/>
    <w:rsid w:val="00A3586D"/>
    <w:rsid w:val="00A36199"/>
    <w:rsid w:val="00A37099"/>
    <w:rsid w:val="00A42EA8"/>
    <w:rsid w:val="00A47A63"/>
    <w:rsid w:val="00A552B8"/>
    <w:rsid w:val="00A55B59"/>
    <w:rsid w:val="00A56592"/>
    <w:rsid w:val="00A61B63"/>
    <w:rsid w:val="00A634DB"/>
    <w:rsid w:val="00A6385F"/>
    <w:rsid w:val="00A659EB"/>
    <w:rsid w:val="00A66E6E"/>
    <w:rsid w:val="00A71A57"/>
    <w:rsid w:val="00A84F51"/>
    <w:rsid w:val="00A86A2C"/>
    <w:rsid w:val="00A905B1"/>
    <w:rsid w:val="00A90F9A"/>
    <w:rsid w:val="00AA273B"/>
    <w:rsid w:val="00AA71FA"/>
    <w:rsid w:val="00AB6E1A"/>
    <w:rsid w:val="00AB7063"/>
    <w:rsid w:val="00AC02B9"/>
    <w:rsid w:val="00AC4E43"/>
    <w:rsid w:val="00AC5B84"/>
    <w:rsid w:val="00AD54E0"/>
    <w:rsid w:val="00AE4A14"/>
    <w:rsid w:val="00AE5085"/>
    <w:rsid w:val="00AE6495"/>
    <w:rsid w:val="00AF62A3"/>
    <w:rsid w:val="00B04010"/>
    <w:rsid w:val="00B12DC4"/>
    <w:rsid w:val="00B20445"/>
    <w:rsid w:val="00B20C27"/>
    <w:rsid w:val="00B266EE"/>
    <w:rsid w:val="00B471E4"/>
    <w:rsid w:val="00B47262"/>
    <w:rsid w:val="00B54AF1"/>
    <w:rsid w:val="00B56D44"/>
    <w:rsid w:val="00B733A3"/>
    <w:rsid w:val="00B76233"/>
    <w:rsid w:val="00B9327D"/>
    <w:rsid w:val="00B944D3"/>
    <w:rsid w:val="00BA70B9"/>
    <w:rsid w:val="00BB16B3"/>
    <w:rsid w:val="00BB4695"/>
    <w:rsid w:val="00BB5CB9"/>
    <w:rsid w:val="00BC4115"/>
    <w:rsid w:val="00BC50E0"/>
    <w:rsid w:val="00BD400D"/>
    <w:rsid w:val="00BD68B5"/>
    <w:rsid w:val="00BE384C"/>
    <w:rsid w:val="00BF4AFE"/>
    <w:rsid w:val="00C25917"/>
    <w:rsid w:val="00C3327D"/>
    <w:rsid w:val="00C3494C"/>
    <w:rsid w:val="00C35516"/>
    <w:rsid w:val="00C437C8"/>
    <w:rsid w:val="00C539B4"/>
    <w:rsid w:val="00C578F2"/>
    <w:rsid w:val="00C66F1B"/>
    <w:rsid w:val="00C77FD1"/>
    <w:rsid w:val="00C86447"/>
    <w:rsid w:val="00C9080A"/>
    <w:rsid w:val="00C90D1A"/>
    <w:rsid w:val="00C94082"/>
    <w:rsid w:val="00C94587"/>
    <w:rsid w:val="00C95359"/>
    <w:rsid w:val="00C96ECF"/>
    <w:rsid w:val="00CA3D3E"/>
    <w:rsid w:val="00CA5EBE"/>
    <w:rsid w:val="00CA67E2"/>
    <w:rsid w:val="00CC6786"/>
    <w:rsid w:val="00CD127E"/>
    <w:rsid w:val="00CE704D"/>
    <w:rsid w:val="00CE7B1A"/>
    <w:rsid w:val="00CF3212"/>
    <w:rsid w:val="00D0127E"/>
    <w:rsid w:val="00D101A8"/>
    <w:rsid w:val="00D17BF5"/>
    <w:rsid w:val="00D211DF"/>
    <w:rsid w:val="00D25E25"/>
    <w:rsid w:val="00D30292"/>
    <w:rsid w:val="00D41056"/>
    <w:rsid w:val="00D45886"/>
    <w:rsid w:val="00D46205"/>
    <w:rsid w:val="00D479DB"/>
    <w:rsid w:val="00D51B99"/>
    <w:rsid w:val="00D53F1A"/>
    <w:rsid w:val="00D61484"/>
    <w:rsid w:val="00D66531"/>
    <w:rsid w:val="00D67B5E"/>
    <w:rsid w:val="00D73967"/>
    <w:rsid w:val="00D74900"/>
    <w:rsid w:val="00D75744"/>
    <w:rsid w:val="00D82C1B"/>
    <w:rsid w:val="00D860C6"/>
    <w:rsid w:val="00D91A8C"/>
    <w:rsid w:val="00D920F2"/>
    <w:rsid w:val="00DA4485"/>
    <w:rsid w:val="00DB0F10"/>
    <w:rsid w:val="00DC0093"/>
    <w:rsid w:val="00DC05F7"/>
    <w:rsid w:val="00DC3F5E"/>
    <w:rsid w:val="00DC5090"/>
    <w:rsid w:val="00DC7C83"/>
    <w:rsid w:val="00DD026F"/>
    <w:rsid w:val="00DD076E"/>
    <w:rsid w:val="00DD162E"/>
    <w:rsid w:val="00DD4F74"/>
    <w:rsid w:val="00DD5A16"/>
    <w:rsid w:val="00DE5E6F"/>
    <w:rsid w:val="00DF07E8"/>
    <w:rsid w:val="00E01B78"/>
    <w:rsid w:val="00E02C7C"/>
    <w:rsid w:val="00E165E9"/>
    <w:rsid w:val="00E25392"/>
    <w:rsid w:val="00E26818"/>
    <w:rsid w:val="00E339C9"/>
    <w:rsid w:val="00E44DA3"/>
    <w:rsid w:val="00E50AE4"/>
    <w:rsid w:val="00E518F0"/>
    <w:rsid w:val="00E5246F"/>
    <w:rsid w:val="00E546A7"/>
    <w:rsid w:val="00E54E98"/>
    <w:rsid w:val="00E741B2"/>
    <w:rsid w:val="00E76BF0"/>
    <w:rsid w:val="00E82FFC"/>
    <w:rsid w:val="00E83368"/>
    <w:rsid w:val="00E84450"/>
    <w:rsid w:val="00E90CB0"/>
    <w:rsid w:val="00E91AB6"/>
    <w:rsid w:val="00E93D30"/>
    <w:rsid w:val="00EA4A2E"/>
    <w:rsid w:val="00EA5B02"/>
    <w:rsid w:val="00EB2827"/>
    <w:rsid w:val="00EB2E80"/>
    <w:rsid w:val="00EB3F4E"/>
    <w:rsid w:val="00EB3F99"/>
    <w:rsid w:val="00EB5583"/>
    <w:rsid w:val="00EB58BA"/>
    <w:rsid w:val="00EC19DA"/>
    <w:rsid w:val="00EC2190"/>
    <w:rsid w:val="00EC5734"/>
    <w:rsid w:val="00EC7E33"/>
    <w:rsid w:val="00ED5692"/>
    <w:rsid w:val="00EE694F"/>
    <w:rsid w:val="00EF2163"/>
    <w:rsid w:val="00EF31C2"/>
    <w:rsid w:val="00F127A6"/>
    <w:rsid w:val="00F173C9"/>
    <w:rsid w:val="00F176EE"/>
    <w:rsid w:val="00F23DD0"/>
    <w:rsid w:val="00F26215"/>
    <w:rsid w:val="00F32599"/>
    <w:rsid w:val="00F334EF"/>
    <w:rsid w:val="00F463E6"/>
    <w:rsid w:val="00F47DA1"/>
    <w:rsid w:val="00F52553"/>
    <w:rsid w:val="00F5395F"/>
    <w:rsid w:val="00F608C0"/>
    <w:rsid w:val="00F674AA"/>
    <w:rsid w:val="00F72A7D"/>
    <w:rsid w:val="00F73087"/>
    <w:rsid w:val="00F74F77"/>
    <w:rsid w:val="00F76C51"/>
    <w:rsid w:val="00F84A0F"/>
    <w:rsid w:val="00F90324"/>
    <w:rsid w:val="00F91AFD"/>
    <w:rsid w:val="00F9269E"/>
    <w:rsid w:val="00F96452"/>
    <w:rsid w:val="00FA5C67"/>
    <w:rsid w:val="00FB3C54"/>
    <w:rsid w:val="00FB413F"/>
    <w:rsid w:val="00FB6C97"/>
    <w:rsid w:val="00FE6077"/>
    <w:rsid w:val="00FE630E"/>
    <w:rsid w:val="00FF4DAA"/>
    <w:rsid w:val="00FF677B"/>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999"/>
    <w:pPr>
      <w:bidi/>
    </w:pPr>
  </w:style>
  <w:style w:type="paragraph" w:styleId="Heading1">
    <w:name w:val="heading 1"/>
    <w:aliases w:val="Section"/>
    <w:basedOn w:val="Normal"/>
    <w:next w:val="Normal"/>
    <w:link w:val="Heading1Char"/>
    <w:qFormat/>
    <w:rsid w:val="000254C4"/>
    <w:pPr>
      <w:keepNext/>
      <w:widowControl w:val="0"/>
      <w:bidi w:val="0"/>
      <w:spacing w:after="80" w:line="240" w:lineRule="exact"/>
      <w:jc w:val="both"/>
      <w:outlineLvl w:val="0"/>
    </w:pPr>
    <w:rPr>
      <w:rFonts w:ascii="Times New Roman" w:eastAsia="SimSun" w:hAnsi="Times New Roman" w:cs="Times New Roman"/>
      <w:bCs/>
      <w:i/>
      <w:iCs/>
      <w:kern w:val="2"/>
      <w:sz w:val="20"/>
      <w:lang w:val="en-GB" w:eastAsia="zh-CN" w:bidi="ar-SA"/>
    </w:rPr>
  </w:style>
  <w:style w:type="paragraph" w:styleId="Heading2">
    <w:name w:val="heading 2"/>
    <w:basedOn w:val="Normal"/>
    <w:next w:val="Normal"/>
    <w:link w:val="Heading2Char"/>
    <w:uiPriority w:val="9"/>
    <w:semiHidden/>
    <w:unhideWhenUsed/>
    <w:qFormat/>
    <w:rsid w:val="00566E8D"/>
    <w:pPr>
      <w:keepNext/>
      <w:keepLines/>
      <w:bidi w:val="0"/>
      <w:spacing w:before="200" w:after="0"/>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578F2"/>
  </w:style>
  <w:style w:type="character" w:customStyle="1" w:styleId="shorttext">
    <w:name w:val="short_text"/>
    <w:basedOn w:val="DefaultParagraphFont"/>
    <w:rsid w:val="00B54AF1"/>
  </w:style>
  <w:style w:type="paragraph" w:styleId="ListParagraph">
    <w:name w:val="List Paragraph"/>
    <w:basedOn w:val="Normal"/>
    <w:uiPriority w:val="34"/>
    <w:qFormat/>
    <w:rsid w:val="00EA5B02"/>
    <w:pPr>
      <w:ind w:left="720"/>
      <w:contextualSpacing/>
    </w:pPr>
  </w:style>
  <w:style w:type="paragraph" w:styleId="Header">
    <w:name w:val="header"/>
    <w:basedOn w:val="Normal"/>
    <w:link w:val="HeaderChar"/>
    <w:rsid w:val="00CC6786"/>
    <w:pPr>
      <w:tabs>
        <w:tab w:val="center" w:pos="4320"/>
        <w:tab w:val="right" w:pos="8640"/>
      </w:tabs>
      <w:bidi w:val="0"/>
      <w:spacing w:after="0" w:line="240" w:lineRule="auto"/>
      <w:ind w:left="45" w:hanging="45"/>
      <w:jc w:val="both"/>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CC6786"/>
    <w:rPr>
      <w:rFonts w:ascii="Times New Roman" w:eastAsia="Times New Roman" w:hAnsi="Times New Roman" w:cs="Times New Roman"/>
      <w:sz w:val="24"/>
      <w:szCs w:val="24"/>
      <w:lang w:bidi="ar-SA"/>
    </w:rPr>
  </w:style>
  <w:style w:type="character" w:styleId="PageNumber">
    <w:name w:val="page number"/>
    <w:basedOn w:val="DefaultParagraphFont"/>
    <w:rsid w:val="00CC6786"/>
  </w:style>
  <w:style w:type="paragraph" w:styleId="BalloonText">
    <w:name w:val="Balloon Text"/>
    <w:basedOn w:val="Normal"/>
    <w:link w:val="BalloonTextChar"/>
    <w:uiPriority w:val="99"/>
    <w:semiHidden/>
    <w:unhideWhenUsed/>
    <w:rsid w:val="00CC6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786"/>
    <w:rPr>
      <w:rFonts w:ascii="Tahoma" w:hAnsi="Tahoma" w:cs="Tahoma"/>
      <w:sz w:val="16"/>
      <w:szCs w:val="16"/>
    </w:rPr>
  </w:style>
  <w:style w:type="paragraph" w:styleId="ListBullet">
    <w:name w:val="List Bullet"/>
    <w:aliases w:val="بولت 111"/>
    <w:basedOn w:val="Normal"/>
    <w:link w:val="ListBulletChar"/>
    <w:unhideWhenUsed/>
    <w:rsid w:val="00FF4DAA"/>
    <w:pPr>
      <w:spacing w:after="0" w:line="240" w:lineRule="auto"/>
      <w:ind w:left="360" w:hanging="360"/>
      <w:contextualSpacing/>
      <w:jc w:val="both"/>
    </w:pPr>
    <w:rPr>
      <w:rFonts w:ascii="Times New Roman" w:eastAsia="Times New Roman" w:hAnsi="Times New Roman" w:cs="B Nazanin"/>
      <w:sz w:val="24"/>
      <w:szCs w:val="28"/>
    </w:rPr>
  </w:style>
  <w:style w:type="character" w:customStyle="1" w:styleId="ListBulletChar">
    <w:name w:val="List Bullet Char"/>
    <w:aliases w:val="بولت 111 Char"/>
    <w:basedOn w:val="DefaultParagraphFont"/>
    <w:link w:val="ListBullet"/>
    <w:rsid w:val="00FF4DAA"/>
    <w:rPr>
      <w:rFonts w:ascii="Times New Roman" w:eastAsia="Times New Roman" w:hAnsi="Times New Roman" w:cs="B Nazanin"/>
      <w:sz w:val="24"/>
      <w:szCs w:val="28"/>
    </w:rPr>
  </w:style>
  <w:style w:type="table" w:styleId="TableGrid">
    <w:name w:val="Table Grid"/>
    <w:basedOn w:val="TableNormal"/>
    <w:uiPriority w:val="59"/>
    <w:rsid w:val="00E52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Section Char"/>
    <w:basedOn w:val="DefaultParagraphFont"/>
    <w:link w:val="Heading1"/>
    <w:rsid w:val="000254C4"/>
    <w:rPr>
      <w:rFonts w:ascii="Times New Roman" w:eastAsia="SimSun" w:hAnsi="Times New Roman" w:cs="Times New Roman"/>
      <w:bCs/>
      <w:i/>
      <w:iCs/>
      <w:kern w:val="2"/>
      <w:sz w:val="20"/>
      <w:lang w:val="en-GB" w:eastAsia="zh-CN" w:bidi="ar-SA"/>
    </w:rPr>
  </w:style>
  <w:style w:type="character" w:customStyle="1" w:styleId="Heading2Char">
    <w:name w:val="Heading 2 Char"/>
    <w:basedOn w:val="DefaultParagraphFont"/>
    <w:link w:val="Heading2"/>
    <w:uiPriority w:val="9"/>
    <w:semiHidden/>
    <w:rsid w:val="00566E8D"/>
    <w:rPr>
      <w:rFonts w:asciiTheme="majorHAnsi" w:eastAsiaTheme="majorEastAsia" w:hAnsiTheme="majorHAnsi" w:cstheme="majorBidi"/>
      <w:b/>
      <w:bCs/>
      <w:color w:val="4F81BD" w:themeColor="accent1"/>
      <w:sz w:val="26"/>
      <w:szCs w:val="26"/>
      <w:lang w:bidi="ar-SA"/>
    </w:rPr>
  </w:style>
  <w:style w:type="character" w:customStyle="1" w:styleId="longtext">
    <w:name w:val="long_text"/>
    <w:basedOn w:val="DefaultParagraphFont"/>
    <w:rsid w:val="00566E8D"/>
  </w:style>
  <w:style w:type="character" w:styleId="PlaceholderText">
    <w:name w:val="Placeholder Text"/>
    <w:basedOn w:val="DefaultParagraphFont"/>
    <w:uiPriority w:val="99"/>
    <w:semiHidden/>
    <w:rsid w:val="00EB3F99"/>
    <w:rPr>
      <w:color w:val="808080"/>
    </w:rPr>
  </w:style>
  <w:style w:type="character" w:customStyle="1" w:styleId="data1">
    <w:name w:val="data1"/>
    <w:basedOn w:val="DefaultParagraphFont"/>
    <w:rsid w:val="007F1156"/>
    <w:rPr>
      <w:rFonts w:ascii="Tahoma" w:hAnsi="Tahoma" w:cs="Tahoma" w:hint="default"/>
      <w:b w:val="0"/>
      <w:bCs w:val="0"/>
      <w:sz w:val="17"/>
      <w:szCs w:val="17"/>
    </w:rPr>
  </w:style>
  <w:style w:type="paragraph" w:customStyle="1" w:styleId="ABSTRACT">
    <w:name w:val="ABSTRACT"/>
    <w:basedOn w:val="Normal"/>
    <w:rsid w:val="0027215C"/>
    <w:pPr>
      <w:widowControl w:val="0"/>
      <w:suppressAutoHyphens/>
      <w:bidi w:val="0"/>
      <w:spacing w:after="240" w:line="210" w:lineRule="exact"/>
      <w:ind w:left="480" w:right="480"/>
    </w:pPr>
    <w:rPr>
      <w:rFonts w:ascii="Helvetica" w:eastAsia="Times New Roman" w:hAnsi="Helvetica" w:cs="Times New Roman"/>
      <w:kern w:val="16"/>
      <w:sz w:val="16"/>
      <w:szCs w:val="20"/>
      <w:lang w:bidi="ar-SA"/>
    </w:rPr>
  </w:style>
  <w:style w:type="paragraph" w:styleId="Footer">
    <w:name w:val="footer"/>
    <w:basedOn w:val="Normal"/>
    <w:link w:val="FooterChar"/>
    <w:uiPriority w:val="99"/>
    <w:unhideWhenUsed/>
    <w:rsid w:val="00A35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86D"/>
  </w:style>
  <w:style w:type="character" w:styleId="Hyperlink">
    <w:name w:val="Hyperlink"/>
    <w:basedOn w:val="DefaultParagraphFont"/>
    <w:unhideWhenUsed/>
    <w:rsid w:val="00A358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Section"/>
    <w:basedOn w:val="Normal"/>
    <w:next w:val="Normal"/>
    <w:link w:val="Heading1Char"/>
    <w:qFormat/>
    <w:rsid w:val="000254C4"/>
    <w:pPr>
      <w:keepNext/>
      <w:widowControl w:val="0"/>
      <w:bidi w:val="0"/>
      <w:spacing w:after="80" w:line="240" w:lineRule="exact"/>
      <w:jc w:val="both"/>
      <w:outlineLvl w:val="0"/>
    </w:pPr>
    <w:rPr>
      <w:rFonts w:ascii="Times New Roman" w:eastAsia="SimSun" w:hAnsi="Times New Roman" w:cs="Times New Roman"/>
      <w:bCs/>
      <w:i/>
      <w:iCs/>
      <w:kern w:val="2"/>
      <w:sz w:val="20"/>
      <w:lang w:val="en-GB" w:eastAsia="zh-CN" w:bidi="ar-SA"/>
    </w:rPr>
  </w:style>
  <w:style w:type="paragraph" w:styleId="Heading2">
    <w:name w:val="heading 2"/>
    <w:basedOn w:val="Normal"/>
    <w:next w:val="Normal"/>
    <w:link w:val="Heading2Char"/>
    <w:uiPriority w:val="9"/>
    <w:semiHidden/>
    <w:unhideWhenUsed/>
    <w:qFormat/>
    <w:rsid w:val="00566E8D"/>
    <w:pPr>
      <w:keepNext/>
      <w:keepLines/>
      <w:bidi w:val="0"/>
      <w:spacing w:before="200" w:after="0"/>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578F2"/>
  </w:style>
  <w:style w:type="character" w:customStyle="1" w:styleId="shorttext">
    <w:name w:val="short_text"/>
    <w:basedOn w:val="DefaultParagraphFont"/>
    <w:rsid w:val="00B54AF1"/>
  </w:style>
  <w:style w:type="paragraph" w:styleId="ListParagraph">
    <w:name w:val="List Paragraph"/>
    <w:basedOn w:val="Normal"/>
    <w:uiPriority w:val="34"/>
    <w:qFormat/>
    <w:rsid w:val="00EA5B02"/>
    <w:pPr>
      <w:ind w:left="720"/>
      <w:contextualSpacing/>
    </w:pPr>
  </w:style>
  <w:style w:type="paragraph" w:styleId="Header">
    <w:name w:val="header"/>
    <w:basedOn w:val="Normal"/>
    <w:link w:val="HeaderChar"/>
    <w:uiPriority w:val="99"/>
    <w:rsid w:val="00CC6786"/>
    <w:pPr>
      <w:tabs>
        <w:tab w:val="center" w:pos="4320"/>
        <w:tab w:val="right" w:pos="8640"/>
      </w:tabs>
      <w:bidi w:val="0"/>
      <w:spacing w:after="0" w:line="240" w:lineRule="auto"/>
      <w:ind w:left="45" w:hanging="45"/>
      <w:jc w:val="both"/>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CC6786"/>
    <w:rPr>
      <w:rFonts w:ascii="Times New Roman" w:eastAsia="Times New Roman" w:hAnsi="Times New Roman" w:cs="Times New Roman"/>
      <w:sz w:val="24"/>
      <w:szCs w:val="24"/>
      <w:lang w:bidi="ar-SA"/>
    </w:rPr>
  </w:style>
  <w:style w:type="character" w:styleId="PageNumber">
    <w:name w:val="page number"/>
    <w:basedOn w:val="DefaultParagraphFont"/>
    <w:rsid w:val="00CC6786"/>
  </w:style>
  <w:style w:type="paragraph" w:styleId="BalloonText">
    <w:name w:val="Balloon Text"/>
    <w:basedOn w:val="Normal"/>
    <w:link w:val="BalloonTextChar"/>
    <w:uiPriority w:val="99"/>
    <w:semiHidden/>
    <w:unhideWhenUsed/>
    <w:rsid w:val="00CC6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786"/>
    <w:rPr>
      <w:rFonts w:ascii="Tahoma" w:hAnsi="Tahoma" w:cs="Tahoma"/>
      <w:sz w:val="16"/>
      <w:szCs w:val="16"/>
    </w:rPr>
  </w:style>
  <w:style w:type="paragraph" w:styleId="ListBullet">
    <w:name w:val="List Bullet"/>
    <w:aliases w:val="بولت 111"/>
    <w:basedOn w:val="Normal"/>
    <w:link w:val="ListBulletChar"/>
    <w:unhideWhenUsed/>
    <w:rsid w:val="00FF4DAA"/>
    <w:pPr>
      <w:spacing w:after="0" w:line="240" w:lineRule="auto"/>
      <w:ind w:left="360" w:hanging="360"/>
      <w:contextualSpacing/>
      <w:jc w:val="both"/>
    </w:pPr>
    <w:rPr>
      <w:rFonts w:ascii="Times New Roman" w:eastAsia="Times New Roman" w:hAnsi="Times New Roman" w:cs="B Nazanin"/>
      <w:sz w:val="24"/>
      <w:szCs w:val="28"/>
    </w:rPr>
  </w:style>
  <w:style w:type="character" w:customStyle="1" w:styleId="ListBulletChar">
    <w:name w:val="List Bullet Char"/>
    <w:aliases w:val="بولت 111 Char"/>
    <w:basedOn w:val="DefaultParagraphFont"/>
    <w:link w:val="ListBullet"/>
    <w:rsid w:val="00FF4DAA"/>
    <w:rPr>
      <w:rFonts w:ascii="Times New Roman" w:eastAsia="Times New Roman" w:hAnsi="Times New Roman" w:cs="B Nazanin"/>
      <w:sz w:val="24"/>
      <w:szCs w:val="28"/>
    </w:rPr>
  </w:style>
  <w:style w:type="table" w:styleId="TableGrid">
    <w:name w:val="Table Grid"/>
    <w:basedOn w:val="TableNormal"/>
    <w:uiPriority w:val="59"/>
    <w:rsid w:val="00E52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Section Char"/>
    <w:basedOn w:val="DefaultParagraphFont"/>
    <w:link w:val="Heading1"/>
    <w:rsid w:val="000254C4"/>
    <w:rPr>
      <w:rFonts w:ascii="Times New Roman" w:eastAsia="SimSun" w:hAnsi="Times New Roman" w:cs="Times New Roman"/>
      <w:bCs/>
      <w:i/>
      <w:iCs/>
      <w:kern w:val="2"/>
      <w:sz w:val="20"/>
      <w:lang w:val="en-GB" w:eastAsia="zh-CN" w:bidi="ar-SA"/>
    </w:rPr>
  </w:style>
  <w:style w:type="character" w:customStyle="1" w:styleId="Heading2Char">
    <w:name w:val="Heading 2 Char"/>
    <w:basedOn w:val="DefaultParagraphFont"/>
    <w:link w:val="Heading2"/>
    <w:uiPriority w:val="9"/>
    <w:semiHidden/>
    <w:rsid w:val="00566E8D"/>
    <w:rPr>
      <w:rFonts w:asciiTheme="majorHAnsi" w:eastAsiaTheme="majorEastAsia" w:hAnsiTheme="majorHAnsi" w:cstheme="majorBidi"/>
      <w:b/>
      <w:bCs/>
      <w:color w:val="4F81BD" w:themeColor="accent1"/>
      <w:sz w:val="26"/>
      <w:szCs w:val="26"/>
      <w:lang w:bidi="ar-SA"/>
    </w:rPr>
  </w:style>
  <w:style w:type="character" w:customStyle="1" w:styleId="longtext">
    <w:name w:val="long_text"/>
    <w:basedOn w:val="DefaultParagraphFont"/>
    <w:rsid w:val="00566E8D"/>
  </w:style>
  <w:style w:type="character" w:styleId="PlaceholderText">
    <w:name w:val="Placeholder Text"/>
    <w:basedOn w:val="DefaultParagraphFont"/>
    <w:uiPriority w:val="99"/>
    <w:semiHidden/>
    <w:rsid w:val="00EB3F99"/>
    <w:rPr>
      <w:color w:val="808080"/>
    </w:rPr>
  </w:style>
  <w:style w:type="character" w:customStyle="1" w:styleId="data1">
    <w:name w:val="data1"/>
    <w:basedOn w:val="DefaultParagraphFont"/>
    <w:rsid w:val="007F1156"/>
    <w:rPr>
      <w:rFonts w:ascii="Tahoma" w:hAnsi="Tahoma" w:cs="Tahoma" w:hint="default"/>
      <w:b w:val="0"/>
      <w:bCs w:val="0"/>
      <w:sz w:val="17"/>
      <w:szCs w:val="17"/>
    </w:rPr>
  </w:style>
  <w:style w:type="paragraph" w:customStyle="1" w:styleId="ABSTRACT">
    <w:name w:val="ABSTRACT"/>
    <w:basedOn w:val="Normal"/>
    <w:rsid w:val="0027215C"/>
    <w:pPr>
      <w:widowControl w:val="0"/>
      <w:suppressAutoHyphens/>
      <w:bidi w:val="0"/>
      <w:spacing w:after="240" w:line="210" w:lineRule="exact"/>
      <w:ind w:left="480" w:right="480"/>
    </w:pPr>
    <w:rPr>
      <w:rFonts w:ascii="Helvetica" w:eastAsia="Times New Roman" w:hAnsi="Helvetica" w:cs="Times New Roman"/>
      <w:kern w:val="16"/>
      <w:sz w:val="16"/>
      <w:szCs w:val="20"/>
      <w:lang w:bidi="ar-SA"/>
    </w:rPr>
  </w:style>
  <w:style w:type="paragraph" w:styleId="Footer">
    <w:name w:val="footer"/>
    <w:basedOn w:val="Normal"/>
    <w:link w:val="FooterChar"/>
    <w:uiPriority w:val="99"/>
    <w:unhideWhenUsed/>
    <w:rsid w:val="00A35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86D"/>
  </w:style>
  <w:style w:type="character" w:styleId="Hyperlink">
    <w:name w:val="Hyperlink"/>
    <w:basedOn w:val="DefaultParagraphFont"/>
    <w:unhideWhenUsed/>
    <w:rsid w:val="00A3586D"/>
    <w:rPr>
      <w:color w:val="0000FF"/>
      <w:u w:val="single"/>
    </w:rPr>
  </w:style>
</w:styles>
</file>

<file path=word/webSettings.xml><?xml version="1.0" encoding="utf-8"?>
<w:webSettings xmlns:r="http://schemas.openxmlformats.org/officeDocument/2006/relationships" xmlns:w="http://schemas.openxmlformats.org/wordprocessingml/2006/main">
  <w:divs>
    <w:div w:id="27731331">
      <w:bodyDiv w:val="1"/>
      <w:marLeft w:val="0"/>
      <w:marRight w:val="0"/>
      <w:marTop w:val="0"/>
      <w:marBottom w:val="0"/>
      <w:divBdr>
        <w:top w:val="none" w:sz="0" w:space="0" w:color="auto"/>
        <w:left w:val="none" w:sz="0" w:space="0" w:color="auto"/>
        <w:bottom w:val="none" w:sz="0" w:space="0" w:color="auto"/>
        <w:right w:val="none" w:sz="0" w:space="0" w:color="auto"/>
      </w:divBdr>
    </w:div>
    <w:div w:id="71856697">
      <w:bodyDiv w:val="1"/>
      <w:marLeft w:val="0"/>
      <w:marRight w:val="0"/>
      <w:marTop w:val="0"/>
      <w:marBottom w:val="0"/>
      <w:divBdr>
        <w:top w:val="none" w:sz="0" w:space="0" w:color="auto"/>
        <w:left w:val="none" w:sz="0" w:space="0" w:color="auto"/>
        <w:bottom w:val="none" w:sz="0" w:space="0" w:color="auto"/>
        <w:right w:val="none" w:sz="0" w:space="0" w:color="auto"/>
      </w:divBdr>
      <w:divsChild>
        <w:div w:id="2116709357">
          <w:marLeft w:val="0"/>
          <w:marRight w:val="0"/>
          <w:marTop w:val="0"/>
          <w:marBottom w:val="0"/>
          <w:divBdr>
            <w:top w:val="none" w:sz="0" w:space="0" w:color="auto"/>
            <w:left w:val="none" w:sz="0" w:space="0" w:color="auto"/>
            <w:bottom w:val="none" w:sz="0" w:space="0" w:color="auto"/>
            <w:right w:val="none" w:sz="0" w:space="0" w:color="auto"/>
          </w:divBdr>
          <w:divsChild>
            <w:div w:id="427967446">
              <w:marLeft w:val="0"/>
              <w:marRight w:val="0"/>
              <w:marTop w:val="0"/>
              <w:marBottom w:val="0"/>
              <w:divBdr>
                <w:top w:val="none" w:sz="0" w:space="0" w:color="auto"/>
                <w:left w:val="none" w:sz="0" w:space="0" w:color="auto"/>
                <w:bottom w:val="none" w:sz="0" w:space="0" w:color="auto"/>
                <w:right w:val="none" w:sz="0" w:space="0" w:color="auto"/>
              </w:divBdr>
              <w:divsChild>
                <w:div w:id="2107921394">
                  <w:marLeft w:val="0"/>
                  <w:marRight w:val="0"/>
                  <w:marTop w:val="0"/>
                  <w:marBottom w:val="0"/>
                  <w:divBdr>
                    <w:top w:val="none" w:sz="0" w:space="0" w:color="auto"/>
                    <w:left w:val="none" w:sz="0" w:space="0" w:color="auto"/>
                    <w:bottom w:val="none" w:sz="0" w:space="0" w:color="auto"/>
                    <w:right w:val="none" w:sz="0" w:space="0" w:color="auto"/>
                  </w:divBdr>
                  <w:divsChild>
                    <w:div w:id="1061372175">
                      <w:marLeft w:val="0"/>
                      <w:marRight w:val="0"/>
                      <w:marTop w:val="0"/>
                      <w:marBottom w:val="0"/>
                      <w:divBdr>
                        <w:top w:val="none" w:sz="0" w:space="0" w:color="auto"/>
                        <w:left w:val="none" w:sz="0" w:space="0" w:color="auto"/>
                        <w:bottom w:val="none" w:sz="0" w:space="0" w:color="auto"/>
                        <w:right w:val="none" w:sz="0" w:space="0" w:color="auto"/>
                      </w:divBdr>
                      <w:divsChild>
                        <w:div w:id="591091900">
                          <w:marLeft w:val="0"/>
                          <w:marRight w:val="0"/>
                          <w:marTop w:val="0"/>
                          <w:marBottom w:val="0"/>
                          <w:divBdr>
                            <w:top w:val="none" w:sz="0" w:space="0" w:color="auto"/>
                            <w:left w:val="none" w:sz="0" w:space="0" w:color="auto"/>
                            <w:bottom w:val="none" w:sz="0" w:space="0" w:color="auto"/>
                            <w:right w:val="none" w:sz="0" w:space="0" w:color="auto"/>
                          </w:divBdr>
                          <w:divsChild>
                            <w:div w:id="32273807">
                              <w:marLeft w:val="0"/>
                              <w:marRight w:val="0"/>
                              <w:marTop w:val="0"/>
                              <w:marBottom w:val="0"/>
                              <w:divBdr>
                                <w:top w:val="none" w:sz="0" w:space="0" w:color="auto"/>
                                <w:left w:val="none" w:sz="0" w:space="0" w:color="auto"/>
                                <w:bottom w:val="none" w:sz="0" w:space="0" w:color="auto"/>
                                <w:right w:val="none" w:sz="0" w:space="0" w:color="auto"/>
                              </w:divBdr>
                              <w:divsChild>
                                <w:div w:id="169570482">
                                  <w:marLeft w:val="0"/>
                                  <w:marRight w:val="0"/>
                                  <w:marTop w:val="0"/>
                                  <w:marBottom w:val="0"/>
                                  <w:divBdr>
                                    <w:top w:val="none" w:sz="0" w:space="0" w:color="auto"/>
                                    <w:left w:val="none" w:sz="0" w:space="0" w:color="auto"/>
                                    <w:bottom w:val="none" w:sz="0" w:space="0" w:color="auto"/>
                                    <w:right w:val="none" w:sz="0" w:space="0" w:color="auto"/>
                                  </w:divBdr>
                                  <w:divsChild>
                                    <w:div w:id="700322998">
                                      <w:marLeft w:val="0"/>
                                      <w:marRight w:val="0"/>
                                      <w:marTop w:val="0"/>
                                      <w:marBottom w:val="0"/>
                                      <w:divBdr>
                                        <w:top w:val="single" w:sz="6" w:space="0" w:color="F5F5F5"/>
                                        <w:left w:val="single" w:sz="6" w:space="0" w:color="F5F5F5"/>
                                        <w:bottom w:val="single" w:sz="6" w:space="0" w:color="F5F5F5"/>
                                        <w:right w:val="single" w:sz="6" w:space="0" w:color="F5F5F5"/>
                                      </w:divBdr>
                                      <w:divsChild>
                                        <w:div w:id="1304115205">
                                          <w:marLeft w:val="0"/>
                                          <w:marRight w:val="0"/>
                                          <w:marTop w:val="0"/>
                                          <w:marBottom w:val="0"/>
                                          <w:divBdr>
                                            <w:top w:val="none" w:sz="0" w:space="0" w:color="auto"/>
                                            <w:left w:val="none" w:sz="0" w:space="0" w:color="auto"/>
                                            <w:bottom w:val="none" w:sz="0" w:space="0" w:color="auto"/>
                                            <w:right w:val="none" w:sz="0" w:space="0" w:color="auto"/>
                                          </w:divBdr>
                                          <w:divsChild>
                                            <w:div w:id="19025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06278">
      <w:bodyDiv w:val="1"/>
      <w:marLeft w:val="0"/>
      <w:marRight w:val="0"/>
      <w:marTop w:val="0"/>
      <w:marBottom w:val="0"/>
      <w:divBdr>
        <w:top w:val="none" w:sz="0" w:space="0" w:color="auto"/>
        <w:left w:val="none" w:sz="0" w:space="0" w:color="auto"/>
        <w:bottom w:val="none" w:sz="0" w:space="0" w:color="auto"/>
        <w:right w:val="none" w:sz="0" w:space="0" w:color="auto"/>
      </w:divBdr>
      <w:divsChild>
        <w:div w:id="1167867622">
          <w:marLeft w:val="0"/>
          <w:marRight w:val="0"/>
          <w:marTop w:val="0"/>
          <w:marBottom w:val="0"/>
          <w:divBdr>
            <w:top w:val="none" w:sz="0" w:space="0" w:color="auto"/>
            <w:left w:val="none" w:sz="0" w:space="0" w:color="auto"/>
            <w:bottom w:val="none" w:sz="0" w:space="0" w:color="auto"/>
            <w:right w:val="none" w:sz="0" w:space="0" w:color="auto"/>
          </w:divBdr>
          <w:divsChild>
            <w:div w:id="819928822">
              <w:marLeft w:val="0"/>
              <w:marRight w:val="0"/>
              <w:marTop w:val="0"/>
              <w:marBottom w:val="0"/>
              <w:divBdr>
                <w:top w:val="none" w:sz="0" w:space="0" w:color="auto"/>
                <w:left w:val="none" w:sz="0" w:space="0" w:color="auto"/>
                <w:bottom w:val="none" w:sz="0" w:space="0" w:color="auto"/>
                <w:right w:val="none" w:sz="0" w:space="0" w:color="auto"/>
              </w:divBdr>
              <w:divsChild>
                <w:div w:id="2096659299">
                  <w:marLeft w:val="0"/>
                  <w:marRight w:val="0"/>
                  <w:marTop w:val="0"/>
                  <w:marBottom w:val="0"/>
                  <w:divBdr>
                    <w:top w:val="none" w:sz="0" w:space="0" w:color="auto"/>
                    <w:left w:val="none" w:sz="0" w:space="0" w:color="auto"/>
                    <w:bottom w:val="none" w:sz="0" w:space="0" w:color="auto"/>
                    <w:right w:val="none" w:sz="0" w:space="0" w:color="auto"/>
                  </w:divBdr>
                  <w:divsChild>
                    <w:div w:id="1336498319">
                      <w:marLeft w:val="0"/>
                      <w:marRight w:val="0"/>
                      <w:marTop w:val="0"/>
                      <w:marBottom w:val="0"/>
                      <w:divBdr>
                        <w:top w:val="none" w:sz="0" w:space="0" w:color="auto"/>
                        <w:left w:val="none" w:sz="0" w:space="0" w:color="auto"/>
                        <w:bottom w:val="none" w:sz="0" w:space="0" w:color="auto"/>
                        <w:right w:val="none" w:sz="0" w:space="0" w:color="auto"/>
                      </w:divBdr>
                      <w:divsChild>
                        <w:div w:id="1910918195">
                          <w:marLeft w:val="0"/>
                          <w:marRight w:val="0"/>
                          <w:marTop w:val="0"/>
                          <w:marBottom w:val="0"/>
                          <w:divBdr>
                            <w:top w:val="none" w:sz="0" w:space="0" w:color="auto"/>
                            <w:left w:val="none" w:sz="0" w:space="0" w:color="auto"/>
                            <w:bottom w:val="none" w:sz="0" w:space="0" w:color="auto"/>
                            <w:right w:val="none" w:sz="0" w:space="0" w:color="auto"/>
                          </w:divBdr>
                          <w:divsChild>
                            <w:div w:id="535773528">
                              <w:marLeft w:val="0"/>
                              <w:marRight w:val="0"/>
                              <w:marTop w:val="0"/>
                              <w:marBottom w:val="0"/>
                              <w:divBdr>
                                <w:top w:val="none" w:sz="0" w:space="0" w:color="auto"/>
                                <w:left w:val="none" w:sz="0" w:space="0" w:color="auto"/>
                                <w:bottom w:val="none" w:sz="0" w:space="0" w:color="auto"/>
                                <w:right w:val="none" w:sz="0" w:space="0" w:color="auto"/>
                              </w:divBdr>
                              <w:divsChild>
                                <w:div w:id="71780718">
                                  <w:marLeft w:val="0"/>
                                  <w:marRight w:val="0"/>
                                  <w:marTop w:val="0"/>
                                  <w:marBottom w:val="0"/>
                                  <w:divBdr>
                                    <w:top w:val="none" w:sz="0" w:space="0" w:color="auto"/>
                                    <w:left w:val="none" w:sz="0" w:space="0" w:color="auto"/>
                                    <w:bottom w:val="none" w:sz="0" w:space="0" w:color="auto"/>
                                    <w:right w:val="none" w:sz="0" w:space="0" w:color="auto"/>
                                  </w:divBdr>
                                  <w:divsChild>
                                    <w:div w:id="339045824">
                                      <w:marLeft w:val="0"/>
                                      <w:marRight w:val="0"/>
                                      <w:marTop w:val="0"/>
                                      <w:marBottom w:val="0"/>
                                      <w:divBdr>
                                        <w:top w:val="single" w:sz="6" w:space="0" w:color="F5F5F5"/>
                                        <w:left w:val="single" w:sz="6" w:space="0" w:color="F5F5F5"/>
                                        <w:bottom w:val="single" w:sz="6" w:space="0" w:color="F5F5F5"/>
                                        <w:right w:val="single" w:sz="6" w:space="0" w:color="F5F5F5"/>
                                      </w:divBdr>
                                      <w:divsChild>
                                        <w:div w:id="394747417">
                                          <w:marLeft w:val="0"/>
                                          <w:marRight w:val="0"/>
                                          <w:marTop w:val="0"/>
                                          <w:marBottom w:val="0"/>
                                          <w:divBdr>
                                            <w:top w:val="none" w:sz="0" w:space="0" w:color="auto"/>
                                            <w:left w:val="none" w:sz="0" w:space="0" w:color="auto"/>
                                            <w:bottom w:val="none" w:sz="0" w:space="0" w:color="auto"/>
                                            <w:right w:val="none" w:sz="0" w:space="0" w:color="auto"/>
                                          </w:divBdr>
                                          <w:divsChild>
                                            <w:div w:id="11334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50852">
      <w:bodyDiv w:val="1"/>
      <w:marLeft w:val="0"/>
      <w:marRight w:val="0"/>
      <w:marTop w:val="0"/>
      <w:marBottom w:val="0"/>
      <w:divBdr>
        <w:top w:val="none" w:sz="0" w:space="0" w:color="auto"/>
        <w:left w:val="none" w:sz="0" w:space="0" w:color="auto"/>
        <w:bottom w:val="none" w:sz="0" w:space="0" w:color="auto"/>
        <w:right w:val="none" w:sz="0" w:space="0" w:color="auto"/>
      </w:divBdr>
    </w:div>
    <w:div w:id="182475040">
      <w:bodyDiv w:val="1"/>
      <w:marLeft w:val="0"/>
      <w:marRight w:val="0"/>
      <w:marTop w:val="0"/>
      <w:marBottom w:val="0"/>
      <w:divBdr>
        <w:top w:val="none" w:sz="0" w:space="0" w:color="auto"/>
        <w:left w:val="none" w:sz="0" w:space="0" w:color="auto"/>
        <w:bottom w:val="none" w:sz="0" w:space="0" w:color="auto"/>
        <w:right w:val="none" w:sz="0" w:space="0" w:color="auto"/>
      </w:divBdr>
      <w:divsChild>
        <w:div w:id="1664579916">
          <w:marLeft w:val="0"/>
          <w:marRight w:val="0"/>
          <w:marTop w:val="0"/>
          <w:marBottom w:val="0"/>
          <w:divBdr>
            <w:top w:val="none" w:sz="0" w:space="0" w:color="auto"/>
            <w:left w:val="none" w:sz="0" w:space="0" w:color="auto"/>
            <w:bottom w:val="none" w:sz="0" w:space="0" w:color="auto"/>
            <w:right w:val="none" w:sz="0" w:space="0" w:color="auto"/>
          </w:divBdr>
          <w:divsChild>
            <w:div w:id="1893228790">
              <w:marLeft w:val="0"/>
              <w:marRight w:val="0"/>
              <w:marTop w:val="0"/>
              <w:marBottom w:val="0"/>
              <w:divBdr>
                <w:top w:val="none" w:sz="0" w:space="0" w:color="auto"/>
                <w:left w:val="none" w:sz="0" w:space="0" w:color="auto"/>
                <w:bottom w:val="none" w:sz="0" w:space="0" w:color="auto"/>
                <w:right w:val="none" w:sz="0" w:space="0" w:color="auto"/>
              </w:divBdr>
              <w:divsChild>
                <w:div w:id="393164179">
                  <w:marLeft w:val="0"/>
                  <w:marRight w:val="0"/>
                  <w:marTop w:val="0"/>
                  <w:marBottom w:val="0"/>
                  <w:divBdr>
                    <w:top w:val="none" w:sz="0" w:space="0" w:color="auto"/>
                    <w:left w:val="none" w:sz="0" w:space="0" w:color="auto"/>
                    <w:bottom w:val="none" w:sz="0" w:space="0" w:color="auto"/>
                    <w:right w:val="none" w:sz="0" w:space="0" w:color="auto"/>
                  </w:divBdr>
                  <w:divsChild>
                    <w:div w:id="314921700">
                      <w:marLeft w:val="0"/>
                      <w:marRight w:val="0"/>
                      <w:marTop w:val="0"/>
                      <w:marBottom w:val="0"/>
                      <w:divBdr>
                        <w:top w:val="none" w:sz="0" w:space="0" w:color="auto"/>
                        <w:left w:val="none" w:sz="0" w:space="0" w:color="auto"/>
                        <w:bottom w:val="none" w:sz="0" w:space="0" w:color="auto"/>
                        <w:right w:val="none" w:sz="0" w:space="0" w:color="auto"/>
                      </w:divBdr>
                      <w:divsChild>
                        <w:div w:id="230048706">
                          <w:marLeft w:val="0"/>
                          <w:marRight w:val="0"/>
                          <w:marTop w:val="0"/>
                          <w:marBottom w:val="0"/>
                          <w:divBdr>
                            <w:top w:val="none" w:sz="0" w:space="0" w:color="auto"/>
                            <w:left w:val="none" w:sz="0" w:space="0" w:color="auto"/>
                            <w:bottom w:val="none" w:sz="0" w:space="0" w:color="auto"/>
                            <w:right w:val="none" w:sz="0" w:space="0" w:color="auto"/>
                          </w:divBdr>
                          <w:divsChild>
                            <w:div w:id="1415469293">
                              <w:marLeft w:val="0"/>
                              <w:marRight w:val="0"/>
                              <w:marTop w:val="0"/>
                              <w:marBottom w:val="0"/>
                              <w:divBdr>
                                <w:top w:val="none" w:sz="0" w:space="0" w:color="auto"/>
                                <w:left w:val="none" w:sz="0" w:space="0" w:color="auto"/>
                                <w:bottom w:val="none" w:sz="0" w:space="0" w:color="auto"/>
                                <w:right w:val="none" w:sz="0" w:space="0" w:color="auto"/>
                              </w:divBdr>
                              <w:divsChild>
                                <w:div w:id="383481940">
                                  <w:marLeft w:val="0"/>
                                  <w:marRight w:val="0"/>
                                  <w:marTop w:val="0"/>
                                  <w:marBottom w:val="0"/>
                                  <w:divBdr>
                                    <w:top w:val="none" w:sz="0" w:space="0" w:color="auto"/>
                                    <w:left w:val="none" w:sz="0" w:space="0" w:color="auto"/>
                                    <w:bottom w:val="none" w:sz="0" w:space="0" w:color="auto"/>
                                    <w:right w:val="none" w:sz="0" w:space="0" w:color="auto"/>
                                  </w:divBdr>
                                  <w:divsChild>
                                    <w:div w:id="563444245">
                                      <w:marLeft w:val="0"/>
                                      <w:marRight w:val="0"/>
                                      <w:marTop w:val="0"/>
                                      <w:marBottom w:val="0"/>
                                      <w:divBdr>
                                        <w:top w:val="single" w:sz="6" w:space="0" w:color="F5F5F5"/>
                                        <w:left w:val="single" w:sz="6" w:space="0" w:color="F5F5F5"/>
                                        <w:bottom w:val="single" w:sz="6" w:space="0" w:color="F5F5F5"/>
                                        <w:right w:val="single" w:sz="6" w:space="0" w:color="F5F5F5"/>
                                      </w:divBdr>
                                      <w:divsChild>
                                        <w:div w:id="1140348331">
                                          <w:marLeft w:val="0"/>
                                          <w:marRight w:val="0"/>
                                          <w:marTop w:val="0"/>
                                          <w:marBottom w:val="0"/>
                                          <w:divBdr>
                                            <w:top w:val="none" w:sz="0" w:space="0" w:color="auto"/>
                                            <w:left w:val="none" w:sz="0" w:space="0" w:color="auto"/>
                                            <w:bottom w:val="none" w:sz="0" w:space="0" w:color="auto"/>
                                            <w:right w:val="none" w:sz="0" w:space="0" w:color="auto"/>
                                          </w:divBdr>
                                          <w:divsChild>
                                            <w:div w:id="7231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19825">
      <w:bodyDiv w:val="1"/>
      <w:marLeft w:val="0"/>
      <w:marRight w:val="0"/>
      <w:marTop w:val="0"/>
      <w:marBottom w:val="0"/>
      <w:divBdr>
        <w:top w:val="none" w:sz="0" w:space="0" w:color="auto"/>
        <w:left w:val="none" w:sz="0" w:space="0" w:color="auto"/>
        <w:bottom w:val="none" w:sz="0" w:space="0" w:color="auto"/>
        <w:right w:val="none" w:sz="0" w:space="0" w:color="auto"/>
      </w:divBdr>
      <w:divsChild>
        <w:div w:id="953949146">
          <w:marLeft w:val="0"/>
          <w:marRight w:val="0"/>
          <w:marTop w:val="0"/>
          <w:marBottom w:val="0"/>
          <w:divBdr>
            <w:top w:val="none" w:sz="0" w:space="0" w:color="auto"/>
            <w:left w:val="none" w:sz="0" w:space="0" w:color="auto"/>
            <w:bottom w:val="none" w:sz="0" w:space="0" w:color="auto"/>
            <w:right w:val="none" w:sz="0" w:space="0" w:color="auto"/>
          </w:divBdr>
          <w:divsChild>
            <w:div w:id="1127773627">
              <w:marLeft w:val="0"/>
              <w:marRight w:val="0"/>
              <w:marTop w:val="0"/>
              <w:marBottom w:val="0"/>
              <w:divBdr>
                <w:top w:val="none" w:sz="0" w:space="0" w:color="auto"/>
                <w:left w:val="none" w:sz="0" w:space="0" w:color="auto"/>
                <w:bottom w:val="none" w:sz="0" w:space="0" w:color="auto"/>
                <w:right w:val="none" w:sz="0" w:space="0" w:color="auto"/>
              </w:divBdr>
              <w:divsChild>
                <w:div w:id="841627286">
                  <w:marLeft w:val="0"/>
                  <w:marRight w:val="0"/>
                  <w:marTop w:val="0"/>
                  <w:marBottom w:val="0"/>
                  <w:divBdr>
                    <w:top w:val="none" w:sz="0" w:space="0" w:color="auto"/>
                    <w:left w:val="none" w:sz="0" w:space="0" w:color="auto"/>
                    <w:bottom w:val="none" w:sz="0" w:space="0" w:color="auto"/>
                    <w:right w:val="none" w:sz="0" w:space="0" w:color="auto"/>
                  </w:divBdr>
                  <w:divsChild>
                    <w:div w:id="261038053">
                      <w:marLeft w:val="0"/>
                      <w:marRight w:val="0"/>
                      <w:marTop w:val="0"/>
                      <w:marBottom w:val="0"/>
                      <w:divBdr>
                        <w:top w:val="none" w:sz="0" w:space="0" w:color="auto"/>
                        <w:left w:val="none" w:sz="0" w:space="0" w:color="auto"/>
                        <w:bottom w:val="none" w:sz="0" w:space="0" w:color="auto"/>
                        <w:right w:val="none" w:sz="0" w:space="0" w:color="auto"/>
                      </w:divBdr>
                      <w:divsChild>
                        <w:div w:id="26489089">
                          <w:marLeft w:val="0"/>
                          <w:marRight w:val="0"/>
                          <w:marTop w:val="0"/>
                          <w:marBottom w:val="0"/>
                          <w:divBdr>
                            <w:top w:val="none" w:sz="0" w:space="0" w:color="auto"/>
                            <w:left w:val="none" w:sz="0" w:space="0" w:color="auto"/>
                            <w:bottom w:val="none" w:sz="0" w:space="0" w:color="auto"/>
                            <w:right w:val="none" w:sz="0" w:space="0" w:color="auto"/>
                          </w:divBdr>
                          <w:divsChild>
                            <w:div w:id="2010407910">
                              <w:marLeft w:val="0"/>
                              <w:marRight w:val="0"/>
                              <w:marTop w:val="0"/>
                              <w:marBottom w:val="0"/>
                              <w:divBdr>
                                <w:top w:val="none" w:sz="0" w:space="0" w:color="auto"/>
                                <w:left w:val="none" w:sz="0" w:space="0" w:color="auto"/>
                                <w:bottom w:val="none" w:sz="0" w:space="0" w:color="auto"/>
                                <w:right w:val="none" w:sz="0" w:space="0" w:color="auto"/>
                              </w:divBdr>
                              <w:divsChild>
                                <w:div w:id="1236430909">
                                  <w:marLeft w:val="0"/>
                                  <w:marRight w:val="0"/>
                                  <w:marTop w:val="0"/>
                                  <w:marBottom w:val="0"/>
                                  <w:divBdr>
                                    <w:top w:val="none" w:sz="0" w:space="0" w:color="auto"/>
                                    <w:left w:val="none" w:sz="0" w:space="0" w:color="auto"/>
                                    <w:bottom w:val="none" w:sz="0" w:space="0" w:color="auto"/>
                                    <w:right w:val="none" w:sz="0" w:space="0" w:color="auto"/>
                                  </w:divBdr>
                                  <w:divsChild>
                                    <w:div w:id="344677247">
                                      <w:marLeft w:val="0"/>
                                      <w:marRight w:val="0"/>
                                      <w:marTop w:val="0"/>
                                      <w:marBottom w:val="0"/>
                                      <w:divBdr>
                                        <w:top w:val="single" w:sz="6" w:space="0" w:color="F5F5F5"/>
                                        <w:left w:val="single" w:sz="6" w:space="0" w:color="F5F5F5"/>
                                        <w:bottom w:val="single" w:sz="6" w:space="0" w:color="F5F5F5"/>
                                        <w:right w:val="single" w:sz="6" w:space="0" w:color="F5F5F5"/>
                                      </w:divBdr>
                                      <w:divsChild>
                                        <w:div w:id="400173756">
                                          <w:marLeft w:val="0"/>
                                          <w:marRight w:val="0"/>
                                          <w:marTop w:val="0"/>
                                          <w:marBottom w:val="0"/>
                                          <w:divBdr>
                                            <w:top w:val="none" w:sz="0" w:space="0" w:color="auto"/>
                                            <w:left w:val="none" w:sz="0" w:space="0" w:color="auto"/>
                                            <w:bottom w:val="none" w:sz="0" w:space="0" w:color="auto"/>
                                            <w:right w:val="none" w:sz="0" w:space="0" w:color="auto"/>
                                          </w:divBdr>
                                          <w:divsChild>
                                            <w:div w:id="16985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5541351">
      <w:bodyDiv w:val="1"/>
      <w:marLeft w:val="0"/>
      <w:marRight w:val="0"/>
      <w:marTop w:val="0"/>
      <w:marBottom w:val="0"/>
      <w:divBdr>
        <w:top w:val="none" w:sz="0" w:space="0" w:color="auto"/>
        <w:left w:val="none" w:sz="0" w:space="0" w:color="auto"/>
        <w:bottom w:val="none" w:sz="0" w:space="0" w:color="auto"/>
        <w:right w:val="none" w:sz="0" w:space="0" w:color="auto"/>
      </w:divBdr>
      <w:divsChild>
        <w:div w:id="720637083">
          <w:marLeft w:val="0"/>
          <w:marRight w:val="0"/>
          <w:marTop w:val="0"/>
          <w:marBottom w:val="0"/>
          <w:divBdr>
            <w:top w:val="none" w:sz="0" w:space="0" w:color="auto"/>
            <w:left w:val="none" w:sz="0" w:space="0" w:color="auto"/>
            <w:bottom w:val="none" w:sz="0" w:space="0" w:color="auto"/>
            <w:right w:val="none" w:sz="0" w:space="0" w:color="auto"/>
          </w:divBdr>
          <w:divsChild>
            <w:div w:id="560137274">
              <w:marLeft w:val="0"/>
              <w:marRight w:val="0"/>
              <w:marTop w:val="0"/>
              <w:marBottom w:val="0"/>
              <w:divBdr>
                <w:top w:val="none" w:sz="0" w:space="0" w:color="auto"/>
                <w:left w:val="none" w:sz="0" w:space="0" w:color="auto"/>
                <w:bottom w:val="none" w:sz="0" w:space="0" w:color="auto"/>
                <w:right w:val="none" w:sz="0" w:space="0" w:color="auto"/>
              </w:divBdr>
              <w:divsChild>
                <w:div w:id="608584559">
                  <w:marLeft w:val="0"/>
                  <w:marRight w:val="0"/>
                  <w:marTop w:val="0"/>
                  <w:marBottom w:val="0"/>
                  <w:divBdr>
                    <w:top w:val="none" w:sz="0" w:space="0" w:color="auto"/>
                    <w:left w:val="none" w:sz="0" w:space="0" w:color="auto"/>
                    <w:bottom w:val="none" w:sz="0" w:space="0" w:color="auto"/>
                    <w:right w:val="none" w:sz="0" w:space="0" w:color="auto"/>
                  </w:divBdr>
                  <w:divsChild>
                    <w:div w:id="244191995">
                      <w:marLeft w:val="0"/>
                      <w:marRight w:val="0"/>
                      <w:marTop w:val="0"/>
                      <w:marBottom w:val="0"/>
                      <w:divBdr>
                        <w:top w:val="none" w:sz="0" w:space="0" w:color="auto"/>
                        <w:left w:val="none" w:sz="0" w:space="0" w:color="auto"/>
                        <w:bottom w:val="none" w:sz="0" w:space="0" w:color="auto"/>
                        <w:right w:val="none" w:sz="0" w:space="0" w:color="auto"/>
                      </w:divBdr>
                      <w:divsChild>
                        <w:div w:id="1414858839">
                          <w:marLeft w:val="0"/>
                          <w:marRight w:val="0"/>
                          <w:marTop w:val="0"/>
                          <w:marBottom w:val="0"/>
                          <w:divBdr>
                            <w:top w:val="none" w:sz="0" w:space="0" w:color="auto"/>
                            <w:left w:val="none" w:sz="0" w:space="0" w:color="auto"/>
                            <w:bottom w:val="none" w:sz="0" w:space="0" w:color="auto"/>
                            <w:right w:val="none" w:sz="0" w:space="0" w:color="auto"/>
                          </w:divBdr>
                          <w:divsChild>
                            <w:div w:id="1523395546">
                              <w:marLeft w:val="0"/>
                              <w:marRight w:val="0"/>
                              <w:marTop w:val="0"/>
                              <w:marBottom w:val="0"/>
                              <w:divBdr>
                                <w:top w:val="none" w:sz="0" w:space="0" w:color="auto"/>
                                <w:left w:val="none" w:sz="0" w:space="0" w:color="auto"/>
                                <w:bottom w:val="none" w:sz="0" w:space="0" w:color="auto"/>
                                <w:right w:val="none" w:sz="0" w:space="0" w:color="auto"/>
                              </w:divBdr>
                              <w:divsChild>
                                <w:div w:id="1010989223">
                                  <w:marLeft w:val="0"/>
                                  <w:marRight w:val="0"/>
                                  <w:marTop w:val="0"/>
                                  <w:marBottom w:val="0"/>
                                  <w:divBdr>
                                    <w:top w:val="none" w:sz="0" w:space="0" w:color="auto"/>
                                    <w:left w:val="none" w:sz="0" w:space="0" w:color="auto"/>
                                    <w:bottom w:val="none" w:sz="0" w:space="0" w:color="auto"/>
                                    <w:right w:val="none" w:sz="0" w:space="0" w:color="auto"/>
                                  </w:divBdr>
                                  <w:divsChild>
                                    <w:div w:id="1683585047">
                                      <w:marLeft w:val="0"/>
                                      <w:marRight w:val="0"/>
                                      <w:marTop w:val="0"/>
                                      <w:marBottom w:val="0"/>
                                      <w:divBdr>
                                        <w:top w:val="single" w:sz="6" w:space="0" w:color="F5F5F5"/>
                                        <w:left w:val="single" w:sz="6" w:space="0" w:color="F5F5F5"/>
                                        <w:bottom w:val="single" w:sz="6" w:space="0" w:color="F5F5F5"/>
                                        <w:right w:val="single" w:sz="6" w:space="0" w:color="F5F5F5"/>
                                      </w:divBdr>
                                      <w:divsChild>
                                        <w:div w:id="1733503305">
                                          <w:marLeft w:val="0"/>
                                          <w:marRight w:val="0"/>
                                          <w:marTop w:val="0"/>
                                          <w:marBottom w:val="0"/>
                                          <w:divBdr>
                                            <w:top w:val="none" w:sz="0" w:space="0" w:color="auto"/>
                                            <w:left w:val="none" w:sz="0" w:space="0" w:color="auto"/>
                                            <w:bottom w:val="none" w:sz="0" w:space="0" w:color="auto"/>
                                            <w:right w:val="none" w:sz="0" w:space="0" w:color="auto"/>
                                          </w:divBdr>
                                          <w:divsChild>
                                            <w:div w:id="10345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545960">
      <w:bodyDiv w:val="1"/>
      <w:marLeft w:val="0"/>
      <w:marRight w:val="0"/>
      <w:marTop w:val="0"/>
      <w:marBottom w:val="0"/>
      <w:divBdr>
        <w:top w:val="none" w:sz="0" w:space="0" w:color="auto"/>
        <w:left w:val="none" w:sz="0" w:space="0" w:color="auto"/>
        <w:bottom w:val="none" w:sz="0" w:space="0" w:color="auto"/>
        <w:right w:val="none" w:sz="0" w:space="0" w:color="auto"/>
      </w:divBdr>
      <w:divsChild>
        <w:div w:id="69471557">
          <w:marLeft w:val="0"/>
          <w:marRight w:val="0"/>
          <w:marTop w:val="0"/>
          <w:marBottom w:val="0"/>
          <w:divBdr>
            <w:top w:val="none" w:sz="0" w:space="0" w:color="auto"/>
            <w:left w:val="none" w:sz="0" w:space="0" w:color="auto"/>
            <w:bottom w:val="none" w:sz="0" w:space="0" w:color="auto"/>
            <w:right w:val="none" w:sz="0" w:space="0" w:color="auto"/>
          </w:divBdr>
          <w:divsChild>
            <w:div w:id="131142137">
              <w:marLeft w:val="0"/>
              <w:marRight w:val="0"/>
              <w:marTop w:val="0"/>
              <w:marBottom w:val="0"/>
              <w:divBdr>
                <w:top w:val="none" w:sz="0" w:space="0" w:color="auto"/>
                <w:left w:val="none" w:sz="0" w:space="0" w:color="auto"/>
                <w:bottom w:val="none" w:sz="0" w:space="0" w:color="auto"/>
                <w:right w:val="none" w:sz="0" w:space="0" w:color="auto"/>
              </w:divBdr>
              <w:divsChild>
                <w:div w:id="611785126">
                  <w:marLeft w:val="0"/>
                  <w:marRight w:val="0"/>
                  <w:marTop w:val="0"/>
                  <w:marBottom w:val="0"/>
                  <w:divBdr>
                    <w:top w:val="none" w:sz="0" w:space="0" w:color="auto"/>
                    <w:left w:val="none" w:sz="0" w:space="0" w:color="auto"/>
                    <w:bottom w:val="none" w:sz="0" w:space="0" w:color="auto"/>
                    <w:right w:val="none" w:sz="0" w:space="0" w:color="auto"/>
                  </w:divBdr>
                  <w:divsChild>
                    <w:div w:id="2084057272">
                      <w:marLeft w:val="0"/>
                      <w:marRight w:val="0"/>
                      <w:marTop w:val="0"/>
                      <w:marBottom w:val="0"/>
                      <w:divBdr>
                        <w:top w:val="none" w:sz="0" w:space="0" w:color="auto"/>
                        <w:left w:val="none" w:sz="0" w:space="0" w:color="auto"/>
                        <w:bottom w:val="none" w:sz="0" w:space="0" w:color="auto"/>
                        <w:right w:val="none" w:sz="0" w:space="0" w:color="auto"/>
                      </w:divBdr>
                      <w:divsChild>
                        <w:div w:id="1561134283">
                          <w:marLeft w:val="0"/>
                          <w:marRight w:val="0"/>
                          <w:marTop w:val="0"/>
                          <w:marBottom w:val="0"/>
                          <w:divBdr>
                            <w:top w:val="none" w:sz="0" w:space="0" w:color="auto"/>
                            <w:left w:val="none" w:sz="0" w:space="0" w:color="auto"/>
                            <w:bottom w:val="none" w:sz="0" w:space="0" w:color="auto"/>
                            <w:right w:val="none" w:sz="0" w:space="0" w:color="auto"/>
                          </w:divBdr>
                          <w:divsChild>
                            <w:div w:id="138810682">
                              <w:marLeft w:val="0"/>
                              <w:marRight w:val="0"/>
                              <w:marTop w:val="0"/>
                              <w:marBottom w:val="0"/>
                              <w:divBdr>
                                <w:top w:val="none" w:sz="0" w:space="0" w:color="auto"/>
                                <w:left w:val="none" w:sz="0" w:space="0" w:color="auto"/>
                                <w:bottom w:val="none" w:sz="0" w:space="0" w:color="auto"/>
                                <w:right w:val="none" w:sz="0" w:space="0" w:color="auto"/>
                              </w:divBdr>
                              <w:divsChild>
                                <w:div w:id="852500642">
                                  <w:marLeft w:val="0"/>
                                  <w:marRight w:val="0"/>
                                  <w:marTop w:val="0"/>
                                  <w:marBottom w:val="0"/>
                                  <w:divBdr>
                                    <w:top w:val="none" w:sz="0" w:space="0" w:color="auto"/>
                                    <w:left w:val="none" w:sz="0" w:space="0" w:color="auto"/>
                                    <w:bottom w:val="none" w:sz="0" w:space="0" w:color="auto"/>
                                    <w:right w:val="none" w:sz="0" w:space="0" w:color="auto"/>
                                  </w:divBdr>
                                  <w:divsChild>
                                    <w:div w:id="1737821263">
                                      <w:marLeft w:val="0"/>
                                      <w:marRight w:val="0"/>
                                      <w:marTop w:val="0"/>
                                      <w:marBottom w:val="0"/>
                                      <w:divBdr>
                                        <w:top w:val="single" w:sz="6" w:space="0" w:color="F5F5F5"/>
                                        <w:left w:val="single" w:sz="6" w:space="0" w:color="F5F5F5"/>
                                        <w:bottom w:val="single" w:sz="6" w:space="0" w:color="F5F5F5"/>
                                        <w:right w:val="single" w:sz="6" w:space="0" w:color="F5F5F5"/>
                                      </w:divBdr>
                                      <w:divsChild>
                                        <w:div w:id="1541479212">
                                          <w:marLeft w:val="0"/>
                                          <w:marRight w:val="0"/>
                                          <w:marTop w:val="0"/>
                                          <w:marBottom w:val="0"/>
                                          <w:divBdr>
                                            <w:top w:val="none" w:sz="0" w:space="0" w:color="auto"/>
                                            <w:left w:val="none" w:sz="0" w:space="0" w:color="auto"/>
                                            <w:bottom w:val="none" w:sz="0" w:space="0" w:color="auto"/>
                                            <w:right w:val="none" w:sz="0" w:space="0" w:color="auto"/>
                                          </w:divBdr>
                                          <w:divsChild>
                                            <w:div w:id="19242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339430">
      <w:bodyDiv w:val="1"/>
      <w:marLeft w:val="0"/>
      <w:marRight w:val="0"/>
      <w:marTop w:val="0"/>
      <w:marBottom w:val="0"/>
      <w:divBdr>
        <w:top w:val="none" w:sz="0" w:space="0" w:color="auto"/>
        <w:left w:val="none" w:sz="0" w:space="0" w:color="auto"/>
        <w:bottom w:val="none" w:sz="0" w:space="0" w:color="auto"/>
        <w:right w:val="none" w:sz="0" w:space="0" w:color="auto"/>
      </w:divBdr>
      <w:divsChild>
        <w:div w:id="63794224">
          <w:marLeft w:val="0"/>
          <w:marRight w:val="0"/>
          <w:marTop w:val="0"/>
          <w:marBottom w:val="0"/>
          <w:divBdr>
            <w:top w:val="none" w:sz="0" w:space="0" w:color="auto"/>
            <w:left w:val="none" w:sz="0" w:space="0" w:color="auto"/>
            <w:bottom w:val="none" w:sz="0" w:space="0" w:color="auto"/>
            <w:right w:val="none" w:sz="0" w:space="0" w:color="auto"/>
          </w:divBdr>
          <w:divsChild>
            <w:div w:id="1382361921">
              <w:marLeft w:val="0"/>
              <w:marRight w:val="0"/>
              <w:marTop w:val="0"/>
              <w:marBottom w:val="0"/>
              <w:divBdr>
                <w:top w:val="none" w:sz="0" w:space="0" w:color="auto"/>
                <w:left w:val="none" w:sz="0" w:space="0" w:color="auto"/>
                <w:bottom w:val="none" w:sz="0" w:space="0" w:color="auto"/>
                <w:right w:val="none" w:sz="0" w:space="0" w:color="auto"/>
              </w:divBdr>
              <w:divsChild>
                <w:div w:id="81807053">
                  <w:marLeft w:val="0"/>
                  <w:marRight w:val="0"/>
                  <w:marTop w:val="0"/>
                  <w:marBottom w:val="0"/>
                  <w:divBdr>
                    <w:top w:val="none" w:sz="0" w:space="0" w:color="auto"/>
                    <w:left w:val="none" w:sz="0" w:space="0" w:color="auto"/>
                    <w:bottom w:val="none" w:sz="0" w:space="0" w:color="auto"/>
                    <w:right w:val="none" w:sz="0" w:space="0" w:color="auto"/>
                  </w:divBdr>
                  <w:divsChild>
                    <w:div w:id="1022559689">
                      <w:marLeft w:val="0"/>
                      <w:marRight w:val="0"/>
                      <w:marTop w:val="0"/>
                      <w:marBottom w:val="0"/>
                      <w:divBdr>
                        <w:top w:val="none" w:sz="0" w:space="0" w:color="auto"/>
                        <w:left w:val="none" w:sz="0" w:space="0" w:color="auto"/>
                        <w:bottom w:val="none" w:sz="0" w:space="0" w:color="auto"/>
                        <w:right w:val="none" w:sz="0" w:space="0" w:color="auto"/>
                      </w:divBdr>
                      <w:divsChild>
                        <w:div w:id="537814291">
                          <w:marLeft w:val="0"/>
                          <w:marRight w:val="0"/>
                          <w:marTop w:val="0"/>
                          <w:marBottom w:val="0"/>
                          <w:divBdr>
                            <w:top w:val="none" w:sz="0" w:space="0" w:color="auto"/>
                            <w:left w:val="none" w:sz="0" w:space="0" w:color="auto"/>
                            <w:bottom w:val="none" w:sz="0" w:space="0" w:color="auto"/>
                            <w:right w:val="none" w:sz="0" w:space="0" w:color="auto"/>
                          </w:divBdr>
                          <w:divsChild>
                            <w:div w:id="1705792482">
                              <w:marLeft w:val="0"/>
                              <w:marRight w:val="0"/>
                              <w:marTop w:val="0"/>
                              <w:marBottom w:val="0"/>
                              <w:divBdr>
                                <w:top w:val="none" w:sz="0" w:space="0" w:color="auto"/>
                                <w:left w:val="none" w:sz="0" w:space="0" w:color="auto"/>
                                <w:bottom w:val="none" w:sz="0" w:space="0" w:color="auto"/>
                                <w:right w:val="none" w:sz="0" w:space="0" w:color="auto"/>
                              </w:divBdr>
                              <w:divsChild>
                                <w:div w:id="1491478737">
                                  <w:marLeft w:val="0"/>
                                  <w:marRight w:val="0"/>
                                  <w:marTop w:val="0"/>
                                  <w:marBottom w:val="0"/>
                                  <w:divBdr>
                                    <w:top w:val="single" w:sz="6" w:space="0" w:color="F5F5F5"/>
                                    <w:left w:val="single" w:sz="6" w:space="0" w:color="F5F5F5"/>
                                    <w:bottom w:val="single" w:sz="6" w:space="0" w:color="F5F5F5"/>
                                    <w:right w:val="single" w:sz="6" w:space="0" w:color="F5F5F5"/>
                                  </w:divBdr>
                                  <w:divsChild>
                                    <w:div w:id="1267620222">
                                      <w:marLeft w:val="0"/>
                                      <w:marRight w:val="0"/>
                                      <w:marTop w:val="0"/>
                                      <w:marBottom w:val="0"/>
                                      <w:divBdr>
                                        <w:top w:val="none" w:sz="0" w:space="0" w:color="auto"/>
                                        <w:left w:val="none" w:sz="0" w:space="0" w:color="auto"/>
                                        <w:bottom w:val="none" w:sz="0" w:space="0" w:color="auto"/>
                                        <w:right w:val="none" w:sz="0" w:space="0" w:color="auto"/>
                                      </w:divBdr>
                                      <w:divsChild>
                                        <w:div w:id="463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71857">
      <w:bodyDiv w:val="1"/>
      <w:marLeft w:val="0"/>
      <w:marRight w:val="0"/>
      <w:marTop w:val="0"/>
      <w:marBottom w:val="0"/>
      <w:divBdr>
        <w:top w:val="none" w:sz="0" w:space="0" w:color="auto"/>
        <w:left w:val="none" w:sz="0" w:space="0" w:color="auto"/>
        <w:bottom w:val="none" w:sz="0" w:space="0" w:color="auto"/>
        <w:right w:val="none" w:sz="0" w:space="0" w:color="auto"/>
      </w:divBdr>
      <w:divsChild>
        <w:div w:id="358555708">
          <w:marLeft w:val="0"/>
          <w:marRight w:val="0"/>
          <w:marTop w:val="0"/>
          <w:marBottom w:val="0"/>
          <w:divBdr>
            <w:top w:val="none" w:sz="0" w:space="0" w:color="auto"/>
            <w:left w:val="none" w:sz="0" w:space="0" w:color="auto"/>
            <w:bottom w:val="none" w:sz="0" w:space="0" w:color="auto"/>
            <w:right w:val="none" w:sz="0" w:space="0" w:color="auto"/>
          </w:divBdr>
          <w:divsChild>
            <w:div w:id="749961092">
              <w:marLeft w:val="0"/>
              <w:marRight w:val="0"/>
              <w:marTop w:val="0"/>
              <w:marBottom w:val="0"/>
              <w:divBdr>
                <w:top w:val="none" w:sz="0" w:space="0" w:color="auto"/>
                <w:left w:val="none" w:sz="0" w:space="0" w:color="auto"/>
                <w:bottom w:val="none" w:sz="0" w:space="0" w:color="auto"/>
                <w:right w:val="none" w:sz="0" w:space="0" w:color="auto"/>
              </w:divBdr>
              <w:divsChild>
                <w:div w:id="2014263931">
                  <w:marLeft w:val="0"/>
                  <w:marRight w:val="0"/>
                  <w:marTop w:val="0"/>
                  <w:marBottom w:val="0"/>
                  <w:divBdr>
                    <w:top w:val="none" w:sz="0" w:space="0" w:color="auto"/>
                    <w:left w:val="none" w:sz="0" w:space="0" w:color="auto"/>
                    <w:bottom w:val="none" w:sz="0" w:space="0" w:color="auto"/>
                    <w:right w:val="none" w:sz="0" w:space="0" w:color="auto"/>
                  </w:divBdr>
                  <w:divsChild>
                    <w:div w:id="1080761069">
                      <w:marLeft w:val="0"/>
                      <w:marRight w:val="0"/>
                      <w:marTop w:val="0"/>
                      <w:marBottom w:val="0"/>
                      <w:divBdr>
                        <w:top w:val="none" w:sz="0" w:space="0" w:color="auto"/>
                        <w:left w:val="none" w:sz="0" w:space="0" w:color="auto"/>
                        <w:bottom w:val="none" w:sz="0" w:space="0" w:color="auto"/>
                        <w:right w:val="none" w:sz="0" w:space="0" w:color="auto"/>
                      </w:divBdr>
                      <w:divsChild>
                        <w:div w:id="766195617">
                          <w:marLeft w:val="0"/>
                          <w:marRight w:val="0"/>
                          <w:marTop w:val="0"/>
                          <w:marBottom w:val="0"/>
                          <w:divBdr>
                            <w:top w:val="none" w:sz="0" w:space="0" w:color="auto"/>
                            <w:left w:val="none" w:sz="0" w:space="0" w:color="auto"/>
                            <w:bottom w:val="none" w:sz="0" w:space="0" w:color="auto"/>
                            <w:right w:val="none" w:sz="0" w:space="0" w:color="auto"/>
                          </w:divBdr>
                          <w:divsChild>
                            <w:div w:id="2128236140">
                              <w:marLeft w:val="0"/>
                              <w:marRight w:val="0"/>
                              <w:marTop w:val="0"/>
                              <w:marBottom w:val="0"/>
                              <w:divBdr>
                                <w:top w:val="none" w:sz="0" w:space="0" w:color="auto"/>
                                <w:left w:val="none" w:sz="0" w:space="0" w:color="auto"/>
                                <w:bottom w:val="none" w:sz="0" w:space="0" w:color="auto"/>
                                <w:right w:val="none" w:sz="0" w:space="0" w:color="auto"/>
                              </w:divBdr>
                              <w:divsChild>
                                <w:div w:id="42028127">
                                  <w:marLeft w:val="0"/>
                                  <w:marRight w:val="0"/>
                                  <w:marTop w:val="0"/>
                                  <w:marBottom w:val="0"/>
                                  <w:divBdr>
                                    <w:top w:val="none" w:sz="0" w:space="0" w:color="auto"/>
                                    <w:left w:val="none" w:sz="0" w:space="0" w:color="auto"/>
                                    <w:bottom w:val="none" w:sz="0" w:space="0" w:color="auto"/>
                                    <w:right w:val="none" w:sz="0" w:space="0" w:color="auto"/>
                                  </w:divBdr>
                                  <w:divsChild>
                                    <w:div w:id="1889877423">
                                      <w:marLeft w:val="0"/>
                                      <w:marRight w:val="0"/>
                                      <w:marTop w:val="0"/>
                                      <w:marBottom w:val="0"/>
                                      <w:divBdr>
                                        <w:top w:val="single" w:sz="6" w:space="0" w:color="F5F5F5"/>
                                        <w:left w:val="single" w:sz="6" w:space="0" w:color="F5F5F5"/>
                                        <w:bottom w:val="single" w:sz="6" w:space="0" w:color="F5F5F5"/>
                                        <w:right w:val="single" w:sz="6" w:space="0" w:color="F5F5F5"/>
                                      </w:divBdr>
                                      <w:divsChild>
                                        <w:div w:id="1869417109">
                                          <w:marLeft w:val="0"/>
                                          <w:marRight w:val="0"/>
                                          <w:marTop w:val="0"/>
                                          <w:marBottom w:val="0"/>
                                          <w:divBdr>
                                            <w:top w:val="none" w:sz="0" w:space="0" w:color="auto"/>
                                            <w:left w:val="none" w:sz="0" w:space="0" w:color="auto"/>
                                            <w:bottom w:val="none" w:sz="0" w:space="0" w:color="auto"/>
                                            <w:right w:val="none" w:sz="0" w:space="0" w:color="auto"/>
                                          </w:divBdr>
                                          <w:divsChild>
                                            <w:div w:id="15867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16730">
      <w:bodyDiv w:val="1"/>
      <w:marLeft w:val="0"/>
      <w:marRight w:val="0"/>
      <w:marTop w:val="0"/>
      <w:marBottom w:val="0"/>
      <w:divBdr>
        <w:top w:val="none" w:sz="0" w:space="0" w:color="auto"/>
        <w:left w:val="none" w:sz="0" w:space="0" w:color="auto"/>
        <w:bottom w:val="none" w:sz="0" w:space="0" w:color="auto"/>
        <w:right w:val="none" w:sz="0" w:space="0" w:color="auto"/>
      </w:divBdr>
      <w:divsChild>
        <w:div w:id="318582665">
          <w:marLeft w:val="0"/>
          <w:marRight w:val="0"/>
          <w:marTop w:val="0"/>
          <w:marBottom w:val="0"/>
          <w:divBdr>
            <w:top w:val="none" w:sz="0" w:space="0" w:color="auto"/>
            <w:left w:val="none" w:sz="0" w:space="0" w:color="auto"/>
            <w:bottom w:val="none" w:sz="0" w:space="0" w:color="auto"/>
            <w:right w:val="none" w:sz="0" w:space="0" w:color="auto"/>
          </w:divBdr>
          <w:divsChild>
            <w:div w:id="913584612">
              <w:marLeft w:val="0"/>
              <w:marRight w:val="0"/>
              <w:marTop w:val="0"/>
              <w:marBottom w:val="0"/>
              <w:divBdr>
                <w:top w:val="none" w:sz="0" w:space="0" w:color="auto"/>
                <w:left w:val="none" w:sz="0" w:space="0" w:color="auto"/>
                <w:bottom w:val="none" w:sz="0" w:space="0" w:color="auto"/>
                <w:right w:val="none" w:sz="0" w:space="0" w:color="auto"/>
              </w:divBdr>
              <w:divsChild>
                <w:div w:id="1442799354">
                  <w:marLeft w:val="0"/>
                  <w:marRight w:val="0"/>
                  <w:marTop w:val="0"/>
                  <w:marBottom w:val="0"/>
                  <w:divBdr>
                    <w:top w:val="none" w:sz="0" w:space="0" w:color="auto"/>
                    <w:left w:val="none" w:sz="0" w:space="0" w:color="auto"/>
                    <w:bottom w:val="none" w:sz="0" w:space="0" w:color="auto"/>
                    <w:right w:val="none" w:sz="0" w:space="0" w:color="auto"/>
                  </w:divBdr>
                  <w:divsChild>
                    <w:div w:id="1434396387">
                      <w:marLeft w:val="0"/>
                      <w:marRight w:val="0"/>
                      <w:marTop w:val="0"/>
                      <w:marBottom w:val="0"/>
                      <w:divBdr>
                        <w:top w:val="none" w:sz="0" w:space="0" w:color="auto"/>
                        <w:left w:val="none" w:sz="0" w:space="0" w:color="auto"/>
                        <w:bottom w:val="none" w:sz="0" w:space="0" w:color="auto"/>
                        <w:right w:val="none" w:sz="0" w:space="0" w:color="auto"/>
                      </w:divBdr>
                      <w:divsChild>
                        <w:div w:id="1017852003">
                          <w:marLeft w:val="0"/>
                          <w:marRight w:val="0"/>
                          <w:marTop w:val="0"/>
                          <w:marBottom w:val="0"/>
                          <w:divBdr>
                            <w:top w:val="none" w:sz="0" w:space="0" w:color="auto"/>
                            <w:left w:val="none" w:sz="0" w:space="0" w:color="auto"/>
                            <w:bottom w:val="none" w:sz="0" w:space="0" w:color="auto"/>
                            <w:right w:val="none" w:sz="0" w:space="0" w:color="auto"/>
                          </w:divBdr>
                          <w:divsChild>
                            <w:div w:id="682318452">
                              <w:marLeft w:val="0"/>
                              <w:marRight w:val="0"/>
                              <w:marTop w:val="0"/>
                              <w:marBottom w:val="0"/>
                              <w:divBdr>
                                <w:top w:val="none" w:sz="0" w:space="0" w:color="auto"/>
                                <w:left w:val="none" w:sz="0" w:space="0" w:color="auto"/>
                                <w:bottom w:val="none" w:sz="0" w:space="0" w:color="auto"/>
                                <w:right w:val="none" w:sz="0" w:space="0" w:color="auto"/>
                              </w:divBdr>
                              <w:divsChild>
                                <w:div w:id="1678925438">
                                  <w:marLeft w:val="0"/>
                                  <w:marRight w:val="0"/>
                                  <w:marTop w:val="0"/>
                                  <w:marBottom w:val="0"/>
                                  <w:divBdr>
                                    <w:top w:val="none" w:sz="0" w:space="0" w:color="auto"/>
                                    <w:left w:val="none" w:sz="0" w:space="0" w:color="auto"/>
                                    <w:bottom w:val="none" w:sz="0" w:space="0" w:color="auto"/>
                                    <w:right w:val="none" w:sz="0" w:space="0" w:color="auto"/>
                                  </w:divBdr>
                                  <w:divsChild>
                                    <w:div w:id="1183589127">
                                      <w:marLeft w:val="0"/>
                                      <w:marRight w:val="0"/>
                                      <w:marTop w:val="0"/>
                                      <w:marBottom w:val="0"/>
                                      <w:divBdr>
                                        <w:top w:val="single" w:sz="6" w:space="0" w:color="F5F5F5"/>
                                        <w:left w:val="single" w:sz="6" w:space="0" w:color="F5F5F5"/>
                                        <w:bottom w:val="single" w:sz="6" w:space="0" w:color="F5F5F5"/>
                                        <w:right w:val="single" w:sz="6" w:space="0" w:color="F5F5F5"/>
                                      </w:divBdr>
                                      <w:divsChild>
                                        <w:div w:id="449666737">
                                          <w:marLeft w:val="0"/>
                                          <w:marRight w:val="0"/>
                                          <w:marTop w:val="0"/>
                                          <w:marBottom w:val="0"/>
                                          <w:divBdr>
                                            <w:top w:val="none" w:sz="0" w:space="0" w:color="auto"/>
                                            <w:left w:val="none" w:sz="0" w:space="0" w:color="auto"/>
                                            <w:bottom w:val="none" w:sz="0" w:space="0" w:color="auto"/>
                                            <w:right w:val="none" w:sz="0" w:space="0" w:color="auto"/>
                                          </w:divBdr>
                                          <w:divsChild>
                                            <w:div w:id="20172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716474">
      <w:bodyDiv w:val="1"/>
      <w:marLeft w:val="0"/>
      <w:marRight w:val="0"/>
      <w:marTop w:val="0"/>
      <w:marBottom w:val="0"/>
      <w:divBdr>
        <w:top w:val="none" w:sz="0" w:space="0" w:color="auto"/>
        <w:left w:val="none" w:sz="0" w:space="0" w:color="auto"/>
        <w:bottom w:val="none" w:sz="0" w:space="0" w:color="auto"/>
        <w:right w:val="none" w:sz="0" w:space="0" w:color="auto"/>
      </w:divBdr>
      <w:divsChild>
        <w:div w:id="1196966067">
          <w:marLeft w:val="0"/>
          <w:marRight w:val="0"/>
          <w:marTop w:val="0"/>
          <w:marBottom w:val="0"/>
          <w:divBdr>
            <w:top w:val="none" w:sz="0" w:space="0" w:color="auto"/>
            <w:left w:val="none" w:sz="0" w:space="0" w:color="auto"/>
            <w:bottom w:val="none" w:sz="0" w:space="0" w:color="auto"/>
            <w:right w:val="none" w:sz="0" w:space="0" w:color="auto"/>
          </w:divBdr>
          <w:divsChild>
            <w:div w:id="2134714553">
              <w:marLeft w:val="0"/>
              <w:marRight w:val="0"/>
              <w:marTop w:val="0"/>
              <w:marBottom w:val="0"/>
              <w:divBdr>
                <w:top w:val="none" w:sz="0" w:space="0" w:color="auto"/>
                <w:left w:val="none" w:sz="0" w:space="0" w:color="auto"/>
                <w:bottom w:val="none" w:sz="0" w:space="0" w:color="auto"/>
                <w:right w:val="none" w:sz="0" w:space="0" w:color="auto"/>
              </w:divBdr>
              <w:divsChild>
                <w:div w:id="2097050862">
                  <w:marLeft w:val="0"/>
                  <w:marRight w:val="0"/>
                  <w:marTop w:val="0"/>
                  <w:marBottom w:val="0"/>
                  <w:divBdr>
                    <w:top w:val="none" w:sz="0" w:space="0" w:color="auto"/>
                    <w:left w:val="none" w:sz="0" w:space="0" w:color="auto"/>
                    <w:bottom w:val="none" w:sz="0" w:space="0" w:color="auto"/>
                    <w:right w:val="none" w:sz="0" w:space="0" w:color="auto"/>
                  </w:divBdr>
                  <w:divsChild>
                    <w:div w:id="1060637900">
                      <w:marLeft w:val="0"/>
                      <w:marRight w:val="0"/>
                      <w:marTop w:val="0"/>
                      <w:marBottom w:val="0"/>
                      <w:divBdr>
                        <w:top w:val="none" w:sz="0" w:space="0" w:color="auto"/>
                        <w:left w:val="none" w:sz="0" w:space="0" w:color="auto"/>
                        <w:bottom w:val="none" w:sz="0" w:space="0" w:color="auto"/>
                        <w:right w:val="none" w:sz="0" w:space="0" w:color="auto"/>
                      </w:divBdr>
                      <w:divsChild>
                        <w:div w:id="1023165987">
                          <w:marLeft w:val="0"/>
                          <w:marRight w:val="0"/>
                          <w:marTop w:val="0"/>
                          <w:marBottom w:val="0"/>
                          <w:divBdr>
                            <w:top w:val="none" w:sz="0" w:space="0" w:color="auto"/>
                            <w:left w:val="none" w:sz="0" w:space="0" w:color="auto"/>
                            <w:bottom w:val="none" w:sz="0" w:space="0" w:color="auto"/>
                            <w:right w:val="none" w:sz="0" w:space="0" w:color="auto"/>
                          </w:divBdr>
                          <w:divsChild>
                            <w:div w:id="1062677185">
                              <w:marLeft w:val="0"/>
                              <w:marRight w:val="0"/>
                              <w:marTop w:val="0"/>
                              <w:marBottom w:val="0"/>
                              <w:divBdr>
                                <w:top w:val="none" w:sz="0" w:space="0" w:color="auto"/>
                                <w:left w:val="none" w:sz="0" w:space="0" w:color="auto"/>
                                <w:bottom w:val="none" w:sz="0" w:space="0" w:color="auto"/>
                                <w:right w:val="none" w:sz="0" w:space="0" w:color="auto"/>
                              </w:divBdr>
                              <w:divsChild>
                                <w:div w:id="130640455">
                                  <w:marLeft w:val="0"/>
                                  <w:marRight w:val="0"/>
                                  <w:marTop w:val="0"/>
                                  <w:marBottom w:val="0"/>
                                  <w:divBdr>
                                    <w:top w:val="single" w:sz="6" w:space="0" w:color="F5F5F5"/>
                                    <w:left w:val="single" w:sz="6" w:space="0" w:color="F5F5F5"/>
                                    <w:bottom w:val="single" w:sz="6" w:space="0" w:color="F5F5F5"/>
                                    <w:right w:val="single" w:sz="6" w:space="0" w:color="F5F5F5"/>
                                  </w:divBdr>
                                  <w:divsChild>
                                    <w:div w:id="500630081">
                                      <w:marLeft w:val="0"/>
                                      <w:marRight w:val="0"/>
                                      <w:marTop w:val="0"/>
                                      <w:marBottom w:val="0"/>
                                      <w:divBdr>
                                        <w:top w:val="none" w:sz="0" w:space="0" w:color="auto"/>
                                        <w:left w:val="none" w:sz="0" w:space="0" w:color="auto"/>
                                        <w:bottom w:val="none" w:sz="0" w:space="0" w:color="auto"/>
                                        <w:right w:val="none" w:sz="0" w:space="0" w:color="auto"/>
                                      </w:divBdr>
                                      <w:divsChild>
                                        <w:div w:id="2570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452554">
      <w:bodyDiv w:val="1"/>
      <w:marLeft w:val="0"/>
      <w:marRight w:val="0"/>
      <w:marTop w:val="0"/>
      <w:marBottom w:val="0"/>
      <w:divBdr>
        <w:top w:val="none" w:sz="0" w:space="0" w:color="auto"/>
        <w:left w:val="none" w:sz="0" w:space="0" w:color="auto"/>
        <w:bottom w:val="none" w:sz="0" w:space="0" w:color="auto"/>
        <w:right w:val="none" w:sz="0" w:space="0" w:color="auto"/>
      </w:divBdr>
      <w:divsChild>
        <w:div w:id="584609461">
          <w:marLeft w:val="0"/>
          <w:marRight w:val="0"/>
          <w:marTop w:val="0"/>
          <w:marBottom w:val="0"/>
          <w:divBdr>
            <w:top w:val="none" w:sz="0" w:space="0" w:color="auto"/>
            <w:left w:val="none" w:sz="0" w:space="0" w:color="auto"/>
            <w:bottom w:val="none" w:sz="0" w:space="0" w:color="auto"/>
            <w:right w:val="none" w:sz="0" w:space="0" w:color="auto"/>
          </w:divBdr>
          <w:divsChild>
            <w:div w:id="139811283">
              <w:marLeft w:val="0"/>
              <w:marRight w:val="0"/>
              <w:marTop w:val="0"/>
              <w:marBottom w:val="0"/>
              <w:divBdr>
                <w:top w:val="none" w:sz="0" w:space="0" w:color="auto"/>
                <w:left w:val="none" w:sz="0" w:space="0" w:color="auto"/>
                <w:bottom w:val="none" w:sz="0" w:space="0" w:color="auto"/>
                <w:right w:val="none" w:sz="0" w:space="0" w:color="auto"/>
              </w:divBdr>
              <w:divsChild>
                <w:div w:id="1563249025">
                  <w:marLeft w:val="0"/>
                  <w:marRight w:val="0"/>
                  <w:marTop w:val="0"/>
                  <w:marBottom w:val="0"/>
                  <w:divBdr>
                    <w:top w:val="none" w:sz="0" w:space="0" w:color="auto"/>
                    <w:left w:val="none" w:sz="0" w:space="0" w:color="auto"/>
                    <w:bottom w:val="none" w:sz="0" w:space="0" w:color="auto"/>
                    <w:right w:val="none" w:sz="0" w:space="0" w:color="auto"/>
                  </w:divBdr>
                  <w:divsChild>
                    <w:div w:id="1558198265">
                      <w:marLeft w:val="0"/>
                      <w:marRight w:val="0"/>
                      <w:marTop w:val="0"/>
                      <w:marBottom w:val="0"/>
                      <w:divBdr>
                        <w:top w:val="none" w:sz="0" w:space="0" w:color="auto"/>
                        <w:left w:val="none" w:sz="0" w:space="0" w:color="auto"/>
                        <w:bottom w:val="none" w:sz="0" w:space="0" w:color="auto"/>
                        <w:right w:val="none" w:sz="0" w:space="0" w:color="auto"/>
                      </w:divBdr>
                      <w:divsChild>
                        <w:div w:id="96800394">
                          <w:marLeft w:val="0"/>
                          <w:marRight w:val="0"/>
                          <w:marTop w:val="0"/>
                          <w:marBottom w:val="0"/>
                          <w:divBdr>
                            <w:top w:val="none" w:sz="0" w:space="0" w:color="auto"/>
                            <w:left w:val="none" w:sz="0" w:space="0" w:color="auto"/>
                            <w:bottom w:val="none" w:sz="0" w:space="0" w:color="auto"/>
                            <w:right w:val="none" w:sz="0" w:space="0" w:color="auto"/>
                          </w:divBdr>
                          <w:divsChild>
                            <w:div w:id="206457551">
                              <w:marLeft w:val="0"/>
                              <w:marRight w:val="0"/>
                              <w:marTop w:val="0"/>
                              <w:marBottom w:val="0"/>
                              <w:divBdr>
                                <w:top w:val="none" w:sz="0" w:space="0" w:color="auto"/>
                                <w:left w:val="none" w:sz="0" w:space="0" w:color="auto"/>
                                <w:bottom w:val="none" w:sz="0" w:space="0" w:color="auto"/>
                                <w:right w:val="none" w:sz="0" w:space="0" w:color="auto"/>
                              </w:divBdr>
                              <w:divsChild>
                                <w:div w:id="788205783">
                                  <w:marLeft w:val="0"/>
                                  <w:marRight w:val="0"/>
                                  <w:marTop w:val="0"/>
                                  <w:marBottom w:val="0"/>
                                  <w:divBdr>
                                    <w:top w:val="single" w:sz="6" w:space="0" w:color="F5F5F5"/>
                                    <w:left w:val="single" w:sz="6" w:space="0" w:color="F5F5F5"/>
                                    <w:bottom w:val="single" w:sz="6" w:space="0" w:color="F5F5F5"/>
                                    <w:right w:val="single" w:sz="6" w:space="0" w:color="F5F5F5"/>
                                  </w:divBdr>
                                  <w:divsChild>
                                    <w:div w:id="1961187015">
                                      <w:marLeft w:val="0"/>
                                      <w:marRight w:val="0"/>
                                      <w:marTop w:val="0"/>
                                      <w:marBottom w:val="0"/>
                                      <w:divBdr>
                                        <w:top w:val="none" w:sz="0" w:space="0" w:color="auto"/>
                                        <w:left w:val="none" w:sz="0" w:space="0" w:color="auto"/>
                                        <w:bottom w:val="none" w:sz="0" w:space="0" w:color="auto"/>
                                        <w:right w:val="none" w:sz="0" w:space="0" w:color="auto"/>
                                      </w:divBdr>
                                      <w:divsChild>
                                        <w:div w:id="14740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918244">
      <w:bodyDiv w:val="1"/>
      <w:marLeft w:val="0"/>
      <w:marRight w:val="0"/>
      <w:marTop w:val="0"/>
      <w:marBottom w:val="0"/>
      <w:divBdr>
        <w:top w:val="none" w:sz="0" w:space="0" w:color="auto"/>
        <w:left w:val="none" w:sz="0" w:space="0" w:color="auto"/>
        <w:bottom w:val="none" w:sz="0" w:space="0" w:color="auto"/>
        <w:right w:val="none" w:sz="0" w:space="0" w:color="auto"/>
      </w:divBdr>
      <w:divsChild>
        <w:div w:id="932277263">
          <w:marLeft w:val="0"/>
          <w:marRight w:val="0"/>
          <w:marTop w:val="0"/>
          <w:marBottom w:val="0"/>
          <w:divBdr>
            <w:top w:val="none" w:sz="0" w:space="0" w:color="auto"/>
            <w:left w:val="none" w:sz="0" w:space="0" w:color="auto"/>
            <w:bottom w:val="none" w:sz="0" w:space="0" w:color="auto"/>
            <w:right w:val="none" w:sz="0" w:space="0" w:color="auto"/>
          </w:divBdr>
          <w:divsChild>
            <w:div w:id="1150173063">
              <w:marLeft w:val="0"/>
              <w:marRight w:val="0"/>
              <w:marTop w:val="0"/>
              <w:marBottom w:val="0"/>
              <w:divBdr>
                <w:top w:val="none" w:sz="0" w:space="0" w:color="auto"/>
                <w:left w:val="none" w:sz="0" w:space="0" w:color="auto"/>
                <w:bottom w:val="none" w:sz="0" w:space="0" w:color="auto"/>
                <w:right w:val="none" w:sz="0" w:space="0" w:color="auto"/>
              </w:divBdr>
              <w:divsChild>
                <w:div w:id="1006908465">
                  <w:marLeft w:val="0"/>
                  <w:marRight w:val="0"/>
                  <w:marTop w:val="0"/>
                  <w:marBottom w:val="0"/>
                  <w:divBdr>
                    <w:top w:val="none" w:sz="0" w:space="0" w:color="auto"/>
                    <w:left w:val="none" w:sz="0" w:space="0" w:color="auto"/>
                    <w:bottom w:val="none" w:sz="0" w:space="0" w:color="auto"/>
                    <w:right w:val="none" w:sz="0" w:space="0" w:color="auto"/>
                  </w:divBdr>
                  <w:divsChild>
                    <w:div w:id="1373269698">
                      <w:marLeft w:val="0"/>
                      <w:marRight w:val="0"/>
                      <w:marTop w:val="0"/>
                      <w:marBottom w:val="0"/>
                      <w:divBdr>
                        <w:top w:val="none" w:sz="0" w:space="0" w:color="auto"/>
                        <w:left w:val="none" w:sz="0" w:space="0" w:color="auto"/>
                        <w:bottom w:val="none" w:sz="0" w:space="0" w:color="auto"/>
                        <w:right w:val="none" w:sz="0" w:space="0" w:color="auto"/>
                      </w:divBdr>
                      <w:divsChild>
                        <w:div w:id="346831188">
                          <w:marLeft w:val="0"/>
                          <w:marRight w:val="0"/>
                          <w:marTop w:val="0"/>
                          <w:marBottom w:val="0"/>
                          <w:divBdr>
                            <w:top w:val="none" w:sz="0" w:space="0" w:color="auto"/>
                            <w:left w:val="none" w:sz="0" w:space="0" w:color="auto"/>
                            <w:bottom w:val="none" w:sz="0" w:space="0" w:color="auto"/>
                            <w:right w:val="none" w:sz="0" w:space="0" w:color="auto"/>
                          </w:divBdr>
                          <w:divsChild>
                            <w:div w:id="2001737056">
                              <w:marLeft w:val="0"/>
                              <w:marRight w:val="0"/>
                              <w:marTop w:val="0"/>
                              <w:marBottom w:val="0"/>
                              <w:divBdr>
                                <w:top w:val="none" w:sz="0" w:space="0" w:color="auto"/>
                                <w:left w:val="none" w:sz="0" w:space="0" w:color="auto"/>
                                <w:bottom w:val="none" w:sz="0" w:space="0" w:color="auto"/>
                                <w:right w:val="none" w:sz="0" w:space="0" w:color="auto"/>
                              </w:divBdr>
                              <w:divsChild>
                                <w:div w:id="1426656310">
                                  <w:marLeft w:val="0"/>
                                  <w:marRight w:val="0"/>
                                  <w:marTop w:val="0"/>
                                  <w:marBottom w:val="0"/>
                                  <w:divBdr>
                                    <w:top w:val="none" w:sz="0" w:space="0" w:color="auto"/>
                                    <w:left w:val="none" w:sz="0" w:space="0" w:color="auto"/>
                                    <w:bottom w:val="none" w:sz="0" w:space="0" w:color="auto"/>
                                    <w:right w:val="none" w:sz="0" w:space="0" w:color="auto"/>
                                  </w:divBdr>
                                  <w:divsChild>
                                    <w:div w:id="1709333599">
                                      <w:marLeft w:val="0"/>
                                      <w:marRight w:val="0"/>
                                      <w:marTop w:val="0"/>
                                      <w:marBottom w:val="0"/>
                                      <w:divBdr>
                                        <w:top w:val="single" w:sz="6" w:space="0" w:color="F5F5F5"/>
                                        <w:left w:val="single" w:sz="6" w:space="0" w:color="F5F5F5"/>
                                        <w:bottom w:val="single" w:sz="6" w:space="0" w:color="F5F5F5"/>
                                        <w:right w:val="single" w:sz="6" w:space="0" w:color="F5F5F5"/>
                                      </w:divBdr>
                                      <w:divsChild>
                                        <w:div w:id="715619826">
                                          <w:marLeft w:val="0"/>
                                          <w:marRight w:val="0"/>
                                          <w:marTop w:val="0"/>
                                          <w:marBottom w:val="0"/>
                                          <w:divBdr>
                                            <w:top w:val="none" w:sz="0" w:space="0" w:color="auto"/>
                                            <w:left w:val="none" w:sz="0" w:space="0" w:color="auto"/>
                                            <w:bottom w:val="none" w:sz="0" w:space="0" w:color="auto"/>
                                            <w:right w:val="none" w:sz="0" w:space="0" w:color="auto"/>
                                          </w:divBdr>
                                          <w:divsChild>
                                            <w:div w:id="14577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225411">
      <w:bodyDiv w:val="1"/>
      <w:marLeft w:val="0"/>
      <w:marRight w:val="0"/>
      <w:marTop w:val="0"/>
      <w:marBottom w:val="0"/>
      <w:divBdr>
        <w:top w:val="none" w:sz="0" w:space="0" w:color="auto"/>
        <w:left w:val="none" w:sz="0" w:space="0" w:color="auto"/>
        <w:bottom w:val="none" w:sz="0" w:space="0" w:color="auto"/>
        <w:right w:val="none" w:sz="0" w:space="0" w:color="auto"/>
      </w:divBdr>
      <w:divsChild>
        <w:div w:id="1319073575">
          <w:marLeft w:val="0"/>
          <w:marRight w:val="0"/>
          <w:marTop w:val="0"/>
          <w:marBottom w:val="0"/>
          <w:divBdr>
            <w:top w:val="none" w:sz="0" w:space="0" w:color="auto"/>
            <w:left w:val="none" w:sz="0" w:space="0" w:color="auto"/>
            <w:bottom w:val="none" w:sz="0" w:space="0" w:color="auto"/>
            <w:right w:val="none" w:sz="0" w:space="0" w:color="auto"/>
          </w:divBdr>
          <w:divsChild>
            <w:div w:id="244070913">
              <w:marLeft w:val="0"/>
              <w:marRight w:val="0"/>
              <w:marTop w:val="0"/>
              <w:marBottom w:val="0"/>
              <w:divBdr>
                <w:top w:val="none" w:sz="0" w:space="0" w:color="auto"/>
                <w:left w:val="none" w:sz="0" w:space="0" w:color="auto"/>
                <w:bottom w:val="none" w:sz="0" w:space="0" w:color="auto"/>
                <w:right w:val="none" w:sz="0" w:space="0" w:color="auto"/>
              </w:divBdr>
              <w:divsChild>
                <w:div w:id="964845318">
                  <w:marLeft w:val="0"/>
                  <w:marRight w:val="0"/>
                  <w:marTop w:val="0"/>
                  <w:marBottom w:val="0"/>
                  <w:divBdr>
                    <w:top w:val="none" w:sz="0" w:space="0" w:color="auto"/>
                    <w:left w:val="none" w:sz="0" w:space="0" w:color="auto"/>
                    <w:bottom w:val="none" w:sz="0" w:space="0" w:color="auto"/>
                    <w:right w:val="none" w:sz="0" w:space="0" w:color="auto"/>
                  </w:divBdr>
                  <w:divsChild>
                    <w:div w:id="1935280096">
                      <w:marLeft w:val="0"/>
                      <w:marRight w:val="0"/>
                      <w:marTop w:val="0"/>
                      <w:marBottom w:val="0"/>
                      <w:divBdr>
                        <w:top w:val="none" w:sz="0" w:space="0" w:color="auto"/>
                        <w:left w:val="none" w:sz="0" w:space="0" w:color="auto"/>
                        <w:bottom w:val="none" w:sz="0" w:space="0" w:color="auto"/>
                        <w:right w:val="none" w:sz="0" w:space="0" w:color="auto"/>
                      </w:divBdr>
                      <w:divsChild>
                        <w:div w:id="1019545820">
                          <w:marLeft w:val="0"/>
                          <w:marRight w:val="0"/>
                          <w:marTop w:val="0"/>
                          <w:marBottom w:val="0"/>
                          <w:divBdr>
                            <w:top w:val="none" w:sz="0" w:space="0" w:color="auto"/>
                            <w:left w:val="none" w:sz="0" w:space="0" w:color="auto"/>
                            <w:bottom w:val="none" w:sz="0" w:space="0" w:color="auto"/>
                            <w:right w:val="none" w:sz="0" w:space="0" w:color="auto"/>
                          </w:divBdr>
                          <w:divsChild>
                            <w:div w:id="10105234">
                              <w:marLeft w:val="0"/>
                              <w:marRight w:val="0"/>
                              <w:marTop w:val="0"/>
                              <w:marBottom w:val="0"/>
                              <w:divBdr>
                                <w:top w:val="none" w:sz="0" w:space="0" w:color="auto"/>
                                <w:left w:val="none" w:sz="0" w:space="0" w:color="auto"/>
                                <w:bottom w:val="none" w:sz="0" w:space="0" w:color="auto"/>
                                <w:right w:val="none" w:sz="0" w:space="0" w:color="auto"/>
                              </w:divBdr>
                              <w:divsChild>
                                <w:div w:id="10573046">
                                  <w:marLeft w:val="0"/>
                                  <w:marRight w:val="0"/>
                                  <w:marTop w:val="0"/>
                                  <w:marBottom w:val="0"/>
                                  <w:divBdr>
                                    <w:top w:val="none" w:sz="0" w:space="0" w:color="auto"/>
                                    <w:left w:val="none" w:sz="0" w:space="0" w:color="auto"/>
                                    <w:bottom w:val="none" w:sz="0" w:space="0" w:color="auto"/>
                                    <w:right w:val="none" w:sz="0" w:space="0" w:color="auto"/>
                                  </w:divBdr>
                                  <w:divsChild>
                                    <w:div w:id="1394737552">
                                      <w:marLeft w:val="0"/>
                                      <w:marRight w:val="0"/>
                                      <w:marTop w:val="0"/>
                                      <w:marBottom w:val="0"/>
                                      <w:divBdr>
                                        <w:top w:val="single" w:sz="6" w:space="0" w:color="F5F5F5"/>
                                        <w:left w:val="single" w:sz="6" w:space="0" w:color="F5F5F5"/>
                                        <w:bottom w:val="single" w:sz="6" w:space="0" w:color="F5F5F5"/>
                                        <w:right w:val="single" w:sz="6" w:space="0" w:color="F5F5F5"/>
                                      </w:divBdr>
                                      <w:divsChild>
                                        <w:div w:id="2022389866">
                                          <w:marLeft w:val="0"/>
                                          <w:marRight w:val="0"/>
                                          <w:marTop w:val="0"/>
                                          <w:marBottom w:val="0"/>
                                          <w:divBdr>
                                            <w:top w:val="none" w:sz="0" w:space="0" w:color="auto"/>
                                            <w:left w:val="none" w:sz="0" w:space="0" w:color="auto"/>
                                            <w:bottom w:val="none" w:sz="0" w:space="0" w:color="auto"/>
                                            <w:right w:val="none" w:sz="0" w:space="0" w:color="auto"/>
                                          </w:divBdr>
                                          <w:divsChild>
                                            <w:div w:id="13904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381347">
      <w:bodyDiv w:val="1"/>
      <w:marLeft w:val="0"/>
      <w:marRight w:val="0"/>
      <w:marTop w:val="0"/>
      <w:marBottom w:val="0"/>
      <w:divBdr>
        <w:top w:val="none" w:sz="0" w:space="0" w:color="auto"/>
        <w:left w:val="none" w:sz="0" w:space="0" w:color="auto"/>
        <w:bottom w:val="none" w:sz="0" w:space="0" w:color="auto"/>
        <w:right w:val="none" w:sz="0" w:space="0" w:color="auto"/>
      </w:divBdr>
      <w:divsChild>
        <w:div w:id="178008823">
          <w:marLeft w:val="0"/>
          <w:marRight w:val="0"/>
          <w:marTop w:val="0"/>
          <w:marBottom w:val="0"/>
          <w:divBdr>
            <w:top w:val="none" w:sz="0" w:space="0" w:color="auto"/>
            <w:left w:val="none" w:sz="0" w:space="0" w:color="auto"/>
            <w:bottom w:val="none" w:sz="0" w:space="0" w:color="auto"/>
            <w:right w:val="none" w:sz="0" w:space="0" w:color="auto"/>
          </w:divBdr>
          <w:divsChild>
            <w:div w:id="422069910">
              <w:marLeft w:val="0"/>
              <w:marRight w:val="0"/>
              <w:marTop w:val="0"/>
              <w:marBottom w:val="0"/>
              <w:divBdr>
                <w:top w:val="none" w:sz="0" w:space="0" w:color="auto"/>
                <w:left w:val="none" w:sz="0" w:space="0" w:color="auto"/>
                <w:bottom w:val="none" w:sz="0" w:space="0" w:color="auto"/>
                <w:right w:val="none" w:sz="0" w:space="0" w:color="auto"/>
              </w:divBdr>
              <w:divsChild>
                <w:div w:id="858355561">
                  <w:marLeft w:val="0"/>
                  <w:marRight w:val="0"/>
                  <w:marTop w:val="0"/>
                  <w:marBottom w:val="0"/>
                  <w:divBdr>
                    <w:top w:val="none" w:sz="0" w:space="0" w:color="auto"/>
                    <w:left w:val="none" w:sz="0" w:space="0" w:color="auto"/>
                    <w:bottom w:val="none" w:sz="0" w:space="0" w:color="auto"/>
                    <w:right w:val="none" w:sz="0" w:space="0" w:color="auto"/>
                  </w:divBdr>
                  <w:divsChild>
                    <w:div w:id="2001500797">
                      <w:marLeft w:val="0"/>
                      <w:marRight w:val="0"/>
                      <w:marTop w:val="0"/>
                      <w:marBottom w:val="0"/>
                      <w:divBdr>
                        <w:top w:val="none" w:sz="0" w:space="0" w:color="auto"/>
                        <w:left w:val="none" w:sz="0" w:space="0" w:color="auto"/>
                        <w:bottom w:val="none" w:sz="0" w:space="0" w:color="auto"/>
                        <w:right w:val="none" w:sz="0" w:space="0" w:color="auto"/>
                      </w:divBdr>
                      <w:divsChild>
                        <w:div w:id="1319920563">
                          <w:marLeft w:val="0"/>
                          <w:marRight w:val="0"/>
                          <w:marTop w:val="0"/>
                          <w:marBottom w:val="0"/>
                          <w:divBdr>
                            <w:top w:val="none" w:sz="0" w:space="0" w:color="auto"/>
                            <w:left w:val="none" w:sz="0" w:space="0" w:color="auto"/>
                            <w:bottom w:val="none" w:sz="0" w:space="0" w:color="auto"/>
                            <w:right w:val="none" w:sz="0" w:space="0" w:color="auto"/>
                          </w:divBdr>
                          <w:divsChild>
                            <w:div w:id="521284099">
                              <w:marLeft w:val="0"/>
                              <w:marRight w:val="0"/>
                              <w:marTop w:val="0"/>
                              <w:marBottom w:val="0"/>
                              <w:divBdr>
                                <w:top w:val="none" w:sz="0" w:space="0" w:color="auto"/>
                                <w:left w:val="none" w:sz="0" w:space="0" w:color="auto"/>
                                <w:bottom w:val="none" w:sz="0" w:space="0" w:color="auto"/>
                                <w:right w:val="none" w:sz="0" w:space="0" w:color="auto"/>
                              </w:divBdr>
                              <w:divsChild>
                                <w:div w:id="1586263586">
                                  <w:marLeft w:val="0"/>
                                  <w:marRight w:val="0"/>
                                  <w:marTop w:val="0"/>
                                  <w:marBottom w:val="0"/>
                                  <w:divBdr>
                                    <w:top w:val="none" w:sz="0" w:space="0" w:color="auto"/>
                                    <w:left w:val="none" w:sz="0" w:space="0" w:color="auto"/>
                                    <w:bottom w:val="none" w:sz="0" w:space="0" w:color="auto"/>
                                    <w:right w:val="none" w:sz="0" w:space="0" w:color="auto"/>
                                  </w:divBdr>
                                  <w:divsChild>
                                    <w:div w:id="1882009622">
                                      <w:marLeft w:val="0"/>
                                      <w:marRight w:val="0"/>
                                      <w:marTop w:val="0"/>
                                      <w:marBottom w:val="0"/>
                                      <w:divBdr>
                                        <w:top w:val="single" w:sz="6" w:space="0" w:color="F5F5F5"/>
                                        <w:left w:val="single" w:sz="6" w:space="0" w:color="F5F5F5"/>
                                        <w:bottom w:val="single" w:sz="6" w:space="0" w:color="F5F5F5"/>
                                        <w:right w:val="single" w:sz="6" w:space="0" w:color="F5F5F5"/>
                                      </w:divBdr>
                                      <w:divsChild>
                                        <w:div w:id="789781729">
                                          <w:marLeft w:val="0"/>
                                          <w:marRight w:val="0"/>
                                          <w:marTop w:val="0"/>
                                          <w:marBottom w:val="0"/>
                                          <w:divBdr>
                                            <w:top w:val="none" w:sz="0" w:space="0" w:color="auto"/>
                                            <w:left w:val="none" w:sz="0" w:space="0" w:color="auto"/>
                                            <w:bottom w:val="none" w:sz="0" w:space="0" w:color="auto"/>
                                            <w:right w:val="none" w:sz="0" w:space="0" w:color="auto"/>
                                          </w:divBdr>
                                          <w:divsChild>
                                            <w:div w:id="6797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2111178">
      <w:bodyDiv w:val="1"/>
      <w:marLeft w:val="0"/>
      <w:marRight w:val="0"/>
      <w:marTop w:val="0"/>
      <w:marBottom w:val="0"/>
      <w:divBdr>
        <w:top w:val="none" w:sz="0" w:space="0" w:color="auto"/>
        <w:left w:val="none" w:sz="0" w:space="0" w:color="auto"/>
        <w:bottom w:val="none" w:sz="0" w:space="0" w:color="auto"/>
        <w:right w:val="none" w:sz="0" w:space="0" w:color="auto"/>
      </w:divBdr>
      <w:divsChild>
        <w:div w:id="2014337161">
          <w:marLeft w:val="0"/>
          <w:marRight w:val="0"/>
          <w:marTop w:val="0"/>
          <w:marBottom w:val="0"/>
          <w:divBdr>
            <w:top w:val="none" w:sz="0" w:space="0" w:color="auto"/>
            <w:left w:val="none" w:sz="0" w:space="0" w:color="auto"/>
            <w:bottom w:val="none" w:sz="0" w:space="0" w:color="auto"/>
            <w:right w:val="none" w:sz="0" w:space="0" w:color="auto"/>
          </w:divBdr>
          <w:divsChild>
            <w:div w:id="589656599">
              <w:marLeft w:val="0"/>
              <w:marRight w:val="0"/>
              <w:marTop w:val="0"/>
              <w:marBottom w:val="0"/>
              <w:divBdr>
                <w:top w:val="none" w:sz="0" w:space="0" w:color="auto"/>
                <w:left w:val="none" w:sz="0" w:space="0" w:color="auto"/>
                <w:bottom w:val="none" w:sz="0" w:space="0" w:color="auto"/>
                <w:right w:val="none" w:sz="0" w:space="0" w:color="auto"/>
              </w:divBdr>
              <w:divsChild>
                <w:div w:id="223418781">
                  <w:marLeft w:val="0"/>
                  <w:marRight w:val="0"/>
                  <w:marTop w:val="0"/>
                  <w:marBottom w:val="0"/>
                  <w:divBdr>
                    <w:top w:val="none" w:sz="0" w:space="0" w:color="auto"/>
                    <w:left w:val="none" w:sz="0" w:space="0" w:color="auto"/>
                    <w:bottom w:val="none" w:sz="0" w:space="0" w:color="auto"/>
                    <w:right w:val="none" w:sz="0" w:space="0" w:color="auto"/>
                  </w:divBdr>
                  <w:divsChild>
                    <w:div w:id="383481461">
                      <w:marLeft w:val="0"/>
                      <w:marRight w:val="0"/>
                      <w:marTop w:val="0"/>
                      <w:marBottom w:val="0"/>
                      <w:divBdr>
                        <w:top w:val="none" w:sz="0" w:space="0" w:color="auto"/>
                        <w:left w:val="none" w:sz="0" w:space="0" w:color="auto"/>
                        <w:bottom w:val="none" w:sz="0" w:space="0" w:color="auto"/>
                        <w:right w:val="none" w:sz="0" w:space="0" w:color="auto"/>
                      </w:divBdr>
                      <w:divsChild>
                        <w:div w:id="287316377">
                          <w:marLeft w:val="0"/>
                          <w:marRight w:val="0"/>
                          <w:marTop w:val="0"/>
                          <w:marBottom w:val="0"/>
                          <w:divBdr>
                            <w:top w:val="none" w:sz="0" w:space="0" w:color="auto"/>
                            <w:left w:val="none" w:sz="0" w:space="0" w:color="auto"/>
                            <w:bottom w:val="none" w:sz="0" w:space="0" w:color="auto"/>
                            <w:right w:val="none" w:sz="0" w:space="0" w:color="auto"/>
                          </w:divBdr>
                          <w:divsChild>
                            <w:div w:id="1297448075">
                              <w:marLeft w:val="0"/>
                              <w:marRight w:val="0"/>
                              <w:marTop w:val="0"/>
                              <w:marBottom w:val="0"/>
                              <w:divBdr>
                                <w:top w:val="none" w:sz="0" w:space="0" w:color="auto"/>
                                <w:left w:val="none" w:sz="0" w:space="0" w:color="auto"/>
                                <w:bottom w:val="none" w:sz="0" w:space="0" w:color="auto"/>
                                <w:right w:val="none" w:sz="0" w:space="0" w:color="auto"/>
                              </w:divBdr>
                              <w:divsChild>
                                <w:div w:id="1125582043">
                                  <w:marLeft w:val="0"/>
                                  <w:marRight w:val="0"/>
                                  <w:marTop w:val="0"/>
                                  <w:marBottom w:val="0"/>
                                  <w:divBdr>
                                    <w:top w:val="none" w:sz="0" w:space="0" w:color="auto"/>
                                    <w:left w:val="none" w:sz="0" w:space="0" w:color="auto"/>
                                    <w:bottom w:val="none" w:sz="0" w:space="0" w:color="auto"/>
                                    <w:right w:val="none" w:sz="0" w:space="0" w:color="auto"/>
                                  </w:divBdr>
                                  <w:divsChild>
                                    <w:div w:id="1288271985">
                                      <w:marLeft w:val="0"/>
                                      <w:marRight w:val="0"/>
                                      <w:marTop w:val="0"/>
                                      <w:marBottom w:val="0"/>
                                      <w:divBdr>
                                        <w:top w:val="single" w:sz="6" w:space="0" w:color="F5F5F5"/>
                                        <w:left w:val="single" w:sz="6" w:space="0" w:color="F5F5F5"/>
                                        <w:bottom w:val="single" w:sz="6" w:space="0" w:color="F5F5F5"/>
                                        <w:right w:val="single" w:sz="6" w:space="0" w:color="F5F5F5"/>
                                      </w:divBdr>
                                      <w:divsChild>
                                        <w:div w:id="369576867">
                                          <w:marLeft w:val="0"/>
                                          <w:marRight w:val="0"/>
                                          <w:marTop w:val="0"/>
                                          <w:marBottom w:val="0"/>
                                          <w:divBdr>
                                            <w:top w:val="none" w:sz="0" w:space="0" w:color="auto"/>
                                            <w:left w:val="none" w:sz="0" w:space="0" w:color="auto"/>
                                            <w:bottom w:val="none" w:sz="0" w:space="0" w:color="auto"/>
                                            <w:right w:val="none" w:sz="0" w:space="0" w:color="auto"/>
                                          </w:divBdr>
                                          <w:divsChild>
                                            <w:div w:id="12916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749551">
      <w:bodyDiv w:val="1"/>
      <w:marLeft w:val="0"/>
      <w:marRight w:val="0"/>
      <w:marTop w:val="0"/>
      <w:marBottom w:val="0"/>
      <w:divBdr>
        <w:top w:val="none" w:sz="0" w:space="0" w:color="auto"/>
        <w:left w:val="none" w:sz="0" w:space="0" w:color="auto"/>
        <w:bottom w:val="none" w:sz="0" w:space="0" w:color="auto"/>
        <w:right w:val="none" w:sz="0" w:space="0" w:color="auto"/>
      </w:divBdr>
      <w:divsChild>
        <w:div w:id="649290643">
          <w:marLeft w:val="0"/>
          <w:marRight w:val="0"/>
          <w:marTop w:val="0"/>
          <w:marBottom w:val="0"/>
          <w:divBdr>
            <w:top w:val="none" w:sz="0" w:space="0" w:color="auto"/>
            <w:left w:val="none" w:sz="0" w:space="0" w:color="auto"/>
            <w:bottom w:val="none" w:sz="0" w:space="0" w:color="auto"/>
            <w:right w:val="none" w:sz="0" w:space="0" w:color="auto"/>
          </w:divBdr>
          <w:divsChild>
            <w:div w:id="1898930701">
              <w:marLeft w:val="0"/>
              <w:marRight w:val="0"/>
              <w:marTop w:val="0"/>
              <w:marBottom w:val="0"/>
              <w:divBdr>
                <w:top w:val="none" w:sz="0" w:space="0" w:color="auto"/>
                <w:left w:val="none" w:sz="0" w:space="0" w:color="auto"/>
                <w:bottom w:val="none" w:sz="0" w:space="0" w:color="auto"/>
                <w:right w:val="none" w:sz="0" w:space="0" w:color="auto"/>
              </w:divBdr>
              <w:divsChild>
                <w:div w:id="1509637240">
                  <w:marLeft w:val="0"/>
                  <w:marRight w:val="0"/>
                  <w:marTop w:val="0"/>
                  <w:marBottom w:val="0"/>
                  <w:divBdr>
                    <w:top w:val="none" w:sz="0" w:space="0" w:color="auto"/>
                    <w:left w:val="none" w:sz="0" w:space="0" w:color="auto"/>
                    <w:bottom w:val="none" w:sz="0" w:space="0" w:color="auto"/>
                    <w:right w:val="none" w:sz="0" w:space="0" w:color="auto"/>
                  </w:divBdr>
                  <w:divsChild>
                    <w:div w:id="563566033">
                      <w:marLeft w:val="0"/>
                      <w:marRight w:val="0"/>
                      <w:marTop w:val="0"/>
                      <w:marBottom w:val="0"/>
                      <w:divBdr>
                        <w:top w:val="none" w:sz="0" w:space="0" w:color="auto"/>
                        <w:left w:val="none" w:sz="0" w:space="0" w:color="auto"/>
                        <w:bottom w:val="none" w:sz="0" w:space="0" w:color="auto"/>
                        <w:right w:val="none" w:sz="0" w:space="0" w:color="auto"/>
                      </w:divBdr>
                      <w:divsChild>
                        <w:div w:id="1080256867">
                          <w:marLeft w:val="0"/>
                          <w:marRight w:val="0"/>
                          <w:marTop w:val="0"/>
                          <w:marBottom w:val="0"/>
                          <w:divBdr>
                            <w:top w:val="none" w:sz="0" w:space="0" w:color="auto"/>
                            <w:left w:val="none" w:sz="0" w:space="0" w:color="auto"/>
                            <w:bottom w:val="none" w:sz="0" w:space="0" w:color="auto"/>
                            <w:right w:val="none" w:sz="0" w:space="0" w:color="auto"/>
                          </w:divBdr>
                          <w:divsChild>
                            <w:div w:id="116142222">
                              <w:marLeft w:val="0"/>
                              <w:marRight w:val="0"/>
                              <w:marTop w:val="0"/>
                              <w:marBottom w:val="0"/>
                              <w:divBdr>
                                <w:top w:val="none" w:sz="0" w:space="0" w:color="auto"/>
                                <w:left w:val="none" w:sz="0" w:space="0" w:color="auto"/>
                                <w:bottom w:val="none" w:sz="0" w:space="0" w:color="auto"/>
                                <w:right w:val="none" w:sz="0" w:space="0" w:color="auto"/>
                              </w:divBdr>
                              <w:divsChild>
                                <w:div w:id="306668985">
                                  <w:marLeft w:val="0"/>
                                  <w:marRight w:val="0"/>
                                  <w:marTop w:val="0"/>
                                  <w:marBottom w:val="0"/>
                                  <w:divBdr>
                                    <w:top w:val="single" w:sz="6" w:space="0" w:color="F5F5F5"/>
                                    <w:left w:val="single" w:sz="6" w:space="0" w:color="F5F5F5"/>
                                    <w:bottom w:val="single" w:sz="6" w:space="0" w:color="F5F5F5"/>
                                    <w:right w:val="single" w:sz="6" w:space="0" w:color="F5F5F5"/>
                                  </w:divBdr>
                                  <w:divsChild>
                                    <w:div w:id="138232550">
                                      <w:marLeft w:val="0"/>
                                      <w:marRight w:val="0"/>
                                      <w:marTop w:val="0"/>
                                      <w:marBottom w:val="0"/>
                                      <w:divBdr>
                                        <w:top w:val="none" w:sz="0" w:space="0" w:color="auto"/>
                                        <w:left w:val="none" w:sz="0" w:space="0" w:color="auto"/>
                                        <w:bottom w:val="none" w:sz="0" w:space="0" w:color="auto"/>
                                        <w:right w:val="none" w:sz="0" w:space="0" w:color="auto"/>
                                      </w:divBdr>
                                      <w:divsChild>
                                        <w:div w:id="9681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611827">
      <w:bodyDiv w:val="1"/>
      <w:marLeft w:val="0"/>
      <w:marRight w:val="0"/>
      <w:marTop w:val="0"/>
      <w:marBottom w:val="0"/>
      <w:divBdr>
        <w:top w:val="none" w:sz="0" w:space="0" w:color="auto"/>
        <w:left w:val="none" w:sz="0" w:space="0" w:color="auto"/>
        <w:bottom w:val="none" w:sz="0" w:space="0" w:color="auto"/>
        <w:right w:val="none" w:sz="0" w:space="0" w:color="auto"/>
      </w:divBdr>
      <w:divsChild>
        <w:div w:id="726537099">
          <w:marLeft w:val="0"/>
          <w:marRight w:val="0"/>
          <w:marTop w:val="0"/>
          <w:marBottom w:val="0"/>
          <w:divBdr>
            <w:top w:val="none" w:sz="0" w:space="0" w:color="auto"/>
            <w:left w:val="none" w:sz="0" w:space="0" w:color="auto"/>
            <w:bottom w:val="none" w:sz="0" w:space="0" w:color="auto"/>
            <w:right w:val="none" w:sz="0" w:space="0" w:color="auto"/>
          </w:divBdr>
          <w:divsChild>
            <w:div w:id="1670063898">
              <w:marLeft w:val="0"/>
              <w:marRight w:val="0"/>
              <w:marTop w:val="0"/>
              <w:marBottom w:val="0"/>
              <w:divBdr>
                <w:top w:val="none" w:sz="0" w:space="0" w:color="auto"/>
                <w:left w:val="none" w:sz="0" w:space="0" w:color="auto"/>
                <w:bottom w:val="none" w:sz="0" w:space="0" w:color="auto"/>
                <w:right w:val="none" w:sz="0" w:space="0" w:color="auto"/>
              </w:divBdr>
              <w:divsChild>
                <w:div w:id="1720788363">
                  <w:marLeft w:val="0"/>
                  <w:marRight w:val="0"/>
                  <w:marTop w:val="0"/>
                  <w:marBottom w:val="0"/>
                  <w:divBdr>
                    <w:top w:val="none" w:sz="0" w:space="0" w:color="auto"/>
                    <w:left w:val="none" w:sz="0" w:space="0" w:color="auto"/>
                    <w:bottom w:val="none" w:sz="0" w:space="0" w:color="auto"/>
                    <w:right w:val="none" w:sz="0" w:space="0" w:color="auto"/>
                  </w:divBdr>
                  <w:divsChild>
                    <w:div w:id="547910934">
                      <w:marLeft w:val="0"/>
                      <w:marRight w:val="0"/>
                      <w:marTop w:val="0"/>
                      <w:marBottom w:val="0"/>
                      <w:divBdr>
                        <w:top w:val="none" w:sz="0" w:space="0" w:color="auto"/>
                        <w:left w:val="none" w:sz="0" w:space="0" w:color="auto"/>
                        <w:bottom w:val="none" w:sz="0" w:space="0" w:color="auto"/>
                        <w:right w:val="none" w:sz="0" w:space="0" w:color="auto"/>
                      </w:divBdr>
                      <w:divsChild>
                        <w:div w:id="1234390486">
                          <w:marLeft w:val="0"/>
                          <w:marRight w:val="0"/>
                          <w:marTop w:val="0"/>
                          <w:marBottom w:val="0"/>
                          <w:divBdr>
                            <w:top w:val="none" w:sz="0" w:space="0" w:color="auto"/>
                            <w:left w:val="none" w:sz="0" w:space="0" w:color="auto"/>
                            <w:bottom w:val="none" w:sz="0" w:space="0" w:color="auto"/>
                            <w:right w:val="none" w:sz="0" w:space="0" w:color="auto"/>
                          </w:divBdr>
                          <w:divsChild>
                            <w:div w:id="2022581619">
                              <w:marLeft w:val="0"/>
                              <w:marRight w:val="0"/>
                              <w:marTop w:val="0"/>
                              <w:marBottom w:val="0"/>
                              <w:divBdr>
                                <w:top w:val="none" w:sz="0" w:space="0" w:color="auto"/>
                                <w:left w:val="none" w:sz="0" w:space="0" w:color="auto"/>
                                <w:bottom w:val="none" w:sz="0" w:space="0" w:color="auto"/>
                                <w:right w:val="none" w:sz="0" w:space="0" w:color="auto"/>
                              </w:divBdr>
                              <w:divsChild>
                                <w:div w:id="1131679291">
                                  <w:marLeft w:val="0"/>
                                  <w:marRight w:val="0"/>
                                  <w:marTop w:val="0"/>
                                  <w:marBottom w:val="0"/>
                                  <w:divBdr>
                                    <w:top w:val="none" w:sz="0" w:space="0" w:color="auto"/>
                                    <w:left w:val="none" w:sz="0" w:space="0" w:color="auto"/>
                                    <w:bottom w:val="none" w:sz="0" w:space="0" w:color="auto"/>
                                    <w:right w:val="none" w:sz="0" w:space="0" w:color="auto"/>
                                  </w:divBdr>
                                  <w:divsChild>
                                    <w:div w:id="905995780">
                                      <w:marLeft w:val="0"/>
                                      <w:marRight w:val="0"/>
                                      <w:marTop w:val="0"/>
                                      <w:marBottom w:val="0"/>
                                      <w:divBdr>
                                        <w:top w:val="single" w:sz="6" w:space="0" w:color="F5F5F5"/>
                                        <w:left w:val="single" w:sz="6" w:space="0" w:color="F5F5F5"/>
                                        <w:bottom w:val="single" w:sz="6" w:space="0" w:color="F5F5F5"/>
                                        <w:right w:val="single" w:sz="6" w:space="0" w:color="F5F5F5"/>
                                      </w:divBdr>
                                      <w:divsChild>
                                        <w:div w:id="444613958">
                                          <w:marLeft w:val="0"/>
                                          <w:marRight w:val="0"/>
                                          <w:marTop w:val="0"/>
                                          <w:marBottom w:val="0"/>
                                          <w:divBdr>
                                            <w:top w:val="none" w:sz="0" w:space="0" w:color="auto"/>
                                            <w:left w:val="none" w:sz="0" w:space="0" w:color="auto"/>
                                            <w:bottom w:val="none" w:sz="0" w:space="0" w:color="auto"/>
                                            <w:right w:val="none" w:sz="0" w:space="0" w:color="auto"/>
                                          </w:divBdr>
                                          <w:divsChild>
                                            <w:div w:id="15631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362379">
      <w:bodyDiv w:val="1"/>
      <w:marLeft w:val="0"/>
      <w:marRight w:val="0"/>
      <w:marTop w:val="0"/>
      <w:marBottom w:val="0"/>
      <w:divBdr>
        <w:top w:val="none" w:sz="0" w:space="0" w:color="auto"/>
        <w:left w:val="none" w:sz="0" w:space="0" w:color="auto"/>
        <w:bottom w:val="none" w:sz="0" w:space="0" w:color="auto"/>
        <w:right w:val="none" w:sz="0" w:space="0" w:color="auto"/>
      </w:divBdr>
      <w:divsChild>
        <w:div w:id="2075002525">
          <w:marLeft w:val="0"/>
          <w:marRight w:val="0"/>
          <w:marTop w:val="0"/>
          <w:marBottom w:val="0"/>
          <w:divBdr>
            <w:top w:val="none" w:sz="0" w:space="0" w:color="auto"/>
            <w:left w:val="none" w:sz="0" w:space="0" w:color="auto"/>
            <w:bottom w:val="none" w:sz="0" w:space="0" w:color="auto"/>
            <w:right w:val="none" w:sz="0" w:space="0" w:color="auto"/>
          </w:divBdr>
          <w:divsChild>
            <w:div w:id="620502194">
              <w:marLeft w:val="0"/>
              <w:marRight w:val="0"/>
              <w:marTop w:val="0"/>
              <w:marBottom w:val="0"/>
              <w:divBdr>
                <w:top w:val="none" w:sz="0" w:space="0" w:color="auto"/>
                <w:left w:val="none" w:sz="0" w:space="0" w:color="auto"/>
                <w:bottom w:val="none" w:sz="0" w:space="0" w:color="auto"/>
                <w:right w:val="none" w:sz="0" w:space="0" w:color="auto"/>
              </w:divBdr>
              <w:divsChild>
                <w:div w:id="2061319653">
                  <w:marLeft w:val="0"/>
                  <w:marRight w:val="0"/>
                  <w:marTop w:val="0"/>
                  <w:marBottom w:val="0"/>
                  <w:divBdr>
                    <w:top w:val="none" w:sz="0" w:space="0" w:color="auto"/>
                    <w:left w:val="none" w:sz="0" w:space="0" w:color="auto"/>
                    <w:bottom w:val="none" w:sz="0" w:space="0" w:color="auto"/>
                    <w:right w:val="none" w:sz="0" w:space="0" w:color="auto"/>
                  </w:divBdr>
                  <w:divsChild>
                    <w:div w:id="221989723">
                      <w:marLeft w:val="0"/>
                      <w:marRight w:val="0"/>
                      <w:marTop w:val="0"/>
                      <w:marBottom w:val="0"/>
                      <w:divBdr>
                        <w:top w:val="none" w:sz="0" w:space="0" w:color="auto"/>
                        <w:left w:val="none" w:sz="0" w:space="0" w:color="auto"/>
                        <w:bottom w:val="none" w:sz="0" w:space="0" w:color="auto"/>
                        <w:right w:val="none" w:sz="0" w:space="0" w:color="auto"/>
                      </w:divBdr>
                      <w:divsChild>
                        <w:div w:id="389380692">
                          <w:marLeft w:val="0"/>
                          <w:marRight w:val="0"/>
                          <w:marTop w:val="0"/>
                          <w:marBottom w:val="0"/>
                          <w:divBdr>
                            <w:top w:val="none" w:sz="0" w:space="0" w:color="auto"/>
                            <w:left w:val="none" w:sz="0" w:space="0" w:color="auto"/>
                            <w:bottom w:val="none" w:sz="0" w:space="0" w:color="auto"/>
                            <w:right w:val="none" w:sz="0" w:space="0" w:color="auto"/>
                          </w:divBdr>
                          <w:divsChild>
                            <w:div w:id="260263128">
                              <w:marLeft w:val="0"/>
                              <w:marRight w:val="0"/>
                              <w:marTop w:val="0"/>
                              <w:marBottom w:val="0"/>
                              <w:divBdr>
                                <w:top w:val="none" w:sz="0" w:space="0" w:color="auto"/>
                                <w:left w:val="none" w:sz="0" w:space="0" w:color="auto"/>
                                <w:bottom w:val="none" w:sz="0" w:space="0" w:color="auto"/>
                                <w:right w:val="none" w:sz="0" w:space="0" w:color="auto"/>
                              </w:divBdr>
                              <w:divsChild>
                                <w:div w:id="1460106702">
                                  <w:marLeft w:val="0"/>
                                  <w:marRight w:val="0"/>
                                  <w:marTop w:val="0"/>
                                  <w:marBottom w:val="0"/>
                                  <w:divBdr>
                                    <w:top w:val="none" w:sz="0" w:space="0" w:color="auto"/>
                                    <w:left w:val="none" w:sz="0" w:space="0" w:color="auto"/>
                                    <w:bottom w:val="none" w:sz="0" w:space="0" w:color="auto"/>
                                    <w:right w:val="none" w:sz="0" w:space="0" w:color="auto"/>
                                  </w:divBdr>
                                  <w:divsChild>
                                    <w:div w:id="2106723358">
                                      <w:marLeft w:val="0"/>
                                      <w:marRight w:val="0"/>
                                      <w:marTop w:val="0"/>
                                      <w:marBottom w:val="0"/>
                                      <w:divBdr>
                                        <w:top w:val="single" w:sz="6" w:space="0" w:color="F5F5F5"/>
                                        <w:left w:val="single" w:sz="6" w:space="0" w:color="F5F5F5"/>
                                        <w:bottom w:val="single" w:sz="6" w:space="0" w:color="F5F5F5"/>
                                        <w:right w:val="single" w:sz="6" w:space="0" w:color="F5F5F5"/>
                                      </w:divBdr>
                                      <w:divsChild>
                                        <w:div w:id="740327423">
                                          <w:marLeft w:val="0"/>
                                          <w:marRight w:val="0"/>
                                          <w:marTop w:val="0"/>
                                          <w:marBottom w:val="0"/>
                                          <w:divBdr>
                                            <w:top w:val="none" w:sz="0" w:space="0" w:color="auto"/>
                                            <w:left w:val="none" w:sz="0" w:space="0" w:color="auto"/>
                                            <w:bottom w:val="none" w:sz="0" w:space="0" w:color="auto"/>
                                            <w:right w:val="none" w:sz="0" w:space="0" w:color="auto"/>
                                          </w:divBdr>
                                          <w:divsChild>
                                            <w:div w:id="20592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164012">
      <w:bodyDiv w:val="1"/>
      <w:marLeft w:val="0"/>
      <w:marRight w:val="0"/>
      <w:marTop w:val="0"/>
      <w:marBottom w:val="0"/>
      <w:divBdr>
        <w:top w:val="none" w:sz="0" w:space="0" w:color="auto"/>
        <w:left w:val="none" w:sz="0" w:space="0" w:color="auto"/>
        <w:bottom w:val="none" w:sz="0" w:space="0" w:color="auto"/>
        <w:right w:val="none" w:sz="0" w:space="0" w:color="auto"/>
      </w:divBdr>
    </w:div>
    <w:div w:id="1072580721">
      <w:bodyDiv w:val="1"/>
      <w:marLeft w:val="0"/>
      <w:marRight w:val="0"/>
      <w:marTop w:val="0"/>
      <w:marBottom w:val="0"/>
      <w:divBdr>
        <w:top w:val="none" w:sz="0" w:space="0" w:color="auto"/>
        <w:left w:val="none" w:sz="0" w:space="0" w:color="auto"/>
        <w:bottom w:val="none" w:sz="0" w:space="0" w:color="auto"/>
        <w:right w:val="none" w:sz="0" w:space="0" w:color="auto"/>
      </w:divBdr>
      <w:divsChild>
        <w:div w:id="1524367685">
          <w:marLeft w:val="0"/>
          <w:marRight w:val="0"/>
          <w:marTop w:val="0"/>
          <w:marBottom w:val="0"/>
          <w:divBdr>
            <w:top w:val="none" w:sz="0" w:space="0" w:color="auto"/>
            <w:left w:val="none" w:sz="0" w:space="0" w:color="auto"/>
            <w:bottom w:val="none" w:sz="0" w:space="0" w:color="auto"/>
            <w:right w:val="none" w:sz="0" w:space="0" w:color="auto"/>
          </w:divBdr>
          <w:divsChild>
            <w:div w:id="1220441642">
              <w:marLeft w:val="0"/>
              <w:marRight w:val="0"/>
              <w:marTop w:val="0"/>
              <w:marBottom w:val="0"/>
              <w:divBdr>
                <w:top w:val="none" w:sz="0" w:space="0" w:color="auto"/>
                <w:left w:val="none" w:sz="0" w:space="0" w:color="auto"/>
                <w:bottom w:val="none" w:sz="0" w:space="0" w:color="auto"/>
                <w:right w:val="none" w:sz="0" w:space="0" w:color="auto"/>
              </w:divBdr>
              <w:divsChild>
                <w:div w:id="1661501204">
                  <w:marLeft w:val="0"/>
                  <w:marRight w:val="0"/>
                  <w:marTop w:val="0"/>
                  <w:marBottom w:val="0"/>
                  <w:divBdr>
                    <w:top w:val="none" w:sz="0" w:space="0" w:color="auto"/>
                    <w:left w:val="none" w:sz="0" w:space="0" w:color="auto"/>
                    <w:bottom w:val="none" w:sz="0" w:space="0" w:color="auto"/>
                    <w:right w:val="none" w:sz="0" w:space="0" w:color="auto"/>
                  </w:divBdr>
                  <w:divsChild>
                    <w:div w:id="466704276">
                      <w:marLeft w:val="0"/>
                      <w:marRight w:val="0"/>
                      <w:marTop w:val="0"/>
                      <w:marBottom w:val="0"/>
                      <w:divBdr>
                        <w:top w:val="none" w:sz="0" w:space="0" w:color="auto"/>
                        <w:left w:val="none" w:sz="0" w:space="0" w:color="auto"/>
                        <w:bottom w:val="none" w:sz="0" w:space="0" w:color="auto"/>
                        <w:right w:val="none" w:sz="0" w:space="0" w:color="auto"/>
                      </w:divBdr>
                      <w:divsChild>
                        <w:div w:id="615870135">
                          <w:marLeft w:val="0"/>
                          <w:marRight w:val="0"/>
                          <w:marTop w:val="0"/>
                          <w:marBottom w:val="0"/>
                          <w:divBdr>
                            <w:top w:val="none" w:sz="0" w:space="0" w:color="auto"/>
                            <w:left w:val="none" w:sz="0" w:space="0" w:color="auto"/>
                            <w:bottom w:val="none" w:sz="0" w:space="0" w:color="auto"/>
                            <w:right w:val="none" w:sz="0" w:space="0" w:color="auto"/>
                          </w:divBdr>
                          <w:divsChild>
                            <w:div w:id="2041196855">
                              <w:marLeft w:val="0"/>
                              <w:marRight w:val="0"/>
                              <w:marTop w:val="0"/>
                              <w:marBottom w:val="0"/>
                              <w:divBdr>
                                <w:top w:val="none" w:sz="0" w:space="0" w:color="auto"/>
                                <w:left w:val="none" w:sz="0" w:space="0" w:color="auto"/>
                                <w:bottom w:val="none" w:sz="0" w:space="0" w:color="auto"/>
                                <w:right w:val="none" w:sz="0" w:space="0" w:color="auto"/>
                              </w:divBdr>
                              <w:divsChild>
                                <w:div w:id="1254244289">
                                  <w:marLeft w:val="0"/>
                                  <w:marRight w:val="0"/>
                                  <w:marTop w:val="0"/>
                                  <w:marBottom w:val="0"/>
                                  <w:divBdr>
                                    <w:top w:val="none" w:sz="0" w:space="0" w:color="auto"/>
                                    <w:left w:val="none" w:sz="0" w:space="0" w:color="auto"/>
                                    <w:bottom w:val="none" w:sz="0" w:space="0" w:color="auto"/>
                                    <w:right w:val="none" w:sz="0" w:space="0" w:color="auto"/>
                                  </w:divBdr>
                                  <w:divsChild>
                                    <w:div w:id="386299881">
                                      <w:marLeft w:val="0"/>
                                      <w:marRight w:val="0"/>
                                      <w:marTop w:val="0"/>
                                      <w:marBottom w:val="0"/>
                                      <w:divBdr>
                                        <w:top w:val="single" w:sz="6" w:space="0" w:color="F5F5F5"/>
                                        <w:left w:val="single" w:sz="6" w:space="0" w:color="F5F5F5"/>
                                        <w:bottom w:val="single" w:sz="6" w:space="0" w:color="F5F5F5"/>
                                        <w:right w:val="single" w:sz="6" w:space="0" w:color="F5F5F5"/>
                                      </w:divBdr>
                                      <w:divsChild>
                                        <w:div w:id="1234201568">
                                          <w:marLeft w:val="0"/>
                                          <w:marRight w:val="0"/>
                                          <w:marTop w:val="0"/>
                                          <w:marBottom w:val="0"/>
                                          <w:divBdr>
                                            <w:top w:val="none" w:sz="0" w:space="0" w:color="auto"/>
                                            <w:left w:val="none" w:sz="0" w:space="0" w:color="auto"/>
                                            <w:bottom w:val="none" w:sz="0" w:space="0" w:color="auto"/>
                                            <w:right w:val="none" w:sz="0" w:space="0" w:color="auto"/>
                                          </w:divBdr>
                                          <w:divsChild>
                                            <w:div w:id="15699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681662">
      <w:bodyDiv w:val="1"/>
      <w:marLeft w:val="0"/>
      <w:marRight w:val="0"/>
      <w:marTop w:val="0"/>
      <w:marBottom w:val="0"/>
      <w:divBdr>
        <w:top w:val="none" w:sz="0" w:space="0" w:color="auto"/>
        <w:left w:val="none" w:sz="0" w:space="0" w:color="auto"/>
        <w:bottom w:val="none" w:sz="0" w:space="0" w:color="auto"/>
        <w:right w:val="none" w:sz="0" w:space="0" w:color="auto"/>
      </w:divBdr>
      <w:divsChild>
        <w:div w:id="317811044">
          <w:marLeft w:val="0"/>
          <w:marRight w:val="0"/>
          <w:marTop w:val="0"/>
          <w:marBottom w:val="0"/>
          <w:divBdr>
            <w:top w:val="none" w:sz="0" w:space="0" w:color="auto"/>
            <w:left w:val="none" w:sz="0" w:space="0" w:color="auto"/>
            <w:bottom w:val="none" w:sz="0" w:space="0" w:color="auto"/>
            <w:right w:val="none" w:sz="0" w:space="0" w:color="auto"/>
          </w:divBdr>
          <w:divsChild>
            <w:div w:id="47002304">
              <w:marLeft w:val="0"/>
              <w:marRight w:val="0"/>
              <w:marTop w:val="0"/>
              <w:marBottom w:val="0"/>
              <w:divBdr>
                <w:top w:val="none" w:sz="0" w:space="0" w:color="auto"/>
                <w:left w:val="none" w:sz="0" w:space="0" w:color="auto"/>
                <w:bottom w:val="none" w:sz="0" w:space="0" w:color="auto"/>
                <w:right w:val="none" w:sz="0" w:space="0" w:color="auto"/>
              </w:divBdr>
              <w:divsChild>
                <w:div w:id="1140272785">
                  <w:marLeft w:val="0"/>
                  <w:marRight w:val="0"/>
                  <w:marTop w:val="0"/>
                  <w:marBottom w:val="0"/>
                  <w:divBdr>
                    <w:top w:val="none" w:sz="0" w:space="0" w:color="auto"/>
                    <w:left w:val="none" w:sz="0" w:space="0" w:color="auto"/>
                    <w:bottom w:val="none" w:sz="0" w:space="0" w:color="auto"/>
                    <w:right w:val="none" w:sz="0" w:space="0" w:color="auto"/>
                  </w:divBdr>
                  <w:divsChild>
                    <w:div w:id="1435788710">
                      <w:marLeft w:val="0"/>
                      <w:marRight w:val="0"/>
                      <w:marTop w:val="0"/>
                      <w:marBottom w:val="0"/>
                      <w:divBdr>
                        <w:top w:val="none" w:sz="0" w:space="0" w:color="auto"/>
                        <w:left w:val="none" w:sz="0" w:space="0" w:color="auto"/>
                        <w:bottom w:val="none" w:sz="0" w:space="0" w:color="auto"/>
                        <w:right w:val="none" w:sz="0" w:space="0" w:color="auto"/>
                      </w:divBdr>
                      <w:divsChild>
                        <w:div w:id="1555656123">
                          <w:marLeft w:val="0"/>
                          <w:marRight w:val="0"/>
                          <w:marTop w:val="0"/>
                          <w:marBottom w:val="0"/>
                          <w:divBdr>
                            <w:top w:val="none" w:sz="0" w:space="0" w:color="auto"/>
                            <w:left w:val="none" w:sz="0" w:space="0" w:color="auto"/>
                            <w:bottom w:val="none" w:sz="0" w:space="0" w:color="auto"/>
                            <w:right w:val="none" w:sz="0" w:space="0" w:color="auto"/>
                          </w:divBdr>
                          <w:divsChild>
                            <w:div w:id="162821801">
                              <w:marLeft w:val="0"/>
                              <w:marRight w:val="0"/>
                              <w:marTop w:val="0"/>
                              <w:marBottom w:val="0"/>
                              <w:divBdr>
                                <w:top w:val="none" w:sz="0" w:space="0" w:color="auto"/>
                                <w:left w:val="none" w:sz="0" w:space="0" w:color="auto"/>
                                <w:bottom w:val="none" w:sz="0" w:space="0" w:color="auto"/>
                                <w:right w:val="none" w:sz="0" w:space="0" w:color="auto"/>
                              </w:divBdr>
                              <w:divsChild>
                                <w:div w:id="679742665">
                                  <w:marLeft w:val="0"/>
                                  <w:marRight w:val="0"/>
                                  <w:marTop w:val="0"/>
                                  <w:marBottom w:val="0"/>
                                  <w:divBdr>
                                    <w:top w:val="none" w:sz="0" w:space="0" w:color="auto"/>
                                    <w:left w:val="none" w:sz="0" w:space="0" w:color="auto"/>
                                    <w:bottom w:val="none" w:sz="0" w:space="0" w:color="auto"/>
                                    <w:right w:val="none" w:sz="0" w:space="0" w:color="auto"/>
                                  </w:divBdr>
                                  <w:divsChild>
                                    <w:div w:id="305817214">
                                      <w:marLeft w:val="0"/>
                                      <w:marRight w:val="0"/>
                                      <w:marTop w:val="0"/>
                                      <w:marBottom w:val="0"/>
                                      <w:divBdr>
                                        <w:top w:val="single" w:sz="6" w:space="0" w:color="F5F5F5"/>
                                        <w:left w:val="single" w:sz="6" w:space="0" w:color="F5F5F5"/>
                                        <w:bottom w:val="single" w:sz="6" w:space="0" w:color="F5F5F5"/>
                                        <w:right w:val="single" w:sz="6" w:space="0" w:color="F5F5F5"/>
                                      </w:divBdr>
                                      <w:divsChild>
                                        <w:div w:id="13923543">
                                          <w:marLeft w:val="0"/>
                                          <w:marRight w:val="0"/>
                                          <w:marTop w:val="0"/>
                                          <w:marBottom w:val="0"/>
                                          <w:divBdr>
                                            <w:top w:val="none" w:sz="0" w:space="0" w:color="auto"/>
                                            <w:left w:val="none" w:sz="0" w:space="0" w:color="auto"/>
                                            <w:bottom w:val="none" w:sz="0" w:space="0" w:color="auto"/>
                                            <w:right w:val="none" w:sz="0" w:space="0" w:color="auto"/>
                                          </w:divBdr>
                                          <w:divsChild>
                                            <w:div w:id="2749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533412">
      <w:bodyDiv w:val="1"/>
      <w:marLeft w:val="0"/>
      <w:marRight w:val="0"/>
      <w:marTop w:val="0"/>
      <w:marBottom w:val="0"/>
      <w:divBdr>
        <w:top w:val="none" w:sz="0" w:space="0" w:color="auto"/>
        <w:left w:val="none" w:sz="0" w:space="0" w:color="auto"/>
        <w:bottom w:val="none" w:sz="0" w:space="0" w:color="auto"/>
        <w:right w:val="none" w:sz="0" w:space="0" w:color="auto"/>
      </w:divBdr>
      <w:divsChild>
        <w:div w:id="892425881">
          <w:marLeft w:val="0"/>
          <w:marRight w:val="0"/>
          <w:marTop w:val="0"/>
          <w:marBottom w:val="0"/>
          <w:divBdr>
            <w:top w:val="none" w:sz="0" w:space="0" w:color="auto"/>
            <w:left w:val="none" w:sz="0" w:space="0" w:color="auto"/>
            <w:bottom w:val="none" w:sz="0" w:space="0" w:color="auto"/>
            <w:right w:val="none" w:sz="0" w:space="0" w:color="auto"/>
          </w:divBdr>
          <w:divsChild>
            <w:div w:id="719936903">
              <w:marLeft w:val="0"/>
              <w:marRight w:val="0"/>
              <w:marTop w:val="0"/>
              <w:marBottom w:val="0"/>
              <w:divBdr>
                <w:top w:val="none" w:sz="0" w:space="0" w:color="auto"/>
                <w:left w:val="none" w:sz="0" w:space="0" w:color="auto"/>
                <w:bottom w:val="none" w:sz="0" w:space="0" w:color="auto"/>
                <w:right w:val="none" w:sz="0" w:space="0" w:color="auto"/>
              </w:divBdr>
              <w:divsChild>
                <w:div w:id="2113355561">
                  <w:marLeft w:val="0"/>
                  <w:marRight w:val="0"/>
                  <w:marTop w:val="0"/>
                  <w:marBottom w:val="0"/>
                  <w:divBdr>
                    <w:top w:val="none" w:sz="0" w:space="0" w:color="auto"/>
                    <w:left w:val="none" w:sz="0" w:space="0" w:color="auto"/>
                    <w:bottom w:val="none" w:sz="0" w:space="0" w:color="auto"/>
                    <w:right w:val="none" w:sz="0" w:space="0" w:color="auto"/>
                  </w:divBdr>
                  <w:divsChild>
                    <w:div w:id="1656295395">
                      <w:marLeft w:val="0"/>
                      <w:marRight w:val="0"/>
                      <w:marTop w:val="0"/>
                      <w:marBottom w:val="0"/>
                      <w:divBdr>
                        <w:top w:val="none" w:sz="0" w:space="0" w:color="auto"/>
                        <w:left w:val="none" w:sz="0" w:space="0" w:color="auto"/>
                        <w:bottom w:val="none" w:sz="0" w:space="0" w:color="auto"/>
                        <w:right w:val="none" w:sz="0" w:space="0" w:color="auto"/>
                      </w:divBdr>
                      <w:divsChild>
                        <w:div w:id="346714986">
                          <w:marLeft w:val="0"/>
                          <w:marRight w:val="0"/>
                          <w:marTop w:val="0"/>
                          <w:marBottom w:val="0"/>
                          <w:divBdr>
                            <w:top w:val="none" w:sz="0" w:space="0" w:color="auto"/>
                            <w:left w:val="none" w:sz="0" w:space="0" w:color="auto"/>
                            <w:bottom w:val="none" w:sz="0" w:space="0" w:color="auto"/>
                            <w:right w:val="none" w:sz="0" w:space="0" w:color="auto"/>
                          </w:divBdr>
                          <w:divsChild>
                            <w:div w:id="1823353526">
                              <w:marLeft w:val="0"/>
                              <w:marRight w:val="0"/>
                              <w:marTop w:val="0"/>
                              <w:marBottom w:val="0"/>
                              <w:divBdr>
                                <w:top w:val="none" w:sz="0" w:space="0" w:color="auto"/>
                                <w:left w:val="none" w:sz="0" w:space="0" w:color="auto"/>
                                <w:bottom w:val="none" w:sz="0" w:space="0" w:color="auto"/>
                                <w:right w:val="none" w:sz="0" w:space="0" w:color="auto"/>
                              </w:divBdr>
                              <w:divsChild>
                                <w:div w:id="2147117036">
                                  <w:marLeft w:val="0"/>
                                  <w:marRight w:val="0"/>
                                  <w:marTop w:val="0"/>
                                  <w:marBottom w:val="0"/>
                                  <w:divBdr>
                                    <w:top w:val="none" w:sz="0" w:space="0" w:color="auto"/>
                                    <w:left w:val="none" w:sz="0" w:space="0" w:color="auto"/>
                                    <w:bottom w:val="none" w:sz="0" w:space="0" w:color="auto"/>
                                    <w:right w:val="none" w:sz="0" w:space="0" w:color="auto"/>
                                  </w:divBdr>
                                  <w:divsChild>
                                    <w:div w:id="659112908">
                                      <w:marLeft w:val="0"/>
                                      <w:marRight w:val="0"/>
                                      <w:marTop w:val="0"/>
                                      <w:marBottom w:val="0"/>
                                      <w:divBdr>
                                        <w:top w:val="single" w:sz="6" w:space="0" w:color="F5F5F5"/>
                                        <w:left w:val="single" w:sz="6" w:space="0" w:color="F5F5F5"/>
                                        <w:bottom w:val="single" w:sz="6" w:space="0" w:color="F5F5F5"/>
                                        <w:right w:val="single" w:sz="6" w:space="0" w:color="F5F5F5"/>
                                      </w:divBdr>
                                      <w:divsChild>
                                        <w:div w:id="641734702">
                                          <w:marLeft w:val="0"/>
                                          <w:marRight w:val="0"/>
                                          <w:marTop w:val="0"/>
                                          <w:marBottom w:val="0"/>
                                          <w:divBdr>
                                            <w:top w:val="none" w:sz="0" w:space="0" w:color="auto"/>
                                            <w:left w:val="none" w:sz="0" w:space="0" w:color="auto"/>
                                            <w:bottom w:val="none" w:sz="0" w:space="0" w:color="auto"/>
                                            <w:right w:val="none" w:sz="0" w:space="0" w:color="auto"/>
                                          </w:divBdr>
                                          <w:divsChild>
                                            <w:div w:id="16053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060875">
      <w:bodyDiv w:val="1"/>
      <w:marLeft w:val="0"/>
      <w:marRight w:val="0"/>
      <w:marTop w:val="0"/>
      <w:marBottom w:val="0"/>
      <w:divBdr>
        <w:top w:val="none" w:sz="0" w:space="0" w:color="auto"/>
        <w:left w:val="none" w:sz="0" w:space="0" w:color="auto"/>
        <w:bottom w:val="none" w:sz="0" w:space="0" w:color="auto"/>
        <w:right w:val="none" w:sz="0" w:space="0" w:color="auto"/>
      </w:divBdr>
      <w:divsChild>
        <w:div w:id="1217739412">
          <w:marLeft w:val="0"/>
          <w:marRight w:val="0"/>
          <w:marTop w:val="0"/>
          <w:marBottom w:val="0"/>
          <w:divBdr>
            <w:top w:val="none" w:sz="0" w:space="0" w:color="auto"/>
            <w:left w:val="none" w:sz="0" w:space="0" w:color="auto"/>
            <w:bottom w:val="none" w:sz="0" w:space="0" w:color="auto"/>
            <w:right w:val="none" w:sz="0" w:space="0" w:color="auto"/>
          </w:divBdr>
          <w:divsChild>
            <w:div w:id="2090030621">
              <w:marLeft w:val="0"/>
              <w:marRight w:val="0"/>
              <w:marTop w:val="0"/>
              <w:marBottom w:val="0"/>
              <w:divBdr>
                <w:top w:val="none" w:sz="0" w:space="0" w:color="auto"/>
                <w:left w:val="none" w:sz="0" w:space="0" w:color="auto"/>
                <w:bottom w:val="none" w:sz="0" w:space="0" w:color="auto"/>
                <w:right w:val="none" w:sz="0" w:space="0" w:color="auto"/>
              </w:divBdr>
              <w:divsChild>
                <w:div w:id="313339747">
                  <w:marLeft w:val="0"/>
                  <w:marRight w:val="0"/>
                  <w:marTop w:val="0"/>
                  <w:marBottom w:val="0"/>
                  <w:divBdr>
                    <w:top w:val="none" w:sz="0" w:space="0" w:color="auto"/>
                    <w:left w:val="none" w:sz="0" w:space="0" w:color="auto"/>
                    <w:bottom w:val="none" w:sz="0" w:space="0" w:color="auto"/>
                    <w:right w:val="none" w:sz="0" w:space="0" w:color="auto"/>
                  </w:divBdr>
                  <w:divsChild>
                    <w:div w:id="1165631434">
                      <w:marLeft w:val="0"/>
                      <w:marRight w:val="0"/>
                      <w:marTop w:val="0"/>
                      <w:marBottom w:val="0"/>
                      <w:divBdr>
                        <w:top w:val="none" w:sz="0" w:space="0" w:color="auto"/>
                        <w:left w:val="none" w:sz="0" w:space="0" w:color="auto"/>
                        <w:bottom w:val="none" w:sz="0" w:space="0" w:color="auto"/>
                        <w:right w:val="none" w:sz="0" w:space="0" w:color="auto"/>
                      </w:divBdr>
                      <w:divsChild>
                        <w:div w:id="420151915">
                          <w:marLeft w:val="0"/>
                          <w:marRight w:val="0"/>
                          <w:marTop w:val="0"/>
                          <w:marBottom w:val="0"/>
                          <w:divBdr>
                            <w:top w:val="none" w:sz="0" w:space="0" w:color="auto"/>
                            <w:left w:val="none" w:sz="0" w:space="0" w:color="auto"/>
                            <w:bottom w:val="none" w:sz="0" w:space="0" w:color="auto"/>
                            <w:right w:val="none" w:sz="0" w:space="0" w:color="auto"/>
                          </w:divBdr>
                          <w:divsChild>
                            <w:div w:id="639847980">
                              <w:marLeft w:val="0"/>
                              <w:marRight w:val="0"/>
                              <w:marTop w:val="0"/>
                              <w:marBottom w:val="0"/>
                              <w:divBdr>
                                <w:top w:val="none" w:sz="0" w:space="0" w:color="auto"/>
                                <w:left w:val="none" w:sz="0" w:space="0" w:color="auto"/>
                                <w:bottom w:val="none" w:sz="0" w:space="0" w:color="auto"/>
                                <w:right w:val="none" w:sz="0" w:space="0" w:color="auto"/>
                              </w:divBdr>
                              <w:divsChild>
                                <w:div w:id="1624968020">
                                  <w:marLeft w:val="0"/>
                                  <w:marRight w:val="0"/>
                                  <w:marTop w:val="0"/>
                                  <w:marBottom w:val="0"/>
                                  <w:divBdr>
                                    <w:top w:val="none" w:sz="0" w:space="0" w:color="auto"/>
                                    <w:left w:val="none" w:sz="0" w:space="0" w:color="auto"/>
                                    <w:bottom w:val="none" w:sz="0" w:space="0" w:color="auto"/>
                                    <w:right w:val="none" w:sz="0" w:space="0" w:color="auto"/>
                                  </w:divBdr>
                                  <w:divsChild>
                                    <w:div w:id="1120761079">
                                      <w:marLeft w:val="0"/>
                                      <w:marRight w:val="0"/>
                                      <w:marTop w:val="0"/>
                                      <w:marBottom w:val="0"/>
                                      <w:divBdr>
                                        <w:top w:val="single" w:sz="6" w:space="0" w:color="F5F5F5"/>
                                        <w:left w:val="single" w:sz="6" w:space="0" w:color="F5F5F5"/>
                                        <w:bottom w:val="single" w:sz="6" w:space="0" w:color="F5F5F5"/>
                                        <w:right w:val="single" w:sz="6" w:space="0" w:color="F5F5F5"/>
                                      </w:divBdr>
                                      <w:divsChild>
                                        <w:div w:id="93670190">
                                          <w:marLeft w:val="0"/>
                                          <w:marRight w:val="0"/>
                                          <w:marTop w:val="0"/>
                                          <w:marBottom w:val="0"/>
                                          <w:divBdr>
                                            <w:top w:val="none" w:sz="0" w:space="0" w:color="auto"/>
                                            <w:left w:val="none" w:sz="0" w:space="0" w:color="auto"/>
                                            <w:bottom w:val="none" w:sz="0" w:space="0" w:color="auto"/>
                                            <w:right w:val="none" w:sz="0" w:space="0" w:color="auto"/>
                                          </w:divBdr>
                                          <w:divsChild>
                                            <w:div w:id="18377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322448">
      <w:bodyDiv w:val="1"/>
      <w:marLeft w:val="0"/>
      <w:marRight w:val="0"/>
      <w:marTop w:val="0"/>
      <w:marBottom w:val="0"/>
      <w:divBdr>
        <w:top w:val="none" w:sz="0" w:space="0" w:color="auto"/>
        <w:left w:val="none" w:sz="0" w:space="0" w:color="auto"/>
        <w:bottom w:val="none" w:sz="0" w:space="0" w:color="auto"/>
        <w:right w:val="none" w:sz="0" w:space="0" w:color="auto"/>
      </w:divBdr>
      <w:divsChild>
        <w:div w:id="808714272">
          <w:marLeft w:val="0"/>
          <w:marRight w:val="0"/>
          <w:marTop w:val="0"/>
          <w:marBottom w:val="0"/>
          <w:divBdr>
            <w:top w:val="none" w:sz="0" w:space="0" w:color="auto"/>
            <w:left w:val="none" w:sz="0" w:space="0" w:color="auto"/>
            <w:bottom w:val="none" w:sz="0" w:space="0" w:color="auto"/>
            <w:right w:val="none" w:sz="0" w:space="0" w:color="auto"/>
          </w:divBdr>
          <w:divsChild>
            <w:div w:id="254437878">
              <w:marLeft w:val="0"/>
              <w:marRight w:val="0"/>
              <w:marTop w:val="0"/>
              <w:marBottom w:val="0"/>
              <w:divBdr>
                <w:top w:val="none" w:sz="0" w:space="0" w:color="auto"/>
                <w:left w:val="none" w:sz="0" w:space="0" w:color="auto"/>
                <w:bottom w:val="none" w:sz="0" w:space="0" w:color="auto"/>
                <w:right w:val="none" w:sz="0" w:space="0" w:color="auto"/>
              </w:divBdr>
              <w:divsChild>
                <w:div w:id="1187983320">
                  <w:marLeft w:val="0"/>
                  <w:marRight w:val="0"/>
                  <w:marTop w:val="0"/>
                  <w:marBottom w:val="0"/>
                  <w:divBdr>
                    <w:top w:val="none" w:sz="0" w:space="0" w:color="auto"/>
                    <w:left w:val="none" w:sz="0" w:space="0" w:color="auto"/>
                    <w:bottom w:val="none" w:sz="0" w:space="0" w:color="auto"/>
                    <w:right w:val="none" w:sz="0" w:space="0" w:color="auto"/>
                  </w:divBdr>
                  <w:divsChild>
                    <w:div w:id="283467331">
                      <w:marLeft w:val="0"/>
                      <w:marRight w:val="0"/>
                      <w:marTop w:val="0"/>
                      <w:marBottom w:val="0"/>
                      <w:divBdr>
                        <w:top w:val="none" w:sz="0" w:space="0" w:color="auto"/>
                        <w:left w:val="none" w:sz="0" w:space="0" w:color="auto"/>
                        <w:bottom w:val="none" w:sz="0" w:space="0" w:color="auto"/>
                        <w:right w:val="none" w:sz="0" w:space="0" w:color="auto"/>
                      </w:divBdr>
                      <w:divsChild>
                        <w:div w:id="681971894">
                          <w:marLeft w:val="0"/>
                          <w:marRight w:val="0"/>
                          <w:marTop w:val="0"/>
                          <w:marBottom w:val="0"/>
                          <w:divBdr>
                            <w:top w:val="none" w:sz="0" w:space="0" w:color="auto"/>
                            <w:left w:val="none" w:sz="0" w:space="0" w:color="auto"/>
                            <w:bottom w:val="none" w:sz="0" w:space="0" w:color="auto"/>
                            <w:right w:val="none" w:sz="0" w:space="0" w:color="auto"/>
                          </w:divBdr>
                          <w:divsChild>
                            <w:div w:id="257912594">
                              <w:marLeft w:val="0"/>
                              <w:marRight w:val="0"/>
                              <w:marTop w:val="0"/>
                              <w:marBottom w:val="0"/>
                              <w:divBdr>
                                <w:top w:val="none" w:sz="0" w:space="0" w:color="auto"/>
                                <w:left w:val="none" w:sz="0" w:space="0" w:color="auto"/>
                                <w:bottom w:val="none" w:sz="0" w:space="0" w:color="auto"/>
                                <w:right w:val="none" w:sz="0" w:space="0" w:color="auto"/>
                              </w:divBdr>
                              <w:divsChild>
                                <w:div w:id="1150946038">
                                  <w:marLeft w:val="0"/>
                                  <w:marRight w:val="0"/>
                                  <w:marTop w:val="0"/>
                                  <w:marBottom w:val="0"/>
                                  <w:divBdr>
                                    <w:top w:val="single" w:sz="6" w:space="0" w:color="F5F5F5"/>
                                    <w:left w:val="single" w:sz="6" w:space="0" w:color="F5F5F5"/>
                                    <w:bottom w:val="single" w:sz="6" w:space="0" w:color="F5F5F5"/>
                                    <w:right w:val="single" w:sz="6" w:space="0" w:color="F5F5F5"/>
                                  </w:divBdr>
                                  <w:divsChild>
                                    <w:div w:id="1482651328">
                                      <w:marLeft w:val="0"/>
                                      <w:marRight w:val="0"/>
                                      <w:marTop w:val="0"/>
                                      <w:marBottom w:val="0"/>
                                      <w:divBdr>
                                        <w:top w:val="none" w:sz="0" w:space="0" w:color="auto"/>
                                        <w:left w:val="none" w:sz="0" w:space="0" w:color="auto"/>
                                        <w:bottom w:val="none" w:sz="0" w:space="0" w:color="auto"/>
                                        <w:right w:val="none" w:sz="0" w:space="0" w:color="auto"/>
                                      </w:divBdr>
                                      <w:divsChild>
                                        <w:div w:id="19158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5018399">
      <w:bodyDiv w:val="1"/>
      <w:marLeft w:val="0"/>
      <w:marRight w:val="0"/>
      <w:marTop w:val="0"/>
      <w:marBottom w:val="0"/>
      <w:divBdr>
        <w:top w:val="none" w:sz="0" w:space="0" w:color="auto"/>
        <w:left w:val="none" w:sz="0" w:space="0" w:color="auto"/>
        <w:bottom w:val="none" w:sz="0" w:space="0" w:color="auto"/>
        <w:right w:val="none" w:sz="0" w:space="0" w:color="auto"/>
      </w:divBdr>
      <w:divsChild>
        <w:div w:id="845705936">
          <w:marLeft w:val="0"/>
          <w:marRight w:val="0"/>
          <w:marTop w:val="0"/>
          <w:marBottom w:val="0"/>
          <w:divBdr>
            <w:top w:val="none" w:sz="0" w:space="0" w:color="auto"/>
            <w:left w:val="none" w:sz="0" w:space="0" w:color="auto"/>
            <w:bottom w:val="none" w:sz="0" w:space="0" w:color="auto"/>
            <w:right w:val="none" w:sz="0" w:space="0" w:color="auto"/>
          </w:divBdr>
          <w:divsChild>
            <w:div w:id="662975743">
              <w:marLeft w:val="0"/>
              <w:marRight w:val="0"/>
              <w:marTop w:val="0"/>
              <w:marBottom w:val="0"/>
              <w:divBdr>
                <w:top w:val="none" w:sz="0" w:space="0" w:color="auto"/>
                <w:left w:val="none" w:sz="0" w:space="0" w:color="auto"/>
                <w:bottom w:val="none" w:sz="0" w:space="0" w:color="auto"/>
                <w:right w:val="none" w:sz="0" w:space="0" w:color="auto"/>
              </w:divBdr>
              <w:divsChild>
                <w:div w:id="519205914">
                  <w:marLeft w:val="0"/>
                  <w:marRight w:val="0"/>
                  <w:marTop w:val="0"/>
                  <w:marBottom w:val="0"/>
                  <w:divBdr>
                    <w:top w:val="none" w:sz="0" w:space="0" w:color="auto"/>
                    <w:left w:val="none" w:sz="0" w:space="0" w:color="auto"/>
                    <w:bottom w:val="none" w:sz="0" w:space="0" w:color="auto"/>
                    <w:right w:val="none" w:sz="0" w:space="0" w:color="auto"/>
                  </w:divBdr>
                  <w:divsChild>
                    <w:div w:id="1197810778">
                      <w:marLeft w:val="0"/>
                      <w:marRight w:val="0"/>
                      <w:marTop w:val="0"/>
                      <w:marBottom w:val="0"/>
                      <w:divBdr>
                        <w:top w:val="none" w:sz="0" w:space="0" w:color="auto"/>
                        <w:left w:val="none" w:sz="0" w:space="0" w:color="auto"/>
                        <w:bottom w:val="none" w:sz="0" w:space="0" w:color="auto"/>
                        <w:right w:val="none" w:sz="0" w:space="0" w:color="auto"/>
                      </w:divBdr>
                      <w:divsChild>
                        <w:div w:id="1327899569">
                          <w:marLeft w:val="0"/>
                          <w:marRight w:val="0"/>
                          <w:marTop w:val="0"/>
                          <w:marBottom w:val="0"/>
                          <w:divBdr>
                            <w:top w:val="none" w:sz="0" w:space="0" w:color="auto"/>
                            <w:left w:val="none" w:sz="0" w:space="0" w:color="auto"/>
                            <w:bottom w:val="none" w:sz="0" w:space="0" w:color="auto"/>
                            <w:right w:val="none" w:sz="0" w:space="0" w:color="auto"/>
                          </w:divBdr>
                          <w:divsChild>
                            <w:div w:id="1998146647">
                              <w:marLeft w:val="0"/>
                              <w:marRight w:val="0"/>
                              <w:marTop w:val="0"/>
                              <w:marBottom w:val="0"/>
                              <w:divBdr>
                                <w:top w:val="none" w:sz="0" w:space="0" w:color="auto"/>
                                <w:left w:val="none" w:sz="0" w:space="0" w:color="auto"/>
                                <w:bottom w:val="none" w:sz="0" w:space="0" w:color="auto"/>
                                <w:right w:val="none" w:sz="0" w:space="0" w:color="auto"/>
                              </w:divBdr>
                              <w:divsChild>
                                <w:div w:id="164561576">
                                  <w:marLeft w:val="0"/>
                                  <w:marRight w:val="0"/>
                                  <w:marTop w:val="0"/>
                                  <w:marBottom w:val="0"/>
                                  <w:divBdr>
                                    <w:top w:val="none" w:sz="0" w:space="0" w:color="auto"/>
                                    <w:left w:val="none" w:sz="0" w:space="0" w:color="auto"/>
                                    <w:bottom w:val="none" w:sz="0" w:space="0" w:color="auto"/>
                                    <w:right w:val="none" w:sz="0" w:space="0" w:color="auto"/>
                                  </w:divBdr>
                                  <w:divsChild>
                                    <w:div w:id="533421797">
                                      <w:marLeft w:val="0"/>
                                      <w:marRight w:val="0"/>
                                      <w:marTop w:val="0"/>
                                      <w:marBottom w:val="0"/>
                                      <w:divBdr>
                                        <w:top w:val="single" w:sz="6" w:space="0" w:color="F5F5F5"/>
                                        <w:left w:val="single" w:sz="6" w:space="0" w:color="F5F5F5"/>
                                        <w:bottom w:val="single" w:sz="6" w:space="0" w:color="F5F5F5"/>
                                        <w:right w:val="single" w:sz="6" w:space="0" w:color="F5F5F5"/>
                                      </w:divBdr>
                                      <w:divsChild>
                                        <w:div w:id="1586190046">
                                          <w:marLeft w:val="0"/>
                                          <w:marRight w:val="0"/>
                                          <w:marTop w:val="0"/>
                                          <w:marBottom w:val="0"/>
                                          <w:divBdr>
                                            <w:top w:val="none" w:sz="0" w:space="0" w:color="auto"/>
                                            <w:left w:val="none" w:sz="0" w:space="0" w:color="auto"/>
                                            <w:bottom w:val="none" w:sz="0" w:space="0" w:color="auto"/>
                                            <w:right w:val="none" w:sz="0" w:space="0" w:color="auto"/>
                                          </w:divBdr>
                                          <w:divsChild>
                                            <w:div w:id="7674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471769">
      <w:bodyDiv w:val="1"/>
      <w:marLeft w:val="0"/>
      <w:marRight w:val="0"/>
      <w:marTop w:val="0"/>
      <w:marBottom w:val="0"/>
      <w:divBdr>
        <w:top w:val="none" w:sz="0" w:space="0" w:color="auto"/>
        <w:left w:val="none" w:sz="0" w:space="0" w:color="auto"/>
        <w:bottom w:val="none" w:sz="0" w:space="0" w:color="auto"/>
        <w:right w:val="none" w:sz="0" w:space="0" w:color="auto"/>
      </w:divBdr>
      <w:divsChild>
        <w:div w:id="2143185242">
          <w:marLeft w:val="0"/>
          <w:marRight w:val="0"/>
          <w:marTop w:val="0"/>
          <w:marBottom w:val="0"/>
          <w:divBdr>
            <w:top w:val="none" w:sz="0" w:space="0" w:color="auto"/>
            <w:left w:val="none" w:sz="0" w:space="0" w:color="auto"/>
            <w:bottom w:val="none" w:sz="0" w:space="0" w:color="auto"/>
            <w:right w:val="none" w:sz="0" w:space="0" w:color="auto"/>
          </w:divBdr>
          <w:divsChild>
            <w:div w:id="1656953140">
              <w:marLeft w:val="0"/>
              <w:marRight w:val="0"/>
              <w:marTop w:val="0"/>
              <w:marBottom w:val="0"/>
              <w:divBdr>
                <w:top w:val="none" w:sz="0" w:space="0" w:color="auto"/>
                <w:left w:val="none" w:sz="0" w:space="0" w:color="auto"/>
                <w:bottom w:val="none" w:sz="0" w:space="0" w:color="auto"/>
                <w:right w:val="none" w:sz="0" w:space="0" w:color="auto"/>
              </w:divBdr>
              <w:divsChild>
                <w:div w:id="1175074716">
                  <w:marLeft w:val="0"/>
                  <w:marRight w:val="0"/>
                  <w:marTop w:val="0"/>
                  <w:marBottom w:val="0"/>
                  <w:divBdr>
                    <w:top w:val="none" w:sz="0" w:space="0" w:color="auto"/>
                    <w:left w:val="none" w:sz="0" w:space="0" w:color="auto"/>
                    <w:bottom w:val="none" w:sz="0" w:space="0" w:color="auto"/>
                    <w:right w:val="none" w:sz="0" w:space="0" w:color="auto"/>
                  </w:divBdr>
                  <w:divsChild>
                    <w:div w:id="459765630">
                      <w:marLeft w:val="0"/>
                      <w:marRight w:val="0"/>
                      <w:marTop w:val="0"/>
                      <w:marBottom w:val="0"/>
                      <w:divBdr>
                        <w:top w:val="none" w:sz="0" w:space="0" w:color="auto"/>
                        <w:left w:val="none" w:sz="0" w:space="0" w:color="auto"/>
                        <w:bottom w:val="none" w:sz="0" w:space="0" w:color="auto"/>
                        <w:right w:val="none" w:sz="0" w:space="0" w:color="auto"/>
                      </w:divBdr>
                      <w:divsChild>
                        <w:div w:id="1177423517">
                          <w:marLeft w:val="0"/>
                          <w:marRight w:val="0"/>
                          <w:marTop w:val="0"/>
                          <w:marBottom w:val="0"/>
                          <w:divBdr>
                            <w:top w:val="none" w:sz="0" w:space="0" w:color="auto"/>
                            <w:left w:val="none" w:sz="0" w:space="0" w:color="auto"/>
                            <w:bottom w:val="none" w:sz="0" w:space="0" w:color="auto"/>
                            <w:right w:val="none" w:sz="0" w:space="0" w:color="auto"/>
                          </w:divBdr>
                          <w:divsChild>
                            <w:div w:id="53701171">
                              <w:marLeft w:val="0"/>
                              <w:marRight w:val="0"/>
                              <w:marTop w:val="0"/>
                              <w:marBottom w:val="0"/>
                              <w:divBdr>
                                <w:top w:val="none" w:sz="0" w:space="0" w:color="auto"/>
                                <w:left w:val="none" w:sz="0" w:space="0" w:color="auto"/>
                                <w:bottom w:val="none" w:sz="0" w:space="0" w:color="auto"/>
                                <w:right w:val="none" w:sz="0" w:space="0" w:color="auto"/>
                              </w:divBdr>
                              <w:divsChild>
                                <w:div w:id="1021665253">
                                  <w:marLeft w:val="0"/>
                                  <w:marRight w:val="0"/>
                                  <w:marTop w:val="0"/>
                                  <w:marBottom w:val="0"/>
                                  <w:divBdr>
                                    <w:top w:val="single" w:sz="6" w:space="0" w:color="F5F5F5"/>
                                    <w:left w:val="single" w:sz="6" w:space="0" w:color="F5F5F5"/>
                                    <w:bottom w:val="single" w:sz="6" w:space="0" w:color="F5F5F5"/>
                                    <w:right w:val="single" w:sz="6" w:space="0" w:color="F5F5F5"/>
                                  </w:divBdr>
                                  <w:divsChild>
                                    <w:div w:id="1188641791">
                                      <w:marLeft w:val="0"/>
                                      <w:marRight w:val="0"/>
                                      <w:marTop w:val="0"/>
                                      <w:marBottom w:val="0"/>
                                      <w:divBdr>
                                        <w:top w:val="none" w:sz="0" w:space="0" w:color="auto"/>
                                        <w:left w:val="none" w:sz="0" w:space="0" w:color="auto"/>
                                        <w:bottom w:val="none" w:sz="0" w:space="0" w:color="auto"/>
                                        <w:right w:val="none" w:sz="0" w:space="0" w:color="auto"/>
                                      </w:divBdr>
                                      <w:divsChild>
                                        <w:div w:id="11478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095109">
      <w:bodyDiv w:val="1"/>
      <w:marLeft w:val="0"/>
      <w:marRight w:val="0"/>
      <w:marTop w:val="0"/>
      <w:marBottom w:val="0"/>
      <w:divBdr>
        <w:top w:val="none" w:sz="0" w:space="0" w:color="auto"/>
        <w:left w:val="none" w:sz="0" w:space="0" w:color="auto"/>
        <w:bottom w:val="none" w:sz="0" w:space="0" w:color="auto"/>
        <w:right w:val="none" w:sz="0" w:space="0" w:color="auto"/>
      </w:divBdr>
      <w:divsChild>
        <w:div w:id="2095585013">
          <w:marLeft w:val="0"/>
          <w:marRight w:val="0"/>
          <w:marTop w:val="0"/>
          <w:marBottom w:val="0"/>
          <w:divBdr>
            <w:top w:val="none" w:sz="0" w:space="0" w:color="auto"/>
            <w:left w:val="none" w:sz="0" w:space="0" w:color="auto"/>
            <w:bottom w:val="none" w:sz="0" w:space="0" w:color="auto"/>
            <w:right w:val="none" w:sz="0" w:space="0" w:color="auto"/>
          </w:divBdr>
          <w:divsChild>
            <w:div w:id="492647888">
              <w:marLeft w:val="0"/>
              <w:marRight w:val="0"/>
              <w:marTop w:val="0"/>
              <w:marBottom w:val="0"/>
              <w:divBdr>
                <w:top w:val="none" w:sz="0" w:space="0" w:color="auto"/>
                <w:left w:val="none" w:sz="0" w:space="0" w:color="auto"/>
                <w:bottom w:val="none" w:sz="0" w:space="0" w:color="auto"/>
                <w:right w:val="none" w:sz="0" w:space="0" w:color="auto"/>
              </w:divBdr>
              <w:divsChild>
                <w:div w:id="1111515377">
                  <w:marLeft w:val="0"/>
                  <w:marRight w:val="0"/>
                  <w:marTop w:val="0"/>
                  <w:marBottom w:val="0"/>
                  <w:divBdr>
                    <w:top w:val="none" w:sz="0" w:space="0" w:color="auto"/>
                    <w:left w:val="none" w:sz="0" w:space="0" w:color="auto"/>
                    <w:bottom w:val="none" w:sz="0" w:space="0" w:color="auto"/>
                    <w:right w:val="none" w:sz="0" w:space="0" w:color="auto"/>
                  </w:divBdr>
                  <w:divsChild>
                    <w:div w:id="1317301694">
                      <w:marLeft w:val="0"/>
                      <w:marRight w:val="0"/>
                      <w:marTop w:val="0"/>
                      <w:marBottom w:val="0"/>
                      <w:divBdr>
                        <w:top w:val="none" w:sz="0" w:space="0" w:color="auto"/>
                        <w:left w:val="none" w:sz="0" w:space="0" w:color="auto"/>
                        <w:bottom w:val="none" w:sz="0" w:space="0" w:color="auto"/>
                        <w:right w:val="none" w:sz="0" w:space="0" w:color="auto"/>
                      </w:divBdr>
                      <w:divsChild>
                        <w:div w:id="327832133">
                          <w:marLeft w:val="0"/>
                          <w:marRight w:val="0"/>
                          <w:marTop w:val="0"/>
                          <w:marBottom w:val="0"/>
                          <w:divBdr>
                            <w:top w:val="none" w:sz="0" w:space="0" w:color="auto"/>
                            <w:left w:val="none" w:sz="0" w:space="0" w:color="auto"/>
                            <w:bottom w:val="none" w:sz="0" w:space="0" w:color="auto"/>
                            <w:right w:val="none" w:sz="0" w:space="0" w:color="auto"/>
                          </w:divBdr>
                          <w:divsChild>
                            <w:div w:id="1936672693">
                              <w:marLeft w:val="0"/>
                              <w:marRight w:val="0"/>
                              <w:marTop w:val="0"/>
                              <w:marBottom w:val="0"/>
                              <w:divBdr>
                                <w:top w:val="none" w:sz="0" w:space="0" w:color="auto"/>
                                <w:left w:val="none" w:sz="0" w:space="0" w:color="auto"/>
                                <w:bottom w:val="none" w:sz="0" w:space="0" w:color="auto"/>
                                <w:right w:val="none" w:sz="0" w:space="0" w:color="auto"/>
                              </w:divBdr>
                              <w:divsChild>
                                <w:div w:id="1983920525">
                                  <w:marLeft w:val="0"/>
                                  <w:marRight w:val="0"/>
                                  <w:marTop w:val="0"/>
                                  <w:marBottom w:val="0"/>
                                  <w:divBdr>
                                    <w:top w:val="single" w:sz="6" w:space="0" w:color="F5F5F5"/>
                                    <w:left w:val="single" w:sz="6" w:space="0" w:color="F5F5F5"/>
                                    <w:bottom w:val="single" w:sz="6" w:space="0" w:color="F5F5F5"/>
                                    <w:right w:val="single" w:sz="6" w:space="0" w:color="F5F5F5"/>
                                  </w:divBdr>
                                  <w:divsChild>
                                    <w:div w:id="1270426740">
                                      <w:marLeft w:val="0"/>
                                      <w:marRight w:val="0"/>
                                      <w:marTop w:val="0"/>
                                      <w:marBottom w:val="0"/>
                                      <w:divBdr>
                                        <w:top w:val="none" w:sz="0" w:space="0" w:color="auto"/>
                                        <w:left w:val="none" w:sz="0" w:space="0" w:color="auto"/>
                                        <w:bottom w:val="none" w:sz="0" w:space="0" w:color="auto"/>
                                        <w:right w:val="none" w:sz="0" w:space="0" w:color="auto"/>
                                      </w:divBdr>
                                      <w:divsChild>
                                        <w:div w:id="6283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7650">
      <w:bodyDiv w:val="1"/>
      <w:marLeft w:val="0"/>
      <w:marRight w:val="0"/>
      <w:marTop w:val="0"/>
      <w:marBottom w:val="0"/>
      <w:divBdr>
        <w:top w:val="none" w:sz="0" w:space="0" w:color="auto"/>
        <w:left w:val="none" w:sz="0" w:space="0" w:color="auto"/>
        <w:bottom w:val="none" w:sz="0" w:space="0" w:color="auto"/>
        <w:right w:val="none" w:sz="0" w:space="0" w:color="auto"/>
      </w:divBdr>
      <w:divsChild>
        <w:div w:id="733313101">
          <w:marLeft w:val="0"/>
          <w:marRight w:val="0"/>
          <w:marTop w:val="0"/>
          <w:marBottom w:val="0"/>
          <w:divBdr>
            <w:top w:val="none" w:sz="0" w:space="0" w:color="auto"/>
            <w:left w:val="none" w:sz="0" w:space="0" w:color="auto"/>
            <w:bottom w:val="none" w:sz="0" w:space="0" w:color="auto"/>
            <w:right w:val="none" w:sz="0" w:space="0" w:color="auto"/>
          </w:divBdr>
          <w:divsChild>
            <w:div w:id="2101291752">
              <w:marLeft w:val="0"/>
              <w:marRight w:val="0"/>
              <w:marTop w:val="0"/>
              <w:marBottom w:val="0"/>
              <w:divBdr>
                <w:top w:val="none" w:sz="0" w:space="0" w:color="auto"/>
                <w:left w:val="none" w:sz="0" w:space="0" w:color="auto"/>
                <w:bottom w:val="none" w:sz="0" w:space="0" w:color="auto"/>
                <w:right w:val="none" w:sz="0" w:space="0" w:color="auto"/>
              </w:divBdr>
              <w:divsChild>
                <w:div w:id="953632519">
                  <w:marLeft w:val="0"/>
                  <w:marRight w:val="0"/>
                  <w:marTop w:val="0"/>
                  <w:marBottom w:val="0"/>
                  <w:divBdr>
                    <w:top w:val="none" w:sz="0" w:space="0" w:color="auto"/>
                    <w:left w:val="none" w:sz="0" w:space="0" w:color="auto"/>
                    <w:bottom w:val="none" w:sz="0" w:space="0" w:color="auto"/>
                    <w:right w:val="none" w:sz="0" w:space="0" w:color="auto"/>
                  </w:divBdr>
                  <w:divsChild>
                    <w:div w:id="749698335">
                      <w:marLeft w:val="0"/>
                      <w:marRight w:val="0"/>
                      <w:marTop w:val="0"/>
                      <w:marBottom w:val="0"/>
                      <w:divBdr>
                        <w:top w:val="none" w:sz="0" w:space="0" w:color="auto"/>
                        <w:left w:val="none" w:sz="0" w:space="0" w:color="auto"/>
                        <w:bottom w:val="none" w:sz="0" w:space="0" w:color="auto"/>
                        <w:right w:val="none" w:sz="0" w:space="0" w:color="auto"/>
                      </w:divBdr>
                      <w:divsChild>
                        <w:div w:id="593903194">
                          <w:marLeft w:val="0"/>
                          <w:marRight w:val="0"/>
                          <w:marTop w:val="0"/>
                          <w:marBottom w:val="0"/>
                          <w:divBdr>
                            <w:top w:val="none" w:sz="0" w:space="0" w:color="auto"/>
                            <w:left w:val="none" w:sz="0" w:space="0" w:color="auto"/>
                            <w:bottom w:val="none" w:sz="0" w:space="0" w:color="auto"/>
                            <w:right w:val="none" w:sz="0" w:space="0" w:color="auto"/>
                          </w:divBdr>
                          <w:divsChild>
                            <w:div w:id="1209538215">
                              <w:marLeft w:val="0"/>
                              <w:marRight w:val="0"/>
                              <w:marTop w:val="0"/>
                              <w:marBottom w:val="0"/>
                              <w:divBdr>
                                <w:top w:val="none" w:sz="0" w:space="0" w:color="auto"/>
                                <w:left w:val="none" w:sz="0" w:space="0" w:color="auto"/>
                                <w:bottom w:val="none" w:sz="0" w:space="0" w:color="auto"/>
                                <w:right w:val="none" w:sz="0" w:space="0" w:color="auto"/>
                              </w:divBdr>
                              <w:divsChild>
                                <w:div w:id="679284529">
                                  <w:marLeft w:val="0"/>
                                  <w:marRight w:val="0"/>
                                  <w:marTop w:val="0"/>
                                  <w:marBottom w:val="0"/>
                                  <w:divBdr>
                                    <w:top w:val="none" w:sz="0" w:space="0" w:color="auto"/>
                                    <w:left w:val="none" w:sz="0" w:space="0" w:color="auto"/>
                                    <w:bottom w:val="none" w:sz="0" w:space="0" w:color="auto"/>
                                    <w:right w:val="none" w:sz="0" w:space="0" w:color="auto"/>
                                  </w:divBdr>
                                  <w:divsChild>
                                    <w:div w:id="672803680">
                                      <w:marLeft w:val="0"/>
                                      <w:marRight w:val="0"/>
                                      <w:marTop w:val="0"/>
                                      <w:marBottom w:val="0"/>
                                      <w:divBdr>
                                        <w:top w:val="single" w:sz="6" w:space="0" w:color="F5F5F5"/>
                                        <w:left w:val="single" w:sz="6" w:space="0" w:color="F5F5F5"/>
                                        <w:bottom w:val="single" w:sz="6" w:space="0" w:color="F5F5F5"/>
                                        <w:right w:val="single" w:sz="6" w:space="0" w:color="F5F5F5"/>
                                      </w:divBdr>
                                      <w:divsChild>
                                        <w:div w:id="676004385">
                                          <w:marLeft w:val="0"/>
                                          <w:marRight w:val="0"/>
                                          <w:marTop w:val="0"/>
                                          <w:marBottom w:val="0"/>
                                          <w:divBdr>
                                            <w:top w:val="none" w:sz="0" w:space="0" w:color="auto"/>
                                            <w:left w:val="none" w:sz="0" w:space="0" w:color="auto"/>
                                            <w:bottom w:val="none" w:sz="0" w:space="0" w:color="auto"/>
                                            <w:right w:val="none" w:sz="0" w:space="0" w:color="auto"/>
                                          </w:divBdr>
                                          <w:divsChild>
                                            <w:div w:id="13497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631904">
      <w:bodyDiv w:val="1"/>
      <w:marLeft w:val="0"/>
      <w:marRight w:val="0"/>
      <w:marTop w:val="0"/>
      <w:marBottom w:val="0"/>
      <w:divBdr>
        <w:top w:val="none" w:sz="0" w:space="0" w:color="auto"/>
        <w:left w:val="none" w:sz="0" w:space="0" w:color="auto"/>
        <w:bottom w:val="none" w:sz="0" w:space="0" w:color="auto"/>
        <w:right w:val="none" w:sz="0" w:space="0" w:color="auto"/>
      </w:divBdr>
      <w:divsChild>
        <w:div w:id="1732121787">
          <w:marLeft w:val="0"/>
          <w:marRight w:val="0"/>
          <w:marTop w:val="0"/>
          <w:marBottom w:val="0"/>
          <w:divBdr>
            <w:top w:val="none" w:sz="0" w:space="0" w:color="auto"/>
            <w:left w:val="none" w:sz="0" w:space="0" w:color="auto"/>
            <w:bottom w:val="none" w:sz="0" w:space="0" w:color="auto"/>
            <w:right w:val="none" w:sz="0" w:space="0" w:color="auto"/>
          </w:divBdr>
          <w:divsChild>
            <w:div w:id="293219477">
              <w:marLeft w:val="0"/>
              <w:marRight w:val="0"/>
              <w:marTop w:val="0"/>
              <w:marBottom w:val="0"/>
              <w:divBdr>
                <w:top w:val="none" w:sz="0" w:space="0" w:color="auto"/>
                <w:left w:val="none" w:sz="0" w:space="0" w:color="auto"/>
                <w:bottom w:val="none" w:sz="0" w:space="0" w:color="auto"/>
                <w:right w:val="none" w:sz="0" w:space="0" w:color="auto"/>
              </w:divBdr>
              <w:divsChild>
                <w:div w:id="1416055737">
                  <w:marLeft w:val="0"/>
                  <w:marRight w:val="0"/>
                  <w:marTop w:val="0"/>
                  <w:marBottom w:val="0"/>
                  <w:divBdr>
                    <w:top w:val="none" w:sz="0" w:space="0" w:color="auto"/>
                    <w:left w:val="none" w:sz="0" w:space="0" w:color="auto"/>
                    <w:bottom w:val="none" w:sz="0" w:space="0" w:color="auto"/>
                    <w:right w:val="none" w:sz="0" w:space="0" w:color="auto"/>
                  </w:divBdr>
                  <w:divsChild>
                    <w:div w:id="874200237">
                      <w:marLeft w:val="0"/>
                      <w:marRight w:val="0"/>
                      <w:marTop w:val="0"/>
                      <w:marBottom w:val="0"/>
                      <w:divBdr>
                        <w:top w:val="none" w:sz="0" w:space="0" w:color="auto"/>
                        <w:left w:val="none" w:sz="0" w:space="0" w:color="auto"/>
                        <w:bottom w:val="none" w:sz="0" w:space="0" w:color="auto"/>
                        <w:right w:val="none" w:sz="0" w:space="0" w:color="auto"/>
                      </w:divBdr>
                      <w:divsChild>
                        <w:div w:id="848641480">
                          <w:marLeft w:val="0"/>
                          <w:marRight w:val="0"/>
                          <w:marTop w:val="0"/>
                          <w:marBottom w:val="0"/>
                          <w:divBdr>
                            <w:top w:val="none" w:sz="0" w:space="0" w:color="auto"/>
                            <w:left w:val="none" w:sz="0" w:space="0" w:color="auto"/>
                            <w:bottom w:val="none" w:sz="0" w:space="0" w:color="auto"/>
                            <w:right w:val="none" w:sz="0" w:space="0" w:color="auto"/>
                          </w:divBdr>
                          <w:divsChild>
                            <w:div w:id="1200901023">
                              <w:marLeft w:val="0"/>
                              <w:marRight w:val="0"/>
                              <w:marTop w:val="0"/>
                              <w:marBottom w:val="0"/>
                              <w:divBdr>
                                <w:top w:val="none" w:sz="0" w:space="0" w:color="auto"/>
                                <w:left w:val="none" w:sz="0" w:space="0" w:color="auto"/>
                                <w:bottom w:val="none" w:sz="0" w:space="0" w:color="auto"/>
                                <w:right w:val="none" w:sz="0" w:space="0" w:color="auto"/>
                              </w:divBdr>
                              <w:divsChild>
                                <w:div w:id="1759717721">
                                  <w:marLeft w:val="0"/>
                                  <w:marRight w:val="0"/>
                                  <w:marTop w:val="0"/>
                                  <w:marBottom w:val="0"/>
                                  <w:divBdr>
                                    <w:top w:val="none" w:sz="0" w:space="0" w:color="auto"/>
                                    <w:left w:val="none" w:sz="0" w:space="0" w:color="auto"/>
                                    <w:bottom w:val="none" w:sz="0" w:space="0" w:color="auto"/>
                                    <w:right w:val="none" w:sz="0" w:space="0" w:color="auto"/>
                                  </w:divBdr>
                                  <w:divsChild>
                                    <w:div w:id="1540557053">
                                      <w:marLeft w:val="0"/>
                                      <w:marRight w:val="0"/>
                                      <w:marTop w:val="0"/>
                                      <w:marBottom w:val="0"/>
                                      <w:divBdr>
                                        <w:top w:val="single" w:sz="6" w:space="0" w:color="F5F5F5"/>
                                        <w:left w:val="single" w:sz="6" w:space="0" w:color="F5F5F5"/>
                                        <w:bottom w:val="single" w:sz="6" w:space="0" w:color="F5F5F5"/>
                                        <w:right w:val="single" w:sz="6" w:space="0" w:color="F5F5F5"/>
                                      </w:divBdr>
                                      <w:divsChild>
                                        <w:div w:id="1982611980">
                                          <w:marLeft w:val="0"/>
                                          <w:marRight w:val="0"/>
                                          <w:marTop w:val="0"/>
                                          <w:marBottom w:val="0"/>
                                          <w:divBdr>
                                            <w:top w:val="none" w:sz="0" w:space="0" w:color="auto"/>
                                            <w:left w:val="none" w:sz="0" w:space="0" w:color="auto"/>
                                            <w:bottom w:val="none" w:sz="0" w:space="0" w:color="auto"/>
                                            <w:right w:val="none" w:sz="0" w:space="0" w:color="auto"/>
                                          </w:divBdr>
                                          <w:divsChild>
                                            <w:div w:id="8428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849035">
      <w:bodyDiv w:val="1"/>
      <w:marLeft w:val="0"/>
      <w:marRight w:val="0"/>
      <w:marTop w:val="0"/>
      <w:marBottom w:val="0"/>
      <w:divBdr>
        <w:top w:val="none" w:sz="0" w:space="0" w:color="auto"/>
        <w:left w:val="none" w:sz="0" w:space="0" w:color="auto"/>
        <w:bottom w:val="none" w:sz="0" w:space="0" w:color="auto"/>
        <w:right w:val="none" w:sz="0" w:space="0" w:color="auto"/>
      </w:divBdr>
      <w:divsChild>
        <w:div w:id="283508905">
          <w:marLeft w:val="0"/>
          <w:marRight w:val="0"/>
          <w:marTop w:val="0"/>
          <w:marBottom w:val="0"/>
          <w:divBdr>
            <w:top w:val="none" w:sz="0" w:space="0" w:color="auto"/>
            <w:left w:val="none" w:sz="0" w:space="0" w:color="auto"/>
            <w:bottom w:val="none" w:sz="0" w:space="0" w:color="auto"/>
            <w:right w:val="none" w:sz="0" w:space="0" w:color="auto"/>
          </w:divBdr>
          <w:divsChild>
            <w:div w:id="1994331628">
              <w:marLeft w:val="0"/>
              <w:marRight w:val="0"/>
              <w:marTop w:val="0"/>
              <w:marBottom w:val="0"/>
              <w:divBdr>
                <w:top w:val="none" w:sz="0" w:space="0" w:color="auto"/>
                <w:left w:val="none" w:sz="0" w:space="0" w:color="auto"/>
                <w:bottom w:val="none" w:sz="0" w:space="0" w:color="auto"/>
                <w:right w:val="none" w:sz="0" w:space="0" w:color="auto"/>
              </w:divBdr>
              <w:divsChild>
                <w:div w:id="854079885">
                  <w:marLeft w:val="0"/>
                  <w:marRight w:val="0"/>
                  <w:marTop w:val="0"/>
                  <w:marBottom w:val="0"/>
                  <w:divBdr>
                    <w:top w:val="none" w:sz="0" w:space="0" w:color="auto"/>
                    <w:left w:val="none" w:sz="0" w:space="0" w:color="auto"/>
                    <w:bottom w:val="none" w:sz="0" w:space="0" w:color="auto"/>
                    <w:right w:val="none" w:sz="0" w:space="0" w:color="auto"/>
                  </w:divBdr>
                  <w:divsChild>
                    <w:div w:id="1489713487">
                      <w:marLeft w:val="0"/>
                      <w:marRight w:val="0"/>
                      <w:marTop w:val="0"/>
                      <w:marBottom w:val="0"/>
                      <w:divBdr>
                        <w:top w:val="none" w:sz="0" w:space="0" w:color="auto"/>
                        <w:left w:val="none" w:sz="0" w:space="0" w:color="auto"/>
                        <w:bottom w:val="none" w:sz="0" w:space="0" w:color="auto"/>
                        <w:right w:val="none" w:sz="0" w:space="0" w:color="auto"/>
                      </w:divBdr>
                      <w:divsChild>
                        <w:div w:id="1511213797">
                          <w:marLeft w:val="0"/>
                          <w:marRight w:val="0"/>
                          <w:marTop w:val="0"/>
                          <w:marBottom w:val="0"/>
                          <w:divBdr>
                            <w:top w:val="none" w:sz="0" w:space="0" w:color="auto"/>
                            <w:left w:val="none" w:sz="0" w:space="0" w:color="auto"/>
                            <w:bottom w:val="none" w:sz="0" w:space="0" w:color="auto"/>
                            <w:right w:val="none" w:sz="0" w:space="0" w:color="auto"/>
                          </w:divBdr>
                          <w:divsChild>
                            <w:div w:id="1224753399">
                              <w:marLeft w:val="0"/>
                              <w:marRight w:val="0"/>
                              <w:marTop w:val="0"/>
                              <w:marBottom w:val="0"/>
                              <w:divBdr>
                                <w:top w:val="none" w:sz="0" w:space="0" w:color="auto"/>
                                <w:left w:val="none" w:sz="0" w:space="0" w:color="auto"/>
                                <w:bottom w:val="none" w:sz="0" w:space="0" w:color="auto"/>
                                <w:right w:val="none" w:sz="0" w:space="0" w:color="auto"/>
                              </w:divBdr>
                              <w:divsChild>
                                <w:div w:id="1833643860">
                                  <w:marLeft w:val="0"/>
                                  <w:marRight w:val="0"/>
                                  <w:marTop w:val="0"/>
                                  <w:marBottom w:val="0"/>
                                  <w:divBdr>
                                    <w:top w:val="single" w:sz="6" w:space="0" w:color="F5F5F5"/>
                                    <w:left w:val="single" w:sz="6" w:space="0" w:color="F5F5F5"/>
                                    <w:bottom w:val="single" w:sz="6" w:space="0" w:color="F5F5F5"/>
                                    <w:right w:val="single" w:sz="6" w:space="0" w:color="F5F5F5"/>
                                  </w:divBdr>
                                  <w:divsChild>
                                    <w:div w:id="639964908">
                                      <w:marLeft w:val="0"/>
                                      <w:marRight w:val="0"/>
                                      <w:marTop w:val="0"/>
                                      <w:marBottom w:val="0"/>
                                      <w:divBdr>
                                        <w:top w:val="none" w:sz="0" w:space="0" w:color="auto"/>
                                        <w:left w:val="none" w:sz="0" w:space="0" w:color="auto"/>
                                        <w:bottom w:val="none" w:sz="0" w:space="0" w:color="auto"/>
                                        <w:right w:val="none" w:sz="0" w:space="0" w:color="auto"/>
                                      </w:divBdr>
                                      <w:divsChild>
                                        <w:div w:id="7543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579257">
      <w:bodyDiv w:val="1"/>
      <w:marLeft w:val="0"/>
      <w:marRight w:val="0"/>
      <w:marTop w:val="0"/>
      <w:marBottom w:val="0"/>
      <w:divBdr>
        <w:top w:val="none" w:sz="0" w:space="0" w:color="auto"/>
        <w:left w:val="none" w:sz="0" w:space="0" w:color="auto"/>
        <w:bottom w:val="none" w:sz="0" w:space="0" w:color="auto"/>
        <w:right w:val="none" w:sz="0" w:space="0" w:color="auto"/>
      </w:divBdr>
      <w:divsChild>
        <w:div w:id="216087392">
          <w:marLeft w:val="0"/>
          <w:marRight w:val="0"/>
          <w:marTop w:val="0"/>
          <w:marBottom w:val="0"/>
          <w:divBdr>
            <w:top w:val="none" w:sz="0" w:space="0" w:color="auto"/>
            <w:left w:val="none" w:sz="0" w:space="0" w:color="auto"/>
            <w:bottom w:val="none" w:sz="0" w:space="0" w:color="auto"/>
            <w:right w:val="none" w:sz="0" w:space="0" w:color="auto"/>
          </w:divBdr>
          <w:divsChild>
            <w:div w:id="310404390">
              <w:marLeft w:val="0"/>
              <w:marRight w:val="0"/>
              <w:marTop w:val="0"/>
              <w:marBottom w:val="0"/>
              <w:divBdr>
                <w:top w:val="none" w:sz="0" w:space="0" w:color="auto"/>
                <w:left w:val="none" w:sz="0" w:space="0" w:color="auto"/>
                <w:bottom w:val="none" w:sz="0" w:space="0" w:color="auto"/>
                <w:right w:val="none" w:sz="0" w:space="0" w:color="auto"/>
              </w:divBdr>
              <w:divsChild>
                <w:div w:id="1250501081">
                  <w:marLeft w:val="0"/>
                  <w:marRight w:val="0"/>
                  <w:marTop w:val="0"/>
                  <w:marBottom w:val="0"/>
                  <w:divBdr>
                    <w:top w:val="none" w:sz="0" w:space="0" w:color="auto"/>
                    <w:left w:val="none" w:sz="0" w:space="0" w:color="auto"/>
                    <w:bottom w:val="none" w:sz="0" w:space="0" w:color="auto"/>
                    <w:right w:val="none" w:sz="0" w:space="0" w:color="auto"/>
                  </w:divBdr>
                  <w:divsChild>
                    <w:div w:id="102463912">
                      <w:marLeft w:val="0"/>
                      <w:marRight w:val="0"/>
                      <w:marTop w:val="0"/>
                      <w:marBottom w:val="0"/>
                      <w:divBdr>
                        <w:top w:val="none" w:sz="0" w:space="0" w:color="auto"/>
                        <w:left w:val="none" w:sz="0" w:space="0" w:color="auto"/>
                        <w:bottom w:val="none" w:sz="0" w:space="0" w:color="auto"/>
                        <w:right w:val="none" w:sz="0" w:space="0" w:color="auto"/>
                      </w:divBdr>
                      <w:divsChild>
                        <w:div w:id="898903080">
                          <w:marLeft w:val="0"/>
                          <w:marRight w:val="0"/>
                          <w:marTop w:val="0"/>
                          <w:marBottom w:val="0"/>
                          <w:divBdr>
                            <w:top w:val="none" w:sz="0" w:space="0" w:color="auto"/>
                            <w:left w:val="none" w:sz="0" w:space="0" w:color="auto"/>
                            <w:bottom w:val="none" w:sz="0" w:space="0" w:color="auto"/>
                            <w:right w:val="none" w:sz="0" w:space="0" w:color="auto"/>
                          </w:divBdr>
                          <w:divsChild>
                            <w:div w:id="1933316295">
                              <w:marLeft w:val="0"/>
                              <w:marRight w:val="0"/>
                              <w:marTop w:val="0"/>
                              <w:marBottom w:val="0"/>
                              <w:divBdr>
                                <w:top w:val="none" w:sz="0" w:space="0" w:color="auto"/>
                                <w:left w:val="none" w:sz="0" w:space="0" w:color="auto"/>
                                <w:bottom w:val="none" w:sz="0" w:space="0" w:color="auto"/>
                                <w:right w:val="none" w:sz="0" w:space="0" w:color="auto"/>
                              </w:divBdr>
                              <w:divsChild>
                                <w:div w:id="499933771">
                                  <w:marLeft w:val="0"/>
                                  <w:marRight w:val="0"/>
                                  <w:marTop w:val="0"/>
                                  <w:marBottom w:val="0"/>
                                  <w:divBdr>
                                    <w:top w:val="none" w:sz="0" w:space="0" w:color="auto"/>
                                    <w:left w:val="none" w:sz="0" w:space="0" w:color="auto"/>
                                    <w:bottom w:val="none" w:sz="0" w:space="0" w:color="auto"/>
                                    <w:right w:val="none" w:sz="0" w:space="0" w:color="auto"/>
                                  </w:divBdr>
                                  <w:divsChild>
                                    <w:div w:id="1475490166">
                                      <w:marLeft w:val="0"/>
                                      <w:marRight w:val="0"/>
                                      <w:marTop w:val="0"/>
                                      <w:marBottom w:val="0"/>
                                      <w:divBdr>
                                        <w:top w:val="single" w:sz="6" w:space="0" w:color="F5F5F5"/>
                                        <w:left w:val="single" w:sz="6" w:space="0" w:color="F5F5F5"/>
                                        <w:bottom w:val="single" w:sz="6" w:space="0" w:color="F5F5F5"/>
                                        <w:right w:val="single" w:sz="6" w:space="0" w:color="F5F5F5"/>
                                      </w:divBdr>
                                      <w:divsChild>
                                        <w:div w:id="710154574">
                                          <w:marLeft w:val="0"/>
                                          <w:marRight w:val="0"/>
                                          <w:marTop w:val="0"/>
                                          <w:marBottom w:val="0"/>
                                          <w:divBdr>
                                            <w:top w:val="none" w:sz="0" w:space="0" w:color="auto"/>
                                            <w:left w:val="none" w:sz="0" w:space="0" w:color="auto"/>
                                            <w:bottom w:val="none" w:sz="0" w:space="0" w:color="auto"/>
                                            <w:right w:val="none" w:sz="0" w:space="0" w:color="auto"/>
                                          </w:divBdr>
                                          <w:divsChild>
                                            <w:div w:id="10092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437232">
      <w:bodyDiv w:val="1"/>
      <w:marLeft w:val="0"/>
      <w:marRight w:val="0"/>
      <w:marTop w:val="0"/>
      <w:marBottom w:val="0"/>
      <w:divBdr>
        <w:top w:val="none" w:sz="0" w:space="0" w:color="auto"/>
        <w:left w:val="none" w:sz="0" w:space="0" w:color="auto"/>
        <w:bottom w:val="none" w:sz="0" w:space="0" w:color="auto"/>
        <w:right w:val="none" w:sz="0" w:space="0" w:color="auto"/>
      </w:divBdr>
      <w:divsChild>
        <w:div w:id="1277567734">
          <w:marLeft w:val="0"/>
          <w:marRight w:val="0"/>
          <w:marTop w:val="0"/>
          <w:marBottom w:val="0"/>
          <w:divBdr>
            <w:top w:val="none" w:sz="0" w:space="0" w:color="auto"/>
            <w:left w:val="none" w:sz="0" w:space="0" w:color="auto"/>
            <w:bottom w:val="none" w:sz="0" w:space="0" w:color="auto"/>
            <w:right w:val="none" w:sz="0" w:space="0" w:color="auto"/>
          </w:divBdr>
          <w:divsChild>
            <w:div w:id="687752789">
              <w:marLeft w:val="0"/>
              <w:marRight w:val="0"/>
              <w:marTop w:val="0"/>
              <w:marBottom w:val="0"/>
              <w:divBdr>
                <w:top w:val="none" w:sz="0" w:space="0" w:color="auto"/>
                <w:left w:val="none" w:sz="0" w:space="0" w:color="auto"/>
                <w:bottom w:val="none" w:sz="0" w:space="0" w:color="auto"/>
                <w:right w:val="none" w:sz="0" w:space="0" w:color="auto"/>
              </w:divBdr>
              <w:divsChild>
                <w:div w:id="1854998266">
                  <w:marLeft w:val="0"/>
                  <w:marRight w:val="0"/>
                  <w:marTop w:val="0"/>
                  <w:marBottom w:val="0"/>
                  <w:divBdr>
                    <w:top w:val="none" w:sz="0" w:space="0" w:color="auto"/>
                    <w:left w:val="none" w:sz="0" w:space="0" w:color="auto"/>
                    <w:bottom w:val="none" w:sz="0" w:space="0" w:color="auto"/>
                    <w:right w:val="none" w:sz="0" w:space="0" w:color="auto"/>
                  </w:divBdr>
                  <w:divsChild>
                    <w:div w:id="802233345">
                      <w:marLeft w:val="0"/>
                      <w:marRight w:val="0"/>
                      <w:marTop w:val="0"/>
                      <w:marBottom w:val="0"/>
                      <w:divBdr>
                        <w:top w:val="none" w:sz="0" w:space="0" w:color="auto"/>
                        <w:left w:val="none" w:sz="0" w:space="0" w:color="auto"/>
                        <w:bottom w:val="none" w:sz="0" w:space="0" w:color="auto"/>
                        <w:right w:val="none" w:sz="0" w:space="0" w:color="auto"/>
                      </w:divBdr>
                      <w:divsChild>
                        <w:div w:id="2117629388">
                          <w:marLeft w:val="0"/>
                          <w:marRight w:val="0"/>
                          <w:marTop w:val="0"/>
                          <w:marBottom w:val="0"/>
                          <w:divBdr>
                            <w:top w:val="none" w:sz="0" w:space="0" w:color="auto"/>
                            <w:left w:val="none" w:sz="0" w:space="0" w:color="auto"/>
                            <w:bottom w:val="none" w:sz="0" w:space="0" w:color="auto"/>
                            <w:right w:val="none" w:sz="0" w:space="0" w:color="auto"/>
                          </w:divBdr>
                          <w:divsChild>
                            <w:div w:id="252130971">
                              <w:marLeft w:val="0"/>
                              <w:marRight w:val="0"/>
                              <w:marTop w:val="0"/>
                              <w:marBottom w:val="0"/>
                              <w:divBdr>
                                <w:top w:val="none" w:sz="0" w:space="0" w:color="auto"/>
                                <w:left w:val="none" w:sz="0" w:space="0" w:color="auto"/>
                                <w:bottom w:val="none" w:sz="0" w:space="0" w:color="auto"/>
                                <w:right w:val="none" w:sz="0" w:space="0" w:color="auto"/>
                              </w:divBdr>
                              <w:divsChild>
                                <w:div w:id="1608736321">
                                  <w:marLeft w:val="0"/>
                                  <w:marRight w:val="0"/>
                                  <w:marTop w:val="0"/>
                                  <w:marBottom w:val="0"/>
                                  <w:divBdr>
                                    <w:top w:val="none" w:sz="0" w:space="0" w:color="auto"/>
                                    <w:left w:val="none" w:sz="0" w:space="0" w:color="auto"/>
                                    <w:bottom w:val="none" w:sz="0" w:space="0" w:color="auto"/>
                                    <w:right w:val="none" w:sz="0" w:space="0" w:color="auto"/>
                                  </w:divBdr>
                                  <w:divsChild>
                                    <w:div w:id="218396279">
                                      <w:marLeft w:val="0"/>
                                      <w:marRight w:val="0"/>
                                      <w:marTop w:val="0"/>
                                      <w:marBottom w:val="0"/>
                                      <w:divBdr>
                                        <w:top w:val="single" w:sz="6" w:space="0" w:color="F5F5F5"/>
                                        <w:left w:val="single" w:sz="6" w:space="0" w:color="F5F5F5"/>
                                        <w:bottom w:val="single" w:sz="6" w:space="0" w:color="F5F5F5"/>
                                        <w:right w:val="single" w:sz="6" w:space="0" w:color="F5F5F5"/>
                                      </w:divBdr>
                                      <w:divsChild>
                                        <w:div w:id="290062463">
                                          <w:marLeft w:val="0"/>
                                          <w:marRight w:val="0"/>
                                          <w:marTop w:val="0"/>
                                          <w:marBottom w:val="0"/>
                                          <w:divBdr>
                                            <w:top w:val="none" w:sz="0" w:space="0" w:color="auto"/>
                                            <w:left w:val="none" w:sz="0" w:space="0" w:color="auto"/>
                                            <w:bottom w:val="none" w:sz="0" w:space="0" w:color="auto"/>
                                            <w:right w:val="none" w:sz="0" w:space="0" w:color="auto"/>
                                          </w:divBdr>
                                          <w:divsChild>
                                            <w:div w:id="5441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423805">
      <w:bodyDiv w:val="1"/>
      <w:marLeft w:val="0"/>
      <w:marRight w:val="0"/>
      <w:marTop w:val="0"/>
      <w:marBottom w:val="0"/>
      <w:divBdr>
        <w:top w:val="none" w:sz="0" w:space="0" w:color="auto"/>
        <w:left w:val="none" w:sz="0" w:space="0" w:color="auto"/>
        <w:bottom w:val="none" w:sz="0" w:space="0" w:color="auto"/>
        <w:right w:val="none" w:sz="0" w:space="0" w:color="auto"/>
      </w:divBdr>
      <w:divsChild>
        <w:div w:id="921914573">
          <w:marLeft w:val="0"/>
          <w:marRight w:val="0"/>
          <w:marTop w:val="0"/>
          <w:marBottom w:val="0"/>
          <w:divBdr>
            <w:top w:val="none" w:sz="0" w:space="0" w:color="auto"/>
            <w:left w:val="none" w:sz="0" w:space="0" w:color="auto"/>
            <w:bottom w:val="none" w:sz="0" w:space="0" w:color="auto"/>
            <w:right w:val="none" w:sz="0" w:space="0" w:color="auto"/>
          </w:divBdr>
          <w:divsChild>
            <w:div w:id="2052025086">
              <w:marLeft w:val="0"/>
              <w:marRight w:val="0"/>
              <w:marTop w:val="0"/>
              <w:marBottom w:val="0"/>
              <w:divBdr>
                <w:top w:val="none" w:sz="0" w:space="0" w:color="auto"/>
                <w:left w:val="none" w:sz="0" w:space="0" w:color="auto"/>
                <w:bottom w:val="none" w:sz="0" w:space="0" w:color="auto"/>
                <w:right w:val="none" w:sz="0" w:space="0" w:color="auto"/>
              </w:divBdr>
              <w:divsChild>
                <w:div w:id="1160653546">
                  <w:marLeft w:val="0"/>
                  <w:marRight w:val="0"/>
                  <w:marTop w:val="0"/>
                  <w:marBottom w:val="0"/>
                  <w:divBdr>
                    <w:top w:val="none" w:sz="0" w:space="0" w:color="auto"/>
                    <w:left w:val="none" w:sz="0" w:space="0" w:color="auto"/>
                    <w:bottom w:val="none" w:sz="0" w:space="0" w:color="auto"/>
                    <w:right w:val="none" w:sz="0" w:space="0" w:color="auto"/>
                  </w:divBdr>
                  <w:divsChild>
                    <w:div w:id="1681882736">
                      <w:marLeft w:val="0"/>
                      <w:marRight w:val="0"/>
                      <w:marTop w:val="0"/>
                      <w:marBottom w:val="0"/>
                      <w:divBdr>
                        <w:top w:val="none" w:sz="0" w:space="0" w:color="auto"/>
                        <w:left w:val="none" w:sz="0" w:space="0" w:color="auto"/>
                        <w:bottom w:val="none" w:sz="0" w:space="0" w:color="auto"/>
                        <w:right w:val="none" w:sz="0" w:space="0" w:color="auto"/>
                      </w:divBdr>
                      <w:divsChild>
                        <w:div w:id="1895504090">
                          <w:marLeft w:val="0"/>
                          <w:marRight w:val="0"/>
                          <w:marTop w:val="0"/>
                          <w:marBottom w:val="0"/>
                          <w:divBdr>
                            <w:top w:val="none" w:sz="0" w:space="0" w:color="auto"/>
                            <w:left w:val="none" w:sz="0" w:space="0" w:color="auto"/>
                            <w:bottom w:val="none" w:sz="0" w:space="0" w:color="auto"/>
                            <w:right w:val="none" w:sz="0" w:space="0" w:color="auto"/>
                          </w:divBdr>
                          <w:divsChild>
                            <w:div w:id="504982482">
                              <w:marLeft w:val="0"/>
                              <w:marRight w:val="0"/>
                              <w:marTop w:val="0"/>
                              <w:marBottom w:val="0"/>
                              <w:divBdr>
                                <w:top w:val="none" w:sz="0" w:space="0" w:color="auto"/>
                                <w:left w:val="none" w:sz="0" w:space="0" w:color="auto"/>
                                <w:bottom w:val="none" w:sz="0" w:space="0" w:color="auto"/>
                                <w:right w:val="none" w:sz="0" w:space="0" w:color="auto"/>
                              </w:divBdr>
                              <w:divsChild>
                                <w:div w:id="2040278036">
                                  <w:marLeft w:val="0"/>
                                  <w:marRight w:val="0"/>
                                  <w:marTop w:val="0"/>
                                  <w:marBottom w:val="0"/>
                                  <w:divBdr>
                                    <w:top w:val="none" w:sz="0" w:space="0" w:color="auto"/>
                                    <w:left w:val="none" w:sz="0" w:space="0" w:color="auto"/>
                                    <w:bottom w:val="none" w:sz="0" w:space="0" w:color="auto"/>
                                    <w:right w:val="none" w:sz="0" w:space="0" w:color="auto"/>
                                  </w:divBdr>
                                  <w:divsChild>
                                    <w:div w:id="2013683248">
                                      <w:marLeft w:val="0"/>
                                      <w:marRight w:val="0"/>
                                      <w:marTop w:val="0"/>
                                      <w:marBottom w:val="0"/>
                                      <w:divBdr>
                                        <w:top w:val="single" w:sz="6" w:space="0" w:color="F5F5F5"/>
                                        <w:left w:val="single" w:sz="6" w:space="0" w:color="F5F5F5"/>
                                        <w:bottom w:val="single" w:sz="6" w:space="0" w:color="F5F5F5"/>
                                        <w:right w:val="single" w:sz="6" w:space="0" w:color="F5F5F5"/>
                                      </w:divBdr>
                                      <w:divsChild>
                                        <w:div w:id="1432049620">
                                          <w:marLeft w:val="0"/>
                                          <w:marRight w:val="0"/>
                                          <w:marTop w:val="0"/>
                                          <w:marBottom w:val="0"/>
                                          <w:divBdr>
                                            <w:top w:val="none" w:sz="0" w:space="0" w:color="auto"/>
                                            <w:left w:val="none" w:sz="0" w:space="0" w:color="auto"/>
                                            <w:bottom w:val="none" w:sz="0" w:space="0" w:color="auto"/>
                                            <w:right w:val="none" w:sz="0" w:space="0" w:color="auto"/>
                                          </w:divBdr>
                                          <w:divsChild>
                                            <w:div w:id="10544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918426">
      <w:bodyDiv w:val="1"/>
      <w:marLeft w:val="0"/>
      <w:marRight w:val="0"/>
      <w:marTop w:val="0"/>
      <w:marBottom w:val="0"/>
      <w:divBdr>
        <w:top w:val="none" w:sz="0" w:space="0" w:color="auto"/>
        <w:left w:val="none" w:sz="0" w:space="0" w:color="auto"/>
        <w:bottom w:val="none" w:sz="0" w:space="0" w:color="auto"/>
        <w:right w:val="none" w:sz="0" w:space="0" w:color="auto"/>
      </w:divBdr>
      <w:divsChild>
        <w:div w:id="592933352">
          <w:marLeft w:val="0"/>
          <w:marRight w:val="0"/>
          <w:marTop w:val="0"/>
          <w:marBottom w:val="0"/>
          <w:divBdr>
            <w:top w:val="none" w:sz="0" w:space="0" w:color="auto"/>
            <w:left w:val="none" w:sz="0" w:space="0" w:color="auto"/>
            <w:bottom w:val="none" w:sz="0" w:space="0" w:color="auto"/>
            <w:right w:val="none" w:sz="0" w:space="0" w:color="auto"/>
          </w:divBdr>
          <w:divsChild>
            <w:div w:id="1939947038">
              <w:marLeft w:val="0"/>
              <w:marRight w:val="0"/>
              <w:marTop w:val="0"/>
              <w:marBottom w:val="0"/>
              <w:divBdr>
                <w:top w:val="none" w:sz="0" w:space="0" w:color="auto"/>
                <w:left w:val="none" w:sz="0" w:space="0" w:color="auto"/>
                <w:bottom w:val="none" w:sz="0" w:space="0" w:color="auto"/>
                <w:right w:val="none" w:sz="0" w:space="0" w:color="auto"/>
              </w:divBdr>
              <w:divsChild>
                <w:div w:id="1741443241">
                  <w:marLeft w:val="0"/>
                  <w:marRight w:val="0"/>
                  <w:marTop w:val="0"/>
                  <w:marBottom w:val="0"/>
                  <w:divBdr>
                    <w:top w:val="none" w:sz="0" w:space="0" w:color="auto"/>
                    <w:left w:val="none" w:sz="0" w:space="0" w:color="auto"/>
                    <w:bottom w:val="none" w:sz="0" w:space="0" w:color="auto"/>
                    <w:right w:val="none" w:sz="0" w:space="0" w:color="auto"/>
                  </w:divBdr>
                  <w:divsChild>
                    <w:div w:id="1631786025">
                      <w:marLeft w:val="0"/>
                      <w:marRight w:val="0"/>
                      <w:marTop w:val="0"/>
                      <w:marBottom w:val="0"/>
                      <w:divBdr>
                        <w:top w:val="none" w:sz="0" w:space="0" w:color="auto"/>
                        <w:left w:val="none" w:sz="0" w:space="0" w:color="auto"/>
                        <w:bottom w:val="none" w:sz="0" w:space="0" w:color="auto"/>
                        <w:right w:val="none" w:sz="0" w:space="0" w:color="auto"/>
                      </w:divBdr>
                      <w:divsChild>
                        <w:div w:id="1518231805">
                          <w:marLeft w:val="0"/>
                          <w:marRight w:val="0"/>
                          <w:marTop w:val="0"/>
                          <w:marBottom w:val="0"/>
                          <w:divBdr>
                            <w:top w:val="none" w:sz="0" w:space="0" w:color="auto"/>
                            <w:left w:val="none" w:sz="0" w:space="0" w:color="auto"/>
                            <w:bottom w:val="none" w:sz="0" w:space="0" w:color="auto"/>
                            <w:right w:val="none" w:sz="0" w:space="0" w:color="auto"/>
                          </w:divBdr>
                          <w:divsChild>
                            <w:div w:id="445854459">
                              <w:marLeft w:val="0"/>
                              <w:marRight w:val="0"/>
                              <w:marTop w:val="0"/>
                              <w:marBottom w:val="0"/>
                              <w:divBdr>
                                <w:top w:val="none" w:sz="0" w:space="0" w:color="auto"/>
                                <w:left w:val="none" w:sz="0" w:space="0" w:color="auto"/>
                                <w:bottom w:val="none" w:sz="0" w:space="0" w:color="auto"/>
                                <w:right w:val="none" w:sz="0" w:space="0" w:color="auto"/>
                              </w:divBdr>
                              <w:divsChild>
                                <w:div w:id="736318764">
                                  <w:marLeft w:val="0"/>
                                  <w:marRight w:val="0"/>
                                  <w:marTop w:val="0"/>
                                  <w:marBottom w:val="0"/>
                                  <w:divBdr>
                                    <w:top w:val="none" w:sz="0" w:space="0" w:color="auto"/>
                                    <w:left w:val="none" w:sz="0" w:space="0" w:color="auto"/>
                                    <w:bottom w:val="none" w:sz="0" w:space="0" w:color="auto"/>
                                    <w:right w:val="none" w:sz="0" w:space="0" w:color="auto"/>
                                  </w:divBdr>
                                  <w:divsChild>
                                    <w:div w:id="1126002627">
                                      <w:marLeft w:val="0"/>
                                      <w:marRight w:val="0"/>
                                      <w:marTop w:val="0"/>
                                      <w:marBottom w:val="0"/>
                                      <w:divBdr>
                                        <w:top w:val="single" w:sz="6" w:space="0" w:color="F5F5F5"/>
                                        <w:left w:val="single" w:sz="6" w:space="0" w:color="F5F5F5"/>
                                        <w:bottom w:val="single" w:sz="6" w:space="0" w:color="F5F5F5"/>
                                        <w:right w:val="single" w:sz="6" w:space="0" w:color="F5F5F5"/>
                                      </w:divBdr>
                                      <w:divsChild>
                                        <w:div w:id="1149593719">
                                          <w:marLeft w:val="0"/>
                                          <w:marRight w:val="0"/>
                                          <w:marTop w:val="0"/>
                                          <w:marBottom w:val="0"/>
                                          <w:divBdr>
                                            <w:top w:val="none" w:sz="0" w:space="0" w:color="auto"/>
                                            <w:left w:val="none" w:sz="0" w:space="0" w:color="auto"/>
                                            <w:bottom w:val="none" w:sz="0" w:space="0" w:color="auto"/>
                                            <w:right w:val="none" w:sz="0" w:space="0" w:color="auto"/>
                                          </w:divBdr>
                                          <w:divsChild>
                                            <w:div w:id="8131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7300">
      <w:bodyDiv w:val="1"/>
      <w:marLeft w:val="0"/>
      <w:marRight w:val="0"/>
      <w:marTop w:val="0"/>
      <w:marBottom w:val="0"/>
      <w:divBdr>
        <w:top w:val="none" w:sz="0" w:space="0" w:color="auto"/>
        <w:left w:val="none" w:sz="0" w:space="0" w:color="auto"/>
        <w:bottom w:val="none" w:sz="0" w:space="0" w:color="auto"/>
        <w:right w:val="none" w:sz="0" w:space="0" w:color="auto"/>
      </w:divBdr>
      <w:divsChild>
        <w:div w:id="573316354">
          <w:marLeft w:val="0"/>
          <w:marRight w:val="0"/>
          <w:marTop w:val="0"/>
          <w:marBottom w:val="0"/>
          <w:divBdr>
            <w:top w:val="none" w:sz="0" w:space="0" w:color="auto"/>
            <w:left w:val="none" w:sz="0" w:space="0" w:color="auto"/>
            <w:bottom w:val="none" w:sz="0" w:space="0" w:color="auto"/>
            <w:right w:val="none" w:sz="0" w:space="0" w:color="auto"/>
          </w:divBdr>
          <w:divsChild>
            <w:div w:id="1950044270">
              <w:marLeft w:val="0"/>
              <w:marRight w:val="0"/>
              <w:marTop w:val="0"/>
              <w:marBottom w:val="0"/>
              <w:divBdr>
                <w:top w:val="none" w:sz="0" w:space="0" w:color="auto"/>
                <w:left w:val="none" w:sz="0" w:space="0" w:color="auto"/>
                <w:bottom w:val="none" w:sz="0" w:space="0" w:color="auto"/>
                <w:right w:val="none" w:sz="0" w:space="0" w:color="auto"/>
              </w:divBdr>
              <w:divsChild>
                <w:div w:id="1622691385">
                  <w:marLeft w:val="0"/>
                  <w:marRight w:val="0"/>
                  <w:marTop w:val="0"/>
                  <w:marBottom w:val="0"/>
                  <w:divBdr>
                    <w:top w:val="none" w:sz="0" w:space="0" w:color="auto"/>
                    <w:left w:val="none" w:sz="0" w:space="0" w:color="auto"/>
                    <w:bottom w:val="none" w:sz="0" w:space="0" w:color="auto"/>
                    <w:right w:val="none" w:sz="0" w:space="0" w:color="auto"/>
                  </w:divBdr>
                  <w:divsChild>
                    <w:div w:id="164638225">
                      <w:marLeft w:val="0"/>
                      <w:marRight w:val="0"/>
                      <w:marTop w:val="0"/>
                      <w:marBottom w:val="0"/>
                      <w:divBdr>
                        <w:top w:val="none" w:sz="0" w:space="0" w:color="auto"/>
                        <w:left w:val="none" w:sz="0" w:space="0" w:color="auto"/>
                        <w:bottom w:val="none" w:sz="0" w:space="0" w:color="auto"/>
                        <w:right w:val="none" w:sz="0" w:space="0" w:color="auto"/>
                      </w:divBdr>
                      <w:divsChild>
                        <w:div w:id="307249350">
                          <w:marLeft w:val="0"/>
                          <w:marRight w:val="0"/>
                          <w:marTop w:val="0"/>
                          <w:marBottom w:val="0"/>
                          <w:divBdr>
                            <w:top w:val="none" w:sz="0" w:space="0" w:color="auto"/>
                            <w:left w:val="none" w:sz="0" w:space="0" w:color="auto"/>
                            <w:bottom w:val="none" w:sz="0" w:space="0" w:color="auto"/>
                            <w:right w:val="none" w:sz="0" w:space="0" w:color="auto"/>
                          </w:divBdr>
                          <w:divsChild>
                            <w:div w:id="336928213">
                              <w:marLeft w:val="0"/>
                              <w:marRight w:val="0"/>
                              <w:marTop w:val="0"/>
                              <w:marBottom w:val="0"/>
                              <w:divBdr>
                                <w:top w:val="none" w:sz="0" w:space="0" w:color="auto"/>
                                <w:left w:val="none" w:sz="0" w:space="0" w:color="auto"/>
                                <w:bottom w:val="none" w:sz="0" w:space="0" w:color="auto"/>
                                <w:right w:val="none" w:sz="0" w:space="0" w:color="auto"/>
                              </w:divBdr>
                              <w:divsChild>
                                <w:div w:id="872035035">
                                  <w:marLeft w:val="0"/>
                                  <w:marRight w:val="0"/>
                                  <w:marTop w:val="0"/>
                                  <w:marBottom w:val="0"/>
                                  <w:divBdr>
                                    <w:top w:val="none" w:sz="0" w:space="0" w:color="auto"/>
                                    <w:left w:val="none" w:sz="0" w:space="0" w:color="auto"/>
                                    <w:bottom w:val="none" w:sz="0" w:space="0" w:color="auto"/>
                                    <w:right w:val="none" w:sz="0" w:space="0" w:color="auto"/>
                                  </w:divBdr>
                                  <w:divsChild>
                                    <w:div w:id="1949922500">
                                      <w:marLeft w:val="0"/>
                                      <w:marRight w:val="0"/>
                                      <w:marTop w:val="0"/>
                                      <w:marBottom w:val="0"/>
                                      <w:divBdr>
                                        <w:top w:val="single" w:sz="6" w:space="0" w:color="F5F5F5"/>
                                        <w:left w:val="single" w:sz="6" w:space="0" w:color="F5F5F5"/>
                                        <w:bottom w:val="single" w:sz="6" w:space="0" w:color="F5F5F5"/>
                                        <w:right w:val="single" w:sz="6" w:space="0" w:color="F5F5F5"/>
                                      </w:divBdr>
                                      <w:divsChild>
                                        <w:div w:id="654336477">
                                          <w:marLeft w:val="0"/>
                                          <w:marRight w:val="0"/>
                                          <w:marTop w:val="0"/>
                                          <w:marBottom w:val="0"/>
                                          <w:divBdr>
                                            <w:top w:val="none" w:sz="0" w:space="0" w:color="auto"/>
                                            <w:left w:val="none" w:sz="0" w:space="0" w:color="auto"/>
                                            <w:bottom w:val="none" w:sz="0" w:space="0" w:color="auto"/>
                                            <w:right w:val="none" w:sz="0" w:space="0" w:color="auto"/>
                                          </w:divBdr>
                                          <w:divsChild>
                                            <w:div w:id="15892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30490">
      <w:bodyDiv w:val="1"/>
      <w:marLeft w:val="0"/>
      <w:marRight w:val="0"/>
      <w:marTop w:val="0"/>
      <w:marBottom w:val="0"/>
      <w:divBdr>
        <w:top w:val="none" w:sz="0" w:space="0" w:color="auto"/>
        <w:left w:val="none" w:sz="0" w:space="0" w:color="auto"/>
        <w:bottom w:val="none" w:sz="0" w:space="0" w:color="auto"/>
        <w:right w:val="none" w:sz="0" w:space="0" w:color="auto"/>
      </w:divBdr>
      <w:divsChild>
        <w:div w:id="1454595925">
          <w:marLeft w:val="0"/>
          <w:marRight w:val="0"/>
          <w:marTop w:val="0"/>
          <w:marBottom w:val="0"/>
          <w:divBdr>
            <w:top w:val="none" w:sz="0" w:space="0" w:color="auto"/>
            <w:left w:val="none" w:sz="0" w:space="0" w:color="auto"/>
            <w:bottom w:val="none" w:sz="0" w:space="0" w:color="auto"/>
            <w:right w:val="none" w:sz="0" w:space="0" w:color="auto"/>
          </w:divBdr>
          <w:divsChild>
            <w:div w:id="538512867">
              <w:marLeft w:val="0"/>
              <w:marRight w:val="0"/>
              <w:marTop w:val="0"/>
              <w:marBottom w:val="0"/>
              <w:divBdr>
                <w:top w:val="none" w:sz="0" w:space="0" w:color="auto"/>
                <w:left w:val="none" w:sz="0" w:space="0" w:color="auto"/>
                <w:bottom w:val="none" w:sz="0" w:space="0" w:color="auto"/>
                <w:right w:val="none" w:sz="0" w:space="0" w:color="auto"/>
              </w:divBdr>
              <w:divsChild>
                <w:div w:id="1561938666">
                  <w:marLeft w:val="0"/>
                  <w:marRight w:val="0"/>
                  <w:marTop w:val="0"/>
                  <w:marBottom w:val="0"/>
                  <w:divBdr>
                    <w:top w:val="none" w:sz="0" w:space="0" w:color="auto"/>
                    <w:left w:val="none" w:sz="0" w:space="0" w:color="auto"/>
                    <w:bottom w:val="none" w:sz="0" w:space="0" w:color="auto"/>
                    <w:right w:val="none" w:sz="0" w:space="0" w:color="auto"/>
                  </w:divBdr>
                  <w:divsChild>
                    <w:div w:id="168910987">
                      <w:marLeft w:val="0"/>
                      <w:marRight w:val="0"/>
                      <w:marTop w:val="0"/>
                      <w:marBottom w:val="0"/>
                      <w:divBdr>
                        <w:top w:val="none" w:sz="0" w:space="0" w:color="auto"/>
                        <w:left w:val="none" w:sz="0" w:space="0" w:color="auto"/>
                        <w:bottom w:val="none" w:sz="0" w:space="0" w:color="auto"/>
                        <w:right w:val="none" w:sz="0" w:space="0" w:color="auto"/>
                      </w:divBdr>
                      <w:divsChild>
                        <w:div w:id="228081138">
                          <w:marLeft w:val="0"/>
                          <w:marRight w:val="0"/>
                          <w:marTop w:val="0"/>
                          <w:marBottom w:val="0"/>
                          <w:divBdr>
                            <w:top w:val="none" w:sz="0" w:space="0" w:color="auto"/>
                            <w:left w:val="none" w:sz="0" w:space="0" w:color="auto"/>
                            <w:bottom w:val="none" w:sz="0" w:space="0" w:color="auto"/>
                            <w:right w:val="none" w:sz="0" w:space="0" w:color="auto"/>
                          </w:divBdr>
                          <w:divsChild>
                            <w:div w:id="394816370">
                              <w:marLeft w:val="0"/>
                              <w:marRight w:val="0"/>
                              <w:marTop w:val="0"/>
                              <w:marBottom w:val="0"/>
                              <w:divBdr>
                                <w:top w:val="none" w:sz="0" w:space="0" w:color="auto"/>
                                <w:left w:val="none" w:sz="0" w:space="0" w:color="auto"/>
                                <w:bottom w:val="none" w:sz="0" w:space="0" w:color="auto"/>
                                <w:right w:val="none" w:sz="0" w:space="0" w:color="auto"/>
                              </w:divBdr>
                              <w:divsChild>
                                <w:div w:id="1894266971">
                                  <w:marLeft w:val="0"/>
                                  <w:marRight w:val="0"/>
                                  <w:marTop w:val="0"/>
                                  <w:marBottom w:val="0"/>
                                  <w:divBdr>
                                    <w:top w:val="single" w:sz="6" w:space="0" w:color="F5F5F5"/>
                                    <w:left w:val="single" w:sz="6" w:space="0" w:color="F5F5F5"/>
                                    <w:bottom w:val="single" w:sz="6" w:space="0" w:color="F5F5F5"/>
                                    <w:right w:val="single" w:sz="6" w:space="0" w:color="F5F5F5"/>
                                  </w:divBdr>
                                  <w:divsChild>
                                    <w:div w:id="241179613">
                                      <w:marLeft w:val="0"/>
                                      <w:marRight w:val="0"/>
                                      <w:marTop w:val="0"/>
                                      <w:marBottom w:val="0"/>
                                      <w:divBdr>
                                        <w:top w:val="none" w:sz="0" w:space="0" w:color="auto"/>
                                        <w:left w:val="none" w:sz="0" w:space="0" w:color="auto"/>
                                        <w:bottom w:val="none" w:sz="0" w:space="0" w:color="auto"/>
                                        <w:right w:val="none" w:sz="0" w:space="0" w:color="auto"/>
                                      </w:divBdr>
                                      <w:divsChild>
                                        <w:div w:id="13642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888743">
      <w:bodyDiv w:val="1"/>
      <w:marLeft w:val="0"/>
      <w:marRight w:val="0"/>
      <w:marTop w:val="0"/>
      <w:marBottom w:val="0"/>
      <w:divBdr>
        <w:top w:val="none" w:sz="0" w:space="0" w:color="auto"/>
        <w:left w:val="none" w:sz="0" w:space="0" w:color="auto"/>
        <w:bottom w:val="none" w:sz="0" w:space="0" w:color="auto"/>
        <w:right w:val="none" w:sz="0" w:space="0" w:color="auto"/>
      </w:divBdr>
      <w:divsChild>
        <w:div w:id="718362736">
          <w:marLeft w:val="0"/>
          <w:marRight w:val="0"/>
          <w:marTop w:val="0"/>
          <w:marBottom w:val="0"/>
          <w:divBdr>
            <w:top w:val="none" w:sz="0" w:space="0" w:color="auto"/>
            <w:left w:val="none" w:sz="0" w:space="0" w:color="auto"/>
            <w:bottom w:val="none" w:sz="0" w:space="0" w:color="auto"/>
            <w:right w:val="none" w:sz="0" w:space="0" w:color="auto"/>
          </w:divBdr>
          <w:divsChild>
            <w:div w:id="1265528901">
              <w:marLeft w:val="0"/>
              <w:marRight w:val="0"/>
              <w:marTop w:val="0"/>
              <w:marBottom w:val="0"/>
              <w:divBdr>
                <w:top w:val="none" w:sz="0" w:space="0" w:color="auto"/>
                <w:left w:val="none" w:sz="0" w:space="0" w:color="auto"/>
                <w:bottom w:val="none" w:sz="0" w:space="0" w:color="auto"/>
                <w:right w:val="none" w:sz="0" w:space="0" w:color="auto"/>
              </w:divBdr>
              <w:divsChild>
                <w:div w:id="925304401">
                  <w:marLeft w:val="0"/>
                  <w:marRight w:val="0"/>
                  <w:marTop w:val="0"/>
                  <w:marBottom w:val="0"/>
                  <w:divBdr>
                    <w:top w:val="none" w:sz="0" w:space="0" w:color="auto"/>
                    <w:left w:val="none" w:sz="0" w:space="0" w:color="auto"/>
                    <w:bottom w:val="none" w:sz="0" w:space="0" w:color="auto"/>
                    <w:right w:val="none" w:sz="0" w:space="0" w:color="auto"/>
                  </w:divBdr>
                  <w:divsChild>
                    <w:div w:id="113790512">
                      <w:marLeft w:val="0"/>
                      <w:marRight w:val="0"/>
                      <w:marTop w:val="0"/>
                      <w:marBottom w:val="0"/>
                      <w:divBdr>
                        <w:top w:val="none" w:sz="0" w:space="0" w:color="auto"/>
                        <w:left w:val="none" w:sz="0" w:space="0" w:color="auto"/>
                        <w:bottom w:val="none" w:sz="0" w:space="0" w:color="auto"/>
                        <w:right w:val="none" w:sz="0" w:space="0" w:color="auto"/>
                      </w:divBdr>
                      <w:divsChild>
                        <w:div w:id="1607616480">
                          <w:marLeft w:val="0"/>
                          <w:marRight w:val="0"/>
                          <w:marTop w:val="0"/>
                          <w:marBottom w:val="0"/>
                          <w:divBdr>
                            <w:top w:val="none" w:sz="0" w:space="0" w:color="auto"/>
                            <w:left w:val="none" w:sz="0" w:space="0" w:color="auto"/>
                            <w:bottom w:val="none" w:sz="0" w:space="0" w:color="auto"/>
                            <w:right w:val="none" w:sz="0" w:space="0" w:color="auto"/>
                          </w:divBdr>
                          <w:divsChild>
                            <w:div w:id="1280185985">
                              <w:marLeft w:val="0"/>
                              <w:marRight w:val="0"/>
                              <w:marTop w:val="0"/>
                              <w:marBottom w:val="0"/>
                              <w:divBdr>
                                <w:top w:val="none" w:sz="0" w:space="0" w:color="auto"/>
                                <w:left w:val="none" w:sz="0" w:space="0" w:color="auto"/>
                                <w:bottom w:val="none" w:sz="0" w:space="0" w:color="auto"/>
                                <w:right w:val="none" w:sz="0" w:space="0" w:color="auto"/>
                              </w:divBdr>
                              <w:divsChild>
                                <w:div w:id="1544168439">
                                  <w:marLeft w:val="0"/>
                                  <w:marRight w:val="0"/>
                                  <w:marTop w:val="0"/>
                                  <w:marBottom w:val="0"/>
                                  <w:divBdr>
                                    <w:top w:val="none" w:sz="0" w:space="0" w:color="auto"/>
                                    <w:left w:val="none" w:sz="0" w:space="0" w:color="auto"/>
                                    <w:bottom w:val="none" w:sz="0" w:space="0" w:color="auto"/>
                                    <w:right w:val="none" w:sz="0" w:space="0" w:color="auto"/>
                                  </w:divBdr>
                                  <w:divsChild>
                                    <w:div w:id="1232230228">
                                      <w:marLeft w:val="0"/>
                                      <w:marRight w:val="0"/>
                                      <w:marTop w:val="0"/>
                                      <w:marBottom w:val="0"/>
                                      <w:divBdr>
                                        <w:top w:val="single" w:sz="6" w:space="0" w:color="F5F5F5"/>
                                        <w:left w:val="single" w:sz="6" w:space="0" w:color="F5F5F5"/>
                                        <w:bottom w:val="single" w:sz="6" w:space="0" w:color="F5F5F5"/>
                                        <w:right w:val="single" w:sz="6" w:space="0" w:color="F5F5F5"/>
                                      </w:divBdr>
                                      <w:divsChild>
                                        <w:div w:id="743259452">
                                          <w:marLeft w:val="0"/>
                                          <w:marRight w:val="0"/>
                                          <w:marTop w:val="0"/>
                                          <w:marBottom w:val="0"/>
                                          <w:divBdr>
                                            <w:top w:val="none" w:sz="0" w:space="0" w:color="auto"/>
                                            <w:left w:val="none" w:sz="0" w:space="0" w:color="auto"/>
                                            <w:bottom w:val="none" w:sz="0" w:space="0" w:color="auto"/>
                                            <w:right w:val="none" w:sz="0" w:space="0" w:color="auto"/>
                                          </w:divBdr>
                                          <w:divsChild>
                                            <w:div w:id="15688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71550">
      <w:bodyDiv w:val="1"/>
      <w:marLeft w:val="0"/>
      <w:marRight w:val="0"/>
      <w:marTop w:val="0"/>
      <w:marBottom w:val="0"/>
      <w:divBdr>
        <w:top w:val="none" w:sz="0" w:space="0" w:color="auto"/>
        <w:left w:val="none" w:sz="0" w:space="0" w:color="auto"/>
        <w:bottom w:val="none" w:sz="0" w:space="0" w:color="auto"/>
        <w:right w:val="none" w:sz="0" w:space="0" w:color="auto"/>
      </w:divBdr>
      <w:divsChild>
        <w:div w:id="1288512374">
          <w:marLeft w:val="0"/>
          <w:marRight w:val="0"/>
          <w:marTop w:val="0"/>
          <w:marBottom w:val="0"/>
          <w:divBdr>
            <w:top w:val="none" w:sz="0" w:space="0" w:color="auto"/>
            <w:left w:val="none" w:sz="0" w:space="0" w:color="auto"/>
            <w:bottom w:val="none" w:sz="0" w:space="0" w:color="auto"/>
            <w:right w:val="none" w:sz="0" w:space="0" w:color="auto"/>
          </w:divBdr>
          <w:divsChild>
            <w:div w:id="697857881">
              <w:marLeft w:val="0"/>
              <w:marRight w:val="0"/>
              <w:marTop w:val="0"/>
              <w:marBottom w:val="0"/>
              <w:divBdr>
                <w:top w:val="none" w:sz="0" w:space="0" w:color="auto"/>
                <w:left w:val="none" w:sz="0" w:space="0" w:color="auto"/>
                <w:bottom w:val="none" w:sz="0" w:space="0" w:color="auto"/>
                <w:right w:val="none" w:sz="0" w:space="0" w:color="auto"/>
              </w:divBdr>
              <w:divsChild>
                <w:div w:id="1675693328">
                  <w:marLeft w:val="0"/>
                  <w:marRight w:val="0"/>
                  <w:marTop w:val="0"/>
                  <w:marBottom w:val="0"/>
                  <w:divBdr>
                    <w:top w:val="none" w:sz="0" w:space="0" w:color="auto"/>
                    <w:left w:val="none" w:sz="0" w:space="0" w:color="auto"/>
                    <w:bottom w:val="none" w:sz="0" w:space="0" w:color="auto"/>
                    <w:right w:val="none" w:sz="0" w:space="0" w:color="auto"/>
                  </w:divBdr>
                  <w:divsChild>
                    <w:div w:id="1453669283">
                      <w:marLeft w:val="0"/>
                      <w:marRight w:val="0"/>
                      <w:marTop w:val="0"/>
                      <w:marBottom w:val="0"/>
                      <w:divBdr>
                        <w:top w:val="none" w:sz="0" w:space="0" w:color="auto"/>
                        <w:left w:val="none" w:sz="0" w:space="0" w:color="auto"/>
                        <w:bottom w:val="none" w:sz="0" w:space="0" w:color="auto"/>
                        <w:right w:val="none" w:sz="0" w:space="0" w:color="auto"/>
                      </w:divBdr>
                      <w:divsChild>
                        <w:div w:id="977997413">
                          <w:marLeft w:val="0"/>
                          <w:marRight w:val="0"/>
                          <w:marTop w:val="0"/>
                          <w:marBottom w:val="0"/>
                          <w:divBdr>
                            <w:top w:val="none" w:sz="0" w:space="0" w:color="auto"/>
                            <w:left w:val="none" w:sz="0" w:space="0" w:color="auto"/>
                            <w:bottom w:val="none" w:sz="0" w:space="0" w:color="auto"/>
                            <w:right w:val="none" w:sz="0" w:space="0" w:color="auto"/>
                          </w:divBdr>
                          <w:divsChild>
                            <w:div w:id="1218859986">
                              <w:marLeft w:val="0"/>
                              <w:marRight w:val="0"/>
                              <w:marTop w:val="0"/>
                              <w:marBottom w:val="0"/>
                              <w:divBdr>
                                <w:top w:val="none" w:sz="0" w:space="0" w:color="auto"/>
                                <w:left w:val="none" w:sz="0" w:space="0" w:color="auto"/>
                                <w:bottom w:val="none" w:sz="0" w:space="0" w:color="auto"/>
                                <w:right w:val="none" w:sz="0" w:space="0" w:color="auto"/>
                              </w:divBdr>
                              <w:divsChild>
                                <w:div w:id="608657677">
                                  <w:marLeft w:val="0"/>
                                  <w:marRight w:val="0"/>
                                  <w:marTop w:val="0"/>
                                  <w:marBottom w:val="0"/>
                                  <w:divBdr>
                                    <w:top w:val="none" w:sz="0" w:space="0" w:color="auto"/>
                                    <w:left w:val="none" w:sz="0" w:space="0" w:color="auto"/>
                                    <w:bottom w:val="none" w:sz="0" w:space="0" w:color="auto"/>
                                    <w:right w:val="none" w:sz="0" w:space="0" w:color="auto"/>
                                  </w:divBdr>
                                  <w:divsChild>
                                    <w:div w:id="1774939822">
                                      <w:marLeft w:val="0"/>
                                      <w:marRight w:val="0"/>
                                      <w:marTop w:val="0"/>
                                      <w:marBottom w:val="0"/>
                                      <w:divBdr>
                                        <w:top w:val="single" w:sz="6" w:space="0" w:color="F5F5F5"/>
                                        <w:left w:val="single" w:sz="6" w:space="0" w:color="F5F5F5"/>
                                        <w:bottom w:val="single" w:sz="6" w:space="0" w:color="F5F5F5"/>
                                        <w:right w:val="single" w:sz="6" w:space="0" w:color="F5F5F5"/>
                                      </w:divBdr>
                                      <w:divsChild>
                                        <w:div w:id="1582176023">
                                          <w:marLeft w:val="0"/>
                                          <w:marRight w:val="0"/>
                                          <w:marTop w:val="0"/>
                                          <w:marBottom w:val="0"/>
                                          <w:divBdr>
                                            <w:top w:val="none" w:sz="0" w:space="0" w:color="auto"/>
                                            <w:left w:val="none" w:sz="0" w:space="0" w:color="auto"/>
                                            <w:bottom w:val="none" w:sz="0" w:space="0" w:color="auto"/>
                                            <w:right w:val="none" w:sz="0" w:space="0" w:color="auto"/>
                                          </w:divBdr>
                                          <w:divsChild>
                                            <w:div w:id="20207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884245">
      <w:bodyDiv w:val="1"/>
      <w:marLeft w:val="0"/>
      <w:marRight w:val="0"/>
      <w:marTop w:val="0"/>
      <w:marBottom w:val="0"/>
      <w:divBdr>
        <w:top w:val="none" w:sz="0" w:space="0" w:color="auto"/>
        <w:left w:val="none" w:sz="0" w:space="0" w:color="auto"/>
        <w:bottom w:val="none" w:sz="0" w:space="0" w:color="auto"/>
        <w:right w:val="none" w:sz="0" w:space="0" w:color="auto"/>
      </w:divBdr>
      <w:divsChild>
        <w:div w:id="1604454921">
          <w:marLeft w:val="0"/>
          <w:marRight w:val="0"/>
          <w:marTop w:val="0"/>
          <w:marBottom w:val="0"/>
          <w:divBdr>
            <w:top w:val="none" w:sz="0" w:space="0" w:color="auto"/>
            <w:left w:val="none" w:sz="0" w:space="0" w:color="auto"/>
            <w:bottom w:val="none" w:sz="0" w:space="0" w:color="auto"/>
            <w:right w:val="none" w:sz="0" w:space="0" w:color="auto"/>
          </w:divBdr>
          <w:divsChild>
            <w:div w:id="877548162">
              <w:marLeft w:val="0"/>
              <w:marRight w:val="0"/>
              <w:marTop w:val="0"/>
              <w:marBottom w:val="0"/>
              <w:divBdr>
                <w:top w:val="none" w:sz="0" w:space="0" w:color="auto"/>
                <w:left w:val="none" w:sz="0" w:space="0" w:color="auto"/>
                <w:bottom w:val="none" w:sz="0" w:space="0" w:color="auto"/>
                <w:right w:val="none" w:sz="0" w:space="0" w:color="auto"/>
              </w:divBdr>
              <w:divsChild>
                <w:div w:id="229004365">
                  <w:marLeft w:val="0"/>
                  <w:marRight w:val="0"/>
                  <w:marTop w:val="0"/>
                  <w:marBottom w:val="0"/>
                  <w:divBdr>
                    <w:top w:val="none" w:sz="0" w:space="0" w:color="auto"/>
                    <w:left w:val="none" w:sz="0" w:space="0" w:color="auto"/>
                    <w:bottom w:val="none" w:sz="0" w:space="0" w:color="auto"/>
                    <w:right w:val="none" w:sz="0" w:space="0" w:color="auto"/>
                  </w:divBdr>
                  <w:divsChild>
                    <w:div w:id="509175896">
                      <w:marLeft w:val="0"/>
                      <w:marRight w:val="0"/>
                      <w:marTop w:val="0"/>
                      <w:marBottom w:val="0"/>
                      <w:divBdr>
                        <w:top w:val="none" w:sz="0" w:space="0" w:color="auto"/>
                        <w:left w:val="none" w:sz="0" w:space="0" w:color="auto"/>
                        <w:bottom w:val="none" w:sz="0" w:space="0" w:color="auto"/>
                        <w:right w:val="none" w:sz="0" w:space="0" w:color="auto"/>
                      </w:divBdr>
                      <w:divsChild>
                        <w:div w:id="97482404">
                          <w:marLeft w:val="0"/>
                          <w:marRight w:val="0"/>
                          <w:marTop w:val="0"/>
                          <w:marBottom w:val="0"/>
                          <w:divBdr>
                            <w:top w:val="none" w:sz="0" w:space="0" w:color="auto"/>
                            <w:left w:val="none" w:sz="0" w:space="0" w:color="auto"/>
                            <w:bottom w:val="none" w:sz="0" w:space="0" w:color="auto"/>
                            <w:right w:val="none" w:sz="0" w:space="0" w:color="auto"/>
                          </w:divBdr>
                          <w:divsChild>
                            <w:div w:id="155220790">
                              <w:marLeft w:val="0"/>
                              <w:marRight w:val="0"/>
                              <w:marTop w:val="0"/>
                              <w:marBottom w:val="0"/>
                              <w:divBdr>
                                <w:top w:val="none" w:sz="0" w:space="0" w:color="auto"/>
                                <w:left w:val="none" w:sz="0" w:space="0" w:color="auto"/>
                                <w:bottom w:val="none" w:sz="0" w:space="0" w:color="auto"/>
                                <w:right w:val="none" w:sz="0" w:space="0" w:color="auto"/>
                              </w:divBdr>
                              <w:divsChild>
                                <w:div w:id="2129733848">
                                  <w:marLeft w:val="0"/>
                                  <w:marRight w:val="0"/>
                                  <w:marTop w:val="0"/>
                                  <w:marBottom w:val="0"/>
                                  <w:divBdr>
                                    <w:top w:val="none" w:sz="0" w:space="0" w:color="auto"/>
                                    <w:left w:val="none" w:sz="0" w:space="0" w:color="auto"/>
                                    <w:bottom w:val="none" w:sz="0" w:space="0" w:color="auto"/>
                                    <w:right w:val="none" w:sz="0" w:space="0" w:color="auto"/>
                                  </w:divBdr>
                                  <w:divsChild>
                                    <w:div w:id="1446118570">
                                      <w:marLeft w:val="0"/>
                                      <w:marRight w:val="0"/>
                                      <w:marTop w:val="0"/>
                                      <w:marBottom w:val="0"/>
                                      <w:divBdr>
                                        <w:top w:val="single" w:sz="6" w:space="0" w:color="F5F5F5"/>
                                        <w:left w:val="single" w:sz="6" w:space="0" w:color="F5F5F5"/>
                                        <w:bottom w:val="single" w:sz="6" w:space="0" w:color="F5F5F5"/>
                                        <w:right w:val="single" w:sz="6" w:space="0" w:color="F5F5F5"/>
                                      </w:divBdr>
                                      <w:divsChild>
                                        <w:div w:id="1863283759">
                                          <w:marLeft w:val="0"/>
                                          <w:marRight w:val="0"/>
                                          <w:marTop w:val="0"/>
                                          <w:marBottom w:val="0"/>
                                          <w:divBdr>
                                            <w:top w:val="none" w:sz="0" w:space="0" w:color="auto"/>
                                            <w:left w:val="none" w:sz="0" w:space="0" w:color="auto"/>
                                            <w:bottom w:val="none" w:sz="0" w:space="0" w:color="auto"/>
                                            <w:right w:val="none" w:sz="0" w:space="0" w:color="auto"/>
                                          </w:divBdr>
                                          <w:divsChild>
                                            <w:div w:id="5654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964717">
      <w:bodyDiv w:val="1"/>
      <w:marLeft w:val="0"/>
      <w:marRight w:val="0"/>
      <w:marTop w:val="0"/>
      <w:marBottom w:val="0"/>
      <w:divBdr>
        <w:top w:val="none" w:sz="0" w:space="0" w:color="auto"/>
        <w:left w:val="none" w:sz="0" w:space="0" w:color="auto"/>
        <w:bottom w:val="none" w:sz="0" w:space="0" w:color="auto"/>
        <w:right w:val="none" w:sz="0" w:space="0" w:color="auto"/>
      </w:divBdr>
      <w:divsChild>
        <w:div w:id="708069067">
          <w:marLeft w:val="0"/>
          <w:marRight w:val="0"/>
          <w:marTop w:val="0"/>
          <w:marBottom w:val="0"/>
          <w:divBdr>
            <w:top w:val="none" w:sz="0" w:space="0" w:color="auto"/>
            <w:left w:val="none" w:sz="0" w:space="0" w:color="auto"/>
            <w:bottom w:val="none" w:sz="0" w:space="0" w:color="auto"/>
            <w:right w:val="none" w:sz="0" w:space="0" w:color="auto"/>
          </w:divBdr>
          <w:divsChild>
            <w:div w:id="2116049654">
              <w:marLeft w:val="0"/>
              <w:marRight w:val="0"/>
              <w:marTop w:val="0"/>
              <w:marBottom w:val="0"/>
              <w:divBdr>
                <w:top w:val="none" w:sz="0" w:space="0" w:color="auto"/>
                <w:left w:val="none" w:sz="0" w:space="0" w:color="auto"/>
                <w:bottom w:val="none" w:sz="0" w:space="0" w:color="auto"/>
                <w:right w:val="none" w:sz="0" w:space="0" w:color="auto"/>
              </w:divBdr>
              <w:divsChild>
                <w:div w:id="150175629">
                  <w:marLeft w:val="0"/>
                  <w:marRight w:val="0"/>
                  <w:marTop w:val="0"/>
                  <w:marBottom w:val="0"/>
                  <w:divBdr>
                    <w:top w:val="none" w:sz="0" w:space="0" w:color="auto"/>
                    <w:left w:val="none" w:sz="0" w:space="0" w:color="auto"/>
                    <w:bottom w:val="none" w:sz="0" w:space="0" w:color="auto"/>
                    <w:right w:val="none" w:sz="0" w:space="0" w:color="auto"/>
                  </w:divBdr>
                  <w:divsChild>
                    <w:div w:id="89090556">
                      <w:marLeft w:val="0"/>
                      <w:marRight w:val="0"/>
                      <w:marTop w:val="0"/>
                      <w:marBottom w:val="0"/>
                      <w:divBdr>
                        <w:top w:val="none" w:sz="0" w:space="0" w:color="auto"/>
                        <w:left w:val="none" w:sz="0" w:space="0" w:color="auto"/>
                        <w:bottom w:val="none" w:sz="0" w:space="0" w:color="auto"/>
                        <w:right w:val="none" w:sz="0" w:space="0" w:color="auto"/>
                      </w:divBdr>
                      <w:divsChild>
                        <w:div w:id="852576775">
                          <w:marLeft w:val="0"/>
                          <w:marRight w:val="0"/>
                          <w:marTop w:val="0"/>
                          <w:marBottom w:val="0"/>
                          <w:divBdr>
                            <w:top w:val="none" w:sz="0" w:space="0" w:color="auto"/>
                            <w:left w:val="none" w:sz="0" w:space="0" w:color="auto"/>
                            <w:bottom w:val="none" w:sz="0" w:space="0" w:color="auto"/>
                            <w:right w:val="none" w:sz="0" w:space="0" w:color="auto"/>
                          </w:divBdr>
                          <w:divsChild>
                            <w:div w:id="173884472">
                              <w:marLeft w:val="0"/>
                              <w:marRight w:val="0"/>
                              <w:marTop w:val="0"/>
                              <w:marBottom w:val="0"/>
                              <w:divBdr>
                                <w:top w:val="none" w:sz="0" w:space="0" w:color="auto"/>
                                <w:left w:val="none" w:sz="0" w:space="0" w:color="auto"/>
                                <w:bottom w:val="none" w:sz="0" w:space="0" w:color="auto"/>
                                <w:right w:val="none" w:sz="0" w:space="0" w:color="auto"/>
                              </w:divBdr>
                              <w:divsChild>
                                <w:div w:id="1393846349">
                                  <w:marLeft w:val="0"/>
                                  <w:marRight w:val="0"/>
                                  <w:marTop w:val="0"/>
                                  <w:marBottom w:val="0"/>
                                  <w:divBdr>
                                    <w:top w:val="none" w:sz="0" w:space="0" w:color="auto"/>
                                    <w:left w:val="none" w:sz="0" w:space="0" w:color="auto"/>
                                    <w:bottom w:val="none" w:sz="0" w:space="0" w:color="auto"/>
                                    <w:right w:val="none" w:sz="0" w:space="0" w:color="auto"/>
                                  </w:divBdr>
                                  <w:divsChild>
                                    <w:div w:id="1457720460">
                                      <w:marLeft w:val="0"/>
                                      <w:marRight w:val="0"/>
                                      <w:marTop w:val="0"/>
                                      <w:marBottom w:val="0"/>
                                      <w:divBdr>
                                        <w:top w:val="single" w:sz="6" w:space="0" w:color="F5F5F5"/>
                                        <w:left w:val="single" w:sz="6" w:space="0" w:color="F5F5F5"/>
                                        <w:bottom w:val="single" w:sz="6" w:space="0" w:color="F5F5F5"/>
                                        <w:right w:val="single" w:sz="6" w:space="0" w:color="F5F5F5"/>
                                      </w:divBdr>
                                      <w:divsChild>
                                        <w:div w:id="1185941200">
                                          <w:marLeft w:val="0"/>
                                          <w:marRight w:val="0"/>
                                          <w:marTop w:val="0"/>
                                          <w:marBottom w:val="0"/>
                                          <w:divBdr>
                                            <w:top w:val="none" w:sz="0" w:space="0" w:color="auto"/>
                                            <w:left w:val="none" w:sz="0" w:space="0" w:color="auto"/>
                                            <w:bottom w:val="none" w:sz="0" w:space="0" w:color="auto"/>
                                            <w:right w:val="none" w:sz="0" w:space="0" w:color="auto"/>
                                          </w:divBdr>
                                          <w:divsChild>
                                            <w:div w:id="16996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709598">
      <w:bodyDiv w:val="1"/>
      <w:marLeft w:val="0"/>
      <w:marRight w:val="0"/>
      <w:marTop w:val="0"/>
      <w:marBottom w:val="0"/>
      <w:divBdr>
        <w:top w:val="none" w:sz="0" w:space="0" w:color="auto"/>
        <w:left w:val="none" w:sz="0" w:space="0" w:color="auto"/>
        <w:bottom w:val="none" w:sz="0" w:space="0" w:color="auto"/>
        <w:right w:val="none" w:sz="0" w:space="0" w:color="auto"/>
      </w:divBdr>
      <w:divsChild>
        <w:div w:id="1450784415">
          <w:marLeft w:val="0"/>
          <w:marRight w:val="0"/>
          <w:marTop w:val="0"/>
          <w:marBottom w:val="0"/>
          <w:divBdr>
            <w:top w:val="none" w:sz="0" w:space="0" w:color="auto"/>
            <w:left w:val="none" w:sz="0" w:space="0" w:color="auto"/>
            <w:bottom w:val="none" w:sz="0" w:space="0" w:color="auto"/>
            <w:right w:val="none" w:sz="0" w:space="0" w:color="auto"/>
          </w:divBdr>
          <w:divsChild>
            <w:div w:id="855653666">
              <w:marLeft w:val="0"/>
              <w:marRight w:val="0"/>
              <w:marTop w:val="0"/>
              <w:marBottom w:val="0"/>
              <w:divBdr>
                <w:top w:val="none" w:sz="0" w:space="0" w:color="auto"/>
                <w:left w:val="none" w:sz="0" w:space="0" w:color="auto"/>
                <w:bottom w:val="none" w:sz="0" w:space="0" w:color="auto"/>
                <w:right w:val="none" w:sz="0" w:space="0" w:color="auto"/>
              </w:divBdr>
              <w:divsChild>
                <w:div w:id="1598096636">
                  <w:marLeft w:val="0"/>
                  <w:marRight w:val="0"/>
                  <w:marTop w:val="0"/>
                  <w:marBottom w:val="0"/>
                  <w:divBdr>
                    <w:top w:val="none" w:sz="0" w:space="0" w:color="auto"/>
                    <w:left w:val="none" w:sz="0" w:space="0" w:color="auto"/>
                    <w:bottom w:val="none" w:sz="0" w:space="0" w:color="auto"/>
                    <w:right w:val="none" w:sz="0" w:space="0" w:color="auto"/>
                  </w:divBdr>
                  <w:divsChild>
                    <w:div w:id="1399286350">
                      <w:marLeft w:val="0"/>
                      <w:marRight w:val="0"/>
                      <w:marTop w:val="0"/>
                      <w:marBottom w:val="0"/>
                      <w:divBdr>
                        <w:top w:val="none" w:sz="0" w:space="0" w:color="auto"/>
                        <w:left w:val="none" w:sz="0" w:space="0" w:color="auto"/>
                        <w:bottom w:val="none" w:sz="0" w:space="0" w:color="auto"/>
                        <w:right w:val="none" w:sz="0" w:space="0" w:color="auto"/>
                      </w:divBdr>
                      <w:divsChild>
                        <w:div w:id="700515721">
                          <w:marLeft w:val="0"/>
                          <w:marRight w:val="0"/>
                          <w:marTop w:val="0"/>
                          <w:marBottom w:val="0"/>
                          <w:divBdr>
                            <w:top w:val="none" w:sz="0" w:space="0" w:color="auto"/>
                            <w:left w:val="none" w:sz="0" w:space="0" w:color="auto"/>
                            <w:bottom w:val="none" w:sz="0" w:space="0" w:color="auto"/>
                            <w:right w:val="none" w:sz="0" w:space="0" w:color="auto"/>
                          </w:divBdr>
                          <w:divsChild>
                            <w:div w:id="1334339959">
                              <w:marLeft w:val="0"/>
                              <w:marRight w:val="0"/>
                              <w:marTop w:val="0"/>
                              <w:marBottom w:val="0"/>
                              <w:divBdr>
                                <w:top w:val="none" w:sz="0" w:space="0" w:color="auto"/>
                                <w:left w:val="none" w:sz="0" w:space="0" w:color="auto"/>
                                <w:bottom w:val="none" w:sz="0" w:space="0" w:color="auto"/>
                                <w:right w:val="none" w:sz="0" w:space="0" w:color="auto"/>
                              </w:divBdr>
                              <w:divsChild>
                                <w:div w:id="580942361">
                                  <w:marLeft w:val="0"/>
                                  <w:marRight w:val="0"/>
                                  <w:marTop w:val="0"/>
                                  <w:marBottom w:val="0"/>
                                  <w:divBdr>
                                    <w:top w:val="none" w:sz="0" w:space="0" w:color="auto"/>
                                    <w:left w:val="none" w:sz="0" w:space="0" w:color="auto"/>
                                    <w:bottom w:val="none" w:sz="0" w:space="0" w:color="auto"/>
                                    <w:right w:val="none" w:sz="0" w:space="0" w:color="auto"/>
                                  </w:divBdr>
                                  <w:divsChild>
                                    <w:div w:id="816384812">
                                      <w:marLeft w:val="0"/>
                                      <w:marRight w:val="0"/>
                                      <w:marTop w:val="0"/>
                                      <w:marBottom w:val="0"/>
                                      <w:divBdr>
                                        <w:top w:val="single" w:sz="6" w:space="0" w:color="F5F5F5"/>
                                        <w:left w:val="single" w:sz="6" w:space="0" w:color="F5F5F5"/>
                                        <w:bottom w:val="single" w:sz="6" w:space="0" w:color="F5F5F5"/>
                                        <w:right w:val="single" w:sz="6" w:space="0" w:color="F5F5F5"/>
                                      </w:divBdr>
                                      <w:divsChild>
                                        <w:div w:id="1119032439">
                                          <w:marLeft w:val="0"/>
                                          <w:marRight w:val="0"/>
                                          <w:marTop w:val="0"/>
                                          <w:marBottom w:val="0"/>
                                          <w:divBdr>
                                            <w:top w:val="none" w:sz="0" w:space="0" w:color="auto"/>
                                            <w:left w:val="none" w:sz="0" w:space="0" w:color="auto"/>
                                            <w:bottom w:val="none" w:sz="0" w:space="0" w:color="auto"/>
                                            <w:right w:val="none" w:sz="0" w:space="0" w:color="auto"/>
                                          </w:divBdr>
                                          <w:divsChild>
                                            <w:div w:id="16492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e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direct.com/science?_ob=ArticleURL&amp;_udi=B6VF8-507BHMW-1&amp;_user=1400009&amp;_coverDate=09%2F30%2F2010&amp;_rdoc=1&amp;_fmt=high&amp;_orig=search&amp;_origin=search&amp;_sort=d&amp;_docanchor=&amp;view=c&amp;_searchStrId=1630988325&amp;_rerunOrigin=google&amp;_acct=C000052577&amp;_version=1&amp;_urlVersion=0&amp;_userid=1400009&amp;md5=032b6d7b7a6e3e8f2ee63e4c919a8f3a&amp;searchtype=a"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ciencedirect.com/science?_ob=ArticleURL&amp;_udi=B6VF8-507BHMW-1&amp;_user=1400009&amp;_coverDate=09%2F30%2F2010&amp;_rdoc=1&amp;_fmt=high&amp;_orig=search&amp;_origin=search&amp;_sort=d&amp;_docanchor=&amp;view=c&amp;_searchStrId=1630988325&amp;_rerunOrigin=google&amp;_acct=C000052577&amp;_version=1&amp;_urlVersion=0&amp;_userid=1400009&amp;md5=032b6d7b7a6e3e8f2ee63e4c919a8f3a&amp;searchtype=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Nazanin">
    <w:charset w:val="B2"/>
    <w:family w:val="auto"/>
    <w:pitch w:val="variable"/>
    <w:sig w:usb0="00002001" w:usb1="80000000" w:usb2="00000008" w:usb3="00000000" w:csb0="00000040" w:csb1="00000000"/>
  </w:font>
  <w:font w:name="Helvetica">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dvEPSTIM">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96426"/>
    <w:rsid w:val="00224865"/>
    <w:rsid w:val="00334FA6"/>
    <w:rsid w:val="00496426"/>
    <w:rsid w:val="005046B5"/>
    <w:rsid w:val="00527998"/>
    <w:rsid w:val="008770F7"/>
    <w:rsid w:val="00A4368B"/>
    <w:rsid w:val="00FB19E3"/>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8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ECFA2983BE4DAC94F700B0CDA7F3DF">
    <w:name w:val="BAECFA2983BE4DAC94F700B0CDA7F3DF"/>
    <w:rsid w:val="00496426"/>
    <w:pPr>
      <w:bidi/>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A0CE5-DD85-4DFD-BF8A-ABA52D05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5103</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34123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Administrator</cp:lastModifiedBy>
  <cp:revision>5</cp:revision>
  <dcterms:created xsi:type="dcterms:W3CDTF">2012-05-14T01:38:00Z</dcterms:created>
  <dcterms:modified xsi:type="dcterms:W3CDTF">2012-05-18T11:04:00Z</dcterms:modified>
</cp:coreProperties>
</file>