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024" w:rsidRPr="00286C40" w:rsidRDefault="00764024" w:rsidP="00286C40">
      <w:pPr>
        <w:spacing w:after="0" w:line="240" w:lineRule="auto"/>
        <w:contextualSpacing/>
        <w:jc w:val="center"/>
        <w:rPr>
          <w:rFonts w:ascii="Times New Roman" w:hAnsi="Times New Roman" w:cs="Times New Roman"/>
          <w:b/>
          <w:sz w:val="20"/>
          <w:szCs w:val="20"/>
        </w:rPr>
      </w:pPr>
      <w:r w:rsidRPr="00286C40">
        <w:rPr>
          <w:rFonts w:ascii="Times New Roman" w:hAnsi="Times New Roman" w:cs="Times New Roman"/>
          <w:b/>
          <w:sz w:val="20"/>
          <w:szCs w:val="20"/>
        </w:rPr>
        <w:t>A COMPARATIV</w:t>
      </w:r>
      <w:r w:rsidR="00BD297D" w:rsidRPr="00286C40">
        <w:rPr>
          <w:rFonts w:ascii="Times New Roman" w:hAnsi="Times New Roman" w:cs="Times New Roman"/>
          <w:b/>
          <w:sz w:val="20"/>
          <w:szCs w:val="20"/>
        </w:rPr>
        <w:t xml:space="preserve">E STUDY OF THREE MODELS FOR </w:t>
      </w:r>
      <w:r w:rsidR="00C26AED" w:rsidRPr="00286C40">
        <w:rPr>
          <w:rFonts w:ascii="Times New Roman" w:hAnsi="Times New Roman" w:cs="Times New Roman"/>
          <w:b/>
          <w:sz w:val="20"/>
          <w:szCs w:val="20"/>
        </w:rPr>
        <w:t xml:space="preserve">THE </w:t>
      </w:r>
      <w:r w:rsidRPr="00286C40">
        <w:rPr>
          <w:rFonts w:ascii="Times New Roman" w:hAnsi="Times New Roman" w:cs="Times New Roman"/>
          <w:b/>
          <w:sz w:val="20"/>
          <w:szCs w:val="20"/>
        </w:rPr>
        <w:t xml:space="preserve">DISTRIBUTION OF WET AND DRY SPELLS IN </w:t>
      </w:r>
      <w:r w:rsidR="009957F0" w:rsidRPr="00286C40">
        <w:rPr>
          <w:rFonts w:ascii="Times New Roman" w:hAnsi="Times New Roman" w:cs="Times New Roman"/>
          <w:b/>
          <w:sz w:val="20"/>
          <w:szCs w:val="20"/>
        </w:rPr>
        <w:t xml:space="preserve">THE </w:t>
      </w:r>
      <w:r w:rsidRPr="00286C40">
        <w:rPr>
          <w:rFonts w:ascii="Times New Roman" w:hAnsi="Times New Roman" w:cs="Times New Roman"/>
          <w:b/>
          <w:sz w:val="20"/>
          <w:szCs w:val="20"/>
        </w:rPr>
        <w:t xml:space="preserve">MAHANADI DELTA </w:t>
      </w:r>
    </w:p>
    <w:p w:rsidR="00764024" w:rsidRPr="00286C40" w:rsidRDefault="00764024" w:rsidP="00286C40">
      <w:pPr>
        <w:tabs>
          <w:tab w:val="left" w:pos="720"/>
        </w:tabs>
        <w:autoSpaceDE w:val="0"/>
        <w:autoSpaceDN w:val="0"/>
        <w:adjustRightInd w:val="0"/>
        <w:spacing w:after="0" w:line="240" w:lineRule="auto"/>
        <w:contextualSpacing/>
        <w:jc w:val="center"/>
        <w:rPr>
          <w:rFonts w:ascii="Times New Roman" w:hAnsi="Times New Roman" w:cs="Times New Roman"/>
          <w:b/>
          <w:sz w:val="20"/>
          <w:szCs w:val="20"/>
        </w:rPr>
      </w:pPr>
    </w:p>
    <w:p w:rsidR="00EB4FF3" w:rsidRPr="00286C40" w:rsidRDefault="00EB4FF3" w:rsidP="00286C40">
      <w:pPr>
        <w:spacing w:after="0" w:line="240" w:lineRule="auto"/>
        <w:contextualSpacing/>
        <w:jc w:val="center"/>
        <w:rPr>
          <w:rFonts w:ascii="Times New Roman" w:hAnsi="Times New Roman" w:cs="Times New Roman"/>
          <w:sz w:val="20"/>
          <w:szCs w:val="20"/>
          <w:lang w:eastAsia="zh-CN"/>
        </w:rPr>
      </w:pPr>
      <w:bookmarkStart w:id="0" w:name="OLE_LINK12"/>
      <w:bookmarkStart w:id="1" w:name="OLE_LINK13"/>
      <w:r w:rsidRPr="00286C40">
        <w:rPr>
          <w:rFonts w:ascii="Times New Roman" w:hAnsi="Times New Roman" w:cs="Times New Roman"/>
          <w:sz w:val="20"/>
          <w:szCs w:val="20"/>
        </w:rPr>
        <w:t xml:space="preserve">M.K. </w:t>
      </w:r>
      <w:proofErr w:type="spellStart"/>
      <w:r w:rsidRPr="00286C40">
        <w:rPr>
          <w:rFonts w:ascii="Times New Roman" w:hAnsi="Times New Roman" w:cs="Times New Roman"/>
          <w:sz w:val="20"/>
          <w:szCs w:val="20"/>
        </w:rPr>
        <w:t>Sukla</w:t>
      </w:r>
      <w:proofErr w:type="spellEnd"/>
    </w:p>
    <w:p w:rsidR="00EB4FF3" w:rsidRPr="00286C40" w:rsidRDefault="00EB4FF3" w:rsidP="00286C40">
      <w:pPr>
        <w:spacing w:after="0" w:line="240" w:lineRule="auto"/>
        <w:contextualSpacing/>
        <w:jc w:val="center"/>
        <w:rPr>
          <w:rFonts w:ascii="Times New Roman" w:hAnsi="Times New Roman" w:cs="Times New Roman"/>
          <w:sz w:val="20"/>
          <w:szCs w:val="20"/>
        </w:rPr>
      </w:pPr>
      <w:proofErr w:type="gramStart"/>
      <w:r w:rsidRPr="00286C40">
        <w:rPr>
          <w:rFonts w:ascii="Times New Roman" w:hAnsi="Times New Roman" w:cs="Times New Roman"/>
          <w:sz w:val="20"/>
          <w:szCs w:val="20"/>
        </w:rPr>
        <w:t>Department of Statistics, S.V. College</w:t>
      </w:r>
      <w:r w:rsidR="00286C40" w:rsidRPr="00286C40">
        <w:rPr>
          <w:rFonts w:ascii="Times New Roman" w:hAnsi="Times New Roman" w:cs="Times New Roman"/>
          <w:sz w:val="20"/>
          <w:szCs w:val="20"/>
          <w:lang w:eastAsia="zh-CN"/>
        </w:rPr>
        <w:t xml:space="preserve">, </w:t>
      </w:r>
      <w:r w:rsidRPr="00286C40">
        <w:rPr>
          <w:rFonts w:ascii="Times New Roman" w:hAnsi="Times New Roman" w:cs="Times New Roman"/>
          <w:sz w:val="20"/>
          <w:szCs w:val="20"/>
        </w:rPr>
        <w:t>University of Delhi, New Delhi 110021</w:t>
      </w:r>
      <w:r w:rsidR="00286C40" w:rsidRPr="00286C40">
        <w:rPr>
          <w:rFonts w:ascii="Times New Roman" w:hAnsi="Times New Roman" w:cs="Times New Roman"/>
          <w:sz w:val="20"/>
          <w:szCs w:val="20"/>
          <w:lang w:eastAsia="zh-CN"/>
        </w:rPr>
        <w:t>.</w:t>
      </w:r>
      <w:proofErr w:type="gramEnd"/>
      <w:r w:rsidR="00286C40" w:rsidRPr="00286C40">
        <w:rPr>
          <w:rFonts w:ascii="Times New Roman" w:hAnsi="Times New Roman" w:cs="Times New Roman"/>
          <w:sz w:val="20"/>
          <w:szCs w:val="20"/>
          <w:lang w:eastAsia="zh-CN"/>
        </w:rPr>
        <w:t xml:space="preserve"> </w:t>
      </w:r>
      <w:r w:rsidRPr="00286C40">
        <w:rPr>
          <w:rFonts w:ascii="Times New Roman" w:hAnsi="Times New Roman" w:cs="Times New Roman"/>
          <w:sz w:val="20"/>
          <w:szCs w:val="20"/>
        </w:rPr>
        <w:t xml:space="preserve">E-mail: </w:t>
      </w:r>
      <w:hyperlink r:id="rId8" w:history="1">
        <w:r w:rsidRPr="00286C40">
          <w:rPr>
            <w:rStyle w:val="Hyperlink"/>
            <w:rFonts w:ascii="Times New Roman" w:hAnsi="Times New Roman" w:cs="Times New Roman"/>
            <w:sz w:val="20"/>
            <w:szCs w:val="20"/>
          </w:rPr>
          <w:t>suklamk@gmail.com</w:t>
        </w:r>
      </w:hyperlink>
      <w:r w:rsidRPr="00286C40">
        <w:rPr>
          <w:rFonts w:ascii="Times New Roman" w:hAnsi="Times New Roman" w:cs="Times New Roman"/>
          <w:sz w:val="20"/>
          <w:szCs w:val="20"/>
        </w:rPr>
        <w:t xml:space="preserve"> </w:t>
      </w:r>
    </w:p>
    <w:p w:rsidR="00EB4FF3" w:rsidRPr="00286C40" w:rsidRDefault="00EB4FF3"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 xml:space="preserve">A.K. </w:t>
      </w:r>
      <w:proofErr w:type="spellStart"/>
      <w:r w:rsidRPr="00286C40">
        <w:rPr>
          <w:rFonts w:ascii="Times New Roman" w:hAnsi="Times New Roman" w:cs="Times New Roman"/>
          <w:sz w:val="20"/>
          <w:szCs w:val="20"/>
        </w:rPr>
        <w:t>Mangaraj</w:t>
      </w:r>
      <w:proofErr w:type="spellEnd"/>
    </w:p>
    <w:p w:rsidR="00EB4FF3" w:rsidRPr="00286C40" w:rsidRDefault="00EB4FF3" w:rsidP="00286C40">
      <w:pPr>
        <w:spacing w:after="0" w:line="240" w:lineRule="auto"/>
        <w:contextualSpacing/>
        <w:jc w:val="center"/>
        <w:rPr>
          <w:rFonts w:ascii="Times New Roman" w:hAnsi="Times New Roman" w:cs="Times New Roman"/>
          <w:sz w:val="20"/>
          <w:szCs w:val="20"/>
        </w:rPr>
      </w:pPr>
      <w:proofErr w:type="gramStart"/>
      <w:r w:rsidRPr="00286C40">
        <w:rPr>
          <w:rFonts w:ascii="Times New Roman" w:hAnsi="Times New Roman" w:cs="Times New Roman"/>
          <w:sz w:val="20"/>
          <w:szCs w:val="20"/>
        </w:rPr>
        <w:t xml:space="preserve">Department of Statistics, </w:t>
      </w:r>
      <w:proofErr w:type="spellStart"/>
      <w:r w:rsidRPr="00286C40">
        <w:rPr>
          <w:rFonts w:ascii="Times New Roman" w:hAnsi="Times New Roman" w:cs="Times New Roman"/>
          <w:sz w:val="20"/>
          <w:szCs w:val="20"/>
        </w:rPr>
        <w:t>Rajendra</w:t>
      </w:r>
      <w:proofErr w:type="spellEnd"/>
      <w:r w:rsidRPr="00286C40">
        <w:rPr>
          <w:rFonts w:ascii="Times New Roman" w:hAnsi="Times New Roman" w:cs="Times New Roman"/>
          <w:sz w:val="20"/>
          <w:szCs w:val="20"/>
        </w:rPr>
        <w:t xml:space="preserve"> Junior College, </w:t>
      </w:r>
      <w:proofErr w:type="spellStart"/>
      <w:r w:rsidRPr="00286C40">
        <w:rPr>
          <w:rFonts w:ascii="Times New Roman" w:hAnsi="Times New Roman" w:cs="Times New Roman"/>
          <w:sz w:val="20"/>
          <w:szCs w:val="20"/>
        </w:rPr>
        <w:t>Bolangir</w:t>
      </w:r>
      <w:proofErr w:type="spellEnd"/>
      <w:r w:rsidRPr="00286C40">
        <w:rPr>
          <w:rFonts w:ascii="Times New Roman" w:hAnsi="Times New Roman" w:cs="Times New Roman"/>
          <w:sz w:val="20"/>
          <w:szCs w:val="20"/>
        </w:rPr>
        <w:t xml:space="preserve"> 767002</w:t>
      </w:r>
      <w:r w:rsidR="00286C40" w:rsidRPr="00286C40">
        <w:rPr>
          <w:rFonts w:ascii="Times New Roman" w:hAnsi="Times New Roman" w:cs="Times New Roman"/>
          <w:sz w:val="20"/>
          <w:szCs w:val="20"/>
          <w:lang w:eastAsia="zh-CN"/>
        </w:rPr>
        <w:t>.</w:t>
      </w:r>
      <w:proofErr w:type="gramEnd"/>
      <w:r w:rsidR="00286C40" w:rsidRPr="00286C40">
        <w:rPr>
          <w:rFonts w:ascii="Times New Roman" w:hAnsi="Times New Roman" w:cs="Times New Roman"/>
          <w:sz w:val="20"/>
          <w:szCs w:val="20"/>
          <w:lang w:eastAsia="zh-CN"/>
        </w:rPr>
        <w:t xml:space="preserve"> </w:t>
      </w:r>
      <w:r w:rsidRPr="00286C40">
        <w:rPr>
          <w:rFonts w:ascii="Times New Roman" w:hAnsi="Times New Roman" w:cs="Times New Roman"/>
          <w:sz w:val="20"/>
          <w:szCs w:val="20"/>
        </w:rPr>
        <w:t xml:space="preserve">E-mail: </w:t>
      </w:r>
      <w:hyperlink r:id="rId9" w:history="1">
        <w:r w:rsidRPr="00286C40">
          <w:rPr>
            <w:rStyle w:val="Hyperlink"/>
            <w:rFonts w:ascii="Times New Roman" w:hAnsi="Times New Roman" w:cs="Times New Roman"/>
            <w:sz w:val="20"/>
            <w:szCs w:val="20"/>
          </w:rPr>
          <w:t>akmangaraj@gmail.com</w:t>
        </w:r>
      </w:hyperlink>
      <w:r w:rsidRPr="00286C40">
        <w:rPr>
          <w:rFonts w:ascii="Times New Roman" w:hAnsi="Times New Roman" w:cs="Times New Roman"/>
          <w:sz w:val="20"/>
          <w:szCs w:val="20"/>
        </w:rPr>
        <w:t xml:space="preserve"> </w:t>
      </w:r>
    </w:p>
    <w:p w:rsidR="00EB4FF3" w:rsidRPr="00286C40" w:rsidRDefault="00EB4FF3"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 xml:space="preserve"> L.N. </w:t>
      </w:r>
      <w:proofErr w:type="spellStart"/>
      <w:r w:rsidRPr="00286C40">
        <w:rPr>
          <w:rFonts w:ascii="Times New Roman" w:hAnsi="Times New Roman" w:cs="Times New Roman"/>
          <w:sz w:val="20"/>
          <w:szCs w:val="20"/>
        </w:rPr>
        <w:t>Sahoo</w:t>
      </w:r>
      <w:proofErr w:type="spellEnd"/>
    </w:p>
    <w:p w:rsidR="00EB4FF3" w:rsidRPr="00286C40" w:rsidRDefault="00EB4FF3" w:rsidP="00286C40">
      <w:pPr>
        <w:spacing w:after="0" w:line="240" w:lineRule="auto"/>
        <w:contextualSpacing/>
        <w:jc w:val="center"/>
        <w:rPr>
          <w:rFonts w:ascii="Times New Roman" w:hAnsi="Times New Roman" w:cs="Times New Roman"/>
          <w:sz w:val="20"/>
          <w:szCs w:val="20"/>
        </w:rPr>
      </w:pPr>
      <w:proofErr w:type="gramStart"/>
      <w:r w:rsidRPr="00286C40">
        <w:rPr>
          <w:rFonts w:ascii="Times New Roman" w:hAnsi="Times New Roman" w:cs="Times New Roman"/>
          <w:sz w:val="20"/>
          <w:szCs w:val="20"/>
        </w:rPr>
        <w:t xml:space="preserve">Department of Statistics, </w:t>
      </w:r>
      <w:proofErr w:type="spellStart"/>
      <w:r w:rsidRPr="00286C40">
        <w:rPr>
          <w:rFonts w:ascii="Times New Roman" w:hAnsi="Times New Roman" w:cs="Times New Roman"/>
          <w:sz w:val="20"/>
          <w:szCs w:val="20"/>
        </w:rPr>
        <w:t>Utkal</w:t>
      </w:r>
      <w:proofErr w:type="spellEnd"/>
      <w:r w:rsidRPr="00286C40">
        <w:rPr>
          <w:rFonts w:ascii="Times New Roman" w:hAnsi="Times New Roman" w:cs="Times New Roman"/>
          <w:sz w:val="20"/>
          <w:szCs w:val="20"/>
        </w:rPr>
        <w:t xml:space="preserve"> University, Bhubaneswar 751004</w:t>
      </w:r>
      <w:r w:rsidR="00286C40" w:rsidRPr="00286C40">
        <w:rPr>
          <w:rFonts w:ascii="Times New Roman" w:hAnsi="Times New Roman" w:cs="Times New Roman"/>
          <w:sz w:val="20"/>
          <w:szCs w:val="20"/>
          <w:lang w:eastAsia="zh-CN"/>
        </w:rPr>
        <w:t>.</w:t>
      </w:r>
      <w:proofErr w:type="gramEnd"/>
      <w:r w:rsidR="00286C40" w:rsidRPr="00286C40">
        <w:rPr>
          <w:rFonts w:ascii="Times New Roman" w:hAnsi="Times New Roman" w:cs="Times New Roman"/>
          <w:sz w:val="20"/>
          <w:szCs w:val="20"/>
          <w:lang w:eastAsia="zh-CN"/>
        </w:rPr>
        <w:t xml:space="preserve"> </w:t>
      </w:r>
      <w:r w:rsidRPr="00286C40">
        <w:rPr>
          <w:rFonts w:ascii="Times New Roman" w:hAnsi="Times New Roman" w:cs="Times New Roman"/>
          <w:sz w:val="20"/>
          <w:szCs w:val="20"/>
        </w:rPr>
        <w:t xml:space="preserve">E-mail: </w:t>
      </w:r>
      <w:hyperlink r:id="rId10" w:history="1">
        <w:r w:rsidRPr="00286C40">
          <w:rPr>
            <w:rStyle w:val="Hyperlink"/>
            <w:rFonts w:ascii="Times New Roman" w:hAnsi="Times New Roman" w:cs="Times New Roman"/>
            <w:sz w:val="20"/>
            <w:szCs w:val="20"/>
          </w:rPr>
          <w:t>lnsahoostatuu@rediffmail.com</w:t>
        </w:r>
      </w:hyperlink>
      <w:r w:rsidRPr="00286C40">
        <w:rPr>
          <w:rFonts w:ascii="Times New Roman" w:hAnsi="Times New Roman" w:cs="Times New Roman"/>
          <w:sz w:val="20"/>
          <w:szCs w:val="20"/>
        </w:rPr>
        <w:t xml:space="preserve"> </w:t>
      </w:r>
    </w:p>
    <w:p w:rsidR="00801FBD" w:rsidRPr="00286C40" w:rsidRDefault="00801FBD"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 xml:space="preserve">K.M. </w:t>
      </w:r>
      <w:proofErr w:type="spellStart"/>
      <w:r w:rsidRPr="00286C40">
        <w:rPr>
          <w:rFonts w:ascii="Times New Roman" w:hAnsi="Times New Roman" w:cs="Times New Roman"/>
          <w:sz w:val="20"/>
          <w:szCs w:val="20"/>
        </w:rPr>
        <w:t>Sethy</w:t>
      </w:r>
      <w:proofErr w:type="spellEnd"/>
    </w:p>
    <w:p w:rsidR="00801FBD" w:rsidRPr="00286C40" w:rsidRDefault="00801FBD" w:rsidP="00286C40">
      <w:pPr>
        <w:spacing w:after="0" w:line="240" w:lineRule="auto"/>
        <w:contextualSpacing/>
        <w:jc w:val="center"/>
        <w:rPr>
          <w:rFonts w:ascii="Times New Roman" w:hAnsi="Times New Roman" w:cs="Times New Roman"/>
          <w:sz w:val="20"/>
          <w:szCs w:val="20"/>
        </w:rPr>
      </w:pPr>
      <w:proofErr w:type="gramStart"/>
      <w:r w:rsidRPr="00286C40">
        <w:rPr>
          <w:rFonts w:ascii="Times New Roman" w:hAnsi="Times New Roman" w:cs="Times New Roman"/>
          <w:sz w:val="20"/>
          <w:szCs w:val="20"/>
        </w:rPr>
        <w:t>Department of Geography</w:t>
      </w:r>
      <w:r w:rsidR="00286C40" w:rsidRPr="00286C40">
        <w:rPr>
          <w:rFonts w:ascii="Times New Roman" w:hAnsi="Times New Roman" w:cs="Times New Roman"/>
          <w:sz w:val="20"/>
          <w:szCs w:val="20"/>
          <w:lang w:eastAsia="zh-CN"/>
        </w:rPr>
        <w:t>,</w:t>
      </w:r>
      <w:r w:rsidRPr="00286C40">
        <w:rPr>
          <w:rFonts w:ascii="Times New Roman" w:hAnsi="Times New Roman" w:cs="Times New Roman"/>
          <w:sz w:val="20"/>
          <w:szCs w:val="20"/>
        </w:rPr>
        <w:t xml:space="preserve"> </w:t>
      </w:r>
      <w:proofErr w:type="spellStart"/>
      <w:r w:rsidRPr="00286C40">
        <w:rPr>
          <w:rFonts w:ascii="Times New Roman" w:hAnsi="Times New Roman" w:cs="Times New Roman"/>
          <w:sz w:val="20"/>
          <w:szCs w:val="20"/>
        </w:rPr>
        <w:t>Utkal</w:t>
      </w:r>
      <w:proofErr w:type="spellEnd"/>
      <w:r w:rsidRPr="00286C40">
        <w:rPr>
          <w:rFonts w:ascii="Times New Roman" w:hAnsi="Times New Roman" w:cs="Times New Roman"/>
          <w:sz w:val="20"/>
          <w:szCs w:val="20"/>
        </w:rPr>
        <w:t xml:space="preserve"> University, Bhubaneswar 751004</w:t>
      </w:r>
      <w:r w:rsidR="00286C40" w:rsidRPr="00286C40">
        <w:rPr>
          <w:rFonts w:ascii="Times New Roman" w:hAnsi="Times New Roman" w:cs="Times New Roman"/>
          <w:sz w:val="20"/>
          <w:szCs w:val="20"/>
          <w:lang w:eastAsia="zh-CN"/>
        </w:rPr>
        <w:t>.</w:t>
      </w:r>
      <w:proofErr w:type="gramEnd"/>
      <w:r w:rsidR="00286C40" w:rsidRPr="00286C40">
        <w:rPr>
          <w:rFonts w:ascii="Times New Roman" w:hAnsi="Times New Roman" w:cs="Times New Roman"/>
          <w:sz w:val="20"/>
          <w:szCs w:val="20"/>
          <w:lang w:eastAsia="zh-CN"/>
        </w:rPr>
        <w:t xml:space="preserve"> </w:t>
      </w:r>
      <w:r w:rsidRPr="00286C40">
        <w:rPr>
          <w:rFonts w:ascii="Times New Roman" w:hAnsi="Times New Roman" w:cs="Times New Roman"/>
          <w:sz w:val="20"/>
          <w:szCs w:val="20"/>
        </w:rPr>
        <w:t xml:space="preserve">E-mail: </w:t>
      </w:r>
      <w:hyperlink r:id="rId11" w:history="1">
        <w:r w:rsidR="00370E89" w:rsidRPr="00286C40">
          <w:rPr>
            <w:rStyle w:val="Hyperlink"/>
            <w:rFonts w:ascii="Times New Roman" w:hAnsi="Times New Roman" w:cs="Times New Roman"/>
            <w:sz w:val="20"/>
            <w:szCs w:val="20"/>
          </w:rPr>
          <w:t>kabirmohan2006@yahoo.com</w:t>
        </w:r>
      </w:hyperlink>
      <w:r w:rsidR="00370E89" w:rsidRPr="00286C40">
        <w:rPr>
          <w:rFonts w:ascii="Times New Roman" w:hAnsi="Times New Roman" w:cs="Times New Roman"/>
          <w:sz w:val="20"/>
          <w:szCs w:val="20"/>
        </w:rPr>
        <w:t xml:space="preserve"> </w:t>
      </w:r>
      <w:bookmarkEnd w:id="0"/>
      <w:bookmarkEnd w:id="1"/>
      <w:r w:rsidRPr="00286C40">
        <w:rPr>
          <w:rFonts w:ascii="Times New Roman" w:hAnsi="Times New Roman" w:cs="Times New Roman"/>
          <w:sz w:val="20"/>
          <w:szCs w:val="20"/>
        </w:rPr>
        <w:t xml:space="preserve"> </w:t>
      </w:r>
    </w:p>
    <w:p w:rsidR="00286C40" w:rsidRPr="00286C40" w:rsidRDefault="00286C40" w:rsidP="00286C40">
      <w:pPr>
        <w:spacing w:after="0" w:line="240" w:lineRule="auto"/>
        <w:contextualSpacing/>
        <w:rPr>
          <w:rFonts w:ascii="Times New Roman" w:hAnsi="Times New Roman" w:cs="Times New Roman"/>
          <w:b/>
          <w:sz w:val="20"/>
          <w:szCs w:val="20"/>
          <w:lang w:eastAsia="zh-CN"/>
        </w:rPr>
      </w:pPr>
    </w:p>
    <w:p w:rsidR="00BC7C33" w:rsidRPr="00286C40" w:rsidRDefault="00BC7C33" w:rsidP="00286C40">
      <w:pPr>
        <w:spacing w:after="0" w:line="240" w:lineRule="auto"/>
        <w:contextualSpacing/>
        <w:jc w:val="both"/>
        <w:rPr>
          <w:rFonts w:ascii="Times New Roman" w:hAnsi="Times New Roman" w:cs="Times New Roman"/>
          <w:sz w:val="20"/>
          <w:szCs w:val="20"/>
          <w:lang w:eastAsia="zh-CN"/>
        </w:rPr>
      </w:pPr>
      <w:r w:rsidRPr="00286C40">
        <w:rPr>
          <w:rFonts w:ascii="Times New Roman" w:hAnsi="Times New Roman" w:cs="Times New Roman"/>
          <w:b/>
          <w:sz w:val="20"/>
          <w:szCs w:val="20"/>
        </w:rPr>
        <w:t>ABSTRACT</w:t>
      </w:r>
      <w:r w:rsidR="00286C40" w:rsidRPr="00286C40">
        <w:rPr>
          <w:rFonts w:ascii="Times New Roman" w:hAnsi="Times New Roman" w:cs="Times New Roman"/>
          <w:b/>
          <w:sz w:val="20"/>
          <w:szCs w:val="20"/>
          <w:lang w:eastAsia="zh-CN"/>
        </w:rPr>
        <w:t xml:space="preserve">: </w:t>
      </w:r>
      <w:r w:rsidRPr="00286C40">
        <w:rPr>
          <w:rFonts w:ascii="Times New Roman" w:hAnsi="Times New Roman" w:cs="Times New Roman"/>
          <w:sz w:val="20"/>
          <w:szCs w:val="20"/>
        </w:rPr>
        <w:t>This paper makes a comparative study of three</w:t>
      </w:r>
      <w:r w:rsidR="00D16841" w:rsidRPr="00286C40">
        <w:rPr>
          <w:rFonts w:ascii="Times New Roman" w:hAnsi="Times New Roman" w:cs="Times New Roman"/>
          <w:sz w:val="20"/>
          <w:szCs w:val="20"/>
        </w:rPr>
        <w:t xml:space="preserve"> </w:t>
      </w:r>
      <w:r w:rsidRPr="00286C40">
        <w:rPr>
          <w:rFonts w:ascii="Times New Roman" w:hAnsi="Times New Roman" w:cs="Times New Roman"/>
          <w:sz w:val="20"/>
          <w:szCs w:val="20"/>
        </w:rPr>
        <w:t xml:space="preserve">models </w:t>
      </w:r>
      <w:r w:rsidR="00D16841" w:rsidRPr="00286C40">
        <w:rPr>
          <w:rFonts w:ascii="Times New Roman" w:hAnsi="Times New Roman" w:cs="Times New Roman"/>
          <w:sz w:val="20"/>
          <w:szCs w:val="20"/>
        </w:rPr>
        <w:t xml:space="preserve">namely, Markov Chain, Truncated Negative Binomial and </w:t>
      </w:r>
      <w:proofErr w:type="spellStart"/>
      <w:r w:rsidR="00D16841" w:rsidRPr="00286C40">
        <w:rPr>
          <w:rFonts w:ascii="Times New Roman" w:hAnsi="Times New Roman" w:cs="Times New Roman"/>
          <w:sz w:val="20"/>
          <w:szCs w:val="20"/>
        </w:rPr>
        <w:t>Eggemberger-Polya</w:t>
      </w:r>
      <w:proofErr w:type="spellEnd"/>
      <w:r w:rsidR="00D16841" w:rsidRPr="00286C40">
        <w:rPr>
          <w:rFonts w:ascii="Times New Roman" w:hAnsi="Times New Roman" w:cs="Times New Roman"/>
          <w:sz w:val="20"/>
          <w:szCs w:val="20"/>
        </w:rPr>
        <w:t xml:space="preserve"> probability models in order to identify the most appropriate one to represent the distribution of wet and dry</w:t>
      </w:r>
      <w:r w:rsidR="005C1AC1" w:rsidRPr="00286C40">
        <w:rPr>
          <w:rFonts w:ascii="Times New Roman" w:hAnsi="Times New Roman" w:cs="Times New Roman"/>
          <w:sz w:val="20"/>
          <w:szCs w:val="20"/>
        </w:rPr>
        <w:t xml:space="preserve"> spell</w:t>
      </w:r>
      <w:r w:rsidR="00ED2183" w:rsidRPr="00286C40">
        <w:rPr>
          <w:rFonts w:ascii="Times New Roman" w:hAnsi="Times New Roman" w:cs="Times New Roman"/>
          <w:sz w:val="20"/>
          <w:szCs w:val="20"/>
        </w:rPr>
        <w:t>s</w:t>
      </w:r>
      <w:r w:rsidR="005C1AC1" w:rsidRPr="00286C40">
        <w:rPr>
          <w:rFonts w:ascii="Times New Roman" w:hAnsi="Times New Roman" w:cs="Times New Roman"/>
          <w:sz w:val="20"/>
          <w:szCs w:val="20"/>
        </w:rPr>
        <w:t xml:space="preserve"> </w:t>
      </w:r>
      <w:r w:rsidRPr="00286C40">
        <w:rPr>
          <w:rFonts w:ascii="Times New Roman" w:hAnsi="Times New Roman" w:cs="Times New Roman"/>
          <w:sz w:val="20"/>
          <w:szCs w:val="20"/>
        </w:rPr>
        <w:t xml:space="preserve">during rainy season for the Mahanadi Delta region of </w:t>
      </w:r>
      <w:proofErr w:type="spellStart"/>
      <w:r w:rsidRPr="00286C40">
        <w:rPr>
          <w:rFonts w:ascii="Times New Roman" w:hAnsi="Times New Roman" w:cs="Times New Roman"/>
          <w:sz w:val="20"/>
          <w:szCs w:val="20"/>
        </w:rPr>
        <w:t>Odisha</w:t>
      </w:r>
      <w:proofErr w:type="spellEnd"/>
      <w:r w:rsidRPr="00286C40">
        <w:rPr>
          <w:rFonts w:ascii="Times New Roman" w:hAnsi="Times New Roman" w:cs="Times New Roman"/>
          <w:sz w:val="20"/>
          <w:szCs w:val="20"/>
        </w:rPr>
        <w:t xml:space="preserve">. </w:t>
      </w:r>
      <w:r w:rsidR="00AF3F94" w:rsidRPr="00286C40">
        <w:rPr>
          <w:rFonts w:ascii="Times New Roman" w:hAnsi="Times New Roman" w:cs="Times New Roman"/>
          <w:sz w:val="20"/>
          <w:szCs w:val="20"/>
        </w:rPr>
        <w:t xml:space="preserve">In judging the performance of a model, the </w:t>
      </w:r>
      <w:r w:rsidR="00487763" w:rsidRPr="00286C40">
        <w:rPr>
          <w:rFonts w:ascii="Times New Roman" w:hAnsi="Times New Roman" w:cs="Times New Roman"/>
          <w:sz w:val="20"/>
          <w:szCs w:val="20"/>
        </w:rPr>
        <w:t xml:space="preserve">minimum value of the </w:t>
      </w:r>
      <w:proofErr w:type="spellStart"/>
      <w:r w:rsidR="00487763" w:rsidRPr="00286C40">
        <w:rPr>
          <w:rFonts w:ascii="Times New Roman" w:hAnsi="Times New Roman" w:cs="Times New Roman"/>
          <w:sz w:val="20"/>
          <w:szCs w:val="20"/>
        </w:rPr>
        <w:t>Akaike’s</w:t>
      </w:r>
      <w:proofErr w:type="spellEnd"/>
      <w:r w:rsidR="00487763" w:rsidRPr="00286C40">
        <w:rPr>
          <w:rFonts w:ascii="Times New Roman" w:hAnsi="Times New Roman" w:cs="Times New Roman"/>
          <w:sz w:val="20"/>
          <w:szCs w:val="20"/>
        </w:rPr>
        <w:t xml:space="preserve"> Information Criterion</w:t>
      </w:r>
      <w:r w:rsidR="00AF3F94" w:rsidRPr="00286C40">
        <w:rPr>
          <w:rFonts w:ascii="Times New Roman" w:hAnsi="Times New Roman" w:cs="Times New Roman"/>
          <w:sz w:val="20"/>
          <w:szCs w:val="20"/>
        </w:rPr>
        <w:t xml:space="preserve">, and </w:t>
      </w:r>
      <w:r w:rsidR="00487763" w:rsidRPr="00286C40">
        <w:rPr>
          <w:rFonts w:ascii="Times New Roman" w:hAnsi="Times New Roman" w:cs="Times New Roman"/>
          <w:sz w:val="20"/>
          <w:szCs w:val="20"/>
        </w:rPr>
        <w:t xml:space="preserve">Chi-Squared </w:t>
      </w:r>
      <w:r w:rsidR="00AF3F94" w:rsidRPr="00286C40">
        <w:rPr>
          <w:rFonts w:ascii="Times New Roman" w:hAnsi="Times New Roman" w:cs="Times New Roman"/>
          <w:sz w:val="20"/>
          <w:szCs w:val="20"/>
        </w:rPr>
        <w:t xml:space="preserve">and </w:t>
      </w:r>
      <w:proofErr w:type="spellStart"/>
      <w:r w:rsidR="00487763" w:rsidRPr="00286C40">
        <w:rPr>
          <w:rFonts w:ascii="Times New Roman" w:hAnsi="Times New Roman" w:cs="Times New Roman"/>
          <w:sz w:val="20"/>
          <w:szCs w:val="20"/>
        </w:rPr>
        <w:t>Kolmogorov-Sminov</w:t>
      </w:r>
      <w:proofErr w:type="spellEnd"/>
      <w:r w:rsidR="00487763" w:rsidRPr="00286C40">
        <w:rPr>
          <w:rFonts w:ascii="Times New Roman" w:hAnsi="Times New Roman" w:cs="Times New Roman"/>
          <w:sz w:val="20"/>
          <w:szCs w:val="20"/>
        </w:rPr>
        <w:t xml:space="preserve"> </w:t>
      </w:r>
      <w:r w:rsidR="00AF3F94" w:rsidRPr="00286C40">
        <w:rPr>
          <w:rFonts w:ascii="Times New Roman" w:hAnsi="Times New Roman" w:cs="Times New Roman"/>
          <w:sz w:val="20"/>
          <w:szCs w:val="20"/>
        </w:rPr>
        <w:t xml:space="preserve">goodness of fit tests are used. </w:t>
      </w:r>
    </w:p>
    <w:p w:rsidR="003D0003" w:rsidRPr="00286C40" w:rsidRDefault="00286C40" w:rsidP="00286C40">
      <w:pPr>
        <w:spacing w:after="0" w:line="240" w:lineRule="auto"/>
        <w:contextualSpacing/>
        <w:rPr>
          <w:rFonts w:ascii="Times New Roman" w:hAnsi="Times New Roman" w:cs="Times New Roman"/>
          <w:sz w:val="20"/>
          <w:szCs w:val="20"/>
          <w:lang w:eastAsia="zh-CN"/>
        </w:rPr>
      </w:pPr>
      <w:r w:rsidRPr="00286C40">
        <w:rPr>
          <w:rFonts w:ascii="Times New Roman" w:hAnsi="Times New Roman" w:cs="Times New Roman"/>
          <w:sz w:val="20"/>
          <w:szCs w:val="20"/>
          <w:lang w:eastAsia="zh-CN"/>
        </w:rPr>
        <w:t>[</w:t>
      </w:r>
      <w:r w:rsidRPr="00286C40">
        <w:rPr>
          <w:rFonts w:ascii="Times New Roman" w:hAnsi="Times New Roman" w:cs="Times New Roman"/>
          <w:sz w:val="20"/>
          <w:szCs w:val="20"/>
        </w:rPr>
        <w:t xml:space="preserve">M.K. </w:t>
      </w:r>
      <w:proofErr w:type="spellStart"/>
      <w:r w:rsidRPr="00286C40">
        <w:rPr>
          <w:rFonts w:ascii="Times New Roman" w:hAnsi="Times New Roman" w:cs="Times New Roman"/>
          <w:sz w:val="20"/>
          <w:szCs w:val="20"/>
        </w:rPr>
        <w:t>Sukla</w:t>
      </w:r>
      <w:proofErr w:type="spellEnd"/>
      <w:r w:rsidRPr="00286C40">
        <w:rPr>
          <w:rFonts w:ascii="Times New Roman" w:hAnsi="Times New Roman" w:cs="Times New Roman"/>
          <w:sz w:val="20"/>
          <w:szCs w:val="20"/>
          <w:lang w:eastAsia="zh-CN"/>
        </w:rPr>
        <w:t xml:space="preserve">, </w:t>
      </w:r>
      <w:r w:rsidRPr="00286C40">
        <w:rPr>
          <w:rFonts w:ascii="Times New Roman" w:hAnsi="Times New Roman" w:cs="Times New Roman"/>
          <w:sz w:val="20"/>
          <w:szCs w:val="20"/>
        </w:rPr>
        <w:t xml:space="preserve">A.K. </w:t>
      </w:r>
      <w:proofErr w:type="spellStart"/>
      <w:r w:rsidRPr="00286C40">
        <w:rPr>
          <w:rFonts w:ascii="Times New Roman" w:hAnsi="Times New Roman" w:cs="Times New Roman"/>
          <w:sz w:val="20"/>
          <w:szCs w:val="20"/>
        </w:rPr>
        <w:t>Mangaraj</w:t>
      </w:r>
      <w:proofErr w:type="spellEnd"/>
      <w:r w:rsidRPr="00286C40">
        <w:rPr>
          <w:rFonts w:ascii="Times New Roman" w:hAnsi="Times New Roman" w:cs="Times New Roman"/>
          <w:sz w:val="20"/>
          <w:szCs w:val="20"/>
          <w:lang w:eastAsia="zh-CN"/>
        </w:rPr>
        <w:t xml:space="preserve">, </w:t>
      </w:r>
      <w:r w:rsidRPr="00286C40">
        <w:rPr>
          <w:rFonts w:ascii="Times New Roman" w:hAnsi="Times New Roman" w:cs="Times New Roman"/>
          <w:sz w:val="20"/>
          <w:szCs w:val="20"/>
        </w:rPr>
        <w:t xml:space="preserve">L.N. </w:t>
      </w:r>
      <w:proofErr w:type="spellStart"/>
      <w:r w:rsidRPr="00286C40">
        <w:rPr>
          <w:rFonts w:ascii="Times New Roman" w:hAnsi="Times New Roman" w:cs="Times New Roman"/>
          <w:sz w:val="20"/>
          <w:szCs w:val="20"/>
        </w:rPr>
        <w:t>Sahoo</w:t>
      </w:r>
      <w:proofErr w:type="spellEnd"/>
      <w:r w:rsidRPr="00286C40">
        <w:rPr>
          <w:rFonts w:ascii="Times New Roman" w:hAnsi="Times New Roman" w:cs="Times New Roman"/>
          <w:sz w:val="20"/>
          <w:szCs w:val="20"/>
          <w:lang w:eastAsia="zh-CN"/>
        </w:rPr>
        <w:t xml:space="preserve">, </w:t>
      </w:r>
      <w:r w:rsidRPr="00286C40">
        <w:rPr>
          <w:rFonts w:ascii="Times New Roman" w:hAnsi="Times New Roman" w:cs="Times New Roman"/>
          <w:sz w:val="20"/>
          <w:szCs w:val="20"/>
        </w:rPr>
        <w:t xml:space="preserve">K.M. </w:t>
      </w:r>
      <w:proofErr w:type="spellStart"/>
      <w:r w:rsidRPr="00286C40">
        <w:rPr>
          <w:rFonts w:ascii="Times New Roman" w:hAnsi="Times New Roman" w:cs="Times New Roman"/>
          <w:sz w:val="20"/>
          <w:szCs w:val="20"/>
        </w:rPr>
        <w:t>Sethy</w:t>
      </w:r>
      <w:proofErr w:type="spellEnd"/>
      <w:r w:rsidRPr="00286C40">
        <w:rPr>
          <w:rFonts w:ascii="Times New Roman" w:hAnsi="Times New Roman" w:cs="Times New Roman"/>
          <w:sz w:val="20"/>
          <w:szCs w:val="20"/>
          <w:lang w:eastAsia="zh-CN"/>
        </w:rPr>
        <w:t xml:space="preserve">. </w:t>
      </w:r>
      <w:r w:rsidRPr="00286C40">
        <w:rPr>
          <w:rFonts w:ascii="Times New Roman" w:hAnsi="Times New Roman" w:cs="Times New Roman"/>
          <w:b/>
          <w:sz w:val="20"/>
          <w:szCs w:val="20"/>
        </w:rPr>
        <w:t>A COMPARATIVE STUDY OF THREE MODELS FOR THE DISTRIBUTION OF WET AND DRY SPELLS IN THE MAHANADI DELTA</w:t>
      </w:r>
      <w:r w:rsidRPr="00286C40">
        <w:rPr>
          <w:rFonts w:ascii="Times New Roman" w:hAnsi="Times New Roman" w:cs="Times New Roman"/>
          <w:b/>
          <w:sz w:val="20"/>
          <w:szCs w:val="20"/>
          <w:lang w:eastAsia="zh-CN"/>
        </w:rPr>
        <w:t xml:space="preserve">. </w:t>
      </w:r>
      <w:bookmarkStart w:id="2" w:name="OLE_LINK17"/>
      <w:bookmarkStart w:id="3" w:name="OLE_LINK18"/>
      <w:bookmarkStart w:id="4" w:name="OLE_LINK19"/>
      <w:r w:rsidR="003D0003" w:rsidRPr="00286C40">
        <w:rPr>
          <w:rFonts w:ascii="Times New Roman" w:eastAsia="Times New Roman" w:hAnsi="Times New Roman" w:cs="Times New Roman"/>
          <w:bCs/>
          <w:i/>
          <w:sz w:val="20"/>
          <w:szCs w:val="20"/>
        </w:rPr>
        <w:t xml:space="preserve">N Y </w:t>
      </w:r>
      <w:proofErr w:type="spellStart"/>
      <w:r w:rsidR="003D0003" w:rsidRPr="00286C40">
        <w:rPr>
          <w:rFonts w:ascii="Times New Roman" w:eastAsia="Times New Roman" w:hAnsi="Times New Roman" w:cs="Times New Roman"/>
          <w:bCs/>
          <w:i/>
          <w:sz w:val="20"/>
          <w:szCs w:val="20"/>
        </w:rPr>
        <w:t>Sci</w:t>
      </w:r>
      <w:proofErr w:type="spellEnd"/>
      <w:r w:rsidR="003D0003" w:rsidRPr="00286C40">
        <w:rPr>
          <w:rFonts w:ascii="Times New Roman" w:eastAsia="Times New Roman" w:hAnsi="Times New Roman" w:cs="Times New Roman"/>
          <w:bCs/>
          <w:i/>
          <w:sz w:val="20"/>
          <w:szCs w:val="20"/>
        </w:rPr>
        <w:t xml:space="preserve"> J</w:t>
      </w:r>
      <w:r w:rsidR="003D0003" w:rsidRPr="00286C40">
        <w:rPr>
          <w:rFonts w:ascii="Times New Roman" w:eastAsia="Times New Roman" w:hAnsi="Times New Roman" w:cs="Times New Roman"/>
          <w:bCs/>
          <w:sz w:val="20"/>
          <w:szCs w:val="20"/>
        </w:rPr>
        <w:t xml:space="preserve"> </w:t>
      </w:r>
      <w:r w:rsidR="003D0003" w:rsidRPr="00286C40">
        <w:rPr>
          <w:rFonts w:ascii="Times New Roman" w:hAnsi="Times New Roman" w:cs="Times New Roman"/>
          <w:sz w:val="20"/>
          <w:szCs w:val="20"/>
        </w:rPr>
        <w:t>201</w:t>
      </w:r>
      <w:r w:rsidR="003D0003" w:rsidRPr="00286C40">
        <w:rPr>
          <w:rFonts w:ascii="Times New Roman" w:hAnsi="Times New Roman" w:cs="Times New Roman"/>
          <w:sz w:val="20"/>
          <w:szCs w:val="20"/>
          <w:lang w:eastAsia="zh-CN"/>
        </w:rPr>
        <w:t>2</w:t>
      </w:r>
      <w:r w:rsidR="003D0003" w:rsidRPr="00286C40">
        <w:rPr>
          <w:rFonts w:ascii="Times New Roman" w:hAnsi="Times New Roman" w:cs="Times New Roman"/>
          <w:sz w:val="20"/>
          <w:szCs w:val="20"/>
        </w:rPr>
        <w:t>;</w:t>
      </w:r>
      <w:r w:rsidR="003D0003" w:rsidRPr="00286C40">
        <w:rPr>
          <w:rFonts w:ascii="Times New Roman" w:hAnsi="Times New Roman" w:cs="Times New Roman"/>
          <w:sz w:val="20"/>
          <w:szCs w:val="20"/>
          <w:lang w:eastAsia="zh-CN"/>
        </w:rPr>
        <w:t>5</w:t>
      </w:r>
      <w:r w:rsidR="003D0003" w:rsidRPr="00286C40">
        <w:rPr>
          <w:rFonts w:ascii="Times New Roman" w:hAnsi="Times New Roman" w:cs="Times New Roman"/>
          <w:sz w:val="20"/>
          <w:szCs w:val="20"/>
        </w:rPr>
        <w:t>(</w:t>
      </w:r>
      <w:r w:rsidR="003D0003" w:rsidRPr="00286C40">
        <w:rPr>
          <w:rFonts w:ascii="Times New Roman" w:hAnsi="Times New Roman" w:cs="Times New Roman"/>
          <w:sz w:val="20"/>
          <w:szCs w:val="20"/>
          <w:lang w:eastAsia="zh-CN"/>
        </w:rPr>
        <w:t>11</w:t>
      </w:r>
      <w:r w:rsidR="003D0003" w:rsidRPr="00286C40">
        <w:rPr>
          <w:rFonts w:ascii="Times New Roman" w:hAnsi="Times New Roman" w:cs="Times New Roman"/>
          <w:sz w:val="20"/>
          <w:szCs w:val="20"/>
        </w:rPr>
        <w:t>):</w:t>
      </w:r>
      <w:r w:rsidRPr="00286C40">
        <w:rPr>
          <w:rFonts w:ascii="Times New Roman" w:hAnsi="Times New Roman" w:cs="Times New Roman"/>
          <w:sz w:val="20"/>
          <w:szCs w:val="20"/>
          <w:lang w:eastAsia="zh-CN"/>
        </w:rPr>
        <w:t>54</w:t>
      </w:r>
      <w:r w:rsidR="003D0003" w:rsidRPr="00286C40">
        <w:rPr>
          <w:rFonts w:ascii="Times New Roman" w:hAnsi="Times New Roman" w:cs="Times New Roman"/>
          <w:sz w:val="20"/>
          <w:szCs w:val="20"/>
          <w:lang w:eastAsia="zh-CN"/>
        </w:rPr>
        <w:t>-</w:t>
      </w:r>
      <w:r w:rsidR="00810A65">
        <w:rPr>
          <w:rFonts w:ascii="Times New Roman" w:hAnsi="Times New Roman" w:cs="Times New Roman" w:hint="eastAsia"/>
          <w:sz w:val="20"/>
          <w:szCs w:val="20"/>
          <w:lang w:eastAsia="zh-CN"/>
        </w:rPr>
        <w:t>61</w:t>
      </w:r>
      <w:r w:rsidR="003D0003" w:rsidRPr="00286C40">
        <w:rPr>
          <w:rFonts w:ascii="Times New Roman" w:hAnsi="Times New Roman" w:cs="Times New Roman"/>
          <w:sz w:val="20"/>
          <w:szCs w:val="20"/>
        </w:rPr>
        <w:t xml:space="preserve">]. (ISSN: 1554-0200). </w:t>
      </w:r>
      <w:hyperlink r:id="rId12" w:history="1">
        <w:r w:rsidR="003D0003" w:rsidRPr="00286C40">
          <w:rPr>
            <w:rStyle w:val="Hyperlink"/>
            <w:rFonts w:ascii="Times New Roman" w:hAnsi="Times New Roman" w:cs="Times New Roman"/>
            <w:sz w:val="20"/>
            <w:szCs w:val="20"/>
          </w:rPr>
          <w:t>http://www.sciencepub.net/newyork</w:t>
        </w:r>
      </w:hyperlink>
      <w:r w:rsidR="003D0003" w:rsidRPr="00286C40">
        <w:rPr>
          <w:rFonts w:ascii="Times New Roman" w:hAnsi="Times New Roman" w:cs="Times New Roman"/>
          <w:sz w:val="20"/>
          <w:szCs w:val="20"/>
          <w:lang w:eastAsia="zh-CN"/>
        </w:rPr>
        <w:t xml:space="preserve">. </w:t>
      </w:r>
      <w:bookmarkEnd w:id="2"/>
      <w:bookmarkEnd w:id="3"/>
      <w:bookmarkEnd w:id="4"/>
      <w:r w:rsidRPr="00286C40">
        <w:rPr>
          <w:rFonts w:ascii="Times New Roman" w:hAnsi="Times New Roman" w:cs="Times New Roman"/>
          <w:sz w:val="20"/>
          <w:szCs w:val="20"/>
          <w:lang w:eastAsia="zh-CN"/>
        </w:rPr>
        <w:t>10</w:t>
      </w:r>
    </w:p>
    <w:p w:rsidR="00BC7C33" w:rsidRPr="00286C40" w:rsidRDefault="00BC7C33" w:rsidP="00286C40">
      <w:pPr>
        <w:spacing w:after="0" w:line="240" w:lineRule="auto"/>
        <w:contextualSpacing/>
        <w:jc w:val="both"/>
        <w:rPr>
          <w:rFonts w:ascii="Times New Roman" w:hAnsi="Times New Roman" w:cs="Times New Roman"/>
          <w:sz w:val="20"/>
          <w:szCs w:val="20"/>
        </w:rPr>
      </w:pPr>
    </w:p>
    <w:p w:rsidR="00BC7C33" w:rsidRPr="00286C40" w:rsidRDefault="00BC7C33" w:rsidP="00286C40">
      <w:pPr>
        <w:tabs>
          <w:tab w:val="left" w:pos="1440"/>
        </w:tabs>
        <w:spacing w:after="0" w:line="240" w:lineRule="auto"/>
        <w:ind w:left="1440" w:hanging="1440"/>
        <w:contextualSpacing/>
        <w:jc w:val="both"/>
        <w:rPr>
          <w:rFonts w:ascii="Times New Roman" w:hAnsi="Times New Roman" w:cs="Times New Roman"/>
          <w:sz w:val="20"/>
          <w:szCs w:val="20"/>
        </w:rPr>
      </w:pPr>
      <w:r w:rsidRPr="00286C40">
        <w:rPr>
          <w:rFonts w:ascii="Times New Roman" w:hAnsi="Times New Roman" w:cs="Times New Roman"/>
          <w:b/>
          <w:i/>
          <w:sz w:val="20"/>
          <w:szCs w:val="20"/>
        </w:rPr>
        <w:t xml:space="preserve">Key </w:t>
      </w:r>
      <w:proofErr w:type="gramStart"/>
      <w:r w:rsidRPr="00286C40">
        <w:rPr>
          <w:rFonts w:ascii="Times New Roman" w:hAnsi="Times New Roman" w:cs="Times New Roman"/>
          <w:b/>
          <w:i/>
          <w:sz w:val="20"/>
          <w:szCs w:val="20"/>
        </w:rPr>
        <w:t>Words</w:t>
      </w:r>
      <w:r w:rsidRPr="00286C40">
        <w:rPr>
          <w:rFonts w:ascii="Times New Roman" w:hAnsi="Times New Roman" w:cs="Times New Roman"/>
          <w:b/>
          <w:sz w:val="20"/>
          <w:szCs w:val="20"/>
        </w:rPr>
        <w:t xml:space="preserve"> :</w:t>
      </w:r>
      <w:proofErr w:type="gramEnd"/>
      <w:r w:rsidRPr="00286C40">
        <w:rPr>
          <w:rFonts w:ascii="Times New Roman" w:hAnsi="Times New Roman" w:cs="Times New Roman"/>
          <w:sz w:val="20"/>
          <w:szCs w:val="20"/>
        </w:rPr>
        <w:t xml:space="preserve">  </w:t>
      </w:r>
      <w:r w:rsidRPr="00286C40">
        <w:rPr>
          <w:rFonts w:ascii="Times New Roman" w:hAnsi="Times New Roman" w:cs="Times New Roman"/>
          <w:sz w:val="20"/>
          <w:szCs w:val="20"/>
        </w:rPr>
        <w:tab/>
        <w:t>Chi-Square</w:t>
      </w:r>
      <w:r w:rsidR="00487763" w:rsidRPr="00286C40">
        <w:rPr>
          <w:rFonts w:ascii="Times New Roman" w:hAnsi="Times New Roman" w:cs="Times New Roman"/>
          <w:sz w:val="20"/>
          <w:szCs w:val="20"/>
        </w:rPr>
        <w:t>d</w:t>
      </w:r>
      <w:r w:rsidRPr="00286C40">
        <w:rPr>
          <w:rFonts w:ascii="Times New Roman" w:hAnsi="Times New Roman" w:cs="Times New Roman"/>
          <w:sz w:val="20"/>
          <w:szCs w:val="20"/>
        </w:rPr>
        <w:t xml:space="preserve"> test, dry spell, </w:t>
      </w:r>
      <w:proofErr w:type="spellStart"/>
      <w:r w:rsidR="00487763" w:rsidRPr="00286C40">
        <w:rPr>
          <w:rFonts w:ascii="Times New Roman" w:hAnsi="Times New Roman" w:cs="Times New Roman"/>
          <w:sz w:val="20"/>
          <w:szCs w:val="20"/>
        </w:rPr>
        <w:t>Eggemberger-Polya</w:t>
      </w:r>
      <w:proofErr w:type="spellEnd"/>
      <w:r w:rsidR="00487763" w:rsidRPr="00286C40">
        <w:rPr>
          <w:rFonts w:ascii="Times New Roman" w:hAnsi="Times New Roman" w:cs="Times New Roman"/>
          <w:sz w:val="20"/>
          <w:szCs w:val="20"/>
        </w:rPr>
        <w:t xml:space="preserve"> model, </w:t>
      </w:r>
      <w:r w:rsidRPr="00286C40">
        <w:rPr>
          <w:rFonts w:ascii="Times New Roman" w:hAnsi="Times New Roman" w:cs="Times New Roman"/>
          <w:sz w:val="20"/>
          <w:szCs w:val="20"/>
        </w:rPr>
        <w:t xml:space="preserve">goodness of fit, </w:t>
      </w:r>
      <w:proofErr w:type="spellStart"/>
      <w:r w:rsidRPr="00286C40">
        <w:rPr>
          <w:rFonts w:ascii="Times New Roman" w:hAnsi="Times New Roman" w:cs="Times New Roman"/>
          <w:sz w:val="20"/>
          <w:szCs w:val="20"/>
        </w:rPr>
        <w:t>Kolmogorov</w:t>
      </w:r>
      <w:proofErr w:type="spellEnd"/>
      <w:r w:rsidRPr="00286C40">
        <w:rPr>
          <w:rFonts w:ascii="Times New Roman" w:hAnsi="Times New Roman" w:cs="Times New Roman"/>
          <w:sz w:val="20"/>
          <w:szCs w:val="20"/>
        </w:rPr>
        <w:t>-Smirnov test, Markov</w:t>
      </w:r>
      <w:r w:rsidR="00487763" w:rsidRPr="00286C40">
        <w:rPr>
          <w:rFonts w:ascii="Times New Roman" w:hAnsi="Times New Roman" w:cs="Times New Roman"/>
          <w:sz w:val="20"/>
          <w:szCs w:val="20"/>
        </w:rPr>
        <w:t xml:space="preserve"> </w:t>
      </w:r>
      <w:r w:rsidR="004674DC" w:rsidRPr="00286C40">
        <w:rPr>
          <w:rFonts w:ascii="Times New Roman" w:hAnsi="Times New Roman" w:cs="Times New Roman"/>
          <w:sz w:val="20"/>
          <w:szCs w:val="20"/>
        </w:rPr>
        <w:t>C</w:t>
      </w:r>
      <w:r w:rsidRPr="00286C40">
        <w:rPr>
          <w:rFonts w:ascii="Times New Roman" w:hAnsi="Times New Roman" w:cs="Times New Roman"/>
          <w:sz w:val="20"/>
          <w:szCs w:val="20"/>
        </w:rPr>
        <w:t xml:space="preserve">hain model, truncated negative binomial model, wet spell. </w:t>
      </w:r>
    </w:p>
    <w:p w:rsidR="00BC7C33" w:rsidRPr="00286C40" w:rsidRDefault="00BC7C33" w:rsidP="00286C40">
      <w:pPr>
        <w:tabs>
          <w:tab w:val="left" w:pos="1260"/>
        </w:tabs>
        <w:spacing w:after="0" w:line="240" w:lineRule="auto"/>
        <w:ind w:left="1440" w:hanging="1440"/>
        <w:contextualSpacing/>
        <w:jc w:val="both"/>
        <w:rPr>
          <w:rFonts w:ascii="Times New Roman" w:hAnsi="Times New Roman" w:cs="Times New Roman"/>
          <w:sz w:val="20"/>
          <w:szCs w:val="20"/>
        </w:rPr>
      </w:pPr>
    </w:p>
    <w:p w:rsidR="00BC7C33" w:rsidRPr="00286C40" w:rsidRDefault="00BC7C33" w:rsidP="00286C40">
      <w:pPr>
        <w:tabs>
          <w:tab w:val="left" w:pos="1260"/>
        </w:tabs>
        <w:spacing w:after="0" w:line="240" w:lineRule="auto"/>
        <w:ind w:left="1440" w:hanging="1440"/>
        <w:contextualSpacing/>
        <w:jc w:val="both"/>
        <w:rPr>
          <w:rFonts w:ascii="Times New Roman" w:hAnsi="Times New Roman" w:cs="Times New Roman"/>
          <w:b/>
          <w:sz w:val="20"/>
          <w:szCs w:val="20"/>
        </w:rPr>
      </w:pPr>
      <w:r w:rsidRPr="00286C40">
        <w:rPr>
          <w:rFonts w:ascii="Times New Roman" w:hAnsi="Times New Roman" w:cs="Times New Roman"/>
          <w:b/>
          <w:i/>
          <w:sz w:val="20"/>
          <w:szCs w:val="20"/>
        </w:rPr>
        <w:t xml:space="preserve">AMS 2000 Subject </w:t>
      </w:r>
      <w:proofErr w:type="gramStart"/>
      <w:r w:rsidRPr="00286C40">
        <w:rPr>
          <w:rFonts w:ascii="Times New Roman" w:hAnsi="Times New Roman" w:cs="Times New Roman"/>
          <w:b/>
          <w:i/>
          <w:sz w:val="20"/>
          <w:szCs w:val="20"/>
        </w:rPr>
        <w:t>Classification</w:t>
      </w:r>
      <w:r w:rsidRPr="00286C40">
        <w:rPr>
          <w:rFonts w:ascii="Times New Roman" w:hAnsi="Times New Roman" w:cs="Times New Roman"/>
          <w:b/>
          <w:sz w:val="20"/>
          <w:szCs w:val="20"/>
        </w:rPr>
        <w:t xml:space="preserve"> :</w:t>
      </w:r>
      <w:proofErr w:type="gramEnd"/>
      <w:r w:rsidRPr="00286C40">
        <w:rPr>
          <w:rFonts w:ascii="Times New Roman" w:hAnsi="Times New Roman" w:cs="Times New Roman"/>
          <w:b/>
          <w:sz w:val="20"/>
          <w:szCs w:val="20"/>
        </w:rPr>
        <w:t xml:space="preserve"> 62P12</w:t>
      </w:r>
    </w:p>
    <w:p w:rsidR="00EB4FF3" w:rsidRPr="00286C40" w:rsidRDefault="00EB4FF3" w:rsidP="00810A65">
      <w:pPr>
        <w:tabs>
          <w:tab w:val="left" w:pos="720"/>
        </w:tabs>
        <w:autoSpaceDE w:val="0"/>
        <w:autoSpaceDN w:val="0"/>
        <w:adjustRightInd w:val="0"/>
        <w:spacing w:after="0" w:line="240" w:lineRule="auto"/>
        <w:contextualSpacing/>
        <w:rPr>
          <w:rFonts w:ascii="Times New Roman" w:hAnsi="Times New Roman" w:cs="Times New Roman" w:hint="eastAsia"/>
          <w:b/>
          <w:sz w:val="20"/>
          <w:szCs w:val="20"/>
          <w:lang w:eastAsia="zh-CN"/>
        </w:rPr>
      </w:pPr>
    </w:p>
    <w:p w:rsidR="00286C40" w:rsidRPr="00286C40" w:rsidRDefault="00286C40" w:rsidP="00286C40">
      <w:pPr>
        <w:autoSpaceDE w:val="0"/>
        <w:autoSpaceDN w:val="0"/>
        <w:adjustRightInd w:val="0"/>
        <w:spacing w:after="0" w:line="240" w:lineRule="auto"/>
        <w:contextualSpacing/>
        <w:rPr>
          <w:rFonts w:ascii="Times New Roman" w:hAnsi="Times New Roman" w:cs="Times New Roman"/>
          <w:b/>
          <w:sz w:val="20"/>
          <w:szCs w:val="20"/>
        </w:rPr>
        <w:sectPr w:rsidR="00286C40" w:rsidRPr="00286C40" w:rsidSect="00810A65">
          <w:headerReference w:type="default" r:id="rId13"/>
          <w:footerReference w:type="default" r:id="rId14"/>
          <w:headerReference w:type="first" r:id="rId15"/>
          <w:footerReference w:type="first" r:id="rId16"/>
          <w:pgSz w:w="12240" w:h="15840" w:code="1"/>
          <w:pgMar w:top="1440" w:right="1440" w:bottom="1440" w:left="1440" w:header="720" w:footer="720" w:gutter="0"/>
          <w:pgNumType w:start="54"/>
          <w:cols w:space="720"/>
          <w:titlePg/>
          <w:docGrid w:linePitch="360"/>
        </w:sectPr>
      </w:pPr>
    </w:p>
    <w:p w:rsidR="00764024" w:rsidRPr="00286C40" w:rsidRDefault="00764024" w:rsidP="00286C40">
      <w:pPr>
        <w:autoSpaceDE w:val="0"/>
        <w:autoSpaceDN w:val="0"/>
        <w:adjustRightInd w:val="0"/>
        <w:spacing w:after="0" w:line="240" w:lineRule="auto"/>
        <w:contextualSpacing/>
        <w:rPr>
          <w:rFonts w:ascii="Times New Roman" w:hAnsi="Times New Roman" w:cs="Times New Roman"/>
          <w:b/>
          <w:sz w:val="20"/>
          <w:szCs w:val="20"/>
        </w:rPr>
      </w:pPr>
      <w:r w:rsidRPr="00286C40">
        <w:rPr>
          <w:rFonts w:ascii="Times New Roman" w:hAnsi="Times New Roman" w:cs="Times New Roman"/>
          <w:b/>
          <w:sz w:val="20"/>
          <w:szCs w:val="20"/>
        </w:rPr>
        <w:lastRenderedPageBreak/>
        <w:t>1</w:t>
      </w:r>
      <w:r w:rsidR="000A4786" w:rsidRPr="00286C40">
        <w:rPr>
          <w:rFonts w:ascii="Times New Roman" w:hAnsi="Times New Roman" w:cs="Times New Roman"/>
          <w:b/>
          <w:sz w:val="20"/>
          <w:szCs w:val="20"/>
        </w:rPr>
        <w:t>.</w:t>
      </w:r>
      <w:r w:rsidRPr="00286C40">
        <w:rPr>
          <w:rFonts w:ascii="Times New Roman" w:hAnsi="Times New Roman" w:cs="Times New Roman"/>
          <w:b/>
          <w:sz w:val="20"/>
          <w:szCs w:val="20"/>
        </w:rPr>
        <w:t xml:space="preserve">   INTRODUCTION</w:t>
      </w:r>
    </w:p>
    <w:p w:rsidR="005F7F8B" w:rsidRPr="00286C40" w:rsidRDefault="004674DC" w:rsidP="00286C40">
      <w:pPr>
        <w:tabs>
          <w:tab w:val="left" w:pos="360"/>
        </w:tabs>
        <w:autoSpaceDE w:val="0"/>
        <w:autoSpaceDN w:val="0"/>
        <w:adjustRightInd w:val="0"/>
        <w:spacing w:after="0" w:line="240" w:lineRule="auto"/>
        <w:contextualSpacing/>
        <w:jc w:val="both"/>
        <w:rPr>
          <w:rFonts w:ascii="Times New Roman" w:hAnsi="Times New Roman" w:cs="Times New Roman"/>
          <w:sz w:val="20"/>
          <w:szCs w:val="20"/>
        </w:rPr>
      </w:pPr>
      <w:r w:rsidRPr="00286C40">
        <w:rPr>
          <w:rFonts w:ascii="Times New Roman" w:hAnsi="Times New Roman" w:cs="Times New Roman"/>
          <w:sz w:val="20"/>
          <w:szCs w:val="20"/>
        </w:rPr>
        <w:tab/>
      </w:r>
      <w:r w:rsidR="0097005E" w:rsidRPr="00286C40">
        <w:rPr>
          <w:rFonts w:ascii="Times New Roman" w:hAnsi="Times New Roman" w:cs="Times New Roman"/>
          <w:sz w:val="20"/>
          <w:szCs w:val="20"/>
        </w:rPr>
        <w:t xml:space="preserve">The wet and dry spells (or runs) are </w:t>
      </w:r>
      <w:r w:rsidR="0097005E" w:rsidRPr="00286C40">
        <w:rPr>
          <w:rFonts w:ascii="Times New Roman" w:hAnsi="Times New Roman" w:cs="Times New Roman"/>
          <w:sz w:val="20"/>
          <w:szCs w:val="20"/>
          <w:lang w:val="en-IN"/>
        </w:rPr>
        <w:t xml:space="preserve">two main physical characteristics of the rainfall occurrences </w:t>
      </w:r>
      <w:r w:rsidR="00246482" w:rsidRPr="00286C40">
        <w:rPr>
          <w:rFonts w:ascii="Times New Roman" w:hAnsi="Times New Roman" w:cs="Times New Roman"/>
          <w:sz w:val="20"/>
          <w:szCs w:val="20"/>
          <w:lang w:val="en-IN"/>
        </w:rPr>
        <w:t>a</w:t>
      </w:r>
      <w:r w:rsidR="00850D4B" w:rsidRPr="00286C40">
        <w:rPr>
          <w:rFonts w:ascii="Times New Roman" w:hAnsi="Times New Roman" w:cs="Times New Roman"/>
          <w:sz w:val="20"/>
          <w:szCs w:val="20"/>
          <w:lang w:val="en-IN"/>
        </w:rPr>
        <w:t>nd</w:t>
      </w:r>
      <w:r w:rsidR="00246482" w:rsidRPr="00286C40">
        <w:rPr>
          <w:rFonts w:ascii="Times New Roman" w:hAnsi="Times New Roman" w:cs="Times New Roman"/>
          <w:sz w:val="20"/>
          <w:szCs w:val="20"/>
          <w:lang w:val="en-IN"/>
        </w:rPr>
        <w:t xml:space="preserve"> </w:t>
      </w:r>
      <w:r w:rsidR="0097005E" w:rsidRPr="00286C40">
        <w:rPr>
          <w:rFonts w:ascii="Times New Roman" w:hAnsi="Times New Roman" w:cs="Times New Roman"/>
          <w:sz w:val="20"/>
          <w:szCs w:val="20"/>
          <w:lang w:val="en-IN"/>
        </w:rPr>
        <w:t xml:space="preserve">the volume of rainfall </w:t>
      </w:r>
      <w:r w:rsidR="00DA31E6" w:rsidRPr="00286C40">
        <w:rPr>
          <w:rFonts w:ascii="Times New Roman" w:hAnsi="Times New Roman" w:cs="Times New Roman"/>
          <w:sz w:val="20"/>
          <w:szCs w:val="20"/>
        </w:rPr>
        <w:t xml:space="preserve">in a geographical area </w:t>
      </w:r>
      <w:r w:rsidR="00246482" w:rsidRPr="00286C40">
        <w:rPr>
          <w:rFonts w:ascii="Times New Roman" w:hAnsi="Times New Roman" w:cs="Times New Roman"/>
          <w:sz w:val="20"/>
          <w:szCs w:val="20"/>
          <w:lang w:val="en-IN"/>
        </w:rPr>
        <w:t xml:space="preserve">depends </w:t>
      </w:r>
      <w:r w:rsidR="00DA31E6" w:rsidRPr="00286C40">
        <w:rPr>
          <w:rFonts w:ascii="Times New Roman" w:hAnsi="Times New Roman" w:cs="Times New Roman"/>
          <w:sz w:val="20"/>
          <w:szCs w:val="20"/>
          <w:lang w:val="en-IN"/>
        </w:rPr>
        <w:t xml:space="preserve">heavily </w:t>
      </w:r>
      <w:r w:rsidR="00246482" w:rsidRPr="00286C40">
        <w:rPr>
          <w:rFonts w:ascii="Times New Roman" w:hAnsi="Times New Roman" w:cs="Times New Roman"/>
          <w:sz w:val="20"/>
          <w:szCs w:val="20"/>
          <w:lang w:val="en-IN"/>
        </w:rPr>
        <w:t>on the distribution of such spells</w:t>
      </w:r>
      <w:r w:rsidR="00246482" w:rsidRPr="00286C40">
        <w:rPr>
          <w:rFonts w:ascii="Times New Roman" w:hAnsi="Times New Roman" w:cs="Times New Roman"/>
          <w:sz w:val="20"/>
          <w:szCs w:val="20"/>
        </w:rPr>
        <w:t>.</w:t>
      </w:r>
      <w:r w:rsidR="00DA31E6" w:rsidRPr="00286C40">
        <w:rPr>
          <w:rFonts w:ascii="Times New Roman" w:hAnsi="Times New Roman" w:cs="Times New Roman"/>
          <w:sz w:val="20"/>
          <w:szCs w:val="20"/>
        </w:rPr>
        <w:t xml:space="preserve"> </w:t>
      </w:r>
      <w:r w:rsidR="005F7F8B" w:rsidRPr="00286C40">
        <w:rPr>
          <w:rFonts w:ascii="Times New Roman" w:hAnsi="Times New Roman" w:cs="Times New Roman"/>
          <w:sz w:val="20"/>
          <w:szCs w:val="20"/>
        </w:rPr>
        <w:t xml:space="preserve">It is therefore important to investigate the pattern of occurrence of wet and dry spells scientifically through </w:t>
      </w:r>
      <w:r w:rsidR="007146AF" w:rsidRPr="00286C40">
        <w:rPr>
          <w:rFonts w:ascii="Times New Roman" w:hAnsi="Times New Roman" w:cs="Times New Roman"/>
          <w:sz w:val="20"/>
          <w:szCs w:val="20"/>
        </w:rPr>
        <w:t>m</w:t>
      </w:r>
      <w:r w:rsidR="005F7F8B" w:rsidRPr="00286C40">
        <w:rPr>
          <w:rFonts w:ascii="Times New Roman" w:hAnsi="Times New Roman" w:cs="Times New Roman"/>
          <w:sz w:val="20"/>
          <w:szCs w:val="20"/>
        </w:rPr>
        <w:t xml:space="preserve">odel-based analysis </w:t>
      </w:r>
      <w:r w:rsidR="007146AF" w:rsidRPr="00286C40">
        <w:rPr>
          <w:rFonts w:ascii="Times New Roman" w:hAnsi="Times New Roman" w:cs="Times New Roman"/>
          <w:sz w:val="20"/>
          <w:szCs w:val="20"/>
        </w:rPr>
        <w:t>that</w:t>
      </w:r>
      <w:r w:rsidR="005F7F8B" w:rsidRPr="00286C40">
        <w:rPr>
          <w:rFonts w:ascii="Times New Roman" w:hAnsi="Times New Roman" w:cs="Times New Roman"/>
          <w:sz w:val="20"/>
          <w:szCs w:val="20"/>
        </w:rPr>
        <w:t xml:space="preserve"> consists of studying statistical properties of two common indicators – spell length and spell frequency. Such studies are very much essential for agricultural planning, water resource management and other sectors such as fisheries, health, ecology, environment etc. Several kind of stochastic models have been used to describe frequency distributions of spell lengths at spatial and temporal levels. The fitted probability distributions of spell lengths under the models are used to study the persistence properties of the wet and dry spells. Since the spell lengths govern the persistence properties of the daily precipitation process, it is desirable to use a criterion for selection of the best model among a series of competitive models fitted successfully to the observed datasets.    </w:t>
      </w:r>
    </w:p>
    <w:p w:rsidR="00801719" w:rsidRPr="00286C40" w:rsidRDefault="004674DC" w:rsidP="00286C40">
      <w:pPr>
        <w:tabs>
          <w:tab w:val="left" w:pos="360"/>
        </w:tabs>
        <w:autoSpaceDE w:val="0"/>
        <w:autoSpaceDN w:val="0"/>
        <w:adjustRightInd w:val="0"/>
        <w:spacing w:after="0" w:line="240" w:lineRule="auto"/>
        <w:contextualSpacing/>
        <w:jc w:val="both"/>
        <w:rPr>
          <w:rFonts w:ascii="Times New Roman" w:hAnsi="Times New Roman" w:cs="Times New Roman"/>
          <w:sz w:val="20"/>
          <w:szCs w:val="20"/>
        </w:rPr>
      </w:pPr>
      <w:r w:rsidRPr="00286C40">
        <w:rPr>
          <w:rFonts w:ascii="Times New Roman" w:hAnsi="Times New Roman" w:cs="Times New Roman"/>
          <w:sz w:val="20"/>
          <w:szCs w:val="20"/>
        </w:rPr>
        <w:t xml:space="preserve"> </w:t>
      </w:r>
      <w:r w:rsidR="00764024" w:rsidRPr="00286C40">
        <w:rPr>
          <w:rFonts w:ascii="Times New Roman" w:hAnsi="Times New Roman" w:cs="Times New Roman"/>
          <w:sz w:val="20"/>
          <w:szCs w:val="20"/>
        </w:rPr>
        <w:tab/>
      </w:r>
      <w:proofErr w:type="spellStart"/>
      <w:r w:rsidR="00764024" w:rsidRPr="00286C40">
        <w:rPr>
          <w:rFonts w:ascii="Times New Roman" w:hAnsi="Times New Roman" w:cs="Times New Roman"/>
          <w:sz w:val="20"/>
          <w:szCs w:val="20"/>
        </w:rPr>
        <w:t>Anagnostopolou</w:t>
      </w:r>
      <w:proofErr w:type="spellEnd"/>
      <w:r w:rsidR="00764024" w:rsidRPr="00286C40">
        <w:rPr>
          <w:rFonts w:ascii="Times New Roman" w:hAnsi="Times New Roman" w:cs="Times New Roman"/>
          <w:sz w:val="20"/>
          <w:szCs w:val="20"/>
        </w:rPr>
        <w:t xml:space="preserve"> </w:t>
      </w:r>
      <w:r w:rsidR="00764024" w:rsidRPr="00286C40">
        <w:rPr>
          <w:rFonts w:ascii="Times New Roman" w:hAnsi="Times New Roman" w:cs="Times New Roman"/>
          <w:i/>
          <w:sz w:val="20"/>
          <w:szCs w:val="20"/>
        </w:rPr>
        <w:t>et al.</w:t>
      </w:r>
      <w:r w:rsidR="00764024" w:rsidRPr="00286C40">
        <w:rPr>
          <w:rFonts w:ascii="Times New Roman" w:hAnsi="Times New Roman" w:cs="Times New Roman"/>
          <w:sz w:val="20"/>
          <w:szCs w:val="20"/>
        </w:rPr>
        <w:t xml:space="preserve"> (2003) compared performances of Negative Binomial and Markov Chain models to analyze spell frequencies in 20 stations in Greece using data from 1958 –1997. Studying rainfall data for six locations in Brazil, </w:t>
      </w:r>
      <w:r w:rsidR="00764024" w:rsidRPr="00286C40">
        <w:rPr>
          <w:rFonts w:ascii="Times New Roman" w:hAnsi="Times New Roman" w:cs="Times New Roman"/>
          <w:color w:val="000000"/>
          <w:sz w:val="20"/>
          <w:szCs w:val="20"/>
        </w:rPr>
        <w:t xml:space="preserve">De </w:t>
      </w:r>
      <w:proofErr w:type="spellStart"/>
      <w:r w:rsidR="00764024" w:rsidRPr="00286C40">
        <w:rPr>
          <w:rFonts w:ascii="Times New Roman" w:hAnsi="Times New Roman" w:cs="Times New Roman"/>
          <w:color w:val="000000"/>
          <w:sz w:val="20"/>
          <w:szCs w:val="20"/>
        </w:rPr>
        <w:t>Arruda</w:t>
      </w:r>
      <w:proofErr w:type="spellEnd"/>
      <w:r w:rsidR="00764024" w:rsidRPr="00286C40">
        <w:rPr>
          <w:rFonts w:ascii="Times New Roman" w:hAnsi="Times New Roman" w:cs="Times New Roman"/>
          <w:color w:val="000000"/>
          <w:sz w:val="20"/>
          <w:szCs w:val="20"/>
        </w:rPr>
        <w:t xml:space="preserve"> and Pinto (1980) showed that for tropical regions, the Truncated Negative Binomial model is </w:t>
      </w:r>
      <w:r w:rsidR="00764024" w:rsidRPr="00286C40">
        <w:rPr>
          <w:rFonts w:ascii="Times New Roman" w:hAnsi="Times New Roman" w:cs="Times New Roman"/>
          <w:color w:val="000000"/>
          <w:sz w:val="20"/>
          <w:szCs w:val="20"/>
        </w:rPr>
        <w:lastRenderedPageBreak/>
        <w:t xml:space="preserve">more suitable than Markov Chain model, nevertheless for wet spells the </w:t>
      </w:r>
      <w:proofErr w:type="spellStart"/>
      <w:r w:rsidR="00764024" w:rsidRPr="00286C40">
        <w:rPr>
          <w:rFonts w:ascii="Times New Roman" w:hAnsi="Times New Roman" w:cs="Times New Roman"/>
          <w:sz w:val="20"/>
          <w:szCs w:val="20"/>
        </w:rPr>
        <w:t>Eggemberger-Polya</w:t>
      </w:r>
      <w:proofErr w:type="spellEnd"/>
      <w:r w:rsidR="00764024" w:rsidRPr="00286C40">
        <w:rPr>
          <w:rFonts w:ascii="Times New Roman" w:hAnsi="Times New Roman" w:cs="Times New Roman"/>
          <w:sz w:val="20"/>
          <w:szCs w:val="20"/>
        </w:rPr>
        <w:t xml:space="preserve"> model provides a very good fit to the observed data of Uccle [Berger and </w:t>
      </w:r>
      <w:proofErr w:type="spellStart"/>
      <w:r w:rsidR="00764024" w:rsidRPr="00286C40">
        <w:rPr>
          <w:rFonts w:ascii="Times New Roman" w:hAnsi="Times New Roman" w:cs="Times New Roman"/>
          <w:sz w:val="20"/>
          <w:szCs w:val="20"/>
        </w:rPr>
        <w:t>Goossens</w:t>
      </w:r>
      <w:proofErr w:type="spellEnd"/>
      <w:r w:rsidR="00764024" w:rsidRPr="00286C40">
        <w:rPr>
          <w:rFonts w:ascii="Times New Roman" w:hAnsi="Times New Roman" w:cs="Times New Roman"/>
          <w:sz w:val="20"/>
          <w:szCs w:val="20"/>
        </w:rPr>
        <w:t xml:space="preserve"> (1983)]</w:t>
      </w:r>
      <w:r w:rsidR="00764024" w:rsidRPr="00286C40">
        <w:rPr>
          <w:rFonts w:ascii="Times New Roman" w:hAnsi="Times New Roman" w:cs="Times New Roman"/>
          <w:color w:val="000000"/>
          <w:sz w:val="20"/>
          <w:szCs w:val="20"/>
        </w:rPr>
        <w:t xml:space="preserve">. </w:t>
      </w:r>
      <w:r w:rsidR="00764024" w:rsidRPr="00286C40">
        <w:rPr>
          <w:rFonts w:ascii="Times New Roman" w:hAnsi="Times New Roman" w:cs="Times New Roman"/>
          <w:sz w:val="20"/>
          <w:szCs w:val="20"/>
        </w:rPr>
        <w:t xml:space="preserve">By analyzing data for four locations in Italy, </w:t>
      </w:r>
      <w:r w:rsidR="00764024" w:rsidRPr="00286C40">
        <w:rPr>
          <w:rFonts w:ascii="Times New Roman" w:hAnsi="Times New Roman" w:cs="Times New Roman"/>
          <w:color w:val="000000"/>
          <w:sz w:val="20"/>
          <w:szCs w:val="20"/>
        </w:rPr>
        <w:t xml:space="preserve">Giuseppe </w:t>
      </w:r>
      <w:r w:rsidR="00764024" w:rsidRPr="00286C40">
        <w:rPr>
          <w:rFonts w:ascii="Times New Roman" w:hAnsi="Times New Roman" w:cs="Times New Roman"/>
          <w:i/>
          <w:color w:val="000000"/>
          <w:sz w:val="20"/>
          <w:szCs w:val="20"/>
        </w:rPr>
        <w:t>et al</w:t>
      </w:r>
      <w:r w:rsidR="00764024" w:rsidRPr="00286C40">
        <w:rPr>
          <w:rFonts w:ascii="Times New Roman" w:hAnsi="Times New Roman" w:cs="Times New Roman"/>
          <w:color w:val="000000"/>
          <w:sz w:val="20"/>
          <w:szCs w:val="20"/>
        </w:rPr>
        <w:t xml:space="preserve">. (2005) </w:t>
      </w:r>
      <w:r w:rsidR="00764024" w:rsidRPr="00286C40">
        <w:rPr>
          <w:rFonts w:ascii="Times New Roman" w:hAnsi="Times New Roman" w:cs="Times New Roman"/>
          <w:sz w:val="20"/>
          <w:szCs w:val="20"/>
        </w:rPr>
        <w:t xml:space="preserve">confirmed that Truncated Negative Binomial and </w:t>
      </w:r>
      <w:proofErr w:type="spellStart"/>
      <w:r w:rsidR="00764024" w:rsidRPr="00286C40">
        <w:rPr>
          <w:rFonts w:ascii="Times New Roman" w:hAnsi="Times New Roman" w:cs="Times New Roman"/>
          <w:sz w:val="20"/>
          <w:szCs w:val="20"/>
        </w:rPr>
        <w:t>Eggemberger-Polya</w:t>
      </w:r>
      <w:proofErr w:type="spellEnd"/>
      <w:r w:rsidR="00764024" w:rsidRPr="00286C40">
        <w:rPr>
          <w:rFonts w:ascii="Times New Roman" w:hAnsi="Times New Roman" w:cs="Times New Roman"/>
          <w:sz w:val="20"/>
          <w:szCs w:val="20"/>
        </w:rPr>
        <w:t xml:space="preserve"> distributions were better fitted models to explain the dry spell frequencies. Of these two distributions, Truncated Negative Binomial is not suitable for very long dry spells which were considered as extreme events, but </w:t>
      </w:r>
      <w:proofErr w:type="spellStart"/>
      <w:r w:rsidR="00764024" w:rsidRPr="00286C40">
        <w:rPr>
          <w:rFonts w:ascii="Times New Roman" w:hAnsi="Times New Roman" w:cs="Times New Roman"/>
          <w:sz w:val="20"/>
          <w:szCs w:val="20"/>
        </w:rPr>
        <w:t>Eggemberger-Polya</w:t>
      </w:r>
      <w:proofErr w:type="spellEnd"/>
      <w:r w:rsidR="00764024" w:rsidRPr="00286C40">
        <w:rPr>
          <w:rFonts w:ascii="Times New Roman" w:hAnsi="Times New Roman" w:cs="Times New Roman"/>
          <w:sz w:val="20"/>
          <w:szCs w:val="20"/>
        </w:rPr>
        <w:t xml:space="preserve"> distribution was better fit for the longer dry spells. An analysis of daily rainfall data at Campina Grande from May to July during the period 1939-1972, </w:t>
      </w:r>
      <w:proofErr w:type="spellStart"/>
      <w:r w:rsidR="00764024" w:rsidRPr="00286C40">
        <w:rPr>
          <w:rFonts w:ascii="Times New Roman" w:hAnsi="Times New Roman" w:cs="Times New Roman"/>
          <w:sz w:val="20"/>
          <w:szCs w:val="20"/>
        </w:rPr>
        <w:t>Kamar</w:t>
      </w:r>
      <w:proofErr w:type="spellEnd"/>
      <w:r w:rsidR="00764024" w:rsidRPr="00286C40">
        <w:rPr>
          <w:rFonts w:ascii="Times New Roman" w:hAnsi="Times New Roman" w:cs="Times New Roman"/>
          <w:sz w:val="20"/>
          <w:szCs w:val="20"/>
        </w:rPr>
        <w:t xml:space="preserve"> and </w:t>
      </w:r>
      <w:proofErr w:type="spellStart"/>
      <w:r w:rsidR="00764024" w:rsidRPr="00286C40">
        <w:rPr>
          <w:rFonts w:ascii="Times New Roman" w:hAnsi="Times New Roman" w:cs="Times New Roman"/>
          <w:sz w:val="20"/>
          <w:szCs w:val="20"/>
        </w:rPr>
        <w:t>Rao</w:t>
      </w:r>
      <w:proofErr w:type="spellEnd"/>
      <w:r w:rsidR="00764024" w:rsidRPr="00286C40">
        <w:rPr>
          <w:rFonts w:ascii="Times New Roman" w:hAnsi="Times New Roman" w:cs="Times New Roman"/>
          <w:sz w:val="20"/>
          <w:szCs w:val="20"/>
        </w:rPr>
        <w:t xml:space="preserve"> (2004) indicated that the </w:t>
      </w:r>
      <w:proofErr w:type="spellStart"/>
      <w:r w:rsidR="00764024" w:rsidRPr="00286C40">
        <w:rPr>
          <w:rFonts w:ascii="Times New Roman" w:hAnsi="Times New Roman" w:cs="Times New Roman"/>
          <w:sz w:val="20"/>
          <w:szCs w:val="20"/>
        </w:rPr>
        <w:t>Eggenberger-Polya</w:t>
      </w:r>
      <w:proofErr w:type="spellEnd"/>
      <w:r w:rsidR="00764024" w:rsidRPr="00286C40">
        <w:rPr>
          <w:rFonts w:ascii="Times New Roman" w:hAnsi="Times New Roman" w:cs="Times New Roman"/>
          <w:sz w:val="20"/>
          <w:szCs w:val="20"/>
        </w:rPr>
        <w:t xml:space="preserve"> model provided good estimates of spell frequencies at the station than that from Logarithmic distribution. The studies of Lana </w:t>
      </w:r>
      <w:r w:rsidR="00764024" w:rsidRPr="00286C40">
        <w:rPr>
          <w:rFonts w:ascii="Times New Roman" w:hAnsi="Times New Roman" w:cs="Times New Roman"/>
          <w:i/>
          <w:sz w:val="20"/>
          <w:szCs w:val="20"/>
        </w:rPr>
        <w:t>et al</w:t>
      </w:r>
      <w:r w:rsidR="00764024" w:rsidRPr="00286C40">
        <w:rPr>
          <w:rFonts w:ascii="Times New Roman" w:hAnsi="Times New Roman" w:cs="Times New Roman"/>
          <w:sz w:val="20"/>
          <w:szCs w:val="20"/>
        </w:rPr>
        <w:t xml:space="preserve">. (2005) and </w:t>
      </w:r>
      <w:proofErr w:type="spellStart"/>
      <w:r w:rsidR="00764024" w:rsidRPr="00286C40">
        <w:rPr>
          <w:rFonts w:ascii="Times New Roman" w:hAnsi="Times New Roman" w:cs="Times New Roman"/>
          <w:sz w:val="20"/>
          <w:szCs w:val="20"/>
        </w:rPr>
        <w:t>Aghajani</w:t>
      </w:r>
      <w:proofErr w:type="spellEnd"/>
      <w:r w:rsidR="00764024" w:rsidRPr="00286C40">
        <w:rPr>
          <w:rFonts w:ascii="Times New Roman" w:hAnsi="Times New Roman" w:cs="Times New Roman"/>
          <w:sz w:val="20"/>
          <w:szCs w:val="20"/>
        </w:rPr>
        <w:t xml:space="preserve"> (2007) have also shown that compared to other models, </w:t>
      </w:r>
      <w:proofErr w:type="spellStart"/>
      <w:r w:rsidR="00764024" w:rsidRPr="00286C40">
        <w:rPr>
          <w:rFonts w:ascii="Times New Roman" w:hAnsi="Times New Roman" w:cs="Times New Roman"/>
          <w:sz w:val="20"/>
          <w:szCs w:val="20"/>
        </w:rPr>
        <w:t>Weibull</w:t>
      </w:r>
      <w:proofErr w:type="spellEnd"/>
      <w:r w:rsidR="00764024" w:rsidRPr="00286C40">
        <w:rPr>
          <w:rFonts w:ascii="Times New Roman" w:hAnsi="Times New Roman" w:cs="Times New Roman"/>
          <w:sz w:val="20"/>
          <w:szCs w:val="20"/>
        </w:rPr>
        <w:t xml:space="preserve"> model fitted well with the empirical frequency distributions of spell lengths for a number of selected stations. </w:t>
      </w:r>
      <w:proofErr w:type="spellStart"/>
      <w:r w:rsidR="00764024" w:rsidRPr="00286C40">
        <w:rPr>
          <w:rFonts w:ascii="Times New Roman" w:hAnsi="Times New Roman" w:cs="Times New Roman"/>
          <w:sz w:val="20"/>
          <w:szCs w:val="20"/>
        </w:rPr>
        <w:t>Deni</w:t>
      </w:r>
      <w:proofErr w:type="spellEnd"/>
      <w:r w:rsidR="00764024" w:rsidRPr="00286C40">
        <w:rPr>
          <w:rFonts w:ascii="Times New Roman" w:hAnsi="Times New Roman" w:cs="Times New Roman"/>
          <w:sz w:val="20"/>
          <w:szCs w:val="20"/>
        </w:rPr>
        <w:t xml:space="preserve"> </w:t>
      </w:r>
      <w:r w:rsidR="00764024" w:rsidRPr="00286C40">
        <w:rPr>
          <w:rFonts w:ascii="Times New Roman" w:hAnsi="Times New Roman" w:cs="Times New Roman"/>
          <w:i/>
          <w:sz w:val="20"/>
          <w:szCs w:val="20"/>
        </w:rPr>
        <w:t>et al</w:t>
      </w:r>
      <w:r w:rsidR="00764024" w:rsidRPr="00286C40">
        <w:rPr>
          <w:rFonts w:ascii="Times New Roman" w:hAnsi="Times New Roman" w:cs="Times New Roman"/>
          <w:sz w:val="20"/>
          <w:szCs w:val="20"/>
        </w:rPr>
        <w:t xml:space="preserve">. (2009) conducted a study at 14 selected rainfall stations in Peninsular Malaysia using rainfall data for the period 1975-2004 and found that a Mixed Log Series Geometric (MLG) distribution (proposed by the authors) was better than Mixed Log Series Poisson and Truncated Poisson distributions. This result was further strengthen by </w:t>
      </w:r>
      <w:proofErr w:type="spellStart"/>
      <w:r w:rsidR="00764024" w:rsidRPr="00286C40">
        <w:rPr>
          <w:rFonts w:ascii="Times New Roman" w:hAnsi="Times New Roman" w:cs="Times New Roman"/>
          <w:sz w:val="20"/>
          <w:szCs w:val="20"/>
        </w:rPr>
        <w:t>Deni</w:t>
      </w:r>
      <w:proofErr w:type="spellEnd"/>
      <w:r w:rsidR="00764024" w:rsidRPr="00286C40">
        <w:rPr>
          <w:rFonts w:ascii="Times New Roman" w:hAnsi="Times New Roman" w:cs="Times New Roman"/>
          <w:sz w:val="20"/>
          <w:szCs w:val="20"/>
        </w:rPr>
        <w:t xml:space="preserve"> and </w:t>
      </w:r>
      <w:proofErr w:type="spellStart"/>
      <w:r w:rsidR="00764024" w:rsidRPr="00286C40">
        <w:rPr>
          <w:rFonts w:ascii="Times New Roman" w:hAnsi="Times New Roman" w:cs="Times New Roman"/>
          <w:sz w:val="20"/>
          <w:szCs w:val="20"/>
        </w:rPr>
        <w:t>Jemain</w:t>
      </w:r>
      <w:proofErr w:type="spellEnd"/>
      <w:r w:rsidR="00764024" w:rsidRPr="00286C40">
        <w:rPr>
          <w:rFonts w:ascii="Times New Roman" w:hAnsi="Times New Roman" w:cs="Times New Roman"/>
          <w:sz w:val="20"/>
          <w:szCs w:val="20"/>
        </w:rPr>
        <w:t xml:space="preserve"> (2009) and Mahmud </w:t>
      </w:r>
      <w:r w:rsidR="00764024" w:rsidRPr="00286C40">
        <w:rPr>
          <w:rFonts w:ascii="Times New Roman" w:hAnsi="Times New Roman" w:cs="Times New Roman"/>
          <w:i/>
          <w:sz w:val="20"/>
          <w:szCs w:val="20"/>
        </w:rPr>
        <w:t>et al.</w:t>
      </w:r>
      <w:r w:rsidR="00764024" w:rsidRPr="00286C40">
        <w:rPr>
          <w:rFonts w:ascii="Times New Roman" w:hAnsi="Times New Roman" w:cs="Times New Roman"/>
          <w:sz w:val="20"/>
          <w:szCs w:val="20"/>
        </w:rPr>
        <w:t xml:space="preserve"> (2011) as they observed that the MLG distribution had also a </w:t>
      </w:r>
      <w:r w:rsidR="00764024" w:rsidRPr="00286C40">
        <w:rPr>
          <w:rFonts w:ascii="Times New Roman" w:hAnsi="Times New Roman" w:cs="Times New Roman"/>
          <w:sz w:val="20"/>
          <w:szCs w:val="20"/>
        </w:rPr>
        <w:lastRenderedPageBreak/>
        <w:t>better fit than some other competing models for the rainfall data of the same study region during the periods 1975-2004 and 1975-2009 respectively at various locations.</w:t>
      </w:r>
      <w:r w:rsidR="00801719" w:rsidRPr="00286C40">
        <w:rPr>
          <w:rFonts w:ascii="Times New Roman" w:hAnsi="Times New Roman" w:cs="Times New Roman"/>
          <w:sz w:val="20"/>
          <w:szCs w:val="20"/>
        </w:rPr>
        <w:t xml:space="preserve"> </w:t>
      </w:r>
    </w:p>
    <w:p w:rsidR="00801719" w:rsidRPr="00286C40" w:rsidRDefault="00801719" w:rsidP="00286C40">
      <w:pPr>
        <w:tabs>
          <w:tab w:val="left" w:pos="360"/>
        </w:tabs>
        <w:spacing w:after="0" w:line="240" w:lineRule="auto"/>
        <w:contextualSpacing/>
        <w:jc w:val="both"/>
        <w:rPr>
          <w:rFonts w:ascii="Times New Roman" w:hAnsi="Times New Roman" w:cs="Times New Roman"/>
          <w:sz w:val="20"/>
          <w:szCs w:val="20"/>
        </w:rPr>
      </w:pPr>
      <w:r w:rsidRPr="00286C40">
        <w:rPr>
          <w:rFonts w:ascii="Times New Roman" w:hAnsi="Times New Roman" w:cs="Times New Roman"/>
          <w:sz w:val="20"/>
          <w:szCs w:val="20"/>
        </w:rPr>
        <w:tab/>
        <w:t>The Mahanadi Delta, as is situated on the eastern coast of India, gets rainfall from the south-west monsoon with an average annual rainfall 1572 mm and t</w:t>
      </w:r>
      <w:r w:rsidRPr="00286C40">
        <w:rPr>
          <w:rFonts w:ascii="Times New Roman" w:eastAsia="Times New Roman" w:hAnsi="Times New Roman" w:cs="Times New Roman"/>
          <w:sz w:val="20"/>
          <w:szCs w:val="20"/>
          <w:lang w:eastAsia="en-IN"/>
        </w:rPr>
        <w:t xml:space="preserve">he rainy day in a year ranging from 55 to 80 days. </w:t>
      </w:r>
      <w:r w:rsidRPr="00286C40">
        <w:rPr>
          <w:rFonts w:ascii="Times New Roman" w:hAnsi="Times New Roman" w:cs="Times New Roman"/>
          <w:sz w:val="20"/>
          <w:szCs w:val="20"/>
        </w:rPr>
        <w:t xml:space="preserve">The most pre-dominant crop in this region is paddy covering about 95% of the total area under cultivation. As sufficient supplementary irrigation facilities are not available in the most parts, people mainly depend on </w:t>
      </w:r>
      <w:r w:rsidR="000C5BB5" w:rsidRPr="00286C40">
        <w:rPr>
          <w:rFonts w:ascii="Times New Roman" w:hAnsi="Times New Roman" w:cs="Times New Roman"/>
          <w:sz w:val="20"/>
          <w:szCs w:val="20"/>
        </w:rPr>
        <w:t xml:space="preserve">autumn and winter </w:t>
      </w:r>
      <w:r w:rsidRPr="00286C40">
        <w:rPr>
          <w:rFonts w:ascii="Times New Roman" w:hAnsi="Times New Roman" w:cs="Times New Roman"/>
          <w:sz w:val="20"/>
          <w:szCs w:val="20"/>
        </w:rPr>
        <w:t xml:space="preserve">paddy which are grown during monsoon season (June-September) and harvested during post-monsoon season (October and November). During monsoon season a large variety of vegetables are also grown here. Although the quantum of rainfall received by this river basin is fairly good, yet its irregular distribution and variation in time and space leads to heavy downpour or very low precipitation in some areas. Variability in rainfall is therefore a cause of great stress to the farming activities, crop production and crop yield as the agriculture is mostly rain fed. </w:t>
      </w:r>
      <w:r w:rsidR="00EC62DD" w:rsidRPr="00286C40">
        <w:rPr>
          <w:rFonts w:ascii="Times New Roman" w:hAnsi="Times New Roman" w:cs="Times New Roman"/>
          <w:sz w:val="20"/>
          <w:szCs w:val="20"/>
        </w:rPr>
        <w:t xml:space="preserve">Hence, an appropriate modeling of the occurrence of the sequence of wet and dry days is therefore </w:t>
      </w:r>
      <w:r w:rsidR="00DC4EFB" w:rsidRPr="00286C40">
        <w:rPr>
          <w:rFonts w:ascii="Times New Roman" w:hAnsi="Times New Roman" w:cs="Times New Roman"/>
          <w:sz w:val="20"/>
          <w:szCs w:val="20"/>
        </w:rPr>
        <w:t xml:space="preserve">of crucial importance in planning agricultural activities and managing the associated water supply systems </w:t>
      </w:r>
      <w:r w:rsidR="00330B2D" w:rsidRPr="00286C40">
        <w:rPr>
          <w:rFonts w:ascii="Times New Roman" w:hAnsi="Times New Roman" w:cs="Times New Roman"/>
          <w:sz w:val="20"/>
          <w:szCs w:val="20"/>
        </w:rPr>
        <w:t>at various locations of the study domain.</w:t>
      </w:r>
    </w:p>
    <w:p w:rsidR="00764024" w:rsidRPr="00286C40" w:rsidRDefault="00764024" w:rsidP="00286C40">
      <w:pPr>
        <w:tabs>
          <w:tab w:val="left" w:pos="360"/>
        </w:tabs>
        <w:autoSpaceDE w:val="0"/>
        <w:autoSpaceDN w:val="0"/>
        <w:adjustRightInd w:val="0"/>
        <w:spacing w:after="0" w:line="240" w:lineRule="auto"/>
        <w:contextualSpacing/>
        <w:jc w:val="both"/>
        <w:rPr>
          <w:rFonts w:ascii="Times New Roman" w:hAnsi="Times New Roman" w:cs="Times New Roman"/>
          <w:sz w:val="20"/>
          <w:szCs w:val="20"/>
        </w:rPr>
      </w:pPr>
      <w:r w:rsidRPr="00286C40">
        <w:rPr>
          <w:rFonts w:ascii="Times New Roman" w:hAnsi="Times New Roman" w:cs="Times New Roman"/>
          <w:sz w:val="20"/>
          <w:szCs w:val="20"/>
        </w:rPr>
        <w:lastRenderedPageBreak/>
        <w:tab/>
        <w:t xml:space="preserve">This </w:t>
      </w:r>
      <w:r w:rsidR="00801719" w:rsidRPr="00286C40">
        <w:rPr>
          <w:rFonts w:ascii="Times New Roman" w:hAnsi="Times New Roman" w:cs="Times New Roman"/>
          <w:sz w:val="20"/>
          <w:szCs w:val="20"/>
        </w:rPr>
        <w:t xml:space="preserve">paper </w:t>
      </w:r>
      <w:r w:rsidRPr="00286C40">
        <w:rPr>
          <w:rFonts w:ascii="Times New Roman" w:hAnsi="Times New Roman" w:cs="Times New Roman"/>
          <w:sz w:val="20"/>
          <w:szCs w:val="20"/>
        </w:rPr>
        <w:t xml:space="preserve">undertakes a comparative study of three models </w:t>
      </w:r>
      <w:r w:rsidRPr="00286C40">
        <w:rPr>
          <w:rFonts w:ascii="Times New Roman" w:hAnsi="Times New Roman" w:cs="Times New Roman"/>
          <w:i/>
          <w:sz w:val="20"/>
          <w:szCs w:val="20"/>
        </w:rPr>
        <w:t>viz</w:t>
      </w:r>
      <w:r w:rsidRPr="00286C40">
        <w:rPr>
          <w:rFonts w:ascii="Times New Roman" w:hAnsi="Times New Roman" w:cs="Times New Roman"/>
          <w:sz w:val="20"/>
          <w:szCs w:val="20"/>
        </w:rPr>
        <w:t xml:space="preserve">., Markov Chain (MC), Truncated Negative Binomial (TNB) and </w:t>
      </w:r>
      <w:proofErr w:type="spellStart"/>
      <w:r w:rsidRPr="00286C40">
        <w:rPr>
          <w:rFonts w:ascii="Times New Roman" w:hAnsi="Times New Roman" w:cs="Times New Roman"/>
          <w:sz w:val="20"/>
          <w:szCs w:val="20"/>
        </w:rPr>
        <w:t>Eggemberge</w:t>
      </w:r>
      <w:r w:rsidR="00801719" w:rsidRPr="00286C40">
        <w:rPr>
          <w:rFonts w:ascii="Times New Roman" w:hAnsi="Times New Roman" w:cs="Times New Roman"/>
          <w:sz w:val="20"/>
          <w:szCs w:val="20"/>
        </w:rPr>
        <w:t>r-Polya</w:t>
      </w:r>
      <w:proofErr w:type="spellEnd"/>
      <w:r w:rsidR="00801719" w:rsidRPr="00286C40">
        <w:rPr>
          <w:rFonts w:ascii="Times New Roman" w:hAnsi="Times New Roman" w:cs="Times New Roman"/>
          <w:sz w:val="20"/>
          <w:szCs w:val="20"/>
        </w:rPr>
        <w:t xml:space="preserve"> (EP) probability models</w:t>
      </w:r>
      <w:r w:rsidRPr="00286C40">
        <w:rPr>
          <w:rFonts w:ascii="Times New Roman" w:hAnsi="Times New Roman" w:cs="Times New Roman"/>
          <w:sz w:val="20"/>
          <w:szCs w:val="20"/>
        </w:rPr>
        <w:t xml:space="preserve">. The goal is to identify better one than others to fit empirical frequency distributions of the spell lengths for each considered rainfall </w:t>
      </w:r>
      <w:r w:rsidR="00487030" w:rsidRPr="00286C40">
        <w:rPr>
          <w:rFonts w:ascii="Times New Roman" w:hAnsi="Times New Roman" w:cs="Times New Roman"/>
          <w:sz w:val="20"/>
          <w:szCs w:val="20"/>
        </w:rPr>
        <w:t>station and for the study domain</w:t>
      </w:r>
      <w:r w:rsidRPr="00286C40">
        <w:rPr>
          <w:rFonts w:ascii="Times New Roman" w:hAnsi="Times New Roman" w:cs="Times New Roman"/>
          <w:sz w:val="20"/>
          <w:szCs w:val="20"/>
        </w:rPr>
        <w:t xml:space="preserve"> as a whole. </w:t>
      </w:r>
    </w:p>
    <w:p w:rsidR="00FB1933" w:rsidRPr="00286C40" w:rsidRDefault="00FB1933" w:rsidP="00286C40">
      <w:pPr>
        <w:spacing w:after="0" w:line="240" w:lineRule="auto"/>
        <w:contextualSpacing/>
        <w:rPr>
          <w:rFonts w:ascii="Times New Roman" w:hAnsi="Times New Roman" w:cs="Times New Roman"/>
          <w:b/>
          <w:sz w:val="20"/>
          <w:szCs w:val="20"/>
        </w:rPr>
      </w:pPr>
    </w:p>
    <w:p w:rsidR="00EB4FF3" w:rsidRPr="00286C40" w:rsidRDefault="00FB1933" w:rsidP="00286C40">
      <w:pPr>
        <w:spacing w:after="0" w:line="240" w:lineRule="auto"/>
        <w:contextualSpacing/>
        <w:rPr>
          <w:rFonts w:ascii="Times New Roman" w:hAnsi="Times New Roman" w:cs="Times New Roman"/>
          <w:sz w:val="20"/>
          <w:szCs w:val="20"/>
        </w:rPr>
      </w:pPr>
      <w:r w:rsidRPr="00286C40">
        <w:rPr>
          <w:rFonts w:ascii="Times New Roman" w:hAnsi="Times New Roman" w:cs="Times New Roman"/>
          <w:b/>
          <w:sz w:val="20"/>
          <w:szCs w:val="20"/>
        </w:rPr>
        <w:t xml:space="preserve">2.   </w:t>
      </w:r>
      <w:r w:rsidR="00EB4FF3" w:rsidRPr="00286C40">
        <w:rPr>
          <w:rFonts w:ascii="Times New Roman" w:hAnsi="Times New Roman" w:cs="Times New Roman"/>
          <w:b/>
          <w:sz w:val="20"/>
          <w:szCs w:val="20"/>
        </w:rPr>
        <w:t>DATA AND METHODOLOGY</w:t>
      </w:r>
    </w:p>
    <w:p w:rsidR="00973BC4" w:rsidRPr="00286C40" w:rsidRDefault="00EB4FF3" w:rsidP="00286C40">
      <w:pPr>
        <w:autoSpaceDE w:val="0"/>
        <w:autoSpaceDN w:val="0"/>
        <w:adjustRightInd w:val="0"/>
        <w:spacing w:after="0" w:line="240" w:lineRule="auto"/>
        <w:contextualSpacing/>
        <w:jc w:val="both"/>
        <w:rPr>
          <w:rFonts w:ascii="Times New Roman" w:hAnsi="Times New Roman" w:cs="Times New Roman"/>
          <w:sz w:val="20"/>
          <w:szCs w:val="20"/>
        </w:rPr>
      </w:pPr>
      <w:r w:rsidRPr="00286C40">
        <w:rPr>
          <w:rFonts w:ascii="Times New Roman" w:hAnsi="Times New Roman" w:cs="Times New Roman"/>
          <w:b/>
          <w:spacing w:val="-6"/>
          <w:sz w:val="20"/>
          <w:szCs w:val="20"/>
        </w:rPr>
        <w:t>Source and Nature of Data:</w:t>
      </w:r>
      <w:r w:rsidRPr="00286C40">
        <w:rPr>
          <w:rFonts w:ascii="Times New Roman" w:hAnsi="Times New Roman" w:cs="Times New Roman"/>
          <w:spacing w:val="-6"/>
          <w:sz w:val="20"/>
          <w:szCs w:val="20"/>
        </w:rPr>
        <w:t xml:space="preserve"> </w:t>
      </w:r>
      <w:r w:rsidRPr="00286C40">
        <w:rPr>
          <w:rFonts w:ascii="Times New Roman" w:hAnsi="Times New Roman" w:cs="Times New Roman"/>
          <w:sz w:val="20"/>
          <w:szCs w:val="20"/>
        </w:rPr>
        <w:t xml:space="preserve">The present study utilizes </w:t>
      </w:r>
      <w:r w:rsidR="001B6744" w:rsidRPr="00286C40">
        <w:rPr>
          <w:rFonts w:ascii="Times New Roman" w:hAnsi="Times New Roman" w:cs="Times New Roman"/>
          <w:sz w:val="20"/>
          <w:szCs w:val="20"/>
        </w:rPr>
        <w:t>data on daily rainfall amount</w:t>
      </w:r>
      <w:r w:rsidRPr="00286C40">
        <w:rPr>
          <w:rFonts w:ascii="Times New Roman" w:hAnsi="Times New Roman" w:cs="Times New Roman"/>
          <w:sz w:val="20"/>
          <w:szCs w:val="20"/>
        </w:rPr>
        <w:t xml:space="preserve"> of the four meteorological stations – Bhubaneswar, Cuttack, </w:t>
      </w:r>
      <w:proofErr w:type="spellStart"/>
      <w:r w:rsidRPr="00286C40">
        <w:rPr>
          <w:rFonts w:ascii="Times New Roman" w:hAnsi="Times New Roman" w:cs="Times New Roman"/>
          <w:sz w:val="20"/>
          <w:szCs w:val="20"/>
        </w:rPr>
        <w:t>Paradip</w:t>
      </w:r>
      <w:proofErr w:type="spellEnd"/>
      <w:r w:rsidRPr="00286C40">
        <w:rPr>
          <w:rFonts w:ascii="Times New Roman" w:hAnsi="Times New Roman" w:cs="Times New Roman"/>
          <w:sz w:val="20"/>
          <w:szCs w:val="20"/>
        </w:rPr>
        <w:t xml:space="preserve"> and </w:t>
      </w:r>
      <w:proofErr w:type="spellStart"/>
      <w:r w:rsidRPr="00286C40">
        <w:rPr>
          <w:rFonts w:ascii="Times New Roman" w:hAnsi="Times New Roman" w:cs="Times New Roman"/>
          <w:sz w:val="20"/>
          <w:szCs w:val="20"/>
        </w:rPr>
        <w:t>Puri</w:t>
      </w:r>
      <w:proofErr w:type="spellEnd"/>
      <w:r w:rsidRPr="00286C40">
        <w:rPr>
          <w:rFonts w:ascii="Times New Roman" w:hAnsi="Times New Roman" w:cs="Times New Roman"/>
          <w:sz w:val="20"/>
          <w:szCs w:val="20"/>
        </w:rPr>
        <w:t xml:space="preserve"> of the Mahan</w:t>
      </w:r>
      <w:r w:rsidR="005E09B2" w:rsidRPr="00286C40">
        <w:rPr>
          <w:rFonts w:ascii="Times New Roman" w:hAnsi="Times New Roman" w:cs="Times New Roman"/>
          <w:sz w:val="20"/>
          <w:szCs w:val="20"/>
        </w:rPr>
        <w:t>adi D</w:t>
      </w:r>
      <w:r w:rsidRPr="00286C40">
        <w:rPr>
          <w:rFonts w:ascii="Times New Roman" w:hAnsi="Times New Roman" w:cs="Times New Roman"/>
          <w:sz w:val="20"/>
          <w:szCs w:val="20"/>
        </w:rPr>
        <w:t xml:space="preserve">elta region for 28 years (1982-2009). The relevant data were collected from the Meteorological Centre, Bhubaneswar, </w:t>
      </w:r>
      <w:proofErr w:type="spellStart"/>
      <w:proofErr w:type="gramStart"/>
      <w:r w:rsidRPr="00286C40">
        <w:rPr>
          <w:rFonts w:ascii="Times New Roman" w:hAnsi="Times New Roman" w:cs="Times New Roman"/>
          <w:sz w:val="20"/>
          <w:szCs w:val="20"/>
        </w:rPr>
        <w:t>Odisha</w:t>
      </w:r>
      <w:proofErr w:type="spellEnd"/>
      <w:proofErr w:type="gramEnd"/>
      <w:r w:rsidRPr="00286C40">
        <w:rPr>
          <w:rFonts w:ascii="Times New Roman" w:hAnsi="Times New Roman" w:cs="Times New Roman"/>
          <w:sz w:val="20"/>
          <w:szCs w:val="20"/>
        </w:rPr>
        <w:t xml:space="preserve">. </w:t>
      </w:r>
      <w:r w:rsidR="006277FC" w:rsidRPr="00286C40">
        <w:rPr>
          <w:rFonts w:ascii="Times New Roman" w:hAnsi="Times New Roman" w:cs="Times New Roman"/>
          <w:sz w:val="20"/>
          <w:szCs w:val="20"/>
        </w:rPr>
        <w:t>We are restricted to the rainy season (June – October) only, because during this season our study site receives more than 85% of its total annual rainfall</w:t>
      </w:r>
      <w:r w:rsidR="00420FFE" w:rsidRPr="00286C40">
        <w:rPr>
          <w:rFonts w:ascii="Times New Roman" w:hAnsi="Times New Roman" w:cs="Times New Roman"/>
          <w:sz w:val="20"/>
          <w:szCs w:val="20"/>
        </w:rPr>
        <w:t xml:space="preserve">. The period considered for the study </w:t>
      </w:r>
      <w:r w:rsidR="00420FFE" w:rsidRPr="00286C40">
        <w:rPr>
          <w:rFonts w:ascii="Times New Roman" w:hAnsi="Times New Roman" w:cs="Times New Roman"/>
          <w:i/>
          <w:sz w:val="20"/>
          <w:szCs w:val="20"/>
        </w:rPr>
        <w:t>i.e.,</w:t>
      </w:r>
      <w:r w:rsidR="00420FFE" w:rsidRPr="00286C40">
        <w:rPr>
          <w:rFonts w:ascii="Times New Roman" w:hAnsi="Times New Roman" w:cs="Times New Roman"/>
          <w:sz w:val="20"/>
          <w:szCs w:val="20"/>
        </w:rPr>
        <w:t xml:space="preserve"> from 1</w:t>
      </w:r>
      <w:r w:rsidR="00420FFE" w:rsidRPr="00286C40">
        <w:rPr>
          <w:rFonts w:ascii="Times New Roman" w:hAnsi="Times New Roman" w:cs="Times New Roman"/>
          <w:sz w:val="20"/>
          <w:szCs w:val="20"/>
          <w:vertAlign w:val="superscript"/>
        </w:rPr>
        <w:t>st</w:t>
      </w:r>
      <w:r w:rsidR="00420FFE" w:rsidRPr="00286C40">
        <w:rPr>
          <w:rFonts w:ascii="Times New Roman" w:hAnsi="Times New Roman" w:cs="Times New Roman"/>
          <w:sz w:val="20"/>
          <w:szCs w:val="20"/>
        </w:rPr>
        <w:t xml:space="preserve"> June to 31</w:t>
      </w:r>
      <w:r w:rsidR="00420FFE" w:rsidRPr="00286C40">
        <w:rPr>
          <w:rFonts w:ascii="Times New Roman" w:hAnsi="Times New Roman" w:cs="Times New Roman"/>
          <w:sz w:val="20"/>
          <w:szCs w:val="20"/>
          <w:vertAlign w:val="superscript"/>
        </w:rPr>
        <w:t>st</w:t>
      </w:r>
      <w:r w:rsidR="00420FFE" w:rsidRPr="00286C40">
        <w:rPr>
          <w:rFonts w:ascii="Times New Roman" w:hAnsi="Times New Roman" w:cs="Times New Roman"/>
          <w:sz w:val="20"/>
          <w:szCs w:val="20"/>
        </w:rPr>
        <w:t xml:space="preserve"> October also coincides with the growth season of the paddy crop, the major cash crop in the tract. </w:t>
      </w:r>
      <w:r w:rsidR="00077674" w:rsidRPr="00286C40">
        <w:rPr>
          <w:rFonts w:ascii="Times New Roman" w:hAnsi="Times New Roman" w:cs="Times New Roman"/>
          <w:sz w:val="20"/>
          <w:szCs w:val="20"/>
        </w:rPr>
        <w:t>A dry day (a rainy or wet day) has been defined as one with &lt; 2.5 mm (≥ 2.5 mm) of rainfall according to the definition proposed by the Indian Meteorological Department.</w:t>
      </w:r>
      <w:r w:rsidR="00E81D8E" w:rsidRPr="00286C40">
        <w:rPr>
          <w:rFonts w:ascii="Times New Roman" w:hAnsi="Times New Roman" w:cs="Times New Roman"/>
          <w:sz w:val="20"/>
          <w:szCs w:val="20"/>
        </w:rPr>
        <w:t xml:space="preserve"> It may be pointed out here that in order to classify a day as wet or dry for the whole study region (Mahanadi Delta), we have considered the average rainfall of the four stations </w:t>
      </w:r>
      <w:r w:rsidR="00E81D8E" w:rsidRPr="00286C40">
        <w:rPr>
          <w:rFonts w:ascii="Times New Roman" w:hAnsi="Times New Roman" w:cs="Times New Roman"/>
          <w:i/>
          <w:sz w:val="20"/>
          <w:szCs w:val="20"/>
        </w:rPr>
        <w:t>i.e</w:t>
      </w:r>
      <w:r w:rsidR="00E81D8E" w:rsidRPr="00286C40">
        <w:rPr>
          <w:rFonts w:ascii="Times New Roman" w:hAnsi="Times New Roman" w:cs="Times New Roman"/>
          <w:sz w:val="20"/>
          <w:szCs w:val="20"/>
        </w:rPr>
        <w:t xml:space="preserve">., Bhubaneswar, Cuttack, </w:t>
      </w:r>
      <w:proofErr w:type="spellStart"/>
      <w:r w:rsidR="00E81D8E" w:rsidRPr="00286C40">
        <w:rPr>
          <w:rFonts w:ascii="Times New Roman" w:hAnsi="Times New Roman" w:cs="Times New Roman"/>
          <w:sz w:val="20"/>
          <w:szCs w:val="20"/>
        </w:rPr>
        <w:t>Paradip</w:t>
      </w:r>
      <w:proofErr w:type="spellEnd"/>
      <w:r w:rsidR="00E81D8E" w:rsidRPr="00286C40">
        <w:rPr>
          <w:rFonts w:ascii="Times New Roman" w:hAnsi="Times New Roman" w:cs="Times New Roman"/>
          <w:sz w:val="20"/>
          <w:szCs w:val="20"/>
        </w:rPr>
        <w:t xml:space="preserve"> and </w:t>
      </w:r>
      <w:proofErr w:type="spellStart"/>
      <w:r w:rsidR="00E81D8E" w:rsidRPr="00286C40">
        <w:rPr>
          <w:rFonts w:ascii="Times New Roman" w:hAnsi="Times New Roman" w:cs="Times New Roman"/>
          <w:sz w:val="20"/>
          <w:szCs w:val="20"/>
        </w:rPr>
        <w:t>Puri</w:t>
      </w:r>
      <w:proofErr w:type="spellEnd"/>
      <w:r w:rsidR="00E81D8E" w:rsidRPr="00286C40">
        <w:rPr>
          <w:rFonts w:ascii="Times New Roman" w:hAnsi="Times New Roman" w:cs="Times New Roman"/>
          <w:sz w:val="20"/>
          <w:szCs w:val="20"/>
        </w:rPr>
        <w:t xml:space="preserve"> for that day.</w:t>
      </w:r>
    </w:p>
    <w:p w:rsidR="00286C40" w:rsidRPr="00286C40" w:rsidRDefault="00286C40" w:rsidP="00286C40">
      <w:pPr>
        <w:tabs>
          <w:tab w:val="left" w:pos="360"/>
        </w:tabs>
        <w:spacing w:after="0" w:line="240" w:lineRule="auto"/>
        <w:contextualSpacing/>
        <w:jc w:val="both"/>
        <w:rPr>
          <w:rFonts w:ascii="Times New Roman" w:hAnsi="Times New Roman" w:cs="Times New Roman"/>
          <w:sz w:val="20"/>
          <w:szCs w:val="20"/>
        </w:rPr>
        <w:sectPr w:rsidR="00286C40" w:rsidRPr="00286C40" w:rsidSect="00286C40">
          <w:type w:val="continuous"/>
          <w:pgSz w:w="12240" w:h="15840" w:code="1"/>
          <w:pgMar w:top="1440" w:right="1440" w:bottom="1440" w:left="1440" w:header="720" w:footer="720" w:gutter="0"/>
          <w:cols w:num="2" w:space="576"/>
          <w:titlePg/>
          <w:docGrid w:linePitch="360"/>
        </w:sectPr>
      </w:pPr>
    </w:p>
    <w:p w:rsidR="003C366F" w:rsidRPr="00286C40" w:rsidRDefault="003C366F" w:rsidP="00286C40">
      <w:pPr>
        <w:tabs>
          <w:tab w:val="left" w:pos="360"/>
        </w:tabs>
        <w:spacing w:after="0" w:line="240" w:lineRule="auto"/>
        <w:contextualSpacing/>
        <w:jc w:val="both"/>
        <w:rPr>
          <w:rFonts w:ascii="Times New Roman" w:hAnsi="Times New Roman" w:cs="Times New Roman"/>
          <w:sz w:val="20"/>
          <w:szCs w:val="20"/>
        </w:rPr>
      </w:pPr>
    </w:p>
    <w:p w:rsidR="00286C40" w:rsidRPr="00286C40" w:rsidRDefault="00286C40" w:rsidP="00286C40">
      <w:pPr>
        <w:tabs>
          <w:tab w:val="left" w:pos="360"/>
        </w:tabs>
        <w:autoSpaceDE w:val="0"/>
        <w:autoSpaceDN w:val="0"/>
        <w:adjustRightInd w:val="0"/>
        <w:spacing w:after="0" w:line="240" w:lineRule="auto"/>
        <w:contextualSpacing/>
        <w:jc w:val="both"/>
        <w:rPr>
          <w:rFonts w:ascii="Times New Roman" w:hAnsi="Times New Roman" w:cs="Times New Roman"/>
          <w:b/>
          <w:sz w:val="20"/>
          <w:szCs w:val="20"/>
          <w:lang w:eastAsia="zh-CN"/>
        </w:rPr>
      </w:pPr>
    </w:p>
    <w:p w:rsidR="003C366F" w:rsidRPr="00286C40" w:rsidRDefault="003C366F" w:rsidP="00286C40">
      <w:pPr>
        <w:tabs>
          <w:tab w:val="left" w:pos="360"/>
        </w:tabs>
        <w:autoSpaceDE w:val="0"/>
        <w:autoSpaceDN w:val="0"/>
        <w:adjustRightInd w:val="0"/>
        <w:spacing w:after="0" w:line="240" w:lineRule="auto"/>
        <w:contextualSpacing/>
        <w:jc w:val="both"/>
        <w:rPr>
          <w:rFonts w:ascii="Times New Roman" w:hAnsi="Times New Roman" w:cs="Times New Roman"/>
          <w:b/>
          <w:sz w:val="20"/>
          <w:szCs w:val="20"/>
        </w:rPr>
      </w:pPr>
      <w:r w:rsidRPr="00286C40">
        <w:rPr>
          <w:rFonts w:ascii="Times New Roman" w:hAnsi="Times New Roman" w:cs="Times New Roman"/>
          <w:b/>
          <w:sz w:val="20"/>
          <w:szCs w:val="20"/>
        </w:rPr>
        <w:t xml:space="preserve">Markov Chain Probability Model </w:t>
      </w:r>
    </w:p>
    <w:p w:rsidR="003C366F" w:rsidRPr="00286C40" w:rsidRDefault="003C366F" w:rsidP="00286C40">
      <w:pPr>
        <w:tabs>
          <w:tab w:val="left" w:pos="360"/>
        </w:tabs>
        <w:autoSpaceDE w:val="0"/>
        <w:autoSpaceDN w:val="0"/>
        <w:adjustRightInd w:val="0"/>
        <w:spacing w:after="0" w:line="240" w:lineRule="auto"/>
        <w:contextualSpacing/>
        <w:jc w:val="both"/>
        <w:rPr>
          <w:rFonts w:ascii="Times New Roman" w:hAnsi="Times New Roman" w:cs="Times New Roman"/>
          <w:sz w:val="20"/>
          <w:szCs w:val="20"/>
        </w:rPr>
      </w:pPr>
      <w:r w:rsidRPr="00286C40">
        <w:rPr>
          <w:rFonts w:ascii="Times New Roman" w:hAnsi="Times New Roman" w:cs="Times New Roman"/>
          <w:sz w:val="20"/>
          <w:szCs w:val="20"/>
        </w:rPr>
        <w:tab/>
        <w:t>This model a</w:t>
      </w:r>
      <w:r w:rsidR="004C29D8" w:rsidRPr="00286C40">
        <w:rPr>
          <w:rFonts w:ascii="Times New Roman" w:hAnsi="Times New Roman" w:cs="Times New Roman"/>
          <w:sz w:val="20"/>
          <w:szCs w:val="20"/>
        </w:rPr>
        <w:t xml:space="preserve">ssumes that the occurrence of </w:t>
      </w:r>
      <w:r w:rsidRPr="00286C40">
        <w:rPr>
          <w:rFonts w:ascii="Times New Roman" w:hAnsi="Times New Roman" w:cs="Times New Roman"/>
          <w:sz w:val="20"/>
          <w:szCs w:val="20"/>
        </w:rPr>
        <w:t xml:space="preserve">a wet </w:t>
      </w:r>
      <w:r w:rsidR="004C29D8" w:rsidRPr="00286C40">
        <w:rPr>
          <w:rFonts w:ascii="Times New Roman" w:hAnsi="Times New Roman" w:cs="Times New Roman"/>
          <w:sz w:val="20"/>
          <w:szCs w:val="20"/>
        </w:rPr>
        <w:t xml:space="preserve">or a dry </w:t>
      </w:r>
      <w:r w:rsidRPr="00286C40">
        <w:rPr>
          <w:rFonts w:ascii="Times New Roman" w:hAnsi="Times New Roman" w:cs="Times New Roman"/>
          <w:sz w:val="20"/>
          <w:szCs w:val="20"/>
        </w:rPr>
        <w:t xml:space="preserve">day depends on the weather condition of the previous day. The parameters of this probability model are the two conditional probabilities </w:t>
      </w:r>
      <m:oMath>
        <m:sSub>
          <m:sSubPr>
            <m:ctrlPr>
              <w:rPr>
                <w:rFonts w:ascii="Cambria Math" w:hAnsi="Times New Roman"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o</m:t>
            </m:r>
          </m:sub>
        </m:sSub>
      </m:oMath>
      <w:r w:rsidRPr="00286C40">
        <w:rPr>
          <w:rFonts w:ascii="Times New Roman" w:hAnsi="Times New Roman" w:cs="Times New Roman"/>
          <w:sz w:val="20"/>
          <w:szCs w:val="20"/>
        </w:rPr>
        <w:t xml:space="preserve"> and </w:t>
      </w:r>
      <m:oMath>
        <m:r>
          <w:rPr>
            <w:rFonts w:ascii="Cambria Math" w:hAnsi="Times New Roman" w:cs="Times New Roman"/>
            <w:sz w:val="20"/>
            <w:szCs w:val="20"/>
          </w:rPr>
          <m:t>1</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p</m:t>
            </m:r>
          </m:e>
          <m:sub>
            <m:r>
              <w:rPr>
                <w:rFonts w:ascii="Cambria Math" w:hAnsi="Times New Roman" w:cs="Times New Roman"/>
                <w:sz w:val="20"/>
                <w:szCs w:val="20"/>
              </w:rPr>
              <m:t>1</m:t>
            </m:r>
          </m:sub>
        </m:sSub>
      </m:oMath>
      <w:r w:rsidRPr="00286C40">
        <w:rPr>
          <w:rFonts w:ascii="Times New Roman" w:hAnsi="Times New Roman" w:cs="Times New Roman"/>
          <w:sz w:val="20"/>
          <w:szCs w:val="20"/>
        </w:rPr>
        <w:t xml:space="preserve">, where </w:t>
      </w:r>
      <m:oMath>
        <m:sSub>
          <m:sSubPr>
            <m:ctrlPr>
              <w:rPr>
                <w:rFonts w:ascii="Cambria Math" w:hAnsi="Times New Roman"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o</m:t>
            </m:r>
          </m:sub>
        </m:sSub>
      </m:oMath>
      <w:r w:rsidRPr="00286C40">
        <w:rPr>
          <w:rFonts w:ascii="Times New Roman" w:hAnsi="Times New Roman" w:cs="Times New Roman"/>
          <w:sz w:val="20"/>
          <w:szCs w:val="20"/>
        </w:rPr>
        <w:t xml:space="preserve"> is the probability of a wet day given that the previous day was dry, and </w:t>
      </w:r>
      <m:oMath>
        <m:r>
          <w:rPr>
            <w:rFonts w:ascii="Cambria Math" w:hAnsi="Times New Roman" w:cs="Times New Roman"/>
            <w:sz w:val="20"/>
            <w:szCs w:val="20"/>
          </w:rPr>
          <m:t>1</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p</m:t>
            </m:r>
          </m:e>
          <m:sub>
            <m:r>
              <w:rPr>
                <w:rFonts w:ascii="Cambria Math" w:hAnsi="Times New Roman" w:cs="Times New Roman"/>
                <w:sz w:val="20"/>
                <w:szCs w:val="20"/>
              </w:rPr>
              <m:t>1</m:t>
            </m:r>
          </m:sub>
        </m:sSub>
      </m:oMath>
      <w:r w:rsidRPr="00286C40">
        <w:rPr>
          <w:rFonts w:ascii="Times New Roman" w:hAnsi="Times New Roman" w:cs="Times New Roman"/>
          <w:sz w:val="20"/>
          <w:szCs w:val="20"/>
        </w:rPr>
        <w:t xml:space="preserve"> is the probability of a dry day given that the previous day was wet </w:t>
      </w:r>
      <w:r w:rsidRPr="00286C40">
        <w:rPr>
          <w:rFonts w:ascii="Times New Roman" w:hAnsi="Times New Roman" w:cs="Times New Roman"/>
          <w:i/>
          <w:sz w:val="20"/>
          <w:szCs w:val="20"/>
        </w:rPr>
        <w:t>i.e.</w:t>
      </w:r>
      <w:r w:rsidRPr="00286C40">
        <w:rPr>
          <w:rFonts w:ascii="Times New Roman" w:hAnsi="Times New Roman" w:cs="Times New Roman"/>
          <w:sz w:val="20"/>
          <w:szCs w:val="20"/>
        </w:rPr>
        <w:t xml:space="preserve">, we have </w:t>
      </w:r>
      <m:oMath>
        <m:sSub>
          <m:sSubPr>
            <m:ctrlPr>
              <w:rPr>
                <w:rFonts w:ascii="Cambria Math" w:hAnsi="Times New Roman" w:cs="Times New Roman"/>
                <w:i/>
                <w:sz w:val="20"/>
                <w:szCs w:val="20"/>
              </w:rPr>
            </m:ctrlPr>
          </m:sSubPr>
          <m:e>
            <m:r>
              <w:rPr>
                <w:rFonts w:ascii="Cambria Math" w:hAnsi="Cambria Math" w:cs="Times New Roman"/>
                <w:sz w:val="20"/>
                <w:szCs w:val="20"/>
              </w:rPr>
              <m:t>p</m:t>
            </m:r>
          </m:e>
          <m:sub>
            <m:r>
              <w:rPr>
                <w:rFonts w:ascii="Cambria Math" w:hAnsi="Times New Roman" w:cs="Times New Roman"/>
                <w:sz w:val="20"/>
                <w:szCs w:val="20"/>
              </w:rPr>
              <m:t>1</m:t>
            </m:r>
          </m:sub>
        </m:sSub>
        <m:r>
          <w:rPr>
            <w:rFonts w:ascii="Cambria Math" w:hAnsi="Times New Roman" w:cs="Times New Roman"/>
            <w:sz w:val="20"/>
            <w:szCs w:val="20"/>
          </w:rPr>
          <m:t>=</m:t>
        </m:r>
        <m:r>
          <m:rPr>
            <m:nor/>
          </m:rPr>
          <w:rPr>
            <w:rFonts w:ascii="Times New Roman" w:hAnsi="Times New Roman" w:cs="Times New Roman"/>
            <w:sz w:val="20"/>
            <w:szCs w:val="20"/>
          </w:rPr>
          <m:t>Pr</m:t>
        </m:r>
        <m:d>
          <m:dPr>
            <m:begChr m:val="{"/>
            <m:endChr m:val="}"/>
            <m:ctrlPr>
              <w:rPr>
                <w:rFonts w:ascii="Cambria Math" w:hAnsi="Times New Roman" w:cs="Times New Roman"/>
                <w:i/>
                <w:sz w:val="20"/>
                <w:szCs w:val="20"/>
              </w:rPr>
            </m:ctrlPr>
          </m:dPr>
          <m:e>
            <m:f>
              <m:fPr>
                <m:type m:val="lin"/>
                <m:ctrlPr>
                  <w:rPr>
                    <w:rFonts w:ascii="Cambria Math" w:hAnsi="Times New Roman" w:cs="Times New Roman"/>
                    <w:i/>
                    <w:sz w:val="20"/>
                    <w:szCs w:val="20"/>
                  </w:rPr>
                </m:ctrlPr>
              </m:fPr>
              <m:num>
                <m:r>
                  <w:rPr>
                    <w:rFonts w:ascii="Cambria Math" w:hAnsi="Cambria Math" w:cs="Times New Roman"/>
                    <w:sz w:val="20"/>
                    <w:szCs w:val="20"/>
                  </w:rPr>
                  <m:t>W</m:t>
                </m:r>
              </m:num>
              <m:den>
                <m:r>
                  <w:rPr>
                    <w:rFonts w:ascii="Cambria Math" w:hAnsi="Cambria Math" w:cs="Times New Roman"/>
                    <w:sz w:val="20"/>
                    <w:szCs w:val="20"/>
                  </w:rPr>
                  <m:t>W</m:t>
                </m:r>
              </m:den>
            </m:f>
          </m:e>
        </m:d>
        <m:r>
          <w:rPr>
            <w:rFonts w:ascii="Cambria Math" w:hAnsi="Times New Roman" w:cs="Times New Roman"/>
            <w:sz w:val="20"/>
            <w:szCs w:val="20"/>
          </w:rPr>
          <m:t>,  1</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p</m:t>
            </m:r>
          </m:e>
          <m:sub>
            <m:r>
              <w:rPr>
                <w:rFonts w:ascii="Cambria Math" w:hAnsi="Times New Roman" w:cs="Times New Roman"/>
                <w:sz w:val="20"/>
                <w:szCs w:val="20"/>
              </w:rPr>
              <m:t>1</m:t>
            </m:r>
          </m:sub>
        </m:sSub>
        <m:r>
          <w:rPr>
            <w:rFonts w:ascii="Cambria Math" w:hAnsi="Times New Roman" w:cs="Times New Roman"/>
            <w:sz w:val="20"/>
            <w:szCs w:val="20"/>
          </w:rPr>
          <m:t>=</m:t>
        </m:r>
        <m:r>
          <m:rPr>
            <m:nor/>
          </m:rPr>
          <w:rPr>
            <w:rFonts w:ascii="Times New Roman" w:hAnsi="Times New Roman" w:cs="Times New Roman"/>
            <w:sz w:val="20"/>
            <w:szCs w:val="20"/>
          </w:rPr>
          <m:t>Pr</m:t>
        </m:r>
        <m:d>
          <m:dPr>
            <m:begChr m:val="{"/>
            <m:endChr m:val="}"/>
            <m:ctrlPr>
              <w:rPr>
                <w:rFonts w:ascii="Cambria Math" w:hAnsi="Times New Roman" w:cs="Times New Roman"/>
                <w:i/>
                <w:sz w:val="20"/>
                <w:szCs w:val="20"/>
              </w:rPr>
            </m:ctrlPr>
          </m:dPr>
          <m:e>
            <m:f>
              <m:fPr>
                <m:type m:val="lin"/>
                <m:ctrlPr>
                  <w:rPr>
                    <w:rFonts w:ascii="Cambria Math" w:hAnsi="Times New Roman" w:cs="Times New Roman"/>
                    <w:i/>
                    <w:sz w:val="20"/>
                    <w:szCs w:val="20"/>
                  </w:rPr>
                </m:ctrlPr>
              </m:fPr>
              <m:num>
                <m:r>
                  <w:rPr>
                    <w:rFonts w:ascii="Cambria Math" w:hAnsi="Cambria Math" w:cs="Times New Roman"/>
                    <w:sz w:val="20"/>
                    <w:szCs w:val="20"/>
                  </w:rPr>
                  <m:t>D</m:t>
                </m:r>
              </m:num>
              <m:den>
                <m:r>
                  <w:rPr>
                    <w:rFonts w:ascii="Cambria Math" w:hAnsi="Cambria Math" w:cs="Times New Roman"/>
                    <w:sz w:val="20"/>
                    <w:szCs w:val="20"/>
                  </w:rPr>
                  <m:t>W</m:t>
                </m:r>
              </m:den>
            </m:f>
          </m:e>
        </m:d>
      </m:oMath>
      <w:r w:rsidRPr="00286C40">
        <w:rPr>
          <w:rFonts w:ascii="Times New Roman" w:hAnsi="Times New Roman" w:cs="Times New Roman"/>
          <w:sz w:val="20"/>
          <w:szCs w:val="20"/>
        </w:rPr>
        <w:t xml:space="preserve">, </w:t>
      </w:r>
      <m:oMath>
        <m:sSub>
          <m:sSubPr>
            <m:ctrlPr>
              <w:rPr>
                <w:rFonts w:ascii="Cambria Math" w:hAnsi="Times New Roman" w:cs="Times New Roman"/>
                <w:i/>
                <w:sz w:val="20"/>
                <w:szCs w:val="20"/>
              </w:rPr>
            </m:ctrlPr>
          </m:sSubPr>
          <m:e>
            <m:r>
              <w:rPr>
                <w:rFonts w:ascii="Cambria Math" w:hAnsi="Cambria Math" w:cs="Times New Roman"/>
                <w:sz w:val="20"/>
                <w:szCs w:val="20"/>
              </w:rPr>
              <m:t>p</m:t>
            </m:r>
          </m:e>
          <m:sub>
            <m:r>
              <w:rPr>
                <w:rFonts w:ascii="Cambria Math" w:hAnsi="Times New Roman" w:cs="Times New Roman"/>
                <w:sz w:val="20"/>
                <w:szCs w:val="20"/>
              </w:rPr>
              <m:t>0</m:t>
            </m:r>
          </m:sub>
        </m:sSub>
        <m:r>
          <w:rPr>
            <w:rFonts w:ascii="Cambria Math" w:hAnsi="Times New Roman" w:cs="Times New Roman"/>
            <w:sz w:val="20"/>
            <w:szCs w:val="20"/>
          </w:rPr>
          <m:t>=</m:t>
        </m:r>
        <m:r>
          <m:rPr>
            <m:nor/>
          </m:rPr>
          <w:rPr>
            <w:rFonts w:ascii="Times New Roman" w:hAnsi="Times New Roman" w:cs="Times New Roman"/>
            <w:sz w:val="20"/>
            <w:szCs w:val="20"/>
          </w:rPr>
          <m:t>Pr</m:t>
        </m:r>
        <m:d>
          <m:dPr>
            <m:begChr m:val="{"/>
            <m:endChr m:val="}"/>
            <m:ctrlPr>
              <w:rPr>
                <w:rFonts w:ascii="Cambria Math" w:hAnsi="Times New Roman" w:cs="Times New Roman"/>
                <w:i/>
                <w:sz w:val="20"/>
                <w:szCs w:val="20"/>
              </w:rPr>
            </m:ctrlPr>
          </m:dPr>
          <m:e>
            <m:f>
              <m:fPr>
                <m:type m:val="lin"/>
                <m:ctrlPr>
                  <w:rPr>
                    <w:rFonts w:ascii="Cambria Math" w:hAnsi="Times New Roman" w:cs="Times New Roman"/>
                    <w:i/>
                    <w:sz w:val="20"/>
                    <w:szCs w:val="20"/>
                  </w:rPr>
                </m:ctrlPr>
              </m:fPr>
              <m:num>
                <m:r>
                  <w:rPr>
                    <w:rFonts w:ascii="Cambria Math" w:hAnsi="Cambria Math" w:cs="Times New Roman"/>
                    <w:sz w:val="20"/>
                    <w:szCs w:val="20"/>
                  </w:rPr>
                  <m:t>W</m:t>
                </m:r>
              </m:num>
              <m:den>
                <m:r>
                  <w:rPr>
                    <w:rFonts w:ascii="Cambria Math" w:hAnsi="Cambria Math" w:cs="Times New Roman"/>
                    <w:sz w:val="20"/>
                    <w:szCs w:val="20"/>
                  </w:rPr>
                  <m:t>D</m:t>
                </m:r>
              </m:den>
            </m:f>
          </m:e>
        </m:d>
      </m:oMath>
      <w:r w:rsidRPr="00286C40">
        <w:rPr>
          <w:rFonts w:ascii="Times New Roman" w:hAnsi="Times New Roman" w:cs="Times New Roman"/>
          <w:sz w:val="20"/>
          <w:szCs w:val="20"/>
        </w:rPr>
        <w:t xml:space="preserve"> and </w:t>
      </w:r>
      <m:oMath>
        <m:r>
          <w:rPr>
            <w:rFonts w:ascii="Cambria Math" w:hAnsi="Times New Roman" w:cs="Times New Roman"/>
            <w:sz w:val="20"/>
            <w:szCs w:val="20"/>
          </w:rPr>
          <m:t>1</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p</m:t>
            </m:r>
          </m:e>
          <m:sub>
            <m:r>
              <w:rPr>
                <w:rFonts w:ascii="Cambria Math" w:hAnsi="Times New Roman" w:cs="Times New Roman"/>
                <w:sz w:val="20"/>
                <w:szCs w:val="20"/>
              </w:rPr>
              <m:t>0</m:t>
            </m:r>
          </m:sub>
        </m:sSub>
        <m:r>
          <w:rPr>
            <w:rFonts w:ascii="Cambria Math" w:hAnsi="Times New Roman" w:cs="Times New Roman"/>
            <w:sz w:val="20"/>
            <w:szCs w:val="20"/>
          </w:rPr>
          <m:t>=</m:t>
        </m:r>
        <m:r>
          <m:rPr>
            <m:nor/>
          </m:rPr>
          <w:rPr>
            <w:rFonts w:ascii="Times New Roman" w:hAnsi="Times New Roman" w:cs="Times New Roman"/>
            <w:sz w:val="20"/>
            <w:szCs w:val="20"/>
          </w:rPr>
          <m:t>Pr</m:t>
        </m:r>
        <m:d>
          <m:dPr>
            <m:begChr m:val="{"/>
            <m:endChr m:val="}"/>
            <m:ctrlPr>
              <w:rPr>
                <w:rFonts w:ascii="Cambria Math" w:hAnsi="Times New Roman" w:cs="Times New Roman"/>
                <w:i/>
                <w:sz w:val="20"/>
                <w:szCs w:val="20"/>
              </w:rPr>
            </m:ctrlPr>
          </m:dPr>
          <m:e>
            <m:f>
              <m:fPr>
                <m:type m:val="lin"/>
                <m:ctrlPr>
                  <w:rPr>
                    <w:rFonts w:ascii="Cambria Math" w:hAnsi="Times New Roman" w:cs="Times New Roman"/>
                    <w:i/>
                    <w:sz w:val="20"/>
                    <w:szCs w:val="20"/>
                  </w:rPr>
                </m:ctrlPr>
              </m:fPr>
              <m:num>
                <m:r>
                  <w:rPr>
                    <w:rFonts w:ascii="Cambria Math" w:hAnsi="Cambria Math" w:cs="Times New Roman"/>
                    <w:sz w:val="20"/>
                    <w:szCs w:val="20"/>
                  </w:rPr>
                  <m:t>D</m:t>
                </m:r>
              </m:num>
              <m:den>
                <m:r>
                  <w:rPr>
                    <w:rFonts w:ascii="Cambria Math" w:hAnsi="Cambria Math" w:cs="Times New Roman"/>
                    <w:sz w:val="20"/>
                    <w:szCs w:val="20"/>
                  </w:rPr>
                  <m:t>D</m:t>
                </m:r>
              </m:den>
            </m:f>
          </m:e>
        </m:d>
      </m:oMath>
      <w:r w:rsidRPr="00286C40">
        <w:rPr>
          <w:rFonts w:ascii="Times New Roman" w:hAnsi="Times New Roman" w:cs="Times New Roman"/>
          <w:sz w:val="20"/>
          <w:szCs w:val="20"/>
        </w:rPr>
        <w:t xml:space="preserve">. </w:t>
      </w:r>
      <w:r w:rsidR="00BC6289" w:rsidRPr="00286C40">
        <w:rPr>
          <w:rFonts w:ascii="Times New Roman" w:hAnsi="Times New Roman" w:cs="Times New Roman"/>
          <w:sz w:val="20"/>
          <w:szCs w:val="20"/>
        </w:rPr>
        <w:t>Denoting wet</w:t>
      </w:r>
      <w:r w:rsidRPr="00286C40">
        <w:rPr>
          <w:rFonts w:ascii="Times New Roman" w:hAnsi="Times New Roman" w:cs="Times New Roman"/>
          <w:sz w:val="20"/>
          <w:szCs w:val="20"/>
        </w:rPr>
        <w:t xml:space="preserve"> spell length </w:t>
      </w:r>
      <w:proofErr w:type="gramStart"/>
      <w:r w:rsidRPr="00286C40">
        <w:rPr>
          <w:rFonts w:ascii="Times New Roman" w:hAnsi="Times New Roman" w:cs="Times New Roman"/>
          <w:sz w:val="20"/>
          <w:szCs w:val="20"/>
        </w:rPr>
        <w:t xml:space="preserve">by </w:t>
      </w:r>
      <m:oMath>
        <w:proofErr w:type="gramEnd"/>
        <m:r>
          <w:rPr>
            <w:rFonts w:ascii="Cambria Math" w:hAnsi="Cambria Math" w:cs="Times New Roman"/>
            <w:sz w:val="20"/>
            <w:szCs w:val="20"/>
          </w:rPr>
          <m:t>X</m:t>
        </m:r>
      </m:oMath>
      <w:r w:rsidRPr="00286C40">
        <w:rPr>
          <w:rFonts w:ascii="Times New Roman" w:hAnsi="Times New Roman" w:cs="Times New Roman"/>
          <w:sz w:val="20"/>
          <w:szCs w:val="20"/>
        </w:rPr>
        <w:t xml:space="preserve">, </w:t>
      </w:r>
      <w:r w:rsidR="00BC6289" w:rsidRPr="00286C40">
        <w:rPr>
          <w:rFonts w:ascii="Times New Roman" w:hAnsi="Times New Roman" w:cs="Times New Roman"/>
          <w:sz w:val="20"/>
          <w:szCs w:val="20"/>
        </w:rPr>
        <w:t>the probability of a wet</w:t>
      </w:r>
      <w:r w:rsidRPr="00286C40">
        <w:rPr>
          <w:rFonts w:ascii="Times New Roman" w:hAnsi="Times New Roman" w:cs="Times New Roman"/>
          <w:sz w:val="20"/>
          <w:szCs w:val="20"/>
        </w:rPr>
        <w:t xml:space="preserve"> spell of length </w:t>
      </w:r>
      <m:oMath>
        <m:r>
          <w:rPr>
            <w:rFonts w:ascii="Cambria Math" w:hAnsi="Cambria Math" w:cs="Times New Roman"/>
            <w:sz w:val="20"/>
            <w:szCs w:val="20"/>
          </w:rPr>
          <m:t>x</m:t>
        </m:r>
      </m:oMath>
      <w:r w:rsidRPr="00286C40">
        <w:rPr>
          <w:rFonts w:ascii="Times New Roman" w:hAnsi="Times New Roman" w:cs="Times New Roman"/>
          <w:sz w:val="20"/>
          <w:szCs w:val="20"/>
        </w:rPr>
        <w:t xml:space="preserve"> is therefore given by</w:t>
      </w:r>
    </w:p>
    <w:p w:rsidR="003C366F" w:rsidRPr="00286C40" w:rsidRDefault="003C366F" w:rsidP="00286C40">
      <w:pPr>
        <w:tabs>
          <w:tab w:val="left" w:pos="360"/>
        </w:tabs>
        <w:autoSpaceDE w:val="0"/>
        <w:autoSpaceDN w:val="0"/>
        <w:adjustRightInd w:val="0"/>
        <w:spacing w:after="0" w:line="240" w:lineRule="auto"/>
        <w:contextualSpacing/>
        <w:jc w:val="both"/>
        <w:rPr>
          <w:rFonts w:ascii="Times New Roman" w:hAnsi="Times New Roman" w:cs="Times New Roman"/>
          <w:sz w:val="20"/>
          <w:szCs w:val="20"/>
        </w:rPr>
      </w:pPr>
      <w:r w:rsidRPr="00286C40">
        <w:rPr>
          <w:rFonts w:ascii="Times New Roman" w:hAnsi="Times New Roman" w:cs="Times New Roman"/>
          <w:sz w:val="20"/>
          <w:szCs w:val="20"/>
        </w:rPr>
        <w:tab/>
      </w:r>
      <w:r w:rsidRPr="00286C40">
        <w:rPr>
          <w:rFonts w:ascii="Times New Roman" w:hAnsi="Times New Roman" w:cs="Times New Roman"/>
          <w:sz w:val="20"/>
          <w:szCs w:val="20"/>
        </w:rPr>
        <w:tab/>
      </w:r>
      <w:r w:rsidRPr="00286C40">
        <w:rPr>
          <w:rFonts w:ascii="Times New Roman" w:hAnsi="Times New Roman" w:cs="Times New Roman"/>
          <w:sz w:val="20"/>
          <w:szCs w:val="20"/>
        </w:rPr>
        <w:tab/>
      </w:r>
      <m:oMath>
        <m:r>
          <w:rPr>
            <w:rFonts w:ascii="Cambria Math" w:hAnsi="Cambria Math" w:cs="Times New Roman"/>
            <w:sz w:val="20"/>
            <w:szCs w:val="20"/>
          </w:rPr>
          <m:t>P</m:t>
        </m:r>
        <m:d>
          <m:dPr>
            <m:ctrlPr>
              <w:rPr>
                <w:rFonts w:ascii="Cambria Math" w:hAnsi="Times New Roman" w:cs="Times New Roman"/>
                <w:i/>
                <w:sz w:val="20"/>
                <w:szCs w:val="20"/>
              </w:rPr>
            </m:ctrlPr>
          </m:dPr>
          <m:e>
            <m:r>
              <w:rPr>
                <w:rFonts w:ascii="Cambria Math" w:hAnsi="Cambria Math" w:cs="Times New Roman"/>
                <w:sz w:val="20"/>
                <w:szCs w:val="20"/>
              </w:rPr>
              <m:t>X</m:t>
            </m:r>
            <m:r>
              <w:rPr>
                <w:rFonts w:ascii="Cambria Math" w:hAnsi="Times New Roman" w:cs="Times New Roman"/>
                <w:sz w:val="20"/>
                <w:szCs w:val="20"/>
              </w:rPr>
              <m:t>=</m:t>
            </m:r>
            <m:r>
              <w:rPr>
                <w:rFonts w:ascii="Cambria Math" w:hAnsi="Cambria Math" w:cs="Times New Roman"/>
                <w:sz w:val="20"/>
                <w:szCs w:val="20"/>
              </w:rPr>
              <m:t>x</m:t>
            </m:r>
          </m:e>
        </m:d>
        <m:r>
          <w:rPr>
            <w:rFonts w:ascii="Cambria Math" w:hAnsi="Times New Roman" w:cs="Times New Roman"/>
            <w:sz w:val="20"/>
            <w:szCs w:val="20"/>
          </w:rPr>
          <m:t>=(1</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p</m:t>
            </m:r>
          </m:e>
          <m:sub>
            <m:r>
              <w:rPr>
                <w:rFonts w:ascii="Cambria Math" w:hAnsi="Times New Roman" w:cs="Times New Roman"/>
                <w:sz w:val="20"/>
                <w:szCs w:val="20"/>
              </w:rPr>
              <m:t>1</m:t>
            </m:r>
          </m:sub>
        </m:sSub>
        <m:r>
          <w:rPr>
            <w:rFonts w:ascii="Cambria Math" w:hAnsi="Times New Roman" w:cs="Times New Roman"/>
            <w:sz w:val="20"/>
            <w:szCs w:val="20"/>
          </w:rPr>
          <m:t>)</m:t>
        </m:r>
        <m:sSubSup>
          <m:sSubSupPr>
            <m:ctrlPr>
              <w:rPr>
                <w:rFonts w:ascii="Cambria Math" w:hAnsi="Times New Roman" w:cs="Times New Roman"/>
                <w:i/>
                <w:sz w:val="20"/>
                <w:szCs w:val="20"/>
              </w:rPr>
            </m:ctrlPr>
          </m:sSubSupPr>
          <m:e>
            <m:r>
              <w:rPr>
                <w:rFonts w:ascii="Cambria Math" w:hAnsi="Cambria Math" w:cs="Times New Roman"/>
                <w:sz w:val="20"/>
                <w:szCs w:val="20"/>
              </w:rPr>
              <m:t>p</m:t>
            </m:r>
          </m:e>
          <m:sub>
            <m:r>
              <w:rPr>
                <w:rFonts w:ascii="Cambria Math" w:hAnsi="Times New Roman" w:cs="Times New Roman"/>
                <w:sz w:val="20"/>
                <w:szCs w:val="20"/>
              </w:rPr>
              <m:t>1</m:t>
            </m:r>
          </m:sub>
          <m:sup>
            <m:r>
              <w:rPr>
                <w:rFonts w:ascii="Cambria Math" w:hAnsi="Cambria Math" w:cs="Times New Roman"/>
                <w:sz w:val="20"/>
                <w:szCs w:val="20"/>
              </w:rPr>
              <m:t>x</m:t>
            </m:r>
            <m:r>
              <w:rPr>
                <w:rFonts w:ascii="Times New Roman" w:hAnsi="Times New Roman" w:cs="Times New Roman"/>
                <w:sz w:val="20"/>
                <w:szCs w:val="20"/>
              </w:rPr>
              <m:t>-</m:t>
            </m:r>
            <m:r>
              <w:rPr>
                <w:rFonts w:ascii="Cambria Math" w:hAnsi="Times New Roman" w:cs="Times New Roman"/>
                <w:sz w:val="20"/>
                <w:szCs w:val="20"/>
              </w:rPr>
              <m:t>1</m:t>
            </m:r>
          </m:sup>
        </m:sSubSup>
        <m:r>
          <w:rPr>
            <w:rFonts w:ascii="Cambria Math" w:hAnsi="Times New Roman" w:cs="Times New Roman"/>
            <w:sz w:val="20"/>
            <w:szCs w:val="20"/>
          </w:rPr>
          <m:t xml:space="preserve">,  </m:t>
        </m:r>
        <m:r>
          <w:rPr>
            <w:rFonts w:ascii="Cambria Math" w:hAnsi="Cambria Math" w:cs="Times New Roman"/>
            <w:sz w:val="20"/>
            <w:szCs w:val="20"/>
          </w:rPr>
          <m:t>x</m:t>
        </m:r>
        <m:r>
          <w:rPr>
            <w:rFonts w:ascii="Cambria Math" w:hAnsi="Times New Roman" w:cs="Times New Roman"/>
            <w:sz w:val="20"/>
            <w:szCs w:val="20"/>
          </w:rPr>
          <m:t>=1, 2,</m:t>
        </m:r>
        <m:r>
          <w:rPr>
            <w:rFonts w:ascii="Cambria Math" w:hAnsi="Times New Roman" w:cs="Times New Roman"/>
            <w:sz w:val="20"/>
            <w:szCs w:val="20"/>
          </w:rPr>
          <m:t>……</m:t>
        </m:r>
      </m:oMath>
      <w:r w:rsidRPr="00286C40">
        <w:rPr>
          <w:rFonts w:ascii="Times New Roman" w:hAnsi="Times New Roman" w:cs="Times New Roman"/>
          <w:sz w:val="20"/>
          <w:szCs w:val="20"/>
        </w:rPr>
        <w:tab/>
      </w:r>
      <w:r w:rsidRPr="00286C40">
        <w:rPr>
          <w:rFonts w:ascii="Times New Roman" w:hAnsi="Times New Roman" w:cs="Times New Roman"/>
          <w:sz w:val="20"/>
          <w:szCs w:val="20"/>
        </w:rPr>
        <w:tab/>
        <w:t xml:space="preserve">  </w:t>
      </w:r>
      <w:r w:rsidRPr="00286C40">
        <w:rPr>
          <w:rFonts w:ascii="Times New Roman" w:hAnsi="Times New Roman" w:cs="Times New Roman"/>
          <w:sz w:val="20"/>
          <w:szCs w:val="20"/>
        </w:rPr>
        <w:tab/>
      </w:r>
      <w:r w:rsidR="00BC6289" w:rsidRPr="00286C40">
        <w:rPr>
          <w:rFonts w:ascii="Times New Roman" w:hAnsi="Times New Roman" w:cs="Times New Roman"/>
          <w:sz w:val="20"/>
          <w:szCs w:val="20"/>
        </w:rPr>
        <w:tab/>
      </w:r>
      <w:r w:rsidR="009F73E4" w:rsidRPr="00286C40">
        <w:rPr>
          <w:rFonts w:ascii="Times New Roman" w:hAnsi="Times New Roman" w:cs="Times New Roman"/>
          <w:sz w:val="20"/>
          <w:szCs w:val="20"/>
        </w:rPr>
        <w:tab/>
      </w:r>
      <w:r w:rsidRPr="00286C40">
        <w:rPr>
          <w:rFonts w:ascii="Times New Roman" w:hAnsi="Times New Roman" w:cs="Times New Roman"/>
          <w:sz w:val="20"/>
          <w:szCs w:val="20"/>
        </w:rPr>
        <w:t>(1)</w:t>
      </w:r>
    </w:p>
    <w:p w:rsidR="00D400CD" w:rsidRPr="00286C40" w:rsidRDefault="003C366F" w:rsidP="00286C40">
      <w:pPr>
        <w:tabs>
          <w:tab w:val="left" w:pos="360"/>
        </w:tabs>
        <w:spacing w:after="0" w:line="240" w:lineRule="auto"/>
        <w:contextualSpacing/>
        <w:jc w:val="both"/>
        <w:rPr>
          <w:rFonts w:ascii="Times New Roman" w:hAnsi="Times New Roman" w:cs="Times New Roman"/>
          <w:sz w:val="20"/>
          <w:szCs w:val="20"/>
        </w:rPr>
      </w:pPr>
      <w:r w:rsidRPr="00286C40">
        <w:rPr>
          <w:rFonts w:ascii="Times New Roman" w:hAnsi="Times New Roman" w:cs="Times New Roman"/>
          <w:sz w:val="20"/>
          <w:szCs w:val="20"/>
        </w:rPr>
        <w:t xml:space="preserve">This means that the random variable </w:t>
      </w:r>
      <m:oMath>
        <m:r>
          <w:rPr>
            <w:rFonts w:ascii="Cambria Math" w:hAnsi="Cambria Math" w:cs="Times New Roman"/>
            <w:sz w:val="20"/>
            <w:szCs w:val="20"/>
          </w:rPr>
          <m:t>X</m:t>
        </m:r>
      </m:oMath>
      <w:r w:rsidRPr="00286C40">
        <w:rPr>
          <w:rFonts w:ascii="Times New Roman" w:hAnsi="Times New Roman" w:cs="Times New Roman"/>
          <w:sz w:val="20"/>
          <w:szCs w:val="20"/>
        </w:rPr>
        <w:t xml:space="preserve"> under the Markovian preconditions follows a geometric distribution. </w:t>
      </w:r>
      <w:r w:rsidR="00D400CD" w:rsidRPr="00286C40">
        <w:rPr>
          <w:rFonts w:ascii="Times New Roman" w:hAnsi="Times New Roman" w:cs="Times New Roman"/>
          <w:sz w:val="20"/>
          <w:szCs w:val="20"/>
        </w:rPr>
        <w:t xml:space="preserve">Similarly, if </w:t>
      </w:r>
      <m:oMath>
        <m:r>
          <w:rPr>
            <w:rFonts w:ascii="Cambria Math" w:hAnsi="Cambria Math" w:cs="Times New Roman"/>
            <w:sz w:val="20"/>
            <w:szCs w:val="20"/>
          </w:rPr>
          <m:t>Y</m:t>
        </m:r>
      </m:oMath>
      <w:r w:rsidR="00D400CD" w:rsidRPr="00286C40">
        <w:rPr>
          <w:rFonts w:ascii="Times New Roman" w:hAnsi="Times New Roman" w:cs="Times New Roman"/>
          <w:sz w:val="20"/>
          <w:szCs w:val="20"/>
        </w:rPr>
        <w:t xml:space="preserve"> is the length of dry spell, the probability of a dry spell of length </w:t>
      </w:r>
      <m:oMath>
        <m:r>
          <w:rPr>
            <w:rFonts w:ascii="Cambria Math" w:hAnsi="Cambria Math" w:cs="Times New Roman"/>
            <w:sz w:val="20"/>
            <w:szCs w:val="20"/>
          </w:rPr>
          <m:t>y</m:t>
        </m:r>
      </m:oMath>
      <w:r w:rsidR="00D400CD" w:rsidRPr="00286C40">
        <w:rPr>
          <w:rFonts w:ascii="Times New Roman" w:hAnsi="Times New Roman" w:cs="Times New Roman"/>
          <w:sz w:val="20"/>
          <w:szCs w:val="20"/>
        </w:rPr>
        <w:t xml:space="preserve"> is</w:t>
      </w:r>
      <w:r w:rsidR="00D400CD" w:rsidRPr="00286C40">
        <w:rPr>
          <w:rFonts w:ascii="Times New Roman" w:eastAsia="Times New Roman" w:hAnsi="Times New Roman" w:cs="Times New Roman"/>
          <w:sz w:val="20"/>
          <w:szCs w:val="20"/>
        </w:rPr>
        <w:t xml:space="preserve"> </w:t>
      </w:r>
    </w:p>
    <w:p w:rsidR="003C366F" w:rsidRPr="00286C40" w:rsidRDefault="00D400CD" w:rsidP="00286C40">
      <w:pPr>
        <w:tabs>
          <w:tab w:val="left" w:pos="360"/>
        </w:tabs>
        <w:spacing w:after="0" w:line="240" w:lineRule="auto"/>
        <w:contextualSpacing/>
        <w:jc w:val="both"/>
        <w:rPr>
          <w:rFonts w:ascii="Times New Roman" w:eastAsia="Times New Roman" w:hAnsi="Times New Roman" w:cs="Times New Roman"/>
          <w:sz w:val="20"/>
          <w:szCs w:val="20"/>
        </w:rPr>
      </w:pPr>
      <w:r w:rsidRPr="00286C40">
        <w:rPr>
          <w:rFonts w:ascii="Times New Roman" w:eastAsia="Times New Roman" w:hAnsi="Times New Roman" w:cs="Times New Roman"/>
          <w:sz w:val="20"/>
          <w:szCs w:val="20"/>
        </w:rPr>
        <w:tab/>
      </w:r>
      <w:r w:rsidRPr="00286C40">
        <w:rPr>
          <w:rFonts w:ascii="Times New Roman" w:eastAsia="Times New Roman" w:hAnsi="Times New Roman" w:cs="Times New Roman"/>
          <w:sz w:val="20"/>
          <w:szCs w:val="20"/>
        </w:rPr>
        <w:tab/>
      </w:r>
      <w:r w:rsidR="0055451F" w:rsidRPr="00286C40">
        <w:rPr>
          <w:rFonts w:ascii="Times New Roman" w:eastAsia="Times New Roman" w:hAnsi="Times New Roman" w:cs="Times New Roman"/>
          <w:sz w:val="20"/>
          <w:szCs w:val="20"/>
        </w:rPr>
        <w:tab/>
      </w:r>
      <m:oMath>
        <m:r>
          <w:rPr>
            <w:rFonts w:ascii="Cambria Math" w:eastAsia="Times New Roman" w:hAnsi="Cambria Math" w:cs="Times New Roman"/>
            <w:sz w:val="20"/>
            <w:szCs w:val="20"/>
          </w:rPr>
          <m:t>P</m:t>
        </m:r>
        <m:d>
          <m:dPr>
            <m:ctrlPr>
              <w:rPr>
                <w:rFonts w:ascii="Cambria Math" w:eastAsia="Times New Roman" w:hAnsi="Times New Roman" w:cs="Times New Roman"/>
                <w:i/>
                <w:sz w:val="20"/>
                <w:szCs w:val="20"/>
              </w:rPr>
            </m:ctrlPr>
          </m:dPr>
          <m:e>
            <m:r>
              <w:rPr>
                <w:rFonts w:ascii="Cambria Math" w:eastAsia="Times New Roman" w:hAnsi="Cambria Math" w:cs="Times New Roman"/>
                <w:sz w:val="20"/>
                <w:szCs w:val="20"/>
              </w:rPr>
              <m:t>Y</m:t>
            </m:r>
            <m:r>
              <w:rPr>
                <w:rFonts w:ascii="Cambria Math" w:eastAsia="Times New Roman" w:hAnsi="Times New Roman" w:cs="Times New Roman"/>
                <w:sz w:val="20"/>
                <w:szCs w:val="20"/>
              </w:rPr>
              <m:t>=</m:t>
            </m:r>
            <m:r>
              <w:rPr>
                <w:rFonts w:ascii="Cambria Math" w:eastAsia="Times New Roman" w:hAnsi="Cambria Math" w:cs="Times New Roman"/>
                <w:sz w:val="20"/>
                <w:szCs w:val="20"/>
              </w:rPr>
              <m:t>y</m:t>
            </m:r>
          </m:e>
        </m:d>
        <m:r>
          <w:rPr>
            <w:rFonts w:ascii="Cambria Math" w:eastAsia="Times New Roman" w:hAnsi="Times New Roman" w:cs="Times New Roman"/>
            <w:sz w:val="20"/>
            <w:szCs w:val="20"/>
          </w:rPr>
          <m:t>=</m:t>
        </m:r>
        <m:sSub>
          <m:sSubPr>
            <m:ctrlPr>
              <w:rPr>
                <w:rFonts w:ascii="Cambria Math" w:eastAsia="Times New Roman" w:hAnsi="Times New Roman" w:cs="Times New Roman"/>
                <w:i/>
                <w:sz w:val="20"/>
                <w:szCs w:val="20"/>
              </w:rPr>
            </m:ctrlPr>
          </m:sSubPr>
          <m:e>
            <m:r>
              <w:rPr>
                <w:rFonts w:ascii="Cambria Math" w:eastAsia="Times New Roman" w:hAnsi="Cambria Math" w:cs="Times New Roman"/>
                <w:sz w:val="20"/>
                <w:szCs w:val="20"/>
              </w:rPr>
              <m:t>p</m:t>
            </m:r>
          </m:e>
          <m:sub>
            <m:r>
              <w:rPr>
                <w:rFonts w:ascii="Cambria Math" w:eastAsia="Times New Roman" w:hAnsi="Times New Roman" w:cs="Times New Roman"/>
                <w:sz w:val="20"/>
                <w:szCs w:val="20"/>
              </w:rPr>
              <m:t>0</m:t>
            </m:r>
          </m:sub>
        </m:sSub>
        <m:sSup>
          <m:sSupPr>
            <m:ctrlPr>
              <w:rPr>
                <w:rFonts w:ascii="Cambria Math" w:eastAsia="Times New Roman" w:hAnsi="Times New Roman" w:cs="Times New Roman"/>
                <w:i/>
                <w:sz w:val="20"/>
                <w:szCs w:val="20"/>
              </w:rPr>
            </m:ctrlPr>
          </m:sSupPr>
          <m:e>
            <m:r>
              <w:rPr>
                <w:rFonts w:ascii="Cambria Math" w:eastAsia="Times New Roman" w:hAnsi="Times New Roman" w:cs="Times New Roman"/>
                <w:sz w:val="20"/>
                <w:szCs w:val="20"/>
              </w:rPr>
              <m:t>(1</m:t>
            </m:r>
            <m:r>
              <w:rPr>
                <w:rFonts w:ascii="Times New Roman" w:eastAsia="Times New Roman" w:hAnsi="Times New Roman" w:cs="Times New Roman"/>
                <w:sz w:val="20"/>
                <w:szCs w:val="20"/>
              </w:rPr>
              <m:t>-</m:t>
            </m:r>
            <m:sSub>
              <m:sSubPr>
                <m:ctrlPr>
                  <w:rPr>
                    <w:rFonts w:ascii="Cambria Math" w:eastAsia="Times New Roman" w:hAnsi="Times New Roman" w:cs="Times New Roman"/>
                    <w:i/>
                    <w:sz w:val="20"/>
                    <w:szCs w:val="20"/>
                  </w:rPr>
                </m:ctrlPr>
              </m:sSubPr>
              <m:e>
                <m:r>
                  <w:rPr>
                    <w:rFonts w:ascii="Cambria Math" w:eastAsia="Times New Roman" w:hAnsi="Cambria Math" w:cs="Times New Roman"/>
                    <w:sz w:val="20"/>
                    <w:szCs w:val="20"/>
                  </w:rPr>
                  <m:t>p</m:t>
                </m:r>
              </m:e>
              <m:sub>
                <m:r>
                  <w:rPr>
                    <w:rFonts w:ascii="Cambria Math" w:eastAsia="Times New Roman" w:hAnsi="Times New Roman" w:cs="Times New Roman"/>
                    <w:sz w:val="20"/>
                    <w:szCs w:val="20"/>
                  </w:rPr>
                  <m:t>0</m:t>
                </m:r>
              </m:sub>
            </m:sSub>
            <m:r>
              <w:rPr>
                <w:rFonts w:ascii="Cambria Math" w:eastAsia="Times New Roman" w:hAnsi="Times New Roman" w:cs="Times New Roman"/>
                <w:sz w:val="20"/>
                <w:szCs w:val="20"/>
              </w:rPr>
              <m:t>)</m:t>
            </m:r>
          </m:e>
          <m:sup>
            <m:r>
              <w:rPr>
                <w:rFonts w:ascii="Cambria Math" w:eastAsia="Times New Roman" w:hAnsi="Cambria Math" w:cs="Times New Roman"/>
                <w:sz w:val="20"/>
                <w:szCs w:val="20"/>
              </w:rPr>
              <m:t>y</m:t>
            </m:r>
            <m:r>
              <w:rPr>
                <w:rFonts w:ascii="Times New Roman" w:eastAsia="Times New Roman" w:hAnsi="Times New Roman" w:cs="Times New Roman"/>
                <w:sz w:val="20"/>
                <w:szCs w:val="20"/>
              </w:rPr>
              <m:t>-</m:t>
            </m:r>
            <m:r>
              <w:rPr>
                <w:rFonts w:ascii="Cambria Math" w:eastAsia="Times New Roman" w:hAnsi="Times New Roman" w:cs="Times New Roman"/>
                <w:sz w:val="20"/>
                <w:szCs w:val="20"/>
              </w:rPr>
              <m:t>1</m:t>
            </m:r>
          </m:sup>
        </m:sSup>
        <m:r>
          <w:rPr>
            <w:rFonts w:ascii="Cambria Math" w:eastAsia="Times New Roman" w:hAnsi="Times New Roman" w:cs="Times New Roman"/>
            <w:sz w:val="20"/>
            <w:szCs w:val="20"/>
          </w:rPr>
          <m:t xml:space="preserve">,  </m:t>
        </m:r>
        <m:r>
          <w:rPr>
            <w:rFonts w:ascii="Cambria Math" w:eastAsia="Times New Roman" w:hAnsi="Cambria Math" w:cs="Times New Roman"/>
            <w:sz w:val="20"/>
            <w:szCs w:val="20"/>
          </w:rPr>
          <m:t>y</m:t>
        </m:r>
        <m:r>
          <w:rPr>
            <w:rFonts w:ascii="Cambria Math" w:eastAsia="Times New Roman" w:hAnsi="Times New Roman" w:cs="Times New Roman"/>
            <w:sz w:val="20"/>
            <w:szCs w:val="20"/>
          </w:rPr>
          <m:t>=1, 2,</m:t>
        </m:r>
        <m:r>
          <w:rPr>
            <w:rFonts w:ascii="Times New Roman" w:eastAsia="Times New Roman" w:hAnsi="Times New Roman" w:cs="Times New Roman"/>
            <w:sz w:val="20"/>
            <w:szCs w:val="20"/>
          </w:rPr>
          <m:t>……</m:t>
        </m:r>
      </m:oMath>
      <w:r w:rsidR="009F73E4" w:rsidRPr="00286C40">
        <w:rPr>
          <w:rFonts w:ascii="Times New Roman" w:eastAsia="Times New Roman" w:hAnsi="Times New Roman" w:cs="Times New Roman"/>
          <w:sz w:val="20"/>
          <w:szCs w:val="20"/>
        </w:rPr>
        <w:t xml:space="preserve"> </w:t>
      </w:r>
      <w:r w:rsidRPr="00286C40">
        <w:rPr>
          <w:rFonts w:ascii="Times New Roman" w:eastAsia="Times New Roman" w:hAnsi="Times New Roman" w:cs="Times New Roman"/>
          <w:sz w:val="20"/>
          <w:szCs w:val="20"/>
        </w:rPr>
        <w:tab/>
      </w:r>
      <w:r w:rsidRPr="00286C40">
        <w:rPr>
          <w:rFonts w:ascii="Times New Roman" w:eastAsia="Times New Roman" w:hAnsi="Times New Roman" w:cs="Times New Roman"/>
          <w:sz w:val="20"/>
          <w:szCs w:val="20"/>
        </w:rPr>
        <w:tab/>
      </w:r>
      <w:r w:rsidRPr="00286C40">
        <w:rPr>
          <w:rFonts w:ascii="Times New Roman" w:eastAsia="Times New Roman" w:hAnsi="Times New Roman" w:cs="Times New Roman"/>
          <w:sz w:val="20"/>
          <w:szCs w:val="20"/>
        </w:rPr>
        <w:tab/>
      </w:r>
      <w:r w:rsidRPr="00286C40">
        <w:rPr>
          <w:rFonts w:ascii="Times New Roman" w:eastAsia="Times New Roman" w:hAnsi="Times New Roman" w:cs="Times New Roman"/>
          <w:sz w:val="20"/>
          <w:szCs w:val="20"/>
        </w:rPr>
        <w:tab/>
      </w:r>
      <w:r w:rsidR="009F73E4" w:rsidRPr="00286C40">
        <w:rPr>
          <w:rFonts w:ascii="Times New Roman" w:eastAsia="Times New Roman" w:hAnsi="Times New Roman" w:cs="Times New Roman"/>
          <w:sz w:val="20"/>
          <w:szCs w:val="20"/>
        </w:rPr>
        <w:tab/>
        <w:t>(2</w:t>
      </w:r>
      <w:r w:rsidRPr="00286C40">
        <w:rPr>
          <w:rFonts w:ascii="Times New Roman" w:eastAsia="Times New Roman" w:hAnsi="Times New Roman" w:cs="Times New Roman"/>
          <w:sz w:val="20"/>
          <w:szCs w:val="20"/>
        </w:rPr>
        <w:t>)</w:t>
      </w:r>
    </w:p>
    <w:p w:rsidR="003C366F" w:rsidRPr="00286C40" w:rsidRDefault="00DF41CB" w:rsidP="00286C40">
      <w:pPr>
        <w:tabs>
          <w:tab w:val="left" w:pos="360"/>
        </w:tabs>
        <w:autoSpaceDE w:val="0"/>
        <w:autoSpaceDN w:val="0"/>
        <w:adjustRightInd w:val="0"/>
        <w:spacing w:after="0" w:line="240" w:lineRule="auto"/>
        <w:contextualSpacing/>
        <w:jc w:val="both"/>
        <w:rPr>
          <w:rFonts w:ascii="Times New Roman" w:hAnsi="Times New Roman" w:cs="Times New Roman"/>
          <w:sz w:val="20"/>
          <w:szCs w:val="20"/>
        </w:rPr>
      </w:pPr>
      <w:r w:rsidRPr="00286C40">
        <w:rPr>
          <w:rFonts w:ascii="Times New Roman" w:hAnsi="Times New Roman" w:cs="Times New Roman"/>
          <w:sz w:val="20"/>
          <w:szCs w:val="20"/>
        </w:rPr>
        <w:tab/>
        <w:t>T</w:t>
      </w:r>
      <w:r w:rsidR="003C366F" w:rsidRPr="00286C40">
        <w:rPr>
          <w:rFonts w:ascii="Times New Roman" w:hAnsi="Times New Roman" w:cs="Times New Roman"/>
          <w:sz w:val="20"/>
          <w:szCs w:val="20"/>
        </w:rPr>
        <w:t>he maximum likelihood estimate</w:t>
      </w:r>
      <w:r w:rsidR="00B26091" w:rsidRPr="00286C40">
        <w:rPr>
          <w:rFonts w:ascii="Times New Roman" w:hAnsi="Times New Roman" w:cs="Times New Roman"/>
          <w:sz w:val="20"/>
          <w:szCs w:val="20"/>
        </w:rPr>
        <w:t>s</w:t>
      </w:r>
      <w:r w:rsidR="003C366F" w:rsidRPr="00286C40">
        <w:rPr>
          <w:rFonts w:ascii="Times New Roman" w:hAnsi="Times New Roman" w:cs="Times New Roman"/>
          <w:sz w:val="20"/>
          <w:szCs w:val="20"/>
        </w:rPr>
        <w:t xml:space="preserve"> of </w:t>
      </w:r>
      <m:oMath>
        <m:sSub>
          <m:sSubPr>
            <m:ctrlPr>
              <w:rPr>
                <w:rFonts w:ascii="Cambria Math" w:hAnsi="Times New Roman" w:cs="Times New Roman"/>
                <w:i/>
                <w:sz w:val="20"/>
                <w:szCs w:val="20"/>
              </w:rPr>
            </m:ctrlPr>
          </m:sSubPr>
          <m:e>
            <m:r>
              <w:rPr>
                <w:rFonts w:ascii="Cambria Math" w:hAnsi="Cambria Math" w:cs="Times New Roman"/>
                <w:sz w:val="20"/>
                <w:szCs w:val="20"/>
              </w:rPr>
              <m:t>p</m:t>
            </m:r>
          </m:e>
          <m:sub>
            <m:r>
              <w:rPr>
                <w:rFonts w:ascii="Cambria Math" w:hAnsi="Times New Roman" w:cs="Times New Roman"/>
                <w:sz w:val="20"/>
                <w:szCs w:val="20"/>
              </w:rPr>
              <m:t>0</m:t>
            </m:r>
          </m:sub>
        </m:sSub>
      </m:oMath>
      <w:r w:rsidR="003C366F" w:rsidRPr="00286C40">
        <w:rPr>
          <w:rFonts w:ascii="Times New Roman" w:hAnsi="Times New Roman" w:cs="Times New Roman"/>
          <w:sz w:val="20"/>
          <w:szCs w:val="20"/>
        </w:rPr>
        <w:t xml:space="preserve"> </w:t>
      </w:r>
      <w:r w:rsidR="00B26091" w:rsidRPr="00286C40">
        <w:rPr>
          <w:rFonts w:ascii="Times New Roman" w:hAnsi="Times New Roman" w:cs="Times New Roman"/>
          <w:sz w:val="20"/>
          <w:szCs w:val="20"/>
        </w:rPr>
        <w:t xml:space="preserve">and </w:t>
      </w:r>
      <m:oMath>
        <m:sSub>
          <m:sSubPr>
            <m:ctrlPr>
              <w:rPr>
                <w:rFonts w:ascii="Cambria Math" w:hAnsi="Times New Roman" w:cs="Times New Roman"/>
                <w:i/>
                <w:sz w:val="20"/>
                <w:szCs w:val="20"/>
              </w:rPr>
            </m:ctrlPr>
          </m:sSubPr>
          <m:e>
            <m:r>
              <w:rPr>
                <w:rFonts w:ascii="Cambria Math" w:hAnsi="Cambria Math" w:cs="Times New Roman"/>
                <w:sz w:val="20"/>
                <w:szCs w:val="20"/>
              </w:rPr>
              <m:t>p</m:t>
            </m:r>
          </m:e>
          <m:sub>
            <m:r>
              <w:rPr>
                <w:rFonts w:ascii="Cambria Math" w:hAnsi="Times New Roman" w:cs="Times New Roman"/>
                <w:sz w:val="20"/>
                <w:szCs w:val="20"/>
              </w:rPr>
              <m:t>1</m:t>
            </m:r>
          </m:sub>
        </m:sSub>
      </m:oMath>
      <w:r w:rsidR="00B26091" w:rsidRPr="00286C40">
        <w:rPr>
          <w:rFonts w:ascii="Times New Roman" w:hAnsi="Times New Roman" w:cs="Times New Roman"/>
          <w:sz w:val="20"/>
          <w:szCs w:val="20"/>
        </w:rPr>
        <w:t xml:space="preserve"> are </w:t>
      </w:r>
      <w:r w:rsidR="003C366F" w:rsidRPr="00286C40">
        <w:rPr>
          <w:rFonts w:ascii="Times New Roman" w:hAnsi="Times New Roman" w:cs="Times New Roman"/>
          <w:sz w:val="20"/>
          <w:szCs w:val="20"/>
        </w:rPr>
        <w:t xml:space="preserve">given by  </w:t>
      </w:r>
    </w:p>
    <w:p w:rsidR="003C366F" w:rsidRPr="00286C40" w:rsidRDefault="003C366F" w:rsidP="00286C40">
      <w:pPr>
        <w:tabs>
          <w:tab w:val="left" w:pos="360"/>
        </w:tabs>
        <w:autoSpaceDE w:val="0"/>
        <w:autoSpaceDN w:val="0"/>
        <w:adjustRightInd w:val="0"/>
        <w:spacing w:after="0" w:line="240" w:lineRule="auto"/>
        <w:contextualSpacing/>
        <w:jc w:val="both"/>
        <w:rPr>
          <w:rFonts w:ascii="Times New Roman" w:hAnsi="Times New Roman" w:cs="Times New Roman"/>
          <w:sz w:val="20"/>
          <w:szCs w:val="20"/>
        </w:rPr>
      </w:pPr>
      <w:r w:rsidRPr="00286C40">
        <w:rPr>
          <w:rFonts w:ascii="Times New Roman" w:hAnsi="Times New Roman" w:cs="Times New Roman"/>
          <w:sz w:val="20"/>
          <w:szCs w:val="20"/>
        </w:rPr>
        <w:tab/>
      </w:r>
      <w:r w:rsidRPr="00286C40">
        <w:rPr>
          <w:rFonts w:ascii="Times New Roman" w:hAnsi="Times New Roman" w:cs="Times New Roman"/>
          <w:sz w:val="20"/>
          <w:szCs w:val="20"/>
        </w:rPr>
        <w:tab/>
      </w:r>
      <w:r w:rsidRPr="00286C40">
        <w:rPr>
          <w:rFonts w:ascii="Times New Roman" w:hAnsi="Times New Roman" w:cs="Times New Roman"/>
          <w:sz w:val="20"/>
          <w:szCs w:val="20"/>
        </w:rPr>
        <w:tab/>
      </w:r>
      <m:oMath>
        <m:sSub>
          <m:sSubPr>
            <m:ctrlPr>
              <w:rPr>
                <w:rFonts w:ascii="Cambria Math" w:hAnsi="Times New Roman" w:cs="Times New Roman"/>
                <w:i/>
                <w:sz w:val="20"/>
                <w:szCs w:val="20"/>
              </w:rPr>
            </m:ctrlPr>
          </m:sSubPr>
          <m:e>
            <m:acc>
              <m:accPr>
                <m:ctrlPr>
                  <w:rPr>
                    <w:rFonts w:ascii="Cambria Math" w:hAnsi="Times New Roman" w:cs="Times New Roman"/>
                    <w:i/>
                    <w:sz w:val="20"/>
                    <w:szCs w:val="20"/>
                  </w:rPr>
                </m:ctrlPr>
              </m:accPr>
              <m:e>
                <m:r>
                  <w:rPr>
                    <w:rFonts w:ascii="Cambria Math" w:hAnsi="Cambria Math" w:cs="Times New Roman"/>
                    <w:sz w:val="20"/>
                    <w:szCs w:val="20"/>
                  </w:rPr>
                  <m:t>p</m:t>
                </m:r>
              </m:e>
            </m:acc>
          </m:e>
          <m:sub>
            <m:r>
              <w:rPr>
                <w:rFonts w:ascii="Cambria Math" w:hAnsi="Times New Roman" w:cs="Times New Roman"/>
                <w:sz w:val="20"/>
                <w:szCs w:val="20"/>
              </w:rPr>
              <m:t>0</m:t>
            </m:r>
          </m:sub>
        </m:sSub>
        <m:r>
          <w:rPr>
            <w:rFonts w:ascii="Cambria Math" w:hAnsi="Times New Roman" w:cs="Times New Roman"/>
            <w:sz w:val="20"/>
            <w:szCs w:val="20"/>
          </w:rPr>
          <m:t>=</m:t>
        </m:r>
        <m:f>
          <m:fPr>
            <m:ctrlPr>
              <w:rPr>
                <w:rFonts w:ascii="Cambria Math" w:hAnsi="Times New Roman" w:cs="Times New Roman"/>
                <w:i/>
                <w:sz w:val="20"/>
                <w:szCs w:val="20"/>
              </w:rPr>
            </m:ctrlPr>
          </m:fPr>
          <m:num>
            <m:r>
              <w:rPr>
                <w:rFonts w:ascii="Cambria Math" w:hAnsi="Cambria Math" w:cs="Times New Roman"/>
                <w:sz w:val="20"/>
                <w:szCs w:val="20"/>
              </w:rPr>
              <m:t>n</m:t>
            </m:r>
            <m:d>
              <m:dPr>
                <m:begChr m:val="{"/>
                <m:endChr m:val="}"/>
                <m:ctrlPr>
                  <w:rPr>
                    <w:rFonts w:ascii="Cambria Math" w:hAnsi="Times New Roman" w:cs="Times New Roman"/>
                    <w:i/>
                    <w:sz w:val="20"/>
                    <w:szCs w:val="20"/>
                  </w:rPr>
                </m:ctrlPr>
              </m:dPr>
              <m:e>
                <m:f>
                  <m:fPr>
                    <m:type m:val="lin"/>
                    <m:ctrlPr>
                      <w:rPr>
                        <w:rFonts w:ascii="Cambria Math" w:hAnsi="Times New Roman" w:cs="Times New Roman"/>
                        <w:i/>
                        <w:sz w:val="20"/>
                        <w:szCs w:val="20"/>
                      </w:rPr>
                    </m:ctrlPr>
                  </m:fPr>
                  <m:num>
                    <m:r>
                      <w:rPr>
                        <w:rFonts w:ascii="Cambria Math" w:hAnsi="Cambria Math" w:cs="Times New Roman"/>
                        <w:sz w:val="20"/>
                        <w:szCs w:val="20"/>
                      </w:rPr>
                      <m:t>W</m:t>
                    </m:r>
                  </m:num>
                  <m:den>
                    <m:r>
                      <w:rPr>
                        <w:rFonts w:ascii="Cambria Math" w:hAnsi="Cambria Math" w:cs="Times New Roman"/>
                        <w:sz w:val="20"/>
                        <w:szCs w:val="20"/>
                      </w:rPr>
                      <m:t>D</m:t>
                    </m:r>
                  </m:den>
                </m:f>
              </m:e>
            </m:d>
          </m:num>
          <m:den>
            <m:r>
              <w:rPr>
                <w:rFonts w:ascii="Cambria Math" w:hAnsi="Cambria Math" w:cs="Times New Roman"/>
                <w:sz w:val="20"/>
                <w:szCs w:val="20"/>
              </w:rPr>
              <m:t>n</m:t>
            </m:r>
            <m:d>
              <m:dPr>
                <m:begChr m:val="{"/>
                <m:endChr m:val="}"/>
                <m:ctrlPr>
                  <w:rPr>
                    <w:rFonts w:ascii="Cambria Math" w:hAnsi="Times New Roman" w:cs="Times New Roman"/>
                    <w:i/>
                    <w:sz w:val="20"/>
                    <w:szCs w:val="20"/>
                  </w:rPr>
                </m:ctrlPr>
              </m:dPr>
              <m:e>
                <m:f>
                  <m:fPr>
                    <m:type m:val="lin"/>
                    <m:ctrlPr>
                      <w:rPr>
                        <w:rFonts w:ascii="Cambria Math" w:hAnsi="Times New Roman" w:cs="Times New Roman"/>
                        <w:i/>
                        <w:sz w:val="20"/>
                        <w:szCs w:val="20"/>
                      </w:rPr>
                    </m:ctrlPr>
                  </m:fPr>
                  <m:num>
                    <m:r>
                      <w:rPr>
                        <w:rFonts w:ascii="Cambria Math" w:hAnsi="Cambria Math" w:cs="Times New Roman"/>
                        <w:sz w:val="20"/>
                        <w:szCs w:val="20"/>
                      </w:rPr>
                      <m:t>W</m:t>
                    </m:r>
                  </m:num>
                  <m:den>
                    <m:r>
                      <w:rPr>
                        <w:rFonts w:ascii="Cambria Math" w:hAnsi="Cambria Math" w:cs="Times New Roman"/>
                        <w:sz w:val="20"/>
                        <w:szCs w:val="20"/>
                      </w:rPr>
                      <m:t>D</m:t>
                    </m:r>
                  </m:den>
                </m:f>
              </m:e>
            </m:d>
            <m:r>
              <w:rPr>
                <w:rFonts w:ascii="Cambria Math" w:hAnsi="Times New Roman" w:cs="Times New Roman"/>
                <w:sz w:val="20"/>
                <w:szCs w:val="20"/>
              </w:rPr>
              <m:t>+</m:t>
            </m:r>
            <m:r>
              <w:rPr>
                <w:rFonts w:ascii="Cambria Math" w:hAnsi="Cambria Math" w:cs="Times New Roman"/>
                <w:sz w:val="20"/>
                <w:szCs w:val="20"/>
              </w:rPr>
              <m:t>n</m:t>
            </m:r>
            <m:d>
              <m:dPr>
                <m:begChr m:val="{"/>
                <m:endChr m:val="}"/>
                <m:ctrlPr>
                  <w:rPr>
                    <w:rFonts w:ascii="Cambria Math" w:hAnsi="Times New Roman" w:cs="Times New Roman"/>
                    <w:i/>
                    <w:sz w:val="20"/>
                    <w:szCs w:val="20"/>
                  </w:rPr>
                </m:ctrlPr>
              </m:dPr>
              <m:e>
                <m:f>
                  <m:fPr>
                    <m:type m:val="lin"/>
                    <m:ctrlPr>
                      <w:rPr>
                        <w:rFonts w:ascii="Cambria Math" w:hAnsi="Times New Roman" w:cs="Times New Roman"/>
                        <w:i/>
                        <w:sz w:val="20"/>
                        <w:szCs w:val="20"/>
                      </w:rPr>
                    </m:ctrlPr>
                  </m:fPr>
                  <m:num>
                    <m:r>
                      <w:rPr>
                        <w:rFonts w:ascii="Cambria Math" w:hAnsi="Cambria Math" w:cs="Times New Roman"/>
                        <w:sz w:val="20"/>
                        <w:szCs w:val="20"/>
                      </w:rPr>
                      <m:t>D</m:t>
                    </m:r>
                  </m:num>
                  <m:den>
                    <m:r>
                      <w:rPr>
                        <w:rFonts w:ascii="Cambria Math" w:hAnsi="Cambria Math" w:cs="Times New Roman"/>
                        <w:sz w:val="20"/>
                        <w:szCs w:val="20"/>
                      </w:rPr>
                      <m:t>D</m:t>
                    </m:r>
                  </m:den>
                </m:f>
              </m:e>
            </m:d>
          </m:den>
        </m:f>
      </m:oMath>
      <w:r w:rsidR="00B26091" w:rsidRPr="00286C40">
        <w:rPr>
          <w:rFonts w:ascii="Times New Roman" w:hAnsi="Times New Roman" w:cs="Times New Roman"/>
          <w:sz w:val="20"/>
          <w:szCs w:val="20"/>
        </w:rPr>
        <w:t xml:space="preserve">  </w:t>
      </w:r>
      <w:proofErr w:type="gramStart"/>
      <w:r w:rsidR="00B26091" w:rsidRPr="00286C40">
        <w:rPr>
          <w:rFonts w:ascii="Times New Roman" w:hAnsi="Times New Roman" w:cs="Times New Roman"/>
          <w:sz w:val="20"/>
          <w:szCs w:val="20"/>
        </w:rPr>
        <w:t>and</w:t>
      </w:r>
      <w:proofErr w:type="gramEnd"/>
      <w:r w:rsidR="00B26091" w:rsidRPr="00286C40">
        <w:rPr>
          <w:rFonts w:ascii="Times New Roman" w:hAnsi="Times New Roman" w:cs="Times New Roman"/>
          <w:sz w:val="20"/>
          <w:szCs w:val="20"/>
        </w:rPr>
        <w:t xml:space="preserve">  </w:t>
      </w:r>
      <m:oMath>
        <m:sSub>
          <m:sSubPr>
            <m:ctrlPr>
              <w:rPr>
                <w:rFonts w:ascii="Cambria Math" w:hAnsi="Times New Roman" w:cs="Times New Roman"/>
                <w:i/>
                <w:sz w:val="20"/>
                <w:szCs w:val="20"/>
              </w:rPr>
            </m:ctrlPr>
          </m:sSubPr>
          <m:e>
            <m:acc>
              <m:accPr>
                <m:ctrlPr>
                  <w:rPr>
                    <w:rFonts w:ascii="Cambria Math" w:hAnsi="Times New Roman" w:cs="Times New Roman"/>
                    <w:i/>
                    <w:sz w:val="20"/>
                    <w:szCs w:val="20"/>
                  </w:rPr>
                </m:ctrlPr>
              </m:accPr>
              <m:e>
                <m:r>
                  <w:rPr>
                    <w:rFonts w:ascii="Cambria Math" w:hAnsi="Cambria Math" w:cs="Times New Roman"/>
                    <w:sz w:val="20"/>
                    <w:szCs w:val="20"/>
                  </w:rPr>
                  <m:t>p</m:t>
                </m:r>
              </m:e>
            </m:acc>
          </m:e>
          <m:sub>
            <m:r>
              <w:rPr>
                <w:rFonts w:ascii="Cambria Math" w:hAnsi="Times New Roman" w:cs="Times New Roman"/>
                <w:sz w:val="20"/>
                <w:szCs w:val="20"/>
              </w:rPr>
              <m:t>1</m:t>
            </m:r>
          </m:sub>
        </m:sSub>
        <m:r>
          <w:rPr>
            <w:rFonts w:ascii="Cambria Math" w:hAnsi="Times New Roman" w:cs="Times New Roman"/>
            <w:sz w:val="20"/>
            <w:szCs w:val="20"/>
          </w:rPr>
          <m:t>=</m:t>
        </m:r>
        <m:f>
          <m:fPr>
            <m:ctrlPr>
              <w:rPr>
                <w:rFonts w:ascii="Cambria Math" w:hAnsi="Times New Roman" w:cs="Times New Roman"/>
                <w:i/>
                <w:sz w:val="20"/>
                <w:szCs w:val="20"/>
              </w:rPr>
            </m:ctrlPr>
          </m:fPr>
          <m:num>
            <m:r>
              <w:rPr>
                <w:rFonts w:ascii="Cambria Math" w:hAnsi="Cambria Math" w:cs="Times New Roman"/>
                <w:sz w:val="20"/>
                <w:szCs w:val="20"/>
              </w:rPr>
              <m:t>n</m:t>
            </m:r>
            <m:d>
              <m:dPr>
                <m:begChr m:val="{"/>
                <m:endChr m:val="}"/>
                <m:ctrlPr>
                  <w:rPr>
                    <w:rFonts w:ascii="Cambria Math" w:hAnsi="Times New Roman" w:cs="Times New Roman"/>
                    <w:i/>
                    <w:sz w:val="20"/>
                    <w:szCs w:val="20"/>
                  </w:rPr>
                </m:ctrlPr>
              </m:dPr>
              <m:e>
                <m:f>
                  <m:fPr>
                    <m:type m:val="lin"/>
                    <m:ctrlPr>
                      <w:rPr>
                        <w:rFonts w:ascii="Cambria Math" w:hAnsi="Times New Roman" w:cs="Times New Roman"/>
                        <w:i/>
                        <w:sz w:val="20"/>
                        <w:szCs w:val="20"/>
                      </w:rPr>
                    </m:ctrlPr>
                  </m:fPr>
                  <m:num>
                    <m:r>
                      <w:rPr>
                        <w:rFonts w:ascii="Cambria Math" w:hAnsi="Cambria Math" w:cs="Times New Roman"/>
                        <w:sz w:val="20"/>
                        <w:szCs w:val="20"/>
                      </w:rPr>
                      <m:t>W</m:t>
                    </m:r>
                  </m:num>
                  <m:den>
                    <m:r>
                      <w:rPr>
                        <w:rFonts w:ascii="Cambria Math" w:hAnsi="Cambria Math" w:cs="Times New Roman"/>
                        <w:sz w:val="20"/>
                        <w:szCs w:val="20"/>
                      </w:rPr>
                      <m:t>W</m:t>
                    </m:r>
                  </m:den>
                </m:f>
              </m:e>
            </m:d>
          </m:num>
          <m:den>
            <m:r>
              <w:rPr>
                <w:rFonts w:ascii="Cambria Math" w:hAnsi="Cambria Math" w:cs="Times New Roman"/>
                <w:sz w:val="20"/>
                <w:szCs w:val="20"/>
              </w:rPr>
              <m:t>n</m:t>
            </m:r>
            <m:d>
              <m:dPr>
                <m:begChr m:val="{"/>
                <m:endChr m:val="}"/>
                <m:ctrlPr>
                  <w:rPr>
                    <w:rFonts w:ascii="Cambria Math" w:hAnsi="Times New Roman" w:cs="Times New Roman"/>
                    <w:i/>
                    <w:sz w:val="20"/>
                    <w:szCs w:val="20"/>
                  </w:rPr>
                </m:ctrlPr>
              </m:dPr>
              <m:e>
                <m:f>
                  <m:fPr>
                    <m:type m:val="lin"/>
                    <m:ctrlPr>
                      <w:rPr>
                        <w:rFonts w:ascii="Cambria Math" w:hAnsi="Times New Roman" w:cs="Times New Roman"/>
                        <w:i/>
                        <w:sz w:val="20"/>
                        <w:szCs w:val="20"/>
                      </w:rPr>
                    </m:ctrlPr>
                  </m:fPr>
                  <m:num>
                    <m:r>
                      <w:rPr>
                        <w:rFonts w:ascii="Cambria Math" w:hAnsi="Cambria Math" w:cs="Times New Roman"/>
                        <w:sz w:val="20"/>
                        <w:szCs w:val="20"/>
                      </w:rPr>
                      <m:t>W</m:t>
                    </m:r>
                  </m:num>
                  <m:den>
                    <m:r>
                      <w:rPr>
                        <w:rFonts w:ascii="Cambria Math" w:hAnsi="Cambria Math" w:cs="Times New Roman"/>
                        <w:sz w:val="20"/>
                        <w:szCs w:val="20"/>
                      </w:rPr>
                      <m:t>W</m:t>
                    </m:r>
                  </m:den>
                </m:f>
              </m:e>
            </m:d>
            <m:r>
              <w:rPr>
                <w:rFonts w:ascii="Cambria Math" w:hAnsi="Times New Roman" w:cs="Times New Roman"/>
                <w:sz w:val="20"/>
                <w:szCs w:val="20"/>
              </w:rPr>
              <m:t>+</m:t>
            </m:r>
            <m:r>
              <w:rPr>
                <w:rFonts w:ascii="Cambria Math" w:hAnsi="Cambria Math" w:cs="Times New Roman"/>
                <w:sz w:val="20"/>
                <w:szCs w:val="20"/>
              </w:rPr>
              <m:t>n</m:t>
            </m:r>
            <m:d>
              <m:dPr>
                <m:begChr m:val="{"/>
                <m:endChr m:val="}"/>
                <m:ctrlPr>
                  <w:rPr>
                    <w:rFonts w:ascii="Cambria Math" w:hAnsi="Times New Roman" w:cs="Times New Roman"/>
                    <w:i/>
                    <w:sz w:val="20"/>
                    <w:szCs w:val="20"/>
                  </w:rPr>
                </m:ctrlPr>
              </m:dPr>
              <m:e>
                <m:f>
                  <m:fPr>
                    <m:type m:val="lin"/>
                    <m:ctrlPr>
                      <w:rPr>
                        <w:rFonts w:ascii="Cambria Math" w:hAnsi="Times New Roman" w:cs="Times New Roman"/>
                        <w:i/>
                        <w:sz w:val="20"/>
                        <w:szCs w:val="20"/>
                      </w:rPr>
                    </m:ctrlPr>
                  </m:fPr>
                  <m:num>
                    <m:r>
                      <w:rPr>
                        <w:rFonts w:ascii="Cambria Math" w:hAnsi="Cambria Math" w:cs="Times New Roman"/>
                        <w:sz w:val="20"/>
                        <w:szCs w:val="20"/>
                      </w:rPr>
                      <m:t>D</m:t>
                    </m:r>
                  </m:num>
                  <m:den>
                    <m:r>
                      <w:rPr>
                        <w:rFonts w:ascii="Cambria Math" w:hAnsi="Cambria Math" w:cs="Times New Roman"/>
                        <w:sz w:val="20"/>
                        <w:szCs w:val="20"/>
                      </w:rPr>
                      <m:t>W</m:t>
                    </m:r>
                  </m:den>
                </m:f>
              </m:e>
            </m:d>
          </m:den>
        </m:f>
      </m:oMath>
      <w:r w:rsidRPr="00286C40">
        <w:rPr>
          <w:rFonts w:ascii="Times New Roman" w:hAnsi="Times New Roman" w:cs="Times New Roman"/>
          <w:sz w:val="20"/>
          <w:szCs w:val="20"/>
        </w:rPr>
        <w:t xml:space="preserve"> </w:t>
      </w:r>
      <w:r w:rsidR="00B26091" w:rsidRPr="00286C40">
        <w:rPr>
          <w:rFonts w:ascii="Times New Roman" w:hAnsi="Times New Roman" w:cs="Times New Roman"/>
          <w:sz w:val="20"/>
          <w:szCs w:val="20"/>
        </w:rPr>
        <w:t>,</w:t>
      </w:r>
      <w:r w:rsidRPr="00286C40">
        <w:rPr>
          <w:rFonts w:ascii="Times New Roman" w:hAnsi="Times New Roman" w:cs="Times New Roman"/>
          <w:sz w:val="20"/>
          <w:szCs w:val="20"/>
        </w:rPr>
        <w:tab/>
      </w:r>
      <w:r w:rsidRPr="00286C40">
        <w:rPr>
          <w:rFonts w:ascii="Times New Roman" w:hAnsi="Times New Roman" w:cs="Times New Roman"/>
          <w:sz w:val="20"/>
          <w:szCs w:val="20"/>
        </w:rPr>
        <w:tab/>
      </w:r>
      <w:r w:rsidR="00DF41CB" w:rsidRPr="00286C40">
        <w:rPr>
          <w:rFonts w:ascii="Times New Roman" w:hAnsi="Times New Roman" w:cs="Times New Roman"/>
          <w:sz w:val="20"/>
          <w:szCs w:val="20"/>
        </w:rPr>
        <w:tab/>
        <w:t xml:space="preserve">       </w:t>
      </w:r>
      <w:r w:rsidR="00DF41CB" w:rsidRPr="00286C40">
        <w:rPr>
          <w:rFonts w:ascii="Times New Roman" w:hAnsi="Times New Roman" w:cs="Times New Roman"/>
          <w:sz w:val="20"/>
          <w:szCs w:val="20"/>
        </w:rPr>
        <w:tab/>
        <w:t>(3</w:t>
      </w:r>
      <w:r w:rsidRPr="00286C40">
        <w:rPr>
          <w:rFonts w:ascii="Times New Roman" w:hAnsi="Times New Roman" w:cs="Times New Roman"/>
          <w:sz w:val="20"/>
          <w:szCs w:val="20"/>
        </w:rPr>
        <w:t>)</w:t>
      </w:r>
    </w:p>
    <w:p w:rsidR="003C366F" w:rsidRPr="00286C40" w:rsidRDefault="00B26091" w:rsidP="00286C40">
      <w:pPr>
        <w:tabs>
          <w:tab w:val="left" w:pos="360"/>
        </w:tabs>
        <w:autoSpaceDE w:val="0"/>
        <w:autoSpaceDN w:val="0"/>
        <w:adjustRightInd w:val="0"/>
        <w:spacing w:after="0" w:line="240" w:lineRule="auto"/>
        <w:contextualSpacing/>
        <w:jc w:val="both"/>
        <w:rPr>
          <w:rFonts w:ascii="Times New Roman" w:hAnsi="Times New Roman" w:cs="Times New Roman"/>
          <w:sz w:val="20"/>
          <w:szCs w:val="20"/>
        </w:rPr>
      </w:pPr>
      <w:proofErr w:type="gramStart"/>
      <w:r w:rsidRPr="00286C40">
        <w:rPr>
          <w:rFonts w:ascii="Times New Roman" w:hAnsi="Times New Roman" w:cs="Times New Roman"/>
          <w:sz w:val="20"/>
          <w:szCs w:val="20"/>
        </w:rPr>
        <w:t>w</w:t>
      </w:r>
      <w:r w:rsidR="003C366F" w:rsidRPr="00286C40">
        <w:rPr>
          <w:rFonts w:ascii="Times New Roman" w:hAnsi="Times New Roman" w:cs="Times New Roman"/>
          <w:sz w:val="20"/>
          <w:szCs w:val="20"/>
        </w:rPr>
        <w:t>here</w:t>
      </w:r>
      <w:r w:rsidRPr="00286C40">
        <w:rPr>
          <w:rFonts w:ascii="Times New Roman" w:hAnsi="Times New Roman" w:cs="Times New Roman"/>
          <w:sz w:val="20"/>
          <w:szCs w:val="20"/>
        </w:rPr>
        <w:t xml:space="preserve"> </w:t>
      </w:r>
      <m:oMath>
        <w:proofErr w:type="gramEnd"/>
        <m:r>
          <w:rPr>
            <w:rFonts w:ascii="Cambria Math" w:hAnsi="Cambria Math" w:cs="Times New Roman"/>
            <w:sz w:val="20"/>
            <w:szCs w:val="20"/>
          </w:rPr>
          <m:t>n</m:t>
        </m:r>
        <m:d>
          <m:dPr>
            <m:begChr m:val="{"/>
            <m:endChr m:val="}"/>
            <m:ctrlPr>
              <w:rPr>
                <w:rFonts w:ascii="Cambria Math" w:hAnsi="Times New Roman" w:cs="Times New Roman"/>
                <w:i/>
                <w:sz w:val="20"/>
                <w:szCs w:val="20"/>
              </w:rPr>
            </m:ctrlPr>
          </m:dPr>
          <m:e>
            <m:f>
              <m:fPr>
                <m:type m:val="lin"/>
                <m:ctrlPr>
                  <w:rPr>
                    <w:rFonts w:ascii="Cambria Math" w:hAnsi="Times New Roman" w:cs="Times New Roman"/>
                    <w:i/>
                    <w:sz w:val="20"/>
                    <w:szCs w:val="20"/>
                  </w:rPr>
                </m:ctrlPr>
              </m:fPr>
              <m:num>
                <m:r>
                  <w:rPr>
                    <w:rFonts w:ascii="Cambria Math" w:hAnsi="Cambria Math" w:cs="Times New Roman"/>
                    <w:sz w:val="20"/>
                    <w:szCs w:val="20"/>
                  </w:rPr>
                  <m:t>W</m:t>
                </m:r>
              </m:num>
              <m:den>
                <m:r>
                  <w:rPr>
                    <w:rFonts w:ascii="Cambria Math" w:hAnsi="Cambria Math" w:cs="Times New Roman"/>
                    <w:sz w:val="20"/>
                    <w:szCs w:val="20"/>
                  </w:rPr>
                  <m:t>W</m:t>
                </m:r>
              </m:den>
            </m:f>
          </m:e>
        </m:d>
      </m:oMath>
      <w:r w:rsidRPr="00286C40">
        <w:rPr>
          <w:rFonts w:ascii="Times New Roman" w:hAnsi="Times New Roman" w:cs="Times New Roman"/>
          <w:sz w:val="20"/>
          <w:szCs w:val="20"/>
        </w:rPr>
        <w:t>,</w:t>
      </w:r>
      <m:oMath>
        <m:r>
          <w:rPr>
            <w:rFonts w:ascii="Cambria Math" w:hAnsi="Times New Roman" w:cs="Times New Roman"/>
            <w:sz w:val="20"/>
            <w:szCs w:val="20"/>
          </w:rPr>
          <m:t xml:space="preserve"> </m:t>
        </m:r>
        <m:r>
          <w:rPr>
            <w:rFonts w:ascii="Cambria Math" w:hAnsi="Cambria Math" w:cs="Times New Roman"/>
            <w:sz w:val="20"/>
            <w:szCs w:val="20"/>
          </w:rPr>
          <m:t>n</m:t>
        </m:r>
        <m:d>
          <m:dPr>
            <m:begChr m:val="{"/>
            <m:endChr m:val="}"/>
            <m:ctrlPr>
              <w:rPr>
                <w:rFonts w:ascii="Cambria Math" w:hAnsi="Times New Roman" w:cs="Times New Roman"/>
                <w:i/>
                <w:sz w:val="20"/>
                <w:szCs w:val="20"/>
              </w:rPr>
            </m:ctrlPr>
          </m:dPr>
          <m:e>
            <m:f>
              <m:fPr>
                <m:type m:val="lin"/>
                <m:ctrlPr>
                  <w:rPr>
                    <w:rFonts w:ascii="Cambria Math" w:hAnsi="Times New Roman" w:cs="Times New Roman"/>
                    <w:i/>
                    <w:sz w:val="20"/>
                    <w:szCs w:val="20"/>
                  </w:rPr>
                </m:ctrlPr>
              </m:fPr>
              <m:num>
                <m:r>
                  <w:rPr>
                    <w:rFonts w:ascii="Cambria Math" w:hAnsi="Cambria Math" w:cs="Times New Roman"/>
                    <w:sz w:val="20"/>
                    <w:szCs w:val="20"/>
                  </w:rPr>
                  <m:t>D</m:t>
                </m:r>
              </m:num>
              <m:den>
                <m:r>
                  <w:rPr>
                    <w:rFonts w:ascii="Cambria Math" w:hAnsi="Cambria Math" w:cs="Times New Roman"/>
                    <w:sz w:val="20"/>
                    <w:szCs w:val="20"/>
                  </w:rPr>
                  <m:t>W</m:t>
                </m:r>
              </m:den>
            </m:f>
          </m:e>
        </m:d>
      </m:oMath>
      <w:r w:rsidRPr="00286C40">
        <w:rPr>
          <w:rFonts w:ascii="Times New Roman" w:hAnsi="Times New Roman" w:cs="Times New Roman"/>
          <w:sz w:val="20"/>
          <w:szCs w:val="20"/>
        </w:rPr>
        <w:t xml:space="preserve">, </w:t>
      </w:r>
      <m:oMath>
        <m:r>
          <w:rPr>
            <w:rFonts w:ascii="Cambria Math" w:hAnsi="Cambria Math" w:cs="Times New Roman"/>
            <w:sz w:val="20"/>
            <w:szCs w:val="20"/>
          </w:rPr>
          <m:t>n</m:t>
        </m:r>
        <m:d>
          <m:dPr>
            <m:begChr m:val="{"/>
            <m:endChr m:val="}"/>
            <m:ctrlPr>
              <w:rPr>
                <w:rFonts w:ascii="Cambria Math" w:hAnsi="Times New Roman" w:cs="Times New Roman"/>
                <w:i/>
                <w:sz w:val="20"/>
                <w:szCs w:val="20"/>
              </w:rPr>
            </m:ctrlPr>
          </m:dPr>
          <m:e>
            <m:f>
              <m:fPr>
                <m:type m:val="lin"/>
                <m:ctrlPr>
                  <w:rPr>
                    <w:rFonts w:ascii="Cambria Math" w:hAnsi="Times New Roman" w:cs="Times New Roman"/>
                    <w:i/>
                    <w:sz w:val="20"/>
                    <w:szCs w:val="20"/>
                  </w:rPr>
                </m:ctrlPr>
              </m:fPr>
              <m:num>
                <m:r>
                  <w:rPr>
                    <w:rFonts w:ascii="Cambria Math" w:hAnsi="Cambria Math" w:cs="Times New Roman"/>
                    <w:sz w:val="20"/>
                    <w:szCs w:val="20"/>
                  </w:rPr>
                  <m:t>W</m:t>
                </m:r>
              </m:num>
              <m:den>
                <m:r>
                  <w:rPr>
                    <w:rFonts w:ascii="Cambria Math" w:hAnsi="Cambria Math" w:cs="Times New Roman"/>
                    <w:sz w:val="20"/>
                    <w:szCs w:val="20"/>
                  </w:rPr>
                  <m:t>D</m:t>
                </m:r>
              </m:den>
            </m:f>
          </m:e>
        </m:d>
      </m:oMath>
      <w:r w:rsidR="003C366F" w:rsidRPr="00286C40">
        <w:rPr>
          <w:rFonts w:ascii="Times New Roman" w:hAnsi="Times New Roman" w:cs="Times New Roman"/>
          <w:sz w:val="20"/>
          <w:szCs w:val="20"/>
        </w:rPr>
        <w:t xml:space="preserve"> and </w:t>
      </w:r>
      <m:oMath>
        <m:r>
          <w:rPr>
            <w:rFonts w:ascii="Cambria Math" w:hAnsi="Cambria Math" w:cs="Times New Roman"/>
            <w:sz w:val="20"/>
            <w:szCs w:val="20"/>
          </w:rPr>
          <m:t>n</m:t>
        </m:r>
        <m:d>
          <m:dPr>
            <m:begChr m:val="{"/>
            <m:endChr m:val="}"/>
            <m:ctrlPr>
              <w:rPr>
                <w:rFonts w:ascii="Cambria Math" w:hAnsi="Times New Roman" w:cs="Times New Roman"/>
                <w:i/>
                <w:sz w:val="20"/>
                <w:szCs w:val="20"/>
              </w:rPr>
            </m:ctrlPr>
          </m:dPr>
          <m:e>
            <m:f>
              <m:fPr>
                <m:type m:val="lin"/>
                <m:ctrlPr>
                  <w:rPr>
                    <w:rFonts w:ascii="Cambria Math" w:hAnsi="Times New Roman" w:cs="Times New Roman"/>
                    <w:i/>
                    <w:sz w:val="20"/>
                    <w:szCs w:val="20"/>
                  </w:rPr>
                </m:ctrlPr>
              </m:fPr>
              <m:num>
                <m:r>
                  <w:rPr>
                    <w:rFonts w:ascii="Cambria Math" w:hAnsi="Cambria Math" w:cs="Times New Roman"/>
                    <w:sz w:val="20"/>
                    <w:szCs w:val="20"/>
                  </w:rPr>
                  <m:t>D</m:t>
                </m:r>
              </m:num>
              <m:den>
                <m:r>
                  <w:rPr>
                    <w:rFonts w:ascii="Cambria Math" w:hAnsi="Cambria Math" w:cs="Times New Roman"/>
                    <w:sz w:val="20"/>
                    <w:szCs w:val="20"/>
                  </w:rPr>
                  <m:t>D</m:t>
                </m:r>
              </m:den>
            </m:f>
          </m:e>
        </m:d>
      </m:oMath>
      <w:r w:rsidR="003C366F" w:rsidRPr="00286C40">
        <w:rPr>
          <w:rFonts w:ascii="Times New Roman" w:hAnsi="Times New Roman" w:cs="Times New Roman"/>
          <w:sz w:val="20"/>
          <w:szCs w:val="20"/>
        </w:rPr>
        <w:t xml:space="preserve"> are the observed frequencies of the respective conditional events [</w:t>
      </w:r>
      <w:r w:rsidR="003C366F" w:rsidRPr="00286C40">
        <w:rPr>
          <w:rFonts w:ascii="Times New Roman" w:hAnsi="Times New Roman" w:cs="Times New Roman"/>
          <w:i/>
          <w:sz w:val="20"/>
          <w:szCs w:val="20"/>
        </w:rPr>
        <w:t>cf</w:t>
      </w:r>
      <w:r w:rsidR="003C366F" w:rsidRPr="00286C40">
        <w:rPr>
          <w:rFonts w:ascii="Times New Roman" w:hAnsi="Times New Roman" w:cs="Times New Roman"/>
          <w:sz w:val="20"/>
          <w:szCs w:val="20"/>
        </w:rPr>
        <w:t>., Cox and Miller (1967)].</w:t>
      </w:r>
    </w:p>
    <w:p w:rsidR="00C205B7" w:rsidRPr="00286C40" w:rsidRDefault="00C205B7" w:rsidP="00286C40">
      <w:pPr>
        <w:tabs>
          <w:tab w:val="left" w:pos="360"/>
        </w:tabs>
        <w:autoSpaceDE w:val="0"/>
        <w:autoSpaceDN w:val="0"/>
        <w:adjustRightInd w:val="0"/>
        <w:spacing w:after="0" w:line="240" w:lineRule="auto"/>
        <w:contextualSpacing/>
        <w:jc w:val="both"/>
        <w:rPr>
          <w:rFonts w:ascii="Times New Roman" w:hAnsi="Times New Roman" w:cs="Times New Roman"/>
          <w:sz w:val="20"/>
          <w:szCs w:val="20"/>
        </w:rPr>
      </w:pPr>
    </w:p>
    <w:p w:rsidR="003C366F" w:rsidRPr="00286C40" w:rsidRDefault="003C366F" w:rsidP="00286C40">
      <w:pPr>
        <w:tabs>
          <w:tab w:val="left" w:pos="360"/>
        </w:tabs>
        <w:autoSpaceDE w:val="0"/>
        <w:autoSpaceDN w:val="0"/>
        <w:adjustRightInd w:val="0"/>
        <w:spacing w:after="0" w:line="240" w:lineRule="auto"/>
        <w:contextualSpacing/>
        <w:jc w:val="both"/>
        <w:rPr>
          <w:rFonts w:ascii="Times New Roman" w:hAnsi="Times New Roman" w:cs="Times New Roman"/>
          <w:b/>
          <w:sz w:val="20"/>
          <w:szCs w:val="20"/>
        </w:rPr>
      </w:pPr>
      <w:r w:rsidRPr="00286C40">
        <w:rPr>
          <w:rFonts w:ascii="Times New Roman" w:hAnsi="Times New Roman" w:cs="Times New Roman"/>
          <w:b/>
          <w:sz w:val="20"/>
          <w:szCs w:val="20"/>
        </w:rPr>
        <w:t>Truncated Negative Binomial Probability Model</w:t>
      </w:r>
    </w:p>
    <w:p w:rsidR="00F11EC9" w:rsidRPr="00286C40" w:rsidRDefault="00F11EC9" w:rsidP="00286C40">
      <w:pPr>
        <w:tabs>
          <w:tab w:val="left" w:pos="360"/>
        </w:tabs>
        <w:autoSpaceDE w:val="0"/>
        <w:autoSpaceDN w:val="0"/>
        <w:adjustRightInd w:val="0"/>
        <w:spacing w:after="0" w:line="240" w:lineRule="auto"/>
        <w:contextualSpacing/>
        <w:jc w:val="both"/>
        <w:rPr>
          <w:rFonts w:ascii="Times New Roman" w:hAnsi="Times New Roman" w:cs="Times New Roman"/>
          <w:sz w:val="20"/>
          <w:szCs w:val="20"/>
        </w:rPr>
      </w:pPr>
      <w:r w:rsidRPr="00286C40">
        <w:rPr>
          <w:rFonts w:ascii="Times New Roman" w:hAnsi="Times New Roman" w:cs="Times New Roman"/>
          <w:sz w:val="20"/>
          <w:szCs w:val="20"/>
        </w:rPr>
        <w:tab/>
        <w:t xml:space="preserve">For this model, the probability of occurrence of a wet spell of </w:t>
      </w:r>
      <w:proofErr w:type="gramStart"/>
      <w:r w:rsidR="00754CB2" w:rsidRPr="00286C40">
        <w:rPr>
          <w:rFonts w:ascii="Times New Roman" w:hAnsi="Times New Roman" w:cs="Times New Roman"/>
          <w:sz w:val="20"/>
          <w:szCs w:val="20"/>
        </w:rPr>
        <w:t xml:space="preserve">length </w:t>
      </w:r>
      <m:oMath>
        <w:proofErr w:type="gramEnd"/>
        <m:r>
          <w:rPr>
            <w:rFonts w:ascii="Cambria Math" w:hAnsi="Cambria Math" w:cs="Times New Roman"/>
            <w:sz w:val="20"/>
            <w:szCs w:val="20"/>
          </w:rPr>
          <m:t>x</m:t>
        </m:r>
      </m:oMath>
      <w:r w:rsidRPr="00286C40">
        <w:rPr>
          <w:rFonts w:ascii="Times New Roman" w:hAnsi="Times New Roman" w:cs="Times New Roman"/>
          <w:sz w:val="20"/>
          <w:szCs w:val="20"/>
        </w:rPr>
        <w:t>, in Fisher’s (1941) notation, is given by</w:t>
      </w:r>
    </w:p>
    <w:p w:rsidR="00F11EC9" w:rsidRPr="00286C40" w:rsidRDefault="00F11EC9" w:rsidP="00286C40">
      <w:pPr>
        <w:tabs>
          <w:tab w:val="left" w:pos="360"/>
        </w:tabs>
        <w:autoSpaceDE w:val="0"/>
        <w:autoSpaceDN w:val="0"/>
        <w:adjustRightInd w:val="0"/>
        <w:spacing w:after="0" w:line="240" w:lineRule="auto"/>
        <w:ind w:left="360" w:hanging="360"/>
        <w:contextualSpacing/>
        <w:jc w:val="both"/>
        <w:rPr>
          <w:rFonts w:ascii="Times New Roman" w:hAnsi="Times New Roman" w:cs="Times New Roman"/>
          <w:sz w:val="20"/>
          <w:szCs w:val="20"/>
        </w:rPr>
      </w:pPr>
      <w:r w:rsidRPr="00286C40">
        <w:rPr>
          <w:rFonts w:ascii="Times New Roman" w:hAnsi="Times New Roman" w:cs="Times New Roman"/>
          <w:sz w:val="20"/>
          <w:szCs w:val="20"/>
        </w:rPr>
        <w:tab/>
      </w:r>
      <w:r w:rsidRPr="00286C40">
        <w:rPr>
          <w:rFonts w:ascii="Times New Roman" w:hAnsi="Times New Roman" w:cs="Times New Roman"/>
          <w:sz w:val="20"/>
          <w:szCs w:val="20"/>
        </w:rPr>
        <w:tab/>
      </w:r>
      <w:r w:rsidRPr="00286C40">
        <w:rPr>
          <w:rFonts w:ascii="Times New Roman" w:hAnsi="Times New Roman" w:cs="Times New Roman"/>
          <w:sz w:val="20"/>
          <w:szCs w:val="20"/>
        </w:rPr>
        <w:tab/>
      </w:r>
      <m:oMath>
        <m:r>
          <w:rPr>
            <w:rFonts w:ascii="Cambria Math" w:hAnsi="Cambria Math" w:cs="Times New Roman"/>
            <w:sz w:val="20"/>
            <w:szCs w:val="20"/>
          </w:rPr>
          <m:t>P</m:t>
        </m:r>
        <m:d>
          <m:dPr>
            <m:ctrlPr>
              <w:rPr>
                <w:rFonts w:ascii="Cambria Math" w:hAnsi="Times New Roman" w:cs="Times New Roman"/>
                <w:i/>
                <w:sz w:val="20"/>
                <w:szCs w:val="20"/>
              </w:rPr>
            </m:ctrlPr>
          </m:dPr>
          <m:e>
            <m:r>
              <w:rPr>
                <w:rFonts w:ascii="Cambria Math" w:hAnsi="Cambria Math" w:cs="Times New Roman"/>
                <w:sz w:val="20"/>
                <w:szCs w:val="20"/>
              </w:rPr>
              <m:t>X</m:t>
            </m:r>
            <m:r>
              <w:rPr>
                <w:rFonts w:ascii="Cambria Math" w:hAnsi="Times New Roman" w:cs="Times New Roman"/>
                <w:sz w:val="20"/>
                <w:szCs w:val="20"/>
              </w:rPr>
              <m:t>=</m:t>
            </m:r>
            <m:r>
              <w:rPr>
                <w:rFonts w:ascii="Cambria Math" w:hAnsi="Cambria Math" w:cs="Times New Roman"/>
                <w:sz w:val="20"/>
                <w:szCs w:val="20"/>
              </w:rPr>
              <m:t>x</m:t>
            </m:r>
          </m:e>
        </m:d>
        <m:r>
          <w:rPr>
            <w:rFonts w:ascii="Cambria Math" w:hAnsi="Times New Roman" w:cs="Times New Roman"/>
            <w:sz w:val="20"/>
            <w:szCs w:val="20"/>
          </w:rPr>
          <m:t>=</m:t>
        </m:r>
        <m:f>
          <m:fPr>
            <m:ctrlPr>
              <w:rPr>
                <w:rFonts w:ascii="Cambria Math" w:hAnsi="Times New Roman" w:cs="Times New Roman"/>
                <w:i/>
                <w:sz w:val="20"/>
                <w:szCs w:val="20"/>
              </w:rPr>
            </m:ctrlPr>
          </m:fPr>
          <m:num>
            <m:sSup>
              <m:sSupPr>
                <m:ctrlPr>
                  <w:rPr>
                    <w:rFonts w:ascii="Cambria Math" w:hAnsi="Times New Roman" w:cs="Times New Roman"/>
                    <w:i/>
                    <w:sz w:val="20"/>
                    <w:szCs w:val="20"/>
                  </w:rPr>
                </m:ctrlPr>
              </m:sSupPr>
              <m:e>
                <m:r>
                  <w:rPr>
                    <w:rFonts w:ascii="Cambria Math" w:hAnsi="Cambria Math" w:cs="Times New Roman"/>
                    <w:sz w:val="20"/>
                    <w:szCs w:val="20"/>
                  </w:rPr>
                  <m:t>g</m:t>
                </m:r>
              </m:e>
              <m:sup>
                <m:r>
                  <w:rPr>
                    <w:rFonts w:ascii="Cambria Math" w:hAnsi="Cambria Math" w:cs="Times New Roman"/>
                    <w:sz w:val="20"/>
                    <w:szCs w:val="20"/>
                  </w:rPr>
                  <m:t>k</m:t>
                </m:r>
              </m:sup>
            </m:sSup>
          </m:num>
          <m:den>
            <m:d>
              <m:dPr>
                <m:ctrlPr>
                  <w:rPr>
                    <w:rFonts w:ascii="Cambria Math" w:hAnsi="Times New Roman" w:cs="Times New Roman"/>
                    <w:i/>
                    <w:sz w:val="20"/>
                    <w:szCs w:val="20"/>
                  </w:rPr>
                </m:ctrlPr>
              </m:dPr>
              <m:e>
                <m:r>
                  <w:rPr>
                    <w:rFonts w:ascii="Cambria Math" w:hAnsi="Times New Roman" w:cs="Times New Roman"/>
                    <w:sz w:val="20"/>
                    <w:szCs w:val="20"/>
                  </w:rPr>
                  <m:t>1</m:t>
                </m:r>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Cambria Math" w:cs="Times New Roman"/>
                        <w:sz w:val="20"/>
                        <w:szCs w:val="20"/>
                      </w:rPr>
                      <m:t>g</m:t>
                    </m:r>
                  </m:e>
                  <m:sup>
                    <m:r>
                      <w:rPr>
                        <w:rFonts w:ascii="Cambria Math" w:hAnsi="Cambria Math" w:cs="Times New Roman"/>
                        <w:sz w:val="20"/>
                        <w:szCs w:val="20"/>
                      </w:rPr>
                      <m:t>k</m:t>
                    </m:r>
                  </m:sup>
                </m:sSup>
              </m:e>
            </m:d>
            <m:d>
              <m:dPr>
                <m:ctrlPr>
                  <w:rPr>
                    <w:rFonts w:ascii="Cambria Math" w:hAnsi="Times New Roman" w:cs="Times New Roman"/>
                    <w:i/>
                    <w:sz w:val="20"/>
                    <w:szCs w:val="20"/>
                  </w:rPr>
                </m:ctrlPr>
              </m:dPr>
              <m:e>
                <m:r>
                  <w:rPr>
                    <w:rFonts w:ascii="Cambria Math" w:hAnsi="Cambria Math" w:cs="Times New Roman"/>
                    <w:sz w:val="20"/>
                    <w:szCs w:val="20"/>
                  </w:rPr>
                  <m:t>k</m:t>
                </m:r>
                <m:r>
                  <w:rPr>
                    <w:rFonts w:ascii="Times New Roman" w:hAnsi="Times New Roman" w:cs="Times New Roman"/>
                    <w:sz w:val="20"/>
                    <w:szCs w:val="20"/>
                  </w:rPr>
                  <m:t>-</m:t>
                </m:r>
                <m:r>
                  <w:rPr>
                    <w:rFonts w:ascii="Cambria Math" w:hAnsi="Times New Roman" w:cs="Times New Roman"/>
                    <w:sz w:val="20"/>
                    <w:szCs w:val="20"/>
                  </w:rPr>
                  <m:t>1</m:t>
                </m:r>
              </m:e>
            </m:d>
            <m:r>
              <w:rPr>
                <w:rFonts w:ascii="Cambria Math" w:hAnsi="Times New Roman" w:cs="Times New Roman"/>
                <w:sz w:val="20"/>
                <w:szCs w:val="20"/>
              </w:rPr>
              <m:t>!</m:t>
            </m:r>
          </m:den>
        </m:f>
        <m:r>
          <w:rPr>
            <w:rFonts w:ascii="Times New Roman" w:hAnsi="Times New Roman" w:cs="Times New Roman"/>
            <w:sz w:val="20"/>
            <w:szCs w:val="20"/>
          </w:rPr>
          <m:t>∙</m:t>
        </m:r>
        <m:f>
          <m:fPr>
            <m:ctrlPr>
              <w:rPr>
                <w:rFonts w:ascii="Cambria Math" w:hAnsi="Times New Roman" w:cs="Times New Roman"/>
                <w:i/>
                <w:sz w:val="20"/>
                <w:szCs w:val="20"/>
              </w:rPr>
            </m:ctrlPr>
          </m:fPr>
          <m:num>
            <m:d>
              <m:dPr>
                <m:ctrlPr>
                  <w:rPr>
                    <w:rFonts w:ascii="Cambria Math" w:hAnsi="Times New Roman" w:cs="Times New Roman"/>
                    <w:i/>
                    <w:sz w:val="20"/>
                    <w:szCs w:val="20"/>
                  </w:rPr>
                </m:ctrlPr>
              </m:dPr>
              <m:e>
                <m:r>
                  <w:rPr>
                    <w:rFonts w:ascii="Cambria Math" w:hAnsi="Cambria Math" w:cs="Times New Roman"/>
                    <w:sz w:val="20"/>
                    <w:szCs w:val="20"/>
                  </w:rPr>
                  <m:t>k</m:t>
                </m:r>
                <m:r>
                  <w:rPr>
                    <w:rFonts w:ascii="Cambria Math" w:hAnsi="Times New Roman" w:cs="Times New Roman"/>
                    <w:sz w:val="20"/>
                    <w:szCs w:val="20"/>
                  </w:rPr>
                  <m:t>+</m:t>
                </m:r>
                <m:r>
                  <w:rPr>
                    <w:rFonts w:ascii="Cambria Math" w:hAnsi="Cambria Math" w:cs="Times New Roman"/>
                    <w:sz w:val="20"/>
                    <w:szCs w:val="20"/>
                  </w:rPr>
                  <m:t>x</m:t>
                </m:r>
                <m:r>
                  <w:rPr>
                    <w:rFonts w:ascii="Times New Roman" w:hAnsi="Times New Roman" w:cs="Times New Roman"/>
                    <w:sz w:val="20"/>
                    <w:szCs w:val="20"/>
                  </w:rPr>
                  <m:t>-</m:t>
                </m:r>
                <m:r>
                  <w:rPr>
                    <w:rFonts w:ascii="Cambria Math" w:hAnsi="Times New Roman" w:cs="Times New Roman"/>
                    <w:sz w:val="20"/>
                    <w:szCs w:val="20"/>
                  </w:rPr>
                  <m:t>1</m:t>
                </m:r>
              </m:e>
            </m:d>
            <m:r>
              <w:rPr>
                <w:rFonts w:ascii="Cambria Math" w:hAnsi="Times New Roman" w:cs="Times New Roman"/>
                <w:sz w:val="20"/>
                <w:szCs w:val="20"/>
              </w:rPr>
              <m:t>!</m:t>
            </m:r>
          </m:num>
          <m:den>
            <m:r>
              <w:rPr>
                <w:rFonts w:ascii="Cambria Math" w:hAnsi="Cambria Math" w:cs="Times New Roman"/>
                <w:sz w:val="20"/>
                <w:szCs w:val="20"/>
              </w:rPr>
              <m:t>x</m:t>
            </m:r>
            <m:r>
              <w:rPr>
                <w:rFonts w:ascii="Cambria Math" w:hAnsi="Times New Roman" w:cs="Times New Roman"/>
                <w:sz w:val="20"/>
                <w:szCs w:val="20"/>
              </w:rPr>
              <m:t>!</m:t>
            </m:r>
          </m:den>
        </m:f>
        <m:sSup>
          <m:sSupPr>
            <m:ctrlPr>
              <w:rPr>
                <w:rFonts w:ascii="Cambria Math" w:hAnsi="Times New Roman" w:cs="Times New Roman"/>
                <w:i/>
                <w:sz w:val="20"/>
                <w:szCs w:val="20"/>
              </w:rPr>
            </m:ctrlPr>
          </m:sSupPr>
          <m:e>
            <m:d>
              <m:dPr>
                <m:ctrlPr>
                  <w:rPr>
                    <w:rFonts w:ascii="Cambria Math" w:hAnsi="Times New Roman" w:cs="Times New Roman"/>
                    <w:i/>
                    <w:sz w:val="20"/>
                    <w:szCs w:val="20"/>
                  </w:rPr>
                </m:ctrlPr>
              </m:dPr>
              <m:e>
                <m:r>
                  <w:rPr>
                    <w:rFonts w:ascii="Cambria Math" w:hAnsi="Times New Roman" w:cs="Times New Roman"/>
                    <w:sz w:val="20"/>
                    <w:szCs w:val="20"/>
                  </w:rPr>
                  <m:t>1</m:t>
                </m:r>
                <m:r>
                  <w:rPr>
                    <w:rFonts w:ascii="Cambria Math" w:hAnsi="Times New Roman" w:cs="Times New Roman"/>
                    <w:sz w:val="20"/>
                    <w:szCs w:val="20"/>
                  </w:rPr>
                  <m:t>-</m:t>
                </m:r>
                <m:r>
                  <w:rPr>
                    <w:rFonts w:ascii="Cambria Math" w:hAnsi="Cambria Math" w:cs="Times New Roman"/>
                    <w:sz w:val="20"/>
                    <w:szCs w:val="20"/>
                  </w:rPr>
                  <m:t>g</m:t>
                </m:r>
              </m:e>
            </m:d>
          </m:e>
          <m:sup>
            <m:r>
              <w:rPr>
                <w:rFonts w:ascii="Cambria Math" w:hAnsi="Cambria Math" w:cs="Times New Roman"/>
                <w:sz w:val="20"/>
                <w:szCs w:val="20"/>
              </w:rPr>
              <m:t>x</m:t>
            </m:r>
          </m:sup>
        </m:sSup>
        <m:r>
          <w:rPr>
            <w:rFonts w:ascii="Cambria Math" w:hAnsi="Times New Roman" w:cs="Times New Roman"/>
            <w:sz w:val="20"/>
            <w:szCs w:val="20"/>
          </w:rPr>
          <m:t xml:space="preserve">,  </m:t>
        </m:r>
        <m:r>
          <w:rPr>
            <w:rFonts w:ascii="Cambria Math" w:hAnsi="Cambria Math" w:cs="Times New Roman"/>
            <w:sz w:val="20"/>
            <w:szCs w:val="20"/>
          </w:rPr>
          <m:t>x</m:t>
        </m:r>
        <m:r>
          <w:rPr>
            <w:rFonts w:ascii="Cambria Math" w:hAnsi="Times New Roman" w:cs="Times New Roman"/>
            <w:sz w:val="20"/>
            <w:szCs w:val="20"/>
          </w:rPr>
          <m:t xml:space="preserve">=1, 2, </m:t>
        </m:r>
        <m:r>
          <w:rPr>
            <w:rFonts w:ascii="Cambria Math" w:hAnsi="Times New Roman" w:cs="Times New Roman"/>
            <w:sz w:val="20"/>
            <w:szCs w:val="20"/>
          </w:rPr>
          <m:t>……</m:t>
        </m:r>
      </m:oMath>
      <w:r w:rsidR="00A40F4B" w:rsidRPr="00286C40">
        <w:rPr>
          <w:rFonts w:ascii="Times New Roman" w:hAnsi="Times New Roman" w:cs="Times New Roman"/>
          <w:sz w:val="20"/>
          <w:szCs w:val="20"/>
        </w:rPr>
        <w:t xml:space="preserve"> </w:t>
      </w:r>
      <w:r w:rsidR="00A40F4B" w:rsidRPr="00286C40">
        <w:rPr>
          <w:rFonts w:ascii="Times New Roman" w:hAnsi="Times New Roman" w:cs="Times New Roman"/>
          <w:sz w:val="20"/>
          <w:szCs w:val="20"/>
        </w:rPr>
        <w:tab/>
      </w:r>
      <w:r w:rsidRPr="00286C40">
        <w:rPr>
          <w:rFonts w:ascii="Times New Roman" w:hAnsi="Times New Roman" w:cs="Times New Roman"/>
          <w:sz w:val="20"/>
          <w:szCs w:val="20"/>
        </w:rPr>
        <w:tab/>
      </w:r>
      <w:r w:rsidR="002C6F96" w:rsidRPr="00286C40">
        <w:rPr>
          <w:rFonts w:ascii="Times New Roman" w:hAnsi="Times New Roman" w:cs="Times New Roman"/>
          <w:sz w:val="20"/>
          <w:szCs w:val="20"/>
        </w:rPr>
        <w:tab/>
      </w:r>
      <w:r w:rsidR="00DF41CB" w:rsidRPr="00286C40">
        <w:rPr>
          <w:rFonts w:ascii="Times New Roman" w:hAnsi="Times New Roman" w:cs="Times New Roman"/>
          <w:sz w:val="20"/>
          <w:szCs w:val="20"/>
        </w:rPr>
        <w:t>(4</w:t>
      </w:r>
      <w:r w:rsidRPr="00286C40">
        <w:rPr>
          <w:rFonts w:ascii="Times New Roman" w:hAnsi="Times New Roman" w:cs="Times New Roman"/>
          <w:sz w:val="20"/>
          <w:szCs w:val="20"/>
        </w:rPr>
        <w:t xml:space="preserve">) </w:t>
      </w:r>
      <w:r w:rsidRPr="00286C40">
        <w:rPr>
          <w:rFonts w:ascii="Times New Roman" w:hAnsi="Times New Roman" w:cs="Times New Roman"/>
          <w:sz w:val="20"/>
          <w:szCs w:val="20"/>
        </w:rPr>
        <w:br/>
        <w:t xml:space="preserve">The values of </w:t>
      </w:r>
      <m:oMath>
        <m:r>
          <w:rPr>
            <w:rFonts w:ascii="Cambria Math" w:hAnsi="Cambria Math" w:cs="Times New Roman"/>
            <w:sz w:val="20"/>
            <w:szCs w:val="20"/>
          </w:rPr>
          <m:t>g</m:t>
        </m:r>
      </m:oMath>
      <w:r w:rsidRPr="00286C40">
        <w:rPr>
          <w:rFonts w:ascii="Times New Roman" w:hAnsi="Times New Roman" w:cs="Times New Roman"/>
          <w:sz w:val="20"/>
          <w:szCs w:val="20"/>
        </w:rPr>
        <w:t xml:space="preserve"> and </w:t>
      </w:r>
      <m:oMath>
        <m:r>
          <w:rPr>
            <w:rFonts w:ascii="Cambria Math" w:hAnsi="Cambria Math" w:cs="Times New Roman"/>
            <w:sz w:val="20"/>
            <w:szCs w:val="20"/>
          </w:rPr>
          <m:t>k</m:t>
        </m:r>
      </m:oMath>
      <w:r w:rsidRPr="00286C40">
        <w:rPr>
          <w:rFonts w:ascii="Times New Roman" w:hAnsi="Times New Roman" w:cs="Times New Roman"/>
          <w:sz w:val="20"/>
          <w:szCs w:val="20"/>
        </w:rPr>
        <w:t xml:space="preserve"> are calculated according to the method used by Brass (1958), where </w:t>
      </w:r>
    </w:p>
    <w:p w:rsidR="00F11EC9" w:rsidRPr="00286C40" w:rsidRDefault="00F11EC9" w:rsidP="00286C40">
      <w:pPr>
        <w:tabs>
          <w:tab w:val="left" w:pos="360"/>
        </w:tabs>
        <w:spacing w:after="0" w:line="240" w:lineRule="auto"/>
        <w:contextualSpacing/>
        <w:jc w:val="both"/>
        <w:rPr>
          <w:rFonts w:ascii="Times New Roman" w:hAnsi="Times New Roman" w:cs="Times New Roman"/>
          <w:sz w:val="20"/>
          <w:szCs w:val="20"/>
        </w:rPr>
      </w:pPr>
      <w:r w:rsidRPr="00286C40">
        <w:rPr>
          <w:rFonts w:ascii="Times New Roman" w:hAnsi="Times New Roman" w:cs="Times New Roman"/>
          <w:sz w:val="20"/>
          <w:szCs w:val="20"/>
        </w:rPr>
        <w:tab/>
      </w:r>
      <w:r w:rsidRPr="00286C40">
        <w:rPr>
          <w:rFonts w:ascii="Times New Roman" w:hAnsi="Times New Roman" w:cs="Times New Roman"/>
          <w:sz w:val="20"/>
          <w:szCs w:val="20"/>
        </w:rPr>
        <w:tab/>
      </w:r>
      <w:r w:rsidR="00B9463E" w:rsidRPr="00286C40">
        <w:rPr>
          <w:rFonts w:ascii="Times New Roman" w:hAnsi="Times New Roman" w:cs="Times New Roman"/>
          <w:sz w:val="20"/>
          <w:szCs w:val="20"/>
        </w:rPr>
        <w:tab/>
      </w:r>
      <m:oMath>
        <m:r>
          <w:rPr>
            <w:rFonts w:ascii="Cambria Math" w:hAnsi="Cambria Math" w:cs="Times New Roman"/>
            <w:sz w:val="20"/>
            <w:szCs w:val="20"/>
          </w:rPr>
          <m:t>g</m:t>
        </m:r>
        <m:r>
          <w:rPr>
            <w:rFonts w:ascii="Cambria Math" w:hAnsi="Times New Roman" w:cs="Times New Roman"/>
            <w:sz w:val="20"/>
            <w:szCs w:val="20"/>
          </w:rPr>
          <m:t>=</m:t>
        </m:r>
        <m:f>
          <m:fPr>
            <m:ctrlPr>
              <w:rPr>
                <w:rFonts w:ascii="Cambria Math" w:hAnsi="Times New Roman" w:cs="Times New Roman"/>
                <w:i/>
                <w:sz w:val="20"/>
                <w:szCs w:val="20"/>
              </w:rPr>
            </m:ctrlPr>
          </m:fPr>
          <m:num>
            <m:acc>
              <m:accPr>
                <m:chr m:val="̅"/>
                <m:ctrlPr>
                  <w:rPr>
                    <w:rFonts w:ascii="Cambria Math" w:hAnsi="Times New Roman" w:cs="Times New Roman"/>
                    <w:i/>
                    <w:sz w:val="20"/>
                    <w:szCs w:val="20"/>
                  </w:rPr>
                </m:ctrlPr>
              </m:accPr>
              <m:e>
                <m:r>
                  <w:rPr>
                    <w:rFonts w:ascii="Cambria Math" w:hAnsi="Cambria Math" w:cs="Times New Roman"/>
                    <w:sz w:val="20"/>
                    <w:szCs w:val="20"/>
                  </w:rPr>
                  <m:t>x</m:t>
                </m:r>
              </m:e>
            </m:acc>
          </m:num>
          <m:den>
            <m:sSup>
              <m:sSupPr>
                <m:ctrlPr>
                  <w:rPr>
                    <w:rFonts w:ascii="Cambria Math" w:hAnsi="Times New Roman" w:cs="Times New Roman"/>
                    <w:i/>
                    <w:sz w:val="20"/>
                    <w:szCs w:val="20"/>
                  </w:rPr>
                </m:ctrlPr>
              </m:sSupPr>
              <m:e>
                <m:r>
                  <w:rPr>
                    <w:rFonts w:ascii="Cambria Math" w:hAnsi="Cambria Math" w:cs="Times New Roman"/>
                    <w:sz w:val="20"/>
                    <w:szCs w:val="20"/>
                  </w:rPr>
                  <m:t>s</m:t>
                </m:r>
              </m:e>
              <m:sup>
                <m:r>
                  <w:rPr>
                    <w:rFonts w:ascii="Cambria Math" w:hAnsi="Times New Roman" w:cs="Times New Roman"/>
                    <w:sz w:val="20"/>
                    <w:szCs w:val="20"/>
                  </w:rPr>
                  <m:t>2</m:t>
                </m:r>
              </m:sup>
            </m:sSup>
          </m:den>
        </m:f>
        <m:d>
          <m:dPr>
            <m:ctrlPr>
              <w:rPr>
                <w:rFonts w:ascii="Cambria Math" w:hAnsi="Times New Roman" w:cs="Times New Roman"/>
                <w:i/>
                <w:sz w:val="20"/>
                <w:szCs w:val="20"/>
              </w:rPr>
            </m:ctrlPr>
          </m:dPr>
          <m:e>
            <m:r>
              <w:rPr>
                <w:rFonts w:ascii="Cambria Math" w:hAnsi="Times New Roman" w:cs="Times New Roman"/>
                <w:sz w:val="20"/>
                <w:szCs w:val="20"/>
              </w:rPr>
              <m:t>1</m:t>
            </m:r>
            <m:r>
              <w:rPr>
                <w:rFonts w:ascii="Cambria Math" w:hAnsi="Times New Roman" w:cs="Times New Roman"/>
                <w:sz w:val="20"/>
                <w:szCs w:val="20"/>
              </w:rPr>
              <m:t>-</m:t>
            </m:r>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Cambria Math" w:hAnsi="Cambria Math" w:cs="Times New Roman"/>
                        <w:sz w:val="20"/>
                        <w:szCs w:val="20"/>
                      </w:rPr>
                      <m:t>n</m:t>
                    </m:r>
                  </m:e>
                  <m:sub>
                    <m:r>
                      <w:rPr>
                        <w:rFonts w:ascii="Cambria Math" w:hAnsi="Times New Roman" w:cs="Times New Roman"/>
                        <w:sz w:val="20"/>
                        <w:szCs w:val="20"/>
                      </w:rPr>
                      <m:t>1</m:t>
                    </m:r>
                  </m:sub>
                </m:sSub>
              </m:num>
              <m:den>
                <m:r>
                  <w:rPr>
                    <w:rFonts w:ascii="Cambria Math" w:hAnsi="Cambria Math" w:cs="Times New Roman"/>
                    <w:sz w:val="20"/>
                    <w:szCs w:val="20"/>
                  </w:rPr>
                  <m:t>n</m:t>
                </m:r>
              </m:den>
            </m:f>
          </m:e>
        </m:d>
      </m:oMath>
      <w:r w:rsidR="00B9463E" w:rsidRPr="00286C40">
        <w:rPr>
          <w:rFonts w:ascii="Times New Roman" w:hAnsi="Times New Roman" w:cs="Times New Roman"/>
          <w:sz w:val="20"/>
          <w:szCs w:val="20"/>
        </w:rPr>
        <w:tab/>
      </w:r>
      <w:r w:rsidR="00B9463E" w:rsidRPr="00286C40">
        <w:rPr>
          <w:rFonts w:ascii="Times New Roman" w:hAnsi="Times New Roman" w:cs="Times New Roman"/>
          <w:sz w:val="20"/>
          <w:szCs w:val="20"/>
        </w:rPr>
        <w:tab/>
      </w:r>
      <w:r w:rsidR="00B9463E" w:rsidRPr="00286C40">
        <w:rPr>
          <w:rFonts w:ascii="Times New Roman" w:hAnsi="Times New Roman" w:cs="Times New Roman"/>
          <w:sz w:val="20"/>
          <w:szCs w:val="20"/>
        </w:rPr>
        <w:tab/>
      </w:r>
      <w:r w:rsidR="00B9463E" w:rsidRPr="00286C40">
        <w:rPr>
          <w:rFonts w:ascii="Times New Roman" w:hAnsi="Times New Roman" w:cs="Times New Roman"/>
          <w:sz w:val="20"/>
          <w:szCs w:val="20"/>
        </w:rPr>
        <w:tab/>
      </w:r>
      <w:r w:rsidR="00DF41CB" w:rsidRPr="00286C40">
        <w:rPr>
          <w:rFonts w:ascii="Times New Roman" w:hAnsi="Times New Roman" w:cs="Times New Roman"/>
          <w:sz w:val="20"/>
          <w:szCs w:val="20"/>
        </w:rPr>
        <w:tab/>
      </w:r>
      <w:r w:rsidR="00DF41CB" w:rsidRPr="00286C40">
        <w:rPr>
          <w:rFonts w:ascii="Times New Roman" w:hAnsi="Times New Roman" w:cs="Times New Roman"/>
          <w:sz w:val="20"/>
          <w:szCs w:val="20"/>
        </w:rPr>
        <w:tab/>
      </w:r>
      <w:r w:rsidR="00DF41CB" w:rsidRPr="00286C40">
        <w:rPr>
          <w:rFonts w:ascii="Times New Roman" w:hAnsi="Times New Roman" w:cs="Times New Roman"/>
          <w:sz w:val="20"/>
          <w:szCs w:val="20"/>
        </w:rPr>
        <w:tab/>
      </w:r>
      <w:r w:rsidR="00DF41CB" w:rsidRPr="00286C40">
        <w:rPr>
          <w:rFonts w:ascii="Times New Roman" w:hAnsi="Times New Roman" w:cs="Times New Roman"/>
          <w:sz w:val="20"/>
          <w:szCs w:val="20"/>
        </w:rPr>
        <w:tab/>
        <w:t>(5</w:t>
      </w:r>
      <w:r w:rsidRPr="00286C40">
        <w:rPr>
          <w:rFonts w:ascii="Times New Roman" w:hAnsi="Times New Roman" w:cs="Times New Roman"/>
          <w:sz w:val="20"/>
          <w:szCs w:val="20"/>
        </w:rPr>
        <w:t>)</w:t>
      </w:r>
      <w:r w:rsidRPr="00286C40">
        <w:rPr>
          <w:rFonts w:ascii="Times New Roman" w:hAnsi="Times New Roman" w:cs="Times New Roman"/>
          <w:sz w:val="20"/>
          <w:szCs w:val="20"/>
        </w:rPr>
        <w:br/>
        <w:t xml:space="preserve">and </w:t>
      </w:r>
      <w:r w:rsidRPr="00286C40">
        <w:rPr>
          <w:rFonts w:ascii="Times New Roman" w:hAnsi="Times New Roman" w:cs="Times New Roman"/>
          <w:sz w:val="20"/>
          <w:szCs w:val="20"/>
        </w:rPr>
        <w:tab/>
      </w:r>
      <w:r w:rsidR="00B9463E" w:rsidRPr="00286C40">
        <w:rPr>
          <w:rFonts w:ascii="Times New Roman" w:hAnsi="Times New Roman" w:cs="Times New Roman"/>
          <w:sz w:val="20"/>
          <w:szCs w:val="20"/>
        </w:rPr>
        <w:tab/>
      </w:r>
      <m:oMath>
        <m:r>
          <w:rPr>
            <w:rFonts w:ascii="Cambria Math" w:hAnsi="Cambria Math" w:cs="Times New Roman"/>
            <w:sz w:val="20"/>
            <w:szCs w:val="20"/>
          </w:rPr>
          <m:t>k</m:t>
        </m:r>
        <m:r>
          <w:rPr>
            <w:rFonts w:ascii="Cambria Math" w:hAnsi="Times New Roman" w:cs="Times New Roman"/>
            <w:sz w:val="20"/>
            <w:szCs w:val="20"/>
          </w:rPr>
          <m:t>=</m:t>
        </m:r>
        <m:f>
          <m:fPr>
            <m:type m:val="lin"/>
            <m:ctrlPr>
              <w:rPr>
                <w:rFonts w:ascii="Cambria Math" w:hAnsi="Times New Roman" w:cs="Times New Roman"/>
                <w:i/>
                <w:sz w:val="20"/>
                <w:szCs w:val="20"/>
              </w:rPr>
            </m:ctrlPr>
          </m:fPr>
          <m:num>
            <m:d>
              <m:dPr>
                <m:ctrlPr>
                  <w:rPr>
                    <w:rFonts w:ascii="Cambria Math" w:hAnsi="Times New Roman" w:cs="Times New Roman"/>
                    <w:i/>
                    <w:sz w:val="20"/>
                    <w:szCs w:val="20"/>
                  </w:rPr>
                </m:ctrlPr>
              </m:dPr>
              <m:e>
                <m:acc>
                  <m:accPr>
                    <m:chr m:val="̅"/>
                    <m:ctrlPr>
                      <w:rPr>
                        <w:rFonts w:ascii="Cambria Math" w:hAnsi="Times New Roman" w:cs="Times New Roman"/>
                        <w:i/>
                        <w:sz w:val="20"/>
                        <w:szCs w:val="20"/>
                      </w:rPr>
                    </m:ctrlPr>
                  </m:accPr>
                  <m:e>
                    <m:r>
                      <w:rPr>
                        <w:rFonts w:ascii="Cambria Math" w:hAnsi="Cambria Math" w:cs="Times New Roman"/>
                        <w:sz w:val="20"/>
                        <w:szCs w:val="20"/>
                      </w:rPr>
                      <m:t>x</m:t>
                    </m:r>
                  </m:e>
                </m:acc>
                <m:r>
                  <w:rPr>
                    <w:rFonts w:ascii="Cambria Math" w:hAnsi="Cambria Math" w:cs="Times New Roman"/>
                    <w:sz w:val="20"/>
                    <w:szCs w:val="20"/>
                  </w:rPr>
                  <m:t>g</m:t>
                </m:r>
                <m:r>
                  <w:rPr>
                    <w:rFonts w:ascii="Times New Roman" w:hAnsi="Times New Roman" w:cs="Times New Roman"/>
                    <w:sz w:val="20"/>
                    <w:szCs w:val="20"/>
                  </w:rPr>
                  <m:t>-</m:t>
                </m:r>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Cambria Math" w:hAnsi="Cambria Math" w:cs="Times New Roman"/>
                            <w:sz w:val="20"/>
                            <w:szCs w:val="20"/>
                          </w:rPr>
                          <m:t>n</m:t>
                        </m:r>
                      </m:e>
                      <m:sub>
                        <m:r>
                          <w:rPr>
                            <w:rFonts w:ascii="Cambria Math" w:hAnsi="Times New Roman" w:cs="Times New Roman"/>
                            <w:sz w:val="20"/>
                            <w:szCs w:val="20"/>
                          </w:rPr>
                          <m:t>1</m:t>
                        </m:r>
                      </m:sub>
                    </m:sSub>
                  </m:num>
                  <m:den>
                    <m:r>
                      <w:rPr>
                        <w:rFonts w:ascii="Cambria Math" w:hAnsi="Cambria Math" w:cs="Times New Roman"/>
                        <w:sz w:val="20"/>
                        <w:szCs w:val="20"/>
                      </w:rPr>
                      <m:t>n</m:t>
                    </m:r>
                  </m:den>
                </m:f>
              </m:e>
            </m:d>
          </m:num>
          <m:den>
            <m:d>
              <m:dPr>
                <m:ctrlPr>
                  <w:rPr>
                    <w:rFonts w:ascii="Cambria Math" w:hAnsi="Times New Roman" w:cs="Times New Roman"/>
                    <w:i/>
                    <w:sz w:val="20"/>
                    <w:szCs w:val="20"/>
                  </w:rPr>
                </m:ctrlPr>
              </m:dPr>
              <m:e>
                <m:r>
                  <w:rPr>
                    <w:rFonts w:ascii="Cambria Math" w:hAnsi="Times New Roman" w:cs="Times New Roman"/>
                    <w:sz w:val="20"/>
                    <w:szCs w:val="20"/>
                  </w:rPr>
                  <m:t>1</m:t>
                </m:r>
                <m:r>
                  <w:rPr>
                    <w:rFonts w:ascii="Cambria Math" w:hAnsi="Times New Roman" w:cs="Times New Roman"/>
                    <w:sz w:val="20"/>
                    <w:szCs w:val="20"/>
                  </w:rPr>
                  <m:t>-</m:t>
                </m:r>
                <m:r>
                  <w:rPr>
                    <w:rFonts w:ascii="Cambria Math" w:hAnsi="Cambria Math" w:cs="Times New Roman"/>
                    <w:sz w:val="20"/>
                    <w:szCs w:val="20"/>
                  </w:rPr>
                  <m:t>g</m:t>
                </m:r>
              </m:e>
            </m:d>
            <m:r>
              <w:rPr>
                <w:rFonts w:ascii="Cambria Math" w:hAnsi="Times New Roman" w:cs="Times New Roman"/>
                <w:sz w:val="20"/>
                <w:szCs w:val="20"/>
              </w:rPr>
              <m:t>,</m:t>
            </m:r>
          </m:den>
        </m:f>
      </m:oMath>
      <w:r w:rsidR="00DF41CB" w:rsidRPr="00286C40">
        <w:rPr>
          <w:rFonts w:ascii="Times New Roman" w:hAnsi="Times New Roman" w:cs="Times New Roman"/>
          <w:sz w:val="20"/>
          <w:szCs w:val="20"/>
        </w:rPr>
        <w:tab/>
      </w:r>
      <w:r w:rsidR="00DF41CB" w:rsidRPr="00286C40">
        <w:rPr>
          <w:rFonts w:ascii="Times New Roman" w:hAnsi="Times New Roman" w:cs="Times New Roman"/>
          <w:sz w:val="20"/>
          <w:szCs w:val="20"/>
        </w:rPr>
        <w:tab/>
      </w:r>
      <w:r w:rsidR="00DF41CB" w:rsidRPr="00286C40">
        <w:rPr>
          <w:rFonts w:ascii="Times New Roman" w:hAnsi="Times New Roman" w:cs="Times New Roman"/>
          <w:sz w:val="20"/>
          <w:szCs w:val="20"/>
        </w:rPr>
        <w:tab/>
      </w:r>
      <w:r w:rsidR="00DF41CB" w:rsidRPr="00286C40">
        <w:rPr>
          <w:rFonts w:ascii="Times New Roman" w:hAnsi="Times New Roman" w:cs="Times New Roman"/>
          <w:sz w:val="20"/>
          <w:szCs w:val="20"/>
        </w:rPr>
        <w:tab/>
      </w:r>
      <w:r w:rsidR="00DF41CB" w:rsidRPr="00286C40">
        <w:rPr>
          <w:rFonts w:ascii="Times New Roman" w:hAnsi="Times New Roman" w:cs="Times New Roman"/>
          <w:sz w:val="20"/>
          <w:szCs w:val="20"/>
        </w:rPr>
        <w:tab/>
      </w:r>
      <w:r w:rsidR="00DF41CB" w:rsidRPr="00286C40">
        <w:rPr>
          <w:rFonts w:ascii="Times New Roman" w:hAnsi="Times New Roman" w:cs="Times New Roman"/>
          <w:sz w:val="20"/>
          <w:szCs w:val="20"/>
        </w:rPr>
        <w:tab/>
      </w:r>
      <w:r w:rsidR="00DF41CB" w:rsidRPr="00286C40">
        <w:rPr>
          <w:rFonts w:ascii="Times New Roman" w:hAnsi="Times New Roman" w:cs="Times New Roman"/>
          <w:sz w:val="20"/>
          <w:szCs w:val="20"/>
        </w:rPr>
        <w:tab/>
        <w:t>(6</w:t>
      </w:r>
      <w:r w:rsidRPr="00286C40">
        <w:rPr>
          <w:rFonts w:ascii="Times New Roman" w:hAnsi="Times New Roman" w:cs="Times New Roman"/>
          <w:sz w:val="20"/>
          <w:szCs w:val="20"/>
        </w:rPr>
        <w:t>)</w:t>
      </w:r>
      <w:r w:rsidRPr="00286C40">
        <w:rPr>
          <w:rFonts w:ascii="Times New Roman" w:hAnsi="Times New Roman" w:cs="Times New Roman"/>
          <w:sz w:val="20"/>
          <w:szCs w:val="20"/>
        </w:rPr>
        <w:br/>
      </w:r>
      <w:r w:rsidR="00B9463E" w:rsidRPr="00286C40">
        <w:rPr>
          <w:rFonts w:ascii="Times New Roman" w:hAnsi="Times New Roman" w:cs="Times New Roman"/>
          <w:sz w:val="20"/>
          <w:szCs w:val="20"/>
        </w:rPr>
        <w:t>such that</w:t>
      </w:r>
      <w:r w:rsidRPr="00286C40">
        <w:rPr>
          <w:rFonts w:ascii="Times New Roman" w:hAnsi="Times New Roman" w:cs="Times New Roman"/>
          <w:sz w:val="20"/>
          <w:szCs w:val="20"/>
        </w:rPr>
        <w:t xml:space="preserve"> </w:t>
      </w:r>
      <m:oMath>
        <m:acc>
          <m:accPr>
            <m:chr m:val="̅"/>
            <m:ctrlPr>
              <w:rPr>
                <w:rFonts w:ascii="Cambria Math" w:hAnsi="Times New Roman" w:cs="Times New Roman"/>
                <w:i/>
                <w:sz w:val="20"/>
                <w:szCs w:val="20"/>
              </w:rPr>
            </m:ctrlPr>
          </m:accPr>
          <m:e>
            <m:r>
              <w:rPr>
                <w:rFonts w:ascii="Cambria Math" w:hAnsi="Cambria Math" w:cs="Times New Roman"/>
                <w:sz w:val="20"/>
                <w:szCs w:val="20"/>
              </w:rPr>
              <m:t>x</m:t>
            </m:r>
          </m:e>
        </m:acc>
      </m:oMath>
      <w:r w:rsidRPr="00286C40">
        <w:rPr>
          <w:rFonts w:ascii="Times New Roman" w:hAnsi="Times New Roman" w:cs="Times New Roman"/>
          <w:sz w:val="20"/>
          <w:szCs w:val="20"/>
        </w:rPr>
        <w:t xml:space="preserve"> and </w:t>
      </w:r>
      <m:oMath>
        <m:sSup>
          <m:sSupPr>
            <m:ctrlPr>
              <w:rPr>
                <w:rFonts w:ascii="Cambria Math" w:hAnsi="Times New Roman" w:cs="Times New Roman"/>
                <w:i/>
                <w:sz w:val="20"/>
                <w:szCs w:val="20"/>
              </w:rPr>
            </m:ctrlPr>
          </m:sSupPr>
          <m:e>
            <m:r>
              <w:rPr>
                <w:rFonts w:ascii="Cambria Math" w:hAnsi="Cambria Math" w:cs="Times New Roman"/>
                <w:sz w:val="20"/>
                <w:szCs w:val="20"/>
              </w:rPr>
              <m:t>s</m:t>
            </m:r>
          </m:e>
          <m:sup>
            <m:r>
              <w:rPr>
                <w:rFonts w:ascii="Cambria Math" w:hAnsi="Times New Roman" w:cs="Times New Roman"/>
                <w:sz w:val="20"/>
                <w:szCs w:val="20"/>
              </w:rPr>
              <m:t>2</m:t>
            </m:r>
          </m:sup>
        </m:sSup>
      </m:oMath>
      <w:r w:rsidRPr="00286C40">
        <w:rPr>
          <w:rFonts w:ascii="Times New Roman" w:hAnsi="Times New Roman" w:cs="Times New Roman"/>
          <w:sz w:val="20"/>
          <w:szCs w:val="20"/>
        </w:rPr>
        <w:t xml:space="preserve"> are </w:t>
      </w:r>
      <w:r w:rsidR="005358C7" w:rsidRPr="00286C40">
        <w:rPr>
          <w:rFonts w:ascii="Times New Roman" w:hAnsi="Times New Roman" w:cs="Times New Roman"/>
          <w:sz w:val="20"/>
          <w:szCs w:val="20"/>
        </w:rPr>
        <w:t xml:space="preserve">respectively </w:t>
      </w:r>
      <w:r w:rsidRPr="00286C40">
        <w:rPr>
          <w:rFonts w:ascii="Times New Roman" w:hAnsi="Times New Roman" w:cs="Times New Roman"/>
          <w:sz w:val="20"/>
          <w:szCs w:val="20"/>
        </w:rPr>
        <w:t xml:space="preserve">mean and variance of the length of wet spells, </w:t>
      </w:r>
      <m:oMath>
        <m:sSub>
          <m:sSubPr>
            <m:ctrlPr>
              <w:rPr>
                <w:rFonts w:ascii="Cambria Math" w:hAnsi="Times New Roman" w:cs="Times New Roman"/>
                <w:i/>
                <w:sz w:val="20"/>
                <w:szCs w:val="20"/>
              </w:rPr>
            </m:ctrlPr>
          </m:sSubPr>
          <m:e>
            <m:r>
              <w:rPr>
                <w:rFonts w:ascii="Cambria Math" w:hAnsi="Cambria Math" w:cs="Times New Roman"/>
                <w:sz w:val="20"/>
                <w:szCs w:val="20"/>
              </w:rPr>
              <m:t>n</m:t>
            </m:r>
          </m:e>
          <m:sub>
            <m:r>
              <w:rPr>
                <w:rFonts w:ascii="Cambria Math" w:hAnsi="Times New Roman" w:cs="Times New Roman"/>
                <w:sz w:val="20"/>
                <w:szCs w:val="20"/>
              </w:rPr>
              <m:t>1</m:t>
            </m:r>
          </m:sub>
        </m:sSub>
      </m:oMath>
      <w:r w:rsidRPr="00286C40">
        <w:rPr>
          <w:rFonts w:ascii="Times New Roman" w:hAnsi="Times New Roman" w:cs="Times New Roman"/>
          <w:sz w:val="20"/>
          <w:szCs w:val="20"/>
        </w:rPr>
        <w:t xml:space="preserve"> is the observed frequency </w:t>
      </w:r>
      <w:r w:rsidRPr="00286C40">
        <w:rPr>
          <w:rFonts w:ascii="Times New Roman" w:hAnsi="Times New Roman" w:cs="Times New Roman"/>
          <w:sz w:val="20"/>
          <w:szCs w:val="20"/>
        </w:rPr>
        <w:lastRenderedPageBreak/>
        <w:t xml:space="preserve">corresponding to </w:t>
      </w:r>
      <m:oMath>
        <m:r>
          <w:rPr>
            <w:rFonts w:ascii="Cambria Math" w:hAnsi="Cambria Math" w:cs="Times New Roman"/>
            <w:sz w:val="20"/>
            <w:szCs w:val="20"/>
          </w:rPr>
          <m:t>x</m:t>
        </m:r>
        <m:r>
          <w:rPr>
            <w:rFonts w:ascii="Cambria Math" w:hAnsi="Times New Roman" w:cs="Times New Roman"/>
            <w:sz w:val="20"/>
            <w:szCs w:val="20"/>
          </w:rPr>
          <m:t>=1</m:t>
        </m:r>
      </m:oMath>
      <w:r w:rsidRPr="00286C40">
        <w:rPr>
          <w:rFonts w:ascii="Times New Roman" w:hAnsi="Times New Roman" w:cs="Times New Roman"/>
          <w:sz w:val="20"/>
          <w:szCs w:val="20"/>
        </w:rPr>
        <w:t xml:space="preserve">, and </w:t>
      </w:r>
      <m:oMath>
        <m:r>
          <w:rPr>
            <w:rFonts w:ascii="Cambria Math" w:hAnsi="Cambria Math" w:cs="Times New Roman"/>
            <w:sz w:val="20"/>
            <w:szCs w:val="20"/>
          </w:rPr>
          <m:t>n</m:t>
        </m:r>
      </m:oMath>
      <w:r w:rsidRPr="00286C40">
        <w:rPr>
          <w:rFonts w:ascii="Times New Roman" w:hAnsi="Times New Roman" w:cs="Times New Roman"/>
          <w:sz w:val="20"/>
          <w:szCs w:val="20"/>
        </w:rPr>
        <w:t xml:space="preserve"> is the total number of wet periods. Since, the calculated values of </w:t>
      </w:r>
      <m:oMath>
        <m:r>
          <w:rPr>
            <w:rFonts w:ascii="Cambria Math" w:hAnsi="Cambria Math" w:cs="Times New Roman"/>
            <w:sz w:val="20"/>
            <w:szCs w:val="20"/>
          </w:rPr>
          <m:t>k</m:t>
        </m:r>
      </m:oMath>
      <w:r w:rsidRPr="00286C40">
        <w:rPr>
          <w:rFonts w:ascii="Times New Roman" w:hAnsi="Times New Roman" w:cs="Times New Roman"/>
          <w:sz w:val="20"/>
          <w:szCs w:val="20"/>
        </w:rPr>
        <w:t xml:space="preserve"> are fractions, the factorials </w:t>
      </w:r>
      <m:oMath>
        <m:d>
          <m:dPr>
            <m:ctrlPr>
              <w:rPr>
                <w:rFonts w:ascii="Cambria Math" w:hAnsi="Times New Roman" w:cs="Times New Roman"/>
                <w:i/>
                <w:sz w:val="20"/>
                <w:szCs w:val="20"/>
              </w:rPr>
            </m:ctrlPr>
          </m:dPr>
          <m:e>
            <m:r>
              <w:rPr>
                <w:rFonts w:ascii="Cambria Math" w:hAnsi="Cambria Math" w:cs="Times New Roman"/>
                <w:sz w:val="20"/>
                <w:szCs w:val="20"/>
              </w:rPr>
              <m:t>k</m:t>
            </m:r>
            <m:r>
              <w:rPr>
                <w:rFonts w:ascii="Cambria Math" w:hAnsi="Times New Roman" w:cs="Times New Roman"/>
                <w:sz w:val="20"/>
                <w:szCs w:val="20"/>
              </w:rPr>
              <m:t>+</m:t>
            </m:r>
            <m:r>
              <w:rPr>
                <w:rFonts w:ascii="Cambria Math" w:hAnsi="Cambria Math" w:cs="Times New Roman"/>
                <w:sz w:val="20"/>
                <w:szCs w:val="20"/>
              </w:rPr>
              <m:t>x</m:t>
            </m:r>
            <m:r>
              <w:rPr>
                <w:rFonts w:ascii="Times New Roman" w:hAnsi="Times New Roman" w:cs="Times New Roman"/>
                <w:sz w:val="20"/>
                <w:szCs w:val="20"/>
              </w:rPr>
              <m:t>-</m:t>
            </m:r>
            <m:r>
              <w:rPr>
                <w:rFonts w:ascii="Cambria Math" w:hAnsi="Times New Roman" w:cs="Times New Roman"/>
                <w:sz w:val="20"/>
                <w:szCs w:val="20"/>
              </w:rPr>
              <m:t>1</m:t>
            </m:r>
          </m:e>
        </m:d>
        <m:r>
          <w:rPr>
            <w:rFonts w:ascii="Cambria Math" w:hAnsi="Times New Roman" w:cs="Times New Roman"/>
            <w:sz w:val="20"/>
            <w:szCs w:val="20"/>
          </w:rPr>
          <m:t>!</m:t>
        </m:r>
      </m:oMath>
      <w:r w:rsidRPr="00286C40">
        <w:rPr>
          <w:rFonts w:ascii="Times New Roman" w:hAnsi="Times New Roman" w:cs="Times New Roman"/>
          <w:sz w:val="20"/>
          <w:szCs w:val="20"/>
        </w:rPr>
        <w:t xml:space="preserve"> and </w:t>
      </w:r>
      <m:oMath>
        <m:d>
          <m:dPr>
            <m:ctrlPr>
              <w:rPr>
                <w:rFonts w:ascii="Cambria Math" w:hAnsi="Times New Roman" w:cs="Times New Roman"/>
                <w:i/>
                <w:sz w:val="20"/>
                <w:szCs w:val="20"/>
              </w:rPr>
            </m:ctrlPr>
          </m:dPr>
          <m:e>
            <m:r>
              <w:rPr>
                <w:rFonts w:ascii="Cambria Math" w:hAnsi="Cambria Math" w:cs="Times New Roman"/>
                <w:sz w:val="20"/>
                <w:szCs w:val="20"/>
              </w:rPr>
              <m:t>k</m:t>
            </m:r>
            <m:r>
              <w:rPr>
                <w:rFonts w:ascii="Times New Roman" w:hAnsi="Times New Roman" w:cs="Times New Roman"/>
                <w:sz w:val="20"/>
                <w:szCs w:val="20"/>
              </w:rPr>
              <m:t>-</m:t>
            </m:r>
            <m:r>
              <w:rPr>
                <w:rFonts w:ascii="Cambria Math" w:hAnsi="Times New Roman" w:cs="Times New Roman"/>
                <w:sz w:val="20"/>
                <w:szCs w:val="20"/>
              </w:rPr>
              <m:t>1</m:t>
            </m:r>
          </m:e>
        </m:d>
        <m:r>
          <w:rPr>
            <w:rFonts w:ascii="Cambria Math" w:hAnsi="Times New Roman" w:cs="Times New Roman"/>
            <w:sz w:val="20"/>
            <w:szCs w:val="20"/>
          </w:rPr>
          <m:t>!</m:t>
        </m:r>
      </m:oMath>
      <w:r w:rsidRPr="00286C40">
        <w:rPr>
          <w:rFonts w:ascii="Times New Roman" w:hAnsi="Times New Roman" w:cs="Times New Roman"/>
          <w:sz w:val="20"/>
          <w:szCs w:val="20"/>
        </w:rPr>
        <w:t xml:space="preserve"> can be computed using the Gamma-Function Table. However, for practical purposes, the transformed equation </w:t>
      </w:r>
    </w:p>
    <w:p w:rsidR="00F11EC9" w:rsidRPr="00286C40" w:rsidRDefault="00F11EC9" w:rsidP="00286C40">
      <w:pPr>
        <w:tabs>
          <w:tab w:val="left" w:pos="360"/>
        </w:tabs>
        <w:spacing w:after="0" w:line="240" w:lineRule="auto"/>
        <w:contextualSpacing/>
        <w:jc w:val="both"/>
        <w:rPr>
          <w:rFonts w:ascii="Times New Roman" w:hAnsi="Times New Roman" w:cs="Times New Roman"/>
          <w:sz w:val="20"/>
          <w:szCs w:val="20"/>
        </w:rPr>
      </w:pPr>
      <w:r w:rsidRPr="00286C40">
        <w:rPr>
          <w:rFonts w:ascii="Times New Roman" w:hAnsi="Times New Roman" w:cs="Times New Roman"/>
          <w:sz w:val="20"/>
          <w:szCs w:val="20"/>
        </w:rPr>
        <w:tab/>
      </w:r>
      <w:r w:rsidRPr="00286C40">
        <w:rPr>
          <w:rFonts w:ascii="Times New Roman" w:hAnsi="Times New Roman" w:cs="Times New Roman"/>
          <w:sz w:val="20"/>
          <w:szCs w:val="20"/>
        </w:rPr>
        <w:tab/>
      </w:r>
      <w:r w:rsidR="00B9463E" w:rsidRPr="00286C40">
        <w:rPr>
          <w:rFonts w:ascii="Times New Roman" w:hAnsi="Times New Roman" w:cs="Times New Roman"/>
          <w:sz w:val="20"/>
          <w:szCs w:val="20"/>
        </w:rPr>
        <w:tab/>
      </w:r>
      <m:oMath>
        <m:r>
          <w:rPr>
            <w:rFonts w:ascii="Cambria Math" w:hAnsi="Cambria Math" w:cs="Times New Roman"/>
            <w:sz w:val="20"/>
            <w:szCs w:val="20"/>
          </w:rPr>
          <m:t>P</m:t>
        </m:r>
        <m:d>
          <m:dPr>
            <m:ctrlPr>
              <w:rPr>
                <w:rFonts w:ascii="Cambria Math" w:hAnsi="Times New Roman" w:cs="Times New Roman"/>
                <w:i/>
                <w:sz w:val="20"/>
                <w:szCs w:val="20"/>
              </w:rPr>
            </m:ctrlPr>
          </m:dPr>
          <m:e>
            <m:r>
              <w:rPr>
                <w:rFonts w:ascii="Cambria Math" w:hAnsi="Cambria Math" w:cs="Times New Roman"/>
                <w:sz w:val="20"/>
                <w:szCs w:val="20"/>
              </w:rPr>
              <m:t>X</m:t>
            </m:r>
            <m:r>
              <w:rPr>
                <w:rFonts w:ascii="Cambria Math" w:hAnsi="Times New Roman" w:cs="Times New Roman"/>
                <w:sz w:val="20"/>
                <w:szCs w:val="20"/>
              </w:rPr>
              <m:t>=</m:t>
            </m:r>
            <m:r>
              <w:rPr>
                <w:rFonts w:ascii="Cambria Math" w:hAnsi="Cambria Math" w:cs="Times New Roman"/>
                <w:sz w:val="20"/>
                <w:szCs w:val="20"/>
              </w:rPr>
              <m:t>x</m:t>
            </m:r>
          </m:e>
        </m:d>
        <m:r>
          <w:rPr>
            <w:rFonts w:ascii="Cambria Math" w:hAnsi="Times New Roman" w:cs="Times New Roman"/>
            <w:sz w:val="20"/>
            <w:szCs w:val="20"/>
          </w:rPr>
          <m:t>=</m:t>
        </m:r>
        <m:f>
          <m:fPr>
            <m:ctrlPr>
              <w:rPr>
                <w:rFonts w:ascii="Cambria Math" w:hAnsi="Times New Roman" w:cs="Times New Roman"/>
                <w:i/>
                <w:sz w:val="20"/>
                <w:szCs w:val="20"/>
              </w:rPr>
            </m:ctrlPr>
          </m:fPr>
          <m:num>
            <m:nary>
              <m:naryPr>
                <m:chr m:val="∏"/>
                <m:limLoc m:val="undOvr"/>
                <m:supHide m:val="on"/>
                <m:ctrlPr>
                  <w:rPr>
                    <w:rFonts w:ascii="Cambria Math" w:hAnsi="Times New Roman" w:cs="Times New Roman"/>
                    <w:i/>
                    <w:sz w:val="20"/>
                    <w:szCs w:val="20"/>
                  </w:rPr>
                </m:ctrlPr>
              </m:naryPr>
              <m:sub>
                <m:r>
                  <w:rPr>
                    <w:rFonts w:ascii="Cambria Math" w:hAnsi="Cambria Math" w:cs="Times New Roman"/>
                    <w:sz w:val="20"/>
                    <w:szCs w:val="20"/>
                  </w:rPr>
                  <m:t>x</m:t>
                </m:r>
              </m:sub>
              <m:sup/>
              <m:e>
                <m:d>
                  <m:dPr>
                    <m:ctrlPr>
                      <w:rPr>
                        <w:rFonts w:ascii="Cambria Math" w:hAnsi="Times New Roman" w:cs="Times New Roman"/>
                        <w:i/>
                        <w:sz w:val="20"/>
                        <w:szCs w:val="20"/>
                      </w:rPr>
                    </m:ctrlPr>
                  </m:dPr>
                  <m:e>
                    <m:r>
                      <w:rPr>
                        <w:rFonts w:ascii="Cambria Math" w:hAnsi="Cambria Math" w:cs="Times New Roman"/>
                        <w:sz w:val="20"/>
                        <w:szCs w:val="20"/>
                      </w:rPr>
                      <m:t>k</m:t>
                    </m:r>
                    <m:r>
                      <w:rPr>
                        <w:rFonts w:ascii="Cambria Math" w:hAnsi="Times New Roman" w:cs="Times New Roman"/>
                        <w:sz w:val="20"/>
                        <w:szCs w:val="20"/>
                      </w:rPr>
                      <m:t>+</m:t>
                    </m:r>
                    <m:r>
                      <w:rPr>
                        <w:rFonts w:ascii="Cambria Math" w:hAnsi="Cambria Math" w:cs="Times New Roman"/>
                        <w:sz w:val="20"/>
                        <w:szCs w:val="20"/>
                      </w:rPr>
                      <m:t>x</m:t>
                    </m:r>
                    <m:r>
                      <w:rPr>
                        <w:rFonts w:ascii="Times New Roman" w:hAnsi="Times New Roman" w:cs="Times New Roman"/>
                        <w:sz w:val="20"/>
                        <w:szCs w:val="20"/>
                      </w:rPr>
                      <m:t>-</m:t>
                    </m:r>
                    <m:r>
                      <w:rPr>
                        <w:rFonts w:ascii="Cambria Math" w:hAnsi="Times New Roman" w:cs="Times New Roman"/>
                        <w:sz w:val="20"/>
                        <w:szCs w:val="20"/>
                      </w:rPr>
                      <m:t>1</m:t>
                    </m:r>
                  </m:e>
                </m:d>
              </m:e>
            </m:nary>
          </m:num>
          <m:den>
            <m:r>
              <w:rPr>
                <w:rFonts w:ascii="Cambria Math" w:hAnsi="Cambria Math" w:cs="Times New Roman"/>
                <w:sz w:val="20"/>
                <w:szCs w:val="20"/>
              </w:rPr>
              <m:t>x</m:t>
            </m:r>
            <m:r>
              <w:rPr>
                <w:rFonts w:ascii="Cambria Math" w:hAnsi="Times New Roman" w:cs="Times New Roman"/>
                <w:sz w:val="20"/>
                <w:szCs w:val="20"/>
              </w:rPr>
              <m:t xml:space="preserve">! </m:t>
            </m:r>
            <m:d>
              <m:dPr>
                <m:ctrlPr>
                  <w:rPr>
                    <w:rFonts w:ascii="Cambria Math" w:hAnsi="Times New Roman" w:cs="Times New Roman"/>
                    <w:i/>
                    <w:sz w:val="20"/>
                    <w:szCs w:val="20"/>
                  </w:rPr>
                </m:ctrlPr>
              </m:dPr>
              <m:e>
                <m:r>
                  <w:rPr>
                    <w:rFonts w:ascii="Cambria Math" w:hAnsi="Times New Roman" w:cs="Times New Roman"/>
                    <w:sz w:val="20"/>
                    <w:szCs w:val="20"/>
                  </w:rPr>
                  <m:t>1</m:t>
                </m:r>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Cambria Math" w:cs="Times New Roman"/>
                        <w:sz w:val="20"/>
                        <w:szCs w:val="20"/>
                      </w:rPr>
                      <m:t>g</m:t>
                    </m:r>
                  </m:e>
                  <m:sup>
                    <m:r>
                      <w:rPr>
                        <w:rFonts w:ascii="Cambria Math" w:hAnsi="Cambria Math" w:cs="Times New Roman"/>
                        <w:sz w:val="20"/>
                        <w:szCs w:val="20"/>
                      </w:rPr>
                      <m:t>k</m:t>
                    </m:r>
                  </m:sup>
                </m:sSup>
              </m:e>
            </m:d>
          </m:den>
        </m:f>
        <m:sSup>
          <m:sSupPr>
            <m:ctrlPr>
              <w:rPr>
                <w:rFonts w:ascii="Cambria Math" w:hAnsi="Times New Roman" w:cs="Times New Roman"/>
                <w:i/>
                <w:sz w:val="20"/>
                <w:szCs w:val="20"/>
              </w:rPr>
            </m:ctrlPr>
          </m:sSupPr>
          <m:e>
            <m:r>
              <w:rPr>
                <w:rFonts w:ascii="Cambria Math" w:hAnsi="Cambria Math" w:cs="Times New Roman"/>
                <w:sz w:val="20"/>
                <w:szCs w:val="20"/>
              </w:rPr>
              <m:t>g</m:t>
            </m:r>
          </m:e>
          <m:sup>
            <m:r>
              <w:rPr>
                <w:rFonts w:ascii="Cambria Math" w:hAnsi="Cambria Math" w:cs="Times New Roman"/>
                <w:sz w:val="20"/>
                <w:szCs w:val="20"/>
              </w:rPr>
              <m:t>k</m:t>
            </m:r>
          </m:sup>
        </m:sSup>
        <m:sSup>
          <m:sSupPr>
            <m:ctrlPr>
              <w:rPr>
                <w:rFonts w:ascii="Cambria Math" w:hAnsi="Times New Roman" w:cs="Times New Roman"/>
                <w:i/>
                <w:sz w:val="20"/>
                <w:szCs w:val="20"/>
              </w:rPr>
            </m:ctrlPr>
          </m:sSupPr>
          <m:e>
            <m:d>
              <m:dPr>
                <m:ctrlPr>
                  <w:rPr>
                    <w:rFonts w:ascii="Cambria Math" w:hAnsi="Times New Roman" w:cs="Times New Roman"/>
                    <w:i/>
                    <w:sz w:val="20"/>
                    <w:szCs w:val="20"/>
                  </w:rPr>
                </m:ctrlPr>
              </m:dPr>
              <m:e>
                <m:r>
                  <w:rPr>
                    <w:rFonts w:ascii="Cambria Math" w:hAnsi="Times New Roman" w:cs="Times New Roman"/>
                    <w:sz w:val="20"/>
                    <w:szCs w:val="20"/>
                  </w:rPr>
                  <m:t>1</m:t>
                </m:r>
                <m:r>
                  <w:rPr>
                    <w:rFonts w:ascii="Cambria Math" w:hAnsi="Times New Roman" w:cs="Times New Roman"/>
                    <w:sz w:val="20"/>
                    <w:szCs w:val="20"/>
                  </w:rPr>
                  <m:t>-</m:t>
                </m:r>
                <m:r>
                  <w:rPr>
                    <w:rFonts w:ascii="Cambria Math" w:hAnsi="Cambria Math" w:cs="Times New Roman"/>
                    <w:sz w:val="20"/>
                    <w:szCs w:val="20"/>
                  </w:rPr>
                  <m:t>g</m:t>
                </m:r>
              </m:e>
            </m:d>
          </m:e>
          <m:sup>
            <m:r>
              <w:rPr>
                <w:rFonts w:ascii="Cambria Math" w:hAnsi="Cambria Math" w:cs="Times New Roman"/>
                <w:sz w:val="20"/>
                <w:szCs w:val="20"/>
              </w:rPr>
              <m:t>x</m:t>
            </m:r>
          </m:sup>
        </m:sSup>
      </m:oMath>
      <w:r w:rsidR="00B9463E" w:rsidRPr="00286C40">
        <w:rPr>
          <w:rFonts w:ascii="Times New Roman" w:hAnsi="Times New Roman" w:cs="Times New Roman"/>
          <w:sz w:val="20"/>
          <w:szCs w:val="20"/>
        </w:rPr>
        <w:tab/>
      </w:r>
      <w:r w:rsidR="00B9463E" w:rsidRPr="00286C40">
        <w:rPr>
          <w:rFonts w:ascii="Times New Roman" w:hAnsi="Times New Roman" w:cs="Times New Roman"/>
          <w:sz w:val="20"/>
          <w:szCs w:val="20"/>
        </w:rPr>
        <w:tab/>
      </w:r>
      <w:r w:rsidR="00B9463E" w:rsidRPr="00286C40">
        <w:rPr>
          <w:rFonts w:ascii="Times New Roman" w:hAnsi="Times New Roman" w:cs="Times New Roman"/>
          <w:sz w:val="20"/>
          <w:szCs w:val="20"/>
        </w:rPr>
        <w:tab/>
      </w:r>
      <w:r w:rsidR="00B9463E" w:rsidRPr="00286C40">
        <w:rPr>
          <w:rFonts w:ascii="Times New Roman" w:hAnsi="Times New Roman" w:cs="Times New Roman"/>
          <w:sz w:val="20"/>
          <w:szCs w:val="20"/>
        </w:rPr>
        <w:tab/>
      </w:r>
      <w:r w:rsidR="00B9463E" w:rsidRPr="00286C40">
        <w:rPr>
          <w:rFonts w:ascii="Times New Roman" w:hAnsi="Times New Roman" w:cs="Times New Roman"/>
          <w:sz w:val="20"/>
          <w:szCs w:val="20"/>
        </w:rPr>
        <w:tab/>
      </w:r>
      <w:r w:rsidR="00B9463E" w:rsidRPr="00286C40">
        <w:rPr>
          <w:rFonts w:ascii="Times New Roman" w:hAnsi="Times New Roman" w:cs="Times New Roman"/>
          <w:sz w:val="20"/>
          <w:szCs w:val="20"/>
        </w:rPr>
        <w:tab/>
      </w:r>
      <w:r w:rsidR="00DF41CB" w:rsidRPr="00286C40">
        <w:rPr>
          <w:rFonts w:ascii="Times New Roman" w:hAnsi="Times New Roman" w:cs="Times New Roman"/>
          <w:sz w:val="20"/>
          <w:szCs w:val="20"/>
        </w:rPr>
        <w:t>(7</w:t>
      </w:r>
      <w:r w:rsidRPr="00286C40">
        <w:rPr>
          <w:rFonts w:ascii="Times New Roman" w:hAnsi="Times New Roman" w:cs="Times New Roman"/>
          <w:sz w:val="20"/>
          <w:szCs w:val="20"/>
        </w:rPr>
        <w:t xml:space="preserve">) </w:t>
      </w:r>
      <w:r w:rsidRPr="00286C40">
        <w:rPr>
          <w:rFonts w:ascii="Times New Roman" w:hAnsi="Times New Roman" w:cs="Times New Roman"/>
          <w:sz w:val="20"/>
          <w:szCs w:val="20"/>
        </w:rPr>
        <w:br/>
      </w:r>
      <w:proofErr w:type="gramStart"/>
      <w:r w:rsidRPr="00286C40">
        <w:rPr>
          <w:rFonts w:ascii="Times New Roman" w:hAnsi="Times New Roman" w:cs="Times New Roman"/>
          <w:sz w:val="20"/>
          <w:szCs w:val="20"/>
        </w:rPr>
        <w:t>can</w:t>
      </w:r>
      <w:proofErr w:type="gramEnd"/>
      <w:r w:rsidRPr="00286C40">
        <w:rPr>
          <w:rFonts w:ascii="Times New Roman" w:hAnsi="Times New Roman" w:cs="Times New Roman"/>
          <w:sz w:val="20"/>
          <w:szCs w:val="20"/>
        </w:rPr>
        <w:t xml:space="preserve"> also be used. Results for the length of dry spell </w:t>
      </w:r>
      <m:oMath>
        <m:r>
          <w:rPr>
            <w:rFonts w:ascii="Cambria Math" w:hAnsi="Cambria Math" w:cs="Times New Roman"/>
            <w:sz w:val="20"/>
            <w:szCs w:val="20"/>
          </w:rPr>
          <m:t>Y</m:t>
        </m:r>
      </m:oMath>
      <w:r w:rsidRPr="00286C40">
        <w:rPr>
          <w:rFonts w:ascii="Times New Roman" w:hAnsi="Times New Roman" w:cs="Times New Roman"/>
          <w:sz w:val="20"/>
          <w:szCs w:val="20"/>
        </w:rPr>
        <w:t xml:space="preserve"> can be derived analogously. </w:t>
      </w:r>
    </w:p>
    <w:p w:rsidR="00F11EC9" w:rsidRPr="00286C40" w:rsidRDefault="00F11EC9" w:rsidP="00286C40">
      <w:pPr>
        <w:tabs>
          <w:tab w:val="left" w:pos="360"/>
        </w:tabs>
        <w:autoSpaceDE w:val="0"/>
        <w:autoSpaceDN w:val="0"/>
        <w:adjustRightInd w:val="0"/>
        <w:spacing w:after="0" w:line="240" w:lineRule="auto"/>
        <w:contextualSpacing/>
        <w:jc w:val="both"/>
        <w:rPr>
          <w:rFonts w:ascii="Times New Roman" w:hAnsi="Times New Roman" w:cs="Times New Roman"/>
          <w:b/>
          <w:sz w:val="20"/>
          <w:szCs w:val="20"/>
        </w:rPr>
      </w:pPr>
    </w:p>
    <w:p w:rsidR="00754CB2" w:rsidRPr="00286C40" w:rsidRDefault="00C92A7A" w:rsidP="00286C40">
      <w:pPr>
        <w:tabs>
          <w:tab w:val="left" w:pos="360"/>
        </w:tabs>
        <w:spacing w:after="0" w:line="240" w:lineRule="auto"/>
        <w:contextualSpacing/>
        <w:jc w:val="both"/>
        <w:rPr>
          <w:rFonts w:ascii="Times New Roman" w:hAnsi="Times New Roman" w:cs="Times New Roman"/>
          <w:sz w:val="20"/>
          <w:szCs w:val="20"/>
        </w:rPr>
      </w:pPr>
      <w:proofErr w:type="spellStart"/>
      <w:r w:rsidRPr="00286C40">
        <w:rPr>
          <w:rFonts w:ascii="Times New Roman" w:eastAsia="Times New Roman" w:hAnsi="Times New Roman" w:cs="Times New Roman"/>
          <w:b/>
          <w:sz w:val="20"/>
          <w:szCs w:val="20"/>
        </w:rPr>
        <w:t>E</w:t>
      </w:r>
      <w:r w:rsidR="002B0031" w:rsidRPr="00286C40">
        <w:rPr>
          <w:rFonts w:ascii="Times New Roman" w:eastAsia="Times New Roman" w:hAnsi="Times New Roman" w:cs="Times New Roman"/>
          <w:b/>
          <w:sz w:val="20"/>
          <w:szCs w:val="20"/>
        </w:rPr>
        <w:t>ggemberger–Polya</w:t>
      </w:r>
      <w:proofErr w:type="spellEnd"/>
      <w:r w:rsidRPr="00286C40">
        <w:rPr>
          <w:rFonts w:ascii="Times New Roman" w:eastAsia="Times New Roman" w:hAnsi="Times New Roman" w:cs="Times New Roman"/>
          <w:b/>
          <w:sz w:val="20"/>
          <w:szCs w:val="20"/>
        </w:rPr>
        <w:t xml:space="preserve"> </w:t>
      </w:r>
      <w:r w:rsidR="002B0031" w:rsidRPr="00286C40">
        <w:rPr>
          <w:rFonts w:ascii="Times New Roman" w:eastAsia="Times New Roman" w:hAnsi="Times New Roman" w:cs="Times New Roman"/>
          <w:b/>
          <w:sz w:val="20"/>
          <w:szCs w:val="20"/>
        </w:rPr>
        <w:t>Probability Model</w:t>
      </w:r>
      <w:r w:rsidRPr="00286C40">
        <w:rPr>
          <w:rFonts w:ascii="Times New Roman" w:hAnsi="Times New Roman" w:cs="Times New Roman"/>
          <w:sz w:val="20"/>
          <w:szCs w:val="20"/>
        </w:rPr>
        <w:tab/>
      </w:r>
    </w:p>
    <w:p w:rsidR="00C92A7A" w:rsidRPr="00286C40" w:rsidRDefault="00754CB2" w:rsidP="00286C40">
      <w:pPr>
        <w:tabs>
          <w:tab w:val="left" w:pos="360"/>
        </w:tabs>
        <w:spacing w:after="0" w:line="240" w:lineRule="auto"/>
        <w:contextualSpacing/>
        <w:jc w:val="both"/>
        <w:rPr>
          <w:rFonts w:ascii="Times New Roman" w:hAnsi="Times New Roman" w:cs="Times New Roman"/>
          <w:sz w:val="20"/>
          <w:szCs w:val="20"/>
        </w:rPr>
      </w:pPr>
      <w:r w:rsidRPr="00286C40">
        <w:rPr>
          <w:rFonts w:ascii="Times New Roman" w:hAnsi="Times New Roman" w:cs="Times New Roman"/>
          <w:sz w:val="20"/>
          <w:szCs w:val="20"/>
        </w:rPr>
        <w:tab/>
        <w:t>A</w:t>
      </w:r>
      <w:r w:rsidR="00C92A7A" w:rsidRPr="00286C40">
        <w:rPr>
          <w:rFonts w:ascii="Times New Roman" w:hAnsi="Times New Roman" w:cs="Times New Roman"/>
          <w:sz w:val="20"/>
          <w:szCs w:val="20"/>
        </w:rPr>
        <w:t xml:space="preserve">ccording to Berger and </w:t>
      </w:r>
      <w:proofErr w:type="spellStart"/>
      <w:r w:rsidR="00C92A7A" w:rsidRPr="00286C40">
        <w:rPr>
          <w:rFonts w:ascii="Times New Roman" w:hAnsi="Times New Roman" w:cs="Times New Roman"/>
          <w:sz w:val="20"/>
          <w:szCs w:val="20"/>
        </w:rPr>
        <w:t>Goossens</w:t>
      </w:r>
      <w:proofErr w:type="spellEnd"/>
      <w:r w:rsidR="00C92A7A" w:rsidRPr="00286C40">
        <w:rPr>
          <w:rFonts w:ascii="Times New Roman" w:hAnsi="Times New Roman" w:cs="Times New Roman"/>
          <w:sz w:val="20"/>
          <w:szCs w:val="20"/>
        </w:rPr>
        <w:t xml:space="preserve"> (1983), the probability of </w:t>
      </w:r>
      <w:r w:rsidRPr="00286C40">
        <w:rPr>
          <w:rFonts w:ascii="Times New Roman" w:hAnsi="Times New Roman" w:cs="Times New Roman"/>
          <w:sz w:val="20"/>
          <w:szCs w:val="20"/>
        </w:rPr>
        <w:t xml:space="preserve">a wet </w:t>
      </w:r>
      <w:r w:rsidR="00C92A7A" w:rsidRPr="00286C40">
        <w:rPr>
          <w:rFonts w:ascii="Times New Roman" w:hAnsi="Times New Roman" w:cs="Times New Roman"/>
          <w:sz w:val="20"/>
          <w:szCs w:val="20"/>
        </w:rPr>
        <w:t xml:space="preserve">spell </w:t>
      </w:r>
      <w:r w:rsidRPr="00286C40">
        <w:rPr>
          <w:rFonts w:ascii="Times New Roman" w:hAnsi="Times New Roman" w:cs="Times New Roman"/>
          <w:sz w:val="20"/>
          <w:szCs w:val="20"/>
        </w:rPr>
        <w:t xml:space="preserve">of </w:t>
      </w:r>
      <w:r w:rsidR="00C92A7A" w:rsidRPr="00286C40">
        <w:rPr>
          <w:rFonts w:ascii="Times New Roman" w:hAnsi="Times New Roman" w:cs="Times New Roman"/>
          <w:sz w:val="20"/>
          <w:szCs w:val="20"/>
        </w:rPr>
        <w:t xml:space="preserve">length </w:t>
      </w:r>
      <m:oMath>
        <m:r>
          <w:rPr>
            <w:rFonts w:ascii="Cambria Math" w:hAnsi="Cambria Math" w:cs="Times New Roman"/>
            <w:sz w:val="20"/>
            <w:szCs w:val="20"/>
          </w:rPr>
          <m:t>x</m:t>
        </m:r>
      </m:oMath>
      <w:r w:rsidRPr="00286C40">
        <w:rPr>
          <w:rFonts w:ascii="Times New Roman" w:hAnsi="Times New Roman" w:cs="Times New Roman"/>
          <w:sz w:val="20"/>
          <w:szCs w:val="20"/>
        </w:rPr>
        <w:t xml:space="preserve"> under this model</w:t>
      </w:r>
      <w:r w:rsidR="00C92A7A" w:rsidRPr="00286C40">
        <w:rPr>
          <w:rFonts w:ascii="Times New Roman" w:hAnsi="Times New Roman" w:cs="Times New Roman"/>
          <w:sz w:val="20"/>
          <w:szCs w:val="20"/>
        </w:rPr>
        <w:t xml:space="preserve"> is given by </w:t>
      </w:r>
    </w:p>
    <w:p w:rsidR="00C92A7A" w:rsidRPr="00286C40" w:rsidRDefault="00C92A7A" w:rsidP="00286C40">
      <w:pPr>
        <w:tabs>
          <w:tab w:val="left" w:pos="360"/>
        </w:tabs>
        <w:spacing w:after="0" w:line="240" w:lineRule="auto"/>
        <w:contextualSpacing/>
        <w:jc w:val="both"/>
        <w:rPr>
          <w:rFonts w:ascii="Times New Roman" w:hAnsi="Times New Roman" w:cs="Times New Roman"/>
          <w:sz w:val="20"/>
          <w:szCs w:val="20"/>
        </w:rPr>
      </w:pPr>
      <w:r w:rsidRPr="00286C40">
        <w:rPr>
          <w:rFonts w:ascii="Times New Roman" w:hAnsi="Times New Roman" w:cs="Times New Roman"/>
          <w:sz w:val="20"/>
          <w:szCs w:val="20"/>
        </w:rPr>
        <w:tab/>
      </w:r>
      <w:r w:rsidRPr="00286C40">
        <w:rPr>
          <w:rFonts w:ascii="Times New Roman" w:hAnsi="Times New Roman" w:cs="Times New Roman"/>
          <w:sz w:val="20"/>
          <w:szCs w:val="20"/>
        </w:rPr>
        <w:tab/>
      </w:r>
      <w:r w:rsidR="00754CB2" w:rsidRPr="00286C40">
        <w:rPr>
          <w:rFonts w:ascii="Times New Roman" w:hAnsi="Times New Roman" w:cs="Times New Roman"/>
          <w:sz w:val="20"/>
          <w:szCs w:val="20"/>
        </w:rPr>
        <w:tab/>
      </w:r>
      <m:oMath>
        <m:r>
          <w:rPr>
            <w:rFonts w:ascii="Cambria Math" w:hAnsi="Cambria Math" w:cs="Times New Roman"/>
            <w:sz w:val="20"/>
            <w:szCs w:val="20"/>
          </w:rPr>
          <m:t>P</m:t>
        </m:r>
        <m:d>
          <m:dPr>
            <m:ctrlPr>
              <w:rPr>
                <w:rFonts w:ascii="Cambria Math" w:hAnsi="Times New Roman" w:cs="Times New Roman"/>
                <w:i/>
                <w:sz w:val="20"/>
                <w:szCs w:val="20"/>
              </w:rPr>
            </m:ctrlPr>
          </m:dPr>
          <m:e>
            <m:r>
              <w:rPr>
                <w:rFonts w:ascii="Cambria Math" w:hAnsi="Cambria Math" w:cs="Times New Roman"/>
                <w:sz w:val="20"/>
                <w:szCs w:val="20"/>
              </w:rPr>
              <m:t>X</m:t>
            </m:r>
            <m:r>
              <w:rPr>
                <w:rFonts w:ascii="Cambria Math" w:hAnsi="Times New Roman" w:cs="Times New Roman"/>
                <w:sz w:val="20"/>
                <w:szCs w:val="20"/>
              </w:rPr>
              <m:t>=</m:t>
            </m:r>
            <m:r>
              <w:rPr>
                <w:rFonts w:ascii="Cambria Math" w:hAnsi="Cambria Math" w:cs="Times New Roman"/>
                <w:sz w:val="20"/>
                <w:szCs w:val="20"/>
              </w:rPr>
              <m:t>x</m:t>
            </m:r>
          </m:e>
        </m:d>
        <m:r>
          <w:rPr>
            <w:rFonts w:ascii="Cambria Math" w:hAnsi="Times New Roman" w:cs="Times New Roman"/>
            <w:sz w:val="20"/>
            <w:szCs w:val="20"/>
          </w:rPr>
          <m:t>=</m:t>
        </m:r>
        <m:f>
          <m:fPr>
            <m:ctrlPr>
              <w:rPr>
                <w:rFonts w:ascii="Cambria Math" w:hAnsi="Times New Roman" w:cs="Times New Roman"/>
                <w:i/>
                <w:sz w:val="20"/>
                <w:szCs w:val="20"/>
              </w:rPr>
            </m:ctrlPr>
          </m:fPr>
          <m:num>
            <m:r>
              <w:rPr>
                <w:rFonts w:ascii="Times New Roman" w:hAnsi="Cambria Math" w:cs="Times New Roman"/>
                <w:sz w:val="20"/>
                <w:szCs w:val="20"/>
              </w:rPr>
              <m:t>h</m:t>
            </m:r>
            <m:r>
              <w:rPr>
                <w:rFonts w:ascii="Cambria Math" w:hAnsi="Times New Roman" w:cs="Times New Roman"/>
                <w:sz w:val="20"/>
                <w:szCs w:val="20"/>
              </w:rPr>
              <m:t>+</m:t>
            </m:r>
            <m:d>
              <m:dPr>
                <m:ctrlPr>
                  <w:rPr>
                    <w:rFonts w:ascii="Cambria Math" w:hAnsi="Times New Roman" w:cs="Times New Roman"/>
                    <w:i/>
                    <w:sz w:val="20"/>
                    <w:szCs w:val="20"/>
                  </w:rPr>
                </m:ctrlPr>
              </m:dPr>
              <m:e>
                <m:r>
                  <w:rPr>
                    <w:rFonts w:ascii="Cambria Math" w:hAnsi="Cambria Math" w:cs="Times New Roman"/>
                    <w:sz w:val="20"/>
                    <w:szCs w:val="20"/>
                  </w:rPr>
                  <m:t>x</m:t>
                </m:r>
                <m:r>
                  <w:rPr>
                    <w:rFonts w:ascii="Times New Roman" w:hAnsi="Times New Roman" w:cs="Times New Roman"/>
                    <w:sz w:val="20"/>
                    <w:szCs w:val="20"/>
                  </w:rPr>
                  <m:t>-</m:t>
                </m:r>
                <m:r>
                  <w:rPr>
                    <w:rFonts w:ascii="Cambria Math" w:hAnsi="Times New Roman" w:cs="Times New Roman"/>
                    <w:sz w:val="20"/>
                    <w:szCs w:val="20"/>
                  </w:rPr>
                  <m:t>2</m:t>
                </m:r>
              </m:e>
            </m:d>
            <m:r>
              <w:rPr>
                <w:rFonts w:ascii="Cambria Math" w:hAnsi="Cambria Math" w:cs="Times New Roman"/>
                <w:sz w:val="20"/>
                <w:szCs w:val="20"/>
              </w:rPr>
              <m:t>d</m:t>
            </m:r>
          </m:num>
          <m:den>
            <m:d>
              <m:dPr>
                <m:ctrlPr>
                  <w:rPr>
                    <w:rFonts w:ascii="Cambria Math" w:hAnsi="Times New Roman" w:cs="Times New Roman"/>
                    <w:i/>
                    <w:sz w:val="20"/>
                    <w:szCs w:val="20"/>
                  </w:rPr>
                </m:ctrlPr>
              </m:dPr>
              <m:e>
                <m:r>
                  <w:rPr>
                    <w:rFonts w:ascii="Cambria Math" w:hAnsi="Cambria Math" w:cs="Times New Roman"/>
                    <w:sz w:val="20"/>
                    <w:szCs w:val="20"/>
                  </w:rPr>
                  <m:t>x</m:t>
                </m:r>
                <m:r>
                  <w:rPr>
                    <w:rFonts w:ascii="Times New Roman" w:hAnsi="Times New Roman" w:cs="Times New Roman"/>
                    <w:sz w:val="20"/>
                    <w:szCs w:val="20"/>
                  </w:rPr>
                  <m:t>-</m:t>
                </m:r>
                <m:r>
                  <w:rPr>
                    <w:rFonts w:ascii="Cambria Math" w:hAnsi="Times New Roman" w:cs="Times New Roman"/>
                    <w:sz w:val="20"/>
                    <w:szCs w:val="20"/>
                  </w:rPr>
                  <m:t>1</m:t>
                </m:r>
              </m:e>
            </m:d>
            <m:d>
              <m:dPr>
                <m:ctrlPr>
                  <w:rPr>
                    <w:rFonts w:ascii="Cambria Math" w:hAnsi="Times New Roman" w:cs="Times New Roman"/>
                    <w:i/>
                    <w:sz w:val="20"/>
                    <w:szCs w:val="20"/>
                  </w:rPr>
                </m:ctrlPr>
              </m:dPr>
              <m:e>
                <m:r>
                  <w:rPr>
                    <w:rFonts w:ascii="Cambria Math" w:hAnsi="Times New Roman" w:cs="Times New Roman"/>
                    <w:sz w:val="20"/>
                    <w:szCs w:val="20"/>
                  </w:rPr>
                  <m:t>1+</m:t>
                </m:r>
                <m:r>
                  <w:rPr>
                    <w:rFonts w:ascii="Cambria Math" w:hAnsi="Cambria Math" w:cs="Times New Roman"/>
                    <w:sz w:val="20"/>
                    <w:szCs w:val="20"/>
                  </w:rPr>
                  <m:t>d</m:t>
                </m:r>
              </m:e>
            </m:d>
          </m:den>
        </m:f>
        <m:r>
          <w:rPr>
            <w:rFonts w:ascii="Cambria Math" w:hAnsi="Cambria Math" w:cs="Times New Roman"/>
            <w:sz w:val="20"/>
            <w:szCs w:val="20"/>
          </w:rPr>
          <m:t>P</m:t>
        </m:r>
        <m:d>
          <m:dPr>
            <m:ctrlPr>
              <w:rPr>
                <w:rFonts w:ascii="Cambria Math" w:hAnsi="Times New Roman" w:cs="Times New Roman"/>
                <w:i/>
                <w:sz w:val="20"/>
                <w:szCs w:val="20"/>
              </w:rPr>
            </m:ctrlPr>
          </m:dPr>
          <m:e>
            <m:r>
              <w:rPr>
                <w:rFonts w:ascii="Cambria Math" w:hAnsi="Cambria Math" w:cs="Times New Roman"/>
                <w:sz w:val="20"/>
                <w:szCs w:val="20"/>
              </w:rPr>
              <m:t>x</m:t>
            </m:r>
            <m:r>
              <w:rPr>
                <w:rFonts w:ascii="Times New Roman" w:hAnsi="Times New Roman" w:cs="Times New Roman"/>
                <w:sz w:val="20"/>
                <w:szCs w:val="20"/>
              </w:rPr>
              <m:t>-</m:t>
            </m:r>
            <m:r>
              <w:rPr>
                <w:rFonts w:ascii="Cambria Math" w:hAnsi="Times New Roman" w:cs="Times New Roman"/>
                <w:sz w:val="20"/>
                <w:szCs w:val="20"/>
              </w:rPr>
              <m:t>1</m:t>
            </m:r>
          </m:e>
        </m:d>
        <m:r>
          <w:rPr>
            <w:rFonts w:ascii="Cambria Math" w:hAnsi="Times New Roman" w:cs="Times New Roman"/>
            <w:sz w:val="20"/>
            <w:szCs w:val="20"/>
          </w:rPr>
          <m:t xml:space="preserve">, </m:t>
        </m:r>
        <m:r>
          <w:rPr>
            <w:rFonts w:ascii="Cambria Math" w:hAnsi="Cambria Math" w:cs="Times New Roman"/>
            <w:sz w:val="20"/>
            <w:szCs w:val="20"/>
          </w:rPr>
          <m:t>x</m:t>
        </m:r>
        <m:r>
          <w:rPr>
            <w:rFonts w:ascii="Cambria Math" w:hAnsi="Times New Roman" w:cs="Times New Roman"/>
            <w:sz w:val="20"/>
            <w:szCs w:val="20"/>
          </w:rPr>
          <m:t xml:space="preserve">=2, 3, </m:t>
        </m:r>
        <m:r>
          <w:rPr>
            <w:rFonts w:ascii="Cambria Math" w:hAnsi="Times New Roman" w:cs="Times New Roman"/>
            <w:sz w:val="20"/>
            <w:szCs w:val="20"/>
          </w:rPr>
          <m:t>……</m:t>
        </m:r>
        <m:r>
          <w:rPr>
            <w:rFonts w:ascii="Cambria Math" w:hAnsi="Times New Roman" w:cs="Times New Roman"/>
            <w:sz w:val="20"/>
            <w:szCs w:val="20"/>
          </w:rPr>
          <m:t xml:space="preserve"> </m:t>
        </m:r>
      </m:oMath>
      <w:r w:rsidR="00965122" w:rsidRPr="00286C40">
        <w:rPr>
          <w:rFonts w:ascii="Times New Roman" w:hAnsi="Times New Roman" w:cs="Times New Roman"/>
          <w:sz w:val="20"/>
          <w:szCs w:val="20"/>
        </w:rPr>
        <w:t xml:space="preserve"> </w:t>
      </w:r>
      <w:r w:rsidR="00965122" w:rsidRPr="00286C40">
        <w:rPr>
          <w:rFonts w:ascii="Times New Roman" w:hAnsi="Times New Roman" w:cs="Times New Roman"/>
          <w:sz w:val="20"/>
          <w:szCs w:val="20"/>
        </w:rPr>
        <w:tab/>
      </w:r>
      <w:r w:rsidR="00965122" w:rsidRPr="00286C40">
        <w:rPr>
          <w:rFonts w:ascii="Times New Roman" w:hAnsi="Times New Roman" w:cs="Times New Roman"/>
          <w:sz w:val="20"/>
          <w:szCs w:val="20"/>
        </w:rPr>
        <w:tab/>
      </w:r>
      <w:r w:rsidR="00965122" w:rsidRPr="00286C40">
        <w:rPr>
          <w:rFonts w:ascii="Times New Roman" w:hAnsi="Times New Roman" w:cs="Times New Roman"/>
          <w:sz w:val="20"/>
          <w:szCs w:val="20"/>
        </w:rPr>
        <w:tab/>
      </w:r>
      <w:r w:rsidR="005358C7" w:rsidRPr="00286C40">
        <w:rPr>
          <w:rFonts w:ascii="Times New Roman" w:hAnsi="Times New Roman" w:cs="Times New Roman"/>
          <w:sz w:val="20"/>
          <w:szCs w:val="20"/>
        </w:rPr>
        <w:tab/>
      </w:r>
      <w:r w:rsidR="00DF41CB" w:rsidRPr="00286C40">
        <w:rPr>
          <w:rFonts w:ascii="Times New Roman" w:hAnsi="Times New Roman" w:cs="Times New Roman"/>
          <w:sz w:val="20"/>
          <w:szCs w:val="20"/>
        </w:rPr>
        <w:t>(8</w:t>
      </w:r>
      <w:r w:rsidRPr="00286C40">
        <w:rPr>
          <w:rFonts w:ascii="Times New Roman" w:hAnsi="Times New Roman" w:cs="Times New Roman"/>
          <w:sz w:val="20"/>
          <w:szCs w:val="20"/>
        </w:rPr>
        <w:t>)</w:t>
      </w:r>
    </w:p>
    <w:p w:rsidR="00C92A7A" w:rsidRPr="00286C40" w:rsidRDefault="00C92A7A" w:rsidP="00286C40">
      <w:pPr>
        <w:tabs>
          <w:tab w:val="left" w:pos="360"/>
        </w:tabs>
        <w:spacing w:after="0" w:line="240" w:lineRule="auto"/>
        <w:contextualSpacing/>
        <w:jc w:val="both"/>
        <w:rPr>
          <w:rFonts w:ascii="Times New Roman" w:hAnsi="Times New Roman" w:cs="Times New Roman"/>
          <w:sz w:val="20"/>
          <w:szCs w:val="20"/>
        </w:rPr>
      </w:pPr>
      <w:proofErr w:type="gramStart"/>
      <w:r w:rsidRPr="00286C40">
        <w:rPr>
          <w:rFonts w:ascii="Times New Roman" w:hAnsi="Times New Roman" w:cs="Times New Roman"/>
          <w:sz w:val="20"/>
          <w:szCs w:val="20"/>
        </w:rPr>
        <w:t>with</w:t>
      </w:r>
      <w:proofErr w:type="gramEnd"/>
      <w:r w:rsidRPr="00286C40">
        <w:rPr>
          <w:rFonts w:ascii="Times New Roman" w:hAnsi="Times New Roman" w:cs="Times New Roman"/>
          <w:sz w:val="20"/>
          <w:szCs w:val="20"/>
        </w:rPr>
        <w:t xml:space="preserve"> </w:t>
      </w:r>
      <w:r w:rsidRPr="00286C40">
        <w:rPr>
          <w:rFonts w:ascii="Times New Roman" w:hAnsi="Times New Roman" w:cs="Times New Roman"/>
          <w:sz w:val="20"/>
          <w:szCs w:val="20"/>
        </w:rPr>
        <w:tab/>
      </w:r>
      <w:r w:rsidR="00754CB2" w:rsidRPr="00286C40">
        <w:rPr>
          <w:rFonts w:ascii="Times New Roman" w:hAnsi="Times New Roman" w:cs="Times New Roman"/>
          <w:sz w:val="20"/>
          <w:szCs w:val="20"/>
        </w:rPr>
        <w:tab/>
      </w:r>
      <m:oMath>
        <m:r>
          <w:rPr>
            <w:rFonts w:ascii="Cambria Math" w:hAnsi="Cambria Math" w:cs="Times New Roman"/>
            <w:sz w:val="20"/>
            <w:szCs w:val="20"/>
          </w:rPr>
          <m:t>P</m:t>
        </m:r>
        <m:d>
          <m:dPr>
            <m:ctrlPr>
              <w:rPr>
                <w:rFonts w:ascii="Cambria Math" w:hAnsi="Times New Roman" w:cs="Times New Roman"/>
                <w:i/>
                <w:sz w:val="20"/>
                <w:szCs w:val="20"/>
              </w:rPr>
            </m:ctrlPr>
          </m:dPr>
          <m:e>
            <m:r>
              <w:rPr>
                <w:rFonts w:ascii="Cambria Math" w:hAnsi="Cambria Math" w:cs="Times New Roman"/>
                <w:sz w:val="20"/>
                <w:szCs w:val="20"/>
              </w:rPr>
              <m:t>x</m:t>
            </m:r>
            <m:r>
              <w:rPr>
                <w:rFonts w:ascii="Cambria Math" w:hAnsi="Times New Roman" w:cs="Times New Roman"/>
                <w:sz w:val="20"/>
                <w:szCs w:val="20"/>
              </w:rPr>
              <m:t>=1</m:t>
            </m:r>
          </m:e>
        </m:d>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Times New Roman" w:cs="Times New Roman"/>
                <w:sz w:val="20"/>
                <w:szCs w:val="20"/>
              </w:rPr>
              <m:t>(1+</m:t>
            </m:r>
            <m:r>
              <w:rPr>
                <w:rFonts w:ascii="Cambria Math" w:hAnsi="Cambria Math" w:cs="Times New Roman"/>
                <w:sz w:val="20"/>
                <w:szCs w:val="20"/>
              </w:rPr>
              <m:t>d</m:t>
            </m:r>
            <m:r>
              <w:rPr>
                <w:rFonts w:ascii="Cambria Math" w:hAnsi="Times New Roman" w:cs="Times New Roman"/>
                <w:sz w:val="20"/>
                <w:szCs w:val="20"/>
              </w:rPr>
              <m:t>)</m:t>
            </m:r>
          </m:e>
          <m:sup>
            <m:r>
              <w:rPr>
                <w:rFonts w:ascii="Times New Roman" w:hAnsi="Times New Roman" w:cs="Times New Roman"/>
                <w:sz w:val="20"/>
                <w:szCs w:val="20"/>
              </w:rPr>
              <m:t>-</m:t>
            </m:r>
            <m:r>
              <w:rPr>
                <w:rFonts w:ascii="Cambria Math" w:hAnsi="Times New Roman" w:cs="Times New Roman"/>
                <w:sz w:val="20"/>
                <w:szCs w:val="20"/>
              </w:rPr>
              <m:t xml:space="preserve"> </m:t>
            </m:r>
            <m:f>
              <m:fPr>
                <m:ctrlPr>
                  <w:rPr>
                    <w:rFonts w:ascii="Cambria Math" w:hAnsi="Times New Roman" w:cs="Times New Roman"/>
                    <w:i/>
                    <w:sz w:val="20"/>
                    <w:szCs w:val="20"/>
                  </w:rPr>
                </m:ctrlPr>
              </m:fPr>
              <m:num>
                <m:r>
                  <w:rPr>
                    <w:rFonts w:ascii="Times New Roman" w:hAnsi="Cambria Math" w:cs="Times New Roman"/>
                    <w:sz w:val="20"/>
                    <w:szCs w:val="20"/>
                  </w:rPr>
                  <m:t>h</m:t>
                </m:r>
              </m:num>
              <m:den>
                <m:r>
                  <w:rPr>
                    <w:rFonts w:ascii="Cambria Math" w:hAnsi="Cambria Math" w:cs="Times New Roman"/>
                    <w:sz w:val="20"/>
                    <w:szCs w:val="20"/>
                  </w:rPr>
                  <m:t>d</m:t>
                </m:r>
              </m:den>
            </m:f>
          </m:sup>
        </m:sSup>
      </m:oMath>
      <w:r w:rsidR="00DF41CB" w:rsidRPr="00286C40">
        <w:rPr>
          <w:rFonts w:ascii="Times New Roman" w:hAnsi="Times New Roman" w:cs="Times New Roman"/>
          <w:sz w:val="20"/>
          <w:szCs w:val="20"/>
        </w:rPr>
        <w:t xml:space="preserve">, </w:t>
      </w:r>
      <w:r w:rsidR="00DF41CB" w:rsidRPr="00286C40">
        <w:rPr>
          <w:rFonts w:ascii="Times New Roman" w:hAnsi="Times New Roman" w:cs="Times New Roman"/>
          <w:sz w:val="20"/>
          <w:szCs w:val="20"/>
        </w:rPr>
        <w:tab/>
      </w:r>
      <w:r w:rsidR="00DF41CB" w:rsidRPr="00286C40">
        <w:rPr>
          <w:rFonts w:ascii="Times New Roman" w:hAnsi="Times New Roman" w:cs="Times New Roman"/>
          <w:sz w:val="20"/>
          <w:szCs w:val="20"/>
        </w:rPr>
        <w:tab/>
      </w:r>
      <w:r w:rsidR="00DF41CB" w:rsidRPr="00286C40">
        <w:rPr>
          <w:rFonts w:ascii="Times New Roman" w:hAnsi="Times New Roman" w:cs="Times New Roman"/>
          <w:sz w:val="20"/>
          <w:szCs w:val="20"/>
        </w:rPr>
        <w:tab/>
      </w:r>
      <w:r w:rsidR="00DF41CB" w:rsidRPr="00286C40">
        <w:rPr>
          <w:rFonts w:ascii="Times New Roman" w:hAnsi="Times New Roman" w:cs="Times New Roman"/>
          <w:sz w:val="20"/>
          <w:szCs w:val="20"/>
        </w:rPr>
        <w:tab/>
      </w:r>
      <w:r w:rsidR="00DF41CB" w:rsidRPr="00286C40">
        <w:rPr>
          <w:rFonts w:ascii="Times New Roman" w:hAnsi="Times New Roman" w:cs="Times New Roman"/>
          <w:sz w:val="20"/>
          <w:szCs w:val="20"/>
        </w:rPr>
        <w:tab/>
      </w:r>
      <w:r w:rsidR="00DF41CB" w:rsidRPr="00286C40">
        <w:rPr>
          <w:rFonts w:ascii="Times New Roman" w:hAnsi="Times New Roman" w:cs="Times New Roman"/>
          <w:sz w:val="20"/>
          <w:szCs w:val="20"/>
        </w:rPr>
        <w:tab/>
      </w:r>
      <w:r w:rsidR="00DF41CB" w:rsidRPr="00286C40">
        <w:rPr>
          <w:rFonts w:ascii="Times New Roman" w:hAnsi="Times New Roman" w:cs="Times New Roman"/>
          <w:sz w:val="20"/>
          <w:szCs w:val="20"/>
        </w:rPr>
        <w:tab/>
        <w:t>(9</w:t>
      </w:r>
      <w:r w:rsidRPr="00286C40">
        <w:rPr>
          <w:rFonts w:ascii="Times New Roman" w:hAnsi="Times New Roman" w:cs="Times New Roman"/>
          <w:sz w:val="20"/>
          <w:szCs w:val="20"/>
        </w:rPr>
        <w:t>)</w:t>
      </w:r>
    </w:p>
    <w:p w:rsidR="00C92A7A" w:rsidRPr="00286C40" w:rsidRDefault="00C92A7A" w:rsidP="00286C40">
      <w:pPr>
        <w:tabs>
          <w:tab w:val="left" w:pos="360"/>
        </w:tabs>
        <w:spacing w:after="0" w:line="240" w:lineRule="auto"/>
        <w:contextualSpacing/>
        <w:jc w:val="both"/>
        <w:rPr>
          <w:rFonts w:ascii="Times New Roman" w:hAnsi="Times New Roman" w:cs="Times New Roman"/>
          <w:sz w:val="20"/>
          <w:szCs w:val="20"/>
        </w:rPr>
      </w:pPr>
      <w:proofErr w:type="gramStart"/>
      <w:r w:rsidRPr="00286C40">
        <w:rPr>
          <w:rFonts w:ascii="Times New Roman" w:hAnsi="Times New Roman" w:cs="Times New Roman"/>
          <w:sz w:val="20"/>
          <w:szCs w:val="20"/>
        </w:rPr>
        <w:t>where</w:t>
      </w:r>
      <w:proofErr w:type="gramEnd"/>
      <w:r w:rsidR="00DF41CB" w:rsidRPr="00286C40">
        <w:rPr>
          <w:rFonts w:ascii="Times New Roman" w:hAnsi="Times New Roman" w:cs="Times New Roman"/>
          <w:sz w:val="20"/>
          <w:szCs w:val="20"/>
        </w:rPr>
        <w:t xml:space="preserve"> </w:t>
      </w:r>
      <m:oMath>
        <m:r>
          <w:rPr>
            <w:rFonts w:ascii="Times New Roman" w:hAnsi="Cambria Math" w:cs="Times New Roman"/>
            <w:sz w:val="20"/>
            <w:szCs w:val="20"/>
          </w:rPr>
          <m:t>h</m:t>
        </m:r>
        <m:r>
          <w:rPr>
            <w:rFonts w:ascii="Cambria Math" w:hAnsi="Times New Roman" w:cs="Times New Roman"/>
            <w:sz w:val="20"/>
            <w:szCs w:val="20"/>
          </w:rPr>
          <m:t>=</m:t>
        </m:r>
        <m:acc>
          <m:accPr>
            <m:chr m:val="̅"/>
            <m:ctrlPr>
              <w:rPr>
                <w:rFonts w:ascii="Cambria Math" w:hAnsi="Times New Roman" w:cs="Times New Roman"/>
                <w:i/>
                <w:sz w:val="20"/>
                <w:szCs w:val="20"/>
              </w:rPr>
            </m:ctrlPr>
          </m:accPr>
          <m:e>
            <m:r>
              <w:rPr>
                <w:rFonts w:ascii="Cambria Math" w:hAnsi="Cambria Math" w:cs="Times New Roman"/>
                <w:sz w:val="20"/>
                <w:szCs w:val="20"/>
              </w:rPr>
              <m:t>x</m:t>
            </m:r>
          </m:e>
        </m:acc>
        <m:r>
          <w:rPr>
            <w:rFonts w:ascii="Times New Roman" w:hAnsi="Times New Roman" w:cs="Times New Roman"/>
            <w:sz w:val="20"/>
            <w:szCs w:val="20"/>
          </w:rPr>
          <m:t>-</m:t>
        </m:r>
        <m:r>
          <w:rPr>
            <w:rFonts w:ascii="Cambria Math" w:hAnsi="Times New Roman" w:cs="Times New Roman"/>
            <w:sz w:val="20"/>
            <w:szCs w:val="20"/>
          </w:rPr>
          <m:t>1</m:t>
        </m:r>
      </m:oMath>
      <w:r w:rsidR="00DF41CB" w:rsidRPr="00286C40">
        <w:rPr>
          <w:rFonts w:ascii="Times New Roman" w:hAnsi="Times New Roman" w:cs="Times New Roman"/>
          <w:sz w:val="20"/>
          <w:szCs w:val="20"/>
        </w:rPr>
        <w:t xml:space="preserve"> and</w:t>
      </w:r>
      <w:r w:rsidRPr="00286C40">
        <w:rPr>
          <w:rFonts w:ascii="Times New Roman" w:hAnsi="Times New Roman" w:cs="Times New Roman"/>
          <w:sz w:val="20"/>
          <w:szCs w:val="20"/>
        </w:rPr>
        <w:t xml:space="preserve"> </w:t>
      </w:r>
      <m:oMath>
        <m:r>
          <w:rPr>
            <w:rFonts w:ascii="Cambria Math" w:hAnsi="Cambria Math" w:cs="Times New Roman"/>
            <w:sz w:val="20"/>
            <w:szCs w:val="20"/>
          </w:rPr>
          <m:t>f</m:t>
        </m:r>
        <m:r>
          <w:rPr>
            <w:rFonts w:ascii="Cambria Math" w:hAnsi="Times New Roman" w:cs="Times New Roman"/>
            <w:sz w:val="20"/>
            <w:szCs w:val="20"/>
          </w:rPr>
          <m:t>=</m:t>
        </m:r>
      </m:oMath>
      <w:r w:rsidRPr="00286C40">
        <w:rPr>
          <w:rFonts w:ascii="Times New Roman" w:hAnsi="Times New Roman" w:cs="Times New Roman"/>
          <w:sz w:val="20"/>
          <w:szCs w:val="20"/>
        </w:rPr>
        <w:t xml:space="preserve"> frequency of </w:t>
      </w:r>
      <m:oMath>
        <m:r>
          <w:rPr>
            <w:rFonts w:ascii="Cambria Math" w:hAnsi="Cambria Math" w:cs="Times New Roman"/>
            <w:sz w:val="20"/>
            <w:szCs w:val="20"/>
          </w:rPr>
          <m:t>x</m:t>
        </m:r>
      </m:oMath>
      <w:r w:rsidR="005358C7" w:rsidRPr="00286C40">
        <w:rPr>
          <w:rFonts w:ascii="Times New Roman" w:hAnsi="Times New Roman" w:cs="Times New Roman"/>
          <w:sz w:val="20"/>
          <w:szCs w:val="20"/>
        </w:rPr>
        <w:t xml:space="preserve"> consecutive wet spells. </w:t>
      </w:r>
      <w:r w:rsidRPr="00286C40">
        <w:rPr>
          <w:rFonts w:ascii="Times New Roman" w:hAnsi="Times New Roman" w:cs="Times New Roman"/>
          <w:sz w:val="20"/>
          <w:szCs w:val="20"/>
        </w:rPr>
        <w:t xml:space="preserve">The parameter </w:t>
      </w:r>
      <m:oMath>
        <m:r>
          <w:rPr>
            <w:rFonts w:ascii="Cambria Math" w:hAnsi="Cambria Math" w:cs="Times New Roman"/>
            <w:sz w:val="20"/>
            <w:szCs w:val="20"/>
          </w:rPr>
          <m:t>d</m:t>
        </m:r>
      </m:oMath>
      <w:r w:rsidRPr="00286C40">
        <w:rPr>
          <w:rFonts w:ascii="Times New Roman" w:hAnsi="Times New Roman" w:cs="Times New Roman"/>
          <w:sz w:val="20"/>
          <w:szCs w:val="20"/>
        </w:rPr>
        <w:t xml:space="preserve"> represents the degree of influence of an event on the following event and can be computed by </w:t>
      </w:r>
    </w:p>
    <w:p w:rsidR="00C92A7A" w:rsidRPr="00286C40" w:rsidRDefault="00C92A7A" w:rsidP="00286C40">
      <w:pPr>
        <w:tabs>
          <w:tab w:val="left" w:pos="360"/>
        </w:tabs>
        <w:spacing w:after="0" w:line="240" w:lineRule="auto"/>
        <w:contextualSpacing/>
        <w:jc w:val="both"/>
        <w:rPr>
          <w:rFonts w:ascii="Times New Roman" w:hAnsi="Times New Roman" w:cs="Times New Roman"/>
          <w:sz w:val="20"/>
          <w:szCs w:val="20"/>
        </w:rPr>
      </w:pPr>
      <w:r w:rsidRPr="00286C40">
        <w:rPr>
          <w:rFonts w:ascii="Times New Roman" w:hAnsi="Times New Roman" w:cs="Times New Roman"/>
          <w:sz w:val="20"/>
          <w:szCs w:val="20"/>
        </w:rPr>
        <w:tab/>
      </w:r>
      <w:r w:rsidRPr="00286C40">
        <w:rPr>
          <w:rFonts w:ascii="Times New Roman" w:hAnsi="Times New Roman" w:cs="Times New Roman"/>
          <w:sz w:val="20"/>
          <w:szCs w:val="20"/>
        </w:rPr>
        <w:tab/>
      </w:r>
      <w:r w:rsidR="00965122" w:rsidRPr="00286C40">
        <w:rPr>
          <w:rFonts w:ascii="Times New Roman" w:hAnsi="Times New Roman" w:cs="Times New Roman"/>
          <w:sz w:val="20"/>
          <w:szCs w:val="20"/>
        </w:rPr>
        <w:tab/>
      </w:r>
      <m:oMath>
        <m:r>
          <w:rPr>
            <w:rFonts w:ascii="Cambria Math" w:hAnsi="Cambria Math" w:cs="Times New Roman"/>
            <w:sz w:val="20"/>
            <w:szCs w:val="20"/>
          </w:rPr>
          <m:t>d</m:t>
        </m:r>
        <m:r>
          <w:rPr>
            <w:rFonts w:ascii="Cambria Math" w:hAnsi="Times New Roman" w:cs="Times New Roman"/>
            <w:sz w:val="20"/>
            <w:szCs w:val="20"/>
          </w:rPr>
          <m:t>=</m:t>
        </m:r>
        <m:f>
          <m:fPr>
            <m:ctrlPr>
              <w:rPr>
                <w:rFonts w:ascii="Cambria Math" w:hAnsi="Times New Roman" w:cs="Times New Roman"/>
                <w:i/>
                <w:sz w:val="20"/>
                <w:szCs w:val="20"/>
              </w:rPr>
            </m:ctrlPr>
          </m:fPr>
          <m:num>
            <m:sSup>
              <m:sSupPr>
                <m:ctrlPr>
                  <w:rPr>
                    <w:rFonts w:ascii="Cambria Math" w:hAnsi="Times New Roman" w:cs="Times New Roman"/>
                    <w:i/>
                    <w:sz w:val="20"/>
                    <w:szCs w:val="20"/>
                  </w:rPr>
                </m:ctrlPr>
              </m:sSupPr>
              <m:e>
                <m:r>
                  <w:rPr>
                    <w:rFonts w:ascii="Cambria Math" w:hAnsi="Cambria Math" w:cs="Times New Roman"/>
                    <w:sz w:val="20"/>
                    <w:szCs w:val="20"/>
                  </w:rPr>
                  <m:t>s</m:t>
                </m:r>
              </m:e>
              <m:sup>
                <m:r>
                  <w:rPr>
                    <w:rFonts w:ascii="Cambria Math" w:hAnsi="Times New Roman" w:cs="Times New Roman"/>
                    <w:sz w:val="20"/>
                    <w:szCs w:val="20"/>
                  </w:rPr>
                  <m:t>2</m:t>
                </m:r>
              </m:sup>
            </m:sSup>
          </m:num>
          <m:den>
            <m:r>
              <w:rPr>
                <w:rFonts w:ascii="Times New Roman" w:hAnsi="Cambria Math" w:cs="Times New Roman"/>
                <w:sz w:val="20"/>
                <w:szCs w:val="20"/>
              </w:rPr>
              <m:t>h</m:t>
            </m:r>
          </m:den>
        </m:f>
        <m:r>
          <w:rPr>
            <w:rFonts w:ascii="Times New Roman" w:hAnsi="Times New Roman" w:cs="Times New Roman"/>
            <w:sz w:val="20"/>
            <w:szCs w:val="20"/>
          </w:rPr>
          <m:t>-</m:t>
        </m:r>
        <m:r>
          <w:rPr>
            <w:rFonts w:ascii="Cambria Math" w:hAnsi="Times New Roman" w:cs="Times New Roman"/>
            <w:sz w:val="20"/>
            <w:szCs w:val="20"/>
          </w:rPr>
          <m:t>1</m:t>
        </m:r>
      </m:oMath>
      <w:r w:rsidR="005358C7" w:rsidRPr="00286C40">
        <w:rPr>
          <w:rFonts w:ascii="Times New Roman" w:hAnsi="Times New Roman" w:cs="Times New Roman"/>
          <w:sz w:val="20"/>
          <w:szCs w:val="20"/>
        </w:rPr>
        <w:t>.</w:t>
      </w:r>
      <w:r w:rsidR="00DF41CB" w:rsidRPr="00286C40">
        <w:rPr>
          <w:rFonts w:ascii="Times New Roman" w:hAnsi="Times New Roman" w:cs="Times New Roman"/>
          <w:sz w:val="20"/>
          <w:szCs w:val="20"/>
        </w:rPr>
        <w:tab/>
      </w:r>
      <w:r w:rsidR="00DF41CB" w:rsidRPr="00286C40">
        <w:rPr>
          <w:rFonts w:ascii="Times New Roman" w:hAnsi="Times New Roman" w:cs="Times New Roman"/>
          <w:sz w:val="20"/>
          <w:szCs w:val="20"/>
        </w:rPr>
        <w:tab/>
      </w:r>
      <w:r w:rsidR="00DF41CB" w:rsidRPr="00286C40">
        <w:rPr>
          <w:rFonts w:ascii="Times New Roman" w:hAnsi="Times New Roman" w:cs="Times New Roman"/>
          <w:sz w:val="20"/>
          <w:szCs w:val="20"/>
        </w:rPr>
        <w:tab/>
      </w:r>
      <w:r w:rsidR="00DF41CB" w:rsidRPr="00286C40">
        <w:rPr>
          <w:rFonts w:ascii="Times New Roman" w:hAnsi="Times New Roman" w:cs="Times New Roman"/>
          <w:sz w:val="20"/>
          <w:szCs w:val="20"/>
        </w:rPr>
        <w:tab/>
      </w:r>
      <w:r w:rsidR="00DF41CB" w:rsidRPr="00286C40">
        <w:rPr>
          <w:rFonts w:ascii="Times New Roman" w:hAnsi="Times New Roman" w:cs="Times New Roman"/>
          <w:sz w:val="20"/>
          <w:szCs w:val="20"/>
        </w:rPr>
        <w:tab/>
      </w:r>
      <w:r w:rsidR="00DF41CB" w:rsidRPr="00286C40">
        <w:rPr>
          <w:rFonts w:ascii="Times New Roman" w:hAnsi="Times New Roman" w:cs="Times New Roman"/>
          <w:sz w:val="20"/>
          <w:szCs w:val="20"/>
        </w:rPr>
        <w:tab/>
      </w:r>
      <w:r w:rsidR="00DF41CB" w:rsidRPr="00286C40">
        <w:rPr>
          <w:rFonts w:ascii="Times New Roman" w:hAnsi="Times New Roman" w:cs="Times New Roman"/>
          <w:sz w:val="20"/>
          <w:szCs w:val="20"/>
        </w:rPr>
        <w:tab/>
      </w:r>
      <w:r w:rsidR="00DF41CB" w:rsidRPr="00286C40">
        <w:rPr>
          <w:rFonts w:ascii="Times New Roman" w:hAnsi="Times New Roman" w:cs="Times New Roman"/>
          <w:sz w:val="20"/>
          <w:szCs w:val="20"/>
        </w:rPr>
        <w:tab/>
      </w:r>
      <w:r w:rsidR="00DF41CB" w:rsidRPr="00286C40">
        <w:rPr>
          <w:rFonts w:ascii="Times New Roman" w:hAnsi="Times New Roman" w:cs="Times New Roman"/>
          <w:sz w:val="20"/>
          <w:szCs w:val="20"/>
        </w:rPr>
        <w:tab/>
        <w:t>(10</w:t>
      </w:r>
      <w:r w:rsidRPr="00286C40">
        <w:rPr>
          <w:rFonts w:ascii="Times New Roman" w:hAnsi="Times New Roman" w:cs="Times New Roman"/>
          <w:sz w:val="20"/>
          <w:szCs w:val="20"/>
        </w:rPr>
        <w:t>)</w:t>
      </w:r>
    </w:p>
    <w:p w:rsidR="00C92A7A" w:rsidRPr="00286C40" w:rsidRDefault="00C92A7A" w:rsidP="00286C40">
      <w:pPr>
        <w:tabs>
          <w:tab w:val="left" w:pos="360"/>
        </w:tabs>
        <w:spacing w:after="0" w:line="240" w:lineRule="auto"/>
        <w:contextualSpacing/>
        <w:jc w:val="both"/>
        <w:rPr>
          <w:rFonts w:ascii="Times New Roman" w:hAnsi="Times New Roman" w:cs="Times New Roman"/>
          <w:sz w:val="20"/>
          <w:szCs w:val="20"/>
        </w:rPr>
      </w:pPr>
      <w:r w:rsidRPr="00286C40">
        <w:rPr>
          <w:rFonts w:ascii="Times New Roman" w:hAnsi="Times New Roman" w:cs="Times New Roman"/>
          <w:sz w:val="20"/>
          <w:szCs w:val="20"/>
        </w:rPr>
        <w:t xml:space="preserve">Results for the dry spell of length </w:t>
      </w:r>
      <m:oMath>
        <m:r>
          <w:rPr>
            <w:rFonts w:ascii="Cambria Math" w:hAnsi="Cambria Math" w:cs="Times New Roman"/>
            <w:sz w:val="20"/>
            <w:szCs w:val="20"/>
          </w:rPr>
          <m:t>Y</m:t>
        </m:r>
        <m:r>
          <w:rPr>
            <w:rFonts w:ascii="Cambria Math" w:hAnsi="Times New Roman" w:cs="Times New Roman"/>
            <w:sz w:val="20"/>
            <w:szCs w:val="20"/>
          </w:rPr>
          <m:t>=</m:t>
        </m:r>
        <m:r>
          <w:rPr>
            <w:rFonts w:ascii="Cambria Math" w:hAnsi="Cambria Math" w:cs="Times New Roman"/>
            <w:sz w:val="20"/>
            <w:szCs w:val="20"/>
          </w:rPr>
          <m:t>y</m:t>
        </m:r>
      </m:oMath>
      <w:r w:rsidRPr="00286C40">
        <w:rPr>
          <w:rFonts w:ascii="Times New Roman" w:hAnsi="Times New Roman" w:cs="Times New Roman"/>
          <w:sz w:val="20"/>
          <w:szCs w:val="20"/>
        </w:rPr>
        <w:t xml:space="preserve"> can be derived analogously. </w:t>
      </w:r>
    </w:p>
    <w:p w:rsidR="00286C40" w:rsidRPr="00286C40" w:rsidRDefault="00286C40" w:rsidP="00286C40">
      <w:pPr>
        <w:autoSpaceDE w:val="0"/>
        <w:autoSpaceDN w:val="0"/>
        <w:adjustRightInd w:val="0"/>
        <w:spacing w:after="0" w:line="240" w:lineRule="auto"/>
        <w:contextualSpacing/>
        <w:rPr>
          <w:rFonts w:ascii="Times New Roman" w:hAnsi="Times New Roman" w:cs="Times New Roman"/>
          <w:sz w:val="20"/>
          <w:szCs w:val="20"/>
          <w:lang w:eastAsia="zh-CN"/>
        </w:rPr>
      </w:pPr>
    </w:p>
    <w:p w:rsidR="00764024" w:rsidRPr="00286C40" w:rsidRDefault="007B5391" w:rsidP="00286C40">
      <w:pPr>
        <w:autoSpaceDE w:val="0"/>
        <w:autoSpaceDN w:val="0"/>
        <w:adjustRightInd w:val="0"/>
        <w:spacing w:after="0" w:line="240" w:lineRule="auto"/>
        <w:contextualSpacing/>
        <w:rPr>
          <w:rFonts w:ascii="Times New Roman" w:hAnsi="Times New Roman" w:cs="Times New Roman"/>
          <w:b/>
          <w:sz w:val="20"/>
          <w:szCs w:val="20"/>
        </w:rPr>
      </w:pPr>
      <w:r w:rsidRPr="00286C40">
        <w:rPr>
          <w:rFonts w:ascii="Times New Roman" w:hAnsi="Times New Roman" w:cs="Times New Roman"/>
          <w:b/>
          <w:sz w:val="20"/>
          <w:szCs w:val="20"/>
        </w:rPr>
        <w:t>3.</w:t>
      </w:r>
      <w:r w:rsidR="00764024" w:rsidRPr="00286C40">
        <w:rPr>
          <w:rFonts w:ascii="Times New Roman" w:hAnsi="Times New Roman" w:cs="Times New Roman"/>
          <w:b/>
          <w:sz w:val="20"/>
          <w:szCs w:val="20"/>
        </w:rPr>
        <w:t xml:space="preserve">   PERFORMANCE CRITERIA FOR MODEL IDENTIFICATION</w:t>
      </w:r>
    </w:p>
    <w:p w:rsidR="00764024" w:rsidRPr="00286C40" w:rsidRDefault="00764024" w:rsidP="00286C40">
      <w:pPr>
        <w:tabs>
          <w:tab w:val="left" w:pos="360"/>
        </w:tabs>
        <w:autoSpaceDE w:val="0"/>
        <w:autoSpaceDN w:val="0"/>
        <w:adjustRightInd w:val="0"/>
        <w:spacing w:after="0" w:line="240" w:lineRule="auto"/>
        <w:contextualSpacing/>
        <w:jc w:val="both"/>
        <w:rPr>
          <w:rFonts w:ascii="Times New Roman" w:hAnsi="Times New Roman" w:cs="Times New Roman"/>
          <w:sz w:val="20"/>
          <w:szCs w:val="20"/>
        </w:rPr>
      </w:pPr>
      <w:r w:rsidRPr="00286C40">
        <w:rPr>
          <w:rFonts w:ascii="Times New Roman" w:hAnsi="Times New Roman" w:cs="Times New Roman"/>
          <w:sz w:val="20"/>
          <w:szCs w:val="20"/>
        </w:rPr>
        <w:tab/>
        <w:t>Although graphical methods are useful for the model identification, here two principal criteria have been used – (</w:t>
      </w:r>
      <w:proofErr w:type="spellStart"/>
      <w:r w:rsidRPr="00286C40">
        <w:rPr>
          <w:rFonts w:ascii="Times New Roman" w:hAnsi="Times New Roman" w:cs="Times New Roman"/>
          <w:sz w:val="20"/>
          <w:szCs w:val="20"/>
        </w:rPr>
        <w:t>i</w:t>
      </w:r>
      <w:proofErr w:type="spellEnd"/>
      <w:r w:rsidRPr="00286C40">
        <w:rPr>
          <w:rFonts w:ascii="Times New Roman" w:hAnsi="Times New Roman" w:cs="Times New Roman"/>
          <w:sz w:val="20"/>
          <w:szCs w:val="20"/>
        </w:rPr>
        <w:t xml:space="preserve">) Selection on the minimum value of the </w:t>
      </w:r>
      <w:proofErr w:type="spellStart"/>
      <w:r w:rsidRPr="00286C40">
        <w:rPr>
          <w:rFonts w:ascii="Times New Roman" w:hAnsi="Times New Roman" w:cs="Times New Roman"/>
          <w:sz w:val="20"/>
          <w:szCs w:val="20"/>
        </w:rPr>
        <w:t>Akaike’s</w:t>
      </w:r>
      <w:proofErr w:type="spellEnd"/>
      <w:r w:rsidRPr="00286C40">
        <w:rPr>
          <w:rFonts w:ascii="Times New Roman" w:hAnsi="Times New Roman" w:cs="Times New Roman"/>
          <w:sz w:val="20"/>
          <w:szCs w:val="20"/>
        </w:rPr>
        <w:t xml:space="preserve"> Information Criterion (AIC) [</w:t>
      </w:r>
      <w:proofErr w:type="spellStart"/>
      <w:r w:rsidRPr="00286C40">
        <w:rPr>
          <w:rFonts w:ascii="Times New Roman" w:hAnsi="Times New Roman" w:cs="Times New Roman"/>
          <w:sz w:val="20"/>
          <w:szCs w:val="20"/>
        </w:rPr>
        <w:t>Akaike</w:t>
      </w:r>
      <w:proofErr w:type="spellEnd"/>
      <w:r w:rsidRPr="00286C40">
        <w:rPr>
          <w:rFonts w:ascii="Times New Roman" w:hAnsi="Times New Roman" w:cs="Times New Roman"/>
          <w:sz w:val="20"/>
          <w:szCs w:val="20"/>
        </w:rPr>
        <w:t xml:space="preserve"> (1974)], and (ii) Selection through the</w:t>
      </w:r>
      <w:r w:rsidR="00AD6E44" w:rsidRPr="00286C40">
        <w:rPr>
          <w:rFonts w:ascii="Times New Roman" w:eastAsia="Times New Roman" w:hAnsi="Times New Roman" w:cs="Times New Roman"/>
          <w:sz w:val="20"/>
          <w:szCs w:val="20"/>
        </w:rPr>
        <w:t xml:space="preserve"> goodness-of-fit (GOF)</w:t>
      </w:r>
      <w:r w:rsidRPr="00286C40">
        <w:rPr>
          <w:rFonts w:ascii="Times New Roman" w:hAnsi="Times New Roman" w:cs="Times New Roman"/>
          <w:sz w:val="20"/>
          <w:szCs w:val="20"/>
        </w:rPr>
        <w:t xml:space="preserve"> tests based on </w:t>
      </w:r>
      <w:r w:rsidR="00AD6E44" w:rsidRPr="00286C40">
        <w:rPr>
          <w:rFonts w:ascii="Times New Roman" w:hAnsi="Times New Roman" w:cs="Times New Roman"/>
          <w:sz w:val="20"/>
          <w:szCs w:val="20"/>
        </w:rPr>
        <w:t>Chi-Squared (</w:t>
      </w:r>
      <w:r w:rsidRPr="00286C40">
        <w:rPr>
          <w:rFonts w:ascii="Times New Roman" w:hAnsi="Times New Roman" w:cs="Times New Roman"/>
          <w:sz w:val="20"/>
          <w:szCs w:val="20"/>
        </w:rPr>
        <w:t>CS</w:t>
      </w:r>
      <w:r w:rsidR="00AD6E44" w:rsidRPr="00286C40">
        <w:rPr>
          <w:rFonts w:ascii="Times New Roman" w:hAnsi="Times New Roman" w:cs="Times New Roman"/>
          <w:sz w:val="20"/>
          <w:szCs w:val="20"/>
        </w:rPr>
        <w:t>)</w:t>
      </w:r>
      <w:r w:rsidRPr="00286C40">
        <w:rPr>
          <w:rFonts w:ascii="Times New Roman" w:hAnsi="Times New Roman" w:cs="Times New Roman"/>
          <w:sz w:val="20"/>
          <w:szCs w:val="20"/>
        </w:rPr>
        <w:t xml:space="preserve"> and </w:t>
      </w:r>
      <w:proofErr w:type="spellStart"/>
      <w:r w:rsidR="00AD6E44" w:rsidRPr="00286C40">
        <w:rPr>
          <w:rFonts w:ascii="Times New Roman" w:hAnsi="Times New Roman" w:cs="Times New Roman"/>
          <w:sz w:val="20"/>
          <w:szCs w:val="20"/>
        </w:rPr>
        <w:t>Kolmogorov-Sminov</w:t>
      </w:r>
      <w:proofErr w:type="spellEnd"/>
      <w:r w:rsidR="00AD6E44" w:rsidRPr="00286C40">
        <w:rPr>
          <w:rFonts w:ascii="Times New Roman" w:hAnsi="Times New Roman" w:cs="Times New Roman"/>
          <w:sz w:val="20"/>
          <w:szCs w:val="20"/>
        </w:rPr>
        <w:t xml:space="preserve"> (</w:t>
      </w:r>
      <w:r w:rsidRPr="00286C40">
        <w:rPr>
          <w:rFonts w:ascii="Times New Roman" w:hAnsi="Times New Roman" w:cs="Times New Roman"/>
          <w:sz w:val="20"/>
          <w:szCs w:val="20"/>
        </w:rPr>
        <w:t>KS</w:t>
      </w:r>
      <w:r w:rsidR="00AD6E44" w:rsidRPr="00286C40">
        <w:rPr>
          <w:rFonts w:ascii="Times New Roman" w:hAnsi="Times New Roman" w:cs="Times New Roman"/>
          <w:sz w:val="20"/>
          <w:szCs w:val="20"/>
        </w:rPr>
        <w:t>)</w:t>
      </w:r>
      <w:r w:rsidRPr="00286C40">
        <w:rPr>
          <w:rFonts w:ascii="Times New Roman" w:hAnsi="Times New Roman" w:cs="Times New Roman"/>
          <w:sz w:val="20"/>
          <w:szCs w:val="20"/>
        </w:rPr>
        <w:t xml:space="preserve"> statistics. The AIC is defined by</w:t>
      </w:r>
    </w:p>
    <w:p w:rsidR="00764024" w:rsidRPr="00286C40" w:rsidRDefault="00764024" w:rsidP="00286C40">
      <w:pPr>
        <w:tabs>
          <w:tab w:val="left" w:pos="360"/>
        </w:tabs>
        <w:autoSpaceDE w:val="0"/>
        <w:autoSpaceDN w:val="0"/>
        <w:adjustRightInd w:val="0"/>
        <w:spacing w:after="0" w:line="240" w:lineRule="auto"/>
        <w:contextualSpacing/>
        <w:jc w:val="both"/>
        <w:rPr>
          <w:rFonts w:ascii="Times New Roman" w:hAnsi="Times New Roman" w:cs="Times New Roman"/>
          <w:sz w:val="20"/>
          <w:szCs w:val="20"/>
        </w:rPr>
      </w:pPr>
      <w:r w:rsidRPr="00286C40">
        <w:rPr>
          <w:rFonts w:ascii="Times New Roman" w:hAnsi="Times New Roman" w:cs="Times New Roman"/>
          <w:sz w:val="20"/>
          <w:szCs w:val="20"/>
        </w:rPr>
        <w:tab/>
      </w:r>
      <w:r w:rsidRPr="00286C40">
        <w:rPr>
          <w:rFonts w:ascii="Times New Roman" w:hAnsi="Times New Roman" w:cs="Times New Roman"/>
          <w:sz w:val="20"/>
          <w:szCs w:val="20"/>
        </w:rPr>
        <w:tab/>
      </w:r>
      <w:r w:rsidRPr="00286C40">
        <w:rPr>
          <w:rFonts w:ascii="Times New Roman" w:hAnsi="Times New Roman" w:cs="Times New Roman"/>
          <w:sz w:val="20"/>
          <w:szCs w:val="20"/>
        </w:rPr>
        <w:tab/>
      </w:r>
      <m:oMath>
        <m:r>
          <w:rPr>
            <w:rFonts w:ascii="Cambria Math" w:hAnsi="Cambria Math" w:cs="Times New Roman"/>
            <w:sz w:val="20"/>
            <w:szCs w:val="20"/>
          </w:rPr>
          <m:t>AIC</m:t>
        </m:r>
        <m:r>
          <w:rPr>
            <w:rFonts w:ascii="Cambria Math" w:hAnsi="Times New Roman" w:cs="Times New Roman"/>
            <w:sz w:val="20"/>
            <w:szCs w:val="20"/>
          </w:rPr>
          <m:t>=</m:t>
        </m:r>
        <m:r>
          <w:rPr>
            <w:rFonts w:ascii="Cambria Math" w:hAnsi="Times New Roman" w:cs="Times New Roman"/>
            <w:sz w:val="20"/>
            <w:szCs w:val="20"/>
          </w:rPr>
          <m:t>-</m:t>
        </m:r>
        <m:r>
          <w:rPr>
            <w:rFonts w:ascii="Cambria Math" w:hAnsi="Times New Roman" w:cs="Times New Roman"/>
            <w:sz w:val="20"/>
            <w:szCs w:val="20"/>
          </w:rPr>
          <m:t>2</m:t>
        </m:r>
        <m:d>
          <m:dPr>
            <m:ctrlPr>
              <w:rPr>
                <w:rFonts w:ascii="Cambria Math" w:hAnsi="Times New Roman" w:cs="Times New Roman"/>
                <w:i/>
                <w:sz w:val="20"/>
                <w:szCs w:val="20"/>
              </w:rPr>
            </m:ctrlPr>
          </m:dPr>
          <m:e>
            <m:r>
              <w:rPr>
                <w:rFonts w:ascii="Cambria Math" w:hAnsi="Cambria Math" w:cs="Times New Roman"/>
                <w:sz w:val="20"/>
                <w:szCs w:val="20"/>
              </w:rPr>
              <m:t>maximum</m:t>
            </m:r>
            <m:func>
              <m:funcPr>
                <m:ctrlPr>
                  <w:rPr>
                    <w:rFonts w:ascii="Cambria Math" w:hAnsi="Times New Roman" w:cs="Times New Roman"/>
                    <w:i/>
                    <w:sz w:val="20"/>
                    <w:szCs w:val="20"/>
                  </w:rPr>
                </m:ctrlPr>
              </m:funcPr>
              <m:fName>
                <m:r>
                  <w:rPr>
                    <w:rFonts w:ascii="Cambria Math" w:hAnsi="Cambria Math" w:cs="Times New Roman"/>
                    <w:sz w:val="20"/>
                    <w:szCs w:val="20"/>
                  </w:rPr>
                  <m:t>log</m:t>
                </m:r>
              </m:fName>
              <m:e>
                <m:r>
                  <w:rPr>
                    <w:rFonts w:ascii="Cambria Math" w:hAnsi="Cambria Math" w:cs="Times New Roman"/>
                    <w:sz w:val="20"/>
                    <w:szCs w:val="20"/>
                  </w:rPr>
                  <m:t>likeli</m:t>
                </m:r>
                <m:r>
                  <w:rPr>
                    <w:rFonts w:ascii="Times New Roman" w:hAnsi="Cambria Math" w:cs="Times New Roman"/>
                    <w:sz w:val="20"/>
                    <w:szCs w:val="20"/>
                  </w:rPr>
                  <m:t>h</m:t>
                </m:r>
                <m:r>
                  <w:rPr>
                    <w:rFonts w:ascii="Cambria Math" w:hAnsi="Cambria Math" w:cs="Times New Roman"/>
                    <w:sz w:val="20"/>
                    <w:szCs w:val="20"/>
                  </w:rPr>
                  <m:t>ood</m:t>
                </m:r>
              </m:e>
            </m:func>
          </m:e>
        </m:d>
        <m:r>
          <w:rPr>
            <w:rFonts w:ascii="Cambria Math" w:hAnsi="Times New Roman" w:cs="Times New Roman"/>
            <w:sz w:val="20"/>
            <w:szCs w:val="20"/>
          </w:rPr>
          <m:t>+2</m:t>
        </m:r>
        <m:r>
          <w:rPr>
            <w:rFonts w:ascii="Cambria Math" w:hAnsi="Cambria Math" w:cs="Times New Roman"/>
            <w:sz w:val="20"/>
            <w:szCs w:val="20"/>
          </w:rPr>
          <m:t>ϑ</m:t>
        </m:r>
      </m:oMath>
      <w:r w:rsidRPr="00286C40">
        <w:rPr>
          <w:rFonts w:ascii="Times New Roman" w:hAnsi="Times New Roman" w:cs="Times New Roman"/>
          <w:sz w:val="20"/>
          <w:szCs w:val="20"/>
        </w:rPr>
        <w:t xml:space="preserve">, </w:t>
      </w:r>
      <w:r w:rsidR="003D6AEF" w:rsidRPr="00286C40">
        <w:rPr>
          <w:rFonts w:ascii="Times New Roman" w:hAnsi="Times New Roman" w:cs="Times New Roman"/>
          <w:sz w:val="20"/>
          <w:szCs w:val="20"/>
        </w:rPr>
        <w:tab/>
      </w:r>
      <w:r w:rsidR="003D6AEF" w:rsidRPr="00286C40">
        <w:rPr>
          <w:rFonts w:ascii="Times New Roman" w:hAnsi="Times New Roman" w:cs="Times New Roman"/>
          <w:sz w:val="20"/>
          <w:szCs w:val="20"/>
        </w:rPr>
        <w:tab/>
      </w:r>
      <w:r w:rsidR="003D6AEF" w:rsidRPr="00286C40">
        <w:rPr>
          <w:rFonts w:ascii="Times New Roman" w:hAnsi="Times New Roman" w:cs="Times New Roman"/>
          <w:sz w:val="20"/>
          <w:szCs w:val="20"/>
        </w:rPr>
        <w:tab/>
      </w:r>
      <w:r w:rsidR="003D6AEF" w:rsidRPr="00286C40">
        <w:rPr>
          <w:rFonts w:ascii="Times New Roman" w:hAnsi="Times New Roman" w:cs="Times New Roman"/>
          <w:sz w:val="20"/>
          <w:szCs w:val="20"/>
        </w:rPr>
        <w:tab/>
        <w:t>(11)</w:t>
      </w:r>
    </w:p>
    <w:p w:rsidR="00764024" w:rsidRPr="00286C40" w:rsidRDefault="00AD6E44" w:rsidP="00286C40">
      <w:pPr>
        <w:tabs>
          <w:tab w:val="left" w:pos="360"/>
        </w:tabs>
        <w:autoSpaceDE w:val="0"/>
        <w:autoSpaceDN w:val="0"/>
        <w:adjustRightInd w:val="0"/>
        <w:spacing w:after="0" w:line="240" w:lineRule="auto"/>
        <w:contextualSpacing/>
        <w:jc w:val="both"/>
        <w:rPr>
          <w:rFonts w:ascii="Times New Roman" w:hAnsi="Times New Roman" w:cs="Times New Roman"/>
          <w:sz w:val="20"/>
          <w:szCs w:val="20"/>
        </w:rPr>
      </w:pPr>
      <w:proofErr w:type="gramStart"/>
      <w:r w:rsidRPr="00286C40">
        <w:rPr>
          <w:rFonts w:ascii="Times New Roman" w:hAnsi="Times New Roman" w:cs="Times New Roman"/>
          <w:sz w:val="20"/>
          <w:szCs w:val="20"/>
        </w:rPr>
        <w:t>w</w:t>
      </w:r>
      <w:r w:rsidR="00764024" w:rsidRPr="00286C40">
        <w:rPr>
          <w:rFonts w:ascii="Times New Roman" w:hAnsi="Times New Roman" w:cs="Times New Roman"/>
          <w:sz w:val="20"/>
          <w:szCs w:val="20"/>
        </w:rPr>
        <w:t>here</w:t>
      </w:r>
      <w:proofErr w:type="gramEnd"/>
      <w:r w:rsidRPr="00286C40">
        <w:rPr>
          <w:rFonts w:ascii="Times New Roman" w:hAnsi="Times New Roman" w:cs="Times New Roman"/>
          <w:sz w:val="20"/>
          <w:szCs w:val="20"/>
        </w:rPr>
        <w:t xml:space="preserve"> </w:t>
      </w:r>
      <w:r w:rsidR="00764024" w:rsidRPr="00286C40">
        <w:rPr>
          <w:rFonts w:ascii="Times New Roman" w:hAnsi="Times New Roman" w:cs="Times New Roman"/>
          <w:sz w:val="20"/>
          <w:szCs w:val="20"/>
        </w:rPr>
        <w:t xml:space="preserve"> </w:t>
      </w:r>
      <m:oMath>
        <m:r>
          <w:rPr>
            <w:rFonts w:ascii="Cambria Math" w:hAnsi="Cambria Math" w:cs="Times New Roman"/>
            <w:sz w:val="20"/>
            <w:szCs w:val="20"/>
          </w:rPr>
          <m:t>ϑ</m:t>
        </m:r>
      </m:oMath>
      <w:r w:rsidRPr="00286C40">
        <w:rPr>
          <w:rFonts w:ascii="Times New Roman" w:hAnsi="Times New Roman" w:cs="Times New Roman"/>
          <w:sz w:val="20"/>
          <w:szCs w:val="20"/>
        </w:rPr>
        <w:t xml:space="preserve"> </w:t>
      </w:r>
      <w:r w:rsidR="00764024" w:rsidRPr="00286C40">
        <w:rPr>
          <w:rFonts w:ascii="Times New Roman" w:hAnsi="Times New Roman" w:cs="Times New Roman"/>
          <w:sz w:val="20"/>
          <w:szCs w:val="20"/>
        </w:rPr>
        <w:t xml:space="preserve">is the number of free parameters in the model. </w:t>
      </w:r>
    </w:p>
    <w:p w:rsidR="00446E65" w:rsidRPr="00286C40" w:rsidRDefault="00764024" w:rsidP="00286C40">
      <w:pPr>
        <w:tabs>
          <w:tab w:val="left" w:pos="360"/>
        </w:tabs>
        <w:spacing w:after="0" w:line="240" w:lineRule="auto"/>
        <w:contextualSpacing/>
        <w:jc w:val="both"/>
        <w:rPr>
          <w:rFonts w:ascii="Times New Roman" w:hAnsi="Times New Roman" w:cs="Times New Roman"/>
          <w:sz w:val="20"/>
          <w:szCs w:val="20"/>
        </w:rPr>
      </w:pPr>
      <w:r w:rsidRPr="00286C40">
        <w:rPr>
          <w:rFonts w:ascii="Times New Roman" w:hAnsi="Times New Roman" w:cs="Times New Roman"/>
          <w:sz w:val="20"/>
          <w:szCs w:val="20"/>
        </w:rPr>
        <w:tab/>
        <w:t xml:space="preserve">If a particular data set shows the minimum value of the AIC in respect of a model but does not show a significant fit based on either CS GOF test or KS GOF test or both, the next model with the minimum AIC value fulfilling the said testing requirements would be selected. </w:t>
      </w:r>
      <w:r w:rsidR="00446E65" w:rsidRPr="00286C40">
        <w:rPr>
          <w:rFonts w:ascii="Times New Roman" w:hAnsi="Times New Roman" w:cs="Times New Roman"/>
          <w:sz w:val="20"/>
          <w:szCs w:val="20"/>
        </w:rPr>
        <w:t xml:space="preserve">For the CS test of GOF, the following test statistic is used: </w:t>
      </w:r>
    </w:p>
    <w:p w:rsidR="00446E65" w:rsidRPr="00286C40" w:rsidRDefault="00446E65" w:rsidP="00286C40">
      <w:pPr>
        <w:tabs>
          <w:tab w:val="left" w:pos="360"/>
        </w:tabs>
        <w:spacing w:after="0" w:line="240" w:lineRule="auto"/>
        <w:contextualSpacing/>
        <w:jc w:val="both"/>
        <w:rPr>
          <w:rFonts w:ascii="Times New Roman" w:hAnsi="Times New Roman" w:cs="Times New Roman"/>
          <w:sz w:val="20"/>
          <w:szCs w:val="20"/>
        </w:rPr>
      </w:pPr>
      <w:r w:rsidRPr="00286C40">
        <w:rPr>
          <w:rFonts w:ascii="Times New Roman" w:hAnsi="Times New Roman" w:cs="Times New Roman"/>
          <w:sz w:val="20"/>
          <w:szCs w:val="20"/>
        </w:rPr>
        <w:tab/>
      </w:r>
      <w:r w:rsidRPr="00286C40">
        <w:rPr>
          <w:rFonts w:ascii="Times New Roman" w:hAnsi="Times New Roman" w:cs="Times New Roman"/>
          <w:sz w:val="20"/>
          <w:szCs w:val="20"/>
        </w:rPr>
        <w:tab/>
      </w:r>
      <w:r w:rsidRPr="00286C40">
        <w:rPr>
          <w:rFonts w:ascii="Times New Roman" w:hAnsi="Times New Roman" w:cs="Times New Roman"/>
          <w:sz w:val="20"/>
          <w:szCs w:val="20"/>
        </w:rPr>
        <w:tab/>
      </w:r>
      <m:oMath>
        <m:sSup>
          <m:sSupPr>
            <m:ctrlPr>
              <w:rPr>
                <w:rFonts w:ascii="Cambria Math" w:hAnsi="Times New Roman" w:cs="Times New Roman"/>
                <w:i/>
                <w:sz w:val="20"/>
                <w:szCs w:val="20"/>
              </w:rPr>
            </m:ctrlPr>
          </m:sSupPr>
          <m:e>
            <m:r>
              <w:rPr>
                <w:rFonts w:ascii="Cambria Math" w:hAnsi="Cambria Math" w:cs="Times New Roman"/>
                <w:sz w:val="20"/>
                <w:szCs w:val="20"/>
              </w:rPr>
              <m:t>χ</m:t>
            </m:r>
          </m:e>
          <m:sup>
            <m:r>
              <w:rPr>
                <w:rFonts w:ascii="Cambria Math" w:hAnsi="Times New Roman" w:cs="Times New Roman"/>
                <w:sz w:val="20"/>
                <w:szCs w:val="20"/>
              </w:rPr>
              <m:t>2</m:t>
            </m:r>
          </m:sup>
        </m:sSup>
        <m:r>
          <w:rPr>
            <w:rFonts w:ascii="Cambria Math" w:hAnsi="Times New Roman" w:cs="Times New Roman"/>
            <w:sz w:val="20"/>
            <w:szCs w:val="20"/>
          </w:rPr>
          <m:t>=</m:t>
        </m:r>
        <m:nary>
          <m:naryPr>
            <m:chr m:val="∑"/>
            <m:limLoc m:val="undOvr"/>
            <m:supHide m:val="on"/>
            <m:ctrlPr>
              <w:rPr>
                <w:rFonts w:ascii="Cambria Math" w:hAnsi="Times New Roman" w:cs="Times New Roman"/>
                <w:i/>
                <w:sz w:val="20"/>
                <w:szCs w:val="20"/>
              </w:rPr>
            </m:ctrlPr>
          </m:naryPr>
          <m:sub>
            <m:r>
              <w:rPr>
                <w:rFonts w:ascii="Cambria Math" w:hAnsi="Cambria Math" w:cs="Times New Roman"/>
                <w:sz w:val="20"/>
                <w:szCs w:val="20"/>
              </w:rPr>
              <m:t>z</m:t>
            </m:r>
          </m:sub>
          <m:sup/>
          <m:e>
            <m:f>
              <m:fPr>
                <m:ctrlPr>
                  <w:rPr>
                    <w:rFonts w:ascii="Cambria Math" w:hAnsi="Times New Roman" w:cs="Times New Roman"/>
                    <w:i/>
                    <w:sz w:val="20"/>
                    <w:szCs w:val="20"/>
                  </w:rPr>
                </m:ctrlPr>
              </m:fPr>
              <m:num>
                <m:sSup>
                  <m:sSupPr>
                    <m:ctrlPr>
                      <w:rPr>
                        <w:rFonts w:ascii="Cambria Math" w:hAnsi="Times New Roman" w:cs="Times New Roman"/>
                        <w:i/>
                        <w:sz w:val="20"/>
                        <w:szCs w:val="20"/>
                      </w:rPr>
                    </m:ctrlPr>
                  </m:sSupPr>
                  <m:e>
                    <m:d>
                      <m:dPr>
                        <m:ctrlPr>
                          <w:rPr>
                            <w:rFonts w:ascii="Cambria Math" w:hAnsi="Times New Roman" w:cs="Times New Roman"/>
                            <w:i/>
                            <w:sz w:val="20"/>
                            <w:szCs w:val="20"/>
                          </w:rPr>
                        </m:ctrlPr>
                      </m:dPr>
                      <m:e>
                        <m:sSub>
                          <m:sSubPr>
                            <m:ctrlPr>
                              <w:rPr>
                                <w:rFonts w:ascii="Cambria Math" w:hAnsi="Times New Roman" w:cs="Times New Roman"/>
                                <w:i/>
                                <w:sz w:val="20"/>
                                <w:szCs w:val="20"/>
                              </w:rPr>
                            </m:ctrlPr>
                          </m:sSubPr>
                          <m:e>
                            <m:r>
                              <w:rPr>
                                <w:rFonts w:ascii="Cambria Math" w:hAnsi="Cambria Math" w:cs="Times New Roman"/>
                                <w:sz w:val="20"/>
                                <w:szCs w:val="20"/>
                              </w:rPr>
                              <m:t>O</m:t>
                            </m:r>
                          </m:e>
                          <m:sub>
                            <m:r>
                              <w:rPr>
                                <w:rFonts w:ascii="Cambria Math" w:hAnsi="Cambria Math" w:cs="Times New Roman"/>
                                <w:sz w:val="20"/>
                                <w:szCs w:val="20"/>
                              </w:rPr>
                              <m:t>z</m:t>
                            </m:r>
                          </m:sub>
                        </m:sSub>
                        <m:r>
                          <w:rPr>
                            <w:rFonts w:ascii="Times New Roman"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z</m:t>
                            </m:r>
                          </m:sub>
                        </m:sSub>
                      </m:e>
                    </m:d>
                  </m:e>
                  <m:sup>
                    <m:r>
                      <w:rPr>
                        <w:rFonts w:ascii="Cambria Math" w:hAnsi="Times New Roman" w:cs="Times New Roman"/>
                        <w:sz w:val="20"/>
                        <w:szCs w:val="20"/>
                      </w:rPr>
                      <m:t>2</m:t>
                    </m:r>
                  </m:sup>
                </m:sSup>
              </m:num>
              <m:den>
                <m:sSub>
                  <m:sSubPr>
                    <m:ctrlPr>
                      <w:rPr>
                        <w:rFonts w:ascii="Cambria Math" w:hAnsi="Times New Roman"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z</m:t>
                    </m:r>
                  </m:sub>
                </m:sSub>
              </m:den>
            </m:f>
          </m:e>
        </m:nary>
      </m:oMath>
      <w:r w:rsidRPr="00286C40">
        <w:rPr>
          <w:rFonts w:ascii="Times New Roman" w:hAnsi="Times New Roman" w:cs="Times New Roman"/>
          <w:sz w:val="20"/>
          <w:szCs w:val="20"/>
        </w:rPr>
        <w:t>,</w:t>
      </w:r>
      <w:r w:rsidRPr="00286C40">
        <w:rPr>
          <w:rFonts w:ascii="Times New Roman" w:hAnsi="Times New Roman" w:cs="Times New Roman"/>
          <w:sz w:val="20"/>
          <w:szCs w:val="20"/>
        </w:rPr>
        <w:tab/>
      </w:r>
      <w:r w:rsidR="00DF41CB" w:rsidRPr="00286C40">
        <w:rPr>
          <w:rFonts w:ascii="Times New Roman" w:hAnsi="Times New Roman" w:cs="Times New Roman"/>
          <w:sz w:val="20"/>
          <w:szCs w:val="20"/>
        </w:rPr>
        <w:tab/>
      </w:r>
      <w:r w:rsidR="00DF41CB" w:rsidRPr="00286C40">
        <w:rPr>
          <w:rFonts w:ascii="Times New Roman" w:hAnsi="Times New Roman" w:cs="Times New Roman"/>
          <w:sz w:val="20"/>
          <w:szCs w:val="20"/>
        </w:rPr>
        <w:tab/>
      </w:r>
      <w:r w:rsidR="00DF41CB" w:rsidRPr="00286C40">
        <w:rPr>
          <w:rFonts w:ascii="Times New Roman" w:hAnsi="Times New Roman" w:cs="Times New Roman"/>
          <w:sz w:val="20"/>
          <w:szCs w:val="20"/>
        </w:rPr>
        <w:tab/>
      </w:r>
      <w:r w:rsidR="00DF41CB" w:rsidRPr="00286C40">
        <w:rPr>
          <w:rFonts w:ascii="Times New Roman" w:hAnsi="Times New Roman" w:cs="Times New Roman"/>
          <w:sz w:val="20"/>
          <w:szCs w:val="20"/>
        </w:rPr>
        <w:tab/>
      </w:r>
      <w:r w:rsidR="00DF41CB" w:rsidRPr="00286C40">
        <w:rPr>
          <w:rFonts w:ascii="Times New Roman" w:hAnsi="Times New Roman" w:cs="Times New Roman"/>
          <w:sz w:val="20"/>
          <w:szCs w:val="20"/>
        </w:rPr>
        <w:tab/>
        <w:t xml:space="preserve">       </w:t>
      </w:r>
      <w:r w:rsidR="00DF41CB" w:rsidRPr="00286C40">
        <w:rPr>
          <w:rFonts w:ascii="Times New Roman" w:hAnsi="Times New Roman" w:cs="Times New Roman"/>
          <w:sz w:val="20"/>
          <w:szCs w:val="20"/>
        </w:rPr>
        <w:tab/>
      </w:r>
      <w:r w:rsidR="00731214" w:rsidRPr="00286C40">
        <w:rPr>
          <w:rFonts w:ascii="Times New Roman" w:hAnsi="Times New Roman" w:cs="Times New Roman"/>
          <w:sz w:val="20"/>
          <w:szCs w:val="20"/>
        </w:rPr>
        <w:tab/>
      </w:r>
      <w:r w:rsidR="003D6AEF" w:rsidRPr="00286C40">
        <w:rPr>
          <w:rFonts w:ascii="Times New Roman" w:hAnsi="Times New Roman" w:cs="Times New Roman"/>
          <w:sz w:val="20"/>
          <w:szCs w:val="20"/>
        </w:rPr>
        <w:t>(12</w:t>
      </w:r>
      <w:r w:rsidRPr="00286C40">
        <w:rPr>
          <w:rFonts w:ascii="Times New Roman" w:hAnsi="Times New Roman" w:cs="Times New Roman"/>
          <w:sz w:val="20"/>
          <w:szCs w:val="20"/>
        </w:rPr>
        <w:t>)</w:t>
      </w:r>
    </w:p>
    <w:p w:rsidR="00446E65" w:rsidRPr="00286C40" w:rsidRDefault="00446E65" w:rsidP="00286C40">
      <w:pPr>
        <w:tabs>
          <w:tab w:val="left" w:pos="360"/>
        </w:tabs>
        <w:spacing w:after="0" w:line="240" w:lineRule="auto"/>
        <w:contextualSpacing/>
        <w:jc w:val="both"/>
        <w:rPr>
          <w:rFonts w:ascii="Times New Roman" w:hAnsi="Times New Roman" w:cs="Times New Roman"/>
          <w:sz w:val="20"/>
          <w:szCs w:val="20"/>
        </w:rPr>
      </w:pPr>
      <w:proofErr w:type="gramStart"/>
      <w:r w:rsidRPr="00286C40">
        <w:rPr>
          <w:rFonts w:ascii="Times New Roman" w:hAnsi="Times New Roman" w:cs="Times New Roman"/>
          <w:sz w:val="20"/>
          <w:szCs w:val="20"/>
        </w:rPr>
        <w:t>where</w:t>
      </w:r>
      <w:proofErr w:type="gramEnd"/>
      <w:r w:rsidRPr="00286C40">
        <w:rPr>
          <w:rFonts w:ascii="Times New Roman" w:hAnsi="Times New Roman" w:cs="Times New Roman"/>
          <w:sz w:val="20"/>
          <w:szCs w:val="20"/>
        </w:rPr>
        <w:t xml:space="preserve"> </w:t>
      </w:r>
      <m:oMath>
        <m:sSub>
          <m:sSubPr>
            <m:ctrlPr>
              <w:rPr>
                <w:rFonts w:ascii="Cambria Math" w:hAnsi="Times New Roman" w:cs="Times New Roman"/>
                <w:i/>
                <w:sz w:val="20"/>
                <w:szCs w:val="20"/>
              </w:rPr>
            </m:ctrlPr>
          </m:sSubPr>
          <m:e>
            <m:r>
              <w:rPr>
                <w:rFonts w:ascii="Cambria Math" w:hAnsi="Cambria Math" w:cs="Times New Roman"/>
                <w:sz w:val="20"/>
                <w:szCs w:val="20"/>
              </w:rPr>
              <m:t>O</m:t>
            </m:r>
          </m:e>
          <m:sub>
            <m:r>
              <w:rPr>
                <w:rFonts w:ascii="Cambria Math" w:hAnsi="Cambria Math" w:cs="Times New Roman"/>
                <w:sz w:val="20"/>
                <w:szCs w:val="20"/>
              </w:rPr>
              <m:t>z</m:t>
            </m:r>
          </m:sub>
        </m:sSub>
      </m:oMath>
      <w:r w:rsidRPr="00286C40">
        <w:rPr>
          <w:rFonts w:ascii="Times New Roman" w:hAnsi="Times New Roman" w:cs="Times New Roman"/>
          <w:sz w:val="20"/>
          <w:szCs w:val="20"/>
        </w:rPr>
        <w:t xml:space="preserve"> and </w:t>
      </w:r>
      <m:oMath>
        <m:sSub>
          <m:sSubPr>
            <m:ctrlPr>
              <w:rPr>
                <w:rFonts w:ascii="Cambria Math" w:hAnsi="Times New Roman"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z</m:t>
            </m:r>
          </m:sub>
        </m:sSub>
      </m:oMath>
      <w:r w:rsidRPr="00286C40">
        <w:rPr>
          <w:rFonts w:ascii="Times New Roman" w:hAnsi="Times New Roman" w:cs="Times New Roman"/>
          <w:sz w:val="20"/>
          <w:szCs w:val="20"/>
        </w:rPr>
        <w:t xml:space="preserve"> are respectively the observed and expected (predicted) frequencies corresponding to the spell length </w:t>
      </w:r>
      <m:oMath>
        <m:r>
          <w:rPr>
            <w:rFonts w:ascii="Cambria Math" w:hAnsi="Cambria Math" w:cs="Times New Roman"/>
            <w:sz w:val="20"/>
            <w:szCs w:val="20"/>
          </w:rPr>
          <m:t>z</m:t>
        </m:r>
      </m:oMath>
      <w:r w:rsidR="00961E29" w:rsidRPr="00286C40">
        <w:rPr>
          <w:rFonts w:ascii="Times New Roman" w:hAnsi="Times New Roman" w:cs="Times New Roman"/>
          <w:sz w:val="20"/>
          <w:szCs w:val="20"/>
        </w:rPr>
        <w:t xml:space="preserve"> (wet or dry)</w:t>
      </w:r>
      <w:r w:rsidRPr="00286C40">
        <w:rPr>
          <w:rFonts w:ascii="Times New Roman" w:hAnsi="Times New Roman" w:cs="Times New Roman"/>
          <w:sz w:val="20"/>
          <w:szCs w:val="20"/>
        </w:rPr>
        <w:t>. On the other hand, for the KS test of GOF, the test statistic defined by</w:t>
      </w:r>
    </w:p>
    <w:p w:rsidR="00446E65" w:rsidRPr="00286C40" w:rsidRDefault="00446E65" w:rsidP="00286C40">
      <w:pPr>
        <w:tabs>
          <w:tab w:val="left" w:pos="360"/>
        </w:tabs>
        <w:spacing w:after="0" w:line="240" w:lineRule="auto"/>
        <w:contextualSpacing/>
        <w:jc w:val="both"/>
        <w:rPr>
          <w:rFonts w:ascii="Times New Roman" w:hAnsi="Times New Roman" w:cs="Times New Roman"/>
          <w:sz w:val="20"/>
          <w:szCs w:val="20"/>
        </w:rPr>
      </w:pPr>
      <w:r w:rsidRPr="00286C40">
        <w:rPr>
          <w:rFonts w:ascii="Times New Roman" w:hAnsi="Times New Roman" w:cs="Times New Roman"/>
          <w:sz w:val="20"/>
          <w:szCs w:val="20"/>
        </w:rPr>
        <w:tab/>
      </w:r>
      <w:r w:rsidRPr="00286C40">
        <w:rPr>
          <w:rFonts w:ascii="Times New Roman" w:hAnsi="Times New Roman" w:cs="Times New Roman"/>
          <w:sz w:val="20"/>
          <w:szCs w:val="20"/>
        </w:rPr>
        <w:tab/>
      </w:r>
      <w:r w:rsidRPr="00286C40">
        <w:rPr>
          <w:rFonts w:ascii="Times New Roman" w:hAnsi="Times New Roman" w:cs="Times New Roman"/>
          <w:sz w:val="20"/>
          <w:szCs w:val="20"/>
        </w:rPr>
        <w:tab/>
      </w:r>
      <m:oMath>
        <m:r>
          <w:rPr>
            <w:rFonts w:ascii="Cambria Math" w:hAnsi="Cambria Math" w:cs="Times New Roman"/>
            <w:sz w:val="20"/>
            <w:szCs w:val="20"/>
          </w:rPr>
          <m:t>κ</m:t>
        </m:r>
        <m:r>
          <w:rPr>
            <w:rFonts w:ascii="Cambria Math" w:hAnsi="Times New Roman" w:cs="Times New Roman"/>
            <w:sz w:val="20"/>
            <w:szCs w:val="20"/>
          </w:rPr>
          <m:t>=</m:t>
        </m:r>
        <m:func>
          <m:funcPr>
            <m:ctrlPr>
              <w:rPr>
                <w:rFonts w:ascii="Cambria Math" w:hAnsi="Times New Roman" w:cs="Times New Roman"/>
                <w:i/>
                <w:sz w:val="20"/>
                <w:szCs w:val="20"/>
              </w:rPr>
            </m:ctrlPr>
          </m:funcPr>
          <m:fName>
            <m:limLow>
              <m:limLowPr>
                <m:ctrlPr>
                  <w:rPr>
                    <w:rFonts w:ascii="Cambria Math" w:hAnsi="Times New Roman" w:cs="Times New Roman"/>
                    <w:i/>
                    <w:sz w:val="20"/>
                    <w:szCs w:val="20"/>
                  </w:rPr>
                </m:ctrlPr>
              </m:limLowPr>
              <m:e>
                <m:r>
                  <m:rPr>
                    <m:sty m:val="p"/>
                  </m:rPr>
                  <w:rPr>
                    <w:rFonts w:ascii="Cambria Math" w:hAnsi="Times New Roman" w:cs="Times New Roman"/>
                    <w:sz w:val="20"/>
                    <w:szCs w:val="20"/>
                  </w:rPr>
                  <m:t>max</m:t>
                </m:r>
              </m:e>
              <m:lim>
                <m:r>
                  <w:rPr>
                    <w:rFonts w:ascii="Cambria Math" w:hAnsi="Cambria Math" w:cs="Times New Roman"/>
                    <w:sz w:val="20"/>
                    <w:szCs w:val="20"/>
                  </w:rPr>
                  <m:t>z</m:t>
                </m:r>
              </m:lim>
            </m:limLow>
          </m:fName>
          <m:e>
            <m:d>
              <m:dPr>
                <m:begChr m:val="|"/>
                <m:endChr m:val="|"/>
                <m:ctrlPr>
                  <w:rPr>
                    <w:rFonts w:ascii="Cambria Math" w:hAnsi="Times New Roman" w:cs="Times New Roman"/>
                    <w:i/>
                    <w:sz w:val="20"/>
                    <w:szCs w:val="20"/>
                  </w:rPr>
                </m:ctrlPr>
              </m:dPr>
              <m:e>
                <m:sSub>
                  <m:sSubPr>
                    <m:ctrlPr>
                      <w:rPr>
                        <w:rFonts w:ascii="Cambria Math" w:hAnsi="Times New Roman" w:cs="Times New Roman"/>
                        <w:i/>
                        <w:sz w:val="20"/>
                        <w:szCs w:val="20"/>
                      </w:rPr>
                    </m:ctrlPr>
                  </m:sSubPr>
                  <m:e>
                    <m:r>
                      <w:rPr>
                        <w:rFonts w:ascii="Cambria Math" w:hAnsi="Cambria Math" w:cs="Times New Roman"/>
                        <w:sz w:val="20"/>
                        <w:szCs w:val="20"/>
                      </w:rPr>
                      <m:t>O</m:t>
                    </m:r>
                    <m:r>
                      <w:rPr>
                        <w:rFonts w:ascii="Cambria Math" w:hAnsi="Cambria Math" w:cs="Times New Roman"/>
                        <w:sz w:val="20"/>
                        <w:szCs w:val="20"/>
                      </w:rPr>
                      <m:t>R</m:t>
                    </m:r>
                  </m:e>
                  <m:sub>
                    <m:r>
                      <w:rPr>
                        <w:rFonts w:ascii="Cambria Math" w:hAnsi="Cambria Math" w:cs="Times New Roman"/>
                        <w:sz w:val="20"/>
                        <w:szCs w:val="20"/>
                      </w:rPr>
                      <m:t>z</m:t>
                    </m:r>
                  </m:sub>
                </m:sSub>
                <m:r>
                  <w:rPr>
                    <w:rFonts w:ascii="Times New Roman"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ER</m:t>
                    </m:r>
                  </m:e>
                  <m:sub>
                    <m:r>
                      <w:rPr>
                        <w:rFonts w:ascii="Cambria Math" w:hAnsi="Cambria Math" w:cs="Times New Roman"/>
                        <w:sz w:val="20"/>
                        <w:szCs w:val="20"/>
                      </w:rPr>
                      <m:t>z</m:t>
                    </m:r>
                  </m:sub>
                </m:sSub>
              </m:e>
            </m:d>
          </m:e>
        </m:func>
      </m:oMath>
      <w:r w:rsidR="003D6AEF" w:rsidRPr="00286C40">
        <w:rPr>
          <w:rFonts w:ascii="Times New Roman" w:hAnsi="Times New Roman" w:cs="Times New Roman"/>
          <w:sz w:val="20"/>
          <w:szCs w:val="20"/>
        </w:rPr>
        <w:t xml:space="preserve">,  </w:t>
      </w:r>
      <w:r w:rsidR="003D6AEF" w:rsidRPr="00286C40">
        <w:rPr>
          <w:rFonts w:ascii="Times New Roman" w:hAnsi="Times New Roman" w:cs="Times New Roman"/>
          <w:sz w:val="20"/>
          <w:szCs w:val="20"/>
        </w:rPr>
        <w:tab/>
      </w:r>
      <w:r w:rsidR="003D6AEF" w:rsidRPr="00286C40">
        <w:rPr>
          <w:rFonts w:ascii="Times New Roman" w:hAnsi="Times New Roman" w:cs="Times New Roman"/>
          <w:sz w:val="20"/>
          <w:szCs w:val="20"/>
        </w:rPr>
        <w:tab/>
      </w:r>
      <w:r w:rsidR="003D6AEF" w:rsidRPr="00286C40">
        <w:rPr>
          <w:rFonts w:ascii="Times New Roman" w:hAnsi="Times New Roman" w:cs="Times New Roman"/>
          <w:sz w:val="20"/>
          <w:szCs w:val="20"/>
        </w:rPr>
        <w:tab/>
      </w:r>
      <w:r w:rsidR="003D6AEF" w:rsidRPr="00286C40">
        <w:rPr>
          <w:rFonts w:ascii="Times New Roman" w:hAnsi="Times New Roman" w:cs="Times New Roman"/>
          <w:sz w:val="20"/>
          <w:szCs w:val="20"/>
        </w:rPr>
        <w:tab/>
      </w:r>
      <w:r w:rsidR="003D6AEF" w:rsidRPr="00286C40">
        <w:rPr>
          <w:rFonts w:ascii="Times New Roman" w:hAnsi="Times New Roman" w:cs="Times New Roman"/>
          <w:sz w:val="20"/>
          <w:szCs w:val="20"/>
        </w:rPr>
        <w:tab/>
      </w:r>
      <w:r w:rsidR="003D6AEF" w:rsidRPr="00286C40">
        <w:rPr>
          <w:rFonts w:ascii="Times New Roman" w:hAnsi="Times New Roman" w:cs="Times New Roman"/>
          <w:sz w:val="20"/>
          <w:szCs w:val="20"/>
        </w:rPr>
        <w:tab/>
        <w:t xml:space="preserve">       </w:t>
      </w:r>
      <w:r w:rsidR="003D6AEF" w:rsidRPr="00286C40">
        <w:rPr>
          <w:rFonts w:ascii="Times New Roman" w:hAnsi="Times New Roman" w:cs="Times New Roman"/>
          <w:sz w:val="20"/>
          <w:szCs w:val="20"/>
        </w:rPr>
        <w:tab/>
        <w:t>(13</w:t>
      </w:r>
      <w:r w:rsidRPr="00286C40">
        <w:rPr>
          <w:rFonts w:ascii="Times New Roman" w:hAnsi="Times New Roman" w:cs="Times New Roman"/>
          <w:sz w:val="20"/>
          <w:szCs w:val="20"/>
        </w:rPr>
        <w:t>)</w:t>
      </w:r>
    </w:p>
    <w:p w:rsidR="00446E65" w:rsidRPr="00286C40" w:rsidRDefault="00446E65" w:rsidP="00286C40">
      <w:pPr>
        <w:tabs>
          <w:tab w:val="left" w:pos="360"/>
        </w:tabs>
        <w:spacing w:after="0" w:line="240" w:lineRule="auto"/>
        <w:contextualSpacing/>
        <w:jc w:val="both"/>
        <w:rPr>
          <w:rFonts w:ascii="Times New Roman" w:hAnsi="Times New Roman" w:cs="Times New Roman"/>
          <w:sz w:val="20"/>
          <w:szCs w:val="20"/>
        </w:rPr>
      </w:pPr>
      <w:proofErr w:type="gramStart"/>
      <w:r w:rsidRPr="00286C40">
        <w:rPr>
          <w:rFonts w:ascii="Times New Roman" w:hAnsi="Times New Roman" w:cs="Times New Roman"/>
          <w:sz w:val="20"/>
          <w:szCs w:val="20"/>
        </w:rPr>
        <w:t>is</w:t>
      </w:r>
      <w:proofErr w:type="gramEnd"/>
      <w:r w:rsidRPr="00286C40">
        <w:rPr>
          <w:rFonts w:ascii="Times New Roman" w:hAnsi="Times New Roman" w:cs="Times New Roman"/>
          <w:sz w:val="20"/>
          <w:szCs w:val="20"/>
        </w:rPr>
        <w:t xml:space="preserve"> used, where </w:t>
      </w:r>
      <m:oMath>
        <m:sSub>
          <m:sSubPr>
            <m:ctrlPr>
              <w:rPr>
                <w:rFonts w:ascii="Cambria Math" w:hAnsi="Times New Roman" w:cs="Times New Roman"/>
                <w:i/>
                <w:sz w:val="20"/>
                <w:szCs w:val="20"/>
              </w:rPr>
            </m:ctrlPr>
          </m:sSubPr>
          <m:e>
            <m:r>
              <w:rPr>
                <w:rFonts w:ascii="Cambria Math" w:hAnsi="Cambria Math" w:cs="Times New Roman"/>
                <w:sz w:val="20"/>
                <w:szCs w:val="20"/>
              </w:rPr>
              <m:t>OR</m:t>
            </m:r>
          </m:e>
          <m:sub>
            <m:r>
              <w:rPr>
                <w:rFonts w:ascii="Cambria Math" w:hAnsi="Cambria Math" w:cs="Times New Roman"/>
                <w:sz w:val="20"/>
                <w:szCs w:val="20"/>
              </w:rPr>
              <m:t>z</m:t>
            </m:r>
          </m:sub>
        </m:sSub>
      </m:oMath>
      <w:r w:rsidRPr="00286C40">
        <w:rPr>
          <w:rFonts w:ascii="Times New Roman" w:hAnsi="Times New Roman" w:cs="Times New Roman"/>
          <w:sz w:val="20"/>
          <w:szCs w:val="20"/>
        </w:rPr>
        <w:t xml:space="preserve"> and </w:t>
      </w:r>
      <m:oMath>
        <m:sSub>
          <m:sSubPr>
            <m:ctrlPr>
              <w:rPr>
                <w:rFonts w:ascii="Cambria Math" w:hAnsi="Times New Roman" w:cs="Times New Roman"/>
                <w:i/>
                <w:sz w:val="20"/>
                <w:szCs w:val="20"/>
              </w:rPr>
            </m:ctrlPr>
          </m:sSubPr>
          <m:e>
            <m:r>
              <w:rPr>
                <w:rFonts w:ascii="Cambria Math" w:hAnsi="Cambria Math" w:cs="Times New Roman"/>
                <w:sz w:val="20"/>
                <w:szCs w:val="20"/>
              </w:rPr>
              <m:t>ER</m:t>
            </m:r>
          </m:e>
          <m:sub>
            <m:r>
              <w:rPr>
                <w:rFonts w:ascii="Cambria Math" w:hAnsi="Cambria Math" w:cs="Times New Roman"/>
                <w:sz w:val="20"/>
                <w:szCs w:val="20"/>
              </w:rPr>
              <m:t>z</m:t>
            </m:r>
          </m:sub>
        </m:sSub>
      </m:oMath>
      <w:r w:rsidRPr="00286C40">
        <w:rPr>
          <w:rFonts w:ascii="Times New Roman" w:hAnsi="Times New Roman" w:cs="Times New Roman"/>
          <w:sz w:val="20"/>
          <w:szCs w:val="20"/>
        </w:rPr>
        <w:t xml:space="preserve"> are respectively the observed and expected relative cumulative frequencies corresponding to the spell length </w:t>
      </w:r>
      <m:oMath>
        <m:r>
          <w:rPr>
            <w:rFonts w:ascii="Cambria Math" w:hAnsi="Cambria Math" w:cs="Times New Roman"/>
            <w:sz w:val="20"/>
            <w:szCs w:val="20"/>
          </w:rPr>
          <m:t>z</m:t>
        </m:r>
      </m:oMath>
      <w:r w:rsidRPr="00286C40">
        <w:rPr>
          <w:rFonts w:ascii="Times New Roman" w:hAnsi="Times New Roman" w:cs="Times New Roman"/>
          <w:sz w:val="20"/>
          <w:szCs w:val="20"/>
        </w:rPr>
        <w:t xml:space="preserve">. </w:t>
      </w:r>
      <w:r w:rsidR="00BF0FB1" w:rsidRPr="00286C40">
        <w:rPr>
          <w:rFonts w:ascii="Times New Roman" w:hAnsi="Times New Roman" w:cs="Times New Roman"/>
          <w:sz w:val="20"/>
          <w:szCs w:val="20"/>
        </w:rPr>
        <w:t xml:space="preserve"> </w:t>
      </w:r>
    </w:p>
    <w:p w:rsidR="00286C40" w:rsidRPr="00286C40" w:rsidRDefault="00286C40" w:rsidP="00286C40">
      <w:pPr>
        <w:autoSpaceDE w:val="0"/>
        <w:autoSpaceDN w:val="0"/>
        <w:adjustRightInd w:val="0"/>
        <w:spacing w:after="0" w:line="240" w:lineRule="auto"/>
        <w:contextualSpacing/>
        <w:rPr>
          <w:rFonts w:ascii="Times New Roman" w:hAnsi="Times New Roman" w:cs="Times New Roman"/>
          <w:color w:val="000000"/>
          <w:sz w:val="20"/>
          <w:szCs w:val="20"/>
          <w:lang w:eastAsia="zh-CN"/>
        </w:rPr>
      </w:pPr>
    </w:p>
    <w:p w:rsidR="00576584" w:rsidRPr="00286C40" w:rsidRDefault="00BF0FB1" w:rsidP="00286C40">
      <w:pPr>
        <w:autoSpaceDE w:val="0"/>
        <w:autoSpaceDN w:val="0"/>
        <w:adjustRightInd w:val="0"/>
        <w:spacing w:after="0" w:line="240" w:lineRule="auto"/>
        <w:contextualSpacing/>
        <w:rPr>
          <w:rFonts w:ascii="Times New Roman" w:hAnsi="Times New Roman" w:cs="Times New Roman"/>
          <w:b/>
          <w:sz w:val="20"/>
          <w:szCs w:val="20"/>
        </w:rPr>
      </w:pPr>
      <w:r w:rsidRPr="00286C40">
        <w:rPr>
          <w:rFonts w:ascii="Times New Roman" w:hAnsi="Times New Roman" w:cs="Times New Roman"/>
          <w:b/>
          <w:sz w:val="20"/>
          <w:szCs w:val="20"/>
        </w:rPr>
        <w:t>4.   RESULTS</w:t>
      </w:r>
      <w:r w:rsidR="00701B2E" w:rsidRPr="00286C40">
        <w:rPr>
          <w:rFonts w:ascii="Times New Roman" w:hAnsi="Times New Roman" w:cs="Times New Roman"/>
          <w:b/>
          <w:sz w:val="20"/>
          <w:szCs w:val="20"/>
        </w:rPr>
        <w:t xml:space="preserve">, MODEL IDENTIFICATION </w:t>
      </w:r>
      <w:r w:rsidRPr="00286C40">
        <w:rPr>
          <w:rFonts w:ascii="Times New Roman" w:hAnsi="Times New Roman" w:cs="Times New Roman"/>
          <w:b/>
          <w:sz w:val="20"/>
          <w:szCs w:val="20"/>
        </w:rPr>
        <w:t>AND DISCUSSIONS</w:t>
      </w:r>
    </w:p>
    <w:p w:rsidR="00BD6734" w:rsidRPr="00286C40" w:rsidRDefault="009B1201" w:rsidP="00286C40">
      <w:pPr>
        <w:tabs>
          <w:tab w:val="left" w:pos="360"/>
        </w:tabs>
        <w:autoSpaceDE w:val="0"/>
        <w:autoSpaceDN w:val="0"/>
        <w:adjustRightInd w:val="0"/>
        <w:spacing w:after="0" w:line="240" w:lineRule="auto"/>
        <w:contextualSpacing/>
        <w:jc w:val="both"/>
        <w:rPr>
          <w:rFonts w:ascii="Times New Roman" w:hAnsi="Times New Roman" w:cs="Times New Roman"/>
          <w:sz w:val="20"/>
          <w:szCs w:val="20"/>
        </w:rPr>
      </w:pPr>
      <w:r w:rsidRPr="00286C40">
        <w:rPr>
          <w:rFonts w:ascii="Times New Roman" w:hAnsi="Times New Roman" w:cs="Times New Roman"/>
          <w:sz w:val="20"/>
          <w:szCs w:val="20"/>
        </w:rPr>
        <w:tab/>
      </w:r>
      <w:r w:rsidR="007D70D6" w:rsidRPr="00286C40">
        <w:rPr>
          <w:rFonts w:ascii="Times New Roman" w:hAnsi="Times New Roman" w:cs="Times New Roman"/>
          <w:sz w:val="20"/>
          <w:szCs w:val="20"/>
        </w:rPr>
        <w:t>Identification of a day as wet or dry according to the definition stated earlier gives occurrences of alternative sequences of wet and dry days</w:t>
      </w:r>
      <w:r w:rsidR="007D70D6" w:rsidRPr="00286C40">
        <w:rPr>
          <w:rFonts w:ascii="Times New Roman" w:hAnsi="Times New Roman" w:cs="Times New Roman"/>
          <w:i/>
          <w:sz w:val="20"/>
          <w:szCs w:val="20"/>
        </w:rPr>
        <w:t xml:space="preserve"> i.e</w:t>
      </w:r>
      <w:r w:rsidR="007D70D6" w:rsidRPr="00286C40">
        <w:rPr>
          <w:rFonts w:ascii="Times New Roman" w:hAnsi="Times New Roman" w:cs="Times New Roman"/>
          <w:sz w:val="20"/>
          <w:szCs w:val="20"/>
        </w:rPr>
        <w:t xml:space="preserve">., spells. </w:t>
      </w:r>
      <w:r w:rsidR="0098314E" w:rsidRPr="00286C40">
        <w:rPr>
          <w:rFonts w:ascii="Times New Roman" w:hAnsi="Times New Roman" w:cs="Times New Roman"/>
          <w:sz w:val="20"/>
          <w:szCs w:val="20"/>
        </w:rPr>
        <w:t xml:space="preserve">From the observed wet and dry spells, frequency distributions of their </w:t>
      </w:r>
      <w:r w:rsidR="002A5482" w:rsidRPr="00286C40">
        <w:rPr>
          <w:rFonts w:ascii="Times New Roman" w:hAnsi="Times New Roman" w:cs="Times New Roman"/>
          <w:sz w:val="20"/>
          <w:szCs w:val="20"/>
        </w:rPr>
        <w:t xml:space="preserve">lengths </w:t>
      </w:r>
      <w:r w:rsidR="0098314E" w:rsidRPr="00286C40">
        <w:rPr>
          <w:rFonts w:ascii="Times New Roman" w:hAnsi="Times New Roman" w:cs="Times New Roman"/>
          <w:sz w:val="20"/>
          <w:szCs w:val="20"/>
        </w:rPr>
        <w:t xml:space="preserve">are constructed. </w:t>
      </w:r>
    </w:p>
    <w:p w:rsidR="00BD6734" w:rsidRPr="00286C40" w:rsidRDefault="00BD6734" w:rsidP="00286C40">
      <w:pPr>
        <w:tabs>
          <w:tab w:val="left" w:pos="360"/>
        </w:tabs>
        <w:autoSpaceDE w:val="0"/>
        <w:autoSpaceDN w:val="0"/>
        <w:adjustRightInd w:val="0"/>
        <w:spacing w:after="0" w:line="240" w:lineRule="auto"/>
        <w:contextualSpacing/>
        <w:jc w:val="both"/>
        <w:rPr>
          <w:rFonts w:ascii="Times New Roman" w:hAnsi="Times New Roman" w:cs="Times New Roman"/>
          <w:sz w:val="20"/>
          <w:szCs w:val="20"/>
        </w:rPr>
      </w:pPr>
      <w:r w:rsidRPr="00286C40">
        <w:rPr>
          <w:rFonts w:ascii="Times New Roman" w:hAnsi="Times New Roman" w:cs="Times New Roman"/>
          <w:sz w:val="20"/>
          <w:szCs w:val="20"/>
        </w:rPr>
        <w:tab/>
      </w:r>
    </w:p>
    <w:p w:rsidR="00BD6734" w:rsidRPr="00286C40" w:rsidRDefault="00BD6734" w:rsidP="00286C40">
      <w:pPr>
        <w:tabs>
          <w:tab w:val="left" w:pos="360"/>
        </w:tabs>
        <w:autoSpaceDE w:val="0"/>
        <w:autoSpaceDN w:val="0"/>
        <w:adjustRightInd w:val="0"/>
        <w:spacing w:after="0" w:line="240" w:lineRule="auto"/>
        <w:contextualSpacing/>
        <w:jc w:val="center"/>
        <w:rPr>
          <w:rFonts w:ascii="Times New Roman" w:hAnsi="Times New Roman" w:cs="Times New Roman"/>
          <w:b/>
          <w:color w:val="000000"/>
          <w:sz w:val="20"/>
          <w:szCs w:val="20"/>
        </w:rPr>
      </w:pPr>
      <w:r w:rsidRPr="00286C40">
        <w:rPr>
          <w:rFonts w:ascii="Times New Roman" w:hAnsi="Times New Roman" w:cs="Times New Roman"/>
          <w:b/>
          <w:color w:val="000000"/>
          <w:sz w:val="20"/>
          <w:szCs w:val="20"/>
        </w:rPr>
        <w:t xml:space="preserve">Table 1: Statistical Descriptors of Wet and Dry Spells </w:t>
      </w:r>
    </w:p>
    <w:tbl>
      <w:tblPr>
        <w:tblStyle w:val="TableGrid"/>
        <w:tblW w:w="0" w:type="auto"/>
        <w:tblInd w:w="108" w:type="dxa"/>
        <w:tblLook w:val="04A0"/>
      </w:tblPr>
      <w:tblGrid>
        <w:gridCol w:w="1466"/>
        <w:gridCol w:w="801"/>
        <w:gridCol w:w="798"/>
        <w:gridCol w:w="801"/>
        <w:gridCol w:w="799"/>
        <w:gridCol w:w="802"/>
        <w:gridCol w:w="799"/>
        <w:gridCol w:w="802"/>
        <w:gridCol w:w="799"/>
        <w:gridCol w:w="802"/>
        <w:gridCol w:w="799"/>
      </w:tblGrid>
      <w:tr w:rsidR="00BD6734" w:rsidRPr="00286C40" w:rsidTr="00286C40">
        <w:trPr>
          <w:trHeight w:val="70"/>
        </w:trPr>
        <w:tc>
          <w:tcPr>
            <w:tcW w:w="0" w:type="auto"/>
            <w:vMerge w:val="restart"/>
            <w:shd w:val="clear" w:color="auto" w:fill="EAF1DD" w:themeFill="accent3" w:themeFillTint="33"/>
          </w:tcPr>
          <w:p w:rsidR="00BD6734" w:rsidRPr="00286C40" w:rsidRDefault="00BD6734" w:rsidP="00286C40">
            <w:pPr>
              <w:tabs>
                <w:tab w:val="left" w:pos="360"/>
              </w:tabs>
              <w:autoSpaceDE w:val="0"/>
              <w:autoSpaceDN w:val="0"/>
              <w:adjustRightInd w:val="0"/>
              <w:spacing w:after="0" w:line="240" w:lineRule="auto"/>
              <w:contextualSpacing/>
              <w:jc w:val="center"/>
              <w:rPr>
                <w:rFonts w:ascii="Times New Roman" w:hAnsi="Times New Roman" w:cs="Times New Roman"/>
                <w:color w:val="000000"/>
                <w:sz w:val="20"/>
                <w:szCs w:val="20"/>
              </w:rPr>
            </w:pPr>
          </w:p>
          <w:p w:rsidR="00BD6734" w:rsidRPr="00286C40" w:rsidRDefault="00BD6734" w:rsidP="00286C40">
            <w:pPr>
              <w:tabs>
                <w:tab w:val="left" w:pos="360"/>
              </w:tabs>
              <w:autoSpaceDE w:val="0"/>
              <w:autoSpaceDN w:val="0"/>
              <w:adjustRightInd w:val="0"/>
              <w:spacing w:after="0" w:line="240" w:lineRule="auto"/>
              <w:contextualSpacing/>
              <w:jc w:val="center"/>
              <w:rPr>
                <w:rFonts w:ascii="Times New Roman" w:hAnsi="Times New Roman" w:cs="Times New Roman"/>
                <w:color w:val="000000"/>
                <w:sz w:val="20"/>
                <w:szCs w:val="20"/>
              </w:rPr>
            </w:pPr>
            <w:r w:rsidRPr="00286C40">
              <w:rPr>
                <w:rFonts w:ascii="Times New Roman" w:hAnsi="Times New Roman" w:cs="Times New Roman"/>
                <w:color w:val="000000"/>
                <w:sz w:val="20"/>
                <w:szCs w:val="20"/>
              </w:rPr>
              <w:t>Characteristics</w:t>
            </w:r>
          </w:p>
        </w:tc>
        <w:tc>
          <w:tcPr>
            <w:tcW w:w="0" w:type="auto"/>
            <w:gridSpan w:val="10"/>
            <w:shd w:val="clear" w:color="auto" w:fill="EAF1DD" w:themeFill="accent3" w:themeFillTint="33"/>
          </w:tcPr>
          <w:p w:rsidR="00BD6734" w:rsidRPr="00286C40" w:rsidRDefault="00BD6734" w:rsidP="00286C40">
            <w:pPr>
              <w:tabs>
                <w:tab w:val="left" w:pos="360"/>
              </w:tabs>
              <w:autoSpaceDE w:val="0"/>
              <w:autoSpaceDN w:val="0"/>
              <w:adjustRightInd w:val="0"/>
              <w:spacing w:after="0" w:line="240" w:lineRule="auto"/>
              <w:contextualSpacing/>
              <w:jc w:val="center"/>
              <w:rPr>
                <w:rFonts w:ascii="Times New Roman" w:hAnsi="Times New Roman" w:cs="Times New Roman"/>
                <w:color w:val="000000"/>
                <w:sz w:val="20"/>
                <w:szCs w:val="20"/>
              </w:rPr>
            </w:pPr>
            <w:r w:rsidRPr="00286C40">
              <w:rPr>
                <w:rFonts w:ascii="Times New Roman" w:hAnsi="Times New Roman" w:cs="Times New Roman"/>
                <w:color w:val="000000"/>
                <w:sz w:val="20"/>
                <w:szCs w:val="20"/>
              </w:rPr>
              <w:t>Station</w:t>
            </w:r>
          </w:p>
        </w:tc>
      </w:tr>
      <w:tr w:rsidR="00BD6734" w:rsidRPr="00286C40" w:rsidTr="00286C40">
        <w:trPr>
          <w:trHeight w:val="170"/>
        </w:trPr>
        <w:tc>
          <w:tcPr>
            <w:tcW w:w="0" w:type="auto"/>
            <w:vMerge/>
            <w:shd w:val="clear" w:color="auto" w:fill="EAF1DD" w:themeFill="accent3" w:themeFillTint="33"/>
          </w:tcPr>
          <w:p w:rsidR="00BD6734" w:rsidRPr="00286C40" w:rsidRDefault="00BD6734" w:rsidP="00286C40">
            <w:pPr>
              <w:tabs>
                <w:tab w:val="left" w:pos="360"/>
              </w:tabs>
              <w:autoSpaceDE w:val="0"/>
              <w:autoSpaceDN w:val="0"/>
              <w:adjustRightInd w:val="0"/>
              <w:spacing w:after="0" w:line="240" w:lineRule="auto"/>
              <w:contextualSpacing/>
              <w:jc w:val="center"/>
              <w:rPr>
                <w:rFonts w:ascii="Times New Roman" w:hAnsi="Times New Roman" w:cs="Times New Roman"/>
                <w:color w:val="000000"/>
                <w:sz w:val="20"/>
                <w:szCs w:val="20"/>
              </w:rPr>
            </w:pPr>
          </w:p>
        </w:tc>
        <w:tc>
          <w:tcPr>
            <w:tcW w:w="0" w:type="auto"/>
            <w:gridSpan w:val="2"/>
            <w:tcBorders>
              <w:bottom w:val="single" w:sz="4" w:space="0" w:color="auto"/>
            </w:tcBorders>
            <w:shd w:val="clear" w:color="auto" w:fill="EAF1DD" w:themeFill="accent3" w:themeFillTint="33"/>
          </w:tcPr>
          <w:p w:rsidR="00BD6734" w:rsidRPr="00286C40" w:rsidRDefault="00BD6734" w:rsidP="00286C40">
            <w:pPr>
              <w:tabs>
                <w:tab w:val="left" w:pos="360"/>
              </w:tabs>
              <w:autoSpaceDE w:val="0"/>
              <w:autoSpaceDN w:val="0"/>
              <w:adjustRightInd w:val="0"/>
              <w:spacing w:after="0" w:line="240" w:lineRule="auto"/>
              <w:contextualSpacing/>
              <w:jc w:val="center"/>
              <w:rPr>
                <w:rFonts w:ascii="Times New Roman" w:hAnsi="Times New Roman" w:cs="Times New Roman"/>
                <w:color w:val="000000"/>
                <w:sz w:val="20"/>
                <w:szCs w:val="20"/>
              </w:rPr>
            </w:pPr>
            <w:r w:rsidRPr="00286C40">
              <w:rPr>
                <w:rFonts w:ascii="Times New Roman" w:hAnsi="Times New Roman" w:cs="Times New Roman"/>
                <w:color w:val="000000"/>
                <w:sz w:val="20"/>
                <w:szCs w:val="20"/>
              </w:rPr>
              <w:t>Bhubaneswar</w:t>
            </w:r>
          </w:p>
        </w:tc>
        <w:tc>
          <w:tcPr>
            <w:tcW w:w="0" w:type="auto"/>
            <w:gridSpan w:val="2"/>
            <w:tcBorders>
              <w:bottom w:val="single" w:sz="4" w:space="0" w:color="auto"/>
            </w:tcBorders>
            <w:shd w:val="clear" w:color="auto" w:fill="EAF1DD" w:themeFill="accent3" w:themeFillTint="33"/>
          </w:tcPr>
          <w:p w:rsidR="00BD6734" w:rsidRPr="00286C40" w:rsidRDefault="00BD6734" w:rsidP="00286C40">
            <w:pPr>
              <w:tabs>
                <w:tab w:val="left" w:pos="360"/>
              </w:tabs>
              <w:autoSpaceDE w:val="0"/>
              <w:autoSpaceDN w:val="0"/>
              <w:adjustRightInd w:val="0"/>
              <w:spacing w:after="0" w:line="240" w:lineRule="auto"/>
              <w:contextualSpacing/>
              <w:jc w:val="center"/>
              <w:rPr>
                <w:rFonts w:ascii="Times New Roman" w:hAnsi="Times New Roman" w:cs="Times New Roman"/>
                <w:color w:val="000000"/>
                <w:sz w:val="20"/>
                <w:szCs w:val="20"/>
              </w:rPr>
            </w:pPr>
            <w:r w:rsidRPr="00286C40">
              <w:rPr>
                <w:rFonts w:ascii="Times New Roman" w:hAnsi="Times New Roman" w:cs="Times New Roman"/>
                <w:color w:val="000000"/>
                <w:sz w:val="20"/>
                <w:szCs w:val="20"/>
              </w:rPr>
              <w:t>Cuttack</w:t>
            </w:r>
          </w:p>
        </w:tc>
        <w:tc>
          <w:tcPr>
            <w:tcW w:w="0" w:type="auto"/>
            <w:gridSpan w:val="2"/>
            <w:tcBorders>
              <w:bottom w:val="single" w:sz="4" w:space="0" w:color="auto"/>
            </w:tcBorders>
            <w:shd w:val="clear" w:color="auto" w:fill="EAF1DD" w:themeFill="accent3" w:themeFillTint="33"/>
          </w:tcPr>
          <w:p w:rsidR="00BD6734" w:rsidRPr="00286C40" w:rsidRDefault="00BD6734" w:rsidP="00286C40">
            <w:pPr>
              <w:tabs>
                <w:tab w:val="left" w:pos="360"/>
              </w:tabs>
              <w:autoSpaceDE w:val="0"/>
              <w:autoSpaceDN w:val="0"/>
              <w:adjustRightInd w:val="0"/>
              <w:spacing w:after="0" w:line="240" w:lineRule="auto"/>
              <w:contextualSpacing/>
              <w:jc w:val="center"/>
              <w:rPr>
                <w:rFonts w:ascii="Times New Roman" w:hAnsi="Times New Roman" w:cs="Times New Roman"/>
                <w:color w:val="000000"/>
                <w:sz w:val="20"/>
                <w:szCs w:val="20"/>
              </w:rPr>
            </w:pPr>
            <w:proofErr w:type="spellStart"/>
            <w:r w:rsidRPr="00286C40">
              <w:rPr>
                <w:rFonts w:ascii="Times New Roman" w:hAnsi="Times New Roman" w:cs="Times New Roman"/>
                <w:color w:val="000000"/>
                <w:sz w:val="20"/>
                <w:szCs w:val="20"/>
              </w:rPr>
              <w:t>Paradip</w:t>
            </w:r>
            <w:proofErr w:type="spellEnd"/>
          </w:p>
        </w:tc>
        <w:tc>
          <w:tcPr>
            <w:tcW w:w="0" w:type="auto"/>
            <w:gridSpan w:val="2"/>
            <w:tcBorders>
              <w:bottom w:val="single" w:sz="4" w:space="0" w:color="auto"/>
            </w:tcBorders>
            <w:shd w:val="clear" w:color="auto" w:fill="EAF1DD" w:themeFill="accent3" w:themeFillTint="33"/>
          </w:tcPr>
          <w:p w:rsidR="00BD6734" w:rsidRPr="00286C40" w:rsidRDefault="00BD6734" w:rsidP="00286C40">
            <w:pPr>
              <w:tabs>
                <w:tab w:val="left" w:pos="360"/>
              </w:tabs>
              <w:autoSpaceDE w:val="0"/>
              <w:autoSpaceDN w:val="0"/>
              <w:adjustRightInd w:val="0"/>
              <w:spacing w:after="0" w:line="240" w:lineRule="auto"/>
              <w:contextualSpacing/>
              <w:jc w:val="center"/>
              <w:rPr>
                <w:rFonts w:ascii="Times New Roman" w:hAnsi="Times New Roman" w:cs="Times New Roman"/>
                <w:color w:val="000000"/>
                <w:sz w:val="20"/>
                <w:szCs w:val="20"/>
              </w:rPr>
            </w:pPr>
            <w:proofErr w:type="spellStart"/>
            <w:r w:rsidRPr="00286C40">
              <w:rPr>
                <w:rFonts w:ascii="Times New Roman" w:hAnsi="Times New Roman" w:cs="Times New Roman"/>
                <w:color w:val="000000"/>
                <w:sz w:val="20"/>
                <w:szCs w:val="20"/>
              </w:rPr>
              <w:t>Puri</w:t>
            </w:r>
            <w:proofErr w:type="spellEnd"/>
          </w:p>
        </w:tc>
        <w:tc>
          <w:tcPr>
            <w:tcW w:w="0" w:type="auto"/>
            <w:gridSpan w:val="2"/>
            <w:tcBorders>
              <w:bottom w:val="single" w:sz="4" w:space="0" w:color="auto"/>
            </w:tcBorders>
            <w:shd w:val="clear" w:color="auto" w:fill="EAF1DD" w:themeFill="accent3" w:themeFillTint="33"/>
          </w:tcPr>
          <w:p w:rsidR="00BD6734" w:rsidRPr="00286C40" w:rsidRDefault="00BD6734" w:rsidP="00286C40">
            <w:pPr>
              <w:tabs>
                <w:tab w:val="left" w:pos="360"/>
              </w:tabs>
              <w:autoSpaceDE w:val="0"/>
              <w:autoSpaceDN w:val="0"/>
              <w:adjustRightInd w:val="0"/>
              <w:spacing w:after="0" w:line="240" w:lineRule="auto"/>
              <w:contextualSpacing/>
              <w:jc w:val="center"/>
              <w:rPr>
                <w:rFonts w:ascii="Times New Roman" w:hAnsi="Times New Roman" w:cs="Times New Roman"/>
                <w:color w:val="000000"/>
                <w:sz w:val="20"/>
                <w:szCs w:val="20"/>
              </w:rPr>
            </w:pPr>
            <w:r w:rsidRPr="00286C40">
              <w:rPr>
                <w:rFonts w:ascii="Times New Roman" w:hAnsi="Times New Roman" w:cs="Times New Roman"/>
                <w:color w:val="000000"/>
                <w:sz w:val="20"/>
                <w:szCs w:val="20"/>
              </w:rPr>
              <w:t>Mahanadi Delta</w:t>
            </w:r>
          </w:p>
        </w:tc>
      </w:tr>
      <w:tr w:rsidR="00BD6734" w:rsidRPr="00286C40" w:rsidTr="00286C40">
        <w:trPr>
          <w:trHeight w:val="135"/>
        </w:trPr>
        <w:tc>
          <w:tcPr>
            <w:tcW w:w="0" w:type="auto"/>
            <w:vMerge/>
            <w:shd w:val="clear" w:color="auto" w:fill="EAF1DD" w:themeFill="accent3" w:themeFillTint="33"/>
          </w:tcPr>
          <w:p w:rsidR="00BD6734" w:rsidRPr="00286C40" w:rsidRDefault="00BD6734" w:rsidP="00286C40">
            <w:pPr>
              <w:tabs>
                <w:tab w:val="left" w:pos="360"/>
              </w:tabs>
              <w:autoSpaceDE w:val="0"/>
              <w:autoSpaceDN w:val="0"/>
              <w:adjustRightInd w:val="0"/>
              <w:spacing w:after="0" w:line="240" w:lineRule="auto"/>
              <w:contextualSpacing/>
              <w:jc w:val="center"/>
              <w:rPr>
                <w:rFonts w:ascii="Times New Roman" w:hAnsi="Times New Roman" w:cs="Times New Roman"/>
                <w:color w:val="000000"/>
                <w:sz w:val="20"/>
                <w:szCs w:val="20"/>
              </w:rPr>
            </w:pPr>
          </w:p>
        </w:tc>
        <w:tc>
          <w:tcPr>
            <w:tcW w:w="0" w:type="auto"/>
            <w:tcBorders>
              <w:top w:val="single" w:sz="4" w:space="0" w:color="auto"/>
              <w:bottom w:val="single" w:sz="4" w:space="0" w:color="auto"/>
              <w:right w:val="single" w:sz="4" w:space="0" w:color="auto"/>
            </w:tcBorders>
            <w:shd w:val="clear" w:color="auto" w:fill="EAF1DD" w:themeFill="accent3" w:themeFillTint="33"/>
          </w:tcPr>
          <w:p w:rsidR="00BD6734" w:rsidRPr="00286C40" w:rsidRDefault="00BD6734" w:rsidP="00286C40">
            <w:pPr>
              <w:tabs>
                <w:tab w:val="left" w:pos="360"/>
              </w:tabs>
              <w:autoSpaceDE w:val="0"/>
              <w:autoSpaceDN w:val="0"/>
              <w:adjustRightInd w:val="0"/>
              <w:spacing w:after="0" w:line="240" w:lineRule="auto"/>
              <w:contextualSpacing/>
              <w:jc w:val="center"/>
              <w:rPr>
                <w:rFonts w:ascii="Times New Roman" w:hAnsi="Times New Roman" w:cs="Times New Roman"/>
                <w:color w:val="000000"/>
                <w:sz w:val="20"/>
                <w:szCs w:val="20"/>
              </w:rPr>
            </w:pPr>
            <w:r w:rsidRPr="00286C40">
              <w:rPr>
                <w:rFonts w:ascii="Times New Roman" w:hAnsi="Times New Roman" w:cs="Times New Roman"/>
                <w:color w:val="000000"/>
                <w:sz w:val="20"/>
                <w:szCs w:val="20"/>
              </w:rPr>
              <w:t>Wet Spell</w:t>
            </w:r>
          </w:p>
        </w:tc>
        <w:tc>
          <w:tcPr>
            <w:tcW w:w="0" w:type="auto"/>
            <w:tcBorders>
              <w:top w:val="single" w:sz="4" w:space="0" w:color="auto"/>
              <w:left w:val="single" w:sz="4" w:space="0" w:color="auto"/>
              <w:bottom w:val="single" w:sz="4" w:space="0" w:color="auto"/>
            </w:tcBorders>
            <w:shd w:val="clear" w:color="auto" w:fill="EAF1DD" w:themeFill="accent3" w:themeFillTint="33"/>
          </w:tcPr>
          <w:p w:rsidR="00BD6734" w:rsidRPr="00286C40" w:rsidRDefault="00BD6734" w:rsidP="00286C40">
            <w:pPr>
              <w:tabs>
                <w:tab w:val="left" w:pos="360"/>
              </w:tabs>
              <w:autoSpaceDE w:val="0"/>
              <w:autoSpaceDN w:val="0"/>
              <w:adjustRightInd w:val="0"/>
              <w:spacing w:after="0" w:line="240" w:lineRule="auto"/>
              <w:contextualSpacing/>
              <w:jc w:val="center"/>
              <w:rPr>
                <w:rFonts w:ascii="Times New Roman" w:hAnsi="Times New Roman" w:cs="Times New Roman"/>
                <w:color w:val="000000"/>
                <w:sz w:val="20"/>
                <w:szCs w:val="20"/>
              </w:rPr>
            </w:pPr>
            <w:r w:rsidRPr="00286C40">
              <w:rPr>
                <w:rFonts w:ascii="Times New Roman" w:hAnsi="Times New Roman" w:cs="Times New Roman"/>
                <w:color w:val="000000"/>
                <w:sz w:val="20"/>
                <w:szCs w:val="20"/>
              </w:rPr>
              <w:t>Dry Spell</w:t>
            </w:r>
          </w:p>
        </w:tc>
        <w:tc>
          <w:tcPr>
            <w:tcW w:w="0" w:type="auto"/>
            <w:tcBorders>
              <w:top w:val="single" w:sz="4" w:space="0" w:color="auto"/>
              <w:bottom w:val="single" w:sz="4" w:space="0" w:color="auto"/>
              <w:right w:val="single" w:sz="4" w:space="0" w:color="auto"/>
            </w:tcBorders>
            <w:shd w:val="clear" w:color="auto" w:fill="EAF1DD" w:themeFill="accent3" w:themeFillTint="33"/>
          </w:tcPr>
          <w:p w:rsidR="00BD6734" w:rsidRPr="00286C40" w:rsidRDefault="00BD6734" w:rsidP="00286C40">
            <w:pPr>
              <w:tabs>
                <w:tab w:val="left" w:pos="360"/>
              </w:tabs>
              <w:autoSpaceDE w:val="0"/>
              <w:autoSpaceDN w:val="0"/>
              <w:adjustRightInd w:val="0"/>
              <w:spacing w:after="0" w:line="240" w:lineRule="auto"/>
              <w:contextualSpacing/>
              <w:jc w:val="center"/>
              <w:rPr>
                <w:rFonts w:ascii="Times New Roman" w:hAnsi="Times New Roman" w:cs="Times New Roman"/>
                <w:color w:val="000000"/>
                <w:sz w:val="20"/>
                <w:szCs w:val="20"/>
              </w:rPr>
            </w:pPr>
            <w:r w:rsidRPr="00286C40">
              <w:rPr>
                <w:rFonts w:ascii="Times New Roman" w:hAnsi="Times New Roman" w:cs="Times New Roman"/>
                <w:color w:val="000000"/>
                <w:sz w:val="20"/>
                <w:szCs w:val="20"/>
              </w:rPr>
              <w:t>Wet Spell</w:t>
            </w:r>
          </w:p>
        </w:tc>
        <w:tc>
          <w:tcPr>
            <w:tcW w:w="0" w:type="auto"/>
            <w:tcBorders>
              <w:top w:val="single" w:sz="4" w:space="0" w:color="auto"/>
              <w:left w:val="single" w:sz="4" w:space="0" w:color="auto"/>
              <w:bottom w:val="single" w:sz="4" w:space="0" w:color="auto"/>
            </w:tcBorders>
            <w:shd w:val="clear" w:color="auto" w:fill="EAF1DD" w:themeFill="accent3" w:themeFillTint="33"/>
          </w:tcPr>
          <w:p w:rsidR="00BD6734" w:rsidRPr="00286C40" w:rsidRDefault="00BD6734" w:rsidP="00286C40">
            <w:pPr>
              <w:tabs>
                <w:tab w:val="left" w:pos="360"/>
              </w:tabs>
              <w:autoSpaceDE w:val="0"/>
              <w:autoSpaceDN w:val="0"/>
              <w:adjustRightInd w:val="0"/>
              <w:spacing w:after="0" w:line="240" w:lineRule="auto"/>
              <w:contextualSpacing/>
              <w:jc w:val="center"/>
              <w:rPr>
                <w:rFonts w:ascii="Times New Roman" w:hAnsi="Times New Roman" w:cs="Times New Roman"/>
                <w:color w:val="000000"/>
                <w:sz w:val="20"/>
                <w:szCs w:val="20"/>
              </w:rPr>
            </w:pPr>
            <w:r w:rsidRPr="00286C40">
              <w:rPr>
                <w:rFonts w:ascii="Times New Roman" w:hAnsi="Times New Roman" w:cs="Times New Roman"/>
                <w:color w:val="000000"/>
                <w:sz w:val="20"/>
                <w:szCs w:val="20"/>
              </w:rPr>
              <w:t>Dry Spell</w:t>
            </w:r>
          </w:p>
        </w:tc>
        <w:tc>
          <w:tcPr>
            <w:tcW w:w="0" w:type="auto"/>
            <w:tcBorders>
              <w:top w:val="single" w:sz="4" w:space="0" w:color="auto"/>
              <w:bottom w:val="single" w:sz="4" w:space="0" w:color="auto"/>
              <w:right w:val="single" w:sz="4" w:space="0" w:color="auto"/>
            </w:tcBorders>
            <w:shd w:val="clear" w:color="auto" w:fill="EAF1DD" w:themeFill="accent3" w:themeFillTint="33"/>
          </w:tcPr>
          <w:p w:rsidR="00BD6734" w:rsidRPr="00286C40" w:rsidRDefault="00BD6734" w:rsidP="00286C40">
            <w:pPr>
              <w:tabs>
                <w:tab w:val="left" w:pos="360"/>
              </w:tabs>
              <w:autoSpaceDE w:val="0"/>
              <w:autoSpaceDN w:val="0"/>
              <w:adjustRightInd w:val="0"/>
              <w:spacing w:after="0" w:line="240" w:lineRule="auto"/>
              <w:contextualSpacing/>
              <w:jc w:val="center"/>
              <w:rPr>
                <w:rFonts w:ascii="Times New Roman" w:hAnsi="Times New Roman" w:cs="Times New Roman"/>
                <w:color w:val="000000"/>
                <w:sz w:val="20"/>
                <w:szCs w:val="20"/>
              </w:rPr>
            </w:pPr>
            <w:r w:rsidRPr="00286C40">
              <w:rPr>
                <w:rFonts w:ascii="Times New Roman" w:hAnsi="Times New Roman" w:cs="Times New Roman"/>
                <w:color w:val="000000"/>
                <w:sz w:val="20"/>
                <w:szCs w:val="20"/>
              </w:rPr>
              <w:t>Wet Spell</w:t>
            </w:r>
          </w:p>
        </w:tc>
        <w:tc>
          <w:tcPr>
            <w:tcW w:w="0" w:type="auto"/>
            <w:tcBorders>
              <w:top w:val="single" w:sz="4" w:space="0" w:color="auto"/>
              <w:left w:val="single" w:sz="4" w:space="0" w:color="auto"/>
              <w:bottom w:val="single" w:sz="4" w:space="0" w:color="auto"/>
            </w:tcBorders>
            <w:shd w:val="clear" w:color="auto" w:fill="EAF1DD" w:themeFill="accent3" w:themeFillTint="33"/>
          </w:tcPr>
          <w:p w:rsidR="00BD6734" w:rsidRPr="00286C40" w:rsidRDefault="00BD6734" w:rsidP="00286C40">
            <w:pPr>
              <w:tabs>
                <w:tab w:val="left" w:pos="360"/>
              </w:tabs>
              <w:autoSpaceDE w:val="0"/>
              <w:autoSpaceDN w:val="0"/>
              <w:adjustRightInd w:val="0"/>
              <w:spacing w:after="0" w:line="240" w:lineRule="auto"/>
              <w:contextualSpacing/>
              <w:jc w:val="center"/>
              <w:rPr>
                <w:rFonts w:ascii="Times New Roman" w:hAnsi="Times New Roman" w:cs="Times New Roman"/>
                <w:color w:val="000000"/>
                <w:sz w:val="20"/>
                <w:szCs w:val="20"/>
              </w:rPr>
            </w:pPr>
            <w:r w:rsidRPr="00286C40">
              <w:rPr>
                <w:rFonts w:ascii="Times New Roman" w:hAnsi="Times New Roman" w:cs="Times New Roman"/>
                <w:color w:val="000000"/>
                <w:sz w:val="20"/>
                <w:szCs w:val="20"/>
              </w:rPr>
              <w:t>Dry Spell</w:t>
            </w:r>
          </w:p>
        </w:tc>
        <w:tc>
          <w:tcPr>
            <w:tcW w:w="0" w:type="auto"/>
            <w:tcBorders>
              <w:top w:val="single" w:sz="4" w:space="0" w:color="auto"/>
              <w:bottom w:val="single" w:sz="4" w:space="0" w:color="auto"/>
              <w:right w:val="single" w:sz="4" w:space="0" w:color="auto"/>
            </w:tcBorders>
            <w:shd w:val="clear" w:color="auto" w:fill="EAF1DD" w:themeFill="accent3" w:themeFillTint="33"/>
          </w:tcPr>
          <w:p w:rsidR="00BD6734" w:rsidRPr="00286C40" w:rsidRDefault="00BD6734" w:rsidP="00286C40">
            <w:pPr>
              <w:tabs>
                <w:tab w:val="left" w:pos="360"/>
              </w:tabs>
              <w:autoSpaceDE w:val="0"/>
              <w:autoSpaceDN w:val="0"/>
              <w:adjustRightInd w:val="0"/>
              <w:spacing w:after="0" w:line="240" w:lineRule="auto"/>
              <w:contextualSpacing/>
              <w:jc w:val="center"/>
              <w:rPr>
                <w:rFonts w:ascii="Times New Roman" w:hAnsi="Times New Roman" w:cs="Times New Roman"/>
                <w:color w:val="000000"/>
                <w:sz w:val="20"/>
                <w:szCs w:val="20"/>
              </w:rPr>
            </w:pPr>
            <w:r w:rsidRPr="00286C40">
              <w:rPr>
                <w:rFonts w:ascii="Times New Roman" w:hAnsi="Times New Roman" w:cs="Times New Roman"/>
                <w:color w:val="000000"/>
                <w:sz w:val="20"/>
                <w:szCs w:val="20"/>
              </w:rPr>
              <w:t>Wet Spell</w:t>
            </w:r>
          </w:p>
        </w:tc>
        <w:tc>
          <w:tcPr>
            <w:tcW w:w="0" w:type="auto"/>
            <w:tcBorders>
              <w:top w:val="single" w:sz="4" w:space="0" w:color="auto"/>
              <w:left w:val="single" w:sz="4" w:space="0" w:color="auto"/>
              <w:bottom w:val="single" w:sz="4" w:space="0" w:color="auto"/>
            </w:tcBorders>
            <w:shd w:val="clear" w:color="auto" w:fill="EAF1DD" w:themeFill="accent3" w:themeFillTint="33"/>
          </w:tcPr>
          <w:p w:rsidR="00BD6734" w:rsidRPr="00286C40" w:rsidRDefault="00BD6734" w:rsidP="00286C40">
            <w:pPr>
              <w:tabs>
                <w:tab w:val="left" w:pos="360"/>
              </w:tabs>
              <w:autoSpaceDE w:val="0"/>
              <w:autoSpaceDN w:val="0"/>
              <w:adjustRightInd w:val="0"/>
              <w:spacing w:after="0" w:line="240" w:lineRule="auto"/>
              <w:contextualSpacing/>
              <w:jc w:val="center"/>
              <w:rPr>
                <w:rFonts w:ascii="Times New Roman" w:hAnsi="Times New Roman" w:cs="Times New Roman"/>
                <w:color w:val="000000"/>
                <w:sz w:val="20"/>
                <w:szCs w:val="20"/>
              </w:rPr>
            </w:pPr>
            <w:r w:rsidRPr="00286C40">
              <w:rPr>
                <w:rFonts w:ascii="Times New Roman" w:hAnsi="Times New Roman" w:cs="Times New Roman"/>
                <w:color w:val="000000"/>
                <w:sz w:val="20"/>
                <w:szCs w:val="20"/>
              </w:rPr>
              <w:t>Dry Spell</w:t>
            </w:r>
          </w:p>
        </w:tc>
        <w:tc>
          <w:tcPr>
            <w:tcW w:w="0" w:type="auto"/>
            <w:tcBorders>
              <w:top w:val="single" w:sz="4" w:space="0" w:color="auto"/>
              <w:bottom w:val="single" w:sz="4" w:space="0" w:color="auto"/>
              <w:right w:val="single" w:sz="4" w:space="0" w:color="auto"/>
            </w:tcBorders>
            <w:shd w:val="clear" w:color="auto" w:fill="EAF1DD" w:themeFill="accent3" w:themeFillTint="33"/>
          </w:tcPr>
          <w:p w:rsidR="00BD6734" w:rsidRPr="00286C40" w:rsidRDefault="00BD6734" w:rsidP="00286C40">
            <w:pPr>
              <w:tabs>
                <w:tab w:val="left" w:pos="360"/>
              </w:tabs>
              <w:autoSpaceDE w:val="0"/>
              <w:autoSpaceDN w:val="0"/>
              <w:adjustRightInd w:val="0"/>
              <w:spacing w:after="0" w:line="240" w:lineRule="auto"/>
              <w:contextualSpacing/>
              <w:jc w:val="center"/>
              <w:rPr>
                <w:rFonts w:ascii="Times New Roman" w:hAnsi="Times New Roman" w:cs="Times New Roman"/>
                <w:color w:val="000000"/>
                <w:sz w:val="20"/>
                <w:szCs w:val="20"/>
              </w:rPr>
            </w:pPr>
            <w:r w:rsidRPr="00286C40">
              <w:rPr>
                <w:rFonts w:ascii="Times New Roman" w:hAnsi="Times New Roman" w:cs="Times New Roman"/>
                <w:color w:val="000000"/>
                <w:sz w:val="20"/>
                <w:szCs w:val="20"/>
              </w:rPr>
              <w:t>Wet Spell</w:t>
            </w:r>
          </w:p>
        </w:tc>
        <w:tc>
          <w:tcPr>
            <w:tcW w:w="0" w:type="auto"/>
            <w:tcBorders>
              <w:top w:val="single" w:sz="4" w:space="0" w:color="auto"/>
              <w:left w:val="single" w:sz="4" w:space="0" w:color="auto"/>
              <w:bottom w:val="single" w:sz="4" w:space="0" w:color="auto"/>
            </w:tcBorders>
            <w:shd w:val="clear" w:color="auto" w:fill="EAF1DD" w:themeFill="accent3" w:themeFillTint="33"/>
          </w:tcPr>
          <w:p w:rsidR="00BD6734" w:rsidRPr="00286C40" w:rsidRDefault="00BD6734" w:rsidP="00286C40">
            <w:pPr>
              <w:tabs>
                <w:tab w:val="left" w:pos="360"/>
              </w:tabs>
              <w:autoSpaceDE w:val="0"/>
              <w:autoSpaceDN w:val="0"/>
              <w:adjustRightInd w:val="0"/>
              <w:spacing w:after="0" w:line="240" w:lineRule="auto"/>
              <w:contextualSpacing/>
              <w:jc w:val="center"/>
              <w:rPr>
                <w:rFonts w:ascii="Times New Roman" w:hAnsi="Times New Roman" w:cs="Times New Roman"/>
                <w:color w:val="000000"/>
                <w:sz w:val="20"/>
                <w:szCs w:val="20"/>
              </w:rPr>
            </w:pPr>
            <w:r w:rsidRPr="00286C40">
              <w:rPr>
                <w:rFonts w:ascii="Times New Roman" w:hAnsi="Times New Roman" w:cs="Times New Roman"/>
                <w:color w:val="000000"/>
                <w:sz w:val="20"/>
                <w:szCs w:val="20"/>
              </w:rPr>
              <w:t>Dry Spell</w:t>
            </w:r>
          </w:p>
        </w:tc>
      </w:tr>
      <w:tr w:rsidR="00BD6734" w:rsidRPr="00286C40" w:rsidTr="00286C40">
        <w:trPr>
          <w:trHeight w:val="143"/>
        </w:trPr>
        <w:tc>
          <w:tcPr>
            <w:tcW w:w="0" w:type="auto"/>
          </w:tcPr>
          <w:p w:rsidR="00BD6734" w:rsidRPr="00286C40" w:rsidRDefault="00BD6734" w:rsidP="00286C40">
            <w:pPr>
              <w:tabs>
                <w:tab w:val="left" w:pos="360"/>
              </w:tabs>
              <w:autoSpaceDE w:val="0"/>
              <w:autoSpaceDN w:val="0"/>
              <w:adjustRightInd w:val="0"/>
              <w:spacing w:after="0" w:line="240" w:lineRule="auto"/>
              <w:contextualSpacing/>
              <w:jc w:val="center"/>
              <w:rPr>
                <w:rFonts w:ascii="Times New Roman" w:hAnsi="Times New Roman" w:cs="Times New Roman"/>
                <w:color w:val="000000"/>
                <w:sz w:val="16"/>
                <w:szCs w:val="16"/>
              </w:rPr>
            </w:pPr>
            <w:r w:rsidRPr="00286C40">
              <w:rPr>
                <w:rFonts w:ascii="Times New Roman" w:hAnsi="Times New Roman" w:cs="Times New Roman"/>
                <w:color w:val="000000"/>
                <w:sz w:val="16"/>
                <w:szCs w:val="16"/>
              </w:rPr>
              <w:t>Probability of Rainy Day</w:t>
            </w:r>
          </w:p>
        </w:tc>
        <w:tc>
          <w:tcPr>
            <w:tcW w:w="0" w:type="auto"/>
            <w:tcBorders>
              <w:top w:val="single" w:sz="4" w:space="0" w:color="auto"/>
              <w:righ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0.3945</w:t>
            </w:r>
          </w:p>
        </w:tc>
        <w:tc>
          <w:tcPr>
            <w:tcW w:w="0" w:type="auto"/>
            <w:tcBorders>
              <w:top w:val="single" w:sz="4" w:space="0" w:color="auto"/>
              <w:lef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0.6055</w:t>
            </w:r>
          </w:p>
        </w:tc>
        <w:tc>
          <w:tcPr>
            <w:tcW w:w="0" w:type="auto"/>
            <w:tcBorders>
              <w:top w:val="single" w:sz="4" w:space="0" w:color="auto"/>
              <w:righ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0.3849</w:t>
            </w:r>
          </w:p>
        </w:tc>
        <w:tc>
          <w:tcPr>
            <w:tcW w:w="0" w:type="auto"/>
            <w:tcBorders>
              <w:top w:val="single" w:sz="4" w:space="0" w:color="auto"/>
              <w:lef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0.6151</w:t>
            </w:r>
          </w:p>
        </w:tc>
        <w:tc>
          <w:tcPr>
            <w:tcW w:w="0" w:type="auto"/>
            <w:tcBorders>
              <w:top w:val="single" w:sz="4" w:space="0" w:color="auto"/>
              <w:righ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0.3562</w:t>
            </w:r>
          </w:p>
        </w:tc>
        <w:tc>
          <w:tcPr>
            <w:tcW w:w="0" w:type="auto"/>
            <w:tcBorders>
              <w:top w:val="single" w:sz="4" w:space="0" w:color="auto"/>
              <w:lef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0.6438</w:t>
            </w:r>
          </w:p>
        </w:tc>
        <w:tc>
          <w:tcPr>
            <w:tcW w:w="0" w:type="auto"/>
            <w:tcBorders>
              <w:top w:val="single" w:sz="4" w:space="0" w:color="auto"/>
              <w:righ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0.3445</w:t>
            </w:r>
          </w:p>
        </w:tc>
        <w:tc>
          <w:tcPr>
            <w:tcW w:w="0" w:type="auto"/>
            <w:tcBorders>
              <w:top w:val="single" w:sz="4" w:space="0" w:color="auto"/>
              <w:lef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0.6555</w:t>
            </w:r>
          </w:p>
        </w:tc>
        <w:tc>
          <w:tcPr>
            <w:tcW w:w="0" w:type="auto"/>
            <w:tcBorders>
              <w:top w:val="single" w:sz="4" w:space="0" w:color="auto"/>
              <w:righ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0.3700</w:t>
            </w:r>
          </w:p>
        </w:tc>
        <w:tc>
          <w:tcPr>
            <w:tcW w:w="0" w:type="auto"/>
            <w:tcBorders>
              <w:top w:val="single" w:sz="4" w:space="0" w:color="auto"/>
              <w:lef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0.6300</w:t>
            </w:r>
          </w:p>
        </w:tc>
      </w:tr>
      <w:tr w:rsidR="00BD6734" w:rsidRPr="00286C40" w:rsidTr="00286C40">
        <w:trPr>
          <w:trHeight w:val="170"/>
        </w:trPr>
        <w:tc>
          <w:tcPr>
            <w:tcW w:w="0" w:type="auto"/>
            <w:tcBorders>
              <w:top w:val="single" w:sz="4" w:space="0" w:color="auto"/>
            </w:tcBorders>
          </w:tcPr>
          <w:p w:rsidR="00BD6734" w:rsidRPr="00286C40" w:rsidRDefault="00BD6734" w:rsidP="00286C40">
            <w:pPr>
              <w:tabs>
                <w:tab w:val="left" w:pos="360"/>
              </w:tabs>
              <w:autoSpaceDE w:val="0"/>
              <w:autoSpaceDN w:val="0"/>
              <w:adjustRightInd w:val="0"/>
              <w:spacing w:after="0" w:line="240" w:lineRule="auto"/>
              <w:contextualSpacing/>
              <w:jc w:val="center"/>
              <w:rPr>
                <w:rFonts w:ascii="Times New Roman" w:hAnsi="Times New Roman" w:cs="Times New Roman"/>
                <w:color w:val="000000"/>
                <w:sz w:val="16"/>
                <w:szCs w:val="16"/>
              </w:rPr>
            </w:pPr>
            <w:r w:rsidRPr="00286C40">
              <w:rPr>
                <w:rFonts w:ascii="Times New Roman" w:hAnsi="Times New Roman" w:cs="Times New Roman"/>
                <w:color w:val="000000"/>
                <w:sz w:val="16"/>
                <w:szCs w:val="16"/>
              </w:rPr>
              <w:t>No. of Wet Spells</w:t>
            </w:r>
          </w:p>
        </w:tc>
        <w:tc>
          <w:tcPr>
            <w:tcW w:w="0" w:type="auto"/>
            <w:tcBorders>
              <w:top w:val="single" w:sz="4" w:space="0" w:color="auto"/>
              <w:righ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781</w:t>
            </w:r>
          </w:p>
        </w:tc>
        <w:tc>
          <w:tcPr>
            <w:tcW w:w="0" w:type="auto"/>
            <w:tcBorders>
              <w:top w:val="single" w:sz="4" w:space="0" w:color="auto"/>
              <w:lef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809</w:t>
            </w:r>
          </w:p>
        </w:tc>
        <w:tc>
          <w:tcPr>
            <w:tcW w:w="0" w:type="auto"/>
            <w:tcBorders>
              <w:top w:val="single" w:sz="4" w:space="0" w:color="auto"/>
              <w:righ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759</w:t>
            </w:r>
          </w:p>
        </w:tc>
        <w:tc>
          <w:tcPr>
            <w:tcW w:w="0" w:type="auto"/>
            <w:tcBorders>
              <w:top w:val="single" w:sz="4" w:space="0" w:color="auto"/>
              <w:lef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804</w:t>
            </w:r>
          </w:p>
        </w:tc>
        <w:tc>
          <w:tcPr>
            <w:tcW w:w="0" w:type="auto"/>
            <w:tcBorders>
              <w:top w:val="single" w:sz="4" w:space="0" w:color="auto"/>
              <w:righ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706</w:t>
            </w:r>
          </w:p>
        </w:tc>
        <w:tc>
          <w:tcPr>
            <w:tcW w:w="0" w:type="auto"/>
            <w:tcBorders>
              <w:top w:val="single" w:sz="4" w:space="0" w:color="auto"/>
              <w:lef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758</w:t>
            </w:r>
          </w:p>
        </w:tc>
        <w:tc>
          <w:tcPr>
            <w:tcW w:w="0" w:type="auto"/>
            <w:tcBorders>
              <w:top w:val="single" w:sz="4" w:space="0" w:color="auto"/>
              <w:righ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678</w:t>
            </w:r>
          </w:p>
        </w:tc>
        <w:tc>
          <w:tcPr>
            <w:tcW w:w="0" w:type="auto"/>
            <w:tcBorders>
              <w:top w:val="single" w:sz="4" w:space="0" w:color="auto"/>
              <w:lef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740</w:t>
            </w:r>
          </w:p>
        </w:tc>
        <w:tc>
          <w:tcPr>
            <w:tcW w:w="0" w:type="auto"/>
            <w:tcBorders>
              <w:top w:val="single" w:sz="4" w:space="0" w:color="auto"/>
              <w:righ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731</w:t>
            </w:r>
          </w:p>
        </w:tc>
        <w:tc>
          <w:tcPr>
            <w:tcW w:w="0" w:type="auto"/>
            <w:tcBorders>
              <w:top w:val="single" w:sz="4" w:space="0" w:color="auto"/>
              <w:lef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778</w:t>
            </w:r>
          </w:p>
        </w:tc>
      </w:tr>
      <w:tr w:rsidR="00BD6734" w:rsidRPr="00286C40" w:rsidTr="00286C40">
        <w:trPr>
          <w:trHeight w:val="197"/>
        </w:trPr>
        <w:tc>
          <w:tcPr>
            <w:tcW w:w="0" w:type="auto"/>
          </w:tcPr>
          <w:p w:rsidR="00BD6734" w:rsidRPr="00286C40" w:rsidRDefault="00BD6734" w:rsidP="00286C40">
            <w:pPr>
              <w:tabs>
                <w:tab w:val="left" w:pos="360"/>
              </w:tabs>
              <w:autoSpaceDE w:val="0"/>
              <w:autoSpaceDN w:val="0"/>
              <w:adjustRightInd w:val="0"/>
              <w:spacing w:after="0" w:line="240" w:lineRule="auto"/>
              <w:contextualSpacing/>
              <w:jc w:val="center"/>
              <w:rPr>
                <w:rFonts w:ascii="Times New Roman" w:hAnsi="Times New Roman" w:cs="Times New Roman"/>
                <w:color w:val="000000"/>
                <w:sz w:val="16"/>
                <w:szCs w:val="16"/>
              </w:rPr>
            </w:pPr>
            <w:r w:rsidRPr="00286C40">
              <w:rPr>
                <w:rFonts w:ascii="Times New Roman" w:hAnsi="Times New Roman" w:cs="Times New Roman"/>
                <w:color w:val="000000"/>
                <w:sz w:val="16"/>
                <w:szCs w:val="16"/>
              </w:rPr>
              <w:t>Mean of Spell Length</w:t>
            </w:r>
          </w:p>
        </w:tc>
        <w:tc>
          <w:tcPr>
            <w:tcW w:w="0" w:type="auto"/>
            <w:tcBorders>
              <w:righ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2.2</w:t>
            </w:r>
          </w:p>
        </w:tc>
        <w:tc>
          <w:tcPr>
            <w:tcW w:w="0" w:type="auto"/>
            <w:tcBorders>
              <w:lef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3.1</w:t>
            </w:r>
          </w:p>
        </w:tc>
        <w:tc>
          <w:tcPr>
            <w:tcW w:w="0" w:type="auto"/>
            <w:tcBorders>
              <w:righ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2.2</w:t>
            </w:r>
          </w:p>
        </w:tc>
        <w:tc>
          <w:tcPr>
            <w:tcW w:w="0" w:type="auto"/>
            <w:tcBorders>
              <w:lef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3.2</w:t>
            </w:r>
          </w:p>
        </w:tc>
        <w:tc>
          <w:tcPr>
            <w:tcW w:w="0" w:type="auto"/>
            <w:tcBorders>
              <w:righ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2.1</w:t>
            </w:r>
          </w:p>
        </w:tc>
        <w:tc>
          <w:tcPr>
            <w:tcW w:w="0" w:type="auto"/>
            <w:tcBorders>
              <w:lef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3.6</w:t>
            </w:r>
          </w:p>
        </w:tc>
        <w:tc>
          <w:tcPr>
            <w:tcW w:w="0" w:type="auto"/>
            <w:tcBorders>
              <w:righ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2.1</w:t>
            </w:r>
          </w:p>
        </w:tc>
        <w:tc>
          <w:tcPr>
            <w:tcW w:w="0" w:type="auto"/>
            <w:tcBorders>
              <w:lef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3.8</w:t>
            </w:r>
          </w:p>
        </w:tc>
        <w:tc>
          <w:tcPr>
            <w:tcW w:w="0" w:type="auto"/>
            <w:tcBorders>
              <w:righ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2.2</w:t>
            </w:r>
          </w:p>
        </w:tc>
        <w:tc>
          <w:tcPr>
            <w:tcW w:w="0" w:type="auto"/>
            <w:tcBorders>
              <w:lef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3.4</w:t>
            </w:r>
          </w:p>
        </w:tc>
      </w:tr>
      <w:tr w:rsidR="00BD6734" w:rsidRPr="00286C40" w:rsidTr="00286C40">
        <w:trPr>
          <w:trHeight w:val="188"/>
        </w:trPr>
        <w:tc>
          <w:tcPr>
            <w:tcW w:w="0" w:type="auto"/>
            <w:tcBorders>
              <w:bottom w:val="single" w:sz="4" w:space="0" w:color="auto"/>
            </w:tcBorders>
          </w:tcPr>
          <w:p w:rsidR="00BD6734" w:rsidRPr="00286C40" w:rsidRDefault="00BD6734" w:rsidP="00286C40">
            <w:pPr>
              <w:tabs>
                <w:tab w:val="left" w:pos="360"/>
              </w:tabs>
              <w:autoSpaceDE w:val="0"/>
              <w:autoSpaceDN w:val="0"/>
              <w:adjustRightInd w:val="0"/>
              <w:spacing w:after="0" w:line="240" w:lineRule="auto"/>
              <w:contextualSpacing/>
              <w:jc w:val="center"/>
              <w:rPr>
                <w:rFonts w:ascii="Times New Roman" w:hAnsi="Times New Roman" w:cs="Times New Roman"/>
                <w:color w:val="000000"/>
                <w:sz w:val="16"/>
                <w:szCs w:val="16"/>
              </w:rPr>
            </w:pPr>
            <w:r w:rsidRPr="00286C40">
              <w:rPr>
                <w:rFonts w:ascii="Times New Roman" w:hAnsi="Times New Roman" w:cs="Times New Roman"/>
                <w:color w:val="000000"/>
                <w:sz w:val="16"/>
                <w:szCs w:val="16"/>
              </w:rPr>
              <w:t>SD of Spell Length</w:t>
            </w:r>
          </w:p>
        </w:tc>
        <w:tc>
          <w:tcPr>
            <w:tcW w:w="0" w:type="auto"/>
            <w:tcBorders>
              <w:bottom w:val="single" w:sz="4" w:space="0" w:color="auto"/>
              <w:righ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1.7</w:t>
            </w:r>
          </w:p>
        </w:tc>
        <w:tc>
          <w:tcPr>
            <w:tcW w:w="0" w:type="auto"/>
            <w:tcBorders>
              <w:left w:val="single" w:sz="4" w:space="0" w:color="auto"/>
              <w:bottom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3.3</w:t>
            </w:r>
          </w:p>
        </w:tc>
        <w:tc>
          <w:tcPr>
            <w:tcW w:w="0" w:type="auto"/>
            <w:tcBorders>
              <w:bottom w:val="single" w:sz="4" w:space="0" w:color="auto"/>
              <w:righ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1.6</w:t>
            </w:r>
          </w:p>
        </w:tc>
        <w:tc>
          <w:tcPr>
            <w:tcW w:w="0" w:type="auto"/>
            <w:tcBorders>
              <w:left w:val="single" w:sz="4" w:space="0" w:color="auto"/>
              <w:bottom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3.4</w:t>
            </w:r>
          </w:p>
        </w:tc>
        <w:tc>
          <w:tcPr>
            <w:tcW w:w="0" w:type="auto"/>
            <w:tcBorders>
              <w:bottom w:val="single" w:sz="4" w:space="0" w:color="auto"/>
              <w:righ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1.5</w:t>
            </w:r>
          </w:p>
        </w:tc>
        <w:tc>
          <w:tcPr>
            <w:tcW w:w="0" w:type="auto"/>
            <w:tcBorders>
              <w:left w:val="single" w:sz="4" w:space="0" w:color="auto"/>
              <w:bottom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3.7</w:t>
            </w:r>
          </w:p>
        </w:tc>
        <w:tc>
          <w:tcPr>
            <w:tcW w:w="0" w:type="auto"/>
            <w:tcBorders>
              <w:bottom w:val="single" w:sz="4" w:space="0" w:color="auto"/>
              <w:righ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1.5</w:t>
            </w:r>
          </w:p>
        </w:tc>
        <w:tc>
          <w:tcPr>
            <w:tcW w:w="0" w:type="auto"/>
            <w:tcBorders>
              <w:left w:val="single" w:sz="4" w:space="0" w:color="auto"/>
              <w:bottom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3.6</w:t>
            </w:r>
          </w:p>
        </w:tc>
        <w:tc>
          <w:tcPr>
            <w:tcW w:w="0" w:type="auto"/>
            <w:tcBorders>
              <w:bottom w:val="single" w:sz="4" w:space="0" w:color="auto"/>
              <w:righ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1.6</w:t>
            </w:r>
          </w:p>
        </w:tc>
        <w:tc>
          <w:tcPr>
            <w:tcW w:w="0" w:type="auto"/>
            <w:tcBorders>
              <w:left w:val="single" w:sz="4" w:space="0" w:color="auto"/>
              <w:bottom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3.5</w:t>
            </w:r>
          </w:p>
        </w:tc>
      </w:tr>
      <w:tr w:rsidR="00BD6734" w:rsidRPr="00286C40" w:rsidTr="00286C40">
        <w:trPr>
          <w:trHeight w:val="112"/>
        </w:trPr>
        <w:tc>
          <w:tcPr>
            <w:tcW w:w="0" w:type="auto"/>
            <w:tcBorders>
              <w:top w:val="single" w:sz="4" w:space="0" w:color="auto"/>
            </w:tcBorders>
          </w:tcPr>
          <w:p w:rsidR="00BD6734" w:rsidRPr="00286C40" w:rsidRDefault="00BD6734" w:rsidP="00286C40">
            <w:pPr>
              <w:tabs>
                <w:tab w:val="left" w:pos="360"/>
              </w:tabs>
              <w:autoSpaceDE w:val="0"/>
              <w:autoSpaceDN w:val="0"/>
              <w:adjustRightInd w:val="0"/>
              <w:spacing w:after="0" w:line="240" w:lineRule="auto"/>
              <w:contextualSpacing/>
              <w:jc w:val="center"/>
              <w:rPr>
                <w:rFonts w:ascii="Times New Roman" w:hAnsi="Times New Roman" w:cs="Times New Roman"/>
                <w:color w:val="000000"/>
                <w:sz w:val="16"/>
                <w:szCs w:val="16"/>
              </w:rPr>
            </w:pPr>
            <w:r w:rsidRPr="00286C40">
              <w:rPr>
                <w:rFonts w:ascii="Times New Roman" w:hAnsi="Times New Roman" w:cs="Times New Roman"/>
                <w:color w:val="000000"/>
                <w:sz w:val="16"/>
                <w:szCs w:val="16"/>
              </w:rPr>
              <w:t>CV of Spell Length</w:t>
            </w:r>
          </w:p>
        </w:tc>
        <w:tc>
          <w:tcPr>
            <w:tcW w:w="0" w:type="auto"/>
            <w:tcBorders>
              <w:top w:val="single" w:sz="4" w:space="0" w:color="auto"/>
              <w:righ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77.27</w:t>
            </w:r>
          </w:p>
        </w:tc>
        <w:tc>
          <w:tcPr>
            <w:tcW w:w="0" w:type="auto"/>
            <w:tcBorders>
              <w:top w:val="single" w:sz="4" w:space="0" w:color="auto"/>
              <w:lef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106.45</w:t>
            </w:r>
          </w:p>
        </w:tc>
        <w:tc>
          <w:tcPr>
            <w:tcW w:w="0" w:type="auto"/>
            <w:tcBorders>
              <w:top w:val="single" w:sz="4" w:space="0" w:color="auto"/>
              <w:righ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72.72</w:t>
            </w:r>
          </w:p>
        </w:tc>
        <w:tc>
          <w:tcPr>
            <w:tcW w:w="0" w:type="auto"/>
            <w:tcBorders>
              <w:top w:val="single" w:sz="4" w:space="0" w:color="auto"/>
              <w:lef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106.25</w:t>
            </w:r>
          </w:p>
        </w:tc>
        <w:tc>
          <w:tcPr>
            <w:tcW w:w="0" w:type="auto"/>
            <w:tcBorders>
              <w:top w:val="single" w:sz="4" w:space="0" w:color="auto"/>
              <w:righ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71.42</w:t>
            </w:r>
          </w:p>
        </w:tc>
        <w:tc>
          <w:tcPr>
            <w:tcW w:w="0" w:type="auto"/>
            <w:tcBorders>
              <w:top w:val="single" w:sz="4" w:space="0" w:color="auto"/>
              <w:lef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102.77</w:t>
            </w:r>
          </w:p>
        </w:tc>
        <w:tc>
          <w:tcPr>
            <w:tcW w:w="0" w:type="auto"/>
            <w:tcBorders>
              <w:top w:val="single" w:sz="4" w:space="0" w:color="auto"/>
              <w:righ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71.42</w:t>
            </w:r>
          </w:p>
        </w:tc>
        <w:tc>
          <w:tcPr>
            <w:tcW w:w="0" w:type="auto"/>
            <w:tcBorders>
              <w:top w:val="single" w:sz="4" w:space="0" w:color="auto"/>
              <w:lef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94.73</w:t>
            </w:r>
          </w:p>
        </w:tc>
        <w:tc>
          <w:tcPr>
            <w:tcW w:w="0" w:type="auto"/>
            <w:tcBorders>
              <w:top w:val="single" w:sz="4" w:space="0" w:color="auto"/>
              <w:righ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72.72</w:t>
            </w:r>
          </w:p>
        </w:tc>
        <w:tc>
          <w:tcPr>
            <w:tcW w:w="0" w:type="auto"/>
            <w:tcBorders>
              <w:top w:val="single" w:sz="4" w:space="0" w:color="auto"/>
              <w:lef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102.94</w:t>
            </w:r>
          </w:p>
        </w:tc>
      </w:tr>
      <w:tr w:rsidR="00BD6734" w:rsidRPr="00286C40" w:rsidTr="00286C40">
        <w:tc>
          <w:tcPr>
            <w:tcW w:w="0" w:type="auto"/>
          </w:tcPr>
          <w:p w:rsidR="00BD6734" w:rsidRPr="00286C40" w:rsidRDefault="00BD6734" w:rsidP="00286C40">
            <w:pPr>
              <w:tabs>
                <w:tab w:val="left" w:pos="360"/>
              </w:tabs>
              <w:autoSpaceDE w:val="0"/>
              <w:autoSpaceDN w:val="0"/>
              <w:adjustRightInd w:val="0"/>
              <w:spacing w:after="0" w:line="240" w:lineRule="auto"/>
              <w:contextualSpacing/>
              <w:jc w:val="center"/>
              <w:rPr>
                <w:rFonts w:ascii="Times New Roman" w:hAnsi="Times New Roman" w:cs="Times New Roman"/>
                <w:color w:val="000000"/>
                <w:sz w:val="16"/>
                <w:szCs w:val="16"/>
              </w:rPr>
            </w:pPr>
            <w:r w:rsidRPr="00286C40">
              <w:rPr>
                <w:rFonts w:ascii="Times New Roman" w:hAnsi="Times New Roman" w:cs="Times New Roman"/>
                <w:color w:val="000000"/>
                <w:sz w:val="16"/>
                <w:szCs w:val="16"/>
              </w:rPr>
              <w:t>Maximum Spell Length</w:t>
            </w:r>
          </w:p>
        </w:tc>
        <w:tc>
          <w:tcPr>
            <w:tcW w:w="0" w:type="auto"/>
            <w:tcBorders>
              <w:righ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12</w:t>
            </w:r>
          </w:p>
        </w:tc>
        <w:tc>
          <w:tcPr>
            <w:tcW w:w="0" w:type="auto"/>
            <w:tcBorders>
              <w:lef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25</w:t>
            </w:r>
          </w:p>
        </w:tc>
        <w:tc>
          <w:tcPr>
            <w:tcW w:w="0" w:type="auto"/>
            <w:tcBorders>
              <w:righ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13</w:t>
            </w:r>
          </w:p>
        </w:tc>
        <w:tc>
          <w:tcPr>
            <w:tcW w:w="0" w:type="auto"/>
            <w:tcBorders>
              <w:lef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28</w:t>
            </w:r>
          </w:p>
        </w:tc>
        <w:tc>
          <w:tcPr>
            <w:tcW w:w="0" w:type="auto"/>
            <w:tcBorders>
              <w:righ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14</w:t>
            </w:r>
          </w:p>
        </w:tc>
        <w:tc>
          <w:tcPr>
            <w:tcW w:w="0" w:type="auto"/>
            <w:tcBorders>
              <w:lef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31</w:t>
            </w:r>
          </w:p>
        </w:tc>
        <w:tc>
          <w:tcPr>
            <w:tcW w:w="0" w:type="auto"/>
            <w:tcBorders>
              <w:righ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12</w:t>
            </w:r>
          </w:p>
        </w:tc>
        <w:tc>
          <w:tcPr>
            <w:tcW w:w="0" w:type="auto"/>
            <w:tcBorders>
              <w:lef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28</w:t>
            </w:r>
          </w:p>
        </w:tc>
        <w:tc>
          <w:tcPr>
            <w:tcW w:w="0" w:type="auto"/>
            <w:tcBorders>
              <w:righ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14</w:t>
            </w:r>
          </w:p>
        </w:tc>
        <w:tc>
          <w:tcPr>
            <w:tcW w:w="0" w:type="auto"/>
            <w:tcBorders>
              <w:left w:val="single" w:sz="4" w:space="0" w:color="auto"/>
            </w:tcBorders>
            <w:vAlign w:val="center"/>
          </w:tcPr>
          <w:p w:rsidR="00BD6734" w:rsidRPr="00286C40" w:rsidRDefault="00BD6734"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31</w:t>
            </w:r>
          </w:p>
        </w:tc>
      </w:tr>
    </w:tbl>
    <w:p w:rsidR="00BD6734" w:rsidRPr="00286C40" w:rsidRDefault="00BD6734"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p w:rsidR="00E81D8E" w:rsidRPr="00286C40" w:rsidRDefault="00BD6734" w:rsidP="00286C40">
      <w:pPr>
        <w:tabs>
          <w:tab w:val="left" w:pos="360"/>
        </w:tabs>
        <w:autoSpaceDE w:val="0"/>
        <w:autoSpaceDN w:val="0"/>
        <w:adjustRightInd w:val="0"/>
        <w:spacing w:after="0" w:line="240" w:lineRule="auto"/>
        <w:contextualSpacing/>
        <w:jc w:val="both"/>
        <w:rPr>
          <w:rFonts w:ascii="Times New Roman" w:hAnsi="Times New Roman" w:cs="Times New Roman"/>
          <w:sz w:val="20"/>
          <w:szCs w:val="20"/>
        </w:rPr>
      </w:pPr>
      <w:r w:rsidRPr="00286C40">
        <w:rPr>
          <w:rFonts w:ascii="Times New Roman" w:hAnsi="Times New Roman" w:cs="Times New Roman"/>
          <w:sz w:val="20"/>
          <w:szCs w:val="20"/>
        </w:rPr>
        <w:lastRenderedPageBreak/>
        <w:tab/>
      </w:r>
      <w:r w:rsidR="00E81D8E" w:rsidRPr="00286C40">
        <w:rPr>
          <w:rFonts w:ascii="Times New Roman" w:hAnsi="Times New Roman" w:cs="Times New Roman"/>
          <w:sz w:val="20"/>
          <w:szCs w:val="20"/>
        </w:rPr>
        <w:t>Tables1 show</w:t>
      </w:r>
      <w:r w:rsidR="003D6EB4" w:rsidRPr="00286C40">
        <w:rPr>
          <w:rFonts w:ascii="Times New Roman" w:hAnsi="Times New Roman" w:cs="Times New Roman"/>
          <w:sz w:val="20"/>
          <w:szCs w:val="20"/>
        </w:rPr>
        <w:t>s</w:t>
      </w:r>
      <w:r w:rsidR="00E81D8E" w:rsidRPr="00286C40">
        <w:rPr>
          <w:rFonts w:ascii="Times New Roman" w:hAnsi="Times New Roman" w:cs="Times New Roman"/>
          <w:sz w:val="20"/>
          <w:szCs w:val="20"/>
        </w:rPr>
        <w:t xml:space="preserve"> some important statistical descriptors of the distributions of spell lengths including probabilities of wet and dry days calculated from the empirical data sets. As the chances of occurrence of a wet day are considerably less than those of a dry day, the descriptors such as number of spells, average spell length, standard deviation (SD) of spell length, and maximum spell length in case of wet spells are less than those of dry spells. It means that during the period under study, dry spells have longer length than wet spells and variability of the lengths of dry spells is als</w:t>
      </w:r>
      <w:r w:rsidR="009B1201" w:rsidRPr="00286C40">
        <w:rPr>
          <w:rFonts w:ascii="Times New Roman" w:hAnsi="Times New Roman" w:cs="Times New Roman"/>
          <w:sz w:val="20"/>
          <w:szCs w:val="20"/>
        </w:rPr>
        <w:t xml:space="preserve">o more than that of wet spells. </w:t>
      </w:r>
      <w:r w:rsidR="00E81D8E" w:rsidRPr="00286C40">
        <w:rPr>
          <w:rFonts w:ascii="Times New Roman" w:hAnsi="Times New Roman" w:cs="Times New Roman"/>
          <w:sz w:val="20"/>
          <w:szCs w:val="20"/>
        </w:rPr>
        <w:t xml:space="preserve">It can also be seen that </w:t>
      </w:r>
      <w:proofErr w:type="spellStart"/>
      <w:r w:rsidR="00E81D8E" w:rsidRPr="00286C40">
        <w:rPr>
          <w:rFonts w:ascii="Times New Roman" w:hAnsi="Times New Roman" w:cs="Times New Roman"/>
          <w:sz w:val="20"/>
          <w:szCs w:val="20"/>
        </w:rPr>
        <w:t>Paradip</w:t>
      </w:r>
      <w:proofErr w:type="spellEnd"/>
      <w:r w:rsidR="00E81D8E" w:rsidRPr="00286C40">
        <w:rPr>
          <w:rFonts w:ascii="Times New Roman" w:hAnsi="Times New Roman" w:cs="Times New Roman"/>
          <w:sz w:val="20"/>
          <w:szCs w:val="20"/>
        </w:rPr>
        <w:t xml:space="preserve"> has the longest duration of wet spells with maximum of 14 days and the longest duration of dry spells with maximum of 31 days. From the results on the coefficient variation (CV) of spell lengths, it is also clear that distributions of wet spells are more consistent than those of dry spells for all metrological stations. However, the four stations appear to be more similar in respect of mean, SD, CV and maximum duration of wet spells than in respect of these measures of dry spells. </w:t>
      </w:r>
    </w:p>
    <w:p w:rsidR="00AB1B75" w:rsidRPr="00286C40" w:rsidRDefault="00AB1B75" w:rsidP="00286C40">
      <w:pPr>
        <w:tabs>
          <w:tab w:val="left" w:pos="360"/>
        </w:tabs>
        <w:spacing w:after="0" w:line="240" w:lineRule="auto"/>
        <w:contextualSpacing/>
        <w:jc w:val="both"/>
        <w:rPr>
          <w:rFonts w:ascii="Times New Roman" w:hAnsi="Times New Roman" w:cs="Times New Roman"/>
          <w:sz w:val="20"/>
          <w:szCs w:val="20"/>
        </w:rPr>
      </w:pPr>
      <w:r w:rsidRPr="00286C40">
        <w:rPr>
          <w:rFonts w:ascii="Times New Roman" w:hAnsi="Times New Roman" w:cs="Times New Roman"/>
          <w:color w:val="000000"/>
          <w:sz w:val="20"/>
          <w:szCs w:val="20"/>
        </w:rPr>
        <w:tab/>
        <w:t>A</w:t>
      </w:r>
      <w:r w:rsidRPr="00286C40">
        <w:rPr>
          <w:rFonts w:ascii="Times New Roman" w:hAnsi="Times New Roman" w:cs="Times New Roman"/>
          <w:sz w:val="20"/>
          <w:szCs w:val="20"/>
        </w:rPr>
        <w:t>ll 153 days from the 1</w:t>
      </w:r>
      <w:r w:rsidRPr="00286C40">
        <w:rPr>
          <w:rFonts w:ascii="Times New Roman" w:hAnsi="Times New Roman" w:cs="Times New Roman"/>
          <w:sz w:val="20"/>
          <w:szCs w:val="20"/>
          <w:vertAlign w:val="superscript"/>
        </w:rPr>
        <w:t>st</w:t>
      </w:r>
      <w:r w:rsidRPr="00286C40">
        <w:rPr>
          <w:rFonts w:ascii="Times New Roman" w:hAnsi="Times New Roman" w:cs="Times New Roman"/>
          <w:sz w:val="20"/>
          <w:szCs w:val="20"/>
        </w:rPr>
        <w:t xml:space="preserve"> June to the 31</w:t>
      </w:r>
      <w:r w:rsidRPr="00286C40">
        <w:rPr>
          <w:rFonts w:ascii="Times New Roman" w:hAnsi="Times New Roman" w:cs="Times New Roman"/>
          <w:sz w:val="20"/>
          <w:szCs w:val="20"/>
          <w:vertAlign w:val="superscript"/>
        </w:rPr>
        <w:t>st</w:t>
      </w:r>
      <w:r w:rsidRPr="00286C40">
        <w:rPr>
          <w:rFonts w:ascii="Times New Roman" w:hAnsi="Times New Roman" w:cs="Times New Roman"/>
          <w:sz w:val="20"/>
          <w:szCs w:val="20"/>
        </w:rPr>
        <w:t xml:space="preserve"> October</w:t>
      </w:r>
      <w:r w:rsidRPr="00286C40">
        <w:rPr>
          <w:rFonts w:ascii="Times New Roman" w:hAnsi="Times New Roman" w:cs="Times New Roman"/>
          <w:color w:val="000000"/>
          <w:sz w:val="20"/>
          <w:szCs w:val="20"/>
        </w:rPr>
        <w:t xml:space="preserve"> for 28 years are classified into four classes </w:t>
      </w:r>
      <w:r w:rsidRPr="00286C40">
        <w:rPr>
          <w:rFonts w:ascii="Times New Roman" w:hAnsi="Times New Roman" w:cs="Times New Roman"/>
          <w:sz w:val="20"/>
          <w:szCs w:val="20"/>
        </w:rPr>
        <w:t xml:space="preserve">according to the occurrence of four conditional events </w:t>
      </w:r>
      <m:oMath>
        <m:f>
          <m:fPr>
            <m:type m:val="lin"/>
            <m:ctrlPr>
              <w:rPr>
                <w:rFonts w:ascii="Cambria Math" w:hAnsi="Times New Roman" w:cs="Times New Roman"/>
                <w:i/>
                <w:sz w:val="20"/>
                <w:szCs w:val="20"/>
              </w:rPr>
            </m:ctrlPr>
          </m:fPr>
          <m:num>
            <m:r>
              <w:rPr>
                <w:rFonts w:ascii="Cambria Math" w:hAnsi="Cambria Math" w:cs="Times New Roman"/>
                <w:sz w:val="20"/>
                <w:szCs w:val="20"/>
              </w:rPr>
              <m:t>W</m:t>
            </m:r>
          </m:num>
          <m:den>
            <m:r>
              <w:rPr>
                <w:rFonts w:ascii="Cambria Math" w:hAnsi="Cambria Math" w:cs="Times New Roman"/>
                <w:sz w:val="20"/>
                <w:szCs w:val="20"/>
              </w:rPr>
              <m:t>W</m:t>
            </m:r>
            <m:r>
              <w:rPr>
                <w:rFonts w:ascii="Cambria Math" w:hAnsi="Times New Roman" w:cs="Times New Roman"/>
                <w:sz w:val="20"/>
                <w:szCs w:val="20"/>
              </w:rPr>
              <m:t xml:space="preserve">, </m:t>
            </m:r>
            <m:f>
              <m:fPr>
                <m:type m:val="lin"/>
                <m:ctrlPr>
                  <w:rPr>
                    <w:rFonts w:ascii="Cambria Math" w:hAnsi="Times New Roman" w:cs="Times New Roman"/>
                    <w:i/>
                    <w:sz w:val="20"/>
                    <w:szCs w:val="20"/>
                  </w:rPr>
                </m:ctrlPr>
              </m:fPr>
              <m:num>
                <m:r>
                  <w:rPr>
                    <w:rFonts w:ascii="Cambria Math" w:hAnsi="Times New Roman" w:cs="Times New Roman"/>
                    <w:sz w:val="20"/>
                    <w:szCs w:val="20"/>
                  </w:rPr>
                  <m:t xml:space="preserve"> </m:t>
                </m:r>
                <m:r>
                  <w:rPr>
                    <w:rFonts w:ascii="Cambria Math" w:hAnsi="Cambria Math" w:cs="Times New Roman"/>
                    <w:sz w:val="20"/>
                    <w:szCs w:val="20"/>
                  </w:rPr>
                  <m:t>D</m:t>
                </m:r>
              </m:num>
              <m:den>
                <m:r>
                  <w:rPr>
                    <w:rFonts w:ascii="Cambria Math" w:hAnsi="Cambria Math" w:cs="Times New Roman"/>
                    <w:sz w:val="20"/>
                    <w:szCs w:val="20"/>
                  </w:rPr>
                  <m:t>W</m:t>
                </m:r>
              </m:den>
            </m:f>
            <m:r>
              <w:rPr>
                <w:rFonts w:ascii="Cambria Math" w:hAnsi="Times New Roman" w:cs="Times New Roman"/>
                <w:sz w:val="20"/>
                <w:szCs w:val="20"/>
              </w:rPr>
              <m:t xml:space="preserve">, </m:t>
            </m:r>
            <m:f>
              <m:fPr>
                <m:type m:val="lin"/>
                <m:ctrlPr>
                  <w:rPr>
                    <w:rFonts w:ascii="Cambria Math" w:hAnsi="Times New Roman" w:cs="Times New Roman"/>
                    <w:i/>
                    <w:sz w:val="20"/>
                    <w:szCs w:val="20"/>
                  </w:rPr>
                </m:ctrlPr>
              </m:fPr>
              <m:num>
                <m:r>
                  <w:rPr>
                    <w:rFonts w:ascii="Cambria Math" w:hAnsi="Times New Roman" w:cs="Times New Roman"/>
                    <w:sz w:val="20"/>
                    <w:szCs w:val="20"/>
                  </w:rPr>
                  <m:t xml:space="preserve"> </m:t>
                </m:r>
                <m:r>
                  <w:rPr>
                    <w:rFonts w:ascii="Cambria Math" w:hAnsi="Cambria Math" w:cs="Times New Roman"/>
                    <w:sz w:val="20"/>
                    <w:szCs w:val="20"/>
                  </w:rPr>
                  <m:t>W</m:t>
                </m:r>
              </m:num>
              <m:den>
                <m:r>
                  <w:rPr>
                    <w:rFonts w:ascii="Cambria Math" w:hAnsi="Cambria Math" w:cs="Times New Roman"/>
                    <w:sz w:val="20"/>
                    <w:szCs w:val="20"/>
                  </w:rPr>
                  <m:t>D</m:t>
                </m:r>
              </m:den>
            </m:f>
          </m:den>
        </m:f>
      </m:oMath>
      <w:r w:rsidRPr="00286C40">
        <w:rPr>
          <w:rFonts w:ascii="Times New Roman" w:hAnsi="Times New Roman" w:cs="Times New Roman"/>
          <w:sz w:val="20"/>
          <w:szCs w:val="20"/>
        </w:rPr>
        <w:t xml:space="preserve"> and </w:t>
      </w:r>
      <m:oMath>
        <m:f>
          <m:fPr>
            <m:type m:val="lin"/>
            <m:ctrlPr>
              <w:rPr>
                <w:rFonts w:ascii="Cambria Math" w:hAnsi="Times New Roman" w:cs="Times New Roman"/>
                <w:i/>
                <w:sz w:val="20"/>
                <w:szCs w:val="20"/>
              </w:rPr>
            </m:ctrlPr>
          </m:fPr>
          <m:num>
            <m:r>
              <w:rPr>
                <w:rFonts w:ascii="Cambria Math" w:hAnsi="Cambria Math" w:cs="Times New Roman"/>
                <w:sz w:val="20"/>
                <w:szCs w:val="20"/>
              </w:rPr>
              <m:t>D</m:t>
            </m:r>
          </m:num>
          <m:den>
            <m:r>
              <w:rPr>
                <w:rFonts w:ascii="Cambria Math" w:hAnsi="Cambria Math" w:cs="Times New Roman"/>
                <w:sz w:val="20"/>
                <w:szCs w:val="20"/>
              </w:rPr>
              <m:t>D</m:t>
            </m:r>
          </m:den>
        </m:f>
      </m:oMath>
      <w:r w:rsidR="003D6EB4" w:rsidRPr="00286C40">
        <w:rPr>
          <w:rFonts w:ascii="Times New Roman" w:hAnsi="Times New Roman" w:cs="Times New Roman"/>
          <w:sz w:val="20"/>
          <w:szCs w:val="20"/>
        </w:rPr>
        <w:t xml:space="preserve"> such that </w:t>
      </w:r>
      <w:r w:rsidRPr="00286C40">
        <w:rPr>
          <w:rFonts w:ascii="Times New Roman" w:hAnsi="Times New Roman" w:cs="Times New Roman"/>
          <w:sz w:val="20"/>
          <w:szCs w:val="20"/>
        </w:rPr>
        <w:t>1</w:t>
      </w:r>
      <w:r w:rsidRPr="00286C40">
        <w:rPr>
          <w:rFonts w:ascii="Times New Roman" w:hAnsi="Times New Roman" w:cs="Times New Roman"/>
          <w:sz w:val="20"/>
          <w:szCs w:val="20"/>
          <w:vertAlign w:val="superscript"/>
        </w:rPr>
        <w:t>st</w:t>
      </w:r>
      <w:r w:rsidRPr="00286C40">
        <w:rPr>
          <w:rFonts w:ascii="Times New Roman" w:hAnsi="Times New Roman" w:cs="Times New Roman"/>
          <w:sz w:val="20"/>
          <w:szCs w:val="20"/>
        </w:rPr>
        <w:t xml:space="preserve"> June is classified on the consideration of the weather condition of the 31</w:t>
      </w:r>
      <w:r w:rsidRPr="00286C40">
        <w:rPr>
          <w:rFonts w:ascii="Times New Roman" w:hAnsi="Times New Roman" w:cs="Times New Roman"/>
          <w:sz w:val="20"/>
          <w:szCs w:val="20"/>
          <w:vertAlign w:val="superscript"/>
        </w:rPr>
        <w:t>st</w:t>
      </w:r>
      <w:r w:rsidRPr="00286C40">
        <w:rPr>
          <w:rFonts w:ascii="Times New Roman" w:hAnsi="Times New Roman" w:cs="Times New Roman"/>
          <w:sz w:val="20"/>
          <w:szCs w:val="20"/>
        </w:rPr>
        <w:t xml:space="preserve"> May. After counting </w:t>
      </w:r>
      <w:r w:rsidRPr="00286C40">
        <w:rPr>
          <w:rFonts w:ascii="Times New Roman" w:eastAsia="Times New Roman" w:hAnsi="Times New Roman" w:cs="Times New Roman"/>
          <w:sz w:val="20"/>
          <w:szCs w:val="20"/>
        </w:rPr>
        <w:t xml:space="preserve">class frequencies for different classes, </w:t>
      </w:r>
      <w:r w:rsidRPr="00286C40">
        <w:rPr>
          <w:rFonts w:ascii="Times New Roman" w:hAnsi="Times New Roman" w:cs="Times New Roman"/>
          <w:sz w:val="20"/>
          <w:szCs w:val="20"/>
        </w:rPr>
        <w:t xml:space="preserve">MC model parameter </w:t>
      </w:r>
      <m:oMath>
        <m:sSub>
          <m:sSubPr>
            <m:ctrlPr>
              <w:rPr>
                <w:rFonts w:ascii="Cambria Math" w:hAnsi="Times New Roman" w:cs="Times New Roman"/>
                <w:i/>
                <w:sz w:val="20"/>
                <w:szCs w:val="20"/>
              </w:rPr>
            </m:ctrlPr>
          </m:sSubPr>
          <m:e>
            <m:r>
              <w:rPr>
                <w:rFonts w:ascii="Cambria Math" w:hAnsi="Cambria Math" w:cs="Times New Roman"/>
                <w:sz w:val="20"/>
                <w:szCs w:val="20"/>
              </w:rPr>
              <m:t>p</m:t>
            </m:r>
          </m:e>
          <m:sub>
            <m:r>
              <w:rPr>
                <w:rFonts w:ascii="Cambria Math" w:hAnsi="Times New Roman" w:cs="Times New Roman"/>
                <w:sz w:val="20"/>
                <w:szCs w:val="20"/>
              </w:rPr>
              <m:t>0</m:t>
            </m:r>
          </m:sub>
        </m:sSub>
      </m:oMath>
      <w:r w:rsidRPr="00286C40">
        <w:rPr>
          <w:rFonts w:ascii="Times New Roman" w:hAnsi="Times New Roman" w:cs="Times New Roman"/>
          <w:sz w:val="20"/>
          <w:szCs w:val="20"/>
        </w:rPr>
        <w:t xml:space="preserve"> and </w:t>
      </w:r>
      <m:oMath>
        <m:sSub>
          <m:sSubPr>
            <m:ctrlPr>
              <w:rPr>
                <w:rFonts w:ascii="Cambria Math" w:hAnsi="Times New Roman" w:cs="Times New Roman"/>
                <w:i/>
                <w:sz w:val="20"/>
                <w:szCs w:val="20"/>
              </w:rPr>
            </m:ctrlPr>
          </m:sSubPr>
          <m:e>
            <m:r>
              <w:rPr>
                <w:rFonts w:ascii="Cambria Math" w:hAnsi="Cambria Math" w:cs="Times New Roman"/>
                <w:sz w:val="20"/>
                <w:szCs w:val="20"/>
              </w:rPr>
              <m:t>p</m:t>
            </m:r>
          </m:e>
          <m:sub>
            <m:r>
              <w:rPr>
                <w:rFonts w:ascii="Cambria Math" w:hAnsi="Times New Roman" w:cs="Times New Roman"/>
                <w:sz w:val="20"/>
                <w:szCs w:val="20"/>
              </w:rPr>
              <m:t>1</m:t>
            </m:r>
          </m:sub>
        </m:sSub>
      </m:oMath>
      <w:r w:rsidRPr="00286C40">
        <w:rPr>
          <w:rFonts w:ascii="Times New Roman" w:hAnsi="Times New Roman" w:cs="Times New Roman"/>
          <w:sz w:val="20"/>
          <w:szCs w:val="20"/>
        </w:rPr>
        <w:t xml:space="preserve"> are estimated by using (3). The estimated values of the parameters for TNB and EP models are also computed in the manner described in the previous section from the observed frequency distributions of the spell lengths. </w:t>
      </w:r>
    </w:p>
    <w:p w:rsidR="009B61EB" w:rsidRPr="00286C40" w:rsidRDefault="009B61EB" w:rsidP="00286C40">
      <w:pPr>
        <w:tabs>
          <w:tab w:val="left" w:pos="360"/>
        </w:tabs>
        <w:spacing w:after="0" w:line="240" w:lineRule="auto"/>
        <w:contextualSpacing/>
        <w:jc w:val="both"/>
        <w:rPr>
          <w:rFonts w:ascii="Times New Roman" w:hAnsi="Times New Roman" w:cs="Times New Roman"/>
          <w:sz w:val="20"/>
          <w:szCs w:val="20"/>
        </w:rPr>
      </w:pPr>
    </w:p>
    <w:p w:rsidR="00A1324C" w:rsidRPr="00286C40" w:rsidRDefault="009B1201" w:rsidP="00286C40">
      <w:pPr>
        <w:tabs>
          <w:tab w:val="left" w:pos="360"/>
        </w:tabs>
        <w:spacing w:after="0" w:line="240" w:lineRule="auto"/>
        <w:contextualSpacing/>
        <w:jc w:val="center"/>
        <w:rPr>
          <w:rFonts w:ascii="Times New Roman" w:hAnsi="Times New Roman" w:cs="Times New Roman"/>
          <w:b/>
          <w:sz w:val="20"/>
          <w:szCs w:val="20"/>
        </w:rPr>
      </w:pPr>
      <w:r w:rsidRPr="00286C40">
        <w:rPr>
          <w:rFonts w:ascii="Times New Roman" w:hAnsi="Times New Roman" w:cs="Times New Roman"/>
          <w:b/>
          <w:sz w:val="20"/>
          <w:szCs w:val="20"/>
        </w:rPr>
        <w:t>Table 2</w:t>
      </w:r>
      <w:r w:rsidR="009B5EA9" w:rsidRPr="00286C40">
        <w:rPr>
          <w:rFonts w:ascii="Times New Roman" w:hAnsi="Times New Roman" w:cs="Times New Roman"/>
          <w:b/>
          <w:sz w:val="20"/>
          <w:szCs w:val="20"/>
        </w:rPr>
        <w:t xml:space="preserve">: Observed and </w:t>
      </w:r>
      <w:r w:rsidR="007C3EEE" w:rsidRPr="00286C40">
        <w:rPr>
          <w:rFonts w:ascii="Times New Roman" w:hAnsi="Times New Roman" w:cs="Times New Roman"/>
          <w:b/>
          <w:sz w:val="20"/>
          <w:szCs w:val="20"/>
        </w:rPr>
        <w:t>Expected Frequencies</w:t>
      </w:r>
      <w:r w:rsidR="009B5EA9" w:rsidRPr="00286C40">
        <w:rPr>
          <w:rFonts w:ascii="Times New Roman" w:hAnsi="Times New Roman" w:cs="Times New Roman"/>
          <w:b/>
          <w:sz w:val="20"/>
          <w:szCs w:val="20"/>
        </w:rPr>
        <w:t xml:space="preserve"> of Wet Spells </w:t>
      </w:r>
      <w:r w:rsidR="008344EC" w:rsidRPr="00286C40">
        <w:rPr>
          <w:rFonts w:ascii="Times New Roman" w:hAnsi="Times New Roman" w:cs="Times New Roman"/>
          <w:b/>
          <w:sz w:val="20"/>
          <w:szCs w:val="20"/>
        </w:rPr>
        <w:t>for Four Metrological Stations</w:t>
      </w:r>
    </w:p>
    <w:tbl>
      <w:tblPr>
        <w:tblStyle w:val="TableGrid"/>
        <w:tblW w:w="5000" w:type="pct"/>
        <w:tblLook w:val="04A0"/>
      </w:tblPr>
      <w:tblGrid>
        <w:gridCol w:w="780"/>
        <w:gridCol w:w="523"/>
        <w:gridCol w:w="534"/>
        <w:gridCol w:w="619"/>
        <w:gridCol w:w="523"/>
        <w:gridCol w:w="523"/>
        <w:gridCol w:w="534"/>
        <w:gridCol w:w="619"/>
        <w:gridCol w:w="523"/>
        <w:gridCol w:w="523"/>
        <w:gridCol w:w="534"/>
        <w:gridCol w:w="619"/>
        <w:gridCol w:w="523"/>
        <w:gridCol w:w="523"/>
        <w:gridCol w:w="534"/>
        <w:gridCol w:w="619"/>
        <w:gridCol w:w="523"/>
      </w:tblGrid>
      <w:tr w:rsidR="008C62E6" w:rsidRPr="00286C40" w:rsidTr="00810A65">
        <w:tc>
          <w:tcPr>
            <w:tcW w:w="408" w:type="pct"/>
            <w:vMerge w:val="restart"/>
            <w:shd w:val="clear" w:color="auto" w:fill="EAF1DD" w:themeFill="accent3" w:themeFillTint="33"/>
            <w:vAlign w:val="center"/>
          </w:tcPr>
          <w:p w:rsidR="008C62E6" w:rsidRPr="00286C40" w:rsidRDefault="008C62E6" w:rsidP="00286C40">
            <w:pPr>
              <w:pStyle w:val="NoSpacing"/>
              <w:jc w:val="center"/>
              <w:rPr>
                <w:rFonts w:ascii="Times New Roman" w:hAnsi="Times New Roman" w:cs="Times New Roman"/>
                <w:sz w:val="18"/>
                <w:szCs w:val="18"/>
              </w:rPr>
            </w:pPr>
            <w:r w:rsidRPr="00286C40">
              <w:rPr>
                <w:rFonts w:ascii="Times New Roman" w:hAnsi="Times New Roman" w:cs="Times New Roman"/>
                <w:sz w:val="18"/>
                <w:szCs w:val="18"/>
              </w:rPr>
              <w:t>Spell</w:t>
            </w:r>
          </w:p>
          <w:p w:rsidR="008C62E6" w:rsidRPr="00286C40" w:rsidRDefault="008C62E6" w:rsidP="00286C40">
            <w:pPr>
              <w:pStyle w:val="NoSpacing"/>
              <w:jc w:val="center"/>
              <w:rPr>
                <w:rFonts w:ascii="Times New Roman" w:hAnsi="Times New Roman" w:cs="Times New Roman"/>
                <w:sz w:val="18"/>
                <w:szCs w:val="18"/>
              </w:rPr>
            </w:pPr>
            <w:r w:rsidRPr="00286C40">
              <w:rPr>
                <w:rFonts w:ascii="Times New Roman" w:hAnsi="Times New Roman" w:cs="Times New Roman"/>
                <w:sz w:val="18"/>
                <w:szCs w:val="18"/>
              </w:rPr>
              <w:t>Length</w:t>
            </w:r>
          </w:p>
          <w:p w:rsidR="008C62E6" w:rsidRPr="00286C40" w:rsidRDefault="008C62E6" w:rsidP="00286C40">
            <w:pPr>
              <w:pStyle w:val="NoSpacing"/>
              <w:jc w:val="center"/>
              <w:rPr>
                <w:rFonts w:ascii="Times New Roman" w:hAnsi="Times New Roman" w:cs="Times New Roman"/>
                <w:sz w:val="18"/>
                <w:szCs w:val="18"/>
              </w:rPr>
            </w:pPr>
            <w:r w:rsidRPr="00286C40">
              <w:rPr>
                <w:rFonts w:ascii="Times New Roman" w:hAnsi="Times New Roman" w:cs="Times New Roman"/>
                <w:sz w:val="18"/>
                <w:szCs w:val="18"/>
              </w:rPr>
              <w:t>(Days)</w:t>
            </w:r>
          </w:p>
        </w:tc>
        <w:tc>
          <w:tcPr>
            <w:tcW w:w="4592" w:type="pct"/>
            <w:gridSpan w:val="16"/>
            <w:shd w:val="clear" w:color="auto" w:fill="EAF1DD" w:themeFill="accent3" w:themeFillTint="33"/>
            <w:vAlign w:val="center"/>
          </w:tcPr>
          <w:p w:rsidR="008C62E6" w:rsidRPr="00286C40" w:rsidRDefault="008C62E6"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Metrological Station</w:t>
            </w:r>
          </w:p>
        </w:tc>
      </w:tr>
      <w:tr w:rsidR="000F1A9D" w:rsidRPr="00286C40" w:rsidTr="00810A65">
        <w:tc>
          <w:tcPr>
            <w:tcW w:w="408" w:type="pct"/>
            <w:vMerge/>
            <w:shd w:val="clear" w:color="auto" w:fill="EAF1DD" w:themeFill="accent3" w:themeFillTint="33"/>
            <w:vAlign w:val="center"/>
          </w:tcPr>
          <w:p w:rsidR="000F1A9D" w:rsidRPr="00286C40" w:rsidRDefault="000F1A9D" w:rsidP="00286C40">
            <w:pPr>
              <w:pStyle w:val="NoSpacing"/>
              <w:jc w:val="center"/>
              <w:rPr>
                <w:rFonts w:ascii="Times New Roman" w:hAnsi="Times New Roman" w:cs="Times New Roman"/>
                <w:sz w:val="18"/>
                <w:szCs w:val="18"/>
              </w:rPr>
            </w:pPr>
          </w:p>
        </w:tc>
        <w:tc>
          <w:tcPr>
            <w:tcW w:w="1148" w:type="pct"/>
            <w:gridSpan w:val="4"/>
            <w:shd w:val="clear" w:color="auto" w:fill="EAF1DD" w:themeFill="accent3" w:themeFillTint="33"/>
            <w:vAlign w:val="center"/>
          </w:tcPr>
          <w:p w:rsidR="000F1A9D" w:rsidRPr="00286C40" w:rsidRDefault="000F1A9D"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Bhubaneswar</w:t>
            </w:r>
          </w:p>
        </w:tc>
        <w:tc>
          <w:tcPr>
            <w:tcW w:w="1148" w:type="pct"/>
            <w:gridSpan w:val="4"/>
            <w:shd w:val="clear" w:color="auto" w:fill="EAF1DD" w:themeFill="accent3" w:themeFillTint="33"/>
            <w:vAlign w:val="center"/>
          </w:tcPr>
          <w:p w:rsidR="000F1A9D" w:rsidRPr="00286C40" w:rsidRDefault="000F1A9D"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Cuttack</w:t>
            </w:r>
          </w:p>
        </w:tc>
        <w:tc>
          <w:tcPr>
            <w:tcW w:w="1148" w:type="pct"/>
            <w:gridSpan w:val="4"/>
            <w:shd w:val="clear" w:color="auto" w:fill="EAF1DD" w:themeFill="accent3" w:themeFillTint="33"/>
            <w:vAlign w:val="center"/>
          </w:tcPr>
          <w:p w:rsidR="000F1A9D" w:rsidRPr="00286C40" w:rsidRDefault="000F1A9D" w:rsidP="00286C40">
            <w:pPr>
              <w:pStyle w:val="NoSpacing"/>
              <w:contextualSpacing/>
              <w:jc w:val="center"/>
              <w:rPr>
                <w:rFonts w:ascii="Times New Roman" w:hAnsi="Times New Roman" w:cs="Times New Roman"/>
                <w:sz w:val="18"/>
                <w:szCs w:val="18"/>
              </w:rPr>
            </w:pPr>
            <w:proofErr w:type="spellStart"/>
            <w:r w:rsidRPr="00286C40">
              <w:rPr>
                <w:rFonts w:ascii="Times New Roman" w:hAnsi="Times New Roman" w:cs="Times New Roman"/>
                <w:sz w:val="18"/>
                <w:szCs w:val="18"/>
              </w:rPr>
              <w:t>Paradip</w:t>
            </w:r>
            <w:proofErr w:type="spellEnd"/>
          </w:p>
        </w:tc>
        <w:tc>
          <w:tcPr>
            <w:tcW w:w="1148" w:type="pct"/>
            <w:gridSpan w:val="4"/>
            <w:shd w:val="clear" w:color="auto" w:fill="EAF1DD" w:themeFill="accent3" w:themeFillTint="33"/>
            <w:vAlign w:val="center"/>
          </w:tcPr>
          <w:p w:rsidR="000F1A9D" w:rsidRPr="00286C40" w:rsidRDefault="000F1A9D" w:rsidP="00286C40">
            <w:pPr>
              <w:pStyle w:val="NoSpacing"/>
              <w:contextualSpacing/>
              <w:jc w:val="center"/>
              <w:rPr>
                <w:rFonts w:ascii="Times New Roman" w:hAnsi="Times New Roman" w:cs="Times New Roman"/>
                <w:sz w:val="18"/>
                <w:szCs w:val="18"/>
              </w:rPr>
            </w:pPr>
            <w:proofErr w:type="spellStart"/>
            <w:r w:rsidRPr="00286C40">
              <w:rPr>
                <w:rFonts w:ascii="Times New Roman" w:hAnsi="Times New Roman" w:cs="Times New Roman"/>
                <w:sz w:val="18"/>
                <w:szCs w:val="18"/>
              </w:rPr>
              <w:t>Puri</w:t>
            </w:r>
            <w:proofErr w:type="spellEnd"/>
          </w:p>
        </w:tc>
      </w:tr>
      <w:tr w:rsidR="00B73652" w:rsidRPr="00286C40" w:rsidTr="00810A65">
        <w:trPr>
          <w:trHeight w:val="215"/>
        </w:trPr>
        <w:tc>
          <w:tcPr>
            <w:tcW w:w="408" w:type="pct"/>
            <w:vMerge/>
            <w:shd w:val="clear" w:color="auto" w:fill="EAF1DD" w:themeFill="accent3" w:themeFillTint="33"/>
            <w:vAlign w:val="center"/>
          </w:tcPr>
          <w:p w:rsidR="00B73652" w:rsidRPr="00286C40" w:rsidRDefault="00B73652" w:rsidP="00286C40">
            <w:pPr>
              <w:pStyle w:val="NoSpacing"/>
              <w:jc w:val="center"/>
              <w:rPr>
                <w:rFonts w:ascii="Times New Roman" w:hAnsi="Times New Roman" w:cs="Times New Roman"/>
                <w:sz w:val="18"/>
                <w:szCs w:val="18"/>
              </w:rPr>
            </w:pPr>
          </w:p>
        </w:tc>
        <w:tc>
          <w:tcPr>
            <w:tcW w:w="273" w:type="pct"/>
            <w:vMerge w:val="restart"/>
            <w:shd w:val="clear" w:color="auto" w:fill="EAF1DD" w:themeFill="accent3" w:themeFillTint="33"/>
            <w:vAlign w:val="center"/>
          </w:tcPr>
          <w:p w:rsidR="00B73652" w:rsidRPr="00286C40" w:rsidRDefault="00FB36AA" w:rsidP="00286C40">
            <w:pPr>
              <w:pStyle w:val="NoSpacing"/>
              <w:contextualSpacing/>
              <w:jc w:val="center"/>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O</m:t>
                    </m:r>
                  </m:e>
                  <m:sub>
                    <m:r>
                      <w:rPr>
                        <w:rFonts w:ascii="Cambria Math" w:hAnsi="Cambria Math" w:cs="Times New Roman"/>
                        <w:sz w:val="18"/>
                        <w:szCs w:val="18"/>
                      </w:rPr>
                      <m:t>z</m:t>
                    </m:r>
                  </m:sub>
                </m:sSub>
              </m:oMath>
            </m:oMathPara>
          </w:p>
        </w:tc>
        <w:tc>
          <w:tcPr>
            <w:tcW w:w="875" w:type="pct"/>
            <w:gridSpan w:val="3"/>
            <w:tcBorders>
              <w:bottom w:val="single" w:sz="4" w:space="0" w:color="auto"/>
            </w:tcBorders>
            <w:shd w:val="clear" w:color="auto" w:fill="EAF1DD" w:themeFill="accent3" w:themeFillTint="33"/>
            <w:vAlign w:val="center"/>
          </w:tcPr>
          <w:p w:rsidR="00B73652" w:rsidRPr="00286C40" w:rsidRDefault="00FB36AA" w:rsidP="00286C40">
            <w:pPr>
              <w:pStyle w:val="NoSpacing"/>
              <w:contextualSpacing/>
              <w:jc w:val="center"/>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E</m:t>
                    </m:r>
                  </m:e>
                  <m:sub>
                    <m:r>
                      <w:rPr>
                        <w:rFonts w:ascii="Cambria Math" w:hAnsi="Cambria Math" w:cs="Times New Roman"/>
                        <w:sz w:val="18"/>
                        <w:szCs w:val="18"/>
                      </w:rPr>
                      <m:t>z</m:t>
                    </m:r>
                  </m:sub>
                </m:sSub>
              </m:oMath>
            </m:oMathPara>
          </w:p>
        </w:tc>
        <w:tc>
          <w:tcPr>
            <w:tcW w:w="273" w:type="pct"/>
            <w:vMerge w:val="restart"/>
            <w:shd w:val="clear" w:color="auto" w:fill="EAF1DD" w:themeFill="accent3" w:themeFillTint="33"/>
            <w:vAlign w:val="center"/>
          </w:tcPr>
          <w:p w:rsidR="00B73652" w:rsidRPr="00286C40" w:rsidRDefault="00FB36AA" w:rsidP="00286C40">
            <w:pPr>
              <w:pStyle w:val="NoSpacing"/>
              <w:contextualSpacing/>
              <w:jc w:val="center"/>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O</m:t>
                    </m:r>
                  </m:e>
                  <m:sub>
                    <m:r>
                      <w:rPr>
                        <w:rFonts w:ascii="Cambria Math" w:hAnsi="Cambria Math" w:cs="Times New Roman"/>
                        <w:sz w:val="18"/>
                        <w:szCs w:val="18"/>
                      </w:rPr>
                      <m:t>z</m:t>
                    </m:r>
                  </m:sub>
                </m:sSub>
              </m:oMath>
            </m:oMathPara>
          </w:p>
        </w:tc>
        <w:tc>
          <w:tcPr>
            <w:tcW w:w="875" w:type="pct"/>
            <w:gridSpan w:val="3"/>
            <w:tcBorders>
              <w:bottom w:val="single" w:sz="4" w:space="0" w:color="auto"/>
            </w:tcBorders>
            <w:shd w:val="clear" w:color="auto" w:fill="EAF1DD" w:themeFill="accent3" w:themeFillTint="33"/>
            <w:vAlign w:val="center"/>
          </w:tcPr>
          <w:p w:rsidR="00B73652" w:rsidRPr="00286C40" w:rsidRDefault="00FB36AA" w:rsidP="00286C40">
            <w:pPr>
              <w:pStyle w:val="NoSpacing"/>
              <w:contextualSpacing/>
              <w:jc w:val="center"/>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E</m:t>
                    </m:r>
                  </m:e>
                  <m:sub>
                    <m:r>
                      <w:rPr>
                        <w:rFonts w:ascii="Cambria Math" w:hAnsi="Cambria Math" w:cs="Times New Roman"/>
                        <w:sz w:val="18"/>
                        <w:szCs w:val="18"/>
                      </w:rPr>
                      <m:t>z</m:t>
                    </m:r>
                  </m:sub>
                </m:sSub>
              </m:oMath>
            </m:oMathPara>
          </w:p>
        </w:tc>
        <w:tc>
          <w:tcPr>
            <w:tcW w:w="273" w:type="pct"/>
            <w:vMerge w:val="restart"/>
            <w:shd w:val="clear" w:color="auto" w:fill="EAF1DD" w:themeFill="accent3" w:themeFillTint="33"/>
            <w:vAlign w:val="center"/>
          </w:tcPr>
          <w:p w:rsidR="00B73652" w:rsidRPr="00286C40" w:rsidRDefault="00FB36AA" w:rsidP="00286C40">
            <w:pPr>
              <w:pStyle w:val="NoSpacing"/>
              <w:contextualSpacing/>
              <w:jc w:val="center"/>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O</m:t>
                    </m:r>
                  </m:e>
                  <m:sub>
                    <m:r>
                      <w:rPr>
                        <w:rFonts w:ascii="Cambria Math" w:hAnsi="Cambria Math" w:cs="Times New Roman"/>
                        <w:sz w:val="18"/>
                        <w:szCs w:val="18"/>
                      </w:rPr>
                      <m:t>z</m:t>
                    </m:r>
                  </m:sub>
                </m:sSub>
              </m:oMath>
            </m:oMathPara>
          </w:p>
        </w:tc>
        <w:tc>
          <w:tcPr>
            <w:tcW w:w="875" w:type="pct"/>
            <w:gridSpan w:val="3"/>
            <w:tcBorders>
              <w:bottom w:val="single" w:sz="4" w:space="0" w:color="auto"/>
            </w:tcBorders>
            <w:shd w:val="clear" w:color="auto" w:fill="EAF1DD" w:themeFill="accent3" w:themeFillTint="33"/>
            <w:vAlign w:val="center"/>
          </w:tcPr>
          <w:p w:rsidR="00B73652" w:rsidRPr="00286C40" w:rsidRDefault="00FB36AA" w:rsidP="00286C40">
            <w:pPr>
              <w:pStyle w:val="NoSpacing"/>
              <w:contextualSpacing/>
              <w:jc w:val="center"/>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E</m:t>
                    </m:r>
                  </m:e>
                  <m:sub>
                    <m:r>
                      <w:rPr>
                        <w:rFonts w:ascii="Cambria Math" w:hAnsi="Cambria Math" w:cs="Times New Roman"/>
                        <w:sz w:val="18"/>
                        <w:szCs w:val="18"/>
                      </w:rPr>
                      <m:t>z</m:t>
                    </m:r>
                  </m:sub>
                </m:sSub>
              </m:oMath>
            </m:oMathPara>
          </w:p>
        </w:tc>
        <w:tc>
          <w:tcPr>
            <w:tcW w:w="273" w:type="pct"/>
            <w:vMerge w:val="restart"/>
            <w:shd w:val="clear" w:color="auto" w:fill="EAF1DD" w:themeFill="accent3" w:themeFillTint="33"/>
            <w:vAlign w:val="center"/>
          </w:tcPr>
          <w:p w:rsidR="00B73652" w:rsidRPr="00286C40" w:rsidRDefault="00FB36AA" w:rsidP="00286C40">
            <w:pPr>
              <w:pStyle w:val="NoSpacing"/>
              <w:contextualSpacing/>
              <w:jc w:val="center"/>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O</m:t>
                    </m:r>
                  </m:e>
                  <m:sub>
                    <m:r>
                      <w:rPr>
                        <w:rFonts w:ascii="Cambria Math" w:hAnsi="Cambria Math" w:cs="Times New Roman"/>
                        <w:sz w:val="18"/>
                        <w:szCs w:val="18"/>
                      </w:rPr>
                      <m:t>z</m:t>
                    </m:r>
                  </m:sub>
                </m:sSub>
              </m:oMath>
            </m:oMathPara>
          </w:p>
        </w:tc>
        <w:tc>
          <w:tcPr>
            <w:tcW w:w="875" w:type="pct"/>
            <w:gridSpan w:val="3"/>
            <w:tcBorders>
              <w:bottom w:val="nil"/>
            </w:tcBorders>
            <w:shd w:val="clear" w:color="auto" w:fill="EAF1DD" w:themeFill="accent3" w:themeFillTint="33"/>
            <w:vAlign w:val="center"/>
          </w:tcPr>
          <w:p w:rsidR="00B73652" w:rsidRPr="00286C40" w:rsidRDefault="00FB36AA" w:rsidP="00286C40">
            <w:pPr>
              <w:pStyle w:val="NoSpacing"/>
              <w:contextualSpacing/>
              <w:jc w:val="center"/>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E</m:t>
                    </m:r>
                  </m:e>
                  <m:sub>
                    <m:r>
                      <w:rPr>
                        <w:rFonts w:ascii="Cambria Math" w:hAnsi="Cambria Math" w:cs="Times New Roman"/>
                        <w:sz w:val="18"/>
                        <w:szCs w:val="18"/>
                      </w:rPr>
                      <m:t>z</m:t>
                    </m:r>
                  </m:sub>
                </m:sSub>
              </m:oMath>
            </m:oMathPara>
          </w:p>
        </w:tc>
      </w:tr>
      <w:tr w:rsidR="00286C40" w:rsidRPr="00286C40" w:rsidTr="00810A65">
        <w:trPr>
          <w:trHeight w:val="90"/>
        </w:trPr>
        <w:tc>
          <w:tcPr>
            <w:tcW w:w="408" w:type="pct"/>
            <w:vMerge/>
            <w:shd w:val="clear" w:color="auto" w:fill="EAF1DD" w:themeFill="accent3" w:themeFillTint="33"/>
            <w:vAlign w:val="center"/>
          </w:tcPr>
          <w:p w:rsidR="00B84B5C" w:rsidRPr="00286C40" w:rsidRDefault="00B84B5C" w:rsidP="00286C40">
            <w:pPr>
              <w:pStyle w:val="NoSpacing"/>
              <w:jc w:val="center"/>
              <w:rPr>
                <w:rFonts w:ascii="Times New Roman" w:hAnsi="Times New Roman" w:cs="Times New Roman"/>
                <w:sz w:val="18"/>
                <w:szCs w:val="18"/>
              </w:rPr>
            </w:pPr>
          </w:p>
        </w:tc>
        <w:tc>
          <w:tcPr>
            <w:tcW w:w="273" w:type="pct"/>
            <w:vMerge/>
            <w:shd w:val="clear" w:color="auto" w:fill="EAF1DD" w:themeFill="accent3" w:themeFillTint="33"/>
            <w:vAlign w:val="center"/>
          </w:tcPr>
          <w:p w:rsidR="00B84B5C" w:rsidRPr="00286C40" w:rsidRDefault="00B84B5C" w:rsidP="00286C40">
            <w:pPr>
              <w:pStyle w:val="NoSpacing"/>
              <w:contextualSpacing/>
              <w:jc w:val="center"/>
              <w:rPr>
                <w:rFonts w:ascii="Times New Roman" w:hAnsi="Times New Roman" w:cs="Times New Roman"/>
                <w:sz w:val="18"/>
                <w:szCs w:val="18"/>
              </w:rPr>
            </w:pPr>
          </w:p>
        </w:tc>
        <w:tc>
          <w:tcPr>
            <w:tcW w:w="279" w:type="pct"/>
            <w:tcBorders>
              <w:top w:val="single" w:sz="4" w:space="0" w:color="auto"/>
              <w:right w:val="single" w:sz="4" w:space="0" w:color="auto"/>
            </w:tcBorders>
            <w:shd w:val="clear" w:color="auto" w:fill="EAF1DD" w:themeFill="accent3" w:themeFillTint="33"/>
            <w:vAlign w:val="center"/>
          </w:tcPr>
          <w:p w:rsidR="00B84B5C" w:rsidRPr="00286C40" w:rsidRDefault="00B84B5C"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MC</w:t>
            </w:r>
          </w:p>
        </w:tc>
        <w:tc>
          <w:tcPr>
            <w:tcW w:w="323" w:type="pct"/>
            <w:tcBorders>
              <w:top w:val="single" w:sz="4" w:space="0" w:color="auto"/>
              <w:right w:val="single" w:sz="4" w:space="0" w:color="auto"/>
            </w:tcBorders>
            <w:shd w:val="clear" w:color="auto" w:fill="EAF1DD" w:themeFill="accent3" w:themeFillTint="33"/>
            <w:vAlign w:val="center"/>
          </w:tcPr>
          <w:p w:rsidR="00B84B5C" w:rsidRPr="00286C40" w:rsidRDefault="00B84B5C"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TNB</w:t>
            </w:r>
          </w:p>
        </w:tc>
        <w:tc>
          <w:tcPr>
            <w:tcW w:w="273" w:type="pct"/>
            <w:tcBorders>
              <w:top w:val="single" w:sz="4" w:space="0" w:color="auto"/>
              <w:left w:val="single" w:sz="4" w:space="0" w:color="auto"/>
            </w:tcBorders>
            <w:shd w:val="clear" w:color="auto" w:fill="EAF1DD" w:themeFill="accent3" w:themeFillTint="33"/>
            <w:vAlign w:val="center"/>
          </w:tcPr>
          <w:p w:rsidR="00B84B5C" w:rsidRPr="00286C40" w:rsidRDefault="00B84B5C"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EP</w:t>
            </w:r>
          </w:p>
        </w:tc>
        <w:tc>
          <w:tcPr>
            <w:tcW w:w="273" w:type="pct"/>
            <w:vMerge/>
            <w:shd w:val="clear" w:color="auto" w:fill="EAF1DD" w:themeFill="accent3" w:themeFillTint="33"/>
            <w:vAlign w:val="center"/>
          </w:tcPr>
          <w:p w:rsidR="00B84B5C" w:rsidRPr="00286C40" w:rsidRDefault="00B84B5C" w:rsidP="00286C40">
            <w:pPr>
              <w:pStyle w:val="NoSpacing"/>
              <w:contextualSpacing/>
              <w:jc w:val="center"/>
              <w:rPr>
                <w:rFonts w:ascii="Times New Roman" w:hAnsi="Times New Roman" w:cs="Times New Roman"/>
                <w:sz w:val="18"/>
                <w:szCs w:val="18"/>
              </w:rPr>
            </w:pPr>
          </w:p>
        </w:tc>
        <w:tc>
          <w:tcPr>
            <w:tcW w:w="279" w:type="pct"/>
            <w:tcBorders>
              <w:top w:val="single" w:sz="4" w:space="0" w:color="auto"/>
              <w:right w:val="single" w:sz="4" w:space="0" w:color="auto"/>
            </w:tcBorders>
            <w:shd w:val="clear" w:color="auto" w:fill="EAF1DD" w:themeFill="accent3" w:themeFillTint="33"/>
            <w:vAlign w:val="center"/>
          </w:tcPr>
          <w:p w:rsidR="00B84B5C" w:rsidRPr="00286C40" w:rsidRDefault="00B84B5C"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MC</w:t>
            </w:r>
          </w:p>
        </w:tc>
        <w:tc>
          <w:tcPr>
            <w:tcW w:w="323" w:type="pct"/>
            <w:tcBorders>
              <w:top w:val="single" w:sz="4" w:space="0" w:color="auto"/>
              <w:right w:val="single" w:sz="4" w:space="0" w:color="auto"/>
            </w:tcBorders>
            <w:shd w:val="clear" w:color="auto" w:fill="EAF1DD" w:themeFill="accent3" w:themeFillTint="33"/>
            <w:vAlign w:val="center"/>
          </w:tcPr>
          <w:p w:rsidR="00B84B5C" w:rsidRPr="00286C40" w:rsidRDefault="00B84B5C"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TNB</w:t>
            </w:r>
          </w:p>
        </w:tc>
        <w:tc>
          <w:tcPr>
            <w:tcW w:w="273" w:type="pct"/>
            <w:tcBorders>
              <w:top w:val="single" w:sz="4" w:space="0" w:color="auto"/>
              <w:left w:val="single" w:sz="4" w:space="0" w:color="auto"/>
            </w:tcBorders>
            <w:shd w:val="clear" w:color="auto" w:fill="EAF1DD" w:themeFill="accent3" w:themeFillTint="33"/>
            <w:vAlign w:val="center"/>
          </w:tcPr>
          <w:p w:rsidR="00B84B5C" w:rsidRPr="00286C40" w:rsidRDefault="00B84B5C"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EP</w:t>
            </w:r>
          </w:p>
        </w:tc>
        <w:tc>
          <w:tcPr>
            <w:tcW w:w="273" w:type="pct"/>
            <w:vMerge/>
            <w:shd w:val="clear" w:color="auto" w:fill="EAF1DD" w:themeFill="accent3" w:themeFillTint="33"/>
            <w:vAlign w:val="center"/>
          </w:tcPr>
          <w:p w:rsidR="00B84B5C" w:rsidRPr="00286C40" w:rsidRDefault="00B84B5C" w:rsidP="00286C40">
            <w:pPr>
              <w:pStyle w:val="NoSpacing"/>
              <w:contextualSpacing/>
              <w:jc w:val="center"/>
              <w:rPr>
                <w:rFonts w:ascii="Times New Roman" w:hAnsi="Times New Roman" w:cs="Times New Roman"/>
                <w:sz w:val="18"/>
                <w:szCs w:val="18"/>
              </w:rPr>
            </w:pPr>
          </w:p>
        </w:tc>
        <w:tc>
          <w:tcPr>
            <w:tcW w:w="279" w:type="pct"/>
            <w:tcBorders>
              <w:top w:val="single" w:sz="4" w:space="0" w:color="auto"/>
              <w:right w:val="single" w:sz="4" w:space="0" w:color="auto"/>
            </w:tcBorders>
            <w:shd w:val="clear" w:color="auto" w:fill="EAF1DD" w:themeFill="accent3" w:themeFillTint="33"/>
            <w:vAlign w:val="center"/>
          </w:tcPr>
          <w:p w:rsidR="00B84B5C" w:rsidRPr="00286C40" w:rsidRDefault="00B84B5C"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MC</w:t>
            </w:r>
          </w:p>
        </w:tc>
        <w:tc>
          <w:tcPr>
            <w:tcW w:w="323" w:type="pct"/>
            <w:tcBorders>
              <w:top w:val="single" w:sz="4" w:space="0" w:color="auto"/>
              <w:right w:val="single" w:sz="4" w:space="0" w:color="auto"/>
            </w:tcBorders>
            <w:shd w:val="clear" w:color="auto" w:fill="EAF1DD" w:themeFill="accent3" w:themeFillTint="33"/>
            <w:vAlign w:val="center"/>
          </w:tcPr>
          <w:p w:rsidR="00B84B5C" w:rsidRPr="00286C40" w:rsidRDefault="00B84B5C"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TNB</w:t>
            </w:r>
          </w:p>
        </w:tc>
        <w:tc>
          <w:tcPr>
            <w:tcW w:w="273" w:type="pct"/>
            <w:tcBorders>
              <w:top w:val="single" w:sz="4" w:space="0" w:color="auto"/>
              <w:left w:val="single" w:sz="4" w:space="0" w:color="auto"/>
            </w:tcBorders>
            <w:shd w:val="clear" w:color="auto" w:fill="EAF1DD" w:themeFill="accent3" w:themeFillTint="33"/>
            <w:vAlign w:val="center"/>
          </w:tcPr>
          <w:p w:rsidR="00B84B5C" w:rsidRPr="00286C40" w:rsidRDefault="00B84B5C"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EP</w:t>
            </w:r>
          </w:p>
        </w:tc>
        <w:tc>
          <w:tcPr>
            <w:tcW w:w="273" w:type="pct"/>
            <w:vMerge/>
            <w:shd w:val="clear" w:color="auto" w:fill="EAF1DD" w:themeFill="accent3" w:themeFillTint="33"/>
            <w:vAlign w:val="center"/>
          </w:tcPr>
          <w:p w:rsidR="00B84B5C" w:rsidRPr="00286C40" w:rsidRDefault="00B84B5C" w:rsidP="00286C40">
            <w:pPr>
              <w:pStyle w:val="NoSpacing"/>
              <w:contextualSpacing/>
              <w:jc w:val="center"/>
              <w:rPr>
                <w:rFonts w:ascii="Times New Roman" w:hAnsi="Times New Roman" w:cs="Times New Roman"/>
                <w:sz w:val="18"/>
                <w:szCs w:val="18"/>
              </w:rPr>
            </w:pPr>
          </w:p>
        </w:tc>
        <w:tc>
          <w:tcPr>
            <w:tcW w:w="279" w:type="pct"/>
            <w:tcBorders>
              <w:top w:val="single" w:sz="4" w:space="0" w:color="auto"/>
              <w:right w:val="single" w:sz="4" w:space="0" w:color="auto"/>
            </w:tcBorders>
            <w:shd w:val="clear" w:color="auto" w:fill="EAF1DD" w:themeFill="accent3" w:themeFillTint="33"/>
            <w:vAlign w:val="center"/>
          </w:tcPr>
          <w:p w:rsidR="00B84B5C" w:rsidRPr="00286C40" w:rsidRDefault="00B84B5C"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MC</w:t>
            </w:r>
          </w:p>
        </w:tc>
        <w:tc>
          <w:tcPr>
            <w:tcW w:w="323" w:type="pct"/>
            <w:tcBorders>
              <w:top w:val="single" w:sz="4" w:space="0" w:color="auto"/>
              <w:right w:val="single" w:sz="4" w:space="0" w:color="auto"/>
            </w:tcBorders>
            <w:shd w:val="clear" w:color="auto" w:fill="EAF1DD" w:themeFill="accent3" w:themeFillTint="33"/>
            <w:vAlign w:val="center"/>
          </w:tcPr>
          <w:p w:rsidR="00B84B5C" w:rsidRPr="00286C40" w:rsidRDefault="00B84B5C"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TNB</w:t>
            </w:r>
          </w:p>
        </w:tc>
        <w:tc>
          <w:tcPr>
            <w:tcW w:w="273" w:type="pct"/>
            <w:tcBorders>
              <w:top w:val="single" w:sz="4" w:space="0" w:color="auto"/>
              <w:left w:val="single" w:sz="4" w:space="0" w:color="auto"/>
            </w:tcBorders>
            <w:shd w:val="clear" w:color="auto" w:fill="EAF1DD" w:themeFill="accent3" w:themeFillTint="33"/>
            <w:vAlign w:val="center"/>
          </w:tcPr>
          <w:p w:rsidR="00B84B5C" w:rsidRPr="00286C40" w:rsidRDefault="00B84B5C"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EP</w:t>
            </w:r>
          </w:p>
        </w:tc>
      </w:tr>
      <w:tr w:rsidR="00B73652" w:rsidRPr="00286C40" w:rsidTr="00810A65">
        <w:tc>
          <w:tcPr>
            <w:tcW w:w="408"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384</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348</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372</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359</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355</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337</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350</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343</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324</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316</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324</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324</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318</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315</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313</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307</w:t>
            </w:r>
          </w:p>
        </w:tc>
      </w:tr>
      <w:tr w:rsidR="00B73652" w:rsidRPr="00286C40" w:rsidTr="00810A65">
        <w:tc>
          <w:tcPr>
            <w:tcW w:w="408"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148</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193</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185</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189</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163</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187</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186</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188</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170</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175</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179</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179</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157</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169</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173</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176</w:t>
            </w:r>
          </w:p>
        </w:tc>
      </w:tr>
      <w:tr w:rsidR="00B73652" w:rsidRPr="00286C40" w:rsidTr="00810A65">
        <w:tc>
          <w:tcPr>
            <w:tcW w:w="408" w:type="pct"/>
            <w:tcBorders>
              <w:top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c>
          <w:tcPr>
            <w:tcW w:w="273" w:type="pct"/>
            <w:tcBorders>
              <w:top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103</w:t>
            </w:r>
          </w:p>
        </w:tc>
        <w:tc>
          <w:tcPr>
            <w:tcW w:w="279" w:type="pct"/>
            <w:tcBorders>
              <w:top w:val="single" w:sz="4" w:space="0" w:color="auto"/>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107</w:t>
            </w:r>
          </w:p>
        </w:tc>
        <w:tc>
          <w:tcPr>
            <w:tcW w:w="323" w:type="pct"/>
            <w:tcBorders>
              <w:top w:val="single" w:sz="4" w:space="0" w:color="auto"/>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99</w:t>
            </w:r>
          </w:p>
        </w:tc>
        <w:tc>
          <w:tcPr>
            <w:tcW w:w="273" w:type="pct"/>
            <w:tcBorders>
              <w:top w:val="single" w:sz="4" w:space="0" w:color="auto"/>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103</w:t>
            </w:r>
          </w:p>
        </w:tc>
        <w:tc>
          <w:tcPr>
            <w:tcW w:w="273" w:type="pct"/>
            <w:tcBorders>
              <w:top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113</w:t>
            </w:r>
          </w:p>
        </w:tc>
        <w:tc>
          <w:tcPr>
            <w:tcW w:w="279" w:type="pct"/>
            <w:tcBorders>
              <w:top w:val="single" w:sz="4" w:space="0" w:color="auto"/>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104</w:t>
            </w:r>
          </w:p>
        </w:tc>
        <w:tc>
          <w:tcPr>
            <w:tcW w:w="323" w:type="pct"/>
            <w:tcBorders>
              <w:top w:val="single" w:sz="4" w:space="0" w:color="auto"/>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101</w:t>
            </w:r>
          </w:p>
        </w:tc>
        <w:tc>
          <w:tcPr>
            <w:tcW w:w="273" w:type="pct"/>
            <w:tcBorders>
              <w:top w:val="single" w:sz="4" w:space="0" w:color="auto"/>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103</w:t>
            </w:r>
          </w:p>
        </w:tc>
        <w:tc>
          <w:tcPr>
            <w:tcW w:w="273" w:type="pct"/>
            <w:tcBorders>
              <w:top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105</w:t>
            </w:r>
          </w:p>
        </w:tc>
        <w:tc>
          <w:tcPr>
            <w:tcW w:w="279" w:type="pct"/>
            <w:tcBorders>
              <w:top w:val="single" w:sz="4" w:space="0" w:color="auto"/>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96</w:t>
            </w:r>
          </w:p>
        </w:tc>
        <w:tc>
          <w:tcPr>
            <w:tcW w:w="323" w:type="pct"/>
            <w:tcBorders>
              <w:top w:val="single" w:sz="4" w:space="0" w:color="auto"/>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96</w:t>
            </w:r>
          </w:p>
        </w:tc>
        <w:tc>
          <w:tcPr>
            <w:tcW w:w="273" w:type="pct"/>
            <w:tcBorders>
              <w:top w:val="single" w:sz="4" w:space="0" w:color="auto"/>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96</w:t>
            </w:r>
          </w:p>
        </w:tc>
        <w:tc>
          <w:tcPr>
            <w:tcW w:w="273" w:type="pct"/>
            <w:tcBorders>
              <w:top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91</w:t>
            </w:r>
          </w:p>
        </w:tc>
        <w:tc>
          <w:tcPr>
            <w:tcW w:w="279" w:type="pct"/>
            <w:tcBorders>
              <w:top w:val="single" w:sz="4" w:space="0" w:color="auto"/>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90</w:t>
            </w:r>
          </w:p>
        </w:tc>
        <w:tc>
          <w:tcPr>
            <w:tcW w:w="323" w:type="pct"/>
            <w:tcBorders>
              <w:top w:val="single" w:sz="4" w:space="0" w:color="auto"/>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92</w:t>
            </w:r>
          </w:p>
        </w:tc>
        <w:tc>
          <w:tcPr>
            <w:tcW w:w="273" w:type="pct"/>
            <w:tcBorders>
              <w:top w:val="single" w:sz="4" w:space="0" w:color="auto"/>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94</w:t>
            </w:r>
          </w:p>
        </w:tc>
      </w:tr>
      <w:tr w:rsidR="00B73652" w:rsidRPr="00286C40" w:rsidTr="00810A65">
        <w:tc>
          <w:tcPr>
            <w:tcW w:w="408"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71</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59</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54</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57</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63</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58</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55</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56</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56</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53</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51</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51</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63</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48</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48</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49</w:t>
            </w:r>
          </w:p>
        </w:tc>
      </w:tr>
      <w:tr w:rsidR="00B73652" w:rsidRPr="00286C40" w:rsidTr="00810A65">
        <w:tc>
          <w:tcPr>
            <w:tcW w:w="408"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5</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36</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33</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30</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32</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26</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32</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30</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31</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29</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29</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27</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27</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23</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26</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25</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25</w:t>
            </w:r>
          </w:p>
        </w:tc>
      </w:tr>
      <w:tr w:rsidR="00B73652" w:rsidRPr="00286C40" w:rsidTr="00810A65">
        <w:tc>
          <w:tcPr>
            <w:tcW w:w="408"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20</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18</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17</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18</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20</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18</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17</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17</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11</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16</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14</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14</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15</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14</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13</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13</w:t>
            </w:r>
          </w:p>
        </w:tc>
      </w:tr>
      <w:tr w:rsidR="00B73652" w:rsidRPr="00286C40" w:rsidTr="00810A65">
        <w:tc>
          <w:tcPr>
            <w:tcW w:w="408"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5</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10</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10</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10</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10</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10</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9</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9</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9</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8</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w:t>
            </w:r>
          </w:p>
        </w:tc>
      </w:tr>
      <w:tr w:rsidR="00B73652" w:rsidRPr="00286C40" w:rsidTr="00810A65">
        <w:tc>
          <w:tcPr>
            <w:tcW w:w="408"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8</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5</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5</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5</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r>
      <w:tr w:rsidR="00B73652" w:rsidRPr="00286C40" w:rsidTr="00810A65">
        <w:tc>
          <w:tcPr>
            <w:tcW w:w="408"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9</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5</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r>
      <w:tr w:rsidR="00B73652" w:rsidRPr="00286C40" w:rsidTr="00810A65">
        <w:tc>
          <w:tcPr>
            <w:tcW w:w="408"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10</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r>
      <w:tr w:rsidR="00B73652" w:rsidRPr="00286C40" w:rsidTr="00810A65">
        <w:tc>
          <w:tcPr>
            <w:tcW w:w="408"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11</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r>
      <w:tr w:rsidR="00B73652" w:rsidRPr="00286C40" w:rsidTr="00810A65">
        <w:tc>
          <w:tcPr>
            <w:tcW w:w="408"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12</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r>
      <w:tr w:rsidR="00B73652" w:rsidRPr="00286C40" w:rsidTr="00810A65">
        <w:tc>
          <w:tcPr>
            <w:tcW w:w="408"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13</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r>
      <w:tr w:rsidR="00B73652" w:rsidRPr="00286C40" w:rsidTr="00810A65">
        <w:tc>
          <w:tcPr>
            <w:tcW w:w="408"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14</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r>
      <w:tr w:rsidR="00B73652" w:rsidRPr="00286C40" w:rsidTr="00810A65">
        <w:tc>
          <w:tcPr>
            <w:tcW w:w="408"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15</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r>
      <w:tr w:rsidR="00B73652" w:rsidRPr="00286C40" w:rsidTr="00810A65">
        <w:trPr>
          <w:trHeight w:val="80"/>
        </w:trPr>
        <w:tc>
          <w:tcPr>
            <w:tcW w:w="408"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Total</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781</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781</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781</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781</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759</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759</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759</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759</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706</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706</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706</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706</w:t>
            </w:r>
          </w:p>
        </w:tc>
        <w:tc>
          <w:tcPr>
            <w:tcW w:w="273" w:type="pct"/>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678</w:t>
            </w:r>
          </w:p>
        </w:tc>
        <w:tc>
          <w:tcPr>
            <w:tcW w:w="279"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678</w:t>
            </w:r>
          </w:p>
        </w:tc>
        <w:tc>
          <w:tcPr>
            <w:tcW w:w="323" w:type="pct"/>
            <w:tcBorders>
              <w:righ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678</w:t>
            </w:r>
          </w:p>
        </w:tc>
        <w:tc>
          <w:tcPr>
            <w:tcW w:w="273" w:type="pct"/>
            <w:tcBorders>
              <w:left w:val="single" w:sz="4" w:space="0" w:color="auto"/>
            </w:tcBorders>
            <w:vAlign w:val="center"/>
          </w:tcPr>
          <w:p w:rsidR="00B73652" w:rsidRPr="00286C40" w:rsidRDefault="00B73652"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678</w:t>
            </w:r>
          </w:p>
        </w:tc>
      </w:tr>
    </w:tbl>
    <w:p w:rsidR="00764024" w:rsidRPr="00286C40" w:rsidRDefault="00764024" w:rsidP="00286C40">
      <w:pPr>
        <w:spacing w:after="0" w:line="240" w:lineRule="auto"/>
        <w:contextualSpacing/>
        <w:jc w:val="center"/>
        <w:rPr>
          <w:rFonts w:ascii="Times New Roman" w:hAnsi="Times New Roman" w:cs="Times New Roman"/>
          <w:sz w:val="20"/>
          <w:szCs w:val="20"/>
        </w:rPr>
      </w:pPr>
    </w:p>
    <w:p w:rsidR="009B1201" w:rsidRPr="00286C40" w:rsidRDefault="00727176" w:rsidP="00286C40">
      <w:pPr>
        <w:tabs>
          <w:tab w:val="left" w:pos="360"/>
        </w:tabs>
        <w:spacing w:after="0" w:line="240" w:lineRule="auto"/>
        <w:contextualSpacing/>
        <w:jc w:val="both"/>
        <w:rPr>
          <w:rFonts w:ascii="Times New Roman" w:hAnsi="Times New Roman" w:cs="Times New Roman"/>
          <w:sz w:val="20"/>
          <w:szCs w:val="20"/>
        </w:rPr>
      </w:pPr>
      <w:r w:rsidRPr="00286C40">
        <w:rPr>
          <w:rFonts w:ascii="Times New Roman" w:hAnsi="Times New Roman" w:cs="Times New Roman"/>
          <w:sz w:val="20"/>
          <w:szCs w:val="20"/>
        </w:rPr>
        <w:tab/>
        <w:t>Observed frequencies (</w:t>
      </w:r>
      <m:oMath>
        <m:sSub>
          <m:sSubPr>
            <m:ctrlPr>
              <w:rPr>
                <w:rFonts w:ascii="Cambria Math" w:hAnsi="Times New Roman" w:cs="Times New Roman"/>
                <w:i/>
                <w:sz w:val="20"/>
                <w:szCs w:val="20"/>
              </w:rPr>
            </m:ctrlPr>
          </m:sSubPr>
          <m:e>
            <m:r>
              <w:rPr>
                <w:rFonts w:ascii="Cambria Math" w:hAnsi="Cambria Math" w:cs="Times New Roman"/>
                <w:sz w:val="20"/>
                <w:szCs w:val="20"/>
              </w:rPr>
              <m:t>O</m:t>
            </m:r>
          </m:e>
          <m:sub>
            <m:r>
              <w:rPr>
                <w:rFonts w:ascii="Cambria Math" w:hAnsi="Cambria Math" w:cs="Times New Roman"/>
                <w:sz w:val="20"/>
                <w:szCs w:val="20"/>
              </w:rPr>
              <m:t>z</m:t>
            </m:r>
          </m:sub>
        </m:sSub>
      </m:oMath>
      <w:r w:rsidRPr="00286C40">
        <w:rPr>
          <w:rFonts w:ascii="Times New Roman" w:hAnsi="Times New Roman" w:cs="Times New Roman"/>
          <w:sz w:val="20"/>
          <w:szCs w:val="20"/>
        </w:rPr>
        <w:t>) and corresponding expected frequencies (</w:t>
      </w:r>
      <m:oMath>
        <m:sSub>
          <m:sSubPr>
            <m:ctrlPr>
              <w:rPr>
                <w:rFonts w:ascii="Cambria Math" w:hAnsi="Times New Roman"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z</m:t>
            </m:r>
          </m:sub>
        </m:sSub>
      </m:oMath>
      <w:r w:rsidRPr="00286C40">
        <w:rPr>
          <w:rFonts w:ascii="Times New Roman" w:hAnsi="Times New Roman" w:cs="Times New Roman"/>
          <w:sz w:val="20"/>
          <w:szCs w:val="20"/>
        </w:rPr>
        <w:t xml:space="preserve">) of </w:t>
      </w:r>
      <w:r w:rsidR="00BF7CA0" w:rsidRPr="00286C40">
        <w:rPr>
          <w:rFonts w:ascii="Times New Roman" w:hAnsi="Times New Roman" w:cs="Times New Roman"/>
          <w:sz w:val="20"/>
          <w:szCs w:val="20"/>
        </w:rPr>
        <w:t xml:space="preserve">the lengths of </w:t>
      </w:r>
      <w:r w:rsidRPr="00286C40">
        <w:rPr>
          <w:rFonts w:ascii="Times New Roman" w:hAnsi="Times New Roman" w:cs="Times New Roman"/>
          <w:sz w:val="20"/>
          <w:szCs w:val="20"/>
        </w:rPr>
        <w:t xml:space="preserve">wet and dry spells according to the competing models – MC, TNB and </w:t>
      </w:r>
      <w:r w:rsidR="00BF7CA0" w:rsidRPr="00286C40">
        <w:rPr>
          <w:rFonts w:ascii="Times New Roman" w:hAnsi="Times New Roman" w:cs="Times New Roman"/>
          <w:sz w:val="20"/>
          <w:szCs w:val="20"/>
        </w:rPr>
        <w:t xml:space="preserve">EP models </w:t>
      </w:r>
      <w:r w:rsidRPr="00286C40">
        <w:rPr>
          <w:rFonts w:ascii="Times New Roman" w:hAnsi="Times New Roman" w:cs="Times New Roman"/>
          <w:sz w:val="20"/>
          <w:szCs w:val="20"/>
        </w:rPr>
        <w:t xml:space="preserve">at each station </w:t>
      </w:r>
      <w:r w:rsidR="00BF7CA0" w:rsidRPr="00286C40">
        <w:rPr>
          <w:rFonts w:ascii="Times New Roman" w:hAnsi="Times New Roman" w:cs="Times New Roman"/>
          <w:sz w:val="20"/>
          <w:szCs w:val="20"/>
        </w:rPr>
        <w:t xml:space="preserve">are </w:t>
      </w:r>
      <w:r w:rsidR="009B1201" w:rsidRPr="00286C40">
        <w:rPr>
          <w:rFonts w:ascii="Times New Roman" w:hAnsi="Times New Roman" w:cs="Times New Roman"/>
          <w:sz w:val="20"/>
          <w:szCs w:val="20"/>
        </w:rPr>
        <w:t>provided in Tables 2 and 3</w:t>
      </w:r>
      <w:r w:rsidRPr="00286C40">
        <w:rPr>
          <w:rFonts w:ascii="Times New Roman" w:hAnsi="Times New Roman" w:cs="Times New Roman"/>
          <w:sz w:val="20"/>
          <w:szCs w:val="20"/>
        </w:rPr>
        <w:t xml:space="preserve"> respectively. However, the said</w:t>
      </w:r>
      <w:r w:rsidR="00503F65" w:rsidRPr="00286C40">
        <w:rPr>
          <w:rFonts w:ascii="Times New Roman" w:hAnsi="Times New Roman" w:cs="Times New Roman"/>
          <w:sz w:val="20"/>
          <w:szCs w:val="20"/>
        </w:rPr>
        <w:t xml:space="preserve"> frequencies for the Mahanadi De</w:t>
      </w:r>
      <w:r w:rsidRPr="00286C40">
        <w:rPr>
          <w:rFonts w:ascii="Times New Roman" w:hAnsi="Times New Roman" w:cs="Times New Roman"/>
          <w:sz w:val="20"/>
          <w:szCs w:val="20"/>
        </w:rPr>
        <w:t xml:space="preserve">lta are given in Table </w:t>
      </w:r>
      <w:r w:rsidR="009B1201" w:rsidRPr="00286C40">
        <w:rPr>
          <w:rFonts w:ascii="Times New Roman" w:hAnsi="Times New Roman" w:cs="Times New Roman"/>
          <w:sz w:val="20"/>
          <w:szCs w:val="20"/>
        </w:rPr>
        <w:t>4</w:t>
      </w:r>
      <w:r w:rsidR="00BF7CA0" w:rsidRPr="00286C40">
        <w:rPr>
          <w:rFonts w:ascii="Times New Roman" w:hAnsi="Times New Roman" w:cs="Times New Roman"/>
          <w:sz w:val="20"/>
          <w:szCs w:val="20"/>
        </w:rPr>
        <w:t>.</w:t>
      </w:r>
    </w:p>
    <w:p w:rsidR="00A41400" w:rsidRPr="00286C40" w:rsidRDefault="00A41400" w:rsidP="00286C40">
      <w:pPr>
        <w:tabs>
          <w:tab w:val="left" w:pos="360"/>
        </w:tabs>
        <w:autoSpaceDE w:val="0"/>
        <w:autoSpaceDN w:val="0"/>
        <w:adjustRightInd w:val="0"/>
        <w:spacing w:after="0" w:line="240" w:lineRule="auto"/>
        <w:contextualSpacing/>
        <w:jc w:val="both"/>
        <w:rPr>
          <w:rFonts w:ascii="Times New Roman" w:hAnsi="Times New Roman" w:cs="Times New Roman"/>
          <w:sz w:val="20"/>
          <w:szCs w:val="20"/>
        </w:rPr>
      </w:pPr>
      <w:r w:rsidRPr="00286C40">
        <w:rPr>
          <w:rFonts w:ascii="Times New Roman" w:hAnsi="Times New Roman" w:cs="Times New Roman"/>
          <w:sz w:val="20"/>
          <w:szCs w:val="20"/>
        </w:rPr>
        <w:tab/>
        <w:t xml:space="preserve">In Tables 5 and 6, we present AIC values, and values of the CS and KS statistics in respect of </w:t>
      </w:r>
      <w:r w:rsidR="00B94F85" w:rsidRPr="00286C40">
        <w:rPr>
          <w:rFonts w:ascii="Times New Roman" w:hAnsi="Times New Roman" w:cs="Times New Roman"/>
          <w:sz w:val="20"/>
          <w:szCs w:val="20"/>
        </w:rPr>
        <w:t xml:space="preserve">the </w:t>
      </w:r>
      <w:r w:rsidRPr="00286C40">
        <w:rPr>
          <w:rFonts w:ascii="Times New Roman" w:hAnsi="Times New Roman" w:cs="Times New Roman"/>
          <w:sz w:val="20"/>
          <w:szCs w:val="20"/>
        </w:rPr>
        <w:t xml:space="preserve">three comparable models for all rainfall stations and for the Mahanadi Delta. These values are computed on the basis of the equations (11), (12) and (13), and figures displayed in Tables 2, 3 and 4. </w:t>
      </w:r>
    </w:p>
    <w:p w:rsidR="008B7B34" w:rsidRPr="00286C40" w:rsidRDefault="008B7B34" w:rsidP="00286C40">
      <w:pPr>
        <w:tabs>
          <w:tab w:val="left" w:pos="360"/>
        </w:tabs>
        <w:autoSpaceDE w:val="0"/>
        <w:autoSpaceDN w:val="0"/>
        <w:adjustRightInd w:val="0"/>
        <w:spacing w:after="0" w:line="240" w:lineRule="auto"/>
        <w:contextualSpacing/>
        <w:jc w:val="both"/>
        <w:rPr>
          <w:rFonts w:ascii="Times New Roman" w:hAnsi="Times New Roman" w:cs="Times New Roman"/>
          <w:sz w:val="20"/>
          <w:szCs w:val="20"/>
        </w:rPr>
      </w:pPr>
    </w:p>
    <w:p w:rsidR="003776BE" w:rsidRPr="00286C40" w:rsidRDefault="009B1201" w:rsidP="00286C40">
      <w:pPr>
        <w:tabs>
          <w:tab w:val="left" w:pos="360"/>
        </w:tabs>
        <w:spacing w:after="0" w:line="240" w:lineRule="auto"/>
        <w:contextualSpacing/>
        <w:jc w:val="center"/>
        <w:rPr>
          <w:rFonts w:ascii="Times New Roman" w:hAnsi="Times New Roman" w:cs="Times New Roman"/>
          <w:b/>
          <w:sz w:val="20"/>
          <w:szCs w:val="20"/>
        </w:rPr>
      </w:pPr>
      <w:r w:rsidRPr="00286C40">
        <w:rPr>
          <w:rFonts w:ascii="Times New Roman" w:hAnsi="Times New Roman" w:cs="Times New Roman"/>
          <w:b/>
          <w:sz w:val="20"/>
          <w:szCs w:val="20"/>
        </w:rPr>
        <w:t>Table 3</w:t>
      </w:r>
      <w:r w:rsidR="007B0258" w:rsidRPr="00286C40">
        <w:rPr>
          <w:rFonts w:ascii="Times New Roman" w:hAnsi="Times New Roman" w:cs="Times New Roman"/>
          <w:b/>
          <w:sz w:val="20"/>
          <w:szCs w:val="20"/>
        </w:rPr>
        <w:t xml:space="preserve">: Observed and Expected Frequencies Dry Spells for Four Metrological Stations </w:t>
      </w:r>
    </w:p>
    <w:tbl>
      <w:tblPr>
        <w:tblStyle w:val="TableGrid"/>
        <w:tblW w:w="5000" w:type="pct"/>
        <w:jc w:val="center"/>
        <w:tblLook w:val="04A0"/>
      </w:tblPr>
      <w:tblGrid>
        <w:gridCol w:w="780"/>
        <w:gridCol w:w="523"/>
        <w:gridCol w:w="534"/>
        <w:gridCol w:w="619"/>
        <w:gridCol w:w="523"/>
        <w:gridCol w:w="523"/>
        <w:gridCol w:w="534"/>
        <w:gridCol w:w="619"/>
        <w:gridCol w:w="523"/>
        <w:gridCol w:w="523"/>
        <w:gridCol w:w="534"/>
        <w:gridCol w:w="619"/>
        <w:gridCol w:w="523"/>
        <w:gridCol w:w="523"/>
        <w:gridCol w:w="534"/>
        <w:gridCol w:w="619"/>
        <w:gridCol w:w="523"/>
      </w:tblGrid>
      <w:tr w:rsidR="007B0258" w:rsidRPr="00286C40" w:rsidTr="00810A65">
        <w:trPr>
          <w:jc w:val="center"/>
        </w:trPr>
        <w:tc>
          <w:tcPr>
            <w:tcW w:w="408" w:type="pct"/>
            <w:vMerge w:val="restart"/>
            <w:shd w:val="clear" w:color="auto" w:fill="EAF1DD" w:themeFill="accent3" w:themeFillTint="33"/>
            <w:vAlign w:val="center"/>
          </w:tcPr>
          <w:p w:rsidR="007B0258" w:rsidRPr="00286C40" w:rsidRDefault="007B0258" w:rsidP="00286C40">
            <w:pPr>
              <w:pStyle w:val="NoSpacing"/>
              <w:jc w:val="center"/>
              <w:rPr>
                <w:rFonts w:ascii="Times New Roman" w:hAnsi="Times New Roman" w:cs="Times New Roman"/>
                <w:sz w:val="18"/>
                <w:szCs w:val="18"/>
              </w:rPr>
            </w:pPr>
            <w:r w:rsidRPr="00286C40">
              <w:rPr>
                <w:rFonts w:ascii="Times New Roman" w:hAnsi="Times New Roman" w:cs="Times New Roman"/>
                <w:sz w:val="18"/>
                <w:szCs w:val="18"/>
              </w:rPr>
              <w:t>Spell</w:t>
            </w:r>
          </w:p>
          <w:p w:rsidR="007B0258" w:rsidRPr="00286C40" w:rsidRDefault="007B0258" w:rsidP="00286C40">
            <w:pPr>
              <w:pStyle w:val="NoSpacing"/>
              <w:jc w:val="center"/>
              <w:rPr>
                <w:rFonts w:ascii="Times New Roman" w:hAnsi="Times New Roman" w:cs="Times New Roman"/>
                <w:sz w:val="18"/>
                <w:szCs w:val="18"/>
              </w:rPr>
            </w:pPr>
            <w:r w:rsidRPr="00286C40">
              <w:rPr>
                <w:rFonts w:ascii="Times New Roman" w:hAnsi="Times New Roman" w:cs="Times New Roman"/>
                <w:sz w:val="18"/>
                <w:szCs w:val="18"/>
              </w:rPr>
              <w:t>Length</w:t>
            </w:r>
          </w:p>
          <w:p w:rsidR="007B0258" w:rsidRPr="00286C40" w:rsidRDefault="007B0258" w:rsidP="00286C40">
            <w:pPr>
              <w:pStyle w:val="NoSpacing"/>
              <w:jc w:val="center"/>
              <w:rPr>
                <w:rFonts w:ascii="Times New Roman" w:hAnsi="Times New Roman" w:cs="Times New Roman"/>
                <w:sz w:val="18"/>
                <w:szCs w:val="18"/>
              </w:rPr>
            </w:pPr>
            <w:r w:rsidRPr="00286C40">
              <w:rPr>
                <w:rFonts w:ascii="Times New Roman" w:hAnsi="Times New Roman" w:cs="Times New Roman"/>
                <w:sz w:val="18"/>
                <w:szCs w:val="18"/>
              </w:rPr>
              <w:t>(Days)</w:t>
            </w:r>
          </w:p>
        </w:tc>
        <w:tc>
          <w:tcPr>
            <w:tcW w:w="4592" w:type="pct"/>
            <w:gridSpan w:val="16"/>
            <w:shd w:val="clear" w:color="auto" w:fill="EAF1DD" w:themeFill="accent3" w:themeFillTint="33"/>
            <w:vAlign w:val="center"/>
          </w:tcPr>
          <w:p w:rsidR="007B0258" w:rsidRPr="00286C40" w:rsidRDefault="007B0258"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Metrological Station</w:t>
            </w:r>
          </w:p>
        </w:tc>
      </w:tr>
      <w:tr w:rsidR="007B0258" w:rsidRPr="00286C40" w:rsidTr="00810A65">
        <w:trPr>
          <w:jc w:val="center"/>
        </w:trPr>
        <w:tc>
          <w:tcPr>
            <w:tcW w:w="408" w:type="pct"/>
            <w:vMerge/>
            <w:shd w:val="clear" w:color="auto" w:fill="EAF1DD" w:themeFill="accent3" w:themeFillTint="33"/>
            <w:vAlign w:val="center"/>
          </w:tcPr>
          <w:p w:rsidR="007B0258" w:rsidRPr="00286C40" w:rsidRDefault="007B0258" w:rsidP="00286C40">
            <w:pPr>
              <w:pStyle w:val="NoSpacing"/>
              <w:jc w:val="center"/>
              <w:rPr>
                <w:rFonts w:ascii="Times New Roman" w:hAnsi="Times New Roman" w:cs="Times New Roman"/>
                <w:sz w:val="18"/>
                <w:szCs w:val="18"/>
              </w:rPr>
            </w:pPr>
          </w:p>
        </w:tc>
        <w:tc>
          <w:tcPr>
            <w:tcW w:w="1148" w:type="pct"/>
            <w:gridSpan w:val="4"/>
            <w:shd w:val="clear" w:color="auto" w:fill="EAF1DD" w:themeFill="accent3" w:themeFillTint="33"/>
            <w:vAlign w:val="center"/>
          </w:tcPr>
          <w:p w:rsidR="007B0258" w:rsidRPr="00286C40" w:rsidRDefault="007B0258"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Bhubaneswar</w:t>
            </w:r>
          </w:p>
        </w:tc>
        <w:tc>
          <w:tcPr>
            <w:tcW w:w="1148" w:type="pct"/>
            <w:gridSpan w:val="4"/>
            <w:shd w:val="clear" w:color="auto" w:fill="EAF1DD" w:themeFill="accent3" w:themeFillTint="33"/>
            <w:vAlign w:val="center"/>
          </w:tcPr>
          <w:p w:rsidR="007B0258" w:rsidRPr="00286C40" w:rsidRDefault="007B0258"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Cuttack</w:t>
            </w:r>
          </w:p>
        </w:tc>
        <w:tc>
          <w:tcPr>
            <w:tcW w:w="1148" w:type="pct"/>
            <w:gridSpan w:val="4"/>
            <w:shd w:val="clear" w:color="auto" w:fill="EAF1DD" w:themeFill="accent3" w:themeFillTint="33"/>
            <w:vAlign w:val="center"/>
          </w:tcPr>
          <w:p w:rsidR="007B0258" w:rsidRPr="00286C40" w:rsidRDefault="007B0258" w:rsidP="00286C40">
            <w:pPr>
              <w:pStyle w:val="NoSpacing"/>
              <w:contextualSpacing/>
              <w:jc w:val="center"/>
              <w:rPr>
                <w:rFonts w:ascii="Times New Roman" w:hAnsi="Times New Roman" w:cs="Times New Roman"/>
                <w:sz w:val="18"/>
                <w:szCs w:val="18"/>
              </w:rPr>
            </w:pPr>
            <w:proofErr w:type="spellStart"/>
            <w:r w:rsidRPr="00286C40">
              <w:rPr>
                <w:rFonts w:ascii="Times New Roman" w:hAnsi="Times New Roman" w:cs="Times New Roman"/>
                <w:sz w:val="18"/>
                <w:szCs w:val="18"/>
              </w:rPr>
              <w:t>Paradip</w:t>
            </w:r>
            <w:proofErr w:type="spellEnd"/>
          </w:p>
        </w:tc>
        <w:tc>
          <w:tcPr>
            <w:tcW w:w="1148" w:type="pct"/>
            <w:gridSpan w:val="4"/>
            <w:shd w:val="clear" w:color="auto" w:fill="EAF1DD" w:themeFill="accent3" w:themeFillTint="33"/>
            <w:vAlign w:val="center"/>
          </w:tcPr>
          <w:p w:rsidR="007B0258" w:rsidRPr="00286C40" w:rsidRDefault="007B0258" w:rsidP="00286C40">
            <w:pPr>
              <w:pStyle w:val="NoSpacing"/>
              <w:contextualSpacing/>
              <w:jc w:val="center"/>
              <w:rPr>
                <w:rFonts w:ascii="Times New Roman" w:hAnsi="Times New Roman" w:cs="Times New Roman"/>
                <w:sz w:val="18"/>
                <w:szCs w:val="18"/>
              </w:rPr>
            </w:pPr>
            <w:proofErr w:type="spellStart"/>
            <w:r w:rsidRPr="00286C40">
              <w:rPr>
                <w:rFonts w:ascii="Times New Roman" w:hAnsi="Times New Roman" w:cs="Times New Roman"/>
                <w:sz w:val="18"/>
                <w:szCs w:val="18"/>
              </w:rPr>
              <w:t>Puri</w:t>
            </w:r>
            <w:proofErr w:type="spellEnd"/>
          </w:p>
        </w:tc>
      </w:tr>
      <w:tr w:rsidR="007B0258" w:rsidRPr="00286C40" w:rsidTr="00810A65">
        <w:trPr>
          <w:trHeight w:val="215"/>
          <w:jc w:val="center"/>
        </w:trPr>
        <w:tc>
          <w:tcPr>
            <w:tcW w:w="408" w:type="pct"/>
            <w:vMerge/>
            <w:shd w:val="clear" w:color="auto" w:fill="EAF1DD" w:themeFill="accent3" w:themeFillTint="33"/>
            <w:vAlign w:val="center"/>
          </w:tcPr>
          <w:p w:rsidR="007B0258" w:rsidRPr="00286C40" w:rsidRDefault="007B0258" w:rsidP="00286C40">
            <w:pPr>
              <w:pStyle w:val="NoSpacing"/>
              <w:jc w:val="center"/>
              <w:rPr>
                <w:rFonts w:ascii="Times New Roman" w:hAnsi="Times New Roman" w:cs="Times New Roman"/>
                <w:sz w:val="18"/>
                <w:szCs w:val="18"/>
              </w:rPr>
            </w:pPr>
          </w:p>
        </w:tc>
        <w:tc>
          <w:tcPr>
            <w:tcW w:w="273" w:type="pct"/>
            <w:vMerge w:val="restart"/>
            <w:shd w:val="clear" w:color="auto" w:fill="EAF1DD" w:themeFill="accent3" w:themeFillTint="33"/>
            <w:vAlign w:val="center"/>
          </w:tcPr>
          <w:p w:rsidR="007B0258" w:rsidRPr="00286C40" w:rsidRDefault="00FB36AA" w:rsidP="00286C40">
            <w:pPr>
              <w:pStyle w:val="NoSpacing"/>
              <w:contextualSpacing/>
              <w:jc w:val="center"/>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O</m:t>
                    </m:r>
                  </m:e>
                  <m:sub>
                    <m:r>
                      <w:rPr>
                        <w:rFonts w:ascii="Cambria Math" w:hAnsi="Cambria Math" w:cs="Times New Roman"/>
                        <w:sz w:val="18"/>
                        <w:szCs w:val="18"/>
                      </w:rPr>
                      <m:t>z</m:t>
                    </m:r>
                  </m:sub>
                </m:sSub>
              </m:oMath>
            </m:oMathPara>
          </w:p>
        </w:tc>
        <w:tc>
          <w:tcPr>
            <w:tcW w:w="875" w:type="pct"/>
            <w:gridSpan w:val="3"/>
            <w:tcBorders>
              <w:bottom w:val="single" w:sz="4" w:space="0" w:color="auto"/>
            </w:tcBorders>
            <w:shd w:val="clear" w:color="auto" w:fill="EAF1DD" w:themeFill="accent3" w:themeFillTint="33"/>
            <w:vAlign w:val="center"/>
          </w:tcPr>
          <w:p w:rsidR="007B0258" w:rsidRPr="00286C40" w:rsidRDefault="00FB36AA" w:rsidP="00286C40">
            <w:pPr>
              <w:pStyle w:val="NoSpacing"/>
              <w:contextualSpacing/>
              <w:jc w:val="center"/>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E</m:t>
                    </m:r>
                  </m:e>
                  <m:sub>
                    <m:r>
                      <w:rPr>
                        <w:rFonts w:ascii="Cambria Math" w:hAnsi="Cambria Math" w:cs="Times New Roman"/>
                        <w:sz w:val="18"/>
                        <w:szCs w:val="18"/>
                      </w:rPr>
                      <m:t>z</m:t>
                    </m:r>
                  </m:sub>
                </m:sSub>
              </m:oMath>
            </m:oMathPara>
          </w:p>
        </w:tc>
        <w:tc>
          <w:tcPr>
            <w:tcW w:w="273" w:type="pct"/>
            <w:vMerge w:val="restart"/>
            <w:shd w:val="clear" w:color="auto" w:fill="EAF1DD" w:themeFill="accent3" w:themeFillTint="33"/>
            <w:vAlign w:val="center"/>
          </w:tcPr>
          <w:p w:rsidR="007B0258" w:rsidRPr="00286C40" w:rsidRDefault="00FB36AA" w:rsidP="00286C40">
            <w:pPr>
              <w:pStyle w:val="NoSpacing"/>
              <w:contextualSpacing/>
              <w:jc w:val="center"/>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O</m:t>
                    </m:r>
                  </m:e>
                  <m:sub>
                    <m:r>
                      <w:rPr>
                        <w:rFonts w:ascii="Cambria Math" w:hAnsi="Cambria Math" w:cs="Times New Roman"/>
                        <w:sz w:val="18"/>
                        <w:szCs w:val="18"/>
                      </w:rPr>
                      <m:t>z</m:t>
                    </m:r>
                  </m:sub>
                </m:sSub>
              </m:oMath>
            </m:oMathPara>
          </w:p>
        </w:tc>
        <w:tc>
          <w:tcPr>
            <w:tcW w:w="875" w:type="pct"/>
            <w:gridSpan w:val="3"/>
            <w:tcBorders>
              <w:bottom w:val="single" w:sz="4" w:space="0" w:color="auto"/>
            </w:tcBorders>
            <w:shd w:val="clear" w:color="auto" w:fill="EAF1DD" w:themeFill="accent3" w:themeFillTint="33"/>
            <w:vAlign w:val="center"/>
          </w:tcPr>
          <w:p w:rsidR="007B0258" w:rsidRPr="00286C40" w:rsidRDefault="00FB36AA" w:rsidP="00286C40">
            <w:pPr>
              <w:pStyle w:val="NoSpacing"/>
              <w:contextualSpacing/>
              <w:jc w:val="center"/>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E</m:t>
                    </m:r>
                  </m:e>
                  <m:sub>
                    <m:r>
                      <w:rPr>
                        <w:rFonts w:ascii="Cambria Math" w:hAnsi="Cambria Math" w:cs="Times New Roman"/>
                        <w:sz w:val="18"/>
                        <w:szCs w:val="18"/>
                      </w:rPr>
                      <m:t>z</m:t>
                    </m:r>
                  </m:sub>
                </m:sSub>
              </m:oMath>
            </m:oMathPara>
          </w:p>
        </w:tc>
        <w:tc>
          <w:tcPr>
            <w:tcW w:w="273" w:type="pct"/>
            <w:vMerge w:val="restart"/>
            <w:shd w:val="clear" w:color="auto" w:fill="EAF1DD" w:themeFill="accent3" w:themeFillTint="33"/>
            <w:vAlign w:val="center"/>
          </w:tcPr>
          <w:p w:rsidR="007B0258" w:rsidRPr="00286C40" w:rsidRDefault="00FB36AA" w:rsidP="00286C40">
            <w:pPr>
              <w:pStyle w:val="NoSpacing"/>
              <w:contextualSpacing/>
              <w:jc w:val="center"/>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O</m:t>
                    </m:r>
                  </m:e>
                  <m:sub>
                    <m:r>
                      <w:rPr>
                        <w:rFonts w:ascii="Cambria Math" w:hAnsi="Cambria Math" w:cs="Times New Roman"/>
                        <w:sz w:val="18"/>
                        <w:szCs w:val="18"/>
                      </w:rPr>
                      <m:t>z</m:t>
                    </m:r>
                  </m:sub>
                </m:sSub>
              </m:oMath>
            </m:oMathPara>
          </w:p>
        </w:tc>
        <w:tc>
          <w:tcPr>
            <w:tcW w:w="875" w:type="pct"/>
            <w:gridSpan w:val="3"/>
            <w:tcBorders>
              <w:bottom w:val="single" w:sz="4" w:space="0" w:color="auto"/>
            </w:tcBorders>
            <w:shd w:val="clear" w:color="auto" w:fill="EAF1DD" w:themeFill="accent3" w:themeFillTint="33"/>
            <w:vAlign w:val="center"/>
          </w:tcPr>
          <w:p w:rsidR="007B0258" w:rsidRPr="00286C40" w:rsidRDefault="00FB36AA" w:rsidP="00286C40">
            <w:pPr>
              <w:pStyle w:val="NoSpacing"/>
              <w:contextualSpacing/>
              <w:jc w:val="center"/>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E</m:t>
                    </m:r>
                  </m:e>
                  <m:sub>
                    <m:r>
                      <w:rPr>
                        <w:rFonts w:ascii="Cambria Math" w:hAnsi="Cambria Math" w:cs="Times New Roman"/>
                        <w:sz w:val="18"/>
                        <w:szCs w:val="18"/>
                      </w:rPr>
                      <m:t>z</m:t>
                    </m:r>
                  </m:sub>
                </m:sSub>
              </m:oMath>
            </m:oMathPara>
          </w:p>
        </w:tc>
        <w:tc>
          <w:tcPr>
            <w:tcW w:w="273" w:type="pct"/>
            <w:vMerge w:val="restart"/>
            <w:shd w:val="clear" w:color="auto" w:fill="EAF1DD" w:themeFill="accent3" w:themeFillTint="33"/>
            <w:vAlign w:val="center"/>
          </w:tcPr>
          <w:p w:rsidR="007B0258" w:rsidRPr="00286C40" w:rsidRDefault="00FB36AA" w:rsidP="00286C40">
            <w:pPr>
              <w:pStyle w:val="NoSpacing"/>
              <w:contextualSpacing/>
              <w:jc w:val="center"/>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O</m:t>
                    </m:r>
                  </m:e>
                  <m:sub>
                    <m:r>
                      <w:rPr>
                        <w:rFonts w:ascii="Cambria Math" w:hAnsi="Cambria Math" w:cs="Times New Roman"/>
                        <w:sz w:val="18"/>
                        <w:szCs w:val="18"/>
                      </w:rPr>
                      <m:t>z</m:t>
                    </m:r>
                  </m:sub>
                </m:sSub>
              </m:oMath>
            </m:oMathPara>
          </w:p>
        </w:tc>
        <w:tc>
          <w:tcPr>
            <w:tcW w:w="875" w:type="pct"/>
            <w:gridSpan w:val="3"/>
            <w:tcBorders>
              <w:bottom w:val="nil"/>
            </w:tcBorders>
            <w:shd w:val="clear" w:color="auto" w:fill="EAF1DD" w:themeFill="accent3" w:themeFillTint="33"/>
            <w:vAlign w:val="center"/>
          </w:tcPr>
          <w:p w:rsidR="007B0258" w:rsidRPr="00286C40" w:rsidRDefault="00FB36AA" w:rsidP="00286C40">
            <w:pPr>
              <w:pStyle w:val="NoSpacing"/>
              <w:contextualSpacing/>
              <w:jc w:val="center"/>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E</m:t>
                    </m:r>
                  </m:e>
                  <m:sub>
                    <m:r>
                      <w:rPr>
                        <w:rFonts w:ascii="Cambria Math" w:hAnsi="Cambria Math" w:cs="Times New Roman"/>
                        <w:sz w:val="18"/>
                        <w:szCs w:val="18"/>
                      </w:rPr>
                      <m:t>z</m:t>
                    </m:r>
                  </m:sub>
                </m:sSub>
              </m:oMath>
            </m:oMathPara>
          </w:p>
        </w:tc>
      </w:tr>
      <w:tr w:rsidR="00286C40" w:rsidRPr="00286C40" w:rsidTr="00810A65">
        <w:trPr>
          <w:trHeight w:val="90"/>
          <w:jc w:val="center"/>
        </w:trPr>
        <w:tc>
          <w:tcPr>
            <w:tcW w:w="408" w:type="pct"/>
            <w:vMerge/>
            <w:shd w:val="clear" w:color="auto" w:fill="EAF1DD" w:themeFill="accent3" w:themeFillTint="33"/>
            <w:vAlign w:val="center"/>
          </w:tcPr>
          <w:p w:rsidR="007B0258" w:rsidRPr="00286C40" w:rsidRDefault="007B0258" w:rsidP="00286C40">
            <w:pPr>
              <w:pStyle w:val="NoSpacing"/>
              <w:jc w:val="center"/>
              <w:rPr>
                <w:rFonts w:ascii="Times New Roman" w:hAnsi="Times New Roman" w:cs="Times New Roman"/>
                <w:sz w:val="18"/>
                <w:szCs w:val="18"/>
              </w:rPr>
            </w:pPr>
          </w:p>
        </w:tc>
        <w:tc>
          <w:tcPr>
            <w:tcW w:w="273" w:type="pct"/>
            <w:vMerge/>
            <w:shd w:val="clear" w:color="auto" w:fill="EAF1DD" w:themeFill="accent3" w:themeFillTint="33"/>
            <w:vAlign w:val="center"/>
          </w:tcPr>
          <w:p w:rsidR="007B0258" w:rsidRPr="00286C40" w:rsidRDefault="007B0258" w:rsidP="00286C40">
            <w:pPr>
              <w:pStyle w:val="NoSpacing"/>
              <w:contextualSpacing/>
              <w:jc w:val="center"/>
              <w:rPr>
                <w:rFonts w:ascii="Times New Roman" w:hAnsi="Times New Roman" w:cs="Times New Roman"/>
                <w:sz w:val="18"/>
                <w:szCs w:val="18"/>
              </w:rPr>
            </w:pPr>
          </w:p>
        </w:tc>
        <w:tc>
          <w:tcPr>
            <w:tcW w:w="279" w:type="pct"/>
            <w:tcBorders>
              <w:top w:val="single" w:sz="4" w:space="0" w:color="auto"/>
              <w:right w:val="single" w:sz="4" w:space="0" w:color="auto"/>
            </w:tcBorders>
            <w:shd w:val="clear" w:color="auto" w:fill="EAF1DD" w:themeFill="accent3" w:themeFillTint="33"/>
            <w:vAlign w:val="center"/>
          </w:tcPr>
          <w:p w:rsidR="007B0258" w:rsidRPr="00286C40" w:rsidRDefault="007B0258"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MC</w:t>
            </w:r>
          </w:p>
        </w:tc>
        <w:tc>
          <w:tcPr>
            <w:tcW w:w="323" w:type="pct"/>
            <w:tcBorders>
              <w:top w:val="single" w:sz="4" w:space="0" w:color="auto"/>
              <w:right w:val="single" w:sz="4" w:space="0" w:color="auto"/>
            </w:tcBorders>
            <w:shd w:val="clear" w:color="auto" w:fill="EAF1DD" w:themeFill="accent3" w:themeFillTint="33"/>
            <w:vAlign w:val="center"/>
          </w:tcPr>
          <w:p w:rsidR="007B0258" w:rsidRPr="00286C40" w:rsidRDefault="007B0258"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TNB</w:t>
            </w:r>
          </w:p>
        </w:tc>
        <w:tc>
          <w:tcPr>
            <w:tcW w:w="273" w:type="pct"/>
            <w:tcBorders>
              <w:top w:val="single" w:sz="4" w:space="0" w:color="auto"/>
              <w:left w:val="single" w:sz="4" w:space="0" w:color="auto"/>
            </w:tcBorders>
            <w:shd w:val="clear" w:color="auto" w:fill="EAF1DD" w:themeFill="accent3" w:themeFillTint="33"/>
            <w:vAlign w:val="center"/>
          </w:tcPr>
          <w:p w:rsidR="007B0258" w:rsidRPr="00286C40" w:rsidRDefault="007B0258"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EP</w:t>
            </w:r>
          </w:p>
        </w:tc>
        <w:tc>
          <w:tcPr>
            <w:tcW w:w="273" w:type="pct"/>
            <w:vMerge/>
            <w:shd w:val="clear" w:color="auto" w:fill="EAF1DD" w:themeFill="accent3" w:themeFillTint="33"/>
            <w:vAlign w:val="center"/>
          </w:tcPr>
          <w:p w:rsidR="007B0258" w:rsidRPr="00286C40" w:rsidRDefault="007B0258" w:rsidP="00286C40">
            <w:pPr>
              <w:pStyle w:val="NoSpacing"/>
              <w:contextualSpacing/>
              <w:jc w:val="center"/>
              <w:rPr>
                <w:rFonts w:ascii="Times New Roman" w:hAnsi="Times New Roman" w:cs="Times New Roman"/>
                <w:sz w:val="18"/>
                <w:szCs w:val="18"/>
              </w:rPr>
            </w:pPr>
          </w:p>
        </w:tc>
        <w:tc>
          <w:tcPr>
            <w:tcW w:w="279" w:type="pct"/>
            <w:tcBorders>
              <w:top w:val="single" w:sz="4" w:space="0" w:color="auto"/>
              <w:right w:val="single" w:sz="4" w:space="0" w:color="auto"/>
            </w:tcBorders>
            <w:shd w:val="clear" w:color="auto" w:fill="EAF1DD" w:themeFill="accent3" w:themeFillTint="33"/>
            <w:vAlign w:val="center"/>
          </w:tcPr>
          <w:p w:rsidR="007B0258" w:rsidRPr="00286C40" w:rsidRDefault="007B0258"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MC</w:t>
            </w:r>
          </w:p>
        </w:tc>
        <w:tc>
          <w:tcPr>
            <w:tcW w:w="323" w:type="pct"/>
            <w:tcBorders>
              <w:top w:val="single" w:sz="4" w:space="0" w:color="auto"/>
              <w:right w:val="single" w:sz="4" w:space="0" w:color="auto"/>
            </w:tcBorders>
            <w:shd w:val="clear" w:color="auto" w:fill="EAF1DD" w:themeFill="accent3" w:themeFillTint="33"/>
            <w:vAlign w:val="center"/>
          </w:tcPr>
          <w:p w:rsidR="007B0258" w:rsidRPr="00286C40" w:rsidRDefault="007B0258"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TNB</w:t>
            </w:r>
          </w:p>
        </w:tc>
        <w:tc>
          <w:tcPr>
            <w:tcW w:w="273" w:type="pct"/>
            <w:tcBorders>
              <w:top w:val="single" w:sz="4" w:space="0" w:color="auto"/>
              <w:left w:val="single" w:sz="4" w:space="0" w:color="auto"/>
            </w:tcBorders>
            <w:shd w:val="clear" w:color="auto" w:fill="EAF1DD" w:themeFill="accent3" w:themeFillTint="33"/>
            <w:vAlign w:val="center"/>
          </w:tcPr>
          <w:p w:rsidR="007B0258" w:rsidRPr="00286C40" w:rsidRDefault="007B0258"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EP</w:t>
            </w:r>
          </w:p>
        </w:tc>
        <w:tc>
          <w:tcPr>
            <w:tcW w:w="273" w:type="pct"/>
            <w:vMerge/>
            <w:shd w:val="clear" w:color="auto" w:fill="EAF1DD" w:themeFill="accent3" w:themeFillTint="33"/>
            <w:vAlign w:val="center"/>
          </w:tcPr>
          <w:p w:rsidR="007B0258" w:rsidRPr="00286C40" w:rsidRDefault="007B0258" w:rsidP="00286C40">
            <w:pPr>
              <w:pStyle w:val="NoSpacing"/>
              <w:contextualSpacing/>
              <w:jc w:val="center"/>
              <w:rPr>
                <w:rFonts w:ascii="Times New Roman" w:hAnsi="Times New Roman" w:cs="Times New Roman"/>
                <w:sz w:val="18"/>
                <w:szCs w:val="18"/>
              </w:rPr>
            </w:pPr>
          </w:p>
        </w:tc>
        <w:tc>
          <w:tcPr>
            <w:tcW w:w="279" w:type="pct"/>
            <w:tcBorders>
              <w:top w:val="single" w:sz="4" w:space="0" w:color="auto"/>
              <w:right w:val="single" w:sz="4" w:space="0" w:color="auto"/>
            </w:tcBorders>
            <w:shd w:val="clear" w:color="auto" w:fill="EAF1DD" w:themeFill="accent3" w:themeFillTint="33"/>
            <w:vAlign w:val="center"/>
          </w:tcPr>
          <w:p w:rsidR="007B0258" w:rsidRPr="00286C40" w:rsidRDefault="007B0258"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MC</w:t>
            </w:r>
          </w:p>
        </w:tc>
        <w:tc>
          <w:tcPr>
            <w:tcW w:w="323" w:type="pct"/>
            <w:tcBorders>
              <w:top w:val="single" w:sz="4" w:space="0" w:color="auto"/>
              <w:right w:val="single" w:sz="4" w:space="0" w:color="auto"/>
            </w:tcBorders>
            <w:shd w:val="clear" w:color="auto" w:fill="EAF1DD" w:themeFill="accent3" w:themeFillTint="33"/>
            <w:vAlign w:val="center"/>
          </w:tcPr>
          <w:p w:rsidR="007B0258" w:rsidRPr="00286C40" w:rsidRDefault="007B0258"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TNB</w:t>
            </w:r>
          </w:p>
        </w:tc>
        <w:tc>
          <w:tcPr>
            <w:tcW w:w="273" w:type="pct"/>
            <w:tcBorders>
              <w:top w:val="single" w:sz="4" w:space="0" w:color="auto"/>
              <w:left w:val="single" w:sz="4" w:space="0" w:color="auto"/>
            </w:tcBorders>
            <w:shd w:val="clear" w:color="auto" w:fill="EAF1DD" w:themeFill="accent3" w:themeFillTint="33"/>
            <w:vAlign w:val="center"/>
          </w:tcPr>
          <w:p w:rsidR="007B0258" w:rsidRPr="00286C40" w:rsidRDefault="007B0258"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EP</w:t>
            </w:r>
          </w:p>
        </w:tc>
        <w:tc>
          <w:tcPr>
            <w:tcW w:w="273" w:type="pct"/>
            <w:vMerge/>
            <w:shd w:val="clear" w:color="auto" w:fill="EAF1DD" w:themeFill="accent3" w:themeFillTint="33"/>
            <w:vAlign w:val="center"/>
          </w:tcPr>
          <w:p w:rsidR="007B0258" w:rsidRPr="00286C40" w:rsidRDefault="007B0258" w:rsidP="00286C40">
            <w:pPr>
              <w:pStyle w:val="NoSpacing"/>
              <w:contextualSpacing/>
              <w:jc w:val="center"/>
              <w:rPr>
                <w:rFonts w:ascii="Times New Roman" w:hAnsi="Times New Roman" w:cs="Times New Roman"/>
                <w:sz w:val="18"/>
                <w:szCs w:val="18"/>
              </w:rPr>
            </w:pPr>
          </w:p>
        </w:tc>
        <w:tc>
          <w:tcPr>
            <w:tcW w:w="279" w:type="pct"/>
            <w:tcBorders>
              <w:top w:val="single" w:sz="4" w:space="0" w:color="auto"/>
              <w:right w:val="single" w:sz="4" w:space="0" w:color="auto"/>
            </w:tcBorders>
            <w:shd w:val="clear" w:color="auto" w:fill="EAF1DD" w:themeFill="accent3" w:themeFillTint="33"/>
            <w:vAlign w:val="center"/>
          </w:tcPr>
          <w:p w:rsidR="007B0258" w:rsidRPr="00286C40" w:rsidRDefault="007B0258"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MC</w:t>
            </w:r>
          </w:p>
        </w:tc>
        <w:tc>
          <w:tcPr>
            <w:tcW w:w="323" w:type="pct"/>
            <w:tcBorders>
              <w:top w:val="single" w:sz="4" w:space="0" w:color="auto"/>
              <w:right w:val="single" w:sz="4" w:space="0" w:color="auto"/>
            </w:tcBorders>
            <w:shd w:val="clear" w:color="auto" w:fill="EAF1DD" w:themeFill="accent3" w:themeFillTint="33"/>
            <w:vAlign w:val="center"/>
          </w:tcPr>
          <w:p w:rsidR="007B0258" w:rsidRPr="00286C40" w:rsidRDefault="007B0258"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TNB</w:t>
            </w:r>
          </w:p>
        </w:tc>
        <w:tc>
          <w:tcPr>
            <w:tcW w:w="273" w:type="pct"/>
            <w:tcBorders>
              <w:top w:val="single" w:sz="4" w:space="0" w:color="auto"/>
              <w:left w:val="single" w:sz="4" w:space="0" w:color="auto"/>
            </w:tcBorders>
            <w:shd w:val="clear" w:color="auto" w:fill="EAF1DD" w:themeFill="accent3" w:themeFillTint="33"/>
            <w:vAlign w:val="center"/>
          </w:tcPr>
          <w:p w:rsidR="007B0258" w:rsidRPr="00286C40" w:rsidRDefault="007B0258"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EP</w:t>
            </w:r>
          </w:p>
        </w:tc>
      </w:tr>
      <w:tr w:rsidR="004848B7" w:rsidRPr="00286C40" w:rsidTr="00810A65">
        <w:trPr>
          <w:jc w:val="center"/>
        </w:trPr>
        <w:tc>
          <w:tcPr>
            <w:tcW w:w="408"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318</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236</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325</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350</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290</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223</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304</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338</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246</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190</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253</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271</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209</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181</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211</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217</w:t>
            </w:r>
          </w:p>
        </w:tc>
      </w:tr>
      <w:tr w:rsidR="004848B7" w:rsidRPr="00286C40" w:rsidTr="00810A65">
        <w:trPr>
          <w:jc w:val="center"/>
        </w:trPr>
        <w:tc>
          <w:tcPr>
            <w:tcW w:w="408"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159</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167</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158</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144</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179</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161</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157</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143</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155</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142</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145</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137</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136</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137</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141</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138</w:t>
            </w:r>
          </w:p>
        </w:tc>
      </w:tr>
      <w:tr w:rsidR="004848B7" w:rsidRPr="00286C40" w:rsidTr="00810A65">
        <w:trPr>
          <w:jc w:val="center"/>
        </w:trPr>
        <w:tc>
          <w:tcPr>
            <w:tcW w:w="408" w:type="pct"/>
            <w:tcBorders>
              <w:top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c>
          <w:tcPr>
            <w:tcW w:w="273" w:type="pct"/>
            <w:tcBorders>
              <w:top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117</w:t>
            </w:r>
          </w:p>
        </w:tc>
        <w:tc>
          <w:tcPr>
            <w:tcW w:w="279" w:type="pct"/>
            <w:tcBorders>
              <w:top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118</w:t>
            </w:r>
          </w:p>
        </w:tc>
        <w:tc>
          <w:tcPr>
            <w:tcW w:w="323" w:type="pct"/>
            <w:tcBorders>
              <w:top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95</w:t>
            </w:r>
          </w:p>
        </w:tc>
        <w:tc>
          <w:tcPr>
            <w:tcW w:w="273" w:type="pct"/>
            <w:tcBorders>
              <w:top w:val="single" w:sz="4" w:space="0" w:color="auto"/>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87</w:t>
            </w:r>
          </w:p>
        </w:tc>
        <w:tc>
          <w:tcPr>
            <w:tcW w:w="273" w:type="pct"/>
            <w:tcBorders>
              <w:top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108</w:t>
            </w:r>
          </w:p>
        </w:tc>
        <w:tc>
          <w:tcPr>
            <w:tcW w:w="279" w:type="pct"/>
            <w:tcBorders>
              <w:top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116</w:t>
            </w:r>
          </w:p>
        </w:tc>
        <w:tc>
          <w:tcPr>
            <w:tcW w:w="323" w:type="pct"/>
            <w:tcBorders>
              <w:top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97</w:t>
            </w:r>
          </w:p>
        </w:tc>
        <w:tc>
          <w:tcPr>
            <w:tcW w:w="273" w:type="pct"/>
            <w:tcBorders>
              <w:top w:val="single" w:sz="4" w:space="0" w:color="auto"/>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88</w:t>
            </w:r>
          </w:p>
        </w:tc>
        <w:tc>
          <w:tcPr>
            <w:tcW w:w="273" w:type="pct"/>
            <w:tcBorders>
              <w:top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96</w:t>
            </w:r>
          </w:p>
        </w:tc>
        <w:tc>
          <w:tcPr>
            <w:tcW w:w="279" w:type="pct"/>
            <w:tcBorders>
              <w:top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107</w:t>
            </w:r>
          </w:p>
        </w:tc>
        <w:tc>
          <w:tcPr>
            <w:tcW w:w="323" w:type="pct"/>
            <w:tcBorders>
              <w:top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95</w:t>
            </w:r>
          </w:p>
        </w:tc>
        <w:tc>
          <w:tcPr>
            <w:tcW w:w="273" w:type="pct"/>
            <w:tcBorders>
              <w:top w:val="single" w:sz="4" w:space="0" w:color="auto"/>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90</w:t>
            </w:r>
          </w:p>
        </w:tc>
        <w:tc>
          <w:tcPr>
            <w:tcW w:w="273" w:type="pct"/>
            <w:tcBorders>
              <w:top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120</w:t>
            </w:r>
          </w:p>
        </w:tc>
        <w:tc>
          <w:tcPr>
            <w:tcW w:w="279" w:type="pct"/>
            <w:tcBorders>
              <w:top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103</w:t>
            </w:r>
          </w:p>
        </w:tc>
        <w:tc>
          <w:tcPr>
            <w:tcW w:w="323" w:type="pct"/>
            <w:tcBorders>
              <w:top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99</w:t>
            </w:r>
          </w:p>
        </w:tc>
        <w:tc>
          <w:tcPr>
            <w:tcW w:w="273" w:type="pct"/>
            <w:tcBorders>
              <w:top w:val="single" w:sz="4" w:space="0" w:color="auto"/>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97</w:t>
            </w:r>
          </w:p>
        </w:tc>
      </w:tr>
      <w:tr w:rsidR="004848B7" w:rsidRPr="00286C40" w:rsidTr="00810A65">
        <w:trPr>
          <w:jc w:val="center"/>
        </w:trPr>
        <w:tc>
          <w:tcPr>
            <w:tcW w:w="408"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64</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84</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62</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59</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63</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84</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65</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60</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73</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80</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66</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63</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62</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78</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72</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71</w:t>
            </w:r>
          </w:p>
        </w:tc>
      </w:tr>
      <w:tr w:rsidR="004848B7" w:rsidRPr="00286C40" w:rsidTr="00810A65">
        <w:trPr>
          <w:jc w:val="center"/>
        </w:trPr>
        <w:tc>
          <w:tcPr>
            <w:tcW w:w="408"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5</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40</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60</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43</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42</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48</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61</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46</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43</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44</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60</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48</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46</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51</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59</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53</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53</w:t>
            </w:r>
          </w:p>
        </w:tc>
      </w:tr>
      <w:tr w:rsidR="004848B7" w:rsidRPr="00286C40" w:rsidTr="00810A65">
        <w:trPr>
          <w:jc w:val="center"/>
        </w:trPr>
        <w:tc>
          <w:tcPr>
            <w:tcW w:w="408"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27</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42</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31</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30</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27</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44</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33</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31</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36</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45</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35</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35</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38</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45</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40</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39</w:t>
            </w:r>
          </w:p>
        </w:tc>
      </w:tr>
      <w:tr w:rsidR="004848B7" w:rsidRPr="00286C40" w:rsidTr="00810A65">
        <w:trPr>
          <w:jc w:val="center"/>
        </w:trPr>
        <w:tc>
          <w:tcPr>
            <w:tcW w:w="408"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lastRenderedPageBreak/>
              <w:t>7</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20</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30</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23</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23</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29</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32</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24</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23</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19</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34</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26</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26</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31</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34</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30</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30</w:t>
            </w:r>
          </w:p>
        </w:tc>
      </w:tr>
      <w:tr w:rsidR="004848B7" w:rsidRPr="00286C40" w:rsidTr="00810A65">
        <w:trPr>
          <w:jc w:val="center"/>
        </w:trPr>
        <w:tc>
          <w:tcPr>
            <w:tcW w:w="408"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8</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12</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21</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17</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17</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12</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23</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18</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18</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22</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25</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20</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20</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14</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25</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22</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23</w:t>
            </w:r>
          </w:p>
        </w:tc>
      </w:tr>
      <w:tr w:rsidR="004848B7" w:rsidRPr="00286C40" w:rsidTr="00810A65">
        <w:trPr>
          <w:jc w:val="center"/>
        </w:trPr>
        <w:tc>
          <w:tcPr>
            <w:tcW w:w="408"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9</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9</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15</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13</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13</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17</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14</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13</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19</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19</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15</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15</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24</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19</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17</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17</w:t>
            </w:r>
          </w:p>
        </w:tc>
      </w:tr>
      <w:tr w:rsidR="004848B7" w:rsidRPr="00286C40" w:rsidTr="00810A65">
        <w:trPr>
          <w:jc w:val="center"/>
        </w:trPr>
        <w:tc>
          <w:tcPr>
            <w:tcW w:w="408"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10</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11</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10</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10</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10</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12</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10</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10</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11</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14</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12</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12</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15</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14</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13</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13</w:t>
            </w:r>
          </w:p>
        </w:tc>
      </w:tr>
      <w:tr w:rsidR="004848B7" w:rsidRPr="00286C40" w:rsidTr="00810A65">
        <w:trPr>
          <w:jc w:val="center"/>
        </w:trPr>
        <w:tc>
          <w:tcPr>
            <w:tcW w:w="408"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11</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5</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8</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8</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8</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9</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8</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8</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5</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11</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9</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9</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10</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11</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10</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10</w:t>
            </w:r>
          </w:p>
        </w:tc>
      </w:tr>
      <w:tr w:rsidR="004848B7" w:rsidRPr="00286C40" w:rsidTr="00810A65">
        <w:trPr>
          <w:jc w:val="center"/>
        </w:trPr>
        <w:tc>
          <w:tcPr>
            <w:tcW w:w="408"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12</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5</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5</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8</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5</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8</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8</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8</w:t>
            </w:r>
          </w:p>
        </w:tc>
      </w:tr>
      <w:tr w:rsidR="004848B7" w:rsidRPr="00286C40" w:rsidTr="00810A65">
        <w:trPr>
          <w:jc w:val="center"/>
        </w:trPr>
        <w:tc>
          <w:tcPr>
            <w:tcW w:w="408"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13</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9</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5</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5</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5</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5</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5</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w:t>
            </w:r>
          </w:p>
        </w:tc>
      </w:tr>
      <w:tr w:rsidR="004848B7" w:rsidRPr="00286C40" w:rsidTr="00810A65">
        <w:trPr>
          <w:jc w:val="center"/>
        </w:trPr>
        <w:tc>
          <w:tcPr>
            <w:tcW w:w="408"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14</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5</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w:t>
            </w:r>
          </w:p>
        </w:tc>
      </w:tr>
      <w:tr w:rsidR="004848B7" w:rsidRPr="00286C40" w:rsidTr="00810A65">
        <w:trPr>
          <w:trHeight w:val="105"/>
          <w:jc w:val="center"/>
        </w:trPr>
        <w:tc>
          <w:tcPr>
            <w:tcW w:w="408" w:type="pct"/>
            <w:tcBorders>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15</w:t>
            </w:r>
          </w:p>
        </w:tc>
        <w:tc>
          <w:tcPr>
            <w:tcW w:w="273" w:type="pct"/>
            <w:tcBorders>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c>
          <w:tcPr>
            <w:tcW w:w="279" w:type="pct"/>
            <w:tcBorders>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323" w:type="pct"/>
            <w:tcBorders>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c>
          <w:tcPr>
            <w:tcW w:w="273" w:type="pct"/>
            <w:tcBorders>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c>
          <w:tcPr>
            <w:tcW w:w="273" w:type="pct"/>
            <w:tcBorders>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9" w:type="pct"/>
            <w:tcBorders>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323" w:type="pct"/>
            <w:tcBorders>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c>
          <w:tcPr>
            <w:tcW w:w="273" w:type="pct"/>
            <w:tcBorders>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c>
          <w:tcPr>
            <w:tcW w:w="273" w:type="pct"/>
            <w:tcBorders>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279" w:type="pct"/>
            <w:tcBorders>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c>
          <w:tcPr>
            <w:tcW w:w="323" w:type="pct"/>
            <w:tcBorders>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w:t>
            </w:r>
          </w:p>
        </w:tc>
        <w:tc>
          <w:tcPr>
            <w:tcW w:w="273" w:type="pct"/>
            <w:tcBorders>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w:t>
            </w:r>
          </w:p>
        </w:tc>
        <w:tc>
          <w:tcPr>
            <w:tcW w:w="273" w:type="pct"/>
            <w:tcBorders>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5</w:t>
            </w:r>
          </w:p>
        </w:tc>
        <w:tc>
          <w:tcPr>
            <w:tcW w:w="279" w:type="pct"/>
            <w:tcBorders>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w:t>
            </w:r>
          </w:p>
        </w:tc>
        <w:tc>
          <w:tcPr>
            <w:tcW w:w="323" w:type="pct"/>
            <w:tcBorders>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c>
          <w:tcPr>
            <w:tcW w:w="273" w:type="pct"/>
            <w:tcBorders>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r>
      <w:tr w:rsidR="004848B7" w:rsidRPr="00286C40" w:rsidTr="00810A65">
        <w:trPr>
          <w:trHeight w:val="150"/>
          <w:jc w:val="center"/>
        </w:trPr>
        <w:tc>
          <w:tcPr>
            <w:tcW w:w="408"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16</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r>
      <w:tr w:rsidR="004848B7" w:rsidRPr="00286C40" w:rsidTr="00810A65">
        <w:trPr>
          <w:trHeight w:val="133"/>
          <w:jc w:val="center"/>
        </w:trPr>
        <w:tc>
          <w:tcPr>
            <w:tcW w:w="408"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17</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r>
      <w:tr w:rsidR="004848B7" w:rsidRPr="00286C40" w:rsidTr="00810A65">
        <w:trPr>
          <w:trHeight w:val="135"/>
          <w:jc w:val="center"/>
        </w:trPr>
        <w:tc>
          <w:tcPr>
            <w:tcW w:w="408"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18</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r>
      <w:tr w:rsidR="004848B7" w:rsidRPr="00286C40" w:rsidTr="00810A65">
        <w:trPr>
          <w:trHeight w:val="133"/>
          <w:jc w:val="center"/>
        </w:trPr>
        <w:tc>
          <w:tcPr>
            <w:tcW w:w="408"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19</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r>
      <w:tr w:rsidR="004848B7" w:rsidRPr="00286C40" w:rsidTr="00810A65">
        <w:trPr>
          <w:trHeight w:val="135"/>
          <w:jc w:val="center"/>
        </w:trPr>
        <w:tc>
          <w:tcPr>
            <w:tcW w:w="408"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20</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r>
      <w:tr w:rsidR="004848B7" w:rsidRPr="00286C40" w:rsidTr="00810A65">
        <w:trPr>
          <w:trHeight w:val="105"/>
          <w:jc w:val="center"/>
        </w:trPr>
        <w:tc>
          <w:tcPr>
            <w:tcW w:w="408"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21</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r>
      <w:tr w:rsidR="004848B7" w:rsidRPr="00286C40" w:rsidTr="00810A65">
        <w:trPr>
          <w:trHeight w:val="150"/>
          <w:jc w:val="center"/>
        </w:trPr>
        <w:tc>
          <w:tcPr>
            <w:tcW w:w="408"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22</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r>
      <w:tr w:rsidR="004848B7" w:rsidRPr="00286C40" w:rsidTr="00810A65">
        <w:trPr>
          <w:trHeight w:val="118"/>
          <w:jc w:val="center"/>
        </w:trPr>
        <w:tc>
          <w:tcPr>
            <w:tcW w:w="408"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23</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r>
      <w:tr w:rsidR="004848B7" w:rsidRPr="00286C40" w:rsidTr="00810A65">
        <w:trPr>
          <w:trHeight w:val="120"/>
          <w:jc w:val="center"/>
        </w:trPr>
        <w:tc>
          <w:tcPr>
            <w:tcW w:w="408"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24</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r>
      <w:tr w:rsidR="004848B7" w:rsidRPr="00286C40" w:rsidTr="00810A65">
        <w:trPr>
          <w:trHeight w:val="150"/>
          <w:jc w:val="center"/>
        </w:trPr>
        <w:tc>
          <w:tcPr>
            <w:tcW w:w="408"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25</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r>
      <w:tr w:rsidR="004848B7" w:rsidRPr="00286C40" w:rsidTr="00810A65">
        <w:trPr>
          <w:trHeight w:val="135"/>
          <w:jc w:val="center"/>
        </w:trPr>
        <w:tc>
          <w:tcPr>
            <w:tcW w:w="408"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26</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r>
      <w:tr w:rsidR="004848B7" w:rsidRPr="00286C40" w:rsidTr="00810A65">
        <w:trPr>
          <w:trHeight w:val="105"/>
          <w:jc w:val="center"/>
        </w:trPr>
        <w:tc>
          <w:tcPr>
            <w:tcW w:w="408"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27</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r>
      <w:tr w:rsidR="004848B7" w:rsidRPr="00286C40" w:rsidTr="00810A65">
        <w:trPr>
          <w:trHeight w:val="165"/>
          <w:jc w:val="center"/>
        </w:trPr>
        <w:tc>
          <w:tcPr>
            <w:tcW w:w="408"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28</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r>
      <w:tr w:rsidR="004848B7" w:rsidRPr="00286C40" w:rsidTr="00810A65">
        <w:trPr>
          <w:trHeight w:val="120"/>
          <w:jc w:val="center"/>
        </w:trPr>
        <w:tc>
          <w:tcPr>
            <w:tcW w:w="408"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29</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r>
      <w:tr w:rsidR="004848B7" w:rsidRPr="00286C40" w:rsidTr="00810A65">
        <w:trPr>
          <w:trHeight w:val="150"/>
          <w:jc w:val="center"/>
        </w:trPr>
        <w:tc>
          <w:tcPr>
            <w:tcW w:w="408"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30</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top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9"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323" w:type="pct"/>
            <w:tcBorders>
              <w:top w:val="single" w:sz="4" w:space="0" w:color="auto"/>
              <w:bottom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r>
      <w:tr w:rsidR="004848B7" w:rsidRPr="00286C40" w:rsidTr="00810A65">
        <w:trPr>
          <w:trHeight w:val="118"/>
          <w:jc w:val="center"/>
        </w:trPr>
        <w:tc>
          <w:tcPr>
            <w:tcW w:w="408" w:type="pct"/>
            <w:tcBorders>
              <w:top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31</w:t>
            </w:r>
          </w:p>
        </w:tc>
        <w:tc>
          <w:tcPr>
            <w:tcW w:w="273" w:type="pct"/>
            <w:tcBorders>
              <w:top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9" w:type="pct"/>
            <w:tcBorders>
              <w:top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323" w:type="pct"/>
            <w:tcBorders>
              <w:top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3" w:type="pct"/>
            <w:tcBorders>
              <w:top w:val="single" w:sz="4" w:space="0" w:color="auto"/>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3" w:type="pct"/>
            <w:tcBorders>
              <w:top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9" w:type="pct"/>
            <w:tcBorders>
              <w:top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323" w:type="pct"/>
            <w:tcBorders>
              <w:top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3" w:type="pct"/>
            <w:tcBorders>
              <w:top w:val="single" w:sz="4" w:space="0" w:color="auto"/>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3" w:type="pct"/>
            <w:tcBorders>
              <w:top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279" w:type="pct"/>
            <w:tcBorders>
              <w:top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3" w:type="pct"/>
            <w:tcBorders>
              <w:top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top w:val="single" w:sz="4" w:space="0" w:color="auto"/>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273" w:type="pct"/>
            <w:tcBorders>
              <w:top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9" w:type="pct"/>
            <w:tcBorders>
              <w:top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323" w:type="pct"/>
            <w:tcBorders>
              <w:top w:val="single" w:sz="4" w:space="0" w:color="auto"/>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c>
          <w:tcPr>
            <w:tcW w:w="273" w:type="pct"/>
            <w:tcBorders>
              <w:top w:val="single" w:sz="4" w:space="0" w:color="auto"/>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t>
            </w:r>
          </w:p>
        </w:tc>
      </w:tr>
      <w:tr w:rsidR="004848B7" w:rsidRPr="00286C40" w:rsidTr="00810A65">
        <w:trPr>
          <w:trHeight w:val="70"/>
          <w:jc w:val="center"/>
        </w:trPr>
        <w:tc>
          <w:tcPr>
            <w:tcW w:w="408"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Total</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809</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809</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809</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809</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804</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804</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804</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804</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758</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758</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758</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758</w:t>
            </w:r>
          </w:p>
        </w:tc>
        <w:tc>
          <w:tcPr>
            <w:tcW w:w="273" w:type="pct"/>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740</w:t>
            </w:r>
          </w:p>
        </w:tc>
        <w:tc>
          <w:tcPr>
            <w:tcW w:w="279"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740</w:t>
            </w:r>
          </w:p>
        </w:tc>
        <w:tc>
          <w:tcPr>
            <w:tcW w:w="323" w:type="pct"/>
            <w:tcBorders>
              <w:righ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740</w:t>
            </w:r>
          </w:p>
        </w:tc>
        <w:tc>
          <w:tcPr>
            <w:tcW w:w="273" w:type="pct"/>
            <w:tcBorders>
              <w:left w:val="single" w:sz="4" w:space="0" w:color="auto"/>
            </w:tcBorders>
            <w:vAlign w:val="center"/>
          </w:tcPr>
          <w:p w:rsidR="004848B7" w:rsidRPr="00286C40" w:rsidRDefault="004848B7"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740</w:t>
            </w:r>
          </w:p>
        </w:tc>
      </w:tr>
    </w:tbl>
    <w:p w:rsidR="007B0258" w:rsidRPr="00286C40" w:rsidRDefault="007B0258" w:rsidP="00286C40">
      <w:pPr>
        <w:spacing w:after="0" w:line="240" w:lineRule="auto"/>
        <w:contextualSpacing/>
        <w:jc w:val="center"/>
        <w:rPr>
          <w:rFonts w:ascii="Times New Roman" w:hAnsi="Times New Roman" w:cs="Times New Roman"/>
          <w:sz w:val="20"/>
          <w:szCs w:val="20"/>
        </w:rPr>
      </w:pPr>
    </w:p>
    <w:p w:rsidR="00A41400" w:rsidRPr="00286C40" w:rsidRDefault="00A41400" w:rsidP="00286C40">
      <w:pPr>
        <w:tabs>
          <w:tab w:val="left" w:pos="360"/>
        </w:tabs>
        <w:autoSpaceDE w:val="0"/>
        <w:autoSpaceDN w:val="0"/>
        <w:adjustRightInd w:val="0"/>
        <w:spacing w:after="0" w:line="240" w:lineRule="auto"/>
        <w:contextualSpacing/>
        <w:jc w:val="both"/>
        <w:rPr>
          <w:rFonts w:ascii="Times New Roman" w:hAnsi="Times New Roman" w:cs="Times New Roman"/>
          <w:sz w:val="20"/>
          <w:szCs w:val="20"/>
        </w:rPr>
      </w:pPr>
      <w:r w:rsidRPr="00286C40">
        <w:rPr>
          <w:rFonts w:ascii="Times New Roman" w:hAnsi="Times New Roman" w:cs="Times New Roman"/>
          <w:sz w:val="20"/>
          <w:szCs w:val="20"/>
        </w:rPr>
        <w:tab/>
        <w:t xml:space="preserve">As mentioned earlier, identification of the most appropriate probability model to describe the observed distributions of wet and dry spells is based on two criteria. First, the particular model should have the smallest value of AIC and secondly, it should have successful fit to the data validated by the GOF tests. On the basis of these selection criteria, we rank the models as 1, 2 and 3 according to their performance, and their ranks for various locations are also shown in Tables 5 and 6. A model is not ranked under a GOF test when it did not satisfy the test </w:t>
      </w:r>
      <w:r w:rsidRPr="00286C40">
        <w:rPr>
          <w:rFonts w:ascii="Times New Roman" w:hAnsi="Times New Roman" w:cs="Times New Roman"/>
          <w:i/>
          <w:sz w:val="20"/>
          <w:szCs w:val="20"/>
        </w:rPr>
        <w:t>i.e</w:t>
      </w:r>
      <w:r w:rsidRPr="00286C40">
        <w:rPr>
          <w:rFonts w:ascii="Times New Roman" w:hAnsi="Times New Roman" w:cs="Times New Roman"/>
          <w:sz w:val="20"/>
          <w:szCs w:val="20"/>
        </w:rPr>
        <w:t xml:space="preserve">., failed to fulfill our second criterion. </w:t>
      </w:r>
    </w:p>
    <w:p w:rsidR="00A41400" w:rsidRPr="00286C40" w:rsidRDefault="00A41400" w:rsidP="00286C40">
      <w:pPr>
        <w:tabs>
          <w:tab w:val="left" w:pos="360"/>
        </w:tabs>
        <w:autoSpaceDE w:val="0"/>
        <w:autoSpaceDN w:val="0"/>
        <w:adjustRightInd w:val="0"/>
        <w:spacing w:after="0" w:line="240" w:lineRule="auto"/>
        <w:contextualSpacing/>
        <w:jc w:val="both"/>
        <w:rPr>
          <w:rFonts w:ascii="Times New Roman" w:hAnsi="Times New Roman" w:cs="Times New Roman"/>
          <w:sz w:val="20"/>
          <w:szCs w:val="20"/>
        </w:rPr>
      </w:pPr>
      <w:r w:rsidRPr="00286C40">
        <w:rPr>
          <w:rFonts w:ascii="Times New Roman" w:hAnsi="Times New Roman" w:cs="Times New Roman"/>
          <w:sz w:val="20"/>
          <w:szCs w:val="20"/>
        </w:rPr>
        <w:t xml:space="preserve"> </w:t>
      </w:r>
    </w:p>
    <w:p w:rsidR="0004623F" w:rsidRPr="00286C40" w:rsidRDefault="009B1201" w:rsidP="00286C40">
      <w:pPr>
        <w:tabs>
          <w:tab w:val="left" w:pos="360"/>
        </w:tabs>
        <w:spacing w:after="0" w:line="240" w:lineRule="auto"/>
        <w:contextualSpacing/>
        <w:jc w:val="center"/>
        <w:rPr>
          <w:rFonts w:ascii="Times New Roman" w:hAnsi="Times New Roman" w:cs="Times New Roman"/>
          <w:b/>
          <w:sz w:val="20"/>
          <w:szCs w:val="20"/>
        </w:rPr>
      </w:pPr>
      <w:r w:rsidRPr="00286C40">
        <w:rPr>
          <w:rFonts w:ascii="Times New Roman" w:hAnsi="Times New Roman" w:cs="Times New Roman"/>
          <w:b/>
          <w:sz w:val="20"/>
          <w:szCs w:val="20"/>
        </w:rPr>
        <w:t>Table 4</w:t>
      </w:r>
      <w:r w:rsidR="00301E9B" w:rsidRPr="00286C40">
        <w:rPr>
          <w:rFonts w:ascii="Times New Roman" w:hAnsi="Times New Roman" w:cs="Times New Roman"/>
          <w:b/>
          <w:sz w:val="20"/>
          <w:szCs w:val="20"/>
        </w:rPr>
        <w:t xml:space="preserve">: Observed and Expected Frequencies of Wet </w:t>
      </w:r>
      <w:r w:rsidR="002E06C9" w:rsidRPr="00286C40">
        <w:rPr>
          <w:rFonts w:ascii="Times New Roman" w:hAnsi="Times New Roman" w:cs="Times New Roman"/>
          <w:b/>
          <w:sz w:val="20"/>
          <w:szCs w:val="20"/>
        </w:rPr>
        <w:t xml:space="preserve">and Dry </w:t>
      </w:r>
      <w:r w:rsidR="00301E9B" w:rsidRPr="00286C40">
        <w:rPr>
          <w:rFonts w:ascii="Times New Roman" w:hAnsi="Times New Roman" w:cs="Times New Roman"/>
          <w:b/>
          <w:sz w:val="20"/>
          <w:szCs w:val="20"/>
        </w:rPr>
        <w:t xml:space="preserve">Spells </w:t>
      </w:r>
      <w:r w:rsidR="002E06C9" w:rsidRPr="00286C40">
        <w:rPr>
          <w:rFonts w:ascii="Times New Roman" w:hAnsi="Times New Roman" w:cs="Times New Roman"/>
          <w:b/>
          <w:sz w:val="20"/>
          <w:szCs w:val="20"/>
        </w:rPr>
        <w:t xml:space="preserve">for </w:t>
      </w:r>
      <w:r w:rsidR="00301E9B" w:rsidRPr="00286C40">
        <w:rPr>
          <w:rFonts w:ascii="Times New Roman" w:hAnsi="Times New Roman" w:cs="Times New Roman"/>
          <w:b/>
          <w:sz w:val="20"/>
          <w:szCs w:val="20"/>
        </w:rPr>
        <w:t>M</w:t>
      </w:r>
      <w:r w:rsidR="002E06C9" w:rsidRPr="00286C40">
        <w:rPr>
          <w:rFonts w:ascii="Times New Roman" w:hAnsi="Times New Roman" w:cs="Times New Roman"/>
          <w:b/>
          <w:sz w:val="20"/>
          <w:szCs w:val="20"/>
        </w:rPr>
        <w:t>ahanadi Delta</w:t>
      </w:r>
      <w:r w:rsidR="00301E9B" w:rsidRPr="00286C40">
        <w:rPr>
          <w:rFonts w:ascii="Times New Roman" w:hAnsi="Times New Roman" w:cs="Times New Roman"/>
          <w:b/>
          <w:sz w:val="20"/>
          <w:szCs w:val="20"/>
        </w:rPr>
        <w:t xml:space="preserve"> </w:t>
      </w:r>
    </w:p>
    <w:tbl>
      <w:tblPr>
        <w:tblStyle w:val="TableGrid"/>
        <w:tblW w:w="5000" w:type="pct"/>
        <w:tblLook w:val="04A0"/>
      </w:tblPr>
      <w:tblGrid>
        <w:gridCol w:w="771"/>
        <w:gridCol w:w="612"/>
        <w:gridCol w:w="613"/>
        <w:gridCol w:w="613"/>
        <w:gridCol w:w="613"/>
        <w:gridCol w:w="772"/>
        <w:gridCol w:w="613"/>
        <w:gridCol w:w="529"/>
        <w:gridCol w:w="613"/>
        <w:gridCol w:w="613"/>
        <w:gridCol w:w="772"/>
        <w:gridCol w:w="613"/>
        <w:gridCol w:w="613"/>
        <w:gridCol w:w="613"/>
        <w:gridCol w:w="603"/>
      </w:tblGrid>
      <w:tr w:rsidR="007B6261" w:rsidRPr="00286C40" w:rsidTr="00810A65">
        <w:trPr>
          <w:trHeight w:val="98"/>
        </w:trPr>
        <w:tc>
          <w:tcPr>
            <w:tcW w:w="1681" w:type="pct"/>
            <w:gridSpan w:val="5"/>
            <w:tcBorders>
              <w:top w:val="single" w:sz="4" w:space="0" w:color="auto"/>
              <w:bottom w:val="single" w:sz="4" w:space="0" w:color="auto"/>
              <w:right w:val="single" w:sz="4" w:space="0" w:color="auto"/>
            </w:tcBorders>
            <w:shd w:val="clear" w:color="auto" w:fill="EAF1DD" w:themeFill="accent3" w:themeFillTint="33"/>
            <w:vAlign w:val="center"/>
          </w:tcPr>
          <w:p w:rsidR="007B6261" w:rsidRPr="00286C40" w:rsidRDefault="007B6261"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Wet Spell</w:t>
            </w:r>
          </w:p>
        </w:tc>
        <w:tc>
          <w:tcPr>
            <w:tcW w:w="3319" w:type="pct"/>
            <w:gridSpan w:val="10"/>
            <w:tcBorders>
              <w:left w:val="single" w:sz="4" w:space="0" w:color="auto"/>
            </w:tcBorders>
            <w:shd w:val="clear" w:color="auto" w:fill="EAF1DD" w:themeFill="accent3" w:themeFillTint="33"/>
            <w:vAlign w:val="center"/>
          </w:tcPr>
          <w:p w:rsidR="007B6261" w:rsidRPr="00286C40" w:rsidRDefault="007B6261"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Dry Spell</w:t>
            </w:r>
          </w:p>
        </w:tc>
      </w:tr>
      <w:tr w:rsidR="00BE3B0A" w:rsidRPr="00286C40" w:rsidTr="00810A65">
        <w:trPr>
          <w:trHeight w:val="260"/>
        </w:trPr>
        <w:tc>
          <w:tcPr>
            <w:tcW w:w="403" w:type="pct"/>
            <w:vMerge w:val="restart"/>
            <w:tcBorders>
              <w:top w:val="single" w:sz="4" w:space="0" w:color="auto"/>
            </w:tcBorders>
            <w:shd w:val="clear" w:color="auto" w:fill="EAF1DD" w:themeFill="accent3" w:themeFillTint="33"/>
            <w:vAlign w:val="center"/>
          </w:tcPr>
          <w:p w:rsidR="00FC4EAF" w:rsidRPr="00286C40" w:rsidRDefault="00FC4EAF" w:rsidP="00286C40">
            <w:pPr>
              <w:pStyle w:val="NoSpacing"/>
              <w:jc w:val="center"/>
              <w:rPr>
                <w:rFonts w:ascii="Times New Roman" w:hAnsi="Times New Roman" w:cs="Times New Roman"/>
                <w:sz w:val="18"/>
                <w:szCs w:val="18"/>
              </w:rPr>
            </w:pPr>
            <w:r w:rsidRPr="00286C40">
              <w:rPr>
                <w:rFonts w:ascii="Times New Roman" w:hAnsi="Times New Roman" w:cs="Times New Roman"/>
                <w:sz w:val="18"/>
                <w:szCs w:val="18"/>
              </w:rPr>
              <w:t>Spell</w:t>
            </w:r>
          </w:p>
          <w:p w:rsidR="00FC4EAF" w:rsidRPr="00286C40" w:rsidRDefault="00FC4EAF" w:rsidP="00286C40">
            <w:pPr>
              <w:pStyle w:val="NoSpacing"/>
              <w:jc w:val="center"/>
              <w:rPr>
                <w:rFonts w:ascii="Times New Roman" w:hAnsi="Times New Roman" w:cs="Times New Roman"/>
                <w:sz w:val="18"/>
                <w:szCs w:val="18"/>
              </w:rPr>
            </w:pPr>
            <w:r w:rsidRPr="00286C40">
              <w:rPr>
                <w:rFonts w:ascii="Times New Roman" w:hAnsi="Times New Roman" w:cs="Times New Roman"/>
                <w:sz w:val="18"/>
                <w:szCs w:val="18"/>
              </w:rPr>
              <w:t>Length</w:t>
            </w:r>
          </w:p>
          <w:p w:rsidR="00FC4EAF" w:rsidRPr="00286C40" w:rsidRDefault="00FC4EAF" w:rsidP="00286C40">
            <w:pPr>
              <w:pStyle w:val="NoSpacing"/>
              <w:jc w:val="center"/>
              <w:rPr>
                <w:rFonts w:ascii="Times New Roman" w:hAnsi="Times New Roman" w:cs="Times New Roman"/>
                <w:sz w:val="18"/>
                <w:szCs w:val="18"/>
              </w:rPr>
            </w:pPr>
            <w:r w:rsidRPr="00286C40">
              <w:rPr>
                <w:rFonts w:ascii="Times New Roman" w:hAnsi="Times New Roman" w:cs="Times New Roman"/>
                <w:sz w:val="18"/>
                <w:szCs w:val="18"/>
              </w:rPr>
              <w:t>(Days)</w:t>
            </w:r>
          </w:p>
        </w:tc>
        <w:tc>
          <w:tcPr>
            <w:tcW w:w="320" w:type="pct"/>
            <w:vMerge w:val="restart"/>
            <w:shd w:val="clear" w:color="auto" w:fill="EAF1DD" w:themeFill="accent3" w:themeFillTint="33"/>
            <w:vAlign w:val="center"/>
          </w:tcPr>
          <w:p w:rsidR="00FC4EAF" w:rsidRPr="00810A65" w:rsidRDefault="00FB36AA" w:rsidP="00286C40">
            <w:pPr>
              <w:pStyle w:val="NoSpacing"/>
              <w:contextualSpacing/>
              <w:jc w:val="center"/>
              <w:rPr>
                <w:rFonts w:ascii="Symbol" w:hAnsi="Symbol" w:cs="Times New Roman"/>
                <w:sz w:val="18"/>
                <w:szCs w:val="18"/>
              </w:rPr>
            </w:pPr>
            <m:oMathPara>
              <m:oMath>
                <m:sSub>
                  <m:sSubPr>
                    <m:ctrlPr>
                      <w:rPr>
                        <w:rFonts w:ascii="Times New Roman" w:hAnsi="Symbol" w:cs="Times New Roman"/>
                        <w:i/>
                        <w:sz w:val="18"/>
                        <w:szCs w:val="18"/>
                      </w:rPr>
                    </m:ctrlPr>
                  </m:sSubPr>
                  <m:e>
                    <m:r>
                      <w:rPr>
                        <w:rFonts w:ascii="Times New Roman" w:hAnsi="Symbol" w:cs="Times New Roman"/>
                        <w:sz w:val="18"/>
                        <w:szCs w:val="18"/>
                      </w:rPr>
                      <m:t>O</m:t>
                    </m:r>
                  </m:e>
                  <m:sub>
                    <m:r>
                      <w:rPr>
                        <w:rFonts w:ascii="Times New Roman" w:hAnsi="Symbol" w:cs="Times New Roman"/>
                        <w:sz w:val="18"/>
                        <w:szCs w:val="18"/>
                      </w:rPr>
                      <m:t>z</m:t>
                    </m:r>
                  </m:sub>
                </m:sSub>
              </m:oMath>
            </m:oMathPara>
          </w:p>
        </w:tc>
        <w:tc>
          <w:tcPr>
            <w:tcW w:w="959" w:type="pct"/>
            <w:gridSpan w:val="3"/>
            <w:tcBorders>
              <w:bottom w:val="single" w:sz="4" w:space="0" w:color="auto"/>
              <w:right w:val="single" w:sz="4" w:space="0" w:color="auto"/>
            </w:tcBorders>
            <w:shd w:val="clear" w:color="auto" w:fill="EAF1DD" w:themeFill="accent3" w:themeFillTint="33"/>
            <w:vAlign w:val="center"/>
          </w:tcPr>
          <w:p w:rsidR="00FC4EAF" w:rsidRPr="00286C40" w:rsidRDefault="00FB36AA" w:rsidP="00286C40">
            <w:pPr>
              <w:pStyle w:val="NoSpacing"/>
              <w:contextualSpacing/>
              <w:jc w:val="center"/>
              <w:rPr>
                <w:rFonts w:ascii="Times New Roman" w:hAnsi="Times New Roman" w:cs="Times New Roman"/>
                <w:sz w:val="18"/>
                <w:szCs w:val="18"/>
              </w:rPr>
            </w:pPr>
            <m:oMathPara>
              <m:oMath>
                <m:sSub>
                  <m:sSubPr>
                    <m:ctrlPr>
                      <w:rPr>
                        <w:rFonts w:ascii="Times New Roman" w:hAnsi="Times New Roman" w:cs="Times New Roman"/>
                        <w:i/>
                        <w:sz w:val="18"/>
                        <w:szCs w:val="18"/>
                      </w:rPr>
                    </m:ctrlPr>
                  </m:sSubPr>
                  <m:e>
                    <m:r>
                      <w:rPr>
                        <w:rFonts w:ascii="Times New Roman" w:hAnsi="Times New Roman" w:cs="Times New Roman"/>
                        <w:sz w:val="18"/>
                        <w:szCs w:val="18"/>
                      </w:rPr>
                      <m:t>E</m:t>
                    </m:r>
                  </m:e>
                  <m:sub>
                    <m:r>
                      <w:rPr>
                        <w:rFonts w:ascii="Times New Roman" w:hAnsi="Times New Roman" w:cs="Times New Roman"/>
                        <w:sz w:val="18"/>
                        <w:szCs w:val="18"/>
                      </w:rPr>
                      <m:t>z</m:t>
                    </m:r>
                  </m:sub>
                </m:sSub>
              </m:oMath>
            </m:oMathPara>
          </w:p>
        </w:tc>
        <w:tc>
          <w:tcPr>
            <w:tcW w:w="403" w:type="pct"/>
            <w:vMerge w:val="restart"/>
            <w:tcBorders>
              <w:left w:val="single" w:sz="4" w:space="0" w:color="auto"/>
              <w:right w:val="single" w:sz="4" w:space="0" w:color="auto"/>
            </w:tcBorders>
            <w:shd w:val="clear" w:color="auto" w:fill="EAF1DD" w:themeFill="accent3" w:themeFillTint="33"/>
            <w:vAlign w:val="center"/>
          </w:tcPr>
          <w:p w:rsidR="00FC4EAF" w:rsidRPr="00286C40" w:rsidRDefault="00FC4EAF" w:rsidP="00286C40">
            <w:pPr>
              <w:pStyle w:val="NoSpacing"/>
              <w:jc w:val="center"/>
              <w:rPr>
                <w:rFonts w:ascii="Times New Roman" w:hAnsi="Times New Roman" w:cs="Times New Roman"/>
                <w:sz w:val="18"/>
                <w:szCs w:val="18"/>
              </w:rPr>
            </w:pPr>
            <w:r w:rsidRPr="00286C40">
              <w:rPr>
                <w:rFonts w:ascii="Times New Roman" w:hAnsi="Times New Roman" w:cs="Times New Roman"/>
                <w:sz w:val="18"/>
                <w:szCs w:val="18"/>
              </w:rPr>
              <w:t>Spell</w:t>
            </w:r>
          </w:p>
          <w:p w:rsidR="00FC4EAF" w:rsidRPr="00286C40" w:rsidRDefault="00FC4EAF" w:rsidP="00286C40">
            <w:pPr>
              <w:pStyle w:val="NoSpacing"/>
              <w:jc w:val="center"/>
              <w:rPr>
                <w:rFonts w:ascii="Times New Roman" w:hAnsi="Times New Roman" w:cs="Times New Roman"/>
                <w:sz w:val="18"/>
                <w:szCs w:val="18"/>
              </w:rPr>
            </w:pPr>
            <w:r w:rsidRPr="00286C40">
              <w:rPr>
                <w:rFonts w:ascii="Times New Roman" w:hAnsi="Times New Roman" w:cs="Times New Roman"/>
                <w:sz w:val="18"/>
                <w:szCs w:val="18"/>
              </w:rPr>
              <w:t>Length</w:t>
            </w:r>
          </w:p>
          <w:p w:rsidR="00FC4EAF" w:rsidRPr="00286C40" w:rsidRDefault="00FC4EA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(Days)</w:t>
            </w:r>
          </w:p>
        </w:tc>
        <w:tc>
          <w:tcPr>
            <w:tcW w:w="320" w:type="pct"/>
            <w:vMerge w:val="restart"/>
            <w:tcBorders>
              <w:left w:val="single" w:sz="4" w:space="0" w:color="auto"/>
            </w:tcBorders>
            <w:shd w:val="clear" w:color="auto" w:fill="EAF1DD" w:themeFill="accent3" w:themeFillTint="33"/>
            <w:vAlign w:val="center"/>
          </w:tcPr>
          <w:p w:rsidR="00FC4EAF" w:rsidRPr="00286C40" w:rsidRDefault="00FB36AA" w:rsidP="00286C40">
            <w:pPr>
              <w:pStyle w:val="NoSpacing"/>
              <w:contextualSpacing/>
              <w:jc w:val="center"/>
              <w:rPr>
                <w:rFonts w:ascii="Times New Roman" w:hAnsi="Times New Roman" w:cs="Times New Roman"/>
                <w:sz w:val="18"/>
                <w:szCs w:val="18"/>
              </w:rPr>
            </w:pPr>
            <m:oMathPara>
              <m:oMath>
                <m:sSub>
                  <m:sSubPr>
                    <m:ctrlPr>
                      <w:rPr>
                        <w:rFonts w:ascii="Times New Roman" w:hAnsi="Times New Roman" w:cs="Times New Roman"/>
                        <w:i/>
                        <w:sz w:val="18"/>
                        <w:szCs w:val="18"/>
                      </w:rPr>
                    </m:ctrlPr>
                  </m:sSubPr>
                  <m:e>
                    <m:r>
                      <w:rPr>
                        <w:rFonts w:ascii="Times New Roman" w:hAnsi="Times New Roman" w:cs="Times New Roman"/>
                        <w:sz w:val="18"/>
                        <w:szCs w:val="18"/>
                      </w:rPr>
                      <m:t>O</m:t>
                    </m:r>
                  </m:e>
                  <m:sub>
                    <m:r>
                      <w:rPr>
                        <w:rFonts w:ascii="Times New Roman" w:hAnsi="Times New Roman" w:cs="Times New Roman"/>
                        <w:sz w:val="18"/>
                        <w:szCs w:val="18"/>
                      </w:rPr>
                      <m:t>z</m:t>
                    </m:r>
                  </m:sub>
                </m:sSub>
              </m:oMath>
            </m:oMathPara>
          </w:p>
        </w:tc>
        <w:tc>
          <w:tcPr>
            <w:tcW w:w="915" w:type="pct"/>
            <w:gridSpan w:val="3"/>
            <w:tcBorders>
              <w:bottom w:val="single" w:sz="4" w:space="0" w:color="auto"/>
              <w:right w:val="single" w:sz="4" w:space="0" w:color="auto"/>
            </w:tcBorders>
            <w:shd w:val="clear" w:color="auto" w:fill="EAF1DD" w:themeFill="accent3" w:themeFillTint="33"/>
            <w:vAlign w:val="center"/>
          </w:tcPr>
          <w:p w:rsidR="00FC4EAF" w:rsidRPr="00286C40" w:rsidRDefault="00FB36AA" w:rsidP="00286C40">
            <w:pPr>
              <w:pStyle w:val="NoSpacing"/>
              <w:contextualSpacing/>
              <w:jc w:val="center"/>
              <w:rPr>
                <w:rFonts w:ascii="Times New Roman" w:hAnsi="Times New Roman" w:cs="Times New Roman"/>
                <w:sz w:val="18"/>
                <w:szCs w:val="18"/>
              </w:rPr>
            </w:pPr>
            <m:oMathPara>
              <m:oMath>
                <m:sSub>
                  <m:sSubPr>
                    <m:ctrlPr>
                      <w:rPr>
                        <w:rFonts w:ascii="Times New Roman" w:hAnsi="Times New Roman" w:cs="Times New Roman"/>
                        <w:i/>
                        <w:sz w:val="18"/>
                        <w:szCs w:val="18"/>
                      </w:rPr>
                    </m:ctrlPr>
                  </m:sSubPr>
                  <m:e>
                    <m:r>
                      <w:rPr>
                        <w:rFonts w:ascii="Times New Roman" w:hAnsi="Times New Roman" w:cs="Times New Roman"/>
                        <w:sz w:val="18"/>
                        <w:szCs w:val="18"/>
                      </w:rPr>
                      <m:t>E</m:t>
                    </m:r>
                  </m:e>
                  <m:sub>
                    <m:r>
                      <w:rPr>
                        <w:rFonts w:ascii="Times New Roman" w:hAnsi="Times New Roman" w:cs="Times New Roman"/>
                        <w:sz w:val="18"/>
                        <w:szCs w:val="18"/>
                      </w:rPr>
                      <m:t>z</m:t>
                    </m:r>
                  </m:sub>
                </m:sSub>
              </m:oMath>
            </m:oMathPara>
          </w:p>
        </w:tc>
        <w:tc>
          <w:tcPr>
            <w:tcW w:w="403" w:type="pct"/>
            <w:vMerge w:val="restart"/>
            <w:tcBorders>
              <w:left w:val="single" w:sz="4" w:space="0" w:color="auto"/>
              <w:right w:val="single" w:sz="4" w:space="0" w:color="auto"/>
            </w:tcBorders>
            <w:shd w:val="clear" w:color="auto" w:fill="EAF1DD" w:themeFill="accent3" w:themeFillTint="33"/>
            <w:vAlign w:val="center"/>
          </w:tcPr>
          <w:p w:rsidR="00F6326F" w:rsidRPr="00286C40" w:rsidRDefault="00F6326F" w:rsidP="00286C40">
            <w:pPr>
              <w:pStyle w:val="NoSpacing"/>
              <w:jc w:val="center"/>
              <w:rPr>
                <w:rFonts w:ascii="Times New Roman" w:hAnsi="Times New Roman" w:cs="Times New Roman"/>
                <w:sz w:val="18"/>
                <w:szCs w:val="18"/>
              </w:rPr>
            </w:pPr>
            <w:r w:rsidRPr="00286C40">
              <w:rPr>
                <w:rFonts w:ascii="Times New Roman" w:hAnsi="Times New Roman" w:cs="Times New Roman"/>
                <w:sz w:val="18"/>
                <w:szCs w:val="18"/>
              </w:rPr>
              <w:t>Spell</w:t>
            </w:r>
          </w:p>
          <w:p w:rsidR="00F6326F" w:rsidRPr="00286C40" w:rsidRDefault="00F6326F" w:rsidP="00286C40">
            <w:pPr>
              <w:pStyle w:val="NoSpacing"/>
              <w:jc w:val="center"/>
              <w:rPr>
                <w:rFonts w:ascii="Times New Roman" w:hAnsi="Times New Roman" w:cs="Times New Roman"/>
                <w:sz w:val="18"/>
                <w:szCs w:val="18"/>
              </w:rPr>
            </w:pPr>
            <w:r w:rsidRPr="00286C40">
              <w:rPr>
                <w:rFonts w:ascii="Times New Roman" w:hAnsi="Times New Roman" w:cs="Times New Roman"/>
                <w:sz w:val="18"/>
                <w:szCs w:val="18"/>
              </w:rPr>
              <w:t>Length</w:t>
            </w:r>
          </w:p>
          <w:p w:rsidR="00FC4EAF" w:rsidRPr="00286C40" w:rsidRDefault="00F6326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(Days</w:t>
            </w:r>
          </w:p>
        </w:tc>
        <w:tc>
          <w:tcPr>
            <w:tcW w:w="320" w:type="pct"/>
            <w:vMerge w:val="restart"/>
            <w:tcBorders>
              <w:left w:val="single" w:sz="4" w:space="0" w:color="auto"/>
            </w:tcBorders>
            <w:shd w:val="clear" w:color="auto" w:fill="EAF1DD" w:themeFill="accent3" w:themeFillTint="33"/>
            <w:vAlign w:val="center"/>
          </w:tcPr>
          <w:p w:rsidR="00FC4EAF" w:rsidRPr="00286C40" w:rsidRDefault="00FB36AA" w:rsidP="00286C40">
            <w:pPr>
              <w:pStyle w:val="NoSpacing"/>
              <w:contextualSpacing/>
              <w:jc w:val="center"/>
              <w:rPr>
                <w:rFonts w:ascii="Times New Roman" w:hAnsi="Times New Roman" w:cs="Times New Roman"/>
                <w:sz w:val="18"/>
                <w:szCs w:val="18"/>
              </w:rPr>
            </w:pPr>
            <m:oMathPara>
              <m:oMath>
                <m:sSub>
                  <m:sSubPr>
                    <m:ctrlPr>
                      <w:rPr>
                        <w:rFonts w:ascii="Times New Roman" w:hAnsi="Times New Roman" w:cs="Times New Roman"/>
                        <w:i/>
                        <w:sz w:val="18"/>
                        <w:szCs w:val="18"/>
                      </w:rPr>
                    </m:ctrlPr>
                  </m:sSubPr>
                  <m:e>
                    <m:r>
                      <w:rPr>
                        <w:rFonts w:ascii="Times New Roman" w:hAnsi="Times New Roman" w:cs="Times New Roman"/>
                        <w:sz w:val="18"/>
                        <w:szCs w:val="18"/>
                      </w:rPr>
                      <m:t>O</m:t>
                    </m:r>
                  </m:e>
                  <m:sub>
                    <m:r>
                      <w:rPr>
                        <w:rFonts w:ascii="Times New Roman" w:hAnsi="Times New Roman" w:cs="Times New Roman"/>
                        <w:sz w:val="18"/>
                        <w:szCs w:val="18"/>
                      </w:rPr>
                      <m:t>z</m:t>
                    </m:r>
                  </m:sub>
                </m:sSub>
              </m:oMath>
            </m:oMathPara>
          </w:p>
        </w:tc>
        <w:tc>
          <w:tcPr>
            <w:tcW w:w="959" w:type="pct"/>
            <w:gridSpan w:val="3"/>
            <w:tcBorders>
              <w:bottom w:val="nil"/>
            </w:tcBorders>
            <w:shd w:val="clear" w:color="auto" w:fill="EAF1DD" w:themeFill="accent3" w:themeFillTint="33"/>
            <w:vAlign w:val="center"/>
          </w:tcPr>
          <w:p w:rsidR="00FC4EAF" w:rsidRPr="00286C40" w:rsidRDefault="00FB36AA" w:rsidP="00286C40">
            <w:pPr>
              <w:pStyle w:val="NoSpacing"/>
              <w:contextualSpacing/>
              <w:jc w:val="center"/>
              <w:rPr>
                <w:rFonts w:ascii="Times New Roman" w:hAnsi="Times New Roman" w:cs="Times New Roman"/>
                <w:sz w:val="18"/>
                <w:szCs w:val="18"/>
              </w:rPr>
            </w:pPr>
            <m:oMathPara>
              <m:oMath>
                <m:sSub>
                  <m:sSubPr>
                    <m:ctrlPr>
                      <w:rPr>
                        <w:rFonts w:ascii="Times New Roman" w:hAnsi="Times New Roman" w:cs="Times New Roman"/>
                        <w:i/>
                        <w:sz w:val="18"/>
                        <w:szCs w:val="18"/>
                      </w:rPr>
                    </m:ctrlPr>
                  </m:sSubPr>
                  <m:e>
                    <m:r>
                      <w:rPr>
                        <w:rFonts w:ascii="Times New Roman" w:hAnsi="Times New Roman" w:cs="Times New Roman"/>
                        <w:sz w:val="18"/>
                        <w:szCs w:val="18"/>
                      </w:rPr>
                      <m:t>E</m:t>
                    </m:r>
                  </m:e>
                  <m:sub>
                    <m:r>
                      <w:rPr>
                        <w:rFonts w:ascii="Times New Roman" w:hAnsi="Times New Roman" w:cs="Times New Roman"/>
                        <w:sz w:val="18"/>
                        <w:szCs w:val="18"/>
                      </w:rPr>
                      <m:t>z</m:t>
                    </m:r>
                  </m:sub>
                </m:sSub>
              </m:oMath>
            </m:oMathPara>
          </w:p>
        </w:tc>
      </w:tr>
      <w:tr w:rsidR="00BE3B0A" w:rsidRPr="00286C40" w:rsidTr="00810A65">
        <w:trPr>
          <w:trHeight w:val="90"/>
        </w:trPr>
        <w:tc>
          <w:tcPr>
            <w:tcW w:w="403" w:type="pct"/>
            <w:vMerge/>
            <w:shd w:val="clear" w:color="auto" w:fill="EAF1DD" w:themeFill="accent3" w:themeFillTint="33"/>
            <w:vAlign w:val="center"/>
          </w:tcPr>
          <w:p w:rsidR="00FC4EAF" w:rsidRPr="00286C40" w:rsidRDefault="00FC4EAF" w:rsidP="00286C40">
            <w:pPr>
              <w:pStyle w:val="NoSpacing"/>
              <w:jc w:val="center"/>
              <w:rPr>
                <w:rFonts w:ascii="Times New Roman" w:hAnsi="Times New Roman" w:cs="Times New Roman"/>
                <w:sz w:val="18"/>
                <w:szCs w:val="18"/>
              </w:rPr>
            </w:pPr>
          </w:p>
        </w:tc>
        <w:tc>
          <w:tcPr>
            <w:tcW w:w="320" w:type="pct"/>
            <w:vMerge/>
            <w:shd w:val="clear" w:color="auto" w:fill="EAF1DD" w:themeFill="accent3" w:themeFillTint="33"/>
            <w:vAlign w:val="center"/>
          </w:tcPr>
          <w:p w:rsidR="00FC4EAF" w:rsidRPr="00286C40" w:rsidRDefault="00FC4EAF" w:rsidP="00286C40">
            <w:pPr>
              <w:pStyle w:val="NoSpacing"/>
              <w:contextualSpacing/>
              <w:jc w:val="center"/>
              <w:rPr>
                <w:rFonts w:ascii="Times New Roman" w:hAnsi="Times New Roman" w:cs="Times New Roman"/>
                <w:sz w:val="18"/>
                <w:szCs w:val="18"/>
              </w:rPr>
            </w:pPr>
          </w:p>
        </w:tc>
        <w:tc>
          <w:tcPr>
            <w:tcW w:w="320" w:type="pct"/>
            <w:tcBorders>
              <w:top w:val="single" w:sz="4" w:space="0" w:color="auto"/>
              <w:right w:val="single" w:sz="4" w:space="0" w:color="auto"/>
            </w:tcBorders>
            <w:shd w:val="clear" w:color="auto" w:fill="EAF1DD" w:themeFill="accent3" w:themeFillTint="33"/>
            <w:vAlign w:val="center"/>
          </w:tcPr>
          <w:p w:rsidR="00FC4EAF" w:rsidRPr="00286C40" w:rsidRDefault="00FC4EA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MC</w:t>
            </w:r>
          </w:p>
        </w:tc>
        <w:tc>
          <w:tcPr>
            <w:tcW w:w="320" w:type="pct"/>
            <w:tcBorders>
              <w:top w:val="single" w:sz="4" w:space="0" w:color="auto"/>
              <w:right w:val="single" w:sz="4" w:space="0" w:color="auto"/>
            </w:tcBorders>
            <w:shd w:val="clear" w:color="auto" w:fill="EAF1DD" w:themeFill="accent3" w:themeFillTint="33"/>
            <w:vAlign w:val="center"/>
          </w:tcPr>
          <w:p w:rsidR="00FC4EAF" w:rsidRPr="00286C40" w:rsidRDefault="00FC4EA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TNB</w:t>
            </w:r>
          </w:p>
        </w:tc>
        <w:tc>
          <w:tcPr>
            <w:tcW w:w="320" w:type="pct"/>
            <w:tcBorders>
              <w:top w:val="single" w:sz="4" w:space="0" w:color="auto"/>
              <w:left w:val="single" w:sz="4" w:space="0" w:color="auto"/>
              <w:right w:val="single" w:sz="4" w:space="0" w:color="auto"/>
            </w:tcBorders>
            <w:shd w:val="clear" w:color="auto" w:fill="EAF1DD" w:themeFill="accent3" w:themeFillTint="33"/>
            <w:vAlign w:val="center"/>
          </w:tcPr>
          <w:p w:rsidR="00FC4EAF" w:rsidRPr="00286C40" w:rsidRDefault="00FC4EA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EP</w:t>
            </w:r>
          </w:p>
        </w:tc>
        <w:tc>
          <w:tcPr>
            <w:tcW w:w="403" w:type="pct"/>
            <w:vMerge/>
            <w:tcBorders>
              <w:left w:val="single" w:sz="4" w:space="0" w:color="auto"/>
              <w:right w:val="single" w:sz="4" w:space="0" w:color="auto"/>
            </w:tcBorders>
            <w:shd w:val="clear" w:color="auto" w:fill="EAF1DD" w:themeFill="accent3" w:themeFillTint="33"/>
            <w:vAlign w:val="center"/>
          </w:tcPr>
          <w:p w:rsidR="00FC4EAF" w:rsidRPr="00286C40" w:rsidRDefault="00FC4EAF" w:rsidP="00286C40">
            <w:pPr>
              <w:pStyle w:val="NoSpacing"/>
              <w:contextualSpacing/>
              <w:jc w:val="center"/>
              <w:rPr>
                <w:rFonts w:ascii="Times New Roman" w:hAnsi="Times New Roman" w:cs="Times New Roman"/>
                <w:sz w:val="18"/>
                <w:szCs w:val="18"/>
              </w:rPr>
            </w:pPr>
          </w:p>
        </w:tc>
        <w:tc>
          <w:tcPr>
            <w:tcW w:w="320" w:type="pct"/>
            <w:vMerge/>
            <w:tcBorders>
              <w:left w:val="single" w:sz="4" w:space="0" w:color="auto"/>
            </w:tcBorders>
            <w:shd w:val="clear" w:color="auto" w:fill="EAF1DD" w:themeFill="accent3" w:themeFillTint="33"/>
            <w:vAlign w:val="center"/>
          </w:tcPr>
          <w:p w:rsidR="00FC4EAF" w:rsidRPr="00286C40" w:rsidRDefault="00FC4EAF" w:rsidP="00286C40">
            <w:pPr>
              <w:pStyle w:val="NoSpacing"/>
              <w:contextualSpacing/>
              <w:jc w:val="center"/>
              <w:rPr>
                <w:rFonts w:ascii="Times New Roman" w:hAnsi="Times New Roman" w:cs="Times New Roman"/>
                <w:sz w:val="18"/>
                <w:szCs w:val="18"/>
              </w:rPr>
            </w:pPr>
          </w:p>
        </w:tc>
        <w:tc>
          <w:tcPr>
            <w:tcW w:w="276" w:type="pct"/>
            <w:tcBorders>
              <w:top w:val="single" w:sz="4" w:space="0" w:color="auto"/>
              <w:right w:val="single" w:sz="4" w:space="0" w:color="auto"/>
            </w:tcBorders>
            <w:shd w:val="clear" w:color="auto" w:fill="EAF1DD" w:themeFill="accent3" w:themeFillTint="33"/>
            <w:vAlign w:val="center"/>
          </w:tcPr>
          <w:p w:rsidR="00FC4EAF" w:rsidRPr="00286C40" w:rsidRDefault="00FC4EA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MC</w:t>
            </w:r>
          </w:p>
        </w:tc>
        <w:tc>
          <w:tcPr>
            <w:tcW w:w="320" w:type="pct"/>
            <w:tcBorders>
              <w:top w:val="single" w:sz="4" w:space="0" w:color="auto"/>
              <w:right w:val="single" w:sz="4" w:space="0" w:color="auto"/>
            </w:tcBorders>
            <w:shd w:val="clear" w:color="auto" w:fill="EAF1DD" w:themeFill="accent3" w:themeFillTint="33"/>
            <w:vAlign w:val="center"/>
          </w:tcPr>
          <w:p w:rsidR="00FC4EAF" w:rsidRPr="00286C40" w:rsidRDefault="00FC4EA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TNB</w:t>
            </w:r>
          </w:p>
        </w:tc>
        <w:tc>
          <w:tcPr>
            <w:tcW w:w="320" w:type="pct"/>
            <w:tcBorders>
              <w:top w:val="single" w:sz="4" w:space="0" w:color="auto"/>
              <w:left w:val="single" w:sz="4" w:space="0" w:color="auto"/>
              <w:right w:val="single" w:sz="4" w:space="0" w:color="auto"/>
            </w:tcBorders>
            <w:shd w:val="clear" w:color="auto" w:fill="EAF1DD" w:themeFill="accent3" w:themeFillTint="33"/>
            <w:vAlign w:val="center"/>
          </w:tcPr>
          <w:p w:rsidR="00FC4EAF" w:rsidRPr="00286C40" w:rsidRDefault="00FC4EA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EP</w:t>
            </w:r>
          </w:p>
        </w:tc>
        <w:tc>
          <w:tcPr>
            <w:tcW w:w="403" w:type="pct"/>
            <w:vMerge/>
            <w:tcBorders>
              <w:left w:val="single" w:sz="4" w:space="0" w:color="auto"/>
              <w:right w:val="single" w:sz="4" w:space="0" w:color="auto"/>
            </w:tcBorders>
            <w:shd w:val="clear" w:color="auto" w:fill="EAF1DD" w:themeFill="accent3" w:themeFillTint="33"/>
            <w:vAlign w:val="center"/>
          </w:tcPr>
          <w:p w:rsidR="00FC4EAF" w:rsidRPr="00286C40" w:rsidRDefault="00FC4EAF" w:rsidP="00286C40">
            <w:pPr>
              <w:pStyle w:val="NoSpacing"/>
              <w:contextualSpacing/>
              <w:jc w:val="center"/>
              <w:rPr>
                <w:rFonts w:ascii="Times New Roman" w:hAnsi="Times New Roman" w:cs="Times New Roman"/>
                <w:sz w:val="18"/>
                <w:szCs w:val="18"/>
              </w:rPr>
            </w:pPr>
          </w:p>
        </w:tc>
        <w:tc>
          <w:tcPr>
            <w:tcW w:w="320" w:type="pct"/>
            <w:vMerge/>
            <w:tcBorders>
              <w:left w:val="single" w:sz="4" w:space="0" w:color="auto"/>
            </w:tcBorders>
            <w:shd w:val="clear" w:color="auto" w:fill="EAF1DD" w:themeFill="accent3" w:themeFillTint="33"/>
            <w:vAlign w:val="center"/>
          </w:tcPr>
          <w:p w:rsidR="00FC4EAF" w:rsidRPr="00286C40" w:rsidRDefault="00FC4EAF" w:rsidP="00286C40">
            <w:pPr>
              <w:pStyle w:val="NoSpacing"/>
              <w:contextualSpacing/>
              <w:jc w:val="center"/>
              <w:rPr>
                <w:rFonts w:ascii="Times New Roman" w:hAnsi="Times New Roman" w:cs="Times New Roman"/>
                <w:sz w:val="18"/>
                <w:szCs w:val="18"/>
              </w:rPr>
            </w:pPr>
          </w:p>
        </w:tc>
        <w:tc>
          <w:tcPr>
            <w:tcW w:w="320" w:type="pct"/>
            <w:tcBorders>
              <w:top w:val="single" w:sz="4" w:space="0" w:color="auto"/>
              <w:right w:val="single" w:sz="4" w:space="0" w:color="auto"/>
            </w:tcBorders>
            <w:shd w:val="clear" w:color="auto" w:fill="EAF1DD" w:themeFill="accent3" w:themeFillTint="33"/>
            <w:vAlign w:val="center"/>
          </w:tcPr>
          <w:p w:rsidR="00FC4EAF" w:rsidRPr="00286C40" w:rsidRDefault="00FC4EA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MC</w:t>
            </w:r>
          </w:p>
        </w:tc>
        <w:tc>
          <w:tcPr>
            <w:tcW w:w="320" w:type="pct"/>
            <w:tcBorders>
              <w:top w:val="single" w:sz="4" w:space="0" w:color="auto"/>
              <w:right w:val="single" w:sz="4" w:space="0" w:color="auto"/>
            </w:tcBorders>
            <w:shd w:val="clear" w:color="auto" w:fill="EAF1DD" w:themeFill="accent3" w:themeFillTint="33"/>
            <w:vAlign w:val="center"/>
          </w:tcPr>
          <w:p w:rsidR="00FC4EAF" w:rsidRPr="00286C40" w:rsidRDefault="00FC4EA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TNB</w:t>
            </w:r>
          </w:p>
        </w:tc>
        <w:tc>
          <w:tcPr>
            <w:tcW w:w="320" w:type="pct"/>
            <w:tcBorders>
              <w:top w:val="single" w:sz="4" w:space="0" w:color="auto"/>
              <w:left w:val="single" w:sz="4" w:space="0" w:color="auto"/>
            </w:tcBorders>
            <w:shd w:val="clear" w:color="auto" w:fill="EAF1DD" w:themeFill="accent3" w:themeFillTint="33"/>
            <w:vAlign w:val="center"/>
          </w:tcPr>
          <w:p w:rsidR="00FC4EAF" w:rsidRPr="00286C40" w:rsidRDefault="00FC4EA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EP</w:t>
            </w:r>
          </w:p>
        </w:tc>
      </w:tr>
      <w:tr w:rsidR="00BE3B0A" w:rsidRPr="00286C40" w:rsidTr="00810A65">
        <w:tc>
          <w:tcPr>
            <w:tcW w:w="403" w:type="pct"/>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0" w:type="pct"/>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1381</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1316</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1360</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1334</w:t>
            </w:r>
          </w:p>
        </w:tc>
        <w:tc>
          <w:tcPr>
            <w:tcW w:w="403"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1063</w:t>
            </w:r>
          </w:p>
        </w:tc>
        <w:tc>
          <w:tcPr>
            <w:tcW w:w="276"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824</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1086</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1063</w:t>
            </w:r>
          </w:p>
        </w:tc>
        <w:tc>
          <w:tcPr>
            <w:tcW w:w="403"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17</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9</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9</w:t>
            </w:r>
          </w:p>
        </w:tc>
      </w:tr>
      <w:tr w:rsidR="00BE3B0A" w:rsidRPr="00286C40" w:rsidTr="00810A65">
        <w:tc>
          <w:tcPr>
            <w:tcW w:w="403" w:type="pct"/>
            <w:tcBorders>
              <w:top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320" w:type="pct"/>
            <w:tcBorders>
              <w:top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638</w:t>
            </w:r>
          </w:p>
        </w:tc>
        <w:tc>
          <w:tcPr>
            <w:tcW w:w="320" w:type="pct"/>
            <w:tcBorders>
              <w:top w:val="single" w:sz="4" w:space="0" w:color="auto"/>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724</w:t>
            </w:r>
          </w:p>
        </w:tc>
        <w:tc>
          <w:tcPr>
            <w:tcW w:w="320" w:type="pct"/>
            <w:tcBorders>
              <w:top w:val="single" w:sz="4" w:space="0" w:color="auto"/>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721</w:t>
            </w:r>
          </w:p>
        </w:tc>
        <w:tc>
          <w:tcPr>
            <w:tcW w:w="320" w:type="pct"/>
            <w:tcBorders>
              <w:top w:val="single" w:sz="4" w:space="0" w:color="auto"/>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730</w:t>
            </w:r>
          </w:p>
        </w:tc>
        <w:tc>
          <w:tcPr>
            <w:tcW w:w="403" w:type="pct"/>
            <w:tcBorders>
              <w:top w:val="single" w:sz="4" w:space="0" w:color="auto"/>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320" w:type="pct"/>
            <w:tcBorders>
              <w:top w:val="single" w:sz="4" w:space="0" w:color="auto"/>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629</w:t>
            </w:r>
          </w:p>
        </w:tc>
        <w:tc>
          <w:tcPr>
            <w:tcW w:w="276" w:type="pct"/>
            <w:tcBorders>
              <w:top w:val="single" w:sz="4" w:space="0" w:color="auto"/>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606</w:t>
            </w:r>
          </w:p>
        </w:tc>
        <w:tc>
          <w:tcPr>
            <w:tcW w:w="320" w:type="pct"/>
            <w:tcBorders>
              <w:top w:val="single" w:sz="4" w:space="0" w:color="auto"/>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607</w:t>
            </w:r>
          </w:p>
        </w:tc>
        <w:tc>
          <w:tcPr>
            <w:tcW w:w="320" w:type="pct"/>
            <w:tcBorders>
              <w:top w:val="single" w:sz="4" w:space="0" w:color="auto"/>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629</w:t>
            </w:r>
          </w:p>
        </w:tc>
        <w:tc>
          <w:tcPr>
            <w:tcW w:w="403" w:type="pct"/>
            <w:tcBorders>
              <w:top w:val="single" w:sz="4" w:space="0" w:color="auto"/>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18</w:t>
            </w:r>
          </w:p>
        </w:tc>
        <w:tc>
          <w:tcPr>
            <w:tcW w:w="320" w:type="pct"/>
            <w:tcBorders>
              <w:top w:val="single" w:sz="4" w:space="0" w:color="auto"/>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w:t>
            </w:r>
          </w:p>
        </w:tc>
        <w:tc>
          <w:tcPr>
            <w:tcW w:w="320" w:type="pct"/>
            <w:tcBorders>
              <w:top w:val="single" w:sz="4" w:space="0" w:color="auto"/>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w:t>
            </w:r>
          </w:p>
        </w:tc>
        <w:tc>
          <w:tcPr>
            <w:tcW w:w="320" w:type="pct"/>
            <w:tcBorders>
              <w:top w:val="single" w:sz="4" w:space="0" w:color="auto"/>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w:t>
            </w:r>
          </w:p>
        </w:tc>
        <w:tc>
          <w:tcPr>
            <w:tcW w:w="320" w:type="pct"/>
            <w:tcBorders>
              <w:top w:val="single" w:sz="4" w:space="0" w:color="auto"/>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w:t>
            </w:r>
          </w:p>
        </w:tc>
      </w:tr>
      <w:tr w:rsidR="00BE3B0A" w:rsidRPr="00286C40" w:rsidTr="00810A65">
        <w:tc>
          <w:tcPr>
            <w:tcW w:w="403" w:type="pct"/>
            <w:tcBorders>
              <w:top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c>
          <w:tcPr>
            <w:tcW w:w="320" w:type="pct"/>
            <w:tcBorders>
              <w:top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412</w:t>
            </w:r>
          </w:p>
        </w:tc>
        <w:tc>
          <w:tcPr>
            <w:tcW w:w="320" w:type="pct"/>
            <w:tcBorders>
              <w:top w:val="single" w:sz="4" w:space="0" w:color="auto"/>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398</w:t>
            </w:r>
          </w:p>
        </w:tc>
        <w:tc>
          <w:tcPr>
            <w:tcW w:w="320" w:type="pct"/>
            <w:tcBorders>
              <w:top w:val="single" w:sz="4" w:space="0" w:color="auto"/>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387</w:t>
            </w:r>
          </w:p>
        </w:tc>
        <w:tc>
          <w:tcPr>
            <w:tcW w:w="320" w:type="pct"/>
            <w:tcBorders>
              <w:top w:val="single" w:sz="4" w:space="0" w:color="auto"/>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396</w:t>
            </w:r>
          </w:p>
        </w:tc>
        <w:tc>
          <w:tcPr>
            <w:tcW w:w="403" w:type="pct"/>
            <w:tcBorders>
              <w:top w:val="single" w:sz="4" w:space="0" w:color="auto"/>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c>
          <w:tcPr>
            <w:tcW w:w="320" w:type="pct"/>
            <w:tcBorders>
              <w:top w:val="single" w:sz="4" w:space="0" w:color="auto"/>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441</w:t>
            </w:r>
          </w:p>
        </w:tc>
        <w:tc>
          <w:tcPr>
            <w:tcW w:w="276" w:type="pct"/>
            <w:tcBorders>
              <w:top w:val="single" w:sz="4" w:space="0" w:color="auto"/>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445</w:t>
            </w:r>
          </w:p>
        </w:tc>
        <w:tc>
          <w:tcPr>
            <w:tcW w:w="320" w:type="pct"/>
            <w:tcBorders>
              <w:top w:val="single" w:sz="4" w:space="0" w:color="auto"/>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391</w:t>
            </w:r>
          </w:p>
        </w:tc>
        <w:tc>
          <w:tcPr>
            <w:tcW w:w="320" w:type="pct"/>
            <w:tcBorders>
              <w:top w:val="single" w:sz="4" w:space="0" w:color="auto"/>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441</w:t>
            </w:r>
          </w:p>
        </w:tc>
        <w:tc>
          <w:tcPr>
            <w:tcW w:w="403" w:type="pct"/>
            <w:tcBorders>
              <w:top w:val="single" w:sz="4" w:space="0" w:color="auto"/>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19</w:t>
            </w:r>
          </w:p>
        </w:tc>
        <w:tc>
          <w:tcPr>
            <w:tcW w:w="320" w:type="pct"/>
            <w:tcBorders>
              <w:top w:val="single" w:sz="4" w:space="0" w:color="auto"/>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w:t>
            </w:r>
          </w:p>
        </w:tc>
        <w:tc>
          <w:tcPr>
            <w:tcW w:w="320" w:type="pct"/>
            <w:tcBorders>
              <w:top w:val="single" w:sz="4" w:space="0" w:color="auto"/>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c>
          <w:tcPr>
            <w:tcW w:w="320" w:type="pct"/>
            <w:tcBorders>
              <w:top w:val="single" w:sz="4" w:space="0" w:color="auto"/>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5</w:t>
            </w:r>
          </w:p>
        </w:tc>
        <w:tc>
          <w:tcPr>
            <w:tcW w:w="320" w:type="pct"/>
            <w:tcBorders>
              <w:top w:val="single" w:sz="4" w:space="0" w:color="auto"/>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w:t>
            </w:r>
          </w:p>
        </w:tc>
      </w:tr>
      <w:tr w:rsidR="00BE3B0A" w:rsidRPr="00286C40" w:rsidTr="00810A65">
        <w:tc>
          <w:tcPr>
            <w:tcW w:w="403" w:type="pct"/>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w:t>
            </w:r>
          </w:p>
        </w:tc>
        <w:tc>
          <w:tcPr>
            <w:tcW w:w="320" w:type="pct"/>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253</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219</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209</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214</w:t>
            </w:r>
          </w:p>
        </w:tc>
        <w:tc>
          <w:tcPr>
            <w:tcW w:w="403"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262</w:t>
            </w:r>
          </w:p>
        </w:tc>
        <w:tc>
          <w:tcPr>
            <w:tcW w:w="276"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327</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268</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262</w:t>
            </w:r>
          </w:p>
        </w:tc>
        <w:tc>
          <w:tcPr>
            <w:tcW w:w="403"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20</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w:t>
            </w:r>
          </w:p>
        </w:tc>
      </w:tr>
      <w:tr w:rsidR="00BE3B0A" w:rsidRPr="00286C40" w:rsidTr="00810A65">
        <w:tc>
          <w:tcPr>
            <w:tcW w:w="403" w:type="pct"/>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5</w:t>
            </w:r>
          </w:p>
        </w:tc>
        <w:tc>
          <w:tcPr>
            <w:tcW w:w="320" w:type="pct"/>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114</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120</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113</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115</w:t>
            </w:r>
          </w:p>
        </w:tc>
        <w:tc>
          <w:tcPr>
            <w:tcW w:w="403"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5</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183</w:t>
            </w:r>
          </w:p>
        </w:tc>
        <w:tc>
          <w:tcPr>
            <w:tcW w:w="276"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241</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190</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183</w:t>
            </w:r>
          </w:p>
        </w:tc>
        <w:tc>
          <w:tcPr>
            <w:tcW w:w="403"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21</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r>
      <w:tr w:rsidR="00BE3B0A" w:rsidRPr="00286C40" w:rsidTr="00810A65">
        <w:tc>
          <w:tcPr>
            <w:tcW w:w="403" w:type="pct"/>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w:t>
            </w:r>
          </w:p>
        </w:tc>
        <w:tc>
          <w:tcPr>
            <w:tcW w:w="320" w:type="pct"/>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66</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66</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61</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62</w:t>
            </w:r>
          </w:p>
        </w:tc>
        <w:tc>
          <w:tcPr>
            <w:tcW w:w="403"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128</w:t>
            </w:r>
          </w:p>
        </w:tc>
        <w:tc>
          <w:tcPr>
            <w:tcW w:w="276"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177</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138</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128</w:t>
            </w:r>
          </w:p>
        </w:tc>
        <w:tc>
          <w:tcPr>
            <w:tcW w:w="403"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22</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r>
      <w:tr w:rsidR="00BE3B0A" w:rsidRPr="00286C40" w:rsidTr="00810A65">
        <w:tc>
          <w:tcPr>
            <w:tcW w:w="403" w:type="pct"/>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w:t>
            </w:r>
          </w:p>
        </w:tc>
        <w:tc>
          <w:tcPr>
            <w:tcW w:w="320" w:type="pct"/>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24</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36</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33</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33</w:t>
            </w:r>
          </w:p>
        </w:tc>
        <w:tc>
          <w:tcPr>
            <w:tcW w:w="403"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99</w:t>
            </w:r>
          </w:p>
        </w:tc>
        <w:tc>
          <w:tcPr>
            <w:tcW w:w="276"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130</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102</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99</w:t>
            </w:r>
          </w:p>
        </w:tc>
        <w:tc>
          <w:tcPr>
            <w:tcW w:w="403"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23</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w:t>
            </w:r>
          </w:p>
        </w:tc>
      </w:tr>
      <w:tr w:rsidR="00BE3B0A" w:rsidRPr="00286C40" w:rsidTr="00810A65">
        <w:tc>
          <w:tcPr>
            <w:tcW w:w="403" w:type="pct"/>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8</w:t>
            </w:r>
          </w:p>
        </w:tc>
        <w:tc>
          <w:tcPr>
            <w:tcW w:w="320" w:type="pct"/>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14</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20</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18</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18</w:t>
            </w:r>
          </w:p>
        </w:tc>
        <w:tc>
          <w:tcPr>
            <w:tcW w:w="403"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8</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60</w:t>
            </w:r>
          </w:p>
        </w:tc>
        <w:tc>
          <w:tcPr>
            <w:tcW w:w="276"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96</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76</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60</w:t>
            </w:r>
          </w:p>
        </w:tc>
        <w:tc>
          <w:tcPr>
            <w:tcW w:w="403"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24</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r>
      <w:tr w:rsidR="00BE3B0A" w:rsidRPr="00286C40" w:rsidTr="00810A65">
        <w:tc>
          <w:tcPr>
            <w:tcW w:w="403" w:type="pct"/>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9</w:t>
            </w:r>
          </w:p>
        </w:tc>
        <w:tc>
          <w:tcPr>
            <w:tcW w:w="320" w:type="pct"/>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10</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11</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10</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10</w:t>
            </w:r>
          </w:p>
        </w:tc>
        <w:tc>
          <w:tcPr>
            <w:tcW w:w="403"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9</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55</w:t>
            </w:r>
          </w:p>
        </w:tc>
        <w:tc>
          <w:tcPr>
            <w:tcW w:w="276"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70</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58</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55</w:t>
            </w:r>
          </w:p>
        </w:tc>
        <w:tc>
          <w:tcPr>
            <w:tcW w:w="403"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25</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r>
      <w:tr w:rsidR="00BE3B0A" w:rsidRPr="00286C40" w:rsidTr="00810A65">
        <w:tc>
          <w:tcPr>
            <w:tcW w:w="403" w:type="pct"/>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10</w:t>
            </w:r>
          </w:p>
        </w:tc>
        <w:tc>
          <w:tcPr>
            <w:tcW w:w="320" w:type="pct"/>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6</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5</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5</w:t>
            </w:r>
          </w:p>
        </w:tc>
        <w:tc>
          <w:tcPr>
            <w:tcW w:w="403"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10</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43</w:t>
            </w:r>
          </w:p>
        </w:tc>
        <w:tc>
          <w:tcPr>
            <w:tcW w:w="276"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52</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44</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43</w:t>
            </w:r>
          </w:p>
        </w:tc>
        <w:tc>
          <w:tcPr>
            <w:tcW w:w="403"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26</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r>
      <w:tr w:rsidR="00BE3B0A" w:rsidRPr="00286C40" w:rsidTr="00810A65">
        <w:tc>
          <w:tcPr>
            <w:tcW w:w="403" w:type="pct"/>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11</w:t>
            </w:r>
          </w:p>
        </w:tc>
        <w:tc>
          <w:tcPr>
            <w:tcW w:w="320" w:type="pct"/>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c>
          <w:tcPr>
            <w:tcW w:w="403"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11</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28</w:t>
            </w:r>
          </w:p>
        </w:tc>
        <w:tc>
          <w:tcPr>
            <w:tcW w:w="276"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38</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34</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28</w:t>
            </w:r>
          </w:p>
        </w:tc>
        <w:tc>
          <w:tcPr>
            <w:tcW w:w="403"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27</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r>
      <w:tr w:rsidR="00BE3B0A" w:rsidRPr="00286C40" w:rsidTr="00810A65">
        <w:tc>
          <w:tcPr>
            <w:tcW w:w="403" w:type="pct"/>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12</w:t>
            </w:r>
          </w:p>
        </w:tc>
        <w:tc>
          <w:tcPr>
            <w:tcW w:w="320" w:type="pct"/>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w:t>
            </w:r>
          </w:p>
        </w:tc>
        <w:tc>
          <w:tcPr>
            <w:tcW w:w="403"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12</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21</w:t>
            </w:r>
          </w:p>
        </w:tc>
        <w:tc>
          <w:tcPr>
            <w:tcW w:w="276"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28</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26</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21</w:t>
            </w:r>
          </w:p>
        </w:tc>
        <w:tc>
          <w:tcPr>
            <w:tcW w:w="403"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28</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4</w:t>
            </w:r>
          </w:p>
        </w:tc>
      </w:tr>
      <w:tr w:rsidR="00BE3B0A" w:rsidRPr="00286C40" w:rsidTr="00810A65">
        <w:tc>
          <w:tcPr>
            <w:tcW w:w="403" w:type="pct"/>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13</w:t>
            </w:r>
          </w:p>
        </w:tc>
        <w:tc>
          <w:tcPr>
            <w:tcW w:w="320" w:type="pct"/>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403"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13</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19</w:t>
            </w:r>
          </w:p>
        </w:tc>
        <w:tc>
          <w:tcPr>
            <w:tcW w:w="276"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21</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20</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19</w:t>
            </w:r>
          </w:p>
        </w:tc>
        <w:tc>
          <w:tcPr>
            <w:tcW w:w="403"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29</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r>
      <w:tr w:rsidR="00BE3B0A" w:rsidRPr="00286C40" w:rsidTr="00810A65">
        <w:tc>
          <w:tcPr>
            <w:tcW w:w="403" w:type="pct"/>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14</w:t>
            </w:r>
          </w:p>
        </w:tc>
        <w:tc>
          <w:tcPr>
            <w:tcW w:w="320" w:type="pct"/>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403"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14</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15</w:t>
            </w:r>
          </w:p>
        </w:tc>
        <w:tc>
          <w:tcPr>
            <w:tcW w:w="276"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15</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15</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15</w:t>
            </w:r>
          </w:p>
        </w:tc>
        <w:tc>
          <w:tcPr>
            <w:tcW w:w="403"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30</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r>
      <w:tr w:rsidR="00BE3B0A" w:rsidRPr="00286C40" w:rsidTr="00810A65">
        <w:tc>
          <w:tcPr>
            <w:tcW w:w="403" w:type="pct"/>
            <w:tcBorders>
              <w:top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15</w:t>
            </w:r>
          </w:p>
        </w:tc>
        <w:tc>
          <w:tcPr>
            <w:tcW w:w="320" w:type="pct"/>
            <w:tcBorders>
              <w:top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0" w:type="pct"/>
            <w:tcBorders>
              <w:top w:val="single" w:sz="4" w:space="0" w:color="auto"/>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0" w:type="pct"/>
            <w:tcBorders>
              <w:top w:val="single" w:sz="4" w:space="0" w:color="auto"/>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0" w:type="pct"/>
            <w:tcBorders>
              <w:top w:val="single" w:sz="4" w:space="0" w:color="auto"/>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403" w:type="pct"/>
            <w:tcBorders>
              <w:top w:val="single" w:sz="4" w:space="0" w:color="auto"/>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15</w:t>
            </w:r>
          </w:p>
        </w:tc>
        <w:tc>
          <w:tcPr>
            <w:tcW w:w="320" w:type="pct"/>
            <w:tcBorders>
              <w:top w:val="single" w:sz="4" w:space="0" w:color="auto"/>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11</w:t>
            </w:r>
          </w:p>
        </w:tc>
        <w:tc>
          <w:tcPr>
            <w:tcW w:w="276" w:type="pct"/>
            <w:tcBorders>
              <w:top w:val="single" w:sz="4" w:space="0" w:color="auto"/>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11</w:t>
            </w:r>
          </w:p>
        </w:tc>
        <w:tc>
          <w:tcPr>
            <w:tcW w:w="320" w:type="pct"/>
            <w:tcBorders>
              <w:top w:val="single" w:sz="4" w:space="0" w:color="auto"/>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12</w:t>
            </w:r>
          </w:p>
        </w:tc>
        <w:tc>
          <w:tcPr>
            <w:tcW w:w="320" w:type="pct"/>
            <w:tcBorders>
              <w:top w:val="single" w:sz="4" w:space="0" w:color="auto"/>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11</w:t>
            </w:r>
          </w:p>
        </w:tc>
        <w:tc>
          <w:tcPr>
            <w:tcW w:w="403" w:type="pct"/>
            <w:tcBorders>
              <w:top w:val="single" w:sz="4" w:space="0" w:color="auto"/>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31</w:t>
            </w:r>
          </w:p>
        </w:tc>
        <w:tc>
          <w:tcPr>
            <w:tcW w:w="320" w:type="pct"/>
            <w:tcBorders>
              <w:top w:val="single" w:sz="4" w:space="0" w:color="auto"/>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c>
          <w:tcPr>
            <w:tcW w:w="320" w:type="pct"/>
            <w:tcBorders>
              <w:top w:val="single" w:sz="4" w:space="0" w:color="auto"/>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0" w:type="pct"/>
            <w:tcBorders>
              <w:top w:val="single" w:sz="4" w:space="0" w:color="auto"/>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0</w:t>
            </w:r>
          </w:p>
        </w:tc>
        <w:tc>
          <w:tcPr>
            <w:tcW w:w="320" w:type="pct"/>
            <w:tcBorders>
              <w:top w:val="single" w:sz="4" w:space="0" w:color="auto"/>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w:t>
            </w:r>
          </w:p>
        </w:tc>
      </w:tr>
      <w:tr w:rsidR="00BE3B0A" w:rsidRPr="00286C40" w:rsidTr="00810A65">
        <w:trPr>
          <w:trHeight w:val="80"/>
        </w:trPr>
        <w:tc>
          <w:tcPr>
            <w:tcW w:w="403" w:type="pct"/>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Total</w:t>
            </w:r>
          </w:p>
        </w:tc>
        <w:tc>
          <w:tcPr>
            <w:tcW w:w="320" w:type="pct"/>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2924</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2924</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2924</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2924</w:t>
            </w:r>
          </w:p>
        </w:tc>
        <w:tc>
          <w:tcPr>
            <w:tcW w:w="403"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16</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15</w:t>
            </w:r>
          </w:p>
        </w:tc>
        <w:tc>
          <w:tcPr>
            <w:tcW w:w="276"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8</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9</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15</w:t>
            </w:r>
          </w:p>
        </w:tc>
        <w:tc>
          <w:tcPr>
            <w:tcW w:w="403"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Total</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3111</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3111</w:t>
            </w:r>
          </w:p>
        </w:tc>
        <w:tc>
          <w:tcPr>
            <w:tcW w:w="320" w:type="pct"/>
            <w:tcBorders>
              <w:righ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3111</w:t>
            </w:r>
          </w:p>
        </w:tc>
        <w:tc>
          <w:tcPr>
            <w:tcW w:w="320" w:type="pct"/>
            <w:tcBorders>
              <w:left w:val="single" w:sz="4" w:space="0" w:color="auto"/>
            </w:tcBorders>
            <w:vAlign w:val="center"/>
          </w:tcPr>
          <w:p w:rsidR="0093610F" w:rsidRPr="00286C40" w:rsidRDefault="0093610F" w:rsidP="00286C40">
            <w:pPr>
              <w:pStyle w:val="NoSpacing"/>
              <w:contextualSpacing/>
              <w:jc w:val="center"/>
              <w:rPr>
                <w:rFonts w:ascii="Times New Roman" w:hAnsi="Times New Roman" w:cs="Times New Roman"/>
                <w:sz w:val="18"/>
                <w:szCs w:val="18"/>
              </w:rPr>
            </w:pPr>
            <w:r w:rsidRPr="00286C40">
              <w:rPr>
                <w:rFonts w:ascii="Times New Roman" w:hAnsi="Times New Roman" w:cs="Times New Roman"/>
                <w:sz w:val="18"/>
                <w:szCs w:val="18"/>
              </w:rPr>
              <w:t>3111</w:t>
            </w:r>
          </w:p>
        </w:tc>
      </w:tr>
    </w:tbl>
    <w:p w:rsidR="00A41400" w:rsidRPr="00286C40" w:rsidRDefault="00A41400" w:rsidP="00286C40">
      <w:pPr>
        <w:spacing w:after="0" w:line="240" w:lineRule="auto"/>
        <w:contextualSpacing/>
        <w:jc w:val="center"/>
        <w:rPr>
          <w:rFonts w:ascii="Times New Roman" w:hAnsi="Times New Roman" w:cs="Times New Roman"/>
          <w:sz w:val="20"/>
          <w:szCs w:val="20"/>
        </w:rPr>
      </w:pPr>
    </w:p>
    <w:p w:rsidR="00A41400" w:rsidRPr="00286C40" w:rsidRDefault="00A41400" w:rsidP="00286C40">
      <w:pPr>
        <w:tabs>
          <w:tab w:val="left" w:pos="360"/>
        </w:tabs>
        <w:autoSpaceDE w:val="0"/>
        <w:autoSpaceDN w:val="0"/>
        <w:adjustRightInd w:val="0"/>
        <w:spacing w:after="0" w:line="240" w:lineRule="auto"/>
        <w:contextualSpacing/>
        <w:jc w:val="both"/>
        <w:rPr>
          <w:rFonts w:ascii="Times New Roman" w:hAnsi="Times New Roman" w:cs="Times New Roman"/>
          <w:sz w:val="20"/>
          <w:szCs w:val="20"/>
        </w:rPr>
      </w:pPr>
      <w:r w:rsidRPr="00286C40">
        <w:rPr>
          <w:rFonts w:ascii="Times New Roman" w:hAnsi="Times New Roman" w:cs="Times New Roman"/>
          <w:sz w:val="20"/>
          <w:szCs w:val="20"/>
        </w:rPr>
        <w:tab/>
        <w:t xml:space="preserve">Results in Table 5 reveal that MC model is the most appropriate model for fitting distributions of wet spells in all locations. The next appropriate model for Bhubaneswar and </w:t>
      </w:r>
      <w:proofErr w:type="spellStart"/>
      <w:r w:rsidRPr="00286C40">
        <w:rPr>
          <w:rFonts w:ascii="Times New Roman" w:hAnsi="Times New Roman" w:cs="Times New Roman"/>
          <w:sz w:val="20"/>
          <w:szCs w:val="20"/>
        </w:rPr>
        <w:t>Puri</w:t>
      </w:r>
      <w:proofErr w:type="spellEnd"/>
      <w:r w:rsidRPr="00286C40">
        <w:rPr>
          <w:rFonts w:ascii="Times New Roman" w:hAnsi="Times New Roman" w:cs="Times New Roman"/>
          <w:sz w:val="20"/>
          <w:szCs w:val="20"/>
        </w:rPr>
        <w:t xml:space="preserve"> is the TNB distribution, and for Cuttack, </w:t>
      </w:r>
      <w:proofErr w:type="spellStart"/>
      <w:r w:rsidRPr="00286C40">
        <w:rPr>
          <w:rFonts w:ascii="Times New Roman" w:hAnsi="Times New Roman" w:cs="Times New Roman"/>
          <w:sz w:val="20"/>
          <w:szCs w:val="20"/>
        </w:rPr>
        <w:t>Pardip</w:t>
      </w:r>
      <w:proofErr w:type="spellEnd"/>
      <w:r w:rsidRPr="00286C40">
        <w:rPr>
          <w:rFonts w:ascii="Times New Roman" w:hAnsi="Times New Roman" w:cs="Times New Roman"/>
          <w:sz w:val="20"/>
          <w:szCs w:val="20"/>
        </w:rPr>
        <w:t xml:space="preserve"> </w:t>
      </w:r>
      <w:r w:rsidRPr="00286C40">
        <w:rPr>
          <w:rFonts w:ascii="Times New Roman" w:hAnsi="Times New Roman" w:cs="Times New Roman"/>
          <w:sz w:val="20"/>
          <w:szCs w:val="20"/>
        </w:rPr>
        <w:lastRenderedPageBreak/>
        <w:t xml:space="preserve">and Mahanadi Delta is the EP distribution. TNB model is emerged out as the most suitable model for describing dry spells in all locations, and EP as the next suitable model for Bhubaneswar, </w:t>
      </w:r>
      <w:proofErr w:type="spellStart"/>
      <w:r w:rsidRPr="00286C40">
        <w:rPr>
          <w:rFonts w:ascii="Times New Roman" w:hAnsi="Times New Roman" w:cs="Times New Roman"/>
          <w:sz w:val="20"/>
          <w:szCs w:val="20"/>
        </w:rPr>
        <w:t>Paradip</w:t>
      </w:r>
      <w:proofErr w:type="spellEnd"/>
      <w:r w:rsidRPr="00286C40">
        <w:rPr>
          <w:rFonts w:ascii="Times New Roman" w:hAnsi="Times New Roman" w:cs="Times New Roman"/>
          <w:sz w:val="20"/>
          <w:szCs w:val="20"/>
        </w:rPr>
        <w:t xml:space="preserve"> and </w:t>
      </w:r>
      <w:proofErr w:type="spellStart"/>
      <w:r w:rsidRPr="00286C40">
        <w:rPr>
          <w:rFonts w:ascii="Times New Roman" w:hAnsi="Times New Roman" w:cs="Times New Roman"/>
          <w:sz w:val="20"/>
          <w:szCs w:val="20"/>
        </w:rPr>
        <w:t>Puri</w:t>
      </w:r>
      <w:proofErr w:type="spellEnd"/>
      <w:r w:rsidRPr="00286C40">
        <w:rPr>
          <w:rFonts w:ascii="Times New Roman" w:hAnsi="Times New Roman" w:cs="Times New Roman"/>
          <w:sz w:val="20"/>
          <w:szCs w:val="20"/>
        </w:rPr>
        <w:t xml:space="preserve"> (Table 6). H</w:t>
      </w:r>
      <w:r w:rsidR="00B94F85" w:rsidRPr="00286C40">
        <w:rPr>
          <w:rFonts w:ascii="Times New Roman" w:hAnsi="Times New Roman" w:cs="Times New Roman"/>
          <w:sz w:val="20"/>
          <w:szCs w:val="20"/>
        </w:rPr>
        <w:t>owever, there is no choice for t</w:t>
      </w:r>
      <w:r w:rsidR="003D6EB4" w:rsidRPr="00286C40">
        <w:rPr>
          <w:rFonts w:ascii="Times New Roman" w:hAnsi="Times New Roman" w:cs="Times New Roman"/>
          <w:sz w:val="20"/>
          <w:szCs w:val="20"/>
        </w:rPr>
        <w:t>he</w:t>
      </w:r>
      <w:r w:rsidRPr="00286C40">
        <w:rPr>
          <w:rFonts w:ascii="Times New Roman" w:hAnsi="Times New Roman" w:cs="Times New Roman"/>
          <w:sz w:val="20"/>
          <w:szCs w:val="20"/>
        </w:rPr>
        <w:t xml:space="preserve"> second appropriate model for Cuttack and Mahanadi Delta in case of dry spells because of the non fulfillment of the second criterion. </w:t>
      </w:r>
    </w:p>
    <w:p w:rsidR="00A41400" w:rsidRPr="00286C40" w:rsidRDefault="00A41400" w:rsidP="00286C40">
      <w:pPr>
        <w:tabs>
          <w:tab w:val="left" w:pos="360"/>
        </w:tabs>
        <w:autoSpaceDE w:val="0"/>
        <w:autoSpaceDN w:val="0"/>
        <w:adjustRightInd w:val="0"/>
        <w:spacing w:after="0" w:line="240" w:lineRule="auto"/>
        <w:contextualSpacing/>
        <w:jc w:val="both"/>
        <w:rPr>
          <w:rFonts w:ascii="Times New Roman" w:hAnsi="Times New Roman" w:cs="Times New Roman"/>
          <w:sz w:val="20"/>
          <w:szCs w:val="20"/>
        </w:rPr>
      </w:pPr>
      <w:r w:rsidRPr="00286C40">
        <w:rPr>
          <w:rFonts w:ascii="Times New Roman" w:hAnsi="Times New Roman" w:cs="Times New Roman"/>
          <w:sz w:val="20"/>
          <w:szCs w:val="20"/>
        </w:rPr>
        <w:tab/>
        <w:t>Comparison of the performance of three models visually with the help of graphs is also no way inferior to that of the numerical comparison. However, to save space, we display in Figure 1 the curves of the observed frequencies (OF) and expected frequencies (EF) of wet and dry spell</w:t>
      </w:r>
      <w:r w:rsidR="00B94F85" w:rsidRPr="00286C40">
        <w:rPr>
          <w:rFonts w:ascii="Times New Roman" w:hAnsi="Times New Roman" w:cs="Times New Roman"/>
          <w:sz w:val="20"/>
          <w:szCs w:val="20"/>
        </w:rPr>
        <w:t xml:space="preserve"> length</w:t>
      </w:r>
      <w:r w:rsidRPr="00286C40">
        <w:rPr>
          <w:rFonts w:ascii="Times New Roman" w:hAnsi="Times New Roman" w:cs="Times New Roman"/>
          <w:sz w:val="20"/>
          <w:szCs w:val="20"/>
        </w:rPr>
        <w:t xml:space="preserve">s </w:t>
      </w:r>
      <w:r w:rsidR="00B94F85" w:rsidRPr="00286C40">
        <w:rPr>
          <w:rFonts w:ascii="Times New Roman" w:hAnsi="Times New Roman" w:cs="Times New Roman"/>
          <w:sz w:val="20"/>
          <w:szCs w:val="20"/>
        </w:rPr>
        <w:t>of</w:t>
      </w:r>
      <w:r w:rsidRPr="00286C40">
        <w:rPr>
          <w:rFonts w:ascii="Times New Roman" w:hAnsi="Times New Roman" w:cs="Times New Roman"/>
          <w:sz w:val="20"/>
          <w:szCs w:val="20"/>
        </w:rPr>
        <w:t xml:space="preserve"> the Mahanadi Delta. From this figure, it appears that the expected frequency curves of the MC and TNB models are respectively more close to the observed frequency curves of wet and dry spells than those of the other models. A similar visual finding has also been observed for other locations when the performance assessment of the models is made graphically.  </w:t>
      </w:r>
    </w:p>
    <w:p w:rsidR="00A41400" w:rsidRPr="00286C40" w:rsidRDefault="00A41400" w:rsidP="00286C40">
      <w:pPr>
        <w:spacing w:after="0" w:line="240" w:lineRule="auto"/>
        <w:contextualSpacing/>
        <w:jc w:val="center"/>
        <w:rPr>
          <w:rFonts w:ascii="Times New Roman" w:hAnsi="Times New Roman" w:cs="Times New Roman"/>
          <w:sz w:val="20"/>
          <w:szCs w:val="20"/>
        </w:rPr>
      </w:pPr>
    </w:p>
    <w:p w:rsidR="00057D1E" w:rsidRPr="00286C40" w:rsidRDefault="00C92054"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b/>
          <w:color w:val="000000"/>
          <w:sz w:val="20"/>
          <w:szCs w:val="20"/>
        </w:rPr>
        <w:t>Table 5</w:t>
      </w:r>
      <w:r w:rsidR="00057D1E" w:rsidRPr="00286C40">
        <w:rPr>
          <w:rFonts w:ascii="Times New Roman" w:hAnsi="Times New Roman" w:cs="Times New Roman"/>
          <w:b/>
          <w:color w:val="000000"/>
          <w:sz w:val="20"/>
          <w:szCs w:val="20"/>
        </w:rPr>
        <w:t xml:space="preserve">: </w:t>
      </w:r>
      <w:r w:rsidR="00B13F20" w:rsidRPr="00286C40">
        <w:rPr>
          <w:rFonts w:ascii="Times New Roman" w:hAnsi="Times New Roman" w:cs="Times New Roman"/>
          <w:b/>
          <w:color w:val="000000"/>
          <w:sz w:val="20"/>
          <w:szCs w:val="20"/>
        </w:rPr>
        <w:t>AIC and GOF Statistics Values</w:t>
      </w:r>
      <w:r w:rsidR="0008738E" w:rsidRPr="00286C40">
        <w:rPr>
          <w:rFonts w:ascii="Times New Roman" w:hAnsi="Times New Roman" w:cs="Times New Roman"/>
          <w:b/>
          <w:color w:val="000000"/>
          <w:sz w:val="20"/>
          <w:szCs w:val="20"/>
        </w:rPr>
        <w:t>,</w:t>
      </w:r>
      <w:r w:rsidR="00B13F20" w:rsidRPr="00286C40">
        <w:rPr>
          <w:rFonts w:ascii="Times New Roman" w:hAnsi="Times New Roman" w:cs="Times New Roman"/>
          <w:b/>
          <w:color w:val="000000"/>
          <w:sz w:val="20"/>
          <w:szCs w:val="20"/>
        </w:rPr>
        <w:t xml:space="preserve"> and Ranks of the Competing Models for</w:t>
      </w:r>
      <w:r w:rsidR="00810A65">
        <w:rPr>
          <w:rFonts w:ascii="Times New Roman" w:hAnsi="Times New Roman" w:cs="Times New Roman" w:hint="eastAsia"/>
          <w:b/>
          <w:color w:val="000000"/>
          <w:sz w:val="20"/>
          <w:szCs w:val="20"/>
          <w:lang w:eastAsia="zh-CN"/>
        </w:rPr>
        <w:t xml:space="preserve"> </w:t>
      </w:r>
      <w:r w:rsidR="00057D1E" w:rsidRPr="00286C40">
        <w:rPr>
          <w:rFonts w:ascii="Times New Roman" w:hAnsi="Times New Roman" w:cs="Times New Roman"/>
          <w:b/>
          <w:color w:val="000000"/>
          <w:sz w:val="20"/>
          <w:szCs w:val="20"/>
        </w:rPr>
        <w:t>Wet Spells</w:t>
      </w:r>
    </w:p>
    <w:tbl>
      <w:tblPr>
        <w:tblStyle w:val="TableGrid"/>
        <w:tblW w:w="5000" w:type="pct"/>
        <w:tblLook w:val="04A0"/>
      </w:tblPr>
      <w:tblGrid>
        <w:gridCol w:w="1488"/>
        <w:gridCol w:w="837"/>
        <w:gridCol w:w="1023"/>
        <w:gridCol w:w="1117"/>
        <w:gridCol w:w="1208"/>
        <w:gridCol w:w="743"/>
        <w:gridCol w:w="1117"/>
        <w:gridCol w:w="1208"/>
        <w:gridCol w:w="835"/>
      </w:tblGrid>
      <w:tr w:rsidR="008622FF" w:rsidRPr="00286C40" w:rsidTr="00810A65">
        <w:trPr>
          <w:trHeight w:val="70"/>
        </w:trPr>
        <w:tc>
          <w:tcPr>
            <w:tcW w:w="777" w:type="pct"/>
            <w:vMerge w:val="restart"/>
            <w:shd w:val="clear" w:color="auto" w:fill="EAF1DD" w:themeFill="accent3" w:themeFillTint="33"/>
            <w:vAlign w:val="center"/>
          </w:tcPr>
          <w:p w:rsidR="008622FF" w:rsidRPr="00286C40" w:rsidRDefault="008622FF"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Station</w:t>
            </w:r>
          </w:p>
        </w:tc>
        <w:tc>
          <w:tcPr>
            <w:tcW w:w="437" w:type="pct"/>
            <w:vMerge w:val="restart"/>
            <w:shd w:val="clear" w:color="auto" w:fill="EAF1DD" w:themeFill="accent3" w:themeFillTint="33"/>
            <w:vAlign w:val="center"/>
          </w:tcPr>
          <w:p w:rsidR="008622FF" w:rsidRPr="00286C40" w:rsidRDefault="008622FF"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Model</w:t>
            </w:r>
          </w:p>
        </w:tc>
        <w:tc>
          <w:tcPr>
            <w:tcW w:w="534" w:type="pct"/>
            <w:vMerge w:val="restart"/>
            <w:shd w:val="clear" w:color="auto" w:fill="EAF1DD" w:themeFill="accent3" w:themeFillTint="33"/>
            <w:vAlign w:val="center"/>
          </w:tcPr>
          <w:p w:rsidR="008622FF" w:rsidRPr="00286C40" w:rsidRDefault="008622FF"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AIC</w:t>
            </w:r>
          </w:p>
          <w:p w:rsidR="008622FF" w:rsidRPr="00286C40" w:rsidRDefault="008622FF"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Value</w:t>
            </w:r>
          </w:p>
        </w:tc>
        <w:tc>
          <w:tcPr>
            <w:tcW w:w="1602" w:type="pct"/>
            <w:gridSpan w:val="3"/>
            <w:tcBorders>
              <w:right w:val="single" w:sz="4" w:space="0" w:color="auto"/>
            </w:tcBorders>
            <w:shd w:val="clear" w:color="auto" w:fill="EAF1DD" w:themeFill="accent3" w:themeFillTint="33"/>
            <w:vAlign w:val="center"/>
          </w:tcPr>
          <w:p w:rsidR="008622FF" w:rsidRPr="00286C40" w:rsidRDefault="008622FF"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CS Statistic</w:t>
            </w:r>
          </w:p>
        </w:tc>
        <w:tc>
          <w:tcPr>
            <w:tcW w:w="1650" w:type="pct"/>
            <w:gridSpan w:val="3"/>
            <w:tcBorders>
              <w:left w:val="single" w:sz="4" w:space="0" w:color="auto"/>
            </w:tcBorders>
            <w:shd w:val="clear" w:color="auto" w:fill="EAF1DD" w:themeFill="accent3" w:themeFillTint="33"/>
            <w:vAlign w:val="center"/>
          </w:tcPr>
          <w:p w:rsidR="008622FF" w:rsidRPr="00286C40" w:rsidRDefault="008622FF"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KS Statistic</w:t>
            </w:r>
          </w:p>
        </w:tc>
      </w:tr>
      <w:tr w:rsidR="00FE04F2" w:rsidRPr="00286C40" w:rsidTr="00810A65">
        <w:tc>
          <w:tcPr>
            <w:tcW w:w="777" w:type="pct"/>
            <w:vMerge/>
            <w:shd w:val="clear" w:color="auto" w:fill="EAF1DD" w:themeFill="accent3" w:themeFillTint="33"/>
            <w:vAlign w:val="center"/>
          </w:tcPr>
          <w:p w:rsidR="008622FF" w:rsidRPr="00286C40" w:rsidRDefault="008622FF"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437" w:type="pct"/>
            <w:vMerge/>
            <w:shd w:val="clear" w:color="auto" w:fill="EAF1DD" w:themeFill="accent3" w:themeFillTint="33"/>
            <w:vAlign w:val="center"/>
          </w:tcPr>
          <w:p w:rsidR="008622FF" w:rsidRPr="00286C40" w:rsidRDefault="008622FF"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534" w:type="pct"/>
            <w:vMerge/>
            <w:shd w:val="clear" w:color="auto" w:fill="EAF1DD" w:themeFill="accent3" w:themeFillTint="33"/>
            <w:vAlign w:val="center"/>
          </w:tcPr>
          <w:p w:rsidR="008622FF" w:rsidRPr="00286C40" w:rsidRDefault="008622FF"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583" w:type="pct"/>
            <w:shd w:val="clear" w:color="auto" w:fill="EAF1DD" w:themeFill="accent3" w:themeFillTint="33"/>
            <w:vAlign w:val="center"/>
          </w:tcPr>
          <w:p w:rsidR="008622FF" w:rsidRPr="00286C40" w:rsidRDefault="008622FF"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Calculated Value</w:t>
            </w:r>
          </w:p>
        </w:tc>
        <w:tc>
          <w:tcPr>
            <w:tcW w:w="631" w:type="pct"/>
            <w:tcBorders>
              <w:right w:val="single" w:sz="4" w:space="0" w:color="auto"/>
            </w:tcBorders>
            <w:shd w:val="clear" w:color="auto" w:fill="EAF1DD" w:themeFill="accent3" w:themeFillTint="33"/>
            <w:vAlign w:val="center"/>
          </w:tcPr>
          <w:p w:rsidR="008622FF" w:rsidRPr="00286C40" w:rsidRDefault="008622FF"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5% Critical</w:t>
            </w:r>
          </w:p>
          <w:p w:rsidR="008622FF" w:rsidRPr="00286C40" w:rsidRDefault="008622FF"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Value</w:t>
            </w:r>
          </w:p>
        </w:tc>
        <w:tc>
          <w:tcPr>
            <w:tcW w:w="388" w:type="pct"/>
            <w:tcBorders>
              <w:left w:val="single" w:sz="4" w:space="0" w:color="auto"/>
            </w:tcBorders>
            <w:shd w:val="clear" w:color="auto" w:fill="EAF1DD" w:themeFill="accent3" w:themeFillTint="33"/>
            <w:vAlign w:val="center"/>
          </w:tcPr>
          <w:p w:rsidR="008622FF" w:rsidRPr="00286C40" w:rsidRDefault="00FE04F2"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Rank</w:t>
            </w:r>
          </w:p>
        </w:tc>
        <w:tc>
          <w:tcPr>
            <w:tcW w:w="583" w:type="pct"/>
            <w:shd w:val="clear" w:color="auto" w:fill="EAF1DD" w:themeFill="accent3" w:themeFillTint="33"/>
            <w:vAlign w:val="center"/>
          </w:tcPr>
          <w:p w:rsidR="008622FF" w:rsidRPr="00286C40" w:rsidRDefault="008622FF"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Calculated Value</w:t>
            </w:r>
          </w:p>
        </w:tc>
        <w:tc>
          <w:tcPr>
            <w:tcW w:w="631" w:type="pct"/>
            <w:tcBorders>
              <w:right w:val="single" w:sz="4" w:space="0" w:color="auto"/>
            </w:tcBorders>
            <w:shd w:val="clear" w:color="auto" w:fill="EAF1DD" w:themeFill="accent3" w:themeFillTint="33"/>
            <w:vAlign w:val="center"/>
          </w:tcPr>
          <w:p w:rsidR="008622FF" w:rsidRPr="00286C40" w:rsidRDefault="008622FF"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5% Critical</w:t>
            </w:r>
          </w:p>
          <w:p w:rsidR="008622FF" w:rsidRPr="00286C40" w:rsidRDefault="008622FF"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Value</w:t>
            </w:r>
          </w:p>
        </w:tc>
        <w:tc>
          <w:tcPr>
            <w:tcW w:w="437" w:type="pct"/>
            <w:tcBorders>
              <w:right w:val="single" w:sz="4" w:space="0" w:color="auto"/>
            </w:tcBorders>
            <w:shd w:val="clear" w:color="auto" w:fill="EAF1DD" w:themeFill="accent3" w:themeFillTint="33"/>
            <w:vAlign w:val="center"/>
          </w:tcPr>
          <w:p w:rsidR="008622FF" w:rsidRPr="00286C40" w:rsidRDefault="00903591" w:rsidP="00286C40">
            <w:pPr>
              <w:tabs>
                <w:tab w:val="left" w:pos="360"/>
              </w:tabs>
              <w:autoSpaceDE w:val="0"/>
              <w:autoSpaceDN w:val="0"/>
              <w:adjustRightInd w:val="0"/>
              <w:spacing w:after="0" w:line="240" w:lineRule="auto"/>
              <w:contextualSpacing/>
              <w:rPr>
                <w:rFonts w:ascii="Times New Roman" w:hAnsi="Times New Roman" w:cs="Times New Roman"/>
                <w:sz w:val="20"/>
                <w:szCs w:val="20"/>
              </w:rPr>
            </w:pPr>
            <w:r w:rsidRPr="00286C40">
              <w:rPr>
                <w:rFonts w:ascii="Times New Roman" w:hAnsi="Times New Roman" w:cs="Times New Roman"/>
                <w:sz w:val="20"/>
                <w:szCs w:val="20"/>
              </w:rPr>
              <w:t>Rank</w:t>
            </w:r>
          </w:p>
        </w:tc>
      </w:tr>
      <w:tr w:rsidR="00903591" w:rsidRPr="00286C40" w:rsidTr="00810A65">
        <w:tc>
          <w:tcPr>
            <w:tcW w:w="777" w:type="pct"/>
            <w:vMerge w:val="restart"/>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Bhubaneswar</w:t>
            </w:r>
          </w:p>
        </w:tc>
        <w:tc>
          <w:tcPr>
            <w:tcW w:w="437" w:type="pct"/>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MC</w:t>
            </w:r>
          </w:p>
        </w:tc>
        <w:tc>
          <w:tcPr>
            <w:tcW w:w="534" w:type="pct"/>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1038.639</w:t>
            </w:r>
          </w:p>
        </w:tc>
        <w:tc>
          <w:tcPr>
            <w:tcW w:w="583" w:type="pct"/>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19.944</w:t>
            </w:r>
          </w:p>
        </w:tc>
        <w:tc>
          <w:tcPr>
            <w:tcW w:w="631" w:type="pct"/>
            <w:vMerge w:val="restart"/>
            <w:tcBorders>
              <w:right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15.507</w:t>
            </w:r>
          </w:p>
        </w:tc>
        <w:tc>
          <w:tcPr>
            <w:tcW w:w="388" w:type="pct"/>
            <w:tcBorders>
              <w:left w:val="single" w:sz="4" w:space="0" w:color="auto"/>
              <w:bottom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w:t>
            </w:r>
          </w:p>
        </w:tc>
        <w:tc>
          <w:tcPr>
            <w:tcW w:w="583" w:type="pct"/>
            <w:tcBorders>
              <w:bottom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0.0461</w:t>
            </w:r>
          </w:p>
        </w:tc>
        <w:tc>
          <w:tcPr>
            <w:tcW w:w="631" w:type="pct"/>
            <w:vMerge w:val="restart"/>
            <w:tcBorders>
              <w:right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0.0487</w:t>
            </w:r>
          </w:p>
        </w:tc>
        <w:tc>
          <w:tcPr>
            <w:tcW w:w="437" w:type="pct"/>
            <w:tcBorders>
              <w:bottom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w:t>
            </w:r>
          </w:p>
        </w:tc>
      </w:tr>
      <w:tr w:rsidR="00903591" w:rsidRPr="00286C40" w:rsidTr="00810A65">
        <w:tc>
          <w:tcPr>
            <w:tcW w:w="777" w:type="pct"/>
            <w:vMerge/>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437" w:type="pct"/>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TNB</w:t>
            </w:r>
          </w:p>
        </w:tc>
        <w:tc>
          <w:tcPr>
            <w:tcW w:w="534" w:type="pct"/>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1039.368</w:t>
            </w:r>
          </w:p>
        </w:tc>
        <w:tc>
          <w:tcPr>
            <w:tcW w:w="583" w:type="pct"/>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17.530</w:t>
            </w:r>
          </w:p>
        </w:tc>
        <w:tc>
          <w:tcPr>
            <w:tcW w:w="631" w:type="pct"/>
            <w:vMerge/>
            <w:tcBorders>
              <w:right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388" w:type="pct"/>
            <w:tcBorders>
              <w:top w:val="single" w:sz="4" w:space="0" w:color="auto"/>
              <w:left w:val="single" w:sz="4" w:space="0" w:color="auto"/>
              <w:bottom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w:t>
            </w:r>
          </w:p>
        </w:tc>
        <w:tc>
          <w:tcPr>
            <w:tcW w:w="583" w:type="pct"/>
            <w:tcBorders>
              <w:top w:val="single" w:sz="4" w:space="0" w:color="auto"/>
              <w:bottom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0.0320</w:t>
            </w:r>
          </w:p>
        </w:tc>
        <w:tc>
          <w:tcPr>
            <w:tcW w:w="631" w:type="pct"/>
            <w:vMerge/>
            <w:tcBorders>
              <w:right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p>
        </w:tc>
        <w:tc>
          <w:tcPr>
            <w:tcW w:w="437" w:type="pct"/>
            <w:tcBorders>
              <w:top w:val="single" w:sz="4" w:space="0" w:color="auto"/>
              <w:bottom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2</w:t>
            </w:r>
          </w:p>
        </w:tc>
      </w:tr>
      <w:tr w:rsidR="00903591" w:rsidRPr="00286C40" w:rsidTr="00810A65">
        <w:tc>
          <w:tcPr>
            <w:tcW w:w="777" w:type="pct"/>
            <w:vMerge/>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437" w:type="pct"/>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EP</w:t>
            </w:r>
          </w:p>
        </w:tc>
        <w:tc>
          <w:tcPr>
            <w:tcW w:w="534" w:type="pct"/>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1039.446</w:t>
            </w:r>
          </w:p>
        </w:tc>
        <w:tc>
          <w:tcPr>
            <w:tcW w:w="583" w:type="pct"/>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17.438</w:t>
            </w:r>
          </w:p>
        </w:tc>
        <w:tc>
          <w:tcPr>
            <w:tcW w:w="631" w:type="pct"/>
            <w:vMerge/>
            <w:tcBorders>
              <w:right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388" w:type="pct"/>
            <w:tcBorders>
              <w:top w:val="single" w:sz="4" w:space="0" w:color="auto"/>
              <w:left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w:t>
            </w:r>
          </w:p>
        </w:tc>
        <w:tc>
          <w:tcPr>
            <w:tcW w:w="583" w:type="pct"/>
            <w:tcBorders>
              <w:top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0.0320</w:t>
            </w:r>
          </w:p>
        </w:tc>
        <w:tc>
          <w:tcPr>
            <w:tcW w:w="631" w:type="pct"/>
            <w:vMerge/>
            <w:tcBorders>
              <w:right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p>
        </w:tc>
        <w:tc>
          <w:tcPr>
            <w:tcW w:w="437" w:type="pct"/>
            <w:tcBorders>
              <w:top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3</w:t>
            </w:r>
          </w:p>
        </w:tc>
      </w:tr>
      <w:tr w:rsidR="00903591" w:rsidRPr="00286C40" w:rsidTr="00810A65">
        <w:tc>
          <w:tcPr>
            <w:tcW w:w="777" w:type="pct"/>
            <w:vMerge w:val="restart"/>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Cuttack</w:t>
            </w:r>
          </w:p>
        </w:tc>
        <w:tc>
          <w:tcPr>
            <w:tcW w:w="437" w:type="pct"/>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MC</w:t>
            </w:r>
          </w:p>
        </w:tc>
        <w:tc>
          <w:tcPr>
            <w:tcW w:w="534" w:type="pct"/>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1005.801</w:t>
            </w:r>
          </w:p>
        </w:tc>
        <w:tc>
          <w:tcPr>
            <w:tcW w:w="583" w:type="pct"/>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7.829</w:t>
            </w:r>
          </w:p>
        </w:tc>
        <w:tc>
          <w:tcPr>
            <w:tcW w:w="631" w:type="pct"/>
            <w:vMerge w:val="restart"/>
            <w:tcBorders>
              <w:right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14.067</w:t>
            </w:r>
          </w:p>
        </w:tc>
        <w:tc>
          <w:tcPr>
            <w:tcW w:w="388" w:type="pct"/>
            <w:tcBorders>
              <w:left w:val="single" w:sz="4" w:space="0" w:color="auto"/>
              <w:bottom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w:t>
            </w:r>
          </w:p>
        </w:tc>
        <w:tc>
          <w:tcPr>
            <w:tcW w:w="583" w:type="pct"/>
            <w:tcBorders>
              <w:bottom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0.0237</w:t>
            </w:r>
          </w:p>
        </w:tc>
        <w:tc>
          <w:tcPr>
            <w:tcW w:w="631" w:type="pct"/>
            <w:vMerge w:val="restart"/>
            <w:tcBorders>
              <w:right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0.0494</w:t>
            </w:r>
          </w:p>
        </w:tc>
        <w:tc>
          <w:tcPr>
            <w:tcW w:w="437" w:type="pct"/>
            <w:tcBorders>
              <w:bottom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w:t>
            </w:r>
          </w:p>
        </w:tc>
      </w:tr>
      <w:tr w:rsidR="00903591" w:rsidRPr="00286C40" w:rsidTr="00810A65">
        <w:tc>
          <w:tcPr>
            <w:tcW w:w="777" w:type="pct"/>
            <w:vMerge/>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437" w:type="pct"/>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TNB</w:t>
            </w:r>
          </w:p>
        </w:tc>
        <w:tc>
          <w:tcPr>
            <w:tcW w:w="534" w:type="pct"/>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1007.595</w:t>
            </w:r>
          </w:p>
        </w:tc>
        <w:tc>
          <w:tcPr>
            <w:tcW w:w="583" w:type="pct"/>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7.042</w:t>
            </w:r>
          </w:p>
        </w:tc>
        <w:tc>
          <w:tcPr>
            <w:tcW w:w="631" w:type="pct"/>
            <w:vMerge/>
            <w:tcBorders>
              <w:right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388" w:type="pct"/>
            <w:tcBorders>
              <w:top w:val="single" w:sz="4" w:space="0" w:color="auto"/>
              <w:left w:val="single" w:sz="4" w:space="0" w:color="auto"/>
              <w:bottom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3</w:t>
            </w:r>
          </w:p>
        </w:tc>
        <w:tc>
          <w:tcPr>
            <w:tcW w:w="583" w:type="pct"/>
            <w:tcBorders>
              <w:top w:val="single" w:sz="4" w:space="0" w:color="auto"/>
              <w:bottom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0.0237</w:t>
            </w:r>
          </w:p>
        </w:tc>
        <w:tc>
          <w:tcPr>
            <w:tcW w:w="631" w:type="pct"/>
            <w:vMerge/>
            <w:tcBorders>
              <w:right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p>
        </w:tc>
        <w:tc>
          <w:tcPr>
            <w:tcW w:w="437" w:type="pct"/>
            <w:tcBorders>
              <w:top w:val="single" w:sz="4" w:space="0" w:color="auto"/>
              <w:bottom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3</w:t>
            </w:r>
          </w:p>
        </w:tc>
      </w:tr>
      <w:tr w:rsidR="00903591" w:rsidRPr="00286C40" w:rsidTr="00810A65">
        <w:tc>
          <w:tcPr>
            <w:tcW w:w="777" w:type="pct"/>
            <w:vMerge/>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437" w:type="pct"/>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EP</w:t>
            </w:r>
          </w:p>
        </w:tc>
        <w:tc>
          <w:tcPr>
            <w:tcW w:w="534" w:type="pct"/>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1007.590</w:t>
            </w:r>
          </w:p>
        </w:tc>
        <w:tc>
          <w:tcPr>
            <w:tcW w:w="583" w:type="pct"/>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7.787</w:t>
            </w:r>
          </w:p>
        </w:tc>
        <w:tc>
          <w:tcPr>
            <w:tcW w:w="631" w:type="pct"/>
            <w:vMerge/>
            <w:tcBorders>
              <w:right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388" w:type="pct"/>
            <w:tcBorders>
              <w:top w:val="single" w:sz="4" w:space="0" w:color="auto"/>
              <w:left w:val="single" w:sz="4" w:space="0" w:color="auto"/>
              <w:bottom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2</w:t>
            </w:r>
          </w:p>
        </w:tc>
        <w:tc>
          <w:tcPr>
            <w:tcW w:w="583" w:type="pct"/>
            <w:tcBorders>
              <w:top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0.0171</w:t>
            </w:r>
          </w:p>
        </w:tc>
        <w:tc>
          <w:tcPr>
            <w:tcW w:w="631" w:type="pct"/>
            <w:vMerge/>
            <w:tcBorders>
              <w:right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p>
        </w:tc>
        <w:tc>
          <w:tcPr>
            <w:tcW w:w="437" w:type="pct"/>
            <w:tcBorders>
              <w:top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2</w:t>
            </w:r>
          </w:p>
        </w:tc>
      </w:tr>
      <w:tr w:rsidR="00903591" w:rsidRPr="00286C40" w:rsidTr="00810A65">
        <w:trPr>
          <w:trHeight w:val="260"/>
        </w:trPr>
        <w:tc>
          <w:tcPr>
            <w:tcW w:w="777" w:type="pct"/>
            <w:vMerge w:val="restart"/>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roofErr w:type="spellStart"/>
            <w:r w:rsidRPr="00286C40">
              <w:rPr>
                <w:rFonts w:ascii="Times New Roman" w:hAnsi="Times New Roman" w:cs="Times New Roman"/>
                <w:sz w:val="20"/>
                <w:szCs w:val="20"/>
              </w:rPr>
              <w:t>Paradip</w:t>
            </w:r>
            <w:proofErr w:type="spellEnd"/>
          </w:p>
        </w:tc>
        <w:tc>
          <w:tcPr>
            <w:tcW w:w="437" w:type="pct"/>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MC</w:t>
            </w:r>
          </w:p>
        </w:tc>
        <w:tc>
          <w:tcPr>
            <w:tcW w:w="534" w:type="pct"/>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911.403</w:t>
            </w:r>
          </w:p>
        </w:tc>
        <w:tc>
          <w:tcPr>
            <w:tcW w:w="583" w:type="pct"/>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7.683</w:t>
            </w:r>
          </w:p>
        </w:tc>
        <w:tc>
          <w:tcPr>
            <w:tcW w:w="631" w:type="pct"/>
            <w:vMerge w:val="restart"/>
            <w:tcBorders>
              <w:right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12.592</w:t>
            </w:r>
          </w:p>
        </w:tc>
        <w:tc>
          <w:tcPr>
            <w:tcW w:w="388" w:type="pct"/>
            <w:tcBorders>
              <w:top w:val="single" w:sz="4" w:space="0" w:color="auto"/>
              <w:left w:val="single" w:sz="4" w:space="0" w:color="auto"/>
              <w:bottom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w:t>
            </w:r>
          </w:p>
        </w:tc>
        <w:tc>
          <w:tcPr>
            <w:tcW w:w="583" w:type="pct"/>
            <w:tcBorders>
              <w:bottom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0.0212</w:t>
            </w:r>
          </w:p>
        </w:tc>
        <w:tc>
          <w:tcPr>
            <w:tcW w:w="631" w:type="pct"/>
            <w:vMerge w:val="restart"/>
            <w:tcBorders>
              <w:right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0.0512</w:t>
            </w:r>
          </w:p>
        </w:tc>
        <w:tc>
          <w:tcPr>
            <w:tcW w:w="437" w:type="pct"/>
            <w:tcBorders>
              <w:bottom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w:t>
            </w:r>
          </w:p>
        </w:tc>
      </w:tr>
      <w:tr w:rsidR="00903591" w:rsidRPr="00286C40" w:rsidTr="00810A65">
        <w:trPr>
          <w:trHeight w:val="260"/>
        </w:trPr>
        <w:tc>
          <w:tcPr>
            <w:tcW w:w="777" w:type="pct"/>
            <w:vMerge/>
            <w:tcBorders>
              <w:bottom w:val="single" w:sz="4" w:space="0" w:color="000000" w:themeColor="text1"/>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437" w:type="pct"/>
            <w:tcBorders>
              <w:bottom w:val="single" w:sz="4" w:space="0" w:color="000000" w:themeColor="text1"/>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TNB</w:t>
            </w:r>
          </w:p>
        </w:tc>
        <w:tc>
          <w:tcPr>
            <w:tcW w:w="534" w:type="pct"/>
            <w:tcBorders>
              <w:bottom w:val="single" w:sz="4" w:space="0" w:color="000000" w:themeColor="text1"/>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912.247</w:t>
            </w:r>
          </w:p>
        </w:tc>
        <w:tc>
          <w:tcPr>
            <w:tcW w:w="583" w:type="pct"/>
            <w:tcBorders>
              <w:bottom w:val="single" w:sz="4" w:space="0" w:color="000000" w:themeColor="text1"/>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3.644</w:t>
            </w:r>
          </w:p>
        </w:tc>
        <w:tc>
          <w:tcPr>
            <w:tcW w:w="631" w:type="pct"/>
            <w:vMerge/>
            <w:tcBorders>
              <w:bottom w:val="single" w:sz="4" w:space="0" w:color="000000" w:themeColor="text1"/>
              <w:right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388" w:type="pct"/>
            <w:tcBorders>
              <w:top w:val="single" w:sz="4" w:space="0" w:color="auto"/>
              <w:left w:val="single" w:sz="4" w:space="0" w:color="auto"/>
              <w:bottom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3</w:t>
            </w:r>
          </w:p>
        </w:tc>
        <w:tc>
          <w:tcPr>
            <w:tcW w:w="583" w:type="pct"/>
            <w:tcBorders>
              <w:top w:val="single" w:sz="4" w:space="0" w:color="auto"/>
              <w:bottom w:val="single" w:sz="4" w:space="0" w:color="000000" w:themeColor="text1"/>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0.0128</w:t>
            </w:r>
          </w:p>
        </w:tc>
        <w:tc>
          <w:tcPr>
            <w:tcW w:w="631" w:type="pct"/>
            <w:vMerge/>
            <w:tcBorders>
              <w:bottom w:val="single" w:sz="4" w:space="0" w:color="000000" w:themeColor="text1"/>
              <w:right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p>
        </w:tc>
        <w:tc>
          <w:tcPr>
            <w:tcW w:w="437" w:type="pct"/>
            <w:tcBorders>
              <w:top w:val="single" w:sz="4" w:space="0" w:color="auto"/>
              <w:bottom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3</w:t>
            </w:r>
          </w:p>
        </w:tc>
      </w:tr>
      <w:tr w:rsidR="00903591" w:rsidRPr="00286C40" w:rsidTr="00810A65">
        <w:tc>
          <w:tcPr>
            <w:tcW w:w="777" w:type="pct"/>
            <w:vMerge/>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437" w:type="pct"/>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EP</w:t>
            </w:r>
          </w:p>
        </w:tc>
        <w:tc>
          <w:tcPr>
            <w:tcW w:w="534" w:type="pct"/>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912.213</w:t>
            </w:r>
          </w:p>
        </w:tc>
        <w:tc>
          <w:tcPr>
            <w:tcW w:w="583" w:type="pct"/>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3.644</w:t>
            </w:r>
          </w:p>
        </w:tc>
        <w:tc>
          <w:tcPr>
            <w:tcW w:w="631" w:type="pct"/>
            <w:vMerge/>
            <w:tcBorders>
              <w:right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388" w:type="pct"/>
            <w:tcBorders>
              <w:top w:val="single" w:sz="4" w:space="0" w:color="auto"/>
              <w:left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2</w:t>
            </w:r>
          </w:p>
        </w:tc>
        <w:tc>
          <w:tcPr>
            <w:tcW w:w="583" w:type="pct"/>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0.0128</w:t>
            </w:r>
          </w:p>
        </w:tc>
        <w:tc>
          <w:tcPr>
            <w:tcW w:w="631" w:type="pct"/>
            <w:vMerge/>
            <w:tcBorders>
              <w:right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p>
        </w:tc>
        <w:tc>
          <w:tcPr>
            <w:tcW w:w="437" w:type="pct"/>
            <w:tcBorders>
              <w:top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2</w:t>
            </w:r>
          </w:p>
        </w:tc>
      </w:tr>
      <w:tr w:rsidR="00903591" w:rsidRPr="00286C40" w:rsidTr="00810A65">
        <w:tc>
          <w:tcPr>
            <w:tcW w:w="777" w:type="pct"/>
            <w:vMerge w:val="restart"/>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roofErr w:type="spellStart"/>
            <w:r w:rsidRPr="00286C40">
              <w:rPr>
                <w:rFonts w:ascii="Times New Roman" w:hAnsi="Times New Roman" w:cs="Times New Roman"/>
                <w:sz w:val="20"/>
                <w:szCs w:val="20"/>
              </w:rPr>
              <w:t>Puri</w:t>
            </w:r>
            <w:proofErr w:type="spellEnd"/>
          </w:p>
        </w:tc>
        <w:tc>
          <w:tcPr>
            <w:tcW w:w="437" w:type="pct"/>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MC</w:t>
            </w:r>
          </w:p>
        </w:tc>
        <w:tc>
          <w:tcPr>
            <w:tcW w:w="534" w:type="pct"/>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872.901</w:t>
            </w:r>
          </w:p>
        </w:tc>
        <w:tc>
          <w:tcPr>
            <w:tcW w:w="583" w:type="pct"/>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7.622</w:t>
            </w:r>
          </w:p>
        </w:tc>
        <w:tc>
          <w:tcPr>
            <w:tcW w:w="631" w:type="pct"/>
            <w:vMerge w:val="restart"/>
            <w:tcBorders>
              <w:right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14.067</w:t>
            </w:r>
          </w:p>
        </w:tc>
        <w:tc>
          <w:tcPr>
            <w:tcW w:w="388" w:type="pct"/>
            <w:tcBorders>
              <w:left w:val="single" w:sz="4" w:space="0" w:color="auto"/>
              <w:bottom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w:t>
            </w:r>
          </w:p>
        </w:tc>
        <w:tc>
          <w:tcPr>
            <w:tcW w:w="583" w:type="pct"/>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0.0182</w:t>
            </w:r>
          </w:p>
        </w:tc>
        <w:tc>
          <w:tcPr>
            <w:tcW w:w="631" w:type="pct"/>
            <w:vMerge w:val="restart"/>
            <w:tcBorders>
              <w:right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0.0522</w:t>
            </w:r>
          </w:p>
        </w:tc>
        <w:tc>
          <w:tcPr>
            <w:tcW w:w="437" w:type="pct"/>
            <w:tcBorders>
              <w:bottom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w:t>
            </w:r>
          </w:p>
        </w:tc>
      </w:tr>
      <w:tr w:rsidR="00903591" w:rsidRPr="00286C40" w:rsidTr="00810A65">
        <w:tc>
          <w:tcPr>
            <w:tcW w:w="777" w:type="pct"/>
            <w:vMerge/>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437" w:type="pct"/>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TNB</w:t>
            </w:r>
          </w:p>
        </w:tc>
        <w:tc>
          <w:tcPr>
            <w:tcW w:w="534" w:type="pct"/>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874.709</w:t>
            </w:r>
          </w:p>
        </w:tc>
        <w:tc>
          <w:tcPr>
            <w:tcW w:w="583" w:type="pct"/>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7.440</w:t>
            </w:r>
          </w:p>
        </w:tc>
        <w:tc>
          <w:tcPr>
            <w:tcW w:w="631" w:type="pct"/>
            <w:vMerge/>
            <w:tcBorders>
              <w:right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388" w:type="pct"/>
            <w:tcBorders>
              <w:top w:val="single" w:sz="4" w:space="0" w:color="auto"/>
              <w:left w:val="single" w:sz="4" w:space="0" w:color="auto"/>
              <w:bottom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2</w:t>
            </w:r>
          </w:p>
        </w:tc>
        <w:tc>
          <w:tcPr>
            <w:tcW w:w="583" w:type="pct"/>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0.0177</w:t>
            </w:r>
          </w:p>
        </w:tc>
        <w:tc>
          <w:tcPr>
            <w:tcW w:w="631" w:type="pct"/>
            <w:vMerge/>
            <w:tcBorders>
              <w:right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p>
        </w:tc>
        <w:tc>
          <w:tcPr>
            <w:tcW w:w="437" w:type="pct"/>
            <w:tcBorders>
              <w:top w:val="single" w:sz="4" w:space="0" w:color="auto"/>
              <w:bottom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2</w:t>
            </w:r>
          </w:p>
        </w:tc>
      </w:tr>
      <w:tr w:rsidR="00903591" w:rsidRPr="00286C40" w:rsidTr="00810A65">
        <w:tc>
          <w:tcPr>
            <w:tcW w:w="777" w:type="pct"/>
            <w:vMerge/>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437" w:type="pct"/>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EP</w:t>
            </w:r>
          </w:p>
        </w:tc>
        <w:tc>
          <w:tcPr>
            <w:tcW w:w="534" w:type="pct"/>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875.018</w:t>
            </w:r>
          </w:p>
        </w:tc>
        <w:tc>
          <w:tcPr>
            <w:tcW w:w="583" w:type="pct"/>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7.723</w:t>
            </w:r>
          </w:p>
        </w:tc>
        <w:tc>
          <w:tcPr>
            <w:tcW w:w="631" w:type="pct"/>
            <w:vMerge/>
            <w:tcBorders>
              <w:bottom w:val="single" w:sz="4" w:space="0" w:color="auto"/>
              <w:right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388" w:type="pct"/>
            <w:tcBorders>
              <w:top w:val="single" w:sz="4" w:space="0" w:color="auto"/>
              <w:left w:val="single" w:sz="4" w:space="0" w:color="auto"/>
              <w:bottom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3</w:t>
            </w:r>
          </w:p>
        </w:tc>
        <w:tc>
          <w:tcPr>
            <w:tcW w:w="583" w:type="pct"/>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0.0162</w:t>
            </w:r>
          </w:p>
        </w:tc>
        <w:tc>
          <w:tcPr>
            <w:tcW w:w="631" w:type="pct"/>
            <w:vMerge/>
            <w:tcBorders>
              <w:right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p>
        </w:tc>
        <w:tc>
          <w:tcPr>
            <w:tcW w:w="437" w:type="pct"/>
            <w:tcBorders>
              <w:top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3</w:t>
            </w:r>
          </w:p>
        </w:tc>
      </w:tr>
      <w:tr w:rsidR="00903591" w:rsidRPr="00286C40" w:rsidTr="00810A65">
        <w:trPr>
          <w:trHeight w:val="287"/>
        </w:trPr>
        <w:tc>
          <w:tcPr>
            <w:tcW w:w="777" w:type="pct"/>
            <w:vMerge w:val="restart"/>
            <w:tcBorders>
              <w:bottom w:val="single" w:sz="4" w:space="0" w:color="000000" w:themeColor="text1"/>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color w:val="000000"/>
                <w:sz w:val="20"/>
                <w:szCs w:val="20"/>
              </w:rPr>
              <w:t>Mahanadi Delta</w:t>
            </w:r>
          </w:p>
        </w:tc>
        <w:tc>
          <w:tcPr>
            <w:tcW w:w="437" w:type="pct"/>
            <w:tcBorders>
              <w:bottom w:val="single" w:sz="4" w:space="0" w:color="000000" w:themeColor="text1"/>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MC</w:t>
            </w:r>
          </w:p>
        </w:tc>
        <w:tc>
          <w:tcPr>
            <w:tcW w:w="534" w:type="pct"/>
            <w:tcBorders>
              <w:bottom w:val="single" w:sz="4" w:space="0" w:color="000000" w:themeColor="text1"/>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958.167</w:t>
            </w:r>
          </w:p>
        </w:tc>
        <w:tc>
          <w:tcPr>
            <w:tcW w:w="583" w:type="pct"/>
            <w:tcBorders>
              <w:bottom w:val="single" w:sz="4" w:space="0" w:color="000000" w:themeColor="text1"/>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25.674</w:t>
            </w:r>
          </w:p>
        </w:tc>
        <w:tc>
          <w:tcPr>
            <w:tcW w:w="631" w:type="pct"/>
            <w:vMerge w:val="restart"/>
            <w:tcBorders>
              <w:top w:val="single" w:sz="4" w:space="0" w:color="auto"/>
              <w:bottom w:val="single" w:sz="4" w:space="0" w:color="000000" w:themeColor="text1"/>
              <w:right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21.026</w:t>
            </w:r>
          </w:p>
        </w:tc>
        <w:tc>
          <w:tcPr>
            <w:tcW w:w="388" w:type="pct"/>
            <w:tcBorders>
              <w:top w:val="single" w:sz="4" w:space="0" w:color="auto"/>
              <w:left w:val="single" w:sz="4" w:space="0" w:color="auto"/>
              <w:bottom w:val="single" w:sz="4" w:space="0" w:color="auto"/>
              <w:right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w:t>
            </w:r>
          </w:p>
        </w:tc>
        <w:tc>
          <w:tcPr>
            <w:tcW w:w="583" w:type="pct"/>
            <w:tcBorders>
              <w:left w:val="single" w:sz="4" w:space="0" w:color="auto"/>
              <w:bottom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0.0222</w:t>
            </w:r>
          </w:p>
        </w:tc>
        <w:tc>
          <w:tcPr>
            <w:tcW w:w="631" w:type="pct"/>
            <w:vMerge w:val="restart"/>
            <w:tcBorders>
              <w:bottom w:val="single" w:sz="4" w:space="0" w:color="000000" w:themeColor="text1"/>
              <w:right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0.0252</w:t>
            </w:r>
          </w:p>
        </w:tc>
        <w:tc>
          <w:tcPr>
            <w:tcW w:w="437" w:type="pct"/>
            <w:tcBorders>
              <w:bottom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w:t>
            </w:r>
          </w:p>
        </w:tc>
      </w:tr>
      <w:tr w:rsidR="00903591" w:rsidRPr="00286C40" w:rsidTr="00810A65">
        <w:tc>
          <w:tcPr>
            <w:tcW w:w="777" w:type="pct"/>
            <w:vMerge/>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437" w:type="pct"/>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TNB</w:t>
            </w:r>
          </w:p>
        </w:tc>
        <w:tc>
          <w:tcPr>
            <w:tcW w:w="534" w:type="pct"/>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960.090</w:t>
            </w:r>
          </w:p>
        </w:tc>
        <w:tc>
          <w:tcPr>
            <w:tcW w:w="583" w:type="pct"/>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24.519</w:t>
            </w:r>
          </w:p>
        </w:tc>
        <w:tc>
          <w:tcPr>
            <w:tcW w:w="631" w:type="pct"/>
            <w:vMerge/>
            <w:tcBorders>
              <w:right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388" w:type="pct"/>
            <w:tcBorders>
              <w:top w:val="single" w:sz="4" w:space="0" w:color="auto"/>
              <w:left w:val="single" w:sz="4" w:space="0" w:color="auto"/>
              <w:bottom w:val="single" w:sz="4" w:space="0" w:color="auto"/>
              <w:right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w:t>
            </w:r>
          </w:p>
        </w:tc>
        <w:tc>
          <w:tcPr>
            <w:tcW w:w="583" w:type="pct"/>
            <w:tcBorders>
              <w:top w:val="single" w:sz="4" w:space="0" w:color="auto"/>
              <w:left w:val="single" w:sz="4" w:space="0" w:color="auto"/>
              <w:bottom w:val="single" w:sz="4" w:space="0" w:color="auto"/>
            </w:tcBorders>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0.0212</w:t>
            </w:r>
          </w:p>
        </w:tc>
        <w:tc>
          <w:tcPr>
            <w:tcW w:w="631" w:type="pct"/>
            <w:vMerge/>
            <w:tcBorders>
              <w:right w:val="single" w:sz="4" w:space="0" w:color="auto"/>
            </w:tcBorders>
          </w:tcPr>
          <w:p w:rsidR="00903591" w:rsidRPr="00286C40" w:rsidRDefault="00903591" w:rsidP="00286C40">
            <w:pPr>
              <w:spacing w:after="0" w:line="240" w:lineRule="auto"/>
              <w:contextualSpacing/>
              <w:jc w:val="center"/>
              <w:rPr>
                <w:rFonts w:ascii="Times New Roman" w:hAnsi="Times New Roman" w:cs="Times New Roman"/>
                <w:sz w:val="20"/>
                <w:szCs w:val="20"/>
              </w:rPr>
            </w:pPr>
          </w:p>
        </w:tc>
        <w:tc>
          <w:tcPr>
            <w:tcW w:w="437" w:type="pct"/>
            <w:tcBorders>
              <w:top w:val="single" w:sz="4" w:space="0" w:color="auto"/>
              <w:bottom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3</w:t>
            </w:r>
          </w:p>
        </w:tc>
      </w:tr>
      <w:tr w:rsidR="00903591" w:rsidRPr="00286C40" w:rsidTr="00810A65">
        <w:tc>
          <w:tcPr>
            <w:tcW w:w="777" w:type="pct"/>
            <w:vMerge/>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437" w:type="pct"/>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EP</w:t>
            </w:r>
          </w:p>
        </w:tc>
        <w:tc>
          <w:tcPr>
            <w:tcW w:w="534" w:type="pct"/>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960.034</w:t>
            </w:r>
          </w:p>
        </w:tc>
        <w:tc>
          <w:tcPr>
            <w:tcW w:w="583" w:type="pct"/>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24.615</w:t>
            </w:r>
          </w:p>
        </w:tc>
        <w:tc>
          <w:tcPr>
            <w:tcW w:w="631" w:type="pct"/>
            <w:vMerge/>
            <w:tcBorders>
              <w:right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388" w:type="pct"/>
            <w:tcBorders>
              <w:top w:val="single" w:sz="4" w:space="0" w:color="auto"/>
              <w:left w:val="single" w:sz="4" w:space="0" w:color="auto"/>
              <w:right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w:t>
            </w:r>
          </w:p>
        </w:tc>
        <w:tc>
          <w:tcPr>
            <w:tcW w:w="583" w:type="pct"/>
            <w:tcBorders>
              <w:top w:val="single" w:sz="4" w:space="0" w:color="auto"/>
              <w:left w:val="single" w:sz="4" w:space="0" w:color="auto"/>
            </w:tcBorders>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0.0161</w:t>
            </w:r>
          </w:p>
        </w:tc>
        <w:tc>
          <w:tcPr>
            <w:tcW w:w="631" w:type="pct"/>
            <w:vMerge/>
            <w:tcBorders>
              <w:right w:val="single" w:sz="4" w:space="0" w:color="auto"/>
            </w:tcBorders>
          </w:tcPr>
          <w:p w:rsidR="00903591" w:rsidRPr="00286C40" w:rsidRDefault="00903591" w:rsidP="00286C40">
            <w:pPr>
              <w:spacing w:after="0" w:line="240" w:lineRule="auto"/>
              <w:contextualSpacing/>
              <w:jc w:val="center"/>
              <w:rPr>
                <w:rFonts w:ascii="Times New Roman" w:hAnsi="Times New Roman" w:cs="Times New Roman"/>
                <w:sz w:val="20"/>
                <w:szCs w:val="20"/>
              </w:rPr>
            </w:pPr>
          </w:p>
        </w:tc>
        <w:tc>
          <w:tcPr>
            <w:tcW w:w="437" w:type="pct"/>
            <w:tcBorders>
              <w:top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2</w:t>
            </w:r>
          </w:p>
        </w:tc>
      </w:tr>
    </w:tbl>
    <w:p w:rsidR="00057D1E" w:rsidRPr="00286C40" w:rsidRDefault="00057D1E"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p w:rsidR="00057D1E" w:rsidRPr="00286C40" w:rsidRDefault="00057D1E"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p w:rsidR="00677725" w:rsidRPr="00286C40" w:rsidRDefault="00C92054" w:rsidP="00286C40">
      <w:pPr>
        <w:tabs>
          <w:tab w:val="left" w:pos="360"/>
        </w:tabs>
        <w:autoSpaceDE w:val="0"/>
        <w:autoSpaceDN w:val="0"/>
        <w:adjustRightInd w:val="0"/>
        <w:spacing w:after="0" w:line="240" w:lineRule="auto"/>
        <w:jc w:val="center"/>
        <w:rPr>
          <w:rFonts w:ascii="Times New Roman" w:hAnsi="Times New Roman" w:cs="Times New Roman"/>
          <w:b/>
          <w:color w:val="000000"/>
          <w:sz w:val="20"/>
          <w:szCs w:val="20"/>
        </w:rPr>
      </w:pPr>
      <w:r w:rsidRPr="00286C40">
        <w:rPr>
          <w:rFonts w:ascii="Times New Roman" w:hAnsi="Times New Roman" w:cs="Times New Roman"/>
          <w:b/>
          <w:color w:val="000000"/>
          <w:sz w:val="20"/>
          <w:szCs w:val="20"/>
        </w:rPr>
        <w:t>Table 6</w:t>
      </w:r>
      <w:r w:rsidR="00057D1E" w:rsidRPr="00286C40">
        <w:rPr>
          <w:rFonts w:ascii="Times New Roman" w:hAnsi="Times New Roman" w:cs="Times New Roman"/>
          <w:b/>
          <w:color w:val="000000"/>
          <w:sz w:val="20"/>
          <w:szCs w:val="20"/>
        </w:rPr>
        <w:t xml:space="preserve">: </w:t>
      </w:r>
      <w:r w:rsidR="00B13F20" w:rsidRPr="00286C40">
        <w:rPr>
          <w:rFonts w:ascii="Times New Roman" w:hAnsi="Times New Roman" w:cs="Times New Roman"/>
          <w:b/>
          <w:color w:val="000000"/>
          <w:sz w:val="20"/>
          <w:szCs w:val="20"/>
        </w:rPr>
        <w:t>AIC and GOF Statistics Values</w:t>
      </w:r>
      <w:r w:rsidR="0008738E" w:rsidRPr="00286C40">
        <w:rPr>
          <w:rFonts w:ascii="Times New Roman" w:hAnsi="Times New Roman" w:cs="Times New Roman"/>
          <w:b/>
          <w:color w:val="000000"/>
          <w:sz w:val="20"/>
          <w:szCs w:val="20"/>
        </w:rPr>
        <w:t>,</w:t>
      </w:r>
      <w:r w:rsidR="00B13F20" w:rsidRPr="00286C40">
        <w:rPr>
          <w:rFonts w:ascii="Times New Roman" w:hAnsi="Times New Roman" w:cs="Times New Roman"/>
          <w:b/>
          <w:color w:val="000000"/>
          <w:sz w:val="20"/>
          <w:szCs w:val="20"/>
        </w:rPr>
        <w:t xml:space="preserve"> and Ranks of the Competing Models for </w:t>
      </w:r>
      <w:r w:rsidR="00057D1E" w:rsidRPr="00286C40">
        <w:rPr>
          <w:rFonts w:ascii="Times New Roman" w:hAnsi="Times New Roman" w:cs="Times New Roman"/>
          <w:b/>
          <w:color w:val="000000"/>
          <w:sz w:val="20"/>
          <w:szCs w:val="20"/>
        </w:rPr>
        <w:t>Dry Spells</w:t>
      </w:r>
    </w:p>
    <w:tbl>
      <w:tblPr>
        <w:tblStyle w:val="TableGrid"/>
        <w:tblW w:w="0" w:type="auto"/>
        <w:tblInd w:w="198" w:type="dxa"/>
        <w:tblLayout w:type="fixed"/>
        <w:tblLook w:val="04A0"/>
      </w:tblPr>
      <w:tblGrid>
        <w:gridCol w:w="1440"/>
        <w:gridCol w:w="810"/>
        <w:gridCol w:w="990"/>
        <w:gridCol w:w="1080"/>
        <w:gridCol w:w="1170"/>
        <w:gridCol w:w="720"/>
        <w:gridCol w:w="1080"/>
        <w:gridCol w:w="1170"/>
        <w:gridCol w:w="810"/>
      </w:tblGrid>
      <w:tr w:rsidR="008622FF" w:rsidRPr="00286C40" w:rsidTr="00810A65">
        <w:trPr>
          <w:trHeight w:val="70"/>
        </w:trPr>
        <w:tc>
          <w:tcPr>
            <w:tcW w:w="1440" w:type="dxa"/>
            <w:vMerge w:val="restart"/>
            <w:shd w:val="clear" w:color="auto" w:fill="EAF1DD" w:themeFill="accent3" w:themeFillTint="33"/>
            <w:vAlign w:val="center"/>
          </w:tcPr>
          <w:p w:rsidR="008622FF" w:rsidRPr="00286C40" w:rsidRDefault="008622FF"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Station</w:t>
            </w:r>
          </w:p>
        </w:tc>
        <w:tc>
          <w:tcPr>
            <w:tcW w:w="810" w:type="dxa"/>
            <w:vMerge w:val="restart"/>
            <w:shd w:val="clear" w:color="auto" w:fill="EAF1DD" w:themeFill="accent3" w:themeFillTint="33"/>
            <w:vAlign w:val="center"/>
          </w:tcPr>
          <w:p w:rsidR="008622FF" w:rsidRPr="00286C40" w:rsidRDefault="008622FF"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Model</w:t>
            </w:r>
          </w:p>
        </w:tc>
        <w:tc>
          <w:tcPr>
            <w:tcW w:w="990" w:type="dxa"/>
            <w:vMerge w:val="restart"/>
            <w:shd w:val="clear" w:color="auto" w:fill="EAF1DD" w:themeFill="accent3" w:themeFillTint="33"/>
            <w:vAlign w:val="center"/>
          </w:tcPr>
          <w:p w:rsidR="008622FF" w:rsidRPr="00286C40" w:rsidRDefault="008622FF"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AIC</w:t>
            </w:r>
          </w:p>
          <w:p w:rsidR="008622FF" w:rsidRPr="00286C40" w:rsidRDefault="008622FF"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Value</w:t>
            </w:r>
          </w:p>
        </w:tc>
        <w:tc>
          <w:tcPr>
            <w:tcW w:w="2970" w:type="dxa"/>
            <w:gridSpan w:val="3"/>
            <w:tcBorders>
              <w:right w:val="single" w:sz="4" w:space="0" w:color="auto"/>
            </w:tcBorders>
            <w:shd w:val="clear" w:color="auto" w:fill="EAF1DD" w:themeFill="accent3" w:themeFillTint="33"/>
            <w:vAlign w:val="center"/>
          </w:tcPr>
          <w:p w:rsidR="008622FF" w:rsidRPr="00286C40" w:rsidRDefault="008622FF"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CS Statistic</w:t>
            </w:r>
          </w:p>
        </w:tc>
        <w:tc>
          <w:tcPr>
            <w:tcW w:w="3060" w:type="dxa"/>
            <w:gridSpan w:val="3"/>
            <w:tcBorders>
              <w:left w:val="single" w:sz="4" w:space="0" w:color="auto"/>
            </w:tcBorders>
            <w:shd w:val="clear" w:color="auto" w:fill="EAF1DD" w:themeFill="accent3" w:themeFillTint="33"/>
            <w:vAlign w:val="center"/>
          </w:tcPr>
          <w:p w:rsidR="008622FF" w:rsidRPr="00286C40" w:rsidRDefault="008622FF"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KS Statistic</w:t>
            </w:r>
          </w:p>
        </w:tc>
      </w:tr>
      <w:tr w:rsidR="008622FF" w:rsidRPr="00286C40" w:rsidTr="00810A65">
        <w:trPr>
          <w:trHeight w:val="278"/>
        </w:trPr>
        <w:tc>
          <w:tcPr>
            <w:tcW w:w="1440" w:type="dxa"/>
            <w:vMerge/>
            <w:shd w:val="clear" w:color="auto" w:fill="EAF1DD" w:themeFill="accent3" w:themeFillTint="33"/>
            <w:vAlign w:val="center"/>
          </w:tcPr>
          <w:p w:rsidR="008622FF" w:rsidRPr="00286C40" w:rsidRDefault="008622FF"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810" w:type="dxa"/>
            <w:vMerge/>
            <w:shd w:val="clear" w:color="auto" w:fill="EAF1DD" w:themeFill="accent3" w:themeFillTint="33"/>
            <w:vAlign w:val="center"/>
          </w:tcPr>
          <w:p w:rsidR="008622FF" w:rsidRPr="00286C40" w:rsidRDefault="008622FF"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990" w:type="dxa"/>
            <w:vMerge/>
            <w:shd w:val="clear" w:color="auto" w:fill="EAF1DD" w:themeFill="accent3" w:themeFillTint="33"/>
            <w:vAlign w:val="center"/>
          </w:tcPr>
          <w:p w:rsidR="008622FF" w:rsidRPr="00286C40" w:rsidRDefault="008622FF"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1080" w:type="dxa"/>
            <w:shd w:val="clear" w:color="auto" w:fill="EAF1DD" w:themeFill="accent3" w:themeFillTint="33"/>
            <w:vAlign w:val="center"/>
          </w:tcPr>
          <w:p w:rsidR="008622FF" w:rsidRPr="00286C40" w:rsidRDefault="008622FF"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Calculated Value</w:t>
            </w:r>
          </w:p>
        </w:tc>
        <w:tc>
          <w:tcPr>
            <w:tcW w:w="1170" w:type="dxa"/>
            <w:tcBorders>
              <w:right w:val="single" w:sz="4" w:space="0" w:color="auto"/>
            </w:tcBorders>
            <w:shd w:val="clear" w:color="auto" w:fill="EAF1DD" w:themeFill="accent3" w:themeFillTint="33"/>
            <w:vAlign w:val="center"/>
          </w:tcPr>
          <w:p w:rsidR="008622FF" w:rsidRPr="00286C40" w:rsidRDefault="008622FF"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5% Critical</w:t>
            </w:r>
          </w:p>
          <w:p w:rsidR="008622FF" w:rsidRPr="00286C40" w:rsidRDefault="008622FF"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Value</w:t>
            </w:r>
          </w:p>
        </w:tc>
        <w:tc>
          <w:tcPr>
            <w:tcW w:w="720" w:type="dxa"/>
            <w:tcBorders>
              <w:left w:val="single" w:sz="4" w:space="0" w:color="auto"/>
            </w:tcBorders>
            <w:shd w:val="clear" w:color="auto" w:fill="EAF1DD" w:themeFill="accent3" w:themeFillTint="33"/>
            <w:vAlign w:val="center"/>
          </w:tcPr>
          <w:p w:rsidR="008622FF"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Rank</w:t>
            </w:r>
          </w:p>
        </w:tc>
        <w:tc>
          <w:tcPr>
            <w:tcW w:w="1080" w:type="dxa"/>
            <w:shd w:val="clear" w:color="auto" w:fill="EAF1DD" w:themeFill="accent3" w:themeFillTint="33"/>
            <w:vAlign w:val="center"/>
          </w:tcPr>
          <w:p w:rsidR="008622FF" w:rsidRPr="00286C40" w:rsidRDefault="008622FF"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Calculated Value</w:t>
            </w:r>
          </w:p>
        </w:tc>
        <w:tc>
          <w:tcPr>
            <w:tcW w:w="1170" w:type="dxa"/>
            <w:tcBorders>
              <w:right w:val="single" w:sz="4" w:space="0" w:color="auto"/>
            </w:tcBorders>
            <w:shd w:val="clear" w:color="auto" w:fill="EAF1DD" w:themeFill="accent3" w:themeFillTint="33"/>
            <w:vAlign w:val="center"/>
          </w:tcPr>
          <w:p w:rsidR="008622FF" w:rsidRPr="00286C40" w:rsidRDefault="008622FF"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5% Critical</w:t>
            </w:r>
          </w:p>
          <w:p w:rsidR="008622FF" w:rsidRPr="00286C40" w:rsidRDefault="008622FF"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Value</w:t>
            </w:r>
          </w:p>
        </w:tc>
        <w:tc>
          <w:tcPr>
            <w:tcW w:w="810" w:type="dxa"/>
            <w:tcBorders>
              <w:right w:val="single" w:sz="4" w:space="0" w:color="auto"/>
            </w:tcBorders>
            <w:shd w:val="clear" w:color="auto" w:fill="EAF1DD" w:themeFill="accent3" w:themeFillTint="33"/>
            <w:vAlign w:val="center"/>
          </w:tcPr>
          <w:p w:rsidR="008622FF" w:rsidRPr="00286C40" w:rsidRDefault="00FE04F2"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Rank</w:t>
            </w:r>
          </w:p>
        </w:tc>
      </w:tr>
      <w:tr w:rsidR="00903591" w:rsidRPr="00286C40" w:rsidTr="00903591">
        <w:tc>
          <w:tcPr>
            <w:tcW w:w="1440" w:type="dxa"/>
            <w:vMerge w:val="restart"/>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Bhubaneswar</w:t>
            </w:r>
          </w:p>
        </w:tc>
        <w:tc>
          <w:tcPr>
            <w:tcW w:w="81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MC</w:t>
            </w:r>
          </w:p>
        </w:tc>
        <w:tc>
          <w:tcPr>
            <w:tcW w:w="99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1384.662</w:t>
            </w:r>
          </w:p>
        </w:tc>
        <w:tc>
          <w:tcPr>
            <w:tcW w:w="108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69.368</w:t>
            </w:r>
          </w:p>
        </w:tc>
        <w:tc>
          <w:tcPr>
            <w:tcW w:w="1170" w:type="dxa"/>
            <w:vMerge w:val="restart"/>
            <w:tcBorders>
              <w:right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19.675</w:t>
            </w:r>
          </w:p>
        </w:tc>
        <w:tc>
          <w:tcPr>
            <w:tcW w:w="720" w:type="dxa"/>
            <w:tcBorders>
              <w:left w:val="single" w:sz="4" w:space="0" w:color="auto"/>
              <w:bottom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w:t>
            </w:r>
          </w:p>
        </w:tc>
        <w:tc>
          <w:tcPr>
            <w:tcW w:w="108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0.1014</w:t>
            </w:r>
          </w:p>
        </w:tc>
        <w:tc>
          <w:tcPr>
            <w:tcW w:w="1170" w:type="dxa"/>
            <w:vMerge w:val="restart"/>
            <w:tcBorders>
              <w:right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0.0478</w:t>
            </w:r>
          </w:p>
        </w:tc>
        <w:tc>
          <w:tcPr>
            <w:tcW w:w="810" w:type="dxa"/>
            <w:tcBorders>
              <w:bottom w:val="single" w:sz="4" w:space="0" w:color="auto"/>
              <w:right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w:t>
            </w:r>
          </w:p>
        </w:tc>
      </w:tr>
      <w:tr w:rsidR="00903591" w:rsidRPr="00286C40" w:rsidTr="00903591">
        <w:tc>
          <w:tcPr>
            <w:tcW w:w="1440" w:type="dxa"/>
            <w:vMerge/>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810" w:type="dxa"/>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TNB</w:t>
            </w:r>
          </w:p>
        </w:tc>
        <w:tc>
          <w:tcPr>
            <w:tcW w:w="99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1360.874</w:t>
            </w:r>
          </w:p>
        </w:tc>
        <w:tc>
          <w:tcPr>
            <w:tcW w:w="108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12.046</w:t>
            </w:r>
          </w:p>
        </w:tc>
        <w:tc>
          <w:tcPr>
            <w:tcW w:w="1170" w:type="dxa"/>
            <w:vMerge/>
            <w:tcBorders>
              <w:right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w:t>
            </w:r>
          </w:p>
        </w:tc>
        <w:tc>
          <w:tcPr>
            <w:tcW w:w="108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0.0222</w:t>
            </w:r>
          </w:p>
        </w:tc>
        <w:tc>
          <w:tcPr>
            <w:tcW w:w="1170" w:type="dxa"/>
            <w:vMerge/>
            <w:tcBorders>
              <w:right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810" w:type="dxa"/>
            <w:tcBorders>
              <w:top w:val="single" w:sz="4" w:space="0" w:color="auto"/>
              <w:bottom w:val="single" w:sz="4" w:space="0" w:color="auto"/>
              <w:right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w:t>
            </w:r>
          </w:p>
        </w:tc>
      </w:tr>
      <w:tr w:rsidR="00903591" w:rsidRPr="00286C40" w:rsidTr="00903591">
        <w:tc>
          <w:tcPr>
            <w:tcW w:w="1440" w:type="dxa"/>
            <w:vMerge/>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810" w:type="dxa"/>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EP</w:t>
            </w:r>
          </w:p>
        </w:tc>
        <w:tc>
          <w:tcPr>
            <w:tcW w:w="99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1364.971</w:t>
            </w:r>
          </w:p>
        </w:tc>
        <w:tc>
          <w:tcPr>
            <w:tcW w:w="108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21.731</w:t>
            </w:r>
          </w:p>
        </w:tc>
        <w:tc>
          <w:tcPr>
            <w:tcW w:w="1170" w:type="dxa"/>
            <w:vMerge/>
            <w:tcBorders>
              <w:right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p>
        </w:tc>
        <w:tc>
          <w:tcPr>
            <w:tcW w:w="720" w:type="dxa"/>
            <w:tcBorders>
              <w:top w:val="single" w:sz="4" w:space="0" w:color="auto"/>
              <w:left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w:t>
            </w:r>
          </w:p>
        </w:tc>
        <w:tc>
          <w:tcPr>
            <w:tcW w:w="108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0.0396</w:t>
            </w:r>
          </w:p>
        </w:tc>
        <w:tc>
          <w:tcPr>
            <w:tcW w:w="1170" w:type="dxa"/>
            <w:vMerge/>
            <w:tcBorders>
              <w:right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810" w:type="dxa"/>
            <w:tcBorders>
              <w:top w:val="single" w:sz="4" w:space="0" w:color="auto"/>
              <w:right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2</w:t>
            </w:r>
          </w:p>
        </w:tc>
      </w:tr>
      <w:tr w:rsidR="00903591" w:rsidRPr="00286C40" w:rsidTr="00903591">
        <w:tc>
          <w:tcPr>
            <w:tcW w:w="1440" w:type="dxa"/>
            <w:vMerge w:val="restart"/>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Cuttack</w:t>
            </w:r>
          </w:p>
        </w:tc>
        <w:tc>
          <w:tcPr>
            <w:tcW w:w="81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MC</w:t>
            </w:r>
          </w:p>
        </w:tc>
        <w:tc>
          <w:tcPr>
            <w:tcW w:w="99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1402.214</w:t>
            </w:r>
          </w:p>
        </w:tc>
        <w:tc>
          <w:tcPr>
            <w:tcW w:w="108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55.965</w:t>
            </w:r>
          </w:p>
        </w:tc>
        <w:tc>
          <w:tcPr>
            <w:tcW w:w="1170" w:type="dxa"/>
            <w:vMerge w:val="restart"/>
            <w:tcBorders>
              <w:right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21.026</w:t>
            </w:r>
          </w:p>
        </w:tc>
        <w:tc>
          <w:tcPr>
            <w:tcW w:w="720" w:type="dxa"/>
            <w:tcBorders>
              <w:left w:val="single" w:sz="4" w:space="0" w:color="auto"/>
              <w:bottom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w:t>
            </w:r>
          </w:p>
        </w:tc>
        <w:tc>
          <w:tcPr>
            <w:tcW w:w="108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0.1057</w:t>
            </w:r>
          </w:p>
        </w:tc>
        <w:tc>
          <w:tcPr>
            <w:tcW w:w="1170" w:type="dxa"/>
            <w:vMerge w:val="restart"/>
            <w:tcBorders>
              <w:right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0.0480</w:t>
            </w:r>
          </w:p>
        </w:tc>
        <w:tc>
          <w:tcPr>
            <w:tcW w:w="810" w:type="dxa"/>
            <w:tcBorders>
              <w:bottom w:val="single" w:sz="4" w:space="0" w:color="auto"/>
              <w:right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w:t>
            </w:r>
          </w:p>
        </w:tc>
      </w:tr>
      <w:tr w:rsidR="00903591" w:rsidRPr="00286C40" w:rsidTr="00903591">
        <w:tc>
          <w:tcPr>
            <w:tcW w:w="1440" w:type="dxa"/>
            <w:vMerge/>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810" w:type="dxa"/>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TNB</w:t>
            </w:r>
          </w:p>
        </w:tc>
        <w:tc>
          <w:tcPr>
            <w:tcW w:w="99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1383.134</w:t>
            </w:r>
          </w:p>
        </w:tc>
        <w:tc>
          <w:tcPr>
            <w:tcW w:w="108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18.247</w:t>
            </w:r>
          </w:p>
        </w:tc>
        <w:tc>
          <w:tcPr>
            <w:tcW w:w="1170" w:type="dxa"/>
            <w:vMerge/>
            <w:tcBorders>
              <w:right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w:t>
            </w:r>
          </w:p>
        </w:tc>
        <w:tc>
          <w:tcPr>
            <w:tcW w:w="108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0.0236</w:t>
            </w:r>
          </w:p>
        </w:tc>
        <w:tc>
          <w:tcPr>
            <w:tcW w:w="1170" w:type="dxa"/>
            <w:vMerge/>
            <w:tcBorders>
              <w:right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810" w:type="dxa"/>
            <w:tcBorders>
              <w:top w:val="single" w:sz="4" w:space="0" w:color="auto"/>
              <w:bottom w:val="single" w:sz="4" w:space="0" w:color="auto"/>
              <w:right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w:t>
            </w:r>
          </w:p>
        </w:tc>
      </w:tr>
      <w:tr w:rsidR="00903591" w:rsidRPr="00286C40" w:rsidTr="00903591">
        <w:tc>
          <w:tcPr>
            <w:tcW w:w="1440" w:type="dxa"/>
            <w:vMerge/>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810" w:type="dxa"/>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EP</w:t>
            </w:r>
          </w:p>
        </w:tc>
        <w:tc>
          <w:tcPr>
            <w:tcW w:w="99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1389.599</w:t>
            </w:r>
          </w:p>
        </w:tc>
        <w:tc>
          <w:tcPr>
            <w:tcW w:w="108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33.488</w:t>
            </w:r>
          </w:p>
        </w:tc>
        <w:tc>
          <w:tcPr>
            <w:tcW w:w="1170" w:type="dxa"/>
            <w:vMerge/>
            <w:tcBorders>
              <w:right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720" w:type="dxa"/>
            <w:tcBorders>
              <w:top w:val="single" w:sz="4" w:space="0" w:color="auto"/>
              <w:left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w:t>
            </w:r>
          </w:p>
        </w:tc>
        <w:tc>
          <w:tcPr>
            <w:tcW w:w="108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0.0597</w:t>
            </w:r>
          </w:p>
        </w:tc>
        <w:tc>
          <w:tcPr>
            <w:tcW w:w="1170" w:type="dxa"/>
            <w:vMerge/>
            <w:tcBorders>
              <w:right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810" w:type="dxa"/>
            <w:tcBorders>
              <w:top w:val="single" w:sz="4" w:space="0" w:color="auto"/>
              <w:right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w:t>
            </w:r>
          </w:p>
        </w:tc>
      </w:tr>
      <w:tr w:rsidR="00903591" w:rsidRPr="00286C40" w:rsidTr="00903591">
        <w:tc>
          <w:tcPr>
            <w:tcW w:w="1440" w:type="dxa"/>
            <w:vMerge w:val="restart"/>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roofErr w:type="spellStart"/>
            <w:r w:rsidRPr="00286C40">
              <w:rPr>
                <w:rFonts w:ascii="Times New Roman" w:hAnsi="Times New Roman" w:cs="Times New Roman"/>
                <w:sz w:val="20"/>
                <w:szCs w:val="20"/>
              </w:rPr>
              <w:t>Paradip</w:t>
            </w:r>
            <w:proofErr w:type="spellEnd"/>
          </w:p>
        </w:tc>
        <w:tc>
          <w:tcPr>
            <w:tcW w:w="81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MC</w:t>
            </w:r>
          </w:p>
        </w:tc>
        <w:tc>
          <w:tcPr>
            <w:tcW w:w="99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1411.664</w:t>
            </w:r>
          </w:p>
        </w:tc>
        <w:tc>
          <w:tcPr>
            <w:tcW w:w="108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38.219</w:t>
            </w:r>
          </w:p>
        </w:tc>
        <w:tc>
          <w:tcPr>
            <w:tcW w:w="1170" w:type="dxa"/>
            <w:vMerge w:val="restart"/>
            <w:tcBorders>
              <w:right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21.026</w:t>
            </w:r>
          </w:p>
        </w:tc>
        <w:tc>
          <w:tcPr>
            <w:tcW w:w="720" w:type="dxa"/>
            <w:tcBorders>
              <w:left w:val="single" w:sz="4" w:space="0" w:color="auto"/>
              <w:bottom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w:t>
            </w:r>
          </w:p>
        </w:tc>
        <w:tc>
          <w:tcPr>
            <w:tcW w:w="108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0.0910</w:t>
            </w:r>
          </w:p>
        </w:tc>
        <w:tc>
          <w:tcPr>
            <w:tcW w:w="1170" w:type="dxa"/>
            <w:vMerge w:val="restart"/>
            <w:tcBorders>
              <w:right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0.0494</w:t>
            </w:r>
          </w:p>
        </w:tc>
        <w:tc>
          <w:tcPr>
            <w:tcW w:w="810" w:type="dxa"/>
            <w:tcBorders>
              <w:bottom w:val="single" w:sz="4" w:space="0" w:color="auto"/>
              <w:right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w:t>
            </w:r>
          </w:p>
        </w:tc>
      </w:tr>
      <w:tr w:rsidR="00903591" w:rsidRPr="00286C40" w:rsidTr="00903591">
        <w:tc>
          <w:tcPr>
            <w:tcW w:w="1440" w:type="dxa"/>
            <w:vMerge/>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810" w:type="dxa"/>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TNB</w:t>
            </w:r>
          </w:p>
        </w:tc>
        <w:tc>
          <w:tcPr>
            <w:tcW w:w="99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1398.993</w:t>
            </w:r>
          </w:p>
        </w:tc>
        <w:tc>
          <w:tcPr>
            <w:tcW w:w="108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7.582</w:t>
            </w:r>
          </w:p>
        </w:tc>
        <w:tc>
          <w:tcPr>
            <w:tcW w:w="1170" w:type="dxa"/>
            <w:vMerge/>
            <w:tcBorders>
              <w:right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w:t>
            </w:r>
          </w:p>
        </w:tc>
        <w:tc>
          <w:tcPr>
            <w:tcW w:w="108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0.0145</w:t>
            </w:r>
          </w:p>
        </w:tc>
        <w:tc>
          <w:tcPr>
            <w:tcW w:w="1170" w:type="dxa"/>
            <w:vMerge/>
            <w:tcBorders>
              <w:right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810" w:type="dxa"/>
            <w:tcBorders>
              <w:top w:val="single" w:sz="4" w:space="0" w:color="auto"/>
              <w:bottom w:val="single" w:sz="4" w:space="0" w:color="auto"/>
              <w:right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w:t>
            </w:r>
          </w:p>
        </w:tc>
      </w:tr>
      <w:tr w:rsidR="00903591" w:rsidRPr="00286C40" w:rsidTr="00903591">
        <w:tc>
          <w:tcPr>
            <w:tcW w:w="1440" w:type="dxa"/>
            <w:vMerge/>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810" w:type="dxa"/>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EP</w:t>
            </w:r>
          </w:p>
        </w:tc>
        <w:tc>
          <w:tcPr>
            <w:tcW w:w="99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1401.091</w:t>
            </w:r>
          </w:p>
        </w:tc>
        <w:tc>
          <w:tcPr>
            <w:tcW w:w="108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12.358</w:t>
            </w:r>
          </w:p>
        </w:tc>
        <w:tc>
          <w:tcPr>
            <w:tcW w:w="1170" w:type="dxa"/>
            <w:vMerge/>
            <w:tcBorders>
              <w:right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720" w:type="dxa"/>
            <w:tcBorders>
              <w:top w:val="single" w:sz="4" w:space="0" w:color="auto"/>
              <w:left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2</w:t>
            </w:r>
          </w:p>
        </w:tc>
        <w:tc>
          <w:tcPr>
            <w:tcW w:w="108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0.0330</w:t>
            </w:r>
          </w:p>
        </w:tc>
        <w:tc>
          <w:tcPr>
            <w:tcW w:w="1170" w:type="dxa"/>
            <w:vMerge/>
            <w:tcBorders>
              <w:right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810" w:type="dxa"/>
            <w:tcBorders>
              <w:top w:val="single" w:sz="4" w:space="0" w:color="auto"/>
              <w:right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2</w:t>
            </w:r>
          </w:p>
        </w:tc>
      </w:tr>
      <w:tr w:rsidR="00903591" w:rsidRPr="00286C40" w:rsidTr="00903591">
        <w:tc>
          <w:tcPr>
            <w:tcW w:w="1440" w:type="dxa"/>
            <w:vMerge w:val="restart"/>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roofErr w:type="spellStart"/>
            <w:r w:rsidRPr="00286C40">
              <w:rPr>
                <w:rFonts w:ascii="Times New Roman" w:hAnsi="Times New Roman" w:cs="Times New Roman"/>
                <w:sz w:val="20"/>
                <w:szCs w:val="20"/>
              </w:rPr>
              <w:t>Puri</w:t>
            </w:r>
            <w:proofErr w:type="spellEnd"/>
          </w:p>
        </w:tc>
        <w:tc>
          <w:tcPr>
            <w:tcW w:w="81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MC</w:t>
            </w:r>
          </w:p>
        </w:tc>
        <w:tc>
          <w:tcPr>
            <w:tcW w:w="99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1421.725</w:t>
            </w:r>
          </w:p>
        </w:tc>
        <w:tc>
          <w:tcPr>
            <w:tcW w:w="108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20.475</w:t>
            </w:r>
          </w:p>
        </w:tc>
        <w:tc>
          <w:tcPr>
            <w:tcW w:w="1170" w:type="dxa"/>
            <w:vMerge w:val="restart"/>
            <w:tcBorders>
              <w:right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22.362</w:t>
            </w:r>
          </w:p>
        </w:tc>
        <w:tc>
          <w:tcPr>
            <w:tcW w:w="720" w:type="dxa"/>
            <w:tcBorders>
              <w:left w:val="single" w:sz="4" w:space="0" w:color="auto"/>
              <w:bottom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3</w:t>
            </w:r>
          </w:p>
        </w:tc>
        <w:tc>
          <w:tcPr>
            <w:tcW w:w="1080" w:type="dxa"/>
            <w:tcBorders>
              <w:bottom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0.0595</w:t>
            </w:r>
          </w:p>
        </w:tc>
        <w:tc>
          <w:tcPr>
            <w:tcW w:w="1170" w:type="dxa"/>
            <w:vMerge w:val="restart"/>
            <w:tcBorders>
              <w:right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0.0500</w:t>
            </w:r>
          </w:p>
        </w:tc>
        <w:tc>
          <w:tcPr>
            <w:tcW w:w="810" w:type="dxa"/>
            <w:tcBorders>
              <w:bottom w:val="single" w:sz="4" w:space="0" w:color="auto"/>
              <w:right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w:t>
            </w:r>
          </w:p>
        </w:tc>
      </w:tr>
      <w:tr w:rsidR="00903591" w:rsidRPr="00286C40" w:rsidTr="00903591">
        <w:tc>
          <w:tcPr>
            <w:tcW w:w="1440" w:type="dxa"/>
            <w:vMerge/>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810" w:type="dxa"/>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TNB</w:t>
            </w:r>
          </w:p>
        </w:tc>
        <w:tc>
          <w:tcPr>
            <w:tcW w:w="99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1420.015</w:t>
            </w:r>
          </w:p>
        </w:tc>
        <w:tc>
          <w:tcPr>
            <w:tcW w:w="108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13.862</w:t>
            </w:r>
          </w:p>
        </w:tc>
        <w:tc>
          <w:tcPr>
            <w:tcW w:w="1170" w:type="dxa"/>
            <w:vMerge/>
            <w:tcBorders>
              <w:right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w:t>
            </w:r>
          </w:p>
        </w:tc>
        <w:tc>
          <w:tcPr>
            <w:tcW w:w="1080" w:type="dxa"/>
            <w:tcBorders>
              <w:top w:val="single" w:sz="4" w:space="0" w:color="auto"/>
              <w:bottom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0.0189</w:t>
            </w:r>
          </w:p>
        </w:tc>
        <w:tc>
          <w:tcPr>
            <w:tcW w:w="1170" w:type="dxa"/>
            <w:vMerge/>
            <w:tcBorders>
              <w:right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810" w:type="dxa"/>
            <w:tcBorders>
              <w:top w:val="single" w:sz="4" w:space="0" w:color="auto"/>
              <w:bottom w:val="single" w:sz="4" w:space="0" w:color="auto"/>
              <w:right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w:t>
            </w:r>
          </w:p>
        </w:tc>
      </w:tr>
      <w:tr w:rsidR="00903591" w:rsidRPr="00286C40" w:rsidTr="00903591">
        <w:tc>
          <w:tcPr>
            <w:tcW w:w="1440" w:type="dxa"/>
            <w:vMerge/>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810" w:type="dxa"/>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EP</w:t>
            </w:r>
          </w:p>
        </w:tc>
        <w:tc>
          <w:tcPr>
            <w:tcW w:w="99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1420.383</w:t>
            </w:r>
          </w:p>
        </w:tc>
        <w:tc>
          <w:tcPr>
            <w:tcW w:w="108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15.278</w:t>
            </w:r>
          </w:p>
        </w:tc>
        <w:tc>
          <w:tcPr>
            <w:tcW w:w="1170" w:type="dxa"/>
            <w:vMerge/>
            <w:tcBorders>
              <w:right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720" w:type="dxa"/>
            <w:tcBorders>
              <w:top w:val="single" w:sz="4" w:space="0" w:color="auto"/>
              <w:left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2</w:t>
            </w:r>
          </w:p>
        </w:tc>
        <w:tc>
          <w:tcPr>
            <w:tcW w:w="1080" w:type="dxa"/>
            <w:tcBorders>
              <w:top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0.0176</w:t>
            </w:r>
          </w:p>
        </w:tc>
        <w:tc>
          <w:tcPr>
            <w:tcW w:w="1170" w:type="dxa"/>
            <w:vMerge/>
            <w:tcBorders>
              <w:right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810" w:type="dxa"/>
            <w:tcBorders>
              <w:top w:val="single" w:sz="4" w:space="0" w:color="auto"/>
              <w:right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2</w:t>
            </w:r>
          </w:p>
        </w:tc>
      </w:tr>
      <w:tr w:rsidR="00903591" w:rsidRPr="00286C40" w:rsidTr="00903591">
        <w:tc>
          <w:tcPr>
            <w:tcW w:w="1440" w:type="dxa"/>
            <w:vMerge w:val="restart"/>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color w:val="000000"/>
                <w:sz w:val="20"/>
                <w:szCs w:val="20"/>
              </w:rPr>
              <w:t>Mahanadi Delta</w:t>
            </w:r>
          </w:p>
        </w:tc>
        <w:tc>
          <w:tcPr>
            <w:tcW w:w="81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MC</w:t>
            </w:r>
          </w:p>
        </w:tc>
        <w:tc>
          <w:tcPr>
            <w:tcW w:w="99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1403.572</w:t>
            </w:r>
          </w:p>
        </w:tc>
        <w:tc>
          <w:tcPr>
            <w:tcW w:w="108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165.271</w:t>
            </w:r>
          </w:p>
        </w:tc>
        <w:tc>
          <w:tcPr>
            <w:tcW w:w="1170" w:type="dxa"/>
            <w:vMerge w:val="restart"/>
            <w:tcBorders>
              <w:right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30.144</w:t>
            </w:r>
          </w:p>
        </w:tc>
        <w:tc>
          <w:tcPr>
            <w:tcW w:w="720" w:type="dxa"/>
            <w:tcBorders>
              <w:left w:val="single" w:sz="4" w:space="0" w:color="auto"/>
              <w:bottom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w:t>
            </w:r>
          </w:p>
        </w:tc>
        <w:tc>
          <w:tcPr>
            <w:tcW w:w="108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0.0842</w:t>
            </w:r>
          </w:p>
        </w:tc>
        <w:tc>
          <w:tcPr>
            <w:tcW w:w="1170" w:type="dxa"/>
            <w:vMerge w:val="restart"/>
            <w:tcBorders>
              <w:right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0.0244</w:t>
            </w:r>
          </w:p>
        </w:tc>
        <w:tc>
          <w:tcPr>
            <w:tcW w:w="810" w:type="dxa"/>
            <w:tcBorders>
              <w:bottom w:val="single" w:sz="4" w:space="0" w:color="auto"/>
              <w:right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w:t>
            </w:r>
          </w:p>
        </w:tc>
      </w:tr>
      <w:tr w:rsidR="00903591" w:rsidRPr="00286C40" w:rsidTr="00903591">
        <w:tc>
          <w:tcPr>
            <w:tcW w:w="1440" w:type="dxa"/>
            <w:vMerge/>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810" w:type="dxa"/>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TNB</w:t>
            </w:r>
          </w:p>
        </w:tc>
        <w:tc>
          <w:tcPr>
            <w:tcW w:w="99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1385.794</w:t>
            </w:r>
          </w:p>
        </w:tc>
        <w:tc>
          <w:tcPr>
            <w:tcW w:w="108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20.464</w:t>
            </w:r>
          </w:p>
        </w:tc>
        <w:tc>
          <w:tcPr>
            <w:tcW w:w="1170" w:type="dxa"/>
            <w:vMerge/>
            <w:tcBorders>
              <w:right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w:t>
            </w:r>
          </w:p>
        </w:tc>
        <w:tc>
          <w:tcPr>
            <w:tcW w:w="108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0.0157</w:t>
            </w:r>
          </w:p>
        </w:tc>
        <w:tc>
          <w:tcPr>
            <w:tcW w:w="1170" w:type="dxa"/>
            <w:vMerge/>
            <w:tcBorders>
              <w:right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810" w:type="dxa"/>
            <w:tcBorders>
              <w:top w:val="single" w:sz="4" w:space="0" w:color="auto"/>
              <w:bottom w:val="single" w:sz="4" w:space="0" w:color="auto"/>
              <w:right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w:t>
            </w:r>
          </w:p>
        </w:tc>
      </w:tr>
      <w:tr w:rsidR="00903591" w:rsidRPr="00286C40" w:rsidTr="00903591">
        <w:tc>
          <w:tcPr>
            <w:tcW w:w="1440" w:type="dxa"/>
            <w:vMerge/>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810" w:type="dxa"/>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EP</w:t>
            </w:r>
          </w:p>
        </w:tc>
        <w:tc>
          <w:tcPr>
            <w:tcW w:w="99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1384.870</w:t>
            </w:r>
          </w:p>
        </w:tc>
        <w:tc>
          <w:tcPr>
            <w:tcW w:w="108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40.750</w:t>
            </w:r>
          </w:p>
        </w:tc>
        <w:tc>
          <w:tcPr>
            <w:tcW w:w="1170" w:type="dxa"/>
            <w:vMerge/>
            <w:tcBorders>
              <w:right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720" w:type="dxa"/>
            <w:tcBorders>
              <w:top w:val="single" w:sz="4" w:space="0" w:color="auto"/>
              <w:left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w:t>
            </w:r>
          </w:p>
        </w:tc>
        <w:tc>
          <w:tcPr>
            <w:tcW w:w="1080" w:type="dxa"/>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0.0296</w:t>
            </w:r>
          </w:p>
        </w:tc>
        <w:tc>
          <w:tcPr>
            <w:tcW w:w="1170" w:type="dxa"/>
            <w:vMerge/>
            <w:tcBorders>
              <w:right w:val="single" w:sz="4" w:space="0" w:color="auto"/>
            </w:tcBorders>
            <w:vAlign w:val="center"/>
          </w:tcPr>
          <w:p w:rsidR="00903591" w:rsidRPr="00286C40" w:rsidRDefault="00903591" w:rsidP="00286C40">
            <w:pPr>
              <w:tabs>
                <w:tab w:val="left" w:pos="360"/>
              </w:tabs>
              <w:autoSpaceDE w:val="0"/>
              <w:autoSpaceDN w:val="0"/>
              <w:adjustRightInd w:val="0"/>
              <w:spacing w:after="0" w:line="240" w:lineRule="auto"/>
              <w:contextualSpacing/>
              <w:jc w:val="center"/>
              <w:rPr>
                <w:rFonts w:ascii="Times New Roman" w:hAnsi="Times New Roman" w:cs="Times New Roman"/>
                <w:sz w:val="20"/>
                <w:szCs w:val="20"/>
              </w:rPr>
            </w:pPr>
          </w:p>
        </w:tc>
        <w:tc>
          <w:tcPr>
            <w:tcW w:w="810" w:type="dxa"/>
            <w:tcBorders>
              <w:top w:val="single" w:sz="4" w:space="0" w:color="auto"/>
              <w:right w:val="single" w:sz="4" w:space="0" w:color="auto"/>
            </w:tcBorders>
            <w:vAlign w:val="center"/>
          </w:tcPr>
          <w:p w:rsidR="00903591" w:rsidRPr="00286C40" w:rsidRDefault="00903591" w:rsidP="00286C40">
            <w:pPr>
              <w:spacing w:after="0" w:line="240" w:lineRule="auto"/>
              <w:contextualSpacing/>
              <w:jc w:val="center"/>
              <w:rPr>
                <w:rFonts w:ascii="Times New Roman" w:hAnsi="Times New Roman" w:cs="Times New Roman"/>
                <w:sz w:val="20"/>
                <w:szCs w:val="20"/>
              </w:rPr>
            </w:pPr>
            <w:r w:rsidRPr="00286C40">
              <w:rPr>
                <w:rFonts w:ascii="Times New Roman" w:hAnsi="Times New Roman" w:cs="Times New Roman"/>
                <w:sz w:val="20"/>
                <w:szCs w:val="20"/>
              </w:rPr>
              <w:t>-</w:t>
            </w:r>
          </w:p>
        </w:tc>
      </w:tr>
    </w:tbl>
    <w:p w:rsidR="00057D1E" w:rsidRPr="00286C40" w:rsidRDefault="00057D1E" w:rsidP="00286C40">
      <w:pPr>
        <w:tabs>
          <w:tab w:val="left" w:pos="360"/>
        </w:tabs>
        <w:autoSpaceDE w:val="0"/>
        <w:autoSpaceDN w:val="0"/>
        <w:adjustRightInd w:val="0"/>
        <w:spacing w:after="0" w:line="240" w:lineRule="auto"/>
        <w:contextualSpacing/>
        <w:jc w:val="both"/>
        <w:rPr>
          <w:rFonts w:ascii="Times New Roman" w:hAnsi="Times New Roman" w:cs="Times New Roman"/>
          <w:sz w:val="20"/>
          <w:szCs w:val="20"/>
        </w:rPr>
      </w:pPr>
    </w:p>
    <w:p w:rsidR="00057D1E" w:rsidRPr="00286C40" w:rsidRDefault="00057D1E" w:rsidP="00286C40">
      <w:pPr>
        <w:tabs>
          <w:tab w:val="left" w:pos="360"/>
        </w:tabs>
        <w:autoSpaceDE w:val="0"/>
        <w:autoSpaceDN w:val="0"/>
        <w:adjustRightInd w:val="0"/>
        <w:spacing w:after="0" w:line="240" w:lineRule="auto"/>
        <w:contextualSpacing/>
        <w:jc w:val="both"/>
        <w:rPr>
          <w:rFonts w:ascii="Times New Roman" w:hAnsi="Times New Roman" w:cs="Times New Roman"/>
          <w:sz w:val="20"/>
          <w:szCs w:val="20"/>
        </w:rPr>
      </w:pPr>
    </w:p>
    <w:p w:rsidR="001B6FAB" w:rsidRPr="00286C40" w:rsidRDefault="001B6FAB" w:rsidP="00286C40">
      <w:pPr>
        <w:tabs>
          <w:tab w:val="left" w:pos="360"/>
        </w:tabs>
        <w:autoSpaceDE w:val="0"/>
        <w:autoSpaceDN w:val="0"/>
        <w:adjustRightInd w:val="0"/>
        <w:spacing w:after="0" w:line="240" w:lineRule="auto"/>
        <w:contextualSpacing/>
        <w:jc w:val="both"/>
        <w:rPr>
          <w:rFonts w:ascii="Times New Roman" w:hAnsi="Times New Roman" w:cs="Times New Roman"/>
          <w:sz w:val="20"/>
          <w:szCs w:val="20"/>
        </w:rPr>
      </w:pPr>
    </w:p>
    <w:p w:rsidR="001B6FAB" w:rsidRPr="00286C40" w:rsidRDefault="001B6FAB" w:rsidP="00286C40">
      <w:pPr>
        <w:tabs>
          <w:tab w:val="left" w:pos="360"/>
        </w:tabs>
        <w:autoSpaceDE w:val="0"/>
        <w:autoSpaceDN w:val="0"/>
        <w:adjustRightInd w:val="0"/>
        <w:spacing w:after="0" w:line="240" w:lineRule="auto"/>
        <w:contextualSpacing/>
        <w:jc w:val="both"/>
        <w:rPr>
          <w:rFonts w:ascii="Times New Roman" w:hAnsi="Times New Roman" w:cs="Times New Roman"/>
          <w:sz w:val="20"/>
          <w:szCs w:val="20"/>
        </w:rPr>
      </w:pPr>
    </w:p>
    <w:p w:rsidR="001B6FAB" w:rsidRPr="00286C40" w:rsidRDefault="001B6FAB" w:rsidP="00286C40">
      <w:pPr>
        <w:spacing w:after="0" w:line="240" w:lineRule="auto"/>
        <w:contextualSpacing/>
        <w:jc w:val="center"/>
        <w:rPr>
          <w:rFonts w:ascii="Times New Roman" w:hAnsi="Times New Roman" w:cs="Times New Roman"/>
          <w:b/>
          <w:color w:val="000000"/>
          <w:sz w:val="20"/>
          <w:szCs w:val="20"/>
        </w:rPr>
      </w:pPr>
    </w:p>
    <w:p w:rsidR="001B6FAB" w:rsidRPr="00286C40" w:rsidRDefault="00FB36AA" w:rsidP="00286C40">
      <w:pPr>
        <w:spacing w:after="0" w:line="240" w:lineRule="auto"/>
        <w:contextualSpacing/>
        <w:jc w:val="center"/>
        <w:rPr>
          <w:rFonts w:ascii="Times New Roman" w:hAnsi="Times New Roman" w:cs="Times New Roman"/>
          <w:b/>
          <w:color w:val="000000"/>
          <w:sz w:val="20"/>
          <w:szCs w:val="20"/>
        </w:rPr>
      </w:pPr>
      <w:r w:rsidRPr="00286C40">
        <w:rPr>
          <w:rFonts w:ascii="Times New Roman" w:hAnsi="Times New Roman" w:cs="Times New Roman"/>
          <w:b/>
          <w:noProof/>
          <w:color w:val="000000"/>
          <w:sz w:val="20"/>
          <w:szCs w:val="20"/>
        </w:rPr>
        <w:pict>
          <v:shapetype id="_x0000_t202" coordsize="21600,21600" o:spt="202" path="m,l,21600r21600,l21600,xe">
            <v:stroke joinstyle="miter"/>
            <v:path gradientshapeok="t" o:connecttype="rect"/>
          </v:shapetype>
          <v:shape id="_x0000_s1088" type="#_x0000_t202" style="position:absolute;left:0;text-align:left;margin-left:25.2pt;margin-top:.4pt;width:417.6pt;height:201.6pt;z-index:251689984" fillcolor="#d8d8d8 [2732]" strokeweight="1.5pt">
            <v:textbox>
              <w:txbxContent>
                <w:p w:rsidR="00286C40" w:rsidRDefault="00286C40" w:rsidP="001B6FAB">
                  <w:pPr>
                    <w:jc w:val="center"/>
                  </w:pPr>
                  <w:r w:rsidRPr="00FD6642">
                    <w:rPr>
                      <w:noProof/>
                      <w:lang w:eastAsia="zh-CN"/>
                    </w:rPr>
                    <w:drawing>
                      <wp:inline distT="0" distB="0" distL="0" distR="0">
                        <wp:extent cx="5120640" cy="2514600"/>
                        <wp:effectExtent l="19050" t="0" r="22860" b="0"/>
                        <wp:docPr id="4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xbxContent>
            </v:textbox>
          </v:shape>
        </w:pict>
      </w:r>
      <w:r w:rsidRPr="00286C40">
        <w:rPr>
          <w:rFonts w:ascii="Times New Roman" w:hAnsi="Times New Roman" w:cs="Times New Roman"/>
          <w:b/>
          <w:noProof/>
          <w:color w:val="000000"/>
          <w:sz w:val="20"/>
          <w:szCs w:val="20"/>
        </w:rPr>
        <w:pict>
          <v:shape id="_x0000_s1089" type="#_x0000_t202" style="position:absolute;left:0;text-align:left;margin-left:25.2pt;margin-top:202.35pt;width:417.6pt;height:201.25pt;z-index:251691008" fillcolor="#d8d8d8 [2732]" strokeweight="1.5pt">
            <v:textbox>
              <w:txbxContent>
                <w:p w:rsidR="00286C40" w:rsidRDefault="00286C40" w:rsidP="001B6FAB">
                  <w:pPr>
                    <w:jc w:val="center"/>
                  </w:pPr>
                  <w:r w:rsidRPr="00FD6642">
                    <w:rPr>
                      <w:noProof/>
                      <w:lang w:eastAsia="zh-CN"/>
                    </w:rPr>
                    <w:drawing>
                      <wp:inline distT="0" distB="0" distL="0" distR="0">
                        <wp:extent cx="5120640" cy="2514600"/>
                        <wp:effectExtent l="19050" t="0" r="22860" b="0"/>
                        <wp:docPr id="4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xbxContent>
            </v:textbox>
          </v:shape>
        </w:pict>
      </w:r>
      <w:r w:rsidRPr="00286C40">
        <w:rPr>
          <w:rFonts w:ascii="Times New Roman" w:hAnsi="Times New Roman" w:cs="Times New Roman"/>
          <w:b/>
          <w:color w:val="000000"/>
          <w:sz w:val="20"/>
          <w:szCs w:val="20"/>
        </w:rPr>
      </w:r>
      <w:r w:rsidRPr="00286C40">
        <w:rPr>
          <w:rFonts w:ascii="Times New Roman" w:hAnsi="Times New Roman" w:cs="Times New Roman"/>
          <w:b/>
          <w:color w:val="000000"/>
          <w:sz w:val="20"/>
          <w:szCs w:val="20"/>
        </w:rPr>
        <w:pict>
          <v:shape id="_x0000_s1090" type="#_x0000_t202" style="width:417.6pt;height:403.2pt;mso-left-percent:-10001;mso-top-percent:-10001;mso-position-horizontal:absolute;mso-position-horizontal-relative:char;mso-position-vertical:absolute;mso-position-vertical-relative:line;mso-left-percent:-10001;mso-top-percent:-10001">
            <v:textbox>
              <w:txbxContent>
                <w:p w:rsidR="00286C40" w:rsidRDefault="00286C40" w:rsidP="001B6FAB">
                  <w:pPr>
                    <w:jc w:val="center"/>
                  </w:pPr>
                </w:p>
              </w:txbxContent>
            </v:textbox>
            <w10:wrap type="none"/>
            <w10:anchorlock/>
          </v:shape>
        </w:pict>
      </w:r>
    </w:p>
    <w:p w:rsidR="00810A65" w:rsidRDefault="00810A65" w:rsidP="00810A65">
      <w:pPr>
        <w:spacing w:after="0" w:line="240" w:lineRule="auto"/>
        <w:contextualSpacing/>
        <w:jc w:val="center"/>
        <w:rPr>
          <w:rFonts w:ascii="Times New Roman" w:hAnsi="Times New Roman" w:cs="Times New Roman" w:hint="eastAsia"/>
          <w:b/>
          <w:color w:val="000000"/>
          <w:sz w:val="20"/>
          <w:szCs w:val="20"/>
          <w:lang w:eastAsia="zh-CN"/>
        </w:rPr>
      </w:pPr>
    </w:p>
    <w:p w:rsidR="00810A65" w:rsidRDefault="00810A65" w:rsidP="00810A65">
      <w:pPr>
        <w:spacing w:after="0" w:line="240" w:lineRule="auto"/>
        <w:contextualSpacing/>
        <w:jc w:val="center"/>
        <w:rPr>
          <w:rFonts w:ascii="Times New Roman" w:hAnsi="Times New Roman" w:cs="Times New Roman" w:hint="eastAsia"/>
          <w:sz w:val="20"/>
          <w:szCs w:val="20"/>
          <w:lang w:eastAsia="zh-CN"/>
        </w:rPr>
      </w:pPr>
      <w:r w:rsidRPr="00286C40">
        <w:rPr>
          <w:rFonts w:ascii="Times New Roman" w:hAnsi="Times New Roman" w:cs="Times New Roman"/>
          <w:b/>
          <w:color w:val="000000"/>
          <w:sz w:val="20"/>
          <w:szCs w:val="20"/>
        </w:rPr>
        <w:t>Figure 1: Observed and Expected Frequencies of Wet and Dry Spells for Mahanadi Delta</w:t>
      </w:r>
    </w:p>
    <w:p w:rsidR="00810A65" w:rsidRPr="00810A65" w:rsidRDefault="00810A65" w:rsidP="00810A65">
      <w:pPr>
        <w:spacing w:after="0" w:line="240" w:lineRule="auto"/>
        <w:rPr>
          <w:rFonts w:ascii="Times New Roman" w:hAnsi="Times New Roman" w:cs="Times New Roman" w:hint="eastAsia"/>
          <w:sz w:val="20"/>
          <w:szCs w:val="20"/>
          <w:lang w:eastAsia="zh-CN"/>
        </w:rPr>
      </w:pPr>
    </w:p>
    <w:p w:rsidR="00810A65" w:rsidRDefault="00810A65" w:rsidP="00810A65">
      <w:pPr>
        <w:autoSpaceDE w:val="0"/>
        <w:autoSpaceDN w:val="0"/>
        <w:adjustRightInd w:val="0"/>
        <w:spacing w:after="0" w:line="240" w:lineRule="auto"/>
        <w:contextualSpacing/>
        <w:rPr>
          <w:rFonts w:ascii="Times New Roman" w:hAnsi="Times New Roman" w:cs="Times New Roman"/>
          <w:b/>
          <w:sz w:val="20"/>
          <w:szCs w:val="20"/>
        </w:rPr>
        <w:sectPr w:rsidR="00810A65" w:rsidSect="00286C40">
          <w:type w:val="continuous"/>
          <w:pgSz w:w="12240" w:h="15840" w:code="1"/>
          <w:pgMar w:top="1440" w:right="1440" w:bottom="1440" w:left="1440" w:header="720" w:footer="720" w:gutter="0"/>
          <w:cols w:space="720"/>
          <w:titlePg/>
          <w:docGrid w:linePitch="360"/>
        </w:sectPr>
      </w:pPr>
    </w:p>
    <w:p w:rsidR="00C36FC3" w:rsidRPr="00286C40" w:rsidRDefault="00C36FC3" w:rsidP="00810A65">
      <w:pPr>
        <w:autoSpaceDE w:val="0"/>
        <w:autoSpaceDN w:val="0"/>
        <w:adjustRightInd w:val="0"/>
        <w:spacing w:after="0" w:line="240" w:lineRule="auto"/>
        <w:contextualSpacing/>
        <w:rPr>
          <w:rFonts w:ascii="Times New Roman" w:hAnsi="Times New Roman" w:cs="Times New Roman"/>
          <w:sz w:val="20"/>
          <w:szCs w:val="20"/>
        </w:rPr>
      </w:pPr>
      <w:r w:rsidRPr="00286C40">
        <w:rPr>
          <w:rFonts w:ascii="Times New Roman" w:hAnsi="Times New Roman" w:cs="Times New Roman"/>
          <w:b/>
          <w:sz w:val="20"/>
          <w:szCs w:val="20"/>
        </w:rPr>
        <w:lastRenderedPageBreak/>
        <w:t>5.   CONCLUSIONS</w:t>
      </w:r>
    </w:p>
    <w:p w:rsidR="00C36FC3" w:rsidRPr="00286C40" w:rsidRDefault="001F5A30" w:rsidP="00286C40">
      <w:pPr>
        <w:tabs>
          <w:tab w:val="left" w:pos="360"/>
        </w:tabs>
        <w:autoSpaceDE w:val="0"/>
        <w:autoSpaceDN w:val="0"/>
        <w:adjustRightInd w:val="0"/>
        <w:spacing w:after="0" w:line="240" w:lineRule="auto"/>
        <w:contextualSpacing/>
        <w:jc w:val="both"/>
        <w:rPr>
          <w:rFonts w:ascii="Times New Roman" w:hAnsi="Times New Roman" w:cs="Times New Roman"/>
          <w:sz w:val="20"/>
          <w:szCs w:val="20"/>
        </w:rPr>
      </w:pPr>
      <w:r w:rsidRPr="00286C40">
        <w:rPr>
          <w:rFonts w:ascii="Times New Roman" w:hAnsi="Times New Roman" w:cs="Times New Roman"/>
          <w:sz w:val="20"/>
          <w:szCs w:val="20"/>
        </w:rPr>
        <w:tab/>
        <w:t>O</w:t>
      </w:r>
      <w:r w:rsidR="00C36FC3" w:rsidRPr="00286C40">
        <w:rPr>
          <w:rFonts w:ascii="Times New Roman" w:hAnsi="Times New Roman" w:cs="Times New Roman"/>
          <w:sz w:val="20"/>
          <w:szCs w:val="20"/>
        </w:rPr>
        <w:t>ur theoretical as well as graphical findings in this study cl</w:t>
      </w:r>
      <w:r w:rsidR="0017187D" w:rsidRPr="00286C40">
        <w:rPr>
          <w:rFonts w:ascii="Times New Roman" w:hAnsi="Times New Roman" w:cs="Times New Roman"/>
          <w:sz w:val="20"/>
          <w:szCs w:val="20"/>
        </w:rPr>
        <w:t>early indicate that the</w:t>
      </w:r>
      <w:r w:rsidR="00C36FC3" w:rsidRPr="00286C40">
        <w:rPr>
          <w:rFonts w:ascii="Times New Roman" w:hAnsi="Times New Roman" w:cs="Times New Roman"/>
          <w:sz w:val="20"/>
          <w:szCs w:val="20"/>
        </w:rPr>
        <w:t xml:space="preserve"> distributions of wet and dry spells of the Mahanadi Delta can successfully be represented by </w:t>
      </w:r>
      <w:r w:rsidR="0017187D" w:rsidRPr="00286C40">
        <w:rPr>
          <w:rFonts w:ascii="Times New Roman" w:hAnsi="Times New Roman" w:cs="Times New Roman"/>
          <w:sz w:val="20"/>
          <w:szCs w:val="20"/>
        </w:rPr>
        <w:t xml:space="preserve">means of </w:t>
      </w:r>
      <w:r w:rsidR="00C36FC3" w:rsidRPr="00286C40">
        <w:rPr>
          <w:rFonts w:ascii="Times New Roman" w:hAnsi="Times New Roman" w:cs="Times New Roman"/>
          <w:sz w:val="20"/>
          <w:szCs w:val="20"/>
        </w:rPr>
        <w:t xml:space="preserve">the MC and TNB models respectively. This result is of course interesting as a single model can be exploited to analyze wet or dry spells of the entire study domain. It was possible due to the homogeneous characteristics of four stations in respect of the statistical descriptors </w:t>
      </w:r>
      <w:r w:rsidR="0017187D" w:rsidRPr="00286C40">
        <w:rPr>
          <w:rFonts w:ascii="Times New Roman" w:hAnsi="Times New Roman" w:cs="Times New Roman"/>
          <w:sz w:val="20"/>
          <w:szCs w:val="20"/>
        </w:rPr>
        <w:t xml:space="preserve">provided </w:t>
      </w:r>
      <w:r w:rsidR="007357D5" w:rsidRPr="00286C40">
        <w:rPr>
          <w:rFonts w:ascii="Times New Roman" w:hAnsi="Times New Roman" w:cs="Times New Roman"/>
          <w:sz w:val="20"/>
          <w:szCs w:val="20"/>
        </w:rPr>
        <w:t>in Table 1.</w:t>
      </w:r>
      <w:r w:rsidR="00C36FC3" w:rsidRPr="00286C40">
        <w:rPr>
          <w:rFonts w:ascii="Times New Roman" w:hAnsi="Times New Roman" w:cs="Times New Roman"/>
          <w:sz w:val="20"/>
          <w:szCs w:val="20"/>
        </w:rPr>
        <w:t xml:space="preserve">      </w:t>
      </w:r>
    </w:p>
    <w:p w:rsidR="00C36FC3" w:rsidRPr="00286C40" w:rsidRDefault="00C36FC3" w:rsidP="00286C40">
      <w:pPr>
        <w:tabs>
          <w:tab w:val="left" w:pos="360"/>
        </w:tabs>
        <w:autoSpaceDE w:val="0"/>
        <w:autoSpaceDN w:val="0"/>
        <w:adjustRightInd w:val="0"/>
        <w:spacing w:after="0" w:line="240" w:lineRule="auto"/>
        <w:contextualSpacing/>
        <w:jc w:val="both"/>
        <w:rPr>
          <w:rFonts w:ascii="Times New Roman" w:hAnsi="Times New Roman" w:cs="Times New Roman"/>
          <w:sz w:val="20"/>
          <w:szCs w:val="20"/>
        </w:rPr>
      </w:pPr>
      <w:r w:rsidRPr="00286C40">
        <w:rPr>
          <w:rFonts w:ascii="Times New Roman" w:hAnsi="Times New Roman" w:cs="Times New Roman"/>
          <w:sz w:val="20"/>
          <w:szCs w:val="20"/>
        </w:rPr>
        <w:tab/>
        <w:t xml:space="preserve">Although MC model has been widely used for defining probable occurrences of wet and dry spells, its failure in the present context in replicating dry spell lengths is somehow questionable. One of the probable reasons may be due to the fact that during the study </w:t>
      </w:r>
      <w:r w:rsidRPr="00286C40">
        <w:rPr>
          <w:rFonts w:ascii="Times New Roman" w:hAnsi="Times New Roman" w:cs="Times New Roman"/>
          <w:sz w:val="20"/>
          <w:szCs w:val="20"/>
        </w:rPr>
        <w:lastRenderedPageBreak/>
        <w:t xml:space="preserve">period dry spells persist for longer period in comparison to wet spells and therefore the adequacy of the first order MC model for computing probabilities may not be satisfactory for long sequences, especially for prolonged dry spells when different meteorological forces are in operation. However, our analysis has proved that MC model is inferior to TNB model for dry spell description for the Mahanadi Delta. But, we must consider that the simplicity of interpretation of probabilities in Markov-based geometric model is apparently not matched in the TNB model as the former needs one parameter and the latter needs two parameters. Moreover, TNB is a higher order model and its superiority may not be really surprising. </w:t>
      </w:r>
    </w:p>
    <w:p w:rsidR="00D56AC7" w:rsidRPr="00286C40" w:rsidRDefault="00D56AC7" w:rsidP="00286C40">
      <w:pPr>
        <w:tabs>
          <w:tab w:val="left" w:pos="360"/>
        </w:tabs>
        <w:autoSpaceDE w:val="0"/>
        <w:autoSpaceDN w:val="0"/>
        <w:adjustRightInd w:val="0"/>
        <w:spacing w:after="0" w:line="240" w:lineRule="auto"/>
        <w:contextualSpacing/>
        <w:jc w:val="both"/>
        <w:rPr>
          <w:rFonts w:ascii="Times New Roman" w:hAnsi="Times New Roman" w:cs="Times New Roman"/>
          <w:sz w:val="20"/>
          <w:szCs w:val="20"/>
        </w:rPr>
      </w:pPr>
    </w:p>
    <w:p w:rsidR="00553A1B" w:rsidRPr="00286C40" w:rsidRDefault="00553A1B" w:rsidP="00810A65">
      <w:pPr>
        <w:autoSpaceDE w:val="0"/>
        <w:autoSpaceDN w:val="0"/>
        <w:adjustRightInd w:val="0"/>
        <w:spacing w:after="0" w:line="240" w:lineRule="auto"/>
        <w:contextualSpacing/>
        <w:rPr>
          <w:rFonts w:ascii="Times New Roman" w:hAnsi="Times New Roman" w:cs="Times New Roman"/>
          <w:b/>
          <w:sz w:val="20"/>
          <w:szCs w:val="20"/>
        </w:rPr>
      </w:pPr>
      <w:r w:rsidRPr="00286C40">
        <w:rPr>
          <w:rFonts w:ascii="Times New Roman" w:hAnsi="Times New Roman" w:cs="Times New Roman"/>
          <w:b/>
          <w:sz w:val="20"/>
          <w:szCs w:val="20"/>
        </w:rPr>
        <w:lastRenderedPageBreak/>
        <w:t>REFERENCES</w:t>
      </w:r>
    </w:p>
    <w:p w:rsidR="00CD241C" w:rsidRPr="00810A65" w:rsidRDefault="00CD241C" w:rsidP="00810A65">
      <w:pPr>
        <w:pStyle w:val="ListParagraph"/>
        <w:numPr>
          <w:ilvl w:val="0"/>
          <w:numId w:val="2"/>
        </w:numPr>
        <w:autoSpaceDE w:val="0"/>
        <w:autoSpaceDN w:val="0"/>
        <w:adjustRightInd w:val="0"/>
        <w:spacing w:after="0" w:line="240" w:lineRule="auto"/>
        <w:ind w:left="450"/>
        <w:jc w:val="both"/>
        <w:rPr>
          <w:rFonts w:ascii="Times New Roman" w:hAnsi="Times New Roman" w:cs="Times New Roman"/>
          <w:sz w:val="20"/>
          <w:szCs w:val="20"/>
        </w:rPr>
      </w:pPr>
      <w:proofErr w:type="spellStart"/>
      <w:r w:rsidRPr="00810A65">
        <w:rPr>
          <w:rFonts w:ascii="Times New Roman" w:hAnsi="Times New Roman" w:cs="Times New Roman"/>
          <w:sz w:val="20"/>
          <w:szCs w:val="20"/>
        </w:rPr>
        <w:t>Aghajani</w:t>
      </w:r>
      <w:proofErr w:type="spellEnd"/>
      <w:r w:rsidRPr="00810A65">
        <w:rPr>
          <w:rFonts w:ascii="Times New Roman" w:hAnsi="Times New Roman" w:cs="Times New Roman"/>
          <w:sz w:val="20"/>
          <w:szCs w:val="20"/>
        </w:rPr>
        <w:t xml:space="preserve"> G. (2007). Agronomical analysis of the characteristics of the precipitation (Case study: </w:t>
      </w:r>
      <w:proofErr w:type="spellStart"/>
      <w:r w:rsidRPr="00810A65">
        <w:rPr>
          <w:rFonts w:ascii="Times New Roman" w:hAnsi="Times New Roman" w:cs="Times New Roman"/>
          <w:sz w:val="20"/>
          <w:szCs w:val="20"/>
        </w:rPr>
        <w:t>Sabzever</w:t>
      </w:r>
      <w:proofErr w:type="spellEnd"/>
      <w:r w:rsidRPr="00810A65">
        <w:rPr>
          <w:rFonts w:ascii="Times New Roman" w:hAnsi="Times New Roman" w:cs="Times New Roman"/>
          <w:sz w:val="20"/>
          <w:szCs w:val="20"/>
        </w:rPr>
        <w:t xml:space="preserve">, Iran). </w:t>
      </w:r>
      <w:r w:rsidRPr="00810A65">
        <w:rPr>
          <w:rFonts w:ascii="Times New Roman" w:hAnsi="Times New Roman" w:cs="Times New Roman"/>
          <w:i/>
          <w:sz w:val="20"/>
          <w:szCs w:val="20"/>
        </w:rPr>
        <w:t>Pakistan Journal of Biological Sciences</w:t>
      </w:r>
      <w:r w:rsidRPr="00810A65">
        <w:rPr>
          <w:rFonts w:ascii="Times New Roman" w:hAnsi="Times New Roman" w:cs="Times New Roman"/>
          <w:sz w:val="20"/>
          <w:szCs w:val="20"/>
        </w:rPr>
        <w:t xml:space="preserve">, </w:t>
      </w:r>
      <w:r w:rsidRPr="00810A65">
        <w:rPr>
          <w:rFonts w:ascii="Times New Roman" w:hAnsi="Times New Roman" w:cs="Times New Roman"/>
          <w:b/>
          <w:sz w:val="20"/>
          <w:szCs w:val="20"/>
        </w:rPr>
        <w:t>10</w:t>
      </w:r>
      <w:r w:rsidRPr="00810A65">
        <w:rPr>
          <w:rFonts w:ascii="Times New Roman" w:hAnsi="Times New Roman" w:cs="Times New Roman"/>
          <w:sz w:val="20"/>
          <w:szCs w:val="20"/>
        </w:rPr>
        <w:t>, 1354-1359.</w:t>
      </w:r>
    </w:p>
    <w:p w:rsidR="00CD241C" w:rsidRPr="00810A65" w:rsidRDefault="00CD241C" w:rsidP="00810A65">
      <w:pPr>
        <w:pStyle w:val="ListParagraph"/>
        <w:numPr>
          <w:ilvl w:val="0"/>
          <w:numId w:val="2"/>
        </w:numPr>
        <w:autoSpaceDE w:val="0"/>
        <w:autoSpaceDN w:val="0"/>
        <w:adjustRightInd w:val="0"/>
        <w:spacing w:after="0" w:line="240" w:lineRule="auto"/>
        <w:ind w:left="450"/>
        <w:jc w:val="both"/>
        <w:rPr>
          <w:rFonts w:ascii="Times New Roman" w:hAnsi="Times New Roman" w:cs="Times New Roman"/>
          <w:sz w:val="20"/>
          <w:szCs w:val="20"/>
          <w:lang w:val="en-IN"/>
        </w:rPr>
      </w:pPr>
      <w:proofErr w:type="spellStart"/>
      <w:r w:rsidRPr="00810A65">
        <w:rPr>
          <w:rFonts w:ascii="Times New Roman" w:hAnsi="Times New Roman" w:cs="Times New Roman"/>
          <w:sz w:val="20"/>
          <w:szCs w:val="20"/>
        </w:rPr>
        <w:t>Akaike</w:t>
      </w:r>
      <w:proofErr w:type="spellEnd"/>
      <w:r w:rsidRPr="00810A65">
        <w:rPr>
          <w:rFonts w:ascii="Times New Roman" w:hAnsi="Times New Roman" w:cs="Times New Roman"/>
          <w:sz w:val="20"/>
          <w:szCs w:val="20"/>
        </w:rPr>
        <w:t xml:space="preserve">, H. (1974). A new look at the statistical model identification. </w:t>
      </w:r>
      <w:r w:rsidRPr="00810A65">
        <w:rPr>
          <w:rFonts w:ascii="Times New Roman" w:hAnsi="Times New Roman" w:cs="Times New Roman"/>
          <w:i/>
          <w:iCs/>
          <w:sz w:val="20"/>
          <w:szCs w:val="20"/>
        </w:rPr>
        <w:t xml:space="preserve">IEEE Transactions on Automatic Control, </w:t>
      </w:r>
      <w:r w:rsidRPr="00810A65">
        <w:rPr>
          <w:rFonts w:ascii="Times New Roman" w:hAnsi="Times New Roman" w:cs="Times New Roman"/>
          <w:b/>
          <w:sz w:val="20"/>
          <w:szCs w:val="20"/>
        </w:rPr>
        <w:t>19</w:t>
      </w:r>
      <w:r w:rsidRPr="00810A65">
        <w:rPr>
          <w:rFonts w:ascii="Times New Roman" w:hAnsi="Times New Roman" w:cs="Times New Roman"/>
          <w:sz w:val="20"/>
          <w:szCs w:val="20"/>
        </w:rPr>
        <w:t>, 716-723.</w:t>
      </w:r>
    </w:p>
    <w:p w:rsidR="00CD241C" w:rsidRPr="00810A65" w:rsidRDefault="00CD241C" w:rsidP="00810A65">
      <w:pPr>
        <w:pStyle w:val="ListParagraph"/>
        <w:numPr>
          <w:ilvl w:val="0"/>
          <w:numId w:val="2"/>
        </w:numPr>
        <w:autoSpaceDE w:val="0"/>
        <w:autoSpaceDN w:val="0"/>
        <w:adjustRightInd w:val="0"/>
        <w:spacing w:after="0" w:line="240" w:lineRule="auto"/>
        <w:ind w:left="450"/>
        <w:jc w:val="both"/>
        <w:rPr>
          <w:rFonts w:ascii="Times New Roman" w:hAnsi="Times New Roman" w:cs="Times New Roman"/>
          <w:sz w:val="20"/>
          <w:szCs w:val="20"/>
        </w:rPr>
      </w:pPr>
      <w:proofErr w:type="spellStart"/>
      <w:r w:rsidRPr="00810A65">
        <w:rPr>
          <w:rFonts w:ascii="Times New Roman" w:hAnsi="Times New Roman" w:cs="Times New Roman"/>
          <w:sz w:val="20"/>
          <w:szCs w:val="20"/>
        </w:rPr>
        <w:t>Anagnostopolou</w:t>
      </w:r>
      <w:proofErr w:type="spellEnd"/>
      <w:r w:rsidRPr="00810A65">
        <w:rPr>
          <w:rFonts w:ascii="Times New Roman" w:hAnsi="Times New Roman" w:cs="Times New Roman"/>
          <w:sz w:val="20"/>
          <w:szCs w:val="20"/>
        </w:rPr>
        <w:t xml:space="preserve"> C., </w:t>
      </w:r>
      <w:proofErr w:type="spellStart"/>
      <w:r w:rsidRPr="00810A65">
        <w:rPr>
          <w:rFonts w:ascii="Times New Roman" w:hAnsi="Times New Roman" w:cs="Times New Roman"/>
          <w:sz w:val="20"/>
          <w:szCs w:val="20"/>
        </w:rPr>
        <w:t>Maheras</w:t>
      </w:r>
      <w:proofErr w:type="spellEnd"/>
      <w:r w:rsidRPr="00810A65">
        <w:rPr>
          <w:rFonts w:ascii="Times New Roman" w:hAnsi="Times New Roman" w:cs="Times New Roman"/>
          <w:sz w:val="20"/>
          <w:szCs w:val="20"/>
        </w:rPr>
        <w:t xml:space="preserve"> P., </w:t>
      </w:r>
      <w:proofErr w:type="spellStart"/>
      <w:r w:rsidRPr="00810A65">
        <w:rPr>
          <w:rFonts w:ascii="Times New Roman" w:hAnsi="Times New Roman" w:cs="Times New Roman"/>
          <w:sz w:val="20"/>
          <w:szCs w:val="20"/>
        </w:rPr>
        <w:t>Karacostas</w:t>
      </w:r>
      <w:proofErr w:type="spellEnd"/>
      <w:r w:rsidRPr="00810A65">
        <w:rPr>
          <w:rFonts w:ascii="Times New Roman" w:hAnsi="Times New Roman" w:cs="Times New Roman"/>
          <w:sz w:val="20"/>
          <w:szCs w:val="20"/>
        </w:rPr>
        <w:t xml:space="preserve"> T. and </w:t>
      </w:r>
      <w:proofErr w:type="spellStart"/>
      <w:r w:rsidRPr="00810A65">
        <w:rPr>
          <w:rFonts w:ascii="Times New Roman" w:hAnsi="Times New Roman" w:cs="Times New Roman"/>
          <w:sz w:val="20"/>
          <w:szCs w:val="20"/>
        </w:rPr>
        <w:t>Vafiadas</w:t>
      </w:r>
      <w:proofErr w:type="spellEnd"/>
      <w:r w:rsidRPr="00810A65">
        <w:rPr>
          <w:rFonts w:ascii="Times New Roman" w:hAnsi="Times New Roman" w:cs="Times New Roman"/>
          <w:sz w:val="20"/>
          <w:szCs w:val="20"/>
        </w:rPr>
        <w:t xml:space="preserve"> M. (2003). Spatial and temporal analysis of dry spells in Greece. </w:t>
      </w:r>
      <w:r w:rsidRPr="00810A65">
        <w:rPr>
          <w:rFonts w:ascii="Times New Roman" w:hAnsi="Times New Roman" w:cs="Times New Roman"/>
          <w:i/>
          <w:sz w:val="20"/>
          <w:szCs w:val="20"/>
        </w:rPr>
        <w:t>Theoretical and Applied Climatology</w:t>
      </w:r>
      <w:r w:rsidRPr="00810A65">
        <w:rPr>
          <w:rFonts w:ascii="Times New Roman" w:hAnsi="Times New Roman" w:cs="Times New Roman"/>
          <w:sz w:val="20"/>
          <w:szCs w:val="20"/>
        </w:rPr>
        <w:t xml:space="preserve">. </w:t>
      </w:r>
    </w:p>
    <w:p w:rsidR="00DA4B0F" w:rsidRPr="00810A65" w:rsidRDefault="00DA4B0F" w:rsidP="00810A65">
      <w:pPr>
        <w:pStyle w:val="ListParagraph"/>
        <w:numPr>
          <w:ilvl w:val="0"/>
          <w:numId w:val="2"/>
        </w:numPr>
        <w:tabs>
          <w:tab w:val="left" w:pos="540"/>
        </w:tabs>
        <w:spacing w:after="0" w:line="240" w:lineRule="auto"/>
        <w:ind w:left="450"/>
        <w:jc w:val="both"/>
        <w:rPr>
          <w:rFonts w:ascii="Times New Roman" w:hAnsi="Times New Roman" w:cs="Times New Roman"/>
          <w:sz w:val="20"/>
          <w:szCs w:val="20"/>
        </w:rPr>
      </w:pPr>
      <w:r w:rsidRPr="00810A65">
        <w:rPr>
          <w:rFonts w:ascii="Times New Roman" w:hAnsi="Times New Roman" w:cs="Times New Roman"/>
          <w:sz w:val="20"/>
          <w:szCs w:val="20"/>
        </w:rPr>
        <w:t xml:space="preserve">Berger, A. and </w:t>
      </w:r>
      <w:proofErr w:type="spellStart"/>
      <w:r w:rsidRPr="00810A65">
        <w:rPr>
          <w:rFonts w:ascii="Times New Roman" w:hAnsi="Times New Roman" w:cs="Times New Roman"/>
          <w:sz w:val="20"/>
          <w:szCs w:val="20"/>
        </w:rPr>
        <w:t>Goossens</w:t>
      </w:r>
      <w:proofErr w:type="spellEnd"/>
      <w:r w:rsidRPr="00810A65">
        <w:rPr>
          <w:rFonts w:ascii="Times New Roman" w:hAnsi="Times New Roman" w:cs="Times New Roman"/>
          <w:sz w:val="20"/>
          <w:szCs w:val="20"/>
        </w:rPr>
        <w:t xml:space="preserve">, C. (1983). Persistence of wet and dry spell at Uccle (Belgium). </w:t>
      </w:r>
      <w:r w:rsidRPr="00810A65">
        <w:rPr>
          <w:rFonts w:ascii="Times New Roman" w:hAnsi="Times New Roman" w:cs="Times New Roman"/>
          <w:i/>
          <w:sz w:val="20"/>
          <w:szCs w:val="20"/>
        </w:rPr>
        <w:t>Journal of Climatology</w:t>
      </w:r>
      <w:r w:rsidRPr="00810A65">
        <w:rPr>
          <w:rFonts w:ascii="Times New Roman" w:hAnsi="Times New Roman" w:cs="Times New Roman"/>
          <w:sz w:val="20"/>
          <w:szCs w:val="20"/>
        </w:rPr>
        <w:t xml:space="preserve">, </w:t>
      </w:r>
      <w:r w:rsidRPr="00810A65">
        <w:rPr>
          <w:rFonts w:ascii="Times New Roman" w:hAnsi="Times New Roman" w:cs="Times New Roman"/>
          <w:b/>
          <w:sz w:val="20"/>
          <w:szCs w:val="20"/>
        </w:rPr>
        <w:t>3</w:t>
      </w:r>
      <w:r w:rsidRPr="00810A65">
        <w:rPr>
          <w:rFonts w:ascii="Times New Roman" w:hAnsi="Times New Roman" w:cs="Times New Roman"/>
          <w:sz w:val="20"/>
          <w:szCs w:val="20"/>
        </w:rPr>
        <w:t xml:space="preserve">, 21-34. </w:t>
      </w:r>
    </w:p>
    <w:p w:rsidR="00DA4B0F" w:rsidRPr="00810A65" w:rsidRDefault="00DA4B0F" w:rsidP="00810A65">
      <w:pPr>
        <w:pStyle w:val="ListParagraph"/>
        <w:numPr>
          <w:ilvl w:val="0"/>
          <w:numId w:val="2"/>
        </w:numPr>
        <w:tabs>
          <w:tab w:val="left" w:pos="540"/>
        </w:tabs>
        <w:spacing w:after="0" w:line="240" w:lineRule="auto"/>
        <w:ind w:left="450"/>
        <w:jc w:val="both"/>
        <w:rPr>
          <w:rFonts w:ascii="Times New Roman" w:hAnsi="Times New Roman" w:cs="Times New Roman"/>
          <w:color w:val="000000"/>
          <w:sz w:val="20"/>
          <w:szCs w:val="20"/>
        </w:rPr>
      </w:pPr>
      <w:r w:rsidRPr="00810A65">
        <w:rPr>
          <w:rFonts w:ascii="Times New Roman" w:hAnsi="Times New Roman" w:cs="Times New Roman"/>
          <w:color w:val="000000"/>
          <w:sz w:val="20"/>
          <w:szCs w:val="20"/>
        </w:rPr>
        <w:t xml:space="preserve">Brass, W. (1958). Simplified methods of fitting the truncated negative binomial distribution. </w:t>
      </w:r>
      <w:r w:rsidRPr="00810A65">
        <w:rPr>
          <w:rFonts w:ascii="Times New Roman" w:hAnsi="Times New Roman" w:cs="Times New Roman"/>
          <w:i/>
          <w:iCs/>
          <w:color w:val="000000"/>
          <w:sz w:val="20"/>
          <w:szCs w:val="20"/>
        </w:rPr>
        <w:t>Biometrics,</w:t>
      </w:r>
      <w:r w:rsidRPr="00810A65">
        <w:rPr>
          <w:rFonts w:ascii="Times New Roman" w:hAnsi="Times New Roman" w:cs="Times New Roman"/>
          <w:color w:val="000000"/>
          <w:sz w:val="20"/>
          <w:szCs w:val="20"/>
        </w:rPr>
        <w:t xml:space="preserve"> </w:t>
      </w:r>
      <w:r w:rsidRPr="00810A65">
        <w:rPr>
          <w:rFonts w:ascii="Times New Roman" w:hAnsi="Times New Roman" w:cs="Times New Roman"/>
          <w:b/>
          <w:bCs/>
          <w:color w:val="000000"/>
          <w:sz w:val="20"/>
          <w:szCs w:val="20"/>
        </w:rPr>
        <w:t>45</w:t>
      </w:r>
      <w:r w:rsidRPr="00810A65">
        <w:rPr>
          <w:rFonts w:ascii="Times New Roman" w:hAnsi="Times New Roman" w:cs="Times New Roman"/>
          <w:color w:val="000000"/>
          <w:sz w:val="20"/>
          <w:szCs w:val="20"/>
        </w:rPr>
        <w:t>, 59-68.</w:t>
      </w:r>
    </w:p>
    <w:p w:rsidR="00DA4B0F" w:rsidRPr="00810A65" w:rsidRDefault="00DA4B0F" w:rsidP="00810A65">
      <w:pPr>
        <w:pStyle w:val="ListParagraph"/>
        <w:numPr>
          <w:ilvl w:val="0"/>
          <w:numId w:val="2"/>
        </w:numPr>
        <w:tabs>
          <w:tab w:val="left" w:pos="540"/>
        </w:tabs>
        <w:spacing w:after="0" w:line="240" w:lineRule="auto"/>
        <w:ind w:left="450"/>
        <w:jc w:val="both"/>
        <w:rPr>
          <w:rFonts w:ascii="Times New Roman" w:hAnsi="Times New Roman" w:cs="Times New Roman"/>
          <w:color w:val="000000"/>
          <w:sz w:val="20"/>
          <w:szCs w:val="20"/>
        </w:rPr>
      </w:pPr>
      <w:r w:rsidRPr="00810A65">
        <w:rPr>
          <w:rFonts w:ascii="Times New Roman" w:hAnsi="Times New Roman" w:cs="Times New Roman"/>
          <w:color w:val="000000"/>
          <w:sz w:val="20"/>
          <w:szCs w:val="20"/>
        </w:rPr>
        <w:t xml:space="preserve">Cox, D. R. and Miller, H. D. (1967). </w:t>
      </w:r>
      <w:r w:rsidRPr="00810A65">
        <w:rPr>
          <w:rFonts w:ascii="Times New Roman" w:hAnsi="Times New Roman" w:cs="Times New Roman"/>
          <w:i/>
          <w:color w:val="000000"/>
          <w:sz w:val="20"/>
          <w:szCs w:val="20"/>
        </w:rPr>
        <w:t>The Theory of Stochastic Process</w:t>
      </w:r>
      <w:r w:rsidRPr="00810A65">
        <w:rPr>
          <w:rFonts w:ascii="Times New Roman" w:hAnsi="Times New Roman" w:cs="Times New Roman"/>
          <w:color w:val="000000"/>
          <w:sz w:val="20"/>
          <w:szCs w:val="20"/>
        </w:rPr>
        <w:t>. Wiley, New York.</w:t>
      </w:r>
    </w:p>
    <w:p w:rsidR="00DA4B0F" w:rsidRPr="00810A65" w:rsidRDefault="00DA4B0F" w:rsidP="00810A65">
      <w:pPr>
        <w:pStyle w:val="ListParagraph"/>
        <w:numPr>
          <w:ilvl w:val="0"/>
          <w:numId w:val="2"/>
        </w:numPr>
        <w:tabs>
          <w:tab w:val="left" w:pos="540"/>
        </w:tabs>
        <w:spacing w:after="0" w:line="240" w:lineRule="auto"/>
        <w:ind w:left="450"/>
        <w:jc w:val="both"/>
        <w:rPr>
          <w:rFonts w:ascii="Times New Roman" w:hAnsi="Times New Roman" w:cs="Times New Roman"/>
          <w:color w:val="000000"/>
          <w:sz w:val="20"/>
          <w:szCs w:val="20"/>
        </w:rPr>
      </w:pPr>
      <w:r w:rsidRPr="00810A65">
        <w:rPr>
          <w:rFonts w:ascii="Times New Roman" w:hAnsi="Times New Roman" w:cs="Times New Roman"/>
          <w:color w:val="000000"/>
          <w:sz w:val="20"/>
          <w:szCs w:val="20"/>
        </w:rPr>
        <w:t xml:space="preserve">De </w:t>
      </w:r>
      <w:proofErr w:type="spellStart"/>
      <w:r w:rsidRPr="00810A65">
        <w:rPr>
          <w:rFonts w:ascii="Times New Roman" w:hAnsi="Times New Roman" w:cs="Times New Roman"/>
          <w:color w:val="000000"/>
          <w:sz w:val="20"/>
          <w:szCs w:val="20"/>
        </w:rPr>
        <w:t>Arruda</w:t>
      </w:r>
      <w:proofErr w:type="spellEnd"/>
      <w:r w:rsidRPr="00810A65">
        <w:rPr>
          <w:rFonts w:ascii="Times New Roman" w:hAnsi="Times New Roman" w:cs="Times New Roman"/>
          <w:color w:val="000000"/>
          <w:sz w:val="20"/>
          <w:szCs w:val="20"/>
        </w:rPr>
        <w:t xml:space="preserve">, H. V. and Pinto, H. S. (1980). An alternative model for dry spell probability analysis. </w:t>
      </w:r>
      <w:r w:rsidRPr="00810A65">
        <w:rPr>
          <w:rFonts w:ascii="Times New Roman" w:hAnsi="Times New Roman" w:cs="Times New Roman"/>
          <w:i/>
          <w:iCs/>
          <w:color w:val="000000"/>
          <w:sz w:val="20"/>
          <w:szCs w:val="20"/>
        </w:rPr>
        <w:t>Monthly Weather Review</w:t>
      </w:r>
      <w:r w:rsidRPr="00810A65">
        <w:rPr>
          <w:rFonts w:ascii="Times New Roman" w:hAnsi="Times New Roman" w:cs="Times New Roman"/>
          <w:color w:val="000000"/>
          <w:sz w:val="20"/>
          <w:szCs w:val="20"/>
        </w:rPr>
        <w:t xml:space="preserve">, </w:t>
      </w:r>
      <w:r w:rsidRPr="00810A65">
        <w:rPr>
          <w:rFonts w:ascii="Times New Roman" w:hAnsi="Times New Roman" w:cs="Times New Roman"/>
          <w:b/>
          <w:bCs/>
          <w:color w:val="000000"/>
          <w:sz w:val="20"/>
          <w:szCs w:val="20"/>
        </w:rPr>
        <w:t>108</w:t>
      </w:r>
      <w:r w:rsidRPr="00810A65">
        <w:rPr>
          <w:rFonts w:ascii="Times New Roman" w:hAnsi="Times New Roman" w:cs="Times New Roman"/>
          <w:color w:val="000000"/>
          <w:sz w:val="20"/>
          <w:szCs w:val="20"/>
        </w:rPr>
        <w:t xml:space="preserve">, 823-825. </w:t>
      </w:r>
    </w:p>
    <w:p w:rsidR="00DA4B0F" w:rsidRPr="00810A65" w:rsidRDefault="00DA4B0F" w:rsidP="00810A65">
      <w:pPr>
        <w:pStyle w:val="ListParagraph"/>
        <w:numPr>
          <w:ilvl w:val="0"/>
          <w:numId w:val="2"/>
        </w:numPr>
        <w:autoSpaceDE w:val="0"/>
        <w:autoSpaceDN w:val="0"/>
        <w:adjustRightInd w:val="0"/>
        <w:spacing w:after="0" w:line="240" w:lineRule="auto"/>
        <w:ind w:left="450"/>
        <w:jc w:val="both"/>
        <w:rPr>
          <w:rFonts w:ascii="Times New Roman" w:hAnsi="Times New Roman" w:cs="Times New Roman"/>
          <w:sz w:val="20"/>
          <w:szCs w:val="20"/>
          <w:lang w:val="en-IN"/>
        </w:rPr>
      </w:pPr>
      <w:r w:rsidRPr="00810A65">
        <w:rPr>
          <w:rFonts w:ascii="Times New Roman" w:hAnsi="Times New Roman" w:cs="Times New Roman"/>
          <w:sz w:val="20"/>
          <w:szCs w:val="20"/>
          <w:lang w:val="en-IN"/>
        </w:rPr>
        <w:lastRenderedPageBreak/>
        <w:t xml:space="preserve">Deni, S. M. and Jemain, A. A. (2009). Mixed log series geometric distribution for sequences of dry days. </w:t>
      </w:r>
      <w:r w:rsidRPr="00810A65">
        <w:rPr>
          <w:rFonts w:ascii="Times New Roman" w:hAnsi="Times New Roman" w:cs="Times New Roman"/>
          <w:i/>
          <w:sz w:val="20"/>
          <w:szCs w:val="20"/>
          <w:lang w:val="en-IN"/>
        </w:rPr>
        <w:t>Atmospheric Research</w:t>
      </w:r>
      <w:r w:rsidRPr="00810A65">
        <w:rPr>
          <w:rFonts w:ascii="Times New Roman" w:hAnsi="Times New Roman" w:cs="Times New Roman"/>
          <w:sz w:val="20"/>
          <w:szCs w:val="20"/>
          <w:lang w:val="en-IN"/>
        </w:rPr>
        <w:t xml:space="preserve">, </w:t>
      </w:r>
      <w:r w:rsidRPr="00810A65">
        <w:rPr>
          <w:rFonts w:ascii="Times New Roman" w:hAnsi="Times New Roman" w:cs="Times New Roman"/>
          <w:b/>
          <w:sz w:val="20"/>
          <w:szCs w:val="20"/>
          <w:lang w:val="en-IN"/>
        </w:rPr>
        <w:t>92</w:t>
      </w:r>
      <w:r w:rsidRPr="00810A65">
        <w:rPr>
          <w:rFonts w:ascii="Times New Roman" w:hAnsi="Times New Roman" w:cs="Times New Roman"/>
          <w:sz w:val="20"/>
          <w:szCs w:val="20"/>
          <w:lang w:val="en-IN"/>
        </w:rPr>
        <w:t xml:space="preserve">, 236-243. </w:t>
      </w:r>
    </w:p>
    <w:p w:rsidR="00DA4B0F" w:rsidRPr="00810A65" w:rsidRDefault="00DA4B0F" w:rsidP="00810A65">
      <w:pPr>
        <w:pStyle w:val="ListParagraph"/>
        <w:numPr>
          <w:ilvl w:val="0"/>
          <w:numId w:val="2"/>
        </w:numPr>
        <w:autoSpaceDE w:val="0"/>
        <w:autoSpaceDN w:val="0"/>
        <w:adjustRightInd w:val="0"/>
        <w:spacing w:after="0" w:line="240" w:lineRule="auto"/>
        <w:ind w:left="450"/>
        <w:jc w:val="both"/>
        <w:rPr>
          <w:rFonts w:ascii="Times New Roman" w:hAnsi="Times New Roman" w:cs="Times New Roman"/>
          <w:sz w:val="20"/>
          <w:szCs w:val="20"/>
        </w:rPr>
      </w:pPr>
      <w:proofErr w:type="spellStart"/>
      <w:r w:rsidRPr="00810A65">
        <w:rPr>
          <w:rFonts w:ascii="Times New Roman" w:hAnsi="Times New Roman" w:cs="Times New Roman"/>
          <w:sz w:val="20"/>
          <w:szCs w:val="20"/>
        </w:rPr>
        <w:t>Deni</w:t>
      </w:r>
      <w:proofErr w:type="spellEnd"/>
      <w:r w:rsidRPr="00810A65">
        <w:rPr>
          <w:rFonts w:ascii="Times New Roman" w:hAnsi="Times New Roman" w:cs="Times New Roman"/>
          <w:sz w:val="20"/>
          <w:szCs w:val="20"/>
        </w:rPr>
        <w:t xml:space="preserve"> S. M., </w:t>
      </w:r>
      <w:proofErr w:type="spellStart"/>
      <w:r w:rsidRPr="00810A65">
        <w:rPr>
          <w:rFonts w:ascii="Times New Roman" w:hAnsi="Times New Roman" w:cs="Times New Roman"/>
          <w:sz w:val="20"/>
          <w:szCs w:val="20"/>
        </w:rPr>
        <w:t>Jemain</w:t>
      </w:r>
      <w:proofErr w:type="spellEnd"/>
      <w:r w:rsidRPr="00810A65">
        <w:rPr>
          <w:rFonts w:ascii="Times New Roman" w:hAnsi="Times New Roman" w:cs="Times New Roman"/>
          <w:sz w:val="20"/>
          <w:szCs w:val="20"/>
        </w:rPr>
        <w:t xml:space="preserve">, A. A. and Ibrahim, K. (2009). Mixed probability models for dry and wet spells. </w:t>
      </w:r>
      <w:r w:rsidRPr="00810A65">
        <w:rPr>
          <w:rFonts w:ascii="Times New Roman" w:hAnsi="Times New Roman" w:cs="Times New Roman"/>
          <w:i/>
          <w:iCs/>
          <w:sz w:val="20"/>
          <w:szCs w:val="20"/>
        </w:rPr>
        <w:t>Statistical Methodology</w:t>
      </w:r>
      <w:r w:rsidRPr="00810A65">
        <w:rPr>
          <w:rFonts w:ascii="Times New Roman" w:hAnsi="Times New Roman" w:cs="Times New Roman"/>
          <w:sz w:val="20"/>
          <w:szCs w:val="20"/>
        </w:rPr>
        <w:t xml:space="preserve">, </w:t>
      </w:r>
      <w:r w:rsidRPr="00810A65">
        <w:rPr>
          <w:rFonts w:ascii="Times New Roman" w:hAnsi="Times New Roman" w:cs="Times New Roman"/>
          <w:b/>
          <w:iCs/>
          <w:sz w:val="20"/>
          <w:szCs w:val="20"/>
        </w:rPr>
        <w:t>6</w:t>
      </w:r>
      <w:r w:rsidRPr="00810A65">
        <w:rPr>
          <w:rFonts w:ascii="Times New Roman" w:hAnsi="Times New Roman" w:cs="Times New Roman"/>
          <w:sz w:val="20"/>
          <w:szCs w:val="20"/>
        </w:rPr>
        <w:t>, 290-303.</w:t>
      </w:r>
    </w:p>
    <w:p w:rsidR="0042361B" w:rsidRPr="00810A65" w:rsidRDefault="0042361B" w:rsidP="00810A65">
      <w:pPr>
        <w:pStyle w:val="ListParagraph"/>
        <w:numPr>
          <w:ilvl w:val="0"/>
          <w:numId w:val="2"/>
        </w:numPr>
        <w:tabs>
          <w:tab w:val="left" w:pos="360"/>
        </w:tabs>
        <w:spacing w:after="0" w:line="240" w:lineRule="auto"/>
        <w:ind w:left="450"/>
        <w:rPr>
          <w:rFonts w:ascii="Times New Roman" w:hAnsi="Times New Roman" w:cs="Times New Roman"/>
          <w:color w:val="000000"/>
          <w:sz w:val="20"/>
          <w:szCs w:val="20"/>
        </w:rPr>
      </w:pPr>
      <w:r w:rsidRPr="00810A65">
        <w:rPr>
          <w:rFonts w:ascii="Times New Roman" w:hAnsi="Times New Roman" w:cs="Times New Roman"/>
          <w:color w:val="000000"/>
          <w:sz w:val="20"/>
          <w:szCs w:val="20"/>
        </w:rPr>
        <w:t xml:space="preserve">Fisher, R. A. (1941). The negative binomial distribution. </w:t>
      </w:r>
      <w:r w:rsidRPr="00810A65">
        <w:rPr>
          <w:rFonts w:ascii="Times New Roman" w:hAnsi="Times New Roman" w:cs="Times New Roman"/>
          <w:i/>
          <w:color w:val="000000"/>
          <w:sz w:val="20"/>
          <w:szCs w:val="20"/>
        </w:rPr>
        <w:t xml:space="preserve">Annals of </w:t>
      </w:r>
      <w:proofErr w:type="spellStart"/>
      <w:proofErr w:type="gramStart"/>
      <w:r w:rsidRPr="00810A65">
        <w:rPr>
          <w:rFonts w:ascii="Times New Roman" w:hAnsi="Times New Roman" w:cs="Times New Roman"/>
          <w:i/>
          <w:color w:val="000000"/>
          <w:sz w:val="20"/>
          <w:szCs w:val="20"/>
        </w:rPr>
        <w:t>Eugen</w:t>
      </w:r>
      <w:proofErr w:type="spellEnd"/>
      <w:r w:rsidRPr="00810A65">
        <w:rPr>
          <w:rFonts w:ascii="Times New Roman" w:hAnsi="Times New Roman" w:cs="Times New Roman"/>
          <w:i/>
          <w:color w:val="000000"/>
          <w:sz w:val="20"/>
          <w:szCs w:val="20"/>
        </w:rPr>
        <w:t>.,</w:t>
      </w:r>
      <w:proofErr w:type="gramEnd"/>
      <w:r w:rsidRPr="00810A65">
        <w:rPr>
          <w:rFonts w:ascii="Times New Roman" w:hAnsi="Times New Roman" w:cs="Times New Roman"/>
          <w:i/>
          <w:color w:val="000000"/>
          <w:sz w:val="20"/>
          <w:szCs w:val="20"/>
        </w:rPr>
        <w:t xml:space="preserve"> London</w:t>
      </w:r>
      <w:r w:rsidRPr="00810A65">
        <w:rPr>
          <w:rFonts w:ascii="Times New Roman" w:hAnsi="Times New Roman" w:cs="Times New Roman"/>
          <w:color w:val="000000"/>
          <w:sz w:val="20"/>
          <w:szCs w:val="20"/>
        </w:rPr>
        <w:t xml:space="preserve">, </w:t>
      </w:r>
      <w:r w:rsidRPr="00810A65">
        <w:rPr>
          <w:rFonts w:ascii="Times New Roman" w:hAnsi="Times New Roman" w:cs="Times New Roman"/>
          <w:b/>
          <w:color w:val="000000"/>
          <w:sz w:val="20"/>
          <w:szCs w:val="20"/>
        </w:rPr>
        <w:t>11</w:t>
      </w:r>
      <w:r w:rsidRPr="00810A65">
        <w:rPr>
          <w:rFonts w:ascii="Times New Roman" w:hAnsi="Times New Roman" w:cs="Times New Roman"/>
          <w:color w:val="000000"/>
          <w:sz w:val="20"/>
          <w:szCs w:val="20"/>
        </w:rPr>
        <w:t>, 182.</w:t>
      </w:r>
    </w:p>
    <w:p w:rsidR="0042361B" w:rsidRPr="00810A65" w:rsidRDefault="0042361B" w:rsidP="00810A65">
      <w:pPr>
        <w:pStyle w:val="ListParagraph"/>
        <w:numPr>
          <w:ilvl w:val="0"/>
          <w:numId w:val="2"/>
        </w:numPr>
        <w:tabs>
          <w:tab w:val="left" w:pos="540"/>
        </w:tabs>
        <w:spacing w:after="0" w:line="240" w:lineRule="auto"/>
        <w:ind w:left="450"/>
        <w:jc w:val="both"/>
        <w:rPr>
          <w:rFonts w:ascii="Times New Roman" w:hAnsi="Times New Roman" w:cs="Times New Roman"/>
          <w:color w:val="000000"/>
          <w:sz w:val="20"/>
          <w:szCs w:val="20"/>
        </w:rPr>
      </w:pPr>
      <w:r w:rsidRPr="00810A65">
        <w:rPr>
          <w:rFonts w:ascii="Times New Roman" w:hAnsi="Times New Roman" w:cs="Times New Roman"/>
          <w:color w:val="000000"/>
          <w:sz w:val="20"/>
          <w:szCs w:val="20"/>
        </w:rPr>
        <w:t xml:space="preserve">Giuseppe, E. D., Vento, D. </w:t>
      </w:r>
      <w:proofErr w:type="spellStart"/>
      <w:r w:rsidRPr="00810A65">
        <w:rPr>
          <w:rFonts w:ascii="Times New Roman" w:hAnsi="Times New Roman" w:cs="Times New Roman"/>
          <w:color w:val="000000"/>
          <w:sz w:val="20"/>
          <w:szCs w:val="20"/>
        </w:rPr>
        <w:t>Epifani</w:t>
      </w:r>
      <w:proofErr w:type="spellEnd"/>
      <w:r w:rsidRPr="00810A65">
        <w:rPr>
          <w:rFonts w:ascii="Times New Roman" w:hAnsi="Times New Roman" w:cs="Times New Roman"/>
          <w:color w:val="000000"/>
          <w:sz w:val="20"/>
          <w:szCs w:val="20"/>
        </w:rPr>
        <w:t xml:space="preserve">, C. and Esposito, S. (2005). Analysis of dry and wet spells from 1870 to 2000 in four Italian sites. </w:t>
      </w:r>
      <w:r w:rsidRPr="00810A65">
        <w:rPr>
          <w:rFonts w:ascii="Times New Roman" w:hAnsi="Times New Roman" w:cs="Times New Roman"/>
          <w:i/>
          <w:iCs/>
          <w:color w:val="000000"/>
          <w:sz w:val="20"/>
          <w:szCs w:val="20"/>
        </w:rPr>
        <w:t>Geophysical Research Abstracts</w:t>
      </w:r>
      <w:r w:rsidRPr="00810A65">
        <w:rPr>
          <w:rFonts w:ascii="Times New Roman" w:hAnsi="Times New Roman" w:cs="Times New Roman"/>
          <w:color w:val="000000"/>
          <w:sz w:val="20"/>
          <w:szCs w:val="20"/>
        </w:rPr>
        <w:t xml:space="preserve">, Vol. </w:t>
      </w:r>
      <w:r w:rsidRPr="00810A65">
        <w:rPr>
          <w:rFonts w:ascii="Times New Roman" w:hAnsi="Times New Roman" w:cs="Times New Roman"/>
          <w:b/>
          <w:bCs/>
          <w:color w:val="000000"/>
          <w:sz w:val="20"/>
          <w:szCs w:val="20"/>
        </w:rPr>
        <w:t>7</w:t>
      </w:r>
      <w:r w:rsidRPr="00810A65">
        <w:rPr>
          <w:rFonts w:ascii="Times New Roman" w:hAnsi="Times New Roman" w:cs="Times New Roman"/>
          <w:color w:val="000000"/>
          <w:sz w:val="20"/>
          <w:szCs w:val="20"/>
        </w:rPr>
        <w:t>.</w:t>
      </w:r>
    </w:p>
    <w:p w:rsidR="0042361B" w:rsidRPr="00810A65" w:rsidRDefault="0042361B" w:rsidP="00810A65">
      <w:pPr>
        <w:pStyle w:val="ListParagraph"/>
        <w:numPr>
          <w:ilvl w:val="0"/>
          <w:numId w:val="2"/>
        </w:numPr>
        <w:autoSpaceDE w:val="0"/>
        <w:autoSpaceDN w:val="0"/>
        <w:adjustRightInd w:val="0"/>
        <w:spacing w:after="0" w:line="240" w:lineRule="auto"/>
        <w:ind w:left="450"/>
        <w:jc w:val="both"/>
        <w:rPr>
          <w:rFonts w:ascii="Times New Roman" w:hAnsi="Times New Roman" w:cs="Times New Roman"/>
          <w:sz w:val="20"/>
          <w:szCs w:val="20"/>
        </w:rPr>
      </w:pPr>
      <w:proofErr w:type="spellStart"/>
      <w:r w:rsidRPr="00810A65">
        <w:rPr>
          <w:rFonts w:ascii="Times New Roman" w:hAnsi="Times New Roman" w:cs="Times New Roman"/>
          <w:sz w:val="20"/>
          <w:szCs w:val="20"/>
        </w:rPr>
        <w:t>Kamar</w:t>
      </w:r>
      <w:proofErr w:type="spellEnd"/>
      <w:r w:rsidRPr="00810A65">
        <w:rPr>
          <w:rFonts w:ascii="Times New Roman" w:hAnsi="Times New Roman" w:cs="Times New Roman"/>
          <w:sz w:val="20"/>
          <w:szCs w:val="20"/>
        </w:rPr>
        <w:t xml:space="preserve">, K., and </w:t>
      </w:r>
      <w:proofErr w:type="spellStart"/>
      <w:r w:rsidRPr="00810A65">
        <w:rPr>
          <w:rFonts w:ascii="Times New Roman" w:hAnsi="Times New Roman" w:cs="Times New Roman"/>
          <w:sz w:val="20"/>
          <w:szCs w:val="20"/>
        </w:rPr>
        <w:t>Rao</w:t>
      </w:r>
      <w:proofErr w:type="spellEnd"/>
      <w:r w:rsidRPr="00810A65">
        <w:rPr>
          <w:rFonts w:ascii="Times New Roman" w:hAnsi="Times New Roman" w:cs="Times New Roman"/>
          <w:sz w:val="20"/>
          <w:szCs w:val="20"/>
        </w:rPr>
        <w:t xml:space="preserve">, T. V. (2004). Dry and wet spells at Campina </w:t>
      </w:r>
      <w:proofErr w:type="spellStart"/>
      <w:r w:rsidRPr="00810A65">
        <w:rPr>
          <w:rFonts w:ascii="Times New Roman" w:hAnsi="Times New Roman" w:cs="Times New Roman"/>
          <w:sz w:val="20"/>
          <w:szCs w:val="20"/>
        </w:rPr>
        <w:t>Granade</w:t>
      </w:r>
      <w:proofErr w:type="spellEnd"/>
      <w:r w:rsidRPr="00810A65">
        <w:rPr>
          <w:rFonts w:ascii="Times New Roman" w:hAnsi="Times New Roman" w:cs="Times New Roman"/>
          <w:sz w:val="20"/>
          <w:szCs w:val="20"/>
        </w:rPr>
        <w:t xml:space="preserve">. </w:t>
      </w:r>
      <w:proofErr w:type="spellStart"/>
      <w:r w:rsidRPr="00810A65">
        <w:rPr>
          <w:rFonts w:ascii="Times New Roman" w:hAnsi="Times New Roman" w:cs="Times New Roman"/>
          <w:i/>
          <w:sz w:val="20"/>
          <w:szCs w:val="20"/>
        </w:rPr>
        <w:t>Revista</w:t>
      </w:r>
      <w:proofErr w:type="spellEnd"/>
      <w:r w:rsidRPr="00810A65">
        <w:rPr>
          <w:rFonts w:ascii="Times New Roman" w:hAnsi="Times New Roman" w:cs="Times New Roman"/>
          <w:i/>
          <w:sz w:val="20"/>
          <w:szCs w:val="20"/>
        </w:rPr>
        <w:t xml:space="preserve"> </w:t>
      </w:r>
      <w:proofErr w:type="spellStart"/>
      <w:r w:rsidRPr="00810A65">
        <w:rPr>
          <w:rFonts w:ascii="Times New Roman" w:hAnsi="Times New Roman" w:cs="Times New Roman"/>
          <w:i/>
          <w:sz w:val="20"/>
          <w:szCs w:val="20"/>
        </w:rPr>
        <w:t>Brasileira</w:t>
      </w:r>
      <w:proofErr w:type="spellEnd"/>
      <w:r w:rsidRPr="00810A65">
        <w:rPr>
          <w:rFonts w:ascii="Times New Roman" w:hAnsi="Times New Roman" w:cs="Times New Roman"/>
          <w:i/>
          <w:sz w:val="20"/>
          <w:szCs w:val="20"/>
        </w:rPr>
        <w:t xml:space="preserve"> de </w:t>
      </w:r>
      <w:proofErr w:type="spellStart"/>
      <w:r w:rsidRPr="00810A65">
        <w:rPr>
          <w:rFonts w:ascii="Times New Roman" w:hAnsi="Times New Roman" w:cs="Times New Roman"/>
          <w:i/>
          <w:sz w:val="20"/>
          <w:szCs w:val="20"/>
        </w:rPr>
        <w:t>Meteorologia</w:t>
      </w:r>
      <w:proofErr w:type="spellEnd"/>
      <w:r w:rsidRPr="00810A65">
        <w:rPr>
          <w:rFonts w:ascii="Times New Roman" w:hAnsi="Times New Roman" w:cs="Times New Roman"/>
          <w:sz w:val="20"/>
          <w:szCs w:val="20"/>
        </w:rPr>
        <w:t xml:space="preserve">, </w:t>
      </w:r>
      <w:r w:rsidRPr="00810A65">
        <w:rPr>
          <w:rFonts w:ascii="Times New Roman" w:hAnsi="Times New Roman" w:cs="Times New Roman"/>
          <w:b/>
          <w:sz w:val="20"/>
          <w:szCs w:val="20"/>
        </w:rPr>
        <w:t>20</w:t>
      </w:r>
      <w:r w:rsidRPr="00810A65">
        <w:rPr>
          <w:rFonts w:ascii="Times New Roman" w:hAnsi="Times New Roman" w:cs="Times New Roman"/>
          <w:sz w:val="20"/>
          <w:szCs w:val="20"/>
        </w:rPr>
        <w:t>, 71-74.</w:t>
      </w:r>
    </w:p>
    <w:p w:rsidR="0042361B" w:rsidRPr="00810A65" w:rsidRDefault="0042361B" w:rsidP="00810A65">
      <w:pPr>
        <w:pStyle w:val="ListParagraph"/>
        <w:numPr>
          <w:ilvl w:val="0"/>
          <w:numId w:val="2"/>
        </w:numPr>
        <w:autoSpaceDE w:val="0"/>
        <w:autoSpaceDN w:val="0"/>
        <w:adjustRightInd w:val="0"/>
        <w:spacing w:after="0" w:line="240" w:lineRule="auto"/>
        <w:ind w:left="450"/>
        <w:jc w:val="both"/>
        <w:rPr>
          <w:rFonts w:ascii="Times New Roman" w:hAnsi="Times New Roman" w:cs="Times New Roman"/>
          <w:sz w:val="20"/>
          <w:szCs w:val="20"/>
        </w:rPr>
      </w:pPr>
      <w:r w:rsidRPr="00810A65">
        <w:rPr>
          <w:rFonts w:ascii="Times New Roman" w:hAnsi="Times New Roman" w:cs="Times New Roman"/>
          <w:sz w:val="20"/>
          <w:szCs w:val="20"/>
        </w:rPr>
        <w:t xml:space="preserve">Lana, X., Martinez, M. D., </w:t>
      </w:r>
      <w:proofErr w:type="spellStart"/>
      <w:r w:rsidRPr="00810A65">
        <w:rPr>
          <w:rFonts w:ascii="Times New Roman" w:hAnsi="Times New Roman" w:cs="Times New Roman"/>
          <w:sz w:val="20"/>
          <w:szCs w:val="20"/>
        </w:rPr>
        <w:t>Burgueno</w:t>
      </w:r>
      <w:proofErr w:type="spellEnd"/>
      <w:r w:rsidRPr="00810A65">
        <w:rPr>
          <w:rFonts w:ascii="Times New Roman" w:hAnsi="Times New Roman" w:cs="Times New Roman"/>
          <w:sz w:val="20"/>
          <w:szCs w:val="20"/>
        </w:rPr>
        <w:t xml:space="preserve">, A. and Serra, C. (2005). Statistical distributions and sampling strategies for the analysis of dry spells in </w:t>
      </w:r>
      <w:proofErr w:type="spellStart"/>
      <w:r w:rsidRPr="00810A65">
        <w:rPr>
          <w:rFonts w:ascii="Times New Roman" w:hAnsi="Times New Roman" w:cs="Times New Roman"/>
          <w:sz w:val="20"/>
          <w:szCs w:val="20"/>
        </w:rPr>
        <w:t>Catolina</w:t>
      </w:r>
      <w:proofErr w:type="spellEnd"/>
      <w:r w:rsidRPr="00810A65">
        <w:rPr>
          <w:rFonts w:ascii="Times New Roman" w:hAnsi="Times New Roman" w:cs="Times New Roman"/>
          <w:sz w:val="20"/>
          <w:szCs w:val="20"/>
        </w:rPr>
        <w:t xml:space="preserve"> (NE Spain). </w:t>
      </w:r>
      <w:r w:rsidRPr="00810A65">
        <w:rPr>
          <w:rFonts w:ascii="Times New Roman" w:hAnsi="Times New Roman" w:cs="Times New Roman"/>
          <w:i/>
          <w:sz w:val="20"/>
          <w:szCs w:val="20"/>
        </w:rPr>
        <w:t>Journal of Hydrology</w:t>
      </w:r>
      <w:r w:rsidRPr="00810A65">
        <w:rPr>
          <w:rFonts w:ascii="Times New Roman" w:hAnsi="Times New Roman" w:cs="Times New Roman"/>
          <w:sz w:val="20"/>
          <w:szCs w:val="20"/>
        </w:rPr>
        <w:t xml:space="preserve">, </w:t>
      </w:r>
      <w:r w:rsidRPr="00810A65">
        <w:rPr>
          <w:rFonts w:ascii="Times New Roman" w:hAnsi="Times New Roman" w:cs="Times New Roman"/>
          <w:b/>
          <w:sz w:val="20"/>
          <w:szCs w:val="20"/>
        </w:rPr>
        <w:t>324</w:t>
      </w:r>
      <w:r w:rsidRPr="00810A65">
        <w:rPr>
          <w:rFonts w:ascii="Times New Roman" w:hAnsi="Times New Roman" w:cs="Times New Roman"/>
          <w:sz w:val="20"/>
          <w:szCs w:val="20"/>
        </w:rPr>
        <w:t>, 99-114.</w:t>
      </w:r>
    </w:p>
    <w:p w:rsidR="001839C4" w:rsidRPr="00810A65" w:rsidRDefault="001839C4" w:rsidP="00810A65">
      <w:pPr>
        <w:pStyle w:val="ListParagraph"/>
        <w:numPr>
          <w:ilvl w:val="0"/>
          <w:numId w:val="2"/>
        </w:numPr>
        <w:autoSpaceDE w:val="0"/>
        <w:autoSpaceDN w:val="0"/>
        <w:adjustRightInd w:val="0"/>
        <w:spacing w:after="0" w:line="240" w:lineRule="auto"/>
        <w:ind w:left="450"/>
        <w:jc w:val="both"/>
        <w:rPr>
          <w:rFonts w:ascii="Times New Roman" w:hAnsi="Times New Roman" w:cs="Times New Roman"/>
          <w:sz w:val="20"/>
          <w:szCs w:val="20"/>
        </w:rPr>
      </w:pPr>
      <w:r w:rsidRPr="00810A65">
        <w:rPr>
          <w:rFonts w:ascii="Times New Roman" w:hAnsi="Times New Roman" w:cs="Times New Roman"/>
          <w:sz w:val="20"/>
          <w:szCs w:val="20"/>
          <w:lang w:val="en-IN"/>
        </w:rPr>
        <w:t xml:space="preserve">Mahmud, N., Deni, S. M. and Jemain, A. A. (2011). Probability models for distribution of weekly dry and wet spells in Sabah and Sarawak. </w:t>
      </w:r>
      <w:r w:rsidRPr="00810A65">
        <w:rPr>
          <w:rFonts w:ascii="Times New Roman" w:hAnsi="Times New Roman" w:cs="Times New Roman"/>
          <w:i/>
          <w:sz w:val="20"/>
          <w:szCs w:val="20"/>
          <w:lang w:val="en-IN"/>
        </w:rPr>
        <w:t>Journal of Statistical Modelling and Analytics</w:t>
      </w:r>
      <w:r w:rsidRPr="00810A65">
        <w:rPr>
          <w:rFonts w:ascii="Times New Roman" w:hAnsi="Times New Roman" w:cs="Times New Roman"/>
          <w:sz w:val="20"/>
          <w:szCs w:val="20"/>
          <w:lang w:val="en-IN"/>
        </w:rPr>
        <w:t xml:space="preserve">, </w:t>
      </w:r>
      <w:r w:rsidRPr="00810A65">
        <w:rPr>
          <w:rFonts w:ascii="Times New Roman" w:hAnsi="Times New Roman" w:cs="Times New Roman"/>
          <w:b/>
          <w:sz w:val="20"/>
          <w:szCs w:val="20"/>
          <w:lang w:val="en-IN"/>
        </w:rPr>
        <w:t>2</w:t>
      </w:r>
      <w:r w:rsidRPr="00810A65">
        <w:rPr>
          <w:rFonts w:ascii="Times New Roman" w:hAnsi="Times New Roman" w:cs="Times New Roman"/>
          <w:sz w:val="20"/>
          <w:szCs w:val="20"/>
          <w:lang w:val="en-IN"/>
        </w:rPr>
        <w:t>, 34-44.</w:t>
      </w:r>
    </w:p>
    <w:p w:rsidR="00810A65" w:rsidRDefault="00810A65" w:rsidP="00286C40">
      <w:pPr>
        <w:spacing w:after="0" w:line="240" w:lineRule="auto"/>
        <w:contextualSpacing/>
        <w:jc w:val="both"/>
        <w:rPr>
          <w:rFonts w:ascii="Times New Roman" w:eastAsia="Times New Roman" w:hAnsi="Times New Roman" w:cs="Times New Roman"/>
          <w:color w:val="000000"/>
          <w:sz w:val="20"/>
          <w:szCs w:val="20"/>
        </w:rPr>
        <w:sectPr w:rsidR="00810A65" w:rsidSect="00810A65">
          <w:type w:val="continuous"/>
          <w:pgSz w:w="12240" w:h="15840" w:code="1"/>
          <w:pgMar w:top="1440" w:right="1440" w:bottom="1440" w:left="1440" w:header="720" w:footer="720" w:gutter="0"/>
          <w:cols w:num="2" w:space="576"/>
          <w:titlePg/>
          <w:docGrid w:linePitch="360"/>
        </w:sectPr>
      </w:pPr>
    </w:p>
    <w:p w:rsidR="00D56AC7" w:rsidRPr="00286C40" w:rsidRDefault="00D56AC7" w:rsidP="00286C40">
      <w:pPr>
        <w:spacing w:after="0" w:line="240" w:lineRule="auto"/>
        <w:contextualSpacing/>
        <w:jc w:val="both"/>
        <w:rPr>
          <w:rFonts w:ascii="Times New Roman" w:eastAsia="Times New Roman" w:hAnsi="Times New Roman" w:cs="Times New Roman"/>
          <w:color w:val="000000"/>
          <w:sz w:val="20"/>
          <w:szCs w:val="20"/>
        </w:rPr>
      </w:pPr>
    </w:p>
    <w:p w:rsidR="00460F44" w:rsidRDefault="00460F44" w:rsidP="00286C40">
      <w:pPr>
        <w:spacing w:after="0" w:line="240" w:lineRule="auto"/>
        <w:contextualSpacing/>
        <w:jc w:val="both"/>
        <w:rPr>
          <w:rFonts w:ascii="Times New Roman" w:hAnsi="Times New Roman" w:cs="Times New Roman" w:hint="eastAsia"/>
          <w:color w:val="000000"/>
          <w:sz w:val="20"/>
          <w:szCs w:val="20"/>
          <w:lang w:eastAsia="zh-CN"/>
        </w:rPr>
      </w:pPr>
    </w:p>
    <w:p w:rsidR="00810A65" w:rsidRPr="00810A65" w:rsidRDefault="00810A65" w:rsidP="00286C40">
      <w:pPr>
        <w:spacing w:after="0" w:line="240" w:lineRule="auto"/>
        <w:contextualSpacing/>
        <w:jc w:val="both"/>
        <w:rPr>
          <w:rFonts w:ascii="Times New Roman" w:hAnsi="Times New Roman" w:cs="Times New Roman" w:hint="eastAsia"/>
          <w:color w:val="000000"/>
          <w:sz w:val="20"/>
          <w:szCs w:val="20"/>
          <w:lang w:eastAsia="zh-CN"/>
        </w:rPr>
      </w:pPr>
      <w:r>
        <w:rPr>
          <w:rFonts w:ascii="Times New Roman" w:hAnsi="Times New Roman" w:cs="Times New Roman" w:hint="eastAsia"/>
          <w:color w:val="000000"/>
          <w:sz w:val="20"/>
          <w:szCs w:val="20"/>
          <w:lang w:eastAsia="zh-CN"/>
        </w:rPr>
        <w:t>9/10/2012</w:t>
      </w:r>
    </w:p>
    <w:sectPr w:rsidR="00810A65" w:rsidRPr="00810A65" w:rsidSect="00286C40">
      <w:type w:val="continuous"/>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C40" w:rsidRDefault="00286C40" w:rsidP="00005B4A">
      <w:pPr>
        <w:spacing w:after="0" w:line="240" w:lineRule="auto"/>
      </w:pPr>
      <w:r>
        <w:separator/>
      </w:r>
    </w:p>
  </w:endnote>
  <w:endnote w:type="continuationSeparator" w:id="0">
    <w:p w:rsidR="00286C40" w:rsidRDefault="00286C40" w:rsidP="00005B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7308"/>
      <w:docPartObj>
        <w:docPartGallery w:val="Page Numbers (Bottom of Page)"/>
        <w:docPartUnique/>
      </w:docPartObj>
    </w:sdtPr>
    <w:sdtContent>
      <w:p w:rsidR="00810A65" w:rsidRDefault="00810A65">
        <w:pPr>
          <w:pStyle w:val="Footer"/>
          <w:jc w:val="center"/>
        </w:pPr>
        <w:fldSimple w:instr=" PAGE   \* MERGEFORMAT ">
          <w:r>
            <w:rPr>
              <w:noProof/>
            </w:rPr>
            <w:t>57</w:t>
          </w:r>
        </w:fldSimple>
      </w:p>
    </w:sdtContent>
  </w:sdt>
  <w:p w:rsidR="00810A65" w:rsidRDefault="00810A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7307"/>
      <w:docPartObj>
        <w:docPartGallery w:val="Page Numbers (Bottom of Page)"/>
        <w:docPartUnique/>
      </w:docPartObj>
    </w:sdtPr>
    <w:sdtContent>
      <w:p w:rsidR="00810A65" w:rsidRDefault="00810A65">
        <w:pPr>
          <w:pStyle w:val="Footer"/>
          <w:jc w:val="center"/>
        </w:pPr>
        <w:fldSimple w:instr=" PAGE   \* MERGEFORMAT ">
          <w:r>
            <w:rPr>
              <w:noProof/>
            </w:rPr>
            <w:t>54</w:t>
          </w:r>
        </w:fldSimple>
      </w:p>
    </w:sdtContent>
  </w:sdt>
  <w:p w:rsidR="00810A65" w:rsidRDefault="00810A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C40" w:rsidRDefault="00286C40" w:rsidP="00005B4A">
      <w:pPr>
        <w:spacing w:after="0" w:line="240" w:lineRule="auto"/>
      </w:pPr>
      <w:r>
        <w:separator/>
      </w:r>
    </w:p>
  </w:footnote>
  <w:footnote w:type="continuationSeparator" w:id="0">
    <w:p w:rsidR="00286C40" w:rsidRDefault="00286C40" w:rsidP="00005B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A65" w:rsidRPr="003D0003" w:rsidRDefault="00810A65" w:rsidP="00810A65">
    <w:pPr>
      <w:pBdr>
        <w:bottom w:val="thinThickMediumGap" w:sz="12" w:space="1" w:color="auto"/>
      </w:pBdr>
      <w:jc w:val="center"/>
      <w:rPr>
        <w:rFonts w:ascii="Times New Roman" w:hAnsi="Times New Roman" w:cs="Times New Roman"/>
        <w:iCs/>
        <w:sz w:val="20"/>
        <w:szCs w:val="20"/>
      </w:rPr>
    </w:pPr>
    <w:r w:rsidRPr="003D0003">
      <w:rPr>
        <w:rFonts w:ascii="Times New Roman" w:hAnsi="Times New Roman" w:cs="Times New Roman"/>
        <w:sz w:val="20"/>
        <w:szCs w:val="20"/>
      </w:rPr>
      <w:t>New York Science Journal 201</w:t>
    </w:r>
    <w:r w:rsidRPr="003D0003">
      <w:rPr>
        <w:rFonts w:ascii="Times New Roman" w:hAnsi="Times New Roman" w:cs="Times New Roman"/>
        <w:sz w:val="20"/>
        <w:szCs w:val="20"/>
        <w:lang w:eastAsia="zh-CN"/>
      </w:rPr>
      <w:t>2</w:t>
    </w:r>
    <w:proofErr w:type="gramStart"/>
    <w:r w:rsidRPr="003D0003">
      <w:rPr>
        <w:rFonts w:ascii="Times New Roman" w:hAnsi="Times New Roman" w:cs="Times New Roman"/>
        <w:sz w:val="20"/>
        <w:szCs w:val="20"/>
      </w:rPr>
      <w:t>;</w:t>
    </w:r>
    <w:r w:rsidRPr="003D0003">
      <w:rPr>
        <w:rFonts w:ascii="Times New Roman" w:hAnsi="Times New Roman" w:cs="Times New Roman"/>
        <w:sz w:val="20"/>
        <w:szCs w:val="20"/>
        <w:lang w:eastAsia="zh-CN"/>
      </w:rPr>
      <w:t>5</w:t>
    </w:r>
    <w:proofErr w:type="gramEnd"/>
    <w:r w:rsidRPr="003D0003">
      <w:rPr>
        <w:rFonts w:ascii="Times New Roman" w:hAnsi="Times New Roman" w:cs="Times New Roman"/>
        <w:sz w:val="20"/>
        <w:szCs w:val="20"/>
      </w:rPr>
      <w:t>(</w:t>
    </w:r>
    <w:r w:rsidRPr="003D0003">
      <w:rPr>
        <w:rFonts w:ascii="Times New Roman" w:hAnsi="Times New Roman" w:cs="Times New Roman"/>
        <w:sz w:val="20"/>
        <w:szCs w:val="20"/>
        <w:lang w:eastAsia="zh-CN"/>
      </w:rPr>
      <w:t>11</w:t>
    </w:r>
    <w:r w:rsidRPr="003D0003">
      <w:rPr>
        <w:rFonts w:ascii="Times New Roman" w:hAnsi="Times New Roman" w:cs="Times New Roman"/>
        <w:sz w:val="20"/>
        <w:szCs w:val="20"/>
      </w:rPr>
      <w:t>)</w:t>
    </w:r>
    <w:r w:rsidRPr="003D0003">
      <w:rPr>
        <w:rFonts w:ascii="Times New Roman" w:hAnsi="Times New Roman" w:cs="Times New Roman"/>
        <w:iCs/>
        <w:sz w:val="20"/>
        <w:szCs w:val="20"/>
      </w:rPr>
      <w:t xml:space="preserve">                                                </w:t>
    </w:r>
    <w:hyperlink r:id="rId1" w:history="1">
      <w:r w:rsidRPr="003D0003">
        <w:rPr>
          <w:rStyle w:val="Hyperlink"/>
          <w:rFonts w:ascii="Times New Roman" w:hAnsi="Times New Roman" w:cs="Times New Roman"/>
          <w:sz w:val="20"/>
          <w:szCs w:val="20"/>
        </w:rPr>
        <w:t>http://www.sciencepub.net/newyork</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C40" w:rsidRPr="003D0003" w:rsidRDefault="00286C40" w:rsidP="003D0003">
    <w:pPr>
      <w:pBdr>
        <w:bottom w:val="thinThickMediumGap" w:sz="12" w:space="1" w:color="auto"/>
      </w:pBdr>
      <w:jc w:val="center"/>
      <w:rPr>
        <w:rFonts w:ascii="Times New Roman" w:hAnsi="Times New Roman" w:cs="Times New Roman"/>
        <w:iCs/>
        <w:sz w:val="20"/>
        <w:szCs w:val="20"/>
      </w:rPr>
    </w:pPr>
    <w:bookmarkStart w:id="5" w:name="OLE_LINK1"/>
    <w:bookmarkStart w:id="6" w:name="OLE_LINK2"/>
    <w:bookmarkStart w:id="7" w:name="_Hlk302678399"/>
    <w:bookmarkStart w:id="8" w:name="OLE_LINK3"/>
    <w:bookmarkStart w:id="9" w:name="OLE_LINK4"/>
    <w:bookmarkStart w:id="10" w:name="_Hlk302678401"/>
    <w:bookmarkStart w:id="11" w:name="OLE_LINK5"/>
    <w:bookmarkStart w:id="12" w:name="OLE_LINK6"/>
    <w:bookmarkStart w:id="13" w:name="OLE_LINK7"/>
    <w:bookmarkStart w:id="14" w:name="OLE_LINK8"/>
    <w:bookmarkStart w:id="15" w:name="OLE_LINK9"/>
    <w:bookmarkStart w:id="16" w:name="_Hlk313407873"/>
    <w:bookmarkStart w:id="17" w:name="OLE_LINK10"/>
    <w:bookmarkStart w:id="18" w:name="OLE_LINK11"/>
    <w:bookmarkStart w:id="19" w:name="_Hlk313407879"/>
    <w:bookmarkStart w:id="20" w:name="OLE_LINK20"/>
    <w:bookmarkStart w:id="21" w:name="OLE_LINK21"/>
    <w:bookmarkStart w:id="22" w:name="_Hlk335810004"/>
    <w:r w:rsidRPr="003D0003">
      <w:rPr>
        <w:rFonts w:ascii="Times New Roman" w:hAnsi="Times New Roman" w:cs="Times New Roman"/>
        <w:sz w:val="20"/>
        <w:szCs w:val="20"/>
      </w:rPr>
      <w:t>New York Science Journal 201</w:t>
    </w:r>
    <w:r w:rsidRPr="003D0003">
      <w:rPr>
        <w:rFonts w:ascii="Times New Roman" w:hAnsi="Times New Roman" w:cs="Times New Roman"/>
        <w:sz w:val="20"/>
        <w:szCs w:val="20"/>
        <w:lang w:eastAsia="zh-CN"/>
      </w:rPr>
      <w:t>2</w:t>
    </w:r>
    <w:proofErr w:type="gramStart"/>
    <w:r w:rsidRPr="003D0003">
      <w:rPr>
        <w:rFonts w:ascii="Times New Roman" w:hAnsi="Times New Roman" w:cs="Times New Roman"/>
        <w:sz w:val="20"/>
        <w:szCs w:val="20"/>
      </w:rPr>
      <w:t>;</w:t>
    </w:r>
    <w:r w:rsidRPr="003D0003">
      <w:rPr>
        <w:rFonts w:ascii="Times New Roman" w:hAnsi="Times New Roman" w:cs="Times New Roman"/>
        <w:sz w:val="20"/>
        <w:szCs w:val="20"/>
        <w:lang w:eastAsia="zh-CN"/>
      </w:rPr>
      <w:t>5</w:t>
    </w:r>
    <w:proofErr w:type="gramEnd"/>
    <w:r w:rsidRPr="003D0003">
      <w:rPr>
        <w:rFonts w:ascii="Times New Roman" w:hAnsi="Times New Roman" w:cs="Times New Roman"/>
        <w:sz w:val="20"/>
        <w:szCs w:val="20"/>
      </w:rPr>
      <w:t>(</w:t>
    </w:r>
    <w:r w:rsidRPr="003D0003">
      <w:rPr>
        <w:rFonts w:ascii="Times New Roman" w:hAnsi="Times New Roman" w:cs="Times New Roman"/>
        <w:sz w:val="20"/>
        <w:szCs w:val="20"/>
        <w:lang w:eastAsia="zh-CN"/>
      </w:rPr>
      <w:t>11</w:t>
    </w:r>
    <w:r w:rsidRPr="003D0003">
      <w:rPr>
        <w:rFonts w:ascii="Times New Roman" w:hAnsi="Times New Roman" w:cs="Times New Roman"/>
        <w:sz w:val="20"/>
        <w:szCs w:val="20"/>
      </w:rPr>
      <w:t>)</w:t>
    </w:r>
    <w:r w:rsidRPr="003D0003">
      <w:rPr>
        <w:rFonts w:ascii="Times New Roman" w:hAnsi="Times New Roman" w:cs="Times New Roman"/>
        <w:iCs/>
        <w:sz w:val="20"/>
        <w:szCs w:val="20"/>
      </w:rPr>
      <w:t xml:space="preserve">                                                </w:t>
    </w:r>
    <w:hyperlink r:id="rId1" w:history="1">
      <w:r w:rsidRPr="003D0003">
        <w:rPr>
          <w:rStyle w:val="Hyperlink"/>
          <w:rFonts w:ascii="Times New Roman" w:hAnsi="Times New Roman" w:cs="Times New Roman"/>
          <w:sz w:val="20"/>
          <w:szCs w:val="20"/>
        </w:rPr>
        <w:t>http://www.sciencepub.net/newyork</w:t>
      </w:r>
    </w:hyperlink>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D4B4E"/>
    <w:multiLevelType w:val="hybridMultilevel"/>
    <w:tmpl w:val="833E6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160C0C"/>
    <w:multiLevelType w:val="hybridMultilevel"/>
    <w:tmpl w:val="893EB7DE"/>
    <w:lvl w:ilvl="0" w:tplc="69F662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8193">
      <o:colormru v:ext="edit" colors="#f2f2f2,#f8f8f8"/>
      <o:colormenu v:ext="edit" fillcolor="none [2732]" strokecolor="red"/>
    </o:shapedefaults>
  </w:hdrShapeDefaults>
  <w:footnotePr>
    <w:footnote w:id="-1"/>
    <w:footnote w:id="0"/>
  </w:footnotePr>
  <w:endnotePr>
    <w:endnote w:id="-1"/>
    <w:endnote w:id="0"/>
  </w:endnotePr>
  <w:compat>
    <w:useFELayout/>
  </w:compat>
  <w:rsids>
    <w:rsidRoot w:val="000150CB"/>
    <w:rsid w:val="00005B4A"/>
    <w:rsid w:val="0001278F"/>
    <w:rsid w:val="00012A87"/>
    <w:rsid w:val="0001471A"/>
    <w:rsid w:val="000150CB"/>
    <w:rsid w:val="000220E4"/>
    <w:rsid w:val="00025A94"/>
    <w:rsid w:val="0003796F"/>
    <w:rsid w:val="00041264"/>
    <w:rsid w:val="0004623F"/>
    <w:rsid w:val="00057D1E"/>
    <w:rsid w:val="000749FA"/>
    <w:rsid w:val="00077674"/>
    <w:rsid w:val="000778C8"/>
    <w:rsid w:val="0008738E"/>
    <w:rsid w:val="000959D6"/>
    <w:rsid w:val="000A4786"/>
    <w:rsid w:val="000C5BB5"/>
    <w:rsid w:val="000D5117"/>
    <w:rsid w:val="000E02E3"/>
    <w:rsid w:val="000E6FC8"/>
    <w:rsid w:val="000F1A9D"/>
    <w:rsid w:val="000F522B"/>
    <w:rsid w:val="0010005F"/>
    <w:rsid w:val="001019C9"/>
    <w:rsid w:val="00101EE8"/>
    <w:rsid w:val="00101FF3"/>
    <w:rsid w:val="0011347E"/>
    <w:rsid w:val="00135E21"/>
    <w:rsid w:val="00137F08"/>
    <w:rsid w:val="00141F71"/>
    <w:rsid w:val="00151E4E"/>
    <w:rsid w:val="00171819"/>
    <w:rsid w:val="0017187D"/>
    <w:rsid w:val="00176451"/>
    <w:rsid w:val="00177CC6"/>
    <w:rsid w:val="001839C4"/>
    <w:rsid w:val="001A456F"/>
    <w:rsid w:val="001B6744"/>
    <w:rsid w:val="001B6FAB"/>
    <w:rsid w:val="001D134C"/>
    <w:rsid w:val="001D1E90"/>
    <w:rsid w:val="001D20B8"/>
    <w:rsid w:val="001E3197"/>
    <w:rsid w:val="001E5AEE"/>
    <w:rsid w:val="001F07F8"/>
    <w:rsid w:val="001F5A30"/>
    <w:rsid w:val="002205D9"/>
    <w:rsid w:val="00246482"/>
    <w:rsid w:val="00276D93"/>
    <w:rsid w:val="00277137"/>
    <w:rsid w:val="00286C40"/>
    <w:rsid w:val="002923E6"/>
    <w:rsid w:val="00295D7B"/>
    <w:rsid w:val="002A037B"/>
    <w:rsid w:val="002A3D67"/>
    <w:rsid w:val="002A5482"/>
    <w:rsid w:val="002B0031"/>
    <w:rsid w:val="002B0A83"/>
    <w:rsid w:val="002B0BBF"/>
    <w:rsid w:val="002C6F96"/>
    <w:rsid w:val="002E06C9"/>
    <w:rsid w:val="002F1DF8"/>
    <w:rsid w:val="002F21B6"/>
    <w:rsid w:val="002F6AD1"/>
    <w:rsid w:val="00301E9B"/>
    <w:rsid w:val="00303B90"/>
    <w:rsid w:val="0031425E"/>
    <w:rsid w:val="00330B2D"/>
    <w:rsid w:val="0033558B"/>
    <w:rsid w:val="00345820"/>
    <w:rsid w:val="00352896"/>
    <w:rsid w:val="00364461"/>
    <w:rsid w:val="00370E89"/>
    <w:rsid w:val="00372749"/>
    <w:rsid w:val="003776BE"/>
    <w:rsid w:val="00381473"/>
    <w:rsid w:val="00381567"/>
    <w:rsid w:val="00383DF0"/>
    <w:rsid w:val="00385522"/>
    <w:rsid w:val="00392866"/>
    <w:rsid w:val="003B3D60"/>
    <w:rsid w:val="003C366F"/>
    <w:rsid w:val="003D0003"/>
    <w:rsid w:val="003D34F4"/>
    <w:rsid w:val="003D6AEF"/>
    <w:rsid w:val="003D6EB4"/>
    <w:rsid w:val="003E2562"/>
    <w:rsid w:val="003E6F5A"/>
    <w:rsid w:val="00410537"/>
    <w:rsid w:val="00420FFE"/>
    <w:rsid w:val="00422970"/>
    <w:rsid w:val="0042361B"/>
    <w:rsid w:val="00437462"/>
    <w:rsid w:val="00446E65"/>
    <w:rsid w:val="00453F67"/>
    <w:rsid w:val="0045588B"/>
    <w:rsid w:val="00460F44"/>
    <w:rsid w:val="004674DC"/>
    <w:rsid w:val="004848B7"/>
    <w:rsid w:val="00487030"/>
    <w:rsid w:val="00487763"/>
    <w:rsid w:val="004B2D27"/>
    <w:rsid w:val="004C29D8"/>
    <w:rsid w:val="004C3DAD"/>
    <w:rsid w:val="004C70EF"/>
    <w:rsid w:val="004D3223"/>
    <w:rsid w:val="004D65FE"/>
    <w:rsid w:val="004F3C0E"/>
    <w:rsid w:val="00500A6B"/>
    <w:rsid w:val="00503F65"/>
    <w:rsid w:val="00510F4B"/>
    <w:rsid w:val="005126F4"/>
    <w:rsid w:val="00514294"/>
    <w:rsid w:val="005230E0"/>
    <w:rsid w:val="005358C7"/>
    <w:rsid w:val="0055261F"/>
    <w:rsid w:val="00553A1B"/>
    <w:rsid w:val="0055451F"/>
    <w:rsid w:val="005579C2"/>
    <w:rsid w:val="00560847"/>
    <w:rsid w:val="00564946"/>
    <w:rsid w:val="00565B74"/>
    <w:rsid w:val="0057222E"/>
    <w:rsid w:val="00576584"/>
    <w:rsid w:val="005A377D"/>
    <w:rsid w:val="005C1AC1"/>
    <w:rsid w:val="005D680A"/>
    <w:rsid w:val="005E09B2"/>
    <w:rsid w:val="005F4493"/>
    <w:rsid w:val="005F7F8B"/>
    <w:rsid w:val="0060314A"/>
    <w:rsid w:val="00607F2F"/>
    <w:rsid w:val="006146F2"/>
    <w:rsid w:val="00616639"/>
    <w:rsid w:val="006217A8"/>
    <w:rsid w:val="006277FC"/>
    <w:rsid w:val="00631F2F"/>
    <w:rsid w:val="00632BFE"/>
    <w:rsid w:val="006375CF"/>
    <w:rsid w:val="0064667F"/>
    <w:rsid w:val="0065662F"/>
    <w:rsid w:val="00662582"/>
    <w:rsid w:val="00677725"/>
    <w:rsid w:val="00683E62"/>
    <w:rsid w:val="006A49EA"/>
    <w:rsid w:val="006C0FA1"/>
    <w:rsid w:val="006D7B96"/>
    <w:rsid w:val="006E0B3B"/>
    <w:rsid w:val="006E75DD"/>
    <w:rsid w:val="00701B2E"/>
    <w:rsid w:val="0070411F"/>
    <w:rsid w:val="00704455"/>
    <w:rsid w:val="007146AF"/>
    <w:rsid w:val="00727176"/>
    <w:rsid w:val="00727588"/>
    <w:rsid w:val="007278B7"/>
    <w:rsid w:val="00731214"/>
    <w:rsid w:val="007357D5"/>
    <w:rsid w:val="0074002D"/>
    <w:rsid w:val="00754CB2"/>
    <w:rsid w:val="00764024"/>
    <w:rsid w:val="0076566D"/>
    <w:rsid w:val="007733A0"/>
    <w:rsid w:val="007803F3"/>
    <w:rsid w:val="0079143F"/>
    <w:rsid w:val="00797925"/>
    <w:rsid w:val="007B0258"/>
    <w:rsid w:val="007B1094"/>
    <w:rsid w:val="007B10CF"/>
    <w:rsid w:val="007B515A"/>
    <w:rsid w:val="007B5391"/>
    <w:rsid w:val="007B6261"/>
    <w:rsid w:val="007C133F"/>
    <w:rsid w:val="007C3EEE"/>
    <w:rsid w:val="007D70D6"/>
    <w:rsid w:val="007D79A3"/>
    <w:rsid w:val="00801719"/>
    <w:rsid w:val="00801FBD"/>
    <w:rsid w:val="00803B3B"/>
    <w:rsid w:val="00810A65"/>
    <w:rsid w:val="008118DB"/>
    <w:rsid w:val="00816497"/>
    <w:rsid w:val="00816FEA"/>
    <w:rsid w:val="00821691"/>
    <w:rsid w:val="00826852"/>
    <w:rsid w:val="008344EC"/>
    <w:rsid w:val="0083653C"/>
    <w:rsid w:val="00837163"/>
    <w:rsid w:val="008453A4"/>
    <w:rsid w:val="00847440"/>
    <w:rsid w:val="00850D4B"/>
    <w:rsid w:val="008622FF"/>
    <w:rsid w:val="00866287"/>
    <w:rsid w:val="008710C2"/>
    <w:rsid w:val="00875169"/>
    <w:rsid w:val="00883D80"/>
    <w:rsid w:val="008A37A3"/>
    <w:rsid w:val="008A42C7"/>
    <w:rsid w:val="008B7B34"/>
    <w:rsid w:val="008C62E6"/>
    <w:rsid w:val="008D7D31"/>
    <w:rsid w:val="0090082F"/>
    <w:rsid w:val="00903591"/>
    <w:rsid w:val="00912D91"/>
    <w:rsid w:val="0092389C"/>
    <w:rsid w:val="0093610F"/>
    <w:rsid w:val="00942B33"/>
    <w:rsid w:val="00946D83"/>
    <w:rsid w:val="00951683"/>
    <w:rsid w:val="00955E88"/>
    <w:rsid w:val="00956585"/>
    <w:rsid w:val="00961E29"/>
    <w:rsid w:val="00965122"/>
    <w:rsid w:val="00967439"/>
    <w:rsid w:val="0097005E"/>
    <w:rsid w:val="009701C9"/>
    <w:rsid w:val="00973BC4"/>
    <w:rsid w:val="00976EA7"/>
    <w:rsid w:val="00982288"/>
    <w:rsid w:val="0098314E"/>
    <w:rsid w:val="009957F0"/>
    <w:rsid w:val="0099708B"/>
    <w:rsid w:val="009B1201"/>
    <w:rsid w:val="009B5EA9"/>
    <w:rsid w:val="009B61EB"/>
    <w:rsid w:val="009C5040"/>
    <w:rsid w:val="009E271D"/>
    <w:rsid w:val="009F000D"/>
    <w:rsid w:val="009F73E4"/>
    <w:rsid w:val="00A037C2"/>
    <w:rsid w:val="00A1053E"/>
    <w:rsid w:val="00A1324C"/>
    <w:rsid w:val="00A340F9"/>
    <w:rsid w:val="00A37834"/>
    <w:rsid w:val="00A40F4B"/>
    <w:rsid w:val="00A41400"/>
    <w:rsid w:val="00A532FD"/>
    <w:rsid w:val="00A851B7"/>
    <w:rsid w:val="00A87B67"/>
    <w:rsid w:val="00AA609F"/>
    <w:rsid w:val="00AB1B75"/>
    <w:rsid w:val="00AC0166"/>
    <w:rsid w:val="00AD3F8C"/>
    <w:rsid w:val="00AD4ADA"/>
    <w:rsid w:val="00AD6722"/>
    <w:rsid w:val="00AD6E44"/>
    <w:rsid w:val="00AE5079"/>
    <w:rsid w:val="00AF3F94"/>
    <w:rsid w:val="00B0286B"/>
    <w:rsid w:val="00B13F20"/>
    <w:rsid w:val="00B1679F"/>
    <w:rsid w:val="00B204EF"/>
    <w:rsid w:val="00B2250A"/>
    <w:rsid w:val="00B26091"/>
    <w:rsid w:val="00B301BD"/>
    <w:rsid w:val="00B3056B"/>
    <w:rsid w:val="00B32837"/>
    <w:rsid w:val="00B54FAF"/>
    <w:rsid w:val="00B73652"/>
    <w:rsid w:val="00B84B5C"/>
    <w:rsid w:val="00B9463E"/>
    <w:rsid w:val="00B94F85"/>
    <w:rsid w:val="00BA5440"/>
    <w:rsid w:val="00BA7D9E"/>
    <w:rsid w:val="00BB16A6"/>
    <w:rsid w:val="00BB5E91"/>
    <w:rsid w:val="00BB628B"/>
    <w:rsid w:val="00BB7F14"/>
    <w:rsid w:val="00BC20DA"/>
    <w:rsid w:val="00BC6289"/>
    <w:rsid w:val="00BC6EEA"/>
    <w:rsid w:val="00BC7C33"/>
    <w:rsid w:val="00BD2768"/>
    <w:rsid w:val="00BD297D"/>
    <w:rsid w:val="00BD6734"/>
    <w:rsid w:val="00BE1ED5"/>
    <w:rsid w:val="00BE3B0A"/>
    <w:rsid w:val="00BE3DD1"/>
    <w:rsid w:val="00BF0FB1"/>
    <w:rsid w:val="00BF7CA0"/>
    <w:rsid w:val="00C0455B"/>
    <w:rsid w:val="00C05724"/>
    <w:rsid w:val="00C205B7"/>
    <w:rsid w:val="00C22A8A"/>
    <w:rsid w:val="00C26AED"/>
    <w:rsid w:val="00C339AE"/>
    <w:rsid w:val="00C36FC3"/>
    <w:rsid w:val="00C60DB0"/>
    <w:rsid w:val="00C652AC"/>
    <w:rsid w:val="00C663AD"/>
    <w:rsid w:val="00C92054"/>
    <w:rsid w:val="00C92A7A"/>
    <w:rsid w:val="00CA4323"/>
    <w:rsid w:val="00CB1CE6"/>
    <w:rsid w:val="00CC5E5D"/>
    <w:rsid w:val="00CD241C"/>
    <w:rsid w:val="00CE48E5"/>
    <w:rsid w:val="00CE62C1"/>
    <w:rsid w:val="00CF3C59"/>
    <w:rsid w:val="00CF59D1"/>
    <w:rsid w:val="00D10832"/>
    <w:rsid w:val="00D16841"/>
    <w:rsid w:val="00D22526"/>
    <w:rsid w:val="00D400CD"/>
    <w:rsid w:val="00D5649E"/>
    <w:rsid w:val="00D56AC7"/>
    <w:rsid w:val="00D643BA"/>
    <w:rsid w:val="00D64DC1"/>
    <w:rsid w:val="00D73ACB"/>
    <w:rsid w:val="00D81C32"/>
    <w:rsid w:val="00D859D2"/>
    <w:rsid w:val="00D87CC1"/>
    <w:rsid w:val="00DA31E6"/>
    <w:rsid w:val="00DA4B0F"/>
    <w:rsid w:val="00DC4EFB"/>
    <w:rsid w:val="00DC5099"/>
    <w:rsid w:val="00DD2D67"/>
    <w:rsid w:val="00DD3174"/>
    <w:rsid w:val="00DD5BB8"/>
    <w:rsid w:val="00DE1498"/>
    <w:rsid w:val="00DE5BE6"/>
    <w:rsid w:val="00DF41CB"/>
    <w:rsid w:val="00E02428"/>
    <w:rsid w:val="00E1113D"/>
    <w:rsid w:val="00E13B8D"/>
    <w:rsid w:val="00E14A5E"/>
    <w:rsid w:val="00E15CB3"/>
    <w:rsid w:val="00E207B4"/>
    <w:rsid w:val="00E273B3"/>
    <w:rsid w:val="00E3022A"/>
    <w:rsid w:val="00E307A1"/>
    <w:rsid w:val="00E4262C"/>
    <w:rsid w:val="00E47E31"/>
    <w:rsid w:val="00E76768"/>
    <w:rsid w:val="00E80067"/>
    <w:rsid w:val="00E81D8E"/>
    <w:rsid w:val="00E86D35"/>
    <w:rsid w:val="00E91E60"/>
    <w:rsid w:val="00EA1D29"/>
    <w:rsid w:val="00EA7CE9"/>
    <w:rsid w:val="00EB0A85"/>
    <w:rsid w:val="00EB4FF3"/>
    <w:rsid w:val="00EC62DD"/>
    <w:rsid w:val="00ED0F37"/>
    <w:rsid w:val="00ED2183"/>
    <w:rsid w:val="00EE2B5C"/>
    <w:rsid w:val="00EF24AE"/>
    <w:rsid w:val="00EF2F1D"/>
    <w:rsid w:val="00EF337C"/>
    <w:rsid w:val="00F11EC9"/>
    <w:rsid w:val="00F13313"/>
    <w:rsid w:val="00F243A4"/>
    <w:rsid w:val="00F24DD8"/>
    <w:rsid w:val="00F31D1D"/>
    <w:rsid w:val="00F343E7"/>
    <w:rsid w:val="00F360DE"/>
    <w:rsid w:val="00F511D0"/>
    <w:rsid w:val="00F52080"/>
    <w:rsid w:val="00F6326F"/>
    <w:rsid w:val="00F6688F"/>
    <w:rsid w:val="00FB1933"/>
    <w:rsid w:val="00FB36AA"/>
    <w:rsid w:val="00FC4CFA"/>
    <w:rsid w:val="00FC4EAF"/>
    <w:rsid w:val="00FC5BDF"/>
    <w:rsid w:val="00FD57B6"/>
    <w:rsid w:val="00FD6642"/>
    <w:rsid w:val="00FE04F2"/>
    <w:rsid w:val="00FE3344"/>
    <w:rsid w:val="00FF17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f2f2f2,#f8f8f8"/>
      <o:colormenu v:ext="edit" fillcolor="none [2732]"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ind w:left="1440" w:right="-43" w:hanging="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0CB"/>
    <w:pPr>
      <w:spacing w:after="200" w:line="276" w:lineRule="auto"/>
      <w:ind w:left="0" w:righ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4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024"/>
    <w:rPr>
      <w:rFonts w:ascii="Tahoma" w:hAnsi="Tahoma" w:cs="Tahoma"/>
      <w:sz w:val="16"/>
      <w:szCs w:val="16"/>
    </w:rPr>
  </w:style>
  <w:style w:type="character" w:styleId="Hyperlink">
    <w:name w:val="Hyperlink"/>
    <w:basedOn w:val="DefaultParagraphFont"/>
    <w:uiPriority w:val="99"/>
    <w:unhideWhenUsed/>
    <w:rsid w:val="00EB4FF3"/>
    <w:rPr>
      <w:color w:val="0000FF" w:themeColor="hyperlink"/>
      <w:u w:val="single"/>
    </w:rPr>
  </w:style>
  <w:style w:type="character" w:styleId="PlaceholderText">
    <w:name w:val="Placeholder Text"/>
    <w:basedOn w:val="DefaultParagraphFont"/>
    <w:uiPriority w:val="99"/>
    <w:semiHidden/>
    <w:rsid w:val="00D400CD"/>
    <w:rPr>
      <w:color w:val="808080"/>
    </w:rPr>
  </w:style>
  <w:style w:type="paragraph" w:styleId="Header">
    <w:name w:val="header"/>
    <w:basedOn w:val="Normal"/>
    <w:link w:val="HeaderChar"/>
    <w:uiPriority w:val="99"/>
    <w:unhideWhenUsed/>
    <w:rsid w:val="00005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B4A"/>
  </w:style>
  <w:style w:type="paragraph" w:styleId="Footer">
    <w:name w:val="footer"/>
    <w:basedOn w:val="Normal"/>
    <w:link w:val="FooterChar"/>
    <w:uiPriority w:val="99"/>
    <w:unhideWhenUsed/>
    <w:rsid w:val="00005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B4A"/>
  </w:style>
  <w:style w:type="table" w:styleId="TableGrid">
    <w:name w:val="Table Grid"/>
    <w:basedOn w:val="TableNormal"/>
    <w:uiPriority w:val="59"/>
    <w:rsid w:val="009B5EA9"/>
    <w:pPr>
      <w:ind w:left="0" w:right="0"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9B5EA9"/>
    <w:pPr>
      <w:ind w:left="0" w:right="0" w:firstLine="0"/>
      <w:jc w:val="left"/>
    </w:pPr>
  </w:style>
  <w:style w:type="paragraph" w:styleId="BodyText3">
    <w:name w:val="Body Text 3"/>
    <w:basedOn w:val="Normal"/>
    <w:link w:val="BodyText3Char"/>
    <w:rsid w:val="00A87B67"/>
    <w:pPr>
      <w:spacing w:before="240" w:after="0" w:line="408" w:lineRule="auto"/>
      <w:jc w:val="both"/>
    </w:pPr>
    <w:rPr>
      <w:rFonts w:ascii="Times New Roman" w:eastAsia="Times New Roman" w:hAnsi="Times New Roman" w:cs="Times New Roman"/>
      <w:color w:val="000000"/>
      <w:sz w:val="26"/>
      <w:szCs w:val="24"/>
    </w:rPr>
  </w:style>
  <w:style w:type="character" w:customStyle="1" w:styleId="BodyText3Char">
    <w:name w:val="Body Text 3 Char"/>
    <w:basedOn w:val="DefaultParagraphFont"/>
    <w:link w:val="BodyText3"/>
    <w:rsid w:val="00A87B67"/>
    <w:rPr>
      <w:rFonts w:ascii="Times New Roman" w:eastAsia="Times New Roman" w:hAnsi="Times New Roman" w:cs="Times New Roman"/>
      <w:color w:val="000000"/>
      <w:sz w:val="26"/>
      <w:szCs w:val="24"/>
    </w:rPr>
  </w:style>
  <w:style w:type="paragraph" w:styleId="ListParagraph">
    <w:name w:val="List Paragraph"/>
    <w:basedOn w:val="Normal"/>
    <w:uiPriority w:val="34"/>
    <w:qFormat/>
    <w:rsid w:val="00C36FC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klamk@gmail.com" TargetMode="External"/><Relationship Id="rId13" Type="http://schemas.openxmlformats.org/officeDocument/2006/relationships/header" Target="header1.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ciencepub.net/newyork"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birmohan2006@yahoo.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lnsahoostatuu@rediff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kmangaraj@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M.K.%20SuklaNew%20Folder\CH-7(MK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M.K.%20SuklaNew%20Folder\CH-7(MK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WET</a:t>
            </a:r>
            <a:r>
              <a:rPr lang="en-US" sz="1400" baseline="0"/>
              <a:t> SPELLS</a:t>
            </a:r>
            <a:endParaRPr lang="en-US" sz="1400"/>
          </a:p>
        </c:rich>
      </c:tx>
      <c:layout>
        <c:manualLayout>
          <c:xMode val="edge"/>
          <c:yMode val="edge"/>
          <c:x val="0.407037401574804"/>
          <c:y val="0"/>
        </c:manualLayout>
      </c:layout>
    </c:title>
    <c:plotArea>
      <c:layout>
        <c:manualLayout>
          <c:layoutTarget val="inner"/>
          <c:xMode val="edge"/>
          <c:yMode val="edge"/>
          <c:x val="9.9171197350331211E-2"/>
          <c:y val="3.3298702245552647E-2"/>
          <c:w val="0.88825439788776228"/>
          <c:h val="0.76341025080198321"/>
        </c:manualLayout>
      </c:layout>
      <c:lineChart>
        <c:grouping val="standard"/>
        <c:ser>
          <c:idx val="1"/>
          <c:order val="0"/>
          <c:tx>
            <c:strRef>
              <c:f>Sheet1!$B$85</c:f>
              <c:strCache>
                <c:ptCount val="1"/>
                <c:pt idx="0">
                  <c:v>OF</c:v>
                </c:pt>
              </c:strCache>
            </c:strRef>
          </c:tx>
          <c:spPr>
            <a:ln w="25400">
              <a:solidFill>
                <a:srgbClr val="00B0F0"/>
              </a:solidFill>
            </a:ln>
          </c:spPr>
          <c:marker>
            <c:symbol val="none"/>
          </c:marker>
          <c:val>
            <c:numRef>
              <c:f>Sheet1!$B$86:$B$100</c:f>
              <c:numCache>
                <c:formatCode>General</c:formatCode>
                <c:ptCount val="15"/>
                <c:pt idx="0">
                  <c:v>1381</c:v>
                </c:pt>
                <c:pt idx="1">
                  <c:v>638</c:v>
                </c:pt>
                <c:pt idx="2">
                  <c:v>412</c:v>
                </c:pt>
                <c:pt idx="3">
                  <c:v>253</c:v>
                </c:pt>
                <c:pt idx="4">
                  <c:v>114</c:v>
                </c:pt>
                <c:pt idx="5">
                  <c:v>66</c:v>
                </c:pt>
                <c:pt idx="6">
                  <c:v>24</c:v>
                </c:pt>
                <c:pt idx="7">
                  <c:v>14</c:v>
                </c:pt>
                <c:pt idx="8">
                  <c:v>10</c:v>
                </c:pt>
                <c:pt idx="9">
                  <c:v>4</c:v>
                </c:pt>
                <c:pt idx="10">
                  <c:v>3</c:v>
                </c:pt>
                <c:pt idx="11">
                  <c:v>3</c:v>
                </c:pt>
                <c:pt idx="12">
                  <c:v>1</c:v>
                </c:pt>
                <c:pt idx="13">
                  <c:v>1</c:v>
                </c:pt>
                <c:pt idx="14">
                  <c:v>0</c:v>
                </c:pt>
              </c:numCache>
            </c:numRef>
          </c:val>
        </c:ser>
        <c:ser>
          <c:idx val="2"/>
          <c:order val="1"/>
          <c:tx>
            <c:strRef>
              <c:f>Sheet1!$C$85</c:f>
              <c:strCache>
                <c:ptCount val="1"/>
                <c:pt idx="0">
                  <c:v>EF (MC)</c:v>
                </c:pt>
              </c:strCache>
            </c:strRef>
          </c:tx>
          <c:spPr>
            <a:ln w="31750">
              <a:solidFill>
                <a:schemeClr val="tx1"/>
              </a:solidFill>
              <a:prstDash val="sysDot"/>
            </a:ln>
          </c:spPr>
          <c:marker>
            <c:symbol val="none"/>
          </c:marker>
          <c:val>
            <c:numRef>
              <c:f>Sheet1!$C$86:$C$100</c:f>
              <c:numCache>
                <c:formatCode>General</c:formatCode>
                <c:ptCount val="15"/>
                <c:pt idx="0">
                  <c:v>1316</c:v>
                </c:pt>
                <c:pt idx="1">
                  <c:v>724</c:v>
                </c:pt>
                <c:pt idx="2">
                  <c:v>398</c:v>
                </c:pt>
                <c:pt idx="3">
                  <c:v>219</c:v>
                </c:pt>
                <c:pt idx="4">
                  <c:v>120</c:v>
                </c:pt>
                <c:pt idx="5">
                  <c:v>66</c:v>
                </c:pt>
                <c:pt idx="6">
                  <c:v>36</c:v>
                </c:pt>
                <c:pt idx="7">
                  <c:v>20</c:v>
                </c:pt>
                <c:pt idx="8">
                  <c:v>11</c:v>
                </c:pt>
                <c:pt idx="9">
                  <c:v>6</c:v>
                </c:pt>
                <c:pt idx="10">
                  <c:v>3</c:v>
                </c:pt>
                <c:pt idx="11">
                  <c:v>2</c:v>
                </c:pt>
                <c:pt idx="12">
                  <c:v>1</c:v>
                </c:pt>
                <c:pt idx="13">
                  <c:v>1</c:v>
                </c:pt>
                <c:pt idx="14">
                  <c:v>1</c:v>
                </c:pt>
              </c:numCache>
            </c:numRef>
          </c:val>
        </c:ser>
        <c:ser>
          <c:idx val="3"/>
          <c:order val="2"/>
          <c:tx>
            <c:strRef>
              <c:f>Sheet1!$D$85</c:f>
              <c:strCache>
                <c:ptCount val="1"/>
                <c:pt idx="0">
                  <c:v>EF (TNB)</c:v>
                </c:pt>
              </c:strCache>
            </c:strRef>
          </c:tx>
          <c:spPr>
            <a:ln w="25400">
              <a:solidFill>
                <a:schemeClr val="tx1"/>
              </a:solidFill>
              <a:prstDash val="dash"/>
            </a:ln>
          </c:spPr>
          <c:marker>
            <c:symbol val="none"/>
          </c:marker>
          <c:val>
            <c:numRef>
              <c:f>Sheet1!$D$86:$D$100</c:f>
              <c:numCache>
                <c:formatCode>General</c:formatCode>
                <c:ptCount val="15"/>
                <c:pt idx="0">
                  <c:v>1360</c:v>
                </c:pt>
                <c:pt idx="1">
                  <c:v>721</c:v>
                </c:pt>
                <c:pt idx="2">
                  <c:v>387</c:v>
                </c:pt>
                <c:pt idx="3">
                  <c:v>209</c:v>
                </c:pt>
                <c:pt idx="4">
                  <c:v>113</c:v>
                </c:pt>
                <c:pt idx="5">
                  <c:v>61</c:v>
                </c:pt>
                <c:pt idx="6">
                  <c:v>33</c:v>
                </c:pt>
                <c:pt idx="7">
                  <c:v>18</c:v>
                </c:pt>
                <c:pt idx="8">
                  <c:v>10</c:v>
                </c:pt>
                <c:pt idx="9">
                  <c:v>5</c:v>
                </c:pt>
                <c:pt idx="10">
                  <c:v>3</c:v>
                </c:pt>
                <c:pt idx="11">
                  <c:v>2</c:v>
                </c:pt>
                <c:pt idx="12">
                  <c:v>1</c:v>
                </c:pt>
                <c:pt idx="13">
                  <c:v>1</c:v>
                </c:pt>
                <c:pt idx="14">
                  <c:v>0</c:v>
                </c:pt>
              </c:numCache>
            </c:numRef>
          </c:val>
        </c:ser>
        <c:ser>
          <c:idx val="4"/>
          <c:order val="3"/>
          <c:tx>
            <c:strRef>
              <c:f>Sheet1!$E$85</c:f>
              <c:strCache>
                <c:ptCount val="1"/>
                <c:pt idx="0">
                  <c:v>EF (EP)</c:v>
                </c:pt>
              </c:strCache>
            </c:strRef>
          </c:tx>
          <c:spPr>
            <a:ln w="25400">
              <a:solidFill>
                <a:srgbClr val="FF0000"/>
              </a:solidFill>
              <a:prstDash val="lgDashDotDot"/>
            </a:ln>
          </c:spPr>
          <c:marker>
            <c:symbol val="none"/>
          </c:marker>
          <c:val>
            <c:numRef>
              <c:f>Sheet1!$E$86:$E$100</c:f>
              <c:numCache>
                <c:formatCode>General</c:formatCode>
                <c:ptCount val="15"/>
                <c:pt idx="0">
                  <c:v>1334</c:v>
                </c:pt>
                <c:pt idx="1">
                  <c:v>730</c:v>
                </c:pt>
                <c:pt idx="2">
                  <c:v>396</c:v>
                </c:pt>
                <c:pt idx="3">
                  <c:v>214</c:v>
                </c:pt>
                <c:pt idx="4">
                  <c:v>115</c:v>
                </c:pt>
                <c:pt idx="5">
                  <c:v>62</c:v>
                </c:pt>
                <c:pt idx="6">
                  <c:v>33</c:v>
                </c:pt>
                <c:pt idx="7">
                  <c:v>18</c:v>
                </c:pt>
                <c:pt idx="8">
                  <c:v>10</c:v>
                </c:pt>
                <c:pt idx="9">
                  <c:v>5</c:v>
                </c:pt>
                <c:pt idx="10">
                  <c:v>3</c:v>
                </c:pt>
                <c:pt idx="11">
                  <c:v>2</c:v>
                </c:pt>
                <c:pt idx="12">
                  <c:v>1</c:v>
                </c:pt>
                <c:pt idx="13">
                  <c:v>1</c:v>
                </c:pt>
                <c:pt idx="14">
                  <c:v>0</c:v>
                </c:pt>
              </c:numCache>
            </c:numRef>
          </c:val>
        </c:ser>
        <c:marker val="1"/>
        <c:axId val="60906880"/>
        <c:axId val="45303680"/>
      </c:lineChart>
      <c:catAx>
        <c:axId val="60906880"/>
        <c:scaling>
          <c:orientation val="minMax"/>
        </c:scaling>
        <c:axPos val="b"/>
        <c:title>
          <c:tx>
            <c:rich>
              <a:bodyPr/>
              <a:lstStyle/>
              <a:p>
                <a:pPr>
                  <a:defRPr sz="1100" i="1"/>
                </a:pPr>
                <a:r>
                  <a:rPr lang="en-US" sz="1100" i="1"/>
                  <a:t>Spell Length (Days)</a:t>
                </a:r>
              </a:p>
            </c:rich>
          </c:tx>
          <c:layout>
            <c:manualLayout>
              <c:xMode val="edge"/>
              <c:yMode val="edge"/>
              <c:x val="0.36078966691663616"/>
              <c:y val="0.89256926217556143"/>
            </c:manualLayout>
          </c:layout>
        </c:title>
        <c:tickLblPos val="nextTo"/>
        <c:txPr>
          <a:bodyPr/>
          <a:lstStyle/>
          <a:p>
            <a:pPr>
              <a:defRPr b="1">
                <a:latin typeface="Arial Narrow" pitchFamily="34" charset="0"/>
              </a:defRPr>
            </a:pPr>
            <a:endParaRPr lang="en-US"/>
          </a:p>
        </c:txPr>
        <c:crossAx val="45303680"/>
        <c:crosses val="autoZero"/>
        <c:auto val="1"/>
        <c:lblAlgn val="ctr"/>
        <c:lblOffset val="100"/>
      </c:catAx>
      <c:valAx>
        <c:axId val="45303680"/>
        <c:scaling>
          <c:orientation val="minMax"/>
        </c:scaling>
        <c:axPos val="l"/>
        <c:title>
          <c:tx>
            <c:rich>
              <a:bodyPr rot="-5400000" vert="horz"/>
              <a:lstStyle/>
              <a:p>
                <a:pPr>
                  <a:defRPr sz="1100" i="1"/>
                </a:pPr>
                <a:r>
                  <a:rPr lang="en-US" sz="1100" i="1"/>
                  <a:t>Frequency</a:t>
                </a:r>
              </a:p>
            </c:rich>
          </c:tx>
          <c:layout>
            <c:manualLayout>
              <c:xMode val="edge"/>
              <c:yMode val="edge"/>
              <c:x val="2.48015873015873E-3"/>
              <c:y val="0.35917031204432781"/>
            </c:manualLayout>
          </c:layout>
        </c:title>
        <c:numFmt formatCode="General" sourceLinked="1"/>
        <c:tickLblPos val="nextTo"/>
        <c:txPr>
          <a:bodyPr/>
          <a:lstStyle/>
          <a:p>
            <a:pPr>
              <a:defRPr b="1">
                <a:latin typeface="Arial Narrow" pitchFamily="34" charset="0"/>
              </a:defRPr>
            </a:pPr>
            <a:endParaRPr lang="en-US"/>
          </a:p>
        </c:txPr>
        <c:crossAx val="60906880"/>
        <c:crosses val="autoZero"/>
        <c:crossBetween val="between"/>
      </c:valAx>
      <c:spPr>
        <a:solidFill>
          <a:schemeClr val="bg1">
            <a:lumMod val="95000"/>
          </a:schemeClr>
        </a:solidFill>
      </c:spPr>
    </c:plotArea>
    <c:legend>
      <c:legendPos val="r"/>
      <c:layout>
        <c:manualLayout>
          <c:xMode val="edge"/>
          <c:yMode val="edge"/>
          <c:x val="0.83073151012373625"/>
          <c:y val="0"/>
          <c:w val="0.16676060023747041"/>
          <c:h val="0.22045567220764067"/>
        </c:manualLayout>
      </c:layout>
      <c:txPr>
        <a:bodyPr/>
        <a:lstStyle/>
        <a:p>
          <a:pPr>
            <a:defRPr sz="900" b="1" i="0">
              <a:latin typeface="Arial Narrow" pitchFamily="34" charset="0"/>
            </a:defRPr>
          </a:pPr>
          <a:endParaRPr lang="en-US"/>
        </a:p>
      </c:txPr>
    </c:legend>
    <c:plotVisOnly val="1"/>
  </c:chart>
  <c:spPr>
    <a:solidFill>
      <a:schemeClr val="bg1">
        <a:lumMod val="95000"/>
      </a:schemeClr>
    </a:soli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DRY SPELLS</a:t>
            </a:r>
          </a:p>
        </c:rich>
      </c:tx>
      <c:layout>
        <c:manualLayout>
          <c:xMode val="edge"/>
          <c:yMode val="edge"/>
          <c:x val="0.41042291588551566"/>
          <c:y val="0"/>
        </c:manualLayout>
      </c:layout>
    </c:title>
    <c:plotArea>
      <c:layout>
        <c:manualLayout>
          <c:layoutTarget val="inner"/>
          <c:xMode val="edge"/>
          <c:yMode val="edge"/>
          <c:x val="0.10909183227096612"/>
          <c:y val="3.7511665208515642E-2"/>
          <c:w val="0.88081392169728756"/>
          <c:h val="0.76341025080198321"/>
        </c:manualLayout>
      </c:layout>
      <c:lineChart>
        <c:grouping val="standard"/>
        <c:ser>
          <c:idx val="1"/>
          <c:order val="0"/>
          <c:tx>
            <c:strRef>
              <c:f>Sheet1!$B$251</c:f>
              <c:strCache>
                <c:ptCount val="1"/>
                <c:pt idx="0">
                  <c:v>OF</c:v>
                </c:pt>
              </c:strCache>
            </c:strRef>
          </c:tx>
          <c:spPr>
            <a:ln w="25400">
              <a:solidFill>
                <a:srgbClr val="00B0F0"/>
              </a:solidFill>
            </a:ln>
          </c:spPr>
          <c:marker>
            <c:symbol val="none"/>
          </c:marker>
          <c:val>
            <c:numRef>
              <c:f>Sheet1!$B$252:$B$282</c:f>
              <c:numCache>
                <c:formatCode>General</c:formatCode>
                <c:ptCount val="31"/>
                <c:pt idx="0">
                  <c:v>1063</c:v>
                </c:pt>
                <c:pt idx="1">
                  <c:v>629</c:v>
                </c:pt>
                <c:pt idx="2">
                  <c:v>441</c:v>
                </c:pt>
                <c:pt idx="3">
                  <c:v>262</c:v>
                </c:pt>
                <c:pt idx="4">
                  <c:v>183</c:v>
                </c:pt>
                <c:pt idx="5">
                  <c:v>128</c:v>
                </c:pt>
                <c:pt idx="6">
                  <c:v>99</c:v>
                </c:pt>
                <c:pt idx="7">
                  <c:v>60</c:v>
                </c:pt>
                <c:pt idx="8">
                  <c:v>55</c:v>
                </c:pt>
                <c:pt idx="9">
                  <c:v>43</c:v>
                </c:pt>
                <c:pt idx="10">
                  <c:v>28</c:v>
                </c:pt>
                <c:pt idx="11">
                  <c:v>21</c:v>
                </c:pt>
                <c:pt idx="12">
                  <c:v>19</c:v>
                </c:pt>
                <c:pt idx="13">
                  <c:v>15</c:v>
                </c:pt>
                <c:pt idx="14">
                  <c:v>11</c:v>
                </c:pt>
                <c:pt idx="15">
                  <c:v>15</c:v>
                </c:pt>
                <c:pt idx="16">
                  <c:v>9</c:v>
                </c:pt>
                <c:pt idx="17">
                  <c:v>7</c:v>
                </c:pt>
                <c:pt idx="18">
                  <c:v>6</c:v>
                </c:pt>
                <c:pt idx="19">
                  <c:v>6</c:v>
                </c:pt>
                <c:pt idx="20">
                  <c:v>0</c:v>
                </c:pt>
                <c:pt idx="21">
                  <c:v>0</c:v>
                </c:pt>
                <c:pt idx="22">
                  <c:v>6</c:v>
                </c:pt>
                <c:pt idx="23">
                  <c:v>0</c:v>
                </c:pt>
                <c:pt idx="24">
                  <c:v>0</c:v>
                </c:pt>
                <c:pt idx="25">
                  <c:v>0</c:v>
                </c:pt>
                <c:pt idx="26">
                  <c:v>0</c:v>
                </c:pt>
                <c:pt idx="27">
                  <c:v>4</c:v>
                </c:pt>
                <c:pt idx="28">
                  <c:v>0</c:v>
                </c:pt>
                <c:pt idx="29">
                  <c:v>0</c:v>
                </c:pt>
                <c:pt idx="30">
                  <c:v>1</c:v>
                </c:pt>
              </c:numCache>
            </c:numRef>
          </c:val>
        </c:ser>
        <c:ser>
          <c:idx val="2"/>
          <c:order val="1"/>
          <c:tx>
            <c:strRef>
              <c:f>Sheet1!$C$251</c:f>
              <c:strCache>
                <c:ptCount val="1"/>
                <c:pt idx="0">
                  <c:v>EF (MC)</c:v>
                </c:pt>
              </c:strCache>
            </c:strRef>
          </c:tx>
          <c:spPr>
            <a:ln w="31750">
              <a:solidFill>
                <a:schemeClr val="tx1"/>
              </a:solidFill>
              <a:prstDash val="sysDot"/>
            </a:ln>
          </c:spPr>
          <c:marker>
            <c:symbol val="none"/>
          </c:marker>
          <c:val>
            <c:numRef>
              <c:f>Sheet1!$C$252:$C$282</c:f>
              <c:numCache>
                <c:formatCode>General</c:formatCode>
                <c:ptCount val="31"/>
                <c:pt idx="0">
                  <c:v>824</c:v>
                </c:pt>
                <c:pt idx="1">
                  <c:v>606</c:v>
                </c:pt>
                <c:pt idx="2">
                  <c:v>445</c:v>
                </c:pt>
                <c:pt idx="3">
                  <c:v>327</c:v>
                </c:pt>
                <c:pt idx="4">
                  <c:v>241</c:v>
                </c:pt>
                <c:pt idx="5">
                  <c:v>177</c:v>
                </c:pt>
                <c:pt idx="6">
                  <c:v>130</c:v>
                </c:pt>
                <c:pt idx="7">
                  <c:v>96</c:v>
                </c:pt>
                <c:pt idx="8">
                  <c:v>70</c:v>
                </c:pt>
                <c:pt idx="9">
                  <c:v>52</c:v>
                </c:pt>
                <c:pt idx="10">
                  <c:v>38</c:v>
                </c:pt>
                <c:pt idx="11">
                  <c:v>28</c:v>
                </c:pt>
                <c:pt idx="12">
                  <c:v>21</c:v>
                </c:pt>
                <c:pt idx="13">
                  <c:v>15</c:v>
                </c:pt>
                <c:pt idx="14">
                  <c:v>11</c:v>
                </c:pt>
                <c:pt idx="15">
                  <c:v>8</c:v>
                </c:pt>
                <c:pt idx="16">
                  <c:v>6</c:v>
                </c:pt>
                <c:pt idx="17">
                  <c:v>4</c:v>
                </c:pt>
                <c:pt idx="18">
                  <c:v>3</c:v>
                </c:pt>
                <c:pt idx="19">
                  <c:v>2</c:v>
                </c:pt>
                <c:pt idx="20">
                  <c:v>2</c:v>
                </c:pt>
                <c:pt idx="21">
                  <c:v>1</c:v>
                </c:pt>
                <c:pt idx="22">
                  <c:v>1</c:v>
                </c:pt>
                <c:pt idx="23">
                  <c:v>1</c:v>
                </c:pt>
                <c:pt idx="24">
                  <c:v>1</c:v>
                </c:pt>
                <c:pt idx="25">
                  <c:v>1</c:v>
                </c:pt>
                <c:pt idx="26">
                  <c:v>0</c:v>
                </c:pt>
                <c:pt idx="27">
                  <c:v>0</c:v>
                </c:pt>
                <c:pt idx="28">
                  <c:v>0</c:v>
                </c:pt>
                <c:pt idx="29">
                  <c:v>0</c:v>
                </c:pt>
                <c:pt idx="30">
                  <c:v>0</c:v>
                </c:pt>
              </c:numCache>
            </c:numRef>
          </c:val>
        </c:ser>
        <c:ser>
          <c:idx val="3"/>
          <c:order val="2"/>
          <c:tx>
            <c:strRef>
              <c:f>Sheet1!$D$251</c:f>
              <c:strCache>
                <c:ptCount val="1"/>
                <c:pt idx="0">
                  <c:v>EF (TNB)</c:v>
                </c:pt>
              </c:strCache>
            </c:strRef>
          </c:tx>
          <c:spPr>
            <a:ln w="25400">
              <a:solidFill>
                <a:schemeClr val="tx1"/>
              </a:solidFill>
              <a:prstDash val="dash"/>
            </a:ln>
          </c:spPr>
          <c:marker>
            <c:symbol val="none"/>
          </c:marker>
          <c:val>
            <c:numRef>
              <c:f>Sheet1!$D$252:$D$282</c:f>
              <c:numCache>
                <c:formatCode>General</c:formatCode>
                <c:ptCount val="31"/>
                <c:pt idx="0">
                  <c:v>1086</c:v>
                </c:pt>
                <c:pt idx="1">
                  <c:v>607</c:v>
                </c:pt>
                <c:pt idx="2">
                  <c:v>391</c:v>
                </c:pt>
                <c:pt idx="3">
                  <c:v>268</c:v>
                </c:pt>
                <c:pt idx="4">
                  <c:v>190</c:v>
                </c:pt>
                <c:pt idx="5">
                  <c:v>138</c:v>
                </c:pt>
                <c:pt idx="6">
                  <c:v>102</c:v>
                </c:pt>
                <c:pt idx="7">
                  <c:v>76</c:v>
                </c:pt>
                <c:pt idx="8">
                  <c:v>58</c:v>
                </c:pt>
                <c:pt idx="9">
                  <c:v>44</c:v>
                </c:pt>
                <c:pt idx="10">
                  <c:v>34</c:v>
                </c:pt>
                <c:pt idx="11">
                  <c:v>26</c:v>
                </c:pt>
                <c:pt idx="12">
                  <c:v>20</c:v>
                </c:pt>
                <c:pt idx="13">
                  <c:v>15</c:v>
                </c:pt>
                <c:pt idx="14">
                  <c:v>12</c:v>
                </c:pt>
                <c:pt idx="15">
                  <c:v>9</c:v>
                </c:pt>
                <c:pt idx="16">
                  <c:v>7</c:v>
                </c:pt>
                <c:pt idx="17">
                  <c:v>6</c:v>
                </c:pt>
                <c:pt idx="18">
                  <c:v>5</c:v>
                </c:pt>
                <c:pt idx="19">
                  <c:v>4</c:v>
                </c:pt>
                <c:pt idx="20">
                  <c:v>3</c:v>
                </c:pt>
                <c:pt idx="21">
                  <c:v>2</c:v>
                </c:pt>
                <c:pt idx="22">
                  <c:v>2</c:v>
                </c:pt>
                <c:pt idx="23">
                  <c:v>1</c:v>
                </c:pt>
                <c:pt idx="24">
                  <c:v>1</c:v>
                </c:pt>
                <c:pt idx="25">
                  <c:v>1</c:v>
                </c:pt>
                <c:pt idx="26">
                  <c:v>1</c:v>
                </c:pt>
                <c:pt idx="27">
                  <c:v>1</c:v>
                </c:pt>
                <c:pt idx="28">
                  <c:v>1</c:v>
                </c:pt>
                <c:pt idx="29">
                  <c:v>0</c:v>
                </c:pt>
                <c:pt idx="30">
                  <c:v>0</c:v>
                </c:pt>
              </c:numCache>
            </c:numRef>
          </c:val>
        </c:ser>
        <c:ser>
          <c:idx val="4"/>
          <c:order val="3"/>
          <c:tx>
            <c:strRef>
              <c:f>Sheet1!$E$251</c:f>
              <c:strCache>
                <c:ptCount val="1"/>
                <c:pt idx="0">
                  <c:v>EF (EP)</c:v>
                </c:pt>
              </c:strCache>
            </c:strRef>
          </c:tx>
          <c:spPr>
            <a:ln w="25400">
              <a:solidFill>
                <a:srgbClr val="FF0000"/>
              </a:solidFill>
              <a:prstDash val="lgDashDotDot"/>
            </a:ln>
          </c:spPr>
          <c:marker>
            <c:symbol val="none"/>
          </c:marker>
          <c:val>
            <c:numRef>
              <c:f>Sheet1!$E$252:$E$282</c:f>
              <c:numCache>
                <c:formatCode>General</c:formatCode>
                <c:ptCount val="31"/>
                <c:pt idx="0">
                  <c:v>1155</c:v>
                </c:pt>
                <c:pt idx="1">
                  <c:v>573</c:v>
                </c:pt>
                <c:pt idx="2">
                  <c:v>370</c:v>
                </c:pt>
                <c:pt idx="3">
                  <c:v>258</c:v>
                </c:pt>
                <c:pt idx="4">
                  <c:v>186</c:v>
                </c:pt>
                <c:pt idx="5">
                  <c:v>137</c:v>
                </c:pt>
                <c:pt idx="6">
                  <c:v>102</c:v>
                </c:pt>
                <c:pt idx="7">
                  <c:v>77</c:v>
                </c:pt>
                <c:pt idx="8">
                  <c:v>58</c:v>
                </c:pt>
                <c:pt idx="9">
                  <c:v>45</c:v>
                </c:pt>
                <c:pt idx="10">
                  <c:v>34</c:v>
                </c:pt>
                <c:pt idx="11">
                  <c:v>26</c:v>
                </c:pt>
                <c:pt idx="12">
                  <c:v>20</c:v>
                </c:pt>
                <c:pt idx="13">
                  <c:v>16</c:v>
                </c:pt>
                <c:pt idx="14">
                  <c:v>12</c:v>
                </c:pt>
                <c:pt idx="15">
                  <c:v>9</c:v>
                </c:pt>
                <c:pt idx="16">
                  <c:v>7</c:v>
                </c:pt>
                <c:pt idx="17">
                  <c:v>6</c:v>
                </c:pt>
                <c:pt idx="18">
                  <c:v>5</c:v>
                </c:pt>
                <c:pt idx="19">
                  <c:v>3</c:v>
                </c:pt>
                <c:pt idx="20">
                  <c:v>3</c:v>
                </c:pt>
                <c:pt idx="21">
                  <c:v>2</c:v>
                </c:pt>
                <c:pt idx="22">
                  <c:v>2</c:v>
                </c:pt>
                <c:pt idx="23">
                  <c:v>1</c:v>
                </c:pt>
                <c:pt idx="24">
                  <c:v>1</c:v>
                </c:pt>
                <c:pt idx="25">
                  <c:v>1</c:v>
                </c:pt>
                <c:pt idx="26">
                  <c:v>1</c:v>
                </c:pt>
                <c:pt idx="27">
                  <c:v>1</c:v>
                </c:pt>
                <c:pt idx="28">
                  <c:v>0</c:v>
                </c:pt>
                <c:pt idx="29">
                  <c:v>0</c:v>
                </c:pt>
                <c:pt idx="30">
                  <c:v>0</c:v>
                </c:pt>
              </c:numCache>
            </c:numRef>
          </c:val>
        </c:ser>
        <c:marker val="1"/>
        <c:axId val="45339392"/>
        <c:axId val="45341312"/>
      </c:lineChart>
      <c:catAx>
        <c:axId val="45339392"/>
        <c:scaling>
          <c:orientation val="minMax"/>
        </c:scaling>
        <c:axPos val="b"/>
        <c:title>
          <c:tx>
            <c:rich>
              <a:bodyPr/>
              <a:lstStyle/>
              <a:p>
                <a:pPr>
                  <a:defRPr sz="1100" i="1"/>
                </a:pPr>
                <a:r>
                  <a:rPr lang="en-US" sz="1100" i="1"/>
                  <a:t>Spell Length (Days)</a:t>
                </a:r>
              </a:p>
            </c:rich>
          </c:tx>
          <c:layout>
            <c:manualLayout>
              <c:xMode val="edge"/>
              <c:yMode val="edge"/>
              <c:x val="0.36078966691663616"/>
              <c:y val="0.89256926217556143"/>
            </c:manualLayout>
          </c:layout>
        </c:title>
        <c:tickLblPos val="nextTo"/>
        <c:txPr>
          <a:bodyPr/>
          <a:lstStyle/>
          <a:p>
            <a:pPr>
              <a:defRPr b="1">
                <a:latin typeface="Arial Narrow" pitchFamily="34" charset="0"/>
              </a:defRPr>
            </a:pPr>
            <a:endParaRPr lang="en-US"/>
          </a:p>
        </c:txPr>
        <c:crossAx val="45341312"/>
        <c:crosses val="autoZero"/>
        <c:auto val="1"/>
        <c:lblAlgn val="ctr"/>
        <c:lblOffset val="100"/>
      </c:catAx>
      <c:valAx>
        <c:axId val="45341312"/>
        <c:scaling>
          <c:orientation val="minMax"/>
        </c:scaling>
        <c:axPos val="l"/>
        <c:title>
          <c:tx>
            <c:rich>
              <a:bodyPr rot="-5400000" vert="horz"/>
              <a:lstStyle/>
              <a:p>
                <a:pPr>
                  <a:defRPr sz="1100" i="1"/>
                </a:pPr>
                <a:r>
                  <a:rPr lang="en-US" sz="1100" i="1"/>
                  <a:t>Frequency</a:t>
                </a:r>
              </a:p>
            </c:rich>
          </c:tx>
          <c:layout>
            <c:manualLayout>
              <c:xMode val="edge"/>
              <c:yMode val="edge"/>
              <c:x val="2.48015873015873E-3"/>
              <c:y val="0.35454068241469838"/>
            </c:manualLayout>
          </c:layout>
        </c:title>
        <c:numFmt formatCode="General" sourceLinked="1"/>
        <c:tickLblPos val="nextTo"/>
        <c:txPr>
          <a:bodyPr/>
          <a:lstStyle/>
          <a:p>
            <a:pPr>
              <a:defRPr b="1">
                <a:latin typeface="Arial Narrow" pitchFamily="34" charset="0"/>
              </a:defRPr>
            </a:pPr>
            <a:endParaRPr lang="en-US"/>
          </a:p>
        </c:txPr>
        <c:crossAx val="45339392"/>
        <c:crosses val="autoZero"/>
        <c:crossBetween val="between"/>
      </c:valAx>
      <c:spPr>
        <a:solidFill>
          <a:schemeClr val="bg1">
            <a:lumMod val="95000"/>
          </a:schemeClr>
        </a:solidFill>
      </c:spPr>
    </c:plotArea>
    <c:legend>
      <c:legendPos val="r"/>
      <c:layout>
        <c:manualLayout>
          <c:xMode val="edge"/>
          <c:yMode val="edge"/>
          <c:x val="0.83620152949631299"/>
          <c:y val="1.4800233304170301E-3"/>
          <c:w val="0.16227424696912884"/>
          <c:h val="0.23394976669583012"/>
        </c:manualLayout>
      </c:layout>
      <c:txPr>
        <a:bodyPr/>
        <a:lstStyle/>
        <a:p>
          <a:pPr>
            <a:lnSpc>
              <a:spcPct val="100000"/>
            </a:lnSpc>
            <a:defRPr sz="900" b="1">
              <a:latin typeface="Arial Narrow" pitchFamily="34" charset="0"/>
            </a:defRPr>
          </a:pPr>
          <a:endParaRPr lang="en-US"/>
        </a:p>
      </c:txPr>
    </c:legend>
    <c:plotVisOnly val="1"/>
  </c:chart>
  <c:spPr>
    <a:solidFill>
      <a:schemeClr val="bg1">
        <a:lumMod val="95000"/>
      </a:schemeClr>
    </a:solidFill>
  </c:spPr>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9050C"/>
    <w:rsid w:val="006A3028"/>
    <w:rsid w:val="00C905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0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A5E20668FE4C2E8621E16690C6074B">
    <w:name w:val="FDA5E20668FE4C2E8621E16690C6074B"/>
    <w:rsid w:val="00C9050C"/>
  </w:style>
  <w:style w:type="paragraph" w:customStyle="1" w:styleId="59C1BCD927264B3398F6AEC95BFFACC2">
    <w:name w:val="59C1BCD927264B3398F6AEC95BFFACC2"/>
    <w:rsid w:val="006A302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87CE2-7997-4785-A1E8-A33AA68DA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3866</Words>
  <Characters>22042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Administrator</cp:lastModifiedBy>
  <cp:revision>5</cp:revision>
  <dcterms:created xsi:type="dcterms:W3CDTF">2012-09-18T03:21:00Z</dcterms:created>
  <dcterms:modified xsi:type="dcterms:W3CDTF">2012-09-19T04:38:00Z</dcterms:modified>
</cp:coreProperties>
</file>