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bookmarkStart w:id="0" w:name="OLE_LINK12"/>
            <w:r w:rsidRPr="00D916DE">
              <w:rPr>
                <w:b/>
                <w:bCs/>
                <w:sz w:val="20"/>
                <w:szCs w:val="20"/>
              </w:rPr>
              <w:t>Mechanism of ESBL Production of</w:t>
            </w:r>
            <w:bookmarkEnd w:id="0"/>
            <w:r w:rsidRPr="00D916DE">
              <w:rPr>
                <w:i/>
                <w:iCs/>
                <w:sz w:val="20"/>
                <w:szCs w:val="20"/>
              </w:rPr>
              <w:t> </w:t>
            </w:r>
            <w:r w:rsidRPr="00D916DE">
              <w:rPr>
                <w:b/>
                <w:bCs/>
                <w:i/>
                <w:iCs/>
                <w:color w:val="000000"/>
                <w:sz w:val="20"/>
                <w:szCs w:val="20"/>
              </w:rPr>
              <w:t>Klebsiella</w:t>
            </w:r>
            <w:r w:rsidRPr="00D916DE">
              <w:rPr>
                <w:b/>
                <w:bCs/>
                <w:i/>
                <w:iCs/>
                <w:sz w:val="20"/>
                <w:szCs w:val="20"/>
              </w:rPr>
              <w:t> pneumoniae</w:t>
            </w:r>
            <w:r w:rsidRPr="00D916DE">
              <w:rPr>
                <w:b/>
                <w:bCs/>
                <w:sz w:val="20"/>
                <w:szCs w:val="20"/>
              </w:rPr>
              <w:t> Isolated from Egypt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bookmarkStart w:id="1" w:name="OLE_LINK14"/>
            <w:r w:rsidRPr="00D916DE">
              <w:rPr>
                <w:sz w:val="20"/>
                <w:szCs w:val="20"/>
              </w:rPr>
              <w:t>Hesham M. Mahdy , Abdel-Moniem M. Sharaf, Mahmoud M. Al-Aaser  and Hamdy M. El-Sayed</w:t>
            </w:r>
            <w:bookmarkEnd w:id="1"/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bookmarkStart w:id="2" w:name="OLE_LINK22"/>
            <w:r w:rsidRPr="00D916DE">
              <w:rPr>
                <w:b/>
                <w:bCs/>
                <w:sz w:val="20"/>
                <w:szCs w:val="20"/>
              </w:rPr>
              <w:t>The Synthesis and Characterization of Polyoxyethylene Modified Rotenone derivatives</w:t>
            </w:r>
            <w:bookmarkEnd w:id="2"/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  <w:bookmarkStart w:id="3" w:name="OLE_LINK21"/>
            <w:r w:rsidRPr="00D916DE">
              <w:rPr>
                <w:sz w:val="20"/>
                <w:szCs w:val="20"/>
              </w:rPr>
              <w:t>Lin Hu, Yuwen Yu, Juan Wang,</w:t>
            </w:r>
            <w:bookmarkEnd w:id="3"/>
            <w:r w:rsidRPr="00D916DE">
              <w:rPr>
                <w:sz w:val="20"/>
                <w:szCs w:val="20"/>
              </w:rPr>
              <w:t> kui jiang Wang, Yaqin Zhang, Xiancong Yang, Wenyuan Xu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9-13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Effect of Fungal Degradation of Wood Chips on Pulp and Paper Properties at Panafrican Paper Mills, Webuye, Kenya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Francis G. Mburu, Fred N. Muisu, Peter K. Sirmah, Joseph M. Mugo, J.M. Senyanzobe Josiah Chepkwony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14-19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Evaluation and analysis of process of addressing administrative violations in Iran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Salari, osman, Gorji, ali Akbar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20-25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Observing the position of fair hearing principles in Iran‘s administrative courts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Salari, osman, Gorji, ali Akbar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26-31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Valuation of Trademarks and factors affecting it in the context companies listed in Tehran stoke Exchange.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Mohammad Hossein Dasti, Ali Nasiri Aghdam, Habibullah Rasouli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32-38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  <w:shd w:val="clear" w:color="auto" w:fill="FFFFFF"/>
              </w:rPr>
              <w:t>Influence of Climate Changes and Geological Features on Water table Changes in Ghir Plain, Iran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  <w:bookmarkStart w:id="4" w:name="_Toc187297589"/>
            <w:r w:rsidRPr="00D916DE">
              <w:rPr>
                <w:sz w:val="20"/>
                <w:szCs w:val="20"/>
              </w:rPr>
              <w:t>Ali Naseri Ghir</w:t>
            </w:r>
            <w:bookmarkEnd w:id="4"/>
            <w:r w:rsidRPr="00D916DE">
              <w:rPr>
                <w:sz w:val="20"/>
                <w:szCs w:val="20"/>
              </w:rPr>
              <w:t>i, Farshid Aref, Bahram Amiri, </w:t>
            </w:r>
            <w:r w:rsidRPr="00D916DE">
              <w:rPr>
                <w:sz w:val="20"/>
                <w:szCs w:val="20"/>
                <w:shd w:val="clear" w:color="auto" w:fill="FFFFFF"/>
              </w:rPr>
              <w:t>Ashkan Khosropour,</w:t>
            </w:r>
            <w:r w:rsidRPr="00D916DE">
              <w:rPr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  <w:lang w:val="fr-FR"/>
              </w:rPr>
              <w:t>Reza Naseri Ghiri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39-49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Construction Of 2-D Electrical Resistivity Field To Characterize The Subsoil In North-Eastern Part Of Alimosho Area Of Lagos State, Nigeria.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Oseni S.O, Adebgola R.B, Ometan O.O and Adeboye D.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50-54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Flexural Behavior of High Strength Reinforced Concrete Beam with Metakaoline as Partial Replacement for Cement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Olowofoyeku Adeoye. Moses, Olowofoyeku Olukemi Oyefunke,Ofuyantan Olatokunbo,Nwagwo, Alexander</w:t>
            </w:r>
          </w:p>
          <w:p w:rsidR="00C04F32" w:rsidRPr="00D916DE" w:rsidRDefault="00C04F32" w:rsidP="00FD5FF4">
            <w:pPr>
              <w:rPr>
                <w:color w:val="000000"/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55-59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An Evaluation on the Farmers’ Attitude on Soil Conservation Practices (Case study: Agricultural area of Kardeh Dam- Iran)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Bahram Mohammadi Golrang , Lai,F.S , Shekoofeh Neinavaie , Mohad Noor Kamurudin , Abd Kudus Kamziah , Mojgan Mashayekhi 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60-67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color w:val="000000"/>
                <w:sz w:val="20"/>
                <w:szCs w:val="20"/>
              </w:rPr>
            </w:pPr>
            <w:r w:rsidRPr="00D916DE">
              <w:rPr>
                <w:b/>
                <w:bCs/>
                <w:color w:val="000000"/>
                <w:sz w:val="20"/>
                <w:szCs w:val="20"/>
                <w:lang w:val="en-IN"/>
              </w:rPr>
              <w:t>A Comparative Study of Parasites Infecting Some fishes of Shallabugh Wetland, Kashmir</w:t>
            </w:r>
          </w:p>
          <w:p w:rsidR="00C04F32" w:rsidRPr="00D916DE" w:rsidRDefault="00C04F32" w:rsidP="00FD5FF4">
            <w:pPr>
              <w:rPr>
                <w:color w:val="000000"/>
                <w:sz w:val="20"/>
                <w:szCs w:val="20"/>
              </w:rPr>
            </w:pPr>
            <w:r w:rsidRPr="00D916DE">
              <w:rPr>
                <w:color w:val="000000"/>
                <w:sz w:val="20"/>
                <w:szCs w:val="20"/>
                <w:lang w:val="en-IN"/>
              </w:rPr>
              <w:t> Ibraq Khurshid, Fayaz Ahmad andTanveer A. Sofi.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  <w:lang w:val="en-IN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68-72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Effect Of Fermentation By Pure Cultures Of </w:t>
            </w:r>
            <w:r w:rsidRPr="00D916DE">
              <w:rPr>
                <w:b/>
                <w:bCs/>
                <w:i/>
                <w:iCs/>
                <w:sz w:val="20"/>
                <w:szCs w:val="20"/>
              </w:rPr>
              <w:t>Lactobacillus Fermentum</w:t>
            </w:r>
            <w:r w:rsidRPr="00D916DE">
              <w:rPr>
                <w:b/>
                <w:bCs/>
                <w:sz w:val="20"/>
                <w:szCs w:val="20"/>
              </w:rPr>
              <w:t> I And</w:t>
            </w:r>
            <w:r w:rsidRPr="00D916DE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D916DE">
              <w:rPr>
                <w:b/>
                <w:bCs/>
                <w:sz w:val="20"/>
                <w:szCs w:val="20"/>
              </w:rPr>
              <w:t> As Starter Cultures In The Production Of ‘Burukutu’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lastRenderedPageBreak/>
              <w:t> Ogunbanwo S T, Adewara AO,</w:t>
            </w:r>
            <w:r w:rsidRPr="00D916DE">
              <w:rPr>
                <w:sz w:val="20"/>
                <w:szCs w:val="20"/>
                <w:vertAlign w:val="subscript"/>
              </w:rPr>
              <w:t> </w:t>
            </w:r>
            <w:r w:rsidRPr="00D916DE">
              <w:rPr>
                <w:sz w:val="20"/>
                <w:szCs w:val="20"/>
              </w:rPr>
              <w:t>Patience T, Fowoyo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73-81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Effects of International Fund for Agricultural Development (Ifad) Credit Supply On Rural Farmers In Rivers State, Nigeria.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Orebiyi J.S, Tasie C.M, Offor U.S,Uche F.B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82-88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The Impact of Nutritional Status on the Oral Health in a Group of Egyptian Preschool Children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Wafaa A. Fahmi, Mohamed H. Mostafa; Magda A. El-malt and Al-Shaimaa Abdel Hafiz Abdel Rahim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89-95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The Protective Role of the Royal Jelly against Histological Effects of Endoxan Drug on the Testis of the Male Albino Mice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Nagla Zaky El–Alfy; Mona Isa; Mahmoud Fathy Mahmoud and Asma Emam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96-101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color w:val="000000"/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Structure - Antioxidant Activity Relationship Study </w:t>
            </w:r>
            <w:r w:rsidRPr="00D916DE">
              <w:rPr>
                <w:b/>
                <w:bCs/>
                <w:color w:val="000000"/>
                <w:sz w:val="20"/>
                <w:szCs w:val="20"/>
              </w:rPr>
              <w:t>of Eugenol Derivatives Using semi-empirical Method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Musa E. Mohamed</w:t>
            </w:r>
          </w:p>
          <w:p w:rsidR="00C04F32" w:rsidRPr="00D916DE" w:rsidRDefault="00C04F32" w:rsidP="00FD5FF4">
            <w:pPr>
              <w:rPr>
                <w:color w:val="000000"/>
                <w:sz w:val="20"/>
                <w:szCs w:val="20"/>
              </w:rPr>
            </w:pPr>
            <w:r w:rsidRPr="00D916D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102-106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Lead, zinc and strontium distribution in the oxidation zone, wadi abu ghorban Deposits, Red Sea Coastal Zone, Egypt.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  <w:r w:rsidRPr="00D916DE">
              <w:rPr>
                <w:color w:val="000000"/>
                <w:sz w:val="20"/>
                <w:szCs w:val="20"/>
              </w:rPr>
              <w:t>Sayed M. Sakr</w:t>
            </w:r>
          </w:p>
          <w:p w:rsidR="00C04F32" w:rsidRPr="00D916DE" w:rsidRDefault="00C04F32" w:rsidP="00FD5FF4">
            <w:pPr>
              <w:shd w:val="clear" w:color="auto" w:fill="FFFFFF"/>
              <w:rPr>
                <w:sz w:val="20"/>
                <w:szCs w:val="20"/>
              </w:rPr>
            </w:pPr>
            <w:r w:rsidRPr="00D916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107-117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color w:val="000000"/>
                <w:sz w:val="20"/>
                <w:szCs w:val="20"/>
              </w:rPr>
              <w:t>Mitigation of Excessive Drawdowns via Rotational Groundwater Withdrawal (Case study: El Kharga Oases, Egypt)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color w:val="000000"/>
                <w:sz w:val="20"/>
                <w:szCs w:val="20"/>
              </w:rPr>
              <w:t> Safaa M. Soliman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118-123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Contribution to the Wild Vascular Floristic Diversity of the Campus of G.B Pant University of Agriculture &amp; Technology, Pantnagar, Uttarakhand, India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Bhavana Joshi, Arjun Prasad Tiwari &amp; A.A. Ansari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124-132</w:t>
            </w:r>
          </w:p>
        </w:tc>
      </w:tr>
      <w:tr w:rsidR="00C04F32" w:rsidRPr="00704C24" w:rsidTr="00BE0D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An Investigation Of The Impact Of Intellectual Capital Elements On Stock Returns Of Companies Listed ON Tehran Stock Exchange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  <w:r w:rsidRPr="00D916DE">
              <w:rPr>
                <w:b/>
                <w:bCs/>
                <w:sz w:val="20"/>
                <w:szCs w:val="20"/>
              </w:rPr>
              <w:t> </w:t>
            </w:r>
            <w:r w:rsidRPr="00D916DE">
              <w:rPr>
                <w:sz w:val="20"/>
                <w:szCs w:val="20"/>
              </w:rPr>
              <w:t>Adel Deris, Hossein Jabbari, Alireza Jerjerzadeh</w:t>
            </w:r>
          </w:p>
          <w:p w:rsidR="00C04F32" w:rsidRPr="00D916DE" w:rsidRDefault="00C04F32" w:rsidP="00FD5F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4F32" w:rsidRPr="00D916DE" w:rsidRDefault="00C04F32" w:rsidP="00FD5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4F32" w:rsidRPr="00D916DE" w:rsidRDefault="00C04F32" w:rsidP="00FD5FF4">
            <w:pPr>
              <w:jc w:val="center"/>
              <w:rPr>
                <w:b/>
                <w:sz w:val="20"/>
                <w:szCs w:val="20"/>
              </w:rPr>
            </w:pPr>
            <w:r w:rsidRPr="00D916DE">
              <w:rPr>
                <w:rFonts w:hint="eastAsia"/>
                <w:b/>
                <w:sz w:val="20"/>
                <w:szCs w:val="20"/>
              </w:rPr>
              <w:t>133-138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31" w:rsidRDefault="00533F31" w:rsidP="009A14FB">
      <w:r>
        <w:separator/>
      </w:r>
    </w:p>
  </w:endnote>
  <w:endnote w:type="continuationSeparator" w:id="1">
    <w:p w:rsidR="00533F31" w:rsidRDefault="00533F3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90DD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E0D4C" w:rsidRPr="00BE0D4C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31" w:rsidRDefault="00533F31" w:rsidP="009A14FB">
      <w:r>
        <w:separator/>
      </w:r>
    </w:p>
  </w:footnote>
  <w:footnote w:type="continuationSeparator" w:id="1">
    <w:p w:rsidR="00533F31" w:rsidRDefault="00533F3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C04F32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C04F32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C04F32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3F31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2C2A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90DD5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D3B66"/>
    <w:rsid w:val="00BE0D4C"/>
    <w:rsid w:val="00BE5384"/>
    <w:rsid w:val="00C03DB0"/>
    <w:rsid w:val="00C04F32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2013-09-05T15:17:00Z</dcterms:created>
  <dcterms:modified xsi:type="dcterms:W3CDTF">2013-09-05T15:17:00Z</dcterms:modified>
</cp:coreProperties>
</file>