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4A" w:rsidRPr="00803AFE" w:rsidRDefault="001B354A" w:rsidP="00110DF5">
      <w:pPr>
        <w:adjustRightInd w:val="0"/>
        <w:snapToGrid w:val="0"/>
        <w:jc w:val="center"/>
        <w:rPr>
          <w:b/>
          <w:sz w:val="20"/>
          <w:szCs w:val="20"/>
          <w:lang w:val="yo-NG"/>
        </w:rPr>
      </w:pPr>
      <w:r w:rsidRPr="00803AFE">
        <w:rPr>
          <w:b/>
          <w:sz w:val="20"/>
          <w:szCs w:val="20"/>
        </w:rPr>
        <w:t xml:space="preserve">Body Conformation, Testicular and Semen Characteristics </w:t>
      </w:r>
      <w:r w:rsidRPr="00803AFE">
        <w:rPr>
          <w:b/>
          <w:sz w:val="20"/>
          <w:szCs w:val="20"/>
          <w:lang w:val="yo-NG"/>
        </w:rPr>
        <w:t xml:space="preserve">as </w:t>
      </w:r>
      <w:r w:rsidRPr="00803AFE">
        <w:rPr>
          <w:b/>
          <w:sz w:val="20"/>
          <w:szCs w:val="20"/>
        </w:rPr>
        <w:t>Influence</w:t>
      </w:r>
      <w:r w:rsidRPr="00803AFE">
        <w:rPr>
          <w:b/>
          <w:sz w:val="20"/>
          <w:szCs w:val="20"/>
          <w:lang w:val="yo-NG"/>
        </w:rPr>
        <w:t xml:space="preserve">d by </w:t>
      </w:r>
      <w:r w:rsidRPr="00803AFE">
        <w:rPr>
          <w:b/>
          <w:sz w:val="20"/>
          <w:szCs w:val="20"/>
        </w:rPr>
        <w:t>Age, Hair Type and Body Condition</w:t>
      </w:r>
      <w:r w:rsidRPr="00803AFE">
        <w:rPr>
          <w:b/>
          <w:sz w:val="20"/>
          <w:szCs w:val="20"/>
          <w:lang w:val="yo-NG"/>
        </w:rPr>
        <w:t xml:space="preserve"> </w:t>
      </w:r>
      <w:r w:rsidRPr="00803AFE">
        <w:rPr>
          <w:b/>
          <w:sz w:val="20"/>
          <w:szCs w:val="20"/>
        </w:rPr>
        <w:t>of Red Sokoto Goat</w:t>
      </w:r>
    </w:p>
    <w:p w:rsidR="001B354A" w:rsidRPr="00803AFE" w:rsidRDefault="001B354A" w:rsidP="00110DF5">
      <w:pPr>
        <w:adjustRightInd w:val="0"/>
        <w:snapToGrid w:val="0"/>
        <w:jc w:val="center"/>
        <w:rPr>
          <w:sz w:val="20"/>
          <w:szCs w:val="20"/>
          <w:lang w:eastAsia="zh-CN"/>
        </w:rPr>
      </w:pPr>
    </w:p>
    <w:p w:rsidR="001B354A" w:rsidRPr="00803AFE" w:rsidRDefault="001B354A" w:rsidP="00110DF5">
      <w:pPr>
        <w:adjustRightInd w:val="0"/>
        <w:snapToGrid w:val="0"/>
        <w:jc w:val="center"/>
        <w:rPr>
          <w:sz w:val="20"/>
          <w:szCs w:val="20"/>
          <w:lang w:val="yo-NG"/>
        </w:rPr>
      </w:pPr>
      <w:r w:rsidRPr="00803AFE">
        <w:rPr>
          <w:sz w:val="20"/>
          <w:szCs w:val="20"/>
          <w:lang w:val="yo-NG"/>
        </w:rPr>
        <w:t>Akpa, G. N.,</w:t>
      </w:r>
      <w:r w:rsidR="009D3D38" w:rsidRPr="00803AFE">
        <w:rPr>
          <w:sz w:val="20"/>
          <w:szCs w:val="20"/>
          <w:lang w:val="yo-NG"/>
        </w:rPr>
        <w:t xml:space="preserve"> Ambali, A. L.</w:t>
      </w:r>
      <w:r w:rsidRPr="00803AFE">
        <w:rPr>
          <w:sz w:val="20"/>
          <w:szCs w:val="20"/>
          <w:lang w:val="yo-NG"/>
        </w:rPr>
        <w:t>* and Suleiman, I. O.</w:t>
      </w:r>
    </w:p>
    <w:p w:rsidR="001B354A" w:rsidRPr="00803AFE" w:rsidRDefault="001B354A" w:rsidP="00110DF5">
      <w:pPr>
        <w:adjustRightInd w:val="0"/>
        <w:snapToGrid w:val="0"/>
        <w:jc w:val="center"/>
        <w:rPr>
          <w:sz w:val="20"/>
          <w:szCs w:val="20"/>
        </w:rPr>
      </w:pPr>
    </w:p>
    <w:p w:rsidR="001B354A" w:rsidRPr="00803AFE" w:rsidRDefault="001B354A" w:rsidP="00110DF5">
      <w:pPr>
        <w:adjustRightInd w:val="0"/>
        <w:snapToGrid w:val="0"/>
        <w:jc w:val="center"/>
        <w:rPr>
          <w:sz w:val="20"/>
          <w:szCs w:val="20"/>
          <w:lang w:val="yo-NG"/>
        </w:rPr>
      </w:pPr>
      <w:r w:rsidRPr="00803AFE">
        <w:rPr>
          <w:sz w:val="20"/>
          <w:szCs w:val="20"/>
          <w:lang w:val="yo-NG"/>
        </w:rPr>
        <w:t>Department of Animal S</w:t>
      </w:r>
      <w:r w:rsidR="009266FC" w:rsidRPr="00803AFE">
        <w:rPr>
          <w:sz w:val="20"/>
          <w:szCs w:val="20"/>
          <w:lang w:val="yo-NG"/>
        </w:rPr>
        <w:t xml:space="preserve">cience, Faculty of Agriculture, Ahmadu Bello University, Zaria, </w:t>
      </w:r>
      <w:r w:rsidRPr="00803AFE">
        <w:rPr>
          <w:sz w:val="20"/>
          <w:szCs w:val="20"/>
          <w:lang w:val="yo-NG"/>
        </w:rPr>
        <w:t>Nigeria.</w:t>
      </w:r>
    </w:p>
    <w:p w:rsidR="001B354A" w:rsidRPr="00803AFE" w:rsidRDefault="001B354A" w:rsidP="00110DF5">
      <w:pPr>
        <w:adjustRightInd w:val="0"/>
        <w:snapToGrid w:val="0"/>
        <w:jc w:val="center"/>
        <w:rPr>
          <w:sz w:val="20"/>
          <w:szCs w:val="20"/>
        </w:rPr>
      </w:pPr>
      <w:r w:rsidRPr="00803AFE">
        <w:rPr>
          <w:sz w:val="20"/>
          <w:szCs w:val="20"/>
        </w:rPr>
        <w:t>*Corresponding Author, email:</w:t>
      </w:r>
      <w:r w:rsidRPr="00803AFE">
        <w:rPr>
          <w:sz w:val="20"/>
          <w:szCs w:val="20"/>
          <w:lang w:val="yo-NG"/>
        </w:rPr>
        <w:t xml:space="preserve"> </w:t>
      </w:r>
      <w:hyperlink r:id="rId8" w:history="1">
        <w:r w:rsidRPr="00803AFE">
          <w:rPr>
            <w:rStyle w:val="Hyperlink"/>
            <w:sz w:val="20"/>
            <w:szCs w:val="20"/>
            <w:lang w:val="yo-NG"/>
          </w:rPr>
          <w:t>ambali.lekan</w:t>
        </w:r>
        <w:r w:rsidRPr="00803AFE">
          <w:rPr>
            <w:rStyle w:val="Hyperlink"/>
            <w:sz w:val="20"/>
            <w:szCs w:val="20"/>
          </w:rPr>
          <w:t>@gmail.com</w:t>
        </w:r>
      </w:hyperlink>
    </w:p>
    <w:p w:rsidR="001B354A" w:rsidRPr="00803AFE" w:rsidRDefault="001B354A" w:rsidP="00110DF5">
      <w:pPr>
        <w:adjustRightInd w:val="0"/>
        <w:snapToGrid w:val="0"/>
        <w:jc w:val="center"/>
        <w:rPr>
          <w:sz w:val="20"/>
          <w:szCs w:val="20"/>
        </w:rPr>
      </w:pPr>
    </w:p>
    <w:p w:rsidR="001B354A" w:rsidRPr="00803AFE" w:rsidRDefault="001B354A" w:rsidP="00110DF5">
      <w:pPr>
        <w:adjustRightInd w:val="0"/>
        <w:snapToGrid w:val="0"/>
        <w:jc w:val="both"/>
        <w:rPr>
          <w:sz w:val="20"/>
          <w:szCs w:val="20"/>
        </w:rPr>
      </w:pPr>
      <w:r w:rsidRPr="00803AFE">
        <w:rPr>
          <w:b/>
          <w:sz w:val="20"/>
          <w:szCs w:val="20"/>
        </w:rPr>
        <w:t xml:space="preserve">Abstract: </w:t>
      </w:r>
      <w:r w:rsidR="009266FC" w:rsidRPr="00803AFE">
        <w:rPr>
          <w:sz w:val="20"/>
          <w:szCs w:val="20"/>
        </w:rPr>
        <w:t>The study was conducted to determine the influence of age, hair type and body condition score on body and testicular measurements, and semen</w:t>
      </w:r>
      <w:r w:rsidR="009266FC" w:rsidRPr="00803AFE">
        <w:rPr>
          <w:sz w:val="20"/>
          <w:szCs w:val="20"/>
          <w:lang w:val="yo-NG"/>
        </w:rPr>
        <w:t xml:space="preserve"> </w:t>
      </w:r>
      <w:r w:rsidR="009266FC" w:rsidRPr="00803AFE">
        <w:rPr>
          <w:sz w:val="20"/>
          <w:szCs w:val="20"/>
        </w:rPr>
        <w:t>characteristics using 31 Red Sokoto bucks. The ages of the bucks were categorized into four; 9-12, 13-16, 17-20 and 21-24 months. The hair types which were determined through touching and feeling were categorized according to the length and texture of the hairs as thus; short-smooth (SS) and long-curly (LC). The body condition was scored on a scale of 1 to 5</w:t>
      </w:r>
      <w:r w:rsidR="009266FC" w:rsidRPr="00803AFE">
        <w:rPr>
          <w:sz w:val="20"/>
          <w:szCs w:val="20"/>
          <w:lang w:val="yo-NG"/>
        </w:rPr>
        <w:t xml:space="preserve"> and then used to categorize the bucks into score 3 and 4</w:t>
      </w:r>
      <w:r w:rsidR="009266FC" w:rsidRPr="00803AFE">
        <w:rPr>
          <w:sz w:val="20"/>
          <w:szCs w:val="20"/>
        </w:rPr>
        <w:t>. The linear body measurements {heart girth (HG), stature (ST), chest width (CW), withers height (WH), body depth (BD), body length (BL) and rump width (RW)} were measured in centimeters (cm) using flexible tape. The testicular measurements {testicular length (TL), testicular circumference (TC), were measured using flexible tape while testicular width (TW) and testicular weight (TWT) were estimated using the appropriate formulae}. The semen characteristics {semen volume, sperm motility, semen pH, sperm concentration and live and dead ratio were all determined accordingly). The study lasted for one year (July, 2011 – June, 2012). The results showed that the mean BW, HG, ST, CW, WH, BD, BL and RW were 15.02Kg, 59.9cm, 54.95cm, 8.37cm, 53.41cm, 32.86cm, 57.35cm and 17.03cm, respectively. Age and BCS significantly (P&lt;0.01) influenced body weight, body conformation</w:t>
      </w:r>
      <w:r w:rsidR="009266FC" w:rsidRPr="00803AFE">
        <w:rPr>
          <w:sz w:val="20"/>
          <w:szCs w:val="20"/>
          <w:lang w:val="yo-NG"/>
        </w:rPr>
        <w:t xml:space="preserve"> </w:t>
      </w:r>
      <w:r w:rsidR="009266FC" w:rsidRPr="00803AFE">
        <w:rPr>
          <w:sz w:val="20"/>
          <w:szCs w:val="20"/>
        </w:rPr>
        <w:t>and testicular traits, but had a variable influence on semen characteristics. The BW, body conformation and testicular traits increased with increase in age of the bucks. Hair type had no influence on body weight, body conformation traits and semen characteristics but had influence (P&lt;0.01)</w:t>
      </w:r>
      <w:r w:rsidR="003F43B5" w:rsidRPr="00803AFE">
        <w:rPr>
          <w:sz w:val="20"/>
          <w:szCs w:val="20"/>
          <w:lang w:val="yo-NG"/>
        </w:rPr>
        <w:t xml:space="preserve"> </w:t>
      </w:r>
      <w:r w:rsidR="009266FC" w:rsidRPr="00803AFE">
        <w:rPr>
          <w:sz w:val="20"/>
          <w:szCs w:val="20"/>
        </w:rPr>
        <w:t>on some testicular traits. Bucks with BCS (4) were bigger in size (HG, ST, WH, BL,RW) and weigh</w:t>
      </w:r>
      <w:r w:rsidR="009266FC" w:rsidRPr="00803AFE">
        <w:rPr>
          <w:sz w:val="20"/>
          <w:szCs w:val="20"/>
          <w:lang w:val="yo-NG"/>
        </w:rPr>
        <w:t>ed</w:t>
      </w:r>
      <w:r w:rsidR="009266FC" w:rsidRPr="00803AFE">
        <w:rPr>
          <w:sz w:val="20"/>
          <w:szCs w:val="20"/>
        </w:rPr>
        <w:t xml:space="preserve"> more (BW) and had scrotum that are longer (TL), broader (TC), wider (TW) and heavier (TWT); hence producing more semen (SV) than those with BCS (3). </w:t>
      </w:r>
      <w:r w:rsidR="009266FC" w:rsidRPr="00803AFE">
        <w:rPr>
          <w:sz w:val="20"/>
          <w:szCs w:val="20"/>
          <w:lang w:val="yo-NG"/>
        </w:rPr>
        <w:t>The short-smooth h</w:t>
      </w:r>
      <w:r w:rsidR="009266FC" w:rsidRPr="00803AFE">
        <w:rPr>
          <w:sz w:val="20"/>
          <w:szCs w:val="20"/>
        </w:rPr>
        <w:t>air</w:t>
      </w:r>
      <w:r w:rsidR="009266FC" w:rsidRPr="00803AFE">
        <w:rPr>
          <w:sz w:val="20"/>
          <w:szCs w:val="20"/>
          <w:lang w:val="yo-NG"/>
        </w:rPr>
        <w:t>ed</w:t>
      </w:r>
      <w:r w:rsidR="003F43B5" w:rsidRPr="00803AFE">
        <w:rPr>
          <w:sz w:val="20"/>
          <w:szCs w:val="20"/>
          <w:lang w:val="yo-NG"/>
        </w:rPr>
        <w:t xml:space="preserve"> </w:t>
      </w:r>
      <w:r w:rsidR="009266FC" w:rsidRPr="00803AFE">
        <w:rPr>
          <w:sz w:val="20"/>
          <w:szCs w:val="20"/>
          <w:lang w:val="yo-NG"/>
        </w:rPr>
        <w:t xml:space="preserve">bucks gave a better </w:t>
      </w:r>
      <w:r w:rsidR="009266FC" w:rsidRPr="00803AFE">
        <w:rPr>
          <w:sz w:val="20"/>
          <w:szCs w:val="20"/>
        </w:rPr>
        <w:t xml:space="preserve">testicular </w:t>
      </w:r>
      <w:r w:rsidR="009266FC" w:rsidRPr="00803AFE">
        <w:rPr>
          <w:sz w:val="20"/>
          <w:szCs w:val="20"/>
          <w:lang w:val="yo-NG"/>
        </w:rPr>
        <w:t>dimension</w:t>
      </w:r>
      <w:r w:rsidR="003F43B5" w:rsidRPr="00803AFE">
        <w:rPr>
          <w:sz w:val="20"/>
          <w:szCs w:val="20"/>
          <w:lang w:val="yo-NG"/>
        </w:rPr>
        <w:t xml:space="preserve"> </w:t>
      </w:r>
      <w:r w:rsidR="009266FC" w:rsidRPr="00803AFE">
        <w:rPr>
          <w:sz w:val="20"/>
          <w:szCs w:val="20"/>
          <w:lang w:val="yo-NG"/>
        </w:rPr>
        <w:t>than the long-curly</w:t>
      </w:r>
      <w:r w:rsidR="003F43B5" w:rsidRPr="00803AFE">
        <w:rPr>
          <w:sz w:val="20"/>
          <w:szCs w:val="20"/>
          <w:lang w:val="yo-NG"/>
        </w:rPr>
        <w:t xml:space="preserve"> </w:t>
      </w:r>
      <w:r w:rsidR="009266FC" w:rsidRPr="00803AFE">
        <w:rPr>
          <w:sz w:val="20"/>
          <w:szCs w:val="20"/>
          <w:lang w:val="yo-NG"/>
        </w:rPr>
        <w:t xml:space="preserve">haired </w:t>
      </w:r>
      <w:r w:rsidR="009266FC" w:rsidRPr="00803AFE">
        <w:rPr>
          <w:sz w:val="20"/>
          <w:szCs w:val="20"/>
        </w:rPr>
        <w:t>bucks.</w:t>
      </w:r>
      <w:r w:rsidR="003F43B5" w:rsidRPr="00803AFE">
        <w:rPr>
          <w:sz w:val="20"/>
          <w:szCs w:val="20"/>
          <w:lang w:val="yo-NG"/>
        </w:rPr>
        <w:t xml:space="preserve"> </w:t>
      </w:r>
      <w:r w:rsidR="009266FC" w:rsidRPr="00803AFE">
        <w:rPr>
          <w:sz w:val="20"/>
          <w:szCs w:val="20"/>
        </w:rPr>
        <w:t xml:space="preserve">The results therefore, suggest that </w:t>
      </w:r>
      <w:r w:rsidR="009266FC" w:rsidRPr="00803AFE">
        <w:rPr>
          <w:sz w:val="20"/>
          <w:szCs w:val="20"/>
          <w:lang w:val="yo-NG"/>
        </w:rPr>
        <w:t xml:space="preserve">increase in </w:t>
      </w:r>
      <w:r w:rsidR="009266FC" w:rsidRPr="00803AFE">
        <w:rPr>
          <w:sz w:val="20"/>
          <w:szCs w:val="20"/>
        </w:rPr>
        <w:t xml:space="preserve">age and body condition score </w:t>
      </w:r>
      <w:r w:rsidR="009266FC" w:rsidRPr="00803AFE">
        <w:rPr>
          <w:sz w:val="20"/>
          <w:szCs w:val="20"/>
          <w:lang w:val="yo-NG"/>
        </w:rPr>
        <w:t>may result into an increase</w:t>
      </w:r>
      <w:r w:rsidR="009266FC" w:rsidRPr="00803AFE">
        <w:rPr>
          <w:sz w:val="20"/>
          <w:szCs w:val="20"/>
        </w:rPr>
        <w:t xml:space="preserve"> in body and testicular</w:t>
      </w:r>
      <w:r w:rsidR="009266FC" w:rsidRPr="00803AFE">
        <w:rPr>
          <w:sz w:val="20"/>
          <w:szCs w:val="20"/>
          <w:lang w:val="yo-NG"/>
        </w:rPr>
        <w:t xml:space="preserve"> size while hair type could be used as a predictor of testicular dimensions in </w:t>
      </w:r>
      <w:r w:rsidR="009266FC" w:rsidRPr="00803AFE">
        <w:rPr>
          <w:sz w:val="20"/>
          <w:szCs w:val="20"/>
        </w:rPr>
        <w:t>Red Sokoto goat</w:t>
      </w:r>
      <w:r w:rsidR="009266FC" w:rsidRPr="00803AFE">
        <w:rPr>
          <w:sz w:val="20"/>
          <w:szCs w:val="20"/>
          <w:lang w:val="yo-NG"/>
        </w:rPr>
        <w:t>.</w:t>
      </w:r>
    </w:p>
    <w:p w:rsidR="001B354A" w:rsidRPr="009D790D" w:rsidRDefault="001B354A" w:rsidP="00110DF5">
      <w:pPr>
        <w:adjustRightInd w:val="0"/>
        <w:snapToGrid w:val="0"/>
        <w:jc w:val="both"/>
        <w:rPr>
          <w:sz w:val="20"/>
          <w:szCs w:val="20"/>
        </w:rPr>
      </w:pPr>
      <w:r w:rsidRPr="00803AFE">
        <w:rPr>
          <w:sz w:val="20"/>
          <w:szCs w:val="20"/>
        </w:rPr>
        <w:t>[</w:t>
      </w:r>
      <w:r w:rsidR="009266FC" w:rsidRPr="00803AFE">
        <w:rPr>
          <w:sz w:val="20"/>
          <w:szCs w:val="20"/>
          <w:lang w:val="yo-NG"/>
        </w:rPr>
        <w:t xml:space="preserve">Akpa </w:t>
      </w:r>
      <w:r w:rsidRPr="00803AFE">
        <w:rPr>
          <w:sz w:val="20"/>
          <w:szCs w:val="20"/>
        </w:rPr>
        <w:t>G</w:t>
      </w:r>
      <w:r w:rsidR="009266FC" w:rsidRPr="00803AFE">
        <w:rPr>
          <w:sz w:val="20"/>
          <w:szCs w:val="20"/>
          <w:lang w:val="yo-NG"/>
        </w:rPr>
        <w:t>.N</w:t>
      </w:r>
      <w:r w:rsidR="009266FC" w:rsidRPr="00803AFE">
        <w:rPr>
          <w:sz w:val="20"/>
          <w:szCs w:val="20"/>
        </w:rPr>
        <w:t xml:space="preserve">, </w:t>
      </w:r>
      <w:r w:rsidR="009266FC" w:rsidRPr="00803AFE">
        <w:rPr>
          <w:sz w:val="20"/>
          <w:szCs w:val="20"/>
          <w:lang w:val="yo-NG"/>
        </w:rPr>
        <w:t>Ambali</w:t>
      </w:r>
      <w:r w:rsidR="009266FC" w:rsidRPr="00803AFE">
        <w:rPr>
          <w:sz w:val="20"/>
          <w:szCs w:val="20"/>
        </w:rPr>
        <w:t xml:space="preserve"> </w:t>
      </w:r>
      <w:r w:rsidR="009266FC" w:rsidRPr="00803AFE">
        <w:rPr>
          <w:sz w:val="20"/>
          <w:szCs w:val="20"/>
          <w:lang w:val="yo-NG"/>
        </w:rPr>
        <w:t>A.L</w:t>
      </w:r>
      <w:r w:rsidR="008F094C" w:rsidRPr="00803AFE">
        <w:rPr>
          <w:sz w:val="20"/>
          <w:szCs w:val="20"/>
        </w:rPr>
        <w:t xml:space="preserve">, </w:t>
      </w:r>
      <w:r w:rsidR="008F094C" w:rsidRPr="00803AFE">
        <w:rPr>
          <w:sz w:val="20"/>
          <w:szCs w:val="20"/>
          <w:lang w:val="yo-NG"/>
        </w:rPr>
        <w:t>Suleiman</w:t>
      </w:r>
      <w:r w:rsidR="008F094C" w:rsidRPr="00803AFE">
        <w:rPr>
          <w:sz w:val="20"/>
          <w:szCs w:val="20"/>
        </w:rPr>
        <w:t xml:space="preserve"> </w:t>
      </w:r>
      <w:r w:rsidR="008F094C" w:rsidRPr="00803AFE">
        <w:rPr>
          <w:sz w:val="20"/>
          <w:szCs w:val="20"/>
          <w:lang w:val="yo-NG"/>
        </w:rPr>
        <w:t>I.O</w:t>
      </w:r>
      <w:r w:rsidRPr="00803AFE">
        <w:rPr>
          <w:sz w:val="20"/>
          <w:szCs w:val="20"/>
        </w:rPr>
        <w:t>.</w:t>
      </w:r>
      <w:r w:rsidR="008F094C" w:rsidRPr="00803AFE">
        <w:rPr>
          <w:sz w:val="20"/>
          <w:szCs w:val="20"/>
          <w:lang w:val="yo-NG"/>
        </w:rPr>
        <w:t xml:space="preserve"> </w:t>
      </w:r>
      <w:r w:rsidR="008F094C" w:rsidRPr="00803AFE">
        <w:rPr>
          <w:b/>
          <w:sz w:val="20"/>
          <w:szCs w:val="20"/>
        </w:rPr>
        <w:t xml:space="preserve">Body Conformation, Testicular and Semen Characteristics </w:t>
      </w:r>
      <w:r w:rsidR="008F094C" w:rsidRPr="00803AFE">
        <w:rPr>
          <w:b/>
          <w:sz w:val="20"/>
          <w:szCs w:val="20"/>
          <w:lang w:val="yo-NG"/>
        </w:rPr>
        <w:t xml:space="preserve">as </w:t>
      </w:r>
      <w:r w:rsidR="008F094C" w:rsidRPr="00803AFE">
        <w:rPr>
          <w:b/>
          <w:sz w:val="20"/>
          <w:szCs w:val="20"/>
        </w:rPr>
        <w:t>Influence</w:t>
      </w:r>
      <w:r w:rsidR="008F094C" w:rsidRPr="00803AFE">
        <w:rPr>
          <w:b/>
          <w:sz w:val="20"/>
          <w:szCs w:val="20"/>
          <w:lang w:val="yo-NG"/>
        </w:rPr>
        <w:t xml:space="preserve">d by </w:t>
      </w:r>
      <w:r w:rsidR="008F094C" w:rsidRPr="00803AFE">
        <w:rPr>
          <w:b/>
          <w:sz w:val="20"/>
          <w:szCs w:val="20"/>
        </w:rPr>
        <w:t>Age, Hair Type and Body Condition</w:t>
      </w:r>
      <w:r w:rsidR="008F094C" w:rsidRPr="00803AFE">
        <w:rPr>
          <w:b/>
          <w:sz w:val="20"/>
          <w:szCs w:val="20"/>
          <w:lang w:val="yo-NG"/>
        </w:rPr>
        <w:t xml:space="preserve"> </w:t>
      </w:r>
      <w:r w:rsidR="008F094C" w:rsidRPr="00803AFE">
        <w:rPr>
          <w:b/>
          <w:sz w:val="20"/>
          <w:szCs w:val="20"/>
        </w:rPr>
        <w:t>of Red Sokoto Goat</w:t>
      </w:r>
      <w:r w:rsidRPr="00803AFE">
        <w:rPr>
          <w:b/>
          <w:sz w:val="20"/>
          <w:szCs w:val="20"/>
        </w:rPr>
        <w:t>.</w:t>
      </w:r>
      <w:r w:rsidRPr="00803AFE">
        <w:rPr>
          <w:sz w:val="20"/>
          <w:szCs w:val="20"/>
        </w:rPr>
        <w:t xml:space="preserve"> </w:t>
      </w:r>
      <w:r w:rsidRPr="00F50278">
        <w:rPr>
          <w:rFonts w:eastAsia="Times New Roman"/>
          <w:bCs/>
          <w:i/>
          <w:sz w:val="20"/>
          <w:szCs w:val="20"/>
        </w:rPr>
        <w:t>N Y Sci J</w:t>
      </w:r>
      <w:r w:rsidRPr="00F50278">
        <w:rPr>
          <w:rFonts w:eastAsia="Times New Roman"/>
          <w:bCs/>
          <w:sz w:val="20"/>
          <w:szCs w:val="20"/>
        </w:rPr>
        <w:t xml:space="preserve"> </w:t>
      </w:r>
      <w:r w:rsidRPr="00F50278">
        <w:rPr>
          <w:sz w:val="20"/>
          <w:szCs w:val="20"/>
        </w:rPr>
        <w:t>2013;6(</w:t>
      </w:r>
      <w:r w:rsidR="00A05279" w:rsidRPr="009D790D">
        <w:rPr>
          <w:sz w:val="20"/>
          <w:szCs w:val="20"/>
          <w:lang w:eastAsia="zh-CN"/>
        </w:rPr>
        <w:t>7</w:t>
      </w:r>
      <w:r w:rsidRPr="00F50278">
        <w:rPr>
          <w:sz w:val="20"/>
          <w:szCs w:val="20"/>
        </w:rPr>
        <w:t>):</w:t>
      </w:r>
      <w:r w:rsidR="00A05279" w:rsidRPr="009D790D">
        <w:rPr>
          <w:sz w:val="20"/>
          <w:szCs w:val="20"/>
          <w:lang w:eastAsia="zh-CN"/>
        </w:rPr>
        <w:t>44</w:t>
      </w:r>
      <w:r w:rsidRPr="00F50278">
        <w:rPr>
          <w:sz w:val="20"/>
          <w:szCs w:val="20"/>
          <w:lang w:eastAsia="zh-CN"/>
        </w:rPr>
        <w:t>-</w:t>
      </w:r>
      <w:r w:rsidR="00E50A0D" w:rsidRPr="009D790D">
        <w:rPr>
          <w:rFonts w:hint="eastAsia"/>
          <w:sz w:val="20"/>
          <w:szCs w:val="20"/>
          <w:lang w:eastAsia="zh-CN"/>
        </w:rPr>
        <w:t>58</w:t>
      </w:r>
      <w:r w:rsidRPr="00F50278">
        <w:rPr>
          <w:sz w:val="20"/>
          <w:szCs w:val="20"/>
        </w:rPr>
        <w:t xml:space="preserve">]. (ISSN: 1554-0200). </w:t>
      </w:r>
      <w:hyperlink r:id="rId9" w:history="1">
        <w:r w:rsidRPr="00F50278">
          <w:rPr>
            <w:rStyle w:val="Hyperlink"/>
            <w:sz w:val="20"/>
            <w:szCs w:val="20"/>
          </w:rPr>
          <w:t>http://www.sciencepub.net/newyork</w:t>
        </w:r>
      </w:hyperlink>
      <w:r w:rsidRPr="00F50278">
        <w:rPr>
          <w:sz w:val="20"/>
          <w:szCs w:val="20"/>
          <w:lang w:eastAsia="zh-CN"/>
        </w:rPr>
        <w:t xml:space="preserve">. </w:t>
      </w:r>
      <w:r w:rsidR="00A05279" w:rsidRPr="009D790D">
        <w:rPr>
          <w:sz w:val="20"/>
          <w:szCs w:val="20"/>
          <w:lang w:eastAsia="zh-CN"/>
        </w:rPr>
        <w:t>9</w:t>
      </w:r>
    </w:p>
    <w:p w:rsidR="001B354A" w:rsidRPr="00803AFE" w:rsidRDefault="001B354A" w:rsidP="00110DF5">
      <w:pPr>
        <w:adjustRightInd w:val="0"/>
        <w:snapToGrid w:val="0"/>
        <w:jc w:val="both"/>
        <w:rPr>
          <w:sz w:val="20"/>
          <w:szCs w:val="20"/>
        </w:rPr>
      </w:pPr>
    </w:p>
    <w:p w:rsidR="001B354A" w:rsidRPr="00803AFE" w:rsidRDefault="001B354A" w:rsidP="00110DF5">
      <w:pPr>
        <w:adjustRightInd w:val="0"/>
        <w:snapToGrid w:val="0"/>
        <w:jc w:val="both"/>
        <w:rPr>
          <w:sz w:val="20"/>
          <w:szCs w:val="20"/>
          <w:lang w:val="yo-NG"/>
        </w:rPr>
      </w:pPr>
      <w:r w:rsidRPr="00803AFE">
        <w:rPr>
          <w:b/>
          <w:sz w:val="20"/>
          <w:szCs w:val="20"/>
        </w:rPr>
        <w:t xml:space="preserve">Keywords: </w:t>
      </w:r>
      <w:r w:rsidR="008F094C" w:rsidRPr="00803AFE">
        <w:rPr>
          <w:sz w:val="20"/>
          <w:szCs w:val="20"/>
          <w:lang w:val="yo-NG"/>
        </w:rPr>
        <w:t>Red Sokoto Goat; Semen; Age; Body conformation; Hair type; Body condition score</w:t>
      </w:r>
    </w:p>
    <w:p w:rsidR="001B354A" w:rsidRPr="00803AFE" w:rsidRDefault="001B354A" w:rsidP="00110DF5">
      <w:pPr>
        <w:adjustRightInd w:val="0"/>
        <w:snapToGrid w:val="0"/>
        <w:jc w:val="both"/>
        <w:rPr>
          <w:sz w:val="20"/>
          <w:szCs w:val="20"/>
        </w:rPr>
      </w:pPr>
    </w:p>
    <w:p w:rsidR="001B354A" w:rsidRPr="00803AFE" w:rsidRDefault="001B354A" w:rsidP="00110DF5">
      <w:pPr>
        <w:adjustRightInd w:val="0"/>
        <w:snapToGrid w:val="0"/>
        <w:jc w:val="both"/>
        <w:rPr>
          <w:b/>
          <w:sz w:val="20"/>
          <w:szCs w:val="20"/>
        </w:rPr>
        <w:sectPr w:rsidR="001B354A" w:rsidRPr="00803AFE" w:rsidSect="00110DF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4"/>
          <w:cols w:space="720"/>
          <w:docGrid w:linePitch="360"/>
        </w:sectPr>
      </w:pPr>
    </w:p>
    <w:p w:rsidR="001B354A" w:rsidRPr="00803AFE" w:rsidRDefault="001B354A" w:rsidP="00110DF5">
      <w:pPr>
        <w:adjustRightInd w:val="0"/>
        <w:snapToGrid w:val="0"/>
        <w:jc w:val="both"/>
        <w:rPr>
          <w:b/>
          <w:sz w:val="20"/>
          <w:szCs w:val="20"/>
        </w:rPr>
      </w:pPr>
      <w:r w:rsidRPr="00803AFE">
        <w:rPr>
          <w:b/>
          <w:sz w:val="20"/>
          <w:szCs w:val="20"/>
        </w:rPr>
        <w:lastRenderedPageBreak/>
        <w:t>1. Introduction</w:t>
      </w:r>
    </w:p>
    <w:p w:rsidR="00937E8D" w:rsidRPr="00803AFE" w:rsidRDefault="008F094C" w:rsidP="00110DF5">
      <w:pPr>
        <w:adjustRightInd w:val="0"/>
        <w:snapToGrid w:val="0"/>
        <w:ind w:firstLine="630"/>
        <w:jc w:val="both"/>
        <w:rPr>
          <w:sz w:val="20"/>
          <w:szCs w:val="20"/>
          <w:lang w:val="yo-NG"/>
        </w:rPr>
      </w:pPr>
      <w:r w:rsidRPr="00803AFE">
        <w:rPr>
          <w:sz w:val="20"/>
          <w:szCs w:val="20"/>
        </w:rPr>
        <w:t>Size and conformation are important characteristics in meat animals. Traditionally, animals are visually assessed, which is a subjective method of judgment (Abanikannda</w:t>
      </w:r>
      <w:r w:rsidR="003F43B5" w:rsidRPr="00803AFE">
        <w:rPr>
          <w:sz w:val="20"/>
          <w:szCs w:val="20"/>
          <w:lang w:val="yo-NG"/>
        </w:rPr>
        <w:t xml:space="preserve"> </w:t>
      </w:r>
      <w:r w:rsidR="00127939" w:rsidRPr="00803AFE">
        <w:rPr>
          <w:i/>
          <w:sz w:val="20"/>
          <w:szCs w:val="20"/>
        </w:rPr>
        <w:t xml:space="preserve">et </w:t>
      </w:r>
      <w:r w:rsidR="003F43B5" w:rsidRPr="00803AFE">
        <w:rPr>
          <w:i/>
          <w:sz w:val="20"/>
          <w:szCs w:val="20"/>
        </w:rPr>
        <w:t>al</w:t>
      </w:r>
      <w:r w:rsidRPr="00803AFE">
        <w:rPr>
          <w:sz w:val="20"/>
          <w:szCs w:val="20"/>
        </w:rPr>
        <w:t>., 2002). In goat’s body growth and development, objective means (linear body measurements) of describing and evaluating body size and conformation characteristics would overcome many of the problems associated with visual evaluation (Okpeku</w:t>
      </w:r>
      <w:r w:rsidR="00127939" w:rsidRPr="00803AFE">
        <w:rPr>
          <w:sz w:val="20"/>
          <w:szCs w:val="20"/>
          <w:lang w:val="yo-NG"/>
        </w:rPr>
        <w:t xml:space="preserve"> </w:t>
      </w:r>
      <w:r w:rsidR="003F43B5" w:rsidRPr="00803AFE">
        <w:rPr>
          <w:i/>
          <w:sz w:val="20"/>
          <w:szCs w:val="20"/>
        </w:rPr>
        <w:t>et al</w:t>
      </w:r>
      <w:r w:rsidRPr="00803AFE">
        <w:rPr>
          <w:sz w:val="20"/>
          <w:szCs w:val="20"/>
        </w:rPr>
        <w:t>., 2011).</w:t>
      </w:r>
    </w:p>
    <w:p w:rsidR="008F094C" w:rsidRPr="00803AFE" w:rsidRDefault="00803AFE" w:rsidP="00110DF5">
      <w:pPr>
        <w:adjustRightInd w:val="0"/>
        <w:snapToGrid w:val="0"/>
        <w:jc w:val="both"/>
        <w:rPr>
          <w:sz w:val="20"/>
          <w:szCs w:val="20"/>
          <w:lang w:val="yo-NG"/>
        </w:rPr>
      </w:pPr>
      <w:r w:rsidRPr="009D790D">
        <w:rPr>
          <w:sz w:val="20"/>
          <w:szCs w:val="20"/>
          <w:lang w:val="yo-NG" w:eastAsia="zh-CN"/>
        </w:rPr>
        <w:tab/>
      </w:r>
      <w:r w:rsidR="008F094C" w:rsidRPr="00803AFE">
        <w:rPr>
          <w:sz w:val="20"/>
          <w:szCs w:val="20"/>
        </w:rPr>
        <w:t xml:space="preserve">Body weight is an important economic trait in the selection of animals. The main purpose of animal breeding practices is to improve traits of economic value (Mendes </w:t>
      </w:r>
      <w:r w:rsidR="003F43B5" w:rsidRPr="00803AFE">
        <w:rPr>
          <w:i/>
          <w:sz w:val="20"/>
          <w:szCs w:val="20"/>
        </w:rPr>
        <w:t>et al</w:t>
      </w:r>
      <w:r w:rsidR="008F094C" w:rsidRPr="00803AFE">
        <w:rPr>
          <w:sz w:val="20"/>
          <w:szCs w:val="20"/>
        </w:rPr>
        <w:t>., 2005). These traits have close association with explanatory variables such as age, breed and morphological characters. Body measurements have been used in animals to estimate body weight (Akpa</w:t>
      </w:r>
      <w:r w:rsidR="00127939" w:rsidRPr="00803AFE">
        <w:rPr>
          <w:sz w:val="20"/>
          <w:szCs w:val="20"/>
          <w:lang w:val="yo-NG"/>
        </w:rPr>
        <w:t xml:space="preserve"> </w:t>
      </w:r>
      <w:r w:rsidR="003F43B5" w:rsidRPr="00803AFE">
        <w:rPr>
          <w:i/>
          <w:sz w:val="20"/>
          <w:szCs w:val="20"/>
        </w:rPr>
        <w:t>et al</w:t>
      </w:r>
      <w:r w:rsidR="008F094C" w:rsidRPr="00803AFE">
        <w:rPr>
          <w:sz w:val="20"/>
          <w:szCs w:val="20"/>
        </w:rPr>
        <w:t>., 2010; Adeyinka and Mohammed, 2006</w:t>
      </w:r>
      <w:r w:rsidR="008F094C" w:rsidRPr="00803AFE">
        <w:rPr>
          <w:sz w:val="20"/>
          <w:szCs w:val="20"/>
          <w:lang w:val="yo-NG"/>
        </w:rPr>
        <w:t xml:space="preserve">; </w:t>
      </w:r>
      <w:r w:rsidR="008F094C" w:rsidRPr="00803AFE">
        <w:rPr>
          <w:sz w:val="20"/>
          <w:szCs w:val="20"/>
        </w:rPr>
        <w:t>Topal and Macit, 2004; Yakubu</w:t>
      </w:r>
      <w:r w:rsidR="00127939" w:rsidRPr="00803AFE">
        <w:rPr>
          <w:sz w:val="20"/>
          <w:szCs w:val="20"/>
          <w:lang w:val="yo-NG"/>
        </w:rPr>
        <w:t xml:space="preserve"> </w:t>
      </w:r>
      <w:r w:rsidR="003F43B5" w:rsidRPr="00803AFE">
        <w:rPr>
          <w:i/>
          <w:sz w:val="20"/>
          <w:szCs w:val="20"/>
        </w:rPr>
        <w:t>et al</w:t>
      </w:r>
      <w:r w:rsidR="00D77F4F">
        <w:rPr>
          <w:sz w:val="20"/>
          <w:szCs w:val="20"/>
        </w:rPr>
        <w:t>., 2005),</w:t>
      </w:r>
      <w:r w:rsidR="00D77F4F">
        <w:rPr>
          <w:sz w:val="20"/>
          <w:szCs w:val="20"/>
          <w:lang w:val="yo-NG"/>
        </w:rPr>
        <w:t xml:space="preserve"> </w:t>
      </w:r>
      <w:r w:rsidR="008F094C" w:rsidRPr="00803AFE">
        <w:rPr>
          <w:sz w:val="20"/>
          <w:szCs w:val="20"/>
        </w:rPr>
        <w:t>especially in rural communities where scales are not readily available.</w:t>
      </w:r>
      <w:r w:rsidR="00127939" w:rsidRPr="00803AFE">
        <w:rPr>
          <w:sz w:val="20"/>
          <w:szCs w:val="20"/>
          <w:lang w:val="yo-NG"/>
        </w:rPr>
        <w:t xml:space="preserve"> </w:t>
      </w:r>
      <w:r w:rsidR="008F094C" w:rsidRPr="00803AFE">
        <w:rPr>
          <w:sz w:val="20"/>
          <w:szCs w:val="20"/>
        </w:rPr>
        <w:t xml:space="preserve">Body size and shape </w:t>
      </w:r>
      <w:r w:rsidR="008F094C" w:rsidRPr="00803AFE">
        <w:rPr>
          <w:sz w:val="20"/>
          <w:szCs w:val="20"/>
        </w:rPr>
        <w:lastRenderedPageBreak/>
        <w:t xml:space="preserve">measured objectively could improve selection for growth by enabling the breeder to recognize early maturing and late maturing animals of different sizes. Knowing the body weight of goats could also be exploited in adequate feeding and health care (treatment doses of antibiotics, anthelmintic, and so forth) (Slippers </w:t>
      </w:r>
      <w:r w:rsidR="003F43B5" w:rsidRPr="00803AFE">
        <w:rPr>
          <w:i/>
          <w:sz w:val="20"/>
          <w:szCs w:val="20"/>
        </w:rPr>
        <w:t>et al</w:t>
      </w:r>
      <w:r w:rsidR="008F094C" w:rsidRPr="00803AFE">
        <w:rPr>
          <w:sz w:val="20"/>
          <w:szCs w:val="20"/>
        </w:rPr>
        <w:t>., 2000). However, it is not easily measured in the field. This is due to the time and energy expended while determining it; and the non-availability of weighing scales especially in the small scale farming sector. The chief method of weighing animals without scales is to regress body weight on a certain number of body characteristics, which can be measured readily (Thiruvenkandan, 2005; Yakubu</w:t>
      </w:r>
      <w:r w:rsidR="00127939" w:rsidRPr="00803AFE">
        <w:rPr>
          <w:sz w:val="20"/>
          <w:szCs w:val="20"/>
          <w:lang w:val="yo-NG"/>
        </w:rPr>
        <w:t xml:space="preserve"> </w:t>
      </w:r>
      <w:r w:rsidR="003F43B5" w:rsidRPr="00803AFE">
        <w:rPr>
          <w:i/>
          <w:sz w:val="20"/>
          <w:szCs w:val="20"/>
        </w:rPr>
        <w:t>et al</w:t>
      </w:r>
      <w:r w:rsidR="008F094C" w:rsidRPr="00803AFE">
        <w:rPr>
          <w:sz w:val="20"/>
          <w:szCs w:val="20"/>
        </w:rPr>
        <w:t>., 2011)</w:t>
      </w:r>
      <w:r w:rsidR="008F094C" w:rsidRPr="00803AFE">
        <w:rPr>
          <w:sz w:val="20"/>
          <w:szCs w:val="20"/>
          <w:lang w:val="yo-NG"/>
        </w:rPr>
        <w:t>.</w:t>
      </w:r>
    </w:p>
    <w:p w:rsidR="008F094C" w:rsidRPr="00803AFE" w:rsidRDefault="00937E8D" w:rsidP="00110DF5">
      <w:pPr>
        <w:adjustRightInd w:val="0"/>
        <w:snapToGrid w:val="0"/>
        <w:jc w:val="both"/>
        <w:rPr>
          <w:sz w:val="20"/>
          <w:szCs w:val="20"/>
          <w:lang w:val="yo-NG"/>
        </w:rPr>
      </w:pPr>
      <w:r w:rsidRPr="00803AFE">
        <w:rPr>
          <w:sz w:val="20"/>
          <w:szCs w:val="20"/>
          <w:lang w:val="yo-NG"/>
        </w:rPr>
        <w:t xml:space="preserve"> </w:t>
      </w:r>
      <w:r w:rsidR="00803AFE" w:rsidRPr="009D790D">
        <w:rPr>
          <w:sz w:val="20"/>
          <w:szCs w:val="20"/>
          <w:lang w:val="yo-NG" w:eastAsia="zh-CN"/>
        </w:rPr>
        <w:tab/>
      </w:r>
      <w:r w:rsidR="008F094C" w:rsidRPr="00803AFE">
        <w:rPr>
          <w:sz w:val="20"/>
          <w:szCs w:val="20"/>
        </w:rPr>
        <w:t xml:space="preserve">In environments with high ambient temperatures and intense solar radiation, characteristics like coat pigment and hair type may play a vital role in productive adaptability. Importance of hair type had earlier been stressed for heat absorption and heat loss and thus, for adaptability of </w:t>
      </w:r>
      <w:r w:rsidR="008F094C" w:rsidRPr="00803AFE">
        <w:rPr>
          <w:sz w:val="20"/>
          <w:szCs w:val="20"/>
        </w:rPr>
        <w:lastRenderedPageBreak/>
        <w:t xml:space="preserve">animals. Animals with a wooly coat type have been shown to be less adaptable to hot climates (Peters </w:t>
      </w:r>
      <w:r w:rsidR="003F43B5" w:rsidRPr="00803AFE">
        <w:rPr>
          <w:i/>
          <w:sz w:val="20"/>
          <w:szCs w:val="20"/>
        </w:rPr>
        <w:t>et al</w:t>
      </w:r>
      <w:r w:rsidR="008F094C" w:rsidRPr="00803AFE">
        <w:rPr>
          <w:sz w:val="20"/>
          <w:szCs w:val="20"/>
        </w:rPr>
        <w:t>.</w:t>
      </w:r>
      <w:r w:rsidR="008F094C" w:rsidRPr="00803AFE">
        <w:rPr>
          <w:sz w:val="20"/>
          <w:szCs w:val="20"/>
          <w:lang w:val="yo-NG"/>
        </w:rPr>
        <w:t>,</w:t>
      </w:r>
      <w:r w:rsidR="008F094C" w:rsidRPr="00803AFE">
        <w:rPr>
          <w:sz w:val="20"/>
          <w:szCs w:val="20"/>
        </w:rPr>
        <w:t xml:space="preserve"> 1982)</w:t>
      </w:r>
      <w:r w:rsidR="00204642">
        <w:rPr>
          <w:sz w:val="20"/>
          <w:szCs w:val="20"/>
          <w:lang w:val="yo-NG"/>
        </w:rPr>
        <w:t xml:space="preserve">, while findings have revealed that bucks </w:t>
      </w:r>
      <w:r w:rsidR="008F094C" w:rsidRPr="00803AFE">
        <w:rPr>
          <w:sz w:val="20"/>
          <w:szCs w:val="20"/>
          <w:lang w:val="yo-NG"/>
        </w:rPr>
        <w:t>show</w:t>
      </w:r>
      <w:r w:rsidR="00204642">
        <w:rPr>
          <w:sz w:val="20"/>
          <w:szCs w:val="20"/>
          <w:lang w:val="yo-NG"/>
        </w:rPr>
        <w:t>ed</w:t>
      </w:r>
      <w:r w:rsidR="008F094C" w:rsidRPr="00803AFE">
        <w:rPr>
          <w:sz w:val="20"/>
          <w:szCs w:val="20"/>
          <w:lang w:val="yo-NG"/>
        </w:rPr>
        <w:t xml:space="preserve"> lower reproductive activity during high ambient temperatures (Roca </w:t>
      </w:r>
      <w:r w:rsidR="003F43B5" w:rsidRPr="00803AFE">
        <w:rPr>
          <w:i/>
          <w:sz w:val="20"/>
          <w:szCs w:val="20"/>
          <w:lang w:val="yo-NG"/>
        </w:rPr>
        <w:t>et al</w:t>
      </w:r>
      <w:r w:rsidR="008F094C" w:rsidRPr="00803AFE">
        <w:rPr>
          <w:sz w:val="20"/>
          <w:szCs w:val="20"/>
          <w:lang w:val="yo-NG"/>
        </w:rPr>
        <w:t>., 1992).</w:t>
      </w:r>
    </w:p>
    <w:p w:rsidR="008F094C" w:rsidRPr="00803AFE" w:rsidRDefault="008F094C" w:rsidP="00110DF5">
      <w:pPr>
        <w:adjustRightInd w:val="0"/>
        <w:snapToGrid w:val="0"/>
        <w:ind w:firstLine="720"/>
        <w:jc w:val="both"/>
        <w:rPr>
          <w:sz w:val="20"/>
          <w:szCs w:val="20"/>
          <w:lang w:val="yo-NG"/>
        </w:rPr>
      </w:pPr>
      <w:r w:rsidRPr="00803AFE">
        <w:rPr>
          <w:sz w:val="20"/>
          <w:szCs w:val="20"/>
        </w:rPr>
        <w:t>Sperm output has been shown to be positively associated with body weight in bucks (Mekasha</w:t>
      </w:r>
      <w:r w:rsidR="00127939" w:rsidRPr="00803AFE">
        <w:rPr>
          <w:sz w:val="20"/>
          <w:szCs w:val="20"/>
          <w:lang w:val="yo-NG"/>
        </w:rPr>
        <w:t xml:space="preserve"> </w:t>
      </w:r>
      <w:r w:rsidR="003F43B5" w:rsidRPr="00803AFE">
        <w:rPr>
          <w:i/>
          <w:sz w:val="20"/>
          <w:szCs w:val="20"/>
        </w:rPr>
        <w:t>et al</w:t>
      </w:r>
      <w:r w:rsidRPr="00803AFE">
        <w:rPr>
          <w:sz w:val="20"/>
          <w:szCs w:val="20"/>
        </w:rPr>
        <w:t>.</w:t>
      </w:r>
      <w:r w:rsidR="00127939" w:rsidRPr="00803AFE">
        <w:rPr>
          <w:sz w:val="20"/>
          <w:szCs w:val="20"/>
        </w:rPr>
        <w:t>, 2007</w:t>
      </w:r>
      <w:r w:rsidRPr="00803AFE">
        <w:rPr>
          <w:sz w:val="20"/>
          <w:szCs w:val="20"/>
        </w:rPr>
        <w:t>). Delayed growth in body size and testicular mass obviously leads to reproductive wastage and economic loss.</w:t>
      </w:r>
      <w:r w:rsidR="00127939" w:rsidRPr="00803AFE">
        <w:rPr>
          <w:sz w:val="20"/>
          <w:szCs w:val="20"/>
          <w:lang w:val="yo-NG"/>
        </w:rPr>
        <w:t xml:space="preserve"> </w:t>
      </w:r>
      <w:r w:rsidRPr="00803AFE">
        <w:rPr>
          <w:sz w:val="20"/>
          <w:szCs w:val="20"/>
        </w:rPr>
        <w:t>Increase of testicular size and body mass is inﬂuenced by several factors, including breed, age, nutrition and other environmental cues (Bielli</w:t>
      </w:r>
      <w:r w:rsidR="00127939" w:rsidRPr="00803AFE">
        <w:rPr>
          <w:sz w:val="20"/>
          <w:szCs w:val="20"/>
          <w:lang w:val="yo-NG"/>
        </w:rPr>
        <w:t xml:space="preserve"> </w:t>
      </w:r>
      <w:r w:rsidR="003F43B5" w:rsidRPr="00803AFE">
        <w:rPr>
          <w:i/>
          <w:sz w:val="20"/>
          <w:szCs w:val="20"/>
        </w:rPr>
        <w:t>et al</w:t>
      </w:r>
      <w:r w:rsidRPr="00803AFE">
        <w:rPr>
          <w:sz w:val="20"/>
          <w:szCs w:val="20"/>
        </w:rPr>
        <w:t>., 2000; Karagiannidis</w:t>
      </w:r>
      <w:r w:rsidR="00127939" w:rsidRPr="00803AFE">
        <w:rPr>
          <w:sz w:val="20"/>
          <w:szCs w:val="20"/>
          <w:lang w:val="yo-NG"/>
        </w:rPr>
        <w:t xml:space="preserve"> </w:t>
      </w:r>
      <w:r w:rsidR="003F43B5" w:rsidRPr="00803AFE">
        <w:rPr>
          <w:i/>
          <w:sz w:val="20"/>
          <w:szCs w:val="20"/>
        </w:rPr>
        <w:t>et al</w:t>
      </w:r>
      <w:r w:rsidRPr="00803AFE">
        <w:rPr>
          <w:sz w:val="20"/>
          <w:szCs w:val="20"/>
        </w:rPr>
        <w:t>., 2000; Mekasha</w:t>
      </w:r>
      <w:r w:rsidR="00127939" w:rsidRPr="00803AFE">
        <w:rPr>
          <w:sz w:val="20"/>
          <w:szCs w:val="20"/>
          <w:lang w:val="yo-NG"/>
        </w:rPr>
        <w:t xml:space="preserve"> </w:t>
      </w:r>
      <w:r w:rsidR="003F43B5" w:rsidRPr="00803AFE">
        <w:rPr>
          <w:i/>
          <w:sz w:val="20"/>
          <w:szCs w:val="20"/>
        </w:rPr>
        <w:t>et al</w:t>
      </w:r>
      <w:r w:rsidRPr="00803AFE">
        <w:rPr>
          <w:sz w:val="20"/>
          <w:szCs w:val="20"/>
        </w:rPr>
        <w:t>., 2007). Large-sized breeds are heavier and have greater testicular measurements than small-sized breeds (Al-Ghalban</w:t>
      </w:r>
      <w:r w:rsidR="00127939" w:rsidRPr="00803AFE">
        <w:rPr>
          <w:sz w:val="20"/>
          <w:szCs w:val="20"/>
          <w:lang w:val="yo-NG"/>
        </w:rPr>
        <w:t xml:space="preserve"> </w:t>
      </w:r>
      <w:r w:rsidR="003F43B5" w:rsidRPr="00803AFE">
        <w:rPr>
          <w:i/>
          <w:sz w:val="20"/>
          <w:szCs w:val="20"/>
        </w:rPr>
        <w:t>et al</w:t>
      </w:r>
      <w:r w:rsidRPr="00803AFE">
        <w:rPr>
          <w:sz w:val="20"/>
          <w:szCs w:val="20"/>
        </w:rPr>
        <w:t>., 2004).</w:t>
      </w:r>
      <w:r w:rsidR="00127939" w:rsidRPr="00803AFE">
        <w:rPr>
          <w:sz w:val="20"/>
          <w:szCs w:val="20"/>
          <w:lang w:val="yo-NG"/>
        </w:rPr>
        <w:t xml:space="preserve"> </w:t>
      </w:r>
      <w:r w:rsidRPr="00803AFE">
        <w:rPr>
          <w:sz w:val="20"/>
          <w:szCs w:val="20"/>
        </w:rPr>
        <w:t>However, the extent to which the di</w:t>
      </w:r>
      <w:r w:rsidRPr="00803AFE">
        <w:rPr>
          <w:rFonts w:hAnsi="Cambria Math"/>
          <w:sz w:val="20"/>
          <w:szCs w:val="20"/>
        </w:rPr>
        <w:t>ﬀ</w:t>
      </w:r>
      <w:r w:rsidRPr="00803AFE">
        <w:rPr>
          <w:sz w:val="20"/>
          <w:szCs w:val="20"/>
        </w:rPr>
        <w:t>erent breeds perform at</w:t>
      </w:r>
      <w:r w:rsidR="00127939" w:rsidRPr="00803AFE">
        <w:rPr>
          <w:sz w:val="20"/>
          <w:szCs w:val="20"/>
        </w:rPr>
        <w:t xml:space="preserve"> various constant physiological </w:t>
      </w:r>
      <w:r w:rsidRPr="00803AFE">
        <w:rPr>
          <w:sz w:val="20"/>
          <w:szCs w:val="20"/>
        </w:rPr>
        <w:t>stages deserves in-depth investigation.</w:t>
      </w:r>
      <w:r w:rsidR="00127939" w:rsidRPr="00803AFE">
        <w:rPr>
          <w:sz w:val="20"/>
          <w:szCs w:val="20"/>
          <w:lang w:val="yo-NG"/>
        </w:rPr>
        <w:t xml:space="preserve"> </w:t>
      </w:r>
      <w:r w:rsidRPr="00803AFE">
        <w:rPr>
          <w:sz w:val="20"/>
          <w:szCs w:val="20"/>
        </w:rPr>
        <w:t>Even</w:t>
      </w:r>
      <w:r w:rsidR="00127939" w:rsidRPr="00803AFE">
        <w:rPr>
          <w:sz w:val="20"/>
          <w:szCs w:val="20"/>
          <w:lang w:val="yo-NG"/>
        </w:rPr>
        <w:t xml:space="preserve"> </w:t>
      </w:r>
      <w:r w:rsidRPr="00803AFE">
        <w:rPr>
          <w:sz w:val="20"/>
          <w:szCs w:val="20"/>
        </w:rPr>
        <w:t>though</w:t>
      </w:r>
      <w:r w:rsidR="00127939" w:rsidRPr="00803AFE">
        <w:rPr>
          <w:sz w:val="20"/>
          <w:szCs w:val="20"/>
          <w:lang w:val="yo-NG"/>
        </w:rPr>
        <w:t xml:space="preserve"> </w:t>
      </w:r>
      <w:r w:rsidRPr="00803AFE">
        <w:rPr>
          <w:sz w:val="20"/>
          <w:szCs w:val="20"/>
        </w:rPr>
        <w:t>body</w:t>
      </w:r>
      <w:r w:rsidR="00127939" w:rsidRPr="00803AFE">
        <w:rPr>
          <w:sz w:val="20"/>
          <w:szCs w:val="20"/>
          <w:lang w:val="yo-NG"/>
        </w:rPr>
        <w:t xml:space="preserve"> </w:t>
      </w:r>
      <w:r w:rsidRPr="00803AFE">
        <w:rPr>
          <w:sz w:val="20"/>
          <w:szCs w:val="20"/>
        </w:rPr>
        <w:t>and</w:t>
      </w:r>
      <w:r w:rsidR="00127939" w:rsidRPr="00803AFE">
        <w:rPr>
          <w:sz w:val="20"/>
          <w:szCs w:val="20"/>
          <w:lang w:val="yo-NG"/>
        </w:rPr>
        <w:t xml:space="preserve"> </w:t>
      </w:r>
      <w:r w:rsidRPr="00803AFE">
        <w:rPr>
          <w:sz w:val="20"/>
          <w:szCs w:val="20"/>
        </w:rPr>
        <w:t>testicular</w:t>
      </w:r>
      <w:r w:rsidR="00127939" w:rsidRPr="00803AFE">
        <w:rPr>
          <w:sz w:val="20"/>
          <w:szCs w:val="20"/>
          <w:lang w:val="yo-NG"/>
        </w:rPr>
        <w:t xml:space="preserve"> </w:t>
      </w:r>
      <w:r w:rsidRPr="00803AFE">
        <w:rPr>
          <w:sz w:val="20"/>
          <w:szCs w:val="20"/>
        </w:rPr>
        <w:t>sizes</w:t>
      </w:r>
      <w:r w:rsidR="00127939" w:rsidRPr="00803AFE">
        <w:rPr>
          <w:sz w:val="20"/>
          <w:szCs w:val="20"/>
          <w:lang w:val="yo-NG"/>
        </w:rPr>
        <w:t xml:space="preserve"> </w:t>
      </w:r>
      <w:r w:rsidRPr="00803AFE">
        <w:rPr>
          <w:sz w:val="20"/>
          <w:szCs w:val="20"/>
        </w:rPr>
        <w:t>of</w:t>
      </w:r>
      <w:r w:rsidR="00127939" w:rsidRPr="00803AFE">
        <w:rPr>
          <w:sz w:val="20"/>
          <w:szCs w:val="20"/>
          <w:lang w:val="yo-NG"/>
        </w:rPr>
        <w:t xml:space="preserve"> </w:t>
      </w:r>
      <w:r w:rsidRPr="00803AFE">
        <w:rPr>
          <w:sz w:val="20"/>
          <w:szCs w:val="20"/>
        </w:rPr>
        <w:t>animals increase with age (Karagiannidis</w:t>
      </w:r>
      <w:r w:rsidR="00127939" w:rsidRPr="00803AFE">
        <w:rPr>
          <w:sz w:val="20"/>
          <w:szCs w:val="20"/>
          <w:lang w:val="yo-NG"/>
        </w:rPr>
        <w:t xml:space="preserve"> </w:t>
      </w:r>
      <w:r w:rsidR="003F43B5" w:rsidRPr="00803AFE">
        <w:rPr>
          <w:i/>
          <w:sz w:val="20"/>
          <w:szCs w:val="20"/>
        </w:rPr>
        <w:t>et al</w:t>
      </w:r>
      <w:r w:rsidRPr="00803AFE">
        <w:rPr>
          <w:sz w:val="20"/>
          <w:szCs w:val="20"/>
        </w:rPr>
        <w:t>., 2000;</w:t>
      </w:r>
      <w:r w:rsidR="00127939" w:rsidRPr="00803AFE">
        <w:rPr>
          <w:sz w:val="20"/>
          <w:szCs w:val="20"/>
          <w:lang w:val="yo-NG"/>
        </w:rPr>
        <w:t xml:space="preserve"> </w:t>
      </w:r>
      <w:r w:rsidRPr="00803AFE">
        <w:rPr>
          <w:sz w:val="20"/>
          <w:szCs w:val="20"/>
        </w:rPr>
        <w:t>Nsoso</w:t>
      </w:r>
      <w:r w:rsidR="00127939" w:rsidRPr="00803AFE">
        <w:rPr>
          <w:sz w:val="20"/>
          <w:szCs w:val="20"/>
          <w:lang w:val="yo-NG"/>
        </w:rPr>
        <w:t xml:space="preserve"> </w:t>
      </w:r>
      <w:r w:rsidR="003F43B5" w:rsidRPr="00803AFE">
        <w:rPr>
          <w:i/>
          <w:sz w:val="20"/>
          <w:szCs w:val="20"/>
        </w:rPr>
        <w:t>et al</w:t>
      </w:r>
      <w:r w:rsidR="00127939" w:rsidRPr="00803AFE">
        <w:rPr>
          <w:sz w:val="20"/>
          <w:szCs w:val="20"/>
        </w:rPr>
        <w:t xml:space="preserve">., </w:t>
      </w:r>
      <w:r w:rsidRPr="00803AFE">
        <w:rPr>
          <w:sz w:val="20"/>
          <w:szCs w:val="20"/>
        </w:rPr>
        <w:t>2004),</w:t>
      </w:r>
      <w:r w:rsidR="00127939" w:rsidRPr="00803AFE">
        <w:rPr>
          <w:sz w:val="20"/>
          <w:szCs w:val="20"/>
          <w:lang w:val="yo-NG"/>
        </w:rPr>
        <w:t xml:space="preserve"> </w:t>
      </w:r>
      <w:r w:rsidRPr="00803AFE">
        <w:rPr>
          <w:sz w:val="20"/>
          <w:szCs w:val="20"/>
        </w:rPr>
        <w:t>the</w:t>
      </w:r>
      <w:r w:rsidR="00127939" w:rsidRPr="00803AFE">
        <w:rPr>
          <w:sz w:val="20"/>
          <w:szCs w:val="20"/>
          <w:lang w:val="yo-NG"/>
        </w:rPr>
        <w:t xml:space="preserve"> </w:t>
      </w:r>
      <w:r w:rsidRPr="00803AFE">
        <w:rPr>
          <w:sz w:val="20"/>
          <w:szCs w:val="20"/>
        </w:rPr>
        <w:t>particular</w:t>
      </w:r>
      <w:r w:rsidR="00127939" w:rsidRPr="00803AFE">
        <w:rPr>
          <w:sz w:val="20"/>
          <w:szCs w:val="20"/>
          <w:lang w:val="yo-NG"/>
        </w:rPr>
        <w:t xml:space="preserve"> </w:t>
      </w:r>
      <w:r w:rsidRPr="00803AFE">
        <w:rPr>
          <w:sz w:val="20"/>
          <w:szCs w:val="20"/>
        </w:rPr>
        <w:t>age</w:t>
      </w:r>
      <w:r w:rsidR="00127939" w:rsidRPr="00803AFE">
        <w:rPr>
          <w:sz w:val="20"/>
          <w:szCs w:val="20"/>
          <w:lang w:val="yo-NG"/>
        </w:rPr>
        <w:t xml:space="preserve"> </w:t>
      </w:r>
      <w:r w:rsidRPr="00803AFE">
        <w:rPr>
          <w:sz w:val="20"/>
          <w:szCs w:val="20"/>
        </w:rPr>
        <w:t>at which domestic animals reach puberty is usually postponed until they attain a required body size.</w:t>
      </w:r>
    </w:p>
    <w:p w:rsidR="008043FD" w:rsidRPr="00803AFE" w:rsidRDefault="008F094C" w:rsidP="00110DF5">
      <w:pPr>
        <w:adjustRightInd w:val="0"/>
        <w:snapToGrid w:val="0"/>
        <w:ind w:firstLine="720"/>
        <w:jc w:val="both"/>
        <w:rPr>
          <w:sz w:val="20"/>
          <w:szCs w:val="20"/>
          <w:lang w:val="yo-NG"/>
        </w:rPr>
      </w:pPr>
      <w:r w:rsidRPr="00803AFE">
        <w:rPr>
          <w:sz w:val="20"/>
          <w:szCs w:val="20"/>
        </w:rPr>
        <w:t>Age had a pronounced effect, particularly on testis size</w:t>
      </w:r>
      <w:r w:rsidRPr="00803AFE">
        <w:rPr>
          <w:sz w:val="20"/>
          <w:szCs w:val="20"/>
          <w:lang w:val="yo-NG"/>
        </w:rPr>
        <w:t>.</w:t>
      </w:r>
      <w:r w:rsidRPr="00803AFE">
        <w:rPr>
          <w:sz w:val="20"/>
          <w:szCs w:val="20"/>
        </w:rPr>
        <w:t xml:space="preserve"> Old age arrives in bucks at different ages, depending on health, environment, and use. Most animals of </w:t>
      </w:r>
      <w:r w:rsidRPr="00803AFE">
        <w:rPr>
          <w:sz w:val="20"/>
          <w:szCs w:val="20"/>
          <w:lang w:val="yo-NG"/>
        </w:rPr>
        <w:t>8</w:t>
      </w:r>
      <w:r w:rsidRPr="00803AFE">
        <w:rPr>
          <w:sz w:val="20"/>
          <w:szCs w:val="20"/>
        </w:rPr>
        <w:t xml:space="preserve"> to 10 years of age appear to have adequate sperm numbers but an increase in abnormalities. The best prediction of how long a buck will live and produce good viable semen, while not 100% accurate, is to evaluate blood lines. This requires, of course, many individual observations within each group.</w:t>
      </w:r>
      <w:r w:rsidR="00127939" w:rsidRPr="00803AFE">
        <w:rPr>
          <w:sz w:val="20"/>
          <w:szCs w:val="20"/>
          <w:lang w:val="yo-NG"/>
        </w:rPr>
        <w:t xml:space="preserve"> </w:t>
      </w:r>
      <w:r w:rsidRPr="00803AFE">
        <w:rPr>
          <w:sz w:val="20"/>
          <w:szCs w:val="20"/>
        </w:rPr>
        <w:t>With the onset of old age, there are bucks that have episodes of excellent semen production which lasts a period of weeks and then goes into another period of poor quality semen from which he may or may not recover. The reasons for these episodes are unknown and difficult to predict.</w:t>
      </w:r>
    </w:p>
    <w:p w:rsidR="008F094C" w:rsidRPr="00803AFE" w:rsidRDefault="008043FD" w:rsidP="00110DF5">
      <w:pPr>
        <w:adjustRightInd w:val="0"/>
        <w:snapToGrid w:val="0"/>
        <w:jc w:val="both"/>
        <w:rPr>
          <w:sz w:val="20"/>
          <w:szCs w:val="20"/>
        </w:rPr>
      </w:pPr>
      <w:r w:rsidRPr="00803AFE">
        <w:rPr>
          <w:sz w:val="20"/>
          <w:szCs w:val="20"/>
          <w:lang w:val="yo-NG"/>
        </w:rPr>
        <w:t xml:space="preserve">    </w:t>
      </w:r>
      <w:r w:rsidR="008F094C" w:rsidRPr="00803AFE">
        <w:rPr>
          <w:sz w:val="20"/>
          <w:szCs w:val="20"/>
        </w:rPr>
        <w:t>It has been demonstrated that the weight of testes at a constant age may be a useful indicator trait to select for increased reproductive e</w:t>
      </w:r>
      <w:r w:rsidR="008F094C" w:rsidRPr="00803AFE">
        <w:rPr>
          <w:rFonts w:hAnsi="Cambria Math"/>
          <w:sz w:val="20"/>
          <w:szCs w:val="20"/>
        </w:rPr>
        <w:t>ﬃ</w:t>
      </w:r>
      <w:r w:rsidR="008F094C" w:rsidRPr="00803AFE">
        <w:rPr>
          <w:sz w:val="20"/>
          <w:szCs w:val="20"/>
        </w:rPr>
        <w:t xml:space="preserve">ciency (Harder </w:t>
      </w:r>
      <w:r w:rsidR="003F43B5" w:rsidRPr="00803AFE">
        <w:rPr>
          <w:i/>
          <w:sz w:val="20"/>
          <w:szCs w:val="20"/>
        </w:rPr>
        <w:t>et al</w:t>
      </w:r>
      <w:r w:rsidR="008F094C" w:rsidRPr="00803AFE">
        <w:rPr>
          <w:sz w:val="20"/>
          <w:szCs w:val="20"/>
        </w:rPr>
        <w:t>., 1995). As there is likely to be considerable variation between breeds, a comprehensive study of body size and testicular function</w:t>
      </w:r>
      <w:r w:rsidR="00127939" w:rsidRPr="00803AFE">
        <w:rPr>
          <w:sz w:val="20"/>
          <w:szCs w:val="20"/>
          <w:lang w:val="yo-NG"/>
        </w:rPr>
        <w:t xml:space="preserve"> </w:t>
      </w:r>
      <w:r w:rsidR="008F094C" w:rsidRPr="00803AFE">
        <w:rPr>
          <w:sz w:val="20"/>
          <w:szCs w:val="20"/>
        </w:rPr>
        <w:t>is strongly required. It has been reported that males strongly</w:t>
      </w:r>
      <w:r w:rsidR="00127939" w:rsidRPr="00803AFE">
        <w:rPr>
          <w:sz w:val="20"/>
          <w:szCs w:val="20"/>
          <w:lang w:val="yo-NG"/>
        </w:rPr>
        <w:t xml:space="preserve"> </w:t>
      </w:r>
      <w:r w:rsidR="008F094C" w:rsidRPr="00803AFE">
        <w:rPr>
          <w:sz w:val="20"/>
          <w:szCs w:val="20"/>
        </w:rPr>
        <w:t>a</w:t>
      </w:r>
      <w:r w:rsidR="008F094C" w:rsidRPr="00803AFE">
        <w:rPr>
          <w:rFonts w:hAnsi="Cambria Math"/>
          <w:sz w:val="20"/>
          <w:szCs w:val="20"/>
        </w:rPr>
        <w:t>ﬀ</w:t>
      </w:r>
      <w:r w:rsidR="008F094C" w:rsidRPr="00803AFE">
        <w:rPr>
          <w:sz w:val="20"/>
          <w:szCs w:val="20"/>
        </w:rPr>
        <w:t>ect the reproductive e</w:t>
      </w:r>
      <w:r w:rsidR="008F094C" w:rsidRPr="00803AFE">
        <w:rPr>
          <w:rFonts w:hAnsi="Cambria Math"/>
          <w:sz w:val="20"/>
          <w:szCs w:val="20"/>
        </w:rPr>
        <w:t>ﬃ</w:t>
      </w:r>
      <w:r w:rsidR="008F094C" w:rsidRPr="00803AFE">
        <w:rPr>
          <w:sz w:val="20"/>
          <w:szCs w:val="20"/>
        </w:rPr>
        <w:t xml:space="preserve">ciency of breeding herds, irrespective of whether they are used for natural breeding or artiﬁcial insemination (Chacon </w:t>
      </w:r>
      <w:r w:rsidR="003F43B5" w:rsidRPr="00803AFE">
        <w:rPr>
          <w:i/>
          <w:sz w:val="20"/>
          <w:szCs w:val="20"/>
        </w:rPr>
        <w:t>et al</w:t>
      </w:r>
      <w:r w:rsidR="008F094C" w:rsidRPr="00803AFE">
        <w:rPr>
          <w:sz w:val="20"/>
          <w:szCs w:val="20"/>
        </w:rPr>
        <w:t>., 1999). By selecting males with larger testes at constant age, more does per superior sire could be inseminated, which might result in a greater e</w:t>
      </w:r>
      <w:r w:rsidR="008F094C" w:rsidRPr="00803AFE">
        <w:rPr>
          <w:rFonts w:hAnsi="Cambria Math"/>
          <w:sz w:val="20"/>
          <w:szCs w:val="20"/>
        </w:rPr>
        <w:t>ﬃ</w:t>
      </w:r>
      <w:r w:rsidR="008F094C" w:rsidRPr="00803AFE">
        <w:rPr>
          <w:sz w:val="20"/>
          <w:szCs w:val="20"/>
        </w:rPr>
        <w:t xml:space="preserve">ciency of production. </w:t>
      </w:r>
    </w:p>
    <w:p w:rsidR="00913067" w:rsidRPr="00803AFE" w:rsidRDefault="008F094C" w:rsidP="00110DF5">
      <w:pPr>
        <w:adjustRightInd w:val="0"/>
        <w:snapToGrid w:val="0"/>
        <w:ind w:firstLine="720"/>
        <w:jc w:val="both"/>
        <w:rPr>
          <w:sz w:val="20"/>
          <w:szCs w:val="20"/>
        </w:rPr>
      </w:pPr>
      <w:r w:rsidRPr="00803AFE">
        <w:rPr>
          <w:sz w:val="20"/>
          <w:szCs w:val="20"/>
        </w:rPr>
        <w:t xml:space="preserve">Reproductive performance is a function of both doe and buck fertility. Therefore, all aspects related to semen evaluation are important in management practices, especially for AI in a breeding program. Scrotal circumference and semen </w:t>
      </w:r>
      <w:r w:rsidRPr="00803AFE">
        <w:rPr>
          <w:sz w:val="20"/>
          <w:szCs w:val="20"/>
        </w:rPr>
        <w:lastRenderedPageBreak/>
        <w:t>characteristics were found to be different among different breeds and among individuals of the same breed (Kridli</w:t>
      </w:r>
      <w:r w:rsidR="003F43B5" w:rsidRPr="00803AFE">
        <w:rPr>
          <w:i/>
          <w:sz w:val="20"/>
          <w:szCs w:val="20"/>
        </w:rPr>
        <w:t>et al</w:t>
      </w:r>
      <w:r w:rsidRPr="00803AFE">
        <w:rPr>
          <w:sz w:val="20"/>
          <w:szCs w:val="20"/>
        </w:rPr>
        <w:t>.</w:t>
      </w:r>
      <w:r w:rsidRPr="00803AFE">
        <w:rPr>
          <w:sz w:val="20"/>
          <w:szCs w:val="20"/>
          <w:lang w:val="yo-NG"/>
        </w:rPr>
        <w:t>,</w:t>
      </w:r>
      <w:r w:rsidRPr="00803AFE">
        <w:rPr>
          <w:sz w:val="20"/>
          <w:szCs w:val="20"/>
        </w:rPr>
        <w:t xml:space="preserve"> 2005). Male fertility is an important factor in caprine reproduction since numerous does are generally bred to a single buck. Hence, evaluation of male fertility prior to breeding is of paramount importance to achieve breeding success. The potential fertility of breeding males can be evaluated in the field by assessment of mating ability; physical examination and a genital tract examination of both the external and internal genitalia (including a scrotal circumference measurement), and semen quality evaluation (Hoflack</w:t>
      </w:r>
      <w:r w:rsidR="00127939" w:rsidRPr="00803AFE">
        <w:rPr>
          <w:sz w:val="20"/>
          <w:szCs w:val="20"/>
          <w:lang w:val="yo-NG"/>
        </w:rPr>
        <w:t xml:space="preserve"> </w:t>
      </w:r>
      <w:r w:rsidRPr="00803AFE">
        <w:rPr>
          <w:i/>
          <w:sz w:val="20"/>
          <w:szCs w:val="20"/>
        </w:rPr>
        <w:t>et al</w:t>
      </w:r>
      <w:r w:rsidRPr="00803AFE">
        <w:rPr>
          <w:i/>
          <w:sz w:val="20"/>
          <w:szCs w:val="20"/>
          <w:lang w:val="yo-NG"/>
        </w:rPr>
        <w:t>.</w:t>
      </w:r>
      <w:r w:rsidRPr="00803AFE">
        <w:rPr>
          <w:i/>
          <w:sz w:val="20"/>
          <w:szCs w:val="20"/>
        </w:rPr>
        <w:t>,</w:t>
      </w:r>
      <w:r w:rsidRPr="00803AFE">
        <w:rPr>
          <w:sz w:val="20"/>
          <w:szCs w:val="20"/>
        </w:rPr>
        <w:t xml:space="preserve"> 2006). These methods are useful for screening out sub-fertile males, although neither allows precise determination of the pregnancy rates that males actually achieve (Parkinson, 2004).</w:t>
      </w:r>
      <w:r w:rsidR="008043FD" w:rsidRPr="00803AFE">
        <w:rPr>
          <w:sz w:val="20"/>
          <w:szCs w:val="20"/>
          <w:lang w:val="yo-NG"/>
        </w:rPr>
        <w:t xml:space="preserve"> </w:t>
      </w:r>
      <w:r w:rsidRPr="00803AFE">
        <w:rPr>
          <w:sz w:val="20"/>
          <w:szCs w:val="20"/>
        </w:rPr>
        <w:t>Given the increasing socio-economic importance of goats and the increased requirements for proper goat husbandry, which demands the best breeding bucks for profitable production, a functional BSE system, which incorporates body conformation and testicular traits evaluation as well as semen characterization, is needed.</w:t>
      </w:r>
      <w:r w:rsidR="00127939" w:rsidRPr="00803AFE">
        <w:rPr>
          <w:sz w:val="20"/>
          <w:szCs w:val="20"/>
          <w:lang w:val="yo-NG"/>
        </w:rPr>
        <w:t xml:space="preserve"> </w:t>
      </w:r>
      <w:r w:rsidRPr="00803AFE">
        <w:rPr>
          <w:sz w:val="20"/>
          <w:szCs w:val="20"/>
        </w:rPr>
        <w:t>Field assessments can be made of a buck's ability to mate, physical capability to mount, intromission achievement and ejaculation. Assessments</w:t>
      </w:r>
      <w:r w:rsidR="00127939" w:rsidRPr="00803AFE">
        <w:rPr>
          <w:sz w:val="20"/>
          <w:szCs w:val="20"/>
          <w:lang w:val="yo-NG"/>
        </w:rPr>
        <w:t xml:space="preserve"> </w:t>
      </w:r>
      <w:r w:rsidRPr="00803AFE">
        <w:rPr>
          <w:sz w:val="20"/>
          <w:szCs w:val="20"/>
        </w:rPr>
        <w:t>can also be made of the quality of semen that the buck produces, which is, in turn, related to physical characteristics of its genitalia. Yet whilst it is relatively easy to assess such traits in the field, their value as predictors of bucks' fertility unfortunately remains the subject of considerable debate. The objective of this study was therefore to determine the influence of age, hair type and body condition scores on body weight, body conformation traits</w:t>
      </w:r>
      <w:r w:rsidR="00127939" w:rsidRPr="00803AFE">
        <w:rPr>
          <w:sz w:val="20"/>
          <w:szCs w:val="20"/>
          <w:lang w:val="yo-NG"/>
        </w:rPr>
        <w:t xml:space="preserve"> </w:t>
      </w:r>
      <w:r w:rsidRPr="00803AFE">
        <w:rPr>
          <w:sz w:val="20"/>
          <w:szCs w:val="20"/>
        </w:rPr>
        <w:t>and testicular traits as well as semen characteristics in Red Sokoto</w:t>
      </w:r>
      <w:r w:rsidR="00127939" w:rsidRPr="00803AFE">
        <w:rPr>
          <w:sz w:val="20"/>
          <w:szCs w:val="20"/>
          <w:lang w:val="yo-NG"/>
        </w:rPr>
        <w:t xml:space="preserve"> </w:t>
      </w:r>
      <w:r w:rsidRPr="00803AFE">
        <w:rPr>
          <w:sz w:val="20"/>
          <w:szCs w:val="20"/>
        </w:rPr>
        <w:t>bucks</w:t>
      </w:r>
      <w:r w:rsidRPr="00803AFE">
        <w:rPr>
          <w:sz w:val="20"/>
          <w:szCs w:val="20"/>
          <w:lang w:val="yo-NG"/>
        </w:rPr>
        <w:t>.</w:t>
      </w:r>
    </w:p>
    <w:p w:rsidR="001B354A" w:rsidRPr="00803AFE" w:rsidRDefault="001B354A" w:rsidP="00110DF5">
      <w:pPr>
        <w:adjustRightInd w:val="0"/>
        <w:snapToGrid w:val="0"/>
        <w:jc w:val="both"/>
        <w:rPr>
          <w:sz w:val="20"/>
          <w:szCs w:val="20"/>
        </w:rPr>
      </w:pPr>
    </w:p>
    <w:p w:rsidR="001B354A" w:rsidRPr="00803AFE" w:rsidRDefault="001B354A" w:rsidP="00110DF5">
      <w:pPr>
        <w:adjustRightInd w:val="0"/>
        <w:snapToGrid w:val="0"/>
        <w:jc w:val="both"/>
        <w:rPr>
          <w:b/>
          <w:sz w:val="20"/>
          <w:szCs w:val="20"/>
        </w:rPr>
      </w:pPr>
      <w:r w:rsidRPr="00803AFE">
        <w:rPr>
          <w:b/>
          <w:sz w:val="20"/>
          <w:szCs w:val="20"/>
        </w:rPr>
        <w:t xml:space="preserve">2. Material and Methods </w:t>
      </w:r>
    </w:p>
    <w:p w:rsidR="00BC2215" w:rsidRPr="00803AFE" w:rsidRDefault="00BC2215" w:rsidP="00110DF5">
      <w:pPr>
        <w:adjustRightInd w:val="0"/>
        <w:snapToGrid w:val="0"/>
        <w:jc w:val="both"/>
        <w:rPr>
          <w:b/>
          <w:sz w:val="20"/>
          <w:szCs w:val="20"/>
        </w:rPr>
      </w:pPr>
      <w:r w:rsidRPr="00803AFE">
        <w:rPr>
          <w:b/>
          <w:sz w:val="20"/>
          <w:szCs w:val="20"/>
        </w:rPr>
        <w:t>Study Location</w:t>
      </w:r>
    </w:p>
    <w:p w:rsidR="00BC2215" w:rsidRPr="00803AFE" w:rsidRDefault="00BC2215" w:rsidP="00110DF5">
      <w:pPr>
        <w:adjustRightInd w:val="0"/>
        <w:snapToGrid w:val="0"/>
        <w:ind w:firstLine="720"/>
        <w:jc w:val="both"/>
        <w:rPr>
          <w:sz w:val="20"/>
          <w:szCs w:val="20"/>
          <w:lang w:val="en-GB"/>
        </w:rPr>
      </w:pPr>
      <w:r w:rsidRPr="00803AFE">
        <w:rPr>
          <w:sz w:val="20"/>
          <w:szCs w:val="20"/>
          <w:lang w:val="en-GB"/>
        </w:rPr>
        <w:t>The study was conducted at the Experimental and Research Farm of the Department of Animal Science, Faculty of Agriculture, Ahmadu Bello University, Zaria, Nigeria. The area is situated between latitude 11</w:t>
      </w:r>
      <w:r w:rsidRPr="00803AFE">
        <w:rPr>
          <w:sz w:val="20"/>
          <w:szCs w:val="20"/>
          <w:vertAlign w:val="superscript"/>
          <w:lang w:val="en-GB"/>
        </w:rPr>
        <w:t>0</w:t>
      </w:r>
      <w:r w:rsidRPr="00803AFE">
        <w:rPr>
          <w:sz w:val="20"/>
          <w:szCs w:val="20"/>
          <w:lang w:val="en-GB"/>
        </w:rPr>
        <w:t xml:space="preserve"> and 12</w:t>
      </w:r>
      <w:r w:rsidRPr="00803AFE">
        <w:rPr>
          <w:sz w:val="20"/>
          <w:szCs w:val="20"/>
          <w:vertAlign w:val="superscript"/>
          <w:lang w:val="en-GB"/>
        </w:rPr>
        <w:t>0</w:t>
      </w:r>
      <w:r w:rsidRPr="00803AFE">
        <w:rPr>
          <w:sz w:val="20"/>
          <w:szCs w:val="20"/>
          <w:lang w:val="en-GB"/>
        </w:rPr>
        <w:t>N and altitude of 640m above sea level (Encarta Encyclopedia, 2009 PC version). The area falls within the Northern-Guinea Savannah Zone</w:t>
      </w:r>
      <w:r w:rsidRPr="00803AFE">
        <w:rPr>
          <w:sz w:val="20"/>
          <w:szCs w:val="20"/>
          <w:lang w:val="yo-NG"/>
        </w:rPr>
        <w:t>,</w:t>
      </w:r>
      <w:r w:rsidRPr="00803AFE">
        <w:rPr>
          <w:sz w:val="20"/>
          <w:szCs w:val="20"/>
          <w:lang w:val="en-GB"/>
        </w:rPr>
        <w:t xml:space="preserve"> having an average annual rainfall of 1100mm, which starts from late April or early May to mid-October. The peak rainy season is between June and September, followed by the harmattan period of cool and dry weather which last from October to January. This is then followed by hot-dry weather from February to April. The mean maximum temperature varies from 26</w:t>
      </w:r>
      <w:r w:rsidRPr="00803AFE">
        <w:rPr>
          <w:sz w:val="20"/>
          <w:szCs w:val="20"/>
          <w:vertAlign w:val="superscript"/>
          <w:lang w:val="en-GB"/>
        </w:rPr>
        <w:t>0</w:t>
      </w:r>
      <w:r w:rsidRPr="00803AFE">
        <w:rPr>
          <w:sz w:val="20"/>
          <w:szCs w:val="20"/>
          <w:lang w:val="en-GB"/>
        </w:rPr>
        <w:t>C to 35</w:t>
      </w:r>
      <w:r w:rsidRPr="00803AFE">
        <w:rPr>
          <w:sz w:val="20"/>
          <w:szCs w:val="20"/>
          <w:vertAlign w:val="superscript"/>
          <w:lang w:val="en-GB"/>
        </w:rPr>
        <w:t>0</w:t>
      </w:r>
      <w:r w:rsidRPr="00803AFE">
        <w:rPr>
          <w:sz w:val="20"/>
          <w:szCs w:val="20"/>
          <w:lang w:val="en-GB"/>
        </w:rPr>
        <w:t>C depending on the season, while the mean relative humidity during harmattan period and wet season are 21% and 27%</w:t>
      </w:r>
      <w:r w:rsidRPr="00803AFE">
        <w:rPr>
          <w:sz w:val="20"/>
          <w:szCs w:val="20"/>
          <w:lang w:val="yo-NG"/>
        </w:rPr>
        <w:t>,</w:t>
      </w:r>
      <w:r w:rsidRPr="00803AFE">
        <w:rPr>
          <w:sz w:val="20"/>
          <w:szCs w:val="20"/>
          <w:lang w:val="en-GB"/>
        </w:rPr>
        <w:t xml:space="preserve"> respectively. </w:t>
      </w:r>
      <w:r w:rsidRPr="00803AFE">
        <w:rPr>
          <w:sz w:val="20"/>
          <w:szCs w:val="20"/>
          <w:lang w:val="en-GB"/>
        </w:rPr>
        <w:lastRenderedPageBreak/>
        <w:t>Detailed description of Zaria was given elsewhere by Akpa</w:t>
      </w:r>
      <w:r w:rsidR="00127939" w:rsidRPr="00803AFE">
        <w:rPr>
          <w:sz w:val="20"/>
          <w:szCs w:val="20"/>
          <w:lang w:val="yo-NG"/>
        </w:rPr>
        <w:t xml:space="preserve"> </w:t>
      </w:r>
      <w:r w:rsidR="003F43B5" w:rsidRPr="00803AFE">
        <w:rPr>
          <w:i/>
          <w:sz w:val="20"/>
          <w:szCs w:val="20"/>
          <w:lang w:val="en-GB"/>
        </w:rPr>
        <w:t>et al</w:t>
      </w:r>
      <w:r w:rsidRPr="00803AFE">
        <w:rPr>
          <w:sz w:val="20"/>
          <w:szCs w:val="20"/>
          <w:lang w:val="en-GB"/>
        </w:rPr>
        <w:t>. (2002).</w:t>
      </w:r>
    </w:p>
    <w:p w:rsidR="00BC2215" w:rsidRPr="00803AFE" w:rsidRDefault="00BC2215" w:rsidP="00110DF5">
      <w:pPr>
        <w:adjustRightInd w:val="0"/>
        <w:snapToGrid w:val="0"/>
        <w:jc w:val="both"/>
        <w:rPr>
          <w:b/>
          <w:sz w:val="20"/>
          <w:szCs w:val="20"/>
        </w:rPr>
      </w:pPr>
      <w:r w:rsidRPr="00803AFE">
        <w:rPr>
          <w:b/>
          <w:sz w:val="20"/>
          <w:szCs w:val="20"/>
        </w:rPr>
        <w:t xml:space="preserve">Experimental Animals and </w:t>
      </w:r>
      <w:r w:rsidRPr="00803AFE">
        <w:rPr>
          <w:b/>
          <w:sz w:val="20"/>
          <w:szCs w:val="20"/>
          <w:lang w:val="yo-NG"/>
        </w:rPr>
        <w:t xml:space="preserve">their </w:t>
      </w:r>
      <w:r w:rsidRPr="00803AFE">
        <w:rPr>
          <w:b/>
          <w:sz w:val="20"/>
          <w:szCs w:val="20"/>
        </w:rPr>
        <w:t>Management</w:t>
      </w:r>
    </w:p>
    <w:p w:rsidR="008043FD" w:rsidRPr="00803AFE" w:rsidRDefault="008043FD" w:rsidP="00110DF5">
      <w:pPr>
        <w:adjustRightInd w:val="0"/>
        <w:snapToGrid w:val="0"/>
        <w:jc w:val="both"/>
        <w:rPr>
          <w:b/>
          <w:sz w:val="20"/>
          <w:szCs w:val="20"/>
        </w:rPr>
      </w:pPr>
      <w:r w:rsidRPr="00803AFE">
        <w:rPr>
          <w:sz w:val="20"/>
          <w:szCs w:val="20"/>
          <w:lang w:val="yo-NG"/>
        </w:rPr>
        <w:t xml:space="preserve">    </w:t>
      </w:r>
      <w:r w:rsidR="00BC2215" w:rsidRPr="00803AFE">
        <w:rPr>
          <w:sz w:val="20"/>
          <w:szCs w:val="20"/>
        </w:rPr>
        <w:t>A total of thirty-one Red Sokoto bucks w</w:t>
      </w:r>
      <w:r w:rsidR="00BC2215" w:rsidRPr="00803AFE">
        <w:rPr>
          <w:sz w:val="20"/>
          <w:szCs w:val="20"/>
          <w:lang w:val="yo-NG"/>
        </w:rPr>
        <w:t>ere</w:t>
      </w:r>
      <w:r w:rsidR="00BC2215" w:rsidRPr="00803AFE">
        <w:rPr>
          <w:sz w:val="20"/>
          <w:szCs w:val="20"/>
        </w:rPr>
        <w:t xml:space="preserve"> used for the study. The animals were under the management</w:t>
      </w:r>
      <w:r w:rsidR="00E338A4">
        <w:rPr>
          <w:sz w:val="20"/>
          <w:szCs w:val="20"/>
          <w:lang w:val="yo-NG"/>
        </w:rPr>
        <w:t xml:space="preserve"> practices</w:t>
      </w:r>
      <w:r w:rsidR="00BC2215" w:rsidRPr="00803AFE">
        <w:rPr>
          <w:sz w:val="20"/>
          <w:szCs w:val="20"/>
        </w:rPr>
        <w:t xml:space="preserve"> of the Department of Animal Science, Ahmad</w:t>
      </w:r>
      <w:r w:rsidR="00BC2215" w:rsidRPr="00803AFE">
        <w:rPr>
          <w:sz w:val="20"/>
          <w:szCs w:val="20"/>
          <w:lang w:val="yo-NG"/>
        </w:rPr>
        <w:t>u</w:t>
      </w:r>
      <w:r w:rsidR="00BC2215" w:rsidRPr="00803AFE">
        <w:rPr>
          <w:sz w:val="20"/>
          <w:szCs w:val="20"/>
        </w:rPr>
        <w:t xml:space="preserve"> Bello University, Zaria. </w:t>
      </w:r>
      <w:r w:rsidR="00BC2215" w:rsidRPr="00803AFE">
        <w:rPr>
          <w:sz w:val="20"/>
          <w:szCs w:val="20"/>
          <w:lang w:val="yo-NG"/>
        </w:rPr>
        <w:t xml:space="preserve">The bucks were reared under semi-intensive system. The animals were released daily for grazing at 8.00am and another shift by 2.00 pm. Supplemental feed (concentrates) were provided. Animals received routine inspection and dipping (ectoparasite), as well as anti-helminthic drenching (deworming) and vaccination againt endemic diseases. Drinking water was provided </w:t>
      </w:r>
      <w:r w:rsidR="00BC2215" w:rsidRPr="00803AFE">
        <w:rPr>
          <w:i/>
          <w:sz w:val="20"/>
          <w:szCs w:val="20"/>
          <w:lang w:val="yo-NG"/>
        </w:rPr>
        <w:t xml:space="preserve">ad libitum. </w:t>
      </w:r>
      <w:r w:rsidR="00BC2215" w:rsidRPr="00803AFE">
        <w:rPr>
          <w:sz w:val="20"/>
          <w:szCs w:val="20"/>
        </w:rPr>
        <w:t xml:space="preserve">The experiment </w:t>
      </w:r>
      <w:r w:rsidR="00BC2215" w:rsidRPr="00803AFE">
        <w:rPr>
          <w:sz w:val="20"/>
          <w:szCs w:val="20"/>
          <w:lang w:val="yo-NG"/>
        </w:rPr>
        <w:t>commenced</w:t>
      </w:r>
      <w:r w:rsidR="00BC2215" w:rsidRPr="00803AFE">
        <w:rPr>
          <w:sz w:val="20"/>
          <w:szCs w:val="20"/>
        </w:rPr>
        <w:t xml:space="preserve"> when the bucks were 9 – 12 month</w:t>
      </w:r>
      <w:r w:rsidR="00E338A4">
        <w:rPr>
          <w:sz w:val="20"/>
          <w:szCs w:val="20"/>
        </w:rPr>
        <w:t>s of age in July 2011 and terminated</w:t>
      </w:r>
      <w:r w:rsidR="00BC2215" w:rsidRPr="00803AFE">
        <w:rPr>
          <w:sz w:val="20"/>
          <w:szCs w:val="20"/>
        </w:rPr>
        <w:t xml:space="preserve"> when they were 21 – 24 months</w:t>
      </w:r>
      <w:r w:rsidR="00BC2215" w:rsidRPr="00803AFE">
        <w:rPr>
          <w:sz w:val="20"/>
          <w:szCs w:val="20"/>
          <w:lang w:val="yo-NG"/>
        </w:rPr>
        <w:t xml:space="preserve">, </w:t>
      </w:r>
      <w:r w:rsidR="00E338A4">
        <w:rPr>
          <w:sz w:val="20"/>
          <w:szCs w:val="20"/>
          <w:lang w:val="yo-NG"/>
        </w:rPr>
        <w:t>in June, 2012.</w:t>
      </w:r>
    </w:p>
    <w:p w:rsidR="00BC2215" w:rsidRPr="00803AFE" w:rsidRDefault="00BC2215" w:rsidP="00110DF5">
      <w:pPr>
        <w:adjustRightInd w:val="0"/>
        <w:snapToGrid w:val="0"/>
        <w:jc w:val="both"/>
        <w:rPr>
          <w:sz w:val="20"/>
          <w:szCs w:val="20"/>
        </w:rPr>
      </w:pPr>
      <w:r w:rsidRPr="00803AFE">
        <w:rPr>
          <w:b/>
          <w:sz w:val="20"/>
          <w:szCs w:val="20"/>
        </w:rPr>
        <w:t>Data Collection and Traits Measurement</w:t>
      </w:r>
    </w:p>
    <w:p w:rsidR="00BC2215" w:rsidRPr="00803AFE" w:rsidRDefault="008043FD"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Body Weight measurement:</w:t>
      </w:r>
      <w:r w:rsidR="00BC2215" w:rsidRPr="00803AFE">
        <w:rPr>
          <w:sz w:val="20"/>
          <w:szCs w:val="20"/>
        </w:rPr>
        <w:t xml:space="preserve"> The body weight of the bucks was measured in kilograms by following the procedure as described by Akpa</w:t>
      </w:r>
      <w:r w:rsidR="00127939" w:rsidRPr="00803AFE">
        <w:rPr>
          <w:sz w:val="20"/>
          <w:szCs w:val="20"/>
          <w:lang w:val="yo-NG"/>
        </w:rPr>
        <w:t xml:space="preserve"> </w:t>
      </w:r>
      <w:r w:rsidR="00BC2215" w:rsidRPr="00803AFE">
        <w:rPr>
          <w:i/>
          <w:sz w:val="20"/>
          <w:szCs w:val="20"/>
        </w:rPr>
        <w:t>et al</w:t>
      </w:r>
      <w:r w:rsidR="00BC2215" w:rsidRPr="00803AFE">
        <w:rPr>
          <w:sz w:val="20"/>
          <w:szCs w:val="20"/>
        </w:rPr>
        <w:t>. (1998). The weight of the observer was taken first, and then the body weight of each animal was taken by carrying the animal individually and standing on a weighing scale. The difference between this weight and that of the observer gives the weight of the animal.</w:t>
      </w:r>
      <w:r w:rsidR="00BC2215" w:rsidRPr="00803AFE">
        <w:rPr>
          <w:sz w:val="20"/>
          <w:szCs w:val="20"/>
          <w:lang w:val="yo-NG"/>
        </w:rPr>
        <w:t xml:space="preserve"> Weighing was done at the begining of the study and subsequently on monthly basis. A total of 372 records were generated for body weight.</w:t>
      </w:r>
    </w:p>
    <w:p w:rsidR="00BC2215" w:rsidRPr="00803AFE" w:rsidRDefault="008043FD"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 xml:space="preserve">Body Linear Measurement: </w:t>
      </w:r>
      <w:r w:rsidR="00BC2215" w:rsidRPr="00803AFE">
        <w:rPr>
          <w:sz w:val="20"/>
          <w:szCs w:val="20"/>
        </w:rPr>
        <w:t xml:space="preserve">Measurement of linear conformation traits were taken on the </w:t>
      </w:r>
      <w:r w:rsidR="00BC2215" w:rsidRPr="00803AFE">
        <w:rPr>
          <w:sz w:val="20"/>
          <w:szCs w:val="20"/>
          <w:lang w:val="yo-NG"/>
        </w:rPr>
        <w:t xml:space="preserve">day of </w:t>
      </w:r>
      <w:r w:rsidR="00BC2215" w:rsidRPr="00803AFE">
        <w:rPr>
          <w:sz w:val="20"/>
          <w:szCs w:val="20"/>
        </w:rPr>
        <w:t>measurement</w:t>
      </w:r>
      <w:r w:rsidR="00BC2215" w:rsidRPr="00803AFE">
        <w:rPr>
          <w:sz w:val="20"/>
          <w:szCs w:val="20"/>
          <w:lang w:val="yo-NG"/>
        </w:rPr>
        <w:t>s</w:t>
      </w:r>
      <w:r w:rsidR="00BC2215" w:rsidRPr="00803AFE">
        <w:rPr>
          <w:sz w:val="20"/>
          <w:szCs w:val="20"/>
        </w:rPr>
        <w:t xml:space="preserve"> in centimeters (cm) using flexible tape as described by Alphonsus</w:t>
      </w:r>
      <w:r w:rsidR="00127939" w:rsidRPr="00803AFE">
        <w:rPr>
          <w:sz w:val="20"/>
          <w:szCs w:val="20"/>
          <w:lang w:val="yo-NG"/>
        </w:rPr>
        <w:t xml:space="preserve"> </w:t>
      </w:r>
      <w:r w:rsidR="003F43B5" w:rsidRPr="00803AFE">
        <w:rPr>
          <w:i/>
          <w:sz w:val="20"/>
          <w:szCs w:val="20"/>
        </w:rPr>
        <w:t>et al</w:t>
      </w:r>
      <w:r w:rsidR="00BC2215" w:rsidRPr="00803AFE">
        <w:rPr>
          <w:sz w:val="20"/>
          <w:szCs w:val="20"/>
        </w:rPr>
        <w:t>. (2009) and</w:t>
      </w:r>
      <w:r w:rsidR="00127939" w:rsidRPr="00803AFE">
        <w:rPr>
          <w:sz w:val="20"/>
          <w:szCs w:val="20"/>
          <w:lang w:val="yo-NG"/>
        </w:rPr>
        <w:t xml:space="preserve"> </w:t>
      </w:r>
      <w:r w:rsidR="00BC2215" w:rsidRPr="00803AFE">
        <w:rPr>
          <w:sz w:val="20"/>
          <w:szCs w:val="20"/>
        </w:rPr>
        <w:t>Boisot</w:t>
      </w:r>
      <w:r w:rsidR="00127939" w:rsidRPr="00803AFE">
        <w:rPr>
          <w:sz w:val="20"/>
          <w:szCs w:val="20"/>
          <w:lang w:val="yo-NG"/>
        </w:rPr>
        <w:t xml:space="preserve"> </w:t>
      </w:r>
      <w:r w:rsidR="00BC2215" w:rsidRPr="00803AFE">
        <w:rPr>
          <w:i/>
          <w:sz w:val="20"/>
          <w:szCs w:val="20"/>
        </w:rPr>
        <w:t>et al</w:t>
      </w:r>
      <w:r w:rsidR="00BC2215" w:rsidRPr="00803AFE">
        <w:rPr>
          <w:sz w:val="20"/>
          <w:szCs w:val="20"/>
        </w:rPr>
        <w:t xml:space="preserve">. (2002). </w:t>
      </w:r>
      <w:r w:rsidR="00BC2215" w:rsidRPr="00803AFE">
        <w:rPr>
          <w:sz w:val="20"/>
          <w:szCs w:val="20"/>
          <w:lang w:val="yo-NG"/>
        </w:rPr>
        <w:t xml:space="preserve">The measurements were taken at the onset and subsequently on monthly basis. A total of 372 records were generated for each of the body linear measurements. </w:t>
      </w:r>
      <w:r w:rsidR="00BC2215" w:rsidRPr="00803AFE">
        <w:rPr>
          <w:sz w:val="20"/>
          <w:szCs w:val="20"/>
        </w:rPr>
        <w:t>The traits are described as follow:</w:t>
      </w:r>
    </w:p>
    <w:p w:rsidR="00BC2215" w:rsidRPr="00803AFE" w:rsidRDefault="00BC2215" w:rsidP="00110DF5">
      <w:pPr>
        <w:adjustRightInd w:val="0"/>
        <w:snapToGrid w:val="0"/>
        <w:jc w:val="both"/>
        <w:rPr>
          <w:sz w:val="20"/>
          <w:szCs w:val="20"/>
        </w:rPr>
      </w:pPr>
      <w:r w:rsidRPr="00803AFE">
        <w:rPr>
          <w:b/>
          <w:sz w:val="20"/>
          <w:szCs w:val="20"/>
        </w:rPr>
        <w:t>Heart Girth (HG)</w:t>
      </w:r>
      <w:r w:rsidRPr="00803AFE">
        <w:rPr>
          <w:sz w:val="20"/>
          <w:szCs w:val="20"/>
        </w:rPr>
        <w:t>: This is the circumference of the body at a point immediately behind the fore limbs and perpendicular to the body axis.</w:t>
      </w:r>
    </w:p>
    <w:p w:rsidR="00BC2215" w:rsidRPr="00803AFE" w:rsidRDefault="00BC2215" w:rsidP="00110DF5">
      <w:pPr>
        <w:adjustRightInd w:val="0"/>
        <w:snapToGrid w:val="0"/>
        <w:jc w:val="both"/>
        <w:rPr>
          <w:sz w:val="20"/>
          <w:szCs w:val="20"/>
        </w:rPr>
      </w:pPr>
      <w:r w:rsidRPr="00803AFE">
        <w:rPr>
          <w:b/>
          <w:sz w:val="20"/>
          <w:szCs w:val="20"/>
        </w:rPr>
        <w:t>The Stature (ST)</w:t>
      </w:r>
      <w:r w:rsidRPr="00803AFE">
        <w:rPr>
          <w:sz w:val="20"/>
          <w:szCs w:val="20"/>
        </w:rPr>
        <w:t>: This was measured from the top of the spine in between the hips to the ground.</w:t>
      </w:r>
    </w:p>
    <w:p w:rsidR="00BC2215" w:rsidRPr="00803AFE" w:rsidRDefault="00BC2215" w:rsidP="00110DF5">
      <w:pPr>
        <w:adjustRightInd w:val="0"/>
        <w:snapToGrid w:val="0"/>
        <w:jc w:val="both"/>
        <w:rPr>
          <w:sz w:val="20"/>
          <w:szCs w:val="20"/>
        </w:rPr>
      </w:pPr>
      <w:r w:rsidRPr="00803AFE">
        <w:rPr>
          <w:b/>
          <w:sz w:val="20"/>
          <w:szCs w:val="20"/>
        </w:rPr>
        <w:t>Chest Width (CW)</w:t>
      </w:r>
      <w:r w:rsidRPr="00803AFE">
        <w:rPr>
          <w:sz w:val="20"/>
          <w:szCs w:val="20"/>
        </w:rPr>
        <w:t>: This was measured from the inside the surface between the top of the front legs.</w:t>
      </w:r>
    </w:p>
    <w:p w:rsidR="00BC2215" w:rsidRPr="00803AFE" w:rsidRDefault="00BC2215" w:rsidP="00110DF5">
      <w:pPr>
        <w:adjustRightInd w:val="0"/>
        <w:snapToGrid w:val="0"/>
        <w:jc w:val="both"/>
        <w:rPr>
          <w:sz w:val="20"/>
          <w:szCs w:val="20"/>
        </w:rPr>
      </w:pPr>
      <w:r w:rsidRPr="00803AFE">
        <w:rPr>
          <w:b/>
          <w:sz w:val="20"/>
          <w:szCs w:val="20"/>
        </w:rPr>
        <w:t>The Wither Height (WH)</w:t>
      </w:r>
      <w:r w:rsidRPr="00803AFE">
        <w:rPr>
          <w:sz w:val="20"/>
          <w:szCs w:val="20"/>
        </w:rPr>
        <w:t>: This is the highest point over the scapular vertically to the ground.</w:t>
      </w:r>
    </w:p>
    <w:p w:rsidR="00BC2215" w:rsidRPr="00803AFE" w:rsidRDefault="00BC2215" w:rsidP="00110DF5">
      <w:pPr>
        <w:adjustRightInd w:val="0"/>
        <w:snapToGrid w:val="0"/>
        <w:jc w:val="both"/>
        <w:rPr>
          <w:sz w:val="20"/>
          <w:szCs w:val="20"/>
        </w:rPr>
      </w:pPr>
      <w:r w:rsidRPr="00803AFE">
        <w:rPr>
          <w:b/>
          <w:sz w:val="20"/>
          <w:szCs w:val="20"/>
        </w:rPr>
        <w:t>Body Depth (BD)</w:t>
      </w:r>
      <w:r w:rsidRPr="00803AFE">
        <w:rPr>
          <w:sz w:val="20"/>
          <w:szCs w:val="20"/>
        </w:rPr>
        <w:t>: This is the distance between the top of the spi</w:t>
      </w:r>
      <w:r w:rsidR="008043FD" w:rsidRPr="00803AFE">
        <w:rPr>
          <w:sz w:val="20"/>
          <w:szCs w:val="20"/>
        </w:rPr>
        <w:t xml:space="preserve">ne and the bottom of the </w:t>
      </w:r>
      <w:r w:rsidRPr="00803AFE">
        <w:rPr>
          <w:sz w:val="20"/>
          <w:szCs w:val="20"/>
        </w:rPr>
        <w:t>barrel at the last rib.</w:t>
      </w:r>
    </w:p>
    <w:p w:rsidR="00BC2215" w:rsidRPr="00803AFE" w:rsidRDefault="00BC2215" w:rsidP="00110DF5">
      <w:pPr>
        <w:adjustRightInd w:val="0"/>
        <w:snapToGrid w:val="0"/>
        <w:jc w:val="both"/>
        <w:rPr>
          <w:sz w:val="20"/>
          <w:szCs w:val="20"/>
        </w:rPr>
      </w:pPr>
      <w:r w:rsidRPr="00803AFE">
        <w:rPr>
          <w:b/>
          <w:sz w:val="20"/>
          <w:szCs w:val="20"/>
        </w:rPr>
        <w:t>Body Length (BL)</w:t>
      </w:r>
      <w:r w:rsidRPr="00803AFE">
        <w:rPr>
          <w:sz w:val="20"/>
          <w:szCs w:val="20"/>
        </w:rPr>
        <w:t>: This was measured from the point of shoulder to the ischium.</w:t>
      </w:r>
    </w:p>
    <w:p w:rsidR="00BC2215" w:rsidRPr="00803AFE" w:rsidRDefault="00BC2215" w:rsidP="00110DF5">
      <w:pPr>
        <w:adjustRightInd w:val="0"/>
        <w:snapToGrid w:val="0"/>
        <w:jc w:val="both"/>
        <w:rPr>
          <w:sz w:val="20"/>
          <w:szCs w:val="20"/>
          <w:lang w:val="yo-NG"/>
        </w:rPr>
      </w:pPr>
      <w:r w:rsidRPr="00803AFE">
        <w:rPr>
          <w:b/>
          <w:sz w:val="20"/>
          <w:szCs w:val="20"/>
        </w:rPr>
        <w:t>Rump Width (RW)</w:t>
      </w:r>
      <w:r w:rsidRPr="00803AFE">
        <w:rPr>
          <w:sz w:val="20"/>
          <w:szCs w:val="20"/>
        </w:rPr>
        <w:t>: This is the distance between the most posterior points of pin bones</w:t>
      </w:r>
      <w:r w:rsidR="008043FD" w:rsidRPr="00803AFE">
        <w:rPr>
          <w:sz w:val="20"/>
          <w:szCs w:val="20"/>
          <w:lang w:val="yo-NG"/>
        </w:rPr>
        <w:t>.</w:t>
      </w:r>
    </w:p>
    <w:p w:rsidR="00BC2215" w:rsidRPr="00803AFE" w:rsidRDefault="00BC2215" w:rsidP="00110DF5">
      <w:pPr>
        <w:adjustRightInd w:val="0"/>
        <w:snapToGrid w:val="0"/>
        <w:jc w:val="both"/>
        <w:rPr>
          <w:b/>
          <w:sz w:val="20"/>
          <w:szCs w:val="20"/>
        </w:rPr>
      </w:pPr>
      <w:r w:rsidRPr="00803AFE">
        <w:rPr>
          <w:b/>
          <w:sz w:val="20"/>
          <w:szCs w:val="20"/>
        </w:rPr>
        <w:t>Testicular Measurement:</w:t>
      </w:r>
    </w:p>
    <w:p w:rsidR="00BC2215" w:rsidRPr="00803AFE" w:rsidRDefault="00BC2215" w:rsidP="00110DF5">
      <w:pPr>
        <w:adjustRightInd w:val="0"/>
        <w:snapToGrid w:val="0"/>
        <w:ind w:right="18" w:firstLine="720"/>
        <w:jc w:val="both"/>
        <w:rPr>
          <w:sz w:val="20"/>
          <w:szCs w:val="20"/>
          <w:lang w:val="yo-NG"/>
        </w:rPr>
      </w:pPr>
      <w:r w:rsidRPr="00803AFE">
        <w:rPr>
          <w:sz w:val="20"/>
          <w:szCs w:val="20"/>
          <w:lang w:val="yo-NG"/>
        </w:rPr>
        <w:t xml:space="preserve">These were done at the onset and subsequently on weekly basis before semen collection. </w:t>
      </w:r>
      <w:r w:rsidRPr="00803AFE">
        <w:rPr>
          <w:sz w:val="20"/>
          <w:szCs w:val="20"/>
          <w:lang w:val="yo-NG"/>
        </w:rPr>
        <w:lastRenderedPageBreak/>
        <w:t>A total</w:t>
      </w:r>
      <w:r w:rsidR="00127939" w:rsidRPr="00803AFE">
        <w:rPr>
          <w:sz w:val="20"/>
          <w:szCs w:val="20"/>
          <w:lang w:val="yo-NG"/>
        </w:rPr>
        <w:t xml:space="preserve"> of 1488 records were </w:t>
      </w:r>
      <w:r w:rsidRPr="00803AFE">
        <w:rPr>
          <w:sz w:val="20"/>
          <w:szCs w:val="20"/>
          <w:lang w:val="yo-NG"/>
        </w:rPr>
        <w:t>generated for each of the measurement. The measurement were as follows:</w:t>
      </w:r>
    </w:p>
    <w:p w:rsidR="00BC2215" w:rsidRPr="00803AFE" w:rsidRDefault="00BC2215" w:rsidP="00110DF5">
      <w:pPr>
        <w:adjustRightInd w:val="0"/>
        <w:snapToGrid w:val="0"/>
        <w:jc w:val="both"/>
        <w:rPr>
          <w:sz w:val="20"/>
          <w:szCs w:val="20"/>
        </w:rPr>
      </w:pPr>
      <w:r w:rsidRPr="00803AFE">
        <w:rPr>
          <w:b/>
          <w:sz w:val="20"/>
          <w:szCs w:val="20"/>
        </w:rPr>
        <w:t>Testicular Length (TL)</w:t>
      </w:r>
      <w:r w:rsidRPr="00803AFE">
        <w:rPr>
          <w:sz w:val="20"/>
          <w:szCs w:val="20"/>
        </w:rPr>
        <w:t>: This was measured in centimeter with a flexible measuring tape</w:t>
      </w:r>
      <w:r w:rsidR="00127939" w:rsidRPr="00803AFE">
        <w:rPr>
          <w:sz w:val="20"/>
          <w:szCs w:val="20"/>
          <w:lang w:val="yo-NG"/>
        </w:rPr>
        <w:t xml:space="preserve"> </w:t>
      </w:r>
      <w:r w:rsidRPr="00803AFE">
        <w:rPr>
          <w:sz w:val="20"/>
          <w:szCs w:val="20"/>
        </w:rPr>
        <w:t>as</w:t>
      </w:r>
      <w:r w:rsidR="00127939" w:rsidRPr="00803AFE">
        <w:rPr>
          <w:sz w:val="20"/>
          <w:szCs w:val="20"/>
          <w:lang w:val="yo-NG"/>
        </w:rPr>
        <w:t xml:space="preserve"> </w:t>
      </w:r>
      <w:r w:rsidRPr="00803AFE">
        <w:rPr>
          <w:sz w:val="20"/>
          <w:szCs w:val="20"/>
        </w:rPr>
        <w:t xml:space="preserve">the distance </w:t>
      </w:r>
      <w:r w:rsidR="00127939" w:rsidRPr="00803AFE">
        <w:rPr>
          <w:sz w:val="20"/>
          <w:szCs w:val="20"/>
        </w:rPr>
        <w:t xml:space="preserve">along the caudal </w:t>
      </w:r>
      <w:r w:rsidRPr="00803AFE">
        <w:rPr>
          <w:sz w:val="20"/>
          <w:szCs w:val="20"/>
        </w:rPr>
        <w:t>surface of the scrotum, from its point of attachment to the tip of</w:t>
      </w:r>
      <w:r w:rsidR="00127939" w:rsidRPr="00803AFE">
        <w:rPr>
          <w:sz w:val="20"/>
          <w:szCs w:val="20"/>
          <w:lang w:val="yo-NG"/>
        </w:rPr>
        <w:t xml:space="preserve"> </w:t>
      </w:r>
      <w:r w:rsidRPr="00803AFE">
        <w:rPr>
          <w:sz w:val="20"/>
          <w:szCs w:val="20"/>
        </w:rPr>
        <w:t>the scrotum as described by</w:t>
      </w:r>
      <w:r w:rsidRPr="00803AFE">
        <w:rPr>
          <w:sz w:val="20"/>
          <w:szCs w:val="20"/>
          <w:lang w:val="yo-NG"/>
        </w:rPr>
        <w:t xml:space="preserve"> Akpa </w:t>
      </w:r>
      <w:r w:rsidR="003F43B5" w:rsidRPr="00803AFE">
        <w:rPr>
          <w:i/>
          <w:sz w:val="20"/>
          <w:szCs w:val="20"/>
          <w:lang w:val="yo-NG"/>
        </w:rPr>
        <w:t>et al</w:t>
      </w:r>
      <w:r w:rsidRPr="00803AFE">
        <w:rPr>
          <w:sz w:val="20"/>
          <w:szCs w:val="20"/>
          <w:lang w:val="yo-NG"/>
        </w:rPr>
        <w:t>. (2012) and</w:t>
      </w:r>
      <w:r w:rsidR="00127939" w:rsidRPr="00803AFE">
        <w:rPr>
          <w:sz w:val="20"/>
          <w:szCs w:val="20"/>
          <w:lang w:val="yo-NG"/>
        </w:rPr>
        <w:t xml:space="preserve"> </w:t>
      </w:r>
      <w:r w:rsidRPr="00803AFE">
        <w:rPr>
          <w:sz w:val="20"/>
          <w:szCs w:val="20"/>
          <w:lang w:val="yo-NG"/>
        </w:rPr>
        <w:t xml:space="preserve">Bratte </w:t>
      </w:r>
      <w:r w:rsidRPr="00803AFE">
        <w:rPr>
          <w:i/>
          <w:sz w:val="20"/>
          <w:szCs w:val="20"/>
          <w:lang w:val="yo-NG"/>
        </w:rPr>
        <w:t>et</w:t>
      </w:r>
      <w:r w:rsidR="00127939" w:rsidRPr="00803AFE">
        <w:rPr>
          <w:sz w:val="20"/>
          <w:szCs w:val="20"/>
          <w:lang w:val="yo-NG"/>
        </w:rPr>
        <w:t xml:space="preserve"> </w:t>
      </w:r>
      <w:r w:rsidRPr="00803AFE">
        <w:rPr>
          <w:i/>
          <w:sz w:val="20"/>
          <w:szCs w:val="20"/>
          <w:lang w:val="yo-NG"/>
        </w:rPr>
        <w:t>al</w:t>
      </w:r>
      <w:r w:rsidRPr="00803AFE">
        <w:rPr>
          <w:sz w:val="20"/>
          <w:szCs w:val="20"/>
          <w:lang w:val="yo-NG"/>
        </w:rPr>
        <w:t>. (1999)</w:t>
      </w:r>
    </w:p>
    <w:p w:rsidR="00BC2215" w:rsidRPr="00803AFE" w:rsidRDefault="00BC2215" w:rsidP="00110DF5">
      <w:pPr>
        <w:adjustRightInd w:val="0"/>
        <w:snapToGrid w:val="0"/>
        <w:jc w:val="both"/>
        <w:rPr>
          <w:sz w:val="20"/>
          <w:szCs w:val="20"/>
        </w:rPr>
      </w:pPr>
      <w:r w:rsidRPr="00803AFE">
        <w:rPr>
          <w:b/>
          <w:sz w:val="20"/>
          <w:szCs w:val="20"/>
        </w:rPr>
        <w:t>Testicular Circumference (TC)</w:t>
      </w:r>
      <w:r w:rsidRPr="00803AFE">
        <w:rPr>
          <w:sz w:val="20"/>
          <w:szCs w:val="20"/>
        </w:rPr>
        <w:t xml:space="preserve">: This is the maximum dimension around the pendulous scrotum after </w:t>
      </w:r>
      <w:r w:rsidR="00127939" w:rsidRPr="00803AFE">
        <w:rPr>
          <w:sz w:val="20"/>
          <w:szCs w:val="20"/>
        </w:rPr>
        <w:t xml:space="preserve">pushing the testes </w:t>
      </w:r>
      <w:r w:rsidRPr="00803AFE">
        <w:rPr>
          <w:sz w:val="20"/>
          <w:szCs w:val="20"/>
        </w:rPr>
        <w:t>firmly into the scrotum (Akpa</w:t>
      </w:r>
      <w:r w:rsidR="00127939" w:rsidRPr="00803AFE">
        <w:rPr>
          <w:sz w:val="20"/>
          <w:szCs w:val="20"/>
          <w:lang w:val="yo-NG"/>
        </w:rPr>
        <w:t xml:space="preserve"> </w:t>
      </w:r>
      <w:r w:rsidR="003F43B5" w:rsidRPr="00803AFE">
        <w:rPr>
          <w:i/>
          <w:sz w:val="20"/>
          <w:szCs w:val="20"/>
        </w:rPr>
        <w:t>et al</w:t>
      </w:r>
      <w:r w:rsidRPr="00803AFE">
        <w:rPr>
          <w:sz w:val="20"/>
          <w:szCs w:val="20"/>
        </w:rPr>
        <w:t>., 2006). It was measured in centimeters (cm)</w:t>
      </w:r>
    </w:p>
    <w:p w:rsidR="00BC2215" w:rsidRPr="00803AFE" w:rsidRDefault="00BC2215" w:rsidP="00110DF5">
      <w:pPr>
        <w:adjustRightInd w:val="0"/>
        <w:snapToGrid w:val="0"/>
        <w:jc w:val="both"/>
        <w:rPr>
          <w:sz w:val="20"/>
          <w:szCs w:val="20"/>
          <w:lang w:val="yo-NG"/>
        </w:rPr>
      </w:pPr>
      <w:r w:rsidRPr="00803AFE">
        <w:rPr>
          <w:b/>
          <w:sz w:val="20"/>
          <w:szCs w:val="20"/>
        </w:rPr>
        <w:t>Testicular Width (TW):</w:t>
      </w:r>
      <w:r w:rsidRPr="00803AFE">
        <w:rPr>
          <w:sz w:val="20"/>
          <w:szCs w:val="20"/>
        </w:rPr>
        <w:t xml:space="preserve"> This was taken as the division of Testicular Circumference by two.</w:t>
      </w:r>
    </w:p>
    <w:p w:rsidR="00BC2215" w:rsidRPr="009D790D" w:rsidRDefault="00BC2215" w:rsidP="00110DF5">
      <w:pPr>
        <w:adjustRightInd w:val="0"/>
        <w:snapToGrid w:val="0"/>
        <w:jc w:val="both"/>
        <w:rPr>
          <w:sz w:val="20"/>
          <w:szCs w:val="20"/>
          <w:lang w:eastAsia="zh-CN"/>
        </w:rPr>
      </w:pPr>
      <w:r w:rsidRPr="00803AFE">
        <w:rPr>
          <w:b/>
          <w:sz w:val="20"/>
          <w:szCs w:val="20"/>
        </w:rPr>
        <w:t>Testicular Weight (TWT):</w:t>
      </w:r>
      <w:r w:rsidRPr="00803AFE">
        <w:rPr>
          <w:sz w:val="20"/>
          <w:szCs w:val="20"/>
        </w:rPr>
        <w:t xml:space="preserve"> This was determined using Bailey </w:t>
      </w:r>
      <w:r w:rsidR="003F43B5" w:rsidRPr="00803AFE">
        <w:rPr>
          <w:i/>
          <w:sz w:val="20"/>
          <w:szCs w:val="20"/>
        </w:rPr>
        <w:t>et al</w:t>
      </w:r>
      <w:r w:rsidRPr="00803AFE">
        <w:rPr>
          <w:i/>
          <w:sz w:val="20"/>
          <w:szCs w:val="20"/>
          <w:lang w:val="yo-NG"/>
        </w:rPr>
        <w:t>.</w:t>
      </w:r>
      <w:r w:rsidRPr="00803AFE">
        <w:rPr>
          <w:sz w:val="20"/>
          <w:szCs w:val="20"/>
        </w:rPr>
        <w:t xml:space="preserve"> (1996) formulae as given below; </w:t>
      </w:r>
    </w:p>
    <w:p w:rsidR="00BC2215" w:rsidRPr="00803AFE" w:rsidRDefault="00BC2215" w:rsidP="00110DF5">
      <w:pPr>
        <w:adjustRightInd w:val="0"/>
        <w:snapToGrid w:val="0"/>
        <w:ind w:right="-613" w:firstLine="153"/>
        <w:jc w:val="both"/>
        <w:rPr>
          <w:sz w:val="20"/>
          <w:szCs w:val="20"/>
          <w:vertAlign w:val="superscript"/>
        </w:rPr>
      </w:pPr>
      <w:r w:rsidRPr="00803AFE">
        <w:rPr>
          <w:sz w:val="20"/>
          <w:szCs w:val="20"/>
        </w:rPr>
        <w:t>TWT = 0.5533 x TL x TW</w:t>
      </w:r>
      <w:r w:rsidRPr="00803AFE">
        <w:rPr>
          <w:sz w:val="20"/>
          <w:szCs w:val="20"/>
          <w:vertAlign w:val="superscript"/>
        </w:rPr>
        <w:t>2</w:t>
      </w:r>
    </w:p>
    <w:p w:rsidR="00BC2215" w:rsidRPr="00803AFE" w:rsidRDefault="00BC2215" w:rsidP="00110DF5">
      <w:pPr>
        <w:adjustRightInd w:val="0"/>
        <w:snapToGrid w:val="0"/>
        <w:ind w:right="-613" w:firstLine="153"/>
        <w:jc w:val="both"/>
        <w:rPr>
          <w:sz w:val="20"/>
          <w:szCs w:val="20"/>
        </w:rPr>
      </w:pPr>
      <w:r w:rsidRPr="00803AFE">
        <w:rPr>
          <w:sz w:val="20"/>
          <w:szCs w:val="20"/>
        </w:rPr>
        <w:t xml:space="preserve">Where; TWT = Testicular weight </w:t>
      </w:r>
    </w:p>
    <w:p w:rsidR="00BC2215" w:rsidRPr="00803AFE" w:rsidRDefault="008043FD" w:rsidP="00110DF5">
      <w:pPr>
        <w:adjustRightInd w:val="0"/>
        <w:snapToGrid w:val="0"/>
        <w:ind w:left="-567" w:right="-613"/>
        <w:jc w:val="both"/>
        <w:rPr>
          <w:sz w:val="20"/>
          <w:szCs w:val="20"/>
        </w:rPr>
      </w:pPr>
      <w:r w:rsidRPr="00803AFE">
        <w:rPr>
          <w:sz w:val="20"/>
          <w:szCs w:val="20"/>
        </w:rPr>
        <w:tab/>
      </w:r>
      <w:r w:rsidRPr="00803AFE">
        <w:rPr>
          <w:sz w:val="20"/>
          <w:szCs w:val="20"/>
        </w:rPr>
        <w:tab/>
        <w:t xml:space="preserve">     </w:t>
      </w:r>
      <w:r w:rsidR="00BC2215" w:rsidRPr="00803AFE">
        <w:rPr>
          <w:sz w:val="20"/>
          <w:szCs w:val="20"/>
        </w:rPr>
        <w:t>TL = Testicular length</w:t>
      </w:r>
    </w:p>
    <w:p w:rsidR="00BC2215" w:rsidRPr="00803AFE" w:rsidRDefault="008043FD" w:rsidP="00110DF5">
      <w:pPr>
        <w:adjustRightInd w:val="0"/>
        <w:snapToGrid w:val="0"/>
        <w:ind w:firstLine="720"/>
        <w:jc w:val="both"/>
        <w:rPr>
          <w:b/>
          <w:sz w:val="20"/>
          <w:szCs w:val="20"/>
          <w:lang w:val="yo-NG"/>
        </w:rPr>
      </w:pPr>
      <w:r w:rsidRPr="00803AFE">
        <w:rPr>
          <w:sz w:val="20"/>
          <w:szCs w:val="20"/>
          <w:lang w:val="yo-NG"/>
        </w:rPr>
        <w:t xml:space="preserve">    </w:t>
      </w:r>
      <w:r w:rsidR="00BC2215" w:rsidRPr="00803AFE">
        <w:rPr>
          <w:sz w:val="20"/>
          <w:szCs w:val="20"/>
        </w:rPr>
        <w:t>TW = Testicular width</w:t>
      </w:r>
    </w:p>
    <w:p w:rsidR="00BC2215" w:rsidRPr="00803AFE" w:rsidRDefault="00BC2215" w:rsidP="00110DF5">
      <w:pPr>
        <w:adjustRightInd w:val="0"/>
        <w:snapToGrid w:val="0"/>
        <w:jc w:val="both"/>
        <w:rPr>
          <w:b/>
          <w:sz w:val="20"/>
          <w:szCs w:val="20"/>
        </w:rPr>
      </w:pPr>
      <w:r w:rsidRPr="00803AFE">
        <w:rPr>
          <w:b/>
          <w:sz w:val="20"/>
          <w:szCs w:val="20"/>
        </w:rPr>
        <w:t>Semen Collection and Evaluation</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lang w:val="yo-NG"/>
        </w:rPr>
        <w:t xml:space="preserve">Semen collection: </w:t>
      </w:r>
      <w:r w:rsidR="00BC2215" w:rsidRPr="00803AFE">
        <w:rPr>
          <w:sz w:val="20"/>
          <w:szCs w:val="20"/>
        </w:rPr>
        <w:t xml:space="preserve">Semen samples were collected from each animal </w:t>
      </w:r>
      <w:r w:rsidR="00BC2215" w:rsidRPr="00803AFE">
        <w:rPr>
          <w:sz w:val="20"/>
          <w:szCs w:val="20"/>
          <w:lang w:val="yo-NG"/>
        </w:rPr>
        <w:t xml:space="preserve">at the onset and thereafter on weekly basis for 52 weeks </w:t>
      </w:r>
      <w:r w:rsidR="00BC2215" w:rsidRPr="00803AFE">
        <w:rPr>
          <w:sz w:val="20"/>
          <w:szCs w:val="20"/>
        </w:rPr>
        <w:t>using an electro-ejaculator and were labeled accordingly. This was done in the morning throughout the duration of the experiment. The sampled semen samples were evaluated immediately for colour, volume, motility and pH as describe by Zemjanis (1970).Smear of each semen sample was prepared; air dried, labeled and kept for further examination vis determination of sperm concentration using formaldehyde; determination of sperm morphology using oil immersion; and determination of live/dead ratio using eosin nigrosin.</w:t>
      </w:r>
      <w:r w:rsidR="00127939" w:rsidRPr="00803AFE">
        <w:rPr>
          <w:sz w:val="20"/>
          <w:szCs w:val="20"/>
          <w:lang w:val="yo-NG"/>
        </w:rPr>
        <w:t xml:space="preserve"> </w:t>
      </w:r>
      <w:r w:rsidR="00BC2215" w:rsidRPr="00803AFE">
        <w:rPr>
          <w:sz w:val="20"/>
          <w:szCs w:val="20"/>
          <w:lang w:val="yo-NG"/>
        </w:rPr>
        <w:t>A total of 1488 records were generated for each of the observed characteristics</w:t>
      </w:r>
      <w:r w:rsidR="00BC2215" w:rsidRPr="00803AFE">
        <w:rPr>
          <w:b/>
          <w:sz w:val="20"/>
          <w:szCs w:val="20"/>
          <w:lang w:val="yo-NG"/>
        </w:rPr>
        <w:t>.</w:t>
      </w:r>
    </w:p>
    <w:p w:rsidR="00BC2215" w:rsidRPr="00803AFE" w:rsidRDefault="00BE144D" w:rsidP="00110DF5">
      <w:pPr>
        <w:adjustRightInd w:val="0"/>
        <w:snapToGrid w:val="0"/>
        <w:jc w:val="both"/>
        <w:rPr>
          <w:b/>
          <w:sz w:val="20"/>
          <w:szCs w:val="20"/>
        </w:rPr>
      </w:pPr>
      <w:r w:rsidRPr="00803AFE">
        <w:rPr>
          <w:b/>
          <w:sz w:val="20"/>
          <w:szCs w:val="20"/>
          <w:lang w:val="yo-NG"/>
        </w:rPr>
        <w:t xml:space="preserve">    </w:t>
      </w:r>
      <w:r w:rsidR="00BC2215" w:rsidRPr="00803AFE">
        <w:rPr>
          <w:b/>
          <w:sz w:val="20"/>
          <w:szCs w:val="20"/>
        </w:rPr>
        <w:t>Semen Concentration</w:t>
      </w:r>
      <w:r w:rsidRPr="00803AFE">
        <w:rPr>
          <w:b/>
          <w:sz w:val="20"/>
          <w:szCs w:val="20"/>
          <w:lang w:val="yo-NG"/>
        </w:rPr>
        <w:t xml:space="preserve">: </w:t>
      </w:r>
      <w:r w:rsidR="00BC2215" w:rsidRPr="00803AFE">
        <w:rPr>
          <w:sz w:val="20"/>
          <w:szCs w:val="20"/>
        </w:rPr>
        <w:t>The concentration of the spermatozoa was determined using the Red Blood Cell counting chamber of a haemocytometer that were crossed with microscopic grids containing 25 large squares with each containing sixteen smaller squares. The total number of smaller squares on the haemocytometer is 400. Sperm cells were counted diagonally from top left to the bottom right and from top right to the bottom left in five large squares or a total of 80 smaller squares (Rekwot</w:t>
      </w:r>
      <w:r w:rsidR="00127939" w:rsidRPr="00803AFE">
        <w:rPr>
          <w:sz w:val="20"/>
          <w:szCs w:val="20"/>
          <w:lang w:val="yo-NG"/>
        </w:rPr>
        <w:t xml:space="preserve"> </w:t>
      </w:r>
      <w:r w:rsidR="00BC2215" w:rsidRPr="00803AFE">
        <w:rPr>
          <w:i/>
          <w:sz w:val="20"/>
          <w:szCs w:val="20"/>
        </w:rPr>
        <w:t>et al</w:t>
      </w:r>
      <w:r w:rsidR="00BC2215" w:rsidRPr="00803AFE">
        <w:rPr>
          <w:sz w:val="20"/>
          <w:szCs w:val="20"/>
        </w:rPr>
        <w:t>., 1997)</w:t>
      </w:r>
      <w:r w:rsidR="00BC2215" w:rsidRPr="00803AFE">
        <w:rPr>
          <w:sz w:val="20"/>
          <w:szCs w:val="20"/>
          <w:lang w:val="yo-NG"/>
        </w:rPr>
        <w:t>.</w:t>
      </w:r>
      <w:r w:rsidR="00127939" w:rsidRPr="00803AFE">
        <w:rPr>
          <w:sz w:val="20"/>
          <w:szCs w:val="20"/>
          <w:lang w:val="yo-NG"/>
        </w:rPr>
        <w:t xml:space="preserve"> </w:t>
      </w:r>
      <w:r w:rsidR="00BC2215" w:rsidRPr="00803AFE">
        <w:rPr>
          <w:sz w:val="20"/>
          <w:szCs w:val="20"/>
        </w:rPr>
        <w:t xml:space="preserve">Prior to counting, formaldehyde was used as a dilution reagent. A drop of semen was taken from each sample using automatic pipette and diluted with formaldehyde at 1:100. The haemocytometer was mounted into the microscope and an absorbable tube and O-no pette was used to pipette a drop of the solution into the haemocytometer chamber. The absorbable tube and the O-no pette were blown before pipette to avoid air bubbles in the O-no pette. After appropriate counting in the 5 large squares, the number obtained was </w:t>
      </w:r>
      <w:r w:rsidR="00BC2215" w:rsidRPr="00803AFE">
        <w:rPr>
          <w:sz w:val="20"/>
          <w:szCs w:val="20"/>
        </w:rPr>
        <w:lastRenderedPageBreak/>
        <w:t>multiplied with 100 (dilution factor), 16 (the number of smaller squares in a larger square and the volume of the semen sample collected, multiplied by 10</w:t>
      </w:r>
      <w:r w:rsidR="00BC2215" w:rsidRPr="00803AFE">
        <w:rPr>
          <w:sz w:val="20"/>
          <w:szCs w:val="20"/>
          <w:vertAlign w:val="superscript"/>
        </w:rPr>
        <w:t>6</w:t>
      </w:r>
      <w:r w:rsidR="00BC2215" w:rsidRPr="00803AFE">
        <w:rPr>
          <w:sz w:val="20"/>
          <w:szCs w:val="20"/>
        </w:rPr>
        <w:t>). The result obtained was recorded as the sperm cell concentration for the sample.</w:t>
      </w:r>
    </w:p>
    <w:p w:rsidR="00BC2215" w:rsidRPr="00803AFE" w:rsidRDefault="00BE144D" w:rsidP="00110DF5">
      <w:pPr>
        <w:adjustRightInd w:val="0"/>
        <w:snapToGrid w:val="0"/>
        <w:jc w:val="both"/>
        <w:rPr>
          <w:b/>
          <w:sz w:val="20"/>
          <w:szCs w:val="20"/>
        </w:rPr>
      </w:pPr>
      <w:r w:rsidRPr="00803AFE">
        <w:rPr>
          <w:b/>
          <w:sz w:val="20"/>
          <w:szCs w:val="20"/>
          <w:lang w:val="yo-NG"/>
        </w:rPr>
        <w:t xml:space="preserve">    </w:t>
      </w:r>
      <w:r w:rsidR="00BC2215" w:rsidRPr="00803AFE">
        <w:rPr>
          <w:b/>
          <w:sz w:val="20"/>
          <w:szCs w:val="20"/>
        </w:rPr>
        <w:t>Live and Dead Ratio</w:t>
      </w:r>
      <w:r w:rsidRPr="00803AFE">
        <w:rPr>
          <w:b/>
          <w:sz w:val="20"/>
          <w:szCs w:val="20"/>
          <w:lang w:val="yo-NG"/>
        </w:rPr>
        <w:t xml:space="preserve">: </w:t>
      </w:r>
      <w:r w:rsidR="00BC2215" w:rsidRPr="00803AFE">
        <w:rPr>
          <w:sz w:val="20"/>
          <w:szCs w:val="20"/>
        </w:rPr>
        <w:t>The live and dead ratio was estimated by the preparation of a smear of individual semen sample using eosin-nigrosin stain immediately after collection. A drop of semen was diluted and placed on a clean glass slide using automatic pipette. A drop of the eosin-nigrosin solution was placed alongside the semen on the slide. A gentle circular turning of the slide was done to allow a uniform mixture of the two samples. A one-quarter of the part of another clean slide was placed on top of the first sample and the two slides were gradually and carefully drawn apart to prepare a thin smear on the first slide. This was allowed to dry and thereafter labeled.</w:t>
      </w:r>
      <w:r w:rsidR="00127939" w:rsidRPr="00803AFE">
        <w:rPr>
          <w:sz w:val="20"/>
          <w:szCs w:val="20"/>
          <w:lang w:val="yo-NG"/>
        </w:rPr>
        <w:t xml:space="preserve"> </w:t>
      </w:r>
      <w:r w:rsidR="00BC2215" w:rsidRPr="00803AFE">
        <w:rPr>
          <w:sz w:val="20"/>
          <w:szCs w:val="20"/>
        </w:rPr>
        <w:t>This was done for each sample and they were later mounted on the microscope for counting the live and dead sperm cells. The principle is that the dead sperm cells accept the stain and appear stained while the live sperm cells reject the stain and remain unstained. The procedure above was developed by Hancock (1951)</w:t>
      </w:r>
      <w:r w:rsidR="00BC2215" w:rsidRPr="00803AFE">
        <w:rPr>
          <w:sz w:val="20"/>
          <w:szCs w:val="20"/>
          <w:lang w:val="yo-NG"/>
        </w:rPr>
        <w:t>.</w:t>
      </w:r>
    </w:p>
    <w:p w:rsidR="00C10E88" w:rsidRPr="00803AFE" w:rsidRDefault="00C10E88" w:rsidP="00110DF5">
      <w:pPr>
        <w:adjustRightInd w:val="0"/>
        <w:snapToGrid w:val="0"/>
        <w:jc w:val="both"/>
        <w:rPr>
          <w:sz w:val="20"/>
          <w:szCs w:val="20"/>
          <w:lang w:val="yo-NG"/>
        </w:rPr>
      </w:pPr>
    </w:p>
    <w:p w:rsidR="00BC2215" w:rsidRPr="00803AFE" w:rsidRDefault="00BC2215" w:rsidP="00110DF5">
      <w:pPr>
        <w:adjustRightInd w:val="0"/>
        <w:snapToGrid w:val="0"/>
        <w:jc w:val="both"/>
        <w:rPr>
          <w:b/>
          <w:sz w:val="20"/>
          <w:szCs w:val="20"/>
          <w:lang w:val="yo-NG"/>
        </w:rPr>
      </w:pPr>
      <w:r w:rsidRPr="00803AFE">
        <w:rPr>
          <w:b/>
          <w:sz w:val="20"/>
          <w:szCs w:val="20"/>
          <w:lang w:val="yo-NG"/>
        </w:rPr>
        <w:t>Determination of Factors</w:t>
      </w:r>
    </w:p>
    <w:p w:rsidR="00BC2215" w:rsidRPr="00803AFE" w:rsidRDefault="00C10E88" w:rsidP="00110DF5">
      <w:pPr>
        <w:adjustRightInd w:val="0"/>
        <w:snapToGrid w:val="0"/>
        <w:jc w:val="both"/>
        <w:rPr>
          <w:sz w:val="20"/>
          <w:szCs w:val="20"/>
        </w:rPr>
      </w:pPr>
      <w:r w:rsidRPr="00803AFE">
        <w:rPr>
          <w:b/>
          <w:sz w:val="20"/>
          <w:szCs w:val="20"/>
          <w:lang w:val="yo-NG"/>
        </w:rPr>
        <w:t xml:space="preserve">    </w:t>
      </w:r>
      <w:r w:rsidR="00BC2215" w:rsidRPr="00803AFE">
        <w:rPr>
          <w:b/>
          <w:sz w:val="20"/>
          <w:szCs w:val="20"/>
        </w:rPr>
        <w:t>Age determination:</w:t>
      </w:r>
      <w:r w:rsidR="00BC2215" w:rsidRPr="00803AFE">
        <w:rPr>
          <w:sz w:val="20"/>
          <w:szCs w:val="20"/>
        </w:rPr>
        <w:t xml:space="preserve"> The age of the animals were determined using the dentition estimation method by counting the number of permanent incisors that had erupted on the lower jaw of the mouth as described by Matika</w:t>
      </w:r>
      <w:r w:rsidR="00127939" w:rsidRPr="00803AFE">
        <w:rPr>
          <w:sz w:val="20"/>
          <w:szCs w:val="20"/>
          <w:lang w:val="yo-NG"/>
        </w:rPr>
        <w:t xml:space="preserve"> </w:t>
      </w:r>
      <w:r w:rsidR="003F43B5" w:rsidRPr="00803AFE">
        <w:rPr>
          <w:i/>
          <w:sz w:val="20"/>
          <w:szCs w:val="20"/>
        </w:rPr>
        <w:t>et al</w:t>
      </w:r>
      <w:r w:rsidR="00BC2215" w:rsidRPr="00803AFE">
        <w:rPr>
          <w:sz w:val="20"/>
          <w:szCs w:val="20"/>
        </w:rPr>
        <w:t>. (1992). Th</w:t>
      </w:r>
      <w:r w:rsidR="00BC2215" w:rsidRPr="00803AFE">
        <w:rPr>
          <w:sz w:val="20"/>
          <w:szCs w:val="20"/>
          <w:lang w:val="yo-NG"/>
        </w:rPr>
        <w:t>is method puts the bucks at 9-12 months of age at the onset of the study. Measurements were made on these bucks at this age group, and subsequently until after 12 months. Thereafter, the ages of the bucks were categorized into 9-12, 13-16, 17-20 and 21-24 months.</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Hair Type:</w:t>
      </w:r>
      <w:r w:rsidR="00BC2215" w:rsidRPr="00803AFE">
        <w:rPr>
          <w:sz w:val="20"/>
          <w:szCs w:val="20"/>
        </w:rPr>
        <w:t xml:space="preserve"> The hair type of the animal was determined through a touch and a feel of the hair. Short-Smooth (SS) and Long-Curly (LC) which was based on length and texture of the hair were used to categorize the animal into groups.</w:t>
      </w:r>
    </w:p>
    <w:p w:rsidR="00BC2215" w:rsidRPr="00803AFE" w:rsidRDefault="00C10E88" w:rsidP="00110DF5">
      <w:pPr>
        <w:adjustRightInd w:val="0"/>
        <w:snapToGrid w:val="0"/>
        <w:jc w:val="both"/>
        <w:rPr>
          <w:b/>
          <w:sz w:val="20"/>
          <w:szCs w:val="20"/>
        </w:rPr>
      </w:pPr>
      <w:r w:rsidRPr="00803AFE">
        <w:rPr>
          <w:b/>
          <w:sz w:val="20"/>
          <w:szCs w:val="20"/>
          <w:lang w:val="yo-NG"/>
        </w:rPr>
        <w:t xml:space="preserve">    </w:t>
      </w:r>
      <w:r w:rsidR="00BC2215" w:rsidRPr="00803AFE">
        <w:rPr>
          <w:b/>
          <w:sz w:val="20"/>
          <w:szCs w:val="20"/>
        </w:rPr>
        <w:t>Body Condition Score (BCS)</w:t>
      </w:r>
      <w:r w:rsidR="00BC2215" w:rsidRPr="00803AFE">
        <w:rPr>
          <w:b/>
          <w:sz w:val="20"/>
          <w:szCs w:val="20"/>
          <w:lang w:val="yo-NG"/>
        </w:rPr>
        <w:t xml:space="preserve">: </w:t>
      </w:r>
      <w:r w:rsidR="00BC2215" w:rsidRPr="00803AFE">
        <w:rPr>
          <w:sz w:val="20"/>
          <w:szCs w:val="20"/>
        </w:rPr>
        <w:t>The body condition score (1-5) were employed to score the bucks. The buck’s backbone, loin and rump areas were palpated and examined and then scored. These areas do not have muscle tissue covering them, hence, combination of skin and fat deposit account for any cover that were felt around these areas. Amount of fat deposit was determined by the use of fingertip pressure which was exerted on the backbone, pin bone and hip bone respectively.</w:t>
      </w:r>
    </w:p>
    <w:p w:rsidR="00BC2215" w:rsidRPr="00803AFE" w:rsidRDefault="00C10E88" w:rsidP="00110DF5">
      <w:pPr>
        <w:adjustRightInd w:val="0"/>
        <w:snapToGrid w:val="0"/>
        <w:jc w:val="both"/>
        <w:rPr>
          <w:sz w:val="20"/>
          <w:szCs w:val="20"/>
        </w:rPr>
      </w:pPr>
      <w:r w:rsidRPr="00803AFE">
        <w:rPr>
          <w:b/>
          <w:sz w:val="20"/>
          <w:szCs w:val="20"/>
          <w:lang w:val="yo-NG"/>
        </w:rPr>
        <w:t xml:space="preserve">    </w:t>
      </w:r>
      <w:r w:rsidR="00BC2215" w:rsidRPr="00803AFE">
        <w:rPr>
          <w:b/>
          <w:sz w:val="20"/>
          <w:szCs w:val="20"/>
        </w:rPr>
        <w:t>Score 1</w:t>
      </w:r>
      <w:r w:rsidR="00BC2215" w:rsidRPr="00803AFE">
        <w:rPr>
          <w:b/>
          <w:sz w:val="20"/>
          <w:szCs w:val="20"/>
          <w:lang w:val="yo-NG"/>
        </w:rPr>
        <w:t xml:space="preserve"> (Very thin)</w:t>
      </w:r>
      <w:r w:rsidR="00BC2215" w:rsidRPr="00803AFE">
        <w:rPr>
          <w:sz w:val="20"/>
          <w:szCs w:val="20"/>
        </w:rPr>
        <w:t xml:space="preserve">: Individual short ribs have a thin covering of flesh. Bones of the chine, loin and rump region are prominent. Hook and pin bones protrude sharply, with a very thin covering of flesh and </w:t>
      </w:r>
      <w:r w:rsidR="00BC2215" w:rsidRPr="00803AFE">
        <w:rPr>
          <w:sz w:val="20"/>
          <w:szCs w:val="20"/>
        </w:rPr>
        <w:lastRenderedPageBreak/>
        <w:t>deep depressions between bones. Bony structure protrude sharply and ligament prominent.</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Score 2 (</w:t>
      </w:r>
      <w:r w:rsidR="00BC2215" w:rsidRPr="00803AFE">
        <w:rPr>
          <w:b/>
          <w:sz w:val="20"/>
          <w:szCs w:val="20"/>
          <w:lang w:val="yo-NG"/>
        </w:rPr>
        <w:t>Thin</w:t>
      </w:r>
      <w:r w:rsidR="00BC2215" w:rsidRPr="00803AFE">
        <w:rPr>
          <w:b/>
          <w:sz w:val="20"/>
          <w:szCs w:val="20"/>
        </w:rPr>
        <w:t>)</w:t>
      </w:r>
      <w:r w:rsidR="00BC2215" w:rsidRPr="00803AFE">
        <w:rPr>
          <w:b/>
          <w:sz w:val="20"/>
          <w:szCs w:val="20"/>
          <w:lang w:val="yo-NG"/>
        </w:rPr>
        <w:t>:</w:t>
      </w:r>
      <w:r w:rsidR="00127939" w:rsidRPr="00803AFE">
        <w:rPr>
          <w:b/>
          <w:sz w:val="20"/>
          <w:szCs w:val="20"/>
          <w:lang w:val="yo-NG"/>
        </w:rPr>
        <w:t xml:space="preserve"> </w:t>
      </w:r>
      <w:r w:rsidR="00BC2215" w:rsidRPr="00803AFE">
        <w:rPr>
          <w:sz w:val="20"/>
          <w:szCs w:val="20"/>
        </w:rPr>
        <w:t>Individual short ribs can be felt but are not prominent. Each rib is sharp to touch but have a thicker covering of flesh. Short ribs do not have as distinct an over-hanging shelf effect. Individual bone is the chine, loin and rump regions are not visually distinct but easily distinguishable by touch. Hook and pin bones are prominent but the depression between them is less severe. Area below tail head and between pin bones is somewhat depressed but the bony structure has some covering of flesh.</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Score 3</w:t>
      </w:r>
      <w:r w:rsidR="00BC2215" w:rsidRPr="00803AFE">
        <w:rPr>
          <w:b/>
          <w:sz w:val="20"/>
          <w:szCs w:val="20"/>
          <w:lang w:val="yo-NG"/>
        </w:rPr>
        <w:t xml:space="preserve"> (Moderate)</w:t>
      </w:r>
      <w:r w:rsidR="00BC2215" w:rsidRPr="00803AFE">
        <w:rPr>
          <w:sz w:val="20"/>
          <w:szCs w:val="20"/>
        </w:rPr>
        <w:t>: Short ribs can be felt by applying slight pressure. Altogether, short ribs appear smooth and the over-hanging effect is not so noticeable. The backbone appears as a rounded ridge, firm pressure is necessary to feel individual bones. Hook and pin bones are rounded and smooth. Area between pin bone and around tail head appears smooth without sign of fat deposit</w:t>
      </w:r>
      <w:r w:rsidR="00BC2215" w:rsidRPr="00803AFE">
        <w:rPr>
          <w:sz w:val="20"/>
          <w:szCs w:val="20"/>
          <w:lang w:val="yo-NG"/>
        </w:rPr>
        <w:t>.</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Score 4</w:t>
      </w:r>
      <w:r w:rsidR="00BC2215" w:rsidRPr="00803AFE">
        <w:rPr>
          <w:b/>
          <w:sz w:val="20"/>
          <w:szCs w:val="20"/>
          <w:lang w:val="yo-NG"/>
        </w:rPr>
        <w:t xml:space="preserve"> (Fat)</w:t>
      </w:r>
      <w:r w:rsidR="00BC2215" w:rsidRPr="00803AFE">
        <w:rPr>
          <w:sz w:val="20"/>
          <w:szCs w:val="20"/>
        </w:rPr>
        <w:t>: Individual short rib is distinguishable only by firm palpation. Short ribs appear flat or rounded, with no overhanging shelf effect. Ridge formed by backbone in chine region is rounded and smooth. Loin and rump region appear flat. Hooks are rounded and the space between them is flat. Area of tail head and pin bones is rounded with evidence of fat deposit</w:t>
      </w:r>
      <w:r w:rsidR="00BC2215" w:rsidRPr="00803AFE">
        <w:rPr>
          <w:sz w:val="20"/>
          <w:szCs w:val="20"/>
          <w:lang w:val="yo-NG"/>
        </w:rPr>
        <w:t>.</w:t>
      </w:r>
    </w:p>
    <w:p w:rsidR="00BC2215" w:rsidRPr="00803AFE" w:rsidRDefault="00C10E88" w:rsidP="00110DF5">
      <w:pPr>
        <w:adjustRightInd w:val="0"/>
        <w:snapToGrid w:val="0"/>
        <w:jc w:val="both"/>
        <w:rPr>
          <w:sz w:val="20"/>
          <w:szCs w:val="20"/>
          <w:lang w:val="yo-NG"/>
        </w:rPr>
      </w:pPr>
      <w:r w:rsidRPr="00803AFE">
        <w:rPr>
          <w:b/>
          <w:sz w:val="20"/>
          <w:szCs w:val="20"/>
          <w:lang w:val="yo-NG"/>
        </w:rPr>
        <w:t xml:space="preserve">    </w:t>
      </w:r>
      <w:r w:rsidR="00BC2215" w:rsidRPr="00803AFE">
        <w:rPr>
          <w:b/>
          <w:sz w:val="20"/>
          <w:szCs w:val="20"/>
        </w:rPr>
        <w:t>Score 5</w:t>
      </w:r>
      <w:r w:rsidR="00BC2215" w:rsidRPr="00803AFE">
        <w:rPr>
          <w:b/>
          <w:sz w:val="20"/>
          <w:szCs w:val="20"/>
          <w:lang w:val="yo-NG"/>
        </w:rPr>
        <w:t xml:space="preserve"> (Obese)</w:t>
      </w:r>
      <w:r w:rsidR="00BC2215" w:rsidRPr="00803AFE">
        <w:rPr>
          <w:sz w:val="20"/>
          <w:szCs w:val="20"/>
        </w:rPr>
        <w:t>: Bony structures of backbone, short ribs and hook and pin bones are not apparent; subcutaneous fat deposit very evident. Tail head appears to be buried in fat tissue.</w:t>
      </w:r>
    </w:p>
    <w:p w:rsidR="00BC2215" w:rsidRPr="00803AFE" w:rsidRDefault="00BC2215" w:rsidP="00110DF5">
      <w:pPr>
        <w:adjustRightInd w:val="0"/>
        <w:snapToGrid w:val="0"/>
        <w:jc w:val="both"/>
        <w:rPr>
          <w:b/>
          <w:sz w:val="20"/>
          <w:szCs w:val="20"/>
          <w:lang w:val="yo-NG"/>
        </w:rPr>
      </w:pPr>
    </w:p>
    <w:p w:rsidR="00BC2215" w:rsidRPr="00803AFE" w:rsidRDefault="00C10E88" w:rsidP="00110DF5">
      <w:pPr>
        <w:adjustRightInd w:val="0"/>
        <w:snapToGrid w:val="0"/>
        <w:jc w:val="both"/>
        <w:rPr>
          <w:b/>
          <w:sz w:val="20"/>
          <w:szCs w:val="20"/>
        </w:rPr>
      </w:pPr>
      <w:r w:rsidRPr="00803AFE">
        <w:rPr>
          <w:b/>
          <w:sz w:val="20"/>
          <w:szCs w:val="20"/>
        </w:rPr>
        <w:t>Statistical Analysis</w:t>
      </w:r>
    </w:p>
    <w:p w:rsidR="00BC2215" w:rsidRPr="00803AFE" w:rsidRDefault="00BC2215" w:rsidP="00110DF5">
      <w:pPr>
        <w:adjustRightInd w:val="0"/>
        <w:snapToGrid w:val="0"/>
        <w:ind w:firstLine="720"/>
        <w:jc w:val="both"/>
        <w:rPr>
          <w:sz w:val="20"/>
          <w:szCs w:val="20"/>
        </w:rPr>
      </w:pPr>
      <w:r w:rsidRPr="00803AFE">
        <w:rPr>
          <w:sz w:val="20"/>
          <w:szCs w:val="20"/>
        </w:rPr>
        <w:t xml:space="preserve">Descriptive statistics were determined for each </w:t>
      </w:r>
      <w:r w:rsidRPr="00803AFE">
        <w:rPr>
          <w:sz w:val="20"/>
          <w:szCs w:val="20"/>
          <w:lang w:val="yo-NG"/>
        </w:rPr>
        <w:t>trait</w:t>
      </w:r>
      <w:r w:rsidRPr="00803AFE">
        <w:rPr>
          <w:sz w:val="20"/>
          <w:szCs w:val="20"/>
        </w:rPr>
        <w:t xml:space="preserve">. The effect of age, hair type and body condition score on body and testicular measurement and semen characteristics were determined using General linear Model Procedure of SAS (2002). Significant differences in means were separated using Duncan’s Multiple Range Test. </w:t>
      </w:r>
    </w:p>
    <w:p w:rsidR="007676CF" w:rsidRPr="00803AFE" w:rsidRDefault="00BC2215" w:rsidP="00110DF5">
      <w:pPr>
        <w:adjustRightInd w:val="0"/>
        <w:snapToGrid w:val="0"/>
        <w:jc w:val="both"/>
        <w:rPr>
          <w:sz w:val="20"/>
          <w:szCs w:val="20"/>
        </w:rPr>
      </w:pPr>
      <w:r w:rsidRPr="00803AFE">
        <w:rPr>
          <w:sz w:val="20"/>
          <w:szCs w:val="20"/>
        </w:rPr>
        <w:t>The model used is as follows:</w:t>
      </w:r>
    </w:p>
    <w:p w:rsidR="00BC2215" w:rsidRPr="00803AFE" w:rsidRDefault="00BC2215" w:rsidP="00110DF5">
      <w:pPr>
        <w:adjustRightInd w:val="0"/>
        <w:snapToGrid w:val="0"/>
        <w:jc w:val="both"/>
        <w:rPr>
          <w:sz w:val="20"/>
          <w:szCs w:val="20"/>
        </w:rPr>
      </w:pPr>
      <w:r w:rsidRPr="00803AFE">
        <w:rPr>
          <w:sz w:val="20"/>
          <w:szCs w:val="20"/>
        </w:rPr>
        <w:t>Y</w:t>
      </w:r>
      <w:r w:rsidRPr="00803AFE">
        <w:rPr>
          <w:i/>
          <w:sz w:val="20"/>
          <w:szCs w:val="20"/>
          <w:vertAlign w:val="subscript"/>
        </w:rPr>
        <w:t>ijk</w:t>
      </w:r>
      <w:r w:rsidRPr="00803AFE">
        <w:rPr>
          <w:sz w:val="20"/>
          <w:szCs w:val="20"/>
        </w:rPr>
        <w:t xml:space="preserve"> = µ + A</w:t>
      </w:r>
      <w:r w:rsidRPr="00803AFE">
        <w:rPr>
          <w:i/>
          <w:sz w:val="20"/>
          <w:szCs w:val="20"/>
          <w:vertAlign w:val="subscript"/>
        </w:rPr>
        <w:t>i</w:t>
      </w:r>
      <w:r w:rsidRPr="00803AFE">
        <w:rPr>
          <w:sz w:val="20"/>
          <w:szCs w:val="20"/>
        </w:rPr>
        <w:t xml:space="preserve"> + H</w:t>
      </w:r>
      <w:r w:rsidRPr="00803AFE">
        <w:rPr>
          <w:i/>
          <w:sz w:val="20"/>
          <w:szCs w:val="20"/>
          <w:vertAlign w:val="subscript"/>
        </w:rPr>
        <w:t>j</w:t>
      </w:r>
      <w:r w:rsidRPr="00803AFE">
        <w:rPr>
          <w:sz w:val="20"/>
          <w:szCs w:val="20"/>
        </w:rPr>
        <w:t xml:space="preserve"> +C</w:t>
      </w:r>
      <w:r w:rsidRPr="00803AFE">
        <w:rPr>
          <w:i/>
          <w:sz w:val="20"/>
          <w:szCs w:val="20"/>
          <w:vertAlign w:val="subscript"/>
        </w:rPr>
        <w:t>k</w:t>
      </w:r>
      <w:r w:rsidRPr="00803AFE">
        <w:rPr>
          <w:sz w:val="20"/>
          <w:szCs w:val="20"/>
        </w:rPr>
        <w:t>+ E</w:t>
      </w:r>
      <w:r w:rsidRPr="00803AFE">
        <w:rPr>
          <w:i/>
          <w:sz w:val="20"/>
          <w:szCs w:val="20"/>
          <w:vertAlign w:val="subscript"/>
        </w:rPr>
        <w:t>ijk</w:t>
      </w:r>
    </w:p>
    <w:p w:rsidR="00C10E88" w:rsidRPr="00803AFE" w:rsidRDefault="00BC2215" w:rsidP="00110DF5">
      <w:pPr>
        <w:adjustRightInd w:val="0"/>
        <w:snapToGrid w:val="0"/>
        <w:jc w:val="both"/>
        <w:rPr>
          <w:sz w:val="20"/>
          <w:szCs w:val="20"/>
        </w:rPr>
      </w:pPr>
      <w:r w:rsidRPr="00803AFE">
        <w:rPr>
          <w:sz w:val="20"/>
          <w:szCs w:val="20"/>
        </w:rPr>
        <w:t>Where:</w:t>
      </w:r>
      <w:r w:rsidR="00127939" w:rsidRPr="00803AFE">
        <w:rPr>
          <w:sz w:val="20"/>
          <w:szCs w:val="20"/>
          <w:lang w:val="yo-NG"/>
        </w:rPr>
        <w:t xml:space="preserve"> </w:t>
      </w:r>
      <w:r w:rsidRPr="00803AFE">
        <w:rPr>
          <w:sz w:val="20"/>
          <w:szCs w:val="20"/>
        </w:rPr>
        <w:t>Y</w:t>
      </w:r>
      <w:r w:rsidRPr="00803AFE">
        <w:rPr>
          <w:i/>
          <w:sz w:val="20"/>
          <w:szCs w:val="20"/>
          <w:vertAlign w:val="subscript"/>
        </w:rPr>
        <w:t>ijk</w:t>
      </w:r>
      <w:r w:rsidRPr="00803AFE">
        <w:rPr>
          <w:sz w:val="20"/>
          <w:szCs w:val="20"/>
        </w:rPr>
        <w:t xml:space="preserve"> = estimates of the given </w:t>
      </w:r>
      <w:r w:rsidR="00C10E88" w:rsidRPr="00803AFE">
        <w:rPr>
          <w:sz w:val="20"/>
          <w:szCs w:val="20"/>
        </w:rPr>
        <w:t>measurable</w:t>
      </w:r>
    </w:p>
    <w:p w:rsidR="00BC2215" w:rsidRPr="00803AFE" w:rsidRDefault="00BC2215" w:rsidP="00110DF5">
      <w:pPr>
        <w:adjustRightInd w:val="0"/>
        <w:snapToGrid w:val="0"/>
        <w:ind w:firstLine="720"/>
        <w:jc w:val="both"/>
        <w:rPr>
          <w:sz w:val="20"/>
          <w:szCs w:val="20"/>
        </w:rPr>
      </w:pPr>
      <w:r w:rsidRPr="00803AFE">
        <w:rPr>
          <w:sz w:val="20"/>
          <w:szCs w:val="20"/>
        </w:rPr>
        <w:t>characteristics</w:t>
      </w:r>
    </w:p>
    <w:p w:rsidR="00BC2215" w:rsidRPr="00803AFE" w:rsidRDefault="00BC2215" w:rsidP="00110DF5">
      <w:pPr>
        <w:adjustRightInd w:val="0"/>
        <w:snapToGrid w:val="0"/>
        <w:ind w:firstLine="720"/>
        <w:jc w:val="both"/>
        <w:rPr>
          <w:sz w:val="20"/>
          <w:szCs w:val="20"/>
        </w:rPr>
      </w:pPr>
      <w:r w:rsidRPr="00803AFE">
        <w:rPr>
          <w:sz w:val="20"/>
          <w:szCs w:val="20"/>
        </w:rPr>
        <w:t>µ = over all mean</w:t>
      </w:r>
    </w:p>
    <w:p w:rsidR="00BC2215" w:rsidRPr="00803AFE" w:rsidRDefault="00BC2215" w:rsidP="00110DF5">
      <w:pPr>
        <w:adjustRightInd w:val="0"/>
        <w:snapToGrid w:val="0"/>
        <w:ind w:left="720"/>
        <w:jc w:val="both"/>
        <w:rPr>
          <w:sz w:val="20"/>
          <w:szCs w:val="20"/>
        </w:rPr>
      </w:pPr>
      <w:r w:rsidRPr="00803AFE">
        <w:rPr>
          <w:sz w:val="20"/>
          <w:szCs w:val="20"/>
        </w:rPr>
        <w:t>A</w:t>
      </w:r>
      <w:r w:rsidRPr="00803AFE">
        <w:rPr>
          <w:i/>
          <w:sz w:val="20"/>
          <w:szCs w:val="20"/>
          <w:vertAlign w:val="subscript"/>
        </w:rPr>
        <w:t>i</w:t>
      </w:r>
      <w:r w:rsidRPr="00803AFE">
        <w:rPr>
          <w:sz w:val="20"/>
          <w:szCs w:val="20"/>
        </w:rPr>
        <w:t xml:space="preserve"> = effect of </w:t>
      </w:r>
      <w:r w:rsidRPr="00803AFE">
        <w:rPr>
          <w:i/>
          <w:sz w:val="20"/>
          <w:szCs w:val="20"/>
        </w:rPr>
        <w:t>i</w:t>
      </w:r>
      <w:r w:rsidRPr="00803AFE">
        <w:rPr>
          <w:sz w:val="20"/>
          <w:szCs w:val="20"/>
        </w:rPr>
        <w:t>th age (i: 9-12, 13-16, 17-20 and 21-34)</w:t>
      </w:r>
    </w:p>
    <w:p w:rsidR="00BC2215" w:rsidRPr="00803AFE" w:rsidRDefault="00BC2215" w:rsidP="00110DF5">
      <w:pPr>
        <w:adjustRightInd w:val="0"/>
        <w:snapToGrid w:val="0"/>
        <w:ind w:firstLine="720"/>
        <w:jc w:val="both"/>
        <w:rPr>
          <w:sz w:val="20"/>
          <w:szCs w:val="20"/>
        </w:rPr>
      </w:pPr>
      <w:r w:rsidRPr="00803AFE">
        <w:rPr>
          <w:sz w:val="20"/>
          <w:szCs w:val="20"/>
        </w:rPr>
        <w:t>H</w:t>
      </w:r>
      <w:r w:rsidRPr="00803AFE">
        <w:rPr>
          <w:i/>
          <w:sz w:val="20"/>
          <w:szCs w:val="20"/>
          <w:vertAlign w:val="subscript"/>
        </w:rPr>
        <w:t>j</w:t>
      </w:r>
      <w:r w:rsidRPr="00803AFE">
        <w:rPr>
          <w:sz w:val="20"/>
          <w:szCs w:val="20"/>
        </w:rPr>
        <w:t xml:space="preserve"> = effect of </w:t>
      </w:r>
      <w:r w:rsidRPr="00803AFE">
        <w:rPr>
          <w:i/>
          <w:sz w:val="20"/>
          <w:szCs w:val="20"/>
        </w:rPr>
        <w:t>j</w:t>
      </w:r>
      <w:r w:rsidRPr="00803AFE">
        <w:rPr>
          <w:sz w:val="20"/>
          <w:szCs w:val="20"/>
        </w:rPr>
        <w:t>th hair type (j: SS and LC)</w:t>
      </w:r>
    </w:p>
    <w:p w:rsidR="00BC2215" w:rsidRPr="00803AFE" w:rsidRDefault="00BC2215" w:rsidP="00110DF5">
      <w:pPr>
        <w:adjustRightInd w:val="0"/>
        <w:snapToGrid w:val="0"/>
        <w:ind w:left="720"/>
        <w:jc w:val="both"/>
        <w:rPr>
          <w:sz w:val="20"/>
          <w:szCs w:val="20"/>
        </w:rPr>
      </w:pPr>
      <w:r w:rsidRPr="00803AFE">
        <w:rPr>
          <w:sz w:val="20"/>
          <w:szCs w:val="20"/>
        </w:rPr>
        <w:t>C</w:t>
      </w:r>
      <w:r w:rsidRPr="00803AFE">
        <w:rPr>
          <w:i/>
          <w:sz w:val="20"/>
          <w:szCs w:val="20"/>
          <w:vertAlign w:val="subscript"/>
        </w:rPr>
        <w:t>k</w:t>
      </w:r>
      <w:r w:rsidRPr="00803AFE">
        <w:rPr>
          <w:sz w:val="20"/>
          <w:szCs w:val="20"/>
        </w:rPr>
        <w:t xml:space="preserve"> = effect of </w:t>
      </w:r>
      <w:r w:rsidRPr="00803AFE">
        <w:rPr>
          <w:i/>
          <w:sz w:val="20"/>
          <w:szCs w:val="20"/>
        </w:rPr>
        <w:t>k</w:t>
      </w:r>
      <w:r w:rsidRPr="00803AFE">
        <w:rPr>
          <w:sz w:val="20"/>
          <w:szCs w:val="20"/>
        </w:rPr>
        <w:t>th body condition score (</w:t>
      </w:r>
      <w:r w:rsidRPr="00803AFE">
        <w:rPr>
          <w:i/>
          <w:sz w:val="20"/>
          <w:szCs w:val="20"/>
        </w:rPr>
        <w:t>k</w:t>
      </w:r>
      <w:r w:rsidRPr="00803AFE">
        <w:rPr>
          <w:sz w:val="20"/>
          <w:szCs w:val="20"/>
        </w:rPr>
        <w:t xml:space="preserve"> = </w:t>
      </w:r>
      <w:r w:rsidRPr="00803AFE">
        <w:rPr>
          <w:sz w:val="20"/>
          <w:szCs w:val="20"/>
          <w:lang w:val="yo-NG"/>
        </w:rPr>
        <w:t>3, 4</w:t>
      </w:r>
      <w:r w:rsidRPr="00803AFE">
        <w:rPr>
          <w:sz w:val="20"/>
          <w:szCs w:val="20"/>
        </w:rPr>
        <w:t>)</w:t>
      </w:r>
    </w:p>
    <w:p w:rsidR="00BC2215" w:rsidRPr="00803AFE" w:rsidRDefault="00BC2215" w:rsidP="00110DF5">
      <w:pPr>
        <w:adjustRightInd w:val="0"/>
        <w:snapToGrid w:val="0"/>
        <w:ind w:firstLine="720"/>
        <w:jc w:val="both"/>
        <w:rPr>
          <w:sz w:val="20"/>
          <w:szCs w:val="20"/>
          <w:lang w:val="yo-NG"/>
        </w:rPr>
      </w:pPr>
      <w:r w:rsidRPr="00803AFE">
        <w:rPr>
          <w:sz w:val="20"/>
          <w:szCs w:val="20"/>
        </w:rPr>
        <w:t>E</w:t>
      </w:r>
      <w:r w:rsidRPr="00803AFE">
        <w:rPr>
          <w:i/>
          <w:sz w:val="20"/>
          <w:szCs w:val="20"/>
          <w:vertAlign w:val="subscript"/>
        </w:rPr>
        <w:t>ijk</w:t>
      </w:r>
      <w:r w:rsidRPr="00803AFE">
        <w:rPr>
          <w:sz w:val="20"/>
          <w:szCs w:val="20"/>
        </w:rPr>
        <w:t xml:space="preserve"> = random error.</w:t>
      </w:r>
    </w:p>
    <w:p w:rsidR="001B354A" w:rsidRPr="00803AFE" w:rsidRDefault="001B354A" w:rsidP="00110DF5">
      <w:pPr>
        <w:adjustRightInd w:val="0"/>
        <w:snapToGrid w:val="0"/>
        <w:jc w:val="both"/>
        <w:rPr>
          <w:sz w:val="20"/>
          <w:szCs w:val="20"/>
        </w:rPr>
      </w:pPr>
    </w:p>
    <w:p w:rsidR="00E338A4" w:rsidRDefault="00E338A4" w:rsidP="00110DF5">
      <w:pPr>
        <w:adjustRightInd w:val="0"/>
        <w:snapToGrid w:val="0"/>
        <w:jc w:val="both"/>
        <w:rPr>
          <w:b/>
          <w:sz w:val="20"/>
          <w:szCs w:val="20"/>
        </w:rPr>
      </w:pPr>
    </w:p>
    <w:p w:rsidR="00E338A4" w:rsidRDefault="00E338A4" w:rsidP="00110DF5">
      <w:pPr>
        <w:adjustRightInd w:val="0"/>
        <w:snapToGrid w:val="0"/>
        <w:jc w:val="both"/>
        <w:rPr>
          <w:b/>
          <w:sz w:val="20"/>
          <w:szCs w:val="20"/>
        </w:rPr>
      </w:pPr>
    </w:p>
    <w:p w:rsidR="00E338A4" w:rsidRDefault="00E338A4" w:rsidP="00110DF5">
      <w:pPr>
        <w:adjustRightInd w:val="0"/>
        <w:snapToGrid w:val="0"/>
        <w:jc w:val="both"/>
        <w:rPr>
          <w:b/>
          <w:sz w:val="20"/>
          <w:szCs w:val="20"/>
        </w:rPr>
      </w:pPr>
    </w:p>
    <w:p w:rsidR="001B354A" w:rsidRPr="00803AFE" w:rsidRDefault="001B354A" w:rsidP="00110DF5">
      <w:pPr>
        <w:adjustRightInd w:val="0"/>
        <w:snapToGrid w:val="0"/>
        <w:jc w:val="both"/>
        <w:rPr>
          <w:b/>
          <w:sz w:val="20"/>
          <w:szCs w:val="20"/>
        </w:rPr>
      </w:pPr>
      <w:r w:rsidRPr="00803AFE">
        <w:rPr>
          <w:b/>
          <w:sz w:val="20"/>
          <w:szCs w:val="20"/>
        </w:rPr>
        <w:lastRenderedPageBreak/>
        <w:t xml:space="preserve">3. Results </w:t>
      </w:r>
    </w:p>
    <w:p w:rsidR="00C10E88" w:rsidRPr="00803AFE" w:rsidRDefault="00D02314" w:rsidP="00110DF5">
      <w:pPr>
        <w:adjustRightInd w:val="0"/>
        <w:snapToGrid w:val="0"/>
        <w:ind w:firstLine="720"/>
        <w:jc w:val="both"/>
        <w:rPr>
          <w:sz w:val="20"/>
          <w:szCs w:val="20"/>
          <w:lang w:val="yo-NG"/>
        </w:rPr>
      </w:pPr>
      <w:r w:rsidRPr="00803AFE">
        <w:rPr>
          <w:sz w:val="20"/>
          <w:szCs w:val="20"/>
        </w:rPr>
        <w:t>The summary statistics for body and testicular measurement and semen characteristics</w:t>
      </w:r>
      <w:r w:rsidR="00127939" w:rsidRPr="00803AFE">
        <w:rPr>
          <w:sz w:val="20"/>
          <w:szCs w:val="20"/>
          <w:lang w:val="yo-NG"/>
        </w:rPr>
        <w:t xml:space="preserve"> </w:t>
      </w:r>
      <w:r w:rsidRPr="00803AFE">
        <w:rPr>
          <w:sz w:val="20"/>
          <w:szCs w:val="20"/>
        </w:rPr>
        <w:t xml:space="preserve">are presented in </w:t>
      </w:r>
      <w:r w:rsidRPr="00204642">
        <w:rPr>
          <w:b/>
          <w:sz w:val="20"/>
          <w:szCs w:val="20"/>
        </w:rPr>
        <w:t>Table 1</w:t>
      </w:r>
      <w:r w:rsidRPr="00803AFE">
        <w:rPr>
          <w:sz w:val="20"/>
          <w:szCs w:val="20"/>
        </w:rPr>
        <w:t>. The results indicate</w:t>
      </w:r>
      <w:r w:rsidR="00C10E88" w:rsidRPr="00803AFE">
        <w:rPr>
          <w:sz w:val="20"/>
          <w:szCs w:val="20"/>
          <w:lang w:val="yo-NG"/>
        </w:rPr>
        <w:t>d</w:t>
      </w:r>
      <w:r w:rsidRPr="00803AFE">
        <w:rPr>
          <w:sz w:val="20"/>
          <w:szCs w:val="20"/>
        </w:rPr>
        <w:t xml:space="preserve"> that</w:t>
      </w:r>
      <w:r w:rsidR="00127939" w:rsidRPr="00803AFE">
        <w:rPr>
          <w:sz w:val="20"/>
          <w:szCs w:val="20"/>
          <w:lang w:val="yo-NG"/>
        </w:rPr>
        <w:t xml:space="preserve"> </w:t>
      </w:r>
      <w:r w:rsidRPr="00803AFE">
        <w:rPr>
          <w:sz w:val="20"/>
          <w:szCs w:val="20"/>
        </w:rPr>
        <w:t>the mean body weight was 15.02±0.46Kg; Heart girth 59.95±0.45cm; Stature 54.95±0.82cm; Chest width 8.37±0.19cm; Withers height 53.41±0.58cm; Body depth 32.86±0.43cm; Body length 57.35±0.82cm; and Rump width 17.03±0.34cm. The Testicular length (cm), Testicular circumference (cm), Testicular width (cm) and Testicular weight (g) were 12.00±0.33, 17.38±0.26, 8.69±0.13, and 508.7±2</w:t>
      </w:r>
      <w:r w:rsidR="00EF72CE" w:rsidRPr="00803AFE">
        <w:rPr>
          <w:sz w:val="20"/>
          <w:szCs w:val="20"/>
        </w:rPr>
        <w:t>2.25, respectively. The</w:t>
      </w:r>
      <w:r w:rsidR="00EF72CE" w:rsidRPr="00803AFE">
        <w:rPr>
          <w:sz w:val="20"/>
          <w:szCs w:val="20"/>
          <w:lang w:val="yo-NG"/>
        </w:rPr>
        <w:t xml:space="preserve"> </w:t>
      </w:r>
      <w:r w:rsidRPr="00803AFE">
        <w:rPr>
          <w:sz w:val="20"/>
          <w:szCs w:val="20"/>
        </w:rPr>
        <w:t>semen volume (ml), motility (%), and semen pH were 0.42±0.05, 79.52±2.31, and 8.58±0.09</w:t>
      </w:r>
      <w:r w:rsidR="00EF72CE" w:rsidRPr="00803AFE">
        <w:rPr>
          <w:sz w:val="20"/>
          <w:szCs w:val="20"/>
          <w:lang w:val="yo-NG"/>
        </w:rPr>
        <w:t>,</w:t>
      </w:r>
      <w:r w:rsidRPr="00803AFE">
        <w:rPr>
          <w:sz w:val="20"/>
          <w:szCs w:val="20"/>
        </w:rPr>
        <w:t xml:space="preserve"> respectively while 701.13±70.55 and 0</w:t>
      </w:r>
      <w:r w:rsidR="00EF72CE" w:rsidRPr="00803AFE">
        <w:rPr>
          <w:sz w:val="20"/>
          <w:szCs w:val="20"/>
        </w:rPr>
        <w:t>.82±0.12 were observe</w:t>
      </w:r>
      <w:r w:rsidRPr="00803AFE">
        <w:rPr>
          <w:sz w:val="20"/>
          <w:szCs w:val="20"/>
        </w:rPr>
        <w:t>d for Sperm concentration (x10</w:t>
      </w:r>
      <w:r w:rsidRPr="00803AFE">
        <w:rPr>
          <w:sz w:val="20"/>
          <w:szCs w:val="20"/>
          <w:vertAlign w:val="superscript"/>
        </w:rPr>
        <w:t>6</w:t>
      </w:r>
      <w:r w:rsidR="00204642">
        <w:rPr>
          <w:sz w:val="20"/>
          <w:szCs w:val="20"/>
        </w:rPr>
        <w:t>) and Live</w:t>
      </w:r>
      <w:r w:rsidR="00204642">
        <w:rPr>
          <w:sz w:val="20"/>
          <w:szCs w:val="20"/>
          <w:lang w:val="yo-NG"/>
        </w:rPr>
        <w:t xml:space="preserve"> &amp; </w:t>
      </w:r>
      <w:r w:rsidRPr="00803AFE">
        <w:rPr>
          <w:sz w:val="20"/>
          <w:szCs w:val="20"/>
        </w:rPr>
        <w:t>Dead ratio (x10</w:t>
      </w:r>
      <w:r w:rsidRPr="00803AFE">
        <w:rPr>
          <w:sz w:val="20"/>
          <w:szCs w:val="20"/>
          <w:vertAlign w:val="superscript"/>
        </w:rPr>
        <w:t>6</w:t>
      </w:r>
      <w:r w:rsidRPr="00803AFE">
        <w:rPr>
          <w:sz w:val="20"/>
          <w:szCs w:val="20"/>
        </w:rPr>
        <w:t>), respectively.</w:t>
      </w:r>
    </w:p>
    <w:p w:rsidR="001B354A" w:rsidRPr="00803AFE" w:rsidRDefault="00C10E88" w:rsidP="00110DF5">
      <w:pPr>
        <w:adjustRightInd w:val="0"/>
        <w:snapToGrid w:val="0"/>
        <w:jc w:val="both"/>
        <w:rPr>
          <w:sz w:val="20"/>
          <w:szCs w:val="20"/>
        </w:rPr>
      </w:pPr>
      <w:r w:rsidRPr="00803AFE">
        <w:rPr>
          <w:sz w:val="20"/>
          <w:szCs w:val="20"/>
          <w:lang w:val="yo-NG"/>
        </w:rPr>
        <w:t xml:space="preserve">    </w:t>
      </w:r>
      <w:r w:rsidR="00D02314" w:rsidRPr="00803AFE">
        <w:rPr>
          <w:sz w:val="20"/>
          <w:szCs w:val="20"/>
        </w:rPr>
        <w:t>The measurement of semen characteristics in the bucks</w:t>
      </w:r>
      <w:r w:rsidR="00D02314" w:rsidRPr="00803AFE">
        <w:rPr>
          <w:sz w:val="20"/>
          <w:szCs w:val="20"/>
          <w:lang w:val="yo-NG"/>
        </w:rPr>
        <w:t>,</w:t>
      </w:r>
      <w:r w:rsidR="00800B21" w:rsidRPr="00803AFE">
        <w:rPr>
          <w:sz w:val="20"/>
          <w:szCs w:val="20"/>
          <w:lang w:val="yo-NG"/>
        </w:rPr>
        <w:t xml:space="preserve"> </w:t>
      </w:r>
      <w:r w:rsidR="00D02314" w:rsidRPr="00803AFE">
        <w:rPr>
          <w:sz w:val="20"/>
          <w:szCs w:val="20"/>
        </w:rPr>
        <w:t>show</w:t>
      </w:r>
      <w:r w:rsidRPr="00803AFE">
        <w:rPr>
          <w:sz w:val="20"/>
          <w:szCs w:val="20"/>
          <w:lang w:val="yo-NG"/>
        </w:rPr>
        <w:t>ed</w:t>
      </w:r>
      <w:r w:rsidRPr="00803AFE">
        <w:rPr>
          <w:sz w:val="20"/>
          <w:szCs w:val="20"/>
        </w:rPr>
        <w:t xml:space="preserve"> high variability which varied</w:t>
      </w:r>
      <w:r w:rsidR="00D02314" w:rsidRPr="00803AFE">
        <w:rPr>
          <w:sz w:val="20"/>
          <w:szCs w:val="20"/>
        </w:rPr>
        <w:t xml:space="preserve"> from 5.85 to 69.97. The most variable characteristics were semen</w:t>
      </w:r>
      <w:r w:rsidRPr="00803AFE">
        <w:rPr>
          <w:sz w:val="20"/>
          <w:szCs w:val="20"/>
        </w:rPr>
        <w:t xml:space="preserve"> volume and sperm concentration (Table1). Similar trend was</w:t>
      </w:r>
      <w:r w:rsidR="00D02314" w:rsidRPr="00803AFE">
        <w:rPr>
          <w:sz w:val="20"/>
          <w:szCs w:val="20"/>
        </w:rPr>
        <w:t xml:space="preserve"> observed in body conformation traits and testicular measurement, respectively.</w:t>
      </w:r>
      <w:r w:rsidR="001B354A" w:rsidRPr="00803AFE">
        <w:rPr>
          <w:sz w:val="20"/>
          <w:szCs w:val="20"/>
        </w:rPr>
        <w:t xml:space="preserve"> </w:t>
      </w:r>
    </w:p>
    <w:p w:rsidR="00E61641" w:rsidRPr="00803AFE" w:rsidRDefault="00E61641" w:rsidP="00110DF5">
      <w:pPr>
        <w:adjustRightInd w:val="0"/>
        <w:snapToGrid w:val="0"/>
        <w:jc w:val="both"/>
        <w:rPr>
          <w:sz w:val="20"/>
          <w:szCs w:val="20"/>
        </w:rPr>
      </w:pPr>
      <w:r w:rsidRPr="00803AFE">
        <w:rPr>
          <w:sz w:val="20"/>
          <w:szCs w:val="20"/>
          <w:lang w:val="yo-NG"/>
        </w:rPr>
        <w:t xml:space="preserve">    </w:t>
      </w:r>
      <w:r w:rsidRPr="00803AFE">
        <w:rPr>
          <w:sz w:val="20"/>
          <w:szCs w:val="20"/>
        </w:rPr>
        <w:t xml:space="preserve">The effect of age, hair type and body condition on body weight and all the body conformation traits are given on </w:t>
      </w:r>
      <w:r w:rsidRPr="00803AFE">
        <w:rPr>
          <w:b/>
          <w:sz w:val="20"/>
          <w:szCs w:val="20"/>
        </w:rPr>
        <w:t>Table 2</w:t>
      </w:r>
      <w:r w:rsidRPr="00803AFE">
        <w:rPr>
          <w:sz w:val="20"/>
          <w:szCs w:val="20"/>
        </w:rPr>
        <w:t xml:space="preserve">. Body weight and conformation traits were significantly (P&lt;0.01) influenced by age. Age group 9 – 12 had the lowest while 17 – 20 had the highest which did not differ significantly from age group 13 – 16 and 21 – 24, respectively. There was </w:t>
      </w:r>
      <w:r w:rsidRPr="00803AFE">
        <w:rPr>
          <w:sz w:val="20"/>
          <w:szCs w:val="20"/>
        </w:rPr>
        <w:lastRenderedPageBreak/>
        <w:t>non-significant effect (P&gt;0.05) of hair type on body weight and all the body conformation traits. Body condition score had highly significant effect (P&lt;0.01) on Body weight, Heart girth, Wither height, Body length and Rump width; and a significant effect (P&lt;0.05) on Stature. However, Chest width and Body depth were not significantly (P&gt;0.05) influenced by Body condition score. Animals</w:t>
      </w:r>
      <w:r w:rsidRPr="00803AFE">
        <w:rPr>
          <w:sz w:val="20"/>
          <w:szCs w:val="20"/>
          <w:lang w:val="yo-NG"/>
        </w:rPr>
        <w:t xml:space="preserve"> </w:t>
      </w:r>
      <w:r w:rsidRPr="00803AFE">
        <w:rPr>
          <w:sz w:val="20"/>
          <w:szCs w:val="20"/>
        </w:rPr>
        <w:t>with BCS (4) showed superiority over those of BCS (3).</w:t>
      </w:r>
    </w:p>
    <w:p w:rsidR="00091A79" w:rsidRPr="00803AFE" w:rsidRDefault="00E61641" w:rsidP="00110DF5">
      <w:pPr>
        <w:adjustRightInd w:val="0"/>
        <w:snapToGrid w:val="0"/>
        <w:jc w:val="both"/>
        <w:rPr>
          <w:b/>
          <w:sz w:val="20"/>
          <w:szCs w:val="20"/>
          <w:lang w:val="yo-NG"/>
        </w:rPr>
      </w:pPr>
      <w:r w:rsidRPr="00803AFE">
        <w:rPr>
          <w:sz w:val="20"/>
          <w:szCs w:val="20"/>
          <w:lang w:val="yo-NG"/>
        </w:rPr>
        <w:t xml:space="preserve">    </w:t>
      </w:r>
      <w:r w:rsidRPr="00803AFE">
        <w:rPr>
          <w:sz w:val="20"/>
          <w:szCs w:val="20"/>
        </w:rPr>
        <w:t>Age effect on body weight showed that age group 9 – 21 had the lowest weight of 13.0kg than the rest with the highest weight coming from age group 17 – 20 (15.7kg) which was followed closely by age group 13 – 16 (15.5kg) and 21 – 24 (15.3kg) respectively (Table 2).</w:t>
      </w:r>
      <w:r w:rsidRPr="00803AFE">
        <w:rPr>
          <w:b/>
          <w:sz w:val="20"/>
          <w:szCs w:val="20"/>
          <w:lang w:val="yo-NG"/>
        </w:rPr>
        <w:t xml:space="preserve"> </w:t>
      </w:r>
      <w:r w:rsidRPr="00803AFE">
        <w:rPr>
          <w:sz w:val="20"/>
          <w:szCs w:val="20"/>
        </w:rPr>
        <w:t xml:space="preserve">The pattern for Heart girth and Body depth were similar to that of body weight. For age group 9 – 12, Wither height and Rump width were lower, while the age group 21 – 24 had the highest which </w:t>
      </w:r>
      <w:r w:rsidR="00EF72CE" w:rsidRPr="00803AFE">
        <w:rPr>
          <w:sz w:val="20"/>
          <w:szCs w:val="20"/>
          <w:lang w:val="yo-NG"/>
        </w:rPr>
        <w:t>wa</w:t>
      </w:r>
      <w:r w:rsidRPr="00803AFE">
        <w:rPr>
          <w:sz w:val="20"/>
          <w:szCs w:val="20"/>
        </w:rPr>
        <w:t>s significantly similar to age group 13 – 16. Stature,</w:t>
      </w:r>
      <w:r w:rsidR="00EF72CE" w:rsidRPr="00803AFE">
        <w:rPr>
          <w:b/>
          <w:sz w:val="20"/>
          <w:szCs w:val="20"/>
          <w:lang w:val="yo-NG"/>
        </w:rPr>
        <w:t xml:space="preserve"> </w:t>
      </w:r>
      <w:r w:rsidRPr="00803AFE">
        <w:rPr>
          <w:sz w:val="20"/>
          <w:szCs w:val="20"/>
        </w:rPr>
        <w:t>Chest width and Body length were lower for age group 9 – 12. However, Stature was higher at age group 13 – 16 which did not differ significantly from</w:t>
      </w:r>
      <w:r w:rsidR="000D37BF" w:rsidRPr="009D790D">
        <w:rPr>
          <w:rFonts w:hint="eastAsia"/>
          <w:b/>
          <w:sz w:val="20"/>
          <w:szCs w:val="20"/>
          <w:lang w:eastAsia="zh-CN"/>
        </w:rPr>
        <w:t xml:space="preserve"> </w:t>
      </w:r>
      <w:r w:rsidRPr="00803AFE">
        <w:rPr>
          <w:sz w:val="20"/>
          <w:szCs w:val="20"/>
        </w:rPr>
        <w:t>age group 21 – 24; Body length was higher at age group 17 – 20 which was similar with age group 21 – 24; while Chest width was higher at age group 21 – 24 which did not differ statistically from age group</w:t>
      </w:r>
    </w:p>
    <w:p w:rsidR="00E61641" w:rsidRPr="00803AFE" w:rsidRDefault="00E61641" w:rsidP="00110DF5">
      <w:pPr>
        <w:adjustRightInd w:val="0"/>
        <w:snapToGrid w:val="0"/>
        <w:jc w:val="both"/>
        <w:rPr>
          <w:sz w:val="20"/>
          <w:szCs w:val="20"/>
        </w:rPr>
      </w:pPr>
      <w:r w:rsidRPr="00803AFE">
        <w:rPr>
          <w:sz w:val="20"/>
          <w:szCs w:val="20"/>
        </w:rPr>
        <w:t>17 – 20. Only Chest width increased with age linearly while Rump width, Wither height and Stature took the Sigmund shape with age.</w:t>
      </w:r>
    </w:p>
    <w:p w:rsidR="00110DF5" w:rsidRDefault="00110DF5" w:rsidP="00110DF5">
      <w:pPr>
        <w:adjustRightInd w:val="0"/>
        <w:snapToGrid w:val="0"/>
        <w:jc w:val="both"/>
        <w:rPr>
          <w:b/>
          <w:sz w:val="20"/>
          <w:szCs w:val="20"/>
          <w:lang w:val="yo-NG"/>
        </w:rPr>
        <w:sectPr w:rsidR="00110DF5" w:rsidSect="00803AFE">
          <w:footnotePr>
            <w:pos w:val="beneathText"/>
          </w:footnotePr>
          <w:type w:val="continuous"/>
          <w:pgSz w:w="12240" w:h="15840" w:code="1"/>
          <w:pgMar w:top="1440" w:right="1440" w:bottom="1440" w:left="1440" w:header="720" w:footer="720" w:gutter="0"/>
          <w:cols w:num="2" w:space="504"/>
          <w:docGrid w:linePitch="360"/>
        </w:sectPr>
      </w:pPr>
    </w:p>
    <w:p w:rsidR="00E61641" w:rsidRPr="00803AFE" w:rsidRDefault="00E61641" w:rsidP="00110DF5">
      <w:pPr>
        <w:adjustRightInd w:val="0"/>
        <w:snapToGrid w:val="0"/>
        <w:jc w:val="both"/>
        <w:rPr>
          <w:b/>
          <w:sz w:val="20"/>
          <w:szCs w:val="20"/>
          <w:lang w:val="yo-NG"/>
        </w:rPr>
      </w:pPr>
    </w:p>
    <w:p w:rsidR="00CC7546" w:rsidRPr="00803AFE" w:rsidRDefault="00091A79" w:rsidP="00110DF5">
      <w:pPr>
        <w:adjustRightInd w:val="0"/>
        <w:snapToGrid w:val="0"/>
        <w:jc w:val="both"/>
        <w:rPr>
          <w:sz w:val="20"/>
          <w:szCs w:val="20"/>
          <w:lang w:val="yo-NG"/>
        </w:rPr>
      </w:pPr>
      <w:r w:rsidRPr="00803AFE">
        <w:rPr>
          <w:b/>
          <w:sz w:val="20"/>
          <w:szCs w:val="20"/>
          <w:lang w:val="yo-NG"/>
        </w:rPr>
        <w:t xml:space="preserve">Table 1: </w:t>
      </w:r>
      <w:r w:rsidR="00CC7546" w:rsidRPr="00803AFE">
        <w:rPr>
          <w:b/>
          <w:sz w:val="20"/>
          <w:szCs w:val="20"/>
        </w:rPr>
        <w:t>Summary</w:t>
      </w:r>
      <w:r w:rsidR="00CC7546" w:rsidRPr="00803AFE">
        <w:rPr>
          <w:b/>
          <w:sz w:val="20"/>
          <w:szCs w:val="20"/>
          <w:lang w:val="yo-NG"/>
        </w:rPr>
        <w:t xml:space="preserve"> S</w:t>
      </w:r>
      <w:r w:rsidR="00CC7546" w:rsidRPr="00803AFE">
        <w:rPr>
          <w:b/>
          <w:sz w:val="20"/>
          <w:szCs w:val="20"/>
        </w:rPr>
        <w:t xml:space="preserve">tatistics for </w:t>
      </w:r>
      <w:r w:rsidR="00CC7546" w:rsidRPr="00803AFE">
        <w:rPr>
          <w:b/>
          <w:sz w:val="20"/>
          <w:szCs w:val="20"/>
          <w:lang w:val="yo-NG"/>
        </w:rPr>
        <w:t>B</w:t>
      </w:r>
      <w:r w:rsidR="00CC7546" w:rsidRPr="00803AFE">
        <w:rPr>
          <w:b/>
          <w:sz w:val="20"/>
          <w:szCs w:val="20"/>
        </w:rPr>
        <w:t xml:space="preserve">ody and </w:t>
      </w:r>
      <w:r w:rsidR="00CC7546" w:rsidRPr="00803AFE">
        <w:rPr>
          <w:b/>
          <w:sz w:val="20"/>
          <w:szCs w:val="20"/>
          <w:lang w:val="yo-NG"/>
        </w:rPr>
        <w:t>T</w:t>
      </w:r>
      <w:r w:rsidR="00CC7546" w:rsidRPr="00803AFE">
        <w:rPr>
          <w:b/>
          <w:sz w:val="20"/>
          <w:szCs w:val="20"/>
        </w:rPr>
        <w:t>esticular</w:t>
      </w:r>
      <w:r w:rsidRPr="00803AFE">
        <w:rPr>
          <w:b/>
          <w:sz w:val="20"/>
          <w:szCs w:val="20"/>
          <w:lang w:val="yo-NG"/>
        </w:rPr>
        <w:t xml:space="preserve"> </w:t>
      </w:r>
      <w:r w:rsidR="00CC7546" w:rsidRPr="00803AFE">
        <w:rPr>
          <w:b/>
          <w:sz w:val="20"/>
          <w:szCs w:val="20"/>
          <w:lang w:val="yo-NG"/>
        </w:rPr>
        <w:t>M</w:t>
      </w:r>
      <w:r w:rsidR="00CC7546" w:rsidRPr="00803AFE">
        <w:rPr>
          <w:b/>
          <w:sz w:val="20"/>
          <w:szCs w:val="20"/>
        </w:rPr>
        <w:t>easurements,</w:t>
      </w:r>
      <w:r w:rsidRPr="00803AFE">
        <w:rPr>
          <w:b/>
          <w:sz w:val="20"/>
          <w:szCs w:val="20"/>
          <w:lang w:val="yo-NG"/>
        </w:rPr>
        <w:t xml:space="preserve"> </w:t>
      </w:r>
      <w:r w:rsidR="00CC7546" w:rsidRPr="00803AFE">
        <w:rPr>
          <w:b/>
          <w:sz w:val="20"/>
          <w:szCs w:val="20"/>
        </w:rPr>
        <w:t xml:space="preserve">and </w:t>
      </w:r>
      <w:r w:rsidR="00CC7546" w:rsidRPr="00803AFE">
        <w:rPr>
          <w:b/>
          <w:sz w:val="20"/>
          <w:szCs w:val="20"/>
          <w:lang w:val="yo-NG"/>
        </w:rPr>
        <w:t>S</w:t>
      </w:r>
      <w:r w:rsidR="00CC7546" w:rsidRPr="00803AFE">
        <w:rPr>
          <w:b/>
          <w:sz w:val="20"/>
          <w:szCs w:val="20"/>
        </w:rPr>
        <w:t>eme</w:t>
      </w:r>
      <w:r w:rsidR="00CC7546" w:rsidRPr="00803AFE">
        <w:rPr>
          <w:b/>
          <w:sz w:val="20"/>
          <w:szCs w:val="20"/>
          <w:lang w:val="yo-NG"/>
        </w:rPr>
        <w:t>n C</w:t>
      </w:r>
      <w:r w:rsidR="00CC7546" w:rsidRPr="00803AFE">
        <w:rPr>
          <w:b/>
          <w:sz w:val="20"/>
          <w:szCs w:val="20"/>
        </w:rPr>
        <w:t>haracteristics</w:t>
      </w:r>
      <w:r w:rsidRPr="00803AFE">
        <w:rPr>
          <w:b/>
          <w:sz w:val="20"/>
          <w:szCs w:val="20"/>
          <w:lang w:val="yo-NG"/>
        </w:rPr>
        <w:t xml:space="preserve"> </w:t>
      </w:r>
      <w:r w:rsidR="008F3BD7">
        <w:rPr>
          <w:b/>
          <w:sz w:val="20"/>
          <w:szCs w:val="20"/>
        </w:rPr>
        <w:t>in Red</w:t>
      </w:r>
      <w:r w:rsidR="008F3BD7">
        <w:rPr>
          <w:b/>
          <w:sz w:val="20"/>
          <w:szCs w:val="20"/>
        </w:rPr>
        <w:tab/>
      </w:r>
      <w:r w:rsidR="008F3BD7">
        <w:rPr>
          <w:b/>
          <w:sz w:val="20"/>
          <w:szCs w:val="20"/>
        </w:rPr>
        <w:tab/>
        <w:t xml:space="preserve"> </w:t>
      </w:r>
      <w:r w:rsidR="00CC7546" w:rsidRPr="00803AFE">
        <w:rPr>
          <w:b/>
          <w:sz w:val="20"/>
          <w:szCs w:val="20"/>
        </w:rPr>
        <w:t>Sokoto Buck</w:t>
      </w:r>
      <w:r w:rsidR="00CC7546" w:rsidRPr="00803AFE">
        <w:rPr>
          <w:b/>
          <w:sz w:val="20"/>
          <w:szCs w:val="20"/>
          <w:lang w:val="yo-NG"/>
        </w:rPr>
        <w:t>s</w:t>
      </w:r>
    </w:p>
    <w:p w:rsidR="00CC7546" w:rsidRPr="00803AFE" w:rsidRDefault="00E54904" w:rsidP="00110DF5">
      <w:pPr>
        <w:adjustRightInd w:val="0"/>
        <w:snapToGrid w:val="0"/>
        <w:jc w:val="both"/>
        <w:rPr>
          <w:b/>
          <w:sz w:val="20"/>
          <w:szCs w:val="20"/>
          <w:lang w:val="yo-NG"/>
        </w:rPr>
      </w:pPr>
      <w:r>
        <w:rPr>
          <w:noProof/>
          <w:sz w:val="20"/>
          <w:szCs w:val="20"/>
          <w:lang w:val="en-GB" w:eastAsia="en-GB"/>
        </w:rPr>
        <w:pict>
          <v:line id="_x0000_s1058" style="position:absolute;left:0;text-align:left;flip:y;z-index:251653120;visibility:visible;mso-width-relative:margin" from="-.65pt,11.85pt" to="446.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Pr>
          <w:noProof/>
          <w:sz w:val="20"/>
          <w:szCs w:val="20"/>
          <w:lang w:eastAsia="en-US"/>
        </w:rPr>
        <w:pict>
          <v:line id="_x0000_s1038" style="position:absolute;left:0;text-align:left;flip:y;z-index:251652096;visibility:visible;mso-width-relative:margin" from="-.3pt,-.15pt" to="4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CC7546" w:rsidRPr="00803AFE">
        <w:rPr>
          <w:b/>
          <w:sz w:val="20"/>
          <w:szCs w:val="20"/>
        </w:rPr>
        <w:t>Characteristics</w:t>
      </w:r>
      <w:r w:rsidR="00467A24">
        <w:rPr>
          <w:b/>
          <w:sz w:val="20"/>
          <w:szCs w:val="20"/>
          <w:lang w:val="yo-NG"/>
        </w:rPr>
        <w:tab/>
      </w:r>
      <w:r w:rsidR="00467A24">
        <w:rPr>
          <w:b/>
          <w:sz w:val="20"/>
          <w:szCs w:val="20"/>
          <w:lang w:val="yo-NG"/>
        </w:rPr>
        <w:tab/>
      </w:r>
      <w:r w:rsidR="00467A24">
        <w:rPr>
          <w:b/>
          <w:sz w:val="20"/>
          <w:szCs w:val="20"/>
          <w:lang w:val="yo-NG"/>
        </w:rPr>
        <w:tab/>
      </w:r>
      <w:r w:rsidR="00CC7546" w:rsidRPr="00803AFE">
        <w:rPr>
          <w:b/>
          <w:sz w:val="20"/>
          <w:szCs w:val="20"/>
          <w:lang w:val="yo-NG"/>
        </w:rPr>
        <w:t>N</w:t>
      </w:r>
      <w:r w:rsidR="00467A24">
        <w:rPr>
          <w:b/>
          <w:sz w:val="20"/>
          <w:szCs w:val="20"/>
          <w:lang w:val="yo-NG"/>
        </w:rPr>
        <w:tab/>
      </w:r>
      <w:r w:rsidR="00CC7546" w:rsidRPr="00803AFE">
        <w:rPr>
          <w:b/>
          <w:sz w:val="20"/>
          <w:szCs w:val="20"/>
        </w:rPr>
        <w:t>Mean</w:t>
      </w:r>
      <w:r w:rsidR="00CC7546" w:rsidRPr="00803AFE">
        <w:rPr>
          <w:sz w:val="20"/>
          <w:szCs w:val="20"/>
        </w:rPr>
        <w:t>±</w:t>
      </w:r>
      <w:r w:rsidR="00CC7546" w:rsidRPr="00803AFE">
        <w:rPr>
          <w:b/>
          <w:sz w:val="20"/>
          <w:szCs w:val="20"/>
        </w:rPr>
        <w:t>Se</w:t>
      </w:r>
      <w:r w:rsidR="00467A24">
        <w:rPr>
          <w:b/>
          <w:sz w:val="20"/>
          <w:szCs w:val="20"/>
        </w:rPr>
        <w:tab/>
      </w:r>
      <w:r w:rsidR="00205766" w:rsidRPr="00803AFE">
        <w:rPr>
          <w:b/>
          <w:sz w:val="20"/>
          <w:szCs w:val="20"/>
        </w:rPr>
        <w:t>CV</w:t>
      </w:r>
      <w:r w:rsidR="00B14657">
        <w:rPr>
          <w:b/>
          <w:sz w:val="20"/>
          <w:szCs w:val="20"/>
          <w:lang w:val="yo-NG"/>
        </w:rPr>
        <w:t xml:space="preserve"> </w:t>
      </w:r>
      <w:r w:rsidR="00205766" w:rsidRPr="00803AFE">
        <w:rPr>
          <w:b/>
          <w:sz w:val="20"/>
          <w:szCs w:val="20"/>
        </w:rPr>
        <w:t>(%)</w:t>
      </w:r>
      <w:r w:rsidR="00467A24">
        <w:rPr>
          <w:b/>
          <w:sz w:val="20"/>
          <w:szCs w:val="20"/>
        </w:rPr>
        <w:tab/>
      </w:r>
      <w:r w:rsidR="00467A24">
        <w:rPr>
          <w:b/>
          <w:sz w:val="20"/>
          <w:szCs w:val="20"/>
        </w:rPr>
        <w:tab/>
      </w:r>
      <w:r w:rsidR="00205766" w:rsidRPr="00803AFE">
        <w:rPr>
          <w:b/>
          <w:sz w:val="20"/>
          <w:szCs w:val="20"/>
        </w:rPr>
        <w:t>Min</w:t>
      </w:r>
      <w:r w:rsidR="00467A24">
        <w:rPr>
          <w:b/>
          <w:sz w:val="20"/>
          <w:szCs w:val="20"/>
          <w:lang w:val="yo-NG"/>
        </w:rPr>
        <w:tab/>
      </w:r>
      <w:r w:rsidR="00CC7546" w:rsidRPr="00803AFE">
        <w:rPr>
          <w:b/>
          <w:sz w:val="20"/>
          <w:szCs w:val="20"/>
        </w:rPr>
        <w:t>Max</w:t>
      </w:r>
    </w:p>
    <w:p w:rsidR="00CC7546" w:rsidRPr="00803AFE" w:rsidRDefault="00CC7546" w:rsidP="00110DF5">
      <w:pPr>
        <w:adjustRightInd w:val="0"/>
        <w:snapToGrid w:val="0"/>
        <w:jc w:val="both"/>
        <w:rPr>
          <w:sz w:val="20"/>
          <w:szCs w:val="20"/>
          <w:u w:val="single"/>
          <w:lang w:val="yo-NG"/>
        </w:rPr>
      </w:pPr>
      <w:r w:rsidRPr="00803AFE">
        <w:rPr>
          <w:sz w:val="20"/>
          <w:szCs w:val="20"/>
          <w:u w:val="single"/>
        </w:rPr>
        <w:t>Body weight and Conformation</w:t>
      </w:r>
    </w:p>
    <w:p w:rsidR="00CC7546" w:rsidRPr="00803AFE" w:rsidRDefault="00205766" w:rsidP="00110DF5">
      <w:pPr>
        <w:adjustRightInd w:val="0"/>
        <w:snapToGrid w:val="0"/>
        <w:jc w:val="both"/>
        <w:rPr>
          <w:b/>
          <w:sz w:val="20"/>
          <w:szCs w:val="20"/>
          <w:lang w:val="yo-NG"/>
        </w:rPr>
      </w:pPr>
      <w:r w:rsidRPr="00803AFE">
        <w:rPr>
          <w:sz w:val="20"/>
          <w:szCs w:val="20"/>
        </w:rPr>
        <w:t>Body weight (Kg)</w:t>
      </w:r>
      <w:r w:rsidR="005D375F" w:rsidRPr="00803AFE">
        <w:rPr>
          <w:sz w:val="20"/>
          <w:szCs w:val="20"/>
          <w:lang w:val="yo-NG"/>
        </w:rPr>
        <w:tab/>
      </w:r>
      <w:r w:rsidR="00467A24">
        <w:rPr>
          <w:sz w:val="20"/>
          <w:szCs w:val="20"/>
          <w:lang w:val="yo-NG"/>
        </w:rPr>
        <w:tab/>
      </w:r>
      <w:r w:rsidRPr="00803AFE">
        <w:rPr>
          <w:sz w:val="20"/>
          <w:szCs w:val="20"/>
        </w:rPr>
        <w:t>372</w:t>
      </w:r>
      <w:r w:rsidR="00467A24">
        <w:rPr>
          <w:sz w:val="20"/>
          <w:szCs w:val="20"/>
          <w:lang w:val="yo-NG"/>
        </w:rPr>
        <w:tab/>
      </w:r>
      <w:r w:rsidR="00E51705" w:rsidRPr="00803AFE">
        <w:rPr>
          <w:sz w:val="20"/>
          <w:szCs w:val="20"/>
        </w:rPr>
        <w:t>15.02</w:t>
      </w:r>
      <w:r w:rsidRPr="00803AFE">
        <w:rPr>
          <w:sz w:val="20"/>
          <w:szCs w:val="20"/>
        </w:rPr>
        <w:t>±0.46</w:t>
      </w:r>
      <w:r w:rsidR="00467A24">
        <w:rPr>
          <w:sz w:val="20"/>
          <w:szCs w:val="20"/>
          <w:lang w:val="yo-NG"/>
        </w:rPr>
        <w:tab/>
      </w:r>
      <w:r w:rsidRPr="00803AFE">
        <w:rPr>
          <w:sz w:val="20"/>
          <w:szCs w:val="20"/>
        </w:rPr>
        <w:t>17.01</w:t>
      </w:r>
      <w:r w:rsidR="00467A24">
        <w:rPr>
          <w:sz w:val="20"/>
          <w:szCs w:val="20"/>
        </w:rPr>
        <w:tab/>
      </w:r>
      <w:r w:rsidR="00467A24">
        <w:rPr>
          <w:sz w:val="20"/>
          <w:szCs w:val="20"/>
        </w:rPr>
        <w:tab/>
      </w:r>
      <w:r w:rsidR="00E51705" w:rsidRPr="00803AFE">
        <w:rPr>
          <w:sz w:val="20"/>
          <w:szCs w:val="20"/>
        </w:rPr>
        <w:t>10.00</w:t>
      </w:r>
      <w:r w:rsidR="00467A24">
        <w:rPr>
          <w:sz w:val="20"/>
          <w:szCs w:val="20"/>
          <w:lang w:val="yo-NG"/>
        </w:rPr>
        <w:tab/>
      </w:r>
      <w:r w:rsidRPr="00803AFE">
        <w:rPr>
          <w:sz w:val="20"/>
          <w:szCs w:val="20"/>
        </w:rPr>
        <w:t>20.00</w:t>
      </w:r>
    </w:p>
    <w:p w:rsidR="00E51705" w:rsidRPr="00803AFE" w:rsidRDefault="00E51705" w:rsidP="00110DF5">
      <w:pPr>
        <w:adjustRightInd w:val="0"/>
        <w:snapToGrid w:val="0"/>
        <w:jc w:val="both"/>
        <w:rPr>
          <w:sz w:val="20"/>
          <w:szCs w:val="20"/>
        </w:rPr>
      </w:pPr>
      <w:r w:rsidRPr="00803AFE">
        <w:rPr>
          <w:sz w:val="20"/>
          <w:szCs w:val="20"/>
        </w:rPr>
        <w:t>Heart</w:t>
      </w:r>
      <w:r w:rsidRPr="00803AFE">
        <w:rPr>
          <w:sz w:val="20"/>
          <w:szCs w:val="20"/>
          <w:lang w:val="yo-NG"/>
        </w:rPr>
        <w:t xml:space="preserve"> </w:t>
      </w:r>
      <w:r w:rsidRPr="00803AFE">
        <w:rPr>
          <w:sz w:val="20"/>
          <w:szCs w:val="20"/>
        </w:rPr>
        <w:t>girth</w:t>
      </w:r>
      <w:r w:rsidRPr="00803AFE">
        <w:rPr>
          <w:sz w:val="20"/>
          <w:szCs w:val="20"/>
          <w:lang w:val="yo-NG"/>
        </w:rPr>
        <w:t xml:space="preserve"> </w:t>
      </w:r>
      <w:r w:rsidRPr="00803AFE">
        <w:rPr>
          <w:sz w:val="20"/>
          <w:szCs w:val="20"/>
        </w:rPr>
        <w:t>(cm)</w:t>
      </w:r>
      <w:r w:rsidR="005D375F" w:rsidRPr="00803AFE">
        <w:rPr>
          <w:sz w:val="20"/>
          <w:szCs w:val="20"/>
          <w:lang w:val="yo-NG"/>
        </w:rPr>
        <w:tab/>
      </w:r>
      <w:r w:rsidR="00E50A0D" w:rsidRPr="009D790D">
        <w:rPr>
          <w:rFonts w:hint="eastAsia"/>
          <w:sz w:val="20"/>
          <w:szCs w:val="20"/>
          <w:lang w:val="yo-NG" w:eastAsia="zh-CN"/>
        </w:rPr>
        <w:tab/>
      </w:r>
      <w:r w:rsidR="00467A24" w:rsidRPr="009D790D">
        <w:rPr>
          <w:sz w:val="20"/>
          <w:szCs w:val="20"/>
          <w:lang w:val="yo-NG" w:eastAsia="zh-CN"/>
        </w:rPr>
        <w:tab/>
      </w:r>
      <w:r w:rsidRPr="00803AFE">
        <w:rPr>
          <w:sz w:val="20"/>
          <w:szCs w:val="20"/>
        </w:rPr>
        <w:t>372</w:t>
      </w:r>
      <w:r w:rsidR="00467A24">
        <w:rPr>
          <w:sz w:val="20"/>
          <w:szCs w:val="20"/>
        </w:rPr>
        <w:tab/>
      </w:r>
      <w:r w:rsidRPr="00803AFE">
        <w:rPr>
          <w:sz w:val="20"/>
          <w:szCs w:val="20"/>
        </w:rPr>
        <w:t>59.95±0.45</w:t>
      </w:r>
      <w:r w:rsidR="00467A24">
        <w:rPr>
          <w:sz w:val="20"/>
          <w:szCs w:val="20"/>
          <w:lang w:val="yo-NG"/>
        </w:rPr>
        <w:tab/>
      </w:r>
      <w:r w:rsidRPr="00803AFE">
        <w:rPr>
          <w:sz w:val="20"/>
          <w:szCs w:val="20"/>
        </w:rPr>
        <w:t>4.22</w:t>
      </w:r>
      <w:r w:rsidR="00467A24">
        <w:rPr>
          <w:sz w:val="20"/>
          <w:szCs w:val="20"/>
          <w:lang w:val="yo-NG"/>
        </w:rPr>
        <w:tab/>
      </w:r>
      <w:r w:rsidR="00467A24">
        <w:rPr>
          <w:sz w:val="20"/>
          <w:szCs w:val="20"/>
          <w:lang w:val="yo-NG"/>
        </w:rPr>
        <w:tab/>
      </w:r>
      <w:r w:rsidRPr="00803AFE">
        <w:rPr>
          <w:sz w:val="20"/>
          <w:szCs w:val="20"/>
        </w:rPr>
        <w:t>55.00</w:t>
      </w:r>
      <w:r w:rsidR="00467A24">
        <w:rPr>
          <w:sz w:val="20"/>
          <w:szCs w:val="20"/>
          <w:lang w:val="yo-NG"/>
        </w:rPr>
        <w:tab/>
      </w:r>
      <w:r w:rsidRPr="00803AFE">
        <w:rPr>
          <w:sz w:val="20"/>
          <w:szCs w:val="20"/>
        </w:rPr>
        <w:t>65.00</w:t>
      </w:r>
    </w:p>
    <w:p w:rsidR="00E51705" w:rsidRPr="00803AFE" w:rsidRDefault="005D375F" w:rsidP="00110DF5">
      <w:pPr>
        <w:adjustRightInd w:val="0"/>
        <w:snapToGrid w:val="0"/>
        <w:jc w:val="both"/>
        <w:rPr>
          <w:sz w:val="20"/>
          <w:szCs w:val="20"/>
        </w:rPr>
      </w:pPr>
      <w:r w:rsidRPr="00803AFE">
        <w:rPr>
          <w:sz w:val="20"/>
          <w:szCs w:val="20"/>
        </w:rPr>
        <w:t>Stature (cm)</w:t>
      </w:r>
      <w:r w:rsidRPr="00803AFE">
        <w:rPr>
          <w:sz w:val="20"/>
          <w:szCs w:val="20"/>
          <w:lang w:val="yo-NG"/>
        </w:rPr>
        <w:tab/>
      </w:r>
      <w:r w:rsidR="00E50A0D" w:rsidRPr="009D790D">
        <w:rPr>
          <w:rFonts w:hint="eastAsia"/>
          <w:sz w:val="20"/>
          <w:szCs w:val="20"/>
          <w:lang w:val="yo-NG" w:eastAsia="zh-CN"/>
        </w:rPr>
        <w:tab/>
      </w:r>
      <w:r w:rsidR="00467A24" w:rsidRPr="009D790D">
        <w:rPr>
          <w:sz w:val="20"/>
          <w:szCs w:val="20"/>
          <w:lang w:val="yo-NG" w:eastAsia="zh-CN"/>
        </w:rPr>
        <w:tab/>
      </w:r>
      <w:r w:rsidR="00E51705" w:rsidRPr="00803AFE">
        <w:rPr>
          <w:sz w:val="20"/>
          <w:szCs w:val="20"/>
        </w:rPr>
        <w:t>372</w:t>
      </w:r>
      <w:r w:rsidR="00467A24">
        <w:rPr>
          <w:sz w:val="20"/>
          <w:szCs w:val="20"/>
          <w:lang w:val="yo-NG"/>
        </w:rPr>
        <w:tab/>
      </w:r>
      <w:r w:rsidR="00150CF3" w:rsidRPr="00803AFE">
        <w:rPr>
          <w:sz w:val="20"/>
          <w:szCs w:val="20"/>
        </w:rPr>
        <w:t>54.95</w:t>
      </w:r>
      <w:r w:rsidR="00E51705" w:rsidRPr="00803AFE">
        <w:rPr>
          <w:sz w:val="20"/>
          <w:szCs w:val="20"/>
        </w:rPr>
        <w:t>±0.82</w:t>
      </w:r>
      <w:r w:rsidR="00467A24">
        <w:rPr>
          <w:sz w:val="20"/>
          <w:szCs w:val="20"/>
          <w:lang w:val="yo-NG"/>
        </w:rPr>
        <w:tab/>
      </w:r>
      <w:r w:rsidR="00E51705" w:rsidRPr="00803AFE">
        <w:rPr>
          <w:sz w:val="20"/>
          <w:szCs w:val="20"/>
        </w:rPr>
        <w:t>8.35</w:t>
      </w:r>
      <w:r w:rsidR="00467A24">
        <w:rPr>
          <w:sz w:val="20"/>
          <w:szCs w:val="20"/>
          <w:lang w:val="yo-NG"/>
        </w:rPr>
        <w:tab/>
      </w:r>
      <w:r w:rsidR="00467A24">
        <w:rPr>
          <w:sz w:val="20"/>
          <w:szCs w:val="20"/>
          <w:lang w:val="yo-NG"/>
        </w:rPr>
        <w:tab/>
      </w:r>
      <w:r w:rsidR="00E51705" w:rsidRPr="00803AFE">
        <w:rPr>
          <w:sz w:val="20"/>
          <w:szCs w:val="20"/>
        </w:rPr>
        <w:t>40.60</w:t>
      </w:r>
      <w:r w:rsidR="00467A24">
        <w:rPr>
          <w:sz w:val="20"/>
          <w:szCs w:val="20"/>
          <w:lang w:val="yo-NG"/>
        </w:rPr>
        <w:tab/>
      </w:r>
      <w:r w:rsidR="00E51705" w:rsidRPr="00803AFE">
        <w:rPr>
          <w:sz w:val="20"/>
          <w:szCs w:val="20"/>
        </w:rPr>
        <w:t>63.50</w:t>
      </w:r>
    </w:p>
    <w:p w:rsidR="00E51705" w:rsidRPr="00803AFE" w:rsidRDefault="005D375F" w:rsidP="00110DF5">
      <w:pPr>
        <w:adjustRightInd w:val="0"/>
        <w:snapToGrid w:val="0"/>
        <w:jc w:val="both"/>
        <w:rPr>
          <w:sz w:val="20"/>
          <w:szCs w:val="20"/>
        </w:rPr>
      </w:pPr>
      <w:r w:rsidRPr="00803AFE">
        <w:rPr>
          <w:sz w:val="20"/>
          <w:szCs w:val="20"/>
        </w:rPr>
        <w:t>Chest width (cm)</w:t>
      </w:r>
      <w:r w:rsidRPr="00803AFE">
        <w:rPr>
          <w:sz w:val="20"/>
          <w:szCs w:val="20"/>
          <w:lang w:val="yo-NG"/>
        </w:rPr>
        <w:tab/>
      </w:r>
      <w:r w:rsidR="00E50A0D" w:rsidRPr="009D790D">
        <w:rPr>
          <w:rFonts w:hint="eastAsia"/>
          <w:sz w:val="20"/>
          <w:szCs w:val="20"/>
          <w:lang w:val="yo-NG" w:eastAsia="zh-CN"/>
        </w:rPr>
        <w:tab/>
      </w:r>
      <w:r w:rsidR="00467A24" w:rsidRPr="009D790D">
        <w:rPr>
          <w:sz w:val="20"/>
          <w:szCs w:val="20"/>
          <w:lang w:val="yo-NG" w:eastAsia="zh-CN"/>
        </w:rPr>
        <w:tab/>
      </w:r>
      <w:r w:rsidR="00E51705" w:rsidRPr="00803AFE">
        <w:rPr>
          <w:sz w:val="20"/>
          <w:szCs w:val="20"/>
        </w:rPr>
        <w:t>372</w:t>
      </w:r>
      <w:r w:rsidR="00467A24">
        <w:rPr>
          <w:sz w:val="20"/>
          <w:szCs w:val="20"/>
          <w:lang w:val="yo-NG"/>
        </w:rPr>
        <w:tab/>
      </w:r>
      <w:r w:rsidR="00150CF3" w:rsidRPr="00803AFE">
        <w:rPr>
          <w:sz w:val="20"/>
          <w:szCs w:val="20"/>
        </w:rPr>
        <w:t>8.37</w:t>
      </w:r>
      <w:r w:rsidR="00E51705" w:rsidRPr="00803AFE">
        <w:rPr>
          <w:sz w:val="20"/>
          <w:szCs w:val="20"/>
        </w:rPr>
        <w:t>±0.19</w:t>
      </w:r>
      <w:r w:rsidR="00467A24">
        <w:rPr>
          <w:sz w:val="20"/>
          <w:szCs w:val="20"/>
          <w:lang w:val="yo-NG"/>
        </w:rPr>
        <w:tab/>
      </w:r>
      <w:r w:rsidR="00E51705" w:rsidRPr="00803AFE">
        <w:rPr>
          <w:sz w:val="20"/>
          <w:szCs w:val="20"/>
        </w:rPr>
        <w:t>12.73</w:t>
      </w:r>
      <w:r w:rsidR="00467A24">
        <w:rPr>
          <w:sz w:val="20"/>
          <w:szCs w:val="20"/>
          <w:lang w:val="yo-NG"/>
        </w:rPr>
        <w:tab/>
      </w:r>
      <w:r w:rsidR="00467A24">
        <w:rPr>
          <w:sz w:val="20"/>
          <w:szCs w:val="20"/>
          <w:lang w:val="yo-NG"/>
        </w:rPr>
        <w:tab/>
      </w:r>
      <w:r w:rsidR="00E51705" w:rsidRPr="00803AFE">
        <w:rPr>
          <w:sz w:val="20"/>
          <w:szCs w:val="20"/>
        </w:rPr>
        <w:t>6.10</w:t>
      </w:r>
      <w:r w:rsidR="00467A24">
        <w:rPr>
          <w:sz w:val="20"/>
          <w:szCs w:val="20"/>
          <w:lang w:val="yo-NG"/>
        </w:rPr>
        <w:tab/>
      </w:r>
      <w:r w:rsidR="00E51705" w:rsidRPr="00803AFE">
        <w:rPr>
          <w:sz w:val="20"/>
          <w:szCs w:val="20"/>
        </w:rPr>
        <w:t>10.20</w:t>
      </w:r>
    </w:p>
    <w:p w:rsidR="00E51705" w:rsidRPr="00803AFE" w:rsidRDefault="001439B3" w:rsidP="00110DF5">
      <w:pPr>
        <w:adjustRightInd w:val="0"/>
        <w:snapToGrid w:val="0"/>
        <w:jc w:val="both"/>
        <w:rPr>
          <w:sz w:val="20"/>
          <w:szCs w:val="20"/>
        </w:rPr>
      </w:pPr>
      <w:r w:rsidRPr="00803AFE">
        <w:rPr>
          <w:sz w:val="20"/>
          <w:szCs w:val="20"/>
        </w:rPr>
        <w:t>Withers height</w:t>
      </w:r>
      <w:r w:rsidR="00467A24">
        <w:rPr>
          <w:sz w:val="20"/>
          <w:szCs w:val="20"/>
          <w:lang w:val="yo-NG"/>
        </w:rPr>
        <w:t xml:space="preserve"> </w:t>
      </w:r>
      <w:r w:rsidR="00E51705" w:rsidRPr="00803AFE">
        <w:rPr>
          <w:sz w:val="20"/>
          <w:szCs w:val="20"/>
        </w:rPr>
        <w:t>(cm)</w:t>
      </w:r>
      <w:r w:rsidRPr="00803AFE">
        <w:rPr>
          <w:sz w:val="20"/>
          <w:szCs w:val="20"/>
          <w:lang w:val="yo-NG"/>
        </w:rPr>
        <w:tab/>
      </w:r>
      <w:r w:rsidR="00467A24">
        <w:rPr>
          <w:sz w:val="20"/>
          <w:szCs w:val="20"/>
          <w:lang w:val="yo-NG"/>
        </w:rPr>
        <w:tab/>
      </w:r>
      <w:r w:rsidR="00E51705" w:rsidRPr="00803AFE">
        <w:rPr>
          <w:sz w:val="20"/>
          <w:szCs w:val="20"/>
        </w:rPr>
        <w:t>372</w:t>
      </w:r>
      <w:r w:rsidR="00467A24">
        <w:rPr>
          <w:sz w:val="20"/>
          <w:szCs w:val="20"/>
          <w:lang w:val="yo-NG"/>
        </w:rPr>
        <w:tab/>
      </w:r>
      <w:r w:rsidR="00150CF3" w:rsidRPr="00803AFE">
        <w:rPr>
          <w:sz w:val="20"/>
          <w:szCs w:val="20"/>
        </w:rPr>
        <w:t>53.41</w:t>
      </w:r>
      <w:r w:rsidR="00E51705" w:rsidRPr="00803AFE">
        <w:rPr>
          <w:sz w:val="20"/>
          <w:szCs w:val="20"/>
        </w:rPr>
        <w:t>±0.58</w:t>
      </w:r>
      <w:r w:rsidR="00467A24">
        <w:rPr>
          <w:sz w:val="20"/>
          <w:szCs w:val="20"/>
          <w:lang w:val="yo-NG"/>
        </w:rPr>
        <w:tab/>
      </w:r>
      <w:r w:rsidR="00E51705" w:rsidRPr="00803AFE">
        <w:rPr>
          <w:sz w:val="20"/>
          <w:szCs w:val="20"/>
        </w:rPr>
        <w:t>6.08</w:t>
      </w:r>
      <w:r w:rsidR="00467A24">
        <w:rPr>
          <w:sz w:val="20"/>
          <w:szCs w:val="20"/>
          <w:lang w:val="yo-NG"/>
        </w:rPr>
        <w:tab/>
      </w:r>
      <w:r w:rsidR="00467A24">
        <w:rPr>
          <w:sz w:val="20"/>
          <w:szCs w:val="20"/>
          <w:lang w:val="yo-NG"/>
        </w:rPr>
        <w:tab/>
      </w:r>
      <w:r w:rsidR="00E51705" w:rsidRPr="00803AFE">
        <w:rPr>
          <w:sz w:val="20"/>
          <w:szCs w:val="20"/>
        </w:rPr>
        <w:t>45.70</w:t>
      </w:r>
      <w:r w:rsidR="00467A24">
        <w:rPr>
          <w:sz w:val="20"/>
          <w:szCs w:val="20"/>
          <w:lang w:val="yo-NG"/>
        </w:rPr>
        <w:tab/>
      </w:r>
      <w:r w:rsidR="00E51705" w:rsidRPr="00803AFE">
        <w:rPr>
          <w:sz w:val="20"/>
          <w:szCs w:val="20"/>
        </w:rPr>
        <w:t>57.40</w:t>
      </w:r>
    </w:p>
    <w:p w:rsidR="00E51705" w:rsidRPr="00803AFE" w:rsidRDefault="00E51705" w:rsidP="00110DF5">
      <w:pPr>
        <w:adjustRightInd w:val="0"/>
        <w:snapToGrid w:val="0"/>
        <w:jc w:val="both"/>
        <w:rPr>
          <w:sz w:val="20"/>
          <w:szCs w:val="20"/>
        </w:rPr>
      </w:pPr>
      <w:r w:rsidRPr="00803AFE">
        <w:rPr>
          <w:sz w:val="20"/>
          <w:szCs w:val="20"/>
        </w:rPr>
        <w:t>Body depth (cm)</w:t>
      </w:r>
      <w:r w:rsidRPr="00803AFE">
        <w:rPr>
          <w:sz w:val="20"/>
          <w:szCs w:val="20"/>
        </w:rPr>
        <w:tab/>
      </w:r>
      <w:r w:rsidR="00E50A0D" w:rsidRPr="009D790D">
        <w:rPr>
          <w:rFonts w:hint="eastAsia"/>
          <w:sz w:val="20"/>
          <w:szCs w:val="20"/>
          <w:lang w:eastAsia="zh-CN"/>
        </w:rPr>
        <w:tab/>
      </w:r>
      <w:r w:rsidR="00467A24" w:rsidRPr="009D790D">
        <w:rPr>
          <w:sz w:val="20"/>
          <w:szCs w:val="20"/>
          <w:lang w:eastAsia="zh-CN"/>
        </w:rPr>
        <w:tab/>
      </w:r>
      <w:r w:rsidRPr="00803AFE">
        <w:rPr>
          <w:sz w:val="20"/>
          <w:szCs w:val="20"/>
        </w:rPr>
        <w:t>372</w:t>
      </w:r>
      <w:r w:rsidR="00467A24">
        <w:rPr>
          <w:sz w:val="20"/>
          <w:szCs w:val="20"/>
          <w:lang w:val="yo-NG"/>
        </w:rPr>
        <w:tab/>
      </w:r>
      <w:r w:rsidR="00150CF3" w:rsidRPr="00803AFE">
        <w:rPr>
          <w:sz w:val="20"/>
          <w:szCs w:val="20"/>
        </w:rPr>
        <w:t>32.86</w:t>
      </w:r>
      <w:r w:rsidRPr="00803AFE">
        <w:rPr>
          <w:sz w:val="20"/>
          <w:szCs w:val="20"/>
        </w:rPr>
        <w:t>±0.43</w:t>
      </w:r>
      <w:r w:rsidR="00467A24">
        <w:rPr>
          <w:sz w:val="20"/>
          <w:szCs w:val="20"/>
          <w:lang w:val="yo-NG"/>
        </w:rPr>
        <w:tab/>
      </w:r>
      <w:r w:rsidRPr="00803AFE">
        <w:rPr>
          <w:sz w:val="20"/>
          <w:szCs w:val="20"/>
        </w:rPr>
        <w:t>7.35</w:t>
      </w:r>
      <w:r w:rsidR="00467A24">
        <w:rPr>
          <w:sz w:val="20"/>
          <w:szCs w:val="20"/>
          <w:lang w:val="yo-NG"/>
        </w:rPr>
        <w:tab/>
      </w:r>
      <w:r w:rsidR="00467A24">
        <w:rPr>
          <w:sz w:val="20"/>
          <w:szCs w:val="20"/>
          <w:lang w:val="yo-NG"/>
        </w:rPr>
        <w:tab/>
      </w:r>
      <w:r w:rsidRPr="00803AFE">
        <w:rPr>
          <w:sz w:val="20"/>
          <w:szCs w:val="20"/>
        </w:rPr>
        <w:t>25.40</w:t>
      </w:r>
      <w:r w:rsidR="00467A24">
        <w:rPr>
          <w:sz w:val="20"/>
          <w:szCs w:val="20"/>
          <w:lang w:val="yo-NG"/>
        </w:rPr>
        <w:tab/>
      </w:r>
      <w:r w:rsidRPr="00803AFE">
        <w:rPr>
          <w:sz w:val="20"/>
          <w:szCs w:val="20"/>
        </w:rPr>
        <w:t>36.30</w:t>
      </w:r>
    </w:p>
    <w:p w:rsidR="00E51705" w:rsidRPr="00803AFE" w:rsidRDefault="00E51705" w:rsidP="00110DF5">
      <w:pPr>
        <w:adjustRightInd w:val="0"/>
        <w:snapToGrid w:val="0"/>
        <w:jc w:val="both"/>
        <w:rPr>
          <w:sz w:val="20"/>
          <w:szCs w:val="20"/>
        </w:rPr>
      </w:pPr>
      <w:r w:rsidRPr="00803AFE">
        <w:rPr>
          <w:sz w:val="20"/>
          <w:szCs w:val="20"/>
        </w:rPr>
        <w:t>Body Length (cm)</w:t>
      </w:r>
      <w:r w:rsidRPr="00803AFE">
        <w:rPr>
          <w:sz w:val="20"/>
          <w:szCs w:val="20"/>
        </w:rPr>
        <w:tab/>
      </w:r>
      <w:r w:rsidR="00467A24">
        <w:rPr>
          <w:sz w:val="20"/>
          <w:szCs w:val="20"/>
        </w:rPr>
        <w:tab/>
      </w:r>
      <w:r w:rsidRPr="00803AFE">
        <w:rPr>
          <w:sz w:val="20"/>
          <w:szCs w:val="20"/>
        </w:rPr>
        <w:t>372</w:t>
      </w:r>
      <w:r w:rsidR="00467A24">
        <w:rPr>
          <w:sz w:val="20"/>
          <w:szCs w:val="20"/>
          <w:lang w:val="yo-NG"/>
        </w:rPr>
        <w:tab/>
      </w:r>
      <w:r w:rsidR="00150CF3" w:rsidRPr="00803AFE">
        <w:rPr>
          <w:sz w:val="20"/>
          <w:szCs w:val="20"/>
        </w:rPr>
        <w:t>57.35</w:t>
      </w:r>
      <w:r w:rsidRPr="00803AFE">
        <w:rPr>
          <w:sz w:val="20"/>
          <w:szCs w:val="20"/>
        </w:rPr>
        <w:t>±0.82</w:t>
      </w:r>
      <w:r w:rsidR="00467A24">
        <w:rPr>
          <w:sz w:val="20"/>
          <w:szCs w:val="20"/>
          <w:lang w:val="yo-NG"/>
        </w:rPr>
        <w:tab/>
      </w:r>
      <w:r w:rsidRPr="00803AFE">
        <w:rPr>
          <w:sz w:val="20"/>
          <w:szCs w:val="20"/>
        </w:rPr>
        <w:t>7.92</w:t>
      </w:r>
      <w:r w:rsidR="00467A24">
        <w:rPr>
          <w:sz w:val="20"/>
          <w:szCs w:val="20"/>
          <w:lang w:val="yo-NG"/>
        </w:rPr>
        <w:tab/>
      </w:r>
      <w:r w:rsidR="00467A24">
        <w:rPr>
          <w:sz w:val="20"/>
          <w:szCs w:val="20"/>
          <w:lang w:val="yo-NG"/>
        </w:rPr>
        <w:tab/>
      </w:r>
      <w:r w:rsidRPr="00803AFE">
        <w:rPr>
          <w:sz w:val="20"/>
          <w:szCs w:val="20"/>
        </w:rPr>
        <w:t>50.80</w:t>
      </w:r>
      <w:r w:rsidR="00467A24">
        <w:rPr>
          <w:sz w:val="20"/>
          <w:szCs w:val="20"/>
          <w:lang w:val="yo-NG"/>
        </w:rPr>
        <w:tab/>
      </w:r>
      <w:r w:rsidRPr="00803AFE">
        <w:rPr>
          <w:sz w:val="20"/>
          <w:szCs w:val="20"/>
        </w:rPr>
        <w:t>70.50</w:t>
      </w:r>
    </w:p>
    <w:p w:rsidR="00E51705" w:rsidRPr="00803AFE" w:rsidRDefault="00467A24" w:rsidP="00110DF5">
      <w:pPr>
        <w:adjustRightInd w:val="0"/>
        <w:snapToGrid w:val="0"/>
        <w:jc w:val="both"/>
        <w:rPr>
          <w:sz w:val="20"/>
          <w:szCs w:val="20"/>
        </w:rPr>
      </w:pPr>
      <w:r>
        <w:rPr>
          <w:sz w:val="20"/>
          <w:szCs w:val="20"/>
        </w:rPr>
        <w:t>Rump width (cm)</w:t>
      </w:r>
      <w:r>
        <w:rPr>
          <w:sz w:val="20"/>
          <w:szCs w:val="20"/>
        </w:rPr>
        <w:tab/>
      </w:r>
      <w:r>
        <w:rPr>
          <w:sz w:val="20"/>
          <w:szCs w:val="20"/>
        </w:rPr>
        <w:tab/>
      </w:r>
      <w:r>
        <w:rPr>
          <w:sz w:val="20"/>
          <w:szCs w:val="20"/>
        </w:rPr>
        <w:tab/>
      </w:r>
      <w:r w:rsidR="00E51705" w:rsidRPr="00803AFE">
        <w:rPr>
          <w:sz w:val="20"/>
          <w:szCs w:val="20"/>
        </w:rPr>
        <w:t>372</w:t>
      </w:r>
      <w:r>
        <w:rPr>
          <w:sz w:val="20"/>
          <w:szCs w:val="20"/>
          <w:lang w:val="yo-NG"/>
        </w:rPr>
        <w:tab/>
      </w:r>
      <w:r w:rsidR="00E51705" w:rsidRPr="00803AFE">
        <w:rPr>
          <w:sz w:val="20"/>
          <w:szCs w:val="20"/>
        </w:rPr>
        <w:t>17.03±0.34</w:t>
      </w:r>
      <w:r>
        <w:rPr>
          <w:sz w:val="20"/>
          <w:szCs w:val="20"/>
          <w:lang w:val="yo-NG"/>
        </w:rPr>
        <w:tab/>
      </w:r>
      <w:r w:rsidR="00E51705" w:rsidRPr="00803AFE">
        <w:rPr>
          <w:sz w:val="20"/>
          <w:szCs w:val="20"/>
        </w:rPr>
        <w:t>11.16</w:t>
      </w:r>
      <w:r>
        <w:rPr>
          <w:sz w:val="20"/>
          <w:szCs w:val="20"/>
          <w:lang w:val="yo-NG"/>
        </w:rPr>
        <w:tab/>
      </w:r>
      <w:r>
        <w:rPr>
          <w:sz w:val="20"/>
          <w:szCs w:val="20"/>
          <w:lang w:val="yo-NG"/>
        </w:rPr>
        <w:tab/>
      </w:r>
      <w:r w:rsidR="00E51705" w:rsidRPr="00803AFE">
        <w:rPr>
          <w:sz w:val="20"/>
          <w:szCs w:val="20"/>
        </w:rPr>
        <w:t>13.70</w:t>
      </w:r>
      <w:r>
        <w:rPr>
          <w:sz w:val="20"/>
          <w:szCs w:val="20"/>
          <w:lang w:val="yo-NG"/>
        </w:rPr>
        <w:tab/>
      </w:r>
      <w:r w:rsidR="00E51705" w:rsidRPr="00803AFE">
        <w:rPr>
          <w:sz w:val="20"/>
          <w:szCs w:val="20"/>
        </w:rPr>
        <w:t>20.30</w:t>
      </w:r>
    </w:p>
    <w:p w:rsidR="00C87049" w:rsidRPr="00803AFE" w:rsidRDefault="00C87049" w:rsidP="00110DF5">
      <w:pPr>
        <w:adjustRightInd w:val="0"/>
        <w:snapToGrid w:val="0"/>
        <w:jc w:val="both"/>
        <w:rPr>
          <w:sz w:val="20"/>
          <w:szCs w:val="20"/>
          <w:u w:val="single"/>
          <w:lang w:val="yo-NG"/>
        </w:rPr>
      </w:pPr>
    </w:p>
    <w:p w:rsidR="00150CF3" w:rsidRPr="00467A24" w:rsidRDefault="00467A24" w:rsidP="00110DF5">
      <w:pPr>
        <w:adjustRightInd w:val="0"/>
        <w:snapToGrid w:val="0"/>
        <w:jc w:val="both"/>
        <w:rPr>
          <w:sz w:val="20"/>
          <w:szCs w:val="20"/>
          <w:u w:val="single"/>
          <w:lang w:val="yo-NG"/>
        </w:rPr>
      </w:pPr>
      <w:r>
        <w:rPr>
          <w:sz w:val="20"/>
          <w:szCs w:val="20"/>
          <w:u w:val="single"/>
        </w:rPr>
        <w:t xml:space="preserve">Testicular </w:t>
      </w:r>
      <w:r w:rsidR="00150CF3" w:rsidRPr="00803AFE">
        <w:rPr>
          <w:sz w:val="20"/>
          <w:szCs w:val="20"/>
          <w:u w:val="single"/>
        </w:rPr>
        <w:t>Measurement</w:t>
      </w:r>
    </w:p>
    <w:p w:rsidR="00150CF3" w:rsidRPr="00803AFE" w:rsidRDefault="00150CF3" w:rsidP="00110DF5">
      <w:pPr>
        <w:adjustRightInd w:val="0"/>
        <w:snapToGrid w:val="0"/>
        <w:jc w:val="both"/>
        <w:rPr>
          <w:sz w:val="20"/>
          <w:szCs w:val="20"/>
          <w:lang w:val="yo-NG"/>
        </w:rPr>
      </w:pPr>
      <w:r w:rsidRPr="00803AFE">
        <w:rPr>
          <w:sz w:val="20"/>
          <w:szCs w:val="20"/>
        </w:rPr>
        <w:t xml:space="preserve">Testicular </w:t>
      </w:r>
      <w:r w:rsidR="003C788A" w:rsidRPr="00803AFE">
        <w:rPr>
          <w:sz w:val="20"/>
          <w:szCs w:val="20"/>
        </w:rPr>
        <w:t>length</w:t>
      </w:r>
      <w:r w:rsidR="00467A24">
        <w:rPr>
          <w:sz w:val="20"/>
          <w:szCs w:val="20"/>
          <w:lang w:val="yo-NG"/>
        </w:rPr>
        <w:t xml:space="preserve"> </w:t>
      </w:r>
      <w:r w:rsidRPr="00803AFE">
        <w:rPr>
          <w:sz w:val="20"/>
          <w:szCs w:val="20"/>
        </w:rPr>
        <w:t>(TL) (cm)</w:t>
      </w:r>
      <w:r w:rsidR="00467A24">
        <w:rPr>
          <w:sz w:val="20"/>
          <w:szCs w:val="20"/>
          <w:lang w:val="yo-NG"/>
        </w:rPr>
        <w:tab/>
        <w:t>1488</w:t>
      </w:r>
      <w:r w:rsidR="00467A24">
        <w:rPr>
          <w:sz w:val="20"/>
          <w:szCs w:val="20"/>
          <w:lang w:val="yo-NG"/>
        </w:rPr>
        <w:tab/>
      </w:r>
      <w:r w:rsidR="00336B41" w:rsidRPr="00803AFE">
        <w:rPr>
          <w:sz w:val="20"/>
          <w:szCs w:val="20"/>
        </w:rPr>
        <w:t>12.00±0.33</w:t>
      </w:r>
      <w:r w:rsidR="00467A24">
        <w:rPr>
          <w:sz w:val="20"/>
          <w:szCs w:val="20"/>
        </w:rPr>
        <w:tab/>
      </w:r>
      <w:r w:rsidRPr="00803AFE">
        <w:rPr>
          <w:sz w:val="20"/>
          <w:szCs w:val="20"/>
        </w:rPr>
        <w:t>15.33</w:t>
      </w:r>
      <w:r w:rsidR="00467A24">
        <w:rPr>
          <w:sz w:val="20"/>
          <w:szCs w:val="20"/>
          <w:lang w:val="yo-NG"/>
        </w:rPr>
        <w:tab/>
      </w:r>
      <w:r w:rsidR="00467A24">
        <w:rPr>
          <w:sz w:val="20"/>
          <w:szCs w:val="20"/>
          <w:lang w:val="yo-NG"/>
        </w:rPr>
        <w:tab/>
      </w:r>
      <w:r w:rsidRPr="00803AFE">
        <w:rPr>
          <w:sz w:val="20"/>
          <w:szCs w:val="20"/>
        </w:rPr>
        <w:t>8.60</w:t>
      </w:r>
      <w:r w:rsidR="00467A24">
        <w:rPr>
          <w:sz w:val="20"/>
          <w:szCs w:val="20"/>
          <w:lang w:val="yo-NG"/>
        </w:rPr>
        <w:tab/>
      </w:r>
      <w:r w:rsidRPr="00803AFE">
        <w:rPr>
          <w:sz w:val="20"/>
          <w:szCs w:val="20"/>
        </w:rPr>
        <w:t>16.50</w:t>
      </w:r>
    </w:p>
    <w:p w:rsidR="00150CF3" w:rsidRPr="00803AFE" w:rsidRDefault="00150CF3" w:rsidP="00110DF5">
      <w:pPr>
        <w:adjustRightInd w:val="0"/>
        <w:snapToGrid w:val="0"/>
        <w:jc w:val="both"/>
        <w:rPr>
          <w:sz w:val="20"/>
          <w:szCs w:val="20"/>
          <w:lang w:val="yo-NG"/>
        </w:rPr>
      </w:pPr>
      <w:r w:rsidRPr="00803AFE">
        <w:rPr>
          <w:sz w:val="20"/>
          <w:szCs w:val="20"/>
        </w:rPr>
        <w:t>Testicular</w:t>
      </w:r>
      <w:r w:rsidR="003C788A" w:rsidRPr="00803AFE">
        <w:rPr>
          <w:sz w:val="20"/>
          <w:szCs w:val="20"/>
          <w:lang w:val="yo-NG"/>
        </w:rPr>
        <w:t xml:space="preserve"> </w:t>
      </w:r>
      <w:r w:rsidRPr="00803AFE">
        <w:rPr>
          <w:sz w:val="20"/>
          <w:szCs w:val="20"/>
        </w:rPr>
        <w:t>circumference</w:t>
      </w:r>
      <w:r w:rsidR="00467A24">
        <w:rPr>
          <w:sz w:val="20"/>
          <w:szCs w:val="20"/>
          <w:lang w:val="yo-NG"/>
        </w:rPr>
        <w:t xml:space="preserve"> </w:t>
      </w:r>
      <w:r w:rsidR="00336B41" w:rsidRPr="00803AFE">
        <w:rPr>
          <w:sz w:val="20"/>
          <w:szCs w:val="20"/>
        </w:rPr>
        <w:t>(TC) (cm)</w:t>
      </w:r>
      <w:r w:rsidR="008F3BD7">
        <w:rPr>
          <w:sz w:val="20"/>
          <w:szCs w:val="20"/>
        </w:rPr>
        <w:tab/>
      </w:r>
      <w:r w:rsidR="008F3BD7">
        <w:rPr>
          <w:sz w:val="20"/>
          <w:szCs w:val="20"/>
          <w:lang w:val="yo-NG"/>
        </w:rPr>
        <w:t>1488</w:t>
      </w:r>
      <w:r w:rsidR="008F3BD7">
        <w:rPr>
          <w:sz w:val="20"/>
          <w:szCs w:val="20"/>
          <w:lang w:val="yo-NG"/>
        </w:rPr>
        <w:tab/>
      </w:r>
      <w:r w:rsidR="00336B41" w:rsidRPr="00803AFE">
        <w:rPr>
          <w:sz w:val="20"/>
          <w:szCs w:val="20"/>
        </w:rPr>
        <w:t>17.38±0.26</w:t>
      </w:r>
      <w:r w:rsidR="008F3BD7">
        <w:rPr>
          <w:sz w:val="20"/>
          <w:szCs w:val="20"/>
          <w:lang w:val="yo-NG"/>
        </w:rPr>
        <w:tab/>
      </w:r>
      <w:r w:rsidRPr="00803AFE">
        <w:rPr>
          <w:sz w:val="20"/>
          <w:szCs w:val="20"/>
        </w:rPr>
        <w:t>8.35</w:t>
      </w:r>
      <w:r w:rsidR="008F3BD7">
        <w:rPr>
          <w:sz w:val="20"/>
          <w:szCs w:val="20"/>
          <w:lang w:val="yo-NG"/>
        </w:rPr>
        <w:tab/>
      </w:r>
      <w:r w:rsidR="008F3BD7">
        <w:rPr>
          <w:sz w:val="20"/>
          <w:szCs w:val="20"/>
          <w:lang w:val="yo-NG"/>
        </w:rPr>
        <w:tab/>
      </w:r>
      <w:r w:rsidRPr="00803AFE">
        <w:rPr>
          <w:sz w:val="20"/>
          <w:szCs w:val="20"/>
        </w:rPr>
        <w:t>13.90</w:t>
      </w:r>
      <w:r w:rsidR="008F3BD7">
        <w:rPr>
          <w:sz w:val="20"/>
          <w:szCs w:val="20"/>
          <w:lang w:val="yo-NG"/>
        </w:rPr>
        <w:tab/>
      </w:r>
      <w:r w:rsidRPr="00803AFE">
        <w:rPr>
          <w:sz w:val="20"/>
          <w:szCs w:val="20"/>
        </w:rPr>
        <w:t>19.30</w:t>
      </w:r>
    </w:p>
    <w:p w:rsidR="00150CF3" w:rsidRPr="008F3BD7" w:rsidRDefault="003C788A" w:rsidP="00110DF5">
      <w:pPr>
        <w:adjustRightInd w:val="0"/>
        <w:snapToGrid w:val="0"/>
        <w:jc w:val="both"/>
        <w:rPr>
          <w:sz w:val="20"/>
          <w:szCs w:val="20"/>
          <w:lang w:val="yo-NG"/>
        </w:rPr>
      </w:pPr>
      <w:r w:rsidRPr="00803AFE">
        <w:rPr>
          <w:sz w:val="20"/>
          <w:szCs w:val="20"/>
        </w:rPr>
        <w:t>Testicular width</w:t>
      </w:r>
      <w:r w:rsidR="008F3BD7">
        <w:rPr>
          <w:sz w:val="20"/>
          <w:szCs w:val="20"/>
          <w:lang w:val="yo-NG"/>
        </w:rPr>
        <w:t xml:space="preserve"> </w:t>
      </w:r>
      <w:r w:rsidR="00336B41" w:rsidRPr="00803AFE">
        <w:rPr>
          <w:sz w:val="20"/>
          <w:szCs w:val="20"/>
        </w:rPr>
        <w:t>(TW) (cm)</w:t>
      </w:r>
      <w:r w:rsidR="008F3BD7">
        <w:rPr>
          <w:sz w:val="20"/>
          <w:szCs w:val="20"/>
          <w:lang w:val="yo-NG"/>
        </w:rPr>
        <w:tab/>
        <w:t>1488</w:t>
      </w:r>
      <w:r w:rsidR="008F3BD7">
        <w:rPr>
          <w:sz w:val="20"/>
          <w:szCs w:val="20"/>
          <w:lang w:val="yo-NG"/>
        </w:rPr>
        <w:tab/>
      </w:r>
      <w:r w:rsidR="00336B41" w:rsidRPr="00803AFE">
        <w:rPr>
          <w:sz w:val="20"/>
          <w:szCs w:val="20"/>
        </w:rPr>
        <w:t>8.69±0.13</w:t>
      </w:r>
      <w:r w:rsidR="008F3BD7">
        <w:rPr>
          <w:sz w:val="20"/>
          <w:szCs w:val="20"/>
          <w:lang w:val="yo-NG"/>
        </w:rPr>
        <w:tab/>
      </w:r>
      <w:r w:rsidR="00150CF3" w:rsidRPr="00803AFE">
        <w:rPr>
          <w:sz w:val="20"/>
          <w:szCs w:val="20"/>
        </w:rPr>
        <w:t>8.35</w:t>
      </w:r>
      <w:r w:rsidR="008F3BD7">
        <w:rPr>
          <w:sz w:val="20"/>
          <w:szCs w:val="20"/>
          <w:lang w:val="yo-NG"/>
        </w:rPr>
        <w:tab/>
      </w:r>
      <w:r w:rsidR="008F3BD7">
        <w:rPr>
          <w:sz w:val="20"/>
          <w:szCs w:val="20"/>
          <w:lang w:val="yo-NG"/>
        </w:rPr>
        <w:tab/>
      </w:r>
      <w:r w:rsidR="00150CF3" w:rsidRPr="00803AFE">
        <w:rPr>
          <w:sz w:val="20"/>
          <w:szCs w:val="20"/>
        </w:rPr>
        <w:t>6.95</w:t>
      </w:r>
      <w:r w:rsidR="008F3BD7">
        <w:rPr>
          <w:sz w:val="20"/>
          <w:szCs w:val="20"/>
          <w:lang w:val="yo-NG"/>
        </w:rPr>
        <w:tab/>
      </w:r>
      <w:r w:rsidR="00150CF3" w:rsidRPr="00803AFE">
        <w:rPr>
          <w:sz w:val="20"/>
          <w:szCs w:val="20"/>
        </w:rPr>
        <w:t>9.65</w:t>
      </w:r>
    </w:p>
    <w:p w:rsidR="00205766" w:rsidRPr="00803AFE" w:rsidRDefault="00150CF3" w:rsidP="00110DF5">
      <w:pPr>
        <w:adjustRightInd w:val="0"/>
        <w:snapToGrid w:val="0"/>
        <w:jc w:val="both"/>
        <w:rPr>
          <w:sz w:val="20"/>
          <w:szCs w:val="20"/>
          <w:lang w:val="yo-NG"/>
        </w:rPr>
      </w:pPr>
      <w:r w:rsidRPr="00803AFE">
        <w:rPr>
          <w:sz w:val="20"/>
          <w:szCs w:val="20"/>
        </w:rPr>
        <w:t>Testicular</w:t>
      </w:r>
      <w:r w:rsidR="005D375F" w:rsidRPr="00803AFE">
        <w:rPr>
          <w:sz w:val="20"/>
          <w:szCs w:val="20"/>
          <w:lang w:val="yo-NG"/>
        </w:rPr>
        <w:t xml:space="preserve"> </w:t>
      </w:r>
      <w:r w:rsidRPr="00803AFE">
        <w:rPr>
          <w:sz w:val="20"/>
          <w:szCs w:val="20"/>
        </w:rPr>
        <w:t>weight</w:t>
      </w:r>
      <w:r w:rsidR="008F3BD7">
        <w:rPr>
          <w:sz w:val="20"/>
          <w:szCs w:val="20"/>
          <w:lang w:val="yo-NG"/>
        </w:rPr>
        <w:t xml:space="preserve"> </w:t>
      </w:r>
      <w:r w:rsidR="00336B41" w:rsidRPr="00803AFE">
        <w:rPr>
          <w:sz w:val="20"/>
          <w:szCs w:val="20"/>
        </w:rPr>
        <w:t>(TWT)</w:t>
      </w:r>
      <w:r w:rsidR="003C788A" w:rsidRPr="00803AFE">
        <w:rPr>
          <w:sz w:val="20"/>
          <w:szCs w:val="20"/>
          <w:lang w:val="yo-NG"/>
        </w:rPr>
        <w:t xml:space="preserve"> </w:t>
      </w:r>
      <w:r w:rsidR="00336B41" w:rsidRPr="00803AFE">
        <w:rPr>
          <w:sz w:val="20"/>
          <w:szCs w:val="20"/>
        </w:rPr>
        <w:t>(g)</w:t>
      </w:r>
      <w:r w:rsidR="008F3BD7">
        <w:rPr>
          <w:sz w:val="20"/>
          <w:szCs w:val="20"/>
          <w:lang w:val="yo-NG"/>
        </w:rPr>
        <w:tab/>
      </w:r>
      <w:r w:rsidRPr="00803AFE">
        <w:rPr>
          <w:sz w:val="20"/>
          <w:szCs w:val="20"/>
          <w:lang w:val="yo-NG"/>
        </w:rPr>
        <w:t>1488</w:t>
      </w:r>
      <w:r w:rsidR="008F3BD7">
        <w:rPr>
          <w:sz w:val="20"/>
          <w:szCs w:val="20"/>
          <w:lang w:val="yo-NG"/>
        </w:rPr>
        <w:tab/>
      </w:r>
      <w:r w:rsidR="00336B41" w:rsidRPr="00803AFE">
        <w:rPr>
          <w:sz w:val="20"/>
          <w:szCs w:val="20"/>
        </w:rPr>
        <w:t>508.7</w:t>
      </w:r>
      <w:r w:rsidRPr="00803AFE">
        <w:rPr>
          <w:sz w:val="20"/>
          <w:szCs w:val="20"/>
        </w:rPr>
        <w:t>±22.25</w:t>
      </w:r>
      <w:r w:rsidR="008F3BD7">
        <w:rPr>
          <w:sz w:val="20"/>
          <w:szCs w:val="20"/>
          <w:lang w:val="yo-NG"/>
        </w:rPr>
        <w:tab/>
      </w:r>
      <w:r w:rsidR="00336B41" w:rsidRPr="00803AFE">
        <w:rPr>
          <w:sz w:val="20"/>
          <w:szCs w:val="20"/>
        </w:rPr>
        <w:t>24.35</w:t>
      </w:r>
      <w:r w:rsidR="008F3BD7">
        <w:rPr>
          <w:sz w:val="20"/>
          <w:szCs w:val="20"/>
          <w:lang w:val="yo-NG"/>
        </w:rPr>
        <w:tab/>
      </w:r>
      <w:r w:rsidR="008F3BD7">
        <w:rPr>
          <w:sz w:val="20"/>
          <w:szCs w:val="20"/>
          <w:lang w:val="yo-NG"/>
        </w:rPr>
        <w:tab/>
      </w:r>
      <w:r w:rsidR="00336B41" w:rsidRPr="00803AFE">
        <w:rPr>
          <w:sz w:val="20"/>
          <w:szCs w:val="20"/>
        </w:rPr>
        <w:t>272.60</w:t>
      </w:r>
      <w:r w:rsidR="008F3BD7">
        <w:rPr>
          <w:sz w:val="20"/>
          <w:szCs w:val="20"/>
          <w:lang w:val="yo-NG"/>
        </w:rPr>
        <w:tab/>
      </w:r>
      <w:r w:rsidRPr="00803AFE">
        <w:rPr>
          <w:sz w:val="20"/>
          <w:szCs w:val="20"/>
        </w:rPr>
        <w:t>749.03</w:t>
      </w:r>
    </w:p>
    <w:p w:rsidR="00205766" w:rsidRPr="00803AFE" w:rsidRDefault="00205766" w:rsidP="00110DF5">
      <w:pPr>
        <w:adjustRightInd w:val="0"/>
        <w:snapToGrid w:val="0"/>
        <w:jc w:val="both"/>
        <w:rPr>
          <w:b/>
          <w:sz w:val="20"/>
          <w:szCs w:val="20"/>
          <w:lang w:val="yo-NG"/>
        </w:rPr>
      </w:pPr>
    </w:p>
    <w:p w:rsidR="00C87049" w:rsidRPr="008F3BD7" w:rsidRDefault="00C87049" w:rsidP="00110DF5">
      <w:pPr>
        <w:adjustRightInd w:val="0"/>
        <w:snapToGrid w:val="0"/>
        <w:jc w:val="both"/>
        <w:rPr>
          <w:sz w:val="20"/>
          <w:szCs w:val="20"/>
          <w:u w:val="single"/>
          <w:lang w:val="yo-NG"/>
        </w:rPr>
      </w:pPr>
      <w:r w:rsidRPr="00803AFE">
        <w:rPr>
          <w:sz w:val="20"/>
          <w:szCs w:val="20"/>
          <w:u w:val="single"/>
        </w:rPr>
        <w:t>Semen Characteristics</w:t>
      </w:r>
    </w:p>
    <w:p w:rsidR="00C87049" w:rsidRPr="00803AFE" w:rsidRDefault="00C87049" w:rsidP="00110DF5">
      <w:pPr>
        <w:adjustRightInd w:val="0"/>
        <w:snapToGrid w:val="0"/>
        <w:jc w:val="both"/>
        <w:rPr>
          <w:sz w:val="20"/>
          <w:szCs w:val="20"/>
        </w:rPr>
      </w:pPr>
      <w:r w:rsidRPr="00803AFE">
        <w:rPr>
          <w:sz w:val="20"/>
          <w:szCs w:val="20"/>
        </w:rPr>
        <w:t>Semen volume (ml)</w:t>
      </w:r>
      <w:r w:rsidRPr="00803AFE">
        <w:rPr>
          <w:sz w:val="20"/>
          <w:szCs w:val="20"/>
        </w:rPr>
        <w:tab/>
      </w:r>
      <w:r w:rsidR="008F3BD7">
        <w:rPr>
          <w:sz w:val="20"/>
          <w:szCs w:val="20"/>
        </w:rPr>
        <w:tab/>
      </w:r>
      <w:r w:rsidR="008F3BD7">
        <w:rPr>
          <w:sz w:val="20"/>
          <w:szCs w:val="20"/>
          <w:lang w:val="yo-NG"/>
        </w:rPr>
        <w:t>1488</w:t>
      </w:r>
      <w:r w:rsidR="008F3BD7">
        <w:rPr>
          <w:sz w:val="20"/>
          <w:szCs w:val="20"/>
          <w:lang w:val="yo-NG"/>
        </w:rPr>
        <w:tab/>
      </w:r>
      <w:r w:rsidRPr="00803AFE">
        <w:rPr>
          <w:sz w:val="20"/>
          <w:szCs w:val="20"/>
        </w:rPr>
        <w:t>0.42±0.05</w:t>
      </w:r>
      <w:r w:rsidR="008F3BD7">
        <w:rPr>
          <w:sz w:val="20"/>
          <w:szCs w:val="20"/>
          <w:lang w:val="yo-NG"/>
        </w:rPr>
        <w:tab/>
      </w:r>
      <w:r w:rsidRPr="00803AFE">
        <w:rPr>
          <w:sz w:val="20"/>
          <w:szCs w:val="20"/>
        </w:rPr>
        <w:t>69.97</w:t>
      </w:r>
      <w:r w:rsidR="008F3BD7">
        <w:rPr>
          <w:sz w:val="20"/>
          <w:szCs w:val="20"/>
          <w:lang w:val="yo-NG"/>
        </w:rPr>
        <w:tab/>
      </w:r>
      <w:r w:rsidR="008F3BD7">
        <w:rPr>
          <w:sz w:val="20"/>
          <w:szCs w:val="20"/>
          <w:lang w:val="yo-NG"/>
        </w:rPr>
        <w:tab/>
      </w:r>
      <w:r w:rsidRPr="00803AFE">
        <w:rPr>
          <w:sz w:val="20"/>
          <w:szCs w:val="20"/>
        </w:rPr>
        <w:t>0.10</w:t>
      </w:r>
      <w:r w:rsidR="008F3BD7">
        <w:rPr>
          <w:sz w:val="20"/>
          <w:szCs w:val="20"/>
          <w:lang w:val="yo-NG"/>
        </w:rPr>
        <w:tab/>
      </w:r>
      <w:r w:rsidRPr="00803AFE">
        <w:rPr>
          <w:sz w:val="20"/>
          <w:szCs w:val="20"/>
        </w:rPr>
        <w:t>1.10</w:t>
      </w:r>
    </w:p>
    <w:p w:rsidR="00C87049" w:rsidRPr="00803AFE" w:rsidRDefault="00C87049" w:rsidP="00110DF5">
      <w:pPr>
        <w:adjustRightInd w:val="0"/>
        <w:snapToGrid w:val="0"/>
        <w:jc w:val="both"/>
        <w:rPr>
          <w:sz w:val="20"/>
          <w:szCs w:val="20"/>
        </w:rPr>
      </w:pPr>
      <w:r w:rsidRPr="00803AFE">
        <w:rPr>
          <w:sz w:val="20"/>
          <w:szCs w:val="20"/>
        </w:rPr>
        <w:t>Semen motility (%)</w:t>
      </w:r>
      <w:r w:rsidRPr="00803AFE">
        <w:rPr>
          <w:sz w:val="20"/>
          <w:szCs w:val="20"/>
          <w:lang w:val="yo-NG"/>
        </w:rPr>
        <w:tab/>
      </w:r>
      <w:r w:rsidR="008F3BD7">
        <w:rPr>
          <w:sz w:val="20"/>
          <w:szCs w:val="20"/>
          <w:lang w:val="yo-NG"/>
        </w:rPr>
        <w:tab/>
        <w:t>1488</w:t>
      </w:r>
      <w:r w:rsidR="008F3BD7">
        <w:rPr>
          <w:sz w:val="20"/>
          <w:szCs w:val="20"/>
          <w:lang w:val="yo-NG"/>
        </w:rPr>
        <w:tab/>
      </w:r>
      <w:r w:rsidRPr="00803AFE">
        <w:rPr>
          <w:sz w:val="20"/>
          <w:szCs w:val="20"/>
        </w:rPr>
        <w:t>79.52±2.31</w:t>
      </w:r>
      <w:r w:rsidR="008F3BD7">
        <w:rPr>
          <w:sz w:val="20"/>
          <w:szCs w:val="20"/>
          <w:lang w:val="yo-NG"/>
        </w:rPr>
        <w:tab/>
      </w:r>
      <w:r w:rsidRPr="00803AFE">
        <w:rPr>
          <w:sz w:val="20"/>
          <w:szCs w:val="20"/>
        </w:rPr>
        <w:t>16.18</w:t>
      </w:r>
      <w:r w:rsidR="008F3BD7">
        <w:rPr>
          <w:sz w:val="20"/>
          <w:szCs w:val="20"/>
          <w:lang w:val="yo-NG"/>
        </w:rPr>
        <w:tab/>
      </w:r>
      <w:r w:rsidR="008F3BD7">
        <w:rPr>
          <w:sz w:val="20"/>
          <w:szCs w:val="20"/>
          <w:lang w:val="yo-NG"/>
        </w:rPr>
        <w:tab/>
      </w:r>
      <w:r w:rsidRPr="00803AFE">
        <w:rPr>
          <w:sz w:val="20"/>
          <w:szCs w:val="20"/>
        </w:rPr>
        <w:t>55.00</w:t>
      </w:r>
      <w:r w:rsidR="008F3BD7">
        <w:rPr>
          <w:sz w:val="20"/>
          <w:szCs w:val="20"/>
          <w:lang w:val="yo-NG"/>
        </w:rPr>
        <w:tab/>
      </w:r>
      <w:r w:rsidRPr="00803AFE">
        <w:rPr>
          <w:sz w:val="20"/>
          <w:szCs w:val="20"/>
        </w:rPr>
        <w:t>95.00</w:t>
      </w:r>
    </w:p>
    <w:p w:rsidR="00C87049" w:rsidRPr="00803AFE" w:rsidRDefault="00C87049" w:rsidP="00110DF5">
      <w:pPr>
        <w:adjustRightInd w:val="0"/>
        <w:snapToGrid w:val="0"/>
        <w:jc w:val="both"/>
        <w:rPr>
          <w:sz w:val="20"/>
          <w:szCs w:val="20"/>
        </w:rPr>
      </w:pPr>
      <w:r w:rsidRPr="00803AFE">
        <w:rPr>
          <w:sz w:val="20"/>
          <w:szCs w:val="20"/>
        </w:rPr>
        <w:t>Semen pH</w:t>
      </w:r>
      <w:r w:rsidRPr="00803AFE">
        <w:rPr>
          <w:sz w:val="20"/>
          <w:szCs w:val="20"/>
          <w:lang w:val="yo-NG"/>
        </w:rPr>
        <w:tab/>
      </w:r>
      <w:r w:rsidR="00E50A0D" w:rsidRPr="009D790D">
        <w:rPr>
          <w:rFonts w:hint="eastAsia"/>
          <w:sz w:val="20"/>
          <w:szCs w:val="20"/>
          <w:lang w:val="yo-NG" w:eastAsia="zh-CN"/>
        </w:rPr>
        <w:tab/>
      </w:r>
      <w:r w:rsidR="008F3BD7" w:rsidRPr="009D790D">
        <w:rPr>
          <w:sz w:val="20"/>
          <w:szCs w:val="20"/>
          <w:lang w:val="yo-NG" w:eastAsia="zh-CN"/>
        </w:rPr>
        <w:tab/>
      </w:r>
      <w:r w:rsidR="008F3BD7">
        <w:rPr>
          <w:sz w:val="20"/>
          <w:szCs w:val="20"/>
          <w:lang w:val="yo-NG"/>
        </w:rPr>
        <w:t>1488</w:t>
      </w:r>
      <w:r w:rsidR="008F3BD7">
        <w:rPr>
          <w:sz w:val="20"/>
          <w:szCs w:val="20"/>
          <w:lang w:val="yo-NG"/>
        </w:rPr>
        <w:tab/>
      </w:r>
      <w:r w:rsidR="00DF00D3" w:rsidRPr="00803AFE">
        <w:rPr>
          <w:sz w:val="20"/>
          <w:szCs w:val="20"/>
        </w:rPr>
        <w:t>8.58±0.09</w:t>
      </w:r>
      <w:r w:rsidR="008F3BD7">
        <w:rPr>
          <w:sz w:val="20"/>
          <w:szCs w:val="20"/>
          <w:lang w:val="yo-NG"/>
        </w:rPr>
        <w:tab/>
      </w:r>
      <w:r w:rsidRPr="00803AFE">
        <w:rPr>
          <w:sz w:val="20"/>
          <w:szCs w:val="20"/>
        </w:rPr>
        <w:t>5.85</w:t>
      </w:r>
      <w:r w:rsidR="008F3BD7">
        <w:rPr>
          <w:sz w:val="20"/>
          <w:szCs w:val="20"/>
          <w:lang w:val="yo-NG"/>
        </w:rPr>
        <w:tab/>
      </w:r>
      <w:r w:rsidR="008F3BD7">
        <w:rPr>
          <w:sz w:val="20"/>
          <w:szCs w:val="20"/>
          <w:lang w:val="yo-NG"/>
        </w:rPr>
        <w:tab/>
      </w:r>
      <w:r w:rsidRPr="00803AFE">
        <w:rPr>
          <w:sz w:val="20"/>
          <w:szCs w:val="20"/>
        </w:rPr>
        <w:t>8.00</w:t>
      </w:r>
      <w:r w:rsidR="008F3BD7">
        <w:rPr>
          <w:sz w:val="20"/>
          <w:szCs w:val="20"/>
          <w:lang w:val="yo-NG"/>
        </w:rPr>
        <w:tab/>
      </w:r>
      <w:r w:rsidRPr="00803AFE">
        <w:rPr>
          <w:sz w:val="20"/>
          <w:szCs w:val="20"/>
        </w:rPr>
        <w:t>9.00</w:t>
      </w:r>
    </w:p>
    <w:p w:rsidR="00C87049" w:rsidRPr="008F3BD7" w:rsidRDefault="008F3BD7" w:rsidP="00110DF5">
      <w:pPr>
        <w:adjustRightInd w:val="0"/>
        <w:snapToGrid w:val="0"/>
        <w:jc w:val="both"/>
        <w:rPr>
          <w:sz w:val="20"/>
          <w:szCs w:val="20"/>
          <w:lang w:val="yo-NG"/>
        </w:rPr>
      </w:pPr>
      <w:r>
        <w:rPr>
          <w:sz w:val="20"/>
          <w:szCs w:val="20"/>
        </w:rPr>
        <w:t xml:space="preserve">Sperm </w:t>
      </w:r>
      <w:r w:rsidR="00800B21" w:rsidRPr="00803AFE">
        <w:rPr>
          <w:sz w:val="20"/>
          <w:szCs w:val="20"/>
        </w:rPr>
        <w:t>Concentration</w:t>
      </w:r>
      <w:r w:rsidR="00C87049" w:rsidRPr="00803AFE">
        <w:rPr>
          <w:sz w:val="20"/>
          <w:szCs w:val="20"/>
        </w:rPr>
        <w:t xml:space="preserve"> (x10</w:t>
      </w:r>
      <w:r w:rsidR="00C87049" w:rsidRPr="00803AFE">
        <w:rPr>
          <w:sz w:val="20"/>
          <w:szCs w:val="20"/>
          <w:vertAlign w:val="superscript"/>
        </w:rPr>
        <w:t>6</w:t>
      </w:r>
      <w:r w:rsidR="00DF00D3" w:rsidRPr="00803AFE">
        <w:rPr>
          <w:sz w:val="20"/>
          <w:szCs w:val="20"/>
        </w:rPr>
        <w:t>)</w:t>
      </w:r>
      <w:r w:rsidR="00DF00D3" w:rsidRPr="00803AFE">
        <w:rPr>
          <w:sz w:val="20"/>
          <w:szCs w:val="20"/>
          <w:lang w:val="yo-NG"/>
        </w:rPr>
        <w:tab/>
      </w:r>
      <w:r w:rsidR="00C87049" w:rsidRPr="00803AFE">
        <w:rPr>
          <w:sz w:val="20"/>
          <w:szCs w:val="20"/>
          <w:lang w:val="yo-NG"/>
        </w:rPr>
        <w:t>1488</w:t>
      </w:r>
      <w:r>
        <w:rPr>
          <w:sz w:val="20"/>
          <w:szCs w:val="20"/>
          <w:lang w:val="yo-NG"/>
        </w:rPr>
        <w:tab/>
      </w:r>
      <w:r w:rsidR="00DF00D3" w:rsidRPr="00803AFE">
        <w:rPr>
          <w:sz w:val="20"/>
          <w:szCs w:val="20"/>
        </w:rPr>
        <w:t>701.13</w:t>
      </w:r>
      <w:r>
        <w:rPr>
          <w:sz w:val="20"/>
          <w:szCs w:val="20"/>
        </w:rPr>
        <w:t>±70.55</w:t>
      </w:r>
      <w:r>
        <w:rPr>
          <w:sz w:val="20"/>
          <w:szCs w:val="20"/>
        </w:rPr>
        <w:tab/>
      </w:r>
      <w:r w:rsidR="00DF00D3" w:rsidRPr="00803AFE">
        <w:rPr>
          <w:sz w:val="20"/>
          <w:szCs w:val="20"/>
        </w:rPr>
        <w:t>56.02</w:t>
      </w:r>
      <w:r>
        <w:rPr>
          <w:sz w:val="20"/>
          <w:szCs w:val="20"/>
          <w:lang w:val="yo-NG"/>
        </w:rPr>
        <w:tab/>
      </w:r>
      <w:r>
        <w:rPr>
          <w:sz w:val="20"/>
          <w:szCs w:val="20"/>
          <w:lang w:val="yo-NG"/>
        </w:rPr>
        <w:tab/>
      </w:r>
      <w:r w:rsidR="00DF00D3" w:rsidRPr="00803AFE">
        <w:rPr>
          <w:sz w:val="20"/>
          <w:szCs w:val="20"/>
        </w:rPr>
        <w:t>209.00</w:t>
      </w:r>
      <w:r>
        <w:rPr>
          <w:sz w:val="20"/>
          <w:szCs w:val="20"/>
          <w:lang w:val="yo-NG"/>
        </w:rPr>
        <w:tab/>
      </w:r>
      <w:r w:rsidR="00C87049" w:rsidRPr="00803AFE">
        <w:rPr>
          <w:sz w:val="20"/>
          <w:szCs w:val="20"/>
        </w:rPr>
        <w:t>1605.00</w:t>
      </w:r>
    </w:p>
    <w:p w:rsidR="00205766" w:rsidRPr="008F3BD7" w:rsidRDefault="00E54904" w:rsidP="00110DF5">
      <w:pPr>
        <w:adjustRightInd w:val="0"/>
        <w:snapToGrid w:val="0"/>
        <w:jc w:val="both"/>
        <w:rPr>
          <w:sz w:val="20"/>
          <w:szCs w:val="20"/>
          <w:lang w:val="yo-NG"/>
        </w:rPr>
      </w:pPr>
      <w:r>
        <w:rPr>
          <w:noProof/>
          <w:sz w:val="20"/>
          <w:szCs w:val="20"/>
          <w:lang w:val="en-GB" w:eastAsia="en-GB"/>
        </w:rPr>
        <w:pict>
          <v:line id="_x0000_s1060" style="position:absolute;left:0;text-align:left;flip:y;z-index:251654144;visibility:visible;mso-width-relative:margin" from="-2.5pt,10.6pt" to="444.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8F3BD7">
        <w:rPr>
          <w:sz w:val="20"/>
          <w:szCs w:val="20"/>
        </w:rPr>
        <w:t xml:space="preserve">Live and Dead </w:t>
      </w:r>
      <w:r w:rsidR="00C87049" w:rsidRPr="00803AFE">
        <w:rPr>
          <w:sz w:val="20"/>
          <w:szCs w:val="20"/>
        </w:rPr>
        <w:t>ratio (x10</w:t>
      </w:r>
      <w:r w:rsidR="00C87049" w:rsidRPr="00803AFE">
        <w:rPr>
          <w:sz w:val="20"/>
          <w:szCs w:val="20"/>
          <w:vertAlign w:val="superscript"/>
        </w:rPr>
        <w:t>6</w:t>
      </w:r>
      <w:r w:rsidR="00DF00D3" w:rsidRPr="00803AFE">
        <w:rPr>
          <w:sz w:val="20"/>
          <w:szCs w:val="20"/>
        </w:rPr>
        <w:t>)</w:t>
      </w:r>
      <w:r w:rsidR="00DF00D3" w:rsidRPr="00803AFE">
        <w:rPr>
          <w:sz w:val="20"/>
          <w:szCs w:val="20"/>
          <w:lang w:val="yo-NG"/>
        </w:rPr>
        <w:tab/>
      </w:r>
      <w:r w:rsidR="00E50A0D" w:rsidRPr="009D790D">
        <w:rPr>
          <w:rFonts w:hint="eastAsia"/>
          <w:sz w:val="20"/>
          <w:szCs w:val="20"/>
          <w:lang w:val="yo-NG" w:eastAsia="zh-CN"/>
        </w:rPr>
        <w:tab/>
      </w:r>
      <w:r w:rsidR="00C87049" w:rsidRPr="00803AFE">
        <w:rPr>
          <w:sz w:val="20"/>
          <w:szCs w:val="20"/>
          <w:lang w:val="yo-NG"/>
        </w:rPr>
        <w:t>1488</w:t>
      </w:r>
      <w:r w:rsidR="008F3BD7">
        <w:rPr>
          <w:sz w:val="20"/>
          <w:szCs w:val="20"/>
          <w:lang w:val="yo-NG"/>
        </w:rPr>
        <w:tab/>
      </w:r>
      <w:r w:rsidR="00DF00D3" w:rsidRPr="00803AFE">
        <w:rPr>
          <w:sz w:val="20"/>
          <w:szCs w:val="20"/>
        </w:rPr>
        <w:t>0.82±0.12</w:t>
      </w:r>
      <w:r w:rsidR="008F3BD7">
        <w:rPr>
          <w:sz w:val="20"/>
          <w:szCs w:val="20"/>
          <w:lang w:val="yo-NG"/>
        </w:rPr>
        <w:tab/>
      </w:r>
      <w:r w:rsidR="00DF00D3" w:rsidRPr="00803AFE">
        <w:rPr>
          <w:sz w:val="20"/>
          <w:szCs w:val="20"/>
        </w:rPr>
        <w:t>11.97</w:t>
      </w:r>
      <w:r w:rsidR="008F3BD7">
        <w:rPr>
          <w:sz w:val="20"/>
          <w:szCs w:val="20"/>
          <w:lang w:val="yo-NG"/>
        </w:rPr>
        <w:tab/>
      </w:r>
      <w:r w:rsidR="008F3BD7">
        <w:rPr>
          <w:sz w:val="20"/>
          <w:szCs w:val="20"/>
          <w:lang w:val="yo-NG"/>
        </w:rPr>
        <w:tab/>
      </w:r>
      <w:r w:rsidR="00DF00D3" w:rsidRPr="00803AFE">
        <w:rPr>
          <w:sz w:val="20"/>
          <w:szCs w:val="20"/>
        </w:rPr>
        <w:t>0.60</w:t>
      </w:r>
      <w:r w:rsidR="008F3BD7">
        <w:rPr>
          <w:sz w:val="20"/>
          <w:szCs w:val="20"/>
          <w:lang w:val="yo-NG"/>
        </w:rPr>
        <w:tab/>
      </w:r>
      <w:r w:rsidR="00C87049" w:rsidRPr="00803AFE">
        <w:rPr>
          <w:sz w:val="20"/>
          <w:szCs w:val="20"/>
        </w:rPr>
        <w:t>1.00</w:t>
      </w:r>
    </w:p>
    <w:p w:rsidR="00CC7546" w:rsidRPr="00803AFE" w:rsidRDefault="00091A79" w:rsidP="00110DF5">
      <w:pPr>
        <w:adjustRightInd w:val="0"/>
        <w:snapToGrid w:val="0"/>
        <w:ind w:firstLine="720"/>
        <w:jc w:val="both"/>
        <w:rPr>
          <w:sz w:val="20"/>
          <w:szCs w:val="20"/>
          <w:lang w:val="yo-NG"/>
        </w:rPr>
      </w:pPr>
      <w:r w:rsidRPr="00803AFE">
        <w:rPr>
          <w:sz w:val="20"/>
          <w:szCs w:val="20"/>
        </w:rPr>
        <w:lastRenderedPageBreak/>
        <w:t>The effect of body condition score on conformation</w:t>
      </w:r>
      <w:r w:rsidR="00783B21" w:rsidRPr="00803AFE">
        <w:rPr>
          <w:sz w:val="20"/>
          <w:szCs w:val="20"/>
        </w:rPr>
        <w:t xml:space="preserve"> traits indicated that BCS (4) wa</w:t>
      </w:r>
      <w:r w:rsidRPr="00803AFE">
        <w:rPr>
          <w:sz w:val="20"/>
          <w:szCs w:val="20"/>
        </w:rPr>
        <w:t>s superior to BCS (3) for body weight and all the body conformation traits measured exce</w:t>
      </w:r>
      <w:r w:rsidR="00EF72CE" w:rsidRPr="00803AFE">
        <w:rPr>
          <w:sz w:val="20"/>
          <w:szCs w:val="20"/>
        </w:rPr>
        <w:t>pt for Chest width and B</w:t>
      </w:r>
      <w:r w:rsidRPr="00803AFE">
        <w:rPr>
          <w:sz w:val="20"/>
          <w:szCs w:val="20"/>
        </w:rPr>
        <w:t>ody depth where</w:t>
      </w:r>
      <w:r w:rsidR="00783B21" w:rsidRPr="00803AFE">
        <w:rPr>
          <w:sz w:val="20"/>
          <w:szCs w:val="20"/>
        </w:rPr>
        <w:t xml:space="preserve"> it had no</w:t>
      </w:r>
      <w:r w:rsidR="00EF72CE" w:rsidRPr="00803AFE">
        <w:rPr>
          <w:sz w:val="20"/>
          <w:szCs w:val="20"/>
          <w:lang w:val="yo-NG"/>
        </w:rPr>
        <w:t>n-</w:t>
      </w:r>
      <w:r w:rsidR="00783B21" w:rsidRPr="00803AFE">
        <w:rPr>
          <w:sz w:val="20"/>
          <w:szCs w:val="20"/>
        </w:rPr>
        <w:t>significant effect</w:t>
      </w:r>
      <w:r w:rsidR="00EF72CE" w:rsidRPr="00803AFE">
        <w:rPr>
          <w:sz w:val="20"/>
          <w:szCs w:val="20"/>
          <w:lang w:val="yo-NG"/>
        </w:rPr>
        <w:t xml:space="preserve"> </w:t>
      </w:r>
      <w:r w:rsidR="00783B21" w:rsidRPr="00803AFE">
        <w:rPr>
          <w:sz w:val="20"/>
          <w:szCs w:val="20"/>
        </w:rPr>
        <w:t>(P&gt;</w:t>
      </w:r>
      <w:r w:rsidRPr="00803AFE">
        <w:rPr>
          <w:sz w:val="20"/>
          <w:szCs w:val="20"/>
        </w:rPr>
        <w:t>0.05). No significant effect of hair type was observed.</w:t>
      </w:r>
    </w:p>
    <w:p w:rsidR="008F47B1" w:rsidRPr="00803AFE" w:rsidRDefault="008F47B1" w:rsidP="00110DF5">
      <w:pPr>
        <w:adjustRightInd w:val="0"/>
        <w:snapToGrid w:val="0"/>
        <w:jc w:val="both"/>
        <w:rPr>
          <w:sz w:val="20"/>
          <w:szCs w:val="20"/>
          <w:lang w:val="yo-NG"/>
        </w:rPr>
      </w:pPr>
    </w:p>
    <w:p w:rsidR="008F47B1" w:rsidRPr="00803AFE" w:rsidRDefault="00E54904" w:rsidP="00110DF5">
      <w:pPr>
        <w:adjustRightInd w:val="0"/>
        <w:snapToGrid w:val="0"/>
        <w:jc w:val="both"/>
        <w:rPr>
          <w:b/>
          <w:sz w:val="20"/>
          <w:szCs w:val="20"/>
          <w:lang w:val="yo-NG"/>
        </w:rPr>
      </w:pPr>
      <w:r>
        <w:rPr>
          <w:noProof/>
          <w:sz w:val="20"/>
          <w:szCs w:val="20"/>
          <w:lang w:val="en-GB" w:eastAsia="en-GB"/>
        </w:rPr>
        <w:pict>
          <v:line id="_x0000_s1061" style="position:absolute;left:0;text-align:left;flip:y;z-index:251655168;visibility:visible;mso-width-relative:margin" from="-.5pt,22.25pt" to="468.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8F47B1" w:rsidRPr="00803AFE">
        <w:rPr>
          <w:b/>
          <w:sz w:val="20"/>
          <w:szCs w:val="20"/>
        </w:rPr>
        <w:t xml:space="preserve">Table </w:t>
      </w:r>
      <w:r w:rsidR="008F47B1" w:rsidRPr="00803AFE">
        <w:rPr>
          <w:b/>
          <w:sz w:val="20"/>
          <w:szCs w:val="20"/>
          <w:lang w:val="yo-NG"/>
        </w:rPr>
        <w:t>2</w:t>
      </w:r>
      <w:r w:rsidR="008F47B1" w:rsidRPr="00803AFE">
        <w:rPr>
          <w:b/>
          <w:sz w:val="20"/>
          <w:szCs w:val="20"/>
        </w:rPr>
        <w:t xml:space="preserve">: </w:t>
      </w:r>
      <w:r w:rsidR="008F47B1" w:rsidRPr="00803AFE">
        <w:rPr>
          <w:b/>
          <w:sz w:val="20"/>
          <w:szCs w:val="20"/>
          <w:lang w:val="yo-NG"/>
        </w:rPr>
        <w:t>E</w:t>
      </w:r>
      <w:r w:rsidR="008F47B1" w:rsidRPr="00803AFE">
        <w:rPr>
          <w:b/>
          <w:sz w:val="20"/>
          <w:szCs w:val="20"/>
        </w:rPr>
        <w:t xml:space="preserve">ffect of Age, Hair type and Body condition score on Body weight </w:t>
      </w:r>
      <w:r w:rsidR="006917F1">
        <w:rPr>
          <w:b/>
          <w:sz w:val="20"/>
          <w:szCs w:val="20"/>
        </w:rPr>
        <w:t>and Body conformation traits in</w:t>
      </w:r>
      <w:r w:rsidR="006917F1">
        <w:rPr>
          <w:b/>
          <w:sz w:val="20"/>
          <w:szCs w:val="20"/>
        </w:rPr>
        <w:tab/>
      </w:r>
      <w:r w:rsidR="006917F1">
        <w:rPr>
          <w:b/>
          <w:sz w:val="20"/>
          <w:szCs w:val="20"/>
        </w:rPr>
        <w:tab/>
        <w:t xml:space="preserve"> </w:t>
      </w:r>
      <w:r w:rsidR="008F47B1" w:rsidRPr="00803AFE">
        <w:rPr>
          <w:b/>
          <w:sz w:val="20"/>
          <w:szCs w:val="20"/>
          <w:lang w:val="yo-NG"/>
        </w:rPr>
        <w:t>R</w:t>
      </w:r>
      <w:r w:rsidR="008F47B1" w:rsidRPr="00803AFE">
        <w:rPr>
          <w:b/>
          <w:sz w:val="20"/>
          <w:szCs w:val="20"/>
        </w:rPr>
        <w:t>ed</w:t>
      </w:r>
      <w:r w:rsidR="008F47B1" w:rsidRPr="00803AFE">
        <w:rPr>
          <w:b/>
          <w:sz w:val="20"/>
          <w:szCs w:val="20"/>
          <w:lang w:val="yo-NG"/>
        </w:rPr>
        <w:t xml:space="preserve"> S</w:t>
      </w:r>
      <w:r w:rsidR="008F47B1" w:rsidRPr="00803AFE">
        <w:rPr>
          <w:b/>
          <w:sz w:val="20"/>
          <w:szCs w:val="20"/>
        </w:rPr>
        <w:t>okoto</w:t>
      </w:r>
      <w:r w:rsidR="008F47B1" w:rsidRPr="00803AFE">
        <w:rPr>
          <w:b/>
          <w:sz w:val="20"/>
          <w:szCs w:val="20"/>
          <w:lang w:val="yo-NG"/>
        </w:rPr>
        <w:t xml:space="preserve"> </w:t>
      </w:r>
      <w:r w:rsidR="008F47B1" w:rsidRPr="00803AFE">
        <w:rPr>
          <w:b/>
          <w:sz w:val="20"/>
          <w:szCs w:val="20"/>
        </w:rPr>
        <w:t>buck</w:t>
      </w:r>
      <w:r w:rsidR="008F47B1" w:rsidRPr="00803AFE">
        <w:rPr>
          <w:b/>
          <w:sz w:val="20"/>
          <w:szCs w:val="20"/>
          <w:lang w:val="yo-NG"/>
        </w:rPr>
        <w:t>s</w:t>
      </w:r>
    </w:p>
    <w:p w:rsidR="00F61A02" w:rsidRPr="00803AFE" w:rsidRDefault="008F47B1" w:rsidP="00110DF5">
      <w:pPr>
        <w:adjustRightInd w:val="0"/>
        <w:snapToGrid w:val="0"/>
        <w:jc w:val="both"/>
        <w:rPr>
          <w:b/>
          <w:sz w:val="20"/>
          <w:szCs w:val="20"/>
          <w:lang w:val="yo-NG"/>
        </w:rPr>
      </w:pPr>
      <w:r w:rsidRPr="00803AFE">
        <w:rPr>
          <w:b/>
          <w:sz w:val="20"/>
          <w:szCs w:val="20"/>
        </w:rPr>
        <w:t>Factors</w:t>
      </w:r>
      <w:r w:rsidR="00D17A4A">
        <w:rPr>
          <w:b/>
          <w:sz w:val="20"/>
          <w:szCs w:val="20"/>
          <w:lang w:val="yo-NG"/>
        </w:rPr>
        <w:tab/>
      </w:r>
      <w:r w:rsidR="00D17A4A">
        <w:rPr>
          <w:b/>
          <w:sz w:val="20"/>
          <w:szCs w:val="20"/>
          <w:lang w:val="yo-NG"/>
        </w:rPr>
        <w:tab/>
      </w:r>
      <w:r w:rsidR="00D17A4A">
        <w:rPr>
          <w:b/>
          <w:sz w:val="20"/>
          <w:szCs w:val="20"/>
          <w:lang w:val="yo-NG"/>
        </w:rPr>
        <w:tab/>
      </w:r>
      <w:r w:rsidRPr="00803AFE">
        <w:rPr>
          <w:b/>
          <w:sz w:val="20"/>
          <w:szCs w:val="20"/>
        </w:rPr>
        <w:t>N</w:t>
      </w:r>
      <w:r w:rsidR="00D17A4A">
        <w:rPr>
          <w:b/>
          <w:sz w:val="20"/>
          <w:szCs w:val="20"/>
          <w:lang w:val="yo-NG"/>
        </w:rPr>
        <w:tab/>
      </w:r>
      <w:r w:rsidR="00F61A02" w:rsidRPr="00803AFE">
        <w:rPr>
          <w:b/>
          <w:sz w:val="20"/>
          <w:szCs w:val="20"/>
        </w:rPr>
        <w:t>B</w:t>
      </w:r>
      <w:r w:rsidR="00F61A02" w:rsidRPr="00803AFE">
        <w:rPr>
          <w:b/>
          <w:sz w:val="20"/>
          <w:szCs w:val="20"/>
          <w:lang w:val="yo-NG"/>
        </w:rPr>
        <w:t>W</w:t>
      </w:r>
      <w:r w:rsidR="006917F1">
        <w:rPr>
          <w:b/>
          <w:sz w:val="20"/>
          <w:szCs w:val="20"/>
          <w:lang w:val="yo-NG"/>
        </w:rPr>
        <w:t xml:space="preserve"> </w:t>
      </w:r>
      <w:r w:rsidR="006917F1">
        <w:rPr>
          <w:b/>
          <w:sz w:val="20"/>
          <w:szCs w:val="20"/>
          <w:lang w:val="yo-NG"/>
        </w:rPr>
        <w:tab/>
      </w:r>
      <w:r w:rsidR="00F61A02" w:rsidRPr="00803AFE">
        <w:rPr>
          <w:b/>
          <w:sz w:val="20"/>
          <w:szCs w:val="20"/>
        </w:rPr>
        <w:t>H</w:t>
      </w:r>
      <w:r w:rsidR="006917F1">
        <w:rPr>
          <w:b/>
          <w:sz w:val="20"/>
          <w:szCs w:val="20"/>
          <w:lang w:val="yo-NG"/>
        </w:rPr>
        <w:t>G</w:t>
      </w:r>
      <w:r w:rsidR="006917F1">
        <w:rPr>
          <w:b/>
          <w:sz w:val="20"/>
          <w:szCs w:val="20"/>
          <w:lang w:val="yo-NG"/>
        </w:rPr>
        <w:tab/>
      </w:r>
      <w:r w:rsidR="00D804D5" w:rsidRPr="00803AFE">
        <w:rPr>
          <w:b/>
          <w:sz w:val="20"/>
          <w:szCs w:val="20"/>
        </w:rPr>
        <w:t>S</w:t>
      </w:r>
      <w:r w:rsidR="00D804D5" w:rsidRPr="00803AFE">
        <w:rPr>
          <w:b/>
          <w:sz w:val="20"/>
          <w:szCs w:val="20"/>
          <w:lang w:val="yo-NG"/>
        </w:rPr>
        <w:t>T</w:t>
      </w:r>
      <w:r w:rsidR="006917F1">
        <w:rPr>
          <w:b/>
          <w:sz w:val="20"/>
          <w:szCs w:val="20"/>
          <w:lang w:val="yo-NG"/>
        </w:rPr>
        <w:tab/>
      </w:r>
      <w:r w:rsidR="00F61A02" w:rsidRPr="00803AFE">
        <w:rPr>
          <w:b/>
          <w:sz w:val="20"/>
          <w:szCs w:val="20"/>
        </w:rPr>
        <w:t>C</w:t>
      </w:r>
      <w:r w:rsidR="006917F1">
        <w:rPr>
          <w:b/>
          <w:sz w:val="20"/>
          <w:szCs w:val="20"/>
          <w:lang w:val="yo-NG"/>
        </w:rPr>
        <w:t>W</w:t>
      </w:r>
      <w:r w:rsidR="006917F1">
        <w:rPr>
          <w:b/>
          <w:sz w:val="20"/>
          <w:szCs w:val="20"/>
          <w:lang w:val="yo-NG"/>
        </w:rPr>
        <w:tab/>
      </w:r>
      <w:r w:rsidR="00F61A02" w:rsidRPr="00803AFE">
        <w:rPr>
          <w:b/>
          <w:sz w:val="20"/>
          <w:szCs w:val="20"/>
        </w:rPr>
        <w:t>W</w:t>
      </w:r>
      <w:r w:rsidR="006917F1">
        <w:rPr>
          <w:b/>
          <w:sz w:val="20"/>
          <w:szCs w:val="20"/>
          <w:lang w:val="yo-NG"/>
        </w:rPr>
        <w:t>H</w:t>
      </w:r>
      <w:r w:rsidR="006917F1">
        <w:rPr>
          <w:b/>
          <w:sz w:val="20"/>
          <w:szCs w:val="20"/>
          <w:lang w:val="yo-NG"/>
        </w:rPr>
        <w:tab/>
      </w:r>
      <w:r w:rsidR="00F61A02" w:rsidRPr="00803AFE">
        <w:rPr>
          <w:b/>
          <w:sz w:val="20"/>
          <w:szCs w:val="20"/>
        </w:rPr>
        <w:t>B</w:t>
      </w:r>
      <w:r w:rsidR="006917F1">
        <w:rPr>
          <w:b/>
          <w:sz w:val="20"/>
          <w:szCs w:val="20"/>
          <w:lang w:val="yo-NG"/>
        </w:rPr>
        <w:t>D</w:t>
      </w:r>
      <w:r w:rsidR="006917F1">
        <w:rPr>
          <w:b/>
          <w:sz w:val="20"/>
          <w:szCs w:val="20"/>
          <w:lang w:val="yo-NG"/>
        </w:rPr>
        <w:tab/>
      </w:r>
      <w:r w:rsidR="00F61A02" w:rsidRPr="00803AFE">
        <w:rPr>
          <w:b/>
          <w:sz w:val="20"/>
          <w:szCs w:val="20"/>
        </w:rPr>
        <w:t>B</w:t>
      </w:r>
      <w:r w:rsidR="00F61A02" w:rsidRPr="00803AFE">
        <w:rPr>
          <w:b/>
          <w:sz w:val="20"/>
          <w:szCs w:val="20"/>
          <w:lang w:val="yo-NG"/>
        </w:rPr>
        <w:t>L</w:t>
      </w:r>
      <w:r w:rsidR="006917F1">
        <w:rPr>
          <w:b/>
          <w:sz w:val="20"/>
          <w:szCs w:val="20"/>
          <w:lang w:val="yo-NG"/>
        </w:rPr>
        <w:tab/>
      </w:r>
      <w:r w:rsidR="00F61A02" w:rsidRPr="00803AFE">
        <w:rPr>
          <w:b/>
          <w:sz w:val="20"/>
          <w:szCs w:val="20"/>
        </w:rPr>
        <w:t>R</w:t>
      </w:r>
      <w:r w:rsidR="00F61A02" w:rsidRPr="00803AFE">
        <w:rPr>
          <w:b/>
          <w:sz w:val="20"/>
          <w:szCs w:val="20"/>
          <w:lang w:val="yo-NG"/>
        </w:rPr>
        <w:t>W</w:t>
      </w:r>
    </w:p>
    <w:p w:rsidR="008F47B1" w:rsidRPr="00803AFE" w:rsidRDefault="00D17A4A" w:rsidP="00D17A4A">
      <w:pPr>
        <w:adjustRightInd w:val="0"/>
        <w:snapToGrid w:val="0"/>
        <w:ind w:left="2160" w:firstLine="720"/>
        <w:jc w:val="both"/>
        <w:rPr>
          <w:b/>
          <w:sz w:val="20"/>
          <w:szCs w:val="20"/>
          <w:lang w:val="yo-NG"/>
        </w:rPr>
      </w:pPr>
      <w:r w:rsidRPr="00D17A4A">
        <w:rPr>
          <w:sz w:val="20"/>
          <w:szCs w:val="20"/>
          <w:lang w:val="yo-NG"/>
        </w:rPr>
        <w:t>(Kg)</w:t>
      </w:r>
      <w:r>
        <w:rPr>
          <w:b/>
          <w:sz w:val="20"/>
          <w:szCs w:val="20"/>
          <w:lang w:val="yo-NG"/>
        </w:rPr>
        <w:tab/>
      </w:r>
      <w:r w:rsidR="008F47B1" w:rsidRPr="00803AFE">
        <w:rPr>
          <w:sz w:val="20"/>
          <w:szCs w:val="20"/>
        </w:rPr>
        <w:t>(cm)</w:t>
      </w:r>
      <w:r w:rsidR="006917F1">
        <w:rPr>
          <w:sz w:val="20"/>
          <w:szCs w:val="20"/>
          <w:lang w:val="yo-NG"/>
        </w:rPr>
        <w:tab/>
      </w:r>
      <w:r w:rsidR="008F47B1" w:rsidRPr="00803AFE">
        <w:rPr>
          <w:sz w:val="20"/>
          <w:szCs w:val="20"/>
        </w:rPr>
        <w:t>(cm)</w:t>
      </w:r>
      <w:r w:rsidR="006917F1">
        <w:rPr>
          <w:sz w:val="20"/>
          <w:szCs w:val="20"/>
          <w:lang w:val="yo-NG"/>
        </w:rPr>
        <w:tab/>
      </w:r>
      <w:r w:rsidR="00F61A02" w:rsidRPr="00803AFE">
        <w:rPr>
          <w:sz w:val="20"/>
          <w:szCs w:val="20"/>
        </w:rPr>
        <w:t>(cm)</w:t>
      </w:r>
      <w:r w:rsidR="006917F1">
        <w:rPr>
          <w:sz w:val="20"/>
          <w:szCs w:val="20"/>
          <w:lang w:val="yo-NG"/>
        </w:rPr>
        <w:tab/>
      </w:r>
      <w:r w:rsidR="008F47B1" w:rsidRPr="00803AFE">
        <w:rPr>
          <w:sz w:val="20"/>
          <w:szCs w:val="20"/>
        </w:rPr>
        <w:t>(cm)</w:t>
      </w:r>
      <w:r w:rsidR="006917F1">
        <w:rPr>
          <w:sz w:val="20"/>
          <w:szCs w:val="20"/>
          <w:lang w:val="yo-NG"/>
        </w:rPr>
        <w:tab/>
      </w:r>
      <w:r w:rsidR="00F61A02" w:rsidRPr="00803AFE">
        <w:rPr>
          <w:sz w:val="20"/>
          <w:szCs w:val="20"/>
        </w:rPr>
        <w:t>(cm)</w:t>
      </w:r>
      <w:r w:rsidR="006917F1">
        <w:rPr>
          <w:sz w:val="20"/>
          <w:szCs w:val="20"/>
          <w:lang w:val="yo-NG"/>
        </w:rPr>
        <w:tab/>
      </w:r>
      <w:r w:rsidR="008F47B1" w:rsidRPr="00803AFE">
        <w:rPr>
          <w:sz w:val="20"/>
          <w:szCs w:val="20"/>
        </w:rPr>
        <w:t>(cm)</w:t>
      </w:r>
      <w:r>
        <w:rPr>
          <w:sz w:val="20"/>
          <w:szCs w:val="20"/>
          <w:lang w:val="yo-NG"/>
        </w:rPr>
        <w:tab/>
      </w:r>
      <w:r w:rsidR="008F47B1" w:rsidRPr="00803AFE">
        <w:rPr>
          <w:sz w:val="20"/>
          <w:szCs w:val="20"/>
        </w:rPr>
        <w:t>(cm)</w:t>
      </w:r>
    </w:p>
    <w:p w:rsidR="00CD09DD" w:rsidRPr="00803AFE" w:rsidRDefault="00E54904" w:rsidP="00110DF5">
      <w:pPr>
        <w:adjustRightInd w:val="0"/>
        <w:snapToGrid w:val="0"/>
        <w:jc w:val="both"/>
        <w:rPr>
          <w:sz w:val="20"/>
          <w:szCs w:val="20"/>
        </w:rPr>
      </w:pPr>
      <w:r>
        <w:rPr>
          <w:noProof/>
          <w:sz w:val="20"/>
          <w:szCs w:val="20"/>
          <w:lang w:val="en-GB" w:eastAsia="en-GB"/>
        </w:rPr>
        <w:pict>
          <v:line id="_x0000_s1062" style="position:absolute;left:0;text-align:left;flip:y;z-index:251656192;visibility:visible;mso-width-relative:margin" from=".45pt,1.25pt" to="46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E84305" w:rsidRPr="00803AFE">
        <w:rPr>
          <w:sz w:val="20"/>
          <w:szCs w:val="20"/>
        </w:rPr>
        <w:t>Age</w:t>
      </w:r>
      <w:r w:rsidR="00E84305" w:rsidRPr="00803AFE">
        <w:rPr>
          <w:sz w:val="20"/>
          <w:szCs w:val="20"/>
          <w:lang w:val="yo-NG"/>
        </w:rPr>
        <w:t xml:space="preserve"> </w:t>
      </w:r>
      <w:r w:rsidR="00E84305" w:rsidRPr="00803AFE">
        <w:rPr>
          <w:sz w:val="20"/>
          <w:szCs w:val="20"/>
        </w:rPr>
        <w:t>(</w:t>
      </w:r>
      <w:r w:rsidR="00E84305" w:rsidRPr="00803AFE">
        <w:rPr>
          <w:sz w:val="20"/>
          <w:szCs w:val="20"/>
          <w:lang w:val="yo-NG"/>
        </w:rPr>
        <w:t>m</w:t>
      </w:r>
      <w:r w:rsidR="0065353A" w:rsidRPr="00803AFE">
        <w:rPr>
          <w:sz w:val="20"/>
          <w:szCs w:val="20"/>
          <w:lang w:val="yo-NG"/>
        </w:rPr>
        <w:t>onths</w:t>
      </w:r>
      <w:r w:rsidR="00E84305" w:rsidRPr="00803AFE">
        <w:rPr>
          <w:sz w:val="20"/>
          <w:szCs w:val="20"/>
        </w:rPr>
        <w:t>)</w:t>
      </w:r>
      <w:r w:rsidR="00D17A4A">
        <w:rPr>
          <w:sz w:val="20"/>
          <w:szCs w:val="20"/>
          <w:lang w:val="yo-NG"/>
        </w:rPr>
        <w:tab/>
      </w:r>
      <w:r w:rsidR="00D17A4A">
        <w:rPr>
          <w:sz w:val="20"/>
          <w:szCs w:val="20"/>
          <w:lang w:val="yo-NG"/>
        </w:rPr>
        <w:tab/>
      </w:r>
      <w:r w:rsidR="00E84305" w:rsidRPr="00803AFE">
        <w:rPr>
          <w:sz w:val="20"/>
          <w:szCs w:val="20"/>
        </w:rPr>
        <w:t>372</w:t>
      </w:r>
      <w:r w:rsidR="00D17A4A">
        <w:rPr>
          <w:sz w:val="20"/>
          <w:szCs w:val="20"/>
          <w:lang w:val="yo-NG"/>
        </w:rPr>
        <w:tab/>
      </w:r>
      <w:r w:rsidR="007F3CEB" w:rsidRPr="00803AFE">
        <w:rPr>
          <w:sz w:val="20"/>
          <w:szCs w:val="20"/>
        </w:rPr>
        <w:t>**</w:t>
      </w:r>
      <w:r w:rsidR="00D17A4A">
        <w:rPr>
          <w:sz w:val="20"/>
          <w:szCs w:val="20"/>
          <w:lang w:val="yo-NG"/>
        </w:rPr>
        <w:tab/>
      </w:r>
      <w:r w:rsidR="00E84305" w:rsidRPr="00803AFE">
        <w:rPr>
          <w:sz w:val="20"/>
          <w:szCs w:val="20"/>
        </w:rPr>
        <w:t>**</w:t>
      </w:r>
      <w:r w:rsidR="00D17A4A">
        <w:rPr>
          <w:sz w:val="20"/>
          <w:szCs w:val="20"/>
          <w:lang w:val="yo-NG"/>
        </w:rPr>
        <w:tab/>
      </w:r>
      <w:r w:rsidR="00D804D5" w:rsidRPr="00803AFE">
        <w:rPr>
          <w:sz w:val="20"/>
          <w:szCs w:val="20"/>
        </w:rPr>
        <w:t>**</w:t>
      </w:r>
      <w:r w:rsidR="00D17A4A">
        <w:rPr>
          <w:sz w:val="20"/>
          <w:szCs w:val="20"/>
          <w:lang w:val="yo-NG"/>
        </w:rPr>
        <w:tab/>
      </w:r>
      <w:r w:rsidR="00E84305" w:rsidRPr="00803AFE">
        <w:rPr>
          <w:sz w:val="20"/>
          <w:szCs w:val="20"/>
        </w:rPr>
        <w:t>**</w:t>
      </w:r>
      <w:r w:rsidR="00D17A4A">
        <w:rPr>
          <w:sz w:val="20"/>
          <w:szCs w:val="20"/>
          <w:lang w:val="yo-NG"/>
        </w:rPr>
        <w:tab/>
      </w:r>
      <w:r w:rsidR="00E84305" w:rsidRPr="00803AFE">
        <w:rPr>
          <w:sz w:val="20"/>
          <w:szCs w:val="20"/>
        </w:rPr>
        <w:t>**</w:t>
      </w:r>
      <w:r w:rsidR="00D17A4A">
        <w:rPr>
          <w:sz w:val="20"/>
          <w:szCs w:val="20"/>
          <w:lang w:val="yo-NG"/>
        </w:rPr>
        <w:tab/>
      </w:r>
      <w:r w:rsidR="00E84305" w:rsidRPr="00803AFE">
        <w:rPr>
          <w:sz w:val="20"/>
          <w:szCs w:val="20"/>
        </w:rPr>
        <w:t>**</w:t>
      </w:r>
      <w:r w:rsidR="00D17A4A">
        <w:rPr>
          <w:sz w:val="20"/>
          <w:szCs w:val="20"/>
          <w:lang w:val="yo-NG"/>
        </w:rPr>
        <w:tab/>
      </w:r>
      <w:r w:rsidR="00E84305" w:rsidRPr="00803AFE">
        <w:rPr>
          <w:sz w:val="20"/>
          <w:szCs w:val="20"/>
        </w:rPr>
        <w:t>**</w:t>
      </w:r>
      <w:r w:rsidR="00D17A4A">
        <w:rPr>
          <w:sz w:val="20"/>
          <w:szCs w:val="20"/>
          <w:lang w:val="yo-NG"/>
        </w:rPr>
        <w:tab/>
      </w:r>
      <w:r w:rsidR="00CD09DD" w:rsidRPr="00803AFE">
        <w:rPr>
          <w:sz w:val="20"/>
          <w:szCs w:val="20"/>
        </w:rPr>
        <w:t>**</w:t>
      </w:r>
    </w:p>
    <w:p w:rsidR="00CD09DD" w:rsidRPr="00803AFE" w:rsidRDefault="004C485A"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E84305" w:rsidRPr="00803AFE">
        <w:rPr>
          <w:sz w:val="20"/>
          <w:szCs w:val="20"/>
        </w:rPr>
        <w:t>9 – 12</w:t>
      </w:r>
      <w:r w:rsidR="00E84305" w:rsidRPr="00803AFE">
        <w:rPr>
          <w:sz w:val="20"/>
          <w:szCs w:val="20"/>
        </w:rPr>
        <w:tab/>
      </w:r>
      <w:r w:rsidR="00A37F12" w:rsidRPr="00803AFE">
        <w:rPr>
          <w:sz w:val="20"/>
          <w:szCs w:val="20"/>
          <w:lang w:val="yo-NG"/>
        </w:rPr>
        <w:t xml:space="preserve">          </w:t>
      </w:r>
      <w:r w:rsidR="00D17A4A">
        <w:rPr>
          <w:sz w:val="20"/>
          <w:szCs w:val="20"/>
          <w:lang w:val="yo-NG"/>
        </w:rPr>
        <w:tab/>
      </w:r>
      <w:r w:rsidR="00D17A4A">
        <w:rPr>
          <w:sz w:val="20"/>
          <w:szCs w:val="20"/>
          <w:lang w:val="yo-NG"/>
        </w:rPr>
        <w:tab/>
      </w:r>
      <w:r w:rsidR="00E84305" w:rsidRPr="00803AFE">
        <w:rPr>
          <w:sz w:val="20"/>
          <w:szCs w:val="20"/>
        </w:rPr>
        <w:t>93</w:t>
      </w:r>
      <w:r w:rsidR="00D17A4A">
        <w:rPr>
          <w:sz w:val="20"/>
          <w:szCs w:val="20"/>
          <w:lang w:val="yo-NG"/>
        </w:rPr>
        <w:tab/>
      </w:r>
      <w:r w:rsidR="00CD09DD" w:rsidRPr="00803AFE">
        <w:rPr>
          <w:sz w:val="20"/>
          <w:szCs w:val="20"/>
        </w:rPr>
        <w:t>13.0</w:t>
      </w:r>
      <w:r w:rsidR="00CD09DD" w:rsidRPr="00803AFE">
        <w:rPr>
          <w:sz w:val="20"/>
          <w:szCs w:val="20"/>
          <w:vertAlign w:val="superscript"/>
        </w:rPr>
        <w:t>b</w:t>
      </w:r>
      <w:r w:rsidR="00D17A4A">
        <w:rPr>
          <w:sz w:val="20"/>
          <w:szCs w:val="20"/>
          <w:vertAlign w:val="superscript"/>
          <w:lang w:val="yo-NG"/>
        </w:rPr>
        <w:tab/>
      </w:r>
      <w:r w:rsidR="00CD09DD" w:rsidRPr="00803AFE">
        <w:rPr>
          <w:sz w:val="20"/>
          <w:szCs w:val="20"/>
        </w:rPr>
        <w:t>58.0</w:t>
      </w:r>
      <w:r w:rsidR="00D17A4A">
        <w:rPr>
          <w:sz w:val="20"/>
          <w:szCs w:val="20"/>
          <w:vertAlign w:val="superscript"/>
          <w:lang w:val="yo-NG"/>
        </w:rPr>
        <w:t>b</w:t>
      </w:r>
      <w:r w:rsidR="00D17A4A">
        <w:rPr>
          <w:sz w:val="20"/>
          <w:szCs w:val="20"/>
          <w:vertAlign w:val="superscript"/>
          <w:lang w:val="yo-NG"/>
        </w:rPr>
        <w:tab/>
      </w:r>
      <w:r w:rsidR="00CD09DD" w:rsidRPr="00803AFE">
        <w:rPr>
          <w:sz w:val="20"/>
          <w:szCs w:val="20"/>
        </w:rPr>
        <w:t>47.2</w:t>
      </w:r>
      <w:r w:rsidR="00CD09DD" w:rsidRPr="00803AFE">
        <w:rPr>
          <w:sz w:val="20"/>
          <w:szCs w:val="20"/>
          <w:vertAlign w:val="superscript"/>
        </w:rPr>
        <w:t>b</w:t>
      </w:r>
      <w:r w:rsidR="00D17A4A">
        <w:rPr>
          <w:sz w:val="20"/>
          <w:szCs w:val="20"/>
          <w:vertAlign w:val="superscript"/>
          <w:lang w:val="yo-NG"/>
        </w:rPr>
        <w:tab/>
      </w:r>
      <w:r w:rsidR="00CD09DD" w:rsidRPr="00803AFE">
        <w:rPr>
          <w:sz w:val="20"/>
          <w:szCs w:val="20"/>
        </w:rPr>
        <w:t>7.3</w:t>
      </w:r>
      <w:r w:rsidR="00CD09DD" w:rsidRPr="00803AFE">
        <w:rPr>
          <w:sz w:val="20"/>
          <w:szCs w:val="20"/>
          <w:vertAlign w:val="superscript"/>
        </w:rPr>
        <w:t>b</w:t>
      </w:r>
      <w:r w:rsidR="00D17A4A">
        <w:rPr>
          <w:sz w:val="20"/>
          <w:szCs w:val="20"/>
          <w:vertAlign w:val="superscript"/>
          <w:lang w:val="yo-NG"/>
        </w:rPr>
        <w:tab/>
      </w:r>
      <w:r w:rsidR="00CD09DD" w:rsidRPr="00803AFE">
        <w:rPr>
          <w:sz w:val="20"/>
          <w:szCs w:val="20"/>
        </w:rPr>
        <w:t>47.4</w:t>
      </w:r>
      <w:r w:rsidR="00CD09DD" w:rsidRPr="00803AFE">
        <w:rPr>
          <w:sz w:val="20"/>
          <w:szCs w:val="20"/>
          <w:vertAlign w:val="superscript"/>
        </w:rPr>
        <w:t>b</w:t>
      </w:r>
      <w:r w:rsidR="00D17A4A">
        <w:rPr>
          <w:sz w:val="20"/>
          <w:szCs w:val="20"/>
          <w:vertAlign w:val="superscript"/>
          <w:lang w:val="yo-NG"/>
        </w:rPr>
        <w:tab/>
      </w:r>
      <w:r w:rsidR="00CD09DD" w:rsidRPr="00803AFE">
        <w:rPr>
          <w:sz w:val="20"/>
          <w:szCs w:val="20"/>
        </w:rPr>
        <w:t>29.9</w:t>
      </w:r>
      <w:r w:rsidR="00CD09DD" w:rsidRPr="00803AFE">
        <w:rPr>
          <w:sz w:val="20"/>
          <w:szCs w:val="20"/>
          <w:vertAlign w:val="superscript"/>
        </w:rPr>
        <w:t>b</w:t>
      </w:r>
      <w:r w:rsidR="00D17A4A">
        <w:rPr>
          <w:sz w:val="20"/>
          <w:szCs w:val="20"/>
          <w:vertAlign w:val="superscript"/>
          <w:lang w:val="yo-NG"/>
        </w:rPr>
        <w:tab/>
      </w:r>
      <w:r w:rsidR="00CD09DD" w:rsidRPr="00803AFE">
        <w:rPr>
          <w:sz w:val="20"/>
          <w:szCs w:val="20"/>
        </w:rPr>
        <w:t>51.2</w:t>
      </w:r>
      <w:r w:rsidR="00CD09DD" w:rsidRPr="00803AFE">
        <w:rPr>
          <w:sz w:val="20"/>
          <w:szCs w:val="20"/>
          <w:vertAlign w:val="superscript"/>
          <w:lang w:val="yo-NG"/>
        </w:rPr>
        <w:t>b</w:t>
      </w:r>
      <w:r w:rsidR="00D17A4A">
        <w:rPr>
          <w:sz w:val="20"/>
          <w:szCs w:val="20"/>
          <w:vertAlign w:val="superscript"/>
          <w:lang w:val="yo-NG"/>
        </w:rPr>
        <w:tab/>
      </w:r>
      <w:r w:rsidR="00CD09DD" w:rsidRPr="00803AFE">
        <w:rPr>
          <w:sz w:val="20"/>
          <w:szCs w:val="20"/>
        </w:rPr>
        <w:t>14.1</w:t>
      </w:r>
      <w:r w:rsidR="00CD09DD" w:rsidRPr="00803AFE">
        <w:rPr>
          <w:sz w:val="20"/>
          <w:szCs w:val="20"/>
          <w:vertAlign w:val="superscript"/>
        </w:rPr>
        <w:t>b</w:t>
      </w:r>
    </w:p>
    <w:p w:rsidR="00CD09DD" w:rsidRPr="00803AFE" w:rsidRDefault="004C485A"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D17A4A">
        <w:rPr>
          <w:sz w:val="20"/>
          <w:szCs w:val="20"/>
        </w:rPr>
        <w:t>13 – 16</w:t>
      </w:r>
      <w:r w:rsidR="00D17A4A">
        <w:rPr>
          <w:sz w:val="20"/>
          <w:szCs w:val="20"/>
        </w:rPr>
        <w:tab/>
      </w:r>
      <w:r w:rsidR="00D17A4A">
        <w:rPr>
          <w:sz w:val="20"/>
          <w:szCs w:val="20"/>
        </w:rPr>
        <w:tab/>
      </w:r>
      <w:r w:rsidR="00D17A4A">
        <w:rPr>
          <w:sz w:val="20"/>
          <w:szCs w:val="20"/>
        </w:rPr>
        <w:tab/>
      </w:r>
      <w:r w:rsidRPr="00803AFE">
        <w:rPr>
          <w:sz w:val="20"/>
          <w:szCs w:val="20"/>
        </w:rPr>
        <w:t>93</w:t>
      </w:r>
      <w:r w:rsidR="00D17A4A">
        <w:rPr>
          <w:sz w:val="20"/>
          <w:szCs w:val="20"/>
        </w:rPr>
        <w:tab/>
      </w:r>
      <w:r w:rsidR="00CD09DD" w:rsidRPr="00803AFE">
        <w:rPr>
          <w:sz w:val="20"/>
          <w:szCs w:val="20"/>
        </w:rPr>
        <w:t>15.5</w:t>
      </w:r>
      <w:r w:rsidR="00CD09DD" w:rsidRPr="00803AFE">
        <w:rPr>
          <w:sz w:val="20"/>
          <w:szCs w:val="20"/>
          <w:vertAlign w:val="superscript"/>
        </w:rPr>
        <w:t>a</w:t>
      </w:r>
      <w:r w:rsidR="00D17A4A">
        <w:rPr>
          <w:sz w:val="20"/>
          <w:szCs w:val="20"/>
          <w:lang w:val="yo-NG"/>
        </w:rPr>
        <w:tab/>
      </w:r>
      <w:r w:rsidR="00CD09DD" w:rsidRPr="00803AFE">
        <w:rPr>
          <w:sz w:val="20"/>
          <w:szCs w:val="20"/>
        </w:rPr>
        <w:t>60.4</w:t>
      </w:r>
      <w:r w:rsidR="00CD09DD" w:rsidRPr="00803AFE">
        <w:rPr>
          <w:sz w:val="20"/>
          <w:szCs w:val="20"/>
          <w:vertAlign w:val="superscript"/>
        </w:rPr>
        <w:t>a</w:t>
      </w:r>
      <w:r w:rsidR="00D17A4A">
        <w:rPr>
          <w:sz w:val="20"/>
          <w:szCs w:val="20"/>
          <w:vertAlign w:val="superscript"/>
          <w:lang w:val="yo-NG"/>
        </w:rPr>
        <w:tab/>
      </w:r>
      <w:r w:rsidR="00CD09DD" w:rsidRPr="00803AFE">
        <w:rPr>
          <w:sz w:val="20"/>
          <w:szCs w:val="20"/>
        </w:rPr>
        <w:t>57.1</w:t>
      </w:r>
      <w:r w:rsidR="00CD09DD" w:rsidRPr="00803AFE">
        <w:rPr>
          <w:sz w:val="20"/>
          <w:szCs w:val="20"/>
          <w:vertAlign w:val="superscript"/>
        </w:rPr>
        <w:t>a</w:t>
      </w:r>
      <w:r w:rsidR="00D17A4A">
        <w:rPr>
          <w:sz w:val="20"/>
          <w:szCs w:val="20"/>
          <w:lang w:val="yo-NG"/>
        </w:rPr>
        <w:tab/>
      </w:r>
      <w:r w:rsidR="00CD09DD" w:rsidRPr="00803AFE">
        <w:rPr>
          <w:sz w:val="20"/>
          <w:szCs w:val="20"/>
        </w:rPr>
        <w:t>8.3</w:t>
      </w:r>
      <w:r w:rsidR="00CD09DD" w:rsidRPr="00803AFE">
        <w:rPr>
          <w:sz w:val="20"/>
          <w:szCs w:val="20"/>
          <w:vertAlign w:val="superscript"/>
        </w:rPr>
        <w:t>a</w:t>
      </w:r>
      <w:r w:rsidR="00D17A4A">
        <w:rPr>
          <w:sz w:val="20"/>
          <w:szCs w:val="20"/>
          <w:lang w:val="yo-NG"/>
        </w:rPr>
        <w:tab/>
      </w:r>
      <w:r w:rsidR="00CD09DD" w:rsidRPr="00803AFE">
        <w:rPr>
          <w:sz w:val="20"/>
          <w:szCs w:val="20"/>
        </w:rPr>
        <w:t>54.8</w:t>
      </w:r>
      <w:r w:rsidR="00CD09DD" w:rsidRPr="00803AFE">
        <w:rPr>
          <w:sz w:val="20"/>
          <w:szCs w:val="20"/>
          <w:vertAlign w:val="superscript"/>
        </w:rPr>
        <w:t>a</w:t>
      </w:r>
      <w:r w:rsidR="00D17A4A">
        <w:rPr>
          <w:sz w:val="20"/>
          <w:szCs w:val="20"/>
          <w:lang w:val="yo-NG"/>
        </w:rPr>
        <w:tab/>
      </w:r>
      <w:r w:rsidR="00CD09DD" w:rsidRPr="00803AFE">
        <w:rPr>
          <w:sz w:val="20"/>
          <w:szCs w:val="20"/>
        </w:rPr>
        <w:t>33.3</w:t>
      </w:r>
      <w:r w:rsidR="00CD09DD" w:rsidRPr="00803AFE">
        <w:rPr>
          <w:sz w:val="20"/>
          <w:szCs w:val="20"/>
          <w:vertAlign w:val="superscript"/>
        </w:rPr>
        <w:t>a</w:t>
      </w:r>
      <w:r w:rsidR="00D17A4A">
        <w:rPr>
          <w:sz w:val="20"/>
          <w:szCs w:val="20"/>
          <w:lang w:val="yo-NG"/>
        </w:rPr>
        <w:tab/>
      </w:r>
      <w:r w:rsidR="00CD09DD" w:rsidRPr="00803AFE">
        <w:rPr>
          <w:sz w:val="20"/>
          <w:szCs w:val="20"/>
        </w:rPr>
        <w:t>58.0</w:t>
      </w:r>
      <w:r w:rsidR="00CD09DD" w:rsidRPr="00803AFE">
        <w:rPr>
          <w:sz w:val="20"/>
          <w:szCs w:val="20"/>
          <w:vertAlign w:val="superscript"/>
        </w:rPr>
        <w:t>a</w:t>
      </w:r>
      <w:r w:rsidR="00D17A4A">
        <w:rPr>
          <w:sz w:val="20"/>
          <w:szCs w:val="20"/>
          <w:lang w:val="yo-NG"/>
        </w:rPr>
        <w:tab/>
      </w:r>
      <w:r w:rsidR="00CD09DD" w:rsidRPr="00803AFE">
        <w:rPr>
          <w:sz w:val="20"/>
          <w:szCs w:val="20"/>
        </w:rPr>
        <w:t>17.4</w:t>
      </w:r>
      <w:r w:rsidR="00CD09DD" w:rsidRPr="00803AFE">
        <w:rPr>
          <w:sz w:val="20"/>
          <w:szCs w:val="20"/>
          <w:vertAlign w:val="superscript"/>
        </w:rPr>
        <w:t>a</w:t>
      </w:r>
    </w:p>
    <w:p w:rsidR="00CD09DD" w:rsidRPr="00803AFE" w:rsidRDefault="004C485A" w:rsidP="00110DF5">
      <w:pPr>
        <w:adjustRightInd w:val="0"/>
        <w:snapToGrid w:val="0"/>
        <w:jc w:val="both"/>
        <w:rPr>
          <w:sz w:val="20"/>
          <w:szCs w:val="20"/>
        </w:rPr>
      </w:pPr>
      <w:r w:rsidRPr="00803AFE">
        <w:rPr>
          <w:sz w:val="20"/>
          <w:szCs w:val="20"/>
        </w:rPr>
        <w:t xml:space="preserve">  </w:t>
      </w:r>
      <w:r w:rsidR="00D17A4A">
        <w:rPr>
          <w:sz w:val="20"/>
          <w:szCs w:val="20"/>
        </w:rPr>
        <w:t>17 – 20</w:t>
      </w:r>
      <w:r w:rsidR="00D17A4A">
        <w:rPr>
          <w:sz w:val="20"/>
          <w:szCs w:val="20"/>
        </w:rPr>
        <w:tab/>
      </w:r>
      <w:r w:rsidR="00D17A4A">
        <w:rPr>
          <w:sz w:val="20"/>
          <w:szCs w:val="20"/>
        </w:rPr>
        <w:tab/>
      </w:r>
      <w:r w:rsidR="00D17A4A">
        <w:rPr>
          <w:sz w:val="20"/>
          <w:szCs w:val="20"/>
        </w:rPr>
        <w:tab/>
      </w:r>
      <w:r w:rsidR="000B5DDB" w:rsidRPr="00803AFE">
        <w:rPr>
          <w:sz w:val="20"/>
          <w:szCs w:val="20"/>
        </w:rPr>
        <w:t>93</w:t>
      </w:r>
      <w:r w:rsidR="00D17A4A">
        <w:rPr>
          <w:sz w:val="20"/>
          <w:szCs w:val="20"/>
          <w:lang w:val="yo-NG"/>
        </w:rPr>
        <w:tab/>
      </w:r>
      <w:r w:rsidR="00CD09DD" w:rsidRPr="00803AFE">
        <w:rPr>
          <w:sz w:val="20"/>
          <w:szCs w:val="20"/>
        </w:rPr>
        <w:t>15.7</w:t>
      </w:r>
      <w:r w:rsidR="00CD09DD" w:rsidRPr="00803AFE">
        <w:rPr>
          <w:sz w:val="20"/>
          <w:szCs w:val="20"/>
          <w:vertAlign w:val="superscript"/>
        </w:rPr>
        <w:t>a</w:t>
      </w:r>
      <w:r w:rsidR="00D17A4A">
        <w:rPr>
          <w:sz w:val="20"/>
          <w:szCs w:val="20"/>
          <w:lang w:val="yo-NG"/>
        </w:rPr>
        <w:tab/>
      </w:r>
      <w:r w:rsidR="00CD09DD" w:rsidRPr="00803AFE">
        <w:rPr>
          <w:sz w:val="20"/>
          <w:szCs w:val="20"/>
        </w:rPr>
        <w:t>60.7</w:t>
      </w:r>
      <w:r w:rsidR="00CD09DD" w:rsidRPr="00803AFE">
        <w:rPr>
          <w:sz w:val="20"/>
          <w:szCs w:val="20"/>
          <w:vertAlign w:val="superscript"/>
        </w:rPr>
        <w:t>a</w:t>
      </w:r>
      <w:r w:rsidR="00D17A4A">
        <w:rPr>
          <w:sz w:val="20"/>
          <w:szCs w:val="20"/>
          <w:lang w:val="yo-NG"/>
        </w:rPr>
        <w:tab/>
      </w:r>
      <w:r w:rsidR="00CD09DD" w:rsidRPr="00803AFE">
        <w:rPr>
          <w:sz w:val="20"/>
          <w:szCs w:val="20"/>
        </w:rPr>
        <w:t>55.9</w:t>
      </w:r>
      <w:r w:rsidR="00CD09DD" w:rsidRPr="00803AFE">
        <w:rPr>
          <w:sz w:val="20"/>
          <w:szCs w:val="20"/>
          <w:vertAlign w:val="superscript"/>
        </w:rPr>
        <w:t>a</w:t>
      </w:r>
      <w:r w:rsidR="00D17A4A">
        <w:rPr>
          <w:sz w:val="20"/>
          <w:szCs w:val="20"/>
          <w:lang w:val="yo-NG"/>
        </w:rPr>
        <w:tab/>
      </w:r>
      <w:r w:rsidR="00CD09DD" w:rsidRPr="00803AFE">
        <w:rPr>
          <w:sz w:val="20"/>
          <w:szCs w:val="20"/>
        </w:rPr>
        <w:t>9.1</w:t>
      </w:r>
      <w:r w:rsidR="00CD09DD" w:rsidRPr="00803AFE">
        <w:rPr>
          <w:sz w:val="20"/>
          <w:szCs w:val="20"/>
          <w:vertAlign w:val="superscript"/>
        </w:rPr>
        <w:t>a</w:t>
      </w:r>
      <w:r w:rsidR="00D17A4A">
        <w:rPr>
          <w:sz w:val="20"/>
          <w:szCs w:val="20"/>
          <w:lang w:val="yo-NG"/>
        </w:rPr>
        <w:tab/>
      </w:r>
      <w:r w:rsidR="00CD09DD" w:rsidRPr="00803AFE">
        <w:rPr>
          <w:sz w:val="20"/>
          <w:szCs w:val="20"/>
        </w:rPr>
        <w:t>54.4</w:t>
      </w:r>
      <w:r w:rsidR="00CD09DD" w:rsidRPr="00803AFE">
        <w:rPr>
          <w:sz w:val="20"/>
          <w:szCs w:val="20"/>
          <w:vertAlign w:val="superscript"/>
        </w:rPr>
        <w:t>a</w:t>
      </w:r>
      <w:r w:rsidR="00D17A4A">
        <w:rPr>
          <w:sz w:val="20"/>
          <w:szCs w:val="20"/>
          <w:lang w:val="yo-NG"/>
        </w:rPr>
        <w:tab/>
      </w:r>
      <w:r w:rsidR="00CD09DD" w:rsidRPr="00803AFE">
        <w:rPr>
          <w:sz w:val="20"/>
          <w:szCs w:val="20"/>
        </w:rPr>
        <w:t>35.8</w:t>
      </w:r>
      <w:r w:rsidR="00CD09DD" w:rsidRPr="00803AFE">
        <w:rPr>
          <w:sz w:val="20"/>
          <w:szCs w:val="20"/>
          <w:vertAlign w:val="superscript"/>
        </w:rPr>
        <w:t>a</w:t>
      </w:r>
      <w:r w:rsidR="00D17A4A">
        <w:rPr>
          <w:sz w:val="20"/>
          <w:szCs w:val="20"/>
          <w:lang w:val="yo-NG"/>
        </w:rPr>
        <w:tab/>
      </w:r>
      <w:r w:rsidR="00CD09DD" w:rsidRPr="00803AFE">
        <w:rPr>
          <w:sz w:val="20"/>
          <w:szCs w:val="20"/>
        </w:rPr>
        <w:t>63.6</w:t>
      </w:r>
      <w:r w:rsidR="00CD09DD" w:rsidRPr="00803AFE">
        <w:rPr>
          <w:sz w:val="20"/>
          <w:szCs w:val="20"/>
          <w:vertAlign w:val="superscript"/>
        </w:rPr>
        <w:t>a</w:t>
      </w:r>
      <w:r w:rsidR="00D17A4A">
        <w:rPr>
          <w:sz w:val="20"/>
          <w:szCs w:val="20"/>
          <w:vertAlign w:val="superscript"/>
          <w:lang w:val="yo-NG"/>
        </w:rPr>
        <w:tab/>
      </w:r>
      <w:r w:rsidR="00CD09DD" w:rsidRPr="00803AFE">
        <w:rPr>
          <w:sz w:val="20"/>
          <w:szCs w:val="20"/>
        </w:rPr>
        <w:t>16.8</w:t>
      </w:r>
      <w:r w:rsidR="00CD09DD" w:rsidRPr="00803AFE">
        <w:rPr>
          <w:sz w:val="20"/>
          <w:szCs w:val="20"/>
          <w:vertAlign w:val="superscript"/>
        </w:rPr>
        <w:t>a</w:t>
      </w:r>
    </w:p>
    <w:p w:rsidR="00CD09DD" w:rsidRPr="00803AFE" w:rsidRDefault="00FA4FB1" w:rsidP="00110DF5">
      <w:pPr>
        <w:adjustRightInd w:val="0"/>
        <w:snapToGrid w:val="0"/>
        <w:jc w:val="both"/>
        <w:rPr>
          <w:sz w:val="20"/>
          <w:szCs w:val="20"/>
        </w:rPr>
      </w:pPr>
      <w:r w:rsidRPr="00803AFE">
        <w:rPr>
          <w:sz w:val="20"/>
          <w:szCs w:val="20"/>
        </w:rPr>
        <w:t xml:space="preserve"> </w:t>
      </w:r>
      <w:r w:rsidR="000514F0" w:rsidRPr="00803AFE">
        <w:rPr>
          <w:sz w:val="20"/>
          <w:szCs w:val="20"/>
          <w:lang w:val="yo-NG"/>
        </w:rPr>
        <w:t xml:space="preserve"> </w:t>
      </w:r>
      <w:r w:rsidR="00D17A4A">
        <w:rPr>
          <w:sz w:val="20"/>
          <w:szCs w:val="20"/>
        </w:rPr>
        <w:t>21 – 24</w:t>
      </w:r>
      <w:r w:rsidR="00D17A4A">
        <w:rPr>
          <w:sz w:val="20"/>
          <w:szCs w:val="20"/>
        </w:rPr>
        <w:tab/>
      </w:r>
      <w:r w:rsidR="00D17A4A">
        <w:rPr>
          <w:sz w:val="20"/>
          <w:szCs w:val="20"/>
        </w:rPr>
        <w:tab/>
      </w:r>
      <w:r w:rsidR="00D17A4A">
        <w:rPr>
          <w:sz w:val="20"/>
          <w:szCs w:val="20"/>
        </w:rPr>
        <w:tab/>
      </w:r>
      <w:r w:rsidRPr="00803AFE">
        <w:rPr>
          <w:sz w:val="20"/>
          <w:szCs w:val="20"/>
        </w:rPr>
        <w:t>93</w:t>
      </w:r>
      <w:r w:rsidR="00D17A4A">
        <w:rPr>
          <w:sz w:val="20"/>
          <w:szCs w:val="20"/>
          <w:lang w:val="yo-NG"/>
        </w:rPr>
        <w:tab/>
      </w:r>
      <w:r w:rsidR="00CD09DD" w:rsidRPr="00803AFE">
        <w:rPr>
          <w:sz w:val="20"/>
          <w:szCs w:val="20"/>
        </w:rPr>
        <w:t>15.3</w:t>
      </w:r>
      <w:r w:rsidR="00CD09DD" w:rsidRPr="00803AFE">
        <w:rPr>
          <w:sz w:val="20"/>
          <w:szCs w:val="20"/>
          <w:vertAlign w:val="superscript"/>
        </w:rPr>
        <w:t>a</w:t>
      </w:r>
      <w:r w:rsidR="00D17A4A">
        <w:rPr>
          <w:sz w:val="20"/>
          <w:szCs w:val="20"/>
          <w:lang w:val="yo-NG"/>
        </w:rPr>
        <w:tab/>
      </w:r>
      <w:r w:rsidR="00CD09DD" w:rsidRPr="00803AFE">
        <w:rPr>
          <w:sz w:val="20"/>
          <w:szCs w:val="20"/>
        </w:rPr>
        <w:t>60.3</w:t>
      </w:r>
      <w:r w:rsidR="00CD09DD" w:rsidRPr="00803AFE">
        <w:rPr>
          <w:sz w:val="20"/>
          <w:szCs w:val="20"/>
          <w:vertAlign w:val="superscript"/>
        </w:rPr>
        <w:t>a</w:t>
      </w:r>
      <w:r w:rsidR="00D17A4A">
        <w:rPr>
          <w:sz w:val="20"/>
          <w:szCs w:val="20"/>
          <w:lang w:val="yo-NG"/>
        </w:rPr>
        <w:tab/>
      </w:r>
      <w:r w:rsidR="00CD09DD" w:rsidRPr="00803AFE">
        <w:rPr>
          <w:sz w:val="20"/>
          <w:szCs w:val="20"/>
        </w:rPr>
        <w:t>56.4</w:t>
      </w:r>
      <w:r w:rsidR="00CD09DD" w:rsidRPr="00803AFE">
        <w:rPr>
          <w:sz w:val="20"/>
          <w:szCs w:val="20"/>
          <w:vertAlign w:val="superscript"/>
        </w:rPr>
        <w:t>a</w:t>
      </w:r>
      <w:r w:rsidR="00D17A4A">
        <w:rPr>
          <w:sz w:val="20"/>
          <w:szCs w:val="20"/>
          <w:lang w:val="yo-NG"/>
        </w:rPr>
        <w:tab/>
      </w:r>
      <w:r w:rsidR="00CD09DD" w:rsidRPr="00803AFE">
        <w:rPr>
          <w:sz w:val="20"/>
          <w:szCs w:val="20"/>
        </w:rPr>
        <w:t>9.6</w:t>
      </w:r>
      <w:r w:rsidR="00CD09DD" w:rsidRPr="00803AFE">
        <w:rPr>
          <w:sz w:val="20"/>
          <w:szCs w:val="20"/>
          <w:vertAlign w:val="superscript"/>
        </w:rPr>
        <w:t>a</w:t>
      </w:r>
      <w:r w:rsidR="00D17A4A">
        <w:rPr>
          <w:sz w:val="20"/>
          <w:szCs w:val="20"/>
          <w:lang w:val="yo-NG"/>
        </w:rPr>
        <w:tab/>
      </w:r>
      <w:r w:rsidR="00CD09DD" w:rsidRPr="00803AFE">
        <w:rPr>
          <w:sz w:val="20"/>
          <w:szCs w:val="20"/>
        </w:rPr>
        <w:t>55.2</w:t>
      </w:r>
      <w:r w:rsidR="00CD09DD" w:rsidRPr="00803AFE">
        <w:rPr>
          <w:sz w:val="20"/>
          <w:szCs w:val="20"/>
          <w:vertAlign w:val="superscript"/>
        </w:rPr>
        <w:t>a</w:t>
      </w:r>
      <w:r w:rsidR="00D17A4A">
        <w:rPr>
          <w:sz w:val="20"/>
          <w:szCs w:val="20"/>
          <w:lang w:val="yo-NG"/>
        </w:rPr>
        <w:tab/>
      </w:r>
      <w:r w:rsidR="00CD09DD" w:rsidRPr="00803AFE">
        <w:rPr>
          <w:sz w:val="20"/>
          <w:szCs w:val="20"/>
        </w:rPr>
        <w:t>33.0</w:t>
      </w:r>
      <w:r w:rsidR="00CD09DD" w:rsidRPr="00803AFE">
        <w:rPr>
          <w:sz w:val="20"/>
          <w:szCs w:val="20"/>
          <w:vertAlign w:val="superscript"/>
        </w:rPr>
        <w:t>a</w:t>
      </w:r>
      <w:r w:rsidR="00D17A4A">
        <w:rPr>
          <w:sz w:val="20"/>
          <w:szCs w:val="20"/>
        </w:rPr>
        <w:tab/>
      </w:r>
      <w:r w:rsidR="00CD09DD" w:rsidRPr="00803AFE">
        <w:rPr>
          <w:sz w:val="20"/>
          <w:szCs w:val="20"/>
        </w:rPr>
        <w:t>58.7</w:t>
      </w:r>
      <w:r w:rsidR="00CD09DD" w:rsidRPr="00803AFE">
        <w:rPr>
          <w:sz w:val="20"/>
          <w:szCs w:val="20"/>
          <w:vertAlign w:val="superscript"/>
        </w:rPr>
        <w:t>a</w:t>
      </w:r>
      <w:r w:rsidR="00D17A4A">
        <w:rPr>
          <w:sz w:val="20"/>
          <w:szCs w:val="20"/>
          <w:lang w:val="yo-NG"/>
        </w:rPr>
        <w:tab/>
      </w:r>
      <w:r w:rsidR="00CD09DD" w:rsidRPr="00803AFE">
        <w:rPr>
          <w:sz w:val="20"/>
          <w:szCs w:val="20"/>
        </w:rPr>
        <w:t>19.5</w:t>
      </w:r>
      <w:r w:rsidR="00CD09DD" w:rsidRPr="00803AFE">
        <w:rPr>
          <w:sz w:val="20"/>
          <w:szCs w:val="20"/>
          <w:vertAlign w:val="superscript"/>
        </w:rPr>
        <w:t>a</w:t>
      </w:r>
    </w:p>
    <w:p w:rsidR="008F47B1" w:rsidRPr="00803AFE" w:rsidRDefault="000719C8" w:rsidP="00110DF5">
      <w:pPr>
        <w:adjustRightInd w:val="0"/>
        <w:snapToGrid w:val="0"/>
        <w:jc w:val="both"/>
        <w:rPr>
          <w:b/>
          <w:sz w:val="20"/>
          <w:szCs w:val="20"/>
          <w:lang w:val="yo-NG"/>
        </w:rPr>
      </w:pPr>
      <w:r w:rsidRPr="00803AFE">
        <w:rPr>
          <w:sz w:val="20"/>
          <w:szCs w:val="20"/>
        </w:rPr>
        <w:t xml:space="preserve">    SEM</w:t>
      </w:r>
      <w:r w:rsidR="00D17A4A">
        <w:rPr>
          <w:sz w:val="20"/>
          <w:szCs w:val="20"/>
          <w:lang w:val="yo-NG"/>
        </w:rPr>
        <w:tab/>
      </w:r>
      <w:r w:rsidR="00D17A4A">
        <w:rPr>
          <w:sz w:val="20"/>
          <w:szCs w:val="20"/>
          <w:lang w:val="yo-NG"/>
        </w:rPr>
        <w:tab/>
      </w:r>
      <w:r w:rsidR="00D17A4A">
        <w:rPr>
          <w:sz w:val="20"/>
          <w:szCs w:val="20"/>
          <w:lang w:val="yo-NG"/>
        </w:rPr>
        <w:tab/>
      </w:r>
      <w:r w:rsidR="00D17A4A">
        <w:rPr>
          <w:sz w:val="20"/>
          <w:szCs w:val="20"/>
          <w:lang w:val="yo-NG"/>
        </w:rPr>
        <w:tab/>
      </w:r>
      <w:r w:rsidRPr="00803AFE">
        <w:rPr>
          <w:sz w:val="20"/>
          <w:szCs w:val="20"/>
        </w:rPr>
        <w:t>0.44</w:t>
      </w:r>
      <w:r w:rsidR="00D17A4A">
        <w:rPr>
          <w:sz w:val="20"/>
          <w:szCs w:val="20"/>
          <w:lang w:val="yo-NG"/>
        </w:rPr>
        <w:tab/>
      </w:r>
      <w:r w:rsidRPr="00803AFE">
        <w:rPr>
          <w:sz w:val="20"/>
          <w:szCs w:val="20"/>
        </w:rPr>
        <w:t>0.44</w:t>
      </w:r>
      <w:r w:rsidR="00D17A4A">
        <w:rPr>
          <w:sz w:val="20"/>
          <w:szCs w:val="20"/>
          <w:lang w:val="yo-NG"/>
        </w:rPr>
        <w:tab/>
      </w:r>
      <w:r w:rsidRPr="00803AFE">
        <w:rPr>
          <w:sz w:val="20"/>
          <w:szCs w:val="20"/>
        </w:rPr>
        <w:t>0.47</w:t>
      </w:r>
      <w:r w:rsidR="00D17A4A">
        <w:rPr>
          <w:sz w:val="20"/>
          <w:szCs w:val="20"/>
          <w:lang w:val="yo-NG"/>
        </w:rPr>
        <w:tab/>
      </w:r>
      <w:r w:rsidRPr="00803AFE">
        <w:rPr>
          <w:sz w:val="20"/>
          <w:szCs w:val="20"/>
        </w:rPr>
        <w:t>0.14</w:t>
      </w:r>
      <w:r w:rsidR="00D17A4A">
        <w:rPr>
          <w:sz w:val="20"/>
          <w:szCs w:val="20"/>
          <w:lang w:val="yo-NG"/>
        </w:rPr>
        <w:tab/>
      </w:r>
      <w:r w:rsidRPr="00803AFE">
        <w:rPr>
          <w:sz w:val="20"/>
          <w:szCs w:val="20"/>
        </w:rPr>
        <w:t>0.24</w:t>
      </w:r>
      <w:r w:rsidR="00D17A4A">
        <w:rPr>
          <w:sz w:val="20"/>
          <w:szCs w:val="20"/>
          <w:lang w:val="yo-NG"/>
        </w:rPr>
        <w:tab/>
      </w:r>
      <w:r w:rsidRPr="00803AFE">
        <w:rPr>
          <w:sz w:val="20"/>
          <w:szCs w:val="20"/>
        </w:rPr>
        <w:t>0.34</w:t>
      </w:r>
      <w:r w:rsidR="00D17A4A">
        <w:rPr>
          <w:sz w:val="20"/>
          <w:szCs w:val="20"/>
          <w:lang w:val="yo-NG"/>
        </w:rPr>
        <w:tab/>
      </w:r>
      <w:r w:rsidRPr="00803AFE">
        <w:rPr>
          <w:sz w:val="20"/>
          <w:szCs w:val="20"/>
        </w:rPr>
        <w:t>0.56</w:t>
      </w:r>
      <w:r w:rsidR="00D17A4A">
        <w:rPr>
          <w:sz w:val="20"/>
          <w:szCs w:val="20"/>
          <w:lang w:val="yo-NG"/>
        </w:rPr>
        <w:tab/>
      </w:r>
      <w:r w:rsidR="00CD09DD" w:rsidRPr="00803AFE">
        <w:rPr>
          <w:sz w:val="20"/>
          <w:szCs w:val="20"/>
        </w:rPr>
        <w:t>0.16</w:t>
      </w:r>
    </w:p>
    <w:p w:rsidR="000719C8" w:rsidRPr="00803AFE" w:rsidRDefault="000719C8" w:rsidP="00110DF5">
      <w:pPr>
        <w:adjustRightInd w:val="0"/>
        <w:snapToGrid w:val="0"/>
        <w:jc w:val="both"/>
        <w:rPr>
          <w:sz w:val="20"/>
          <w:szCs w:val="20"/>
          <w:lang w:val="yo-NG"/>
        </w:rPr>
      </w:pPr>
    </w:p>
    <w:p w:rsidR="000719C8" w:rsidRPr="00FC1035" w:rsidRDefault="00D17A4A" w:rsidP="00110DF5">
      <w:pPr>
        <w:adjustRightInd w:val="0"/>
        <w:snapToGrid w:val="0"/>
        <w:jc w:val="both"/>
        <w:rPr>
          <w:sz w:val="20"/>
          <w:szCs w:val="20"/>
          <w:lang w:val="yo-NG"/>
        </w:rPr>
      </w:pPr>
      <w:r>
        <w:rPr>
          <w:sz w:val="20"/>
          <w:szCs w:val="20"/>
        </w:rPr>
        <w:t>Hair Type</w:t>
      </w:r>
      <w:r>
        <w:rPr>
          <w:sz w:val="20"/>
          <w:szCs w:val="20"/>
        </w:rPr>
        <w:tab/>
      </w:r>
      <w:r>
        <w:rPr>
          <w:sz w:val="20"/>
          <w:szCs w:val="20"/>
        </w:rPr>
        <w:tab/>
      </w:r>
      <w:r w:rsidR="000719C8" w:rsidRPr="00803AFE">
        <w:rPr>
          <w:sz w:val="20"/>
          <w:szCs w:val="20"/>
        </w:rPr>
        <w:t>372</w:t>
      </w:r>
      <w:r w:rsidR="00FC1035">
        <w:rPr>
          <w:sz w:val="20"/>
          <w:szCs w:val="20"/>
        </w:rPr>
        <w:tab/>
      </w:r>
      <w:r w:rsidR="00FC1035">
        <w:rPr>
          <w:sz w:val="20"/>
          <w:szCs w:val="20"/>
          <w:lang w:val="yo-NG"/>
        </w:rPr>
        <w:t>Ns</w:t>
      </w:r>
      <w:r w:rsidR="00FC1035">
        <w:rPr>
          <w:sz w:val="20"/>
          <w:szCs w:val="20"/>
          <w:lang w:val="yo-NG"/>
        </w:rPr>
        <w:tab/>
        <w:t>Ns</w:t>
      </w:r>
      <w:r w:rsidR="00FC1035">
        <w:rPr>
          <w:sz w:val="20"/>
          <w:szCs w:val="20"/>
          <w:lang w:val="yo-NG"/>
        </w:rPr>
        <w:tab/>
        <w:t>Ns</w:t>
      </w:r>
      <w:r w:rsidR="00FC1035">
        <w:rPr>
          <w:sz w:val="20"/>
          <w:szCs w:val="20"/>
          <w:lang w:val="yo-NG"/>
        </w:rPr>
        <w:tab/>
        <w:t>Ns</w:t>
      </w:r>
      <w:r w:rsidR="00FC1035">
        <w:rPr>
          <w:sz w:val="20"/>
          <w:szCs w:val="20"/>
          <w:lang w:val="yo-NG"/>
        </w:rPr>
        <w:tab/>
        <w:t>Ns</w:t>
      </w:r>
      <w:r w:rsidR="00FC1035">
        <w:rPr>
          <w:sz w:val="20"/>
          <w:szCs w:val="20"/>
          <w:lang w:val="yo-NG"/>
        </w:rPr>
        <w:tab/>
        <w:t>Ns</w:t>
      </w:r>
      <w:r w:rsidR="00FC1035">
        <w:rPr>
          <w:sz w:val="20"/>
          <w:szCs w:val="20"/>
          <w:lang w:val="yo-NG"/>
        </w:rPr>
        <w:tab/>
        <w:t>Ns</w:t>
      </w:r>
      <w:r w:rsidR="00FC1035">
        <w:rPr>
          <w:sz w:val="20"/>
          <w:szCs w:val="20"/>
          <w:lang w:val="yo-NG"/>
        </w:rPr>
        <w:tab/>
        <w:t>Ns</w:t>
      </w:r>
    </w:p>
    <w:p w:rsidR="000719C8" w:rsidRPr="00803AFE" w:rsidRDefault="009C0B11" w:rsidP="00110DF5">
      <w:pPr>
        <w:adjustRightInd w:val="0"/>
        <w:snapToGrid w:val="0"/>
        <w:jc w:val="both"/>
        <w:rPr>
          <w:sz w:val="20"/>
          <w:szCs w:val="20"/>
        </w:rPr>
      </w:pPr>
      <w:r w:rsidRPr="00803AFE">
        <w:rPr>
          <w:sz w:val="20"/>
          <w:szCs w:val="20"/>
          <w:lang w:val="yo-NG"/>
        </w:rPr>
        <w:t xml:space="preserve"> </w:t>
      </w:r>
      <w:r w:rsidR="000719C8" w:rsidRPr="00803AFE">
        <w:rPr>
          <w:sz w:val="20"/>
          <w:szCs w:val="20"/>
        </w:rPr>
        <w:t>Short-smooth</w:t>
      </w:r>
      <w:r w:rsidR="00D17A4A">
        <w:rPr>
          <w:sz w:val="20"/>
          <w:szCs w:val="20"/>
          <w:lang w:val="yo-NG"/>
        </w:rPr>
        <w:tab/>
      </w:r>
      <w:r w:rsidR="00D17A4A">
        <w:rPr>
          <w:sz w:val="20"/>
          <w:szCs w:val="20"/>
          <w:lang w:val="yo-NG"/>
        </w:rPr>
        <w:tab/>
      </w:r>
      <w:r w:rsidR="000719C8" w:rsidRPr="00803AFE">
        <w:rPr>
          <w:sz w:val="20"/>
          <w:szCs w:val="20"/>
        </w:rPr>
        <w:t>252</w:t>
      </w:r>
      <w:r w:rsidR="00D17A4A">
        <w:rPr>
          <w:sz w:val="20"/>
          <w:szCs w:val="20"/>
          <w:lang w:val="yo-NG"/>
        </w:rPr>
        <w:tab/>
      </w:r>
      <w:r w:rsidR="00D804D5" w:rsidRPr="00803AFE">
        <w:rPr>
          <w:sz w:val="20"/>
          <w:szCs w:val="20"/>
        </w:rPr>
        <w:t>15.2</w:t>
      </w:r>
      <w:r w:rsidR="00D17A4A">
        <w:rPr>
          <w:sz w:val="20"/>
          <w:szCs w:val="20"/>
          <w:lang w:val="yo-NG"/>
        </w:rPr>
        <w:tab/>
      </w:r>
      <w:r w:rsidR="00D804D5" w:rsidRPr="00803AFE">
        <w:rPr>
          <w:sz w:val="20"/>
          <w:szCs w:val="20"/>
        </w:rPr>
        <w:t>60.1</w:t>
      </w:r>
      <w:r w:rsidR="00D17A4A">
        <w:rPr>
          <w:sz w:val="20"/>
          <w:szCs w:val="20"/>
          <w:lang w:val="yo-NG"/>
        </w:rPr>
        <w:tab/>
      </w:r>
      <w:r w:rsidR="00D804D5" w:rsidRPr="00803AFE">
        <w:rPr>
          <w:sz w:val="20"/>
          <w:szCs w:val="20"/>
        </w:rPr>
        <w:t>54.8</w:t>
      </w:r>
      <w:r w:rsidR="00D17A4A">
        <w:rPr>
          <w:sz w:val="20"/>
          <w:szCs w:val="20"/>
          <w:lang w:val="yo-NG"/>
        </w:rPr>
        <w:tab/>
      </w:r>
      <w:r w:rsidR="00D804D5" w:rsidRPr="00803AFE">
        <w:rPr>
          <w:sz w:val="20"/>
          <w:szCs w:val="20"/>
        </w:rPr>
        <w:t>8.3</w:t>
      </w:r>
      <w:r w:rsidR="00D17A4A">
        <w:rPr>
          <w:sz w:val="20"/>
          <w:szCs w:val="20"/>
          <w:lang w:val="yo-NG"/>
        </w:rPr>
        <w:tab/>
      </w:r>
      <w:r w:rsidR="00D804D5" w:rsidRPr="00803AFE">
        <w:rPr>
          <w:sz w:val="20"/>
          <w:szCs w:val="20"/>
        </w:rPr>
        <w:t>53.5</w:t>
      </w:r>
      <w:r w:rsidR="00D17A4A">
        <w:rPr>
          <w:sz w:val="20"/>
          <w:szCs w:val="20"/>
          <w:lang w:val="yo-NG"/>
        </w:rPr>
        <w:tab/>
      </w:r>
      <w:r w:rsidR="00D804D5" w:rsidRPr="00803AFE">
        <w:rPr>
          <w:sz w:val="20"/>
          <w:szCs w:val="20"/>
        </w:rPr>
        <w:t>32.9</w:t>
      </w:r>
      <w:r w:rsidR="00D17A4A">
        <w:rPr>
          <w:sz w:val="20"/>
          <w:szCs w:val="20"/>
          <w:lang w:val="yo-NG"/>
        </w:rPr>
        <w:tab/>
      </w:r>
      <w:r w:rsidR="00D804D5" w:rsidRPr="00803AFE">
        <w:rPr>
          <w:sz w:val="20"/>
          <w:szCs w:val="20"/>
        </w:rPr>
        <w:t>57.5</w:t>
      </w:r>
      <w:r w:rsidR="00D17A4A">
        <w:rPr>
          <w:sz w:val="20"/>
          <w:szCs w:val="20"/>
          <w:lang w:val="yo-NG"/>
        </w:rPr>
        <w:tab/>
      </w:r>
      <w:r w:rsidR="000719C8" w:rsidRPr="00803AFE">
        <w:rPr>
          <w:sz w:val="20"/>
          <w:szCs w:val="20"/>
        </w:rPr>
        <w:t>17.0</w:t>
      </w:r>
    </w:p>
    <w:p w:rsidR="000719C8" w:rsidRPr="00803AFE" w:rsidRDefault="009C0B11" w:rsidP="00110DF5">
      <w:pPr>
        <w:adjustRightInd w:val="0"/>
        <w:snapToGrid w:val="0"/>
        <w:jc w:val="both"/>
        <w:rPr>
          <w:sz w:val="20"/>
          <w:szCs w:val="20"/>
        </w:rPr>
      </w:pPr>
      <w:r w:rsidRPr="00803AFE">
        <w:rPr>
          <w:sz w:val="20"/>
          <w:szCs w:val="20"/>
        </w:rPr>
        <w:t xml:space="preserve"> Long-curly</w:t>
      </w:r>
      <w:r w:rsidR="00D17A4A">
        <w:rPr>
          <w:sz w:val="20"/>
          <w:szCs w:val="20"/>
          <w:lang w:val="yo-NG"/>
        </w:rPr>
        <w:tab/>
      </w:r>
      <w:r w:rsidR="00D17A4A">
        <w:rPr>
          <w:sz w:val="20"/>
          <w:szCs w:val="20"/>
          <w:lang w:val="yo-NG"/>
        </w:rPr>
        <w:tab/>
      </w:r>
      <w:r w:rsidRPr="00803AFE">
        <w:rPr>
          <w:sz w:val="20"/>
          <w:szCs w:val="20"/>
        </w:rPr>
        <w:t>120</w:t>
      </w:r>
      <w:r w:rsidR="00D17A4A">
        <w:rPr>
          <w:sz w:val="20"/>
          <w:szCs w:val="20"/>
          <w:lang w:val="yo-NG"/>
        </w:rPr>
        <w:tab/>
      </w:r>
      <w:r w:rsidRPr="00803AFE">
        <w:rPr>
          <w:sz w:val="20"/>
          <w:szCs w:val="20"/>
        </w:rPr>
        <w:t>14.5</w:t>
      </w:r>
      <w:r w:rsidR="00D17A4A">
        <w:rPr>
          <w:sz w:val="20"/>
          <w:szCs w:val="20"/>
          <w:lang w:val="yo-NG"/>
        </w:rPr>
        <w:tab/>
      </w:r>
      <w:r w:rsidRPr="00803AFE">
        <w:rPr>
          <w:sz w:val="20"/>
          <w:szCs w:val="20"/>
        </w:rPr>
        <w:t>59.4</w:t>
      </w:r>
      <w:r w:rsidR="00D17A4A">
        <w:rPr>
          <w:sz w:val="20"/>
          <w:szCs w:val="20"/>
          <w:lang w:val="yo-NG"/>
        </w:rPr>
        <w:tab/>
      </w:r>
      <w:r w:rsidRPr="00803AFE">
        <w:rPr>
          <w:sz w:val="20"/>
          <w:szCs w:val="20"/>
        </w:rPr>
        <w:t>55.7</w:t>
      </w:r>
      <w:r w:rsidR="00D17A4A">
        <w:rPr>
          <w:sz w:val="20"/>
          <w:szCs w:val="20"/>
          <w:lang w:val="yo-NG"/>
        </w:rPr>
        <w:tab/>
      </w:r>
      <w:r w:rsidRPr="00803AFE">
        <w:rPr>
          <w:sz w:val="20"/>
          <w:szCs w:val="20"/>
        </w:rPr>
        <w:t>8.5</w:t>
      </w:r>
      <w:r w:rsidR="00D17A4A">
        <w:rPr>
          <w:sz w:val="20"/>
          <w:szCs w:val="20"/>
          <w:lang w:val="yo-NG"/>
        </w:rPr>
        <w:tab/>
      </w:r>
      <w:r w:rsidRPr="00803AFE">
        <w:rPr>
          <w:sz w:val="20"/>
          <w:szCs w:val="20"/>
        </w:rPr>
        <w:t>53.1</w:t>
      </w:r>
      <w:r w:rsidR="00D17A4A">
        <w:rPr>
          <w:sz w:val="20"/>
          <w:szCs w:val="20"/>
          <w:lang w:val="yo-NG"/>
        </w:rPr>
        <w:tab/>
      </w:r>
      <w:r w:rsidRPr="00803AFE">
        <w:rPr>
          <w:sz w:val="20"/>
          <w:szCs w:val="20"/>
        </w:rPr>
        <w:t>32.9</w:t>
      </w:r>
      <w:r w:rsidR="00D17A4A">
        <w:rPr>
          <w:sz w:val="20"/>
          <w:szCs w:val="20"/>
          <w:lang w:val="yo-NG"/>
        </w:rPr>
        <w:tab/>
      </w:r>
      <w:r w:rsidRPr="00803AFE">
        <w:rPr>
          <w:sz w:val="20"/>
          <w:szCs w:val="20"/>
        </w:rPr>
        <w:t>56.7</w:t>
      </w:r>
      <w:r w:rsidR="00D17A4A">
        <w:rPr>
          <w:sz w:val="20"/>
          <w:szCs w:val="20"/>
          <w:lang w:val="yo-NG"/>
        </w:rPr>
        <w:tab/>
      </w:r>
      <w:r w:rsidR="000719C8" w:rsidRPr="00803AFE">
        <w:rPr>
          <w:sz w:val="20"/>
          <w:szCs w:val="20"/>
        </w:rPr>
        <w:t>16.9</w:t>
      </w:r>
    </w:p>
    <w:p w:rsidR="000719C8" w:rsidRPr="00803AFE" w:rsidRDefault="009C0B11" w:rsidP="00110DF5">
      <w:pPr>
        <w:adjustRightInd w:val="0"/>
        <w:snapToGrid w:val="0"/>
        <w:jc w:val="both"/>
        <w:rPr>
          <w:sz w:val="20"/>
          <w:szCs w:val="20"/>
        </w:rPr>
      </w:pPr>
      <w:r w:rsidRPr="00803AFE">
        <w:rPr>
          <w:sz w:val="20"/>
          <w:szCs w:val="20"/>
        </w:rPr>
        <w:t xml:space="preserve">  </w:t>
      </w:r>
      <w:r w:rsidR="00BB6E04">
        <w:rPr>
          <w:sz w:val="20"/>
          <w:szCs w:val="20"/>
        </w:rPr>
        <w:t xml:space="preserve">  </w:t>
      </w:r>
      <w:r w:rsidRPr="00803AFE">
        <w:rPr>
          <w:sz w:val="20"/>
          <w:szCs w:val="20"/>
        </w:rPr>
        <w:t>SEM</w:t>
      </w:r>
      <w:r w:rsidR="00BB6E04">
        <w:rPr>
          <w:sz w:val="20"/>
          <w:szCs w:val="20"/>
          <w:lang w:val="yo-NG"/>
        </w:rPr>
        <w:tab/>
      </w:r>
      <w:r w:rsidR="00BB6E04">
        <w:rPr>
          <w:sz w:val="20"/>
          <w:szCs w:val="20"/>
          <w:lang w:val="yo-NG"/>
        </w:rPr>
        <w:tab/>
      </w:r>
      <w:r w:rsidR="00D17A4A">
        <w:rPr>
          <w:sz w:val="20"/>
          <w:szCs w:val="20"/>
          <w:lang w:val="yo-NG"/>
        </w:rPr>
        <w:tab/>
      </w:r>
      <w:r w:rsidR="00D17A4A">
        <w:rPr>
          <w:sz w:val="20"/>
          <w:szCs w:val="20"/>
          <w:lang w:val="yo-NG"/>
        </w:rPr>
        <w:tab/>
      </w:r>
      <w:r w:rsidRPr="00803AFE">
        <w:rPr>
          <w:sz w:val="20"/>
          <w:szCs w:val="20"/>
        </w:rPr>
        <w:t>0.46</w:t>
      </w:r>
      <w:r w:rsidR="00BB6E04">
        <w:rPr>
          <w:sz w:val="20"/>
          <w:szCs w:val="20"/>
          <w:lang w:val="yo-NG"/>
        </w:rPr>
        <w:tab/>
      </w:r>
      <w:r w:rsidRPr="00803AFE">
        <w:rPr>
          <w:sz w:val="20"/>
          <w:szCs w:val="20"/>
        </w:rPr>
        <w:t>0.46</w:t>
      </w:r>
      <w:r w:rsidR="00BB6E04">
        <w:rPr>
          <w:sz w:val="20"/>
          <w:szCs w:val="20"/>
          <w:lang w:val="yo-NG"/>
        </w:rPr>
        <w:tab/>
      </w:r>
      <w:r w:rsidRPr="00803AFE">
        <w:rPr>
          <w:sz w:val="20"/>
          <w:szCs w:val="20"/>
        </w:rPr>
        <w:t>0.84</w:t>
      </w:r>
      <w:r w:rsidR="00BB6E04">
        <w:rPr>
          <w:sz w:val="20"/>
          <w:szCs w:val="20"/>
          <w:lang w:val="yo-NG"/>
        </w:rPr>
        <w:tab/>
      </w:r>
      <w:r w:rsidRPr="00803AFE">
        <w:rPr>
          <w:sz w:val="20"/>
          <w:szCs w:val="20"/>
        </w:rPr>
        <w:t>0.19</w:t>
      </w:r>
      <w:r w:rsidR="00BB6E04">
        <w:rPr>
          <w:sz w:val="20"/>
          <w:szCs w:val="20"/>
          <w:lang w:val="yo-NG"/>
        </w:rPr>
        <w:tab/>
      </w:r>
      <w:r w:rsidRPr="00803AFE">
        <w:rPr>
          <w:sz w:val="20"/>
          <w:szCs w:val="20"/>
        </w:rPr>
        <w:t>0.59</w:t>
      </w:r>
      <w:r w:rsidR="00BB6E04">
        <w:rPr>
          <w:sz w:val="20"/>
          <w:szCs w:val="20"/>
          <w:lang w:val="yo-NG"/>
        </w:rPr>
        <w:tab/>
      </w:r>
      <w:r w:rsidRPr="00803AFE">
        <w:rPr>
          <w:sz w:val="20"/>
          <w:szCs w:val="20"/>
        </w:rPr>
        <w:t>0.44</w:t>
      </w:r>
      <w:r w:rsidR="00BB6E04">
        <w:rPr>
          <w:sz w:val="20"/>
          <w:szCs w:val="20"/>
          <w:lang w:val="yo-NG"/>
        </w:rPr>
        <w:tab/>
      </w:r>
      <w:r w:rsidRPr="00803AFE">
        <w:rPr>
          <w:sz w:val="20"/>
          <w:szCs w:val="20"/>
        </w:rPr>
        <w:t>0.83</w:t>
      </w:r>
      <w:r w:rsidR="00BB6E04">
        <w:rPr>
          <w:sz w:val="20"/>
          <w:szCs w:val="20"/>
          <w:lang w:val="yo-NG"/>
        </w:rPr>
        <w:tab/>
      </w:r>
      <w:r w:rsidR="000719C8" w:rsidRPr="00803AFE">
        <w:rPr>
          <w:sz w:val="20"/>
          <w:szCs w:val="20"/>
        </w:rPr>
        <w:t>0.35</w:t>
      </w:r>
    </w:p>
    <w:p w:rsidR="00BB6E04" w:rsidRDefault="00BB6E04" w:rsidP="00110DF5">
      <w:pPr>
        <w:adjustRightInd w:val="0"/>
        <w:snapToGrid w:val="0"/>
        <w:jc w:val="both"/>
        <w:rPr>
          <w:sz w:val="20"/>
          <w:szCs w:val="20"/>
        </w:rPr>
      </w:pPr>
    </w:p>
    <w:p w:rsidR="000719C8" w:rsidRPr="00803AFE" w:rsidRDefault="000719C8" w:rsidP="00110DF5">
      <w:pPr>
        <w:adjustRightInd w:val="0"/>
        <w:snapToGrid w:val="0"/>
        <w:jc w:val="both"/>
        <w:rPr>
          <w:sz w:val="20"/>
          <w:szCs w:val="20"/>
        </w:rPr>
      </w:pPr>
      <w:r w:rsidRPr="00803AFE">
        <w:rPr>
          <w:sz w:val="20"/>
          <w:szCs w:val="20"/>
        </w:rPr>
        <w:t>Body Condition</w:t>
      </w:r>
      <w:r w:rsidR="00D17A4A">
        <w:rPr>
          <w:sz w:val="20"/>
          <w:szCs w:val="20"/>
          <w:lang w:val="yo-NG"/>
        </w:rPr>
        <w:t xml:space="preserve"> </w:t>
      </w:r>
      <w:r w:rsidR="00BB6E04">
        <w:rPr>
          <w:sz w:val="20"/>
          <w:szCs w:val="20"/>
        </w:rPr>
        <w:t>Score</w:t>
      </w:r>
      <w:r w:rsidR="00BB6E04">
        <w:rPr>
          <w:sz w:val="20"/>
          <w:szCs w:val="20"/>
        </w:rPr>
        <w:tab/>
      </w:r>
      <w:r w:rsidR="005F6E68" w:rsidRPr="00803AFE">
        <w:rPr>
          <w:sz w:val="20"/>
          <w:szCs w:val="20"/>
        </w:rPr>
        <w:t>372</w:t>
      </w:r>
      <w:r w:rsidR="00BB6E04">
        <w:rPr>
          <w:sz w:val="20"/>
          <w:szCs w:val="20"/>
          <w:lang w:val="yo-NG"/>
        </w:rPr>
        <w:tab/>
      </w:r>
      <w:r w:rsidR="009C0B11" w:rsidRPr="00803AFE">
        <w:rPr>
          <w:sz w:val="20"/>
          <w:szCs w:val="20"/>
        </w:rPr>
        <w:t>**</w:t>
      </w:r>
      <w:r w:rsidR="00BB6E04">
        <w:rPr>
          <w:sz w:val="20"/>
          <w:szCs w:val="20"/>
          <w:lang w:val="yo-NG"/>
        </w:rPr>
        <w:tab/>
      </w:r>
      <w:r w:rsidR="009C0B11" w:rsidRPr="00803AFE">
        <w:rPr>
          <w:sz w:val="20"/>
          <w:szCs w:val="20"/>
        </w:rPr>
        <w:t>**</w:t>
      </w:r>
      <w:r w:rsidR="00BB6E04">
        <w:rPr>
          <w:sz w:val="20"/>
          <w:szCs w:val="20"/>
          <w:lang w:val="yo-NG"/>
        </w:rPr>
        <w:tab/>
      </w:r>
      <w:r w:rsidR="009C0B11" w:rsidRPr="00803AFE">
        <w:rPr>
          <w:sz w:val="20"/>
          <w:szCs w:val="20"/>
        </w:rPr>
        <w:t>*</w:t>
      </w:r>
      <w:r w:rsidR="00BB6E04">
        <w:rPr>
          <w:sz w:val="20"/>
          <w:szCs w:val="20"/>
          <w:lang w:val="yo-NG"/>
        </w:rPr>
        <w:tab/>
      </w:r>
      <w:r w:rsidR="00FC1035">
        <w:rPr>
          <w:sz w:val="20"/>
          <w:szCs w:val="20"/>
          <w:lang w:val="yo-NG"/>
        </w:rPr>
        <w:t>Ns</w:t>
      </w:r>
      <w:r w:rsidR="00BB6E04">
        <w:rPr>
          <w:sz w:val="20"/>
          <w:szCs w:val="20"/>
          <w:lang w:val="yo-NG"/>
        </w:rPr>
        <w:tab/>
      </w:r>
      <w:r w:rsidR="009C0B11" w:rsidRPr="00803AFE">
        <w:rPr>
          <w:sz w:val="20"/>
          <w:szCs w:val="20"/>
        </w:rPr>
        <w:t>**</w:t>
      </w:r>
      <w:r w:rsidR="00BB6E04">
        <w:rPr>
          <w:sz w:val="20"/>
          <w:szCs w:val="20"/>
          <w:lang w:val="yo-NG"/>
        </w:rPr>
        <w:tab/>
      </w:r>
      <w:r w:rsidR="00FC1035">
        <w:rPr>
          <w:sz w:val="20"/>
          <w:szCs w:val="20"/>
          <w:lang w:val="yo-NG"/>
        </w:rPr>
        <w:t>Ns</w:t>
      </w:r>
      <w:r w:rsidR="00BB6E04">
        <w:rPr>
          <w:sz w:val="20"/>
          <w:szCs w:val="20"/>
          <w:lang w:val="yo-NG"/>
        </w:rPr>
        <w:tab/>
      </w:r>
      <w:r w:rsidR="009C0B11" w:rsidRPr="00803AFE">
        <w:rPr>
          <w:sz w:val="20"/>
          <w:szCs w:val="20"/>
        </w:rPr>
        <w:t>**</w:t>
      </w:r>
      <w:r w:rsidR="00BB6E04">
        <w:rPr>
          <w:sz w:val="20"/>
          <w:szCs w:val="20"/>
          <w:lang w:val="yo-NG"/>
        </w:rPr>
        <w:tab/>
      </w:r>
      <w:r w:rsidRPr="00803AFE">
        <w:rPr>
          <w:sz w:val="20"/>
          <w:szCs w:val="20"/>
        </w:rPr>
        <w:t>**</w:t>
      </w:r>
    </w:p>
    <w:p w:rsidR="005F6E68" w:rsidRPr="00803AFE" w:rsidRDefault="005F6E68"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BB6E04">
        <w:rPr>
          <w:sz w:val="20"/>
          <w:szCs w:val="20"/>
        </w:rPr>
        <w:t>BCS (3)</w:t>
      </w:r>
      <w:r w:rsidR="00BB6E04">
        <w:rPr>
          <w:sz w:val="20"/>
          <w:szCs w:val="20"/>
        </w:rPr>
        <w:tab/>
      </w:r>
      <w:r w:rsidR="00BB6E04">
        <w:rPr>
          <w:sz w:val="20"/>
          <w:szCs w:val="20"/>
        </w:rPr>
        <w:tab/>
      </w:r>
      <w:r w:rsidRPr="00803AFE">
        <w:rPr>
          <w:sz w:val="20"/>
          <w:szCs w:val="20"/>
        </w:rPr>
        <w:t>144</w:t>
      </w:r>
      <w:r w:rsidR="00BB6E04">
        <w:rPr>
          <w:sz w:val="20"/>
          <w:szCs w:val="20"/>
          <w:lang w:val="yo-NG"/>
        </w:rPr>
        <w:tab/>
      </w:r>
      <w:r w:rsidRPr="00803AFE">
        <w:rPr>
          <w:sz w:val="20"/>
          <w:szCs w:val="20"/>
        </w:rPr>
        <w:t>12.4</w:t>
      </w:r>
      <w:r w:rsidRPr="00803AFE">
        <w:rPr>
          <w:sz w:val="20"/>
          <w:szCs w:val="20"/>
          <w:vertAlign w:val="superscript"/>
        </w:rPr>
        <w:t>b</w:t>
      </w:r>
      <w:r w:rsidR="00BB6E04">
        <w:rPr>
          <w:sz w:val="20"/>
          <w:szCs w:val="20"/>
          <w:lang w:val="yo-NG"/>
        </w:rPr>
        <w:tab/>
      </w:r>
      <w:r w:rsidRPr="00803AFE">
        <w:rPr>
          <w:sz w:val="20"/>
          <w:szCs w:val="20"/>
        </w:rPr>
        <w:t>57.4</w:t>
      </w:r>
      <w:r w:rsidRPr="00803AFE">
        <w:rPr>
          <w:sz w:val="20"/>
          <w:szCs w:val="20"/>
          <w:vertAlign w:val="superscript"/>
        </w:rPr>
        <w:t>b</w:t>
      </w:r>
      <w:r w:rsidR="00BB6E04">
        <w:rPr>
          <w:sz w:val="20"/>
          <w:szCs w:val="20"/>
          <w:lang w:val="yo-NG"/>
        </w:rPr>
        <w:tab/>
      </w:r>
      <w:r w:rsidRPr="00803AFE">
        <w:rPr>
          <w:sz w:val="20"/>
          <w:szCs w:val="20"/>
        </w:rPr>
        <w:t>52.7</w:t>
      </w:r>
      <w:r w:rsidRPr="00803AFE">
        <w:rPr>
          <w:sz w:val="20"/>
          <w:szCs w:val="20"/>
          <w:vertAlign w:val="superscript"/>
        </w:rPr>
        <w:t>b</w:t>
      </w:r>
      <w:r w:rsidR="00BB6E04">
        <w:rPr>
          <w:sz w:val="20"/>
          <w:szCs w:val="20"/>
          <w:lang w:val="yo-NG"/>
        </w:rPr>
        <w:tab/>
      </w:r>
      <w:r w:rsidRPr="00803AFE">
        <w:rPr>
          <w:sz w:val="20"/>
          <w:szCs w:val="20"/>
        </w:rPr>
        <w:t>8.2</w:t>
      </w:r>
      <w:r w:rsidR="00BB6E04">
        <w:rPr>
          <w:sz w:val="20"/>
          <w:szCs w:val="20"/>
          <w:lang w:val="yo-NG"/>
        </w:rPr>
        <w:tab/>
      </w:r>
      <w:r w:rsidRPr="00803AFE">
        <w:rPr>
          <w:sz w:val="20"/>
          <w:szCs w:val="20"/>
        </w:rPr>
        <w:t>52.1</w:t>
      </w:r>
      <w:r w:rsidRPr="00803AFE">
        <w:rPr>
          <w:sz w:val="20"/>
          <w:szCs w:val="20"/>
          <w:vertAlign w:val="superscript"/>
        </w:rPr>
        <w:t>b</w:t>
      </w:r>
      <w:r w:rsidR="00BB6E04">
        <w:rPr>
          <w:sz w:val="20"/>
          <w:szCs w:val="20"/>
          <w:lang w:val="yo-NG"/>
        </w:rPr>
        <w:tab/>
      </w:r>
      <w:r w:rsidRPr="00803AFE">
        <w:rPr>
          <w:sz w:val="20"/>
          <w:szCs w:val="20"/>
        </w:rPr>
        <w:t>32.7</w:t>
      </w:r>
      <w:r w:rsidR="00BB6E04">
        <w:rPr>
          <w:sz w:val="20"/>
          <w:szCs w:val="20"/>
          <w:lang w:val="yo-NG"/>
        </w:rPr>
        <w:tab/>
      </w:r>
      <w:r w:rsidRPr="00803AFE">
        <w:rPr>
          <w:sz w:val="20"/>
          <w:szCs w:val="20"/>
        </w:rPr>
        <w:t>55.6</w:t>
      </w:r>
      <w:r w:rsidRPr="00803AFE">
        <w:rPr>
          <w:sz w:val="20"/>
          <w:szCs w:val="20"/>
          <w:vertAlign w:val="superscript"/>
        </w:rPr>
        <w:t>b</w:t>
      </w:r>
      <w:r w:rsidR="00BB6E04">
        <w:rPr>
          <w:sz w:val="20"/>
          <w:szCs w:val="20"/>
          <w:lang w:val="yo-NG"/>
        </w:rPr>
        <w:tab/>
      </w:r>
      <w:r w:rsidRPr="00803AFE">
        <w:rPr>
          <w:sz w:val="20"/>
          <w:szCs w:val="20"/>
        </w:rPr>
        <w:t>16.0</w:t>
      </w:r>
      <w:r w:rsidRPr="00803AFE">
        <w:rPr>
          <w:sz w:val="20"/>
          <w:szCs w:val="20"/>
          <w:vertAlign w:val="superscript"/>
        </w:rPr>
        <w:t>b</w:t>
      </w:r>
    </w:p>
    <w:p w:rsidR="005F6E68" w:rsidRPr="00803AFE" w:rsidRDefault="00BB6E04" w:rsidP="00110DF5">
      <w:pPr>
        <w:adjustRightInd w:val="0"/>
        <w:snapToGrid w:val="0"/>
        <w:jc w:val="both"/>
        <w:rPr>
          <w:sz w:val="20"/>
          <w:szCs w:val="20"/>
        </w:rPr>
      </w:pPr>
      <w:r>
        <w:rPr>
          <w:sz w:val="20"/>
          <w:szCs w:val="20"/>
        </w:rPr>
        <w:t xml:space="preserve">   </w:t>
      </w:r>
      <w:r w:rsidR="005F6E68" w:rsidRPr="00803AFE">
        <w:rPr>
          <w:sz w:val="20"/>
          <w:szCs w:val="20"/>
        </w:rPr>
        <w:t>BCS (4)</w:t>
      </w:r>
      <w:r>
        <w:rPr>
          <w:sz w:val="20"/>
          <w:szCs w:val="20"/>
          <w:lang w:val="yo-NG"/>
        </w:rPr>
        <w:tab/>
      </w:r>
      <w:r>
        <w:rPr>
          <w:sz w:val="20"/>
          <w:szCs w:val="20"/>
          <w:lang w:val="yo-NG"/>
        </w:rPr>
        <w:tab/>
      </w:r>
      <w:r w:rsidR="005F6E68" w:rsidRPr="00803AFE">
        <w:rPr>
          <w:sz w:val="20"/>
          <w:szCs w:val="20"/>
        </w:rPr>
        <w:t>228</w:t>
      </w:r>
      <w:r>
        <w:rPr>
          <w:sz w:val="20"/>
          <w:szCs w:val="20"/>
          <w:lang w:val="yo-NG"/>
        </w:rPr>
        <w:tab/>
      </w:r>
      <w:r w:rsidR="005F6E68" w:rsidRPr="00803AFE">
        <w:rPr>
          <w:sz w:val="20"/>
          <w:szCs w:val="20"/>
        </w:rPr>
        <w:t>16.7</w:t>
      </w:r>
      <w:r w:rsidR="005F6E68" w:rsidRPr="00803AFE">
        <w:rPr>
          <w:sz w:val="20"/>
          <w:szCs w:val="20"/>
          <w:vertAlign w:val="superscript"/>
        </w:rPr>
        <w:t>a</w:t>
      </w:r>
      <w:r>
        <w:rPr>
          <w:sz w:val="20"/>
          <w:szCs w:val="20"/>
          <w:lang w:val="yo-NG"/>
        </w:rPr>
        <w:tab/>
      </w:r>
      <w:r w:rsidR="005F6E68" w:rsidRPr="00803AFE">
        <w:rPr>
          <w:sz w:val="20"/>
          <w:szCs w:val="20"/>
        </w:rPr>
        <w:t>61.6</w:t>
      </w:r>
      <w:r w:rsidR="005F6E68" w:rsidRPr="00803AFE">
        <w:rPr>
          <w:sz w:val="20"/>
          <w:szCs w:val="20"/>
          <w:vertAlign w:val="superscript"/>
        </w:rPr>
        <w:t>a</w:t>
      </w:r>
      <w:r>
        <w:rPr>
          <w:sz w:val="20"/>
          <w:szCs w:val="20"/>
          <w:lang w:val="yo-NG"/>
        </w:rPr>
        <w:tab/>
      </w:r>
      <w:r w:rsidR="005F6E68" w:rsidRPr="00803AFE">
        <w:rPr>
          <w:sz w:val="20"/>
          <w:szCs w:val="20"/>
        </w:rPr>
        <w:t>56.4</w:t>
      </w:r>
      <w:r w:rsidR="005F6E68" w:rsidRPr="00803AFE">
        <w:rPr>
          <w:sz w:val="20"/>
          <w:szCs w:val="20"/>
          <w:vertAlign w:val="superscript"/>
        </w:rPr>
        <w:t>a</w:t>
      </w:r>
      <w:r>
        <w:rPr>
          <w:sz w:val="20"/>
          <w:szCs w:val="20"/>
          <w:lang w:val="yo-NG"/>
        </w:rPr>
        <w:tab/>
      </w:r>
      <w:r w:rsidR="003040DF" w:rsidRPr="00803AFE">
        <w:rPr>
          <w:sz w:val="20"/>
          <w:szCs w:val="20"/>
        </w:rPr>
        <w:t>8.5</w:t>
      </w:r>
      <w:r>
        <w:rPr>
          <w:sz w:val="20"/>
          <w:szCs w:val="20"/>
          <w:lang w:val="yo-NG"/>
        </w:rPr>
        <w:tab/>
      </w:r>
      <w:r w:rsidR="005F6E68" w:rsidRPr="00803AFE">
        <w:rPr>
          <w:sz w:val="20"/>
          <w:szCs w:val="20"/>
        </w:rPr>
        <w:t>54.2</w:t>
      </w:r>
      <w:r w:rsidR="005F6E68" w:rsidRPr="00803AFE">
        <w:rPr>
          <w:sz w:val="20"/>
          <w:szCs w:val="20"/>
          <w:vertAlign w:val="superscript"/>
        </w:rPr>
        <w:t>a</w:t>
      </w:r>
      <w:r>
        <w:rPr>
          <w:sz w:val="20"/>
          <w:szCs w:val="20"/>
          <w:lang w:val="yo-NG"/>
        </w:rPr>
        <w:tab/>
      </w:r>
      <w:r w:rsidR="003040DF" w:rsidRPr="00803AFE">
        <w:rPr>
          <w:sz w:val="20"/>
          <w:szCs w:val="20"/>
        </w:rPr>
        <w:t>33.0</w:t>
      </w:r>
      <w:r>
        <w:rPr>
          <w:sz w:val="20"/>
          <w:szCs w:val="20"/>
          <w:lang w:val="yo-NG"/>
        </w:rPr>
        <w:tab/>
      </w:r>
      <w:r w:rsidR="005F6E68" w:rsidRPr="00803AFE">
        <w:rPr>
          <w:sz w:val="20"/>
          <w:szCs w:val="20"/>
        </w:rPr>
        <w:t>58.5</w:t>
      </w:r>
      <w:r w:rsidR="005F6E68" w:rsidRPr="00803AFE">
        <w:rPr>
          <w:sz w:val="20"/>
          <w:szCs w:val="20"/>
          <w:vertAlign w:val="superscript"/>
        </w:rPr>
        <w:t>a</w:t>
      </w:r>
      <w:r>
        <w:rPr>
          <w:sz w:val="20"/>
          <w:szCs w:val="20"/>
          <w:lang w:val="yo-NG"/>
        </w:rPr>
        <w:tab/>
      </w:r>
      <w:r w:rsidR="005F6E68" w:rsidRPr="00803AFE">
        <w:rPr>
          <w:sz w:val="20"/>
          <w:szCs w:val="20"/>
        </w:rPr>
        <w:t>17.7</w:t>
      </w:r>
      <w:r w:rsidR="005F6E68" w:rsidRPr="00803AFE">
        <w:rPr>
          <w:sz w:val="20"/>
          <w:szCs w:val="20"/>
          <w:vertAlign w:val="superscript"/>
        </w:rPr>
        <w:t>a</w:t>
      </w:r>
    </w:p>
    <w:p w:rsidR="00CC7546" w:rsidRPr="00803AFE" w:rsidRDefault="00E54904" w:rsidP="00110DF5">
      <w:pPr>
        <w:adjustRightInd w:val="0"/>
        <w:snapToGrid w:val="0"/>
        <w:jc w:val="both"/>
        <w:rPr>
          <w:sz w:val="20"/>
          <w:szCs w:val="20"/>
          <w:lang w:val="yo-NG"/>
        </w:rPr>
      </w:pPr>
      <w:r>
        <w:rPr>
          <w:noProof/>
          <w:sz w:val="20"/>
          <w:szCs w:val="20"/>
          <w:lang w:val="en-GB" w:eastAsia="en-GB"/>
        </w:rPr>
        <w:pict>
          <v:line id="_x0000_s1063" style="position:absolute;left:0;text-align:left;flip:y;z-index:251657216;visibility:visible;mso-width-relative:margin" from="-5.1pt,11.7pt" to="464.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BB6E04">
        <w:rPr>
          <w:sz w:val="20"/>
          <w:szCs w:val="20"/>
        </w:rPr>
        <w:t xml:space="preserve">    SEM</w:t>
      </w:r>
      <w:r w:rsidR="00BB6E04">
        <w:rPr>
          <w:sz w:val="20"/>
          <w:szCs w:val="20"/>
        </w:rPr>
        <w:tab/>
      </w:r>
      <w:r w:rsidR="00BB6E04">
        <w:rPr>
          <w:sz w:val="20"/>
          <w:szCs w:val="20"/>
        </w:rPr>
        <w:tab/>
      </w:r>
      <w:r w:rsidR="00BB6E04">
        <w:rPr>
          <w:sz w:val="20"/>
          <w:szCs w:val="20"/>
        </w:rPr>
        <w:tab/>
      </w:r>
      <w:r w:rsidR="00BB6E04">
        <w:rPr>
          <w:sz w:val="20"/>
          <w:szCs w:val="20"/>
        </w:rPr>
        <w:tab/>
      </w:r>
      <w:r w:rsidR="003040DF" w:rsidRPr="00803AFE">
        <w:rPr>
          <w:sz w:val="20"/>
          <w:szCs w:val="20"/>
        </w:rPr>
        <w:t>0.27</w:t>
      </w:r>
      <w:r w:rsidR="00BB6E04">
        <w:rPr>
          <w:sz w:val="20"/>
          <w:szCs w:val="20"/>
          <w:lang w:val="yo-NG"/>
        </w:rPr>
        <w:tab/>
      </w:r>
      <w:r w:rsidR="003040DF" w:rsidRPr="00803AFE">
        <w:rPr>
          <w:sz w:val="20"/>
          <w:szCs w:val="20"/>
        </w:rPr>
        <w:t>0.27</w:t>
      </w:r>
      <w:r w:rsidR="00BB6E04">
        <w:rPr>
          <w:sz w:val="20"/>
          <w:szCs w:val="20"/>
          <w:lang w:val="yo-NG"/>
        </w:rPr>
        <w:tab/>
      </w:r>
      <w:r w:rsidR="003040DF" w:rsidRPr="00803AFE">
        <w:rPr>
          <w:sz w:val="20"/>
          <w:szCs w:val="20"/>
        </w:rPr>
        <w:t>0.77</w:t>
      </w:r>
      <w:r w:rsidR="00BB6E04">
        <w:rPr>
          <w:sz w:val="20"/>
          <w:szCs w:val="20"/>
          <w:lang w:val="yo-NG"/>
        </w:rPr>
        <w:tab/>
      </w:r>
      <w:r w:rsidR="003040DF" w:rsidRPr="00803AFE">
        <w:rPr>
          <w:sz w:val="20"/>
          <w:szCs w:val="20"/>
        </w:rPr>
        <w:t>0.19</w:t>
      </w:r>
      <w:r w:rsidR="00BB6E04">
        <w:rPr>
          <w:sz w:val="20"/>
          <w:szCs w:val="20"/>
          <w:lang w:val="yo-NG"/>
        </w:rPr>
        <w:tab/>
      </w:r>
      <w:r w:rsidR="003040DF" w:rsidRPr="00803AFE">
        <w:rPr>
          <w:sz w:val="20"/>
          <w:szCs w:val="20"/>
        </w:rPr>
        <w:t>0.56</w:t>
      </w:r>
      <w:r w:rsidR="00BB6E04">
        <w:rPr>
          <w:sz w:val="20"/>
          <w:szCs w:val="20"/>
          <w:lang w:val="yo-NG"/>
        </w:rPr>
        <w:tab/>
      </w:r>
      <w:r w:rsidR="003040DF" w:rsidRPr="00803AFE">
        <w:rPr>
          <w:sz w:val="20"/>
          <w:szCs w:val="20"/>
        </w:rPr>
        <w:t>0.44</w:t>
      </w:r>
      <w:r w:rsidR="00BB6E04">
        <w:rPr>
          <w:sz w:val="20"/>
          <w:szCs w:val="20"/>
          <w:lang w:val="yo-NG"/>
        </w:rPr>
        <w:tab/>
      </w:r>
      <w:r w:rsidR="003040DF" w:rsidRPr="00803AFE">
        <w:rPr>
          <w:sz w:val="20"/>
          <w:szCs w:val="20"/>
        </w:rPr>
        <w:t>0.79</w:t>
      </w:r>
      <w:r w:rsidR="00BB6E04">
        <w:rPr>
          <w:sz w:val="20"/>
          <w:szCs w:val="20"/>
          <w:lang w:val="yo-NG"/>
        </w:rPr>
        <w:tab/>
      </w:r>
      <w:r w:rsidR="005F6E68" w:rsidRPr="00803AFE">
        <w:rPr>
          <w:sz w:val="20"/>
          <w:szCs w:val="20"/>
        </w:rPr>
        <w:t>0.31</w:t>
      </w:r>
    </w:p>
    <w:p w:rsidR="001B354A" w:rsidRPr="00803AFE" w:rsidRDefault="00877E88" w:rsidP="00110DF5">
      <w:pPr>
        <w:adjustRightInd w:val="0"/>
        <w:snapToGrid w:val="0"/>
        <w:jc w:val="both"/>
        <w:rPr>
          <w:sz w:val="20"/>
          <w:szCs w:val="20"/>
        </w:rPr>
      </w:pPr>
      <w:r w:rsidRPr="00803AFE">
        <w:rPr>
          <w:sz w:val="20"/>
          <w:szCs w:val="20"/>
        </w:rPr>
        <w:t xml:space="preserve">**= P&lt;0.01; </w:t>
      </w:r>
      <w:r w:rsidRPr="00803AFE">
        <w:rPr>
          <w:sz w:val="20"/>
          <w:szCs w:val="20"/>
          <w:lang w:val="yo-NG"/>
        </w:rPr>
        <w:t>*=P&lt;0.05</w:t>
      </w:r>
      <w:r w:rsidR="004D6FBE" w:rsidRPr="00803AFE">
        <w:rPr>
          <w:sz w:val="20"/>
          <w:szCs w:val="20"/>
          <w:lang w:val="yo-NG"/>
        </w:rPr>
        <w:t>;</w:t>
      </w:r>
      <w:r w:rsidR="004D6FBE" w:rsidRPr="00803AFE">
        <w:rPr>
          <w:sz w:val="20"/>
          <w:szCs w:val="20"/>
        </w:rPr>
        <w:t xml:space="preserve"> a,b,c means within the same column and factor with different superscripts differ significantly (P&lt;0.05)</w:t>
      </w:r>
    </w:p>
    <w:p w:rsidR="00925614" w:rsidRPr="00803AFE" w:rsidRDefault="00925614" w:rsidP="00110DF5">
      <w:pPr>
        <w:adjustRightInd w:val="0"/>
        <w:snapToGrid w:val="0"/>
        <w:jc w:val="both"/>
        <w:rPr>
          <w:sz w:val="20"/>
          <w:szCs w:val="20"/>
          <w:lang w:val="yo-NG"/>
        </w:rPr>
      </w:pPr>
      <w:r w:rsidRPr="00803AFE">
        <w:rPr>
          <w:sz w:val="20"/>
          <w:szCs w:val="20"/>
          <w:lang w:val="yo-NG"/>
        </w:rPr>
        <w:t xml:space="preserve"> </w:t>
      </w:r>
    </w:p>
    <w:p w:rsidR="00877E88" w:rsidRPr="00803AFE" w:rsidRDefault="00877E88" w:rsidP="00110DF5">
      <w:pPr>
        <w:adjustRightInd w:val="0"/>
        <w:snapToGrid w:val="0"/>
        <w:ind w:firstLine="720"/>
        <w:jc w:val="both"/>
        <w:rPr>
          <w:sz w:val="20"/>
          <w:szCs w:val="20"/>
          <w:lang w:val="yo-NG"/>
        </w:rPr>
      </w:pPr>
      <w:r w:rsidRPr="00803AFE">
        <w:rPr>
          <w:sz w:val="20"/>
          <w:szCs w:val="20"/>
        </w:rPr>
        <w:t xml:space="preserve">The effect of Age, Hair type and Body condition score on Testicular Measurement are presented on </w:t>
      </w:r>
      <w:r w:rsidRPr="00803AFE">
        <w:rPr>
          <w:b/>
          <w:sz w:val="20"/>
          <w:szCs w:val="20"/>
        </w:rPr>
        <w:t>Table 3</w:t>
      </w:r>
      <w:r w:rsidR="00872428" w:rsidRPr="00803AFE">
        <w:rPr>
          <w:sz w:val="20"/>
          <w:szCs w:val="20"/>
        </w:rPr>
        <w:t>. The effect of age and b</w:t>
      </w:r>
      <w:r w:rsidRPr="00803AFE">
        <w:rPr>
          <w:sz w:val="20"/>
          <w:szCs w:val="20"/>
        </w:rPr>
        <w:t>ody co</w:t>
      </w:r>
      <w:r w:rsidR="00783B21" w:rsidRPr="00803AFE">
        <w:rPr>
          <w:sz w:val="20"/>
          <w:szCs w:val="20"/>
        </w:rPr>
        <w:t>ndition score were</w:t>
      </w:r>
      <w:r w:rsidRPr="00803AFE">
        <w:rPr>
          <w:sz w:val="20"/>
          <w:szCs w:val="20"/>
        </w:rPr>
        <w:t xml:space="preserve"> s</w:t>
      </w:r>
      <w:r w:rsidR="00872428" w:rsidRPr="00803AFE">
        <w:rPr>
          <w:sz w:val="20"/>
          <w:szCs w:val="20"/>
        </w:rPr>
        <w:t>ignificant (P&lt;0.01) on all the t</w:t>
      </w:r>
      <w:r w:rsidRPr="00803AFE">
        <w:rPr>
          <w:sz w:val="20"/>
          <w:szCs w:val="20"/>
        </w:rPr>
        <w:t>esticular measurements.</w:t>
      </w:r>
      <w:r w:rsidR="00800B21" w:rsidRPr="00803AFE">
        <w:rPr>
          <w:sz w:val="20"/>
          <w:szCs w:val="20"/>
          <w:lang w:val="yo-NG"/>
        </w:rPr>
        <w:t xml:space="preserve"> </w:t>
      </w:r>
      <w:r w:rsidR="00783B21" w:rsidRPr="00803AFE">
        <w:rPr>
          <w:sz w:val="20"/>
          <w:szCs w:val="20"/>
        </w:rPr>
        <w:t xml:space="preserve">Hair type </w:t>
      </w:r>
      <w:r w:rsidRPr="00803AFE">
        <w:rPr>
          <w:sz w:val="20"/>
          <w:szCs w:val="20"/>
        </w:rPr>
        <w:t>significantly influence (P&lt;0.01) testicular circumference</w:t>
      </w:r>
      <w:r w:rsidR="00FB4932">
        <w:rPr>
          <w:sz w:val="20"/>
          <w:szCs w:val="20"/>
          <w:lang w:val="yo-NG"/>
        </w:rPr>
        <w:t xml:space="preserve"> (TC)</w:t>
      </w:r>
      <w:r w:rsidRPr="00803AFE">
        <w:rPr>
          <w:sz w:val="20"/>
          <w:szCs w:val="20"/>
        </w:rPr>
        <w:t xml:space="preserve">, testicular width </w:t>
      </w:r>
      <w:r w:rsidR="00FB4932">
        <w:rPr>
          <w:sz w:val="20"/>
          <w:szCs w:val="20"/>
          <w:lang w:val="yo-NG"/>
        </w:rPr>
        <w:t xml:space="preserve">(TW) </w:t>
      </w:r>
      <w:r w:rsidRPr="00803AFE">
        <w:rPr>
          <w:sz w:val="20"/>
          <w:szCs w:val="20"/>
        </w:rPr>
        <w:t>and testicular weight</w:t>
      </w:r>
      <w:r w:rsidR="00FB4932">
        <w:rPr>
          <w:sz w:val="20"/>
          <w:szCs w:val="20"/>
          <w:lang w:val="yo-NG"/>
        </w:rPr>
        <w:t xml:space="preserve"> (TWT)</w:t>
      </w:r>
      <w:r w:rsidRPr="00803AFE">
        <w:rPr>
          <w:sz w:val="20"/>
          <w:szCs w:val="20"/>
        </w:rPr>
        <w:t>, but had non-</w:t>
      </w:r>
      <w:r w:rsidR="00872428" w:rsidRPr="00803AFE">
        <w:rPr>
          <w:sz w:val="20"/>
          <w:szCs w:val="20"/>
        </w:rPr>
        <w:t>significant effect (P&gt;0.05) on t</w:t>
      </w:r>
      <w:r w:rsidRPr="00803AFE">
        <w:rPr>
          <w:sz w:val="20"/>
          <w:szCs w:val="20"/>
        </w:rPr>
        <w:t>esticular length</w:t>
      </w:r>
      <w:r w:rsidR="00FB4932">
        <w:rPr>
          <w:sz w:val="20"/>
          <w:szCs w:val="20"/>
          <w:lang w:val="yo-NG"/>
        </w:rPr>
        <w:t xml:space="preserve"> (TL)</w:t>
      </w:r>
      <w:r w:rsidRPr="00803AFE">
        <w:rPr>
          <w:sz w:val="20"/>
          <w:szCs w:val="20"/>
        </w:rPr>
        <w:t>.</w:t>
      </w:r>
      <w:r w:rsidR="00800B21" w:rsidRPr="00803AFE">
        <w:rPr>
          <w:sz w:val="20"/>
          <w:szCs w:val="20"/>
          <w:lang w:val="yo-NG"/>
        </w:rPr>
        <w:t xml:space="preserve"> </w:t>
      </w:r>
      <w:r w:rsidRPr="00803AFE">
        <w:rPr>
          <w:sz w:val="20"/>
          <w:szCs w:val="20"/>
        </w:rPr>
        <w:t>The effect of age on testicular measurement indicated that age group 21 – 24 performed best for all testicular traits measured. The performance was significantly (P&lt;0.01) different from other age groups. However, performance of age group 17 – 20 was not significantly different with those in 13 – 16 but with those in 9 – 12 (P&lt;0.01) for all traits measured. Hair type effect indicated that s</w:t>
      </w:r>
      <w:r w:rsidR="00872428" w:rsidRPr="00803AFE">
        <w:rPr>
          <w:sz w:val="20"/>
          <w:szCs w:val="20"/>
        </w:rPr>
        <w:t xml:space="preserve">hort-smooth </w:t>
      </w:r>
      <w:r w:rsidR="00783B21" w:rsidRPr="00803AFE">
        <w:rPr>
          <w:sz w:val="20"/>
          <w:szCs w:val="20"/>
        </w:rPr>
        <w:t xml:space="preserve">bucks were </w:t>
      </w:r>
      <w:r w:rsidRPr="00803AFE">
        <w:rPr>
          <w:sz w:val="20"/>
          <w:szCs w:val="20"/>
        </w:rPr>
        <w:t xml:space="preserve">significantly (P&lt;0.01) </w:t>
      </w:r>
      <w:r w:rsidR="00783B21" w:rsidRPr="00803AFE">
        <w:rPr>
          <w:sz w:val="20"/>
          <w:szCs w:val="20"/>
        </w:rPr>
        <w:t xml:space="preserve">superior </w:t>
      </w:r>
      <w:r w:rsidRPr="00803AFE">
        <w:rPr>
          <w:sz w:val="20"/>
          <w:szCs w:val="20"/>
        </w:rPr>
        <w:t>to long-curly bucks. Body condition score in</w:t>
      </w:r>
      <w:r w:rsidR="00800B21" w:rsidRPr="00803AFE">
        <w:rPr>
          <w:sz w:val="20"/>
          <w:szCs w:val="20"/>
          <w:lang w:val="yo-NG"/>
        </w:rPr>
        <w:t xml:space="preserve"> </w:t>
      </w:r>
      <w:r w:rsidRPr="00803AFE">
        <w:rPr>
          <w:sz w:val="20"/>
          <w:szCs w:val="20"/>
        </w:rPr>
        <w:t xml:space="preserve">this </w:t>
      </w:r>
      <w:r w:rsidR="00783B21" w:rsidRPr="00803AFE">
        <w:rPr>
          <w:sz w:val="20"/>
          <w:szCs w:val="20"/>
        </w:rPr>
        <w:t xml:space="preserve">study revealed that BCS (4) was </w:t>
      </w:r>
      <w:r w:rsidRPr="00803AFE">
        <w:rPr>
          <w:sz w:val="20"/>
          <w:szCs w:val="20"/>
        </w:rPr>
        <w:t>significantly (P&lt;0.01)</w:t>
      </w:r>
      <w:r w:rsidR="00783B21" w:rsidRPr="00803AFE">
        <w:rPr>
          <w:sz w:val="20"/>
          <w:szCs w:val="20"/>
          <w:lang w:val="yo-NG"/>
        </w:rPr>
        <w:t xml:space="preserve"> </w:t>
      </w:r>
      <w:r w:rsidR="00783B21" w:rsidRPr="00803AFE">
        <w:rPr>
          <w:sz w:val="20"/>
          <w:szCs w:val="20"/>
        </w:rPr>
        <w:t>superior</w:t>
      </w:r>
      <w:r w:rsidRPr="00803AFE">
        <w:rPr>
          <w:sz w:val="20"/>
          <w:szCs w:val="20"/>
        </w:rPr>
        <w:t xml:space="preserve"> in all the testicular measurement to BCS (3).</w:t>
      </w:r>
    </w:p>
    <w:p w:rsidR="001B354A" w:rsidRPr="00803AFE" w:rsidRDefault="001B354A" w:rsidP="00110DF5">
      <w:pPr>
        <w:adjustRightInd w:val="0"/>
        <w:snapToGrid w:val="0"/>
        <w:jc w:val="both"/>
        <w:rPr>
          <w:sz w:val="20"/>
          <w:szCs w:val="20"/>
        </w:rPr>
      </w:pPr>
    </w:p>
    <w:p w:rsidR="00877E88" w:rsidRPr="00803AFE" w:rsidRDefault="00E54904" w:rsidP="00110DF5">
      <w:pPr>
        <w:adjustRightInd w:val="0"/>
        <w:snapToGrid w:val="0"/>
        <w:jc w:val="both"/>
        <w:rPr>
          <w:b/>
          <w:sz w:val="20"/>
          <w:szCs w:val="20"/>
          <w:lang w:val="yo-NG"/>
        </w:rPr>
      </w:pPr>
      <w:r>
        <w:rPr>
          <w:noProof/>
          <w:sz w:val="20"/>
          <w:szCs w:val="20"/>
          <w:lang w:val="en-GB" w:eastAsia="en-GB"/>
        </w:rPr>
        <w:pict>
          <v:line id="_x0000_s1064" style="position:absolute;left:0;text-align:left;flip:y;z-index:251658240;visibility:visible;mso-width-relative:margin" from="-1.55pt,12.25pt" to="46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877E88" w:rsidRPr="00803AFE">
        <w:rPr>
          <w:b/>
          <w:sz w:val="20"/>
          <w:szCs w:val="20"/>
        </w:rPr>
        <w:t xml:space="preserve">Table </w:t>
      </w:r>
      <w:r w:rsidR="00877E88" w:rsidRPr="00803AFE">
        <w:rPr>
          <w:b/>
          <w:sz w:val="20"/>
          <w:szCs w:val="20"/>
          <w:lang w:val="yo-NG"/>
        </w:rPr>
        <w:t>3</w:t>
      </w:r>
      <w:r w:rsidR="00877E88" w:rsidRPr="00803AFE">
        <w:rPr>
          <w:b/>
          <w:sz w:val="20"/>
          <w:szCs w:val="20"/>
        </w:rPr>
        <w:t xml:space="preserve">: Effect of </w:t>
      </w:r>
      <w:r w:rsidR="00877E88" w:rsidRPr="00803AFE">
        <w:rPr>
          <w:b/>
          <w:sz w:val="20"/>
          <w:szCs w:val="20"/>
          <w:lang w:val="yo-NG"/>
        </w:rPr>
        <w:t>A</w:t>
      </w:r>
      <w:r w:rsidR="00877E88" w:rsidRPr="00803AFE">
        <w:rPr>
          <w:b/>
          <w:sz w:val="20"/>
          <w:szCs w:val="20"/>
        </w:rPr>
        <w:t xml:space="preserve">ge, </w:t>
      </w:r>
      <w:r w:rsidR="00877E88" w:rsidRPr="00803AFE">
        <w:rPr>
          <w:b/>
          <w:sz w:val="20"/>
          <w:szCs w:val="20"/>
          <w:lang w:val="yo-NG"/>
        </w:rPr>
        <w:t>H</w:t>
      </w:r>
      <w:r w:rsidR="00877E88" w:rsidRPr="00803AFE">
        <w:rPr>
          <w:b/>
          <w:sz w:val="20"/>
          <w:szCs w:val="20"/>
        </w:rPr>
        <w:t xml:space="preserve">air </w:t>
      </w:r>
      <w:r w:rsidR="00877E88" w:rsidRPr="00803AFE">
        <w:rPr>
          <w:b/>
          <w:sz w:val="20"/>
          <w:szCs w:val="20"/>
          <w:lang w:val="yo-NG"/>
        </w:rPr>
        <w:t>t</w:t>
      </w:r>
      <w:r w:rsidR="00877E88" w:rsidRPr="00803AFE">
        <w:rPr>
          <w:b/>
          <w:sz w:val="20"/>
          <w:szCs w:val="20"/>
        </w:rPr>
        <w:t xml:space="preserve">ype and </w:t>
      </w:r>
      <w:r w:rsidR="00877E88" w:rsidRPr="00803AFE">
        <w:rPr>
          <w:b/>
          <w:sz w:val="20"/>
          <w:szCs w:val="20"/>
          <w:lang w:val="yo-NG"/>
        </w:rPr>
        <w:t>B</w:t>
      </w:r>
      <w:r w:rsidR="00877E88" w:rsidRPr="00803AFE">
        <w:rPr>
          <w:b/>
          <w:sz w:val="20"/>
          <w:szCs w:val="20"/>
        </w:rPr>
        <w:t xml:space="preserve">ody condition </w:t>
      </w:r>
      <w:r w:rsidR="00877E88" w:rsidRPr="00803AFE">
        <w:rPr>
          <w:b/>
          <w:sz w:val="20"/>
          <w:szCs w:val="20"/>
          <w:lang w:val="yo-NG"/>
        </w:rPr>
        <w:t>s</w:t>
      </w:r>
      <w:r w:rsidR="00877E88" w:rsidRPr="00803AFE">
        <w:rPr>
          <w:b/>
          <w:sz w:val="20"/>
          <w:szCs w:val="20"/>
        </w:rPr>
        <w:t xml:space="preserve">core on </w:t>
      </w:r>
      <w:r w:rsidR="00877E88" w:rsidRPr="00803AFE">
        <w:rPr>
          <w:b/>
          <w:sz w:val="20"/>
          <w:szCs w:val="20"/>
          <w:lang w:val="yo-NG"/>
        </w:rPr>
        <w:t>T</w:t>
      </w:r>
      <w:r w:rsidR="00877E88" w:rsidRPr="00803AFE">
        <w:rPr>
          <w:b/>
          <w:sz w:val="20"/>
          <w:szCs w:val="20"/>
        </w:rPr>
        <w:t>esticular</w:t>
      </w:r>
      <w:r w:rsidR="00800B21" w:rsidRPr="00803AFE">
        <w:rPr>
          <w:b/>
          <w:sz w:val="20"/>
          <w:szCs w:val="20"/>
          <w:lang w:val="yo-NG"/>
        </w:rPr>
        <w:t xml:space="preserve"> m</w:t>
      </w:r>
      <w:r w:rsidR="00877E88" w:rsidRPr="00803AFE">
        <w:rPr>
          <w:b/>
          <w:sz w:val="20"/>
          <w:szCs w:val="20"/>
        </w:rPr>
        <w:t>easurement in Red Sokot</w:t>
      </w:r>
      <w:r w:rsidR="00877E88" w:rsidRPr="00803AFE">
        <w:rPr>
          <w:b/>
          <w:sz w:val="20"/>
          <w:szCs w:val="20"/>
          <w:lang w:val="yo-NG"/>
        </w:rPr>
        <w:t>o b</w:t>
      </w:r>
      <w:r w:rsidR="00877E88" w:rsidRPr="00803AFE">
        <w:rPr>
          <w:b/>
          <w:sz w:val="20"/>
          <w:szCs w:val="20"/>
        </w:rPr>
        <w:t>uck</w:t>
      </w:r>
      <w:r w:rsidR="00877E88" w:rsidRPr="00803AFE">
        <w:rPr>
          <w:b/>
          <w:sz w:val="20"/>
          <w:szCs w:val="20"/>
          <w:lang w:val="yo-NG"/>
        </w:rPr>
        <w:t>s</w:t>
      </w:r>
    </w:p>
    <w:p w:rsidR="00877E88" w:rsidRPr="00803AFE" w:rsidRDefault="00E54904" w:rsidP="00110DF5">
      <w:pPr>
        <w:adjustRightInd w:val="0"/>
        <w:snapToGrid w:val="0"/>
        <w:jc w:val="both"/>
        <w:rPr>
          <w:b/>
          <w:sz w:val="20"/>
          <w:szCs w:val="20"/>
          <w:lang w:val="yo-NG"/>
        </w:rPr>
      </w:pPr>
      <w:r>
        <w:rPr>
          <w:noProof/>
          <w:sz w:val="20"/>
          <w:szCs w:val="20"/>
          <w:lang w:val="en-GB" w:eastAsia="en-GB"/>
        </w:rPr>
        <w:pict>
          <v:line id="_x0000_s1065" style="position:absolute;left:0;text-align:left;flip:y;z-index:251659264;visibility:visible;mso-width-relative:margin" from="-1.25pt,11.45pt" to="468.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877E88" w:rsidRPr="00803AFE">
        <w:rPr>
          <w:b/>
          <w:sz w:val="20"/>
          <w:szCs w:val="20"/>
        </w:rPr>
        <w:t>Factors</w:t>
      </w:r>
      <w:r w:rsidR="009723CF">
        <w:rPr>
          <w:b/>
          <w:sz w:val="20"/>
          <w:szCs w:val="20"/>
          <w:lang w:val="yo-NG"/>
        </w:rPr>
        <w:tab/>
      </w:r>
      <w:r w:rsidR="009723CF">
        <w:rPr>
          <w:b/>
          <w:sz w:val="20"/>
          <w:szCs w:val="20"/>
          <w:lang w:val="yo-NG"/>
        </w:rPr>
        <w:tab/>
      </w:r>
      <w:r w:rsidR="00FB4932">
        <w:rPr>
          <w:b/>
          <w:sz w:val="20"/>
          <w:szCs w:val="20"/>
          <w:lang w:val="yo-NG"/>
        </w:rPr>
        <w:tab/>
      </w:r>
      <w:r w:rsidR="00877E88" w:rsidRPr="00803AFE">
        <w:rPr>
          <w:b/>
          <w:sz w:val="20"/>
          <w:szCs w:val="20"/>
        </w:rPr>
        <w:t>N</w:t>
      </w:r>
      <w:r w:rsidR="009723CF">
        <w:rPr>
          <w:b/>
          <w:sz w:val="20"/>
          <w:szCs w:val="20"/>
          <w:lang w:val="yo-NG"/>
        </w:rPr>
        <w:tab/>
        <w:t>TL (cm)</w:t>
      </w:r>
      <w:r w:rsidR="009723CF">
        <w:rPr>
          <w:b/>
          <w:sz w:val="20"/>
          <w:szCs w:val="20"/>
          <w:lang w:val="yo-NG"/>
        </w:rPr>
        <w:tab/>
      </w:r>
      <w:r w:rsidR="009723CF">
        <w:rPr>
          <w:b/>
          <w:sz w:val="20"/>
          <w:szCs w:val="20"/>
          <w:lang w:val="yo-NG"/>
        </w:rPr>
        <w:tab/>
        <w:t>TC (cm)</w:t>
      </w:r>
      <w:r w:rsidR="009723CF">
        <w:rPr>
          <w:b/>
          <w:sz w:val="20"/>
          <w:szCs w:val="20"/>
          <w:lang w:val="yo-NG"/>
        </w:rPr>
        <w:tab/>
      </w:r>
      <w:r w:rsidR="009723CF">
        <w:rPr>
          <w:b/>
          <w:sz w:val="20"/>
          <w:szCs w:val="20"/>
          <w:lang w:val="yo-NG"/>
        </w:rPr>
        <w:tab/>
        <w:t>TW (cm)</w:t>
      </w:r>
      <w:r w:rsidR="009723CF">
        <w:rPr>
          <w:b/>
          <w:sz w:val="20"/>
          <w:szCs w:val="20"/>
          <w:lang w:val="yo-NG"/>
        </w:rPr>
        <w:tab/>
      </w:r>
      <w:r w:rsidR="008060A6" w:rsidRPr="00803AFE">
        <w:rPr>
          <w:b/>
          <w:sz w:val="20"/>
          <w:szCs w:val="20"/>
          <w:lang w:val="yo-NG"/>
        </w:rPr>
        <w:t>TWT (g)</w:t>
      </w:r>
    </w:p>
    <w:p w:rsidR="00877E88" w:rsidRPr="00803AFE" w:rsidRDefault="00877E88" w:rsidP="00110DF5">
      <w:pPr>
        <w:adjustRightInd w:val="0"/>
        <w:snapToGrid w:val="0"/>
        <w:jc w:val="both"/>
        <w:rPr>
          <w:sz w:val="20"/>
          <w:szCs w:val="20"/>
          <w:lang w:val="yo-NG"/>
        </w:rPr>
      </w:pPr>
      <w:r w:rsidRPr="00803AFE">
        <w:rPr>
          <w:sz w:val="20"/>
          <w:szCs w:val="20"/>
        </w:rPr>
        <w:t>Age</w:t>
      </w:r>
      <w:r w:rsidRPr="00803AFE">
        <w:rPr>
          <w:sz w:val="20"/>
          <w:szCs w:val="20"/>
          <w:lang w:val="yo-NG"/>
        </w:rPr>
        <w:t xml:space="preserve"> </w:t>
      </w:r>
      <w:r w:rsidRPr="00803AFE">
        <w:rPr>
          <w:sz w:val="20"/>
          <w:szCs w:val="20"/>
        </w:rPr>
        <w:t>(</w:t>
      </w:r>
      <w:r w:rsidRPr="00803AFE">
        <w:rPr>
          <w:sz w:val="20"/>
          <w:szCs w:val="20"/>
          <w:lang w:val="yo-NG"/>
        </w:rPr>
        <w:t>months</w:t>
      </w:r>
      <w:r w:rsidRPr="00803AFE">
        <w:rPr>
          <w:sz w:val="20"/>
          <w:szCs w:val="20"/>
        </w:rPr>
        <w:t>)</w:t>
      </w:r>
      <w:r w:rsidR="009723CF">
        <w:rPr>
          <w:sz w:val="20"/>
          <w:szCs w:val="20"/>
        </w:rPr>
        <w:tab/>
      </w:r>
      <w:r w:rsidR="00FB4932">
        <w:rPr>
          <w:sz w:val="20"/>
          <w:szCs w:val="20"/>
        </w:rPr>
        <w:tab/>
      </w:r>
      <w:r w:rsidR="00B71C04" w:rsidRPr="00803AFE">
        <w:rPr>
          <w:sz w:val="20"/>
          <w:szCs w:val="20"/>
          <w:lang w:val="yo-NG"/>
        </w:rPr>
        <w:t>1488</w:t>
      </w:r>
      <w:r w:rsidR="009723CF">
        <w:rPr>
          <w:sz w:val="20"/>
          <w:szCs w:val="20"/>
          <w:lang w:val="yo-NG"/>
        </w:rPr>
        <w:tab/>
      </w:r>
      <w:r w:rsidRPr="00803AFE">
        <w:rPr>
          <w:sz w:val="20"/>
          <w:szCs w:val="20"/>
        </w:rPr>
        <w:t>**</w:t>
      </w:r>
      <w:r w:rsidR="009723CF">
        <w:rPr>
          <w:sz w:val="20"/>
          <w:szCs w:val="20"/>
          <w:lang w:val="yo-NG"/>
        </w:rPr>
        <w:tab/>
      </w:r>
      <w:r w:rsidR="009723CF">
        <w:rPr>
          <w:sz w:val="20"/>
          <w:szCs w:val="20"/>
          <w:lang w:val="yo-NG"/>
        </w:rPr>
        <w:tab/>
      </w:r>
      <w:r w:rsidRPr="00803AFE">
        <w:rPr>
          <w:sz w:val="20"/>
          <w:szCs w:val="20"/>
        </w:rPr>
        <w:t>**</w:t>
      </w:r>
      <w:r w:rsidR="009723CF">
        <w:rPr>
          <w:sz w:val="20"/>
          <w:szCs w:val="20"/>
          <w:lang w:val="yo-NG"/>
        </w:rPr>
        <w:tab/>
      </w:r>
      <w:r w:rsidR="009723CF">
        <w:rPr>
          <w:sz w:val="20"/>
          <w:szCs w:val="20"/>
          <w:lang w:val="yo-NG"/>
        </w:rPr>
        <w:tab/>
      </w:r>
      <w:r w:rsidRPr="00803AFE">
        <w:rPr>
          <w:sz w:val="20"/>
          <w:szCs w:val="20"/>
        </w:rPr>
        <w:t>**</w:t>
      </w:r>
      <w:r w:rsidR="009723CF">
        <w:rPr>
          <w:sz w:val="20"/>
          <w:szCs w:val="20"/>
          <w:lang w:val="yo-NG"/>
        </w:rPr>
        <w:tab/>
      </w:r>
      <w:r w:rsidR="009723CF">
        <w:rPr>
          <w:sz w:val="20"/>
          <w:szCs w:val="20"/>
          <w:lang w:val="yo-NG"/>
        </w:rPr>
        <w:tab/>
      </w:r>
      <w:r w:rsidRPr="00803AFE">
        <w:rPr>
          <w:sz w:val="20"/>
          <w:szCs w:val="20"/>
        </w:rPr>
        <w:t>**</w:t>
      </w:r>
    </w:p>
    <w:p w:rsidR="00877E88" w:rsidRPr="00803AFE" w:rsidRDefault="00877E88"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9723CF">
        <w:rPr>
          <w:sz w:val="20"/>
          <w:szCs w:val="20"/>
        </w:rPr>
        <w:t>9 – 12</w:t>
      </w:r>
      <w:r w:rsidR="009723CF">
        <w:rPr>
          <w:sz w:val="20"/>
          <w:szCs w:val="20"/>
        </w:rPr>
        <w:tab/>
      </w:r>
      <w:r w:rsidR="009723CF">
        <w:rPr>
          <w:sz w:val="20"/>
          <w:szCs w:val="20"/>
        </w:rPr>
        <w:tab/>
      </w:r>
      <w:r w:rsidR="00FB4932">
        <w:rPr>
          <w:sz w:val="20"/>
          <w:szCs w:val="20"/>
        </w:rPr>
        <w:tab/>
      </w:r>
      <w:r w:rsidR="009723CF">
        <w:rPr>
          <w:sz w:val="20"/>
          <w:szCs w:val="20"/>
          <w:lang w:val="yo-NG"/>
        </w:rPr>
        <w:t>372</w:t>
      </w:r>
      <w:r w:rsidR="009723CF">
        <w:rPr>
          <w:sz w:val="20"/>
          <w:szCs w:val="20"/>
          <w:lang w:val="yo-NG"/>
        </w:rPr>
        <w:tab/>
      </w:r>
      <w:r w:rsidR="00B71C04" w:rsidRPr="00803AFE">
        <w:rPr>
          <w:sz w:val="20"/>
          <w:szCs w:val="20"/>
        </w:rPr>
        <w:t>10.9</w:t>
      </w:r>
      <w:r w:rsidR="00B71C04" w:rsidRPr="00803AFE">
        <w:rPr>
          <w:sz w:val="20"/>
          <w:szCs w:val="20"/>
          <w:vertAlign w:val="superscript"/>
        </w:rPr>
        <w:t>c</w:t>
      </w:r>
      <w:r w:rsidR="009723CF">
        <w:rPr>
          <w:sz w:val="20"/>
          <w:szCs w:val="20"/>
        </w:rPr>
        <w:tab/>
      </w:r>
      <w:r w:rsidR="009723CF">
        <w:rPr>
          <w:sz w:val="20"/>
          <w:szCs w:val="20"/>
        </w:rPr>
        <w:tab/>
      </w:r>
      <w:r w:rsidR="00B71C04" w:rsidRPr="00803AFE">
        <w:rPr>
          <w:sz w:val="20"/>
          <w:szCs w:val="20"/>
        </w:rPr>
        <w:t>15.7</w:t>
      </w:r>
      <w:r w:rsidR="00B71C04" w:rsidRPr="00803AFE">
        <w:rPr>
          <w:sz w:val="20"/>
          <w:szCs w:val="20"/>
          <w:vertAlign w:val="superscript"/>
        </w:rPr>
        <w:t xml:space="preserve"> c</w:t>
      </w:r>
      <w:r w:rsidR="009723CF">
        <w:rPr>
          <w:sz w:val="20"/>
          <w:szCs w:val="20"/>
        </w:rPr>
        <w:tab/>
      </w:r>
      <w:r w:rsidR="009723CF">
        <w:rPr>
          <w:sz w:val="20"/>
          <w:szCs w:val="20"/>
        </w:rPr>
        <w:tab/>
      </w:r>
      <w:r w:rsidR="00B71C04" w:rsidRPr="00803AFE">
        <w:rPr>
          <w:sz w:val="20"/>
          <w:szCs w:val="20"/>
        </w:rPr>
        <w:t>7.9</w:t>
      </w:r>
      <w:r w:rsidR="00B71C04" w:rsidRPr="00803AFE">
        <w:rPr>
          <w:sz w:val="20"/>
          <w:szCs w:val="20"/>
          <w:vertAlign w:val="superscript"/>
        </w:rPr>
        <w:t xml:space="preserve"> c</w:t>
      </w:r>
      <w:r w:rsidR="009723CF">
        <w:rPr>
          <w:sz w:val="20"/>
          <w:szCs w:val="20"/>
        </w:rPr>
        <w:tab/>
      </w:r>
      <w:r w:rsidR="009723CF">
        <w:rPr>
          <w:sz w:val="20"/>
          <w:szCs w:val="20"/>
        </w:rPr>
        <w:tab/>
      </w:r>
      <w:r w:rsidR="00B71C04" w:rsidRPr="00803AFE">
        <w:rPr>
          <w:sz w:val="20"/>
          <w:szCs w:val="20"/>
        </w:rPr>
        <w:t>372.3</w:t>
      </w:r>
      <w:r w:rsidR="00B71C04" w:rsidRPr="00803AFE">
        <w:rPr>
          <w:sz w:val="20"/>
          <w:szCs w:val="20"/>
          <w:vertAlign w:val="superscript"/>
        </w:rPr>
        <w:t xml:space="preserve"> c</w:t>
      </w:r>
    </w:p>
    <w:p w:rsidR="00877E88" w:rsidRPr="00803AFE" w:rsidRDefault="00877E88"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9723CF">
        <w:rPr>
          <w:sz w:val="20"/>
          <w:szCs w:val="20"/>
        </w:rPr>
        <w:t>13 – 16</w:t>
      </w:r>
      <w:r w:rsidR="009723CF">
        <w:rPr>
          <w:sz w:val="20"/>
          <w:szCs w:val="20"/>
        </w:rPr>
        <w:tab/>
      </w:r>
      <w:r w:rsidR="009723CF">
        <w:rPr>
          <w:sz w:val="20"/>
          <w:szCs w:val="20"/>
        </w:rPr>
        <w:tab/>
      </w:r>
      <w:r w:rsidR="00FB4932">
        <w:rPr>
          <w:sz w:val="20"/>
          <w:szCs w:val="20"/>
        </w:rPr>
        <w:tab/>
      </w:r>
      <w:r w:rsidR="009723CF">
        <w:rPr>
          <w:sz w:val="20"/>
          <w:szCs w:val="20"/>
          <w:lang w:val="yo-NG"/>
        </w:rPr>
        <w:t>372</w:t>
      </w:r>
      <w:r w:rsidR="009723CF">
        <w:rPr>
          <w:sz w:val="20"/>
          <w:szCs w:val="20"/>
          <w:lang w:val="yo-NG"/>
        </w:rPr>
        <w:tab/>
      </w:r>
      <w:r w:rsidR="00B71C04" w:rsidRPr="00803AFE">
        <w:rPr>
          <w:sz w:val="20"/>
          <w:szCs w:val="20"/>
        </w:rPr>
        <w:t>12.2</w:t>
      </w:r>
      <w:r w:rsidR="00B71C04" w:rsidRPr="00803AFE">
        <w:rPr>
          <w:sz w:val="20"/>
          <w:szCs w:val="20"/>
          <w:vertAlign w:val="superscript"/>
        </w:rPr>
        <w:t>b</w:t>
      </w:r>
      <w:r w:rsidR="009723CF">
        <w:rPr>
          <w:sz w:val="20"/>
          <w:szCs w:val="20"/>
        </w:rPr>
        <w:tab/>
      </w:r>
      <w:r w:rsidR="009723CF">
        <w:rPr>
          <w:sz w:val="20"/>
          <w:szCs w:val="20"/>
        </w:rPr>
        <w:tab/>
      </w:r>
      <w:r w:rsidR="00B71C04" w:rsidRPr="00803AFE">
        <w:rPr>
          <w:sz w:val="20"/>
          <w:szCs w:val="20"/>
        </w:rPr>
        <w:t>17.4</w:t>
      </w:r>
      <w:r w:rsidR="00B71C04" w:rsidRPr="00803AFE">
        <w:rPr>
          <w:sz w:val="20"/>
          <w:szCs w:val="20"/>
          <w:vertAlign w:val="superscript"/>
        </w:rPr>
        <w:t xml:space="preserve"> b</w:t>
      </w:r>
      <w:r w:rsidR="00B71C04" w:rsidRPr="00803AFE">
        <w:rPr>
          <w:sz w:val="20"/>
          <w:szCs w:val="20"/>
        </w:rPr>
        <w:tab/>
      </w:r>
      <w:r w:rsidR="009723CF">
        <w:rPr>
          <w:sz w:val="20"/>
          <w:szCs w:val="20"/>
        </w:rPr>
        <w:tab/>
      </w:r>
      <w:r w:rsidR="00B71C04" w:rsidRPr="00803AFE">
        <w:rPr>
          <w:sz w:val="20"/>
          <w:szCs w:val="20"/>
        </w:rPr>
        <w:t>8.7</w:t>
      </w:r>
      <w:r w:rsidR="00B71C04" w:rsidRPr="00803AFE">
        <w:rPr>
          <w:sz w:val="20"/>
          <w:szCs w:val="20"/>
          <w:vertAlign w:val="superscript"/>
        </w:rPr>
        <w:t xml:space="preserve"> b</w:t>
      </w:r>
      <w:r w:rsidR="00B71C04" w:rsidRPr="00803AFE">
        <w:rPr>
          <w:sz w:val="20"/>
          <w:szCs w:val="20"/>
        </w:rPr>
        <w:tab/>
      </w:r>
      <w:r w:rsidR="009723CF">
        <w:rPr>
          <w:sz w:val="20"/>
          <w:szCs w:val="20"/>
        </w:rPr>
        <w:tab/>
      </w:r>
      <w:r w:rsidR="00B71C04" w:rsidRPr="00803AFE">
        <w:rPr>
          <w:sz w:val="20"/>
          <w:szCs w:val="20"/>
        </w:rPr>
        <w:t>513.1</w:t>
      </w:r>
      <w:r w:rsidR="00B71C04" w:rsidRPr="00803AFE">
        <w:rPr>
          <w:sz w:val="20"/>
          <w:szCs w:val="20"/>
          <w:vertAlign w:val="superscript"/>
        </w:rPr>
        <w:t xml:space="preserve"> b</w:t>
      </w:r>
    </w:p>
    <w:p w:rsidR="00877E88" w:rsidRPr="00803AFE" w:rsidRDefault="009723CF" w:rsidP="00110DF5">
      <w:pPr>
        <w:adjustRightInd w:val="0"/>
        <w:snapToGrid w:val="0"/>
        <w:jc w:val="both"/>
        <w:rPr>
          <w:sz w:val="20"/>
          <w:szCs w:val="20"/>
        </w:rPr>
      </w:pPr>
      <w:r>
        <w:rPr>
          <w:sz w:val="20"/>
          <w:szCs w:val="20"/>
        </w:rPr>
        <w:t xml:space="preserve">  17 – 20</w:t>
      </w:r>
      <w:r>
        <w:rPr>
          <w:sz w:val="20"/>
          <w:szCs w:val="20"/>
        </w:rPr>
        <w:tab/>
      </w:r>
      <w:r>
        <w:rPr>
          <w:sz w:val="20"/>
          <w:szCs w:val="20"/>
        </w:rPr>
        <w:tab/>
      </w:r>
      <w:r w:rsidR="00FB4932">
        <w:rPr>
          <w:sz w:val="20"/>
          <w:szCs w:val="20"/>
        </w:rPr>
        <w:tab/>
      </w:r>
      <w:r>
        <w:rPr>
          <w:sz w:val="20"/>
          <w:szCs w:val="20"/>
          <w:lang w:val="yo-NG"/>
        </w:rPr>
        <w:t>372</w:t>
      </w:r>
      <w:r>
        <w:rPr>
          <w:sz w:val="20"/>
          <w:szCs w:val="20"/>
          <w:lang w:val="yo-NG"/>
        </w:rPr>
        <w:tab/>
      </w:r>
      <w:r w:rsidR="00B71C04" w:rsidRPr="00803AFE">
        <w:rPr>
          <w:sz w:val="20"/>
          <w:szCs w:val="20"/>
        </w:rPr>
        <w:t>11.3</w:t>
      </w:r>
      <w:r w:rsidR="00B71C04" w:rsidRPr="00803AFE">
        <w:rPr>
          <w:sz w:val="20"/>
          <w:szCs w:val="20"/>
          <w:vertAlign w:val="superscript"/>
        </w:rPr>
        <w:t xml:space="preserve"> c</w:t>
      </w:r>
      <w:r w:rsidR="00B71C04" w:rsidRPr="00803AFE">
        <w:rPr>
          <w:sz w:val="20"/>
          <w:szCs w:val="20"/>
        </w:rPr>
        <w:tab/>
      </w:r>
      <w:r>
        <w:rPr>
          <w:sz w:val="20"/>
          <w:szCs w:val="20"/>
        </w:rPr>
        <w:tab/>
      </w:r>
      <w:r w:rsidR="00B71C04" w:rsidRPr="00803AFE">
        <w:rPr>
          <w:sz w:val="20"/>
          <w:szCs w:val="20"/>
        </w:rPr>
        <w:t>18.1</w:t>
      </w:r>
      <w:r w:rsidR="00B71C04" w:rsidRPr="00803AFE">
        <w:rPr>
          <w:sz w:val="20"/>
          <w:szCs w:val="20"/>
          <w:vertAlign w:val="superscript"/>
        </w:rPr>
        <w:t xml:space="preserve"> b</w:t>
      </w:r>
      <w:r w:rsidR="00B71C04" w:rsidRPr="00803AFE">
        <w:rPr>
          <w:sz w:val="20"/>
          <w:szCs w:val="20"/>
        </w:rPr>
        <w:tab/>
      </w:r>
      <w:r>
        <w:rPr>
          <w:sz w:val="20"/>
          <w:szCs w:val="20"/>
        </w:rPr>
        <w:tab/>
      </w:r>
      <w:r w:rsidR="00B71C04" w:rsidRPr="00803AFE">
        <w:rPr>
          <w:sz w:val="20"/>
          <w:szCs w:val="20"/>
        </w:rPr>
        <w:t>9.1</w:t>
      </w:r>
      <w:r w:rsidR="00B71C04" w:rsidRPr="00803AFE">
        <w:rPr>
          <w:sz w:val="20"/>
          <w:szCs w:val="20"/>
          <w:vertAlign w:val="superscript"/>
        </w:rPr>
        <w:t xml:space="preserve"> b</w:t>
      </w:r>
      <w:r w:rsidR="00B71C04" w:rsidRPr="00803AFE">
        <w:rPr>
          <w:sz w:val="20"/>
          <w:szCs w:val="20"/>
        </w:rPr>
        <w:tab/>
      </w:r>
      <w:r>
        <w:rPr>
          <w:sz w:val="20"/>
          <w:szCs w:val="20"/>
        </w:rPr>
        <w:tab/>
      </w:r>
      <w:r w:rsidR="00B71C04" w:rsidRPr="00803AFE">
        <w:rPr>
          <w:sz w:val="20"/>
          <w:szCs w:val="20"/>
        </w:rPr>
        <w:t>513.6</w:t>
      </w:r>
      <w:r w:rsidR="00B71C04" w:rsidRPr="00803AFE">
        <w:rPr>
          <w:sz w:val="20"/>
          <w:szCs w:val="20"/>
          <w:vertAlign w:val="superscript"/>
        </w:rPr>
        <w:t xml:space="preserve"> b</w:t>
      </w:r>
    </w:p>
    <w:p w:rsidR="00877E88" w:rsidRPr="00803AFE" w:rsidRDefault="00877E88"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9723CF">
        <w:rPr>
          <w:sz w:val="20"/>
          <w:szCs w:val="20"/>
        </w:rPr>
        <w:t>21 – 24</w:t>
      </w:r>
      <w:r w:rsidR="009723CF">
        <w:rPr>
          <w:sz w:val="20"/>
          <w:szCs w:val="20"/>
        </w:rPr>
        <w:tab/>
      </w:r>
      <w:r w:rsidR="009723CF">
        <w:rPr>
          <w:sz w:val="20"/>
          <w:szCs w:val="20"/>
        </w:rPr>
        <w:tab/>
      </w:r>
      <w:r w:rsidR="00FB4932">
        <w:rPr>
          <w:sz w:val="20"/>
          <w:szCs w:val="20"/>
        </w:rPr>
        <w:tab/>
      </w:r>
      <w:r w:rsidR="00B71C04" w:rsidRPr="00803AFE">
        <w:rPr>
          <w:sz w:val="20"/>
          <w:szCs w:val="20"/>
          <w:lang w:val="yo-NG"/>
        </w:rPr>
        <w:t>372</w:t>
      </w:r>
      <w:r w:rsidR="009723CF">
        <w:rPr>
          <w:sz w:val="20"/>
          <w:szCs w:val="20"/>
          <w:lang w:val="yo-NG"/>
        </w:rPr>
        <w:tab/>
      </w:r>
      <w:r w:rsidR="00E24B80" w:rsidRPr="00803AFE">
        <w:rPr>
          <w:sz w:val="20"/>
          <w:szCs w:val="20"/>
        </w:rPr>
        <w:t>13.2</w:t>
      </w:r>
      <w:r w:rsidR="00E24B80" w:rsidRPr="00803AFE">
        <w:rPr>
          <w:sz w:val="20"/>
          <w:szCs w:val="20"/>
          <w:vertAlign w:val="superscript"/>
        </w:rPr>
        <w:t>a</w:t>
      </w:r>
      <w:r w:rsidR="00E24B80" w:rsidRPr="00803AFE">
        <w:rPr>
          <w:sz w:val="20"/>
          <w:szCs w:val="20"/>
        </w:rPr>
        <w:tab/>
      </w:r>
      <w:r w:rsidR="009723CF">
        <w:rPr>
          <w:sz w:val="20"/>
          <w:szCs w:val="20"/>
        </w:rPr>
        <w:tab/>
      </w:r>
      <w:r w:rsidR="00E24B80" w:rsidRPr="00803AFE">
        <w:rPr>
          <w:sz w:val="20"/>
          <w:szCs w:val="20"/>
        </w:rPr>
        <w:t>18.9</w:t>
      </w:r>
      <w:r w:rsidR="00E24B80" w:rsidRPr="00803AFE">
        <w:rPr>
          <w:sz w:val="20"/>
          <w:szCs w:val="20"/>
          <w:vertAlign w:val="superscript"/>
        </w:rPr>
        <w:t xml:space="preserve"> a</w:t>
      </w:r>
      <w:r w:rsidR="00E24B80" w:rsidRPr="00803AFE">
        <w:rPr>
          <w:sz w:val="20"/>
          <w:szCs w:val="20"/>
        </w:rPr>
        <w:tab/>
      </w:r>
      <w:r w:rsidR="009723CF">
        <w:rPr>
          <w:sz w:val="20"/>
          <w:szCs w:val="20"/>
        </w:rPr>
        <w:tab/>
      </w:r>
      <w:r w:rsidR="00E24B80" w:rsidRPr="00803AFE">
        <w:rPr>
          <w:sz w:val="20"/>
          <w:szCs w:val="20"/>
        </w:rPr>
        <w:t>9.5</w:t>
      </w:r>
      <w:r w:rsidR="00E24B80" w:rsidRPr="00803AFE">
        <w:rPr>
          <w:sz w:val="20"/>
          <w:szCs w:val="20"/>
          <w:vertAlign w:val="superscript"/>
        </w:rPr>
        <w:t xml:space="preserve"> a</w:t>
      </w:r>
      <w:r w:rsidR="00E24B80" w:rsidRPr="00803AFE">
        <w:rPr>
          <w:sz w:val="20"/>
          <w:szCs w:val="20"/>
        </w:rPr>
        <w:tab/>
      </w:r>
      <w:r w:rsidR="009723CF">
        <w:rPr>
          <w:sz w:val="20"/>
          <w:szCs w:val="20"/>
        </w:rPr>
        <w:tab/>
      </w:r>
      <w:r w:rsidR="00E24B80" w:rsidRPr="00803AFE">
        <w:rPr>
          <w:sz w:val="20"/>
          <w:szCs w:val="20"/>
        </w:rPr>
        <w:t>654.6</w:t>
      </w:r>
      <w:r w:rsidR="00E24B80" w:rsidRPr="00803AFE">
        <w:rPr>
          <w:sz w:val="20"/>
          <w:szCs w:val="20"/>
          <w:vertAlign w:val="superscript"/>
        </w:rPr>
        <w:t xml:space="preserve"> a</w:t>
      </w:r>
    </w:p>
    <w:p w:rsidR="00E50A0D" w:rsidRPr="009723CF" w:rsidRDefault="00877E88" w:rsidP="00110DF5">
      <w:pPr>
        <w:adjustRightInd w:val="0"/>
        <w:snapToGrid w:val="0"/>
        <w:jc w:val="both"/>
        <w:rPr>
          <w:b/>
          <w:sz w:val="20"/>
          <w:szCs w:val="20"/>
          <w:lang w:val="yo-NG"/>
        </w:rPr>
      </w:pPr>
      <w:r w:rsidRPr="00803AFE">
        <w:rPr>
          <w:sz w:val="20"/>
          <w:szCs w:val="20"/>
        </w:rPr>
        <w:t xml:space="preserve">    SEM</w:t>
      </w:r>
      <w:r w:rsidR="009723CF">
        <w:rPr>
          <w:sz w:val="20"/>
          <w:szCs w:val="20"/>
          <w:lang w:val="yo-NG"/>
        </w:rPr>
        <w:tab/>
      </w:r>
      <w:r w:rsidR="009723CF">
        <w:rPr>
          <w:sz w:val="20"/>
          <w:szCs w:val="20"/>
          <w:lang w:val="yo-NG"/>
        </w:rPr>
        <w:tab/>
      </w:r>
      <w:r w:rsidR="009723CF">
        <w:rPr>
          <w:sz w:val="20"/>
          <w:szCs w:val="20"/>
          <w:lang w:val="yo-NG"/>
        </w:rPr>
        <w:tab/>
      </w:r>
      <w:r w:rsidR="00FB4932">
        <w:rPr>
          <w:sz w:val="20"/>
          <w:szCs w:val="20"/>
          <w:lang w:val="yo-NG"/>
        </w:rPr>
        <w:tab/>
      </w:r>
      <w:r w:rsidR="009723CF">
        <w:rPr>
          <w:sz w:val="20"/>
          <w:szCs w:val="20"/>
        </w:rPr>
        <w:t>0.32</w:t>
      </w:r>
      <w:r w:rsidR="009723CF">
        <w:rPr>
          <w:sz w:val="20"/>
          <w:szCs w:val="20"/>
        </w:rPr>
        <w:tab/>
      </w:r>
      <w:r w:rsidR="009723CF">
        <w:rPr>
          <w:sz w:val="20"/>
          <w:szCs w:val="20"/>
        </w:rPr>
        <w:tab/>
      </w:r>
      <w:r w:rsidR="00E24B80" w:rsidRPr="00803AFE">
        <w:rPr>
          <w:sz w:val="20"/>
          <w:szCs w:val="20"/>
        </w:rPr>
        <w:t>0.20</w:t>
      </w:r>
      <w:r w:rsidR="00E24B80" w:rsidRPr="00803AFE">
        <w:rPr>
          <w:sz w:val="20"/>
          <w:szCs w:val="20"/>
        </w:rPr>
        <w:tab/>
      </w:r>
      <w:r w:rsidR="009723CF">
        <w:rPr>
          <w:sz w:val="20"/>
          <w:szCs w:val="20"/>
        </w:rPr>
        <w:tab/>
      </w:r>
      <w:r w:rsidR="00E24B80" w:rsidRPr="00803AFE">
        <w:rPr>
          <w:sz w:val="20"/>
          <w:szCs w:val="20"/>
        </w:rPr>
        <w:t>0.10</w:t>
      </w:r>
      <w:r w:rsidR="00E24B80" w:rsidRPr="00803AFE">
        <w:rPr>
          <w:sz w:val="20"/>
          <w:szCs w:val="20"/>
        </w:rPr>
        <w:tab/>
      </w:r>
      <w:r w:rsidR="009723CF">
        <w:rPr>
          <w:sz w:val="20"/>
          <w:szCs w:val="20"/>
        </w:rPr>
        <w:tab/>
      </w:r>
      <w:r w:rsidR="00E24B80" w:rsidRPr="00803AFE">
        <w:rPr>
          <w:sz w:val="20"/>
          <w:szCs w:val="20"/>
        </w:rPr>
        <w:t>17.00</w:t>
      </w:r>
    </w:p>
    <w:p w:rsidR="00FB4932" w:rsidRDefault="00FB4932" w:rsidP="00110DF5">
      <w:pPr>
        <w:adjustRightInd w:val="0"/>
        <w:snapToGrid w:val="0"/>
        <w:jc w:val="both"/>
        <w:rPr>
          <w:sz w:val="20"/>
          <w:szCs w:val="20"/>
        </w:rPr>
      </w:pPr>
    </w:p>
    <w:p w:rsidR="00877E88" w:rsidRPr="00803AFE" w:rsidRDefault="00FB4932" w:rsidP="00110DF5">
      <w:pPr>
        <w:adjustRightInd w:val="0"/>
        <w:snapToGrid w:val="0"/>
        <w:jc w:val="both"/>
        <w:rPr>
          <w:sz w:val="20"/>
          <w:szCs w:val="20"/>
        </w:rPr>
      </w:pPr>
      <w:r>
        <w:rPr>
          <w:sz w:val="20"/>
          <w:szCs w:val="20"/>
        </w:rPr>
        <w:t>Hair Type</w:t>
      </w:r>
      <w:r>
        <w:rPr>
          <w:sz w:val="20"/>
          <w:szCs w:val="20"/>
        </w:rPr>
        <w:tab/>
      </w:r>
      <w:r>
        <w:rPr>
          <w:sz w:val="20"/>
          <w:szCs w:val="20"/>
        </w:rPr>
        <w:tab/>
      </w:r>
      <w:r w:rsidR="00E24B80" w:rsidRPr="00803AFE">
        <w:rPr>
          <w:sz w:val="20"/>
          <w:szCs w:val="20"/>
          <w:lang w:val="yo-NG"/>
        </w:rPr>
        <w:t>1488</w:t>
      </w:r>
      <w:r w:rsidR="00FC1035">
        <w:rPr>
          <w:sz w:val="20"/>
          <w:szCs w:val="20"/>
          <w:lang w:val="yo-NG"/>
        </w:rPr>
        <w:tab/>
        <w:t>Ns</w:t>
      </w:r>
      <w:r w:rsidR="00FC1035">
        <w:rPr>
          <w:sz w:val="20"/>
          <w:szCs w:val="20"/>
          <w:lang w:val="yo-NG"/>
        </w:rPr>
        <w:tab/>
      </w:r>
      <w:r w:rsidR="00FC1035">
        <w:rPr>
          <w:sz w:val="20"/>
          <w:szCs w:val="20"/>
          <w:lang w:val="yo-NG"/>
        </w:rPr>
        <w:tab/>
        <w:t>**</w:t>
      </w:r>
      <w:r w:rsidR="00FC1035">
        <w:rPr>
          <w:sz w:val="20"/>
          <w:szCs w:val="20"/>
          <w:lang w:val="yo-NG"/>
        </w:rPr>
        <w:tab/>
      </w:r>
      <w:r w:rsidR="00FC1035">
        <w:rPr>
          <w:sz w:val="20"/>
          <w:szCs w:val="20"/>
          <w:lang w:val="yo-NG"/>
        </w:rPr>
        <w:tab/>
        <w:t>**</w:t>
      </w:r>
      <w:r w:rsidR="00FC1035">
        <w:rPr>
          <w:sz w:val="20"/>
          <w:szCs w:val="20"/>
          <w:lang w:val="yo-NG"/>
        </w:rPr>
        <w:tab/>
      </w:r>
      <w:r w:rsidR="00FC1035">
        <w:rPr>
          <w:sz w:val="20"/>
          <w:szCs w:val="20"/>
          <w:lang w:val="yo-NG"/>
        </w:rPr>
        <w:tab/>
        <w:t>**</w:t>
      </w:r>
    </w:p>
    <w:p w:rsidR="00877E88" w:rsidRPr="00803AFE" w:rsidRDefault="00877E88" w:rsidP="00110DF5">
      <w:pPr>
        <w:adjustRightInd w:val="0"/>
        <w:snapToGrid w:val="0"/>
        <w:jc w:val="both"/>
        <w:rPr>
          <w:sz w:val="20"/>
          <w:szCs w:val="20"/>
        </w:rPr>
      </w:pPr>
      <w:r w:rsidRPr="00803AFE">
        <w:rPr>
          <w:sz w:val="20"/>
          <w:szCs w:val="20"/>
          <w:lang w:val="yo-NG"/>
        </w:rPr>
        <w:t xml:space="preserve"> </w:t>
      </w:r>
      <w:r w:rsidRPr="00803AFE">
        <w:rPr>
          <w:sz w:val="20"/>
          <w:szCs w:val="20"/>
        </w:rPr>
        <w:t>Short-smooth</w:t>
      </w:r>
      <w:r w:rsidR="00FB4932">
        <w:rPr>
          <w:sz w:val="20"/>
          <w:szCs w:val="20"/>
          <w:lang w:val="yo-NG"/>
        </w:rPr>
        <w:tab/>
      </w:r>
      <w:r w:rsidR="00FB4932">
        <w:rPr>
          <w:sz w:val="20"/>
          <w:szCs w:val="20"/>
          <w:lang w:val="yo-NG"/>
        </w:rPr>
        <w:tab/>
      </w:r>
      <w:r w:rsidR="00E24B80" w:rsidRPr="00803AFE">
        <w:rPr>
          <w:sz w:val="20"/>
          <w:szCs w:val="20"/>
          <w:lang w:val="yo-NG"/>
        </w:rPr>
        <w:t>1088</w:t>
      </w:r>
      <w:r w:rsidR="00FB4932">
        <w:rPr>
          <w:sz w:val="20"/>
          <w:szCs w:val="20"/>
          <w:lang w:val="yo-NG"/>
        </w:rPr>
        <w:tab/>
      </w:r>
      <w:r w:rsidR="00E24B80" w:rsidRPr="00803AFE">
        <w:rPr>
          <w:sz w:val="20"/>
          <w:szCs w:val="20"/>
        </w:rPr>
        <w:t>12.0</w:t>
      </w:r>
      <w:r w:rsidR="00E24B80" w:rsidRPr="00803AFE">
        <w:rPr>
          <w:sz w:val="20"/>
          <w:szCs w:val="20"/>
        </w:rPr>
        <w:tab/>
      </w:r>
      <w:r w:rsidR="00FB4932">
        <w:rPr>
          <w:sz w:val="20"/>
          <w:szCs w:val="20"/>
        </w:rPr>
        <w:tab/>
      </w:r>
      <w:r w:rsidR="00E24B80" w:rsidRPr="00803AFE">
        <w:rPr>
          <w:sz w:val="20"/>
          <w:szCs w:val="20"/>
        </w:rPr>
        <w:t>17.4</w:t>
      </w:r>
      <w:r w:rsidR="00E24B80" w:rsidRPr="00803AFE">
        <w:rPr>
          <w:sz w:val="20"/>
          <w:szCs w:val="20"/>
          <w:vertAlign w:val="superscript"/>
        </w:rPr>
        <w:t xml:space="preserve"> a</w:t>
      </w:r>
      <w:r w:rsidR="00E24B80" w:rsidRPr="00803AFE">
        <w:rPr>
          <w:sz w:val="20"/>
          <w:szCs w:val="20"/>
        </w:rPr>
        <w:tab/>
      </w:r>
      <w:r w:rsidR="00FB4932">
        <w:rPr>
          <w:sz w:val="20"/>
          <w:szCs w:val="20"/>
        </w:rPr>
        <w:tab/>
      </w:r>
      <w:r w:rsidR="00E24B80" w:rsidRPr="00803AFE">
        <w:rPr>
          <w:sz w:val="20"/>
          <w:szCs w:val="20"/>
        </w:rPr>
        <w:t>8.8</w:t>
      </w:r>
      <w:r w:rsidR="00E24B80" w:rsidRPr="00803AFE">
        <w:rPr>
          <w:sz w:val="20"/>
          <w:szCs w:val="20"/>
          <w:vertAlign w:val="superscript"/>
        </w:rPr>
        <w:t xml:space="preserve"> a</w:t>
      </w:r>
      <w:r w:rsidR="00E24B80" w:rsidRPr="00803AFE">
        <w:rPr>
          <w:sz w:val="20"/>
          <w:szCs w:val="20"/>
        </w:rPr>
        <w:tab/>
      </w:r>
      <w:r w:rsidR="00FB4932">
        <w:rPr>
          <w:sz w:val="20"/>
          <w:szCs w:val="20"/>
        </w:rPr>
        <w:tab/>
      </w:r>
      <w:r w:rsidR="00E24B80" w:rsidRPr="00803AFE">
        <w:rPr>
          <w:sz w:val="20"/>
          <w:szCs w:val="20"/>
        </w:rPr>
        <w:t>525.9</w:t>
      </w:r>
      <w:r w:rsidR="00E24B80" w:rsidRPr="00803AFE">
        <w:rPr>
          <w:sz w:val="20"/>
          <w:szCs w:val="20"/>
          <w:vertAlign w:val="superscript"/>
        </w:rPr>
        <w:t xml:space="preserve"> a</w:t>
      </w:r>
    </w:p>
    <w:p w:rsidR="00877E88" w:rsidRPr="00803AFE" w:rsidRDefault="00877E88" w:rsidP="00110DF5">
      <w:pPr>
        <w:adjustRightInd w:val="0"/>
        <w:snapToGrid w:val="0"/>
        <w:jc w:val="both"/>
        <w:rPr>
          <w:sz w:val="20"/>
          <w:szCs w:val="20"/>
        </w:rPr>
      </w:pPr>
      <w:r w:rsidRPr="00803AFE">
        <w:rPr>
          <w:sz w:val="20"/>
          <w:szCs w:val="20"/>
        </w:rPr>
        <w:t xml:space="preserve"> Long-curly</w:t>
      </w:r>
      <w:r w:rsidR="00FB4932">
        <w:rPr>
          <w:sz w:val="20"/>
          <w:szCs w:val="20"/>
          <w:lang w:val="yo-NG"/>
        </w:rPr>
        <w:tab/>
      </w:r>
      <w:r w:rsidR="00FB4932">
        <w:rPr>
          <w:sz w:val="20"/>
          <w:szCs w:val="20"/>
          <w:lang w:val="yo-NG"/>
        </w:rPr>
        <w:tab/>
        <w:t>480</w:t>
      </w:r>
      <w:r w:rsidR="00FB4932">
        <w:rPr>
          <w:sz w:val="20"/>
          <w:szCs w:val="20"/>
          <w:lang w:val="yo-NG"/>
        </w:rPr>
        <w:tab/>
      </w:r>
      <w:r w:rsidR="00E24B80" w:rsidRPr="00803AFE">
        <w:rPr>
          <w:sz w:val="20"/>
          <w:szCs w:val="20"/>
        </w:rPr>
        <w:t>11.9</w:t>
      </w:r>
      <w:r w:rsidR="00E24B80" w:rsidRPr="00803AFE">
        <w:rPr>
          <w:sz w:val="20"/>
          <w:szCs w:val="20"/>
        </w:rPr>
        <w:tab/>
      </w:r>
      <w:r w:rsidR="00FB4932">
        <w:rPr>
          <w:sz w:val="20"/>
          <w:szCs w:val="20"/>
        </w:rPr>
        <w:tab/>
      </w:r>
      <w:r w:rsidR="00E24B80" w:rsidRPr="00803AFE">
        <w:rPr>
          <w:sz w:val="20"/>
          <w:szCs w:val="20"/>
        </w:rPr>
        <w:t>16.3</w:t>
      </w:r>
      <w:r w:rsidR="00E24B80" w:rsidRPr="00803AFE">
        <w:rPr>
          <w:sz w:val="20"/>
          <w:szCs w:val="20"/>
          <w:vertAlign w:val="superscript"/>
        </w:rPr>
        <w:t xml:space="preserve"> b</w:t>
      </w:r>
      <w:r w:rsidR="00E24B80" w:rsidRPr="00803AFE">
        <w:rPr>
          <w:sz w:val="20"/>
          <w:szCs w:val="20"/>
        </w:rPr>
        <w:tab/>
      </w:r>
      <w:r w:rsidR="00FB4932">
        <w:rPr>
          <w:sz w:val="20"/>
          <w:szCs w:val="20"/>
        </w:rPr>
        <w:tab/>
      </w:r>
      <w:r w:rsidR="00E24B80" w:rsidRPr="00803AFE">
        <w:rPr>
          <w:sz w:val="20"/>
          <w:szCs w:val="20"/>
        </w:rPr>
        <w:t>8.2</w:t>
      </w:r>
      <w:r w:rsidR="00E24B80" w:rsidRPr="00803AFE">
        <w:rPr>
          <w:sz w:val="20"/>
          <w:szCs w:val="20"/>
          <w:vertAlign w:val="superscript"/>
        </w:rPr>
        <w:t xml:space="preserve"> b</w:t>
      </w:r>
      <w:r w:rsidR="00E24B80" w:rsidRPr="00803AFE">
        <w:rPr>
          <w:sz w:val="20"/>
          <w:szCs w:val="20"/>
        </w:rPr>
        <w:tab/>
      </w:r>
      <w:r w:rsidR="00FB4932">
        <w:rPr>
          <w:sz w:val="20"/>
          <w:szCs w:val="20"/>
        </w:rPr>
        <w:tab/>
      </w:r>
      <w:r w:rsidR="00E24B80" w:rsidRPr="00803AFE">
        <w:rPr>
          <w:sz w:val="20"/>
          <w:szCs w:val="20"/>
        </w:rPr>
        <w:t>437.1</w:t>
      </w:r>
      <w:r w:rsidR="00E24B80" w:rsidRPr="00803AFE">
        <w:rPr>
          <w:sz w:val="20"/>
          <w:szCs w:val="20"/>
          <w:vertAlign w:val="superscript"/>
        </w:rPr>
        <w:t xml:space="preserve"> b</w:t>
      </w:r>
    </w:p>
    <w:p w:rsidR="00877E88" w:rsidRPr="00803AFE" w:rsidRDefault="00E24B80" w:rsidP="00110DF5">
      <w:pPr>
        <w:adjustRightInd w:val="0"/>
        <w:snapToGrid w:val="0"/>
        <w:jc w:val="both"/>
        <w:rPr>
          <w:sz w:val="20"/>
          <w:szCs w:val="20"/>
          <w:lang w:val="yo-NG"/>
        </w:rPr>
      </w:pPr>
      <w:r w:rsidRPr="00803AFE">
        <w:rPr>
          <w:sz w:val="20"/>
          <w:szCs w:val="20"/>
        </w:rPr>
        <w:t xml:space="preserve">  </w:t>
      </w:r>
      <w:r w:rsidR="00F86317" w:rsidRPr="00803AFE">
        <w:rPr>
          <w:sz w:val="20"/>
          <w:szCs w:val="20"/>
          <w:lang w:val="yo-NG"/>
        </w:rPr>
        <w:t xml:space="preserve"> </w:t>
      </w:r>
      <w:r w:rsidR="00FB4932">
        <w:rPr>
          <w:sz w:val="20"/>
          <w:szCs w:val="20"/>
          <w:lang w:val="yo-NG"/>
        </w:rPr>
        <w:t xml:space="preserve"> </w:t>
      </w:r>
      <w:r w:rsidRPr="00803AFE">
        <w:rPr>
          <w:sz w:val="20"/>
          <w:szCs w:val="20"/>
        </w:rPr>
        <w:t>SEM</w:t>
      </w:r>
      <w:r w:rsidR="00FB4932">
        <w:rPr>
          <w:sz w:val="20"/>
          <w:szCs w:val="20"/>
          <w:lang w:val="yo-NG"/>
        </w:rPr>
        <w:tab/>
      </w:r>
      <w:r w:rsidR="00FB4932">
        <w:rPr>
          <w:sz w:val="20"/>
          <w:szCs w:val="20"/>
          <w:lang w:val="yo-NG"/>
        </w:rPr>
        <w:tab/>
      </w:r>
      <w:r w:rsidR="00FB4932">
        <w:rPr>
          <w:sz w:val="20"/>
          <w:szCs w:val="20"/>
          <w:lang w:val="yo-NG"/>
        </w:rPr>
        <w:tab/>
      </w:r>
      <w:r w:rsidR="00FB4932">
        <w:rPr>
          <w:sz w:val="20"/>
          <w:szCs w:val="20"/>
          <w:lang w:val="yo-NG"/>
        </w:rPr>
        <w:tab/>
      </w:r>
      <w:r w:rsidR="00FB4932">
        <w:rPr>
          <w:sz w:val="20"/>
          <w:szCs w:val="20"/>
        </w:rPr>
        <w:t>0.34</w:t>
      </w:r>
      <w:r w:rsidR="00FB4932">
        <w:rPr>
          <w:sz w:val="20"/>
          <w:szCs w:val="20"/>
        </w:rPr>
        <w:tab/>
      </w:r>
      <w:r w:rsidR="00FB4932">
        <w:rPr>
          <w:sz w:val="20"/>
          <w:szCs w:val="20"/>
        </w:rPr>
        <w:tab/>
      </w:r>
      <w:r w:rsidRPr="00803AFE">
        <w:rPr>
          <w:sz w:val="20"/>
          <w:szCs w:val="20"/>
        </w:rPr>
        <w:t>0.25</w:t>
      </w:r>
      <w:r w:rsidRPr="00803AFE">
        <w:rPr>
          <w:sz w:val="20"/>
          <w:szCs w:val="20"/>
        </w:rPr>
        <w:tab/>
      </w:r>
      <w:r w:rsidR="00FB4932">
        <w:rPr>
          <w:sz w:val="20"/>
          <w:szCs w:val="20"/>
        </w:rPr>
        <w:tab/>
      </w:r>
      <w:r w:rsidRPr="00803AFE">
        <w:rPr>
          <w:sz w:val="20"/>
          <w:szCs w:val="20"/>
        </w:rPr>
        <w:t>0.12</w:t>
      </w:r>
      <w:r w:rsidRPr="00803AFE">
        <w:rPr>
          <w:sz w:val="20"/>
          <w:szCs w:val="20"/>
        </w:rPr>
        <w:tab/>
      </w:r>
      <w:r w:rsidR="00FB4932">
        <w:rPr>
          <w:sz w:val="20"/>
          <w:szCs w:val="20"/>
        </w:rPr>
        <w:tab/>
      </w:r>
      <w:r w:rsidRPr="00803AFE">
        <w:rPr>
          <w:sz w:val="20"/>
          <w:szCs w:val="20"/>
        </w:rPr>
        <w:t>21.67</w:t>
      </w:r>
    </w:p>
    <w:p w:rsidR="00FB4932" w:rsidRDefault="00FB4932" w:rsidP="00110DF5">
      <w:pPr>
        <w:adjustRightInd w:val="0"/>
        <w:snapToGrid w:val="0"/>
        <w:jc w:val="both"/>
        <w:rPr>
          <w:sz w:val="20"/>
          <w:szCs w:val="20"/>
        </w:rPr>
      </w:pPr>
    </w:p>
    <w:p w:rsidR="00877E88" w:rsidRPr="00803AFE" w:rsidRDefault="00FB4932" w:rsidP="00110DF5">
      <w:pPr>
        <w:adjustRightInd w:val="0"/>
        <w:snapToGrid w:val="0"/>
        <w:jc w:val="both"/>
        <w:rPr>
          <w:sz w:val="20"/>
          <w:szCs w:val="20"/>
        </w:rPr>
      </w:pPr>
      <w:r>
        <w:rPr>
          <w:sz w:val="20"/>
          <w:szCs w:val="20"/>
        </w:rPr>
        <w:t>Body Condition</w:t>
      </w:r>
      <w:r>
        <w:rPr>
          <w:sz w:val="20"/>
          <w:szCs w:val="20"/>
          <w:lang w:val="yo-NG"/>
        </w:rPr>
        <w:t xml:space="preserve"> </w:t>
      </w:r>
      <w:r>
        <w:rPr>
          <w:sz w:val="20"/>
          <w:szCs w:val="20"/>
        </w:rPr>
        <w:t>Score</w:t>
      </w:r>
      <w:r>
        <w:rPr>
          <w:sz w:val="20"/>
          <w:szCs w:val="20"/>
        </w:rPr>
        <w:tab/>
      </w:r>
      <w:r>
        <w:rPr>
          <w:sz w:val="20"/>
          <w:szCs w:val="20"/>
          <w:lang w:val="yo-NG"/>
        </w:rPr>
        <w:t>1488</w:t>
      </w:r>
      <w:r>
        <w:rPr>
          <w:sz w:val="20"/>
          <w:szCs w:val="20"/>
          <w:lang w:val="yo-NG"/>
        </w:rPr>
        <w:tab/>
      </w:r>
      <w:r w:rsidR="00877E88" w:rsidRPr="00803AFE">
        <w:rPr>
          <w:sz w:val="20"/>
          <w:szCs w:val="20"/>
        </w:rPr>
        <w:t>**</w:t>
      </w:r>
      <w:r w:rsidR="00E24B80" w:rsidRPr="00803AFE">
        <w:rPr>
          <w:sz w:val="20"/>
          <w:szCs w:val="20"/>
          <w:lang w:val="yo-NG"/>
        </w:rPr>
        <w:tab/>
      </w:r>
      <w:r>
        <w:rPr>
          <w:sz w:val="20"/>
          <w:szCs w:val="20"/>
          <w:lang w:val="yo-NG"/>
        </w:rPr>
        <w:tab/>
      </w:r>
      <w:r w:rsidR="00877E88" w:rsidRPr="00803AFE">
        <w:rPr>
          <w:sz w:val="20"/>
          <w:szCs w:val="20"/>
        </w:rPr>
        <w:t>**</w:t>
      </w:r>
      <w:r w:rsidR="00E24B80" w:rsidRPr="00803AFE">
        <w:rPr>
          <w:sz w:val="20"/>
          <w:szCs w:val="20"/>
          <w:lang w:val="yo-NG"/>
        </w:rPr>
        <w:tab/>
      </w:r>
      <w:r>
        <w:rPr>
          <w:sz w:val="20"/>
          <w:szCs w:val="20"/>
          <w:lang w:val="yo-NG"/>
        </w:rPr>
        <w:tab/>
      </w:r>
      <w:r w:rsidR="00877E88" w:rsidRPr="00803AFE">
        <w:rPr>
          <w:sz w:val="20"/>
          <w:szCs w:val="20"/>
        </w:rPr>
        <w:t>**</w:t>
      </w:r>
      <w:r w:rsidR="00E24B80" w:rsidRPr="00803AFE">
        <w:rPr>
          <w:sz w:val="20"/>
          <w:szCs w:val="20"/>
          <w:lang w:val="yo-NG"/>
        </w:rPr>
        <w:tab/>
      </w:r>
      <w:r>
        <w:rPr>
          <w:sz w:val="20"/>
          <w:szCs w:val="20"/>
          <w:lang w:val="yo-NG"/>
        </w:rPr>
        <w:tab/>
      </w:r>
      <w:r w:rsidR="00877E88" w:rsidRPr="00803AFE">
        <w:rPr>
          <w:sz w:val="20"/>
          <w:szCs w:val="20"/>
        </w:rPr>
        <w:t>**</w:t>
      </w:r>
    </w:p>
    <w:p w:rsidR="00877E88" w:rsidRPr="00803AFE" w:rsidRDefault="00877E88"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FB4932">
        <w:rPr>
          <w:sz w:val="20"/>
          <w:szCs w:val="20"/>
        </w:rPr>
        <w:t>BCS (3)</w:t>
      </w:r>
      <w:r w:rsidR="00FB4932">
        <w:rPr>
          <w:sz w:val="20"/>
          <w:szCs w:val="20"/>
        </w:rPr>
        <w:tab/>
      </w:r>
      <w:r w:rsidR="00FB4932">
        <w:rPr>
          <w:sz w:val="20"/>
          <w:szCs w:val="20"/>
        </w:rPr>
        <w:tab/>
      </w:r>
      <w:r w:rsidR="00E24B80" w:rsidRPr="00803AFE">
        <w:rPr>
          <w:sz w:val="20"/>
          <w:szCs w:val="20"/>
          <w:lang w:val="yo-NG"/>
        </w:rPr>
        <w:t>576</w:t>
      </w:r>
      <w:r w:rsidR="00FB4932">
        <w:rPr>
          <w:sz w:val="20"/>
          <w:szCs w:val="20"/>
          <w:lang w:val="yo-NG"/>
        </w:rPr>
        <w:tab/>
      </w:r>
      <w:r w:rsidR="008060A6" w:rsidRPr="00803AFE">
        <w:rPr>
          <w:sz w:val="20"/>
          <w:szCs w:val="20"/>
        </w:rPr>
        <w:t>11.5</w:t>
      </w:r>
      <w:r w:rsidR="008060A6" w:rsidRPr="00803AFE">
        <w:rPr>
          <w:sz w:val="20"/>
          <w:szCs w:val="20"/>
          <w:vertAlign w:val="superscript"/>
        </w:rPr>
        <w:t xml:space="preserve"> b</w:t>
      </w:r>
      <w:r w:rsidR="008060A6" w:rsidRPr="00803AFE">
        <w:rPr>
          <w:sz w:val="20"/>
          <w:szCs w:val="20"/>
        </w:rPr>
        <w:tab/>
      </w:r>
      <w:r w:rsidR="00FB4932">
        <w:rPr>
          <w:sz w:val="20"/>
          <w:szCs w:val="20"/>
        </w:rPr>
        <w:tab/>
      </w:r>
      <w:r w:rsidR="008060A6" w:rsidRPr="00803AFE">
        <w:rPr>
          <w:sz w:val="20"/>
          <w:szCs w:val="20"/>
        </w:rPr>
        <w:t>16.9</w:t>
      </w:r>
      <w:r w:rsidR="008060A6" w:rsidRPr="00803AFE">
        <w:rPr>
          <w:sz w:val="20"/>
          <w:szCs w:val="20"/>
          <w:vertAlign w:val="superscript"/>
        </w:rPr>
        <w:t xml:space="preserve"> b</w:t>
      </w:r>
      <w:r w:rsidR="008060A6" w:rsidRPr="00803AFE">
        <w:rPr>
          <w:sz w:val="20"/>
          <w:szCs w:val="20"/>
        </w:rPr>
        <w:tab/>
      </w:r>
      <w:r w:rsidR="00FB4932">
        <w:rPr>
          <w:sz w:val="20"/>
          <w:szCs w:val="20"/>
        </w:rPr>
        <w:tab/>
      </w:r>
      <w:r w:rsidR="008060A6" w:rsidRPr="00803AFE">
        <w:rPr>
          <w:sz w:val="20"/>
          <w:szCs w:val="20"/>
        </w:rPr>
        <w:t>8.5</w:t>
      </w:r>
      <w:r w:rsidR="008060A6" w:rsidRPr="00803AFE">
        <w:rPr>
          <w:sz w:val="20"/>
          <w:szCs w:val="20"/>
          <w:vertAlign w:val="superscript"/>
        </w:rPr>
        <w:t xml:space="preserve"> b</w:t>
      </w:r>
      <w:r w:rsidR="008060A6" w:rsidRPr="00803AFE">
        <w:rPr>
          <w:sz w:val="20"/>
          <w:szCs w:val="20"/>
        </w:rPr>
        <w:tab/>
      </w:r>
      <w:r w:rsidR="00FB4932">
        <w:rPr>
          <w:sz w:val="20"/>
          <w:szCs w:val="20"/>
        </w:rPr>
        <w:tab/>
      </w:r>
      <w:r w:rsidR="008060A6" w:rsidRPr="00803AFE">
        <w:rPr>
          <w:sz w:val="20"/>
          <w:szCs w:val="20"/>
        </w:rPr>
        <w:t>465.9</w:t>
      </w:r>
      <w:r w:rsidR="008060A6" w:rsidRPr="00803AFE">
        <w:rPr>
          <w:sz w:val="20"/>
          <w:szCs w:val="20"/>
          <w:vertAlign w:val="superscript"/>
        </w:rPr>
        <w:t xml:space="preserve"> b</w:t>
      </w:r>
    </w:p>
    <w:p w:rsidR="00877E88" w:rsidRPr="00803AFE" w:rsidRDefault="00F86317" w:rsidP="00110DF5">
      <w:pPr>
        <w:adjustRightInd w:val="0"/>
        <w:snapToGrid w:val="0"/>
        <w:jc w:val="both"/>
        <w:rPr>
          <w:sz w:val="20"/>
          <w:szCs w:val="20"/>
        </w:rPr>
      </w:pPr>
      <w:r w:rsidRPr="00803AFE">
        <w:rPr>
          <w:sz w:val="20"/>
          <w:szCs w:val="20"/>
        </w:rPr>
        <w:t xml:space="preserve">  </w:t>
      </w:r>
      <w:r w:rsidR="00877E88" w:rsidRPr="00803AFE">
        <w:rPr>
          <w:sz w:val="20"/>
          <w:szCs w:val="20"/>
        </w:rPr>
        <w:t>BCS (4)</w:t>
      </w:r>
      <w:r w:rsidR="00FB4932">
        <w:rPr>
          <w:sz w:val="20"/>
          <w:szCs w:val="20"/>
          <w:lang w:val="yo-NG"/>
        </w:rPr>
        <w:tab/>
      </w:r>
      <w:r w:rsidR="00FB4932">
        <w:rPr>
          <w:sz w:val="20"/>
          <w:szCs w:val="20"/>
          <w:lang w:val="yo-NG"/>
        </w:rPr>
        <w:tab/>
        <w:t>912</w:t>
      </w:r>
      <w:r w:rsidR="00FB4932">
        <w:rPr>
          <w:sz w:val="20"/>
          <w:szCs w:val="20"/>
          <w:lang w:val="yo-NG"/>
        </w:rPr>
        <w:tab/>
      </w:r>
      <w:r w:rsidR="008060A6" w:rsidRPr="00803AFE">
        <w:rPr>
          <w:sz w:val="20"/>
          <w:szCs w:val="20"/>
        </w:rPr>
        <w:t>12.3</w:t>
      </w:r>
      <w:r w:rsidR="008060A6" w:rsidRPr="00803AFE">
        <w:rPr>
          <w:sz w:val="20"/>
          <w:szCs w:val="20"/>
          <w:vertAlign w:val="superscript"/>
        </w:rPr>
        <w:t xml:space="preserve"> a</w:t>
      </w:r>
      <w:r w:rsidR="008060A6" w:rsidRPr="00803AFE">
        <w:rPr>
          <w:sz w:val="20"/>
          <w:szCs w:val="20"/>
        </w:rPr>
        <w:tab/>
      </w:r>
      <w:r w:rsidR="00FB4932">
        <w:rPr>
          <w:sz w:val="20"/>
          <w:szCs w:val="20"/>
        </w:rPr>
        <w:tab/>
      </w:r>
      <w:r w:rsidR="008060A6" w:rsidRPr="00803AFE">
        <w:rPr>
          <w:sz w:val="20"/>
          <w:szCs w:val="20"/>
        </w:rPr>
        <w:t>17.6</w:t>
      </w:r>
      <w:r w:rsidR="008060A6" w:rsidRPr="00803AFE">
        <w:rPr>
          <w:sz w:val="20"/>
          <w:szCs w:val="20"/>
          <w:vertAlign w:val="superscript"/>
        </w:rPr>
        <w:t xml:space="preserve"> a</w:t>
      </w:r>
      <w:r w:rsidR="008060A6" w:rsidRPr="00803AFE">
        <w:rPr>
          <w:sz w:val="20"/>
          <w:szCs w:val="20"/>
        </w:rPr>
        <w:tab/>
      </w:r>
      <w:r w:rsidR="00FB4932">
        <w:rPr>
          <w:sz w:val="20"/>
          <w:szCs w:val="20"/>
        </w:rPr>
        <w:tab/>
      </w:r>
      <w:r w:rsidR="008060A6" w:rsidRPr="00803AFE">
        <w:rPr>
          <w:sz w:val="20"/>
          <w:szCs w:val="20"/>
        </w:rPr>
        <w:t>8.8</w:t>
      </w:r>
      <w:r w:rsidR="008060A6" w:rsidRPr="00803AFE">
        <w:rPr>
          <w:sz w:val="20"/>
          <w:szCs w:val="20"/>
          <w:vertAlign w:val="superscript"/>
        </w:rPr>
        <w:t xml:space="preserve"> a</w:t>
      </w:r>
      <w:r w:rsidR="008060A6" w:rsidRPr="00803AFE">
        <w:rPr>
          <w:sz w:val="20"/>
          <w:szCs w:val="20"/>
        </w:rPr>
        <w:tab/>
      </w:r>
      <w:r w:rsidR="00FB4932">
        <w:rPr>
          <w:sz w:val="20"/>
          <w:szCs w:val="20"/>
        </w:rPr>
        <w:tab/>
      </w:r>
      <w:r w:rsidR="008060A6" w:rsidRPr="00803AFE">
        <w:rPr>
          <w:sz w:val="20"/>
          <w:szCs w:val="20"/>
        </w:rPr>
        <w:t>535.7</w:t>
      </w:r>
      <w:r w:rsidR="008060A6" w:rsidRPr="00803AFE">
        <w:rPr>
          <w:sz w:val="20"/>
          <w:szCs w:val="20"/>
          <w:vertAlign w:val="superscript"/>
        </w:rPr>
        <w:t xml:space="preserve"> a</w:t>
      </w:r>
    </w:p>
    <w:p w:rsidR="00E50A0D" w:rsidRPr="00FB4932" w:rsidRDefault="00E54904" w:rsidP="00110DF5">
      <w:pPr>
        <w:adjustRightInd w:val="0"/>
        <w:snapToGrid w:val="0"/>
        <w:jc w:val="both"/>
        <w:rPr>
          <w:sz w:val="20"/>
          <w:szCs w:val="20"/>
          <w:lang w:val="yo-NG"/>
        </w:rPr>
      </w:pPr>
      <w:r>
        <w:rPr>
          <w:noProof/>
          <w:sz w:val="20"/>
          <w:szCs w:val="20"/>
          <w:lang w:val="en-GB" w:eastAsia="en-GB"/>
        </w:rPr>
        <w:pict>
          <v:line id="_x0000_s1066" style="position:absolute;left:0;text-align:left;flip:y;z-index:251660288;visibility:visible;mso-width-relative:margin" from="-1.6pt,11.7pt" to="467.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FB4932">
        <w:rPr>
          <w:sz w:val="20"/>
          <w:szCs w:val="20"/>
        </w:rPr>
        <w:t xml:space="preserve">   </w:t>
      </w:r>
      <w:r w:rsidR="00877E88" w:rsidRPr="00803AFE">
        <w:rPr>
          <w:sz w:val="20"/>
          <w:szCs w:val="20"/>
        </w:rPr>
        <w:t xml:space="preserve"> SEM</w:t>
      </w:r>
      <w:r w:rsidR="00FB4932">
        <w:rPr>
          <w:sz w:val="20"/>
          <w:szCs w:val="20"/>
          <w:lang w:val="yo-NG"/>
        </w:rPr>
        <w:tab/>
      </w:r>
      <w:r w:rsidR="00FB4932">
        <w:rPr>
          <w:sz w:val="20"/>
          <w:szCs w:val="20"/>
          <w:lang w:val="yo-NG"/>
        </w:rPr>
        <w:tab/>
      </w:r>
      <w:r w:rsidR="00FB4932">
        <w:rPr>
          <w:sz w:val="20"/>
          <w:szCs w:val="20"/>
          <w:lang w:val="yo-NG"/>
        </w:rPr>
        <w:tab/>
      </w:r>
      <w:r w:rsidR="00FB4932">
        <w:rPr>
          <w:sz w:val="20"/>
          <w:szCs w:val="20"/>
          <w:lang w:val="yo-NG"/>
        </w:rPr>
        <w:tab/>
      </w:r>
      <w:r w:rsidR="008060A6" w:rsidRPr="00803AFE">
        <w:rPr>
          <w:sz w:val="20"/>
          <w:szCs w:val="20"/>
        </w:rPr>
        <w:t>0.33</w:t>
      </w:r>
      <w:r w:rsidR="008060A6" w:rsidRPr="00803AFE">
        <w:rPr>
          <w:sz w:val="20"/>
          <w:szCs w:val="20"/>
        </w:rPr>
        <w:tab/>
      </w:r>
      <w:r w:rsidR="00FB4932">
        <w:rPr>
          <w:sz w:val="20"/>
          <w:szCs w:val="20"/>
        </w:rPr>
        <w:tab/>
      </w:r>
      <w:r w:rsidR="008060A6" w:rsidRPr="00803AFE">
        <w:rPr>
          <w:sz w:val="20"/>
          <w:szCs w:val="20"/>
        </w:rPr>
        <w:t>0.26</w:t>
      </w:r>
      <w:r w:rsidR="008060A6" w:rsidRPr="00803AFE">
        <w:rPr>
          <w:sz w:val="20"/>
          <w:szCs w:val="20"/>
        </w:rPr>
        <w:tab/>
      </w:r>
      <w:r w:rsidR="00FB4932">
        <w:rPr>
          <w:sz w:val="20"/>
          <w:szCs w:val="20"/>
        </w:rPr>
        <w:tab/>
      </w:r>
      <w:r w:rsidR="008060A6" w:rsidRPr="00803AFE">
        <w:rPr>
          <w:sz w:val="20"/>
          <w:szCs w:val="20"/>
        </w:rPr>
        <w:t>0.13</w:t>
      </w:r>
      <w:r w:rsidR="008060A6" w:rsidRPr="00803AFE">
        <w:rPr>
          <w:sz w:val="20"/>
          <w:szCs w:val="20"/>
        </w:rPr>
        <w:tab/>
      </w:r>
      <w:r w:rsidR="00FB4932">
        <w:rPr>
          <w:sz w:val="20"/>
          <w:szCs w:val="20"/>
        </w:rPr>
        <w:tab/>
      </w:r>
      <w:r w:rsidR="008060A6" w:rsidRPr="00803AFE">
        <w:rPr>
          <w:sz w:val="20"/>
          <w:szCs w:val="20"/>
        </w:rPr>
        <w:t>21.73</w:t>
      </w:r>
    </w:p>
    <w:p w:rsidR="00877E88" w:rsidRPr="00803AFE" w:rsidRDefault="008060A6" w:rsidP="00110DF5">
      <w:pPr>
        <w:adjustRightInd w:val="0"/>
        <w:snapToGrid w:val="0"/>
        <w:jc w:val="both"/>
        <w:rPr>
          <w:sz w:val="20"/>
          <w:szCs w:val="20"/>
          <w:lang w:val="yo-NG"/>
        </w:rPr>
      </w:pPr>
      <w:r w:rsidRPr="00803AFE">
        <w:rPr>
          <w:sz w:val="20"/>
          <w:szCs w:val="20"/>
        </w:rPr>
        <w:t>**= P&lt;0.01;</w:t>
      </w:r>
      <w:r w:rsidR="004D6FBE" w:rsidRPr="00803AFE">
        <w:rPr>
          <w:sz w:val="20"/>
          <w:szCs w:val="20"/>
          <w:lang w:val="yo-NG"/>
        </w:rPr>
        <w:t xml:space="preserve"> </w:t>
      </w:r>
      <w:r w:rsidR="004D6FBE" w:rsidRPr="00803AFE">
        <w:rPr>
          <w:sz w:val="20"/>
          <w:szCs w:val="20"/>
        </w:rPr>
        <w:t>a,b,c means within the same column and factor with different superscripts differ significantly (P&lt;0.05)</w:t>
      </w:r>
    </w:p>
    <w:p w:rsidR="001B354A" w:rsidRPr="00803AFE" w:rsidRDefault="001B354A" w:rsidP="00110DF5">
      <w:pPr>
        <w:adjustRightInd w:val="0"/>
        <w:snapToGrid w:val="0"/>
        <w:jc w:val="both"/>
        <w:rPr>
          <w:sz w:val="20"/>
          <w:szCs w:val="20"/>
          <w:lang w:val="yo-NG"/>
        </w:rPr>
      </w:pPr>
    </w:p>
    <w:p w:rsidR="00F86317" w:rsidRPr="00803AFE" w:rsidRDefault="00F86317" w:rsidP="00110DF5">
      <w:pPr>
        <w:adjustRightInd w:val="0"/>
        <w:snapToGrid w:val="0"/>
        <w:jc w:val="both"/>
        <w:rPr>
          <w:b/>
          <w:sz w:val="20"/>
          <w:szCs w:val="20"/>
          <w:lang w:val="yo-NG"/>
        </w:rPr>
      </w:pPr>
      <w:r w:rsidRPr="00803AFE">
        <w:rPr>
          <w:b/>
          <w:sz w:val="20"/>
          <w:szCs w:val="20"/>
        </w:rPr>
        <w:t>Table 4</w:t>
      </w:r>
      <w:r w:rsidR="00783B21" w:rsidRPr="00803AFE">
        <w:rPr>
          <w:b/>
          <w:sz w:val="20"/>
          <w:szCs w:val="20"/>
          <w:lang w:val="yo-NG"/>
        </w:rPr>
        <w:t xml:space="preserve"> </w:t>
      </w:r>
      <w:r w:rsidRPr="00803AFE">
        <w:rPr>
          <w:sz w:val="20"/>
          <w:szCs w:val="20"/>
        </w:rPr>
        <w:t>shows the effect of Age, Hair type and Body condition score on Semen characteristics. There was no significant effect of hair type on all the semen characteristics. However, semen volume and sper</w:t>
      </w:r>
      <w:r w:rsidR="009844D4" w:rsidRPr="00803AFE">
        <w:rPr>
          <w:sz w:val="20"/>
          <w:szCs w:val="20"/>
        </w:rPr>
        <w:t>m concentration were</w:t>
      </w:r>
      <w:r w:rsidRPr="00803AFE">
        <w:rPr>
          <w:sz w:val="20"/>
          <w:szCs w:val="20"/>
        </w:rPr>
        <w:t xml:space="preserve"> signif</w:t>
      </w:r>
      <w:r w:rsidR="009844D4" w:rsidRPr="00803AFE">
        <w:rPr>
          <w:sz w:val="20"/>
          <w:szCs w:val="20"/>
        </w:rPr>
        <w:t>icantly influenced (P&lt;0.01) by a</w:t>
      </w:r>
      <w:r w:rsidRPr="00803AFE">
        <w:rPr>
          <w:sz w:val="20"/>
          <w:szCs w:val="20"/>
        </w:rPr>
        <w:t xml:space="preserve">ge of buck. Age of buck on the other hand had no significant (P&gt;0.05) effect on sperm motility, semen pH and Live and dead ratio, respectively. </w:t>
      </w:r>
      <w:r w:rsidR="00925614" w:rsidRPr="00803AFE">
        <w:rPr>
          <w:sz w:val="20"/>
          <w:szCs w:val="20"/>
          <w:lang w:val="yo-NG"/>
        </w:rPr>
        <w:t xml:space="preserve">For </w:t>
      </w:r>
      <w:r w:rsidR="00925614" w:rsidRPr="00803AFE">
        <w:rPr>
          <w:sz w:val="20"/>
          <w:szCs w:val="20"/>
        </w:rPr>
        <w:t>semen volume</w:t>
      </w:r>
      <w:r w:rsidR="00925614" w:rsidRPr="00803AFE">
        <w:rPr>
          <w:sz w:val="20"/>
          <w:szCs w:val="20"/>
          <w:lang w:val="yo-NG"/>
        </w:rPr>
        <w:t xml:space="preserve">, </w:t>
      </w:r>
      <w:r w:rsidR="00925614" w:rsidRPr="00803AFE">
        <w:rPr>
          <w:sz w:val="20"/>
          <w:szCs w:val="20"/>
        </w:rPr>
        <w:t xml:space="preserve">age group 21 – 24 </w:t>
      </w:r>
      <w:r w:rsidR="00925614" w:rsidRPr="00803AFE">
        <w:rPr>
          <w:sz w:val="20"/>
          <w:szCs w:val="20"/>
          <w:lang w:val="yo-NG"/>
        </w:rPr>
        <w:t xml:space="preserve">months </w:t>
      </w:r>
      <w:r w:rsidR="00925614" w:rsidRPr="00803AFE">
        <w:rPr>
          <w:sz w:val="20"/>
          <w:szCs w:val="20"/>
        </w:rPr>
        <w:t>performed better (0.6ml) than the rest (0.2 – 0.5) while</w:t>
      </w:r>
      <w:r w:rsidR="00925614" w:rsidRPr="00803AFE">
        <w:rPr>
          <w:sz w:val="20"/>
          <w:szCs w:val="20"/>
          <w:lang w:val="yo-NG"/>
        </w:rPr>
        <w:t xml:space="preserve"> for</w:t>
      </w:r>
      <w:r w:rsidR="00925614" w:rsidRPr="00803AFE">
        <w:rPr>
          <w:sz w:val="20"/>
          <w:szCs w:val="20"/>
        </w:rPr>
        <w:t xml:space="preserve"> sperm concentration</w:t>
      </w:r>
      <w:r w:rsidR="00925614" w:rsidRPr="00803AFE">
        <w:rPr>
          <w:sz w:val="20"/>
          <w:szCs w:val="20"/>
          <w:lang w:val="yo-NG"/>
        </w:rPr>
        <w:t>,</w:t>
      </w:r>
      <w:r w:rsidR="00925614" w:rsidRPr="00803AFE">
        <w:rPr>
          <w:sz w:val="20"/>
          <w:szCs w:val="20"/>
        </w:rPr>
        <w:t xml:space="preserve"> age group 13 – 16 </w:t>
      </w:r>
      <w:r w:rsidR="00925614" w:rsidRPr="00803AFE">
        <w:rPr>
          <w:sz w:val="20"/>
          <w:szCs w:val="20"/>
          <w:lang w:val="yo-NG"/>
        </w:rPr>
        <w:t>months</w:t>
      </w:r>
      <w:r w:rsidR="00925614" w:rsidRPr="00803AFE">
        <w:rPr>
          <w:sz w:val="20"/>
          <w:szCs w:val="20"/>
        </w:rPr>
        <w:t xml:space="preserve"> </w:t>
      </w:r>
      <w:r w:rsidR="00925614" w:rsidRPr="00803AFE">
        <w:rPr>
          <w:sz w:val="20"/>
          <w:szCs w:val="20"/>
          <w:lang w:val="yo-NG"/>
        </w:rPr>
        <w:t xml:space="preserve">gave </w:t>
      </w:r>
      <w:r w:rsidR="00925614" w:rsidRPr="00803AFE">
        <w:rPr>
          <w:sz w:val="20"/>
          <w:szCs w:val="20"/>
        </w:rPr>
        <w:t xml:space="preserve">better (764.5) </w:t>
      </w:r>
      <w:r w:rsidR="00925614" w:rsidRPr="00803AFE">
        <w:rPr>
          <w:sz w:val="20"/>
          <w:szCs w:val="20"/>
          <w:lang w:val="yo-NG"/>
        </w:rPr>
        <w:t xml:space="preserve">result </w:t>
      </w:r>
      <w:r w:rsidR="00925614" w:rsidRPr="00803AFE">
        <w:rPr>
          <w:sz w:val="20"/>
          <w:szCs w:val="20"/>
        </w:rPr>
        <w:t xml:space="preserve">than the rest </w:t>
      </w:r>
      <w:r w:rsidR="00925614" w:rsidRPr="00803AFE">
        <w:rPr>
          <w:sz w:val="20"/>
          <w:szCs w:val="20"/>
          <w:lang w:val="yo-NG"/>
        </w:rPr>
        <w:t xml:space="preserve">groups </w:t>
      </w:r>
      <w:r w:rsidR="00925614" w:rsidRPr="00803AFE">
        <w:rPr>
          <w:sz w:val="20"/>
          <w:szCs w:val="20"/>
        </w:rPr>
        <w:t>(459.8 – 674.0).</w:t>
      </w:r>
      <w:r w:rsidR="00925614" w:rsidRPr="00803AFE">
        <w:rPr>
          <w:sz w:val="20"/>
          <w:szCs w:val="20"/>
          <w:lang w:val="yo-NG"/>
        </w:rPr>
        <w:t xml:space="preserve"> </w:t>
      </w:r>
      <w:r w:rsidRPr="00803AFE">
        <w:rPr>
          <w:sz w:val="20"/>
          <w:szCs w:val="20"/>
        </w:rPr>
        <w:t>Body condition score had similar trend but only had significant influence (P&lt;0.01)</w:t>
      </w:r>
      <w:r w:rsidR="00800B21" w:rsidRPr="00803AFE">
        <w:rPr>
          <w:sz w:val="20"/>
          <w:szCs w:val="20"/>
          <w:lang w:val="yo-NG"/>
        </w:rPr>
        <w:t xml:space="preserve"> </w:t>
      </w:r>
      <w:r w:rsidRPr="00803AFE">
        <w:rPr>
          <w:sz w:val="20"/>
          <w:szCs w:val="20"/>
        </w:rPr>
        <w:t>on semen volume and semen pH, while it had no</w:t>
      </w:r>
      <w:r w:rsidRPr="00803AFE">
        <w:rPr>
          <w:sz w:val="20"/>
          <w:szCs w:val="20"/>
          <w:lang w:val="yo-NG"/>
        </w:rPr>
        <w:t>n-</w:t>
      </w:r>
      <w:r w:rsidRPr="00803AFE">
        <w:rPr>
          <w:sz w:val="20"/>
          <w:szCs w:val="20"/>
        </w:rPr>
        <w:t>significant (P&gt;0.05) influence on sperm motility, sperm concen</w:t>
      </w:r>
      <w:r w:rsidR="00204642">
        <w:rPr>
          <w:sz w:val="20"/>
          <w:szCs w:val="20"/>
        </w:rPr>
        <w:t>tration and live and dead ratio</w:t>
      </w:r>
      <w:r w:rsidRPr="00803AFE">
        <w:rPr>
          <w:sz w:val="20"/>
          <w:szCs w:val="20"/>
        </w:rPr>
        <w:t>, respectively.</w:t>
      </w:r>
      <w:r w:rsidR="00925614" w:rsidRPr="00803AFE">
        <w:rPr>
          <w:sz w:val="20"/>
          <w:szCs w:val="20"/>
          <w:lang w:val="yo-NG"/>
        </w:rPr>
        <w:t xml:space="preserve"> B</w:t>
      </w:r>
      <w:r w:rsidR="00925614" w:rsidRPr="00803AFE">
        <w:rPr>
          <w:sz w:val="20"/>
          <w:szCs w:val="20"/>
        </w:rPr>
        <w:t xml:space="preserve">ody condition score BCS (4) </w:t>
      </w:r>
      <w:r w:rsidR="00925614" w:rsidRPr="00803AFE">
        <w:rPr>
          <w:sz w:val="20"/>
          <w:szCs w:val="20"/>
          <w:lang w:val="yo-NG"/>
        </w:rPr>
        <w:t xml:space="preserve">was </w:t>
      </w:r>
      <w:r w:rsidR="00925614" w:rsidRPr="00803AFE">
        <w:rPr>
          <w:sz w:val="20"/>
          <w:szCs w:val="20"/>
        </w:rPr>
        <w:t xml:space="preserve">superior </w:t>
      </w:r>
      <w:r w:rsidR="00925614" w:rsidRPr="00803AFE">
        <w:rPr>
          <w:sz w:val="20"/>
          <w:szCs w:val="20"/>
          <w:lang w:val="yo-NG"/>
        </w:rPr>
        <w:t xml:space="preserve">in semen volume </w:t>
      </w:r>
      <w:r w:rsidR="00925614" w:rsidRPr="00803AFE">
        <w:rPr>
          <w:sz w:val="20"/>
          <w:szCs w:val="20"/>
        </w:rPr>
        <w:t>to BCS (3)</w:t>
      </w:r>
      <w:r w:rsidR="00925614" w:rsidRPr="00803AFE">
        <w:rPr>
          <w:sz w:val="20"/>
          <w:szCs w:val="20"/>
          <w:lang w:val="yo-NG"/>
        </w:rPr>
        <w:t>.</w:t>
      </w:r>
    </w:p>
    <w:p w:rsidR="00877E88" w:rsidRPr="00803AFE" w:rsidRDefault="00877E88" w:rsidP="00110DF5">
      <w:pPr>
        <w:adjustRightInd w:val="0"/>
        <w:snapToGrid w:val="0"/>
        <w:jc w:val="both"/>
        <w:rPr>
          <w:sz w:val="20"/>
          <w:szCs w:val="20"/>
          <w:lang w:val="yo-NG"/>
        </w:rPr>
      </w:pPr>
    </w:p>
    <w:p w:rsidR="000C4E85" w:rsidRPr="00803AFE" w:rsidRDefault="00E54904" w:rsidP="00110DF5">
      <w:pPr>
        <w:adjustRightInd w:val="0"/>
        <w:snapToGrid w:val="0"/>
        <w:jc w:val="both"/>
        <w:rPr>
          <w:b/>
          <w:sz w:val="20"/>
          <w:szCs w:val="20"/>
          <w:lang w:val="yo-NG"/>
        </w:rPr>
      </w:pPr>
      <w:r>
        <w:rPr>
          <w:noProof/>
          <w:sz w:val="20"/>
          <w:szCs w:val="20"/>
          <w:lang w:val="en-GB" w:eastAsia="en-GB"/>
        </w:rPr>
        <w:pict>
          <v:line id="_x0000_s1068" style="position:absolute;left:0;text-align:left;flip:y;z-index:251662336;visibility:visible;mso-width-relative:margin" from="-1.3pt,11.15pt" to="468.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0C4E85" w:rsidRPr="00803AFE">
        <w:rPr>
          <w:b/>
          <w:sz w:val="20"/>
          <w:szCs w:val="20"/>
        </w:rPr>
        <w:t xml:space="preserve">Table </w:t>
      </w:r>
      <w:r w:rsidR="000C4E85" w:rsidRPr="00803AFE">
        <w:rPr>
          <w:b/>
          <w:sz w:val="20"/>
          <w:szCs w:val="20"/>
          <w:lang w:val="yo-NG"/>
        </w:rPr>
        <w:t>4</w:t>
      </w:r>
      <w:r w:rsidR="000C4E85" w:rsidRPr="00803AFE">
        <w:rPr>
          <w:b/>
          <w:sz w:val="20"/>
          <w:szCs w:val="20"/>
        </w:rPr>
        <w:t xml:space="preserve">: Effect of </w:t>
      </w:r>
      <w:r w:rsidR="000C4E85" w:rsidRPr="00803AFE">
        <w:rPr>
          <w:b/>
          <w:sz w:val="20"/>
          <w:szCs w:val="20"/>
          <w:lang w:val="yo-NG"/>
        </w:rPr>
        <w:t>A</w:t>
      </w:r>
      <w:r w:rsidR="000C4E85" w:rsidRPr="00803AFE">
        <w:rPr>
          <w:b/>
          <w:sz w:val="20"/>
          <w:szCs w:val="20"/>
        </w:rPr>
        <w:t xml:space="preserve">ge, </w:t>
      </w:r>
      <w:r w:rsidR="000C4E85" w:rsidRPr="00803AFE">
        <w:rPr>
          <w:b/>
          <w:sz w:val="20"/>
          <w:szCs w:val="20"/>
          <w:lang w:val="yo-NG"/>
        </w:rPr>
        <w:t>H</w:t>
      </w:r>
      <w:r w:rsidR="000C4E85" w:rsidRPr="00803AFE">
        <w:rPr>
          <w:b/>
          <w:sz w:val="20"/>
          <w:szCs w:val="20"/>
        </w:rPr>
        <w:t xml:space="preserve">air </w:t>
      </w:r>
      <w:r w:rsidR="000C4E85" w:rsidRPr="00803AFE">
        <w:rPr>
          <w:b/>
          <w:sz w:val="20"/>
          <w:szCs w:val="20"/>
          <w:lang w:val="yo-NG"/>
        </w:rPr>
        <w:t>t</w:t>
      </w:r>
      <w:r w:rsidR="000C4E85" w:rsidRPr="00803AFE">
        <w:rPr>
          <w:b/>
          <w:sz w:val="20"/>
          <w:szCs w:val="20"/>
        </w:rPr>
        <w:t xml:space="preserve">ype and </w:t>
      </w:r>
      <w:r w:rsidR="000C4E85" w:rsidRPr="00803AFE">
        <w:rPr>
          <w:b/>
          <w:sz w:val="20"/>
          <w:szCs w:val="20"/>
          <w:lang w:val="yo-NG"/>
        </w:rPr>
        <w:t>B</w:t>
      </w:r>
      <w:r w:rsidR="000C4E85" w:rsidRPr="00803AFE">
        <w:rPr>
          <w:b/>
          <w:sz w:val="20"/>
          <w:szCs w:val="20"/>
        </w:rPr>
        <w:t xml:space="preserve">ody condition </w:t>
      </w:r>
      <w:r w:rsidR="000C4E85" w:rsidRPr="00803AFE">
        <w:rPr>
          <w:b/>
          <w:sz w:val="20"/>
          <w:szCs w:val="20"/>
          <w:lang w:val="yo-NG"/>
        </w:rPr>
        <w:t>s</w:t>
      </w:r>
      <w:r w:rsidR="000C4E85" w:rsidRPr="00803AFE">
        <w:rPr>
          <w:b/>
          <w:sz w:val="20"/>
          <w:szCs w:val="20"/>
        </w:rPr>
        <w:t>core on</w:t>
      </w:r>
      <w:r w:rsidR="000C4E85" w:rsidRPr="00803AFE">
        <w:rPr>
          <w:b/>
          <w:sz w:val="20"/>
          <w:szCs w:val="20"/>
          <w:lang w:val="yo-NG"/>
        </w:rPr>
        <w:t xml:space="preserve"> </w:t>
      </w:r>
      <w:r w:rsidR="000C4E85" w:rsidRPr="00803AFE">
        <w:rPr>
          <w:b/>
          <w:sz w:val="20"/>
          <w:szCs w:val="20"/>
        </w:rPr>
        <w:t>Semen characteristics in Red Sokot</w:t>
      </w:r>
      <w:r w:rsidR="000C4E85" w:rsidRPr="00803AFE">
        <w:rPr>
          <w:b/>
          <w:sz w:val="20"/>
          <w:szCs w:val="20"/>
          <w:lang w:val="yo-NG"/>
        </w:rPr>
        <w:t>o b</w:t>
      </w:r>
      <w:r w:rsidR="000C4E85" w:rsidRPr="00803AFE">
        <w:rPr>
          <w:b/>
          <w:sz w:val="20"/>
          <w:szCs w:val="20"/>
        </w:rPr>
        <w:t>uck</w:t>
      </w:r>
      <w:r w:rsidR="000C4E85" w:rsidRPr="00803AFE">
        <w:rPr>
          <w:b/>
          <w:sz w:val="20"/>
          <w:szCs w:val="20"/>
          <w:lang w:val="yo-NG"/>
        </w:rPr>
        <w:t>s</w:t>
      </w:r>
    </w:p>
    <w:p w:rsidR="000C4E85" w:rsidRDefault="000C4E85" w:rsidP="00110DF5">
      <w:pPr>
        <w:adjustRightInd w:val="0"/>
        <w:snapToGrid w:val="0"/>
        <w:jc w:val="both"/>
        <w:rPr>
          <w:b/>
          <w:sz w:val="20"/>
          <w:szCs w:val="20"/>
          <w:lang w:val="yo-NG"/>
        </w:rPr>
      </w:pPr>
      <w:r w:rsidRPr="00803AFE">
        <w:rPr>
          <w:b/>
          <w:sz w:val="20"/>
          <w:szCs w:val="20"/>
        </w:rPr>
        <w:t>Factors</w:t>
      </w:r>
      <w:r w:rsidR="00F44116">
        <w:rPr>
          <w:b/>
          <w:sz w:val="20"/>
          <w:szCs w:val="20"/>
          <w:lang w:val="yo-NG"/>
        </w:rPr>
        <w:tab/>
      </w:r>
      <w:r w:rsidR="00F44116">
        <w:rPr>
          <w:b/>
          <w:sz w:val="20"/>
          <w:szCs w:val="20"/>
          <w:lang w:val="yo-NG"/>
        </w:rPr>
        <w:tab/>
      </w:r>
      <w:r w:rsidRPr="00803AFE">
        <w:rPr>
          <w:b/>
          <w:sz w:val="20"/>
          <w:szCs w:val="20"/>
        </w:rPr>
        <w:t>N</w:t>
      </w:r>
      <w:r w:rsidR="00F44116">
        <w:rPr>
          <w:b/>
          <w:sz w:val="20"/>
          <w:szCs w:val="20"/>
        </w:rPr>
        <w:tab/>
      </w:r>
      <w:r w:rsidR="00F44116">
        <w:rPr>
          <w:b/>
          <w:sz w:val="20"/>
          <w:szCs w:val="20"/>
          <w:lang w:val="yo-NG"/>
        </w:rPr>
        <w:t>Semen</w:t>
      </w:r>
      <w:r w:rsidR="00F44116">
        <w:rPr>
          <w:b/>
          <w:sz w:val="20"/>
          <w:szCs w:val="20"/>
          <w:lang w:val="yo-NG"/>
        </w:rPr>
        <w:tab/>
      </w:r>
      <w:r w:rsidR="00F44116">
        <w:rPr>
          <w:b/>
          <w:sz w:val="20"/>
          <w:szCs w:val="20"/>
          <w:lang w:val="yo-NG"/>
        </w:rPr>
        <w:tab/>
        <w:t>Sperm</w:t>
      </w:r>
      <w:r w:rsidR="00F44116">
        <w:rPr>
          <w:b/>
          <w:sz w:val="20"/>
          <w:szCs w:val="20"/>
          <w:lang w:val="yo-NG"/>
        </w:rPr>
        <w:tab/>
      </w:r>
      <w:r w:rsidR="00F44116">
        <w:rPr>
          <w:b/>
          <w:sz w:val="20"/>
          <w:szCs w:val="20"/>
          <w:lang w:val="yo-NG"/>
        </w:rPr>
        <w:tab/>
        <w:t>Semen</w:t>
      </w:r>
      <w:r w:rsidR="00F44116">
        <w:rPr>
          <w:b/>
          <w:sz w:val="20"/>
          <w:szCs w:val="20"/>
          <w:lang w:val="yo-NG"/>
        </w:rPr>
        <w:tab/>
        <w:t>Sperm</w:t>
      </w:r>
      <w:r w:rsidR="00F44116">
        <w:rPr>
          <w:b/>
          <w:sz w:val="20"/>
          <w:szCs w:val="20"/>
          <w:lang w:val="yo-NG"/>
        </w:rPr>
        <w:tab/>
      </w:r>
      <w:r w:rsidR="00F44116">
        <w:rPr>
          <w:b/>
          <w:sz w:val="20"/>
          <w:szCs w:val="20"/>
          <w:lang w:val="yo-NG"/>
        </w:rPr>
        <w:tab/>
      </w:r>
      <w:r w:rsidR="00F44116">
        <w:rPr>
          <w:b/>
          <w:sz w:val="20"/>
          <w:szCs w:val="20"/>
          <w:lang w:val="yo-NG"/>
        </w:rPr>
        <w:tab/>
        <w:t>Live &amp; dead</w:t>
      </w:r>
    </w:p>
    <w:p w:rsidR="00F44116" w:rsidRPr="00F44116" w:rsidRDefault="00F44116" w:rsidP="00110DF5">
      <w:pPr>
        <w:adjustRightInd w:val="0"/>
        <w:snapToGrid w:val="0"/>
        <w:jc w:val="both"/>
        <w:rPr>
          <w:b/>
          <w:sz w:val="20"/>
          <w:szCs w:val="20"/>
          <w:lang w:val="yo-NG"/>
        </w:rPr>
      </w:pPr>
      <w:r>
        <w:rPr>
          <w:b/>
          <w:sz w:val="20"/>
          <w:szCs w:val="20"/>
          <w:lang w:val="yo-NG"/>
        </w:rPr>
        <w:tab/>
      </w:r>
      <w:r>
        <w:rPr>
          <w:b/>
          <w:sz w:val="20"/>
          <w:szCs w:val="20"/>
          <w:lang w:val="yo-NG"/>
        </w:rPr>
        <w:tab/>
      </w:r>
      <w:r>
        <w:rPr>
          <w:b/>
          <w:sz w:val="20"/>
          <w:szCs w:val="20"/>
          <w:lang w:val="yo-NG"/>
        </w:rPr>
        <w:tab/>
        <w:t>Volume (ml)</w:t>
      </w:r>
      <w:r>
        <w:rPr>
          <w:b/>
          <w:sz w:val="20"/>
          <w:szCs w:val="20"/>
          <w:lang w:val="yo-NG"/>
        </w:rPr>
        <w:tab/>
        <w:t>Motility (%)</w:t>
      </w:r>
      <w:r>
        <w:rPr>
          <w:b/>
          <w:sz w:val="20"/>
          <w:szCs w:val="20"/>
          <w:lang w:val="yo-NG"/>
        </w:rPr>
        <w:tab/>
        <w:t>pH</w:t>
      </w:r>
      <w:r>
        <w:rPr>
          <w:b/>
          <w:sz w:val="20"/>
          <w:szCs w:val="20"/>
          <w:lang w:val="yo-NG"/>
        </w:rPr>
        <w:tab/>
        <w:t>Concentration (x10</w:t>
      </w:r>
      <w:r w:rsidRPr="00F44116">
        <w:rPr>
          <w:b/>
          <w:sz w:val="20"/>
          <w:szCs w:val="20"/>
          <w:vertAlign w:val="superscript"/>
          <w:lang w:val="yo-NG"/>
        </w:rPr>
        <w:t>6</w:t>
      </w:r>
      <w:r>
        <w:rPr>
          <w:b/>
          <w:sz w:val="20"/>
          <w:szCs w:val="20"/>
          <w:lang w:val="yo-NG"/>
        </w:rPr>
        <w:t>)</w:t>
      </w:r>
      <w:r>
        <w:rPr>
          <w:b/>
          <w:sz w:val="20"/>
          <w:szCs w:val="20"/>
          <w:lang w:val="yo-NG"/>
        </w:rPr>
        <w:tab/>
        <w:t>ratio (x10</w:t>
      </w:r>
      <w:r w:rsidRPr="00F44116">
        <w:rPr>
          <w:b/>
          <w:sz w:val="20"/>
          <w:szCs w:val="20"/>
          <w:vertAlign w:val="superscript"/>
          <w:lang w:val="yo-NG"/>
        </w:rPr>
        <w:t>6</w:t>
      </w:r>
      <w:r>
        <w:rPr>
          <w:b/>
          <w:sz w:val="20"/>
          <w:szCs w:val="20"/>
          <w:lang w:val="yo-NG"/>
        </w:rPr>
        <w:t>)</w:t>
      </w:r>
    </w:p>
    <w:p w:rsidR="000C4E85" w:rsidRPr="004B5977" w:rsidRDefault="00E54904" w:rsidP="00110DF5">
      <w:pPr>
        <w:adjustRightInd w:val="0"/>
        <w:snapToGrid w:val="0"/>
        <w:jc w:val="both"/>
        <w:rPr>
          <w:sz w:val="20"/>
          <w:szCs w:val="20"/>
          <w:lang w:val="yo-NG"/>
        </w:rPr>
      </w:pPr>
      <w:r>
        <w:rPr>
          <w:noProof/>
          <w:sz w:val="20"/>
          <w:szCs w:val="20"/>
          <w:lang w:val="en-GB" w:eastAsia="en-GB"/>
        </w:rPr>
        <w:pict>
          <v:line id="_x0000_s1067" style="position:absolute;left:0;text-align:left;flip:y;z-index:251661312;visibility:visible;mso-width-relative:margin" from="-.3pt,.4pt" to="46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0C4E85" w:rsidRPr="00803AFE">
        <w:rPr>
          <w:sz w:val="20"/>
          <w:szCs w:val="20"/>
        </w:rPr>
        <w:t>Age</w:t>
      </w:r>
      <w:r w:rsidR="000C4E85" w:rsidRPr="00803AFE">
        <w:rPr>
          <w:sz w:val="20"/>
          <w:szCs w:val="20"/>
          <w:lang w:val="yo-NG"/>
        </w:rPr>
        <w:t xml:space="preserve"> </w:t>
      </w:r>
      <w:r w:rsidR="000C4E85" w:rsidRPr="00803AFE">
        <w:rPr>
          <w:sz w:val="20"/>
          <w:szCs w:val="20"/>
        </w:rPr>
        <w:t>(</w:t>
      </w:r>
      <w:r w:rsidR="000C4E85" w:rsidRPr="00803AFE">
        <w:rPr>
          <w:sz w:val="20"/>
          <w:szCs w:val="20"/>
          <w:lang w:val="yo-NG"/>
        </w:rPr>
        <w:t>months</w:t>
      </w:r>
      <w:r w:rsidR="000C4E85" w:rsidRPr="00803AFE">
        <w:rPr>
          <w:sz w:val="20"/>
          <w:szCs w:val="20"/>
        </w:rPr>
        <w:t>)</w:t>
      </w:r>
      <w:r w:rsidR="00F44116">
        <w:rPr>
          <w:sz w:val="20"/>
          <w:szCs w:val="20"/>
          <w:lang w:val="yo-NG"/>
        </w:rPr>
        <w:tab/>
        <w:t>1488</w:t>
      </w:r>
      <w:r w:rsidR="00F44116">
        <w:rPr>
          <w:sz w:val="20"/>
          <w:szCs w:val="20"/>
          <w:lang w:val="yo-NG"/>
        </w:rPr>
        <w:tab/>
      </w:r>
      <w:r w:rsidR="000C4E85" w:rsidRPr="00803AFE">
        <w:rPr>
          <w:sz w:val="20"/>
          <w:szCs w:val="20"/>
        </w:rPr>
        <w:t>**</w:t>
      </w:r>
      <w:r w:rsidR="000C4E85" w:rsidRPr="00803AFE">
        <w:rPr>
          <w:sz w:val="20"/>
          <w:szCs w:val="20"/>
          <w:lang w:val="yo-NG"/>
        </w:rPr>
        <w:tab/>
      </w:r>
      <w:r w:rsidR="000C4E85" w:rsidRPr="00803AFE">
        <w:rPr>
          <w:sz w:val="20"/>
          <w:szCs w:val="20"/>
          <w:lang w:val="yo-NG"/>
        </w:rPr>
        <w:tab/>
      </w:r>
      <w:r w:rsidR="004B5977">
        <w:rPr>
          <w:sz w:val="20"/>
          <w:szCs w:val="20"/>
          <w:lang w:val="yo-NG"/>
        </w:rPr>
        <w:t>Ns</w:t>
      </w:r>
      <w:r w:rsidR="009D6857" w:rsidRPr="00803AFE">
        <w:rPr>
          <w:sz w:val="20"/>
          <w:szCs w:val="20"/>
          <w:lang w:val="yo-NG"/>
        </w:rPr>
        <w:tab/>
      </w:r>
      <w:r w:rsidR="00F44116">
        <w:rPr>
          <w:sz w:val="20"/>
          <w:szCs w:val="20"/>
          <w:lang w:val="yo-NG"/>
        </w:rPr>
        <w:tab/>
      </w:r>
      <w:r w:rsidR="004B5977">
        <w:rPr>
          <w:sz w:val="20"/>
          <w:szCs w:val="20"/>
          <w:lang w:val="yo-NG"/>
        </w:rPr>
        <w:t>Ns</w:t>
      </w:r>
      <w:r w:rsidR="00F44116">
        <w:rPr>
          <w:sz w:val="20"/>
          <w:szCs w:val="20"/>
          <w:lang w:val="yo-NG"/>
        </w:rPr>
        <w:tab/>
      </w:r>
      <w:r w:rsidR="000C4E85" w:rsidRPr="00803AFE">
        <w:rPr>
          <w:sz w:val="20"/>
          <w:szCs w:val="20"/>
        </w:rPr>
        <w:t>**</w:t>
      </w:r>
      <w:r w:rsidR="004B5977">
        <w:rPr>
          <w:sz w:val="20"/>
          <w:szCs w:val="20"/>
        </w:rPr>
        <w:tab/>
      </w:r>
      <w:r w:rsidR="004B5977">
        <w:rPr>
          <w:sz w:val="20"/>
          <w:szCs w:val="20"/>
        </w:rPr>
        <w:tab/>
      </w:r>
      <w:r w:rsidR="004B5977">
        <w:rPr>
          <w:sz w:val="20"/>
          <w:szCs w:val="20"/>
        </w:rPr>
        <w:tab/>
      </w:r>
      <w:r w:rsidR="004B5977">
        <w:rPr>
          <w:sz w:val="20"/>
          <w:szCs w:val="20"/>
          <w:lang w:val="yo-NG"/>
        </w:rPr>
        <w:t>Ns</w:t>
      </w:r>
    </w:p>
    <w:p w:rsidR="00E50A0D" w:rsidRPr="009D790D" w:rsidRDefault="00E50A0D" w:rsidP="00110DF5">
      <w:pPr>
        <w:adjustRightInd w:val="0"/>
        <w:snapToGrid w:val="0"/>
        <w:jc w:val="both"/>
        <w:rPr>
          <w:sz w:val="20"/>
          <w:szCs w:val="20"/>
          <w:lang w:eastAsia="zh-CN"/>
        </w:rPr>
      </w:pPr>
    </w:p>
    <w:p w:rsidR="000C4E85" w:rsidRPr="00803AFE" w:rsidRDefault="000C4E85"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F44116">
        <w:rPr>
          <w:sz w:val="20"/>
          <w:szCs w:val="20"/>
        </w:rPr>
        <w:t>9 – 12</w:t>
      </w:r>
      <w:r w:rsidR="00F44116">
        <w:rPr>
          <w:sz w:val="20"/>
          <w:szCs w:val="20"/>
        </w:rPr>
        <w:tab/>
      </w:r>
      <w:r w:rsidR="00F44116">
        <w:rPr>
          <w:sz w:val="20"/>
          <w:szCs w:val="20"/>
        </w:rPr>
        <w:tab/>
      </w:r>
      <w:r w:rsidRPr="00803AFE">
        <w:rPr>
          <w:sz w:val="20"/>
          <w:szCs w:val="20"/>
          <w:lang w:val="yo-NG"/>
        </w:rPr>
        <w:t>372</w:t>
      </w:r>
      <w:r w:rsidR="00DA7823" w:rsidRPr="00803AFE">
        <w:rPr>
          <w:sz w:val="20"/>
          <w:szCs w:val="20"/>
          <w:lang w:val="yo-NG"/>
        </w:rPr>
        <w:tab/>
      </w:r>
      <w:r w:rsidR="00DA7823" w:rsidRPr="00803AFE">
        <w:rPr>
          <w:sz w:val="20"/>
          <w:szCs w:val="20"/>
        </w:rPr>
        <w:t>0.2</w:t>
      </w:r>
      <w:r w:rsidR="00DA7823" w:rsidRPr="00803AFE">
        <w:rPr>
          <w:sz w:val="20"/>
          <w:szCs w:val="20"/>
          <w:vertAlign w:val="superscript"/>
        </w:rPr>
        <w:t>b</w:t>
      </w:r>
      <w:r w:rsidR="00F44116">
        <w:rPr>
          <w:sz w:val="20"/>
          <w:szCs w:val="20"/>
          <w:vertAlign w:val="superscript"/>
          <w:lang w:val="yo-NG"/>
        </w:rPr>
        <w:tab/>
      </w:r>
      <w:r w:rsidR="00F44116">
        <w:rPr>
          <w:sz w:val="20"/>
          <w:szCs w:val="20"/>
          <w:vertAlign w:val="superscript"/>
          <w:lang w:val="yo-NG"/>
        </w:rPr>
        <w:tab/>
      </w:r>
      <w:r w:rsidR="00DA7823" w:rsidRPr="00803AFE">
        <w:rPr>
          <w:sz w:val="20"/>
          <w:szCs w:val="20"/>
        </w:rPr>
        <w:t>80.0</w:t>
      </w:r>
      <w:r w:rsidR="00F44116">
        <w:rPr>
          <w:sz w:val="20"/>
          <w:szCs w:val="20"/>
          <w:lang w:val="yo-NG"/>
        </w:rPr>
        <w:tab/>
      </w:r>
      <w:r w:rsidR="00F44116">
        <w:rPr>
          <w:sz w:val="20"/>
          <w:szCs w:val="20"/>
          <w:lang w:val="yo-NG"/>
        </w:rPr>
        <w:tab/>
      </w:r>
      <w:r w:rsidR="00DA7823" w:rsidRPr="00803AFE">
        <w:rPr>
          <w:sz w:val="20"/>
          <w:szCs w:val="20"/>
        </w:rPr>
        <w:t>8.8</w:t>
      </w:r>
      <w:r w:rsidR="00F44116">
        <w:rPr>
          <w:sz w:val="20"/>
          <w:szCs w:val="20"/>
          <w:lang w:val="yo-NG"/>
        </w:rPr>
        <w:tab/>
      </w:r>
      <w:r w:rsidR="00DA7823" w:rsidRPr="00803AFE">
        <w:rPr>
          <w:sz w:val="20"/>
          <w:szCs w:val="20"/>
        </w:rPr>
        <w:t>459.8</w:t>
      </w:r>
      <w:r w:rsidR="00DA7823" w:rsidRPr="00803AFE">
        <w:rPr>
          <w:sz w:val="20"/>
          <w:szCs w:val="20"/>
          <w:vertAlign w:val="superscript"/>
        </w:rPr>
        <w:t>b</w:t>
      </w:r>
      <w:r w:rsidR="00F44116">
        <w:rPr>
          <w:sz w:val="20"/>
          <w:szCs w:val="20"/>
          <w:vertAlign w:val="superscript"/>
          <w:lang w:val="yo-NG"/>
        </w:rPr>
        <w:tab/>
      </w:r>
      <w:r w:rsidR="00F44116">
        <w:rPr>
          <w:sz w:val="20"/>
          <w:szCs w:val="20"/>
          <w:vertAlign w:val="superscript"/>
          <w:lang w:val="yo-NG"/>
        </w:rPr>
        <w:tab/>
      </w:r>
      <w:r w:rsidR="00F44116">
        <w:rPr>
          <w:sz w:val="20"/>
          <w:szCs w:val="20"/>
          <w:vertAlign w:val="superscript"/>
          <w:lang w:val="yo-NG"/>
        </w:rPr>
        <w:tab/>
      </w:r>
      <w:r w:rsidR="00DA7823" w:rsidRPr="00803AFE">
        <w:rPr>
          <w:sz w:val="20"/>
          <w:szCs w:val="20"/>
        </w:rPr>
        <w:t>0.8</w:t>
      </w:r>
    </w:p>
    <w:p w:rsidR="000C4E85" w:rsidRPr="00803AFE" w:rsidRDefault="000C4E85"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F44116">
        <w:rPr>
          <w:sz w:val="20"/>
          <w:szCs w:val="20"/>
        </w:rPr>
        <w:t>13 – 16</w:t>
      </w:r>
      <w:r w:rsidR="00F44116">
        <w:rPr>
          <w:sz w:val="20"/>
          <w:szCs w:val="20"/>
        </w:rPr>
        <w:tab/>
      </w:r>
      <w:r w:rsidR="00F44116">
        <w:rPr>
          <w:sz w:val="20"/>
          <w:szCs w:val="20"/>
        </w:rPr>
        <w:tab/>
      </w:r>
      <w:r w:rsidRPr="00803AFE">
        <w:rPr>
          <w:sz w:val="20"/>
          <w:szCs w:val="20"/>
          <w:lang w:val="yo-NG"/>
        </w:rPr>
        <w:t>372</w:t>
      </w:r>
      <w:r w:rsidR="00F21032" w:rsidRPr="00803AFE">
        <w:rPr>
          <w:sz w:val="20"/>
          <w:szCs w:val="20"/>
          <w:lang w:val="yo-NG"/>
        </w:rPr>
        <w:tab/>
      </w:r>
      <w:r w:rsidR="00F21032" w:rsidRPr="00803AFE">
        <w:rPr>
          <w:sz w:val="20"/>
          <w:szCs w:val="20"/>
        </w:rPr>
        <w:t>0.2</w:t>
      </w:r>
      <w:r w:rsidR="00F21032" w:rsidRPr="00803AFE">
        <w:rPr>
          <w:sz w:val="20"/>
          <w:szCs w:val="20"/>
          <w:vertAlign w:val="superscript"/>
        </w:rPr>
        <w:t>b</w:t>
      </w:r>
      <w:r w:rsidR="00F44116">
        <w:rPr>
          <w:sz w:val="20"/>
          <w:szCs w:val="20"/>
          <w:lang w:val="yo-NG"/>
        </w:rPr>
        <w:tab/>
      </w:r>
      <w:r w:rsidR="00F44116">
        <w:rPr>
          <w:sz w:val="20"/>
          <w:szCs w:val="20"/>
          <w:lang w:val="yo-NG"/>
        </w:rPr>
        <w:tab/>
      </w:r>
      <w:r w:rsidR="00F21032" w:rsidRPr="00803AFE">
        <w:rPr>
          <w:sz w:val="20"/>
          <w:szCs w:val="20"/>
        </w:rPr>
        <w:t>80.3</w:t>
      </w:r>
      <w:r w:rsidR="00F44116">
        <w:rPr>
          <w:sz w:val="20"/>
          <w:szCs w:val="20"/>
          <w:lang w:val="yo-NG"/>
        </w:rPr>
        <w:tab/>
      </w:r>
      <w:r w:rsidR="00F44116">
        <w:rPr>
          <w:sz w:val="20"/>
          <w:szCs w:val="20"/>
          <w:lang w:val="yo-NG"/>
        </w:rPr>
        <w:tab/>
      </w:r>
      <w:r w:rsidR="00F21032" w:rsidRPr="00803AFE">
        <w:rPr>
          <w:sz w:val="20"/>
          <w:szCs w:val="20"/>
        </w:rPr>
        <w:t>8.5</w:t>
      </w:r>
      <w:r w:rsidR="00F44116">
        <w:rPr>
          <w:sz w:val="20"/>
          <w:szCs w:val="20"/>
        </w:rPr>
        <w:tab/>
      </w:r>
      <w:r w:rsidR="00F21032" w:rsidRPr="00803AFE">
        <w:rPr>
          <w:sz w:val="20"/>
          <w:szCs w:val="20"/>
        </w:rPr>
        <w:t>764.5</w:t>
      </w:r>
      <w:r w:rsidR="00F21032" w:rsidRPr="00803AFE">
        <w:rPr>
          <w:sz w:val="20"/>
          <w:szCs w:val="20"/>
          <w:vertAlign w:val="superscript"/>
        </w:rPr>
        <w:t>a</w:t>
      </w:r>
      <w:r w:rsidR="00F44116">
        <w:rPr>
          <w:sz w:val="20"/>
          <w:szCs w:val="20"/>
          <w:lang w:val="yo-NG"/>
        </w:rPr>
        <w:tab/>
      </w:r>
      <w:r w:rsidR="00F44116">
        <w:rPr>
          <w:sz w:val="20"/>
          <w:szCs w:val="20"/>
          <w:lang w:val="yo-NG"/>
        </w:rPr>
        <w:tab/>
      </w:r>
      <w:r w:rsidR="00F44116">
        <w:rPr>
          <w:sz w:val="20"/>
          <w:szCs w:val="20"/>
          <w:lang w:val="yo-NG"/>
        </w:rPr>
        <w:tab/>
      </w:r>
      <w:r w:rsidR="00F21032" w:rsidRPr="00803AFE">
        <w:rPr>
          <w:sz w:val="20"/>
          <w:szCs w:val="20"/>
        </w:rPr>
        <w:t>0.9</w:t>
      </w:r>
    </w:p>
    <w:p w:rsidR="000C4E85" w:rsidRPr="00803AFE" w:rsidRDefault="00F44116" w:rsidP="00110DF5">
      <w:pPr>
        <w:adjustRightInd w:val="0"/>
        <w:snapToGrid w:val="0"/>
        <w:jc w:val="both"/>
        <w:rPr>
          <w:sz w:val="20"/>
          <w:szCs w:val="20"/>
        </w:rPr>
      </w:pPr>
      <w:r>
        <w:rPr>
          <w:sz w:val="20"/>
          <w:szCs w:val="20"/>
        </w:rPr>
        <w:t xml:space="preserve">  17 – 20</w:t>
      </w:r>
      <w:r>
        <w:rPr>
          <w:sz w:val="20"/>
          <w:szCs w:val="20"/>
        </w:rPr>
        <w:tab/>
      </w:r>
      <w:r>
        <w:rPr>
          <w:sz w:val="20"/>
          <w:szCs w:val="20"/>
        </w:rPr>
        <w:tab/>
      </w:r>
      <w:r w:rsidR="000C4E85" w:rsidRPr="00803AFE">
        <w:rPr>
          <w:sz w:val="20"/>
          <w:szCs w:val="20"/>
          <w:lang w:val="yo-NG"/>
        </w:rPr>
        <w:t>372</w:t>
      </w:r>
      <w:r w:rsidR="00F21032" w:rsidRPr="00803AFE">
        <w:rPr>
          <w:sz w:val="20"/>
          <w:szCs w:val="20"/>
          <w:lang w:val="yo-NG"/>
        </w:rPr>
        <w:tab/>
      </w:r>
      <w:r w:rsidR="00F21032" w:rsidRPr="00803AFE">
        <w:rPr>
          <w:sz w:val="20"/>
          <w:szCs w:val="20"/>
        </w:rPr>
        <w:t>0.5</w:t>
      </w:r>
      <w:r w:rsidR="00F21032" w:rsidRPr="00803AFE">
        <w:rPr>
          <w:sz w:val="20"/>
          <w:szCs w:val="20"/>
          <w:vertAlign w:val="superscript"/>
        </w:rPr>
        <w:t>a</w:t>
      </w:r>
      <w:r>
        <w:rPr>
          <w:sz w:val="20"/>
          <w:szCs w:val="20"/>
          <w:vertAlign w:val="superscript"/>
          <w:lang w:val="yo-NG"/>
        </w:rPr>
        <w:tab/>
      </w:r>
      <w:r>
        <w:rPr>
          <w:sz w:val="20"/>
          <w:szCs w:val="20"/>
          <w:vertAlign w:val="superscript"/>
          <w:lang w:val="yo-NG"/>
        </w:rPr>
        <w:tab/>
      </w:r>
      <w:r w:rsidR="00F21032" w:rsidRPr="00803AFE">
        <w:rPr>
          <w:sz w:val="20"/>
          <w:szCs w:val="20"/>
        </w:rPr>
        <w:t>80.0</w:t>
      </w:r>
      <w:r>
        <w:rPr>
          <w:sz w:val="20"/>
          <w:szCs w:val="20"/>
          <w:lang w:val="yo-NG"/>
        </w:rPr>
        <w:tab/>
      </w:r>
      <w:r>
        <w:rPr>
          <w:sz w:val="20"/>
          <w:szCs w:val="20"/>
          <w:lang w:val="yo-NG"/>
        </w:rPr>
        <w:tab/>
      </w:r>
      <w:r w:rsidR="00F21032" w:rsidRPr="00803AFE">
        <w:rPr>
          <w:sz w:val="20"/>
          <w:szCs w:val="20"/>
        </w:rPr>
        <w:t>8.7</w:t>
      </w:r>
      <w:r>
        <w:rPr>
          <w:sz w:val="20"/>
          <w:szCs w:val="20"/>
          <w:lang w:val="yo-NG"/>
        </w:rPr>
        <w:tab/>
      </w:r>
      <w:r w:rsidR="00F21032" w:rsidRPr="00803AFE">
        <w:rPr>
          <w:sz w:val="20"/>
          <w:szCs w:val="20"/>
        </w:rPr>
        <w:t>674.0</w:t>
      </w:r>
      <w:r w:rsidR="00F21032" w:rsidRPr="00803AFE">
        <w:rPr>
          <w:sz w:val="20"/>
          <w:szCs w:val="20"/>
          <w:vertAlign w:val="superscript"/>
        </w:rPr>
        <w:t>a</w:t>
      </w:r>
      <w:r>
        <w:rPr>
          <w:sz w:val="20"/>
          <w:szCs w:val="20"/>
          <w:lang w:val="yo-NG"/>
        </w:rPr>
        <w:tab/>
      </w:r>
      <w:r>
        <w:rPr>
          <w:sz w:val="20"/>
          <w:szCs w:val="20"/>
          <w:lang w:val="yo-NG"/>
        </w:rPr>
        <w:tab/>
      </w:r>
      <w:r>
        <w:rPr>
          <w:sz w:val="20"/>
          <w:szCs w:val="20"/>
          <w:lang w:val="yo-NG"/>
        </w:rPr>
        <w:tab/>
      </w:r>
      <w:r w:rsidR="00F21032" w:rsidRPr="00803AFE">
        <w:rPr>
          <w:sz w:val="20"/>
          <w:szCs w:val="20"/>
        </w:rPr>
        <w:t>0.9</w:t>
      </w:r>
    </w:p>
    <w:p w:rsidR="000C4E85" w:rsidRPr="00803AFE" w:rsidRDefault="000C4E85"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F44116">
        <w:rPr>
          <w:sz w:val="20"/>
          <w:szCs w:val="20"/>
        </w:rPr>
        <w:t>21 – 24</w:t>
      </w:r>
      <w:r w:rsidR="00F44116">
        <w:rPr>
          <w:sz w:val="20"/>
          <w:szCs w:val="20"/>
        </w:rPr>
        <w:tab/>
      </w:r>
      <w:r w:rsidR="00F44116">
        <w:rPr>
          <w:sz w:val="20"/>
          <w:szCs w:val="20"/>
        </w:rPr>
        <w:tab/>
      </w:r>
      <w:r w:rsidRPr="00803AFE">
        <w:rPr>
          <w:sz w:val="20"/>
          <w:szCs w:val="20"/>
          <w:lang w:val="yo-NG"/>
        </w:rPr>
        <w:t>372</w:t>
      </w:r>
      <w:r w:rsidR="00F21032" w:rsidRPr="00803AFE">
        <w:rPr>
          <w:sz w:val="20"/>
          <w:szCs w:val="20"/>
          <w:lang w:val="yo-NG"/>
        </w:rPr>
        <w:tab/>
      </w:r>
      <w:r w:rsidR="00F21032" w:rsidRPr="00803AFE">
        <w:rPr>
          <w:sz w:val="20"/>
          <w:szCs w:val="20"/>
        </w:rPr>
        <w:t>0.6</w:t>
      </w:r>
      <w:r w:rsidR="00F21032" w:rsidRPr="00803AFE">
        <w:rPr>
          <w:sz w:val="20"/>
          <w:szCs w:val="20"/>
          <w:vertAlign w:val="superscript"/>
        </w:rPr>
        <w:t>a</w:t>
      </w:r>
      <w:r w:rsidR="00F44116">
        <w:rPr>
          <w:sz w:val="20"/>
          <w:szCs w:val="20"/>
          <w:vertAlign w:val="superscript"/>
          <w:lang w:val="yo-NG"/>
        </w:rPr>
        <w:tab/>
      </w:r>
      <w:r w:rsidR="00F44116">
        <w:rPr>
          <w:sz w:val="20"/>
          <w:szCs w:val="20"/>
          <w:vertAlign w:val="superscript"/>
          <w:lang w:val="yo-NG"/>
        </w:rPr>
        <w:tab/>
      </w:r>
      <w:r w:rsidR="00F21032" w:rsidRPr="00803AFE">
        <w:rPr>
          <w:sz w:val="20"/>
          <w:szCs w:val="20"/>
        </w:rPr>
        <w:t>76.0</w:t>
      </w:r>
      <w:r w:rsidR="00F44116">
        <w:rPr>
          <w:sz w:val="20"/>
          <w:szCs w:val="20"/>
          <w:lang w:val="yo-NG"/>
        </w:rPr>
        <w:tab/>
      </w:r>
      <w:r w:rsidR="00F44116">
        <w:rPr>
          <w:sz w:val="20"/>
          <w:szCs w:val="20"/>
          <w:lang w:val="yo-NG"/>
        </w:rPr>
        <w:tab/>
      </w:r>
      <w:r w:rsidR="00F21032" w:rsidRPr="00803AFE">
        <w:rPr>
          <w:sz w:val="20"/>
          <w:szCs w:val="20"/>
        </w:rPr>
        <w:t>8.4</w:t>
      </w:r>
      <w:r w:rsidR="00F44116">
        <w:rPr>
          <w:sz w:val="20"/>
          <w:szCs w:val="20"/>
          <w:lang w:val="yo-NG"/>
        </w:rPr>
        <w:tab/>
      </w:r>
      <w:r w:rsidR="00F21032" w:rsidRPr="00803AFE">
        <w:rPr>
          <w:sz w:val="20"/>
          <w:szCs w:val="20"/>
        </w:rPr>
        <w:t>662.4</w:t>
      </w:r>
      <w:r w:rsidR="00F21032" w:rsidRPr="00803AFE">
        <w:rPr>
          <w:sz w:val="20"/>
          <w:szCs w:val="20"/>
          <w:vertAlign w:val="superscript"/>
        </w:rPr>
        <w:t>a</w:t>
      </w:r>
      <w:r w:rsidR="00F44116">
        <w:rPr>
          <w:sz w:val="20"/>
          <w:szCs w:val="20"/>
          <w:lang w:val="yo-NG"/>
        </w:rPr>
        <w:tab/>
      </w:r>
      <w:r w:rsidR="00F44116">
        <w:rPr>
          <w:sz w:val="20"/>
          <w:szCs w:val="20"/>
          <w:lang w:val="yo-NG"/>
        </w:rPr>
        <w:tab/>
      </w:r>
      <w:r w:rsidR="00F44116">
        <w:rPr>
          <w:sz w:val="20"/>
          <w:szCs w:val="20"/>
          <w:lang w:val="yo-NG"/>
        </w:rPr>
        <w:tab/>
      </w:r>
      <w:r w:rsidR="00F21032" w:rsidRPr="00803AFE">
        <w:rPr>
          <w:sz w:val="20"/>
          <w:szCs w:val="20"/>
        </w:rPr>
        <w:t>0.8</w:t>
      </w:r>
    </w:p>
    <w:p w:rsidR="000C4E85" w:rsidRPr="00803AFE" w:rsidRDefault="000C4E85" w:rsidP="00110DF5">
      <w:pPr>
        <w:adjustRightInd w:val="0"/>
        <w:snapToGrid w:val="0"/>
        <w:jc w:val="both"/>
        <w:rPr>
          <w:b/>
          <w:sz w:val="20"/>
          <w:szCs w:val="20"/>
          <w:lang w:val="yo-NG"/>
        </w:rPr>
      </w:pPr>
      <w:r w:rsidRPr="00803AFE">
        <w:rPr>
          <w:sz w:val="20"/>
          <w:szCs w:val="20"/>
        </w:rPr>
        <w:t xml:space="preserve">    SEM</w:t>
      </w:r>
      <w:r w:rsidRPr="00803AFE">
        <w:rPr>
          <w:sz w:val="20"/>
          <w:szCs w:val="20"/>
          <w:lang w:val="yo-NG"/>
        </w:rPr>
        <w:tab/>
      </w:r>
      <w:r w:rsidR="009D6857" w:rsidRPr="00803AFE">
        <w:rPr>
          <w:sz w:val="20"/>
          <w:szCs w:val="20"/>
          <w:lang w:val="yo-NG"/>
        </w:rPr>
        <w:tab/>
      </w:r>
      <w:r w:rsidR="00F44116">
        <w:rPr>
          <w:sz w:val="20"/>
          <w:szCs w:val="20"/>
          <w:lang w:val="yo-NG"/>
        </w:rPr>
        <w:tab/>
      </w:r>
      <w:r w:rsidR="009D6857" w:rsidRPr="00803AFE">
        <w:rPr>
          <w:sz w:val="20"/>
          <w:szCs w:val="20"/>
        </w:rPr>
        <w:t>0.05</w:t>
      </w:r>
      <w:r w:rsidR="00F44116">
        <w:rPr>
          <w:sz w:val="20"/>
          <w:szCs w:val="20"/>
        </w:rPr>
        <w:tab/>
      </w:r>
      <w:r w:rsidR="00F44116">
        <w:rPr>
          <w:sz w:val="20"/>
          <w:szCs w:val="20"/>
        </w:rPr>
        <w:tab/>
      </w:r>
      <w:r w:rsidR="009D6857" w:rsidRPr="00803AFE">
        <w:rPr>
          <w:sz w:val="20"/>
          <w:szCs w:val="20"/>
        </w:rPr>
        <w:t>2.42</w:t>
      </w:r>
      <w:r w:rsidR="00F44116">
        <w:rPr>
          <w:sz w:val="20"/>
          <w:szCs w:val="20"/>
          <w:lang w:val="yo-NG"/>
        </w:rPr>
        <w:tab/>
      </w:r>
      <w:r w:rsidR="00F44116">
        <w:rPr>
          <w:sz w:val="20"/>
          <w:szCs w:val="20"/>
          <w:lang w:val="yo-NG"/>
        </w:rPr>
        <w:tab/>
      </w:r>
      <w:r w:rsidR="009D6857" w:rsidRPr="00803AFE">
        <w:rPr>
          <w:sz w:val="20"/>
          <w:szCs w:val="20"/>
        </w:rPr>
        <w:t>0.09</w:t>
      </w:r>
      <w:r w:rsidR="00F44116">
        <w:rPr>
          <w:sz w:val="20"/>
          <w:szCs w:val="20"/>
          <w:lang w:val="yo-NG"/>
        </w:rPr>
        <w:tab/>
      </w:r>
      <w:r w:rsidR="009D6857" w:rsidRPr="00803AFE">
        <w:rPr>
          <w:sz w:val="20"/>
          <w:szCs w:val="20"/>
        </w:rPr>
        <w:t>72.27</w:t>
      </w:r>
      <w:r w:rsidR="00F44116">
        <w:rPr>
          <w:sz w:val="20"/>
          <w:szCs w:val="20"/>
          <w:lang w:val="yo-NG"/>
        </w:rPr>
        <w:tab/>
      </w:r>
      <w:r w:rsidR="00F44116">
        <w:rPr>
          <w:sz w:val="20"/>
          <w:szCs w:val="20"/>
          <w:lang w:val="yo-NG"/>
        </w:rPr>
        <w:tab/>
      </w:r>
      <w:r w:rsidR="00F44116">
        <w:rPr>
          <w:sz w:val="20"/>
          <w:szCs w:val="20"/>
          <w:lang w:val="yo-NG"/>
        </w:rPr>
        <w:tab/>
      </w:r>
      <w:r w:rsidR="009D6857" w:rsidRPr="00803AFE">
        <w:rPr>
          <w:sz w:val="20"/>
          <w:szCs w:val="20"/>
        </w:rPr>
        <w:t>0.02</w:t>
      </w:r>
    </w:p>
    <w:p w:rsidR="000C4E85" w:rsidRPr="00803AFE" w:rsidRDefault="000C4E85" w:rsidP="00110DF5">
      <w:pPr>
        <w:adjustRightInd w:val="0"/>
        <w:snapToGrid w:val="0"/>
        <w:jc w:val="both"/>
        <w:rPr>
          <w:sz w:val="20"/>
          <w:szCs w:val="20"/>
          <w:lang w:val="yo-NG"/>
        </w:rPr>
      </w:pPr>
    </w:p>
    <w:p w:rsidR="000C4E85" w:rsidRPr="00803AFE" w:rsidRDefault="000C4E85" w:rsidP="00110DF5">
      <w:pPr>
        <w:adjustRightInd w:val="0"/>
        <w:snapToGrid w:val="0"/>
        <w:jc w:val="both"/>
        <w:rPr>
          <w:sz w:val="20"/>
          <w:szCs w:val="20"/>
        </w:rPr>
      </w:pPr>
      <w:r w:rsidRPr="00803AFE">
        <w:rPr>
          <w:sz w:val="20"/>
          <w:szCs w:val="20"/>
        </w:rPr>
        <w:t>Hai</w:t>
      </w:r>
      <w:r w:rsidR="00DF343B">
        <w:rPr>
          <w:sz w:val="20"/>
          <w:szCs w:val="20"/>
        </w:rPr>
        <w:t>r Type</w:t>
      </w:r>
      <w:r w:rsidR="00DF343B">
        <w:rPr>
          <w:sz w:val="20"/>
          <w:szCs w:val="20"/>
        </w:rPr>
        <w:tab/>
      </w:r>
      <w:r w:rsidRPr="00803AFE">
        <w:rPr>
          <w:sz w:val="20"/>
          <w:szCs w:val="20"/>
          <w:lang w:val="yo-NG"/>
        </w:rPr>
        <w:t>1488</w:t>
      </w:r>
      <w:r w:rsidR="004B5977">
        <w:rPr>
          <w:sz w:val="20"/>
          <w:szCs w:val="20"/>
          <w:lang w:val="yo-NG"/>
        </w:rPr>
        <w:tab/>
        <w:t>Ns</w:t>
      </w:r>
      <w:r w:rsidR="004B5977">
        <w:rPr>
          <w:sz w:val="20"/>
          <w:szCs w:val="20"/>
          <w:lang w:val="yo-NG"/>
        </w:rPr>
        <w:tab/>
      </w:r>
      <w:r w:rsidR="004B5977">
        <w:rPr>
          <w:sz w:val="20"/>
          <w:szCs w:val="20"/>
          <w:lang w:val="yo-NG"/>
        </w:rPr>
        <w:tab/>
        <w:t>Ns</w:t>
      </w:r>
      <w:r w:rsidR="004B5977">
        <w:rPr>
          <w:sz w:val="20"/>
          <w:szCs w:val="20"/>
          <w:lang w:val="yo-NG"/>
        </w:rPr>
        <w:tab/>
      </w:r>
      <w:r w:rsidR="004B5977">
        <w:rPr>
          <w:sz w:val="20"/>
          <w:szCs w:val="20"/>
          <w:lang w:val="yo-NG"/>
        </w:rPr>
        <w:tab/>
        <w:t>Ns</w:t>
      </w:r>
      <w:r w:rsidR="004B5977">
        <w:rPr>
          <w:sz w:val="20"/>
          <w:szCs w:val="20"/>
          <w:lang w:val="yo-NG"/>
        </w:rPr>
        <w:tab/>
        <w:t>Ns</w:t>
      </w:r>
      <w:r w:rsidR="004B5977">
        <w:rPr>
          <w:sz w:val="20"/>
          <w:szCs w:val="20"/>
          <w:lang w:val="yo-NG"/>
        </w:rPr>
        <w:tab/>
      </w:r>
      <w:r w:rsidR="004B5977">
        <w:rPr>
          <w:sz w:val="20"/>
          <w:szCs w:val="20"/>
          <w:lang w:val="yo-NG"/>
        </w:rPr>
        <w:tab/>
      </w:r>
      <w:r w:rsidR="004B5977">
        <w:rPr>
          <w:sz w:val="20"/>
          <w:szCs w:val="20"/>
          <w:lang w:val="yo-NG"/>
        </w:rPr>
        <w:tab/>
        <w:t>Ns</w:t>
      </w:r>
    </w:p>
    <w:p w:rsidR="000C4E85" w:rsidRPr="00803AFE" w:rsidRDefault="000C4E85" w:rsidP="00110DF5">
      <w:pPr>
        <w:adjustRightInd w:val="0"/>
        <w:snapToGrid w:val="0"/>
        <w:jc w:val="both"/>
        <w:rPr>
          <w:sz w:val="20"/>
          <w:szCs w:val="20"/>
        </w:rPr>
      </w:pPr>
      <w:r w:rsidRPr="00803AFE">
        <w:rPr>
          <w:sz w:val="20"/>
          <w:szCs w:val="20"/>
          <w:lang w:val="yo-NG"/>
        </w:rPr>
        <w:t xml:space="preserve"> </w:t>
      </w:r>
      <w:r w:rsidRPr="00803AFE">
        <w:rPr>
          <w:sz w:val="20"/>
          <w:szCs w:val="20"/>
        </w:rPr>
        <w:t>Short-smooth</w:t>
      </w:r>
      <w:r w:rsidR="00DF343B">
        <w:rPr>
          <w:sz w:val="20"/>
          <w:szCs w:val="20"/>
          <w:lang w:val="yo-NG"/>
        </w:rPr>
        <w:tab/>
        <w:t>1008</w:t>
      </w:r>
      <w:r w:rsidR="00DF343B">
        <w:rPr>
          <w:sz w:val="20"/>
          <w:szCs w:val="20"/>
          <w:lang w:val="yo-NG"/>
        </w:rPr>
        <w:tab/>
      </w:r>
      <w:r w:rsidR="009D6857" w:rsidRPr="00803AFE">
        <w:rPr>
          <w:sz w:val="20"/>
          <w:szCs w:val="20"/>
        </w:rPr>
        <w:t>0.4</w:t>
      </w:r>
      <w:r w:rsidR="00DF343B">
        <w:rPr>
          <w:sz w:val="20"/>
          <w:szCs w:val="20"/>
          <w:lang w:val="yo-NG"/>
        </w:rPr>
        <w:tab/>
      </w:r>
      <w:r w:rsidR="00DF343B">
        <w:rPr>
          <w:sz w:val="20"/>
          <w:szCs w:val="20"/>
          <w:lang w:val="yo-NG"/>
        </w:rPr>
        <w:tab/>
      </w:r>
      <w:r w:rsidR="009D6857" w:rsidRPr="00803AFE">
        <w:rPr>
          <w:sz w:val="20"/>
          <w:szCs w:val="20"/>
        </w:rPr>
        <w:t>78.8</w:t>
      </w:r>
      <w:r w:rsidR="00DF343B">
        <w:rPr>
          <w:sz w:val="20"/>
          <w:szCs w:val="20"/>
          <w:lang w:val="yo-NG"/>
        </w:rPr>
        <w:tab/>
      </w:r>
      <w:r w:rsidR="00DF343B">
        <w:rPr>
          <w:sz w:val="20"/>
          <w:szCs w:val="20"/>
          <w:lang w:val="yo-NG"/>
        </w:rPr>
        <w:tab/>
      </w:r>
      <w:r w:rsidR="009D6857" w:rsidRPr="00803AFE">
        <w:rPr>
          <w:sz w:val="20"/>
          <w:szCs w:val="20"/>
        </w:rPr>
        <w:t>8.6</w:t>
      </w:r>
      <w:r w:rsidR="00DF343B">
        <w:rPr>
          <w:sz w:val="20"/>
          <w:szCs w:val="20"/>
          <w:lang w:val="yo-NG"/>
        </w:rPr>
        <w:tab/>
      </w:r>
      <w:r w:rsidR="009D6857" w:rsidRPr="00803AFE">
        <w:rPr>
          <w:sz w:val="20"/>
          <w:szCs w:val="20"/>
        </w:rPr>
        <w:t>721.1</w:t>
      </w:r>
      <w:r w:rsidR="00DF343B">
        <w:rPr>
          <w:sz w:val="20"/>
          <w:szCs w:val="20"/>
          <w:lang w:val="yo-NG"/>
        </w:rPr>
        <w:tab/>
      </w:r>
      <w:r w:rsidR="00DF343B">
        <w:rPr>
          <w:sz w:val="20"/>
          <w:szCs w:val="20"/>
          <w:lang w:val="yo-NG"/>
        </w:rPr>
        <w:tab/>
      </w:r>
      <w:r w:rsidR="00DF343B">
        <w:rPr>
          <w:sz w:val="20"/>
          <w:szCs w:val="20"/>
          <w:lang w:val="yo-NG"/>
        </w:rPr>
        <w:tab/>
      </w:r>
      <w:r w:rsidR="009D6857" w:rsidRPr="00803AFE">
        <w:rPr>
          <w:sz w:val="20"/>
          <w:szCs w:val="20"/>
        </w:rPr>
        <w:t>0.8</w:t>
      </w:r>
    </w:p>
    <w:p w:rsidR="000C4E85" w:rsidRPr="00803AFE" w:rsidRDefault="000C4E85" w:rsidP="00110DF5">
      <w:pPr>
        <w:adjustRightInd w:val="0"/>
        <w:snapToGrid w:val="0"/>
        <w:jc w:val="both"/>
        <w:rPr>
          <w:sz w:val="20"/>
          <w:szCs w:val="20"/>
        </w:rPr>
      </w:pPr>
      <w:r w:rsidRPr="00803AFE">
        <w:rPr>
          <w:sz w:val="20"/>
          <w:szCs w:val="20"/>
        </w:rPr>
        <w:t xml:space="preserve"> Long-curly</w:t>
      </w:r>
      <w:r w:rsidR="00DF343B">
        <w:rPr>
          <w:sz w:val="20"/>
          <w:szCs w:val="20"/>
          <w:lang w:val="yo-NG"/>
        </w:rPr>
        <w:tab/>
      </w:r>
      <w:r w:rsidRPr="00803AFE">
        <w:rPr>
          <w:sz w:val="20"/>
          <w:szCs w:val="20"/>
          <w:lang w:val="yo-NG"/>
        </w:rPr>
        <w:t>480</w:t>
      </w:r>
      <w:r w:rsidR="009D6857" w:rsidRPr="00803AFE">
        <w:rPr>
          <w:sz w:val="20"/>
          <w:szCs w:val="20"/>
          <w:lang w:val="yo-NG"/>
        </w:rPr>
        <w:tab/>
      </w:r>
      <w:r w:rsidR="00754EE6" w:rsidRPr="00803AFE">
        <w:rPr>
          <w:sz w:val="20"/>
          <w:szCs w:val="20"/>
        </w:rPr>
        <w:t>0.5</w:t>
      </w:r>
      <w:r w:rsidR="00F55903">
        <w:rPr>
          <w:sz w:val="20"/>
          <w:szCs w:val="20"/>
          <w:lang w:val="yo-NG"/>
        </w:rPr>
        <w:tab/>
      </w:r>
      <w:r w:rsidR="00F55903">
        <w:rPr>
          <w:sz w:val="20"/>
          <w:szCs w:val="20"/>
          <w:lang w:val="yo-NG"/>
        </w:rPr>
        <w:tab/>
      </w:r>
      <w:r w:rsidR="00754EE6" w:rsidRPr="00803AFE">
        <w:rPr>
          <w:sz w:val="20"/>
          <w:szCs w:val="20"/>
        </w:rPr>
        <w:t>82.5</w:t>
      </w:r>
      <w:r w:rsidR="00F55903">
        <w:rPr>
          <w:sz w:val="20"/>
          <w:szCs w:val="20"/>
          <w:lang w:val="yo-NG"/>
        </w:rPr>
        <w:tab/>
      </w:r>
      <w:r w:rsidR="00F55903">
        <w:rPr>
          <w:sz w:val="20"/>
          <w:szCs w:val="20"/>
          <w:lang w:val="yo-NG"/>
        </w:rPr>
        <w:tab/>
      </w:r>
      <w:r w:rsidR="00754EE6" w:rsidRPr="00803AFE">
        <w:rPr>
          <w:sz w:val="20"/>
          <w:szCs w:val="20"/>
        </w:rPr>
        <w:t>8.5</w:t>
      </w:r>
      <w:r w:rsidR="00F55903">
        <w:rPr>
          <w:sz w:val="20"/>
          <w:szCs w:val="20"/>
          <w:lang w:val="yo-NG"/>
        </w:rPr>
        <w:tab/>
      </w:r>
      <w:r w:rsidR="00754EE6" w:rsidRPr="00803AFE">
        <w:rPr>
          <w:sz w:val="20"/>
          <w:szCs w:val="20"/>
        </w:rPr>
        <w:t>618.0</w:t>
      </w:r>
      <w:r w:rsidR="00F55903">
        <w:rPr>
          <w:sz w:val="20"/>
          <w:szCs w:val="20"/>
          <w:lang w:val="yo-NG"/>
        </w:rPr>
        <w:tab/>
      </w:r>
      <w:r w:rsidR="00F55903">
        <w:rPr>
          <w:sz w:val="20"/>
          <w:szCs w:val="20"/>
          <w:lang w:val="yo-NG"/>
        </w:rPr>
        <w:tab/>
      </w:r>
      <w:r w:rsidR="00F55903">
        <w:rPr>
          <w:sz w:val="20"/>
          <w:szCs w:val="20"/>
          <w:lang w:val="yo-NG"/>
        </w:rPr>
        <w:tab/>
      </w:r>
      <w:r w:rsidR="009D6857" w:rsidRPr="00803AFE">
        <w:rPr>
          <w:sz w:val="20"/>
          <w:szCs w:val="20"/>
        </w:rPr>
        <w:t>0.8</w:t>
      </w:r>
    </w:p>
    <w:p w:rsidR="000C4E85" w:rsidRPr="00803AFE" w:rsidRDefault="000C4E85" w:rsidP="00110DF5">
      <w:pPr>
        <w:adjustRightInd w:val="0"/>
        <w:snapToGrid w:val="0"/>
        <w:jc w:val="both"/>
        <w:rPr>
          <w:sz w:val="20"/>
          <w:szCs w:val="20"/>
          <w:lang w:val="yo-NG"/>
        </w:rPr>
      </w:pPr>
      <w:r w:rsidRPr="00803AFE">
        <w:rPr>
          <w:sz w:val="20"/>
          <w:szCs w:val="20"/>
        </w:rPr>
        <w:t xml:space="preserve">  </w:t>
      </w:r>
      <w:r w:rsidRPr="00803AFE">
        <w:rPr>
          <w:sz w:val="20"/>
          <w:szCs w:val="20"/>
          <w:lang w:val="yo-NG"/>
        </w:rPr>
        <w:t xml:space="preserve"> </w:t>
      </w:r>
      <w:r w:rsidR="00F55903">
        <w:rPr>
          <w:sz w:val="20"/>
          <w:szCs w:val="20"/>
          <w:lang w:val="yo-NG"/>
        </w:rPr>
        <w:t xml:space="preserve"> </w:t>
      </w:r>
      <w:r w:rsidRPr="00803AFE">
        <w:rPr>
          <w:sz w:val="20"/>
          <w:szCs w:val="20"/>
        </w:rPr>
        <w:t>SEM</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0.05</w:t>
      </w:r>
      <w:r w:rsidR="00F55903">
        <w:rPr>
          <w:sz w:val="20"/>
          <w:szCs w:val="20"/>
          <w:lang w:val="yo-NG"/>
        </w:rPr>
        <w:tab/>
      </w:r>
      <w:r w:rsidR="00F55903">
        <w:rPr>
          <w:sz w:val="20"/>
          <w:szCs w:val="20"/>
          <w:lang w:val="yo-NG"/>
        </w:rPr>
        <w:tab/>
      </w:r>
      <w:r w:rsidR="00754EE6" w:rsidRPr="00803AFE">
        <w:rPr>
          <w:sz w:val="20"/>
          <w:szCs w:val="20"/>
        </w:rPr>
        <w:t>2.34</w:t>
      </w:r>
      <w:r w:rsidR="00F55903">
        <w:rPr>
          <w:sz w:val="20"/>
          <w:szCs w:val="20"/>
          <w:lang w:val="yo-NG"/>
        </w:rPr>
        <w:tab/>
      </w:r>
      <w:r w:rsidR="00F55903">
        <w:rPr>
          <w:sz w:val="20"/>
          <w:szCs w:val="20"/>
          <w:lang w:val="yo-NG"/>
        </w:rPr>
        <w:tab/>
      </w:r>
      <w:r w:rsidR="00754EE6" w:rsidRPr="00803AFE">
        <w:rPr>
          <w:sz w:val="20"/>
          <w:szCs w:val="20"/>
        </w:rPr>
        <w:t>0.07</w:t>
      </w:r>
      <w:r w:rsidR="00F55903">
        <w:rPr>
          <w:sz w:val="20"/>
          <w:szCs w:val="20"/>
          <w:lang w:val="yo-NG"/>
        </w:rPr>
        <w:tab/>
      </w:r>
      <w:r w:rsidR="00754EE6" w:rsidRPr="00803AFE">
        <w:rPr>
          <w:sz w:val="20"/>
          <w:szCs w:val="20"/>
        </w:rPr>
        <w:t>71.35</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0.02</w:t>
      </w:r>
    </w:p>
    <w:p w:rsidR="00F55903" w:rsidRDefault="00F55903" w:rsidP="00110DF5">
      <w:pPr>
        <w:adjustRightInd w:val="0"/>
        <w:snapToGrid w:val="0"/>
        <w:jc w:val="both"/>
        <w:rPr>
          <w:sz w:val="20"/>
          <w:szCs w:val="20"/>
        </w:rPr>
      </w:pPr>
    </w:p>
    <w:p w:rsidR="000C4E85" w:rsidRPr="00803AFE" w:rsidRDefault="000C4E85" w:rsidP="00110DF5">
      <w:pPr>
        <w:adjustRightInd w:val="0"/>
        <w:snapToGrid w:val="0"/>
        <w:jc w:val="both"/>
        <w:rPr>
          <w:sz w:val="20"/>
          <w:szCs w:val="20"/>
        </w:rPr>
      </w:pPr>
      <w:r w:rsidRPr="00803AFE">
        <w:rPr>
          <w:sz w:val="20"/>
          <w:szCs w:val="20"/>
        </w:rPr>
        <w:t>Body Condition</w:t>
      </w:r>
    </w:p>
    <w:p w:rsidR="000C4E85" w:rsidRPr="00803AFE" w:rsidRDefault="00F55903" w:rsidP="00110DF5">
      <w:pPr>
        <w:adjustRightInd w:val="0"/>
        <w:snapToGrid w:val="0"/>
        <w:jc w:val="both"/>
        <w:rPr>
          <w:sz w:val="20"/>
          <w:szCs w:val="20"/>
          <w:lang w:val="yo-NG"/>
        </w:rPr>
      </w:pPr>
      <w:r>
        <w:rPr>
          <w:sz w:val="20"/>
          <w:szCs w:val="20"/>
        </w:rPr>
        <w:t>Score</w:t>
      </w:r>
      <w:r>
        <w:rPr>
          <w:sz w:val="20"/>
          <w:szCs w:val="20"/>
        </w:rPr>
        <w:tab/>
      </w:r>
      <w:r>
        <w:rPr>
          <w:sz w:val="20"/>
          <w:szCs w:val="20"/>
        </w:rPr>
        <w:tab/>
      </w:r>
      <w:r>
        <w:rPr>
          <w:sz w:val="20"/>
          <w:szCs w:val="20"/>
          <w:lang w:val="yo-NG"/>
        </w:rPr>
        <w:t>1488</w:t>
      </w:r>
      <w:r>
        <w:rPr>
          <w:sz w:val="20"/>
          <w:szCs w:val="20"/>
          <w:lang w:val="yo-NG"/>
        </w:rPr>
        <w:tab/>
      </w:r>
      <w:r w:rsidR="000C4E85" w:rsidRPr="00803AFE">
        <w:rPr>
          <w:sz w:val="20"/>
          <w:szCs w:val="20"/>
        </w:rPr>
        <w:t>**</w:t>
      </w:r>
      <w:r w:rsidR="000C4E85" w:rsidRPr="00803AFE">
        <w:rPr>
          <w:sz w:val="20"/>
          <w:szCs w:val="20"/>
          <w:lang w:val="yo-NG"/>
        </w:rPr>
        <w:tab/>
      </w:r>
      <w:r w:rsidR="000C4E85" w:rsidRPr="00803AFE">
        <w:rPr>
          <w:sz w:val="20"/>
          <w:szCs w:val="20"/>
          <w:lang w:val="yo-NG"/>
        </w:rPr>
        <w:tab/>
      </w:r>
      <w:r w:rsidR="004B5977">
        <w:rPr>
          <w:sz w:val="20"/>
          <w:szCs w:val="20"/>
          <w:lang w:val="yo-NG"/>
        </w:rPr>
        <w:t>Ns</w:t>
      </w:r>
      <w:r>
        <w:rPr>
          <w:sz w:val="20"/>
          <w:szCs w:val="20"/>
          <w:lang w:val="yo-NG"/>
        </w:rPr>
        <w:tab/>
      </w:r>
      <w:r>
        <w:rPr>
          <w:sz w:val="20"/>
          <w:szCs w:val="20"/>
          <w:lang w:val="yo-NG"/>
        </w:rPr>
        <w:tab/>
      </w:r>
      <w:r w:rsidR="000C4E85" w:rsidRPr="00803AFE">
        <w:rPr>
          <w:sz w:val="20"/>
          <w:szCs w:val="20"/>
        </w:rPr>
        <w:t>**</w:t>
      </w:r>
      <w:r w:rsidR="000C4E85" w:rsidRPr="00803AFE">
        <w:rPr>
          <w:sz w:val="20"/>
          <w:szCs w:val="20"/>
          <w:lang w:val="yo-NG"/>
        </w:rPr>
        <w:tab/>
      </w:r>
      <w:r w:rsidR="004B5977">
        <w:rPr>
          <w:sz w:val="20"/>
          <w:szCs w:val="20"/>
          <w:lang w:val="yo-NG"/>
        </w:rPr>
        <w:t>Ns</w:t>
      </w:r>
      <w:r w:rsidR="004B5977">
        <w:rPr>
          <w:sz w:val="20"/>
          <w:szCs w:val="20"/>
          <w:lang w:val="yo-NG"/>
        </w:rPr>
        <w:tab/>
      </w:r>
      <w:r w:rsidR="004B5977">
        <w:rPr>
          <w:sz w:val="20"/>
          <w:szCs w:val="20"/>
          <w:lang w:val="yo-NG"/>
        </w:rPr>
        <w:tab/>
      </w:r>
      <w:r w:rsidR="004B5977">
        <w:rPr>
          <w:sz w:val="20"/>
          <w:szCs w:val="20"/>
          <w:lang w:val="yo-NG"/>
        </w:rPr>
        <w:tab/>
        <w:t>Ns</w:t>
      </w:r>
    </w:p>
    <w:p w:rsidR="000C4E85" w:rsidRPr="00803AFE" w:rsidRDefault="000C4E85" w:rsidP="00110DF5">
      <w:pPr>
        <w:adjustRightInd w:val="0"/>
        <w:snapToGrid w:val="0"/>
        <w:jc w:val="both"/>
        <w:rPr>
          <w:sz w:val="20"/>
          <w:szCs w:val="20"/>
        </w:rPr>
      </w:pPr>
      <w:r w:rsidRPr="00803AFE">
        <w:rPr>
          <w:sz w:val="20"/>
          <w:szCs w:val="20"/>
        </w:rPr>
        <w:t xml:space="preserve"> </w:t>
      </w:r>
      <w:r w:rsidRPr="00803AFE">
        <w:rPr>
          <w:sz w:val="20"/>
          <w:szCs w:val="20"/>
          <w:lang w:val="yo-NG"/>
        </w:rPr>
        <w:t xml:space="preserve"> </w:t>
      </w:r>
      <w:r w:rsidR="00F55903">
        <w:rPr>
          <w:sz w:val="20"/>
          <w:szCs w:val="20"/>
        </w:rPr>
        <w:t>BCS (3)</w:t>
      </w:r>
      <w:r w:rsidR="00F55903">
        <w:rPr>
          <w:sz w:val="20"/>
          <w:szCs w:val="20"/>
        </w:rPr>
        <w:tab/>
      </w:r>
      <w:r w:rsidRPr="00803AFE">
        <w:rPr>
          <w:sz w:val="20"/>
          <w:szCs w:val="20"/>
          <w:lang w:val="yo-NG"/>
        </w:rPr>
        <w:t>576</w:t>
      </w:r>
      <w:r w:rsidR="00754EE6" w:rsidRPr="00803AFE">
        <w:rPr>
          <w:sz w:val="20"/>
          <w:szCs w:val="20"/>
          <w:lang w:val="yo-NG"/>
        </w:rPr>
        <w:tab/>
      </w:r>
      <w:r w:rsidR="00754EE6" w:rsidRPr="00803AFE">
        <w:rPr>
          <w:sz w:val="20"/>
          <w:szCs w:val="20"/>
        </w:rPr>
        <w:t>0.3</w:t>
      </w:r>
      <w:r w:rsidR="00754EE6" w:rsidRPr="00803AFE">
        <w:rPr>
          <w:sz w:val="20"/>
          <w:szCs w:val="20"/>
          <w:vertAlign w:val="superscript"/>
        </w:rPr>
        <w:t>b</w:t>
      </w:r>
      <w:r w:rsidR="00F55903">
        <w:rPr>
          <w:sz w:val="20"/>
          <w:szCs w:val="20"/>
          <w:lang w:val="yo-NG"/>
        </w:rPr>
        <w:tab/>
      </w:r>
      <w:r w:rsidR="00F55903">
        <w:rPr>
          <w:sz w:val="20"/>
          <w:szCs w:val="20"/>
          <w:lang w:val="yo-NG"/>
        </w:rPr>
        <w:tab/>
      </w:r>
      <w:r w:rsidR="00754EE6" w:rsidRPr="00803AFE">
        <w:rPr>
          <w:sz w:val="20"/>
          <w:szCs w:val="20"/>
        </w:rPr>
        <w:t>79.2</w:t>
      </w:r>
      <w:r w:rsidR="00F55903">
        <w:rPr>
          <w:sz w:val="20"/>
          <w:szCs w:val="20"/>
          <w:lang w:val="yo-NG"/>
        </w:rPr>
        <w:tab/>
      </w:r>
      <w:r w:rsidR="00F55903">
        <w:rPr>
          <w:sz w:val="20"/>
          <w:szCs w:val="20"/>
          <w:lang w:val="yo-NG"/>
        </w:rPr>
        <w:tab/>
      </w:r>
      <w:r w:rsidR="00754EE6" w:rsidRPr="00803AFE">
        <w:rPr>
          <w:sz w:val="20"/>
          <w:szCs w:val="20"/>
        </w:rPr>
        <w:t>8.4</w:t>
      </w:r>
      <w:r w:rsidR="00754EE6" w:rsidRPr="00803AFE">
        <w:rPr>
          <w:sz w:val="20"/>
          <w:szCs w:val="20"/>
          <w:vertAlign w:val="superscript"/>
        </w:rPr>
        <w:t>a</w:t>
      </w:r>
      <w:r w:rsidR="00F55903">
        <w:rPr>
          <w:sz w:val="20"/>
          <w:szCs w:val="20"/>
          <w:lang w:val="yo-NG"/>
        </w:rPr>
        <w:tab/>
      </w:r>
      <w:r w:rsidR="00754EE6" w:rsidRPr="00803AFE">
        <w:rPr>
          <w:sz w:val="20"/>
          <w:szCs w:val="20"/>
        </w:rPr>
        <w:t>672.8</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0.8</w:t>
      </w:r>
    </w:p>
    <w:p w:rsidR="000C4E85" w:rsidRPr="00803AFE" w:rsidRDefault="000C4E85" w:rsidP="00110DF5">
      <w:pPr>
        <w:adjustRightInd w:val="0"/>
        <w:snapToGrid w:val="0"/>
        <w:jc w:val="both"/>
        <w:rPr>
          <w:sz w:val="20"/>
          <w:szCs w:val="20"/>
        </w:rPr>
      </w:pPr>
      <w:r w:rsidRPr="00803AFE">
        <w:rPr>
          <w:sz w:val="20"/>
          <w:szCs w:val="20"/>
        </w:rPr>
        <w:t xml:space="preserve">  BCS (4)</w:t>
      </w:r>
      <w:r w:rsidR="00F55903">
        <w:rPr>
          <w:sz w:val="20"/>
          <w:szCs w:val="20"/>
          <w:lang w:val="yo-NG"/>
        </w:rPr>
        <w:tab/>
      </w:r>
      <w:r w:rsidRPr="00803AFE">
        <w:rPr>
          <w:sz w:val="20"/>
          <w:szCs w:val="20"/>
          <w:lang w:val="yo-NG"/>
        </w:rPr>
        <w:t>912</w:t>
      </w:r>
      <w:r w:rsidR="00754EE6" w:rsidRPr="00803AFE">
        <w:rPr>
          <w:sz w:val="20"/>
          <w:szCs w:val="20"/>
          <w:lang w:val="yo-NG"/>
        </w:rPr>
        <w:tab/>
      </w:r>
      <w:r w:rsidR="00754EE6" w:rsidRPr="00803AFE">
        <w:rPr>
          <w:sz w:val="20"/>
          <w:szCs w:val="20"/>
        </w:rPr>
        <w:t>0.5</w:t>
      </w:r>
      <w:r w:rsidR="00754EE6" w:rsidRPr="00803AFE">
        <w:rPr>
          <w:sz w:val="20"/>
          <w:szCs w:val="20"/>
          <w:vertAlign w:val="superscript"/>
        </w:rPr>
        <w:t>a</w:t>
      </w:r>
      <w:r w:rsidR="00F55903">
        <w:rPr>
          <w:sz w:val="20"/>
          <w:szCs w:val="20"/>
          <w:vertAlign w:val="superscript"/>
          <w:lang w:val="yo-NG"/>
        </w:rPr>
        <w:tab/>
      </w:r>
      <w:r w:rsidR="00F55903">
        <w:rPr>
          <w:sz w:val="20"/>
          <w:szCs w:val="20"/>
          <w:vertAlign w:val="superscript"/>
          <w:lang w:val="yo-NG"/>
        </w:rPr>
        <w:tab/>
      </w:r>
      <w:r w:rsidR="00754EE6" w:rsidRPr="00803AFE">
        <w:rPr>
          <w:sz w:val="20"/>
          <w:szCs w:val="20"/>
        </w:rPr>
        <w:t>79.7</w:t>
      </w:r>
      <w:r w:rsidR="00F55903">
        <w:rPr>
          <w:sz w:val="20"/>
          <w:szCs w:val="20"/>
          <w:lang w:val="yo-NG"/>
        </w:rPr>
        <w:tab/>
      </w:r>
      <w:r w:rsidR="00F55903">
        <w:rPr>
          <w:sz w:val="20"/>
          <w:szCs w:val="20"/>
          <w:lang w:val="yo-NG"/>
        </w:rPr>
        <w:tab/>
      </w:r>
      <w:r w:rsidR="00754EE6" w:rsidRPr="00803AFE">
        <w:rPr>
          <w:sz w:val="20"/>
          <w:szCs w:val="20"/>
        </w:rPr>
        <w:t>8.8</w:t>
      </w:r>
      <w:r w:rsidR="00754EE6" w:rsidRPr="00803AFE">
        <w:rPr>
          <w:sz w:val="20"/>
          <w:szCs w:val="20"/>
          <w:vertAlign w:val="superscript"/>
        </w:rPr>
        <w:t>b</w:t>
      </w:r>
      <w:r w:rsidR="00F55903">
        <w:rPr>
          <w:sz w:val="20"/>
          <w:szCs w:val="20"/>
          <w:lang w:val="yo-NG"/>
        </w:rPr>
        <w:tab/>
      </w:r>
      <w:r w:rsidR="00754EE6" w:rsidRPr="00803AFE">
        <w:rPr>
          <w:sz w:val="20"/>
          <w:szCs w:val="20"/>
        </w:rPr>
        <w:t>719.0</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0.8</w:t>
      </w:r>
    </w:p>
    <w:p w:rsidR="00E50A0D" w:rsidRPr="00F55903" w:rsidRDefault="00E54904" w:rsidP="00110DF5">
      <w:pPr>
        <w:adjustRightInd w:val="0"/>
        <w:snapToGrid w:val="0"/>
        <w:jc w:val="both"/>
        <w:rPr>
          <w:sz w:val="20"/>
          <w:szCs w:val="20"/>
          <w:lang w:val="yo-NG"/>
        </w:rPr>
      </w:pPr>
      <w:r>
        <w:rPr>
          <w:noProof/>
          <w:sz w:val="20"/>
          <w:szCs w:val="20"/>
          <w:lang w:val="en-GB" w:eastAsia="en-GB"/>
        </w:rPr>
        <w:pict>
          <v:line id="_x0000_s1069" style="position:absolute;left:0;text-align:left;flip:y;z-index:251663360;visibility:visible;mso-width-relative:margin" from="-1.95pt,12.6pt" to="4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Wa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" strokecolor="#4e92d1"/>
        </w:pict>
      </w:r>
      <w:r w:rsidR="000C4E85" w:rsidRPr="00803AFE">
        <w:rPr>
          <w:sz w:val="20"/>
          <w:szCs w:val="20"/>
        </w:rPr>
        <w:t xml:space="preserve">     SEM</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0.05</w:t>
      </w:r>
      <w:r w:rsidR="00F55903">
        <w:rPr>
          <w:sz w:val="20"/>
          <w:szCs w:val="20"/>
          <w:lang w:val="yo-NG"/>
        </w:rPr>
        <w:tab/>
      </w:r>
      <w:r w:rsidR="00F55903">
        <w:rPr>
          <w:sz w:val="20"/>
          <w:szCs w:val="20"/>
          <w:lang w:val="yo-NG"/>
        </w:rPr>
        <w:tab/>
      </w:r>
      <w:r w:rsidR="00754EE6" w:rsidRPr="00803AFE">
        <w:rPr>
          <w:sz w:val="20"/>
          <w:szCs w:val="20"/>
        </w:rPr>
        <w:t>2.32</w:t>
      </w:r>
      <w:r w:rsidR="00F55903">
        <w:rPr>
          <w:sz w:val="20"/>
          <w:szCs w:val="20"/>
          <w:lang w:val="yo-NG"/>
        </w:rPr>
        <w:tab/>
      </w:r>
      <w:r w:rsidR="00F55903">
        <w:rPr>
          <w:sz w:val="20"/>
          <w:szCs w:val="20"/>
          <w:lang w:val="yo-NG"/>
        </w:rPr>
        <w:tab/>
      </w:r>
      <w:r w:rsidR="00754EE6" w:rsidRPr="00803AFE">
        <w:rPr>
          <w:sz w:val="20"/>
          <w:szCs w:val="20"/>
        </w:rPr>
        <w:t>0.08</w:t>
      </w:r>
      <w:r w:rsidR="00F55903">
        <w:rPr>
          <w:sz w:val="20"/>
          <w:szCs w:val="20"/>
          <w:lang w:val="yo-NG"/>
        </w:rPr>
        <w:tab/>
      </w:r>
      <w:r w:rsidR="00754EE6" w:rsidRPr="00803AFE">
        <w:rPr>
          <w:sz w:val="20"/>
          <w:szCs w:val="20"/>
        </w:rPr>
        <w:t>71.63</w:t>
      </w:r>
      <w:r w:rsidR="00F55903">
        <w:rPr>
          <w:sz w:val="20"/>
          <w:szCs w:val="20"/>
          <w:lang w:val="yo-NG"/>
        </w:rPr>
        <w:tab/>
      </w:r>
      <w:r w:rsidR="00F55903">
        <w:rPr>
          <w:sz w:val="20"/>
          <w:szCs w:val="20"/>
          <w:lang w:val="yo-NG"/>
        </w:rPr>
        <w:tab/>
      </w:r>
      <w:r w:rsidR="00F55903">
        <w:rPr>
          <w:sz w:val="20"/>
          <w:szCs w:val="20"/>
          <w:lang w:val="yo-NG"/>
        </w:rPr>
        <w:tab/>
      </w:r>
      <w:r w:rsidR="00754EE6" w:rsidRPr="00803AFE">
        <w:rPr>
          <w:sz w:val="20"/>
          <w:szCs w:val="20"/>
        </w:rPr>
        <w:t>0.02</w:t>
      </w:r>
    </w:p>
    <w:p w:rsidR="000C4E85" w:rsidRPr="00803AFE" w:rsidRDefault="000C4E85" w:rsidP="00110DF5">
      <w:pPr>
        <w:adjustRightInd w:val="0"/>
        <w:snapToGrid w:val="0"/>
        <w:jc w:val="both"/>
        <w:rPr>
          <w:b/>
          <w:sz w:val="20"/>
          <w:szCs w:val="20"/>
          <w:lang w:val="yo-NG"/>
        </w:rPr>
      </w:pPr>
      <w:r w:rsidRPr="00803AFE">
        <w:rPr>
          <w:sz w:val="20"/>
          <w:szCs w:val="20"/>
        </w:rPr>
        <w:t>**= P&lt;0.01</w:t>
      </w:r>
      <w:r w:rsidR="00925614" w:rsidRPr="00803AFE">
        <w:rPr>
          <w:sz w:val="20"/>
          <w:szCs w:val="20"/>
          <w:lang w:val="yo-NG"/>
        </w:rPr>
        <w:t xml:space="preserve">; </w:t>
      </w:r>
      <w:r w:rsidR="00925614" w:rsidRPr="00803AFE">
        <w:rPr>
          <w:sz w:val="20"/>
          <w:szCs w:val="20"/>
        </w:rPr>
        <w:t>a,b means within the same column and factor with different superscripts differ significantly (P&lt;0.05)</w:t>
      </w:r>
    </w:p>
    <w:p w:rsidR="00110DF5" w:rsidRPr="009D790D" w:rsidRDefault="00110DF5" w:rsidP="00110DF5">
      <w:pPr>
        <w:adjustRightInd w:val="0"/>
        <w:snapToGrid w:val="0"/>
        <w:jc w:val="both"/>
        <w:rPr>
          <w:b/>
          <w:sz w:val="20"/>
          <w:szCs w:val="20"/>
          <w:lang w:val="yo-NG" w:eastAsia="zh-CN"/>
        </w:rPr>
      </w:pPr>
    </w:p>
    <w:p w:rsidR="00E50A0D" w:rsidRPr="009D790D" w:rsidRDefault="00E50A0D" w:rsidP="00110DF5">
      <w:pPr>
        <w:adjustRightInd w:val="0"/>
        <w:snapToGrid w:val="0"/>
        <w:jc w:val="both"/>
        <w:rPr>
          <w:b/>
          <w:sz w:val="20"/>
          <w:szCs w:val="20"/>
          <w:lang w:val="yo-NG" w:eastAsia="zh-CN"/>
        </w:rPr>
        <w:sectPr w:rsidR="00E50A0D" w:rsidRPr="009D790D" w:rsidSect="00110DF5">
          <w:footnotePr>
            <w:pos w:val="beneathText"/>
          </w:footnotePr>
          <w:type w:val="continuous"/>
          <w:pgSz w:w="12240" w:h="15840" w:code="1"/>
          <w:pgMar w:top="1440" w:right="1440" w:bottom="1440" w:left="1440" w:header="720" w:footer="720" w:gutter="0"/>
          <w:cols w:space="504"/>
          <w:docGrid w:linePitch="360"/>
        </w:sectPr>
      </w:pPr>
    </w:p>
    <w:p w:rsidR="001B354A" w:rsidRPr="00803AFE" w:rsidRDefault="001B354A" w:rsidP="00110DF5">
      <w:pPr>
        <w:adjustRightInd w:val="0"/>
        <w:snapToGrid w:val="0"/>
        <w:jc w:val="both"/>
        <w:rPr>
          <w:b/>
          <w:sz w:val="20"/>
          <w:szCs w:val="20"/>
        </w:rPr>
      </w:pPr>
      <w:r w:rsidRPr="00803AFE">
        <w:rPr>
          <w:b/>
          <w:sz w:val="20"/>
          <w:szCs w:val="20"/>
        </w:rPr>
        <w:lastRenderedPageBreak/>
        <w:t xml:space="preserve">4. Discussions </w:t>
      </w:r>
    </w:p>
    <w:p w:rsidR="003C2048" w:rsidRPr="00803AFE" w:rsidRDefault="003C2048"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 xml:space="preserve">The mean BWT observed in this study (15.02±0.46kg) was consistent with </w:t>
      </w:r>
      <w:r w:rsidR="008256B4" w:rsidRPr="00803AFE">
        <w:rPr>
          <w:sz w:val="20"/>
          <w:szCs w:val="20"/>
          <w:lang w:val="yo-NG"/>
        </w:rPr>
        <w:t>15.47</w:t>
      </w:r>
      <w:r w:rsidR="008256B4" w:rsidRPr="00803AFE">
        <w:rPr>
          <w:sz w:val="20"/>
          <w:szCs w:val="20"/>
        </w:rPr>
        <w:t>±</w:t>
      </w:r>
      <w:r w:rsidR="008256B4" w:rsidRPr="00803AFE">
        <w:rPr>
          <w:sz w:val="20"/>
          <w:szCs w:val="20"/>
          <w:lang w:val="yo-NG"/>
        </w:rPr>
        <w:t>0.28</w:t>
      </w:r>
      <w:r w:rsidR="008256B4" w:rsidRPr="00803AFE">
        <w:rPr>
          <w:sz w:val="20"/>
          <w:szCs w:val="20"/>
        </w:rPr>
        <w:t xml:space="preserve">kg reported </w:t>
      </w:r>
      <w:r w:rsidR="008256B4" w:rsidRPr="00803AFE">
        <w:rPr>
          <w:sz w:val="20"/>
          <w:szCs w:val="20"/>
          <w:lang w:val="yo-NG"/>
        </w:rPr>
        <w:t xml:space="preserve">by Otuma (2005) </w:t>
      </w:r>
      <w:r w:rsidR="008256B4" w:rsidRPr="00803AFE">
        <w:rPr>
          <w:sz w:val="20"/>
          <w:szCs w:val="20"/>
        </w:rPr>
        <w:t xml:space="preserve">for </w:t>
      </w:r>
      <w:r w:rsidR="008256B4" w:rsidRPr="00803AFE">
        <w:rPr>
          <w:sz w:val="20"/>
          <w:szCs w:val="20"/>
          <w:lang w:val="yo-NG"/>
        </w:rPr>
        <w:t>WADxRSG</w:t>
      </w:r>
      <w:r w:rsidR="00872428" w:rsidRPr="00803AFE">
        <w:rPr>
          <w:sz w:val="20"/>
          <w:szCs w:val="20"/>
          <w:lang w:val="yo-NG"/>
        </w:rPr>
        <w:t xml:space="preserve"> </w:t>
      </w:r>
      <w:r w:rsidR="008256B4" w:rsidRPr="00803AFE">
        <w:rPr>
          <w:sz w:val="20"/>
          <w:szCs w:val="20"/>
          <w:lang w:val="yo-NG"/>
        </w:rPr>
        <w:t xml:space="preserve">cross bred buck from birth to 2 years </w:t>
      </w:r>
      <w:r w:rsidR="008256B4" w:rsidRPr="00803AFE">
        <w:rPr>
          <w:sz w:val="20"/>
          <w:szCs w:val="20"/>
        </w:rPr>
        <w:t>and close to 16.41kg reported</w:t>
      </w:r>
      <w:r w:rsidR="004E319F" w:rsidRPr="00803AFE">
        <w:rPr>
          <w:sz w:val="20"/>
          <w:szCs w:val="20"/>
          <w:lang w:val="yo-NG"/>
        </w:rPr>
        <w:t xml:space="preserve"> </w:t>
      </w:r>
      <w:r w:rsidR="008256B4" w:rsidRPr="00803AFE">
        <w:rPr>
          <w:sz w:val="20"/>
          <w:szCs w:val="20"/>
        </w:rPr>
        <w:t>by</w:t>
      </w:r>
      <w:r w:rsidR="004E319F" w:rsidRPr="00803AFE">
        <w:rPr>
          <w:sz w:val="20"/>
          <w:szCs w:val="20"/>
          <w:lang w:val="yo-NG"/>
        </w:rPr>
        <w:t xml:space="preserve"> </w:t>
      </w:r>
      <w:r w:rsidR="008256B4" w:rsidRPr="00803AFE">
        <w:rPr>
          <w:sz w:val="20"/>
          <w:szCs w:val="20"/>
        </w:rPr>
        <w:t>Hassan and Ciroma (1992) for 1 – 2 year age group in Red Sokoto goats.</w:t>
      </w:r>
      <w:r w:rsidR="004E319F" w:rsidRPr="00803AFE">
        <w:rPr>
          <w:sz w:val="20"/>
          <w:szCs w:val="20"/>
          <w:lang w:val="yo-NG"/>
        </w:rPr>
        <w:t xml:space="preserve"> </w:t>
      </w:r>
      <w:r w:rsidR="008256B4" w:rsidRPr="00803AFE">
        <w:rPr>
          <w:sz w:val="20"/>
          <w:szCs w:val="20"/>
        </w:rPr>
        <w:t>Akpa</w:t>
      </w:r>
      <w:r w:rsidR="004E319F" w:rsidRPr="00803AFE">
        <w:rPr>
          <w:sz w:val="20"/>
          <w:szCs w:val="20"/>
          <w:lang w:val="yo-NG"/>
        </w:rPr>
        <w:t xml:space="preserve"> </w:t>
      </w:r>
      <w:r w:rsidR="003F43B5" w:rsidRPr="00803AFE">
        <w:rPr>
          <w:i/>
          <w:sz w:val="20"/>
          <w:szCs w:val="20"/>
        </w:rPr>
        <w:t>et al</w:t>
      </w:r>
      <w:r w:rsidR="008256B4" w:rsidRPr="00803AFE">
        <w:rPr>
          <w:sz w:val="20"/>
          <w:szCs w:val="20"/>
        </w:rPr>
        <w:t xml:space="preserve">. (1998) reported mean body weight in Red </w:t>
      </w:r>
      <w:r w:rsidR="008256B4" w:rsidRPr="00803AFE">
        <w:rPr>
          <w:sz w:val="20"/>
          <w:szCs w:val="20"/>
          <w:lang w:val="yo-NG"/>
        </w:rPr>
        <w:t>S</w:t>
      </w:r>
      <w:r w:rsidR="008256B4" w:rsidRPr="00803AFE">
        <w:rPr>
          <w:sz w:val="20"/>
          <w:szCs w:val="20"/>
        </w:rPr>
        <w:t>okoto goats at 7 – 12, 12 – 18 and 19 – 24 month of age to be 14.8±1.07, 17.3±0.93, 19</w:t>
      </w:r>
      <w:r w:rsidR="00872428" w:rsidRPr="00803AFE">
        <w:rPr>
          <w:sz w:val="20"/>
          <w:szCs w:val="20"/>
        </w:rPr>
        <w:t>.8±0.50 kg, respectively which are slightly higher than what wa</w:t>
      </w:r>
      <w:r w:rsidR="008256B4" w:rsidRPr="00803AFE">
        <w:rPr>
          <w:sz w:val="20"/>
          <w:szCs w:val="20"/>
        </w:rPr>
        <w:t>s obtained in this study. Results</w:t>
      </w:r>
      <w:r w:rsidR="004E319F" w:rsidRPr="00803AFE">
        <w:rPr>
          <w:sz w:val="20"/>
          <w:szCs w:val="20"/>
          <w:lang w:val="yo-NG"/>
        </w:rPr>
        <w:t xml:space="preserve"> </w:t>
      </w:r>
      <w:r w:rsidR="008256B4" w:rsidRPr="00803AFE">
        <w:rPr>
          <w:sz w:val="20"/>
          <w:szCs w:val="20"/>
        </w:rPr>
        <w:t>obtained by</w:t>
      </w:r>
      <w:r w:rsidR="004E319F" w:rsidRPr="00803AFE">
        <w:rPr>
          <w:sz w:val="20"/>
          <w:szCs w:val="20"/>
          <w:lang w:val="yo-NG"/>
        </w:rPr>
        <w:t xml:space="preserve"> </w:t>
      </w:r>
      <w:r w:rsidR="008256B4" w:rsidRPr="00803AFE">
        <w:rPr>
          <w:sz w:val="20"/>
          <w:szCs w:val="20"/>
        </w:rPr>
        <w:t>Yakubu and Mohammed (2012);</w:t>
      </w:r>
      <w:r w:rsidR="004E319F" w:rsidRPr="00803AFE">
        <w:rPr>
          <w:sz w:val="20"/>
          <w:szCs w:val="20"/>
          <w:lang w:val="yo-NG"/>
        </w:rPr>
        <w:t xml:space="preserve"> </w:t>
      </w:r>
      <w:r w:rsidR="008256B4" w:rsidRPr="00803AFE">
        <w:rPr>
          <w:sz w:val="20"/>
          <w:szCs w:val="20"/>
        </w:rPr>
        <w:t>Okpeku</w:t>
      </w:r>
      <w:r w:rsidR="004E319F" w:rsidRPr="00803AFE">
        <w:rPr>
          <w:sz w:val="20"/>
          <w:szCs w:val="20"/>
          <w:lang w:val="yo-NG"/>
        </w:rPr>
        <w:t xml:space="preserve"> </w:t>
      </w:r>
      <w:r w:rsidR="003F43B5" w:rsidRPr="00803AFE">
        <w:rPr>
          <w:i/>
          <w:sz w:val="20"/>
          <w:szCs w:val="20"/>
        </w:rPr>
        <w:t>et al</w:t>
      </w:r>
      <w:r w:rsidR="008256B4" w:rsidRPr="00803AFE">
        <w:rPr>
          <w:sz w:val="20"/>
          <w:szCs w:val="20"/>
        </w:rPr>
        <w:t>. (2011) and Karua and Banda (1992)</w:t>
      </w:r>
      <w:r w:rsidR="004E319F" w:rsidRPr="00803AFE">
        <w:rPr>
          <w:sz w:val="20"/>
          <w:szCs w:val="20"/>
          <w:lang w:val="yo-NG"/>
        </w:rPr>
        <w:t xml:space="preserve"> </w:t>
      </w:r>
      <w:r w:rsidR="008256B4" w:rsidRPr="00803AFE">
        <w:rPr>
          <w:sz w:val="20"/>
          <w:szCs w:val="20"/>
        </w:rPr>
        <w:t>on Red Sokoto goat were higher than the one obtained in this study. Mean weight of 22.32kg obtained by Yakubu and Mohammed (2012); and 17.8±1.24kg by</w:t>
      </w:r>
      <w:r w:rsidR="004E319F" w:rsidRPr="00803AFE">
        <w:rPr>
          <w:sz w:val="20"/>
          <w:szCs w:val="20"/>
          <w:lang w:val="yo-NG"/>
        </w:rPr>
        <w:t xml:space="preserve"> </w:t>
      </w:r>
      <w:r w:rsidR="008256B4" w:rsidRPr="00803AFE">
        <w:rPr>
          <w:sz w:val="20"/>
          <w:szCs w:val="20"/>
        </w:rPr>
        <w:t>Karua and Banda (1992)</w:t>
      </w:r>
      <w:r w:rsidR="004E319F" w:rsidRPr="00803AFE">
        <w:rPr>
          <w:sz w:val="20"/>
          <w:szCs w:val="20"/>
          <w:lang w:val="yo-NG"/>
        </w:rPr>
        <w:t xml:space="preserve"> </w:t>
      </w:r>
      <w:r w:rsidR="008256B4" w:rsidRPr="00803AFE">
        <w:rPr>
          <w:sz w:val="20"/>
          <w:szCs w:val="20"/>
        </w:rPr>
        <w:t>in Red Sokoto bucks</w:t>
      </w:r>
      <w:r w:rsidRPr="00803AFE">
        <w:rPr>
          <w:sz w:val="20"/>
          <w:szCs w:val="20"/>
          <w:lang w:val="yo-NG"/>
        </w:rPr>
        <w:t>,</w:t>
      </w:r>
      <w:r w:rsidR="004E319F" w:rsidRPr="00803AFE">
        <w:rPr>
          <w:sz w:val="20"/>
          <w:szCs w:val="20"/>
          <w:lang w:val="yo-NG"/>
        </w:rPr>
        <w:t xml:space="preserve"> </w:t>
      </w:r>
      <w:r w:rsidR="008256B4" w:rsidRPr="00803AFE">
        <w:rPr>
          <w:sz w:val="20"/>
          <w:szCs w:val="20"/>
        </w:rPr>
        <w:t>respectively</w:t>
      </w:r>
      <w:r w:rsidR="008256B4" w:rsidRPr="00803AFE">
        <w:rPr>
          <w:sz w:val="20"/>
          <w:szCs w:val="20"/>
          <w:lang w:val="yo-NG"/>
        </w:rPr>
        <w:t>,</w:t>
      </w:r>
      <w:r w:rsidR="008256B4" w:rsidRPr="00803AFE">
        <w:rPr>
          <w:sz w:val="20"/>
          <w:szCs w:val="20"/>
        </w:rPr>
        <w:t xml:space="preserve"> were all higher than 15.02kg obtained</w:t>
      </w:r>
      <w:r w:rsidR="004E319F" w:rsidRPr="00803AFE">
        <w:rPr>
          <w:sz w:val="20"/>
          <w:szCs w:val="20"/>
          <w:lang w:val="yo-NG"/>
        </w:rPr>
        <w:t xml:space="preserve"> </w:t>
      </w:r>
      <w:r w:rsidR="008256B4" w:rsidRPr="00803AFE">
        <w:rPr>
          <w:sz w:val="20"/>
          <w:szCs w:val="20"/>
        </w:rPr>
        <w:t>in this study.</w:t>
      </w:r>
    </w:p>
    <w:p w:rsidR="008256B4" w:rsidRPr="00803AFE" w:rsidRDefault="003C2048" w:rsidP="00110DF5">
      <w:pPr>
        <w:adjustRightInd w:val="0"/>
        <w:snapToGrid w:val="0"/>
        <w:jc w:val="both"/>
        <w:rPr>
          <w:sz w:val="20"/>
          <w:szCs w:val="20"/>
        </w:rPr>
      </w:pPr>
      <w:r w:rsidRPr="00803AFE">
        <w:rPr>
          <w:sz w:val="20"/>
          <w:szCs w:val="20"/>
          <w:lang w:val="yo-NG"/>
        </w:rPr>
        <w:t xml:space="preserve">    </w:t>
      </w:r>
      <w:r w:rsidR="008256B4" w:rsidRPr="00803AFE">
        <w:rPr>
          <w:sz w:val="20"/>
          <w:szCs w:val="20"/>
        </w:rPr>
        <w:t>However, Adeyinka and Mohammed (2006) reported 10.02±0.73kg for Red Sokoto buck; Ebegbulem</w:t>
      </w:r>
      <w:r w:rsidR="004E319F" w:rsidRPr="00803AFE">
        <w:rPr>
          <w:sz w:val="20"/>
          <w:szCs w:val="20"/>
          <w:lang w:val="yo-NG"/>
        </w:rPr>
        <w:t xml:space="preserve"> </w:t>
      </w:r>
      <w:r w:rsidR="003F43B5" w:rsidRPr="00803AFE">
        <w:rPr>
          <w:i/>
          <w:sz w:val="20"/>
          <w:szCs w:val="20"/>
        </w:rPr>
        <w:t>et al</w:t>
      </w:r>
      <w:r w:rsidR="008256B4" w:rsidRPr="00803AFE">
        <w:rPr>
          <w:sz w:val="20"/>
          <w:szCs w:val="20"/>
        </w:rPr>
        <w:t>. (2011) reported 13.46±0.54Kg for</w:t>
      </w:r>
      <w:r w:rsidR="004E319F" w:rsidRPr="00803AFE">
        <w:rPr>
          <w:sz w:val="20"/>
          <w:szCs w:val="20"/>
          <w:lang w:val="yo-NG"/>
        </w:rPr>
        <w:t xml:space="preserve"> </w:t>
      </w:r>
      <w:r w:rsidR="008256B4" w:rsidRPr="00803AFE">
        <w:rPr>
          <w:sz w:val="20"/>
          <w:szCs w:val="20"/>
        </w:rPr>
        <w:lastRenderedPageBreak/>
        <w:t>WAD, while Bello and Adama (2012) reported 9.6Kg for Savanna brown buc</w:t>
      </w:r>
      <w:r w:rsidR="00AA6873" w:rsidRPr="00803AFE">
        <w:rPr>
          <w:sz w:val="20"/>
          <w:szCs w:val="20"/>
        </w:rPr>
        <w:t>ks; these results are lower to those obtained in the present study at comparable age group</w:t>
      </w:r>
      <w:r w:rsidR="008256B4" w:rsidRPr="00803AFE">
        <w:rPr>
          <w:sz w:val="20"/>
          <w:szCs w:val="20"/>
        </w:rPr>
        <w:t>. The discrepancies may due to breed and age differences.</w:t>
      </w:r>
      <w:r w:rsidR="004E319F" w:rsidRPr="00803AFE">
        <w:rPr>
          <w:sz w:val="20"/>
          <w:szCs w:val="20"/>
          <w:lang w:val="yo-NG"/>
        </w:rPr>
        <w:t xml:space="preserve"> </w:t>
      </w:r>
      <w:r w:rsidR="008256B4" w:rsidRPr="00803AFE">
        <w:rPr>
          <w:sz w:val="20"/>
          <w:szCs w:val="20"/>
        </w:rPr>
        <w:t>The results of the present study also collaborate with the report of Otoikhian</w:t>
      </w:r>
      <w:r w:rsidR="004E319F" w:rsidRPr="00803AFE">
        <w:rPr>
          <w:sz w:val="20"/>
          <w:szCs w:val="20"/>
          <w:lang w:val="yo-NG"/>
        </w:rPr>
        <w:t xml:space="preserve"> </w:t>
      </w:r>
      <w:r w:rsidR="003F43B5" w:rsidRPr="00803AFE">
        <w:rPr>
          <w:i/>
          <w:sz w:val="20"/>
          <w:szCs w:val="20"/>
        </w:rPr>
        <w:t>et al</w:t>
      </w:r>
      <w:r w:rsidR="008256B4" w:rsidRPr="00803AFE">
        <w:rPr>
          <w:sz w:val="20"/>
          <w:szCs w:val="20"/>
        </w:rPr>
        <w:t xml:space="preserve">. (2008) </w:t>
      </w:r>
      <w:r w:rsidRPr="00803AFE">
        <w:rPr>
          <w:sz w:val="20"/>
          <w:szCs w:val="20"/>
        </w:rPr>
        <w:t xml:space="preserve">and 15.37kg mean body weight </w:t>
      </w:r>
      <w:r w:rsidR="008256B4" w:rsidRPr="00803AFE">
        <w:rPr>
          <w:sz w:val="20"/>
          <w:szCs w:val="20"/>
        </w:rPr>
        <w:t>reported by Okpeku</w:t>
      </w:r>
      <w:r w:rsidR="004E319F" w:rsidRPr="00803AFE">
        <w:rPr>
          <w:sz w:val="20"/>
          <w:szCs w:val="20"/>
          <w:lang w:val="yo-NG"/>
        </w:rPr>
        <w:t xml:space="preserve"> </w:t>
      </w:r>
      <w:r w:rsidR="003F43B5" w:rsidRPr="00803AFE">
        <w:rPr>
          <w:i/>
          <w:sz w:val="20"/>
          <w:szCs w:val="20"/>
        </w:rPr>
        <w:t>et al</w:t>
      </w:r>
      <w:r w:rsidR="008256B4" w:rsidRPr="00803AFE">
        <w:rPr>
          <w:sz w:val="20"/>
          <w:szCs w:val="20"/>
        </w:rPr>
        <w:t xml:space="preserve">. (2011) on WAD goat. </w:t>
      </w:r>
    </w:p>
    <w:p w:rsidR="008256B4" w:rsidRPr="00803AFE" w:rsidRDefault="003C2048" w:rsidP="00110DF5">
      <w:pPr>
        <w:adjustRightInd w:val="0"/>
        <w:snapToGrid w:val="0"/>
        <w:jc w:val="both"/>
        <w:rPr>
          <w:sz w:val="20"/>
          <w:szCs w:val="20"/>
        </w:rPr>
      </w:pPr>
      <w:r w:rsidRPr="00803AFE">
        <w:rPr>
          <w:sz w:val="20"/>
          <w:szCs w:val="20"/>
          <w:lang w:val="yo-NG"/>
        </w:rPr>
        <w:t xml:space="preserve">    </w:t>
      </w:r>
      <w:r w:rsidR="008256B4" w:rsidRPr="00803AFE">
        <w:rPr>
          <w:sz w:val="20"/>
          <w:szCs w:val="20"/>
        </w:rPr>
        <w:t>Yakubu and Mohammed (2012) obtained high variability (19.5%) in body weight which</w:t>
      </w:r>
      <w:r w:rsidR="004E319F" w:rsidRPr="00803AFE">
        <w:rPr>
          <w:sz w:val="20"/>
          <w:szCs w:val="20"/>
          <w:lang w:val="yo-NG"/>
        </w:rPr>
        <w:t xml:space="preserve"> </w:t>
      </w:r>
      <w:r w:rsidR="008256B4" w:rsidRPr="00803AFE">
        <w:rPr>
          <w:sz w:val="20"/>
          <w:szCs w:val="20"/>
        </w:rPr>
        <w:t>is close to (17.01%) obtained in this study. The high variability in the body weight might not be unconnected with the environmental influences such as temperature and nutrition on this variable. This variation therefore, could serve as a basis for the genetic improvement of body weight. The mean HG, WH and BL of 81.7 ± 4.72 cm, 67.1 ± 4.03 cm and 69.5 ± 5.56 cm</w:t>
      </w:r>
      <w:r w:rsidR="004E319F" w:rsidRPr="00803AFE">
        <w:rPr>
          <w:sz w:val="20"/>
          <w:szCs w:val="20"/>
          <w:lang w:val="yo-NG"/>
        </w:rPr>
        <w:t xml:space="preserve"> </w:t>
      </w:r>
      <w:r w:rsidR="008256B4" w:rsidRPr="00803AFE">
        <w:rPr>
          <w:sz w:val="20"/>
          <w:szCs w:val="20"/>
        </w:rPr>
        <w:t>as reported by Okere</w:t>
      </w:r>
      <w:r w:rsidR="004E319F" w:rsidRPr="00803AFE">
        <w:rPr>
          <w:sz w:val="20"/>
          <w:szCs w:val="20"/>
          <w:lang w:val="yo-NG"/>
        </w:rPr>
        <w:t xml:space="preserve"> </w:t>
      </w:r>
      <w:r w:rsidR="008256B4" w:rsidRPr="00803AFE">
        <w:rPr>
          <w:i/>
          <w:sz w:val="20"/>
          <w:szCs w:val="20"/>
          <w:lang w:val="yo-NG"/>
        </w:rPr>
        <w:t>et al.</w:t>
      </w:r>
      <w:r w:rsidR="008256B4" w:rsidRPr="00803AFE">
        <w:rPr>
          <w:i/>
          <w:sz w:val="20"/>
          <w:szCs w:val="20"/>
        </w:rPr>
        <w:t>,</w:t>
      </w:r>
      <w:r w:rsidR="008256B4" w:rsidRPr="00803AFE">
        <w:rPr>
          <w:sz w:val="20"/>
          <w:szCs w:val="20"/>
        </w:rPr>
        <w:t xml:space="preserve"> (2011) in Kiko bucks and 75.3 ± 4.87cm, 62.6 ± 2.88cm and 64.6 ± 6.2cm by Keith </w:t>
      </w:r>
      <w:r w:rsidR="003F43B5" w:rsidRPr="00803AFE">
        <w:rPr>
          <w:i/>
          <w:sz w:val="20"/>
          <w:szCs w:val="20"/>
        </w:rPr>
        <w:t>et al</w:t>
      </w:r>
      <w:r w:rsidR="008256B4" w:rsidRPr="00803AFE">
        <w:rPr>
          <w:sz w:val="20"/>
          <w:szCs w:val="20"/>
        </w:rPr>
        <w:t>. (2009) in Boar bucks respectively</w:t>
      </w:r>
      <w:r w:rsidRPr="00803AFE">
        <w:rPr>
          <w:sz w:val="20"/>
          <w:szCs w:val="20"/>
          <w:lang w:val="yo-NG"/>
        </w:rPr>
        <w:t>,</w:t>
      </w:r>
      <w:r w:rsidR="008256B4" w:rsidRPr="00803AFE">
        <w:rPr>
          <w:sz w:val="20"/>
          <w:szCs w:val="20"/>
        </w:rPr>
        <w:t xml:space="preserve"> were all higher than the result of the present study. This may be due to differences in breed, climate or breeding goal. </w:t>
      </w:r>
      <w:r w:rsidR="008256B4" w:rsidRPr="00803AFE">
        <w:rPr>
          <w:sz w:val="20"/>
          <w:szCs w:val="20"/>
        </w:rPr>
        <w:lastRenderedPageBreak/>
        <w:t>The results on body length reported by Yakubu and Mohammed (2012) and Yakubu</w:t>
      </w:r>
      <w:r w:rsidR="004E319F" w:rsidRPr="00803AFE">
        <w:rPr>
          <w:sz w:val="20"/>
          <w:szCs w:val="20"/>
          <w:lang w:val="yo-NG"/>
        </w:rPr>
        <w:t xml:space="preserve"> </w:t>
      </w:r>
      <w:r w:rsidR="003F43B5" w:rsidRPr="00803AFE">
        <w:rPr>
          <w:i/>
          <w:sz w:val="20"/>
          <w:szCs w:val="20"/>
        </w:rPr>
        <w:t>et al</w:t>
      </w:r>
      <w:r w:rsidR="008256B4" w:rsidRPr="00803AFE">
        <w:rPr>
          <w:sz w:val="20"/>
          <w:szCs w:val="20"/>
        </w:rPr>
        <w:t>. (2010</w:t>
      </w:r>
      <w:r w:rsidR="008256B4" w:rsidRPr="00803AFE">
        <w:rPr>
          <w:sz w:val="20"/>
          <w:szCs w:val="20"/>
          <w:lang w:val="yo-NG"/>
        </w:rPr>
        <w:t>)</w:t>
      </w:r>
      <w:r w:rsidR="008256B4" w:rsidRPr="00803AFE">
        <w:rPr>
          <w:sz w:val="20"/>
          <w:szCs w:val="20"/>
        </w:rPr>
        <w:t xml:space="preserve"> as well as the results on</w:t>
      </w:r>
      <w:r w:rsidR="004E319F" w:rsidRPr="00803AFE">
        <w:rPr>
          <w:sz w:val="20"/>
          <w:szCs w:val="20"/>
          <w:lang w:val="yo-NG"/>
        </w:rPr>
        <w:t xml:space="preserve"> </w:t>
      </w:r>
      <w:r w:rsidR="008256B4" w:rsidRPr="00803AFE">
        <w:rPr>
          <w:sz w:val="20"/>
          <w:szCs w:val="20"/>
        </w:rPr>
        <w:t>rump width and body depth as reported by Yakubu</w:t>
      </w:r>
      <w:r w:rsidR="004E319F" w:rsidRPr="00803AFE">
        <w:rPr>
          <w:sz w:val="20"/>
          <w:szCs w:val="20"/>
          <w:lang w:val="yo-NG"/>
        </w:rPr>
        <w:t xml:space="preserve"> </w:t>
      </w:r>
      <w:r w:rsidR="003F43B5" w:rsidRPr="00803AFE">
        <w:rPr>
          <w:i/>
          <w:sz w:val="20"/>
          <w:szCs w:val="20"/>
        </w:rPr>
        <w:t>et al</w:t>
      </w:r>
      <w:r w:rsidR="008256B4" w:rsidRPr="00803AFE">
        <w:rPr>
          <w:sz w:val="20"/>
          <w:szCs w:val="20"/>
        </w:rPr>
        <w:t xml:space="preserve">. (2010) in Red Sokoto goat, agreed with </w:t>
      </w:r>
      <w:r w:rsidR="008256B4" w:rsidRPr="00803AFE">
        <w:rPr>
          <w:sz w:val="20"/>
          <w:szCs w:val="20"/>
          <w:lang w:val="yo-NG"/>
        </w:rPr>
        <w:t>the</w:t>
      </w:r>
      <w:r w:rsidR="008256B4" w:rsidRPr="00803AFE">
        <w:rPr>
          <w:sz w:val="20"/>
          <w:szCs w:val="20"/>
        </w:rPr>
        <w:t xml:space="preserve"> present results. </w:t>
      </w:r>
    </w:p>
    <w:p w:rsidR="008256B4" w:rsidRPr="00803AFE" w:rsidRDefault="003C2048"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The strong influence of age</w:t>
      </w:r>
      <w:r w:rsidR="004E319F" w:rsidRPr="00803AFE">
        <w:rPr>
          <w:sz w:val="20"/>
          <w:szCs w:val="20"/>
          <w:lang w:val="yo-NG"/>
        </w:rPr>
        <w:t xml:space="preserve"> </w:t>
      </w:r>
      <w:r w:rsidR="008256B4" w:rsidRPr="00803AFE">
        <w:rPr>
          <w:sz w:val="20"/>
          <w:szCs w:val="20"/>
        </w:rPr>
        <w:t>on live body weight and linear body measurements in all the traits measured</w:t>
      </w:r>
      <w:r w:rsidR="004E319F" w:rsidRPr="00803AFE">
        <w:rPr>
          <w:sz w:val="20"/>
          <w:szCs w:val="20"/>
          <w:lang w:val="yo-NG"/>
        </w:rPr>
        <w:t xml:space="preserve"> </w:t>
      </w:r>
      <w:r w:rsidR="008256B4" w:rsidRPr="00803AFE">
        <w:rPr>
          <w:sz w:val="20"/>
          <w:szCs w:val="20"/>
        </w:rPr>
        <w:t>was depicted by the consistent increases in all th</w:t>
      </w:r>
      <w:r w:rsidRPr="00803AFE">
        <w:rPr>
          <w:sz w:val="20"/>
          <w:szCs w:val="20"/>
        </w:rPr>
        <w:t>e measurements as the animals advanced in age</w:t>
      </w:r>
      <w:r w:rsidR="008256B4" w:rsidRPr="00803AFE">
        <w:rPr>
          <w:sz w:val="20"/>
          <w:szCs w:val="20"/>
        </w:rPr>
        <w:t>. This is expected since as the ani</w:t>
      </w:r>
      <w:r w:rsidRPr="00803AFE">
        <w:rPr>
          <w:sz w:val="20"/>
          <w:szCs w:val="20"/>
        </w:rPr>
        <w:t>mal grows, size and shape are</w:t>
      </w:r>
      <w:r w:rsidR="008256B4" w:rsidRPr="00803AFE">
        <w:rPr>
          <w:sz w:val="20"/>
          <w:szCs w:val="20"/>
        </w:rPr>
        <w:t xml:space="preserve"> expected to increase with age.</w:t>
      </w:r>
      <w:r w:rsidRPr="00803AFE">
        <w:rPr>
          <w:sz w:val="20"/>
          <w:szCs w:val="20"/>
          <w:lang w:val="yo-NG"/>
        </w:rPr>
        <w:t xml:space="preserve"> </w:t>
      </w:r>
      <w:r w:rsidR="008256B4" w:rsidRPr="00803AFE">
        <w:rPr>
          <w:sz w:val="20"/>
          <w:szCs w:val="20"/>
        </w:rPr>
        <w:t>The observed values for linear traits in this study were slightly lower to those reported by Hassan and Chiroma (1992) and higher to those reported by Adeyinka and Mohammed (2006) in Red Sokoto goat. Among the four</w:t>
      </w:r>
      <w:r w:rsidR="004E319F" w:rsidRPr="00803AFE">
        <w:rPr>
          <w:sz w:val="20"/>
          <w:szCs w:val="20"/>
          <w:lang w:val="yo-NG"/>
        </w:rPr>
        <w:t xml:space="preserve"> </w:t>
      </w:r>
      <w:r w:rsidR="008256B4" w:rsidRPr="00803AFE">
        <w:rPr>
          <w:sz w:val="20"/>
          <w:szCs w:val="20"/>
        </w:rPr>
        <w:t>age groups, it was observed that body weight at age group 17 – 20 was</w:t>
      </w:r>
      <w:r w:rsidR="004E319F" w:rsidRPr="00803AFE">
        <w:rPr>
          <w:sz w:val="20"/>
          <w:szCs w:val="20"/>
          <w:lang w:val="yo-NG"/>
        </w:rPr>
        <w:t xml:space="preserve"> </w:t>
      </w:r>
      <w:r w:rsidR="008256B4" w:rsidRPr="00803AFE">
        <w:rPr>
          <w:sz w:val="20"/>
          <w:szCs w:val="20"/>
        </w:rPr>
        <w:t>the highest which was</w:t>
      </w:r>
      <w:r w:rsidR="004E319F" w:rsidRPr="00803AFE">
        <w:rPr>
          <w:sz w:val="20"/>
          <w:szCs w:val="20"/>
          <w:lang w:val="yo-NG"/>
        </w:rPr>
        <w:t xml:space="preserve"> </w:t>
      </w:r>
      <w:r w:rsidR="008256B4" w:rsidRPr="00803AFE">
        <w:rPr>
          <w:sz w:val="20"/>
          <w:szCs w:val="20"/>
        </w:rPr>
        <w:t>significantly higher than 9 – 12 age group, but similar</w:t>
      </w:r>
      <w:r w:rsidR="004E319F" w:rsidRPr="00803AFE">
        <w:rPr>
          <w:sz w:val="20"/>
          <w:szCs w:val="20"/>
          <w:lang w:val="yo-NG"/>
        </w:rPr>
        <w:t xml:space="preserve"> </w:t>
      </w:r>
      <w:r w:rsidR="008256B4" w:rsidRPr="00803AFE">
        <w:rPr>
          <w:sz w:val="20"/>
          <w:szCs w:val="20"/>
        </w:rPr>
        <w:t>to age group 13 – 16 and 21 – 24, respectively.</w:t>
      </w:r>
      <w:r w:rsidR="004E319F" w:rsidRPr="00803AFE">
        <w:rPr>
          <w:sz w:val="20"/>
          <w:szCs w:val="20"/>
          <w:lang w:val="yo-NG"/>
        </w:rPr>
        <w:t xml:space="preserve"> </w:t>
      </w:r>
      <w:r w:rsidR="008256B4" w:rsidRPr="00803AFE">
        <w:rPr>
          <w:sz w:val="20"/>
          <w:szCs w:val="20"/>
        </w:rPr>
        <w:t>This might be due to the expectation that higher age come</w:t>
      </w:r>
      <w:r w:rsidR="008256B4" w:rsidRPr="00803AFE">
        <w:rPr>
          <w:sz w:val="20"/>
          <w:szCs w:val="20"/>
          <w:lang w:val="yo-NG"/>
        </w:rPr>
        <w:t>s</w:t>
      </w:r>
      <w:r w:rsidR="00AA6873" w:rsidRPr="00803AFE">
        <w:rPr>
          <w:sz w:val="20"/>
          <w:szCs w:val="20"/>
          <w:lang w:val="yo-NG"/>
        </w:rPr>
        <w:t xml:space="preserve"> </w:t>
      </w:r>
      <w:r w:rsidR="008256B4" w:rsidRPr="00803AFE">
        <w:rPr>
          <w:sz w:val="20"/>
          <w:szCs w:val="20"/>
        </w:rPr>
        <w:t xml:space="preserve">with higher body length and height until the peak is reached and then start to decline. It may </w:t>
      </w:r>
      <w:r w:rsidR="008256B4" w:rsidRPr="00803AFE">
        <w:rPr>
          <w:sz w:val="20"/>
          <w:szCs w:val="20"/>
          <w:lang w:val="yo-NG"/>
        </w:rPr>
        <w:t xml:space="preserve">also </w:t>
      </w:r>
      <w:r w:rsidR="008256B4" w:rsidRPr="00803AFE">
        <w:rPr>
          <w:sz w:val="20"/>
          <w:szCs w:val="20"/>
        </w:rPr>
        <w:t>be due to physical condition of the animals and higher breeding activities as they mature</w:t>
      </w:r>
      <w:r w:rsidR="008256B4" w:rsidRPr="00803AFE">
        <w:rPr>
          <w:sz w:val="20"/>
          <w:szCs w:val="20"/>
          <w:lang w:val="yo-NG"/>
        </w:rPr>
        <w:t>.</w:t>
      </w:r>
      <w:r w:rsidR="00AA6873" w:rsidRPr="00803AFE">
        <w:rPr>
          <w:sz w:val="20"/>
          <w:szCs w:val="20"/>
          <w:lang w:val="yo-NG"/>
        </w:rPr>
        <w:t xml:space="preserve"> </w:t>
      </w:r>
      <w:r w:rsidR="008256B4" w:rsidRPr="00803AFE">
        <w:rPr>
          <w:sz w:val="20"/>
          <w:szCs w:val="20"/>
        </w:rPr>
        <w:t>The result was similar to the report of Akpa</w:t>
      </w:r>
      <w:r w:rsidR="004E319F" w:rsidRPr="00803AFE">
        <w:rPr>
          <w:sz w:val="20"/>
          <w:szCs w:val="20"/>
          <w:lang w:val="yo-NG"/>
        </w:rPr>
        <w:t xml:space="preserve"> </w:t>
      </w:r>
      <w:r w:rsidR="003F43B5" w:rsidRPr="00803AFE">
        <w:rPr>
          <w:i/>
          <w:sz w:val="20"/>
          <w:szCs w:val="20"/>
        </w:rPr>
        <w:t>et al</w:t>
      </w:r>
      <w:r w:rsidR="008256B4" w:rsidRPr="00803AFE">
        <w:rPr>
          <w:sz w:val="20"/>
          <w:szCs w:val="20"/>
        </w:rPr>
        <w:t>. (1998) who observed body weight in Red Sokoto bucks at 1 – 6, 7 – 12, 13 – 18, 19 – 24, 25 – 30, and 31 –36, months of age to be 10.2±0.87, 14.8±1.07, 17.3±0.93, 19.8±0.50, 31.5±1.12 and 31.3±1.21kg,</w:t>
      </w:r>
      <w:r w:rsidR="004E319F" w:rsidRPr="00803AFE">
        <w:rPr>
          <w:sz w:val="20"/>
          <w:szCs w:val="20"/>
          <w:lang w:val="yo-NG"/>
        </w:rPr>
        <w:t xml:space="preserve"> </w:t>
      </w:r>
      <w:r w:rsidR="008256B4" w:rsidRPr="00803AFE">
        <w:rPr>
          <w:sz w:val="20"/>
          <w:szCs w:val="20"/>
        </w:rPr>
        <w:t>respectively</w:t>
      </w:r>
      <w:r w:rsidR="004E319F" w:rsidRPr="00803AFE">
        <w:rPr>
          <w:sz w:val="20"/>
          <w:szCs w:val="20"/>
        </w:rPr>
        <w:t xml:space="preserve">; </w:t>
      </w:r>
      <w:r w:rsidR="008256B4" w:rsidRPr="00803AFE">
        <w:rPr>
          <w:sz w:val="20"/>
          <w:szCs w:val="20"/>
        </w:rPr>
        <w:t>and that of</w:t>
      </w:r>
      <w:r w:rsidR="004E319F" w:rsidRPr="00803AFE">
        <w:rPr>
          <w:sz w:val="20"/>
          <w:szCs w:val="20"/>
          <w:lang w:val="yo-NG"/>
        </w:rPr>
        <w:t xml:space="preserve"> </w:t>
      </w:r>
      <w:r w:rsidR="008256B4" w:rsidRPr="00803AFE">
        <w:rPr>
          <w:sz w:val="20"/>
          <w:szCs w:val="20"/>
        </w:rPr>
        <w:t>Rahman (2007)</w:t>
      </w:r>
      <w:r w:rsidR="004E319F" w:rsidRPr="00803AFE">
        <w:rPr>
          <w:sz w:val="20"/>
          <w:szCs w:val="20"/>
          <w:lang w:val="yo-NG"/>
        </w:rPr>
        <w:t xml:space="preserve"> </w:t>
      </w:r>
      <w:r w:rsidR="008256B4" w:rsidRPr="00803AFE">
        <w:rPr>
          <w:sz w:val="20"/>
          <w:szCs w:val="20"/>
        </w:rPr>
        <w:t>who observed body weight of black Bengal bucks at 11.5 - 12.0, 14.0 - 16.0 and 17.5 - 19.0 months of age to be 16.62±</w:t>
      </w:r>
      <w:r w:rsidR="00DC025D" w:rsidRPr="00803AFE">
        <w:rPr>
          <w:sz w:val="20"/>
          <w:szCs w:val="20"/>
        </w:rPr>
        <w:t xml:space="preserve">0.12, 17.62±0.22 and 20.86±0.25 </w:t>
      </w:r>
      <w:r w:rsidR="008256B4" w:rsidRPr="00803AFE">
        <w:rPr>
          <w:sz w:val="20"/>
          <w:szCs w:val="20"/>
        </w:rPr>
        <w:t xml:space="preserve">kg, respectively. </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 xml:space="preserve">The results of the present study also collaborate with the reports of Alam (2006) and Herbert </w:t>
      </w:r>
      <w:r w:rsidR="003F43B5" w:rsidRPr="00803AFE">
        <w:rPr>
          <w:i/>
          <w:sz w:val="20"/>
          <w:szCs w:val="20"/>
        </w:rPr>
        <w:t>et al</w:t>
      </w:r>
      <w:r w:rsidR="008256B4" w:rsidRPr="00803AFE">
        <w:rPr>
          <w:sz w:val="20"/>
          <w:szCs w:val="20"/>
        </w:rPr>
        <w:t>. (2003). However, Raji</w:t>
      </w:r>
      <w:r w:rsidR="004E319F" w:rsidRPr="00803AFE">
        <w:rPr>
          <w:sz w:val="20"/>
          <w:szCs w:val="20"/>
          <w:lang w:val="yo-NG"/>
        </w:rPr>
        <w:t xml:space="preserve"> </w:t>
      </w:r>
      <w:r w:rsidR="003F43B5" w:rsidRPr="00803AFE">
        <w:rPr>
          <w:i/>
          <w:sz w:val="20"/>
          <w:szCs w:val="20"/>
        </w:rPr>
        <w:t>et al</w:t>
      </w:r>
      <w:r w:rsidR="008256B4" w:rsidRPr="00803AFE">
        <w:rPr>
          <w:sz w:val="20"/>
          <w:szCs w:val="20"/>
        </w:rPr>
        <w:t>. (2008); and Adedeji and Gbadamosi</w:t>
      </w:r>
      <w:r w:rsidR="004E319F" w:rsidRPr="00803AFE">
        <w:rPr>
          <w:sz w:val="20"/>
          <w:szCs w:val="20"/>
          <w:lang w:val="yo-NG"/>
        </w:rPr>
        <w:t xml:space="preserve"> </w:t>
      </w:r>
      <w:r w:rsidR="008256B4" w:rsidRPr="00803AFE">
        <w:rPr>
          <w:sz w:val="20"/>
          <w:szCs w:val="20"/>
        </w:rPr>
        <w:t>(1999) reported higher body weight of 26kg and 25.53kg</w:t>
      </w:r>
      <w:r w:rsidR="004E319F" w:rsidRPr="00803AFE">
        <w:rPr>
          <w:sz w:val="20"/>
          <w:szCs w:val="20"/>
          <w:lang w:val="yo-NG"/>
        </w:rPr>
        <w:t>,</w:t>
      </w:r>
      <w:r w:rsidR="008256B4" w:rsidRPr="00803AFE">
        <w:rPr>
          <w:sz w:val="20"/>
          <w:szCs w:val="20"/>
        </w:rPr>
        <w:t xml:space="preserve"> respectively for Red Sokoto bucks at 2 years of age which are not consonant with 15.3kg observed in the present study at similar age group. Higher body weight had also been reported by Hamayun</w:t>
      </w:r>
      <w:r w:rsidR="004E319F" w:rsidRPr="00803AFE">
        <w:rPr>
          <w:sz w:val="20"/>
          <w:szCs w:val="20"/>
          <w:lang w:val="yo-NG"/>
        </w:rPr>
        <w:t xml:space="preserve"> </w:t>
      </w:r>
      <w:r w:rsidR="003F43B5" w:rsidRPr="00803AFE">
        <w:rPr>
          <w:i/>
          <w:sz w:val="20"/>
          <w:szCs w:val="20"/>
        </w:rPr>
        <w:t>et al</w:t>
      </w:r>
      <w:r w:rsidR="008256B4" w:rsidRPr="00803AFE">
        <w:rPr>
          <w:i/>
          <w:sz w:val="20"/>
          <w:szCs w:val="20"/>
        </w:rPr>
        <w:t>.</w:t>
      </w:r>
      <w:r w:rsidR="004E319F" w:rsidRPr="00803AFE">
        <w:rPr>
          <w:i/>
          <w:sz w:val="20"/>
          <w:szCs w:val="20"/>
          <w:lang w:val="yo-NG"/>
        </w:rPr>
        <w:t xml:space="preserve"> </w:t>
      </w:r>
      <w:r w:rsidR="008256B4" w:rsidRPr="00803AFE">
        <w:rPr>
          <w:sz w:val="20"/>
          <w:szCs w:val="20"/>
        </w:rPr>
        <w:t>(2006); and Fida</w:t>
      </w:r>
      <w:r w:rsidR="004E319F" w:rsidRPr="00803AFE">
        <w:rPr>
          <w:sz w:val="20"/>
          <w:szCs w:val="20"/>
          <w:lang w:val="yo-NG"/>
        </w:rPr>
        <w:t xml:space="preserve"> </w:t>
      </w:r>
      <w:r w:rsidR="003F43B5" w:rsidRPr="00803AFE">
        <w:rPr>
          <w:i/>
          <w:sz w:val="20"/>
          <w:szCs w:val="20"/>
        </w:rPr>
        <w:t>et al</w:t>
      </w:r>
      <w:r w:rsidR="008256B4" w:rsidRPr="00803AFE">
        <w:rPr>
          <w:sz w:val="20"/>
          <w:szCs w:val="20"/>
        </w:rPr>
        <w:t>. (2006) at comparable age group</w:t>
      </w:r>
      <w:r w:rsidR="008256B4" w:rsidRPr="00803AFE">
        <w:rPr>
          <w:sz w:val="20"/>
          <w:szCs w:val="20"/>
          <w:lang w:val="yo-NG"/>
        </w:rPr>
        <w:t>.</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There was no wide variability in body measurements as the age of the animals increased,</w:t>
      </w:r>
      <w:r w:rsidR="004E319F" w:rsidRPr="00803AFE">
        <w:rPr>
          <w:sz w:val="20"/>
          <w:szCs w:val="20"/>
          <w:lang w:val="yo-NG"/>
        </w:rPr>
        <w:t xml:space="preserve"> </w:t>
      </w:r>
      <w:r w:rsidR="008256B4" w:rsidRPr="00803AFE">
        <w:rPr>
          <w:sz w:val="20"/>
          <w:szCs w:val="20"/>
        </w:rPr>
        <w:t>especially in live body weight. This is not in agreement with the earlier reports (Hamayun</w:t>
      </w:r>
      <w:r w:rsidR="004E319F" w:rsidRPr="00803AFE">
        <w:rPr>
          <w:sz w:val="20"/>
          <w:szCs w:val="20"/>
          <w:lang w:val="yo-NG"/>
        </w:rPr>
        <w:t xml:space="preserve"> </w:t>
      </w:r>
      <w:r w:rsidR="003F43B5" w:rsidRPr="00803AFE">
        <w:rPr>
          <w:i/>
          <w:sz w:val="20"/>
          <w:szCs w:val="20"/>
        </w:rPr>
        <w:t>et al</w:t>
      </w:r>
      <w:r w:rsidR="008256B4" w:rsidRPr="00803AFE">
        <w:rPr>
          <w:sz w:val="20"/>
          <w:szCs w:val="20"/>
        </w:rPr>
        <w:t>., 2006; Fajemilehin and Salako 2008)</w:t>
      </w:r>
      <w:r w:rsidR="004E319F" w:rsidRPr="00803AFE">
        <w:rPr>
          <w:sz w:val="20"/>
          <w:szCs w:val="20"/>
          <w:lang w:val="yo-NG"/>
        </w:rPr>
        <w:t xml:space="preserve"> </w:t>
      </w:r>
      <w:r w:rsidR="008256B4" w:rsidRPr="00803AFE">
        <w:rPr>
          <w:sz w:val="20"/>
          <w:szCs w:val="20"/>
        </w:rPr>
        <w:t>in goat;</w:t>
      </w:r>
      <w:r w:rsidR="004E319F" w:rsidRPr="00803AFE">
        <w:rPr>
          <w:sz w:val="20"/>
          <w:szCs w:val="20"/>
          <w:lang w:val="yo-NG"/>
        </w:rPr>
        <w:t xml:space="preserve"> </w:t>
      </w:r>
      <w:r w:rsidR="008256B4" w:rsidRPr="00803AFE">
        <w:rPr>
          <w:sz w:val="20"/>
          <w:szCs w:val="20"/>
        </w:rPr>
        <w:t>and Orheruata and Olutogun, (1994) in cattle who reported wide variations.</w:t>
      </w:r>
    </w:p>
    <w:p w:rsidR="00DC025D"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The effect of age on body linear measurement in Red Sokoto bucks was strong as there were consistent increases in all the traits as the animals aged.</w:t>
      </w:r>
      <w:r w:rsidR="004E319F" w:rsidRPr="00803AFE">
        <w:rPr>
          <w:sz w:val="20"/>
          <w:szCs w:val="20"/>
          <w:lang w:val="yo-NG"/>
        </w:rPr>
        <w:t xml:space="preserve"> </w:t>
      </w:r>
      <w:r w:rsidR="008256B4" w:rsidRPr="00803AFE">
        <w:rPr>
          <w:sz w:val="20"/>
          <w:szCs w:val="20"/>
        </w:rPr>
        <w:t>Akpa</w:t>
      </w:r>
      <w:r w:rsidR="004E319F" w:rsidRPr="00803AFE">
        <w:rPr>
          <w:sz w:val="20"/>
          <w:szCs w:val="20"/>
          <w:lang w:val="yo-NG"/>
        </w:rPr>
        <w:t xml:space="preserve"> </w:t>
      </w:r>
      <w:r w:rsidR="003F43B5" w:rsidRPr="00803AFE">
        <w:rPr>
          <w:i/>
          <w:sz w:val="20"/>
          <w:szCs w:val="20"/>
        </w:rPr>
        <w:t>et al</w:t>
      </w:r>
      <w:r w:rsidR="00AA6873" w:rsidRPr="00803AFE">
        <w:rPr>
          <w:sz w:val="20"/>
          <w:szCs w:val="20"/>
        </w:rPr>
        <w:t xml:space="preserve">. (1998) had reported </w:t>
      </w:r>
      <w:r w:rsidR="008256B4" w:rsidRPr="00803AFE">
        <w:rPr>
          <w:sz w:val="20"/>
          <w:szCs w:val="20"/>
        </w:rPr>
        <w:t xml:space="preserve">mean values for height at withers for Red </w:t>
      </w:r>
      <w:r w:rsidR="008256B4" w:rsidRPr="00803AFE">
        <w:rPr>
          <w:sz w:val="20"/>
          <w:szCs w:val="20"/>
          <w:lang w:val="yo-NG"/>
        </w:rPr>
        <w:t>S</w:t>
      </w:r>
      <w:r w:rsidR="008256B4" w:rsidRPr="00803AFE">
        <w:rPr>
          <w:sz w:val="20"/>
          <w:szCs w:val="20"/>
        </w:rPr>
        <w:t>okoto bucks at 7 – 12, 13 – 18, and 19 – 24 months of age to be 47.5±3.26, 53.3±1.49, and 53.5±1.87 (cm),</w:t>
      </w:r>
      <w:r w:rsidR="00AA6873" w:rsidRPr="00803AFE">
        <w:rPr>
          <w:sz w:val="20"/>
          <w:szCs w:val="20"/>
          <w:lang w:val="yo-NG"/>
        </w:rPr>
        <w:t xml:space="preserve"> </w:t>
      </w:r>
      <w:r w:rsidR="008256B4" w:rsidRPr="00803AFE">
        <w:rPr>
          <w:sz w:val="20"/>
          <w:szCs w:val="20"/>
        </w:rPr>
        <w:t>respectively while Fida</w:t>
      </w:r>
      <w:r w:rsidR="004E319F" w:rsidRPr="00803AFE">
        <w:rPr>
          <w:sz w:val="20"/>
          <w:szCs w:val="20"/>
          <w:lang w:val="yo-NG"/>
        </w:rPr>
        <w:t xml:space="preserve"> </w:t>
      </w:r>
      <w:r w:rsidR="003F43B5" w:rsidRPr="00803AFE">
        <w:rPr>
          <w:i/>
          <w:sz w:val="20"/>
          <w:szCs w:val="20"/>
        </w:rPr>
        <w:t>et al</w:t>
      </w:r>
      <w:r w:rsidR="008256B4" w:rsidRPr="00803AFE">
        <w:rPr>
          <w:sz w:val="20"/>
          <w:szCs w:val="20"/>
        </w:rPr>
        <w:t xml:space="preserve">. (2006) </w:t>
      </w:r>
      <w:r w:rsidR="008256B4" w:rsidRPr="00803AFE">
        <w:rPr>
          <w:sz w:val="20"/>
          <w:szCs w:val="20"/>
        </w:rPr>
        <w:lastRenderedPageBreak/>
        <w:t>reported 60.30, 68.25 and 72.14 (cm) at similar age group for Pakistani bucks.</w:t>
      </w:r>
      <w:r w:rsidR="004E319F" w:rsidRPr="00803AFE">
        <w:rPr>
          <w:sz w:val="20"/>
          <w:szCs w:val="20"/>
          <w:lang w:val="yo-NG"/>
        </w:rPr>
        <w:t xml:space="preserve"> </w:t>
      </w:r>
      <w:r w:rsidR="008256B4" w:rsidRPr="00803AFE">
        <w:rPr>
          <w:sz w:val="20"/>
          <w:szCs w:val="20"/>
        </w:rPr>
        <w:t>These results are not consistent with the result on height at withers obtained in this study.</w:t>
      </w:r>
      <w:r w:rsidR="004E319F" w:rsidRPr="00803AFE">
        <w:rPr>
          <w:sz w:val="20"/>
          <w:szCs w:val="20"/>
          <w:lang w:val="yo-NG"/>
        </w:rPr>
        <w:t xml:space="preserve"> </w:t>
      </w:r>
      <w:r w:rsidR="00AA6873" w:rsidRPr="00803AFE">
        <w:rPr>
          <w:sz w:val="20"/>
          <w:szCs w:val="20"/>
        </w:rPr>
        <w:t xml:space="preserve">The same trend was </w:t>
      </w:r>
      <w:r w:rsidR="008256B4" w:rsidRPr="00803AFE">
        <w:rPr>
          <w:sz w:val="20"/>
          <w:szCs w:val="20"/>
        </w:rPr>
        <w:t>observed in heart girth reported by Akpa</w:t>
      </w:r>
      <w:r w:rsidR="004E319F" w:rsidRPr="00803AFE">
        <w:rPr>
          <w:sz w:val="20"/>
          <w:szCs w:val="20"/>
          <w:lang w:val="yo-NG"/>
        </w:rPr>
        <w:t xml:space="preserve"> </w:t>
      </w:r>
      <w:r w:rsidR="003F43B5" w:rsidRPr="00803AFE">
        <w:rPr>
          <w:i/>
          <w:sz w:val="20"/>
          <w:szCs w:val="20"/>
        </w:rPr>
        <w:t>et al</w:t>
      </w:r>
      <w:r w:rsidR="008256B4" w:rsidRPr="00803AFE">
        <w:rPr>
          <w:sz w:val="20"/>
          <w:szCs w:val="20"/>
        </w:rPr>
        <w:t>. (1998) and Fida</w:t>
      </w:r>
      <w:r w:rsidR="004E319F" w:rsidRPr="00803AFE">
        <w:rPr>
          <w:sz w:val="20"/>
          <w:szCs w:val="20"/>
          <w:lang w:val="yo-NG"/>
        </w:rPr>
        <w:t xml:space="preserve"> </w:t>
      </w:r>
      <w:r w:rsidR="003F43B5" w:rsidRPr="00803AFE">
        <w:rPr>
          <w:i/>
          <w:sz w:val="20"/>
          <w:szCs w:val="20"/>
        </w:rPr>
        <w:t>et al</w:t>
      </w:r>
      <w:r w:rsidR="008256B4" w:rsidRPr="00803AFE">
        <w:rPr>
          <w:sz w:val="20"/>
          <w:szCs w:val="20"/>
        </w:rPr>
        <w:t>. (2006)</w:t>
      </w:r>
      <w:r w:rsidR="00AA6873" w:rsidRPr="00803AFE">
        <w:rPr>
          <w:sz w:val="20"/>
          <w:szCs w:val="20"/>
          <w:lang w:val="yo-NG"/>
        </w:rPr>
        <w:t>,</w:t>
      </w:r>
      <w:r w:rsidR="008256B4" w:rsidRPr="00803AFE">
        <w:rPr>
          <w:sz w:val="20"/>
          <w:szCs w:val="20"/>
        </w:rPr>
        <w:t xml:space="preserve"> respectively. Hamayu</w:t>
      </w:r>
      <w:r w:rsidR="004E319F" w:rsidRPr="00803AFE">
        <w:rPr>
          <w:sz w:val="20"/>
          <w:szCs w:val="20"/>
          <w:lang w:val="yo-NG"/>
        </w:rPr>
        <w:t xml:space="preserve"> </w:t>
      </w:r>
      <w:r w:rsidR="003F43B5" w:rsidRPr="00803AFE">
        <w:rPr>
          <w:i/>
          <w:sz w:val="20"/>
          <w:szCs w:val="20"/>
        </w:rPr>
        <w:t>et al</w:t>
      </w:r>
      <w:r w:rsidR="008256B4" w:rsidRPr="00803AFE">
        <w:rPr>
          <w:sz w:val="20"/>
          <w:szCs w:val="20"/>
        </w:rPr>
        <w:t>. (2006)</w:t>
      </w:r>
      <w:r w:rsidR="004E319F" w:rsidRPr="00803AFE">
        <w:rPr>
          <w:sz w:val="20"/>
          <w:szCs w:val="20"/>
          <w:lang w:val="yo-NG"/>
        </w:rPr>
        <w:t xml:space="preserve"> </w:t>
      </w:r>
      <w:r w:rsidR="008256B4" w:rsidRPr="00803AFE">
        <w:rPr>
          <w:sz w:val="20"/>
          <w:szCs w:val="20"/>
        </w:rPr>
        <w:t>reported the body length</w:t>
      </w:r>
      <w:r w:rsidR="004E319F" w:rsidRPr="00803AFE">
        <w:rPr>
          <w:sz w:val="20"/>
          <w:szCs w:val="20"/>
          <w:lang w:val="yo-NG"/>
        </w:rPr>
        <w:t xml:space="preserve"> </w:t>
      </w:r>
      <w:r w:rsidR="008256B4" w:rsidRPr="00803AFE">
        <w:rPr>
          <w:sz w:val="20"/>
          <w:szCs w:val="20"/>
        </w:rPr>
        <w:t>of buck at</w:t>
      </w:r>
      <w:r w:rsidR="00AA6873" w:rsidRPr="00803AFE">
        <w:rPr>
          <w:sz w:val="20"/>
          <w:szCs w:val="20"/>
          <w:lang w:val="yo-NG"/>
        </w:rPr>
        <w:t xml:space="preserve"> </w:t>
      </w:r>
      <w:r w:rsidR="008256B4" w:rsidRPr="00803AFE">
        <w:rPr>
          <w:sz w:val="20"/>
          <w:szCs w:val="20"/>
        </w:rPr>
        <w:t>4 –12, 18 – 13 and 19 – 24 months</w:t>
      </w:r>
      <w:r w:rsidR="004E319F" w:rsidRPr="00803AFE">
        <w:rPr>
          <w:sz w:val="20"/>
          <w:szCs w:val="20"/>
          <w:lang w:val="yo-NG"/>
        </w:rPr>
        <w:t xml:space="preserve"> </w:t>
      </w:r>
      <w:r w:rsidR="008256B4" w:rsidRPr="00803AFE">
        <w:rPr>
          <w:sz w:val="20"/>
          <w:szCs w:val="20"/>
        </w:rPr>
        <w:t>age groups to be 59.60±0.74, 64.38±1.39, and 69.42±0.29</w:t>
      </w:r>
      <w:r w:rsidR="004E319F" w:rsidRPr="00803AFE">
        <w:rPr>
          <w:sz w:val="20"/>
          <w:szCs w:val="20"/>
          <w:lang w:val="yo-NG"/>
        </w:rPr>
        <w:t xml:space="preserve"> </w:t>
      </w:r>
      <w:r w:rsidR="008256B4" w:rsidRPr="00803AFE">
        <w:rPr>
          <w:sz w:val="20"/>
          <w:szCs w:val="20"/>
        </w:rPr>
        <w:t>(cm)</w:t>
      </w:r>
      <w:r w:rsidR="004E319F" w:rsidRPr="00803AFE">
        <w:rPr>
          <w:sz w:val="20"/>
          <w:szCs w:val="20"/>
          <w:lang w:val="yo-NG"/>
        </w:rPr>
        <w:t>,</w:t>
      </w:r>
      <w:r w:rsidR="008256B4" w:rsidRPr="00803AFE">
        <w:rPr>
          <w:sz w:val="20"/>
          <w:szCs w:val="20"/>
        </w:rPr>
        <w:t xml:space="preserve"> respectively. This is close to 51</w:t>
      </w:r>
      <w:r w:rsidR="00AA6873" w:rsidRPr="00803AFE">
        <w:rPr>
          <w:sz w:val="20"/>
          <w:szCs w:val="20"/>
        </w:rPr>
        <w:t>.2, 58.0, and 63.6 (cm) obtained</w:t>
      </w:r>
      <w:r w:rsidR="008256B4" w:rsidRPr="00803AFE">
        <w:rPr>
          <w:sz w:val="20"/>
          <w:szCs w:val="20"/>
        </w:rPr>
        <w:t xml:space="preserve"> in this study at similar age groups.</w:t>
      </w:r>
      <w:r w:rsidR="004E319F" w:rsidRPr="00803AFE">
        <w:rPr>
          <w:sz w:val="20"/>
          <w:szCs w:val="20"/>
          <w:lang w:val="yo-NG"/>
        </w:rPr>
        <w:t xml:space="preserve"> </w:t>
      </w:r>
      <w:r w:rsidR="008256B4" w:rsidRPr="00803AFE">
        <w:rPr>
          <w:sz w:val="20"/>
          <w:szCs w:val="20"/>
        </w:rPr>
        <w:t>The same trend wa</w:t>
      </w:r>
      <w:r w:rsidRPr="00803AFE">
        <w:rPr>
          <w:sz w:val="20"/>
          <w:szCs w:val="20"/>
        </w:rPr>
        <w:t>s also observed in Heart girth.</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Rahman</w:t>
      </w:r>
      <w:r w:rsidR="004E319F" w:rsidRPr="00803AFE">
        <w:rPr>
          <w:sz w:val="20"/>
          <w:szCs w:val="20"/>
          <w:lang w:val="yo-NG"/>
        </w:rPr>
        <w:t xml:space="preserve"> </w:t>
      </w:r>
      <w:r w:rsidR="003F43B5" w:rsidRPr="00803AFE">
        <w:rPr>
          <w:i/>
          <w:sz w:val="20"/>
          <w:szCs w:val="20"/>
        </w:rPr>
        <w:t>et al</w:t>
      </w:r>
      <w:r w:rsidR="008256B4" w:rsidRPr="00803AFE">
        <w:rPr>
          <w:sz w:val="20"/>
          <w:szCs w:val="20"/>
        </w:rPr>
        <w:t>. (2008) reported 59.08±0.87 and 63.25±1.07 (cm) for HG; and 47.92±0.76 and 51.21±0.93 (cm) for HW at 9 and 15 months of age</w:t>
      </w:r>
      <w:r w:rsidR="00AA6873" w:rsidRPr="00803AFE">
        <w:rPr>
          <w:sz w:val="20"/>
          <w:szCs w:val="20"/>
          <w:lang w:val="yo-NG"/>
        </w:rPr>
        <w:t>,</w:t>
      </w:r>
      <w:r w:rsidR="008256B4" w:rsidRPr="00803AFE">
        <w:rPr>
          <w:sz w:val="20"/>
          <w:szCs w:val="20"/>
        </w:rPr>
        <w:t xml:space="preserve"> respectively. These results are similar to the result of the present study at similar age group.</w:t>
      </w:r>
      <w:r w:rsidR="004E319F" w:rsidRPr="00803AFE">
        <w:rPr>
          <w:sz w:val="20"/>
          <w:szCs w:val="20"/>
          <w:lang w:val="yo-NG"/>
        </w:rPr>
        <w:t xml:space="preserve"> </w:t>
      </w:r>
      <w:r w:rsidR="008256B4" w:rsidRPr="00803AFE">
        <w:rPr>
          <w:sz w:val="20"/>
          <w:szCs w:val="20"/>
        </w:rPr>
        <w:t>However, the body length reported by Akpa</w:t>
      </w:r>
      <w:r w:rsidR="004E319F" w:rsidRPr="00803AFE">
        <w:rPr>
          <w:sz w:val="20"/>
          <w:szCs w:val="20"/>
          <w:lang w:val="yo-NG"/>
        </w:rPr>
        <w:t xml:space="preserve"> </w:t>
      </w:r>
      <w:r w:rsidR="003F43B5" w:rsidRPr="00803AFE">
        <w:rPr>
          <w:i/>
          <w:sz w:val="20"/>
          <w:szCs w:val="20"/>
        </w:rPr>
        <w:t>et al</w:t>
      </w:r>
      <w:r w:rsidR="008256B4" w:rsidRPr="00803AFE">
        <w:rPr>
          <w:i/>
          <w:sz w:val="20"/>
          <w:szCs w:val="20"/>
        </w:rPr>
        <w:t>.</w:t>
      </w:r>
      <w:r w:rsidR="0009747D" w:rsidRPr="00803AFE">
        <w:rPr>
          <w:sz w:val="20"/>
          <w:szCs w:val="20"/>
        </w:rPr>
        <w:t xml:space="preserve"> (1998) was slightly lower to</w:t>
      </w:r>
      <w:r w:rsidR="008256B4" w:rsidRPr="00803AFE">
        <w:rPr>
          <w:sz w:val="20"/>
          <w:szCs w:val="20"/>
        </w:rPr>
        <w:t xml:space="preserve"> the one obtained in the present study at similar age group. The observed linear body measurements in the present study also conformed</w:t>
      </w:r>
      <w:r w:rsidR="004E319F" w:rsidRPr="00803AFE">
        <w:rPr>
          <w:sz w:val="20"/>
          <w:szCs w:val="20"/>
          <w:lang w:val="yo-NG"/>
        </w:rPr>
        <w:t xml:space="preserve"> </w:t>
      </w:r>
      <w:r w:rsidR="008256B4" w:rsidRPr="00803AFE">
        <w:rPr>
          <w:sz w:val="20"/>
          <w:szCs w:val="20"/>
        </w:rPr>
        <w:t>to those reported by Moruppa and Ngere (1986) for Red Sokoto goats at similar age groups.</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 xml:space="preserve">Bianca (1961) and Turner (1964) deemed hair type to be an indication of animal’s physiological status, especially of its endocrine functions and efficiency of its energy metabolism. The results of the present study indicated a tendency towards such a relationship as inverse proportional relationship between hair type and body measurement was observed, indicating that performance is much determined by body weight and not by hair type (Peters </w:t>
      </w:r>
      <w:r w:rsidR="003F43B5" w:rsidRPr="00803AFE">
        <w:rPr>
          <w:i/>
          <w:sz w:val="20"/>
          <w:szCs w:val="20"/>
        </w:rPr>
        <w:t>et al</w:t>
      </w:r>
      <w:r w:rsidR="008256B4" w:rsidRPr="00803AFE">
        <w:rPr>
          <w:sz w:val="20"/>
          <w:szCs w:val="20"/>
        </w:rPr>
        <w:t>., 1982). While hair characteristics may be of limited value in selection of meat goats to improve thermal adaptation, hair type can however play a role in avoiding ecto-parasitic infestation</w:t>
      </w:r>
      <w:r w:rsidR="006D24CC" w:rsidRPr="00803AFE">
        <w:rPr>
          <w:sz w:val="20"/>
          <w:szCs w:val="20"/>
          <w:lang w:val="yo-NG"/>
        </w:rPr>
        <w:t xml:space="preserve"> </w:t>
      </w:r>
      <w:r w:rsidR="008256B4" w:rsidRPr="00803AFE">
        <w:rPr>
          <w:sz w:val="20"/>
          <w:szCs w:val="20"/>
        </w:rPr>
        <w:t xml:space="preserve">as long wooly or rough hair type has been reported to result into a lower body weight than a short coat (Peters </w:t>
      </w:r>
      <w:r w:rsidR="003F43B5" w:rsidRPr="00803AFE">
        <w:rPr>
          <w:i/>
          <w:sz w:val="20"/>
          <w:szCs w:val="20"/>
        </w:rPr>
        <w:t>et al</w:t>
      </w:r>
      <w:r w:rsidR="008256B4" w:rsidRPr="00803AFE">
        <w:rPr>
          <w:sz w:val="20"/>
          <w:szCs w:val="20"/>
        </w:rPr>
        <w:t>.</w:t>
      </w:r>
      <w:r w:rsidR="008256B4" w:rsidRPr="00803AFE">
        <w:rPr>
          <w:sz w:val="20"/>
          <w:szCs w:val="20"/>
          <w:lang w:val="yo-NG"/>
        </w:rPr>
        <w:t>,</w:t>
      </w:r>
      <w:r w:rsidR="008256B4" w:rsidRPr="00803AFE">
        <w:rPr>
          <w:sz w:val="20"/>
          <w:szCs w:val="20"/>
        </w:rPr>
        <w:t xml:space="preserve"> 1982).</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Body condition score was observed to significantly affect body weight and all the conformation traits except chest width and body depth.</w:t>
      </w:r>
      <w:r w:rsidR="006D24CC" w:rsidRPr="00803AFE">
        <w:rPr>
          <w:sz w:val="20"/>
          <w:szCs w:val="20"/>
          <w:lang w:val="yo-NG"/>
        </w:rPr>
        <w:t xml:space="preserve"> </w:t>
      </w:r>
      <w:r w:rsidR="008256B4" w:rsidRPr="00803AFE">
        <w:rPr>
          <w:sz w:val="20"/>
          <w:szCs w:val="20"/>
        </w:rPr>
        <w:t>This signified that bucks with good body weight and healthy body parts are expected to have a good body score and composition and vice versa. The correlation of the body condition scores with body weight has been reported by Sanson</w:t>
      </w:r>
      <w:r w:rsidR="006D24CC" w:rsidRPr="00803AFE">
        <w:rPr>
          <w:sz w:val="20"/>
          <w:szCs w:val="20"/>
          <w:lang w:val="yo-NG"/>
        </w:rPr>
        <w:t xml:space="preserve"> </w:t>
      </w:r>
      <w:r w:rsidR="003F43B5" w:rsidRPr="00803AFE">
        <w:rPr>
          <w:i/>
          <w:sz w:val="20"/>
          <w:szCs w:val="20"/>
        </w:rPr>
        <w:t>et al</w:t>
      </w:r>
      <w:r w:rsidR="008256B4" w:rsidRPr="00803AFE">
        <w:rPr>
          <w:sz w:val="20"/>
          <w:szCs w:val="20"/>
        </w:rPr>
        <w:t xml:space="preserve">. (1993) </w:t>
      </w:r>
      <w:r w:rsidR="008256B4" w:rsidRPr="00803AFE">
        <w:rPr>
          <w:sz w:val="20"/>
          <w:szCs w:val="20"/>
          <w:lang w:val="yo-NG"/>
        </w:rPr>
        <w:t xml:space="preserve">to be </w:t>
      </w:r>
      <w:r w:rsidR="008256B4" w:rsidRPr="00803AFE">
        <w:rPr>
          <w:sz w:val="20"/>
          <w:szCs w:val="20"/>
        </w:rPr>
        <w:t>high (</w:t>
      </w:r>
      <w:r w:rsidR="008256B4" w:rsidRPr="00803AFE">
        <w:rPr>
          <w:sz w:val="20"/>
          <w:szCs w:val="20"/>
          <w:lang w:val="yo-NG"/>
        </w:rPr>
        <w:t xml:space="preserve">r = </w:t>
      </w:r>
      <w:r w:rsidR="008256B4" w:rsidRPr="00803AFE">
        <w:rPr>
          <w:sz w:val="20"/>
          <w:szCs w:val="20"/>
        </w:rPr>
        <w:t>0.89) indicating that each unit increase in condition scores resulted in an increase of 5.1 kg in body weight. Hence, bucks with BCS (4) as observed in the present study were relatively bigger in size and weigh</w:t>
      </w:r>
      <w:r w:rsidR="008256B4" w:rsidRPr="00803AFE">
        <w:rPr>
          <w:sz w:val="20"/>
          <w:szCs w:val="20"/>
          <w:lang w:val="yo-NG"/>
        </w:rPr>
        <w:t>ed</w:t>
      </w:r>
      <w:r w:rsidR="008256B4" w:rsidRPr="00803AFE">
        <w:rPr>
          <w:sz w:val="20"/>
          <w:szCs w:val="20"/>
        </w:rPr>
        <w:t xml:space="preserve"> more than those with BCS (3). Results of Aumont</w:t>
      </w:r>
      <w:r w:rsidR="006D24CC" w:rsidRPr="00803AFE">
        <w:rPr>
          <w:sz w:val="20"/>
          <w:szCs w:val="20"/>
          <w:lang w:val="yo-NG"/>
        </w:rPr>
        <w:t xml:space="preserve"> </w:t>
      </w:r>
      <w:r w:rsidR="003F43B5" w:rsidRPr="00803AFE">
        <w:rPr>
          <w:i/>
          <w:sz w:val="20"/>
          <w:szCs w:val="20"/>
        </w:rPr>
        <w:t>et al</w:t>
      </w:r>
      <w:r w:rsidR="008256B4" w:rsidRPr="00803AFE">
        <w:rPr>
          <w:sz w:val="20"/>
          <w:szCs w:val="20"/>
        </w:rPr>
        <w:t>., (1994) on Creole goats indicated that composition of muscle and adipose tissue was significantly influenced by body condition scoring.</w:t>
      </w:r>
      <w:r w:rsidR="006D24CC" w:rsidRPr="00803AFE">
        <w:rPr>
          <w:sz w:val="20"/>
          <w:szCs w:val="20"/>
          <w:lang w:val="yo-NG"/>
        </w:rPr>
        <w:t xml:space="preserve"> </w:t>
      </w:r>
      <w:r w:rsidR="008256B4" w:rsidRPr="00803AFE">
        <w:rPr>
          <w:sz w:val="20"/>
          <w:szCs w:val="20"/>
        </w:rPr>
        <w:t>Ozoje and Mgbere</w:t>
      </w:r>
      <w:r w:rsidR="006D24CC" w:rsidRPr="00803AFE">
        <w:rPr>
          <w:sz w:val="20"/>
          <w:szCs w:val="20"/>
          <w:lang w:val="yo-NG"/>
        </w:rPr>
        <w:t xml:space="preserve"> </w:t>
      </w:r>
      <w:r w:rsidR="008256B4" w:rsidRPr="00803AFE">
        <w:rPr>
          <w:sz w:val="20"/>
          <w:szCs w:val="20"/>
        </w:rPr>
        <w:t>(2002) also reported on the use of skel</w:t>
      </w:r>
      <w:r w:rsidR="006D24CC" w:rsidRPr="00803AFE">
        <w:rPr>
          <w:sz w:val="20"/>
          <w:szCs w:val="20"/>
        </w:rPr>
        <w:t>et</w:t>
      </w:r>
      <w:r w:rsidR="003F43B5" w:rsidRPr="00803AFE">
        <w:rPr>
          <w:sz w:val="20"/>
          <w:szCs w:val="20"/>
        </w:rPr>
        <w:t>al</w:t>
      </w:r>
      <w:r w:rsidR="008256B4" w:rsidRPr="00803AFE">
        <w:rPr>
          <w:sz w:val="20"/>
          <w:szCs w:val="20"/>
        </w:rPr>
        <w:t xml:space="preserve"> dimensions such as </w:t>
      </w:r>
      <w:r w:rsidR="008256B4" w:rsidRPr="00803AFE">
        <w:rPr>
          <w:sz w:val="20"/>
          <w:szCs w:val="20"/>
        </w:rPr>
        <w:lastRenderedPageBreak/>
        <w:t>heart girth and wither height as good indicators of live weight and condition score.</w:t>
      </w:r>
    </w:p>
    <w:p w:rsidR="008256B4" w:rsidRPr="00803AFE" w:rsidRDefault="00110DF5" w:rsidP="00110DF5">
      <w:pPr>
        <w:adjustRightInd w:val="0"/>
        <w:snapToGrid w:val="0"/>
        <w:jc w:val="both"/>
        <w:rPr>
          <w:sz w:val="20"/>
          <w:szCs w:val="20"/>
        </w:rPr>
      </w:pPr>
      <w:r w:rsidRPr="009D790D">
        <w:rPr>
          <w:rFonts w:hint="eastAsia"/>
          <w:sz w:val="20"/>
          <w:szCs w:val="20"/>
          <w:lang w:val="yo-NG" w:eastAsia="zh-CN"/>
        </w:rPr>
        <w:t xml:space="preserve">  </w:t>
      </w:r>
      <w:r w:rsidR="00DC025D" w:rsidRPr="00803AFE">
        <w:rPr>
          <w:sz w:val="20"/>
          <w:szCs w:val="20"/>
          <w:lang w:val="yo-NG"/>
        </w:rPr>
        <w:t xml:space="preserve">    </w:t>
      </w:r>
      <w:r w:rsidR="008256B4" w:rsidRPr="00803AFE">
        <w:rPr>
          <w:sz w:val="20"/>
          <w:szCs w:val="20"/>
        </w:rPr>
        <w:t xml:space="preserve">Testicular circumference is an indirect measurement of the testicular mass. It is a major component in breeding soundness assessment, mainly because it is easy and reliable, and provides an indication of size and growth (Chacon </w:t>
      </w:r>
      <w:r w:rsidR="003F43B5" w:rsidRPr="00803AFE">
        <w:rPr>
          <w:i/>
          <w:sz w:val="20"/>
          <w:szCs w:val="20"/>
        </w:rPr>
        <w:t>et al</w:t>
      </w:r>
      <w:r w:rsidR="008256B4" w:rsidRPr="00803AFE">
        <w:rPr>
          <w:sz w:val="20"/>
          <w:szCs w:val="20"/>
        </w:rPr>
        <w:t>., 1999). Shamsuddin</w:t>
      </w:r>
      <w:r w:rsidR="006D24CC" w:rsidRPr="00803AFE">
        <w:rPr>
          <w:sz w:val="20"/>
          <w:szCs w:val="20"/>
          <w:lang w:val="yo-NG"/>
        </w:rPr>
        <w:t xml:space="preserve"> </w:t>
      </w:r>
      <w:r w:rsidR="003F43B5" w:rsidRPr="00803AFE">
        <w:rPr>
          <w:i/>
          <w:sz w:val="20"/>
          <w:szCs w:val="20"/>
        </w:rPr>
        <w:t>et al</w:t>
      </w:r>
      <w:r w:rsidR="008256B4" w:rsidRPr="00803AFE">
        <w:rPr>
          <w:sz w:val="20"/>
          <w:szCs w:val="20"/>
        </w:rPr>
        <w:t>. (2000) reported that the mean testicular circumference of black Bengal buck at puberty ranged from 14.0 to 16.0 c</w:t>
      </w:r>
      <w:r w:rsidR="0009747D" w:rsidRPr="00803AFE">
        <w:rPr>
          <w:sz w:val="20"/>
          <w:szCs w:val="20"/>
        </w:rPr>
        <w:t>m which is relatively lower to</w:t>
      </w:r>
      <w:r w:rsidR="008256B4" w:rsidRPr="00803AFE">
        <w:rPr>
          <w:sz w:val="20"/>
          <w:szCs w:val="20"/>
        </w:rPr>
        <w:t xml:space="preserve"> the ones obtained in this study. Raji</w:t>
      </w:r>
      <w:r w:rsidR="006D24CC" w:rsidRPr="00803AFE">
        <w:rPr>
          <w:sz w:val="20"/>
          <w:szCs w:val="20"/>
          <w:lang w:val="yo-NG"/>
        </w:rPr>
        <w:t xml:space="preserve"> </w:t>
      </w:r>
      <w:r w:rsidR="003F43B5" w:rsidRPr="00803AFE">
        <w:rPr>
          <w:i/>
          <w:sz w:val="20"/>
          <w:szCs w:val="20"/>
        </w:rPr>
        <w:t>et al</w:t>
      </w:r>
      <w:r w:rsidR="008256B4" w:rsidRPr="00803AFE">
        <w:rPr>
          <w:sz w:val="20"/>
          <w:szCs w:val="20"/>
        </w:rPr>
        <w:t xml:space="preserve">. (2008) reported 23.17cm, while Adedeji and Gbadamosi (1999) reported 22.6cm for Red </w:t>
      </w:r>
      <w:r w:rsidR="008256B4" w:rsidRPr="00803AFE">
        <w:rPr>
          <w:sz w:val="20"/>
          <w:szCs w:val="20"/>
          <w:lang w:val="yo-NG"/>
        </w:rPr>
        <w:t>S</w:t>
      </w:r>
      <w:r w:rsidR="008256B4" w:rsidRPr="00803AFE">
        <w:rPr>
          <w:sz w:val="20"/>
          <w:szCs w:val="20"/>
        </w:rPr>
        <w:t>okoto</w:t>
      </w:r>
      <w:r w:rsidR="006D24CC" w:rsidRPr="00803AFE">
        <w:rPr>
          <w:sz w:val="20"/>
          <w:szCs w:val="20"/>
          <w:lang w:val="yo-NG"/>
        </w:rPr>
        <w:t xml:space="preserve"> </w:t>
      </w:r>
      <w:r w:rsidR="008256B4" w:rsidRPr="00803AFE">
        <w:rPr>
          <w:sz w:val="20"/>
          <w:szCs w:val="20"/>
        </w:rPr>
        <w:t>bucks at 2 years of age. These are higher than that of the present study at similar age group.</w:t>
      </w:r>
      <w:r w:rsidR="006D24CC" w:rsidRPr="00803AFE">
        <w:rPr>
          <w:sz w:val="20"/>
          <w:szCs w:val="20"/>
          <w:lang w:val="yo-NG"/>
        </w:rPr>
        <w:t xml:space="preserve"> </w:t>
      </w:r>
      <w:r w:rsidR="008256B4" w:rsidRPr="00803AFE">
        <w:rPr>
          <w:sz w:val="20"/>
          <w:szCs w:val="20"/>
        </w:rPr>
        <w:t xml:space="preserve">Higher results had also been reported by Keith </w:t>
      </w:r>
      <w:r w:rsidR="003F43B5" w:rsidRPr="00803AFE">
        <w:rPr>
          <w:i/>
          <w:sz w:val="20"/>
          <w:szCs w:val="20"/>
        </w:rPr>
        <w:t>et al</w:t>
      </w:r>
      <w:r w:rsidR="008256B4" w:rsidRPr="00803AFE">
        <w:rPr>
          <w:sz w:val="20"/>
          <w:szCs w:val="20"/>
        </w:rPr>
        <w:t>. (2009) and Mekasha</w:t>
      </w:r>
      <w:r w:rsidR="006D24CC" w:rsidRPr="00803AFE">
        <w:rPr>
          <w:sz w:val="20"/>
          <w:szCs w:val="20"/>
          <w:lang w:val="yo-NG"/>
        </w:rPr>
        <w:t xml:space="preserve"> </w:t>
      </w:r>
      <w:r w:rsidR="003F43B5" w:rsidRPr="00803AFE">
        <w:rPr>
          <w:i/>
          <w:sz w:val="20"/>
          <w:szCs w:val="20"/>
        </w:rPr>
        <w:t>et al</w:t>
      </w:r>
      <w:r w:rsidR="00DC025D" w:rsidRPr="00803AFE">
        <w:rPr>
          <w:sz w:val="20"/>
          <w:szCs w:val="20"/>
        </w:rPr>
        <w:t xml:space="preserve">. (2008). </w:t>
      </w:r>
      <w:r w:rsidR="008256B4" w:rsidRPr="00803AFE">
        <w:rPr>
          <w:sz w:val="20"/>
          <w:szCs w:val="20"/>
        </w:rPr>
        <w:t>However, similar to what is obtained in the present study was the results</w:t>
      </w:r>
      <w:r w:rsidR="006D24CC" w:rsidRPr="00803AFE">
        <w:rPr>
          <w:sz w:val="20"/>
          <w:szCs w:val="20"/>
          <w:lang w:val="yo-NG"/>
        </w:rPr>
        <w:t xml:space="preserve"> </w:t>
      </w:r>
      <w:r w:rsidR="008256B4" w:rsidRPr="00803AFE">
        <w:rPr>
          <w:sz w:val="20"/>
          <w:szCs w:val="20"/>
        </w:rPr>
        <w:t>of</w:t>
      </w:r>
      <w:r w:rsidR="006D24CC" w:rsidRPr="00803AFE">
        <w:rPr>
          <w:sz w:val="20"/>
          <w:szCs w:val="20"/>
          <w:lang w:val="yo-NG"/>
        </w:rPr>
        <w:t xml:space="preserve"> </w:t>
      </w:r>
      <w:r w:rsidR="008256B4" w:rsidRPr="00803AFE">
        <w:rPr>
          <w:sz w:val="20"/>
          <w:szCs w:val="20"/>
        </w:rPr>
        <w:t>Ugwu (2009) who reported 17.25 ± 0.76cm in WAD. The variability may be due to breed difference, contemporary group level, age, weight and height of bucks (Bourdon and Brinks, 1986).</w:t>
      </w:r>
    </w:p>
    <w:p w:rsidR="00DC025D" w:rsidRPr="00803AFE" w:rsidRDefault="00DC025D"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The significant effect of age on the testicular measurements in Red Sokoto goats has been reported by other authors; Ogwuegbu</w:t>
      </w:r>
      <w:r w:rsidR="006D24CC" w:rsidRPr="00803AFE">
        <w:rPr>
          <w:sz w:val="20"/>
          <w:szCs w:val="20"/>
          <w:lang w:val="yo-NG"/>
        </w:rPr>
        <w:t xml:space="preserve"> </w:t>
      </w:r>
      <w:r w:rsidR="003F43B5" w:rsidRPr="00803AFE">
        <w:rPr>
          <w:i/>
          <w:sz w:val="20"/>
          <w:szCs w:val="20"/>
        </w:rPr>
        <w:t>et al</w:t>
      </w:r>
      <w:r w:rsidR="008256B4" w:rsidRPr="00803AFE">
        <w:rPr>
          <w:sz w:val="20"/>
          <w:szCs w:val="20"/>
        </w:rPr>
        <w:t>. (1985); Shamsuddin</w:t>
      </w:r>
      <w:r w:rsidR="006D24CC" w:rsidRPr="00803AFE">
        <w:rPr>
          <w:sz w:val="20"/>
          <w:szCs w:val="20"/>
          <w:lang w:val="yo-NG"/>
        </w:rPr>
        <w:t xml:space="preserve"> </w:t>
      </w:r>
      <w:r w:rsidR="003F43B5" w:rsidRPr="00803AFE">
        <w:rPr>
          <w:i/>
          <w:sz w:val="20"/>
          <w:szCs w:val="20"/>
        </w:rPr>
        <w:t>et al</w:t>
      </w:r>
      <w:r w:rsidR="008256B4" w:rsidRPr="00803AFE">
        <w:rPr>
          <w:sz w:val="20"/>
          <w:szCs w:val="20"/>
        </w:rPr>
        <w:t>. (2000); and Rahman, (2007).</w:t>
      </w:r>
      <w:r w:rsidR="006D24CC" w:rsidRPr="00803AFE">
        <w:rPr>
          <w:sz w:val="20"/>
          <w:szCs w:val="20"/>
          <w:lang w:val="yo-NG"/>
        </w:rPr>
        <w:t xml:space="preserve"> </w:t>
      </w:r>
      <w:r w:rsidR="008256B4" w:rsidRPr="00803AFE">
        <w:rPr>
          <w:sz w:val="20"/>
          <w:szCs w:val="20"/>
        </w:rPr>
        <w:t xml:space="preserve">Age group 21 – 24 </w:t>
      </w:r>
      <w:r w:rsidR="0009747D" w:rsidRPr="00803AFE">
        <w:rPr>
          <w:sz w:val="20"/>
          <w:szCs w:val="20"/>
        </w:rPr>
        <w:t>was observed to be superior in t</w:t>
      </w:r>
      <w:r w:rsidR="008256B4" w:rsidRPr="00803AFE">
        <w:rPr>
          <w:sz w:val="20"/>
          <w:szCs w:val="20"/>
        </w:rPr>
        <w:t>esticular circumference than other age group</w:t>
      </w:r>
      <w:r w:rsidR="0009747D" w:rsidRPr="00803AFE">
        <w:rPr>
          <w:sz w:val="20"/>
          <w:szCs w:val="20"/>
          <w:lang w:val="yo-NG"/>
        </w:rPr>
        <w:t>s</w:t>
      </w:r>
      <w:r w:rsidR="008256B4" w:rsidRPr="00803AFE">
        <w:rPr>
          <w:sz w:val="20"/>
          <w:szCs w:val="20"/>
        </w:rPr>
        <w:t>.</w:t>
      </w:r>
      <w:r w:rsidR="006D24CC" w:rsidRPr="00803AFE">
        <w:rPr>
          <w:sz w:val="20"/>
          <w:szCs w:val="20"/>
          <w:lang w:val="yo-NG"/>
        </w:rPr>
        <w:t xml:space="preserve"> </w:t>
      </w:r>
      <w:r w:rsidR="008256B4" w:rsidRPr="00803AFE">
        <w:rPr>
          <w:sz w:val="20"/>
          <w:szCs w:val="20"/>
        </w:rPr>
        <w:t>This might be due to differences in age, body weight and height of</w:t>
      </w:r>
      <w:r w:rsidR="006D24CC" w:rsidRPr="00803AFE">
        <w:rPr>
          <w:sz w:val="20"/>
          <w:szCs w:val="20"/>
          <w:lang w:val="yo-NG"/>
        </w:rPr>
        <w:t xml:space="preserve"> </w:t>
      </w:r>
      <w:r w:rsidR="008256B4" w:rsidRPr="00803AFE">
        <w:rPr>
          <w:sz w:val="20"/>
          <w:szCs w:val="20"/>
        </w:rPr>
        <w:t>bucks.</w:t>
      </w:r>
      <w:r w:rsidR="006D24CC" w:rsidRPr="00803AFE">
        <w:rPr>
          <w:sz w:val="20"/>
          <w:szCs w:val="20"/>
          <w:lang w:val="yo-NG"/>
        </w:rPr>
        <w:t xml:space="preserve"> </w:t>
      </w:r>
      <w:r w:rsidR="008256B4" w:rsidRPr="00803AFE">
        <w:rPr>
          <w:sz w:val="20"/>
          <w:szCs w:val="20"/>
        </w:rPr>
        <w:t>A large TC is associated with good seminal quality and a high daily sperm production in bucks (Mekasha</w:t>
      </w:r>
      <w:r w:rsidR="006D24CC" w:rsidRPr="00803AFE">
        <w:rPr>
          <w:sz w:val="20"/>
          <w:szCs w:val="20"/>
          <w:lang w:val="yo-NG"/>
        </w:rPr>
        <w:t xml:space="preserve"> </w:t>
      </w:r>
      <w:r w:rsidR="003F43B5" w:rsidRPr="00803AFE">
        <w:rPr>
          <w:i/>
          <w:sz w:val="20"/>
          <w:szCs w:val="20"/>
        </w:rPr>
        <w:t>et al</w:t>
      </w:r>
      <w:r w:rsidR="008256B4" w:rsidRPr="00803AFE">
        <w:rPr>
          <w:sz w:val="20"/>
          <w:szCs w:val="20"/>
        </w:rPr>
        <w:t xml:space="preserve">., 2007). Changes in testicular circumference after reaching sexual maturity can occur in goats due to the influence of photoperiod, nutritional status and temperature (Coelho </w:t>
      </w:r>
      <w:r w:rsidR="003F43B5" w:rsidRPr="00803AFE">
        <w:rPr>
          <w:i/>
          <w:sz w:val="20"/>
          <w:szCs w:val="20"/>
        </w:rPr>
        <w:t>et al</w:t>
      </w:r>
      <w:r w:rsidR="008256B4" w:rsidRPr="00803AFE">
        <w:rPr>
          <w:sz w:val="20"/>
          <w:szCs w:val="20"/>
        </w:rPr>
        <w:t xml:space="preserve">., 2006; Almeida </w:t>
      </w:r>
      <w:r w:rsidR="003F43B5" w:rsidRPr="00803AFE">
        <w:rPr>
          <w:i/>
          <w:sz w:val="20"/>
          <w:szCs w:val="20"/>
        </w:rPr>
        <w:t>et al</w:t>
      </w:r>
      <w:r w:rsidR="008256B4" w:rsidRPr="00803AFE">
        <w:rPr>
          <w:sz w:val="20"/>
          <w:szCs w:val="20"/>
        </w:rPr>
        <w:t xml:space="preserve">., 2007; Delgadillo </w:t>
      </w:r>
      <w:r w:rsidR="003F43B5" w:rsidRPr="00803AFE">
        <w:rPr>
          <w:i/>
          <w:sz w:val="20"/>
          <w:szCs w:val="20"/>
        </w:rPr>
        <w:t>et al</w:t>
      </w:r>
      <w:r w:rsidR="008256B4" w:rsidRPr="00803AFE">
        <w:rPr>
          <w:sz w:val="20"/>
          <w:szCs w:val="20"/>
        </w:rPr>
        <w:t>., 2007).</w:t>
      </w:r>
      <w:r w:rsidRPr="00803AFE">
        <w:rPr>
          <w:sz w:val="20"/>
          <w:szCs w:val="20"/>
          <w:lang w:val="yo-NG"/>
        </w:rPr>
        <w:t xml:space="preserve"> </w:t>
      </w:r>
      <w:r w:rsidR="008256B4" w:rsidRPr="00803AFE">
        <w:rPr>
          <w:sz w:val="20"/>
          <w:szCs w:val="20"/>
        </w:rPr>
        <w:t>However, even though SC increases with age, its growth increment is curvilinear with age in bucks compared to increases in BW</w:t>
      </w:r>
      <w:r w:rsidR="006D24CC" w:rsidRPr="00803AFE">
        <w:rPr>
          <w:sz w:val="20"/>
          <w:szCs w:val="20"/>
          <w:lang w:val="yo-NG"/>
        </w:rPr>
        <w:t xml:space="preserve"> </w:t>
      </w:r>
      <w:r w:rsidR="008256B4" w:rsidRPr="00803AFE">
        <w:rPr>
          <w:sz w:val="20"/>
          <w:szCs w:val="20"/>
        </w:rPr>
        <w:t>(Bongso</w:t>
      </w:r>
      <w:r w:rsidR="006D24CC" w:rsidRPr="00803AFE">
        <w:rPr>
          <w:sz w:val="20"/>
          <w:szCs w:val="20"/>
          <w:lang w:val="yo-NG"/>
        </w:rPr>
        <w:t xml:space="preserve"> </w:t>
      </w:r>
      <w:r w:rsidR="003F43B5" w:rsidRPr="00803AFE">
        <w:rPr>
          <w:i/>
          <w:sz w:val="20"/>
          <w:szCs w:val="20"/>
        </w:rPr>
        <w:t>et al</w:t>
      </w:r>
      <w:r w:rsidR="008256B4" w:rsidRPr="00803AFE">
        <w:rPr>
          <w:sz w:val="20"/>
          <w:szCs w:val="20"/>
        </w:rPr>
        <w:t>., 1982). Earlier studies have demonstrated that SC increases rapidly in young bulls, only gradually in mature bulls and can even decrease as bulls aged (Brito</w:t>
      </w:r>
      <w:r w:rsidR="006D24CC" w:rsidRPr="00803AFE">
        <w:rPr>
          <w:sz w:val="20"/>
          <w:szCs w:val="20"/>
          <w:lang w:val="yo-NG"/>
        </w:rPr>
        <w:t xml:space="preserve"> </w:t>
      </w:r>
      <w:r w:rsidR="003F43B5" w:rsidRPr="00803AFE">
        <w:rPr>
          <w:i/>
          <w:sz w:val="20"/>
          <w:szCs w:val="20"/>
        </w:rPr>
        <w:t>et al</w:t>
      </w:r>
      <w:r w:rsidR="008256B4" w:rsidRPr="00803AFE">
        <w:rPr>
          <w:sz w:val="20"/>
          <w:szCs w:val="20"/>
        </w:rPr>
        <w:t>., 2002).</w:t>
      </w:r>
      <w:r w:rsidR="006D24CC" w:rsidRPr="00803AFE">
        <w:rPr>
          <w:sz w:val="20"/>
          <w:szCs w:val="20"/>
          <w:lang w:val="yo-NG"/>
        </w:rPr>
        <w:t xml:space="preserve"> </w:t>
      </w:r>
    </w:p>
    <w:p w:rsidR="00DC025D"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In the present study, the size of the testes varied at different age groups. The length and width of testes were also observed to increase with the advancement of age of animals which agreed with the findings of Gofur</w:t>
      </w:r>
      <w:r w:rsidR="006D24CC" w:rsidRPr="00803AFE">
        <w:rPr>
          <w:sz w:val="20"/>
          <w:szCs w:val="20"/>
          <w:lang w:val="yo-NG"/>
        </w:rPr>
        <w:t xml:space="preserve"> </w:t>
      </w:r>
      <w:r w:rsidR="003F43B5" w:rsidRPr="00803AFE">
        <w:rPr>
          <w:i/>
          <w:sz w:val="20"/>
          <w:szCs w:val="20"/>
        </w:rPr>
        <w:t>et al</w:t>
      </w:r>
      <w:r w:rsidR="008256B4" w:rsidRPr="00803AFE">
        <w:rPr>
          <w:sz w:val="20"/>
          <w:szCs w:val="20"/>
        </w:rPr>
        <w:t>.,</w:t>
      </w:r>
      <w:r w:rsidR="006D24CC" w:rsidRPr="00803AFE">
        <w:rPr>
          <w:sz w:val="20"/>
          <w:szCs w:val="20"/>
          <w:lang w:val="yo-NG"/>
        </w:rPr>
        <w:t xml:space="preserve"> </w:t>
      </w:r>
      <w:r w:rsidR="008256B4" w:rsidRPr="00803AFE">
        <w:rPr>
          <w:sz w:val="20"/>
          <w:szCs w:val="20"/>
        </w:rPr>
        <w:t>(2007) and Islam (2001). Higher testicular weight in age group 21 – 24 might be due to thei</w:t>
      </w:r>
      <w:r w:rsidRPr="00803AFE">
        <w:rPr>
          <w:sz w:val="20"/>
          <w:szCs w:val="20"/>
        </w:rPr>
        <w:t xml:space="preserve">r higher body weight and size. </w:t>
      </w:r>
      <w:r w:rsidR="008256B4" w:rsidRPr="00803AFE">
        <w:rPr>
          <w:sz w:val="20"/>
          <w:szCs w:val="20"/>
        </w:rPr>
        <w:t>Raji</w:t>
      </w:r>
      <w:r w:rsidR="006D24CC" w:rsidRPr="00803AFE">
        <w:rPr>
          <w:sz w:val="20"/>
          <w:szCs w:val="20"/>
          <w:lang w:val="yo-NG"/>
        </w:rPr>
        <w:t xml:space="preserve"> </w:t>
      </w:r>
      <w:r w:rsidR="003F43B5" w:rsidRPr="00803AFE">
        <w:rPr>
          <w:i/>
          <w:sz w:val="20"/>
          <w:szCs w:val="20"/>
        </w:rPr>
        <w:t>et al</w:t>
      </w:r>
      <w:r w:rsidR="008256B4" w:rsidRPr="00803AFE">
        <w:rPr>
          <w:sz w:val="20"/>
          <w:szCs w:val="20"/>
        </w:rPr>
        <w:t>., (2008) reported average testicular weight at 1.0, 2.0, and 3.0 years of age to be 55.00±2.87, 77.28±1.88 and 103.01±2.23 gm</w:t>
      </w:r>
      <w:r w:rsidR="006D24CC" w:rsidRPr="00803AFE">
        <w:rPr>
          <w:sz w:val="20"/>
          <w:szCs w:val="20"/>
          <w:lang w:val="yo-NG"/>
        </w:rPr>
        <w:t>,</w:t>
      </w:r>
      <w:r w:rsidR="008256B4" w:rsidRPr="00803AFE">
        <w:rPr>
          <w:sz w:val="20"/>
          <w:szCs w:val="20"/>
        </w:rPr>
        <w:t xml:space="preserve"> respectively in Red Sokoto goats, while Kabiraj</w:t>
      </w:r>
      <w:r w:rsidR="006D24CC" w:rsidRPr="00803AFE">
        <w:rPr>
          <w:sz w:val="20"/>
          <w:szCs w:val="20"/>
          <w:lang w:val="yo-NG"/>
        </w:rPr>
        <w:t xml:space="preserve"> </w:t>
      </w:r>
      <w:r w:rsidR="003F43B5" w:rsidRPr="00803AFE">
        <w:rPr>
          <w:i/>
          <w:sz w:val="20"/>
          <w:szCs w:val="20"/>
        </w:rPr>
        <w:t>et al</w:t>
      </w:r>
      <w:r w:rsidR="008256B4" w:rsidRPr="00803AFE">
        <w:rPr>
          <w:i/>
          <w:sz w:val="20"/>
          <w:szCs w:val="20"/>
        </w:rPr>
        <w:t>.</w:t>
      </w:r>
      <w:r w:rsidR="008256B4" w:rsidRPr="00803AFE">
        <w:rPr>
          <w:sz w:val="20"/>
          <w:szCs w:val="20"/>
        </w:rPr>
        <w:t xml:space="preserve"> (2011) reported 77.17, 126.58, and 131.53 gm</w:t>
      </w:r>
      <w:r w:rsidR="006D24CC" w:rsidRPr="00803AFE">
        <w:rPr>
          <w:sz w:val="20"/>
          <w:szCs w:val="20"/>
          <w:lang w:val="yo-NG"/>
        </w:rPr>
        <w:t>,</w:t>
      </w:r>
      <w:r w:rsidR="008256B4" w:rsidRPr="00803AFE">
        <w:rPr>
          <w:sz w:val="20"/>
          <w:szCs w:val="20"/>
        </w:rPr>
        <w:t xml:space="preserve"> respectively at similar age group in black Bengal bucks. These results are much lower to the present result. This might be due to physical condition </w:t>
      </w:r>
      <w:r w:rsidR="008256B4" w:rsidRPr="00803AFE">
        <w:rPr>
          <w:sz w:val="20"/>
          <w:szCs w:val="20"/>
        </w:rPr>
        <w:lastRenderedPageBreak/>
        <w:t xml:space="preserve">of the selected animals, agro-climatic condition, nutritional level, housing, disease control and other management procedure. </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TW is highly related to sperm production, selection of bucks with larger testes would enable the insemination of more females in any AI programme (Coulter</w:t>
      </w:r>
      <w:r w:rsidR="006D24CC" w:rsidRPr="00803AFE">
        <w:rPr>
          <w:sz w:val="20"/>
          <w:szCs w:val="20"/>
          <w:lang w:val="yo-NG"/>
        </w:rPr>
        <w:t xml:space="preserve"> </w:t>
      </w:r>
      <w:r w:rsidR="003F43B5" w:rsidRPr="00803AFE">
        <w:rPr>
          <w:i/>
          <w:sz w:val="20"/>
          <w:szCs w:val="20"/>
        </w:rPr>
        <w:t>et al</w:t>
      </w:r>
      <w:r w:rsidR="008256B4" w:rsidRPr="00803AFE">
        <w:rPr>
          <w:i/>
          <w:sz w:val="20"/>
          <w:szCs w:val="20"/>
          <w:lang w:val="yo-NG"/>
        </w:rPr>
        <w:t>.,</w:t>
      </w:r>
      <w:r w:rsidR="008256B4" w:rsidRPr="00803AFE">
        <w:rPr>
          <w:sz w:val="20"/>
          <w:szCs w:val="20"/>
        </w:rPr>
        <w:t xml:space="preserve"> 1975). Testicular weight has been shown to be sensitive to nutrition, and animals on a better dietary regime had heavier testes than those on a lower-quality dietary regime (Mekasha</w:t>
      </w:r>
      <w:r w:rsidR="006D24CC" w:rsidRPr="00803AFE">
        <w:rPr>
          <w:sz w:val="20"/>
          <w:szCs w:val="20"/>
          <w:lang w:val="yo-NG"/>
        </w:rPr>
        <w:t xml:space="preserve"> </w:t>
      </w:r>
      <w:r w:rsidR="003F43B5" w:rsidRPr="00803AFE">
        <w:rPr>
          <w:i/>
          <w:sz w:val="20"/>
          <w:szCs w:val="20"/>
        </w:rPr>
        <w:t>et al</w:t>
      </w:r>
      <w:r w:rsidR="008256B4" w:rsidRPr="00803AFE">
        <w:rPr>
          <w:sz w:val="20"/>
          <w:szCs w:val="20"/>
        </w:rPr>
        <w:t>., 2007).</w:t>
      </w:r>
      <w:r w:rsidR="006D24CC" w:rsidRPr="00803AFE">
        <w:rPr>
          <w:sz w:val="20"/>
          <w:szCs w:val="20"/>
          <w:lang w:val="yo-NG"/>
        </w:rPr>
        <w:t xml:space="preserve"> </w:t>
      </w:r>
      <w:r w:rsidR="008256B4" w:rsidRPr="00803AFE">
        <w:rPr>
          <w:sz w:val="20"/>
          <w:szCs w:val="20"/>
        </w:rPr>
        <w:t>Raji</w:t>
      </w:r>
      <w:r w:rsidR="006D24CC" w:rsidRPr="00803AFE">
        <w:rPr>
          <w:sz w:val="20"/>
          <w:szCs w:val="20"/>
          <w:lang w:val="yo-NG"/>
        </w:rPr>
        <w:t xml:space="preserve"> </w:t>
      </w:r>
      <w:r w:rsidR="003F43B5" w:rsidRPr="00803AFE">
        <w:rPr>
          <w:i/>
          <w:sz w:val="20"/>
          <w:szCs w:val="20"/>
        </w:rPr>
        <w:t>et al</w:t>
      </w:r>
      <w:r w:rsidR="006D24CC" w:rsidRPr="00803AFE">
        <w:rPr>
          <w:i/>
          <w:sz w:val="20"/>
          <w:szCs w:val="20"/>
        </w:rPr>
        <w:t xml:space="preserve">. </w:t>
      </w:r>
      <w:r w:rsidR="008256B4" w:rsidRPr="00803AFE">
        <w:rPr>
          <w:sz w:val="20"/>
          <w:szCs w:val="20"/>
        </w:rPr>
        <w:t xml:space="preserve">(2008); and Adedeji and Gbadamosi (1999) reported testicular length of 13.6cm and 13.26cm at 2 years of age in Red </w:t>
      </w:r>
      <w:r w:rsidR="008256B4" w:rsidRPr="00803AFE">
        <w:rPr>
          <w:sz w:val="20"/>
          <w:szCs w:val="20"/>
          <w:lang w:val="yo-NG"/>
        </w:rPr>
        <w:t>S</w:t>
      </w:r>
      <w:r w:rsidR="008256B4" w:rsidRPr="00803AFE">
        <w:rPr>
          <w:sz w:val="20"/>
          <w:szCs w:val="20"/>
        </w:rPr>
        <w:t>okoto bucks</w:t>
      </w:r>
      <w:r w:rsidR="006D24CC" w:rsidRPr="00803AFE">
        <w:rPr>
          <w:sz w:val="20"/>
          <w:szCs w:val="20"/>
          <w:lang w:val="yo-NG"/>
        </w:rPr>
        <w:t>,</w:t>
      </w:r>
      <w:r w:rsidR="008256B4" w:rsidRPr="00803AFE">
        <w:rPr>
          <w:sz w:val="20"/>
          <w:szCs w:val="20"/>
        </w:rPr>
        <w:t xml:space="preserve"> respectively.</w:t>
      </w:r>
      <w:r w:rsidR="006D24CC" w:rsidRPr="00803AFE">
        <w:rPr>
          <w:sz w:val="20"/>
          <w:szCs w:val="20"/>
          <w:lang w:val="yo-NG"/>
        </w:rPr>
        <w:t xml:space="preserve"> </w:t>
      </w:r>
      <w:r w:rsidR="008256B4" w:rsidRPr="00803AFE">
        <w:rPr>
          <w:sz w:val="20"/>
          <w:szCs w:val="20"/>
        </w:rPr>
        <w:t>These</w:t>
      </w:r>
      <w:r w:rsidR="006D24CC" w:rsidRPr="00803AFE">
        <w:rPr>
          <w:sz w:val="20"/>
          <w:szCs w:val="20"/>
          <w:lang w:val="yo-NG"/>
        </w:rPr>
        <w:t xml:space="preserve"> </w:t>
      </w:r>
      <w:r w:rsidR="008256B4" w:rsidRPr="00803AFE">
        <w:rPr>
          <w:sz w:val="20"/>
          <w:szCs w:val="20"/>
        </w:rPr>
        <w:t>are similar to 13.2cm obtained in this study at similar age group.</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The significant effect of hair type on all testicular measurement except testicular length as observed in short-smooth haired bucks</w:t>
      </w:r>
      <w:r w:rsidR="006D24CC" w:rsidRPr="00803AFE">
        <w:rPr>
          <w:sz w:val="20"/>
          <w:szCs w:val="20"/>
          <w:lang w:val="yo-NG"/>
        </w:rPr>
        <w:t xml:space="preserve"> </w:t>
      </w:r>
      <w:r w:rsidR="008256B4" w:rsidRPr="00803AFE">
        <w:rPr>
          <w:sz w:val="20"/>
          <w:szCs w:val="20"/>
        </w:rPr>
        <w:t>showing more superiority to long curly might be connected to adaptation. Short-smooth hair has advantage over long-curly as it provides a medium for convectional heat loss from the animal surface. This is supported by the assertion that hair structures have an important role to play in the adaptability of animals to different ecological zones (Banerji, 1984).</w:t>
      </w:r>
      <w:r w:rsidR="006D24CC" w:rsidRPr="00803AFE">
        <w:rPr>
          <w:sz w:val="20"/>
          <w:szCs w:val="20"/>
          <w:lang w:val="yo-NG"/>
        </w:rPr>
        <w:t xml:space="preserve"> </w:t>
      </w:r>
      <w:r w:rsidR="008256B4" w:rsidRPr="00803AFE">
        <w:rPr>
          <w:sz w:val="20"/>
          <w:szCs w:val="20"/>
        </w:rPr>
        <w:t>It was observed that the scrotum of short haired bucks were relatively broader (TC) wider (TW)</w:t>
      </w:r>
      <w:r w:rsidR="006D24CC" w:rsidRPr="00803AFE">
        <w:rPr>
          <w:sz w:val="20"/>
          <w:szCs w:val="20"/>
          <w:lang w:val="yo-NG"/>
        </w:rPr>
        <w:t xml:space="preserve"> </w:t>
      </w:r>
      <w:r w:rsidR="008256B4" w:rsidRPr="00803AFE">
        <w:rPr>
          <w:sz w:val="20"/>
          <w:szCs w:val="20"/>
        </w:rPr>
        <w:t>and heavier (TWT) than the long curly haired bucks.</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In this study all the testicular measurement were significantly affected by body condition score which suggest that bucks with larger body size and good body score might possess larger testicular size which may invariable result into a good reproductive capability and improve the fertility of the animal (Akpa</w:t>
      </w:r>
      <w:r w:rsidR="006D24CC" w:rsidRPr="00803AFE">
        <w:rPr>
          <w:sz w:val="20"/>
          <w:szCs w:val="20"/>
          <w:lang w:val="yo-NG"/>
        </w:rPr>
        <w:t xml:space="preserve"> </w:t>
      </w:r>
      <w:r w:rsidR="003F43B5" w:rsidRPr="00803AFE">
        <w:rPr>
          <w:i/>
          <w:sz w:val="20"/>
          <w:szCs w:val="20"/>
        </w:rPr>
        <w:t>et al</w:t>
      </w:r>
      <w:r w:rsidR="008256B4" w:rsidRPr="00803AFE">
        <w:rPr>
          <w:i/>
          <w:sz w:val="20"/>
          <w:szCs w:val="20"/>
          <w:lang w:val="yo-NG"/>
        </w:rPr>
        <w:t>.</w:t>
      </w:r>
      <w:r w:rsidR="008256B4" w:rsidRPr="00803AFE">
        <w:rPr>
          <w:sz w:val="20"/>
          <w:szCs w:val="20"/>
        </w:rPr>
        <w:t>, 2012).</w:t>
      </w:r>
      <w:r w:rsidR="009F4AFD" w:rsidRPr="00803AFE">
        <w:rPr>
          <w:sz w:val="20"/>
          <w:szCs w:val="20"/>
          <w:lang w:val="yo-NG"/>
        </w:rPr>
        <w:t xml:space="preserve"> </w:t>
      </w:r>
      <w:r w:rsidR="008256B4" w:rsidRPr="00803AFE">
        <w:rPr>
          <w:sz w:val="20"/>
          <w:szCs w:val="20"/>
        </w:rPr>
        <w:t xml:space="preserve">Appreciable and good body conformation as observed in bucks with BCS (4) than bucks with BCS (3) signified that bucks with BCS </w:t>
      </w:r>
      <w:r w:rsidR="008256B4" w:rsidRPr="00803AFE">
        <w:rPr>
          <w:sz w:val="20"/>
          <w:szCs w:val="20"/>
          <w:lang w:val="yo-NG"/>
        </w:rPr>
        <w:t>(</w:t>
      </w:r>
      <w:r w:rsidR="008256B4" w:rsidRPr="00803AFE">
        <w:rPr>
          <w:sz w:val="20"/>
          <w:szCs w:val="20"/>
        </w:rPr>
        <w:t>4</w:t>
      </w:r>
      <w:r w:rsidR="008256B4" w:rsidRPr="00803AFE">
        <w:rPr>
          <w:sz w:val="20"/>
          <w:szCs w:val="20"/>
          <w:lang w:val="yo-NG"/>
        </w:rPr>
        <w:t>)</w:t>
      </w:r>
      <w:r w:rsidR="009F4AFD" w:rsidRPr="00803AFE">
        <w:rPr>
          <w:sz w:val="20"/>
          <w:szCs w:val="20"/>
          <w:lang w:val="yo-NG"/>
        </w:rPr>
        <w:t xml:space="preserve"> </w:t>
      </w:r>
      <w:r w:rsidR="008256B4" w:rsidRPr="00803AFE">
        <w:rPr>
          <w:sz w:val="20"/>
          <w:szCs w:val="20"/>
        </w:rPr>
        <w:t>may be expected to have</w:t>
      </w:r>
      <w:r w:rsidR="006D24CC" w:rsidRPr="00803AFE">
        <w:rPr>
          <w:sz w:val="20"/>
          <w:szCs w:val="20"/>
          <w:lang w:val="yo-NG"/>
        </w:rPr>
        <w:t xml:space="preserve"> </w:t>
      </w:r>
      <w:r w:rsidR="008256B4" w:rsidRPr="00803AFE">
        <w:rPr>
          <w:sz w:val="20"/>
          <w:szCs w:val="20"/>
        </w:rPr>
        <w:t>a scrotum that are longer (TL), broader (TC), wider (TW) and heavier (TWT) than those with BCS (3</w:t>
      </w:r>
      <w:r w:rsidR="008256B4" w:rsidRPr="00803AFE">
        <w:rPr>
          <w:sz w:val="20"/>
          <w:szCs w:val="20"/>
          <w:lang w:val="yo-NG"/>
        </w:rPr>
        <w:t>)</w:t>
      </w:r>
      <w:r w:rsidR="008256B4" w:rsidRPr="00803AFE">
        <w:rPr>
          <w:sz w:val="20"/>
          <w:szCs w:val="20"/>
        </w:rPr>
        <w:t xml:space="preserve">. </w:t>
      </w:r>
    </w:p>
    <w:p w:rsidR="00DC025D"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 xml:space="preserve">The effect of age on semen characteristics was variable and was only observed in semen volume and sperm concentration.  Higher semen volume in age group 21 – 24 might be due </w:t>
      </w:r>
      <w:r w:rsidR="008256B4" w:rsidRPr="00803AFE">
        <w:rPr>
          <w:sz w:val="20"/>
          <w:szCs w:val="20"/>
          <w:lang w:val="yo-NG"/>
        </w:rPr>
        <w:t xml:space="preserve">to expectation that </w:t>
      </w:r>
      <w:r w:rsidR="008256B4" w:rsidRPr="00803AFE">
        <w:rPr>
          <w:sz w:val="20"/>
          <w:szCs w:val="20"/>
        </w:rPr>
        <w:t xml:space="preserve">old age </w:t>
      </w:r>
      <w:r w:rsidR="008256B4" w:rsidRPr="00803AFE">
        <w:rPr>
          <w:sz w:val="20"/>
          <w:szCs w:val="20"/>
          <w:lang w:val="yo-NG"/>
        </w:rPr>
        <w:t xml:space="preserve">comes </w:t>
      </w:r>
      <w:r w:rsidR="008256B4" w:rsidRPr="00803AFE">
        <w:rPr>
          <w:sz w:val="20"/>
          <w:szCs w:val="20"/>
        </w:rPr>
        <w:t>with higher</w:t>
      </w:r>
      <w:r w:rsidR="008256B4" w:rsidRPr="00803AFE">
        <w:rPr>
          <w:sz w:val="20"/>
          <w:szCs w:val="20"/>
          <w:lang w:val="yo-NG"/>
        </w:rPr>
        <w:t xml:space="preserve"> testicular size and hence higher sperm production</w:t>
      </w:r>
      <w:r w:rsidR="008256B4" w:rsidRPr="00803AFE">
        <w:rPr>
          <w:sz w:val="20"/>
          <w:szCs w:val="20"/>
        </w:rPr>
        <w:t>. The semen volume obtained in the present study ranged from</w:t>
      </w:r>
      <w:r w:rsidR="009F4AFD" w:rsidRPr="00803AFE">
        <w:rPr>
          <w:sz w:val="20"/>
          <w:szCs w:val="20"/>
          <w:lang w:val="yo-NG"/>
        </w:rPr>
        <w:t xml:space="preserve"> </w:t>
      </w:r>
      <w:r w:rsidR="008256B4" w:rsidRPr="00803AFE">
        <w:rPr>
          <w:sz w:val="20"/>
          <w:szCs w:val="20"/>
        </w:rPr>
        <w:t xml:space="preserve">0.2±0.05 to 0.6±0.05 ml with mean 0.42± 0.05 (Table 1 and 4) which </w:t>
      </w:r>
      <w:r w:rsidR="009F4AFD" w:rsidRPr="00803AFE">
        <w:rPr>
          <w:sz w:val="20"/>
          <w:szCs w:val="20"/>
          <w:lang w:val="yo-NG"/>
        </w:rPr>
        <w:t xml:space="preserve">agreed </w:t>
      </w:r>
      <w:r w:rsidR="009F4AFD" w:rsidRPr="00803AFE">
        <w:rPr>
          <w:sz w:val="20"/>
          <w:szCs w:val="20"/>
        </w:rPr>
        <w:t xml:space="preserve">strongly with </w:t>
      </w:r>
      <w:r w:rsidR="008256B4" w:rsidRPr="00803AFE">
        <w:rPr>
          <w:sz w:val="20"/>
          <w:szCs w:val="20"/>
        </w:rPr>
        <w:t>the findings of other researchers (Karim, 2008; Vilar</w:t>
      </w:r>
      <w:r w:rsidR="006D24CC" w:rsidRPr="00803AFE">
        <w:rPr>
          <w:sz w:val="20"/>
          <w:szCs w:val="20"/>
          <w:lang w:val="yo-NG"/>
        </w:rPr>
        <w:t xml:space="preserve"> </w:t>
      </w:r>
      <w:r w:rsidR="003F43B5" w:rsidRPr="00803AFE">
        <w:rPr>
          <w:i/>
          <w:sz w:val="20"/>
          <w:szCs w:val="20"/>
        </w:rPr>
        <w:t>et al</w:t>
      </w:r>
      <w:r w:rsidR="008256B4" w:rsidRPr="00803AFE">
        <w:rPr>
          <w:sz w:val="20"/>
          <w:szCs w:val="20"/>
        </w:rPr>
        <w:t xml:space="preserve">., 1993; Singh </w:t>
      </w:r>
      <w:r w:rsidR="003F43B5" w:rsidRPr="00803AFE">
        <w:rPr>
          <w:i/>
          <w:sz w:val="20"/>
          <w:szCs w:val="20"/>
        </w:rPr>
        <w:t>et al</w:t>
      </w:r>
      <w:r w:rsidR="008256B4" w:rsidRPr="00803AFE">
        <w:rPr>
          <w:sz w:val="20"/>
          <w:szCs w:val="20"/>
        </w:rPr>
        <w:t>., 1985). Kabiraj</w:t>
      </w:r>
      <w:r w:rsidR="006D24CC" w:rsidRPr="00803AFE">
        <w:rPr>
          <w:sz w:val="20"/>
          <w:szCs w:val="20"/>
          <w:lang w:val="yo-NG"/>
        </w:rPr>
        <w:t xml:space="preserve"> </w:t>
      </w:r>
      <w:r w:rsidR="008256B4" w:rsidRPr="00803AFE">
        <w:rPr>
          <w:i/>
          <w:sz w:val="20"/>
          <w:szCs w:val="20"/>
        </w:rPr>
        <w:t xml:space="preserve">et al. </w:t>
      </w:r>
      <w:r w:rsidR="008256B4" w:rsidRPr="00803AFE">
        <w:rPr>
          <w:sz w:val="20"/>
          <w:szCs w:val="20"/>
        </w:rPr>
        <w:t>(2011) reported 0.32±0.04 and 0.55±0.05ml at 0.5 – 1, and 1.5 – 2 years of age</w:t>
      </w:r>
      <w:r w:rsidRPr="00803AFE">
        <w:rPr>
          <w:sz w:val="20"/>
          <w:szCs w:val="20"/>
          <w:lang w:val="yo-NG"/>
        </w:rPr>
        <w:t>,</w:t>
      </w:r>
      <w:r w:rsidRPr="00803AFE">
        <w:rPr>
          <w:sz w:val="20"/>
          <w:szCs w:val="20"/>
        </w:rPr>
        <w:t xml:space="preserve"> respectively. </w:t>
      </w:r>
      <w:r w:rsidR="008256B4" w:rsidRPr="00803AFE">
        <w:rPr>
          <w:sz w:val="20"/>
          <w:szCs w:val="20"/>
        </w:rPr>
        <w:t>This result is in consonance with the present study</w:t>
      </w:r>
      <w:r w:rsidR="009F4AFD" w:rsidRPr="00803AFE">
        <w:rPr>
          <w:sz w:val="20"/>
          <w:szCs w:val="20"/>
          <w:lang w:val="yo-NG"/>
        </w:rPr>
        <w:t xml:space="preserve"> at similar age group</w:t>
      </w:r>
      <w:r w:rsidR="008256B4" w:rsidRPr="00803AFE">
        <w:rPr>
          <w:sz w:val="20"/>
          <w:szCs w:val="20"/>
        </w:rPr>
        <w:t>. Furstoss</w:t>
      </w:r>
      <w:r w:rsidR="006D24CC" w:rsidRPr="00803AFE">
        <w:rPr>
          <w:sz w:val="20"/>
          <w:szCs w:val="20"/>
          <w:lang w:val="yo-NG"/>
        </w:rPr>
        <w:t xml:space="preserve"> </w:t>
      </w:r>
      <w:r w:rsidR="003F43B5" w:rsidRPr="00803AFE">
        <w:rPr>
          <w:i/>
          <w:sz w:val="20"/>
          <w:szCs w:val="20"/>
        </w:rPr>
        <w:t>et al</w:t>
      </w:r>
      <w:r w:rsidR="008256B4" w:rsidRPr="00803AFE">
        <w:rPr>
          <w:sz w:val="20"/>
          <w:szCs w:val="20"/>
        </w:rPr>
        <w:t xml:space="preserve">., (2009) reported 0.48±0.10 ml of semen </w:t>
      </w:r>
      <w:r w:rsidR="008256B4" w:rsidRPr="00803AFE">
        <w:rPr>
          <w:sz w:val="20"/>
          <w:szCs w:val="20"/>
          <w:lang w:val="yo-NG"/>
        </w:rPr>
        <w:t xml:space="preserve">volume </w:t>
      </w:r>
      <w:r w:rsidR="008256B4" w:rsidRPr="00803AFE">
        <w:rPr>
          <w:sz w:val="20"/>
          <w:szCs w:val="20"/>
        </w:rPr>
        <w:t>from Alpine bucks at 7 months of age</w:t>
      </w:r>
      <w:r w:rsidR="006D24CC" w:rsidRPr="00803AFE">
        <w:rPr>
          <w:sz w:val="20"/>
          <w:szCs w:val="20"/>
          <w:lang w:val="yo-NG"/>
        </w:rPr>
        <w:t xml:space="preserve"> </w:t>
      </w:r>
      <w:r w:rsidR="009F4AFD" w:rsidRPr="00803AFE">
        <w:rPr>
          <w:sz w:val="20"/>
          <w:szCs w:val="20"/>
        </w:rPr>
        <w:t>which i</w:t>
      </w:r>
      <w:r w:rsidR="008256B4" w:rsidRPr="00803AFE">
        <w:rPr>
          <w:sz w:val="20"/>
          <w:szCs w:val="20"/>
        </w:rPr>
        <w:t xml:space="preserve">s slightly higher than the result of the present </w:t>
      </w:r>
      <w:r w:rsidR="008256B4" w:rsidRPr="00803AFE">
        <w:rPr>
          <w:sz w:val="20"/>
          <w:szCs w:val="20"/>
        </w:rPr>
        <w:lastRenderedPageBreak/>
        <w:t xml:space="preserve">study (0.2±0.05 ml at 9 – 12 month of age). These might be due to breed and nutritional differences, seasonal variation, collection methods and time of collection. </w:t>
      </w:r>
    </w:p>
    <w:p w:rsidR="00DC025D" w:rsidRPr="00803AFE" w:rsidRDefault="00DC025D"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 xml:space="preserve">Das </w:t>
      </w:r>
      <w:r w:rsidR="003F43B5" w:rsidRPr="00803AFE">
        <w:rPr>
          <w:i/>
          <w:sz w:val="20"/>
          <w:szCs w:val="20"/>
        </w:rPr>
        <w:t>et al</w:t>
      </w:r>
      <w:r w:rsidR="008256B4" w:rsidRPr="00803AFE">
        <w:rPr>
          <w:sz w:val="20"/>
          <w:szCs w:val="20"/>
        </w:rPr>
        <w:t xml:space="preserve">., (2006) reported </w:t>
      </w:r>
      <w:r w:rsidR="009F4AFD" w:rsidRPr="00803AFE">
        <w:rPr>
          <w:sz w:val="20"/>
          <w:szCs w:val="20"/>
          <w:lang w:val="yo-NG"/>
        </w:rPr>
        <w:t xml:space="preserve">semen </w:t>
      </w:r>
      <w:r w:rsidR="008256B4" w:rsidRPr="00803AFE">
        <w:rPr>
          <w:sz w:val="20"/>
          <w:szCs w:val="20"/>
        </w:rPr>
        <w:t xml:space="preserve">volume </w:t>
      </w:r>
      <w:r w:rsidR="009F4AFD" w:rsidRPr="00803AFE">
        <w:rPr>
          <w:sz w:val="20"/>
          <w:szCs w:val="20"/>
          <w:lang w:val="yo-NG"/>
        </w:rPr>
        <w:t xml:space="preserve">which </w:t>
      </w:r>
      <w:r w:rsidR="008256B4" w:rsidRPr="00803AFE">
        <w:rPr>
          <w:sz w:val="20"/>
          <w:szCs w:val="20"/>
        </w:rPr>
        <w:t>range</w:t>
      </w:r>
      <w:r w:rsidR="009F4AFD" w:rsidRPr="00803AFE">
        <w:rPr>
          <w:sz w:val="20"/>
          <w:szCs w:val="20"/>
          <w:lang w:val="yo-NG"/>
        </w:rPr>
        <w:t>d</w:t>
      </w:r>
      <w:r w:rsidR="009F4AFD" w:rsidRPr="00803AFE">
        <w:rPr>
          <w:sz w:val="20"/>
          <w:szCs w:val="20"/>
        </w:rPr>
        <w:t xml:space="preserve"> </w:t>
      </w:r>
      <w:r w:rsidR="008256B4" w:rsidRPr="00803AFE">
        <w:rPr>
          <w:sz w:val="20"/>
          <w:szCs w:val="20"/>
        </w:rPr>
        <w:t>f</w:t>
      </w:r>
      <w:r w:rsidR="009F4AFD" w:rsidRPr="00803AFE">
        <w:rPr>
          <w:sz w:val="20"/>
          <w:szCs w:val="20"/>
          <w:lang w:val="yo-NG"/>
        </w:rPr>
        <w:t xml:space="preserve">rom </w:t>
      </w:r>
      <w:r w:rsidR="008256B4" w:rsidRPr="00803AFE">
        <w:rPr>
          <w:sz w:val="20"/>
          <w:szCs w:val="20"/>
        </w:rPr>
        <w:t>0.16 to 0.51 ml in black Bengal bu</w:t>
      </w:r>
      <w:r w:rsidR="009F4AFD" w:rsidRPr="00803AFE">
        <w:rPr>
          <w:sz w:val="20"/>
          <w:szCs w:val="20"/>
        </w:rPr>
        <w:t>ck, which is slightly lower to</w:t>
      </w:r>
      <w:r w:rsidR="008256B4" w:rsidRPr="00803AFE">
        <w:rPr>
          <w:sz w:val="20"/>
          <w:szCs w:val="20"/>
        </w:rPr>
        <w:t xml:space="preserve"> the values of</w:t>
      </w:r>
      <w:r w:rsidR="006D24CC" w:rsidRPr="00803AFE">
        <w:rPr>
          <w:sz w:val="20"/>
          <w:szCs w:val="20"/>
          <w:lang w:val="yo-NG"/>
        </w:rPr>
        <w:t xml:space="preserve"> </w:t>
      </w:r>
      <w:r w:rsidR="008256B4" w:rsidRPr="00803AFE">
        <w:rPr>
          <w:sz w:val="20"/>
          <w:szCs w:val="20"/>
        </w:rPr>
        <w:t>the present study. Variation in semen volume reported by different workers might be due to differences in genetics, reproductive health status of bucks, age of bucks, frequency of collection, pooled volume, nutrition, season and management (Soderquist</w:t>
      </w:r>
      <w:r w:rsidR="006D24CC" w:rsidRPr="00803AFE">
        <w:rPr>
          <w:sz w:val="20"/>
          <w:szCs w:val="20"/>
          <w:lang w:val="yo-NG"/>
        </w:rPr>
        <w:t xml:space="preserve"> </w:t>
      </w:r>
      <w:r w:rsidR="003F43B5" w:rsidRPr="00803AFE">
        <w:rPr>
          <w:i/>
          <w:sz w:val="20"/>
          <w:szCs w:val="20"/>
        </w:rPr>
        <w:t>et al</w:t>
      </w:r>
      <w:r w:rsidR="008256B4" w:rsidRPr="00803AFE">
        <w:rPr>
          <w:sz w:val="20"/>
          <w:szCs w:val="20"/>
        </w:rPr>
        <w:t>., 1992). Variations can also be due to skill of semen collector/attendant and temperature of AV.</w:t>
      </w:r>
      <w:r w:rsidR="006D24CC" w:rsidRPr="00803AFE">
        <w:rPr>
          <w:sz w:val="20"/>
          <w:szCs w:val="20"/>
          <w:lang w:val="yo-NG"/>
        </w:rPr>
        <w:t xml:space="preserve"> </w:t>
      </w:r>
    </w:p>
    <w:p w:rsidR="00DC025D" w:rsidRPr="00803AFE" w:rsidRDefault="00DC025D"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The superiority of age group 13 – 16</w:t>
      </w:r>
      <w:r w:rsidRPr="00803AFE">
        <w:rPr>
          <w:sz w:val="20"/>
          <w:szCs w:val="20"/>
          <w:lang w:val="yo-NG"/>
        </w:rPr>
        <w:t xml:space="preserve"> </w:t>
      </w:r>
      <w:r w:rsidR="008256B4" w:rsidRPr="00803AFE">
        <w:rPr>
          <w:sz w:val="20"/>
          <w:szCs w:val="20"/>
        </w:rPr>
        <w:t>in sperm concentration may be due to higher testicular size with higher spermatogenic</w:t>
      </w:r>
      <w:r w:rsidR="006D24CC" w:rsidRPr="00803AFE">
        <w:rPr>
          <w:sz w:val="20"/>
          <w:szCs w:val="20"/>
          <w:lang w:val="yo-NG"/>
        </w:rPr>
        <w:t xml:space="preserve"> </w:t>
      </w:r>
      <w:r w:rsidR="008256B4" w:rsidRPr="00803AFE">
        <w:rPr>
          <w:sz w:val="20"/>
          <w:szCs w:val="20"/>
        </w:rPr>
        <w:t>activity in the animals of this age group (youthful age). According to Aguiar</w:t>
      </w:r>
      <w:r w:rsidR="006D24CC" w:rsidRPr="00803AFE">
        <w:rPr>
          <w:sz w:val="20"/>
          <w:szCs w:val="20"/>
          <w:lang w:val="yo-NG"/>
        </w:rPr>
        <w:t xml:space="preserve"> </w:t>
      </w:r>
      <w:r w:rsidR="003F43B5" w:rsidRPr="00803AFE">
        <w:rPr>
          <w:i/>
          <w:sz w:val="20"/>
          <w:szCs w:val="20"/>
        </w:rPr>
        <w:t>et al</w:t>
      </w:r>
      <w:r w:rsidR="008256B4" w:rsidRPr="00803AFE">
        <w:rPr>
          <w:sz w:val="20"/>
          <w:szCs w:val="20"/>
        </w:rPr>
        <w:t>. (2006), such remarkable increase in the spermatogenic activity at the referred age results from the significant development of the seminiferous tubules and to the Sertoli cell differentiation.</w:t>
      </w:r>
      <w:r w:rsidRPr="00803AFE">
        <w:rPr>
          <w:sz w:val="20"/>
          <w:szCs w:val="20"/>
          <w:lang w:val="yo-NG"/>
        </w:rPr>
        <w:t xml:space="preserve"> </w:t>
      </w:r>
      <w:r w:rsidR="008256B4" w:rsidRPr="00803AFE">
        <w:rPr>
          <w:sz w:val="20"/>
          <w:szCs w:val="20"/>
        </w:rPr>
        <w:t>Findings on sperm concentration in this study are not in agreement with the findings of Karim (2008) who reported sperm concentration</w:t>
      </w:r>
      <w:r w:rsidR="006D24CC" w:rsidRPr="00803AFE">
        <w:rPr>
          <w:sz w:val="20"/>
          <w:szCs w:val="20"/>
          <w:lang w:val="yo-NG"/>
        </w:rPr>
        <w:t xml:space="preserve"> </w:t>
      </w:r>
      <w:r w:rsidR="008256B4" w:rsidRPr="00803AFE">
        <w:rPr>
          <w:sz w:val="20"/>
          <w:szCs w:val="20"/>
        </w:rPr>
        <w:t>of</w:t>
      </w:r>
      <w:r w:rsidR="008256B4" w:rsidRPr="00803AFE">
        <w:rPr>
          <w:sz w:val="20"/>
          <w:szCs w:val="20"/>
          <w:lang w:val="yo-NG"/>
        </w:rPr>
        <w:t xml:space="preserve"> between </w:t>
      </w:r>
      <w:r w:rsidR="008256B4" w:rsidRPr="00803AFE">
        <w:rPr>
          <w:sz w:val="20"/>
          <w:szCs w:val="20"/>
        </w:rPr>
        <w:t>2.75±0.28 and 3.24±0.37 billion/ml in black Bengal buck; and Khan (1999) who reported the average sperm concentration of 3777.93±142.76 million/ml</w:t>
      </w:r>
      <w:r w:rsidR="006D24CC" w:rsidRPr="00803AFE">
        <w:rPr>
          <w:sz w:val="20"/>
          <w:szCs w:val="20"/>
          <w:lang w:val="yo-NG"/>
        </w:rPr>
        <w:t>,</w:t>
      </w:r>
      <w:r w:rsidR="008256B4" w:rsidRPr="00803AFE">
        <w:rPr>
          <w:sz w:val="20"/>
          <w:szCs w:val="20"/>
        </w:rPr>
        <w:t xml:space="preserve"> respectively.</w:t>
      </w:r>
      <w:r w:rsidR="006D24CC" w:rsidRPr="00803AFE">
        <w:rPr>
          <w:sz w:val="20"/>
          <w:szCs w:val="20"/>
          <w:lang w:val="yo-NG"/>
        </w:rPr>
        <w:t xml:space="preserve"> </w:t>
      </w:r>
      <w:r w:rsidR="008256B4" w:rsidRPr="00803AFE">
        <w:rPr>
          <w:sz w:val="20"/>
          <w:szCs w:val="20"/>
        </w:rPr>
        <w:t>These are</w:t>
      </w:r>
      <w:r w:rsidR="006D24CC" w:rsidRPr="00803AFE">
        <w:rPr>
          <w:sz w:val="20"/>
          <w:szCs w:val="20"/>
          <w:lang w:val="yo-NG"/>
        </w:rPr>
        <w:t xml:space="preserve"> </w:t>
      </w:r>
      <w:r w:rsidR="008256B4" w:rsidRPr="00803AFE">
        <w:rPr>
          <w:sz w:val="20"/>
          <w:szCs w:val="20"/>
        </w:rPr>
        <w:t>higher than the result of the present study.</w:t>
      </w:r>
      <w:r w:rsidR="006D24CC" w:rsidRPr="00803AFE">
        <w:rPr>
          <w:sz w:val="20"/>
          <w:szCs w:val="20"/>
          <w:lang w:val="yo-NG"/>
        </w:rPr>
        <w:t xml:space="preserve"> </w:t>
      </w:r>
    </w:p>
    <w:p w:rsidR="00DC025D"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 xml:space="preserve">Leon </w:t>
      </w:r>
      <w:r w:rsidR="003F43B5" w:rsidRPr="00803AFE">
        <w:rPr>
          <w:i/>
          <w:sz w:val="20"/>
          <w:szCs w:val="20"/>
        </w:rPr>
        <w:t>et al</w:t>
      </w:r>
      <w:r w:rsidR="008256B4" w:rsidRPr="00803AFE">
        <w:rPr>
          <w:sz w:val="20"/>
          <w:szCs w:val="20"/>
        </w:rPr>
        <w:t xml:space="preserve">. (1991) and Sharma </w:t>
      </w:r>
      <w:r w:rsidR="003F43B5" w:rsidRPr="00803AFE">
        <w:rPr>
          <w:i/>
          <w:sz w:val="20"/>
          <w:szCs w:val="20"/>
        </w:rPr>
        <w:t>et al</w:t>
      </w:r>
      <w:r w:rsidR="008256B4" w:rsidRPr="00803AFE">
        <w:rPr>
          <w:sz w:val="20"/>
          <w:szCs w:val="20"/>
        </w:rPr>
        <w:t>. (1991) reported that sperm concentration might vary according to variation in age, breed, collection frequency, feeding regime and climatic condition. According to Apu, (2007) and Afroz, (2005), the average sperm concentrations of buck semen were 2678.33±30.59 to 2913.33±46.23 and 2434.00±52.81 to 2853.00±90.12 million/ml</w:t>
      </w:r>
      <w:r w:rsidR="009F4AFD" w:rsidRPr="00803AFE">
        <w:rPr>
          <w:sz w:val="20"/>
          <w:szCs w:val="20"/>
          <w:lang w:val="yo-NG"/>
        </w:rPr>
        <w:t>,</w:t>
      </w:r>
      <w:r w:rsidR="008256B4" w:rsidRPr="00803AFE">
        <w:rPr>
          <w:sz w:val="20"/>
          <w:szCs w:val="20"/>
        </w:rPr>
        <w:t xml:space="preserve"> respectively. These are </w:t>
      </w:r>
      <w:r w:rsidR="008256B4" w:rsidRPr="00803AFE">
        <w:rPr>
          <w:sz w:val="20"/>
          <w:szCs w:val="20"/>
          <w:lang w:val="yo-NG"/>
        </w:rPr>
        <w:t xml:space="preserve">also </w:t>
      </w:r>
      <w:r w:rsidR="008256B4" w:rsidRPr="00803AFE">
        <w:rPr>
          <w:sz w:val="20"/>
          <w:szCs w:val="20"/>
        </w:rPr>
        <w:t xml:space="preserve">higher than the present results. Das </w:t>
      </w:r>
      <w:r w:rsidR="003F43B5" w:rsidRPr="00803AFE">
        <w:rPr>
          <w:i/>
          <w:sz w:val="20"/>
          <w:szCs w:val="20"/>
        </w:rPr>
        <w:t>et al</w:t>
      </w:r>
      <w:r w:rsidR="006D24CC" w:rsidRPr="00803AFE">
        <w:rPr>
          <w:sz w:val="20"/>
          <w:szCs w:val="20"/>
        </w:rPr>
        <w:t>. (2006) and Mittal</w:t>
      </w:r>
      <w:r w:rsidR="008256B4" w:rsidRPr="00803AFE">
        <w:rPr>
          <w:sz w:val="20"/>
          <w:szCs w:val="20"/>
        </w:rPr>
        <w:t xml:space="preserve"> (1982) also re</w:t>
      </w:r>
      <w:r w:rsidRPr="00803AFE">
        <w:rPr>
          <w:sz w:val="20"/>
          <w:szCs w:val="20"/>
        </w:rPr>
        <w:t>ported higher values.</w:t>
      </w:r>
    </w:p>
    <w:p w:rsidR="00DC025D"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 xml:space="preserve">It is known that the morphological characteristics of spermatozoa are influenced by several factors including the genetic-make up, the physiological stage of the animal, nutrition, climatic factors and disease (Dowset and Knott, 1996; and Dana </w:t>
      </w:r>
      <w:r w:rsidR="003F43B5" w:rsidRPr="00803AFE">
        <w:rPr>
          <w:i/>
          <w:sz w:val="20"/>
          <w:szCs w:val="20"/>
        </w:rPr>
        <w:t>et al</w:t>
      </w:r>
      <w:r w:rsidR="008256B4" w:rsidRPr="00803AFE">
        <w:rPr>
          <w:sz w:val="20"/>
          <w:szCs w:val="20"/>
        </w:rPr>
        <w:t>., 2000). Also, Greyling and Grobbelaar (1983) indicated that the percentage of live sperm yielded by the technique of the artificial vagina was significantly higher than those of semen collected by electro-ejaculator. These might be the reasons for lower sperm concentration as</w:t>
      </w:r>
      <w:r w:rsidRPr="00803AFE">
        <w:rPr>
          <w:sz w:val="20"/>
          <w:szCs w:val="20"/>
        </w:rPr>
        <w:t xml:space="preserve"> observed in the present study.</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On the other hand, Javed</w:t>
      </w:r>
      <w:r w:rsidR="006D24CC" w:rsidRPr="00803AFE">
        <w:rPr>
          <w:sz w:val="20"/>
          <w:szCs w:val="20"/>
          <w:lang w:val="yo-NG"/>
        </w:rPr>
        <w:t xml:space="preserve"> </w:t>
      </w:r>
      <w:r w:rsidR="003F43B5" w:rsidRPr="00803AFE">
        <w:rPr>
          <w:i/>
          <w:sz w:val="20"/>
          <w:szCs w:val="20"/>
        </w:rPr>
        <w:t>et al</w:t>
      </w:r>
      <w:r w:rsidR="008256B4" w:rsidRPr="00803AFE">
        <w:rPr>
          <w:sz w:val="20"/>
          <w:szCs w:val="20"/>
        </w:rPr>
        <w:t>. (2000) reported 1.00±0.50 ×10</w:t>
      </w:r>
      <w:r w:rsidR="008256B4" w:rsidRPr="00803AFE">
        <w:rPr>
          <w:sz w:val="20"/>
          <w:szCs w:val="20"/>
          <w:vertAlign w:val="superscript"/>
        </w:rPr>
        <w:t>6</w:t>
      </w:r>
      <w:r w:rsidR="008256B4" w:rsidRPr="00803AFE">
        <w:rPr>
          <w:sz w:val="20"/>
          <w:szCs w:val="20"/>
        </w:rPr>
        <w:t>/µl; while Raizada</w:t>
      </w:r>
      <w:r w:rsidR="006D24CC" w:rsidRPr="00803AFE">
        <w:rPr>
          <w:sz w:val="20"/>
          <w:szCs w:val="20"/>
          <w:lang w:val="yo-NG"/>
        </w:rPr>
        <w:t xml:space="preserve"> </w:t>
      </w:r>
      <w:r w:rsidR="003F43B5" w:rsidRPr="00803AFE">
        <w:rPr>
          <w:i/>
          <w:sz w:val="20"/>
          <w:szCs w:val="20"/>
        </w:rPr>
        <w:t>et al</w:t>
      </w:r>
      <w:r w:rsidR="008256B4" w:rsidRPr="00803AFE">
        <w:rPr>
          <w:sz w:val="20"/>
          <w:szCs w:val="20"/>
        </w:rPr>
        <w:t>. (1988) and Terezinha</w:t>
      </w:r>
      <w:r w:rsidR="006D24CC" w:rsidRPr="00803AFE">
        <w:rPr>
          <w:sz w:val="20"/>
          <w:szCs w:val="20"/>
          <w:lang w:val="yo-NG"/>
        </w:rPr>
        <w:t xml:space="preserve"> </w:t>
      </w:r>
      <w:r w:rsidR="003F43B5" w:rsidRPr="00803AFE">
        <w:rPr>
          <w:i/>
          <w:sz w:val="20"/>
          <w:szCs w:val="20"/>
        </w:rPr>
        <w:t>et al</w:t>
      </w:r>
      <w:r w:rsidR="008256B4" w:rsidRPr="00803AFE">
        <w:rPr>
          <w:sz w:val="20"/>
          <w:szCs w:val="20"/>
        </w:rPr>
        <w:t>. (1991) had reported sperm concentration of 2.90 and 1.33 ×106/µl) in buffalo bul</w:t>
      </w:r>
      <w:r w:rsidR="009F4AFD" w:rsidRPr="00803AFE">
        <w:rPr>
          <w:sz w:val="20"/>
          <w:szCs w:val="20"/>
        </w:rPr>
        <w:t>ls. These results are lower to</w:t>
      </w:r>
      <w:r w:rsidR="008256B4" w:rsidRPr="00803AFE">
        <w:rPr>
          <w:sz w:val="20"/>
          <w:szCs w:val="20"/>
        </w:rPr>
        <w:t xml:space="preserve"> the results of the present study. These variations may be attributed to </w:t>
      </w:r>
      <w:r w:rsidR="008256B4" w:rsidRPr="00803AFE">
        <w:rPr>
          <w:sz w:val="20"/>
          <w:szCs w:val="20"/>
        </w:rPr>
        <w:lastRenderedPageBreak/>
        <w:t>breed and age differences</w:t>
      </w:r>
      <w:r w:rsidR="008256B4" w:rsidRPr="00803AFE">
        <w:rPr>
          <w:sz w:val="20"/>
          <w:szCs w:val="20"/>
          <w:lang w:val="yo-NG"/>
        </w:rPr>
        <w:t xml:space="preserve">. </w:t>
      </w:r>
      <w:r w:rsidR="008256B4" w:rsidRPr="00803AFE">
        <w:rPr>
          <w:sz w:val="20"/>
          <w:szCs w:val="20"/>
        </w:rPr>
        <w:t>It can be observed in the present study that sperm concentration was higher in adult bucks than the young and old bucks. This may be attributed to pattern of reproductive advancement in bucks, particularly testicle size and thermo-regulatory mechanisms</w:t>
      </w:r>
      <w:r w:rsidR="006D24CC" w:rsidRPr="00803AFE">
        <w:rPr>
          <w:sz w:val="20"/>
          <w:szCs w:val="20"/>
          <w:lang w:val="yo-NG"/>
        </w:rPr>
        <w:t xml:space="preserve"> </w:t>
      </w:r>
      <w:r w:rsidR="008256B4" w:rsidRPr="00803AFE">
        <w:rPr>
          <w:sz w:val="20"/>
          <w:szCs w:val="20"/>
        </w:rPr>
        <w:t>which are still developing in the young buck, but have reached maturity level in the adult buck. As bucks advance in age, testicular tissues may be broken down faster than being replaced (King, 1993). This may result in testicular degeneration, hence lesser semen production in the older bucks.</w:t>
      </w:r>
    </w:p>
    <w:p w:rsidR="008256B4" w:rsidRPr="00803AFE" w:rsidRDefault="00DC025D" w:rsidP="00110DF5">
      <w:pPr>
        <w:adjustRightInd w:val="0"/>
        <w:snapToGrid w:val="0"/>
        <w:jc w:val="both"/>
        <w:rPr>
          <w:sz w:val="20"/>
          <w:szCs w:val="20"/>
        </w:rPr>
      </w:pPr>
      <w:r w:rsidRPr="00803AFE">
        <w:rPr>
          <w:sz w:val="20"/>
          <w:szCs w:val="20"/>
          <w:lang w:val="yo-NG"/>
        </w:rPr>
        <w:t xml:space="preserve">    </w:t>
      </w:r>
      <w:r w:rsidR="008256B4" w:rsidRPr="00803AFE">
        <w:rPr>
          <w:sz w:val="20"/>
          <w:szCs w:val="20"/>
        </w:rPr>
        <w:t>Body condition score only had effect on semen volume and semen pH</w:t>
      </w:r>
      <w:r w:rsidR="008256B4" w:rsidRPr="00803AFE">
        <w:rPr>
          <w:sz w:val="20"/>
          <w:szCs w:val="20"/>
          <w:lang w:val="yo-NG"/>
        </w:rPr>
        <w:t>.</w:t>
      </w:r>
      <w:r w:rsidR="009F4AFD" w:rsidRPr="00803AFE">
        <w:rPr>
          <w:sz w:val="20"/>
          <w:szCs w:val="20"/>
          <w:lang w:val="yo-NG"/>
        </w:rPr>
        <w:t xml:space="preserve"> </w:t>
      </w:r>
      <w:r w:rsidR="008256B4" w:rsidRPr="00803AFE">
        <w:rPr>
          <w:sz w:val="20"/>
          <w:szCs w:val="20"/>
        </w:rPr>
        <w:t>This suggests that buck with good and appreciable body condition</w:t>
      </w:r>
      <w:r w:rsidR="006D24CC" w:rsidRPr="00803AFE">
        <w:rPr>
          <w:sz w:val="20"/>
          <w:szCs w:val="20"/>
          <w:lang w:val="yo-NG"/>
        </w:rPr>
        <w:t xml:space="preserve"> </w:t>
      </w:r>
      <w:r w:rsidR="008256B4" w:rsidRPr="00803AFE">
        <w:rPr>
          <w:sz w:val="20"/>
          <w:szCs w:val="20"/>
        </w:rPr>
        <w:t>may be expected to produce more semen per ejaculate. This is attributed to larger testicular size expected from bucks with good</w:t>
      </w:r>
      <w:r w:rsidR="006D24CC" w:rsidRPr="00803AFE">
        <w:rPr>
          <w:sz w:val="20"/>
          <w:szCs w:val="20"/>
          <w:lang w:val="yo-NG"/>
        </w:rPr>
        <w:t xml:space="preserve"> </w:t>
      </w:r>
      <w:r w:rsidR="008256B4" w:rsidRPr="00803AFE">
        <w:rPr>
          <w:sz w:val="20"/>
          <w:szCs w:val="20"/>
        </w:rPr>
        <w:t>and appreciable body condition, hence the production of higher semen volume. Akpa</w:t>
      </w:r>
      <w:r w:rsidR="006D24CC" w:rsidRPr="00803AFE">
        <w:rPr>
          <w:sz w:val="20"/>
          <w:szCs w:val="20"/>
          <w:lang w:val="yo-NG"/>
        </w:rPr>
        <w:t xml:space="preserve"> </w:t>
      </w:r>
      <w:r w:rsidR="003F43B5" w:rsidRPr="00803AFE">
        <w:rPr>
          <w:i/>
          <w:sz w:val="20"/>
          <w:szCs w:val="20"/>
        </w:rPr>
        <w:t>et al</w:t>
      </w:r>
      <w:r w:rsidR="008256B4" w:rsidRPr="00803AFE">
        <w:rPr>
          <w:sz w:val="20"/>
          <w:szCs w:val="20"/>
        </w:rPr>
        <w:t>. (2012) reported significant correlation between body condition score and testicular circumference as well as testicular weight. Live weight and body condition score are important variables inﬂuencing the reproductive capacity of domestic animals.</w:t>
      </w:r>
      <w:r w:rsidR="006D24CC" w:rsidRPr="00803AFE">
        <w:rPr>
          <w:sz w:val="20"/>
          <w:szCs w:val="20"/>
          <w:lang w:val="yo-NG"/>
        </w:rPr>
        <w:t xml:space="preserve"> </w:t>
      </w:r>
      <w:r w:rsidR="008256B4" w:rsidRPr="00803AFE">
        <w:rPr>
          <w:sz w:val="20"/>
          <w:szCs w:val="20"/>
        </w:rPr>
        <w:t>Bucks with BCS (4) in the present study were relatively bigger with larger scrotum, hence the reason for increased volume of semen as observed in BCS (4) than what was observed in bucks with BCS (3).</w:t>
      </w:r>
    </w:p>
    <w:p w:rsidR="008256B4" w:rsidRPr="00803AFE" w:rsidRDefault="00DC025D" w:rsidP="00110DF5">
      <w:pPr>
        <w:adjustRightInd w:val="0"/>
        <w:snapToGrid w:val="0"/>
        <w:jc w:val="both"/>
        <w:rPr>
          <w:sz w:val="20"/>
          <w:szCs w:val="20"/>
          <w:lang w:val="yo-NG"/>
        </w:rPr>
      </w:pPr>
      <w:r w:rsidRPr="00803AFE">
        <w:rPr>
          <w:sz w:val="20"/>
          <w:szCs w:val="20"/>
          <w:lang w:val="yo-NG"/>
        </w:rPr>
        <w:t xml:space="preserve">    </w:t>
      </w:r>
      <w:r w:rsidR="008256B4" w:rsidRPr="00803AFE">
        <w:rPr>
          <w:sz w:val="20"/>
          <w:szCs w:val="20"/>
        </w:rPr>
        <w:t>The non-effect of hair type on semen</w:t>
      </w:r>
      <w:r w:rsidR="006D24CC" w:rsidRPr="00803AFE">
        <w:rPr>
          <w:sz w:val="20"/>
          <w:szCs w:val="20"/>
          <w:lang w:val="yo-NG"/>
        </w:rPr>
        <w:t xml:space="preserve"> </w:t>
      </w:r>
      <w:r w:rsidR="008256B4" w:rsidRPr="00803AFE">
        <w:rPr>
          <w:sz w:val="20"/>
          <w:szCs w:val="20"/>
        </w:rPr>
        <w:t>characteristics in the present study may be explained by the fact that ambient temperature is considered as a secondary factor (after day length) affecting reproductive capacity in male small ruminants (Thimonier</w:t>
      </w:r>
      <w:r w:rsidR="006D24CC" w:rsidRPr="00803AFE">
        <w:rPr>
          <w:sz w:val="20"/>
          <w:szCs w:val="20"/>
          <w:lang w:val="yo-NG"/>
        </w:rPr>
        <w:t xml:space="preserve"> </w:t>
      </w:r>
      <w:r w:rsidR="003F43B5" w:rsidRPr="00803AFE">
        <w:rPr>
          <w:i/>
          <w:sz w:val="20"/>
          <w:szCs w:val="20"/>
        </w:rPr>
        <w:t>et al</w:t>
      </w:r>
      <w:r w:rsidR="008256B4" w:rsidRPr="00803AFE">
        <w:rPr>
          <w:sz w:val="20"/>
          <w:szCs w:val="20"/>
        </w:rPr>
        <w:t>., 1986). Semen characteristic may be affected indirectly through temperature regulating capacity of hair</w:t>
      </w:r>
      <w:r w:rsidR="006D24CC" w:rsidRPr="00803AFE">
        <w:rPr>
          <w:sz w:val="20"/>
          <w:szCs w:val="20"/>
          <w:lang w:val="yo-NG"/>
        </w:rPr>
        <w:t xml:space="preserve"> </w:t>
      </w:r>
      <w:r w:rsidR="008256B4" w:rsidRPr="00803AFE">
        <w:rPr>
          <w:sz w:val="20"/>
          <w:szCs w:val="20"/>
        </w:rPr>
        <w:t>around testicular traits in male animal.</w:t>
      </w:r>
      <w:r w:rsidR="006D24CC" w:rsidRPr="00803AFE">
        <w:rPr>
          <w:sz w:val="20"/>
          <w:szCs w:val="20"/>
          <w:lang w:val="yo-NG"/>
        </w:rPr>
        <w:t xml:space="preserve"> </w:t>
      </w:r>
      <w:r w:rsidR="008256B4" w:rsidRPr="00803AFE">
        <w:rPr>
          <w:sz w:val="20"/>
          <w:szCs w:val="20"/>
        </w:rPr>
        <w:t>With animals on a good plane of nutrition as in the present study, all reproductive processes that are dependent on or related to male organ weights like sperm production and the efficiency of sperm production; sperm storage capacity and seminal characteristics would therefore be expected to be stable in the buck all year round.</w:t>
      </w:r>
    </w:p>
    <w:p w:rsidR="001B354A" w:rsidRPr="00803AFE" w:rsidRDefault="001B354A" w:rsidP="00110DF5">
      <w:pPr>
        <w:adjustRightInd w:val="0"/>
        <w:snapToGrid w:val="0"/>
        <w:jc w:val="both"/>
        <w:rPr>
          <w:sz w:val="20"/>
          <w:szCs w:val="20"/>
          <w:lang w:val="yo-NG"/>
        </w:rPr>
      </w:pPr>
    </w:p>
    <w:p w:rsidR="00E37194" w:rsidRPr="00803AFE" w:rsidRDefault="000D3DB1" w:rsidP="00110DF5">
      <w:pPr>
        <w:adjustRightInd w:val="0"/>
        <w:snapToGrid w:val="0"/>
        <w:jc w:val="both"/>
        <w:rPr>
          <w:b/>
          <w:sz w:val="20"/>
          <w:szCs w:val="20"/>
          <w:lang w:val="yo-NG"/>
        </w:rPr>
      </w:pPr>
      <w:r w:rsidRPr="00803AFE">
        <w:rPr>
          <w:b/>
          <w:sz w:val="20"/>
          <w:szCs w:val="20"/>
        </w:rPr>
        <w:t>Conclusion</w:t>
      </w:r>
      <w:r w:rsidRPr="00803AFE">
        <w:rPr>
          <w:b/>
          <w:sz w:val="20"/>
          <w:szCs w:val="20"/>
          <w:lang w:val="yo-NG"/>
        </w:rPr>
        <w:t>s</w:t>
      </w:r>
    </w:p>
    <w:p w:rsidR="00E37194" w:rsidRPr="00803AFE" w:rsidRDefault="00E37194" w:rsidP="00E50A0D">
      <w:pPr>
        <w:pStyle w:val="ListParagraph"/>
        <w:numPr>
          <w:ilvl w:val="0"/>
          <w:numId w:val="2"/>
        </w:numPr>
        <w:suppressAutoHyphens w:val="0"/>
        <w:adjustRightInd w:val="0"/>
        <w:snapToGrid w:val="0"/>
        <w:ind w:left="540"/>
        <w:contextualSpacing w:val="0"/>
        <w:jc w:val="both"/>
        <w:rPr>
          <w:sz w:val="20"/>
          <w:szCs w:val="20"/>
        </w:rPr>
      </w:pPr>
      <w:r w:rsidRPr="00803AFE">
        <w:rPr>
          <w:sz w:val="20"/>
          <w:szCs w:val="20"/>
        </w:rPr>
        <w:t xml:space="preserve">Age and body condition had </w:t>
      </w:r>
      <w:r w:rsidR="000D3DB1" w:rsidRPr="00803AFE">
        <w:rPr>
          <w:sz w:val="20"/>
          <w:szCs w:val="20"/>
          <w:lang w:val="yo-NG"/>
        </w:rPr>
        <w:t>strong</w:t>
      </w:r>
      <w:r w:rsidR="000D3DB1" w:rsidRPr="00803AFE">
        <w:rPr>
          <w:sz w:val="20"/>
          <w:szCs w:val="20"/>
        </w:rPr>
        <w:t xml:space="preserve"> </w:t>
      </w:r>
      <w:r w:rsidRPr="00803AFE">
        <w:rPr>
          <w:sz w:val="20"/>
          <w:szCs w:val="20"/>
        </w:rPr>
        <w:t>influences on body</w:t>
      </w:r>
      <w:r w:rsidR="00F92D0F" w:rsidRPr="00803AFE">
        <w:rPr>
          <w:sz w:val="20"/>
          <w:szCs w:val="20"/>
          <w:lang w:val="yo-NG"/>
        </w:rPr>
        <w:t xml:space="preserve"> </w:t>
      </w:r>
      <w:r w:rsidRPr="00803AFE">
        <w:rPr>
          <w:sz w:val="20"/>
          <w:szCs w:val="20"/>
        </w:rPr>
        <w:t>weight and conformation traits</w:t>
      </w:r>
      <w:r w:rsidR="000D3DB1" w:rsidRPr="00803AFE">
        <w:rPr>
          <w:sz w:val="20"/>
          <w:szCs w:val="20"/>
          <w:lang w:val="yo-NG"/>
        </w:rPr>
        <w:t xml:space="preserve"> with consistent improvement</w:t>
      </w:r>
      <w:r w:rsidRPr="00803AFE">
        <w:rPr>
          <w:sz w:val="20"/>
          <w:szCs w:val="20"/>
          <w:lang w:val="yo-NG"/>
        </w:rPr>
        <w:t xml:space="preserve"> in the </w:t>
      </w:r>
      <w:r w:rsidR="000D3DB1" w:rsidRPr="00803AFE">
        <w:rPr>
          <w:sz w:val="20"/>
          <w:szCs w:val="20"/>
          <w:lang w:val="yo-NG"/>
        </w:rPr>
        <w:t xml:space="preserve">traits as the animal aged and </w:t>
      </w:r>
      <w:r w:rsidRPr="00803AFE">
        <w:rPr>
          <w:sz w:val="20"/>
          <w:szCs w:val="20"/>
          <w:lang w:val="yo-NG"/>
        </w:rPr>
        <w:t>body condition score increased from BCS 3 to BCS 4.</w:t>
      </w:r>
    </w:p>
    <w:p w:rsidR="00E37194" w:rsidRPr="00803AFE" w:rsidRDefault="00E37194" w:rsidP="00E50A0D">
      <w:pPr>
        <w:pStyle w:val="ListParagraph"/>
        <w:numPr>
          <w:ilvl w:val="0"/>
          <w:numId w:val="2"/>
        </w:numPr>
        <w:suppressAutoHyphens w:val="0"/>
        <w:adjustRightInd w:val="0"/>
        <w:snapToGrid w:val="0"/>
        <w:ind w:left="540"/>
        <w:contextualSpacing w:val="0"/>
        <w:jc w:val="both"/>
        <w:rPr>
          <w:sz w:val="20"/>
          <w:szCs w:val="20"/>
        </w:rPr>
      </w:pPr>
      <w:r w:rsidRPr="00803AFE">
        <w:rPr>
          <w:sz w:val="20"/>
          <w:szCs w:val="20"/>
        </w:rPr>
        <w:t>Bucks with BCS</w:t>
      </w:r>
      <w:r w:rsidR="000D3DB1" w:rsidRPr="00803AFE">
        <w:rPr>
          <w:sz w:val="20"/>
          <w:szCs w:val="20"/>
          <w:lang w:val="yo-NG"/>
        </w:rPr>
        <w:t xml:space="preserve"> </w:t>
      </w:r>
      <w:r w:rsidRPr="00803AFE">
        <w:rPr>
          <w:sz w:val="20"/>
          <w:szCs w:val="20"/>
        </w:rPr>
        <w:t>4 were relatively bigger in size (HG, ST, WH, BL,</w:t>
      </w:r>
      <w:r w:rsidR="00B14657">
        <w:rPr>
          <w:sz w:val="20"/>
          <w:szCs w:val="20"/>
          <w:lang w:val="yo-NG"/>
        </w:rPr>
        <w:t xml:space="preserve"> </w:t>
      </w:r>
      <w:r w:rsidRPr="00803AFE">
        <w:rPr>
          <w:sz w:val="20"/>
          <w:szCs w:val="20"/>
        </w:rPr>
        <w:t>RW) and weigh</w:t>
      </w:r>
      <w:r w:rsidRPr="00803AFE">
        <w:rPr>
          <w:sz w:val="20"/>
          <w:szCs w:val="20"/>
          <w:lang w:val="yo-NG"/>
        </w:rPr>
        <w:t>ed</w:t>
      </w:r>
      <w:r w:rsidRPr="00803AFE">
        <w:rPr>
          <w:sz w:val="20"/>
          <w:szCs w:val="20"/>
        </w:rPr>
        <w:t xml:space="preserve"> more (BW) and had scrotum that </w:t>
      </w:r>
      <w:r w:rsidRPr="00803AFE">
        <w:rPr>
          <w:sz w:val="20"/>
          <w:szCs w:val="20"/>
          <w:lang w:val="yo-NG"/>
        </w:rPr>
        <w:t>we</w:t>
      </w:r>
      <w:r w:rsidRPr="00803AFE">
        <w:rPr>
          <w:sz w:val="20"/>
          <w:szCs w:val="20"/>
        </w:rPr>
        <w:t>re longer (TL), broader (TC), wider (TW) and heavier (TWT); hence</w:t>
      </w:r>
      <w:r w:rsidRPr="00803AFE">
        <w:rPr>
          <w:sz w:val="20"/>
          <w:szCs w:val="20"/>
          <w:lang w:val="yo-NG"/>
        </w:rPr>
        <w:t xml:space="preserve"> produced</w:t>
      </w:r>
      <w:r w:rsidR="000D3DB1" w:rsidRPr="00803AFE">
        <w:rPr>
          <w:sz w:val="20"/>
          <w:szCs w:val="20"/>
        </w:rPr>
        <w:t xml:space="preserve"> more semen (SV</w:t>
      </w:r>
      <w:r w:rsidRPr="00803AFE">
        <w:rPr>
          <w:sz w:val="20"/>
          <w:szCs w:val="20"/>
        </w:rPr>
        <w:t>) than those with BCS 3</w:t>
      </w:r>
      <w:r w:rsidRPr="00803AFE">
        <w:rPr>
          <w:sz w:val="20"/>
          <w:szCs w:val="20"/>
          <w:lang w:val="yo-NG"/>
        </w:rPr>
        <w:t>.</w:t>
      </w:r>
    </w:p>
    <w:p w:rsidR="0000588D" w:rsidRPr="00803AFE" w:rsidRDefault="00E37194" w:rsidP="00E50A0D">
      <w:pPr>
        <w:pStyle w:val="ListParagraph"/>
        <w:numPr>
          <w:ilvl w:val="0"/>
          <w:numId w:val="2"/>
        </w:numPr>
        <w:suppressAutoHyphens w:val="0"/>
        <w:adjustRightInd w:val="0"/>
        <w:snapToGrid w:val="0"/>
        <w:ind w:left="540"/>
        <w:contextualSpacing w:val="0"/>
        <w:jc w:val="both"/>
        <w:rPr>
          <w:sz w:val="20"/>
          <w:szCs w:val="20"/>
        </w:rPr>
      </w:pPr>
      <w:r w:rsidRPr="00803AFE">
        <w:rPr>
          <w:sz w:val="20"/>
          <w:szCs w:val="20"/>
          <w:lang w:val="yo-NG"/>
        </w:rPr>
        <w:lastRenderedPageBreak/>
        <w:t>Short-smooth h</w:t>
      </w:r>
      <w:r w:rsidRPr="00803AFE">
        <w:rPr>
          <w:sz w:val="20"/>
          <w:szCs w:val="20"/>
        </w:rPr>
        <w:t>air</w:t>
      </w:r>
      <w:r w:rsidRPr="00803AFE">
        <w:rPr>
          <w:sz w:val="20"/>
          <w:szCs w:val="20"/>
          <w:lang w:val="yo-NG"/>
        </w:rPr>
        <w:t>ed</w:t>
      </w:r>
      <w:r w:rsidR="000D3DB1" w:rsidRPr="00803AFE">
        <w:rPr>
          <w:sz w:val="20"/>
          <w:szCs w:val="20"/>
          <w:lang w:val="yo-NG"/>
        </w:rPr>
        <w:t xml:space="preserve"> </w:t>
      </w:r>
      <w:r w:rsidRPr="00803AFE">
        <w:rPr>
          <w:sz w:val="20"/>
          <w:szCs w:val="20"/>
          <w:lang w:val="yo-NG"/>
        </w:rPr>
        <w:t xml:space="preserve">bucks gave a better </w:t>
      </w:r>
      <w:r w:rsidRPr="00803AFE">
        <w:rPr>
          <w:sz w:val="20"/>
          <w:szCs w:val="20"/>
        </w:rPr>
        <w:t xml:space="preserve">testicular </w:t>
      </w:r>
      <w:r w:rsidRPr="00803AFE">
        <w:rPr>
          <w:sz w:val="20"/>
          <w:szCs w:val="20"/>
          <w:lang w:val="yo-NG"/>
        </w:rPr>
        <w:t>dimension</w:t>
      </w:r>
      <w:r w:rsidR="000D3DB1" w:rsidRPr="00803AFE">
        <w:rPr>
          <w:sz w:val="20"/>
          <w:szCs w:val="20"/>
          <w:lang w:val="yo-NG"/>
        </w:rPr>
        <w:t xml:space="preserve"> </w:t>
      </w:r>
      <w:r w:rsidRPr="00803AFE">
        <w:rPr>
          <w:sz w:val="20"/>
          <w:szCs w:val="20"/>
          <w:lang w:val="yo-NG"/>
        </w:rPr>
        <w:t>than the long-curly</w:t>
      </w:r>
      <w:r w:rsidR="000D3DB1" w:rsidRPr="00803AFE">
        <w:rPr>
          <w:sz w:val="20"/>
          <w:szCs w:val="20"/>
          <w:lang w:val="yo-NG"/>
        </w:rPr>
        <w:t xml:space="preserve"> </w:t>
      </w:r>
      <w:r w:rsidRPr="00803AFE">
        <w:rPr>
          <w:sz w:val="20"/>
          <w:szCs w:val="20"/>
          <w:lang w:val="yo-NG"/>
        </w:rPr>
        <w:t xml:space="preserve">haired </w:t>
      </w:r>
      <w:r w:rsidRPr="00803AFE">
        <w:rPr>
          <w:sz w:val="20"/>
          <w:szCs w:val="20"/>
        </w:rPr>
        <w:t>bucks.</w:t>
      </w:r>
    </w:p>
    <w:p w:rsidR="0000588D" w:rsidRPr="00803AFE" w:rsidRDefault="00E37194" w:rsidP="00E50A0D">
      <w:pPr>
        <w:pStyle w:val="ListParagraph"/>
        <w:numPr>
          <w:ilvl w:val="0"/>
          <w:numId w:val="2"/>
        </w:numPr>
        <w:suppressAutoHyphens w:val="0"/>
        <w:adjustRightInd w:val="0"/>
        <w:snapToGrid w:val="0"/>
        <w:ind w:left="540"/>
        <w:contextualSpacing w:val="0"/>
        <w:jc w:val="both"/>
        <w:rPr>
          <w:sz w:val="20"/>
          <w:szCs w:val="20"/>
        </w:rPr>
      </w:pPr>
      <w:r w:rsidRPr="00803AFE">
        <w:rPr>
          <w:sz w:val="20"/>
          <w:szCs w:val="20"/>
        </w:rPr>
        <w:t>Semen</w:t>
      </w:r>
      <w:r w:rsidR="006D24CC" w:rsidRPr="00803AFE">
        <w:rPr>
          <w:sz w:val="20"/>
          <w:szCs w:val="20"/>
          <w:lang w:val="yo-NG"/>
        </w:rPr>
        <w:t xml:space="preserve"> </w:t>
      </w:r>
      <w:r w:rsidRPr="00803AFE">
        <w:rPr>
          <w:sz w:val="20"/>
          <w:szCs w:val="20"/>
        </w:rPr>
        <w:t>characteristics in this study exhibited high variability</w:t>
      </w:r>
      <w:r w:rsidR="000D3DB1" w:rsidRPr="00803AFE">
        <w:rPr>
          <w:sz w:val="20"/>
          <w:szCs w:val="20"/>
          <w:lang w:val="yo-NG"/>
        </w:rPr>
        <w:t xml:space="preserve"> which </w:t>
      </w:r>
      <w:r w:rsidRPr="00803AFE">
        <w:rPr>
          <w:sz w:val="20"/>
          <w:szCs w:val="20"/>
          <w:lang w:val="yo-NG"/>
        </w:rPr>
        <w:t>range</w:t>
      </w:r>
      <w:r w:rsidR="00F92D0F" w:rsidRPr="00803AFE">
        <w:rPr>
          <w:sz w:val="20"/>
          <w:szCs w:val="20"/>
          <w:lang w:val="yo-NG"/>
        </w:rPr>
        <w:t>d</w:t>
      </w:r>
      <w:r w:rsidRPr="00803AFE">
        <w:rPr>
          <w:sz w:val="20"/>
          <w:szCs w:val="20"/>
          <w:lang w:val="yo-NG"/>
        </w:rPr>
        <w:t xml:space="preserve"> </w:t>
      </w:r>
      <w:r w:rsidR="000D3DB1" w:rsidRPr="00803AFE">
        <w:rPr>
          <w:sz w:val="20"/>
          <w:szCs w:val="20"/>
          <w:lang w:val="yo-NG"/>
        </w:rPr>
        <w:t xml:space="preserve">from </w:t>
      </w:r>
      <w:r w:rsidRPr="00803AFE">
        <w:rPr>
          <w:sz w:val="20"/>
          <w:szCs w:val="20"/>
          <w:lang w:val="yo-NG"/>
        </w:rPr>
        <w:t>5.85 to 69.97</w:t>
      </w:r>
      <w:r w:rsidRPr="00803AFE">
        <w:rPr>
          <w:sz w:val="20"/>
          <w:szCs w:val="20"/>
        </w:rPr>
        <w:t>. The most</w:t>
      </w:r>
      <w:r w:rsidR="006D24CC" w:rsidRPr="00803AFE">
        <w:rPr>
          <w:sz w:val="20"/>
          <w:szCs w:val="20"/>
          <w:lang w:val="yo-NG"/>
        </w:rPr>
        <w:t xml:space="preserve"> </w:t>
      </w:r>
      <w:r w:rsidRPr="00803AFE">
        <w:rPr>
          <w:sz w:val="20"/>
          <w:szCs w:val="20"/>
        </w:rPr>
        <w:t xml:space="preserve">variable characteristics were semen volume </w:t>
      </w:r>
      <w:r w:rsidRPr="00803AFE">
        <w:rPr>
          <w:sz w:val="20"/>
          <w:szCs w:val="20"/>
          <w:lang w:val="yo-NG"/>
        </w:rPr>
        <w:t xml:space="preserve">(69.97) </w:t>
      </w:r>
      <w:r w:rsidRPr="00803AFE">
        <w:rPr>
          <w:sz w:val="20"/>
          <w:szCs w:val="20"/>
        </w:rPr>
        <w:t>and sperm concentration</w:t>
      </w:r>
      <w:r w:rsidRPr="00803AFE">
        <w:rPr>
          <w:sz w:val="20"/>
          <w:szCs w:val="20"/>
          <w:lang w:val="yo-NG"/>
        </w:rPr>
        <w:t xml:space="preserve"> (56.02)</w:t>
      </w:r>
      <w:r w:rsidRPr="00803AFE">
        <w:rPr>
          <w:sz w:val="20"/>
          <w:szCs w:val="20"/>
        </w:rPr>
        <w:t>. Therefore</w:t>
      </w:r>
      <w:r w:rsidR="00F92D0F" w:rsidRPr="00803AFE">
        <w:rPr>
          <w:sz w:val="20"/>
          <w:szCs w:val="20"/>
          <w:lang w:val="yo-NG"/>
        </w:rPr>
        <w:t>,</w:t>
      </w:r>
      <w:r w:rsidRPr="00803AFE">
        <w:rPr>
          <w:sz w:val="20"/>
          <w:szCs w:val="20"/>
        </w:rPr>
        <w:t xml:space="preserve"> the</w:t>
      </w:r>
      <w:r w:rsidR="000D3DB1" w:rsidRPr="00803AFE">
        <w:rPr>
          <w:sz w:val="20"/>
          <w:szCs w:val="20"/>
        </w:rPr>
        <w:t>se two characteristics constitute major sources of variation for</w:t>
      </w:r>
      <w:r w:rsidRPr="00803AFE">
        <w:rPr>
          <w:sz w:val="20"/>
          <w:szCs w:val="20"/>
        </w:rPr>
        <w:t xml:space="preserve"> semen evaluation in Red </w:t>
      </w:r>
      <w:r w:rsidRPr="00803AFE">
        <w:rPr>
          <w:sz w:val="20"/>
          <w:szCs w:val="20"/>
          <w:lang w:val="yo-NG"/>
        </w:rPr>
        <w:t>S</w:t>
      </w:r>
      <w:r w:rsidRPr="00803AFE">
        <w:rPr>
          <w:sz w:val="20"/>
          <w:szCs w:val="20"/>
        </w:rPr>
        <w:t>okoto bucks</w:t>
      </w:r>
      <w:r w:rsidR="000D3DB1" w:rsidRPr="00803AFE">
        <w:rPr>
          <w:sz w:val="20"/>
          <w:szCs w:val="20"/>
          <w:lang w:val="yo-NG"/>
        </w:rPr>
        <w:t>.</w:t>
      </w:r>
    </w:p>
    <w:p w:rsidR="00B14657" w:rsidRDefault="00B14657" w:rsidP="00110DF5">
      <w:pPr>
        <w:adjustRightInd w:val="0"/>
        <w:snapToGrid w:val="0"/>
        <w:jc w:val="both"/>
        <w:rPr>
          <w:b/>
          <w:sz w:val="20"/>
          <w:szCs w:val="20"/>
        </w:rPr>
      </w:pPr>
    </w:p>
    <w:p w:rsidR="001B354A" w:rsidRPr="00803AFE" w:rsidRDefault="001B354A" w:rsidP="00110DF5">
      <w:pPr>
        <w:adjustRightInd w:val="0"/>
        <w:snapToGrid w:val="0"/>
        <w:jc w:val="both"/>
        <w:rPr>
          <w:b/>
          <w:sz w:val="20"/>
          <w:szCs w:val="20"/>
        </w:rPr>
      </w:pPr>
      <w:r w:rsidRPr="00803AFE">
        <w:rPr>
          <w:b/>
          <w:sz w:val="20"/>
          <w:szCs w:val="20"/>
        </w:rPr>
        <w:t>Corresponding Author:</w:t>
      </w:r>
    </w:p>
    <w:p w:rsidR="001B354A" w:rsidRPr="00803AFE" w:rsidRDefault="003B64E7" w:rsidP="00110DF5">
      <w:pPr>
        <w:adjustRightInd w:val="0"/>
        <w:snapToGrid w:val="0"/>
        <w:jc w:val="both"/>
        <w:rPr>
          <w:sz w:val="20"/>
          <w:szCs w:val="20"/>
        </w:rPr>
      </w:pPr>
      <w:r w:rsidRPr="00803AFE">
        <w:rPr>
          <w:sz w:val="20"/>
          <w:szCs w:val="20"/>
          <w:lang w:val="yo-NG"/>
        </w:rPr>
        <w:t>Ambali A. Lekan</w:t>
      </w:r>
      <w:r w:rsidR="001B354A" w:rsidRPr="00803AFE">
        <w:rPr>
          <w:sz w:val="20"/>
          <w:szCs w:val="20"/>
        </w:rPr>
        <w:t xml:space="preserve"> </w:t>
      </w:r>
    </w:p>
    <w:p w:rsidR="00550E1A" w:rsidRPr="00803AFE" w:rsidRDefault="00550E1A" w:rsidP="00110DF5">
      <w:pPr>
        <w:adjustRightInd w:val="0"/>
        <w:snapToGrid w:val="0"/>
        <w:jc w:val="both"/>
        <w:rPr>
          <w:sz w:val="20"/>
          <w:szCs w:val="20"/>
          <w:lang w:val="yo-NG"/>
        </w:rPr>
      </w:pPr>
      <w:r w:rsidRPr="00803AFE">
        <w:rPr>
          <w:sz w:val="20"/>
          <w:szCs w:val="20"/>
          <w:lang w:val="yo-NG"/>
        </w:rPr>
        <w:t>Department of Animal Science</w:t>
      </w:r>
    </w:p>
    <w:p w:rsidR="00700DD0" w:rsidRPr="00803AFE" w:rsidRDefault="00700DD0" w:rsidP="00110DF5">
      <w:pPr>
        <w:adjustRightInd w:val="0"/>
        <w:snapToGrid w:val="0"/>
        <w:jc w:val="both"/>
        <w:rPr>
          <w:sz w:val="20"/>
          <w:szCs w:val="20"/>
          <w:lang w:val="yo-NG"/>
        </w:rPr>
      </w:pPr>
      <w:r w:rsidRPr="00803AFE">
        <w:rPr>
          <w:sz w:val="20"/>
          <w:szCs w:val="20"/>
          <w:lang w:val="yo-NG"/>
        </w:rPr>
        <w:t xml:space="preserve">Ahmadu Bello University, </w:t>
      </w:r>
      <w:r w:rsidR="00CB58D4" w:rsidRPr="00803AFE">
        <w:rPr>
          <w:sz w:val="20"/>
          <w:szCs w:val="20"/>
          <w:lang w:val="yo-NG"/>
        </w:rPr>
        <w:t>Z</w:t>
      </w:r>
      <w:r w:rsidRPr="00803AFE">
        <w:rPr>
          <w:sz w:val="20"/>
          <w:szCs w:val="20"/>
          <w:lang w:val="yo-NG"/>
        </w:rPr>
        <w:t>aria,</w:t>
      </w:r>
    </w:p>
    <w:p w:rsidR="00CB58D4" w:rsidRPr="00803AFE" w:rsidRDefault="00700DD0" w:rsidP="00110DF5">
      <w:pPr>
        <w:adjustRightInd w:val="0"/>
        <w:snapToGrid w:val="0"/>
        <w:jc w:val="both"/>
        <w:rPr>
          <w:sz w:val="20"/>
          <w:szCs w:val="20"/>
          <w:lang w:val="yo-NG"/>
        </w:rPr>
      </w:pPr>
      <w:r w:rsidRPr="00803AFE">
        <w:rPr>
          <w:sz w:val="20"/>
          <w:szCs w:val="20"/>
          <w:lang w:val="yo-NG"/>
        </w:rPr>
        <w:t xml:space="preserve">P.M.B. </w:t>
      </w:r>
      <w:r w:rsidRPr="00803AFE">
        <w:rPr>
          <w:sz w:val="20"/>
          <w:szCs w:val="20"/>
          <w:lang w:val="es-ES_tradnl"/>
        </w:rPr>
        <w:t>1044 Zaria,</w:t>
      </w:r>
      <w:r w:rsidRPr="00803AFE">
        <w:rPr>
          <w:sz w:val="20"/>
          <w:szCs w:val="20"/>
          <w:lang w:val="yo-NG"/>
        </w:rPr>
        <w:t xml:space="preserve"> </w:t>
      </w:r>
      <w:r w:rsidR="00CB58D4" w:rsidRPr="00803AFE">
        <w:rPr>
          <w:sz w:val="20"/>
          <w:szCs w:val="20"/>
          <w:lang w:val="yo-NG"/>
        </w:rPr>
        <w:t>Nigeria.</w:t>
      </w:r>
    </w:p>
    <w:p w:rsidR="00700DD0" w:rsidRPr="00803AFE" w:rsidRDefault="00700DD0" w:rsidP="00110DF5">
      <w:pPr>
        <w:adjustRightInd w:val="0"/>
        <w:snapToGrid w:val="0"/>
        <w:jc w:val="both"/>
        <w:rPr>
          <w:sz w:val="20"/>
          <w:szCs w:val="20"/>
        </w:rPr>
      </w:pPr>
      <w:r w:rsidRPr="00803AFE">
        <w:rPr>
          <w:sz w:val="20"/>
          <w:szCs w:val="20"/>
          <w:lang w:val="yo-NG"/>
        </w:rPr>
        <w:t>Tel: +234 803 063 4522</w:t>
      </w:r>
    </w:p>
    <w:p w:rsidR="001B354A" w:rsidRPr="00803AFE" w:rsidRDefault="001B354A" w:rsidP="00110DF5">
      <w:pPr>
        <w:adjustRightInd w:val="0"/>
        <w:snapToGrid w:val="0"/>
        <w:jc w:val="both"/>
        <w:rPr>
          <w:sz w:val="20"/>
          <w:szCs w:val="20"/>
        </w:rPr>
      </w:pPr>
      <w:r w:rsidRPr="00803AFE">
        <w:rPr>
          <w:sz w:val="20"/>
          <w:szCs w:val="20"/>
        </w:rPr>
        <w:t>E-mail:</w:t>
      </w:r>
      <w:r w:rsidR="00550E1A" w:rsidRPr="00803AFE">
        <w:rPr>
          <w:sz w:val="20"/>
          <w:szCs w:val="20"/>
          <w:lang w:val="yo-NG"/>
        </w:rPr>
        <w:t xml:space="preserve"> </w:t>
      </w:r>
      <w:hyperlink r:id="rId13" w:history="1">
        <w:r w:rsidR="00550E1A" w:rsidRPr="00803AFE">
          <w:rPr>
            <w:rStyle w:val="Hyperlink"/>
            <w:sz w:val="20"/>
            <w:szCs w:val="20"/>
            <w:lang w:val="yo-NG"/>
          </w:rPr>
          <w:t>ambali.lekan@gmail.com</w:t>
        </w:r>
      </w:hyperlink>
      <w:r w:rsidR="00700DD0" w:rsidRPr="00803AFE">
        <w:rPr>
          <w:rStyle w:val="Hyperlink"/>
          <w:sz w:val="20"/>
          <w:szCs w:val="20"/>
          <w:lang w:val="yo-NG"/>
        </w:rPr>
        <w:t xml:space="preserve"> </w:t>
      </w:r>
    </w:p>
    <w:p w:rsidR="001B354A" w:rsidRPr="00803AFE" w:rsidRDefault="001B354A" w:rsidP="00110DF5">
      <w:pPr>
        <w:adjustRightInd w:val="0"/>
        <w:snapToGrid w:val="0"/>
        <w:jc w:val="both"/>
        <w:rPr>
          <w:sz w:val="20"/>
          <w:szCs w:val="20"/>
          <w:lang w:val="yo-NG"/>
        </w:rPr>
      </w:pPr>
    </w:p>
    <w:p w:rsidR="001B354A" w:rsidRPr="00803AFE" w:rsidRDefault="001B354A" w:rsidP="00110DF5">
      <w:pPr>
        <w:adjustRightInd w:val="0"/>
        <w:snapToGrid w:val="0"/>
        <w:jc w:val="both"/>
        <w:rPr>
          <w:b/>
          <w:sz w:val="20"/>
          <w:szCs w:val="20"/>
          <w:lang w:val="yo-NG"/>
        </w:rPr>
      </w:pPr>
      <w:r w:rsidRPr="00803AFE">
        <w:rPr>
          <w:b/>
          <w:sz w:val="20"/>
          <w:szCs w:val="20"/>
        </w:rPr>
        <w:t>References</w:t>
      </w:r>
    </w:p>
    <w:p w:rsidR="009902FC"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bCs/>
          <w:sz w:val="20"/>
          <w:szCs w:val="20"/>
        </w:rPr>
        <w:t>Abanikannda OTF, Leigh AO</w:t>
      </w:r>
      <w:r w:rsidRPr="00803AFE">
        <w:rPr>
          <w:rFonts w:eastAsia="Times New Roman"/>
          <w:bCs/>
          <w:sz w:val="20"/>
          <w:szCs w:val="20"/>
          <w:lang w:val="yo-NG"/>
        </w:rPr>
        <w:t>,</w:t>
      </w:r>
      <w:r w:rsidR="008370EE" w:rsidRPr="00803AFE">
        <w:rPr>
          <w:rFonts w:eastAsia="Times New Roman"/>
          <w:bCs/>
          <w:sz w:val="20"/>
          <w:szCs w:val="20"/>
          <w:lang w:val="yo-NG"/>
        </w:rPr>
        <w:t xml:space="preserve"> </w:t>
      </w:r>
      <w:r w:rsidRPr="00803AFE">
        <w:rPr>
          <w:rFonts w:eastAsia="Times New Roman"/>
          <w:bCs/>
          <w:sz w:val="20"/>
          <w:szCs w:val="20"/>
        </w:rPr>
        <w:t>Olutogun</w:t>
      </w:r>
      <w:r w:rsidRPr="00803AFE">
        <w:rPr>
          <w:rFonts w:eastAsia="Times New Roman"/>
          <w:bCs/>
          <w:sz w:val="20"/>
          <w:szCs w:val="20"/>
          <w:lang w:val="yo-NG"/>
        </w:rPr>
        <w:t>,</w:t>
      </w:r>
      <w:r w:rsidRPr="00803AFE">
        <w:rPr>
          <w:rFonts w:eastAsia="Times New Roman"/>
          <w:bCs/>
          <w:sz w:val="20"/>
          <w:szCs w:val="20"/>
        </w:rPr>
        <w:t xml:space="preserve"> O. </w:t>
      </w:r>
      <w:r w:rsidRPr="00803AFE">
        <w:rPr>
          <w:rFonts w:eastAsia="Times New Roman"/>
          <w:sz w:val="20"/>
          <w:szCs w:val="20"/>
        </w:rPr>
        <w:t>Linear measurements based</w:t>
      </w:r>
      <w:r w:rsidR="008370EE" w:rsidRPr="00803AFE">
        <w:rPr>
          <w:rFonts w:eastAsia="Times New Roman"/>
          <w:sz w:val="20"/>
          <w:szCs w:val="20"/>
          <w:lang w:val="yo-NG"/>
        </w:rPr>
        <w:t xml:space="preserve"> </w:t>
      </w:r>
      <w:r w:rsidRPr="00803AFE">
        <w:rPr>
          <w:rFonts w:eastAsia="Times New Roman"/>
          <w:sz w:val="20"/>
          <w:szCs w:val="20"/>
        </w:rPr>
        <w:t>discriminant</w:t>
      </w:r>
      <w:r w:rsidR="008370EE" w:rsidRPr="00803AFE">
        <w:rPr>
          <w:rFonts w:eastAsia="Times New Roman"/>
          <w:sz w:val="20"/>
          <w:szCs w:val="20"/>
          <w:lang w:val="yo-NG"/>
        </w:rPr>
        <w:t xml:space="preserve"> </w:t>
      </w:r>
      <w:r w:rsidRPr="00803AFE">
        <w:rPr>
          <w:rFonts w:eastAsia="Times New Roman"/>
          <w:sz w:val="20"/>
          <w:szCs w:val="20"/>
        </w:rPr>
        <w:t>classification of Zebu cattle in Lagos State. In: Fanimo</w:t>
      </w:r>
      <w:r w:rsidR="008370EE" w:rsidRPr="00803AFE">
        <w:rPr>
          <w:rFonts w:eastAsia="Times New Roman"/>
          <w:sz w:val="20"/>
          <w:szCs w:val="20"/>
          <w:lang w:val="yo-NG"/>
        </w:rPr>
        <w:t xml:space="preserve"> </w:t>
      </w:r>
      <w:r w:rsidR="002C7BCF" w:rsidRPr="00803AFE">
        <w:rPr>
          <w:rFonts w:eastAsia="Times New Roman"/>
          <w:sz w:val="20"/>
          <w:szCs w:val="20"/>
        </w:rPr>
        <w:t>A</w:t>
      </w:r>
      <w:r w:rsidRPr="00803AFE">
        <w:rPr>
          <w:rFonts w:eastAsia="Times New Roman"/>
          <w:sz w:val="20"/>
          <w:szCs w:val="20"/>
        </w:rPr>
        <w:t>O, Olanite</w:t>
      </w:r>
      <w:r w:rsidR="008370EE" w:rsidRPr="00803AFE">
        <w:rPr>
          <w:rFonts w:eastAsia="Times New Roman"/>
          <w:sz w:val="20"/>
          <w:szCs w:val="20"/>
          <w:lang w:val="yo-NG"/>
        </w:rPr>
        <w:t xml:space="preserve"> </w:t>
      </w:r>
      <w:r w:rsidR="002C7BCF" w:rsidRPr="00803AFE">
        <w:rPr>
          <w:rFonts w:eastAsia="Times New Roman"/>
          <w:sz w:val="20"/>
          <w:szCs w:val="20"/>
        </w:rPr>
        <w:t>J</w:t>
      </w:r>
      <w:r w:rsidRPr="00803AFE">
        <w:rPr>
          <w:rFonts w:eastAsia="Times New Roman"/>
          <w:sz w:val="20"/>
          <w:szCs w:val="20"/>
        </w:rPr>
        <w:t>A. (eds). Contributory</w:t>
      </w:r>
      <w:r w:rsidR="002C7BCF" w:rsidRPr="00803AFE">
        <w:rPr>
          <w:rFonts w:eastAsia="Times New Roman"/>
          <w:sz w:val="20"/>
          <w:szCs w:val="20"/>
          <w:lang w:val="yo-NG"/>
        </w:rPr>
        <w:t xml:space="preserve"> </w:t>
      </w:r>
      <w:r w:rsidRPr="00803AFE">
        <w:rPr>
          <w:rFonts w:eastAsia="Times New Roman"/>
          <w:sz w:val="20"/>
          <w:szCs w:val="20"/>
        </w:rPr>
        <w:t>role of animal production in national development. Proceedings of the 7</w:t>
      </w:r>
      <w:r w:rsidRPr="00803AFE">
        <w:rPr>
          <w:rFonts w:eastAsia="Times New Roman"/>
          <w:sz w:val="20"/>
          <w:szCs w:val="20"/>
          <w:vertAlign w:val="superscript"/>
        </w:rPr>
        <w:t>th</w:t>
      </w:r>
      <w:r w:rsidRPr="00803AFE">
        <w:rPr>
          <w:rFonts w:eastAsia="Times New Roman"/>
          <w:sz w:val="20"/>
          <w:szCs w:val="20"/>
        </w:rPr>
        <w:t xml:space="preserve"> Annual Conference of</w:t>
      </w:r>
      <w:r w:rsidR="002C7BCF" w:rsidRPr="00803AFE">
        <w:rPr>
          <w:rFonts w:eastAsia="Times New Roman"/>
          <w:sz w:val="20"/>
          <w:szCs w:val="20"/>
          <w:lang w:val="yo-NG"/>
        </w:rPr>
        <w:t xml:space="preserve"> </w:t>
      </w:r>
      <w:r w:rsidRPr="00803AFE">
        <w:rPr>
          <w:rFonts w:eastAsia="Times New Roman"/>
          <w:sz w:val="20"/>
          <w:szCs w:val="20"/>
        </w:rPr>
        <w:t>Animal Science Association of Nigeria, held at the University of Agriculture, Abeokuta,</w:t>
      </w:r>
      <w:r w:rsidRPr="00803AFE">
        <w:rPr>
          <w:rFonts w:eastAsia="Times New Roman"/>
          <w:sz w:val="20"/>
          <w:szCs w:val="20"/>
          <w:lang w:val="yo-NG"/>
        </w:rPr>
        <w:t xml:space="preserve"> Nigeria </w:t>
      </w:r>
      <w:r w:rsidRPr="00803AFE">
        <w:rPr>
          <w:rFonts w:eastAsia="Times New Roman"/>
          <w:sz w:val="20"/>
          <w:szCs w:val="20"/>
        </w:rPr>
        <w:t>2002;355-356</w:t>
      </w:r>
      <w:r w:rsidRPr="00803AFE">
        <w:rPr>
          <w:rFonts w:eastAsia="Times New Roman"/>
          <w:sz w:val="20"/>
          <w:szCs w:val="20"/>
          <w:lang w:val="yo-NG"/>
        </w:rPr>
        <w:t>.</w:t>
      </w:r>
    </w:p>
    <w:p w:rsidR="009902FC"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Adedeji OS,</w:t>
      </w:r>
      <w:r w:rsidR="002C7BCF" w:rsidRPr="00803AFE">
        <w:rPr>
          <w:sz w:val="20"/>
          <w:szCs w:val="20"/>
          <w:lang w:val="yo-NG"/>
        </w:rPr>
        <w:t xml:space="preserve"> </w:t>
      </w:r>
      <w:r w:rsidRPr="00803AFE">
        <w:rPr>
          <w:sz w:val="20"/>
          <w:szCs w:val="20"/>
        </w:rPr>
        <w:t>Gbadamosi AJ. Relationship of scrotal circumference to age,</w:t>
      </w:r>
      <w:r w:rsidR="002C7BCF" w:rsidRPr="00803AFE">
        <w:rPr>
          <w:sz w:val="20"/>
          <w:szCs w:val="20"/>
          <w:lang w:val="yo-NG"/>
        </w:rPr>
        <w:t xml:space="preserve"> </w:t>
      </w:r>
      <w:r w:rsidRPr="00803AFE">
        <w:rPr>
          <w:sz w:val="20"/>
          <w:szCs w:val="20"/>
        </w:rPr>
        <w:t>bodyweight and</w:t>
      </w:r>
      <w:r w:rsidR="002C7BCF" w:rsidRPr="00803AFE">
        <w:rPr>
          <w:sz w:val="20"/>
          <w:szCs w:val="20"/>
          <w:lang w:val="yo-NG"/>
        </w:rPr>
        <w:t xml:space="preserve"> </w:t>
      </w:r>
      <w:r w:rsidRPr="00803AFE">
        <w:rPr>
          <w:sz w:val="20"/>
          <w:szCs w:val="20"/>
        </w:rPr>
        <w:t xml:space="preserve">the right and left scrotal length in the </w:t>
      </w:r>
      <w:r w:rsidRPr="00803AFE">
        <w:rPr>
          <w:sz w:val="20"/>
          <w:szCs w:val="20"/>
          <w:lang w:val="yo-NG"/>
        </w:rPr>
        <w:t>R</w:t>
      </w:r>
      <w:r w:rsidRPr="00803AFE">
        <w:rPr>
          <w:sz w:val="20"/>
          <w:szCs w:val="20"/>
        </w:rPr>
        <w:t>ed Sokoto goats. In:</w:t>
      </w:r>
      <w:r w:rsidR="002C7BCF" w:rsidRPr="00803AFE">
        <w:rPr>
          <w:sz w:val="20"/>
          <w:szCs w:val="20"/>
          <w:lang w:val="yo-NG"/>
        </w:rPr>
        <w:t xml:space="preserve"> </w:t>
      </w:r>
      <w:r w:rsidRPr="00803AFE">
        <w:rPr>
          <w:sz w:val="20"/>
          <w:szCs w:val="20"/>
        </w:rPr>
        <w:t>Proceedings of 26th annual Conference of</w:t>
      </w:r>
      <w:r w:rsidR="002C7BCF" w:rsidRPr="00803AFE">
        <w:rPr>
          <w:sz w:val="20"/>
          <w:szCs w:val="20"/>
          <w:lang w:val="yo-NG"/>
        </w:rPr>
        <w:t xml:space="preserve"> </w:t>
      </w:r>
      <w:r w:rsidRPr="00803AFE">
        <w:rPr>
          <w:sz w:val="20"/>
          <w:szCs w:val="20"/>
        </w:rPr>
        <w:t>N</w:t>
      </w:r>
      <w:r w:rsidRPr="00803AFE">
        <w:rPr>
          <w:sz w:val="20"/>
          <w:szCs w:val="20"/>
          <w:lang w:val="yo-NG"/>
        </w:rPr>
        <w:t xml:space="preserve">igerian </w:t>
      </w:r>
      <w:r w:rsidRPr="00803AFE">
        <w:rPr>
          <w:sz w:val="20"/>
          <w:szCs w:val="20"/>
        </w:rPr>
        <w:t>S</w:t>
      </w:r>
      <w:r w:rsidRPr="00803AFE">
        <w:rPr>
          <w:sz w:val="20"/>
          <w:szCs w:val="20"/>
          <w:lang w:val="yo-NG"/>
        </w:rPr>
        <w:t xml:space="preserve">ociety for </w:t>
      </w:r>
      <w:r w:rsidRPr="00803AFE">
        <w:rPr>
          <w:sz w:val="20"/>
          <w:szCs w:val="20"/>
        </w:rPr>
        <w:t>A</w:t>
      </w:r>
      <w:r w:rsidRPr="00803AFE">
        <w:rPr>
          <w:sz w:val="20"/>
          <w:szCs w:val="20"/>
          <w:lang w:val="yo-NG"/>
        </w:rPr>
        <w:t xml:space="preserve">nimal </w:t>
      </w:r>
      <w:r w:rsidRPr="00803AFE">
        <w:rPr>
          <w:sz w:val="20"/>
          <w:szCs w:val="20"/>
        </w:rPr>
        <w:t>P</w:t>
      </w:r>
      <w:r w:rsidRPr="00803AFE">
        <w:rPr>
          <w:sz w:val="20"/>
          <w:szCs w:val="20"/>
          <w:lang w:val="yo-NG"/>
        </w:rPr>
        <w:t>roduction</w:t>
      </w:r>
      <w:r w:rsidRPr="00803AFE">
        <w:rPr>
          <w:sz w:val="20"/>
          <w:szCs w:val="20"/>
        </w:rPr>
        <w:t>, Ilorin, Nigeria 1999</w:t>
      </w:r>
      <w:r w:rsidRPr="00803AFE">
        <w:rPr>
          <w:sz w:val="20"/>
          <w:szCs w:val="20"/>
          <w:lang w:val="yo-NG"/>
        </w:rPr>
        <w:t>:10-13.</w:t>
      </w:r>
    </w:p>
    <w:p w:rsidR="009902FC"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Adeyinka IA</w:t>
      </w:r>
      <w:r w:rsidRPr="00803AFE">
        <w:rPr>
          <w:sz w:val="20"/>
          <w:szCs w:val="20"/>
          <w:lang w:val="yo-NG"/>
        </w:rPr>
        <w:t xml:space="preserve">, </w:t>
      </w:r>
      <w:r w:rsidRPr="00803AFE">
        <w:rPr>
          <w:sz w:val="20"/>
          <w:szCs w:val="20"/>
        </w:rPr>
        <w:t>Mohammed ID. Relationship of live weight and linear body</w:t>
      </w:r>
      <w:r w:rsidR="002C7BCF" w:rsidRPr="00803AFE">
        <w:rPr>
          <w:sz w:val="20"/>
          <w:szCs w:val="20"/>
          <w:lang w:val="yo-NG"/>
        </w:rPr>
        <w:t xml:space="preserve"> </w:t>
      </w:r>
      <w:r w:rsidRPr="00803AFE">
        <w:rPr>
          <w:sz w:val="20"/>
          <w:szCs w:val="20"/>
        </w:rPr>
        <w:t>measurement in</w:t>
      </w:r>
      <w:r w:rsidR="002C7BCF" w:rsidRPr="00803AFE">
        <w:rPr>
          <w:sz w:val="20"/>
          <w:szCs w:val="20"/>
          <w:lang w:val="yo-NG"/>
        </w:rPr>
        <w:t xml:space="preserve"> </w:t>
      </w:r>
      <w:r w:rsidRPr="00803AFE">
        <w:rPr>
          <w:sz w:val="20"/>
          <w:szCs w:val="20"/>
        </w:rPr>
        <w:t>two breeds of goats of Northern Nigeria. Journal of Animal and</w:t>
      </w:r>
      <w:r w:rsidR="002C7BCF" w:rsidRPr="00803AFE">
        <w:rPr>
          <w:sz w:val="20"/>
          <w:szCs w:val="20"/>
          <w:lang w:val="yo-NG"/>
        </w:rPr>
        <w:t xml:space="preserve"> </w:t>
      </w:r>
      <w:r w:rsidRPr="00803AFE">
        <w:rPr>
          <w:sz w:val="20"/>
          <w:szCs w:val="20"/>
        </w:rPr>
        <w:t>Veterinary advance</w:t>
      </w:r>
      <w:r w:rsidRPr="00803AFE">
        <w:rPr>
          <w:sz w:val="20"/>
          <w:szCs w:val="20"/>
          <w:lang w:val="yo-NG"/>
        </w:rPr>
        <w:t>s 2006;</w:t>
      </w:r>
      <w:r w:rsidR="00DF62D2" w:rsidRPr="00803AFE">
        <w:rPr>
          <w:sz w:val="20"/>
          <w:szCs w:val="20"/>
          <w:lang w:val="yo-NG"/>
        </w:rPr>
        <w:t xml:space="preserve"> </w:t>
      </w:r>
      <w:r w:rsidRPr="00803AFE">
        <w:rPr>
          <w:sz w:val="20"/>
          <w:szCs w:val="20"/>
        </w:rPr>
        <w:t>5(11):891</w:t>
      </w:r>
      <w:r w:rsidRPr="00803AFE">
        <w:rPr>
          <w:sz w:val="20"/>
          <w:szCs w:val="20"/>
          <w:lang w:val="yo-NG"/>
        </w:rPr>
        <w:t>-</w:t>
      </w:r>
      <w:r w:rsidRPr="00803AFE">
        <w:rPr>
          <w:sz w:val="20"/>
          <w:szCs w:val="20"/>
        </w:rPr>
        <w:t>893</w:t>
      </w:r>
      <w:r w:rsidRPr="00803AFE">
        <w:rPr>
          <w:sz w:val="20"/>
          <w:szCs w:val="20"/>
          <w:lang w:val="yo-NG"/>
        </w:rPr>
        <w:t>.</w:t>
      </w:r>
    </w:p>
    <w:p w:rsidR="009902FC"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Afroz S. Cryopreservation of buck semen. MS thesis, Department of Animal Breeding</w:t>
      </w:r>
      <w:r w:rsidR="002C7BCF" w:rsidRPr="00803AFE">
        <w:rPr>
          <w:sz w:val="20"/>
          <w:szCs w:val="20"/>
          <w:lang w:val="yo-NG"/>
        </w:rPr>
        <w:t xml:space="preserve"> </w:t>
      </w:r>
      <w:r w:rsidRPr="00803AFE">
        <w:rPr>
          <w:sz w:val="20"/>
          <w:szCs w:val="20"/>
          <w:lang w:val="en-GB"/>
        </w:rPr>
        <w:t>and</w:t>
      </w:r>
      <w:r w:rsidR="002C7BCF" w:rsidRPr="00803AFE">
        <w:rPr>
          <w:sz w:val="20"/>
          <w:szCs w:val="20"/>
          <w:lang w:val="yo-NG"/>
        </w:rPr>
        <w:t xml:space="preserve"> </w:t>
      </w:r>
      <w:r w:rsidRPr="00803AFE">
        <w:rPr>
          <w:sz w:val="20"/>
          <w:szCs w:val="20"/>
          <w:lang w:val="en-GB"/>
        </w:rPr>
        <w:t>Genetics, Bangladesh Agricultural University, Mymensingh</w:t>
      </w:r>
      <w:r w:rsidRPr="00803AFE">
        <w:rPr>
          <w:sz w:val="20"/>
          <w:szCs w:val="20"/>
          <w:lang w:val="yo-NG"/>
        </w:rPr>
        <w:t>.</w:t>
      </w:r>
      <w:r w:rsidRPr="00803AFE">
        <w:rPr>
          <w:sz w:val="20"/>
          <w:szCs w:val="20"/>
          <w:lang w:val="en-GB"/>
        </w:rPr>
        <w:t xml:space="preserve"> 2005:33-47.</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Aguiar</w:t>
      </w:r>
      <w:r w:rsidR="002C7BCF" w:rsidRPr="00803AFE">
        <w:rPr>
          <w:sz w:val="20"/>
          <w:szCs w:val="20"/>
          <w:lang w:val="yo-NG"/>
        </w:rPr>
        <w:t xml:space="preserve"> </w:t>
      </w:r>
      <w:r w:rsidRPr="00803AFE">
        <w:rPr>
          <w:sz w:val="20"/>
          <w:szCs w:val="20"/>
          <w:lang w:val="en-GB"/>
        </w:rPr>
        <w:t>GV,</w:t>
      </w:r>
      <w:r w:rsidR="002C7BCF" w:rsidRPr="00803AFE">
        <w:rPr>
          <w:sz w:val="20"/>
          <w:szCs w:val="20"/>
          <w:lang w:val="yo-NG"/>
        </w:rPr>
        <w:t xml:space="preserve"> </w:t>
      </w:r>
      <w:r w:rsidRPr="00803AFE">
        <w:rPr>
          <w:sz w:val="20"/>
          <w:szCs w:val="20"/>
          <w:lang w:val="en-GB"/>
        </w:rPr>
        <w:t>Araújo AA, Moura AAA.</w:t>
      </w:r>
      <w:r w:rsidR="002C7BCF" w:rsidRPr="00803AFE">
        <w:rPr>
          <w:sz w:val="20"/>
          <w:szCs w:val="20"/>
          <w:lang w:val="yo-NG"/>
        </w:rPr>
        <w:t xml:space="preserve"> </w:t>
      </w:r>
      <w:r w:rsidRPr="00803AFE">
        <w:rPr>
          <w:sz w:val="20"/>
          <w:szCs w:val="20"/>
          <w:lang w:val="en-GB"/>
        </w:rPr>
        <w:t xml:space="preserve">Development </w:t>
      </w:r>
      <w:r w:rsidRPr="00803AFE">
        <w:rPr>
          <w:sz w:val="20"/>
          <w:szCs w:val="20"/>
          <w:lang w:val="yo-NG"/>
        </w:rPr>
        <w:t xml:space="preserve">of </w:t>
      </w:r>
      <w:r w:rsidRPr="00803AFE">
        <w:rPr>
          <w:sz w:val="20"/>
          <w:szCs w:val="20"/>
          <w:lang w:val="en-GB"/>
        </w:rPr>
        <w:t>testicular, spermatogenese and hormonal</w:t>
      </w:r>
      <w:r w:rsidR="002C7BCF" w:rsidRPr="00803AFE">
        <w:rPr>
          <w:sz w:val="20"/>
          <w:szCs w:val="20"/>
          <w:lang w:val="yo-NG"/>
        </w:rPr>
        <w:t xml:space="preserve"> </w:t>
      </w:r>
      <w:r w:rsidRPr="00803AFE">
        <w:rPr>
          <w:sz w:val="20"/>
          <w:szCs w:val="20"/>
          <w:lang w:val="en-GB"/>
        </w:rPr>
        <w:t>concentrations in bulls Corn-meal purees.</w:t>
      </w:r>
      <w:r w:rsidR="002C7BCF" w:rsidRPr="00803AFE">
        <w:rPr>
          <w:sz w:val="20"/>
          <w:szCs w:val="20"/>
          <w:lang w:val="yo-NG"/>
        </w:rPr>
        <w:t xml:space="preserve"> </w:t>
      </w:r>
      <w:r w:rsidRPr="00803AFE">
        <w:rPr>
          <w:sz w:val="20"/>
          <w:szCs w:val="20"/>
          <w:lang w:val="en-GB"/>
        </w:rPr>
        <w:t>Revista</w:t>
      </w:r>
      <w:r w:rsidR="002C7BCF" w:rsidRPr="00803AFE">
        <w:rPr>
          <w:sz w:val="20"/>
          <w:szCs w:val="20"/>
          <w:lang w:val="yo-NG"/>
        </w:rPr>
        <w:t xml:space="preserve"> </w:t>
      </w:r>
      <w:r w:rsidRPr="00803AFE">
        <w:rPr>
          <w:sz w:val="20"/>
          <w:szCs w:val="20"/>
          <w:lang w:val="en-GB"/>
        </w:rPr>
        <w:t>Brasileira de</w:t>
      </w:r>
      <w:r w:rsidR="002C7BCF" w:rsidRPr="00803AFE">
        <w:rPr>
          <w:sz w:val="20"/>
          <w:szCs w:val="20"/>
          <w:lang w:val="yo-NG"/>
        </w:rPr>
        <w:t xml:space="preserve"> </w:t>
      </w:r>
      <w:r w:rsidRPr="00803AFE">
        <w:rPr>
          <w:sz w:val="20"/>
          <w:szCs w:val="20"/>
          <w:lang w:val="en-GB"/>
        </w:rPr>
        <w:t>Zootecnia 2006;</w:t>
      </w:r>
      <w:r w:rsidR="00DF62D2" w:rsidRPr="00803AFE">
        <w:rPr>
          <w:sz w:val="20"/>
          <w:szCs w:val="20"/>
          <w:lang w:val="yo-NG"/>
        </w:rPr>
        <w:t xml:space="preserve"> </w:t>
      </w:r>
      <w:r w:rsidRPr="00803AFE">
        <w:rPr>
          <w:sz w:val="20"/>
          <w:szCs w:val="20"/>
          <w:lang w:val="en-GB"/>
        </w:rPr>
        <w:t>35(4</w:t>
      </w:r>
      <w:r w:rsidRPr="00803AFE">
        <w:rPr>
          <w:sz w:val="20"/>
          <w:szCs w:val="20"/>
          <w:lang w:val="yo-NG"/>
        </w:rPr>
        <w:t>)</w:t>
      </w:r>
      <w:r w:rsidRPr="00803AFE">
        <w:rPr>
          <w:sz w:val="20"/>
          <w:szCs w:val="20"/>
          <w:lang w:val="en-GB"/>
        </w:rPr>
        <w:t>:1629-1638.</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Akpa</w:t>
      </w:r>
      <w:r w:rsidR="002C7BCF" w:rsidRPr="00803AFE">
        <w:rPr>
          <w:sz w:val="20"/>
          <w:szCs w:val="20"/>
          <w:lang w:val="yo-NG"/>
        </w:rPr>
        <w:t xml:space="preserve"> </w:t>
      </w:r>
      <w:r w:rsidRPr="00803AFE">
        <w:rPr>
          <w:sz w:val="20"/>
          <w:szCs w:val="20"/>
        </w:rPr>
        <w:t>GN</w:t>
      </w:r>
      <w:r w:rsidRPr="00803AFE">
        <w:rPr>
          <w:sz w:val="20"/>
          <w:szCs w:val="20"/>
          <w:lang w:val="yo-NG"/>
        </w:rPr>
        <w:t xml:space="preserve">, </w:t>
      </w:r>
      <w:r w:rsidRPr="00803AFE">
        <w:rPr>
          <w:sz w:val="20"/>
          <w:szCs w:val="20"/>
        </w:rPr>
        <w:t>Abdulkareem MS, Muhammed IR, Alphonsus C. Effect of breed</w:t>
      </w:r>
      <w:r w:rsidR="002C7BCF" w:rsidRPr="00803AFE">
        <w:rPr>
          <w:sz w:val="20"/>
          <w:szCs w:val="20"/>
          <w:lang w:val="yo-NG"/>
        </w:rPr>
        <w:t xml:space="preserve"> </w:t>
      </w:r>
      <w:r w:rsidRPr="00803AFE">
        <w:rPr>
          <w:sz w:val="20"/>
          <w:szCs w:val="20"/>
        </w:rPr>
        <w:t>and</w:t>
      </w:r>
      <w:r w:rsidR="002C7BCF" w:rsidRPr="00803AFE">
        <w:rPr>
          <w:sz w:val="20"/>
          <w:szCs w:val="20"/>
          <w:lang w:val="yo-NG"/>
        </w:rPr>
        <w:t xml:space="preserve"> </w:t>
      </w:r>
      <w:r w:rsidR="002C7BCF" w:rsidRPr="00803AFE">
        <w:rPr>
          <w:sz w:val="20"/>
          <w:szCs w:val="20"/>
        </w:rPr>
        <w:t xml:space="preserve">age on </w:t>
      </w:r>
      <w:r w:rsidRPr="00803AFE">
        <w:rPr>
          <w:sz w:val="20"/>
          <w:szCs w:val="20"/>
        </w:rPr>
        <w:t xml:space="preserve">measures of growth and scrotal size in </w:t>
      </w:r>
      <w:r w:rsidRPr="00803AFE">
        <w:rPr>
          <w:sz w:val="20"/>
          <w:szCs w:val="20"/>
          <w:lang w:val="yo-NG"/>
        </w:rPr>
        <w:t>R</w:t>
      </w:r>
      <w:r w:rsidRPr="00803AFE">
        <w:rPr>
          <w:sz w:val="20"/>
          <w:szCs w:val="20"/>
        </w:rPr>
        <w:t>am</w:t>
      </w:r>
      <w:r w:rsidRPr="00803AFE">
        <w:rPr>
          <w:sz w:val="20"/>
          <w:szCs w:val="20"/>
          <w:lang w:val="yo-NG"/>
        </w:rPr>
        <w:t>s</w:t>
      </w:r>
      <w:r w:rsidRPr="00803AFE">
        <w:rPr>
          <w:sz w:val="20"/>
          <w:szCs w:val="20"/>
        </w:rPr>
        <w:t>. Nigeria J</w:t>
      </w:r>
      <w:r w:rsidRPr="00803AFE">
        <w:rPr>
          <w:sz w:val="20"/>
          <w:szCs w:val="20"/>
          <w:lang w:val="yo-NG"/>
        </w:rPr>
        <w:t>ournal of</w:t>
      </w:r>
      <w:r w:rsidRPr="00803AFE">
        <w:rPr>
          <w:sz w:val="20"/>
          <w:szCs w:val="20"/>
        </w:rPr>
        <w:t>Anim</w:t>
      </w:r>
      <w:r w:rsidRPr="00803AFE">
        <w:rPr>
          <w:sz w:val="20"/>
          <w:szCs w:val="20"/>
          <w:lang w:val="yo-NG"/>
        </w:rPr>
        <w:t>al Science</w:t>
      </w:r>
      <w:r w:rsidRPr="00803AFE">
        <w:rPr>
          <w:sz w:val="20"/>
          <w:szCs w:val="20"/>
        </w:rPr>
        <w:t xml:space="preserve"> 2010;</w:t>
      </w:r>
      <w:r w:rsidR="00DF62D2" w:rsidRPr="00803AFE">
        <w:rPr>
          <w:sz w:val="20"/>
          <w:szCs w:val="20"/>
          <w:lang w:val="yo-NG"/>
        </w:rPr>
        <w:t xml:space="preserve"> </w:t>
      </w:r>
      <w:r w:rsidRPr="00803AFE">
        <w:rPr>
          <w:sz w:val="20"/>
          <w:szCs w:val="20"/>
          <w:lang w:val="yo-NG"/>
        </w:rPr>
        <w:t>12</w:t>
      </w:r>
      <w:r w:rsidRPr="00803AFE">
        <w:rPr>
          <w:sz w:val="20"/>
          <w:szCs w:val="20"/>
        </w:rPr>
        <w:t>:</w:t>
      </w:r>
      <w:r w:rsidRPr="00803AFE">
        <w:rPr>
          <w:sz w:val="20"/>
          <w:szCs w:val="20"/>
          <w:lang w:val="yo-NG"/>
        </w:rPr>
        <w:t>1-6.</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Akpa GN, Alphonsus C,</w:t>
      </w:r>
      <w:r w:rsidR="002C7BCF" w:rsidRPr="00803AFE">
        <w:rPr>
          <w:sz w:val="20"/>
          <w:szCs w:val="20"/>
          <w:lang w:val="yo-NG"/>
        </w:rPr>
        <w:t xml:space="preserve"> </w:t>
      </w:r>
      <w:r w:rsidRPr="00803AFE">
        <w:rPr>
          <w:sz w:val="20"/>
          <w:szCs w:val="20"/>
          <w:lang w:val="en-GB"/>
        </w:rPr>
        <w:t>Abdulrashid M. Factors affecting body size</w:t>
      </w:r>
      <w:r w:rsidR="002C7BCF" w:rsidRPr="00803AFE">
        <w:rPr>
          <w:sz w:val="20"/>
          <w:szCs w:val="20"/>
          <w:lang w:val="yo-NG"/>
        </w:rPr>
        <w:t xml:space="preserve"> </w:t>
      </w:r>
      <w:r w:rsidRPr="00803AFE">
        <w:rPr>
          <w:sz w:val="20"/>
          <w:szCs w:val="20"/>
          <w:lang w:val="en-GB"/>
        </w:rPr>
        <w:t xml:space="preserve">and horn length in small </w:t>
      </w:r>
      <w:r w:rsidRPr="00803AFE">
        <w:rPr>
          <w:sz w:val="20"/>
          <w:szCs w:val="20"/>
          <w:lang w:val="en-GB"/>
        </w:rPr>
        <w:lastRenderedPageBreak/>
        <w:t xml:space="preserve">holder </w:t>
      </w:r>
      <w:r w:rsidRPr="00803AFE">
        <w:rPr>
          <w:sz w:val="20"/>
          <w:szCs w:val="20"/>
          <w:lang w:val="yo-NG"/>
        </w:rPr>
        <w:t xml:space="preserve">Yankasa </w:t>
      </w:r>
      <w:r w:rsidRPr="00803AFE">
        <w:rPr>
          <w:sz w:val="20"/>
          <w:szCs w:val="20"/>
          <w:lang w:val="en-GB"/>
        </w:rPr>
        <w:t>rams. Savannah Journal of Agriculture 2006;</w:t>
      </w:r>
      <w:r w:rsidR="00DF62D2" w:rsidRPr="00803AFE">
        <w:rPr>
          <w:sz w:val="20"/>
          <w:szCs w:val="20"/>
          <w:lang w:val="yo-NG"/>
        </w:rPr>
        <w:t xml:space="preserve"> </w:t>
      </w:r>
      <w:r w:rsidRPr="00803AFE">
        <w:rPr>
          <w:sz w:val="20"/>
          <w:szCs w:val="20"/>
          <w:lang w:val="en-GB"/>
        </w:rPr>
        <w:t>1(2)</w:t>
      </w:r>
      <w:r w:rsidRPr="00803AFE">
        <w:rPr>
          <w:sz w:val="20"/>
          <w:szCs w:val="20"/>
          <w:lang w:val="yo-NG"/>
        </w:rPr>
        <w:t>:</w:t>
      </w:r>
      <w:r w:rsidRPr="00803AFE">
        <w:rPr>
          <w:sz w:val="20"/>
          <w:szCs w:val="20"/>
          <w:lang w:val="en-GB"/>
        </w:rPr>
        <w:t>35-</w:t>
      </w:r>
      <w:r w:rsidRPr="00803AFE">
        <w:rPr>
          <w:sz w:val="20"/>
          <w:szCs w:val="20"/>
          <w:lang w:val="yo-NG"/>
        </w:rPr>
        <w:t>42.</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Akpa GN, Duru S, Amos TT. Influence of strain and sex on estimation of within-age</w:t>
      </w:r>
      <w:r w:rsidR="002C7BCF" w:rsidRPr="00803AFE">
        <w:rPr>
          <w:sz w:val="20"/>
          <w:szCs w:val="20"/>
          <w:lang w:val="yo-NG"/>
        </w:rPr>
        <w:t xml:space="preserve"> </w:t>
      </w:r>
      <w:r w:rsidRPr="00803AFE">
        <w:rPr>
          <w:sz w:val="20"/>
          <w:szCs w:val="20"/>
          <w:lang w:val="en-GB"/>
        </w:rPr>
        <w:t xml:space="preserve">group </w:t>
      </w:r>
      <w:r w:rsidR="002C7BCF" w:rsidRPr="00803AFE">
        <w:rPr>
          <w:sz w:val="20"/>
          <w:szCs w:val="20"/>
          <w:lang w:val="en-GB"/>
        </w:rPr>
        <w:t xml:space="preserve">body </w:t>
      </w:r>
      <w:r w:rsidRPr="00803AFE">
        <w:rPr>
          <w:sz w:val="20"/>
          <w:szCs w:val="20"/>
          <w:lang w:val="en-GB"/>
        </w:rPr>
        <w:t>weight of Nigerian Maradi goats from their linear body</w:t>
      </w:r>
      <w:r w:rsidR="002C7BCF" w:rsidRPr="00803AFE">
        <w:rPr>
          <w:sz w:val="20"/>
          <w:szCs w:val="20"/>
          <w:lang w:val="yo-NG"/>
        </w:rPr>
        <w:t xml:space="preserve"> </w:t>
      </w:r>
      <w:r w:rsidRPr="00803AFE">
        <w:rPr>
          <w:sz w:val="20"/>
          <w:szCs w:val="20"/>
          <w:lang w:val="en-GB"/>
        </w:rPr>
        <w:t>measurements. Tropical Agric</w:t>
      </w:r>
      <w:r w:rsidRPr="00803AFE">
        <w:rPr>
          <w:sz w:val="20"/>
          <w:szCs w:val="20"/>
          <w:lang w:val="yo-NG"/>
        </w:rPr>
        <w:t>ulture,</w:t>
      </w:r>
      <w:r w:rsidR="002C7BCF" w:rsidRPr="00803AFE">
        <w:rPr>
          <w:sz w:val="20"/>
          <w:szCs w:val="20"/>
          <w:lang w:val="yo-NG"/>
        </w:rPr>
        <w:t xml:space="preserve"> </w:t>
      </w:r>
      <w:r w:rsidRPr="00803AFE">
        <w:rPr>
          <w:sz w:val="20"/>
          <w:szCs w:val="20"/>
          <w:lang w:val="en-GB"/>
        </w:rPr>
        <w:t>Trinidad 1998</w:t>
      </w:r>
      <w:r w:rsidRPr="00803AFE">
        <w:rPr>
          <w:sz w:val="20"/>
          <w:szCs w:val="20"/>
          <w:lang w:val="yo-NG"/>
        </w:rPr>
        <w:t>;</w:t>
      </w:r>
      <w:r w:rsidR="00DF62D2" w:rsidRPr="00803AFE">
        <w:rPr>
          <w:sz w:val="20"/>
          <w:szCs w:val="20"/>
          <w:lang w:val="yo-NG"/>
        </w:rPr>
        <w:t xml:space="preserve"> </w:t>
      </w:r>
      <w:r w:rsidRPr="00803AFE">
        <w:rPr>
          <w:sz w:val="20"/>
          <w:szCs w:val="20"/>
          <w:lang w:val="en-GB"/>
        </w:rPr>
        <w:t>75:462-467.</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Akpa GN, Ifut OJ, Mohammed F. Indigenous management of Dystocia in</w:t>
      </w:r>
      <w:r w:rsidR="002C7BCF" w:rsidRPr="00803AFE">
        <w:rPr>
          <w:sz w:val="20"/>
          <w:szCs w:val="20"/>
          <w:lang w:val="yo-NG"/>
        </w:rPr>
        <w:t xml:space="preserve"> </w:t>
      </w:r>
      <w:r w:rsidRPr="00803AFE">
        <w:rPr>
          <w:sz w:val="20"/>
          <w:szCs w:val="20"/>
          <w:lang w:val="en-GB"/>
        </w:rPr>
        <w:t>ruminant livestock of northern guinea savannah of Nigeria. Nigeria Journal</w:t>
      </w:r>
      <w:r w:rsidR="002C7BCF" w:rsidRPr="00803AFE">
        <w:rPr>
          <w:sz w:val="20"/>
          <w:szCs w:val="20"/>
          <w:lang w:val="yo-NG"/>
        </w:rPr>
        <w:t xml:space="preserve"> </w:t>
      </w:r>
      <w:r w:rsidRPr="00803AFE">
        <w:rPr>
          <w:sz w:val="20"/>
          <w:szCs w:val="20"/>
          <w:lang w:val="en-GB"/>
        </w:rPr>
        <w:t>Animal</w:t>
      </w:r>
      <w:r w:rsidR="002C7BCF" w:rsidRPr="00803AFE">
        <w:rPr>
          <w:sz w:val="20"/>
          <w:szCs w:val="20"/>
          <w:lang w:val="yo-NG"/>
        </w:rPr>
        <w:t xml:space="preserve"> </w:t>
      </w:r>
      <w:r w:rsidRPr="00803AFE">
        <w:rPr>
          <w:sz w:val="20"/>
          <w:szCs w:val="20"/>
          <w:lang w:val="en-GB"/>
        </w:rPr>
        <w:t>Production</w:t>
      </w:r>
      <w:r w:rsidR="002C7BCF" w:rsidRPr="00803AFE">
        <w:rPr>
          <w:sz w:val="20"/>
          <w:szCs w:val="20"/>
          <w:lang w:val="yo-NG"/>
        </w:rPr>
        <w:t xml:space="preserve"> </w:t>
      </w:r>
      <w:r w:rsidR="00DF62D2" w:rsidRPr="00803AFE">
        <w:rPr>
          <w:sz w:val="20"/>
          <w:szCs w:val="20"/>
          <w:lang w:val="en-GB"/>
        </w:rPr>
        <w:t xml:space="preserve">2002; </w:t>
      </w:r>
      <w:r w:rsidRPr="00803AFE">
        <w:rPr>
          <w:sz w:val="20"/>
          <w:szCs w:val="20"/>
          <w:lang w:val="en-GB"/>
        </w:rPr>
        <w:t>29(2):264-70</w:t>
      </w:r>
      <w:r w:rsidRPr="00803AFE">
        <w:rPr>
          <w:sz w:val="20"/>
          <w:szCs w:val="20"/>
          <w:lang w:val="yo-NG"/>
        </w:rPr>
        <w:t>.</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Akpa GN, Suleiman</w:t>
      </w:r>
      <w:r w:rsidR="002C7BCF" w:rsidRPr="00803AFE">
        <w:rPr>
          <w:sz w:val="20"/>
          <w:szCs w:val="20"/>
          <w:lang w:val="yo-NG"/>
        </w:rPr>
        <w:t xml:space="preserve"> </w:t>
      </w:r>
      <w:r w:rsidRPr="00803AFE">
        <w:rPr>
          <w:sz w:val="20"/>
          <w:szCs w:val="20"/>
        </w:rPr>
        <w:t>IO</w:t>
      </w:r>
      <w:r w:rsidRPr="00803AFE">
        <w:rPr>
          <w:sz w:val="20"/>
          <w:szCs w:val="20"/>
          <w:lang w:val="yo-NG"/>
        </w:rPr>
        <w:t xml:space="preserve">, </w:t>
      </w:r>
      <w:r w:rsidRPr="00803AFE">
        <w:rPr>
          <w:sz w:val="20"/>
          <w:szCs w:val="20"/>
        </w:rPr>
        <w:t>Alphonsus C. Relationships between</w:t>
      </w:r>
      <w:r w:rsidR="002C7BCF" w:rsidRPr="00803AFE">
        <w:rPr>
          <w:sz w:val="20"/>
          <w:szCs w:val="20"/>
        </w:rPr>
        <w:t xml:space="preserve"> Body and Scrotal Measurements, </w:t>
      </w:r>
      <w:r w:rsidRPr="00803AFE">
        <w:rPr>
          <w:sz w:val="20"/>
          <w:szCs w:val="20"/>
        </w:rPr>
        <w:t>and Semen characteristics in Yankasa ram. Continental J</w:t>
      </w:r>
      <w:r w:rsidRPr="00803AFE">
        <w:rPr>
          <w:sz w:val="20"/>
          <w:szCs w:val="20"/>
          <w:lang w:val="yo-NG"/>
        </w:rPr>
        <w:t>ournal of</w:t>
      </w:r>
      <w:r w:rsidRPr="00803AFE">
        <w:rPr>
          <w:sz w:val="20"/>
          <w:szCs w:val="20"/>
        </w:rPr>
        <w:t xml:space="preserve"> Animal and Veterinary Research 2012;</w:t>
      </w:r>
      <w:r w:rsidR="00DF62D2" w:rsidRPr="00803AFE">
        <w:rPr>
          <w:sz w:val="20"/>
          <w:szCs w:val="20"/>
          <w:lang w:val="yo-NG"/>
        </w:rPr>
        <w:t xml:space="preserve"> </w:t>
      </w:r>
      <w:r w:rsidRPr="00803AFE">
        <w:rPr>
          <w:sz w:val="20"/>
          <w:szCs w:val="20"/>
        </w:rPr>
        <w:t>4 (1):7 – 10.</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Al-Ghalban AM, Tabbaa MJ</w:t>
      </w:r>
      <w:r w:rsidRPr="00803AFE">
        <w:rPr>
          <w:sz w:val="20"/>
          <w:szCs w:val="20"/>
          <w:lang w:val="yo-NG"/>
        </w:rPr>
        <w:t>,</w:t>
      </w:r>
      <w:r w:rsidR="002C7BCF" w:rsidRPr="00803AFE">
        <w:rPr>
          <w:sz w:val="20"/>
          <w:szCs w:val="20"/>
          <w:lang w:val="yo-NG"/>
        </w:rPr>
        <w:t xml:space="preserve"> </w:t>
      </w:r>
      <w:r w:rsidRPr="00803AFE">
        <w:rPr>
          <w:sz w:val="20"/>
          <w:szCs w:val="20"/>
        </w:rPr>
        <w:t xml:space="preserve">Kridli RT. </w:t>
      </w:r>
      <w:r w:rsidRPr="00803AFE">
        <w:rPr>
          <w:sz w:val="20"/>
          <w:szCs w:val="20"/>
          <w:lang w:val="yo-NG"/>
        </w:rPr>
        <w:t>Factors affecting semen characteristics and scrotal circumference in Damascus bucks. Small Ruminant Research</w:t>
      </w:r>
      <w:r w:rsidR="002C7BCF" w:rsidRPr="00803AFE">
        <w:rPr>
          <w:sz w:val="20"/>
          <w:szCs w:val="20"/>
          <w:lang w:val="yo-NG"/>
        </w:rPr>
        <w:t xml:space="preserve"> </w:t>
      </w:r>
      <w:r w:rsidRPr="00803AFE">
        <w:rPr>
          <w:sz w:val="20"/>
          <w:szCs w:val="20"/>
        </w:rPr>
        <w:t>2004</w:t>
      </w:r>
      <w:r w:rsidRPr="00803AFE">
        <w:rPr>
          <w:sz w:val="20"/>
          <w:szCs w:val="20"/>
          <w:lang w:val="yo-NG"/>
        </w:rPr>
        <w:t>;</w:t>
      </w:r>
      <w:r w:rsidR="00DF62D2" w:rsidRPr="00803AFE">
        <w:rPr>
          <w:sz w:val="20"/>
          <w:szCs w:val="20"/>
          <w:lang w:val="yo-NG"/>
        </w:rPr>
        <w:t xml:space="preserve"> </w:t>
      </w:r>
      <w:r w:rsidRPr="00803AFE">
        <w:rPr>
          <w:sz w:val="20"/>
          <w:szCs w:val="20"/>
          <w:lang w:val="yo-NG"/>
        </w:rPr>
        <w:t>53:141-149.</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Alam MK. Characterization and performance evaluation of white goat in some selected</w:t>
      </w:r>
      <w:r w:rsidR="002C7BCF" w:rsidRPr="00803AFE">
        <w:rPr>
          <w:sz w:val="20"/>
          <w:szCs w:val="20"/>
          <w:lang w:val="yo-NG"/>
        </w:rPr>
        <w:t xml:space="preserve"> </w:t>
      </w:r>
      <w:r w:rsidRPr="00803AFE">
        <w:rPr>
          <w:sz w:val="20"/>
          <w:szCs w:val="20"/>
          <w:lang w:val="en-GB"/>
        </w:rPr>
        <w:t>areas of Bangladesh. MS thesis. Department of Animal Breeding and Genetics.</w:t>
      </w:r>
      <w:r w:rsidR="002C7BCF" w:rsidRPr="00803AFE">
        <w:rPr>
          <w:sz w:val="20"/>
          <w:szCs w:val="20"/>
          <w:lang w:val="yo-NG"/>
        </w:rPr>
        <w:t xml:space="preserve"> </w:t>
      </w:r>
      <w:r w:rsidRPr="00803AFE">
        <w:rPr>
          <w:sz w:val="20"/>
          <w:szCs w:val="20"/>
          <w:lang w:val="en-GB"/>
        </w:rPr>
        <w:t>Bangladesh Agricultural</w:t>
      </w:r>
      <w:r w:rsidR="002C7BCF" w:rsidRPr="00803AFE">
        <w:rPr>
          <w:sz w:val="20"/>
          <w:szCs w:val="20"/>
          <w:lang w:val="yo-NG"/>
        </w:rPr>
        <w:t xml:space="preserve"> </w:t>
      </w:r>
      <w:r w:rsidRPr="00803AFE">
        <w:rPr>
          <w:sz w:val="20"/>
          <w:szCs w:val="20"/>
          <w:lang w:val="en-GB"/>
        </w:rPr>
        <w:t>University, Mymensingh 2006: 43-52.</w:t>
      </w:r>
    </w:p>
    <w:p w:rsidR="00547B39"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Almeida AM,</w:t>
      </w:r>
      <w:r w:rsidR="002C7BCF" w:rsidRPr="00803AFE">
        <w:rPr>
          <w:sz w:val="20"/>
          <w:szCs w:val="20"/>
          <w:lang w:val="yo-NG"/>
        </w:rPr>
        <w:t xml:space="preserve"> </w:t>
      </w:r>
      <w:r w:rsidRPr="00803AFE">
        <w:rPr>
          <w:sz w:val="20"/>
          <w:szCs w:val="20"/>
          <w:lang w:val="en-GB"/>
        </w:rPr>
        <w:t>Schwalbach LMJ,</w:t>
      </w:r>
      <w:r w:rsidR="002C7BCF" w:rsidRPr="00803AFE">
        <w:rPr>
          <w:sz w:val="20"/>
          <w:szCs w:val="20"/>
          <w:lang w:val="yo-NG"/>
        </w:rPr>
        <w:t xml:space="preserve"> </w:t>
      </w:r>
      <w:r w:rsidRPr="00803AFE">
        <w:rPr>
          <w:sz w:val="20"/>
          <w:szCs w:val="20"/>
          <w:lang w:val="en-GB"/>
        </w:rPr>
        <w:t>Cardoso LA. Scrotal, testicular and semen</w:t>
      </w:r>
      <w:r w:rsidR="002C7BCF" w:rsidRPr="00803AFE">
        <w:rPr>
          <w:sz w:val="20"/>
          <w:szCs w:val="20"/>
          <w:lang w:val="yo-NG"/>
        </w:rPr>
        <w:t xml:space="preserve"> </w:t>
      </w:r>
      <w:r w:rsidRPr="00803AFE">
        <w:rPr>
          <w:sz w:val="20"/>
          <w:szCs w:val="20"/>
          <w:lang w:val="en-GB"/>
        </w:rPr>
        <w:t>characteristics of young Boer bucks fed winter veld</w:t>
      </w:r>
      <w:r w:rsidR="002C7BCF" w:rsidRPr="00803AFE">
        <w:rPr>
          <w:sz w:val="20"/>
          <w:szCs w:val="20"/>
          <w:lang w:val="yo-NG"/>
        </w:rPr>
        <w:t xml:space="preserve"> </w:t>
      </w:r>
      <w:r w:rsidRPr="00803AFE">
        <w:rPr>
          <w:sz w:val="20"/>
          <w:szCs w:val="20"/>
          <w:lang w:val="en-GB"/>
        </w:rPr>
        <w:t>hay: the effect of nutritional</w:t>
      </w:r>
      <w:r w:rsidR="002C7BCF" w:rsidRPr="00803AFE">
        <w:rPr>
          <w:sz w:val="20"/>
          <w:szCs w:val="20"/>
          <w:lang w:val="yo-NG"/>
        </w:rPr>
        <w:t xml:space="preserve"> </w:t>
      </w:r>
      <w:r w:rsidRPr="00803AFE">
        <w:rPr>
          <w:sz w:val="20"/>
          <w:szCs w:val="20"/>
          <w:lang w:val="en-GB"/>
        </w:rPr>
        <w:t>supplementation.</w:t>
      </w:r>
      <w:r w:rsidR="002C7BCF" w:rsidRPr="00803AFE">
        <w:rPr>
          <w:sz w:val="20"/>
          <w:szCs w:val="20"/>
          <w:lang w:val="yo-NG"/>
        </w:rPr>
        <w:t xml:space="preserve"> </w:t>
      </w:r>
      <w:r w:rsidRPr="00803AFE">
        <w:rPr>
          <w:sz w:val="20"/>
          <w:szCs w:val="20"/>
          <w:lang w:val="en-GB"/>
        </w:rPr>
        <w:t>Small Ruminants Resea</w:t>
      </w:r>
      <w:r w:rsidRPr="00803AFE">
        <w:rPr>
          <w:sz w:val="20"/>
          <w:szCs w:val="20"/>
          <w:lang w:val="yo-NG"/>
        </w:rPr>
        <w:t>r</w:t>
      </w:r>
      <w:r w:rsidRPr="00803AFE">
        <w:rPr>
          <w:sz w:val="20"/>
          <w:szCs w:val="20"/>
          <w:lang w:val="en-GB"/>
        </w:rPr>
        <w:t>ch 2007;</w:t>
      </w:r>
      <w:r w:rsidR="00DF62D2" w:rsidRPr="00803AFE">
        <w:rPr>
          <w:sz w:val="20"/>
          <w:szCs w:val="20"/>
          <w:lang w:val="yo-NG"/>
        </w:rPr>
        <w:t xml:space="preserve"> </w:t>
      </w:r>
      <w:r w:rsidRPr="00803AFE">
        <w:rPr>
          <w:sz w:val="20"/>
          <w:szCs w:val="20"/>
          <w:lang w:val="en-GB"/>
        </w:rPr>
        <w:t>73:216-220.</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Alphonsus</w:t>
      </w:r>
      <w:r w:rsidR="002C7BCF" w:rsidRPr="00803AFE">
        <w:rPr>
          <w:sz w:val="20"/>
          <w:szCs w:val="20"/>
          <w:lang w:val="yo-NG"/>
        </w:rPr>
        <w:t xml:space="preserve"> </w:t>
      </w:r>
      <w:r w:rsidRPr="00803AFE">
        <w:rPr>
          <w:sz w:val="20"/>
          <w:szCs w:val="20"/>
        </w:rPr>
        <w:t>C, Akpa</w:t>
      </w:r>
      <w:r w:rsidR="002C7BCF" w:rsidRPr="00803AFE">
        <w:rPr>
          <w:sz w:val="20"/>
          <w:szCs w:val="20"/>
          <w:lang w:val="yo-NG"/>
        </w:rPr>
        <w:t xml:space="preserve"> </w:t>
      </w:r>
      <w:r w:rsidRPr="00803AFE">
        <w:rPr>
          <w:sz w:val="20"/>
          <w:szCs w:val="20"/>
        </w:rPr>
        <w:t>GN, Oni OO.</w:t>
      </w:r>
      <w:r w:rsidR="002C7BCF" w:rsidRPr="00803AFE">
        <w:rPr>
          <w:sz w:val="20"/>
          <w:szCs w:val="20"/>
          <w:lang w:val="yo-NG"/>
        </w:rPr>
        <w:t xml:space="preserve"> </w:t>
      </w:r>
      <w:r w:rsidRPr="00803AFE">
        <w:rPr>
          <w:sz w:val="20"/>
          <w:szCs w:val="20"/>
        </w:rPr>
        <w:t>Repeatability of objective measurements of linear udder and body conformation traits in Frisian x Bunaji cows. Animal Production Research Advances 2009</w:t>
      </w:r>
      <w:r w:rsidRPr="00803AFE">
        <w:rPr>
          <w:sz w:val="20"/>
          <w:szCs w:val="20"/>
          <w:lang w:val="yo-NG"/>
        </w:rPr>
        <w:t>;</w:t>
      </w:r>
      <w:r w:rsidR="00DF62D2" w:rsidRPr="00803AFE">
        <w:rPr>
          <w:sz w:val="20"/>
          <w:szCs w:val="20"/>
          <w:lang w:val="yo-NG"/>
        </w:rPr>
        <w:t xml:space="preserve"> </w:t>
      </w:r>
      <w:r w:rsidRPr="00803AFE">
        <w:rPr>
          <w:sz w:val="20"/>
          <w:szCs w:val="20"/>
        </w:rPr>
        <w:t>5(4):224-231</w:t>
      </w:r>
      <w:r w:rsidRPr="00803AFE">
        <w:rPr>
          <w:sz w:val="20"/>
          <w:szCs w:val="20"/>
          <w:lang w:val="yo-NG"/>
        </w:rPr>
        <w:t>.</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Apu AS. Frozen and liquid semen production and assessment of conception rate in Black Bengal goat. MS thesis. Department of Animal Breeding and Genetics. Bang</w:t>
      </w:r>
      <w:r w:rsidRPr="00803AFE">
        <w:rPr>
          <w:sz w:val="20"/>
          <w:szCs w:val="20"/>
          <w:lang w:val="yo-NG"/>
        </w:rPr>
        <w:t>l</w:t>
      </w:r>
      <w:r w:rsidRPr="00803AFE">
        <w:rPr>
          <w:sz w:val="20"/>
          <w:szCs w:val="20"/>
          <w:lang w:val="en-GB"/>
        </w:rPr>
        <w:t>adesh Agricultural University, Mymensingh 2007: 57-68.</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Aumont</w:t>
      </w:r>
      <w:r w:rsidR="00CE139B" w:rsidRPr="00803AFE">
        <w:rPr>
          <w:sz w:val="20"/>
          <w:szCs w:val="20"/>
          <w:lang w:val="yo-NG"/>
        </w:rPr>
        <w:t xml:space="preserve"> </w:t>
      </w:r>
      <w:r w:rsidRPr="00803AFE">
        <w:rPr>
          <w:sz w:val="20"/>
          <w:szCs w:val="20"/>
        </w:rPr>
        <w:t>G,</w:t>
      </w:r>
      <w:r w:rsidR="00CE139B" w:rsidRPr="00803AFE">
        <w:rPr>
          <w:sz w:val="20"/>
          <w:szCs w:val="20"/>
          <w:lang w:val="yo-NG"/>
        </w:rPr>
        <w:t xml:space="preserve"> </w:t>
      </w:r>
      <w:r w:rsidRPr="00803AFE">
        <w:rPr>
          <w:sz w:val="20"/>
          <w:szCs w:val="20"/>
        </w:rPr>
        <w:t>Poisot</w:t>
      </w:r>
      <w:r w:rsidR="00CE139B" w:rsidRPr="00803AFE">
        <w:rPr>
          <w:sz w:val="20"/>
          <w:szCs w:val="20"/>
          <w:lang w:val="yo-NG"/>
        </w:rPr>
        <w:t xml:space="preserve"> </w:t>
      </w:r>
      <w:r w:rsidRPr="00803AFE">
        <w:rPr>
          <w:sz w:val="20"/>
          <w:szCs w:val="20"/>
          <w:lang w:val="yo-NG"/>
        </w:rPr>
        <w:t xml:space="preserve">F, </w:t>
      </w:r>
      <w:r w:rsidRPr="00803AFE">
        <w:rPr>
          <w:sz w:val="20"/>
          <w:szCs w:val="20"/>
        </w:rPr>
        <w:t>Saminandin</w:t>
      </w:r>
      <w:r w:rsidR="00CE139B" w:rsidRPr="00803AFE">
        <w:rPr>
          <w:sz w:val="20"/>
          <w:szCs w:val="20"/>
          <w:lang w:val="yo-NG"/>
        </w:rPr>
        <w:t xml:space="preserve"> </w:t>
      </w:r>
      <w:r w:rsidRPr="00803AFE">
        <w:rPr>
          <w:sz w:val="20"/>
          <w:szCs w:val="20"/>
          <w:lang w:val="yo-NG"/>
        </w:rPr>
        <w:t xml:space="preserve">G, </w:t>
      </w:r>
      <w:r w:rsidRPr="00803AFE">
        <w:rPr>
          <w:sz w:val="20"/>
          <w:szCs w:val="20"/>
        </w:rPr>
        <w:t>Borel</w:t>
      </w:r>
      <w:r w:rsidRPr="00803AFE">
        <w:rPr>
          <w:sz w:val="20"/>
          <w:szCs w:val="20"/>
          <w:lang w:val="yo-NG"/>
        </w:rPr>
        <w:t xml:space="preserve"> H,</w:t>
      </w:r>
      <w:r w:rsidR="00CE139B" w:rsidRPr="00803AFE">
        <w:rPr>
          <w:sz w:val="20"/>
          <w:szCs w:val="20"/>
          <w:lang w:val="yo-NG"/>
        </w:rPr>
        <w:t xml:space="preserve"> </w:t>
      </w:r>
      <w:r w:rsidRPr="00803AFE">
        <w:rPr>
          <w:sz w:val="20"/>
          <w:szCs w:val="20"/>
        </w:rPr>
        <w:t>Alexandre</w:t>
      </w:r>
      <w:r w:rsidR="00CE139B" w:rsidRPr="00803AFE">
        <w:rPr>
          <w:sz w:val="20"/>
          <w:szCs w:val="20"/>
          <w:lang w:val="yo-NG"/>
        </w:rPr>
        <w:t xml:space="preserve"> </w:t>
      </w:r>
      <w:r w:rsidRPr="00803AFE">
        <w:rPr>
          <w:sz w:val="20"/>
          <w:szCs w:val="20"/>
          <w:lang w:val="yo-NG"/>
        </w:rPr>
        <w:t>G</w:t>
      </w:r>
      <w:r w:rsidRPr="00803AFE">
        <w:rPr>
          <w:sz w:val="20"/>
          <w:szCs w:val="20"/>
        </w:rPr>
        <w:t>. Body condition</w:t>
      </w:r>
      <w:r w:rsidR="00CE139B" w:rsidRPr="00803AFE">
        <w:rPr>
          <w:sz w:val="20"/>
          <w:szCs w:val="20"/>
          <w:lang w:val="yo-NG"/>
        </w:rPr>
        <w:t xml:space="preserve"> </w:t>
      </w:r>
      <w:r w:rsidRPr="00803AFE">
        <w:rPr>
          <w:sz w:val="20"/>
          <w:szCs w:val="20"/>
        </w:rPr>
        <w:t>score</w:t>
      </w:r>
      <w:r w:rsidR="00CE139B" w:rsidRPr="00803AFE">
        <w:rPr>
          <w:sz w:val="20"/>
          <w:szCs w:val="20"/>
          <w:lang w:val="yo-NG"/>
        </w:rPr>
        <w:t xml:space="preserve"> </w:t>
      </w:r>
      <w:r w:rsidRPr="00803AFE">
        <w:rPr>
          <w:sz w:val="20"/>
          <w:szCs w:val="20"/>
        </w:rPr>
        <w:t>and adipose cell size determination for in vivo</w:t>
      </w:r>
      <w:r w:rsidR="00CE139B" w:rsidRPr="00803AFE">
        <w:rPr>
          <w:sz w:val="20"/>
          <w:szCs w:val="20"/>
          <w:lang w:val="yo-NG"/>
        </w:rPr>
        <w:t xml:space="preserve"> </w:t>
      </w:r>
      <w:r w:rsidRPr="00803AFE">
        <w:rPr>
          <w:sz w:val="20"/>
          <w:szCs w:val="20"/>
        </w:rPr>
        <w:t>assessment</w:t>
      </w:r>
      <w:r w:rsidR="00CE139B" w:rsidRPr="00803AFE">
        <w:rPr>
          <w:sz w:val="20"/>
          <w:szCs w:val="20"/>
          <w:lang w:val="yo-NG"/>
        </w:rPr>
        <w:t xml:space="preserve"> </w:t>
      </w:r>
      <w:r w:rsidRPr="00803AFE">
        <w:rPr>
          <w:sz w:val="20"/>
          <w:szCs w:val="20"/>
        </w:rPr>
        <w:t>of</w:t>
      </w:r>
      <w:r w:rsidR="00CE139B" w:rsidRPr="00803AFE">
        <w:rPr>
          <w:sz w:val="20"/>
          <w:szCs w:val="20"/>
          <w:lang w:val="yo-NG"/>
        </w:rPr>
        <w:t xml:space="preserve"> </w:t>
      </w:r>
      <w:r w:rsidRPr="00803AFE">
        <w:rPr>
          <w:sz w:val="20"/>
          <w:szCs w:val="20"/>
        </w:rPr>
        <w:t>body</w:t>
      </w:r>
      <w:r w:rsidR="00CE139B" w:rsidRPr="00803AFE">
        <w:rPr>
          <w:sz w:val="20"/>
          <w:szCs w:val="20"/>
          <w:lang w:val="yo-NG"/>
        </w:rPr>
        <w:t xml:space="preserve"> </w:t>
      </w:r>
      <w:r w:rsidRPr="00803AFE">
        <w:rPr>
          <w:sz w:val="20"/>
          <w:szCs w:val="20"/>
        </w:rPr>
        <w:t>composition</w:t>
      </w:r>
      <w:r w:rsidR="00CE139B" w:rsidRPr="00803AFE">
        <w:rPr>
          <w:sz w:val="20"/>
          <w:szCs w:val="20"/>
          <w:lang w:val="yo-NG"/>
        </w:rPr>
        <w:t xml:space="preserve"> </w:t>
      </w:r>
      <w:r w:rsidRPr="00803AFE">
        <w:rPr>
          <w:sz w:val="20"/>
          <w:szCs w:val="20"/>
        </w:rPr>
        <w:t>postmortem predictor carcass componen</w:t>
      </w:r>
      <w:r w:rsidRPr="00803AFE">
        <w:rPr>
          <w:sz w:val="20"/>
          <w:szCs w:val="20"/>
          <w:lang w:val="yo-NG"/>
        </w:rPr>
        <w:t>t</w:t>
      </w:r>
      <w:r w:rsidRPr="00803AFE">
        <w:rPr>
          <w:sz w:val="20"/>
          <w:szCs w:val="20"/>
        </w:rPr>
        <w:t xml:space="preserve"> of Creole goats. Journal of Small</w:t>
      </w:r>
      <w:r w:rsidR="00CE139B" w:rsidRPr="00803AFE">
        <w:rPr>
          <w:sz w:val="20"/>
          <w:szCs w:val="20"/>
          <w:lang w:val="yo-NG"/>
        </w:rPr>
        <w:t xml:space="preserve"> </w:t>
      </w:r>
      <w:r w:rsidRPr="00803AFE">
        <w:rPr>
          <w:sz w:val="20"/>
          <w:szCs w:val="20"/>
        </w:rPr>
        <w:t>Ruminants</w:t>
      </w:r>
      <w:r w:rsidR="00CE139B" w:rsidRPr="00803AFE">
        <w:rPr>
          <w:sz w:val="20"/>
          <w:szCs w:val="20"/>
          <w:lang w:val="yo-NG"/>
        </w:rPr>
        <w:t xml:space="preserve"> </w:t>
      </w:r>
      <w:r w:rsidRPr="00803AFE">
        <w:rPr>
          <w:sz w:val="20"/>
          <w:szCs w:val="20"/>
        </w:rPr>
        <w:t>Research</w:t>
      </w:r>
      <w:r w:rsidR="00CE139B" w:rsidRPr="00803AFE">
        <w:rPr>
          <w:sz w:val="20"/>
          <w:szCs w:val="20"/>
          <w:lang w:val="yo-NG"/>
        </w:rPr>
        <w:t xml:space="preserve"> </w:t>
      </w:r>
      <w:r w:rsidRPr="00803AFE">
        <w:rPr>
          <w:sz w:val="20"/>
          <w:szCs w:val="20"/>
        </w:rPr>
        <w:t>1994;</w:t>
      </w:r>
      <w:r w:rsidR="00DF62D2" w:rsidRPr="00803AFE">
        <w:rPr>
          <w:sz w:val="20"/>
          <w:szCs w:val="20"/>
          <w:lang w:val="yo-NG"/>
        </w:rPr>
        <w:t xml:space="preserve"> </w:t>
      </w:r>
      <w:r w:rsidRPr="00803AFE">
        <w:rPr>
          <w:sz w:val="20"/>
          <w:szCs w:val="20"/>
        </w:rPr>
        <w:t>15(1):77-85.</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Bailey TL, Monkey D, Hudson RS, Wolfe DF, Carson RL, Ridell MG. Testicular shape and its relationship in sperm production of matured Holstein bulls.Theriogenelogy 1996;46:881-887.</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Banerji R. Effect of solar radiation on biochemical constituents of blood in goats of different coat colours. Livestock-Adviser 1984</w:t>
      </w:r>
      <w:r w:rsidRPr="00803AFE">
        <w:rPr>
          <w:sz w:val="20"/>
          <w:szCs w:val="20"/>
          <w:lang w:val="yo-NG"/>
        </w:rPr>
        <w:t>;</w:t>
      </w:r>
      <w:r w:rsidR="00DF62D2" w:rsidRPr="00803AFE">
        <w:rPr>
          <w:sz w:val="20"/>
          <w:szCs w:val="20"/>
          <w:lang w:val="yo-NG"/>
        </w:rPr>
        <w:t xml:space="preserve"> </w:t>
      </w:r>
      <w:r w:rsidRPr="00803AFE">
        <w:rPr>
          <w:sz w:val="20"/>
          <w:szCs w:val="20"/>
        </w:rPr>
        <w:t>9:34-38.</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Bello AA</w:t>
      </w:r>
      <w:r w:rsidRPr="00803AFE">
        <w:rPr>
          <w:sz w:val="20"/>
          <w:szCs w:val="20"/>
          <w:lang w:val="yo-NG"/>
        </w:rPr>
        <w:t>,</w:t>
      </w:r>
      <w:r w:rsidR="00CE139B" w:rsidRPr="00803AFE">
        <w:rPr>
          <w:sz w:val="20"/>
          <w:szCs w:val="20"/>
          <w:lang w:val="yo-NG"/>
        </w:rPr>
        <w:t xml:space="preserve"> </w:t>
      </w:r>
      <w:r w:rsidRPr="00803AFE">
        <w:rPr>
          <w:sz w:val="20"/>
          <w:szCs w:val="20"/>
          <w:lang w:val="en-GB"/>
        </w:rPr>
        <w:t xml:space="preserve">Adama TZ. Studies on Body weight and Linear body Measurements of Castrates and </w:t>
      </w:r>
      <w:r w:rsidRPr="00803AFE">
        <w:rPr>
          <w:sz w:val="20"/>
          <w:szCs w:val="20"/>
          <w:lang w:val="en-GB"/>
        </w:rPr>
        <w:lastRenderedPageBreak/>
        <w:t>Non-Castrates Savannah Brown Gats.</w:t>
      </w:r>
      <w:r w:rsidR="00CE139B" w:rsidRPr="00803AFE">
        <w:rPr>
          <w:sz w:val="20"/>
          <w:szCs w:val="20"/>
          <w:lang w:val="yo-NG"/>
        </w:rPr>
        <w:t xml:space="preserve"> </w:t>
      </w:r>
      <w:r w:rsidRPr="00803AFE">
        <w:rPr>
          <w:sz w:val="20"/>
          <w:szCs w:val="20"/>
          <w:lang w:val="en-GB"/>
        </w:rPr>
        <w:t>Asian Journal of Animal Science</w:t>
      </w:r>
      <w:r w:rsidR="00CE139B" w:rsidRPr="00803AFE">
        <w:rPr>
          <w:sz w:val="20"/>
          <w:szCs w:val="20"/>
          <w:lang w:val="yo-NG"/>
        </w:rPr>
        <w:t xml:space="preserve"> </w:t>
      </w:r>
      <w:r w:rsidRPr="00803AFE">
        <w:rPr>
          <w:sz w:val="20"/>
          <w:szCs w:val="20"/>
        </w:rPr>
        <w:t>Malaysia</w:t>
      </w:r>
      <w:r w:rsidRPr="00803AFE">
        <w:rPr>
          <w:sz w:val="20"/>
          <w:szCs w:val="20"/>
          <w:lang w:val="en-GB"/>
        </w:rPr>
        <w:t>2012</w:t>
      </w:r>
      <w:r w:rsidRPr="00803AFE">
        <w:rPr>
          <w:sz w:val="20"/>
          <w:szCs w:val="20"/>
          <w:lang w:val="yo-NG"/>
        </w:rPr>
        <w:t>: 1-7.</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Bianca W. Heat tolerance in cattle, its concept, measurement and dependence on modifying factors. International Journal of Biometerology, 1961;</w:t>
      </w:r>
      <w:r w:rsidR="00DF62D2" w:rsidRPr="00803AFE">
        <w:rPr>
          <w:sz w:val="20"/>
          <w:szCs w:val="20"/>
          <w:lang w:val="yo-NG"/>
        </w:rPr>
        <w:t xml:space="preserve"> </w:t>
      </w:r>
      <w:r w:rsidRPr="00803AFE">
        <w:rPr>
          <w:sz w:val="20"/>
          <w:szCs w:val="20"/>
          <w:lang w:val="yo-NG"/>
        </w:rPr>
        <w:t>5:5-26.</w:t>
      </w:r>
    </w:p>
    <w:p w:rsidR="007335B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Bielli A, Gastel MT, Pedrana G, Moraña A, Castrillejo A, Lundeheim N, Forsberg</w:t>
      </w:r>
      <w:r w:rsidR="00CE139B" w:rsidRPr="00803AFE">
        <w:rPr>
          <w:sz w:val="20"/>
          <w:szCs w:val="20"/>
          <w:lang w:val="yo-NG"/>
        </w:rPr>
        <w:t xml:space="preserve"> </w:t>
      </w:r>
      <w:r w:rsidRPr="00803AFE">
        <w:rPr>
          <w:sz w:val="20"/>
          <w:szCs w:val="20"/>
          <w:lang w:val="en-GB"/>
        </w:rPr>
        <w:t>M,</w:t>
      </w:r>
      <w:r w:rsidR="00CE139B" w:rsidRPr="00803AFE">
        <w:rPr>
          <w:sz w:val="20"/>
          <w:szCs w:val="20"/>
          <w:lang w:val="yo-NG"/>
        </w:rPr>
        <w:t xml:space="preserve"> </w:t>
      </w:r>
      <w:r w:rsidRPr="00803AFE">
        <w:rPr>
          <w:sz w:val="20"/>
          <w:szCs w:val="20"/>
          <w:lang w:val="en-GB"/>
        </w:rPr>
        <w:t>Rodriguez-Martinez H. Influence of pre- and post-pubertal grazing regimes on adult testicular morphology in extensively reared corriedale rams.</w:t>
      </w:r>
      <w:r w:rsidR="00CE139B" w:rsidRPr="00803AFE">
        <w:rPr>
          <w:sz w:val="20"/>
          <w:szCs w:val="20"/>
          <w:lang w:val="yo-NG"/>
        </w:rPr>
        <w:t xml:space="preserve"> </w:t>
      </w:r>
      <w:r w:rsidRPr="00803AFE">
        <w:rPr>
          <w:sz w:val="20"/>
          <w:szCs w:val="20"/>
          <w:lang w:val="en-GB"/>
        </w:rPr>
        <w:t>Animal Reproduction Science 2000</w:t>
      </w:r>
      <w:r w:rsidRPr="00803AFE">
        <w:rPr>
          <w:sz w:val="20"/>
          <w:szCs w:val="20"/>
          <w:lang w:val="yo-NG"/>
        </w:rPr>
        <w:t>;</w:t>
      </w:r>
      <w:r w:rsidR="00DF62D2" w:rsidRPr="00803AFE">
        <w:rPr>
          <w:sz w:val="20"/>
          <w:szCs w:val="20"/>
          <w:lang w:val="yo-NG"/>
        </w:rPr>
        <w:t xml:space="preserve"> </w:t>
      </w:r>
      <w:r w:rsidRPr="00803AFE">
        <w:rPr>
          <w:sz w:val="20"/>
          <w:szCs w:val="20"/>
          <w:lang w:val="en-GB"/>
        </w:rPr>
        <w:t>58</w:t>
      </w:r>
      <w:r w:rsidRPr="00803AFE">
        <w:rPr>
          <w:sz w:val="20"/>
          <w:szCs w:val="20"/>
          <w:lang w:val="yo-NG"/>
        </w:rPr>
        <w:t>:</w:t>
      </w:r>
      <w:r w:rsidRPr="00803AFE">
        <w:rPr>
          <w:sz w:val="20"/>
          <w:szCs w:val="20"/>
          <w:lang w:val="en-GB"/>
        </w:rPr>
        <w:t>73-86.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bCs/>
          <w:sz w:val="20"/>
          <w:szCs w:val="20"/>
        </w:rPr>
        <w:t>Boisot PO, Rodriguez-zas SL, Shanks RD. Repeatability of objective measurements on the rear legs of Dairy cows.</w:t>
      </w:r>
      <w:r w:rsidR="00CE139B" w:rsidRPr="00803AFE">
        <w:rPr>
          <w:rFonts w:eastAsia="Times New Roman"/>
          <w:bCs/>
          <w:sz w:val="20"/>
          <w:szCs w:val="20"/>
          <w:lang w:val="yo-NG"/>
        </w:rPr>
        <w:t xml:space="preserve"> </w:t>
      </w:r>
      <w:r w:rsidRPr="00803AFE">
        <w:rPr>
          <w:rFonts w:eastAsia="Times New Roman"/>
          <w:bCs/>
          <w:sz w:val="20"/>
          <w:szCs w:val="20"/>
        </w:rPr>
        <w:t>Journal of Dairy Science 2002</w:t>
      </w:r>
      <w:r w:rsidRPr="00803AFE">
        <w:rPr>
          <w:rFonts w:eastAsia="Times New Roman"/>
          <w:bCs/>
          <w:sz w:val="20"/>
          <w:szCs w:val="20"/>
          <w:lang w:val="yo-NG"/>
        </w:rPr>
        <w:t>;</w:t>
      </w:r>
      <w:r w:rsidR="00DF62D2" w:rsidRPr="00803AFE">
        <w:rPr>
          <w:rFonts w:eastAsia="Times New Roman"/>
          <w:bCs/>
          <w:sz w:val="20"/>
          <w:szCs w:val="20"/>
          <w:lang w:val="yo-NG"/>
        </w:rPr>
        <w:t xml:space="preserve"> </w:t>
      </w:r>
      <w:r w:rsidRPr="00803AFE">
        <w:rPr>
          <w:rFonts w:eastAsia="Times New Roman"/>
          <w:bCs/>
          <w:sz w:val="20"/>
          <w:szCs w:val="20"/>
        </w:rPr>
        <w:t>85:2344</w:t>
      </w:r>
      <w:r w:rsidRPr="00803AFE">
        <w:rPr>
          <w:rFonts w:eastAsia="Times New Roman"/>
          <w:bCs/>
          <w:sz w:val="20"/>
          <w:szCs w:val="20"/>
          <w:lang w:val="yo-NG"/>
        </w:rPr>
        <w:t>-</w:t>
      </w:r>
      <w:r w:rsidRPr="00803AFE">
        <w:rPr>
          <w:rFonts w:eastAsia="Times New Roman"/>
          <w:bCs/>
          <w:sz w:val="20"/>
          <w:szCs w:val="20"/>
        </w:rPr>
        <w:t>2351</w:t>
      </w:r>
      <w:r w:rsidRPr="00803AFE">
        <w:rPr>
          <w:rFonts w:eastAsia="Times New Roman"/>
          <w:bCs/>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Bongso TA, Jainudeen MR, SitiZahrah A. Relationship of scrotal circumference to age,</w:t>
      </w:r>
      <w:r w:rsidR="00CE139B" w:rsidRPr="00803AFE">
        <w:rPr>
          <w:sz w:val="20"/>
          <w:szCs w:val="20"/>
          <w:lang w:val="yo-NG"/>
        </w:rPr>
        <w:t xml:space="preserve"> </w:t>
      </w:r>
      <w:r w:rsidRPr="00803AFE">
        <w:rPr>
          <w:sz w:val="20"/>
          <w:szCs w:val="20"/>
        </w:rPr>
        <w:t>body weight and onset of spermatogenesis in goats. Theriogenology 1982</w:t>
      </w:r>
      <w:r w:rsidRPr="00803AFE">
        <w:rPr>
          <w:sz w:val="20"/>
          <w:szCs w:val="20"/>
          <w:lang w:val="yo-NG"/>
        </w:rPr>
        <w:t>;</w:t>
      </w:r>
      <w:r w:rsidR="00DF62D2" w:rsidRPr="00803AFE">
        <w:rPr>
          <w:sz w:val="20"/>
          <w:szCs w:val="20"/>
          <w:lang w:val="yo-NG"/>
        </w:rPr>
        <w:t xml:space="preserve"> </w:t>
      </w:r>
      <w:r w:rsidRPr="00803AFE">
        <w:rPr>
          <w:sz w:val="20"/>
          <w:szCs w:val="20"/>
        </w:rPr>
        <w:t>18(5):513</w:t>
      </w:r>
      <w:r w:rsidRPr="00803AFE">
        <w:rPr>
          <w:sz w:val="20"/>
          <w:szCs w:val="20"/>
          <w:lang w:val="yo-NG"/>
        </w:rPr>
        <w:t>-</w:t>
      </w:r>
      <w:r w:rsidRPr="00803AFE">
        <w:rPr>
          <w:sz w:val="20"/>
          <w:szCs w:val="20"/>
        </w:rPr>
        <w:t>524.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Bourdon RM</w:t>
      </w:r>
      <w:r w:rsidRPr="00803AFE">
        <w:rPr>
          <w:sz w:val="20"/>
          <w:szCs w:val="20"/>
          <w:lang w:val="yo-NG"/>
        </w:rPr>
        <w:t>,</w:t>
      </w:r>
      <w:r w:rsidRPr="00803AFE">
        <w:rPr>
          <w:sz w:val="20"/>
          <w:szCs w:val="20"/>
          <w:lang w:val="en-GB"/>
        </w:rPr>
        <w:t xml:space="preserve"> Brinks JS. Scrotal circumference in yearling Hereford bulls: </w:t>
      </w:r>
      <w:r w:rsidRPr="00803AFE">
        <w:rPr>
          <w:sz w:val="20"/>
          <w:szCs w:val="20"/>
          <w:lang w:val="yo-NG"/>
        </w:rPr>
        <w:t>A</w:t>
      </w:r>
      <w:r w:rsidRPr="00803AFE">
        <w:rPr>
          <w:sz w:val="20"/>
          <w:szCs w:val="20"/>
          <w:lang w:val="en-GB"/>
        </w:rPr>
        <w:t>djustment</w:t>
      </w:r>
      <w:r w:rsidR="00CE139B" w:rsidRPr="00803AFE">
        <w:rPr>
          <w:sz w:val="20"/>
          <w:szCs w:val="20"/>
          <w:lang w:val="yo-NG"/>
        </w:rPr>
        <w:t xml:space="preserve"> </w:t>
      </w:r>
      <w:r w:rsidRPr="00803AFE">
        <w:rPr>
          <w:sz w:val="20"/>
          <w:szCs w:val="20"/>
          <w:lang w:val="en-GB"/>
        </w:rPr>
        <w:t>factors, heritability and genetic, environmental and phenotypic</w:t>
      </w:r>
      <w:r w:rsidR="00CE139B" w:rsidRPr="00803AFE">
        <w:rPr>
          <w:sz w:val="20"/>
          <w:szCs w:val="20"/>
          <w:lang w:val="yo-NG"/>
        </w:rPr>
        <w:t xml:space="preserve"> </w:t>
      </w:r>
      <w:r w:rsidRPr="00803AFE">
        <w:rPr>
          <w:sz w:val="20"/>
          <w:szCs w:val="20"/>
          <w:lang w:val="en-GB"/>
        </w:rPr>
        <w:t>relationships</w:t>
      </w:r>
      <w:r w:rsidR="00CE139B" w:rsidRPr="00803AFE">
        <w:rPr>
          <w:sz w:val="20"/>
          <w:szCs w:val="20"/>
          <w:lang w:val="yo-NG"/>
        </w:rPr>
        <w:t xml:space="preserve"> </w:t>
      </w:r>
      <w:r w:rsidRPr="00803AFE">
        <w:rPr>
          <w:sz w:val="20"/>
          <w:szCs w:val="20"/>
          <w:lang w:val="en-GB"/>
        </w:rPr>
        <w:t>with growth traits. J</w:t>
      </w:r>
      <w:r w:rsidRPr="00803AFE">
        <w:rPr>
          <w:sz w:val="20"/>
          <w:szCs w:val="20"/>
          <w:lang w:val="yo-NG"/>
        </w:rPr>
        <w:t>ournal of</w:t>
      </w:r>
      <w:r w:rsidR="00CE139B" w:rsidRPr="00803AFE">
        <w:rPr>
          <w:sz w:val="20"/>
          <w:szCs w:val="20"/>
          <w:lang w:val="yo-NG"/>
        </w:rPr>
        <w:t xml:space="preserve"> </w:t>
      </w:r>
      <w:r w:rsidRPr="00803AFE">
        <w:rPr>
          <w:sz w:val="20"/>
          <w:szCs w:val="20"/>
          <w:lang w:val="en-GB"/>
        </w:rPr>
        <w:t>Anim</w:t>
      </w:r>
      <w:r w:rsidRPr="00803AFE">
        <w:rPr>
          <w:sz w:val="20"/>
          <w:szCs w:val="20"/>
          <w:lang w:val="yo-NG"/>
        </w:rPr>
        <w:t>al</w:t>
      </w:r>
      <w:r w:rsidR="00CE139B" w:rsidRPr="00803AFE">
        <w:rPr>
          <w:sz w:val="20"/>
          <w:szCs w:val="20"/>
          <w:lang w:val="yo-NG"/>
        </w:rPr>
        <w:t xml:space="preserve"> </w:t>
      </w:r>
      <w:r w:rsidRPr="00803AFE">
        <w:rPr>
          <w:sz w:val="20"/>
          <w:szCs w:val="20"/>
          <w:lang w:val="en-GB"/>
        </w:rPr>
        <w:t>Sci</w:t>
      </w:r>
      <w:r w:rsidRPr="00803AFE">
        <w:rPr>
          <w:sz w:val="20"/>
          <w:szCs w:val="20"/>
          <w:lang w:val="yo-NG"/>
        </w:rPr>
        <w:t>ence</w:t>
      </w:r>
      <w:r w:rsidRPr="00803AFE">
        <w:rPr>
          <w:sz w:val="20"/>
          <w:szCs w:val="20"/>
          <w:lang w:val="en-GB"/>
        </w:rPr>
        <w:t xml:space="preserve"> 1986</w:t>
      </w:r>
      <w:r w:rsidRPr="00803AFE">
        <w:rPr>
          <w:sz w:val="20"/>
          <w:szCs w:val="20"/>
          <w:lang w:val="yo-NG"/>
        </w:rPr>
        <w:t>;</w:t>
      </w:r>
      <w:r w:rsidR="00DF62D2" w:rsidRPr="00803AFE">
        <w:rPr>
          <w:sz w:val="20"/>
          <w:szCs w:val="20"/>
          <w:lang w:val="yo-NG"/>
        </w:rPr>
        <w:t xml:space="preserve"> </w:t>
      </w:r>
      <w:r w:rsidRPr="00803AFE">
        <w:rPr>
          <w:sz w:val="20"/>
          <w:szCs w:val="20"/>
          <w:lang w:val="en-GB"/>
        </w:rPr>
        <w:t>62:958-967.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bCs/>
          <w:sz w:val="20"/>
          <w:szCs w:val="20"/>
        </w:rPr>
        <w:t>Bratte L,</w:t>
      </w:r>
      <w:r w:rsidR="00CE139B" w:rsidRPr="00803AFE">
        <w:rPr>
          <w:rFonts w:eastAsia="Times New Roman"/>
          <w:bCs/>
          <w:sz w:val="20"/>
          <w:szCs w:val="20"/>
          <w:lang w:val="yo-NG"/>
        </w:rPr>
        <w:t xml:space="preserve"> </w:t>
      </w:r>
      <w:r w:rsidRPr="00803AFE">
        <w:rPr>
          <w:rFonts w:eastAsia="Times New Roman"/>
          <w:bCs/>
          <w:sz w:val="20"/>
          <w:szCs w:val="20"/>
        </w:rPr>
        <w:t>Arijeniwa</w:t>
      </w:r>
      <w:r w:rsidR="00CE139B" w:rsidRPr="00803AFE">
        <w:rPr>
          <w:rFonts w:eastAsia="Times New Roman"/>
          <w:bCs/>
          <w:sz w:val="20"/>
          <w:szCs w:val="20"/>
          <w:lang w:val="yo-NG"/>
        </w:rPr>
        <w:t xml:space="preserve"> </w:t>
      </w:r>
      <w:r w:rsidRPr="00803AFE">
        <w:rPr>
          <w:rFonts w:eastAsia="Times New Roman"/>
          <w:bCs/>
          <w:sz w:val="20"/>
          <w:szCs w:val="20"/>
        </w:rPr>
        <w:t>A</w:t>
      </w:r>
      <w:r w:rsidRPr="00803AFE">
        <w:rPr>
          <w:rFonts w:eastAsia="Times New Roman"/>
          <w:bCs/>
          <w:sz w:val="20"/>
          <w:szCs w:val="20"/>
          <w:lang w:val="yo-NG"/>
        </w:rPr>
        <w:t>,</w:t>
      </w:r>
      <w:r w:rsidR="00CE139B" w:rsidRPr="00803AFE">
        <w:rPr>
          <w:rFonts w:eastAsia="Times New Roman"/>
          <w:bCs/>
          <w:sz w:val="20"/>
          <w:szCs w:val="20"/>
          <w:lang w:val="yo-NG"/>
        </w:rPr>
        <w:t xml:space="preserve"> </w:t>
      </w:r>
      <w:r w:rsidRPr="00803AFE">
        <w:rPr>
          <w:rFonts w:eastAsia="Times New Roman"/>
          <w:bCs/>
          <w:sz w:val="20"/>
          <w:szCs w:val="20"/>
        </w:rPr>
        <w:t>Ikhimioya AI. Age and Body weight and their relationship with</w:t>
      </w:r>
      <w:r w:rsidR="00CE139B" w:rsidRPr="00803AFE">
        <w:rPr>
          <w:rFonts w:eastAsia="Times New Roman"/>
          <w:bCs/>
          <w:sz w:val="20"/>
          <w:szCs w:val="20"/>
          <w:lang w:val="yo-NG"/>
        </w:rPr>
        <w:t xml:space="preserve"> </w:t>
      </w:r>
      <w:r w:rsidRPr="00803AFE">
        <w:rPr>
          <w:rFonts w:eastAsia="Times New Roman"/>
          <w:bCs/>
          <w:sz w:val="20"/>
          <w:szCs w:val="20"/>
        </w:rPr>
        <w:t>testicular and horn development in Yankasa West African dwarf cross</w:t>
      </w:r>
      <w:r w:rsidR="00CE139B" w:rsidRPr="00803AFE">
        <w:rPr>
          <w:rFonts w:eastAsia="Times New Roman"/>
          <w:bCs/>
          <w:sz w:val="20"/>
          <w:szCs w:val="20"/>
          <w:lang w:val="yo-NG"/>
        </w:rPr>
        <w:t xml:space="preserve"> </w:t>
      </w:r>
      <w:r w:rsidRPr="00803AFE">
        <w:rPr>
          <w:rFonts w:eastAsia="Times New Roman"/>
          <w:bCs/>
          <w:sz w:val="20"/>
          <w:szCs w:val="20"/>
        </w:rPr>
        <w:t>bred</w:t>
      </w:r>
      <w:r w:rsidR="00CE139B" w:rsidRPr="00803AFE">
        <w:rPr>
          <w:rFonts w:eastAsia="Times New Roman"/>
          <w:bCs/>
          <w:sz w:val="20"/>
          <w:szCs w:val="20"/>
          <w:lang w:val="yo-NG"/>
        </w:rPr>
        <w:t xml:space="preserve"> </w:t>
      </w:r>
      <w:r w:rsidRPr="00803AFE">
        <w:rPr>
          <w:rFonts w:eastAsia="Times New Roman"/>
          <w:bCs/>
          <w:sz w:val="20"/>
          <w:szCs w:val="20"/>
        </w:rPr>
        <w:t>rams.</w:t>
      </w:r>
      <w:r w:rsidR="00CE139B" w:rsidRPr="00803AFE">
        <w:rPr>
          <w:rFonts w:eastAsia="Times New Roman"/>
          <w:bCs/>
          <w:sz w:val="20"/>
          <w:szCs w:val="20"/>
          <w:lang w:val="yo-NG"/>
        </w:rPr>
        <w:t xml:space="preserve"> </w:t>
      </w:r>
      <w:r w:rsidRPr="00803AFE">
        <w:rPr>
          <w:rFonts w:eastAsia="Times New Roman"/>
          <w:bCs/>
          <w:sz w:val="20"/>
          <w:szCs w:val="20"/>
        </w:rPr>
        <w:t>Journal of Applied Animal Research 1999</w:t>
      </w:r>
      <w:r w:rsidRPr="00803AFE">
        <w:rPr>
          <w:rFonts w:eastAsia="Times New Roman"/>
          <w:bCs/>
          <w:sz w:val="20"/>
          <w:szCs w:val="20"/>
          <w:lang w:val="yo-NG"/>
        </w:rPr>
        <w:t>;</w:t>
      </w:r>
      <w:r w:rsidR="00CE139B" w:rsidRPr="00803AFE">
        <w:rPr>
          <w:rFonts w:eastAsia="Times New Roman"/>
          <w:bCs/>
          <w:sz w:val="20"/>
          <w:szCs w:val="20"/>
          <w:lang w:val="yo-NG"/>
        </w:rPr>
        <w:t xml:space="preserve"> </w:t>
      </w:r>
      <w:r w:rsidRPr="00803AFE">
        <w:rPr>
          <w:rFonts w:eastAsia="Times New Roman"/>
          <w:bCs/>
          <w:sz w:val="20"/>
          <w:szCs w:val="20"/>
        </w:rPr>
        <w:t>15(2):201-206.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Brito LF, Silva AE, Rodrigues LH, Vieira FV, Deragon LA</w:t>
      </w:r>
      <w:r w:rsidRPr="00803AFE">
        <w:rPr>
          <w:sz w:val="20"/>
          <w:szCs w:val="20"/>
          <w:lang w:val="yo-NG"/>
        </w:rPr>
        <w:t>,</w:t>
      </w:r>
      <w:r w:rsidR="00CE139B" w:rsidRPr="00803AFE">
        <w:rPr>
          <w:sz w:val="20"/>
          <w:szCs w:val="20"/>
          <w:lang w:val="yo-NG"/>
        </w:rPr>
        <w:t xml:space="preserve"> </w:t>
      </w:r>
      <w:r w:rsidRPr="00803AFE">
        <w:rPr>
          <w:sz w:val="20"/>
          <w:szCs w:val="20"/>
        </w:rPr>
        <w:t>Kastelic JP. E</w:t>
      </w:r>
      <w:r w:rsidRPr="00803AFE">
        <w:rPr>
          <w:rFonts w:hAnsi="Cambria Math"/>
          <w:sz w:val="20"/>
          <w:szCs w:val="20"/>
        </w:rPr>
        <w:t>ﬀ</w:t>
      </w:r>
      <w:r w:rsidRPr="00803AFE">
        <w:rPr>
          <w:sz w:val="20"/>
          <w:szCs w:val="20"/>
        </w:rPr>
        <w:t>ect of age and genetic group on characteristics of the scrotum, testes and testicular</w:t>
      </w:r>
      <w:r w:rsidR="00CE139B" w:rsidRPr="00803AFE">
        <w:rPr>
          <w:sz w:val="20"/>
          <w:szCs w:val="20"/>
          <w:lang w:val="yo-NG"/>
        </w:rPr>
        <w:t xml:space="preserve"> </w:t>
      </w:r>
      <w:r w:rsidRPr="00803AFE">
        <w:rPr>
          <w:sz w:val="20"/>
          <w:szCs w:val="20"/>
        </w:rPr>
        <w:t>vascular</w:t>
      </w:r>
      <w:r w:rsidR="00CE139B" w:rsidRPr="00803AFE">
        <w:rPr>
          <w:sz w:val="20"/>
          <w:szCs w:val="20"/>
          <w:lang w:val="yo-NG"/>
        </w:rPr>
        <w:t xml:space="preserve"> </w:t>
      </w:r>
      <w:r w:rsidRPr="00803AFE">
        <w:rPr>
          <w:sz w:val="20"/>
          <w:szCs w:val="20"/>
        </w:rPr>
        <w:t>cones, and on sperm</w:t>
      </w:r>
      <w:r w:rsidR="00CE139B" w:rsidRPr="00803AFE">
        <w:rPr>
          <w:sz w:val="20"/>
          <w:szCs w:val="20"/>
          <w:lang w:val="yo-NG"/>
        </w:rPr>
        <w:t xml:space="preserve"> </w:t>
      </w:r>
      <w:r w:rsidRPr="00803AFE">
        <w:rPr>
          <w:sz w:val="20"/>
          <w:szCs w:val="20"/>
        </w:rPr>
        <w:t>production</w:t>
      </w:r>
      <w:r w:rsidR="00CE139B" w:rsidRPr="00803AFE">
        <w:rPr>
          <w:sz w:val="20"/>
          <w:szCs w:val="20"/>
          <w:lang w:val="yo-NG"/>
        </w:rPr>
        <w:t xml:space="preserve"> </w:t>
      </w:r>
      <w:r w:rsidRPr="00803AFE">
        <w:rPr>
          <w:sz w:val="20"/>
          <w:szCs w:val="20"/>
        </w:rPr>
        <w:t>and</w:t>
      </w:r>
      <w:r w:rsidR="00CE139B" w:rsidRPr="00803AFE">
        <w:rPr>
          <w:sz w:val="20"/>
          <w:szCs w:val="20"/>
          <w:lang w:val="yo-NG"/>
        </w:rPr>
        <w:t xml:space="preserve"> </w:t>
      </w:r>
      <w:r w:rsidRPr="00803AFE">
        <w:rPr>
          <w:sz w:val="20"/>
          <w:szCs w:val="20"/>
        </w:rPr>
        <w:t>semen quality in AI bulls in Brazil.</w:t>
      </w:r>
      <w:r w:rsidR="00CE139B" w:rsidRPr="00803AFE">
        <w:rPr>
          <w:sz w:val="20"/>
          <w:szCs w:val="20"/>
          <w:lang w:val="yo-NG"/>
        </w:rPr>
        <w:t xml:space="preserve"> </w:t>
      </w:r>
      <w:r w:rsidRPr="00803AFE">
        <w:rPr>
          <w:sz w:val="20"/>
          <w:szCs w:val="20"/>
        </w:rPr>
        <w:t>Theriogenology</w:t>
      </w:r>
      <w:r w:rsidR="00CE139B" w:rsidRPr="00803AFE">
        <w:rPr>
          <w:sz w:val="20"/>
          <w:szCs w:val="20"/>
          <w:lang w:val="yo-NG"/>
        </w:rPr>
        <w:t xml:space="preserve"> </w:t>
      </w:r>
      <w:r w:rsidRPr="00803AFE">
        <w:rPr>
          <w:sz w:val="20"/>
          <w:szCs w:val="20"/>
        </w:rPr>
        <w:t>2002</w:t>
      </w:r>
      <w:r w:rsidRPr="00803AFE">
        <w:rPr>
          <w:sz w:val="20"/>
          <w:szCs w:val="20"/>
          <w:lang w:val="yo-NG"/>
        </w:rPr>
        <w:t>;</w:t>
      </w:r>
      <w:r w:rsidR="00CE139B" w:rsidRPr="00803AFE">
        <w:rPr>
          <w:sz w:val="20"/>
          <w:szCs w:val="20"/>
          <w:lang w:val="yo-NG"/>
        </w:rPr>
        <w:t xml:space="preserve"> </w:t>
      </w:r>
      <w:r w:rsidRPr="00803AFE">
        <w:rPr>
          <w:sz w:val="20"/>
          <w:szCs w:val="20"/>
        </w:rPr>
        <w:t>58:1175–1186.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t>Chacon J, Perez E, Muller E, Söderquist L, Rodriguez-Martinez H. Breeding soundness evaluation of extensively managed bulls in Costa Rica.</w:t>
      </w:r>
      <w:r w:rsidR="00CE139B" w:rsidRPr="00803AFE">
        <w:rPr>
          <w:sz w:val="20"/>
          <w:szCs w:val="20"/>
          <w:lang w:val="yo-NG"/>
        </w:rPr>
        <w:t xml:space="preserve"> </w:t>
      </w:r>
      <w:r w:rsidRPr="00803AFE">
        <w:rPr>
          <w:sz w:val="20"/>
          <w:szCs w:val="20"/>
          <w:lang w:val="en-GB"/>
        </w:rPr>
        <w:t>Theriogenology 1999</w:t>
      </w:r>
      <w:r w:rsidRPr="00803AFE">
        <w:rPr>
          <w:sz w:val="20"/>
          <w:szCs w:val="20"/>
          <w:lang w:val="yo-NG"/>
        </w:rPr>
        <w:t>;</w:t>
      </w:r>
      <w:r w:rsidR="00CE139B" w:rsidRPr="00803AFE">
        <w:rPr>
          <w:sz w:val="20"/>
          <w:szCs w:val="20"/>
          <w:lang w:val="yo-NG"/>
        </w:rPr>
        <w:t xml:space="preserve"> </w:t>
      </w:r>
      <w:r w:rsidRPr="00803AFE">
        <w:rPr>
          <w:sz w:val="20"/>
          <w:szCs w:val="20"/>
          <w:lang w:val="en-GB"/>
        </w:rPr>
        <w:t>52:221-231.</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Coelho LA, Sasa A, Nader CE.</w:t>
      </w:r>
      <w:r w:rsidR="00CE139B" w:rsidRPr="00803AFE">
        <w:rPr>
          <w:sz w:val="20"/>
          <w:szCs w:val="20"/>
          <w:lang w:val="yo-NG"/>
        </w:rPr>
        <w:t xml:space="preserve"> </w:t>
      </w:r>
      <w:r w:rsidRPr="00803AFE">
        <w:rPr>
          <w:sz w:val="20"/>
          <w:szCs w:val="20"/>
        </w:rPr>
        <w:t xml:space="preserve">Characteristics of the ejaculated </w:t>
      </w:r>
      <w:r w:rsidRPr="00803AFE">
        <w:rPr>
          <w:sz w:val="20"/>
          <w:szCs w:val="20"/>
          <w:lang w:val="yo-NG"/>
        </w:rPr>
        <w:t>semen</w:t>
      </w:r>
      <w:r w:rsidRPr="00803AFE">
        <w:rPr>
          <w:sz w:val="20"/>
          <w:szCs w:val="20"/>
        </w:rPr>
        <w:t>of goat under caloric stress in camera bioclimática. Brazilian archive of Veterinary Medicine and Zootechny 2006;</w:t>
      </w:r>
      <w:r w:rsidR="00CE139B" w:rsidRPr="00803AFE">
        <w:rPr>
          <w:sz w:val="20"/>
          <w:szCs w:val="20"/>
          <w:lang w:val="yo-NG"/>
        </w:rPr>
        <w:t xml:space="preserve"> </w:t>
      </w:r>
      <w:r w:rsidRPr="00803AFE">
        <w:rPr>
          <w:sz w:val="20"/>
          <w:szCs w:val="20"/>
        </w:rPr>
        <w:t>58(4</w:t>
      </w:r>
      <w:r w:rsidRPr="00803AFE">
        <w:rPr>
          <w:sz w:val="20"/>
          <w:szCs w:val="20"/>
          <w:lang w:val="yo-NG"/>
        </w:rPr>
        <w:t>):</w:t>
      </w:r>
      <w:r w:rsidRPr="00803AFE">
        <w:rPr>
          <w:sz w:val="20"/>
          <w:szCs w:val="20"/>
        </w:rPr>
        <w:t>544-549.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Coulter GH, Larson LL, Foote RH. Effect of age on testicular gro</w:t>
      </w:r>
      <w:r w:rsidR="00CE139B" w:rsidRPr="00803AFE">
        <w:rPr>
          <w:sz w:val="20"/>
          <w:szCs w:val="20"/>
        </w:rPr>
        <w:t xml:space="preserve">wth and consistency of Holstein </w:t>
      </w:r>
      <w:r w:rsidRPr="00803AFE">
        <w:rPr>
          <w:sz w:val="20"/>
          <w:szCs w:val="20"/>
        </w:rPr>
        <w:t>and Angus bulls.</w:t>
      </w:r>
      <w:r w:rsidR="00CE139B" w:rsidRPr="00803AFE">
        <w:rPr>
          <w:sz w:val="20"/>
          <w:szCs w:val="20"/>
          <w:lang w:val="yo-NG"/>
        </w:rPr>
        <w:t xml:space="preserve"> </w:t>
      </w:r>
      <w:r w:rsidRPr="00803AFE">
        <w:rPr>
          <w:sz w:val="20"/>
          <w:szCs w:val="20"/>
        </w:rPr>
        <w:t>J</w:t>
      </w:r>
      <w:r w:rsidRPr="00803AFE">
        <w:rPr>
          <w:sz w:val="20"/>
          <w:szCs w:val="20"/>
          <w:lang w:val="yo-NG"/>
        </w:rPr>
        <w:t>ournal of</w:t>
      </w:r>
      <w:r w:rsidR="00CE139B" w:rsidRPr="00803AFE">
        <w:rPr>
          <w:sz w:val="20"/>
          <w:szCs w:val="20"/>
          <w:lang w:val="yo-NG"/>
        </w:rPr>
        <w:t xml:space="preserve"> </w:t>
      </w:r>
      <w:r w:rsidRPr="00803AFE">
        <w:rPr>
          <w:sz w:val="20"/>
          <w:szCs w:val="20"/>
        </w:rPr>
        <w:t>Anim</w:t>
      </w:r>
      <w:r w:rsidRPr="00803AFE">
        <w:rPr>
          <w:sz w:val="20"/>
          <w:szCs w:val="20"/>
          <w:lang w:val="yo-NG"/>
        </w:rPr>
        <w:t>al</w:t>
      </w:r>
      <w:r w:rsidR="00CE139B" w:rsidRPr="00803AFE">
        <w:rPr>
          <w:sz w:val="20"/>
          <w:szCs w:val="20"/>
          <w:lang w:val="yo-NG"/>
        </w:rPr>
        <w:t xml:space="preserve"> </w:t>
      </w:r>
      <w:r w:rsidRPr="00803AFE">
        <w:rPr>
          <w:sz w:val="20"/>
          <w:szCs w:val="20"/>
        </w:rPr>
        <w:t>Sci</w:t>
      </w:r>
      <w:r w:rsidRPr="00803AFE">
        <w:rPr>
          <w:sz w:val="20"/>
          <w:szCs w:val="20"/>
          <w:lang w:val="yo-NG"/>
        </w:rPr>
        <w:t>ence</w:t>
      </w:r>
      <w:r w:rsidRPr="00803AFE">
        <w:rPr>
          <w:sz w:val="20"/>
          <w:szCs w:val="20"/>
        </w:rPr>
        <w:t xml:space="preserve"> 1975</w:t>
      </w:r>
      <w:r w:rsidRPr="00803AFE">
        <w:rPr>
          <w:sz w:val="20"/>
          <w:szCs w:val="20"/>
          <w:lang w:val="yo-NG"/>
        </w:rPr>
        <w:t>;</w:t>
      </w:r>
      <w:r w:rsidR="00CE139B" w:rsidRPr="00803AFE">
        <w:rPr>
          <w:sz w:val="20"/>
          <w:szCs w:val="20"/>
          <w:lang w:val="yo-NG"/>
        </w:rPr>
        <w:t xml:space="preserve"> </w:t>
      </w:r>
      <w:r w:rsidRPr="00803AFE">
        <w:rPr>
          <w:sz w:val="20"/>
          <w:szCs w:val="20"/>
        </w:rPr>
        <w:t>41:1383-1389.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Dana N, Tegegne A, Shenkoru T. Feed intake, sperm output and seminal characteristics of Ethiopian highland sheep supplemented with different levels of leucaena (Leucaenaleucocephala) leaf hay. Animal feed science and Technology 2000</w:t>
      </w:r>
      <w:r w:rsidRPr="00803AFE">
        <w:rPr>
          <w:sz w:val="20"/>
          <w:szCs w:val="20"/>
          <w:lang w:val="yo-NG"/>
        </w:rPr>
        <w:t>;</w:t>
      </w:r>
      <w:r w:rsidR="00CE139B" w:rsidRPr="00803AFE">
        <w:rPr>
          <w:sz w:val="20"/>
          <w:szCs w:val="20"/>
          <w:lang w:val="yo-NG"/>
        </w:rPr>
        <w:t xml:space="preserve"> </w:t>
      </w:r>
      <w:r w:rsidRPr="00803AFE">
        <w:rPr>
          <w:sz w:val="20"/>
          <w:szCs w:val="20"/>
        </w:rPr>
        <w:t>86:239-249.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en-GB"/>
        </w:rPr>
        <w:lastRenderedPageBreak/>
        <w:t>Das</w:t>
      </w:r>
      <w:r w:rsidR="00CE139B" w:rsidRPr="00803AFE">
        <w:rPr>
          <w:sz w:val="20"/>
          <w:szCs w:val="20"/>
          <w:lang w:val="yo-NG"/>
        </w:rPr>
        <w:t xml:space="preserve"> </w:t>
      </w:r>
      <w:r w:rsidRPr="00803AFE">
        <w:rPr>
          <w:sz w:val="20"/>
          <w:szCs w:val="20"/>
          <w:lang w:val="en-GB"/>
        </w:rPr>
        <w:t>SK, Husain SS, Amin MR, Munim T, Hoque MA</w:t>
      </w:r>
      <w:r w:rsidRPr="00803AFE">
        <w:rPr>
          <w:sz w:val="20"/>
          <w:szCs w:val="20"/>
          <w:lang w:val="yo-NG"/>
        </w:rPr>
        <w:t>,</w:t>
      </w:r>
      <w:r w:rsidR="00CE139B" w:rsidRPr="00803AFE">
        <w:rPr>
          <w:sz w:val="20"/>
          <w:szCs w:val="20"/>
          <w:lang w:val="yo-NG"/>
        </w:rPr>
        <w:t xml:space="preserve"> </w:t>
      </w:r>
      <w:r w:rsidRPr="00803AFE">
        <w:rPr>
          <w:sz w:val="20"/>
          <w:szCs w:val="20"/>
          <w:lang w:val="en-GB"/>
        </w:rPr>
        <w:t>Khandoker MAMY. Growth performance of progeny using selected Black Bengal bucks.</w:t>
      </w:r>
      <w:r w:rsidR="00CE139B" w:rsidRPr="00803AFE">
        <w:rPr>
          <w:sz w:val="20"/>
          <w:szCs w:val="20"/>
          <w:lang w:val="yo-NG"/>
        </w:rPr>
        <w:t xml:space="preserve"> </w:t>
      </w:r>
      <w:r w:rsidRPr="00803AFE">
        <w:rPr>
          <w:sz w:val="20"/>
          <w:szCs w:val="20"/>
          <w:lang w:val="en-GB"/>
        </w:rPr>
        <w:t>Bangladesh Journal of Anim</w:t>
      </w:r>
      <w:r w:rsidRPr="00803AFE">
        <w:rPr>
          <w:sz w:val="20"/>
          <w:szCs w:val="20"/>
          <w:lang w:val="yo-NG"/>
        </w:rPr>
        <w:t xml:space="preserve">al </w:t>
      </w:r>
      <w:r w:rsidRPr="00803AFE">
        <w:rPr>
          <w:sz w:val="20"/>
          <w:szCs w:val="20"/>
          <w:lang w:val="en-GB"/>
        </w:rPr>
        <w:t>Sci</w:t>
      </w:r>
      <w:r w:rsidRPr="00803AFE">
        <w:rPr>
          <w:sz w:val="20"/>
          <w:szCs w:val="20"/>
          <w:lang w:val="yo-NG"/>
        </w:rPr>
        <w:t>ence</w:t>
      </w:r>
      <w:r w:rsidRPr="00803AFE">
        <w:rPr>
          <w:sz w:val="20"/>
          <w:szCs w:val="20"/>
          <w:lang w:val="en-GB"/>
        </w:rPr>
        <w:t xml:space="preserve"> 2006</w:t>
      </w:r>
      <w:r w:rsidRPr="00803AFE">
        <w:rPr>
          <w:sz w:val="20"/>
          <w:szCs w:val="20"/>
          <w:lang w:val="yo-NG"/>
        </w:rPr>
        <w:t>;</w:t>
      </w:r>
      <w:r w:rsidR="00CE139B" w:rsidRPr="00803AFE">
        <w:rPr>
          <w:sz w:val="20"/>
          <w:szCs w:val="20"/>
          <w:lang w:val="yo-NG"/>
        </w:rPr>
        <w:t xml:space="preserve"> </w:t>
      </w:r>
      <w:r w:rsidRPr="00803AFE">
        <w:rPr>
          <w:sz w:val="20"/>
          <w:szCs w:val="20"/>
          <w:lang w:val="en-GB"/>
        </w:rPr>
        <w:t>35:27-35.</w:t>
      </w:r>
    </w:p>
    <w:p w:rsidR="00E40B97" w:rsidRPr="00803AFE" w:rsidRDefault="00CE139B" w:rsidP="00110DF5">
      <w:pPr>
        <w:numPr>
          <w:ilvl w:val="0"/>
          <w:numId w:val="1"/>
        </w:numPr>
        <w:tabs>
          <w:tab w:val="clear" w:pos="720"/>
          <w:tab w:val="num" w:pos="360"/>
        </w:tabs>
        <w:adjustRightInd w:val="0"/>
        <w:snapToGrid w:val="0"/>
        <w:ind w:left="360"/>
        <w:jc w:val="both"/>
        <w:rPr>
          <w:sz w:val="20"/>
          <w:szCs w:val="20"/>
        </w:rPr>
      </w:pPr>
      <w:r w:rsidRPr="00803AFE">
        <w:rPr>
          <w:sz w:val="20"/>
          <w:szCs w:val="20"/>
        </w:rPr>
        <w:t xml:space="preserve">Delgadillo </w:t>
      </w:r>
      <w:r w:rsidR="003D617A" w:rsidRPr="00803AFE">
        <w:rPr>
          <w:sz w:val="20"/>
          <w:szCs w:val="20"/>
        </w:rPr>
        <w:t>JA,</w:t>
      </w:r>
      <w:r w:rsidRPr="00803AFE">
        <w:rPr>
          <w:sz w:val="20"/>
          <w:szCs w:val="20"/>
          <w:lang w:val="yo-NG"/>
        </w:rPr>
        <w:t xml:space="preserve"> </w:t>
      </w:r>
      <w:r w:rsidR="003D617A" w:rsidRPr="00803AFE">
        <w:rPr>
          <w:sz w:val="20"/>
          <w:szCs w:val="20"/>
        </w:rPr>
        <w:t>Santiago-Miramontes MA, Carrillo E. Season of</w:t>
      </w:r>
      <w:r w:rsidRPr="00803AFE">
        <w:rPr>
          <w:sz w:val="20"/>
          <w:szCs w:val="20"/>
          <w:lang w:val="yo-NG"/>
        </w:rPr>
        <w:t xml:space="preserve"> </w:t>
      </w:r>
      <w:r w:rsidR="003D617A" w:rsidRPr="00803AFE">
        <w:rPr>
          <w:sz w:val="20"/>
          <w:szCs w:val="20"/>
        </w:rPr>
        <w:t>birth modifies puberty in female and male goats raised under subtropical conditions.</w:t>
      </w:r>
      <w:r w:rsidRPr="00803AFE">
        <w:rPr>
          <w:sz w:val="20"/>
          <w:szCs w:val="20"/>
          <w:lang w:val="yo-NG"/>
        </w:rPr>
        <w:t xml:space="preserve"> </w:t>
      </w:r>
      <w:r w:rsidR="003D617A" w:rsidRPr="00803AFE">
        <w:rPr>
          <w:sz w:val="20"/>
          <w:szCs w:val="20"/>
        </w:rPr>
        <w:t>Animal</w:t>
      </w:r>
      <w:r w:rsidR="003D617A" w:rsidRPr="00803AFE">
        <w:rPr>
          <w:sz w:val="20"/>
          <w:szCs w:val="20"/>
          <w:lang w:val="yo-NG"/>
        </w:rPr>
        <w:t xml:space="preserve"> Science</w:t>
      </w:r>
      <w:r w:rsidR="003D617A" w:rsidRPr="00803AFE">
        <w:rPr>
          <w:sz w:val="20"/>
          <w:szCs w:val="20"/>
        </w:rPr>
        <w:t>2007</w:t>
      </w:r>
      <w:r w:rsidR="003D617A" w:rsidRPr="00803AFE">
        <w:rPr>
          <w:sz w:val="20"/>
          <w:szCs w:val="20"/>
          <w:lang w:val="yo-NG"/>
        </w:rPr>
        <w:t>;</w:t>
      </w:r>
      <w:r w:rsidRPr="00803AFE">
        <w:rPr>
          <w:sz w:val="20"/>
          <w:szCs w:val="20"/>
          <w:lang w:val="yo-NG"/>
        </w:rPr>
        <w:t xml:space="preserve"> </w:t>
      </w:r>
      <w:r w:rsidR="003D617A" w:rsidRPr="00803AFE">
        <w:rPr>
          <w:sz w:val="20"/>
          <w:szCs w:val="20"/>
        </w:rPr>
        <w:t>1(6</w:t>
      </w:r>
      <w:r w:rsidR="003D617A" w:rsidRPr="00803AFE">
        <w:rPr>
          <w:sz w:val="20"/>
          <w:szCs w:val="20"/>
          <w:lang w:val="yo-NG"/>
        </w:rPr>
        <w:t>)</w:t>
      </w:r>
      <w:r w:rsidR="003D617A" w:rsidRPr="00803AFE">
        <w:rPr>
          <w:sz w:val="20"/>
          <w:szCs w:val="20"/>
        </w:rPr>
        <w:t>:858-864</w:t>
      </w:r>
      <w:r w:rsidR="003D617A"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Dowsett KF</w:t>
      </w:r>
      <w:r w:rsidRPr="00803AFE">
        <w:rPr>
          <w:sz w:val="20"/>
          <w:szCs w:val="20"/>
          <w:lang w:val="yo-NG"/>
        </w:rPr>
        <w:t>,</w:t>
      </w:r>
      <w:r w:rsidR="00CE139B" w:rsidRPr="00803AFE">
        <w:rPr>
          <w:sz w:val="20"/>
          <w:szCs w:val="20"/>
          <w:lang w:val="yo-NG"/>
        </w:rPr>
        <w:t xml:space="preserve"> </w:t>
      </w:r>
      <w:r w:rsidRPr="00803AFE">
        <w:rPr>
          <w:sz w:val="20"/>
          <w:szCs w:val="20"/>
        </w:rPr>
        <w:t>Knott LM. The influence of age and breed on stallion semen. Theriogenolog</w:t>
      </w:r>
      <w:r w:rsidRPr="00803AFE">
        <w:rPr>
          <w:sz w:val="20"/>
          <w:szCs w:val="20"/>
          <w:lang w:val="yo-NG"/>
        </w:rPr>
        <w:t xml:space="preserve">y </w:t>
      </w:r>
      <w:r w:rsidRPr="00803AFE">
        <w:rPr>
          <w:sz w:val="20"/>
          <w:szCs w:val="20"/>
        </w:rPr>
        <w:t>1996</w:t>
      </w:r>
      <w:r w:rsidRPr="00803AFE">
        <w:rPr>
          <w:sz w:val="20"/>
          <w:szCs w:val="20"/>
          <w:lang w:val="yo-NG"/>
        </w:rPr>
        <w:t>;</w:t>
      </w:r>
      <w:r w:rsidR="00CE139B" w:rsidRPr="00803AFE">
        <w:rPr>
          <w:sz w:val="20"/>
          <w:szCs w:val="20"/>
          <w:lang w:val="yo-NG"/>
        </w:rPr>
        <w:t xml:space="preserve"> </w:t>
      </w:r>
      <w:r w:rsidRPr="00803AFE">
        <w:rPr>
          <w:sz w:val="20"/>
          <w:szCs w:val="20"/>
        </w:rPr>
        <w:t>46:397-412.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Ebegbulem VN, Ibe SN, Ozung PO</w:t>
      </w:r>
      <w:r w:rsidRPr="00803AFE">
        <w:rPr>
          <w:sz w:val="20"/>
          <w:szCs w:val="20"/>
          <w:lang w:val="yo-NG"/>
        </w:rPr>
        <w:t xml:space="preserve">, </w:t>
      </w:r>
      <w:r w:rsidRPr="00803AFE">
        <w:rPr>
          <w:sz w:val="20"/>
          <w:szCs w:val="20"/>
        </w:rPr>
        <w:t>Ubua JA. Morphometri</w:t>
      </w:r>
      <w:r w:rsidR="00E40B97" w:rsidRPr="00803AFE">
        <w:rPr>
          <w:sz w:val="20"/>
          <w:szCs w:val="20"/>
        </w:rPr>
        <w:t xml:space="preserve">c trait characteristics of West </w:t>
      </w:r>
      <w:r w:rsidRPr="00803AFE">
        <w:rPr>
          <w:sz w:val="20"/>
          <w:szCs w:val="20"/>
        </w:rPr>
        <w:t>African Dwarf goats in Abia State, South East Nigeria. Continental J</w:t>
      </w:r>
      <w:r w:rsidRPr="00803AFE">
        <w:rPr>
          <w:sz w:val="20"/>
          <w:szCs w:val="20"/>
          <w:lang w:val="yo-NG"/>
        </w:rPr>
        <w:t>ournal of</w:t>
      </w:r>
      <w:r w:rsidRPr="00803AFE">
        <w:rPr>
          <w:sz w:val="20"/>
          <w:szCs w:val="20"/>
        </w:rPr>
        <w:t xml:space="preserve"> Agricultural Science2011;</w:t>
      </w:r>
      <w:r w:rsidR="00CE139B" w:rsidRPr="00803AFE">
        <w:rPr>
          <w:sz w:val="20"/>
          <w:szCs w:val="20"/>
          <w:lang w:val="yo-NG"/>
        </w:rPr>
        <w:t xml:space="preserve"> </w:t>
      </w:r>
      <w:r w:rsidRPr="00803AFE">
        <w:rPr>
          <w:sz w:val="20"/>
          <w:szCs w:val="20"/>
        </w:rPr>
        <w:t>5(2):1 – 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bCs/>
          <w:sz w:val="20"/>
          <w:szCs w:val="20"/>
          <w:lang w:val="yo-NG"/>
        </w:rPr>
        <w:t>Encarta Encyclopedia. PC version. Study tools, a Multimedia Encyclopedia, Dictionary and an atlas. Microsoft Student with Encarta Premium, DVD 2009.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Fajemilehin S</w:t>
      </w:r>
      <w:r w:rsidRPr="00803AFE">
        <w:rPr>
          <w:sz w:val="20"/>
          <w:szCs w:val="20"/>
          <w:lang w:val="yo-NG"/>
        </w:rPr>
        <w:t>,</w:t>
      </w:r>
      <w:r w:rsidR="00CE139B" w:rsidRPr="00803AFE">
        <w:rPr>
          <w:sz w:val="20"/>
          <w:szCs w:val="20"/>
          <w:lang w:val="yo-NG"/>
        </w:rPr>
        <w:t xml:space="preserve"> </w:t>
      </w:r>
      <w:r w:rsidRPr="00803AFE">
        <w:rPr>
          <w:sz w:val="20"/>
          <w:szCs w:val="20"/>
        </w:rPr>
        <w:t xml:space="preserve">Salako AE. Body measurement characteristics </w:t>
      </w:r>
      <w:r w:rsidR="00CE139B" w:rsidRPr="00803AFE">
        <w:rPr>
          <w:sz w:val="20"/>
          <w:szCs w:val="20"/>
        </w:rPr>
        <w:t xml:space="preserve">of the West African Dwarf (WAD) </w:t>
      </w:r>
      <w:r w:rsidRPr="00803AFE">
        <w:rPr>
          <w:sz w:val="20"/>
          <w:szCs w:val="20"/>
        </w:rPr>
        <w:t>Goat in decidu</w:t>
      </w:r>
      <w:r w:rsidR="00CE139B" w:rsidRPr="00803AFE">
        <w:rPr>
          <w:sz w:val="20"/>
          <w:szCs w:val="20"/>
        </w:rPr>
        <w:t xml:space="preserve">ous forest zone of Southwestern </w:t>
      </w:r>
      <w:r w:rsidRPr="00803AFE">
        <w:rPr>
          <w:sz w:val="20"/>
          <w:szCs w:val="20"/>
        </w:rPr>
        <w:t>Nigeria. Afr</w:t>
      </w:r>
      <w:r w:rsidRPr="00803AFE">
        <w:rPr>
          <w:sz w:val="20"/>
          <w:szCs w:val="20"/>
          <w:lang w:val="yo-NG"/>
        </w:rPr>
        <w:t xml:space="preserve">ican </w:t>
      </w:r>
      <w:r w:rsidRPr="00803AFE">
        <w:rPr>
          <w:sz w:val="20"/>
          <w:szCs w:val="20"/>
        </w:rPr>
        <w:t>J</w:t>
      </w:r>
      <w:r w:rsidRPr="00803AFE">
        <w:rPr>
          <w:sz w:val="20"/>
          <w:szCs w:val="20"/>
          <w:lang w:val="yo-NG"/>
        </w:rPr>
        <w:t xml:space="preserve">ournal </w:t>
      </w:r>
      <w:r w:rsidR="00E769E2" w:rsidRPr="00803AFE">
        <w:rPr>
          <w:sz w:val="20"/>
          <w:szCs w:val="20"/>
          <w:lang w:val="yo-NG"/>
        </w:rPr>
        <w:t xml:space="preserve">of </w:t>
      </w:r>
      <w:r w:rsidRPr="00803AFE">
        <w:rPr>
          <w:sz w:val="20"/>
          <w:szCs w:val="20"/>
        </w:rPr>
        <w:t>Biotechnol</w:t>
      </w:r>
      <w:r w:rsidRPr="00803AFE">
        <w:rPr>
          <w:sz w:val="20"/>
          <w:szCs w:val="20"/>
          <w:lang w:val="yo-NG"/>
        </w:rPr>
        <w:t>ogy</w:t>
      </w:r>
      <w:r w:rsidRPr="00803AFE">
        <w:rPr>
          <w:sz w:val="20"/>
          <w:szCs w:val="20"/>
        </w:rPr>
        <w:t xml:space="preserve"> 2008</w:t>
      </w:r>
      <w:r w:rsidRPr="00803AFE">
        <w:rPr>
          <w:sz w:val="20"/>
          <w:szCs w:val="20"/>
          <w:lang w:val="yo-NG"/>
        </w:rPr>
        <w:t>;</w:t>
      </w:r>
      <w:r w:rsidR="00E769E2" w:rsidRPr="00803AFE">
        <w:rPr>
          <w:sz w:val="20"/>
          <w:szCs w:val="20"/>
          <w:lang w:val="yo-NG"/>
        </w:rPr>
        <w:t xml:space="preserve"> </w:t>
      </w:r>
      <w:r w:rsidRPr="00803AFE">
        <w:rPr>
          <w:sz w:val="20"/>
          <w:szCs w:val="20"/>
        </w:rPr>
        <w:t>7(14):2521</w:t>
      </w:r>
      <w:r w:rsidRPr="00803AFE">
        <w:rPr>
          <w:sz w:val="20"/>
          <w:szCs w:val="20"/>
          <w:lang w:val="yo-NG"/>
        </w:rPr>
        <w:t>-</w:t>
      </w:r>
      <w:r w:rsidRPr="00803AFE">
        <w:rPr>
          <w:sz w:val="20"/>
          <w:szCs w:val="20"/>
        </w:rPr>
        <w:t>2526.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Fida M, Hamayun K, Pervez,</w:t>
      </w:r>
      <w:r w:rsidR="00DF62D2" w:rsidRPr="00803AFE">
        <w:rPr>
          <w:sz w:val="20"/>
          <w:szCs w:val="20"/>
          <w:lang w:val="yo-NG"/>
        </w:rPr>
        <w:t xml:space="preserve"> </w:t>
      </w:r>
      <w:r w:rsidRPr="00803AFE">
        <w:rPr>
          <w:sz w:val="20"/>
          <w:szCs w:val="20"/>
        </w:rPr>
        <w:t>Muhammed Z, Gul N</w:t>
      </w:r>
      <w:r w:rsidRPr="00803AFE">
        <w:rPr>
          <w:sz w:val="20"/>
          <w:szCs w:val="20"/>
          <w:lang w:val="yo-NG"/>
        </w:rPr>
        <w:t xml:space="preserve">, </w:t>
      </w:r>
      <w:r w:rsidRPr="00803AFE">
        <w:rPr>
          <w:sz w:val="20"/>
          <w:szCs w:val="20"/>
        </w:rPr>
        <w:t>Rahimullah</w:t>
      </w:r>
      <w:r w:rsidRPr="00803AFE">
        <w:rPr>
          <w:sz w:val="20"/>
          <w:szCs w:val="20"/>
          <w:lang w:val="yo-NG"/>
        </w:rPr>
        <w:t>.</w:t>
      </w:r>
      <w:r w:rsidRPr="00803AFE">
        <w:rPr>
          <w:sz w:val="20"/>
          <w:szCs w:val="20"/>
        </w:rPr>
        <w:t xml:space="preserve"> Relationship of Body Weight with Linear Body Measurement in Goats. Journal of Animal and</w:t>
      </w:r>
      <w:r w:rsidR="00E769E2" w:rsidRPr="00803AFE">
        <w:rPr>
          <w:sz w:val="20"/>
          <w:szCs w:val="20"/>
          <w:lang w:val="yo-NG"/>
        </w:rPr>
        <w:t xml:space="preserve"> </w:t>
      </w:r>
      <w:r w:rsidRPr="00803AFE">
        <w:rPr>
          <w:sz w:val="20"/>
          <w:szCs w:val="20"/>
        </w:rPr>
        <w:t>Veterinary Advances 2006;</w:t>
      </w:r>
      <w:r w:rsidR="00E769E2" w:rsidRPr="00803AFE">
        <w:rPr>
          <w:sz w:val="20"/>
          <w:szCs w:val="20"/>
          <w:lang w:val="yo-NG"/>
        </w:rPr>
        <w:t xml:space="preserve"> </w:t>
      </w:r>
      <w:r w:rsidRPr="00803AFE">
        <w:rPr>
          <w:sz w:val="20"/>
          <w:szCs w:val="20"/>
        </w:rPr>
        <w:t>5(6):452-455</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Furstoss V, David I, Leboeuf B, Guillouet P, Boue P,</w:t>
      </w:r>
      <w:r w:rsidR="00E769E2" w:rsidRPr="00803AFE">
        <w:rPr>
          <w:sz w:val="20"/>
          <w:szCs w:val="20"/>
          <w:lang w:val="yo-NG"/>
        </w:rPr>
        <w:t xml:space="preserve"> </w:t>
      </w:r>
      <w:r w:rsidRPr="00803AFE">
        <w:rPr>
          <w:sz w:val="20"/>
          <w:szCs w:val="20"/>
        </w:rPr>
        <w:t>Bodin L. Genetic and non-genetic parameters of several characteristics of production and semen quality in young bucks. Anim</w:t>
      </w:r>
      <w:r w:rsidRPr="00803AFE">
        <w:rPr>
          <w:sz w:val="20"/>
          <w:szCs w:val="20"/>
          <w:lang w:val="yo-NG"/>
        </w:rPr>
        <w:t>al</w:t>
      </w:r>
      <w:r w:rsidR="00E769E2" w:rsidRPr="00803AFE">
        <w:rPr>
          <w:sz w:val="20"/>
          <w:szCs w:val="20"/>
          <w:lang w:val="yo-NG"/>
        </w:rPr>
        <w:t xml:space="preserve"> </w:t>
      </w:r>
      <w:r w:rsidRPr="00803AFE">
        <w:rPr>
          <w:sz w:val="20"/>
          <w:szCs w:val="20"/>
        </w:rPr>
        <w:t>Reprod</w:t>
      </w:r>
      <w:r w:rsidRPr="00803AFE">
        <w:rPr>
          <w:sz w:val="20"/>
          <w:szCs w:val="20"/>
          <w:lang w:val="yo-NG"/>
        </w:rPr>
        <w:t>uctive</w:t>
      </w:r>
      <w:r w:rsidR="00E769E2" w:rsidRPr="00803AFE">
        <w:rPr>
          <w:sz w:val="20"/>
          <w:szCs w:val="20"/>
          <w:lang w:val="yo-NG"/>
        </w:rPr>
        <w:t xml:space="preserve"> </w:t>
      </w:r>
      <w:r w:rsidRPr="00803AFE">
        <w:rPr>
          <w:sz w:val="20"/>
          <w:szCs w:val="20"/>
        </w:rPr>
        <w:t>Sci</w:t>
      </w:r>
      <w:r w:rsidRPr="00803AFE">
        <w:rPr>
          <w:sz w:val="20"/>
          <w:szCs w:val="20"/>
          <w:lang w:val="yo-NG"/>
        </w:rPr>
        <w:t>ence</w:t>
      </w:r>
      <w:r w:rsidRPr="00803AFE">
        <w:rPr>
          <w:sz w:val="20"/>
          <w:szCs w:val="20"/>
        </w:rPr>
        <w:t xml:space="preserve"> 2009</w:t>
      </w:r>
      <w:r w:rsidRPr="00803AFE">
        <w:rPr>
          <w:sz w:val="20"/>
          <w:szCs w:val="20"/>
          <w:lang w:val="yo-NG"/>
        </w:rPr>
        <w:t>;</w:t>
      </w:r>
      <w:r w:rsidR="00E769E2" w:rsidRPr="00803AFE">
        <w:rPr>
          <w:sz w:val="20"/>
          <w:szCs w:val="20"/>
          <w:lang w:val="yo-NG"/>
        </w:rPr>
        <w:t xml:space="preserve"> </w:t>
      </w:r>
      <w:r w:rsidRPr="00803AFE">
        <w:rPr>
          <w:sz w:val="20"/>
          <w:szCs w:val="20"/>
        </w:rPr>
        <w:t>110:25-36.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Gofur MR, Khan MZI, Karim MR</w:t>
      </w:r>
      <w:r w:rsidRPr="00803AFE">
        <w:rPr>
          <w:sz w:val="20"/>
          <w:szCs w:val="20"/>
          <w:lang w:val="yo-NG"/>
        </w:rPr>
        <w:t>,</w:t>
      </w:r>
      <w:r w:rsidRPr="00803AFE">
        <w:rPr>
          <w:sz w:val="20"/>
          <w:szCs w:val="20"/>
        </w:rPr>
        <w:t xml:space="preserve"> Islam MN. Biometry of</w:t>
      </w:r>
      <w:r w:rsidR="00E40B97" w:rsidRPr="00803AFE">
        <w:rPr>
          <w:sz w:val="20"/>
          <w:szCs w:val="20"/>
        </w:rPr>
        <w:t xml:space="preserve"> testis of indigenous bull (Bos </w:t>
      </w:r>
      <w:r w:rsidRPr="00803AFE">
        <w:rPr>
          <w:sz w:val="20"/>
          <w:szCs w:val="20"/>
        </w:rPr>
        <w:t>indicus) of Bangladesh in relation to body weight and scrotal</w:t>
      </w:r>
      <w:r w:rsidR="00E769E2" w:rsidRPr="00803AFE">
        <w:rPr>
          <w:sz w:val="20"/>
          <w:szCs w:val="20"/>
          <w:lang w:val="yo-NG"/>
        </w:rPr>
        <w:t xml:space="preserve"> </w:t>
      </w:r>
      <w:r w:rsidRPr="00803AFE">
        <w:rPr>
          <w:sz w:val="20"/>
          <w:szCs w:val="20"/>
        </w:rPr>
        <w:t>circumference. Journal of Bangladesh Soc</w:t>
      </w:r>
      <w:r w:rsidRPr="00803AFE">
        <w:rPr>
          <w:sz w:val="20"/>
          <w:szCs w:val="20"/>
          <w:lang w:val="yo-NG"/>
        </w:rPr>
        <w:t>iety of</w:t>
      </w:r>
      <w:r w:rsidR="00E769E2" w:rsidRPr="00803AFE">
        <w:rPr>
          <w:sz w:val="20"/>
          <w:szCs w:val="20"/>
          <w:lang w:val="yo-NG"/>
        </w:rPr>
        <w:t xml:space="preserve"> </w:t>
      </w:r>
      <w:r w:rsidRPr="00803AFE">
        <w:rPr>
          <w:sz w:val="20"/>
          <w:szCs w:val="20"/>
        </w:rPr>
        <w:t>Agric</w:t>
      </w:r>
      <w:r w:rsidR="00E769E2" w:rsidRPr="00803AFE">
        <w:rPr>
          <w:sz w:val="20"/>
          <w:szCs w:val="20"/>
          <w:lang w:val="yo-NG"/>
        </w:rPr>
        <w:t xml:space="preserve">ultural </w:t>
      </w:r>
      <w:r w:rsidRPr="00803AFE">
        <w:rPr>
          <w:sz w:val="20"/>
          <w:szCs w:val="20"/>
        </w:rPr>
        <w:t>Sci</w:t>
      </w:r>
      <w:r w:rsidRPr="00803AFE">
        <w:rPr>
          <w:sz w:val="20"/>
          <w:szCs w:val="20"/>
          <w:lang w:val="yo-NG"/>
        </w:rPr>
        <w:t>ence and</w:t>
      </w:r>
      <w:r w:rsidRPr="00803AFE">
        <w:rPr>
          <w:sz w:val="20"/>
          <w:szCs w:val="20"/>
        </w:rPr>
        <w:t xml:space="preserve"> Tech</w:t>
      </w:r>
      <w:r w:rsidRPr="00803AFE">
        <w:rPr>
          <w:sz w:val="20"/>
          <w:szCs w:val="20"/>
          <w:lang w:val="yo-NG"/>
        </w:rPr>
        <w:t>nology</w:t>
      </w:r>
      <w:r w:rsidR="00E769E2" w:rsidRPr="00803AFE">
        <w:rPr>
          <w:sz w:val="20"/>
          <w:szCs w:val="20"/>
          <w:lang w:val="yo-NG"/>
        </w:rPr>
        <w:t xml:space="preserve"> </w:t>
      </w:r>
      <w:r w:rsidRPr="00803AFE">
        <w:rPr>
          <w:sz w:val="20"/>
          <w:szCs w:val="20"/>
        </w:rPr>
        <w:t>2007; 4(1&amp;2):205-208.</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Greyling JPC, Grobbelaar JAN. Seasonal variation in s</w:t>
      </w:r>
      <w:r w:rsidR="00E40B97" w:rsidRPr="00803AFE">
        <w:rPr>
          <w:sz w:val="20"/>
          <w:szCs w:val="20"/>
        </w:rPr>
        <w:t xml:space="preserve">emen quality of Boer and Angora </w:t>
      </w:r>
      <w:r w:rsidRPr="00803AFE">
        <w:rPr>
          <w:sz w:val="20"/>
          <w:szCs w:val="20"/>
        </w:rPr>
        <w:t>goat ram using different collection techniques. S</w:t>
      </w:r>
      <w:r w:rsidRPr="00803AFE">
        <w:rPr>
          <w:sz w:val="20"/>
          <w:szCs w:val="20"/>
          <w:lang w:val="yo-NG"/>
        </w:rPr>
        <w:t>outh</w:t>
      </w:r>
      <w:r w:rsidR="00E769E2" w:rsidRPr="00803AFE">
        <w:rPr>
          <w:sz w:val="20"/>
          <w:szCs w:val="20"/>
          <w:lang w:val="yo-NG"/>
        </w:rPr>
        <w:t xml:space="preserve"> </w:t>
      </w:r>
      <w:r w:rsidRPr="00803AFE">
        <w:rPr>
          <w:sz w:val="20"/>
          <w:szCs w:val="20"/>
        </w:rPr>
        <w:t>Afr</w:t>
      </w:r>
      <w:r w:rsidRPr="00803AFE">
        <w:rPr>
          <w:sz w:val="20"/>
          <w:szCs w:val="20"/>
          <w:lang w:val="yo-NG"/>
        </w:rPr>
        <w:t>ican</w:t>
      </w:r>
      <w:r w:rsidRPr="00803AFE">
        <w:rPr>
          <w:sz w:val="20"/>
          <w:szCs w:val="20"/>
        </w:rPr>
        <w:t xml:space="preserve"> J</w:t>
      </w:r>
      <w:r w:rsidRPr="00803AFE">
        <w:rPr>
          <w:sz w:val="20"/>
          <w:szCs w:val="20"/>
          <w:lang w:val="yo-NG"/>
        </w:rPr>
        <w:t>ournal</w:t>
      </w:r>
      <w:r w:rsidR="00E769E2" w:rsidRPr="00803AFE">
        <w:rPr>
          <w:sz w:val="20"/>
          <w:szCs w:val="20"/>
          <w:lang w:val="yo-NG"/>
        </w:rPr>
        <w:t xml:space="preserve"> </w:t>
      </w:r>
      <w:r w:rsidRPr="00803AFE">
        <w:rPr>
          <w:sz w:val="20"/>
          <w:szCs w:val="20"/>
          <w:lang w:val="yo-NG"/>
        </w:rPr>
        <w:t xml:space="preserve">of </w:t>
      </w:r>
      <w:r w:rsidRPr="00803AFE">
        <w:rPr>
          <w:sz w:val="20"/>
          <w:szCs w:val="20"/>
        </w:rPr>
        <w:t>Anim</w:t>
      </w:r>
      <w:r w:rsidRPr="00803AFE">
        <w:rPr>
          <w:sz w:val="20"/>
          <w:szCs w:val="20"/>
          <w:lang w:val="yo-NG"/>
        </w:rPr>
        <w:t>al</w:t>
      </w:r>
      <w:r w:rsidR="00E769E2" w:rsidRPr="00803AFE">
        <w:rPr>
          <w:sz w:val="20"/>
          <w:szCs w:val="20"/>
          <w:lang w:val="yo-NG"/>
        </w:rPr>
        <w:t xml:space="preserve"> </w:t>
      </w:r>
      <w:r w:rsidRPr="00803AFE">
        <w:rPr>
          <w:sz w:val="20"/>
          <w:szCs w:val="20"/>
        </w:rPr>
        <w:t>Sci</w:t>
      </w:r>
      <w:r w:rsidRPr="00803AFE">
        <w:rPr>
          <w:sz w:val="20"/>
          <w:szCs w:val="20"/>
          <w:lang w:val="yo-NG"/>
        </w:rPr>
        <w:t>ence</w:t>
      </w:r>
      <w:r w:rsidRPr="00803AFE">
        <w:rPr>
          <w:sz w:val="20"/>
          <w:szCs w:val="20"/>
        </w:rPr>
        <w:t xml:space="preserve"> 1983;</w:t>
      </w:r>
      <w:r w:rsidR="00E769E2" w:rsidRPr="00803AFE">
        <w:rPr>
          <w:sz w:val="20"/>
          <w:szCs w:val="20"/>
          <w:lang w:val="yo-NG"/>
        </w:rPr>
        <w:t xml:space="preserve"> </w:t>
      </w:r>
      <w:r w:rsidRPr="00803AFE">
        <w:rPr>
          <w:sz w:val="20"/>
          <w:szCs w:val="20"/>
        </w:rPr>
        <w:t>13:250-252.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Hamayun K</w:t>
      </w:r>
      <w:r w:rsidRPr="00803AFE">
        <w:rPr>
          <w:sz w:val="20"/>
          <w:szCs w:val="20"/>
          <w:lang w:val="yo-NG"/>
        </w:rPr>
        <w:t>,</w:t>
      </w:r>
      <w:r w:rsidR="00E769E2" w:rsidRPr="00803AFE">
        <w:rPr>
          <w:sz w:val="20"/>
          <w:szCs w:val="20"/>
          <w:lang w:val="yo-NG"/>
        </w:rPr>
        <w:t xml:space="preserve"> </w:t>
      </w:r>
      <w:r w:rsidRPr="00803AFE">
        <w:rPr>
          <w:sz w:val="20"/>
          <w:szCs w:val="20"/>
        </w:rPr>
        <w:t>Fida M</w:t>
      </w:r>
      <w:r w:rsidRPr="00803AFE">
        <w:rPr>
          <w:sz w:val="20"/>
          <w:szCs w:val="20"/>
          <w:lang w:val="yo-NG"/>
        </w:rPr>
        <w:t>,</w:t>
      </w:r>
      <w:r w:rsidR="00E769E2" w:rsidRPr="00803AFE">
        <w:rPr>
          <w:sz w:val="20"/>
          <w:szCs w:val="20"/>
          <w:lang w:val="yo-NG"/>
        </w:rPr>
        <w:t xml:space="preserve"> </w:t>
      </w:r>
      <w:r w:rsidRPr="00803AFE">
        <w:rPr>
          <w:sz w:val="20"/>
          <w:szCs w:val="20"/>
        </w:rPr>
        <w:t>Riaz A</w:t>
      </w:r>
      <w:r w:rsidRPr="00803AFE">
        <w:rPr>
          <w:sz w:val="20"/>
          <w:szCs w:val="20"/>
          <w:lang w:val="yo-NG"/>
        </w:rPr>
        <w:t>,</w:t>
      </w:r>
      <w:r w:rsidR="00E769E2" w:rsidRPr="00803AFE">
        <w:rPr>
          <w:sz w:val="20"/>
          <w:szCs w:val="20"/>
          <w:lang w:val="yo-NG"/>
        </w:rPr>
        <w:t xml:space="preserve"> </w:t>
      </w:r>
      <w:r w:rsidRPr="00803AFE">
        <w:rPr>
          <w:sz w:val="20"/>
          <w:szCs w:val="20"/>
        </w:rPr>
        <w:t>Gul N</w:t>
      </w:r>
      <w:r w:rsidRPr="00803AFE">
        <w:rPr>
          <w:sz w:val="20"/>
          <w:szCs w:val="20"/>
          <w:lang w:val="yo-NG"/>
        </w:rPr>
        <w:t>,</w:t>
      </w:r>
      <w:r w:rsidR="00E769E2" w:rsidRPr="00803AFE">
        <w:rPr>
          <w:sz w:val="20"/>
          <w:szCs w:val="20"/>
          <w:lang w:val="yo-NG"/>
        </w:rPr>
        <w:t xml:space="preserve"> </w:t>
      </w:r>
      <w:r w:rsidRPr="00803AFE">
        <w:rPr>
          <w:sz w:val="20"/>
          <w:szCs w:val="20"/>
        </w:rPr>
        <w:t>Rahimullah</w:t>
      </w:r>
      <w:r w:rsidRPr="00803AFE">
        <w:rPr>
          <w:sz w:val="20"/>
          <w:szCs w:val="20"/>
          <w:lang w:val="yo-NG"/>
        </w:rPr>
        <w:t>,</w:t>
      </w:r>
      <w:r w:rsidRPr="00803AFE">
        <w:rPr>
          <w:sz w:val="20"/>
          <w:szCs w:val="20"/>
        </w:rPr>
        <w:t xml:space="preserve"> Muhammad Z. Relationship of body weight with linear body measurements in goats. J</w:t>
      </w:r>
      <w:r w:rsidRPr="00803AFE">
        <w:rPr>
          <w:sz w:val="20"/>
          <w:szCs w:val="20"/>
          <w:lang w:val="yo-NG"/>
        </w:rPr>
        <w:t xml:space="preserve">ournal of </w:t>
      </w:r>
      <w:r w:rsidRPr="00803AFE">
        <w:rPr>
          <w:sz w:val="20"/>
          <w:szCs w:val="20"/>
        </w:rPr>
        <w:t>Agric</w:t>
      </w:r>
      <w:r w:rsidRPr="00803AFE">
        <w:rPr>
          <w:sz w:val="20"/>
          <w:szCs w:val="20"/>
          <w:lang w:val="yo-NG"/>
        </w:rPr>
        <w:t>ultural and</w:t>
      </w:r>
      <w:r w:rsidRPr="00803AFE">
        <w:rPr>
          <w:sz w:val="20"/>
          <w:szCs w:val="20"/>
        </w:rPr>
        <w:t xml:space="preserve"> Biological</w:t>
      </w:r>
      <w:r w:rsidR="00E769E2" w:rsidRPr="00803AFE">
        <w:rPr>
          <w:sz w:val="20"/>
          <w:szCs w:val="20"/>
          <w:lang w:val="yo-NG"/>
        </w:rPr>
        <w:t xml:space="preserve"> </w:t>
      </w:r>
      <w:r w:rsidRPr="00803AFE">
        <w:rPr>
          <w:sz w:val="20"/>
          <w:szCs w:val="20"/>
        </w:rPr>
        <w:t>Scienc</w:t>
      </w:r>
      <w:r w:rsidRPr="00803AFE">
        <w:rPr>
          <w:sz w:val="20"/>
          <w:szCs w:val="20"/>
          <w:lang w:val="yo-NG"/>
        </w:rPr>
        <w:t xml:space="preserve">e </w:t>
      </w:r>
      <w:r w:rsidRPr="00803AFE">
        <w:rPr>
          <w:sz w:val="20"/>
          <w:szCs w:val="20"/>
        </w:rPr>
        <w:t>2006</w:t>
      </w:r>
      <w:r w:rsidRPr="00803AFE">
        <w:rPr>
          <w:sz w:val="20"/>
          <w:szCs w:val="20"/>
          <w:lang w:val="yo-NG"/>
        </w:rPr>
        <w:t>;</w:t>
      </w:r>
      <w:r w:rsidR="00E769E2" w:rsidRPr="00803AFE">
        <w:rPr>
          <w:sz w:val="20"/>
          <w:szCs w:val="20"/>
          <w:lang w:val="yo-NG"/>
        </w:rPr>
        <w:t xml:space="preserve"> </w:t>
      </w:r>
      <w:r w:rsidRPr="00803AFE">
        <w:rPr>
          <w:sz w:val="20"/>
          <w:szCs w:val="20"/>
          <w:lang w:val="yo-NG"/>
        </w:rPr>
        <w:t>1(3):51-54.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bCs/>
          <w:sz w:val="20"/>
          <w:szCs w:val="20"/>
        </w:rPr>
        <w:t>Hancock JI.</w:t>
      </w:r>
      <w:r w:rsidRPr="00803AFE">
        <w:rPr>
          <w:sz w:val="20"/>
          <w:szCs w:val="20"/>
        </w:rPr>
        <w:t xml:space="preserve"> A staining technique for the study of temperature shock in semen. Nature, London</w:t>
      </w:r>
      <w:r w:rsidRPr="00803AFE">
        <w:rPr>
          <w:sz w:val="20"/>
          <w:szCs w:val="20"/>
          <w:lang w:val="yo-NG"/>
        </w:rPr>
        <w:t xml:space="preserve"> 1951;</w:t>
      </w:r>
      <w:r w:rsidR="00E769E2" w:rsidRPr="00803AFE">
        <w:rPr>
          <w:sz w:val="20"/>
          <w:szCs w:val="20"/>
          <w:lang w:val="yo-NG"/>
        </w:rPr>
        <w:t xml:space="preserve"> </w:t>
      </w:r>
      <w:r w:rsidRPr="00803AFE">
        <w:rPr>
          <w:sz w:val="20"/>
          <w:szCs w:val="20"/>
          <w:lang w:val="yo-NG"/>
        </w:rPr>
        <w:t>1</w:t>
      </w:r>
      <w:r w:rsidRPr="00803AFE">
        <w:rPr>
          <w:sz w:val="20"/>
          <w:szCs w:val="20"/>
        </w:rPr>
        <w:t>97:323</w:t>
      </w:r>
      <w:r w:rsidRPr="00803AFE">
        <w:rPr>
          <w:sz w:val="20"/>
          <w:szCs w:val="20"/>
          <w:lang w:val="yo-NG"/>
        </w:rPr>
        <w:t>-</w:t>
      </w:r>
      <w:r w:rsidRPr="00803AFE">
        <w:rPr>
          <w:sz w:val="20"/>
          <w:szCs w:val="20"/>
        </w:rPr>
        <w:t>343</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lastRenderedPageBreak/>
        <w:t>Harder RR, Lunstra DD,</w:t>
      </w:r>
      <w:r w:rsidR="00E769E2" w:rsidRPr="00803AFE">
        <w:rPr>
          <w:sz w:val="20"/>
          <w:szCs w:val="20"/>
          <w:lang w:val="yo-NG"/>
        </w:rPr>
        <w:t xml:space="preserve"> </w:t>
      </w:r>
      <w:r w:rsidRPr="00803AFE">
        <w:rPr>
          <w:sz w:val="20"/>
          <w:szCs w:val="20"/>
        </w:rPr>
        <w:t>Johnson RK. Growth of testes and testicular morphology after eight generations of selection for increased predicted weight of testes at 150 days of age in boars.</w:t>
      </w:r>
      <w:r w:rsidR="00E769E2" w:rsidRPr="00803AFE">
        <w:rPr>
          <w:sz w:val="20"/>
          <w:szCs w:val="20"/>
          <w:lang w:val="yo-NG"/>
        </w:rPr>
        <w:t xml:space="preserve"> </w:t>
      </w:r>
      <w:r w:rsidRPr="00803AFE">
        <w:rPr>
          <w:sz w:val="20"/>
          <w:szCs w:val="20"/>
        </w:rPr>
        <w:t>Journal of Animal Science. 1995</w:t>
      </w:r>
      <w:r w:rsidRPr="00803AFE">
        <w:rPr>
          <w:sz w:val="20"/>
          <w:szCs w:val="20"/>
          <w:lang w:val="yo-NG"/>
        </w:rPr>
        <w:t>;</w:t>
      </w:r>
      <w:r w:rsidR="00E769E2" w:rsidRPr="00803AFE">
        <w:rPr>
          <w:sz w:val="20"/>
          <w:szCs w:val="20"/>
          <w:lang w:val="yo-NG"/>
        </w:rPr>
        <w:t xml:space="preserve"> </w:t>
      </w:r>
      <w:r w:rsidRPr="00803AFE">
        <w:rPr>
          <w:sz w:val="20"/>
          <w:szCs w:val="20"/>
        </w:rPr>
        <w:t>73:2186-2192.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Hassan A, Ciroma</w:t>
      </w:r>
      <w:r w:rsidRPr="00803AFE">
        <w:rPr>
          <w:sz w:val="20"/>
          <w:szCs w:val="20"/>
          <w:lang w:val="yo-NG"/>
        </w:rPr>
        <w:t xml:space="preserve"> A</w:t>
      </w:r>
      <w:r w:rsidRPr="00803AFE">
        <w:rPr>
          <w:sz w:val="20"/>
          <w:szCs w:val="20"/>
        </w:rPr>
        <w:t>. Body weight Measurement Relationship in Nigerian Red Sokoto</w:t>
      </w:r>
      <w:r w:rsidR="00E769E2" w:rsidRPr="00803AFE">
        <w:rPr>
          <w:sz w:val="20"/>
          <w:szCs w:val="20"/>
          <w:lang w:val="yo-NG"/>
        </w:rPr>
        <w:t xml:space="preserve"> </w:t>
      </w:r>
      <w:r w:rsidRPr="00803AFE">
        <w:rPr>
          <w:sz w:val="20"/>
          <w:szCs w:val="20"/>
        </w:rPr>
        <w:t>Goats In: Small Ruminant research and development in Africa. Proc</w:t>
      </w:r>
      <w:r w:rsidRPr="00803AFE">
        <w:rPr>
          <w:sz w:val="20"/>
          <w:szCs w:val="20"/>
          <w:lang w:val="yo-NG"/>
        </w:rPr>
        <w:t>eedings</w:t>
      </w:r>
      <w:r w:rsidRPr="00803AFE">
        <w:rPr>
          <w:sz w:val="20"/>
          <w:szCs w:val="20"/>
        </w:rPr>
        <w:t xml:space="preserve"> of the First</w:t>
      </w:r>
      <w:r w:rsidR="00E769E2" w:rsidRPr="00803AFE">
        <w:rPr>
          <w:sz w:val="20"/>
          <w:szCs w:val="20"/>
          <w:lang w:val="yo-NG"/>
        </w:rPr>
        <w:t xml:space="preserve"> </w:t>
      </w:r>
      <w:r w:rsidRPr="00803AFE">
        <w:rPr>
          <w:sz w:val="20"/>
          <w:szCs w:val="20"/>
        </w:rPr>
        <w:t>Biennial</w:t>
      </w:r>
      <w:r w:rsidR="00E769E2" w:rsidRPr="00803AFE">
        <w:rPr>
          <w:sz w:val="20"/>
          <w:szCs w:val="20"/>
          <w:lang w:val="yo-NG"/>
        </w:rPr>
        <w:t xml:space="preserve"> </w:t>
      </w:r>
      <w:r w:rsidRPr="00803AFE">
        <w:rPr>
          <w:sz w:val="20"/>
          <w:szCs w:val="20"/>
        </w:rPr>
        <w:t>Conference of the African Small Ruminant Research Network</w:t>
      </w:r>
      <w:r w:rsidRPr="00803AFE">
        <w:rPr>
          <w:sz w:val="20"/>
          <w:szCs w:val="20"/>
          <w:lang w:val="yo-NG"/>
        </w:rPr>
        <w:t xml:space="preserve">Nairobi, Kenya, </w:t>
      </w:r>
      <w:r w:rsidRPr="00803AFE">
        <w:rPr>
          <w:sz w:val="20"/>
          <w:szCs w:val="20"/>
        </w:rPr>
        <w:t>1992</w:t>
      </w:r>
      <w:r w:rsidRPr="00803AFE">
        <w:rPr>
          <w:sz w:val="20"/>
          <w:szCs w:val="20"/>
          <w:lang w:val="yo-NG"/>
        </w:rPr>
        <w:t>:491-497.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Herbert</w:t>
      </w:r>
      <w:r w:rsidR="00E769E2" w:rsidRPr="00803AFE">
        <w:rPr>
          <w:sz w:val="20"/>
          <w:szCs w:val="20"/>
          <w:lang w:val="yo-NG"/>
        </w:rPr>
        <w:t xml:space="preserve"> </w:t>
      </w:r>
      <w:r w:rsidRPr="00803AFE">
        <w:rPr>
          <w:sz w:val="20"/>
          <w:szCs w:val="20"/>
        </w:rPr>
        <w:t>S,</w:t>
      </w:r>
      <w:r w:rsidR="00E769E2" w:rsidRPr="00803AFE">
        <w:rPr>
          <w:sz w:val="20"/>
          <w:szCs w:val="20"/>
          <w:lang w:val="yo-NG"/>
        </w:rPr>
        <w:t xml:space="preserve"> </w:t>
      </w:r>
      <w:r w:rsidRPr="00803AFE">
        <w:rPr>
          <w:sz w:val="20"/>
          <w:szCs w:val="20"/>
        </w:rPr>
        <w:t>Sourdaine P, Moslemi S, Plainfosse B</w:t>
      </w:r>
      <w:r w:rsidRPr="00803AFE">
        <w:rPr>
          <w:sz w:val="20"/>
          <w:szCs w:val="20"/>
          <w:lang w:val="yo-NG"/>
        </w:rPr>
        <w:t>,</w:t>
      </w:r>
      <w:r w:rsidRPr="00803AFE">
        <w:rPr>
          <w:sz w:val="20"/>
          <w:szCs w:val="20"/>
        </w:rPr>
        <w:t>Gilles-Eric S.</w:t>
      </w:r>
      <w:r w:rsidR="00E769E2" w:rsidRPr="00803AFE">
        <w:rPr>
          <w:sz w:val="20"/>
          <w:szCs w:val="20"/>
          <w:lang w:val="yo-NG"/>
        </w:rPr>
        <w:t xml:space="preserve"> </w:t>
      </w:r>
      <w:r w:rsidRPr="00803AFE">
        <w:rPr>
          <w:sz w:val="20"/>
          <w:szCs w:val="20"/>
        </w:rPr>
        <w:t>Immunolocalization of Aromatase in Stallion Leydig Cells and Seminiferous</w:t>
      </w:r>
      <w:r w:rsidR="00E769E2" w:rsidRPr="00803AFE">
        <w:rPr>
          <w:sz w:val="20"/>
          <w:szCs w:val="20"/>
          <w:lang w:val="yo-NG"/>
        </w:rPr>
        <w:t xml:space="preserve"> </w:t>
      </w:r>
      <w:r w:rsidRPr="00803AFE">
        <w:rPr>
          <w:sz w:val="20"/>
          <w:szCs w:val="20"/>
        </w:rPr>
        <w:t>Tubules.</w:t>
      </w:r>
      <w:r w:rsidR="00E769E2" w:rsidRPr="00803AFE">
        <w:rPr>
          <w:sz w:val="20"/>
          <w:szCs w:val="20"/>
          <w:lang w:val="yo-NG"/>
        </w:rPr>
        <w:t xml:space="preserve"> </w:t>
      </w:r>
      <w:r w:rsidRPr="00803AFE">
        <w:rPr>
          <w:sz w:val="20"/>
          <w:szCs w:val="20"/>
        </w:rPr>
        <w:t>J</w:t>
      </w:r>
      <w:r w:rsidRPr="00803AFE">
        <w:rPr>
          <w:sz w:val="20"/>
          <w:szCs w:val="20"/>
          <w:lang w:val="yo-NG"/>
        </w:rPr>
        <w:t>ournal</w:t>
      </w:r>
      <w:r w:rsidR="00E769E2" w:rsidRPr="00803AFE">
        <w:rPr>
          <w:sz w:val="20"/>
          <w:szCs w:val="20"/>
          <w:lang w:val="yo-NG"/>
        </w:rPr>
        <w:t xml:space="preserve"> </w:t>
      </w:r>
      <w:r w:rsidRPr="00803AFE">
        <w:rPr>
          <w:sz w:val="20"/>
          <w:szCs w:val="20"/>
          <w:lang w:val="yo-NG"/>
        </w:rPr>
        <w:t xml:space="preserve">of </w:t>
      </w:r>
      <w:r w:rsidRPr="00803AFE">
        <w:rPr>
          <w:sz w:val="20"/>
          <w:szCs w:val="20"/>
        </w:rPr>
        <w:t>Histochem</w:t>
      </w:r>
      <w:r w:rsidRPr="00803AFE">
        <w:rPr>
          <w:sz w:val="20"/>
          <w:szCs w:val="20"/>
          <w:lang w:val="yo-NG"/>
        </w:rPr>
        <w:t>ical and</w:t>
      </w:r>
      <w:r w:rsidR="00E769E2" w:rsidRPr="00803AFE">
        <w:rPr>
          <w:sz w:val="20"/>
          <w:szCs w:val="20"/>
          <w:lang w:val="yo-NG"/>
        </w:rPr>
        <w:t xml:space="preserve"> </w:t>
      </w:r>
      <w:r w:rsidRPr="00803AFE">
        <w:rPr>
          <w:sz w:val="20"/>
          <w:szCs w:val="20"/>
        </w:rPr>
        <w:t>Cytochem</w:t>
      </w:r>
      <w:r w:rsidRPr="00803AFE">
        <w:rPr>
          <w:sz w:val="20"/>
          <w:szCs w:val="20"/>
          <w:lang w:val="yo-NG"/>
        </w:rPr>
        <w:t>ical</w:t>
      </w:r>
      <w:r w:rsidRPr="00803AFE">
        <w:rPr>
          <w:sz w:val="20"/>
          <w:szCs w:val="20"/>
        </w:rPr>
        <w:t xml:space="preserve"> 2003;</w:t>
      </w:r>
      <w:r w:rsidR="00E769E2" w:rsidRPr="00803AFE">
        <w:rPr>
          <w:sz w:val="20"/>
          <w:szCs w:val="20"/>
          <w:lang w:val="yo-NG"/>
        </w:rPr>
        <w:t xml:space="preserve"> </w:t>
      </w:r>
      <w:r w:rsidRPr="00803AFE">
        <w:rPr>
          <w:sz w:val="20"/>
          <w:szCs w:val="20"/>
        </w:rPr>
        <w:t>51:311</w:t>
      </w:r>
      <w:r w:rsidRPr="00803AFE">
        <w:rPr>
          <w:sz w:val="20"/>
          <w:szCs w:val="20"/>
          <w:lang w:val="yo-NG"/>
        </w:rPr>
        <w:t>-</w:t>
      </w:r>
      <w:r w:rsidRPr="00803AFE">
        <w:rPr>
          <w:sz w:val="20"/>
          <w:szCs w:val="20"/>
        </w:rPr>
        <w:t>318.</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Hoflack G, Van Soom A, Maes</w:t>
      </w:r>
      <w:r w:rsidR="00E769E2" w:rsidRPr="00803AFE">
        <w:rPr>
          <w:sz w:val="20"/>
          <w:szCs w:val="20"/>
          <w:lang w:val="yo-NG"/>
        </w:rPr>
        <w:t xml:space="preserve"> </w:t>
      </w:r>
      <w:r w:rsidRPr="00803AFE">
        <w:rPr>
          <w:sz w:val="20"/>
          <w:szCs w:val="20"/>
          <w:lang w:val="yo-NG"/>
        </w:rPr>
        <w:t xml:space="preserve">D, </w:t>
      </w:r>
      <w:r w:rsidRPr="00803AFE">
        <w:rPr>
          <w:sz w:val="20"/>
          <w:szCs w:val="20"/>
        </w:rPr>
        <w:t>De Kruif</w:t>
      </w:r>
      <w:r w:rsidR="00E769E2" w:rsidRPr="00803AFE">
        <w:rPr>
          <w:sz w:val="20"/>
          <w:szCs w:val="20"/>
          <w:lang w:val="yo-NG"/>
        </w:rPr>
        <w:t xml:space="preserve"> </w:t>
      </w:r>
      <w:r w:rsidRPr="00803AFE">
        <w:rPr>
          <w:sz w:val="20"/>
          <w:szCs w:val="20"/>
          <w:lang w:val="yo-NG"/>
        </w:rPr>
        <w:t xml:space="preserve">A, </w:t>
      </w:r>
      <w:r w:rsidRPr="00803AFE">
        <w:rPr>
          <w:sz w:val="20"/>
          <w:szCs w:val="20"/>
        </w:rPr>
        <w:t>Opsomer</w:t>
      </w:r>
      <w:r w:rsidRPr="00803AFE">
        <w:rPr>
          <w:sz w:val="20"/>
          <w:szCs w:val="20"/>
          <w:lang w:val="yo-NG"/>
        </w:rPr>
        <w:t xml:space="preserve"> G,</w:t>
      </w:r>
      <w:r w:rsidR="00E769E2" w:rsidRPr="00803AFE">
        <w:rPr>
          <w:sz w:val="20"/>
          <w:szCs w:val="20"/>
          <w:lang w:val="yo-NG"/>
        </w:rPr>
        <w:t xml:space="preserve"> </w:t>
      </w:r>
      <w:r w:rsidRPr="00803AFE">
        <w:rPr>
          <w:sz w:val="20"/>
          <w:szCs w:val="20"/>
        </w:rPr>
        <w:t>Duchateau L. Breeding</w:t>
      </w:r>
      <w:r w:rsidR="00E769E2" w:rsidRPr="00803AFE">
        <w:rPr>
          <w:sz w:val="20"/>
          <w:szCs w:val="20"/>
          <w:lang w:val="yo-NG"/>
        </w:rPr>
        <w:t xml:space="preserve"> </w:t>
      </w:r>
      <w:r w:rsidRPr="00803AFE">
        <w:rPr>
          <w:sz w:val="20"/>
          <w:szCs w:val="20"/>
        </w:rPr>
        <w:t>soundness and libido examination of Belgian Blue and Holstein Friesian artificial insemination bulls in Belgium and The Netherlands. Theriogenology 2006;</w:t>
      </w:r>
      <w:r w:rsidR="00E769E2" w:rsidRPr="00803AFE">
        <w:rPr>
          <w:sz w:val="20"/>
          <w:szCs w:val="20"/>
          <w:lang w:val="yo-NG"/>
        </w:rPr>
        <w:t xml:space="preserve"> </w:t>
      </w:r>
      <w:r w:rsidRPr="00803AFE">
        <w:rPr>
          <w:sz w:val="20"/>
          <w:szCs w:val="20"/>
        </w:rPr>
        <w:t>66: 207-216.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Islam N. Anatomical studies of the male genital system of Black Bengal goat. MS. Thesis,</w:t>
      </w:r>
      <w:r w:rsidR="00E769E2" w:rsidRPr="00803AFE">
        <w:rPr>
          <w:sz w:val="20"/>
          <w:szCs w:val="20"/>
          <w:lang w:val="yo-NG"/>
        </w:rPr>
        <w:t xml:space="preserve"> </w:t>
      </w:r>
      <w:r w:rsidRPr="00803AFE">
        <w:rPr>
          <w:sz w:val="20"/>
          <w:szCs w:val="20"/>
        </w:rPr>
        <w:t>Department of Anatomy and Histology, Bangladesh Agricultural</w:t>
      </w:r>
      <w:r w:rsidR="00E769E2" w:rsidRPr="00803AFE">
        <w:rPr>
          <w:sz w:val="20"/>
          <w:szCs w:val="20"/>
          <w:lang w:val="yo-NG"/>
        </w:rPr>
        <w:t xml:space="preserve"> </w:t>
      </w:r>
      <w:r w:rsidRPr="00803AFE">
        <w:rPr>
          <w:sz w:val="20"/>
          <w:szCs w:val="20"/>
        </w:rPr>
        <w:t>University,</w:t>
      </w:r>
      <w:r w:rsidR="00E769E2" w:rsidRPr="00803AFE">
        <w:rPr>
          <w:sz w:val="20"/>
          <w:szCs w:val="20"/>
          <w:lang w:val="yo-NG"/>
        </w:rPr>
        <w:t xml:space="preserve"> </w:t>
      </w:r>
      <w:r w:rsidRPr="00803AFE">
        <w:rPr>
          <w:sz w:val="20"/>
          <w:szCs w:val="20"/>
        </w:rPr>
        <w:t>Mymensingh 2001:41-49.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Javed MT, Khan A</w:t>
      </w:r>
      <w:r w:rsidRPr="00803AFE">
        <w:rPr>
          <w:sz w:val="20"/>
          <w:szCs w:val="20"/>
          <w:lang w:val="yo-NG"/>
        </w:rPr>
        <w:t>,</w:t>
      </w:r>
      <w:r w:rsidR="00E769E2" w:rsidRPr="00803AFE">
        <w:rPr>
          <w:sz w:val="20"/>
          <w:szCs w:val="20"/>
          <w:lang w:val="yo-NG"/>
        </w:rPr>
        <w:t xml:space="preserve"> </w:t>
      </w:r>
      <w:r w:rsidRPr="00803AFE">
        <w:rPr>
          <w:sz w:val="20"/>
          <w:szCs w:val="20"/>
        </w:rPr>
        <w:t>Kausar R. Effect of age and season on some semen</w:t>
      </w:r>
      <w:r w:rsidR="00E769E2" w:rsidRPr="00803AFE">
        <w:rPr>
          <w:sz w:val="20"/>
          <w:szCs w:val="20"/>
          <w:lang w:val="yo-NG"/>
        </w:rPr>
        <w:t xml:space="preserve"> </w:t>
      </w:r>
      <w:r w:rsidRPr="00803AFE">
        <w:rPr>
          <w:sz w:val="20"/>
          <w:szCs w:val="20"/>
        </w:rPr>
        <w:t>parameters of Nili-Ravi buffalo (Bubalusbubalis) bulls. Veterinarski</w:t>
      </w:r>
      <w:r w:rsidR="00E769E2" w:rsidRPr="00803AFE">
        <w:rPr>
          <w:sz w:val="20"/>
          <w:szCs w:val="20"/>
          <w:lang w:val="yo-NG"/>
        </w:rPr>
        <w:t xml:space="preserve"> </w:t>
      </w:r>
      <w:r w:rsidRPr="00803AFE">
        <w:rPr>
          <w:sz w:val="20"/>
          <w:szCs w:val="20"/>
        </w:rPr>
        <w:t>Arhiv 2000;</w:t>
      </w:r>
      <w:r w:rsidR="00E769E2" w:rsidRPr="00803AFE">
        <w:rPr>
          <w:sz w:val="20"/>
          <w:szCs w:val="20"/>
          <w:lang w:val="yo-NG"/>
        </w:rPr>
        <w:t xml:space="preserve"> </w:t>
      </w:r>
      <w:r w:rsidRPr="00803AFE">
        <w:rPr>
          <w:sz w:val="20"/>
          <w:szCs w:val="20"/>
        </w:rPr>
        <w:t>70(2)</w:t>
      </w:r>
      <w:r w:rsidRPr="00803AFE">
        <w:rPr>
          <w:sz w:val="20"/>
          <w:szCs w:val="20"/>
          <w:lang w:val="yo-NG"/>
        </w:rPr>
        <w:t>:</w:t>
      </w:r>
      <w:r w:rsidRPr="00803AFE">
        <w:rPr>
          <w:sz w:val="20"/>
          <w:szCs w:val="20"/>
        </w:rPr>
        <w:t>83-94.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Kabiraj SK, Masudul</w:t>
      </w:r>
      <w:r w:rsidR="00E769E2" w:rsidRPr="00803AFE">
        <w:rPr>
          <w:sz w:val="20"/>
          <w:szCs w:val="20"/>
          <w:lang w:val="yo-NG"/>
        </w:rPr>
        <w:t xml:space="preserve"> </w:t>
      </w:r>
      <w:r w:rsidRPr="00803AFE">
        <w:rPr>
          <w:sz w:val="20"/>
          <w:szCs w:val="20"/>
        </w:rPr>
        <w:t>Hoque SA, Khandoker MAMY, Husain SS. Testicular biometry and its relationship with body weight and semen</w:t>
      </w:r>
      <w:r w:rsidR="00E769E2" w:rsidRPr="00803AFE">
        <w:rPr>
          <w:sz w:val="20"/>
          <w:szCs w:val="20"/>
          <w:lang w:val="yo-NG"/>
        </w:rPr>
        <w:t xml:space="preserve"> </w:t>
      </w:r>
      <w:r w:rsidRPr="00803AFE">
        <w:rPr>
          <w:sz w:val="20"/>
          <w:szCs w:val="20"/>
        </w:rPr>
        <w:t>output of black</w:t>
      </w:r>
      <w:r w:rsidR="00E769E2" w:rsidRPr="00803AFE">
        <w:rPr>
          <w:sz w:val="20"/>
          <w:szCs w:val="20"/>
          <w:lang w:val="yo-NG"/>
        </w:rPr>
        <w:t xml:space="preserve"> </w:t>
      </w:r>
      <w:r w:rsidRPr="00803AFE">
        <w:rPr>
          <w:sz w:val="20"/>
          <w:szCs w:val="20"/>
        </w:rPr>
        <w:t>Bengal bucks in Bangladesh. Journal of Cell</w:t>
      </w:r>
      <w:r w:rsidRPr="00803AFE">
        <w:rPr>
          <w:sz w:val="20"/>
          <w:szCs w:val="20"/>
        </w:rPr>
        <w:tab/>
        <w:t>and Animal Biology</w:t>
      </w:r>
      <w:r w:rsidR="00E769E2" w:rsidRPr="00803AFE">
        <w:rPr>
          <w:sz w:val="20"/>
          <w:szCs w:val="20"/>
          <w:lang w:val="yo-NG"/>
        </w:rPr>
        <w:t xml:space="preserve"> </w:t>
      </w:r>
      <w:r w:rsidRPr="00803AFE">
        <w:rPr>
          <w:sz w:val="20"/>
          <w:szCs w:val="20"/>
        </w:rPr>
        <w:t>2011;</w:t>
      </w:r>
      <w:r w:rsidR="00E769E2" w:rsidRPr="00803AFE">
        <w:rPr>
          <w:sz w:val="20"/>
          <w:szCs w:val="20"/>
          <w:lang w:val="yo-NG"/>
        </w:rPr>
        <w:t xml:space="preserve"> </w:t>
      </w:r>
      <w:r w:rsidRPr="00803AFE">
        <w:rPr>
          <w:sz w:val="20"/>
          <w:szCs w:val="20"/>
        </w:rPr>
        <w:t>5(2)</w:t>
      </w:r>
      <w:r w:rsidRPr="00803AFE">
        <w:rPr>
          <w:sz w:val="20"/>
          <w:szCs w:val="20"/>
          <w:lang w:val="yo-NG"/>
        </w:rPr>
        <w:t>:</w:t>
      </w:r>
      <w:r w:rsidRPr="00803AFE">
        <w:rPr>
          <w:sz w:val="20"/>
          <w:szCs w:val="20"/>
        </w:rPr>
        <w:t>27-32.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Karagiannidis A, Varsakeli S, Karatzas G. Characteristics and seasonal variations in the semen of Alpine, Saanen and Damascus goat bucks born and raised in</w:t>
      </w:r>
      <w:r w:rsidR="00E769E2" w:rsidRPr="00803AFE">
        <w:rPr>
          <w:sz w:val="20"/>
          <w:szCs w:val="20"/>
          <w:lang w:val="yo-NG"/>
        </w:rPr>
        <w:t xml:space="preserve"> </w:t>
      </w:r>
      <w:r w:rsidRPr="00803AFE">
        <w:rPr>
          <w:sz w:val="20"/>
          <w:szCs w:val="20"/>
        </w:rPr>
        <w:t>Greece.</w:t>
      </w:r>
      <w:r w:rsidR="00E769E2" w:rsidRPr="00803AFE">
        <w:rPr>
          <w:sz w:val="20"/>
          <w:szCs w:val="20"/>
          <w:lang w:val="yo-NG"/>
        </w:rPr>
        <w:t xml:space="preserve"> </w:t>
      </w:r>
      <w:r w:rsidRPr="00803AFE">
        <w:rPr>
          <w:sz w:val="20"/>
          <w:szCs w:val="20"/>
        </w:rPr>
        <w:t>Theriogenology 2000;</w:t>
      </w:r>
      <w:r w:rsidR="00E769E2" w:rsidRPr="00803AFE">
        <w:rPr>
          <w:sz w:val="20"/>
          <w:szCs w:val="20"/>
          <w:lang w:val="yo-NG"/>
        </w:rPr>
        <w:t xml:space="preserve"> </w:t>
      </w:r>
      <w:r w:rsidRPr="00803AFE">
        <w:rPr>
          <w:sz w:val="20"/>
          <w:szCs w:val="20"/>
        </w:rPr>
        <w:t>53:1285-1293</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Karim MF. Comparison of different diluters for frozen semen production in Black Bengal bucks. MS thesis. Department of Animal Breeding and Genetics, Faculty of Animal Husbandry, Bangladesh Agricultural University, Mymensingh 2008:49</w:t>
      </w:r>
      <w:r w:rsidRPr="00803AFE">
        <w:rPr>
          <w:sz w:val="20"/>
          <w:szCs w:val="20"/>
          <w:lang w:val="yo-NG"/>
        </w:rPr>
        <w:t>-</w:t>
      </w:r>
      <w:r w:rsidRPr="00803AFE">
        <w:rPr>
          <w:sz w:val="20"/>
          <w:szCs w:val="20"/>
        </w:rPr>
        <w:t>56.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Karua SK</w:t>
      </w:r>
      <w:r w:rsidRPr="00803AFE">
        <w:rPr>
          <w:sz w:val="20"/>
          <w:szCs w:val="20"/>
          <w:lang w:val="yo-NG"/>
        </w:rPr>
        <w:t>,</w:t>
      </w:r>
      <w:r w:rsidRPr="00803AFE">
        <w:rPr>
          <w:sz w:val="20"/>
          <w:szCs w:val="20"/>
        </w:rPr>
        <w:t xml:space="preserve"> Banda JW. Dairy goat breeding in Malawi: gestation length, birth weights and growth of the indigenous Malawi goats and their Saanen crosses. In: Rey B,</w:t>
      </w:r>
      <w:r w:rsidR="00E769E2" w:rsidRPr="00803AFE">
        <w:rPr>
          <w:sz w:val="20"/>
          <w:szCs w:val="20"/>
          <w:lang w:val="yo-NG"/>
        </w:rPr>
        <w:t xml:space="preserve"> </w:t>
      </w:r>
      <w:r w:rsidRPr="00803AFE">
        <w:rPr>
          <w:sz w:val="20"/>
          <w:szCs w:val="20"/>
        </w:rPr>
        <w:t>Lebbie</w:t>
      </w:r>
      <w:r w:rsidR="00E769E2" w:rsidRPr="00803AFE">
        <w:rPr>
          <w:sz w:val="20"/>
          <w:szCs w:val="20"/>
          <w:lang w:val="yo-NG"/>
        </w:rPr>
        <w:t xml:space="preserve"> </w:t>
      </w:r>
      <w:r w:rsidRPr="00803AFE">
        <w:rPr>
          <w:sz w:val="20"/>
          <w:szCs w:val="20"/>
        </w:rPr>
        <w:t>SHB, Reynolds L</w:t>
      </w:r>
      <w:r w:rsidRPr="00803AFE">
        <w:rPr>
          <w:sz w:val="20"/>
          <w:szCs w:val="20"/>
          <w:lang w:val="yo-NG"/>
        </w:rPr>
        <w:t xml:space="preserve">. </w:t>
      </w:r>
      <w:r w:rsidRPr="00803AFE">
        <w:rPr>
          <w:sz w:val="20"/>
          <w:szCs w:val="20"/>
        </w:rPr>
        <w:t>(eds), Small Ruminant Research and Development in</w:t>
      </w:r>
      <w:r w:rsidR="00E769E2" w:rsidRPr="00803AFE">
        <w:rPr>
          <w:sz w:val="20"/>
          <w:szCs w:val="20"/>
          <w:lang w:val="yo-NG"/>
        </w:rPr>
        <w:t xml:space="preserve"> </w:t>
      </w:r>
      <w:r w:rsidRPr="00803AFE">
        <w:rPr>
          <w:sz w:val="20"/>
          <w:szCs w:val="20"/>
        </w:rPr>
        <w:t>Africa African Small Ruminant Research Network,</w:t>
      </w:r>
      <w:r w:rsidR="00E769E2" w:rsidRPr="00803AFE">
        <w:rPr>
          <w:sz w:val="20"/>
          <w:szCs w:val="20"/>
          <w:lang w:val="yo-NG"/>
        </w:rPr>
        <w:t xml:space="preserve"> </w:t>
      </w:r>
      <w:r w:rsidRPr="00803AFE">
        <w:rPr>
          <w:sz w:val="20"/>
          <w:szCs w:val="20"/>
        </w:rPr>
        <w:t>Nairobi, Kenya 1992</w:t>
      </w:r>
      <w:r w:rsidR="00E769E2" w:rsidRPr="00803AFE">
        <w:rPr>
          <w:sz w:val="20"/>
          <w:szCs w:val="20"/>
          <w:lang w:val="yo-NG"/>
        </w:rPr>
        <w:t xml:space="preserve"> </w:t>
      </w:r>
      <w:hyperlink r:id="rId14" w:history="1">
        <w:r w:rsidRPr="00803AFE">
          <w:rPr>
            <w:rStyle w:val="Hyperlink"/>
            <w:sz w:val="20"/>
            <w:szCs w:val="20"/>
          </w:rPr>
          <w:t>www.fao.org/wairdocs/ilri/x5520b/x5520bla.htm</w:t>
        </w:r>
      </w:hyperlink>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lastRenderedPageBreak/>
        <w:t>Keith L, Okere C, Solaiman S</w:t>
      </w:r>
      <w:r w:rsidRPr="00803AFE">
        <w:rPr>
          <w:sz w:val="20"/>
          <w:szCs w:val="20"/>
          <w:lang w:val="yo-NG"/>
        </w:rPr>
        <w:t>,</w:t>
      </w:r>
      <w:r w:rsidR="00E769E2" w:rsidRPr="00803AFE">
        <w:rPr>
          <w:sz w:val="20"/>
          <w:szCs w:val="20"/>
          <w:lang w:val="yo-NG"/>
        </w:rPr>
        <w:t xml:space="preserve"> </w:t>
      </w:r>
      <w:r w:rsidRPr="00803AFE">
        <w:rPr>
          <w:sz w:val="20"/>
          <w:szCs w:val="20"/>
        </w:rPr>
        <w:t>Tille O. Accuracy of Predicting Body Weights from Body Conformation and Testicular Morphometry in Pubertal Boer Goats.</w:t>
      </w:r>
      <w:r w:rsidR="00E769E2" w:rsidRPr="00803AFE">
        <w:rPr>
          <w:sz w:val="20"/>
          <w:szCs w:val="20"/>
          <w:lang w:val="yo-NG"/>
        </w:rPr>
        <w:t xml:space="preserve"> </w:t>
      </w:r>
      <w:r w:rsidRPr="00803AFE">
        <w:rPr>
          <w:sz w:val="20"/>
          <w:szCs w:val="20"/>
        </w:rPr>
        <w:t>Research</w:t>
      </w:r>
      <w:r w:rsidR="00E769E2" w:rsidRPr="00803AFE">
        <w:rPr>
          <w:sz w:val="20"/>
          <w:szCs w:val="20"/>
          <w:lang w:val="yo-NG"/>
        </w:rPr>
        <w:t xml:space="preserve"> </w:t>
      </w:r>
      <w:r w:rsidRPr="00803AFE">
        <w:rPr>
          <w:sz w:val="20"/>
          <w:szCs w:val="20"/>
        </w:rPr>
        <w:t>Journal of Animal Sciences 2009</w:t>
      </w:r>
      <w:r w:rsidRPr="00803AFE">
        <w:rPr>
          <w:sz w:val="20"/>
          <w:szCs w:val="20"/>
          <w:lang w:val="yo-NG"/>
        </w:rPr>
        <w:t>;</w:t>
      </w:r>
      <w:r w:rsidR="00E769E2" w:rsidRPr="00803AFE">
        <w:rPr>
          <w:sz w:val="20"/>
          <w:szCs w:val="20"/>
          <w:lang w:val="yo-NG"/>
        </w:rPr>
        <w:t xml:space="preserve"> </w:t>
      </w:r>
      <w:r w:rsidRPr="00803AFE">
        <w:rPr>
          <w:sz w:val="20"/>
          <w:szCs w:val="20"/>
        </w:rPr>
        <w:t>3(2):26-31</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Khan RA. A quantitative study on semen characteristics of Black Bengal buck. MS thesis submitted to the Department of Animal Breeding and Genetics, Bangladesh Agricultural University, Mymensingh Bangladesh 1999: 78-92.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King GJ. Reproduction in domesticated animals. Elsevier Science Publisher B.V. London, New York</w:t>
      </w:r>
      <w:r w:rsidRPr="00803AFE">
        <w:rPr>
          <w:sz w:val="20"/>
          <w:szCs w:val="20"/>
          <w:lang w:val="yo-NG"/>
        </w:rPr>
        <w:t>. 1993.</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Kridli RT, Tabbaa MJ, Sawalha RM</w:t>
      </w:r>
      <w:r w:rsidRPr="00803AFE">
        <w:rPr>
          <w:sz w:val="20"/>
          <w:szCs w:val="20"/>
          <w:lang w:val="yo-NG"/>
        </w:rPr>
        <w:t xml:space="preserve">, </w:t>
      </w:r>
      <w:r w:rsidRPr="00803AFE">
        <w:rPr>
          <w:sz w:val="20"/>
          <w:szCs w:val="20"/>
        </w:rPr>
        <w:t>Amashe MG. Comparative Study of Scrotal Circumference and Semen Characteristics of Mountain Black Goat and Its Crossbred with Damascus Goat as Affected by Different Factors. Jordan Journal</w:t>
      </w:r>
      <w:r w:rsidR="00E769E2" w:rsidRPr="00803AFE">
        <w:rPr>
          <w:sz w:val="20"/>
          <w:szCs w:val="20"/>
          <w:lang w:val="yo-NG"/>
        </w:rPr>
        <w:t xml:space="preserve"> </w:t>
      </w:r>
      <w:r w:rsidRPr="00803AFE">
        <w:rPr>
          <w:sz w:val="20"/>
          <w:szCs w:val="20"/>
        </w:rPr>
        <w:t>of</w:t>
      </w:r>
      <w:r w:rsidR="00E769E2" w:rsidRPr="00803AFE">
        <w:rPr>
          <w:sz w:val="20"/>
          <w:szCs w:val="20"/>
          <w:lang w:val="yo-NG"/>
        </w:rPr>
        <w:t xml:space="preserve"> </w:t>
      </w:r>
      <w:r w:rsidRPr="00803AFE">
        <w:rPr>
          <w:sz w:val="20"/>
          <w:szCs w:val="20"/>
        </w:rPr>
        <w:t>Agricultural Sciences 2005;</w:t>
      </w:r>
      <w:r w:rsidR="00E769E2" w:rsidRPr="00803AFE">
        <w:rPr>
          <w:sz w:val="20"/>
          <w:szCs w:val="20"/>
          <w:lang w:val="yo-NG"/>
        </w:rPr>
        <w:t xml:space="preserve"> </w:t>
      </w:r>
      <w:r w:rsidRPr="00803AFE">
        <w:rPr>
          <w:sz w:val="20"/>
          <w:szCs w:val="20"/>
        </w:rPr>
        <w:t>1</w:t>
      </w:r>
      <w:r w:rsidRPr="00803AFE">
        <w:rPr>
          <w:sz w:val="20"/>
          <w:szCs w:val="20"/>
          <w:lang w:val="yo-NG"/>
        </w:rPr>
        <w:t>(</w:t>
      </w:r>
      <w:r w:rsidRPr="00803AFE">
        <w:rPr>
          <w:sz w:val="20"/>
          <w:szCs w:val="20"/>
        </w:rPr>
        <w:t>1</w:t>
      </w:r>
      <w:r w:rsidRPr="00803AFE">
        <w:rPr>
          <w:sz w:val="20"/>
          <w:szCs w:val="20"/>
          <w:lang w:val="yo-NG"/>
        </w:rPr>
        <w:t>):37-40.</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Leon H</w:t>
      </w:r>
      <w:r w:rsidRPr="00803AFE">
        <w:rPr>
          <w:sz w:val="20"/>
          <w:szCs w:val="20"/>
          <w:lang w:val="yo-NG"/>
        </w:rPr>
        <w:t>,</w:t>
      </w:r>
      <w:r w:rsidRPr="00803AFE">
        <w:rPr>
          <w:sz w:val="20"/>
          <w:szCs w:val="20"/>
        </w:rPr>
        <w:t xml:space="preserve"> Porras AA</w:t>
      </w:r>
      <w:r w:rsidRPr="00803AFE">
        <w:rPr>
          <w:sz w:val="20"/>
          <w:szCs w:val="20"/>
          <w:lang w:val="yo-NG"/>
        </w:rPr>
        <w:t>,</w:t>
      </w:r>
      <w:r w:rsidRPr="00803AFE">
        <w:rPr>
          <w:sz w:val="20"/>
          <w:szCs w:val="20"/>
        </w:rPr>
        <w:t xml:space="preserve"> Galina CS</w:t>
      </w:r>
      <w:r w:rsidRPr="00803AFE">
        <w:rPr>
          <w:sz w:val="20"/>
          <w:szCs w:val="20"/>
          <w:lang w:val="yo-NG"/>
        </w:rPr>
        <w:t>.</w:t>
      </w:r>
      <w:r w:rsidRPr="00803AFE">
        <w:rPr>
          <w:sz w:val="20"/>
          <w:szCs w:val="20"/>
        </w:rPr>
        <w:t xml:space="preserve"> Effect of the collection method on semen</w:t>
      </w:r>
      <w:r w:rsidR="00E769E2" w:rsidRPr="00803AFE">
        <w:rPr>
          <w:sz w:val="20"/>
          <w:szCs w:val="20"/>
          <w:lang w:val="yo-NG"/>
        </w:rPr>
        <w:t xml:space="preserve"> </w:t>
      </w:r>
      <w:r w:rsidR="00E769E2" w:rsidRPr="00803AFE">
        <w:rPr>
          <w:sz w:val="20"/>
          <w:szCs w:val="20"/>
        </w:rPr>
        <w:t xml:space="preserve">characteristics of Zebu </w:t>
      </w:r>
      <w:r w:rsidRPr="00803AFE">
        <w:rPr>
          <w:sz w:val="20"/>
          <w:szCs w:val="20"/>
        </w:rPr>
        <w:t>and European type cattle in the tropics. Theriogen</w:t>
      </w:r>
      <w:r w:rsidRPr="00803AFE">
        <w:rPr>
          <w:sz w:val="20"/>
          <w:szCs w:val="20"/>
          <w:lang w:val="yo-NG"/>
        </w:rPr>
        <w:t>ology</w:t>
      </w:r>
      <w:r w:rsidRPr="00803AFE">
        <w:rPr>
          <w:sz w:val="20"/>
          <w:szCs w:val="20"/>
        </w:rPr>
        <w:t xml:space="preserve"> 1991;</w:t>
      </w:r>
      <w:r w:rsidR="00E769E2" w:rsidRPr="00803AFE">
        <w:rPr>
          <w:sz w:val="20"/>
          <w:szCs w:val="20"/>
          <w:lang w:val="yo-NG"/>
        </w:rPr>
        <w:t xml:space="preserve"> </w:t>
      </w:r>
      <w:r w:rsidRPr="00803AFE">
        <w:rPr>
          <w:sz w:val="20"/>
          <w:szCs w:val="20"/>
        </w:rPr>
        <w:t>36:349-355.</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Matika O, Sibanda R, Beffa M.L. Eruption of permanent incisors in indigenous goats and sheep. In Rey, B., Lebbie, S.H.B. and Reynolds, L. (eds), 1992. Small Ruminant Research and Development in Africa. Proceedings of the first Biennial Conference of the African Small Ruminant Research Network,</w:t>
      </w:r>
      <w:r w:rsidR="00110DF5" w:rsidRPr="009D790D">
        <w:rPr>
          <w:rFonts w:hint="eastAsia"/>
          <w:sz w:val="20"/>
          <w:szCs w:val="20"/>
          <w:lang w:val="yo-NG" w:eastAsia="zh-CN"/>
        </w:rPr>
        <w:t xml:space="preserve"> </w:t>
      </w:r>
      <w:r w:rsidRPr="00803AFE">
        <w:rPr>
          <w:sz w:val="20"/>
          <w:szCs w:val="20"/>
          <w:lang w:val="yo-NG"/>
        </w:rPr>
        <w:t>ILRAD, Nairobi, Kenya. 1992:499-504.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Mekasha Y, Tegegne A, Abera A, Rodriguez-Martinez H</w:t>
      </w:r>
      <w:r w:rsidRPr="00803AFE">
        <w:rPr>
          <w:sz w:val="20"/>
          <w:szCs w:val="20"/>
          <w:lang w:val="yo-NG"/>
        </w:rPr>
        <w:t>.</w:t>
      </w:r>
      <w:r w:rsidR="00E769E2" w:rsidRPr="00803AFE">
        <w:rPr>
          <w:sz w:val="20"/>
          <w:szCs w:val="20"/>
          <w:lang w:val="yo-NG"/>
        </w:rPr>
        <w:t xml:space="preserve"> </w:t>
      </w:r>
      <w:r w:rsidRPr="00803AFE">
        <w:rPr>
          <w:sz w:val="20"/>
          <w:szCs w:val="20"/>
        </w:rPr>
        <w:t>Body size and testicular traits of tropically adapted bucks raised under extensive husbandry in Ethiopia. Reprod</w:t>
      </w:r>
      <w:r w:rsidRPr="00803AFE">
        <w:rPr>
          <w:sz w:val="20"/>
          <w:szCs w:val="20"/>
          <w:lang w:val="yo-NG"/>
        </w:rPr>
        <w:t xml:space="preserve">uction of </w:t>
      </w:r>
      <w:r w:rsidRPr="00803AFE">
        <w:rPr>
          <w:sz w:val="20"/>
          <w:szCs w:val="20"/>
        </w:rPr>
        <w:t>Dom</w:t>
      </w:r>
      <w:r w:rsidRPr="00803AFE">
        <w:rPr>
          <w:sz w:val="20"/>
          <w:szCs w:val="20"/>
          <w:lang w:val="yo-NG"/>
        </w:rPr>
        <w:t>estic</w:t>
      </w:r>
      <w:r w:rsidR="00E769E2" w:rsidRPr="00803AFE">
        <w:rPr>
          <w:sz w:val="20"/>
          <w:szCs w:val="20"/>
          <w:lang w:val="yo-NG"/>
        </w:rPr>
        <w:t xml:space="preserve"> </w:t>
      </w:r>
      <w:r w:rsidRPr="00803AFE">
        <w:rPr>
          <w:sz w:val="20"/>
          <w:szCs w:val="20"/>
        </w:rPr>
        <w:t>Anim</w:t>
      </w:r>
      <w:r w:rsidRPr="00803AFE">
        <w:rPr>
          <w:sz w:val="20"/>
          <w:szCs w:val="20"/>
          <w:lang w:val="yo-NG"/>
        </w:rPr>
        <w:t>al</w:t>
      </w:r>
      <w:r w:rsidR="00E769E2" w:rsidRPr="00803AFE">
        <w:rPr>
          <w:sz w:val="20"/>
          <w:szCs w:val="20"/>
          <w:lang w:val="yo-NG"/>
        </w:rPr>
        <w:t xml:space="preserve"> </w:t>
      </w:r>
      <w:r w:rsidRPr="00803AFE">
        <w:rPr>
          <w:sz w:val="20"/>
          <w:szCs w:val="20"/>
        </w:rPr>
        <w:t>2008</w:t>
      </w:r>
      <w:r w:rsidRPr="00803AFE">
        <w:rPr>
          <w:sz w:val="20"/>
          <w:szCs w:val="20"/>
          <w:lang w:val="yo-NG"/>
        </w:rPr>
        <w:t>;</w:t>
      </w:r>
      <w:r w:rsidR="00E769E2" w:rsidRPr="00803AFE">
        <w:rPr>
          <w:sz w:val="20"/>
          <w:szCs w:val="20"/>
          <w:lang w:val="yo-NG"/>
        </w:rPr>
        <w:t xml:space="preserve"> </w:t>
      </w:r>
      <w:r w:rsidRPr="00803AFE">
        <w:rPr>
          <w:sz w:val="20"/>
          <w:szCs w:val="20"/>
        </w:rPr>
        <w:t>43:196-206.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Mekasha</w:t>
      </w:r>
      <w:r w:rsidR="00E769E2" w:rsidRPr="00803AFE">
        <w:rPr>
          <w:sz w:val="20"/>
          <w:szCs w:val="20"/>
          <w:lang w:val="yo-NG"/>
        </w:rPr>
        <w:t xml:space="preserve"> </w:t>
      </w:r>
      <w:r w:rsidRPr="00803AFE">
        <w:rPr>
          <w:sz w:val="20"/>
          <w:szCs w:val="20"/>
        </w:rPr>
        <w:t>Y,</w:t>
      </w:r>
      <w:r w:rsidR="00E769E2" w:rsidRPr="00803AFE">
        <w:rPr>
          <w:sz w:val="20"/>
          <w:szCs w:val="20"/>
          <w:lang w:val="yo-NG"/>
        </w:rPr>
        <w:t xml:space="preserve"> </w:t>
      </w:r>
      <w:r w:rsidRPr="00803AFE">
        <w:rPr>
          <w:sz w:val="20"/>
          <w:szCs w:val="20"/>
        </w:rPr>
        <w:t>Tegegne A</w:t>
      </w:r>
      <w:r w:rsidRPr="00803AFE">
        <w:rPr>
          <w:sz w:val="20"/>
          <w:szCs w:val="20"/>
          <w:lang w:val="yo-NG"/>
        </w:rPr>
        <w:t xml:space="preserve">, </w:t>
      </w:r>
      <w:r w:rsidRPr="00803AFE">
        <w:rPr>
          <w:sz w:val="20"/>
          <w:szCs w:val="20"/>
        </w:rPr>
        <w:t>Rodriguez-Martinez H. E</w:t>
      </w:r>
      <w:r w:rsidRPr="00803AFE">
        <w:rPr>
          <w:rFonts w:hAnsi="Cambria Math"/>
          <w:sz w:val="20"/>
          <w:szCs w:val="20"/>
        </w:rPr>
        <w:t>ﬀ</w:t>
      </w:r>
      <w:r w:rsidRPr="00803AFE">
        <w:rPr>
          <w:sz w:val="20"/>
          <w:szCs w:val="20"/>
        </w:rPr>
        <w:t>ect</w:t>
      </w:r>
      <w:r w:rsidR="00C41742" w:rsidRPr="00803AFE">
        <w:rPr>
          <w:sz w:val="20"/>
          <w:szCs w:val="20"/>
          <w:lang w:val="yo-NG"/>
        </w:rPr>
        <w:t xml:space="preserve"> </w:t>
      </w:r>
      <w:r w:rsidRPr="00803AFE">
        <w:rPr>
          <w:sz w:val="20"/>
          <w:szCs w:val="20"/>
        </w:rPr>
        <w:t>of suppleme</w:t>
      </w:r>
      <w:r w:rsidR="00C41742" w:rsidRPr="00803AFE">
        <w:rPr>
          <w:sz w:val="20"/>
          <w:szCs w:val="20"/>
        </w:rPr>
        <w:t xml:space="preserve">ntation with agro industrial by </w:t>
      </w:r>
      <w:r w:rsidRPr="00803AFE">
        <w:rPr>
          <w:sz w:val="20"/>
          <w:szCs w:val="20"/>
        </w:rPr>
        <w:t>products and Khat (Catha edulis) leftovers on testicular growth and sperm production in Ogaden bucks. J</w:t>
      </w:r>
      <w:r w:rsidRPr="00803AFE">
        <w:rPr>
          <w:sz w:val="20"/>
          <w:szCs w:val="20"/>
          <w:lang w:val="yo-NG"/>
        </w:rPr>
        <w:t>ournal of</w:t>
      </w:r>
      <w:r w:rsidR="00C41742" w:rsidRPr="00803AFE">
        <w:rPr>
          <w:sz w:val="20"/>
          <w:szCs w:val="20"/>
          <w:lang w:val="yo-NG"/>
        </w:rPr>
        <w:t xml:space="preserve"> </w:t>
      </w:r>
      <w:r w:rsidRPr="00803AFE">
        <w:rPr>
          <w:sz w:val="20"/>
          <w:szCs w:val="20"/>
        </w:rPr>
        <w:t>Vet</w:t>
      </w:r>
      <w:r w:rsidRPr="00803AFE">
        <w:rPr>
          <w:sz w:val="20"/>
          <w:szCs w:val="20"/>
          <w:lang w:val="yo-NG"/>
        </w:rPr>
        <w:t>erinary</w:t>
      </w:r>
      <w:r w:rsidRPr="00803AFE">
        <w:rPr>
          <w:sz w:val="20"/>
          <w:szCs w:val="20"/>
        </w:rPr>
        <w:t xml:space="preserve"> Med</w:t>
      </w:r>
      <w:r w:rsidRPr="00803AFE">
        <w:rPr>
          <w:sz w:val="20"/>
          <w:szCs w:val="20"/>
          <w:lang w:val="yo-NG"/>
        </w:rPr>
        <w:t>icine</w:t>
      </w:r>
      <w:r w:rsidR="00C41742" w:rsidRPr="00803AFE">
        <w:rPr>
          <w:sz w:val="20"/>
          <w:szCs w:val="20"/>
          <w:lang w:val="yo-NG"/>
        </w:rPr>
        <w:t xml:space="preserve"> </w:t>
      </w:r>
      <w:r w:rsidRPr="00803AFE">
        <w:rPr>
          <w:sz w:val="20"/>
          <w:szCs w:val="20"/>
        </w:rPr>
        <w:t>2007</w:t>
      </w:r>
      <w:r w:rsidRPr="00803AFE">
        <w:rPr>
          <w:sz w:val="20"/>
          <w:szCs w:val="20"/>
          <w:lang w:val="yo-NG"/>
        </w:rPr>
        <w:t>;</w:t>
      </w:r>
      <w:r w:rsidR="00C41742" w:rsidRPr="00803AFE">
        <w:rPr>
          <w:sz w:val="20"/>
          <w:szCs w:val="20"/>
          <w:lang w:val="yo-NG"/>
        </w:rPr>
        <w:t xml:space="preserve"> </w:t>
      </w:r>
      <w:r w:rsidRPr="00803AFE">
        <w:rPr>
          <w:sz w:val="20"/>
          <w:szCs w:val="20"/>
        </w:rPr>
        <w:t>54:147–155.</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Mendes M, Karabayir A,</w:t>
      </w:r>
      <w:r w:rsidR="00C41742" w:rsidRPr="00803AFE">
        <w:rPr>
          <w:sz w:val="20"/>
          <w:szCs w:val="20"/>
          <w:lang w:val="yo-NG"/>
        </w:rPr>
        <w:t xml:space="preserve"> </w:t>
      </w:r>
      <w:r w:rsidRPr="00803AFE">
        <w:rPr>
          <w:sz w:val="20"/>
          <w:szCs w:val="20"/>
        </w:rPr>
        <w:t>Pala A. Path analysis of the</w:t>
      </w:r>
      <w:r w:rsidR="00C41742" w:rsidRPr="00803AFE">
        <w:rPr>
          <w:sz w:val="20"/>
          <w:szCs w:val="20"/>
          <w:lang w:val="yo-NG"/>
        </w:rPr>
        <w:t xml:space="preserve"> </w:t>
      </w:r>
      <w:r w:rsidRPr="00803AFE">
        <w:rPr>
          <w:sz w:val="20"/>
          <w:szCs w:val="20"/>
        </w:rPr>
        <w:t>relationship between various body measures and live weight of American Bronze</w:t>
      </w:r>
      <w:r w:rsidR="00C41742" w:rsidRPr="00803AFE">
        <w:rPr>
          <w:sz w:val="20"/>
          <w:szCs w:val="20"/>
          <w:lang w:val="yo-NG"/>
        </w:rPr>
        <w:t xml:space="preserve"> </w:t>
      </w:r>
      <w:r w:rsidRPr="00803AFE">
        <w:rPr>
          <w:sz w:val="20"/>
          <w:szCs w:val="20"/>
        </w:rPr>
        <w:t>turkeys under three different lighting programs. Tarim</w:t>
      </w:r>
      <w:r w:rsidR="00C41742" w:rsidRPr="00803AFE">
        <w:rPr>
          <w:sz w:val="20"/>
          <w:szCs w:val="20"/>
          <w:lang w:val="yo-NG"/>
        </w:rPr>
        <w:t xml:space="preserve"> </w:t>
      </w:r>
      <w:r w:rsidRPr="00803AFE">
        <w:rPr>
          <w:sz w:val="20"/>
          <w:szCs w:val="20"/>
        </w:rPr>
        <w:t>Bilimleri</w:t>
      </w:r>
      <w:r w:rsidR="00C41742" w:rsidRPr="00803AFE">
        <w:rPr>
          <w:sz w:val="20"/>
          <w:szCs w:val="20"/>
          <w:lang w:val="yo-NG"/>
        </w:rPr>
        <w:t xml:space="preserve"> </w:t>
      </w:r>
      <w:r w:rsidRPr="00803AFE">
        <w:rPr>
          <w:sz w:val="20"/>
          <w:szCs w:val="20"/>
        </w:rPr>
        <w:t>Dergisi 2005;</w:t>
      </w:r>
      <w:r w:rsidR="00C41742" w:rsidRPr="00803AFE">
        <w:rPr>
          <w:sz w:val="20"/>
          <w:szCs w:val="20"/>
          <w:lang w:val="yo-NG"/>
        </w:rPr>
        <w:t xml:space="preserve"> </w:t>
      </w:r>
      <w:r w:rsidRPr="00803AFE">
        <w:rPr>
          <w:sz w:val="20"/>
          <w:szCs w:val="20"/>
        </w:rPr>
        <w:t>11:184</w:t>
      </w:r>
      <w:r w:rsidRPr="00803AFE">
        <w:rPr>
          <w:sz w:val="20"/>
          <w:szCs w:val="20"/>
          <w:lang w:val="yo-NG"/>
        </w:rPr>
        <w:t>-</w:t>
      </w:r>
      <w:r w:rsidRPr="00803AFE">
        <w:rPr>
          <w:sz w:val="20"/>
          <w:szCs w:val="20"/>
        </w:rPr>
        <w:t>188.</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Mittal JP. Seasonal variation in semen quality of Barbari bucks. Indian Vet</w:t>
      </w:r>
      <w:r w:rsidRPr="00803AFE">
        <w:rPr>
          <w:sz w:val="20"/>
          <w:szCs w:val="20"/>
          <w:lang w:val="yo-NG"/>
        </w:rPr>
        <w:t>erinary</w:t>
      </w:r>
      <w:r w:rsidRPr="00803AFE">
        <w:rPr>
          <w:sz w:val="20"/>
          <w:szCs w:val="20"/>
        </w:rPr>
        <w:t xml:space="preserve"> J</w:t>
      </w:r>
      <w:r w:rsidRPr="00803AFE">
        <w:rPr>
          <w:sz w:val="20"/>
          <w:szCs w:val="20"/>
          <w:lang w:val="yo-NG"/>
        </w:rPr>
        <w:t>ournal</w:t>
      </w:r>
      <w:r w:rsidRPr="00803AFE">
        <w:rPr>
          <w:sz w:val="20"/>
          <w:szCs w:val="20"/>
        </w:rPr>
        <w:t xml:space="preserve"> 1982;</w:t>
      </w:r>
      <w:r w:rsidR="00C41742" w:rsidRPr="00803AFE">
        <w:rPr>
          <w:sz w:val="20"/>
          <w:szCs w:val="20"/>
          <w:lang w:val="yo-NG"/>
        </w:rPr>
        <w:t xml:space="preserve"> </w:t>
      </w:r>
      <w:r w:rsidRPr="00803AFE">
        <w:rPr>
          <w:sz w:val="20"/>
          <w:szCs w:val="20"/>
        </w:rPr>
        <w:t>59: 957</w:t>
      </w:r>
      <w:r w:rsidRPr="00803AFE">
        <w:rPr>
          <w:sz w:val="20"/>
          <w:szCs w:val="20"/>
          <w:lang w:val="yo-NG"/>
        </w:rPr>
        <w:t>-</w:t>
      </w:r>
      <w:r w:rsidRPr="00803AFE">
        <w:rPr>
          <w:sz w:val="20"/>
          <w:szCs w:val="20"/>
        </w:rPr>
        <w:t>959.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Moru</w:t>
      </w:r>
      <w:r w:rsidRPr="00803AFE">
        <w:rPr>
          <w:sz w:val="20"/>
          <w:szCs w:val="20"/>
          <w:lang w:val="yo-NG"/>
        </w:rPr>
        <w:t>p</w:t>
      </w:r>
      <w:r w:rsidRPr="00803AFE">
        <w:rPr>
          <w:sz w:val="20"/>
          <w:szCs w:val="20"/>
        </w:rPr>
        <w:t>pa SM</w:t>
      </w:r>
      <w:r w:rsidRPr="00803AFE">
        <w:rPr>
          <w:sz w:val="20"/>
          <w:szCs w:val="20"/>
          <w:lang w:val="yo-NG"/>
        </w:rPr>
        <w:t>,</w:t>
      </w:r>
      <w:r w:rsidRPr="00803AFE">
        <w:rPr>
          <w:sz w:val="20"/>
          <w:szCs w:val="20"/>
        </w:rPr>
        <w:t xml:space="preserve"> and Ngere LO. Biometric studies on the Borno White and Red Sokoto Goat breeds. Paper presented at the 11</w:t>
      </w:r>
      <w:r w:rsidRPr="00803AFE">
        <w:rPr>
          <w:sz w:val="20"/>
          <w:szCs w:val="20"/>
          <w:vertAlign w:val="superscript"/>
        </w:rPr>
        <w:t>th</w:t>
      </w:r>
      <w:r w:rsidRPr="00803AFE">
        <w:rPr>
          <w:sz w:val="20"/>
          <w:szCs w:val="20"/>
        </w:rPr>
        <w:t>Annual Confere</w:t>
      </w:r>
      <w:r w:rsidRPr="00803AFE">
        <w:rPr>
          <w:sz w:val="20"/>
          <w:szCs w:val="20"/>
          <w:lang w:val="yo-NG"/>
        </w:rPr>
        <w:t>n</w:t>
      </w:r>
      <w:r w:rsidRPr="00803AFE">
        <w:rPr>
          <w:sz w:val="20"/>
          <w:szCs w:val="20"/>
        </w:rPr>
        <w:t>ce of Nigeria Society of Animal Production,</w:t>
      </w:r>
      <w:r w:rsidR="00C41742" w:rsidRPr="00803AFE">
        <w:rPr>
          <w:sz w:val="20"/>
          <w:szCs w:val="20"/>
          <w:lang w:val="yo-NG"/>
        </w:rPr>
        <w:t xml:space="preserve"> </w:t>
      </w:r>
      <w:r w:rsidRPr="00803AFE">
        <w:rPr>
          <w:sz w:val="20"/>
          <w:szCs w:val="20"/>
        </w:rPr>
        <w:t>Ahmadu Bello University, Zaria</w:t>
      </w:r>
      <w:r w:rsidRPr="00803AFE">
        <w:rPr>
          <w:sz w:val="20"/>
          <w:szCs w:val="20"/>
          <w:lang w:val="yo-NG"/>
        </w:rPr>
        <w:t>,</w:t>
      </w:r>
      <w:r w:rsidRPr="00803AFE">
        <w:rPr>
          <w:sz w:val="20"/>
          <w:szCs w:val="20"/>
        </w:rPr>
        <w:t xml:space="preserve"> Nigeria </w:t>
      </w:r>
      <w:r w:rsidRPr="00803AFE">
        <w:rPr>
          <w:sz w:val="20"/>
          <w:szCs w:val="20"/>
          <w:lang w:val="yo-NG"/>
        </w:rPr>
        <w:t>1986</w:t>
      </w:r>
      <w:r w:rsidRPr="00803AFE">
        <w:rPr>
          <w:sz w:val="20"/>
          <w:szCs w:val="20"/>
        </w:rPr>
        <w:t>:23-27</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lastRenderedPageBreak/>
        <w:t>Nsoso SJ, Podisi B, Otsogile E, Mokhutshwane BS, Ahmadu</w:t>
      </w:r>
      <w:r w:rsidR="00C41742" w:rsidRPr="00803AFE">
        <w:rPr>
          <w:sz w:val="20"/>
          <w:szCs w:val="20"/>
          <w:lang w:val="yo-NG"/>
        </w:rPr>
        <w:t xml:space="preserve"> </w:t>
      </w:r>
      <w:r w:rsidRPr="00803AFE">
        <w:rPr>
          <w:sz w:val="20"/>
          <w:szCs w:val="20"/>
        </w:rPr>
        <w:t>B. Phenotypic characterization of indigenous Tswana goats and sheep breeds in Botswana:</w:t>
      </w:r>
      <w:r w:rsidR="00C41742" w:rsidRPr="00803AFE">
        <w:rPr>
          <w:sz w:val="20"/>
          <w:szCs w:val="20"/>
          <w:lang w:val="yo-NG"/>
        </w:rPr>
        <w:t xml:space="preserve"> </w:t>
      </w:r>
      <w:r w:rsidRPr="00803AFE">
        <w:rPr>
          <w:sz w:val="20"/>
          <w:szCs w:val="20"/>
        </w:rPr>
        <w:t>continuous</w:t>
      </w:r>
      <w:r w:rsidR="00C41742" w:rsidRPr="00803AFE">
        <w:rPr>
          <w:sz w:val="20"/>
          <w:szCs w:val="20"/>
          <w:lang w:val="yo-NG"/>
        </w:rPr>
        <w:t xml:space="preserve"> </w:t>
      </w:r>
      <w:r w:rsidRPr="00803AFE">
        <w:rPr>
          <w:sz w:val="20"/>
          <w:szCs w:val="20"/>
        </w:rPr>
        <w:t>traits. Tropical Animal Health and Production</w:t>
      </w:r>
      <w:r w:rsidR="00C41742" w:rsidRPr="00803AFE">
        <w:rPr>
          <w:sz w:val="20"/>
          <w:szCs w:val="20"/>
          <w:lang w:val="yo-NG"/>
        </w:rPr>
        <w:t xml:space="preserve"> </w:t>
      </w:r>
      <w:r w:rsidRPr="00803AFE">
        <w:rPr>
          <w:sz w:val="20"/>
          <w:szCs w:val="20"/>
        </w:rPr>
        <w:t>2004</w:t>
      </w:r>
      <w:r w:rsidRPr="00803AFE">
        <w:rPr>
          <w:sz w:val="20"/>
          <w:szCs w:val="20"/>
          <w:lang w:val="yo-NG"/>
        </w:rPr>
        <w:t>;</w:t>
      </w:r>
      <w:r w:rsidR="00C41742" w:rsidRPr="00803AFE">
        <w:rPr>
          <w:sz w:val="20"/>
          <w:szCs w:val="20"/>
          <w:lang w:val="yo-NG"/>
        </w:rPr>
        <w:t xml:space="preserve"> </w:t>
      </w:r>
      <w:r w:rsidRPr="00803AFE">
        <w:rPr>
          <w:sz w:val="20"/>
          <w:szCs w:val="20"/>
        </w:rPr>
        <w:t>36:789-800.</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Ogwuegbu SO, Oko BO, Akusu MO</w:t>
      </w:r>
      <w:r w:rsidRPr="00803AFE">
        <w:rPr>
          <w:sz w:val="20"/>
          <w:szCs w:val="20"/>
          <w:lang w:val="yo-NG"/>
        </w:rPr>
        <w:t>,</w:t>
      </w:r>
      <w:r w:rsidR="00C41742" w:rsidRPr="00803AFE">
        <w:rPr>
          <w:sz w:val="20"/>
          <w:szCs w:val="20"/>
          <w:lang w:val="yo-NG"/>
        </w:rPr>
        <w:t xml:space="preserve"> </w:t>
      </w:r>
      <w:r w:rsidRPr="00803AFE">
        <w:rPr>
          <w:sz w:val="20"/>
          <w:szCs w:val="20"/>
        </w:rPr>
        <w:t>Arie TA. Gonadal and extragonadal sperm reserves of the maradi (Red Sokoto) goat. Anim</w:t>
      </w:r>
      <w:r w:rsidRPr="00803AFE">
        <w:rPr>
          <w:sz w:val="20"/>
          <w:szCs w:val="20"/>
          <w:lang w:val="yo-NG"/>
        </w:rPr>
        <w:t>al</w:t>
      </w:r>
      <w:r w:rsidRPr="00803AFE">
        <w:rPr>
          <w:sz w:val="20"/>
          <w:szCs w:val="20"/>
        </w:rPr>
        <w:t xml:space="preserve"> Health </w:t>
      </w:r>
      <w:r w:rsidRPr="00803AFE">
        <w:rPr>
          <w:sz w:val="20"/>
          <w:szCs w:val="20"/>
          <w:lang w:val="yo-NG"/>
        </w:rPr>
        <w:t xml:space="preserve">and </w:t>
      </w:r>
      <w:r w:rsidRPr="00803AFE">
        <w:rPr>
          <w:sz w:val="20"/>
          <w:szCs w:val="20"/>
        </w:rPr>
        <w:t>Prod</w:t>
      </w:r>
      <w:r w:rsidRPr="00803AFE">
        <w:rPr>
          <w:sz w:val="20"/>
          <w:szCs w:val="20"/>
          <w:lang w:val="yo-NG"/>
        </w:rPr>
        <w:t>uction</w:t>
      </w:r>
      <w:r w:rsidRPr="00803AFE">
        <w:rPr>
          <w:sz w:val="20"/>
          <w:szCs w:val="20"/>
        </w:rPr>
        <w:t xml:space="preserve"> in Afr</w:t>
      </w:r>
      <w:r w:rsidRPr="00803AFE">
        <w:rPr>
          <w:sz w:val="20"/>
          <w:szCs w:val="20"/>
          <w:lang w:val="yo-NG"/>
        </w:rPr>
        <w:t>ica</w:t>
      </w:r>
      <w:r w:rsidRPr="00803AFE">
        <w:rPr>
          <w:sz w:val="20"/>
          <w:szCs w:val="20"/>
        </w:rPr>
        <w:t xml:space="preserve"> 1985</w:t>
      </w:r>
      <w:r w:rsidRPr="00803AFE">
        <w:rPr>
          <w:sz w:val="20"/>
          <w:szCs w:val="20"/>
          <w:lang w:val="yo-NG"/>
        </w:rPr>
        <w:t>;</w:t>
      </w:r>
      <w:r w:rsidR="00C41742" w:rsidRPr="00803AFE">
        <w:rPr>
          <w:sz w:val="20"/>
          <w:szCs w:val="20"/>
          <w:lang w:val="yo-NG"/>
        </w:rPr>
        <w:t xml:space="preserve"> </w:t>
      </w:r>
      <w:r w:rsidRPr="00803AFE">
        <w:rPr>
          <w:sz w:val="20"/>
          <w:szCs w:val="20"/>
        </w:rPr>
        <w:t>33:139-141.</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Okere C, Bradley P, Bridges ER, Bolden-Tiller O, Ford D</w:t>
      </w:r>
      <w:r w:rsidRPr="00803AFE">
        <w:rPr>
          <w:sz w:val="20"/>
          <w:szCs w:val="20"/>
          <w:lang w:val="yo-NG"/>
        </w:rPr>
        <w:t>,</w:t>
      </w:r>
      <w:r w:rsidRPr="00803AFE">
        <w:rPr>
          <w:sz w:val="20"/>
          <w:szCs w:val="20"/>
        </w:rPr>
        <w:t xml:space="preserve"> Paden, A. Relationships among Body Conformation, Testicular Traits and Semen Output in</w:t>
      </w:r>
      <w:r w:rsidR="00C41742" w:rsidRPr="00803AFE">
        <w:rPr>
          <w:sz w:val="20"/>
          <w:szCs w:val="20"/>
          <w:lang w:val="yo-NG"/>
        </w:rPr>
        <w:t xml:space="preserve"> </w:t>
      </w:r>
      <w:r w:rsidRPr="00803AFE">
        <w:rPr>
          <w:sz w:val="20"/>
          <w:szCs w:val="20"/>
        </w:rPr>
        <w:t>Electro</w:t>
      </w:r>
      <w:r w:rsidR="00C41742" w:rsidRPr="00803AFE">
        <w:rPr>
          <w:sz w:val="20"/>
          <w:szCs w:val="20"/>
          <w:lang w:val="yo-NG"/>
        </w:rPr>
        <w:t xml:space="preserve"> </w:t>
      </w:r>
      <w:r w:rsidRPr="00803AFE">
        <w:rPr>
          <w:sz w:val="20"/>
          <w:szCs w:val="20"/>
        </w:rPr>
        <w:t>Ejaculate Pubertal Kiko Goat</w:t>
      </w:r>
      <w:r w:rsidR="00C41742" w:rsidRPr="00803AFE">
        <w:rPr>
          <w:sz w:val="20"/>
          <w:szCs w:val="20"/>
          <w:lang w:val="yo-NG"/>
        </w:rPr>
        <w:t xml:space="preserve"> </w:t>
      </w:r>
      <w:r w:rsidRPr="00803AFE">
        <w:rPr>
          <w:sz w:val="20"/>
          <w:szCs w:val="20"/>
        </w:rPr>
        <w:t>Bucks. ARPN Journal of Agricultural and</w:t>
      </w:r>
      <w:r w:rsidR="00C41742" w:rsidRPr="00803AFE">
        <w:rPr>
          <w:sz w:val="20"/>
          <w:szCs w:val="20"/>
          <w:lang w:val="yo-NG"/>
        </w:rPr>
        <w:t xml:space="preserve"> </w:t>
      </w:r>
      <w:r w:rsidRPr="00803AFE">
        <w:rPr>
          <w:sz w:val="20"/>
          <w:szCs w:val="20"/>
        </w:rPr>
        <w:t>Biological</w:t>
      </w:r>
      <w:r w:rsidR="00C41742" w:rsidRPr="00803AFE">
        <w:rPr>
          <w:sz w:val="20"/>
          <w:szCs w:val="20"/>
          <w:lang w:val="yo-NG"/>
        </w:rPr>
        <w:t xml:space="preserve"> </w:t>
      </w:r>
      <w:r w:rsidRPr="00803AFE">
        <w:rPr>
          <w:sz w:val="20"/>
          <w:szCs w:val="20"/>
        </w:rPr>
        <w:t>Science 2011</w:t>
      </w:r>
      <w:r w:rsidRPr="00803AFE">
        <w:rPr>
          <w:sz w:val="20"/>
          <w:szCs w:val="20"/>
          <w:lang w:val="yo-NG"/>
        </w:rPr>
        <w:t>;</w:t>
      </w:r>
      <w:r w:rsidR="00C41742" w:rsidRPr="00803AFE">
        <w:rPr>
          <w:sz w:val="20"/>
          <w:szCs w:val="20"/>
          <w:lang w:val="yo-NG"/>
        </w:rPr>
        <w:t xml:space="preserve"> </w:t>
      </w:r>
      <w:r w:rsidRPr="00803AFE">
        <w:rPr>
          <w:sz w:val="20"/>
          <w:szCs w:val="20"/>
        </w:rPr>
        <w:t>6(8</w:t>
      </w:r>
      <w:r w:rsidRPr="00803AFE">
        <w:rPr>
          <w:sz w:val="20"/>
          <w:szCs w:val="20"/>
          <w:lang w:val="yo-NG"/>
        </w:rPr>
        <w:t>):43-48.</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Okpeku M, Yakubu A, Peters SO, Ozoje MO, Ikeobi CON, Adebambo OA, Imumorin IG.</w:t>
      </w:r>
      <w:r w:rsidR="00C41742" w:rsidRPr="00803AFE">
        <w:rPr>
          <w:sz w:val="20"/>
          <w:szCs w:val="20"/>
          <w:lang w:val="yo-NG"/>
        </w:rPr>
        <w:t xml:space="preserve"> </w:t>
      </w:r>
      <w:r w:rsidRPr="00803AFE">
        <w:rPr>
          <w:sz w:val="20"/>
          <w:szCs w:val="20"/>
        </w:rPr>
        <w:t>Application of multivariate principal component analysis to morphological characterization of indigenous goats in Southern Nigeria. Acta</w:t>
      </w:r>
      <w:r w:rsidR="00C41742" w:rsidRPr="00803AFE">
        <w:rPr>
          <w:sz w:val="20"/>
          <w:szCs w:val="20"/>
          <w:lang w:val="yo-NG"/>
        </w:rPr>
        <w:t xml:space="preserve"> </w:t>
      </w:r>
      <w:r w:rsidRPr="00803AFE">
        <w:rPr>
          <w:sz w:val="20"/>
          <w:szCs w:val="20"/>
        </w:rPr>
        <w:t>Argiculturae</w:t>
      </w:r>
      <w:r w:rsidR="00C41742" w:rsidRPr="00803AFE">
        <w:rPr>
          <w:sz w:val="20"/>
          <w:szCs w:val="20"/>
          <w:lang w:val="yo-NG"/>
        </w:rPr>
        <w:t xml:space="preserve"> </w:t>
      </w:r>
      <w:r w:rsidRPr="00803AFE">
        <w:rPr>
          <w:sz w:val="20"/>
          <w:szCs w:val="20"/>
        </w:rPr>
        <w:t>Slovenica 2011;</w:t>
      </w:r>
      <w:r w:rsidR="00C41742" w:rsidRPr="00803AFE">
        <w:rPr>
          <w:sz w:val="20"/>
          <w:szCs w:val="20"/>
          <w:lang w:val="yo-NG"/>
        </w:rPr>
        <w:t xml:space="preserve"> </w:t>
      </w:r>
      <w:r w:rsidRPr="00803AFE">
        <w:rPr>
          <w:sz w:val="20"/>
          <w:szCs w:val="20"/>
        </w:rPr>
        <w:t>98(2</w:t>
      </w:r>
      <w:r w:rsidRPr="00803AFE">
        <w:rPr>
          <w:sz w:val="20"/>
          <w:szCs w:val="20"/>
          <w:lang w:val="yo-NG"/>
        </w:rPr>
        <w:t>):</w:t>
      </w:r>
      <w:r w:rsidRPr="00803AFE">
        <w:rPr>
          <w:sz w:val="20"/>
          <w:szCs w:val="20"/>
        </w:rPr>
        <w:t>101–109.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Orheruata AM, Olu</w:t>
      </w:r>
      <w:r w:rsidRPr="00803AFE">
        <w:rPr>
          <w:sz w:val="20"/>
          <w:szCs w:val="20"/>
          <w:lang w:val="yo-NG"/>
        </w:rPr>
        <w:t>togun O</w:t>
      </w:r>
      <w:r w:rsidRPr="00803AFE">
        <w:rPr>
          <w:sz w:val="20"/>
          <w:szCs w:val="20"/>
        </w:rPr>
        <w:t xml:space="preserve">. </w:t>
      </w:r>
      <w:r w:rsidRPr="00803AFE">
        <w:rPr>
          <w:sz w:val="20"/>
          <w:szCs w:val="20"/>
          <w:lang w:val="yo-NG"/>
        </w:rPr>
        <w:t>Pre and post-weaning phenotypic r</w:t>
      </w:r>
      <w:r w:rsidR="00C41742" w:rsidRPr="00803AFE">
        <w:rPr>
          <w:sz w:val="20"/>
          <w:szCs w:val="20"/>
          <w:lang w:val="yo-NG"/>
        </w:rPr>
        <w:t xml:space="preserve">elationship between some N’Dama </w:t>
      </w:r>
      <w:r w:rsidRPr="00803AFE">
        <w:rPr>
          <w:sz w:val="20"/>
          <w:szCs w:val="20"/>
          <w:lang w:val="yo-NG"/>
        </w:rPr>
        <w:t>cattle linear meas</w:t>
      </w:r>
      <w:r w:rsidR="00C41742" w:rsidRPr="00803AFE">
        <w:rPr>
          <w:sz w:val="20"/>
          <w:szCs w:val="20"/>
          <w:lang w:val="yo-NG"/>
        </w:rPr>
        <w:t xml:space="preserve">urement in the tropics. Nigeria </w:t>
      </w:r>
      <w:r w:rsidRPr="00803AFE">
        <w:rPr>
          <w:sz w:val="20"/>
          <w:szCs w:val="20"/>
          <w:lang w:val="yo-NG"/>
        </w:rPr>
        <w:t>Journal of Animal Production 1994;</w:t>
      </w:r>
      <w:r w:rsidR="00C41742" w:rsidRPr="00803AFE">
        <w:rPr>
          <w:sz w:val="20"/>
          <w:szCs w:val="20"/>
          <w:lang w:val="yo-NG"/>
        </w:rPr>
        <w:t xml:space="preserve"> </w:t>
      </w:r>
      <w:r w:rsidRPr="00803AFE">
        <w:rPr>
          <w:sz w:val="20"/>
          <w:szCs w:val="20"/>
          <w:lang w:val="yo-NG"/>
        </w:rPr>
        <w:t>21:76-82.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Otoikhian</w:t>
      </w:r>
      <w:r w:rsidR="00C41742" w:rsidRPr="00803AFE">
        <w:rPr>
          <w:sz w:val="20"/>
          <w:szCs w:val="20"/>
          <w:lang w:val="yo-NG"/>
        </w:rPr>
        <w:t xml:space="preserve"> </w:t>
      </w:r>
      <w:r w:rsidRPr="00803AFE">
        <w:rPr>
          <w:sz w:val="20"/>
          <w:szCs w:val="20"/>
        </w:rPr>
        <w:t>CSO,</w:t>
      </w:r>
      <w:r w:rsidR="00C41742" w:rsidRPr="00803AFE">
        <w:rPr>
          <w:sz w:val="20"/>
          <w:szCs w:val="20"/>
          <w:lang w:val="yo-NG"/>
        </w:rPr>
        <w:t xml:space="preserve"> </w:t>
      </w:r>
      <w:r w:rsidRPr="00803AFE">
        <w:rPr>
          <w:sz w:val="20"/>
          <w:szCs w:val="20"/>
        </w:rPr>
        <w:t>Otoikhian</w:t>
      </w:r>
      <w:r w:rsidR="00C41742" w:rsidRPr="00803AFE">
        <w:rPr>
          <w:sz w:val="20"/>
          <w:szCs w:val="20"/>
          <w:lang w:val="yo-NG"/>
        </w:rPr>
        <w:t xml:space="preserve"> </w:t>
      </w:r>
      <w:r w:rsidRPr="00803AFE">
        <w:rPr>
          <w:sz w:val="20"/>
          <w:szCs w:val="20"/>
        </w:rPr>
        <w:t>AM,</w:t>
      </w:r>
      <w:r w:rsidR="00C41742" w:rsidRPr="00803AFE">
        <w:rPr>
          <w:sz w:val="20"/>
          <w:szCs w:val="20"/>
          <w:lang w:val="yo-NG"/>
        </w:rPr>
        <w:t xml:space="preserve"> </w:t>
      </w:r>
      <w:r w:rsidRPr="00803AFE">
        <w:rPr>
          <w:sz w:val="20"/>
          <w:szCs w:val="20"/>
        </w:rPr>
        <w:t>Akporhuarho</w:t>
      </w:r>
      <w:r w:rsidR="00C41742" w:rsidRPr="00803AFE">
        <w:rPr>
          <w:sz w:val="20"/>
          <w:szCs w:val="20"/>
          <w:lang w:val="yo-NG"/>
        </w:rPr>
        <w:t xml:space="preserve"> </w:t>
      </w:r>
      <w:r w:rsidRPr="00803AFE">
        <w:rPr>
          <w:sz w:val="20"/>
          <w:szCs w:val="20"/>
        </w:rPr>
        <w:t>OP,</w:t>
      </w:r>
      <w:r w:rsidR="00C41742" w:rsidRPr="00803AFE">
        <w:rPr>
          <w:sz w:val="20"/>
          <w:szCs w:val="20"/>
          <w:lang w:val="yo-NG"/>
        </w:rPr>
        <w:t xml:space="preserve"> </w:t>
      </w:r>
      <w:r w:rsidRPr="00803AFE">
        <w:rPr>
          <w:sz w:val="20"/>
          <w:szCs w:val="20"/>
        </w:rPr>
        <w:t>Oyefia</w:t>
      </w:r>
      <w:r w:rsidR="00C41742" w:rsidRPr="00803AFE">
        <w:rPr>
          <w:sz w:val="20"/>
          <w:szCs w:val="20"/>
          <w:lang w:val="yo-NG"/>
        </w:rPr>
        <w:t xml:space="preserve"> </w:t>
      </w:r>
      <w:r w:rsidRPr="00803AFE">
        <w:rPr>
          <w:sz w:val="20"/>
          <w:szCs w:val="20"/>
        </w:rPr>
        <w:t>VE</w:t>
      </w:r>
      <w:r w:rsidRPr="00803AFE">
        <w:rPr>
          <w:sz w:val="20"/>
          <w:szCs w:val="20"/>
          <w:lang w:val="yo-NG"/>
        </w:rPr>
        <w:t>,</w:t>
      </w:r>
      <w:r w:rsidR="00C41742" w:rsidRPr="00803AFE">
        <w:rPr>
          <w:sz w:val="20"/>
          <w:szCs w:val="20"/>
          <w:lang w:val="yo-NG"/>
        </w:rPr>
        <w:t xml:space="preserve"> </w:t>
      </w:r>
      <w:r w:rsidRPr="00803AFE">
        <w:rPr>
          <w:sz w:val="20"/>
          <w:szCs w:val="20"/>
        </w:rPr>
        <w:t>Isidahomen CE. Body measurement parameters as a function of assessing body weight in goats under on-farm research environment. African Journal General Agriculture</w:t>
      </w:r>
      <w:r w:rsidR="00C41742" w:rsidRPr="00803AFE">
        <w:rPr>
          <w:sz w:val="20"/>
          <w:szCs w:val="20"/>
          <w:lang w:val="yo-NG"/>
        </w:rPr>
        <w:t xml:space="preserve"> </w:t>
      </w:r>
      <w:r w:rsidRPr="00803AFE">
        <w:rPr>
          <w:sz w:val="20"/>
          <w:szCs w:val="20"/>
        </w:rPr>
        <w:t>2008;</w:t>
      </w:r>
      <w:r w:rsidR="00C41742" w:rsidRPr="00803AFE">
        <w:rPr>
          <w:sz w:val="20"/>
          <w:szCs w:val="20"/>
          <w:lang w:val="yo-NG"/>
        </w:rPr>
        <w:t xml:space="preserve"> </w:t>
      </w:r>
      <w:r w:rsidRPr="00803AFE">
        <w:rPr>
          <w:sz w:val="20"/>
          <w:szCs w:val="20"/>
        </w:rPr>
        <w:t>(3</w:t>
      </w:r>
      <w:r w:rsidRPr="00803AFE">
        <w:rPr>
          <w:sz w:val="20"/>
          <w:szCs w:val="20"/>
          <w:lang w:val="yo-NG"/>
        </w:rPr>
        <w:t>)</w:t>
      </w:r>
      <w:r w:rsidRPr="00803AFE">
        <w:rPr>
          <w:sz w:val="20"/>
          <w:szCs w:val="20"/>
        </w:rPr>
        <w:t>:135-140</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Otuma M.O. Evaluation of different crossbreeding programmes, season and sex on birth weight  and linear traits of Nigerian goats. Journal of Agriculture, Food, Environment and Extension 2005;</w:t>
      </w:r>
      <w:r w:rsidR="00C41742" w:rsidRPr="00803AFE">
        <w:rPr>
          <w:sz w:val="20"/>
          <w:szCs w:val="20"/>
          <w:lang w:val="yo-NG"/>
        </w:rPr>
        <w:t xml:space="preserve"> </w:t>
      </w:r>
      <w:r w:rsidRPr="00803AFE">
        <w:rPr>
          <w:sz w:val="20"/>
          <w:szCs w:val="20"/>
          <w:lang w:val="yo-NG"/>
        </w:rPr>
        <w:t>4(2):34-37.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Ozoje MO,</w:t>
      </w:r>
      <w:r w:rsidR="00C41742" w:rsidRPr="00803AFE">
        <w:rPr>
          <w:sz w:val="20"/>
          <w:szCs w:val="20"/>
          <w:lang w:val="yo-NG"/>
        </w:rPr>
        <w:t xml:space="preserve"> </w:t>
      </w:r>
      <w:r w:rsidRPr="00803AFE">
        <w:rPr>
          <w:sz w:val="20"/>
          <w:szCs w:val="20"/>
        </w:rPr>
        <w:t>Mgbere OO. Coat pigmentation effect in WAD Goats. Liveweights and body dimensions</w:t>
      </w:r>
      <w:r w:rsidRPr="00803AFE">
        <w:rPr>
          <w:sz w:val="20"/>
          <w:szCs w:val="20"/>
          <w:lang w:val="yo-NG"/>
        </w:rPr>
        <w:t>.</w:t>
      </w:r>
      <w:r w:rsidRPr="00803AFE">
        <w:rPr>
          <w:sz w:val="20"/>
          <w:szCs w:val="20"/>
        </w:rPr>
        <w:t xml:space="preserve"> Nigerian Journal of Animal Production 2002;</w:t>
      </w:r>
      <w:r w:rsidR="00C41742" w:rsidRPr="00803AFE">
        <w:rPr>
          <w:sz w:val="20"/>
          <w:szCs w:val="20"/>
          <w:lang w:val="yo-NG"/>
        </w:rPr>
        <w:t xml:space="preserve"> </w:t>
      </w:r>
      <w:r w:rsidRPr="00803AFE">
        <w:rPr>
          <w:sz w:val="20"/>
          <w:szCs w:val="20"/>
        </w:rPr>
        <w:t>29: 5-10</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Parkinson TJ. Evaluation of</w:t>
      </w:r>
      <w:r w:rsidR="00C41742" w:rsidRPr="00803AFE">
        <w:rPr>
          <w:sz w:val="20"/>
          <w:szCs w:val="20"/>
          <w:lang w:val="yo-NG"/>
        </w:rPr>
        <w:t xml:space="preserve"> </w:t>
      </w:r>
      <w:r w:rsidRPr="00803AFE">
        <w:rPr>
          <w:sz w:val="20"/>
          <w:szCs w:val="20"/>
        </w:rPr>
        <w:t>fertility and infertility in natural service bulls. The Veterinary Journal 2004;</w:t>
      </w:r>
      <w:r w:rsidR="00C41742" w:rsidRPr="00803AFE">
        <w:rPr>
          <w:sz w:val="20"/>
          <w:szCs w:val="20"/>
          <w:lang w:val="yo-NG"/>
        </w:rPr>
        <w:t xml:space="preserve"> </w:t>
      </w:r>
      <w:r w:rsidRPr="00803AFE">
        <w:rPr>
          <w:sz w:val="20"/>
          <w:szCs w:val="20"/>
        </w:rPr>
        <w:t>168(3):215-229.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Peters KJ, Horst P</w:t>
      </w:r>
      <w:r w:rsidRPr="00803AFE">
        <w:rPr>
          <w:sz w:val="20"/>
          <w:szCs w:val="20"/>
          <w:lang w:val="yo-NG"/>
        </w:rPr>
        <w:t xml:space="preserve">, </w:t>
      </w:r>
      <w:r w:rsidRPr="00803AFE">
        <w:rPr>
          <w:sz w:val="20"/>
          <w:szCs w:val="20"/>
        </w:rPr>
        <w:t>Kleinheisterkamp HH. The importance of coat colour</w:t>
      </w:r>
      <w:r w:rsidR="00C41742" w:rsidRPr="00803AFE">
        <w:rPr>
          <w:sz w:val="20"/>
          <w:szCs w:val="20"/>
          <w:lang w:val="yo-NG"/>
        </w:rPr>
        <w:t xml:space="preserve"> </w:t>
      </w:r>
      <w:r w:rsidRPr="00803AFE">
        <w:rPr>
          <w:sz w:val="20"/>
          <w:szCs w:val="20"/>
        </w:rPr>
        <w:t>and coat type as indicators of productive adaptability of beef cattle in a subtropical</w:t>
      </w:r>
      <w:r w:rsidR="00C41742" w:rsidRPr="00803AFE">
        <w:rPr>
          <w:sz w:val="20"/>
          <w:szCs w:val="20"/>
          <w:lang w:val="yo-NG"/>
        </w:rPr>
        <w:t xml:space="preserve"> </w:t>
      </w:r>
      <w:r w:rsidRPr="00803AFE">
        <w:rPr>
          <w:sz w:val="20"/>
          <w:szCs w:val="20"/>
        </w:rPr>
        <w:t>environment.</w:t>
      </w:r>
      <w:r w:rsidR="00C41742" w:rsidRPr="00803AFE">
        <w:rPr>
          <w:sz w:val="20"/>
          <w:szCs w:val="20"/>
          <w:lang w:val="yo-NG"/>
        </w:rPr>
        <w:t xml:space="preserve"> </w:t>
      </w:r>
      <w:r w:rsidRPr="00803AFE">
        <w:rPr>
          <w:sz w:val="20"/>
          <w:szCs w:val="20"/>
        </w:rPr>
        <w:t>Tropical Animal Production 1982</w:t>
      </w:r>
      <w:r w:rsidRPr="00803AFE">
        <w:rPr>
          <w:sz w:val="20"/>
          <w:szCs w:val="20"/>
          <w:lang w:val="yo-NG"/>
        </w:rPr>
        <w:t>;</w:t>
      </w:r>
      <w:r w:rsidR="00C41742" w:rsidRPr="00803AFE">
        <w:rPr>
          <w:sz w:val="20"/>
          <w:szCs w:val="20"/>
          <w:lang w:val="yo-NG"/>
        </w:rPr>
        <w:t xml:space="preserve"> </w:t>
      </w:r>
      <w:r w:rsidRPr="00803AFE">
        <w:rPr>
          <w:sz w:val="20"/>
          <w:szCs w:val="20"/>
        </w:rPr>
        <w:t>7:296-304</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Rahman S. Morphometric characterization of Black Bengal buck. MS thesis. Department of Animal Breeding and Genetics, Faculty of Animal Husbandry, Bangladesh</w:t>
      </w:r>
      <w:r w:rsidR="00C41742" w:rsidRPr="00803AFE">
        <w:rPr>
          <w:sz w:val="20"/>
          <w:szCs w:val="20"/>
          <w:lang w:val="yo-NG"/>
        </w:rPr>
        <w:t xml:space="preserve"> </w:t>
      </w:r>
      <w:r w:rsidRPr="00803AFE">
        <w:rPr>
          <w:sz w:val="20"/>
          <w:szCs w:val="20"/>
        </w:rPr>
        <w:t>Agricultural University, Mymensingh 2007: 71-82.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Rahman</w:t>
      </w:r>
      <w:r w:rsidR="00C41742" w:rsidRPr="00803AFE">
        <w:rPr>
          <w:sz w:val="20"/>
          <w:szCs w:val="20"/>
          <w:lang w:val="yo-NG"/>
        </w:rPr>
        <w:t xml:space="preserve"> </w:t>
      </w:r>
      <w:r w:rsidRPr="00803AFE">
        <w:rPr>
          <w:sz w:val="20"/>
          <w:szCs w:val="20"/>
        </w:rPr>
        <w:t>AHMS,</w:t>
      </w:r>
      <w:r w:rsidR="00C41742" w:rsidRPr="00803AFE">
        <w:rPr>
          <w:sz w:val="20"/>
          <w:szCs w:val="20"/>
          <w:lang w:val="yo-NG"/>
        </w:rPr>
        <w:t xml:space="preserve"> </w:t>
      </w:r>
      <w:r w:rsidRPr="00803AFE">
        <w:rPr>
          <w:sz w:val="20"/>
          <w:szCs w:val="20"/>
        </w:rPr>
        <w:t>Khandoker MAMY, Husain</w:t>
      </w:r>
      <w:r w:rsidR="00C41742" w:rsidRPr="00803AFE">
        <w:rPr>
          <w:sz w:val="20"/>
          <w:szCs w:val="20"/>
          <w:lang w:val="yo-NG"/>
        </w:rPr>
        <w:t xml:space="preserve"> </w:t>
      </w:r>
      <w:r w:rsidRPr="00803AFE">
        <w:rPr>
          <w:sz w:val="20"/>
          <w:szCs w:val="20"/>
        </w:rPr>
        <w:t>SS,</w:t>
      </w:r>
      <w:r w:rsidR="00C41742" w:rsidRPr="00803AFE">
        <w:rPr>
          <w:sz w:val="20"/>
          <w:szCs w:val="20"/>
          <w:lang w:val="yo-NG"/>
        </w:rPr>
        <w:t xml:space="preserve"> </w:t>
      </w:r>
      <w:r w:rsidRPr="00803AFE">
        <w:rPr>
          <w:sz w:val="20"/>
          <w:szCs w:val="20"/>
        </w:rPr>
        <w:t>Apu AS, Mondal A</w:t>
      </w:r>
      <w:r w:rsidRPr="00803AFE">
        <w:rPr>
          <w:sz w:val="20"/>
          <w:szCs w:val="20"/>
          <w:lang w:val="yo-NG"/>
        </w:rPr>
        <w:t>,</w:t>
      </w:r>
      <w:r w:rsidR="00C41742" w:rsidRPr="00803AFE">
        <w:rPr>
          <w:sz w:val="20"/>
          <w:szCs w:val="20"/>
          <w:lang w:val="yo-NG"/>
        </w:rPr>
        <w:t xml:space="preserve"> </w:t>
      </w:r>
      <w:r w:rsidRPr="00803AFE">
        <w:rPr>
          <w:sz w:val="20"/>
          <w:szCs w:val="20"/>
        </w:rPr>
        <w:t>Nottera</w:t>
      </w:r>
      <w:r w:rsidR="00C41742" w:rsidRPr="00803AFE">
        <w:rPr>
          <w:sz w:val="20"/>
          <w:szCs w:val="20"/>
          <w:lang w:val="yo-NG"/>
        </w:rPr>
        <w:t xml:space="preserve"> </w:t>
      </w:r>
      <w:r w:rsidRPr="00803AFE">
        <w:rPr>
          <w:sz w:val="20"/>
          <w:szCs w:val="20"/>
        </w:rPr>
        <w:t>DR.</w:t>
      </w:r>
      <w:r w:rsidR="00C41742" w:rsidRPr="00803AFE">
        <w:rPr>
          <w:sz w:val="20"/>
          <w:szCs w:val="20"/>
          <w:lang w:val="yo-NG"/>
        </w:rPr>
        <w:t xml:space="preserve"> </w:t>
      </w:r>
      <w:r w:rsidRPr="00803AFE">
        <w:rPr>
          <w:sz w:val="20"/>
          <w:szCs w:val="20"/>
        </w:rPr>
        <w:t>Morphometric characterization and relationship</w:t>
      </w:r>
      <w:r w:rsidR="00E40B97" w:rsidRPr="00803AFE">
        <w:rPr>
          <w:sz w:val="20"/>
          <w:szCs w:val="20"/>
        </w:rPr>
        <w:t xml:space="preserve"> of</w:t>
      </w:r>
      <w:r w:rsidR="00C41742" w:rsidRPr="00803AFE">
        <w:rPr>
          <w:sz w:val="20"/>
          <w:szCs w:val="20"/>
          <w:lang w:val="yo-NG"/>
        </w:rPr>
        <w:t xml:space="preserve"> </w:t>
      </w:r>
      <w:r w:rsidR="00E40B97" w:rsidRPr="00803AFE">
        <w:rPr>
          <w:sz w:val="20"/>
          <w:szCs w:val="20"/>
        </w:rPr>
        <w:t xml:space="preserve">Body weight </w:t>
      </w:r>
      <w:r w:rsidR="00E40B97" w:rsidRPr="00803AFE">
        <w:rPr>
          <w:sz w:val="20"/>
          <w:szCs w:val="20"/>
        </w:rPr>
        <w:lastRenderedPageBreak/>
        <w:t xml:space="preserve">with linear body </w:t>
      </w:r>
      <w:r w:rsidRPr="00803AFE">
        <w:rPr>
          <w:sz w:val="20"/>
          <w:szCs w:val="20"/>
        </w:rPr>
        <w:t>measurements in black</w:t>
      </w:r>
      <w:r w:rsidR="00C41742" w:rsidRPr="00803AFE">
        <w:rPr>
          <w:sz w:val="20"/>
          <w:szCs w:val="20"/>
          <w:lang w:val="yo-NG"/>
        </w:rPr>
        <w:t xml:space="preserve"> </w:t>
      </w:r>
      <w:r w:rsidRPr="00803AFE">
        <w:rPr>
          <w:sz w:val="20"/>
          <w:szCs w:val="20"/>
        </w:rPr>
        <w:t>Bengal buck. Bang</w:t>
      </w:r>
      <w:r w:rsidRPr="00803AFE">
        <w:rPr>
          <w:sz w:val="20"/>
          <w:szCs w:val="20"/>
          <w:lang w:val="yo-NG"/>
        </w:rPr>
        <w:t>ladesh</w:t>
      </w:r>
      <w:r w:rsidRPr="00803AFE">
        <w:rPr>
          <w:sz w:val="20"/>
          <w:szCs w:val="20"/>
        </w:rPr>
        <w:t xml:space="preserve"> J</w:t>
      </w:r>
      <w:r w:rsidRPr="00803AFE">
        <w:rPr>
          <w:sz w:val="20"/>
          <w:szCs w:val="20"/>
          <w:lang w:val="yo-NG"/>
        </w:rPr>
        <w:t>ournal</w:t>
      </w:r>
      <w:r w:rsidR="00C41742" w:rsidRPr="00803AFE">
        <w:rPr>
          <w:sz w:val="20"/>
          <w:szCs w:val="20"/>
          <w:lang w:val="yo-NG"/>
        </w:rPr>
        <w:t xml:space="preserve"> of </w:t>
      </w:r>
      <w:r w:rsidRPr="00803AFE">
        <w:rPr>
          <w:sz w:val="20"/>
          <w:szCs w:val="20"/>
        </w:rPr>
        <w:t>Anim</w:t>
      </w:r>
      <w:r w:rsidRPr="00803AFE">
        <w:rPr>
          <w:sz w:val="20"/>
          <w:szCs w:val="20"/>
          <w:lang w:val="yo-NG"/>
        </w:rPr>
        <w:t>al</w:t>
      </w:r>
      <w:r w:rsidR="00C41742" w:rsidRPr="00803AFE">
        <w:rPr>
          <w:sz w:val="20"/>
          <w:szCs w:val="20"/>
          <w:lang w:val="yo-NG"/>
        </w:rPr>
        <w:t xml:space="preserve"> </w:t>
      </w:r>
      <w:r w:rsidRPr="00803AFE">
        <w:rPr>
          <w:sz w:val="20"/>
          <w:szCs w:val="20"/>
        </w:rPr>
        <w:t>Sci</w:t>
      </w:r>
      <w:r w:rsidRPr="00803AFE">
        <w:rPr>
          <w:sz w:val="20"/>
          <w:szCs w:val="20"/>
          <w:lang w:val="yo-NG"/>
        </w:rPr>
        <w:t xml:space="preserve">ence </w:t>
      </w:r>
      <w:r w:rsidRPr="00803AFE">
        <w:rPr>
          <w:sz w:val="20"/>
          <w:szCs w:val="20"/>
        </w:rPr>
        <w:t>2008; 37(2):8-16</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Raizada BC, Sattar A, Pandey MD. A comparative study of freezing buffalo semen in two dilutors. Proc</w:t>
      </w:r>
      <w:r w:rsidRPr="00803AFE">
        <w:rPr>
          <w:sz w:val="20"/>
          <w:szCs w:val="20"/>
          <w:lang w:val="yo-NG"/>
        </w:rPr>
        <w:t>eedings of</w:t>
      </w:r>
      <w:r w:rsidRPr="00803AFE">
        <w:rPr>
          <w:sz w:val="20"/>
          <w:szCs w:val="20"/>
        </w:rPr>
        <w:t xml:space="preserve"> II World Buffalo Congress. New Delhi, India 1988</w:t>
      </w:r>
      <w:r w:rsidRPr="00803AFE">
        <w:rPr>
          <w:sz w:val="20"/>
          <w:szCs w:val="20"/>
          <w:lang w:val="yo-NG"/>
        </w:rPr>
        <w:t>: 66-74.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Raji AO, Igwebuike JU</w:t>
      </w:r>
      <w:r w:rsidRPr="00803AFE">
        <w:rPr>
          <w:sz w:val="20"/>
          <w:szCs w:val="20"/>
          <w:lang w:val="yo-NG"/>
        </w:rPr>
        <w:t>,</w:t>
      </w:r>
      <w:r w:rsidR="00C41742" w:rsidRPr="00803AFE">
        <w:rPr>
          <w:sz w:val="20"/>
          <w:szCs w:val="20"/>
          <w:lang w:val="yo-NG"/>
        </w:rPr>
        <w:t xml:space="preserve"> </w:t>
      </w:r>
      <w:r w:rsidRPr="00803AFE">
        <w:rPr>
          <w:sz w:val="20"/>
          <w:szCs w:val="20"/>
        </w:rPr>
        <w:t>Aliyu</w:t>
      </w:r>
      <w:r w:rsidR="00C41742" w:rsidRPr="00803AFE">
        <w:rPr>
          <w:sz w:val="20"/>
          <w:szCs w:val="20"/>
          <w:lang w:val="yo-NG"/>
        </w:rPr>
        <w:t xml:space="preserve"> </w:t>
      </w:r>
      <w:r w:rsidRPr="00803AFE">
        <w:rPr>
          <w:sz w:val="20"/>
          <w:szCs w:val="20"/>
        </w:rPr>
        <w:t>J. Testicular biometry and its relationship with body weight of indigenous goats in a Semi-Arid region of Nigeria. Journal of Agricultural and Biological Science 2008;</w:t>
      </w:r>
      <w:r w:rsidR="00C41742" w:rsidRPr="00803AFE">
        <w:rPr>
          <w:sz w:val="20"/>
          <w:szCs w:val="20"/>
          <w:lang w:val="yo-NG"/>
        </w:rPr>
        <w:t xml:space="preserve"> </w:t>
      </w:r>
      <w:r w:rsidRPr="00803AFE">
        <w:rPr>
          <w:sz w:val="20"/>
          <w:szCs w:val="20"/>
        </w:rPr>
        <w:t>3(4</w:t>
      </w:r>
      <w:r w:rsidRPr="00803AFE">
        <w:rPr>
          <w:sz w:val="20"/>
          <w:szCs w:val="20"/>
          <w:lang w:val="yo-NG"/>
        </w:rPr>
        <w:t>)</w:t>
      </w:r>
      <w:r w:rsidRPr="00803AFE">
        <w:rPr>
          <w:sz w:val="20"/>
          <w:szCs w:val="20"/>
        </w:rPr>
        <w:t>:6-9</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Rekwot PI, Oyedipe EO, Dawuda PM, Sekoni VO. Age and hourly related changes of serum testosterone and spermiogram of pre-pubertal bulls fed two levels of nutrition. The Veterinary Journal 1997;</w:t>
      </w:r>
      <w:r w:rsidR="00C41742" w:rsidRPr="00803AFE">
        <w:rPr>
          <w:sz w:val="20"/>
          <w:szCs w:val="20"/>
          <w:lang w:val="yo-NG"/>
        </w:rPr>
        <w:t xml:space="preserve"> </w:t>
      </w:r>
      <w:r w:rsidRPr="00803AFE">
        <w:rPr>
          <w:sz w:val="20"/>
          <w:szCs w:val="20"/>
          <w:lang w:val="yo-NG"/>
        </w:rPr>
        <w:t>153:341-347.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Roca J, Martinez E, Vazquez JM</w:t>
      </w:r>
      <w:r w:rsidRPr="00803AFE">
        <w:rPr>
          <w:sz w:val="20"/>
          <w:szCs w:val="20"/>
          <w:lang w:val="yo-NG"/>
        </w:rPr>
        <w:t xml:space="preserve">, </w:t>
      </w:r>
      <w:r w:rsidRPr="00803AFE">
        <w:rPr>
          <w:sz w:val="20"/>
          <w:szCs w:val="20"/>
        </w:rPr>
        <w:t>Coy P. Characteristics and seasonal variations in the Semen of Murciano-Granadina goats in the Mediterranean area. Anim</w:t>
      </w:r>
      <w:r w:rsidRPr="00803AFE">
        <w:rPr>
          <w:sz w:val="20"/>
          <w:szCs w:val="20"/>
          <w:lang w:val="yo-NG"/>
        </w:rPr>
        <w:t xml:space="preserve">al </w:t>
      </w:r>
      <w:r w:rsidRPr="00803AFE">
        <w:rPr>
          <w:sz w:val="20"/>
          <w:szCs w:val="20"/>
        </w:rPr>
        <w:t>Reprod</w:t>
      </w:r>
      <w:r w:rsidRPr="00803AFE">
        <w:rPr>
          <w:sz w:val="20"/>
          <w:szCs w:val="20"/>
          <w:lang w:val="yo-NG"/>
        </w:rPr>
        <w:t>uctive</w:t>
      </w:r>
      <w:r w:rsidR="00C41742" w:rsidRPr="00803AFE">
        <w:rPr>
          <w:sz w:val="20"/>
          <w:szCs w:val="20"/>
          <w:lang w:val="yo-NG"/>
        </w:rPr>
        <w:t xml:space="preserve"> </w:t>
      </w:r>
      <w:r w:rsidRPr="00803AFE">
        <w:rPr>
          <w:sz w:val="20"/>
          <w:szCs w:val="20"/>
        </w:rPr>
        <w:t>Sci</w:t>
      </w:r>
      <w:r w:rsidRPr="00803AFE">
        <w:rPr>
          <w:sz w:val="20"/>
          <w:szCs w:val="20"/>
          <w:lang w:val="yo-NG"/>
        </w:rPr>
        <w:t>ence</w:t>
      </w:r>
      <w:r w:rsidR="00C41742" w:rsidRPr="00803AFE">
        <w:rPr>
          <w:sz w:val="20"/>
          <w:szCs w:val="20"/>
          <w:lang w:val="yo-NG"/>
        </w:rPr>
        <w:t xml:space="preserve"> </w:t>
      </w:r>
      <w:r w:rsidRPr="00803AFE">
        <w:rPr>
          <w:sz w:val="20"/>
          <w:szCs w:val="20"/>
        </w:rPr>
        <w:t>1992;</w:t>
      </w:r>
      <w:r w:rsidR="00C41742" w:rsidRPr="00803AFE">
        <w:rPr>
          <w:sz w:val="20"/>
          <w:szCs w:val="20"/>
          <w:lang w:val="yo-NG"/>
        </w:rPr>
        <w:t xml:space="preserve"> </w:t>
      </w:r>
      <w:r w:rsidRPr="00803AFE">
        <w:rPr>
          <w:sz w:val="20"/>
          <w:szCs w:val="20"/>
        </w:rPr>
        <w:t>29:255-62</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Sanson DW,</w:t>
      </w:r>
      <w:r w:rsidR="00C41742" w:rsidRPr="00803AFE">
        <w:rPr>
          <w:sz w:val="20"/>
          <w:szCs w:val="20"/>
          <w:lang w:val="yo-NG"/>
        </w:rPr>
        <w:t xml:space="preserve"> </w:t>
      </w:r>
      <w:r w:rsidRPr="00803AFE">
        <w:rPr>
          <w:sz w:val="20"/>
          <w:szCs w:val="20"/>
        </w:rPr>
        <w:t>West</w:t>
      </w:r>
      <w:r w:rsidR="00C41742" w:rsidRPr="00803AFE">
        <w:rPr>
          <w:sz w:val="20"/>
          <w:szCs w:val="20"/>
          <w:lang w:val="yo-NG"/>
        </w:rPr>
        <w:t xml:space="preserve"> </w:t>
      </w:r>
      <w:r w:rsidRPr="00803AFE">
        <w:rPr>
          <w:sz w:val="20"/>
          <w:szCs w:val="20"/>
          <w:lang w:val="yo-NG"/>
        </w:rPr>
        <w:t xml:space="preserve">TR, </w:t>
      </w:r>
      <w:r w:rsidRPr="00803AFE">
        <w:rPr>
          <w:sz w:val="20"/>
          <w:szCs w:val="20"/>
        </w:rPr>
        <w:t>Tataman</w:t>
      </w:r>
      <w:r w:rsidR="00C41742" w:rsidRPr="00803AFE">
        <w:rPr>
          <w:sz w:val="20"/>
          <w:szCs w:val="20"/>
          <w:lang w:val="yo-NG"/>
        </w:rPr>
        <w:t xml:space="preserve"> </w:t>
      </w:r>
      <w:r w:rsidRPr="00803AFE">
        <w:rPr>
          <w:sz w:val="20"/>
          <w:szCs w:val="20"/>
          <w:lang w:val="yo-NG"/>
        </w:rPr>
        <w:t xml:space="preserve">WR, </w:t>
      </w:r>
      <w:r w:rsidRPr="00803AFE">
        <w:rPr>
          <w:sz w:val="20"/>
          <w:szCs w:val="20"/>
        </w:rPr>
        <w:t>Riley</w:t>
      </w:r>
      <w:r w:rsidR="00C41742" w:rsidRPr="00803AFE">
        <w:rPr>
          <w:sz w:val="20"/>
          <w:szCs w:val="20"/>
          <w:lang w:val="yo-NG"/>
        </w:rPr>
        <w:t xml:space="preserve"> </w:t>
      </w:r>
      <w:r w:rsidRPr="00803AFE">
        <w:rPr>
          <w:sz w:val="20"/>
          <w:szCs w:val="20"/>
          <w:lang w:val="yo-NG"/>
        </w:rPr>
        <w:t xml:space="preserve">ML, </w:t>
      </w:r>
      <w:r w:rsidRPr="00803AFE">
        <w:rPr>
          <w:sz w:val="20"/>
          <w:szCs w:val="20"/>
        </w:rPr>
        <w:t>Judkins</w:t>
      </w:r>
      <w:r w:rsidRPr="00803AFE">
        <w:rPr>
          <w:sz w:val="20"/>
          <w:szCs w:val="20"/>
          <w:lang w:val="yo-NG"/>
        </w:rPr>
        <w:t xml:space="preserve"> MN,</w:t>
      </w:r>
      <w:r w:rsidR="00C41742" w:rsidRPr="00803AFE">
        <w:rPr>
          <w:sz w:val="20"/>
          <w:szCs w:val="20"/>
          <w:lang w:val="yo-NG"/>
        </w:rPr>
        <w:t xml:space="preserve"> </w:t>
      </w:r>
      <w:r w:rsidRPr="00803AFE">
        <w:rPr>
          <w:sz w:val="20"/>
          <w:szCs w:val="20"/>
        </w:rPr>
        <w:t>Moss</w:t>
      </w:r>
      <w:r w:rsidRPr="00803AFE">
        <w:rPr>
          <w:sz w:val="20"/>
          <w:szCs w:val="20"/>
          <w:lang w:val="yo-NG"/>
        </w:rPr>
        <w:t xml:space="preserve"> GE</w:t>
      </w:r>
      <w:r w:rsidRPr="00803AFE">
        <w:rPr>
          <w:sz w:val="20"/>
          <w:szCs w:val="20"/>
        </w:rPr>
        <w:t>. Relationship of</w:t>
      </w:r>
      <w:r w:rsidRPr="00803AFE">
        <w:rPr>
          <w:sz w:val="20"/>
          <w:szCs w:val="20"/>
        </w:rPr>
        <w:tab/>
        <w:t>body composition of mature ewes with condition score and</w:t>
      </w:r>
      <w:r w:rsidR="00DF62D2" w:rsidRPr="00803AFE">
        <w:rPr>
          <w:sz w:val="20"/>
          <w:szCs w:val="20"/>
          <w:lang w:val="yo-NG"/>
        </w:rPr>
        <w:t xml:space="preserve"> </w:t>
      </w:r>
      <w:r w:rsidRPr="00803AFE">
        <w:rPr>
          <w:sz w:val="20"/>
          <w:szCs w:val="20"/>
        </w:rPr>
        <w:t>bodyweight</w:t>
      </w:r>
      <w:r w:rsidRPr="00803AFE">
        <w:rPr>
          <w:sz w:val="20"/>
          <w:szCs w:val="20"/>
          <w:lang w:val="yo-NG"/>
        </w:rPr>
        <w:t xml:space="preserve">. </w:t>
      </w:r>
      <w:r w:rsidRPr="00803AFE">
        <w:rPr>
          <w:sz w:val="20"/>
          <w:szCs w:val="20"/>
        </w:rPr>
        <w:t>Journal of Animal Science 1993</w:t>
      </w:r>
      <w:r w:rsidRPr="00803AFE">
        <w:rPr>
          <w:sz w:val="20"/>
          <w:szCs w:val="20"/>
          <w:lang w:val="yo-NG"/>
        </w:rPr>
        <w:t>;</w:t>
      </w:r>
      <w:r w:rsidR="00DF62D2" w:rsidRPr="00803AFE">
        <w:rPr>
          <w:sz w:val="20"/>
          <w:szCs w:val="20"/>
          <w:lang w:val="yo-NG"/>
        </w:rPr>
        <w:t xml:space="preserve"> </w:t>
      </w:r>
      <w:r w:rsidRPr="00803AFE">
        <w:rPr>
          <w:sz w:val="20"/>
          <w:szCs w:val="20"/>
        </w:rPr>
        <w:t>71(5):1112-1116.</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SAS. Statistical Analysis System, Computer Software, Version 9: Statistics SAS Institute Inc. Cary, NC 27513, NC27513, USA. 2002.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Shamsuddin M, Amiri Y, Bhuiyan MMU. Characteristics of buck semen with regard to ejaculate numbers, collection intervals, dilution and preservation periods</w:t>
      </w:r>
      <w:r w:rsidRPr="00803AFE">
        <w:rPr>
          <w:sz w:val="20"/>
          <w:szCs w:val="20"/>
          <w:lang w:val="yo-NG"/>
        </w:rPr>
        <w:t xml:space="preserve">. </w:t>
      </w:r>
      <w:r w:rsidRPr="00803AFE">
        <w:rPr>
          <w:sz w:val="20"/>
          <w:szCs w:val="20"/>
        </w:rPr>
        <w:t>Reprod</w:t>
      </w:r>
      <w:r w:rsidRPr="00803AFE">
        <w:rPr>
          <w:sz w:val="20"/>
          <w:szCs w:val="20"/>
          <w:lang w:val="yo-NG"/>
        </w:rPr>
        <w:t>uction</w:t>
      </w:r>
      <w:r w:rsidR="00DF62D2" w:rsidRPr="00803AFE">
        <w:rPr>
          <w:sz w:val="20"/>
          <w:szCs w:val="20"/>
          <w:lang w:val="yo-NG"/>
        </w:rPr>
        <w:t xml:space="preserve"> </w:t>
      </w:r>
      <w:r w:rsidRPr="00803AFE">
        <w:rPr>
          <w:sz w:val="20"/>
          <w:szCs w:val="20"/>
          <w:lang w:val="yo-NG"/>
        </w:rPr>
        <w:t xml:space="preserve">of </w:t>
      </w:r>
      <w:r w:rsidRPr="00803AFE">
        <w:rPr>
          <w:sz w:val="20"/>
          <w:szCs w:val="20"/>
        </w:rPr>
        <w:t>Domestic</w:t>
      </w:r>
      <w:r w:rsidR="00DF62D2" w:rsidRPr="00803AFE">
        <w:rPr>
          <w:sz w:val="20"/>
          <w:szCs w:val="20"/>
          <w:lang w:val="yo-NG"/>
        </w:rPr>
        <w:t xml:space="preserve"> </w:t>
      </w:r>
      <w:r w:rsidRPr="00803AFE">
        <w:rPr>
          <w:sz w:val="20"/>
          <w:szCs w:val="20"/>
        </w:rPr>
        <w:t>Anim</w:t>
      </w:r>
      <w:r w:rsidRPr="00803AFE">
        <w:rPr>
          <w:sz w:val="20"/>
          <w:szCs w:val="20"/>
          <w:lang w:val="yo-NG"/>
        </w:rPr>
        <w:t>al</w:t>
      </w:r>
      <w:r w:rsidRPr="00803AFE">
        <w:rPr>
          <w:sz w:val="20"/>
          <w:szCs w:val="20"/>
        </w:rPr>
        <w:t xml:space="preserve"> 2000;</w:t>
      </w:r>
      <w:r w:rsidR="00DF62D2" w:rsidRPr="00803AFE">
        <w:rPr>
          <w:sz w:val="20"/>
          <w:szCs w:val="20"/>
          <w:lang w:val="yo-NG"/>
        </w:rPr>
        <w:t xml:space="preserve"> </w:t>
      </w:r>
      <w:r w:rsidRPr="00803AFE">
        <w:rPr>
          <w:sz w:val="20"/>
          <w:szCs w:val="20"/>
        </w:rPr>
        <w:t>35:53-57.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Sharma ML, Mohan G, Sahni KL. Characteristics and cryopreservation of semen of Holstein Friesian bulls under tropics. Indian J</w:t>
      </w:r>
      <w:r w:rsidRPr="00803AFE">
        <w:rPr>
          <w:sz w:val="20"/>
          <w:szCs w:val="20"/>
          <w:lang w:val="yo-NG"/>
        </w:rPr>
        <w:t>ournal</w:t>
      </w:r>
      <w:r w:rsidR="00DF62D2" w:rsidRPr="00803AFE">
        <w:rPr>
          <w:sz w:val="20"/>
          <w:szCs w:val="20"/>
          <w:lang w:val="yo-NG"/>
        </w:rPr>
        <w:t xml:space="preserve"> </w:t>
      </w:r>
      <w:r w:rsidRPr="00803AFE">
        <w:rPr>
          <w:sz w:val="20"/>
          <w:szCs w:val="20"/>
        </w:rPr>
        <w:t>Anim</w:t>
      </w:r>
      <w:r w:rsidRPr="00803AFE">
        <w:rPr>
          <w:sz w:val="20"/>
          <w:szCs w:val="20"/>
          <w:lang w:val="yo-NG"/>
        </w:rPr>
        <w:t>al</w:t>
      </w:r>
      <w:r w:rsidR="00DF62D2" w:rsidRPr="00803AFE">
        <w:rPr>
          <w:sz w:val="20"/>
          <w:szCs w:val="20"/>
          <w:lang w:val="yo-NG"/>
        </w:rPr>
        <w:t xml:space="preserve"> </w:t>
      </w:r>
      <w:r w:rsidRPr="00803AFE">
        <w:rPr>
          <w:sz w:val="20"/>
          <w:szCs w:val="20"/>
        </w:rPr>
        <w:t>Sci</w:t>
      </w:r>
      <w:r w:rsidRPr="00803AFE">
        <w:rPr>
          <w:sz w:val="20"/>
          <w:szCs w:val="20"/>
          <w:lang w:val="yo-NG"/>
        </w:rPr>
        <w:t>ence</w:t>
      </w:r>
      <w:r w:rsidRPr="00803AFE">
        <w:rPr>
          <w:sz w:val="20"/>
          <w:szCs w:val="20"/>
        </w:rPr>
        <w:t xml:space="preserve"> 1991;</w:t>
      </w:r>
      <w:r w:rsidR="00DF62D2" w:rsidRPr="00803AFE">
        <w:rPr>
          <w:sz w:val="20"/>
          <w:szCs w:val="20"/>
          <w:lang w:val="yo-NG"/>
        </w:rPr>
        <w:t xml:space="preserve"> </w:t>
      </w:r>
      <w:r w:rsidRPr="00803AFE">
        <w:rPr>
          <w:sz w:val="20"/>
          <w:szCs w:val="20"/>
        </w:rPr>
        <w:t>61:977-979.</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Singh DH, Sinha</w:t>
      </w:r>
      <w:r w:rsidRPr="00803AFE">
        <w:rPr>
          <w:sz w:val="20"/>
          <w:szCs w:val="20"/>
          <w:lang w:val="yo-NG"/>
        </w:rPr>
        <w:t>,</w:t>
      </w:r>
      <w:r w:rsidRPr="00803AFE">
        <w:rPr>
          <w:sz w:val="20"/>
          <w:szCs w:val="20"/>
        </w:rPr>
        <w:t xml:space="preserve"> MP, Singh CSP, Singh RA, Singh K.K. Comparative study on seminal quality of pure and cross-bred bucks. Indian Vet</w:t>
      </w:r>
      <w:r w:rsidRPr="00803AFE">
        <w:rPr>
          <w:sz w:val="20"/>
          <w:szCs w:val="20"/>
          <w:lang w:val="yo-NG"/>
        </w:rPr>
        <w:t xml:space="preserve">erinaryand </w:t>
      </w:r>
      <w:r w:rsidRPr="00803AFE">
        <w:rPr>
          <w:sz w:val="20"/>
          <w:szCs w:val="20"/>
        </w:rPr>
        <w:t>Med</w:t>
      </w:r>
      <w:r w:rsidRPr="00803AFE">
        <w:rPr>
          <w:sz w:val="20"/>
          <w:szCs w:val="20"/>
          <w:lang w:val="yo-NG"/>
        </w:rPr>
        <w:t>ical</w:t>
      </w:r>
      <w:r w:rsidRPr="00803AFE">
        <w:rPr>
          <w:sz w:val="20"/>
          <w:szCs w:val="20"/>
        </w:rPr>
        <w:t xml:space="preserve"> J</w:t>
      </w:r>
      <w:r w:rsidRPr="00803AFE">
        <w:rPr>
          <w:sz w:val="20"/>
          <w:szCs w:val="20"/>
          <w:lang w:val="yo-NG"/>
        </w:rPr>
        <w:t>ournal</w:t>
      </w:r>
      <w:r w:rsidR="00DF62D2" w:rsidRPr="00803AFE">
        <w:rPr>
          <w:sz w:val="20"/>
          <w:szCs w:val="20"/>
          <w:lang w:val="yo-NG"/>
        </w:rPr>
        <w:t xml:space="preserve"> </w:t>
      </w:r>
      <w:r w:rsidRPr="00803AFE">
        <w:rPr>
          <w:sz w:val="20"/>
          <w:szCs w:val="20"/>
        </w:rPr>
        <w:t>1985;</w:t>
      </w:r>
      <w:r w:rsidR="00DF62D2" w:rsidRPr="00803AFE">
        <w:rPr>
          <w:sz w:val="20"/>
          <w:szCs w:val="20"/>
          <w:lang w:val="yo-NG"/>
        </w:rPr>
        <w:t xml:space="preserve"> </w:t>
      </w:r>
      <w:r w:rsidRPr="00803AFE">
        <w:rPr>
          <w:sz w:val="20"/>
          <w:szCs w:val="20"/>
        </w:rPr>
        <w:t>9:50-58.</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Slippers SC, Letty BA,</w:t>
      </w:r>
      <w:r w:rsidR="00DF62D2" w:rsidRPr="00803AFE">
        <w:rPr>
          <w:sz w:val="20"/>
          <w:szCs w:val="20"/>
          <w:lang w:val="yo-NG"/>
        </w:rPr>
        <w:t xml:space="preserve"> </w:t>
      </w:r>
      <w:r w:rsidRPr="00803AFE">
        <w:rPr>
          <w:sz w:val="20"/>
          <w:szCs w:val="20"/>
        </w:rPr>
        <w:t>De Villiers JF.</w:t>
      </w:r>
      <w:r w:rsidR="00DF62D2" w:rsidRPr="00803AFE">
        <w:rPr>
          <w:sz w:val="20"/>
          <w:szCs w:val="20"/>
          <w:lang w:val="yo-NG"/>
        </w:rPr>
        <w:t xml:space="preserve"> </w:t>
      </w:r>
      <w:r w:rsidRPr="00803AFE">
        <w:rPr>
          <w:sz w:val="20"/>
          <w:szCs w:val="20"/>
        </w:rPr>
        <w:t>Predicting the body weight of Nguni</w:t>
      </w:r>
      <w:r w:rsidR="00DF62D2" w:rsidRPr="00803AFE">
        <w:rPr>
          <w:sz w:val="20"/>
          <w:szCs w:val="20"/>
          <w:lang w:val="yo-NG"/>
        </w:rPr>
        <w:t xml:space="preserve"> </w:t>
      </w:r>
      <w:r w:rsidRPr="00803AFE">
        <w:rPr>
          <w:sz w:val="20"/>
          <w:szCs w:val="20"/>
        </w:rPr>
        <w:t>goats. S</w:t>
      </w:r>
      <w:r w:rsidRPr="00803AFE">
        <w:rPr>
          <w:sz w:val="20"/>
          <w:szCs w:val="20"/>
          <w:lang w:val="yo-NG"/>
        </w:rPr>
        <w:t>outh</w:t>
      </w:r>
      <w:r w:rsidR="00DF62D2" w:rsidRPr="00803AFE">
        <w:rPr>
          <w:sz w:val="20"/>
          <w:szCs w:val="20"/>
          <w:lang w:val="yo-NG"/>
        </w:rPr>
        <w:t xml:space="preserve"> </w:t>
      </w:r>
      <w:r w:rsidRPr="00803AFE">
        <w:rPr>
          <w:sz w:val="20"/>
          <w:szCs w:val="20"/>
        </w:rPr>
        <w:t>Afr</w:t>
      </w:r>
      <w:r w:rsidRPr="00803AFE">
        <w:rPr>
          <w:sz w:val="20"/>
          <w:szCs w:val="20"/>
          <w:lang w:val="yo-NG"/>
        </w:rPr>
        <w:t>ican</w:t>
      </w:r>
      <w:r w:rsidR="00DF62D2" w:rsidRPr="00803AFE">
        <w:rPr>
          <w:sz w:val="20"/>
          <w:szCs w:val="20"/>
          <w:lang w:val="yo-NG"/>
        </w:rPr>
        <w:t xml:space="preserve"> </w:t>
      </w:r>
      <w:r w:rsidRPr="00803AFE">
        <w:rPr>
          <w:sz w:val="20"/>
          <w:szCs w:val="20"/>
        </w:rPr>
        <w:t>J</w:t>
      </w:r>
      <w:r w:rsidRPr="00803AFE">
        <w:rPr>
          <w:sz w:val="20"/>
          <w:szCs w:val="20"/>
          <w:lang w:val="yo-NG"/>
        </w:rPr>
        <w:t>ournal</w:t>
      </w:r>
      <w:r w:rsidR="00DF62D2" w:rsidRPr="00803AFE">
        <w:rPr>
          <w:sz w:val="20"/>
          <w:szCs w:val="20"/>
          <w:lang w:val="yo-NG"/>
        </w:rPr>
        <w:t xml:space="preserve"> of </w:t>
      </w:r>
      <w:r w:rsidRPr="00803AFE">
        <w:rPr>
          <w:sz w:val="20"/>
          <w:szCs w:val="20"/>
        </w:rPr>
        <w:t>Anim</w:t>
      </w:r>
      <w:r w:rsidRPr="00803AFE">
        <w:rPr>
          <w:sz w:val="20"/>
          <w:szCs w:val="20"/>
          <w:lang w:val="yo-NG"/>
        </w:rPr>
        <w:t>al</w:t>
      </w:r>
      <w:r w:rsidR="00DF62D2" w:rsidRPr="00803AFE">
        <w:rPr>
          <w:sz w:val="20"/>
          <w:szCs w:val="20"/>
          <w:lang w:val="yo-NG"/>
        </w:rPr>
        <w:t xml:space="preserve"> </w:t>
      </w:r>
      <w:r w:rsidRPr="00803AFE">
        <w:rPr>
          <w:sz w:val="20"/>
          <w:szCs w:val="20"/>
        </w:rPr>
        <w:t>Sci</w:t>
      </w:r>
      <w:r w:rsidRPr="00803AFE">
        <w:rPr>
          <w:sz w:val="20"/>
          <w:szCs w:val="20"/>
          <w:lang w:val="yo-NG"/>
        </w:rPr>
        <w:t xml:space="preserve">ence </w:t>
      </w:r>
      <w:r w:rsidRPr="00803AFE">
        <w:rPr>
          <w:sz w:val="20"/>
          <w:szCs w:val="20"/>
        </w:rPr>
        <w:t>2000</w:t>
      </w:r>
      <w:r w:rsidRPr="00803AFE">
        <w:rPr>
          <w:sz w:val="20"/>
          <w:szCs w:val="20"/>
          <w:lang w:val="yo-NG"/>
        </w:rPr>
        <w:t>;</w:t>
      </w:r>
      <w:r w:rsidR="00DF62D2" w:rsidRPr="00803AFE">
        <w:rPr>
          <w:sz w:val="20"/>
          <w:szCs w:val="20"/>
          <w:lang w:val="yo-NG"/>
        </w:rPr>
        <w:t xml:space="preserve"> </w:t>
      </w:r>
      <w:r w:rsidRPr="00803AFE">
        <w:rPr>
          <w:sz w:val="20"/>
          <w:szCs w:val="20"/>
        </w:rPr>
        <w:t>30(1):127-128</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Soderquist</w:t>
      </w:r>
      <w:r w:rsidR="00DF62D2" w:rsidRPr="00803AFE">
        <w:rPr>
          <w:sz w:val="20"/>
          <w:szCs w:val="20"/>
          <w:lang w:val="yo-NG"/>
        </w:rPr>
        <w:t xml:space="preserve"> </w:t>
      </w:r>
      <w:r w:rsidRPr="00803AFE">
        <w:rPr>
          <w:sz w:val="20"/>
          <w:szCs w:val="20"/>
        </w:rPr>
        <w:t>L, Janson L, Haard M,</w:t>
      </w:r>
      <w:r w:rsidR="00DF62D2" w:rsidRPr="00803AFE">
        <w:rPr>
          <w:sz w:val="20"/>
          <w:szCs w:val="20"/>
          <w:lang w:val="yo-NG"/>
        </w:rPr>
        <w:t xml:space="preserve"> </w:t>
      </w:r>
      <w:r w:rsidRPr="00803AFE">
        <w:rPr>
          <w:sz w:val="20"/>
          <w:szCs w:val="20"/>
        </w:rPr>
        <w:t>Einarsson S.</w:t>
      </w:r>
      <w:r w:rsidR="00DF62D2" w:rsidRPr="00803AFE">
        <w:rPr>
          <w:sz w:val="20"/>
          <w:szCs w:val="20"/>
          <w:lang w:val="yo-NG"/>
        </w:rPr>
        <w:t xml:space="preserve"> </w:t>
      </w:r>
      <w:r w:rsidRPr="00803AFE">
        <w:rPr>
          <w:sz w:val="20"/>
          <w:szCs w:val="20"/>
        </w:rPr>
        <w:t>Factors affecting the variation in sperm morphological abnor</w:t>
      </w:r>
      <w:r w:rsidR="00DF62D2" w:rsidRPr="00803AFE">
        <w:rPr>
          <w:sz w:val="20"/>
          <w:szCs w:val="20"/>
        </w:rPr>
        <w:t xml:space="preserve">malities in Swedish dairy A. I. </w:t>
      </w:r>
      <w:r w:rsidRPr="00803AFE">
        <w:rPr>
          <w:sz w:val="20"/>
          <w:szCs w:val="20"/>
        </w:rPr>
        <w:t xml:space="preserve">bulls. Proceedings </w:t>
      </w:r>
      <w:r w:rsidRPr="00803AFE">
        <w:rPr>
          <w:sz w:val="20"/>
          <w:szCs w:val="20"/>
          <w:lang w:val="yo-NG"/>
        </w:rPr>
        <w:t xml:space="preserve">of </w:t>
      </w:r>
      <w:r w:rsidRPr="00803AFE">
        <w:rPr>
          <w:sz w:val="20"/>
          <w:szCs w:val="20"/>
        </w:rPr>
        <w:t>12</w:t>
      </w:r>
      <w:r w:rsidRPr="00803AFE">
        <w:rPr>
          <w:sz w:val="20"/>
          <w:szCs w:val="20"/>
          <w:vertAlign w:val="superscript"/>
        </w:rPr>
        <w:t>th</w:t>
      </w:r>
      <w:r w:rsidRPr="00803AFE">
        <w:rPr>
          <w:sz w:val="20"/>
          <w:szCs w:val="20"/>
        </w:rPr>
        <w:t>International Congress on A</w:t>
      </w:r>
      <w:r w:rsidRPr="00803AFE">
        <w:rPr>
          <w:sz w:val="20"/>
          <w:szCs w:val="20"/>
          <w:lang w:val="yo-NG"/>
        </w:rPr>
        <w:t>nimal</w:t>
      </w:r>
      <w:r w:rsidRPr="00803AFE">
        <w:rPr>
          <w:sz w:val="20"/>
          <w:szCs w:val="20"/>
        </w:rPr>
        <w:t xml:space="preserve"> R</w:t>
      </w:r>
      <w:r w:rsidRPr="00803AFE">
        <w:rPr>
          <w:sz w:val="20"/>
          <w:szCs w:val="20"/>
          <w:lang w:val="yo-NG"/>
        </w:rPr>
        <w:t>eproduction</w:t>
      </w:r>
      <w:r w:rsidRPr="00803AFE">
        <w:rPr>
          <w:sz w:val="20"/>
          <w:szCs w:val="20"/>
        </w:rPr>
        <w:t>. August 23-27,</w:t>
      </w:r>
      <w:r w:rsidR="00DF62D2" w:rsidRPr="00803AFE">
        <w:rPr>
          <w:sz w:val="20"/>
          <w:szCs w:val="20"/>
          <w:lang w:val="yo-NG"/>
        </w:rPr>
        <w:t xml:space="preserve"> </w:t>
      </w:r>
      <w:r w:rsidRPr="00803AFE">
        <w:rPr>
          <w:sz w:val="20"/>
          <w:szCs w:val="20"/>
        </w:rPr>
        <w:t>The Hague, Netherlands.1992</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Terezinha AP, Gomes</w:t>
      </w:r>
      <w:r w:rsidR="00DF62D2" w:rsidRPr="00803AFE">
        <w:rPr>
          <w:sz w:val="20"/>
          <w:szCs w:val="20"/>
          <w:lang w:val="yo-NG"/>
        </w:rPr>
        <w:t xml:space="preserve"> </w:t>
      </w:r>
      <w:r w:rsidRPr="00803AFE">
        <w:rPr>
          <w:sz w:val="20"/>
          <w:szCs w:val="20"/>
        </w:rPr>
        <w:t>M, Castro D, Eraldo M, Jocelim MG, Fernando JCDG.</w:t>
      </w:r>
      <w:r w:rsidR="00DF62D2" w:rsidRPr="00803AFE">
        <w:rPr>
          <w:sz w:val="20"/>
          <w:szCs w:val="20"/>
          <w:lang w:val="yo-NG"/>
        </w:rPr>
        <w:t xml:space="preserve"> </w:t>
      </w:r>
      <w:r w:rsidRPr="00803AFE">
        <w:rPr>
          <w:sz w:val="20"/>
          <w:szCs w:val="20"/>
        </w:rPr>
        <w:t xml:space="preserve">Physical and biochemical characteristics from Murrah buffalo </w:t>
      </w:r>
      <w:r w:rsidRPr="00803AFE">
        <w:rPr>
          <w:sz w:val="20"/>
          <w:szCs w:val="20"/>
        </w:rPr>
        <w:lastRenderedPageBreak/>
        <w:t>bulls’</w:t>
      </w:r>
      <w:r w:rsidR="00DF62D2" w:rsidRPr="00803AFE">
        <w:rPr>
          <w:sz w:val="20"/>
          <w:szCs w:val="20"/>
          <w:lang w:val="yo-NG"/>
        </w:rPr>
        <w:t xml:space="preserve"> </w:t>
      </w:r>
      <w:r w:rsidRPr="00803AFE">
        <w:rPr>
          <w:sz w:val="20"/>
          <w:szCs w:val="20"/>
        </w:rPr>
        <w:t>semen.</w:t>
      </w:r>
      <w:r w:rsidR="00DF62D2" w:rsidRPr="00803AFE">
        <w:rPr>
          <w:sz w:val="20"/>
          <w:szCs w:val="20"/>
          <w:lang w:val="yo-NG"/>
        </w:rPr>
        <w:t xml:space="preserve"> </w:t>
      </w:r>
      <w:r w:rsidRPr="00803AFE">
        <w:rPr>
          <w:sz w:val="20"/>
          <w:szCs w:val="20"/>
        </w:rPr>
        <w:t>3</w:t>
      </w:r>
      <w:r w:rsidRPr="00803AFE">
        <w:rPr>
          <w:sz w:val="20"/>
          <w:szCs w:val="20"/>
          <w:vertAlign w:val="superscript"/>
        </w:rPr>
        <w:t>rd</w:t>
      </w:r>
      <w:r w:rsidRPr="00803AFE">
        <w:rPr>
          <w:sz w:val="20"/>
          <w:szCs w:val="20"/>
        </w:rPr>
        <w:t xml:space="preserve"> Buffalo Cong</w:t>
      </w:r>
      <w:r w:rsidRPr="00803AFE">
        <w:rPr>
          <w:sz w:val="20"/>
          <w:szCs w:val="20"/>
          <w:lang w:val="yo-NG"/>
        </w:rPr>
        <w:t>ress</w:t>
      </w:r>
      <w:r w:rsidR="00DF62D2" w:rsidRPr="00803AFE">
        <w:rPr>
          <w:sz w:val="20"/>
          <w:szCs w:val="20"/>
        </w:rPr>
        <w:t xml:space="preserve">. </w:t>
      </w:r>
      <w:r w:rsidRPr="00803AFE">
        <w:rPr>
          <w:sz w:val="20"/>
          <w:szCs w:val="20"/>
        </w:rPr>
        <w:t>Bulgaria, Symp. IV 1991;571</w:t>
      </w:r>
      <w:r w:rsidRPr="00803AFE">
        <w:rPr>
          <w:sz w:val="20"/>
          <w:szCs w:val="20"/>
          <w:lang w:val="yo-NG"/>
        </w:rPr>
        <w:t>-572</w:t>
      </w:r>
      <w:r w:rsidRPr="00803AFE">
        <w:rPr>
          <w:sz w:val="20"/>
          <w:szCs w:val="20"/>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Thimonier J, Terqui M, Chemineau P. Conduct of the breeding of small ruminants in the different parts of the world. Proc</w:t>
      </w:r>
      <w:r w:rsidRPr="00803AFE">
        <w:rPr>
          <w:sz w:val="20"/>
          <w:szCs w:val="20"/>
          <w:lang w:val="yo-NG"/>
        </w:rPr>
        <w:t xml:space="preserve">eedingof </w:t>
      </w:r>
      <w:r w:rsidRPr="00803AFE">
        <w:rPr>
          <w:sz w:val="20"/>
          <w:szCs w:val="20"/>
        </w:rPr>
        <w:t>Int</w:t>
      </w:r>
      <w:r w:rsidRPr="00803AFE">
        <w:rPr>
          <w:sz w:val="20"/>
          <w:szCs w:val="20"/>
          <w:lang w:val="yo-NG"/>
        </w:rPr>
        <w:t>ernational</w:t>
      </w:r>
      <w:r w:rsidR="00DF62D2" w:rsidRPr="00803AFE">
        <w:rPr>
          <w:sz w:val="20"/>
          <w:szCs w:val="20"/>
          <w:lang w:val="yo-NG"/>
        </w:rPr>
        <w:t xml:space="preserve"> </w:t>
      </w:r>
      <w:r w:rsidRPr="00803AFE">
        <w:rPr>
          <w:sz w:val="20"/>
          <w:szCs w:val="20"/>
        </w:rPr>
        <w:t>Atomic Energy</w:t>
      </w:r>
      <w:r w:rsidR="00DF62D2" w:rsidRPr="00803AFE">
        <w:rPr>
          <w:sz w:val="20"/>
          <w:szCs w:val="20"/>
          <w:lang w:val="yo-NG"/>
        </w:rPr>
        <w:t xml:space="preserve"> </w:t>
      </w:r>
      <w:r w:rsidRPr="00803AFE">
        <w:rPr>
          <w:sz w:val="20"/>
          <w:szCs w:val="20"/>
        </w:rPr>
        <w:t>Agency.</w:t>
      </w:r>
      <w:r w:rsidR="00DF62D2" w:rsidRPr="00803AFE">
        <w:rPr>
          <w:sz w:val="20"/>
          <w:szCs w:val="20"/>
          <w:lang w:val="yo-NG"/>
        </w:rPr>
        <w:t xml:space="preserve"> </w:t>
      </w:r>
      <w:r w:rsidRPr="00803AFE">
        <w:rPr>
          <w:sz w:val="20"/>
          <w:szCs w:val="20"/>
        </w:rPr>
        <w:t>Vienna 1986;</w:t>
      </w:r>
      <w:r w:rsidR="00DF62D2" w:rsidRPr="00803AFE">
        <w:rPr>
          <w:sz w:val="20"/>
          <w:szCs w:val="20"/>
          <w:lang w:val="yo-NG"/>
        </w:rPr>
        <w:t xml:space="preserve"> </w:t>
      </w:r>
      <w:r w:rsidRPr="00803AFE">
        <w:rPr>
          <w:sz w:val="20"/>
          <w:szCs w:val="20"/>
        </w:rPr>
        <w:t>135</w:t>
      </w:r>
      <w:r w:rsidRPr="00803AFE">
        <w:rPr>
          <w:sz w:val="20"/>
          <w:szCs w:val="20"/>
          <w:lang w:val="yo-NG"/>
        </w:rPr>
        <w:t>(</w:t>
      </w:r>
      <w:r w:rsidRPr="00803AFE">
        <w:rPr>
          <w:sz w:val="20"/>
          <w:szCs w:val="20"/>
        </w:rPr>
        <w:t>47</w:t>
      </w:r>
      <w:r w:rsidRPr="00803AFE">
        <w:rPr>
          <w:sz w:val="20"/>
          <w:szCs w:val="20"/>
          <w:lang w:val="yo-NG"/>
        </w:rPr>
        <w:t>)</w:t>
      </w:r>
      <w:r w:rsidRPr="00803AFE">
        <w:rPr>
          <w:sz w:val="20"/>
          <w:szCs w:val="20"/>
        </w:rPr>
        <w:t>:67-7</w:t>
      </w:r>
      <w:r w:rsidRPr="00803AFE">
        <w:rPr>
          <w:sz w:val="20"/>
          <w:szCs w:val="20"/>
          <w:lang w:val="yo-NG"/>
        </w:rPr>
        <w:t>4.</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Thiruvenkanden AK. Determination of best fitted regression model for estimation of body weight in Kanni</w:t>
      </w:r>
      <w:r w:rsidRPr="00803AFE">
        <w:rPr>
          <w:sz w:val="20"/>
          <w:szCs w:val="20"/>
          <w:lang w:val="yo-NG"/>
        </w:rPr>
        <w:t>-</w:t>
      </w:r>
      <w:r w:rsidRPr="00803AFE">
        <w:rPr>
          <w:sz w:val="20"/>
          <w:szCs w:val="20"/>
        </w:rPr>
        <w:t>Adu kids under farmers’ management systems. Livestock Research for Rural Development 2005;</w:t>
      </w:r>
      <w:r w:rsidR="00DF62D2" w:rsidRPr="00803AFE">
        <w:rPr>
          <w:sz w:val="20"/>
          <w:szCs w:val="20"/>
          <w:lang w:val="yo-NG"/>
        </w:rPr>
        <w:t xml:space="preserve"> </w:t>
      </w:r>
      <w:r w:rsidRPr="00803AFE">
        <w:rPr>
          <w:sz w:val="20"/>
          <w:szCs w:val="20"/>
        </w:rPr>
        <w:t>17(7):76-87</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Topal M, Macit M.</w:t>
      </w:r>
      <w:r w:rsidR="00DF62D2" w:rsidRPr="00803AFE">
        <w:rPr>
          <w:sz w:val="20"/>
          <w:szCs w:val="20"/>
        </w:rPr>
        <w:t xml:space="preserve"> Prediction of body weight from </w:t>
      </w:r>
      <w:r w:rsidRPr="00803AFE">
        <w:rPr>
          <w:sz w:val="20"/>
          <w:szCs w:val="20"/>
        </w:rPr>
        <w:t>body measurements in Morkaraman</w:t>
      </w:r>
      <w:r w:rsidR="00DF62D2" w:rsidRPr="00803AFE">
        <w:rPr>
          <w:sz w:val="20"/>
          <w:szCs w:val="20"/>
          <w:lang w:val="yo-NG"/>
        </w:rPr>
        <w:t xml:space="preserve"> </w:t>
      </w:r>
      <w:r w:rsidRPr="00803AFE">
        <w:rPr>
          <w:sz w:val="20"/>
          <w:szCs w:val="20"/>
        </w:rPr>
        <w:t>sheep.</w:t>
      </w:r>
      <w:r w:rsidR="00DF62D2" w:rsidRPr="00803AFE">
        <w:rPr>
          <w:sz w:val="20"/>
          <w:szCs w:val="20"/>
          <w:lang w:val="yo-NG"/>
        </w:rPr>
        <w:t xml:space="preserve"> </w:t>
      </w:r>
      <w:r w:rsidRPr="00803AFE">
        <w:rPr>
          <w:sz w:val="20"/>
          <w:szCs w:val="20"/>
        </w:rPr>
        <w:t>J</w:t>
      </w:r>
      <w:r w:rsidRPr="00803AFE">
        <w:rPr>
          <w:sz w:val="20"/>
          <w:szCs w:val="20"/>
          <w:lang w:val="yo-NG"/>
        </w:rPr>
        <w:t>ournal</w:t>
      </w:r>
      <w:r w:rsidR="00DF62D2" w:rsidRPr="00803AFE">
        <w:rPr>
          <w:sz w:val="20"/>
          <w:szCs w:val="20"/>
          <w:lang w:val="yo-NG"/>
        </w:rPr>
        <w:t xml:space="preserve"> </w:t>
      </w:r>
      <w:r w:rsidRPr="00803AFE">
        <w:rPr>
          <w:sz w:val="20"/>
          <w:szCs w:val="20"/>
          <w:lang w:val="yo-NG"/>
        </w:rPr>
        <w:t xml:space="preserve">of </w:t>
      </w:r>
      <w:r w:rsidRPr="00803AFE">
        <w:rPr>
          <w:sz w:val="20"/>
          <w:szCs w:val="20"/>
        </w:rPr>
        <w:t>Appl</w:t>
      </w:r>
      <w:r w:rsidRPr="00803AFE">
        <w:rPr>
          <w:sz w:val="20"/>
          <w:szCs w:val="20"/>
          <w:lang w:val="yo-NG"/>
        </w:rPr>
        <w:t>ied</w:t>
      </w:r>
      <w:r w:rsidR="00DF62D2" w:rsidRPr="00803AFE">
        <w:rPr>
          <w:sz w:val="20"/>
          <w:szCs w:val="20"/>
          <w:lang w:val="yo-NG"/>
        </w:rPr>
        <w:t xml:space="preserve"> </w:t>
      </w:r>
      <w:r w:rsidRPr="00803AFE">
        <w:rPr>
          <w:sz w:val="20"/>
          <w:szCs w:val="20"/>
        </w:rPr>
        <w:t>Anim</w:t>
      </w:r>
      <w:r w:rsidRPr="00803AFE">
        <w:rPr>
          <w:sz w:val="20"/>
          <w:szCs w:val="20"/>
          <w:lang w:val="yo-NG"/>
        </w:rPr>
        <w:t>al</w:t>
      </w:r>
      <w:r w:rsidRPr="00803AFE">
        <w:rPr>
          <w:sz w:val="20"/>
          <w:szCs w:val="20"/>
        </w:rPr>
        <w:t xml:space="preserve"> Res</w:t>
      </w:r>
      <w:r w:rsidRPr="00803AFE">
        <w:rPr>
          <w:sz w:val="20"/>
          <w:szCs w:val="20"/>
          <w:lang w:val="yo-NG"/>
        </w:rPr>
        <w:t>earch</w:t>
      </w:r>
      <w:r w:rsidR="00DF62D2" w:rsidRPr="00803AFE">
        <w:rPr>
          <w:sz w:val="20"/>
          <w:szCs w:val="20"/>
          <w:lang w:val="yo-NG"/>
        </w:rPr>
        <w:t xml:space="preserve"> </w:t>
      </w:r>
      <w:r w:rsidRPr="00803AFE">
        <w:rPr>
          <w:sz w:val="20"/>
          <w:szCs w:val="20"/>
          <w:lang w:val="yo-NG"/>
        </w:rPr>
        <w:t>2004;</w:t>
      </w:r>
      <w:r w:rsidR="00DF62D2" w:rsidRPr="00803AFE">
        <w:rPr>
          <w:sz w:val="20"/>
          <w:szCs w:val="20"/>
          <w:lang w:val="yo-NG"/>
        </w:rPr>
        <w:t xml:space="preserve"> </w:t>
      </w:r>
      <w:r w:rsidRPr="00803AFE">
        <w:rPr>
          <w:sz w:val="20"/>
          <w:szCs w:val="20"/>
        </w:rPr>
        <w:t>25:97-100.</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lang w:val="yo-NG"/>
        </w:rPr>
        <w:t>Turner HG. Coat characters of cattle in relation to adaptation. Proceedings of the Australian Society of</w:t>
      </w:r>
      <w:r w:rsidR="00DF62D2" w:rsidRPr="00803AFE">
        <w:rPr>
          <w:sz w:val="20"/>
          <w:szCs w:val="20"/>
          <w:lang w:val="yo-NG"/>
        </w:rPr>
        <w:t xml:space="preserve"> </w:t>
      </w:r>
      <w:r w:rsidRPr="00803AFE">
        <w:rPr>
          <w:sz w:val="20"/>
          <w:szCs w:val="20"/>
          <w:lang w:val="yo-NG"/>
        </w:rPr>
        <w:t>Animal Production 1964;</w:t>
      </w:r>
      <w:r w:rsidR="00DF62D2" w:rsidRPr="00803AFE">
        <w:rPr>
          <w:sz w:val="20"/>
          <w:szCs w:val="20"/>
          <w:lang w:val="yo-NG"/>
        </w:rPr>
        <w:t xml:space="preserve"> </w:t>
      </w:r>
      <w:r w:rsidRPr="00803AFE">
        <w:rPr>
          <w:sz w:val="20"/>
          <w:szCs w:val="20"/>
          <w:lang w:val="yo-NG"/>
        </w:rPr>
        <w:t>5:181-187.</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Ugwu</w:t>
      </w:r>
      <w:r w:rsidRPr="00803AFE">
        <w:rPr>
          <w:sz w:val="20"/>
          <w:szCs w:val="20"/>
          <w:lang w:val="yo-NG"/>
        </w:rPr>
        <w:t xml:space="preserve"> SOC</w:t>
      </w:r>
      <w:r w:rsidRPr="00803AFE">
        <w:rPr>
          <w:sz w:val="20"/>
          <w:szCs w:val="20"/>
        </w:rPr>
        <w:t>. Relationship between scrotal circumference, in situ testicular measurements and sperm reserves in the West African dwarf bucks. African Journal of Biotechnology</w:t>
      </w:r>
      <w:r w:rsidR="00DF62D2" w:rsidRPr="00803AFE">
        <w:rPr>
          <w:sz w:val="20"/>
          <w:szCs w:val="20"/>
          <w:lang w:val="yo-NG"/>
        </w:rPr>
        <w:t xml:space="preserve"> </w:t>
      </w:r>
      <w:r w:rsidRPr="00803AFE">
        <w:rPr>
          <w:sz w:val="20"/>
          <w:szCs w:val="20"/>
          <w:lang w:val="yo-NG"/>
        </w:rPr>
        <w:t>2009;</w:t>
      </w:r>
      <w:r w:rsidR="00DF62D2" w:rsidRPr="00803AFE">
        <w:rPr>
          <w:sz w:val="20"/>
          <w:szCs w:val="20"/>
          <w:lang w:val="yo-NG"/>
        </w:rPr>
        <w:t xml:space="preserve"> </w:t>
      </w:r>
      <w:r w:rsidRPr="00803AFE">
        <w:rPr>
          <w:sz w:val="20"/>
          <w:szCs w:val="20"/>
        </w:rPr>
        <w:t>8(7):1354-1357</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Vilar AC, Barnabe VH, Birgel FH, Barnabe RC</w:t>
      </w:r>
      <w:r w:rsidRPr="00803AFE">
        <w:rPr>
          <w:sz w:val="20"/>
          <w:szCs w:val="20"/>
          <w:lang w:val="yo-NG"/>
        </w:rPr>
        <w:t xml:space="preserve">, </w:t>
      </w:r>
      <w:r w:rsidRPr="00803AFE">
        <w:rPr>
          <w:sz w:val="20"/>
          <w:szCs w:val="20"/>
        </w:rPr>
        <w:t>Visintin JA</w:t>
      </w:r>
      <w:r w:rsidRPr="00803AFE">
        <w:rPr>
          <w:sz w:val="20"/>
          <w:szCs w:val="20"/>
          <w:lang w:val="yo-NG"/>
        </w:rPr>
        <w:t>.</w:t>
      </w:r>
      <w:r w:rsidRPr="00803AFE">
        <w:rPr>
          <w:sz w:val="20"/>
          <w:szCs w:val="20"/>
        </w:rPr>
        <w:t xml:space="preserve"> Testis and semen characters in goats reared in a semi-arid area in Pariaba State. Revista </w:t>
      </w:r>
      <w:r w:rsidRPr="00803AFE">
        <w:rPr>
          <w:sz w:val="20"/>
          <w:szCs w:val="20"/>
        </w:rPr>
        <w:lastRenderedPageBreak/>
        <w:t>Bras</w:t>
      </w:r>
      <w:r w:rsidRPr="00803AFE">
        <w:rPr>
          <w:sz w:val="20"/>
          <w:szCs w:val="20"/>
          <w:lang w:val="yo-NG"/>
        </w:rPr>
        <w:t>ilian</w:t>
      </w:r>
      <w:r w:rsidR="00DF62D2" w:rsidRPr="00803AFE">
        <w:rPr>
          <w:sz w:val="20"/>
          <w:szCs w:val="20"/>
          <w:lang w:val="yo-NG"/>
        </w:rPr>
        <w:t xml:space="preserve"> </w:t>
      </w:r>
      <w:r w:rsidRPr="00803AFE">
        <w:rPr>
          <w:sz w:val="20"/>
          <w:szCs w:val="20"/>
        </w:rPr>
        <w:t>Reprod</w:t>
      </w:r>
      <w:r w:rsidRPr="00803AFE">
        <w:rPr>
          <w:sz w:val="20"/>
          <w:szCs w:val="20"/>
          <w:lang w:val="yo-NG"/>
        </w:rPr>
        <w:t xml:space="preserve">uction de </w:t>
      </w:r>
      <w:r w:rsidRPr="00803AFE">
        <w:rPr>
          <w:sz w:val="20"/>
          <w:szCs w:val="20"/>
        </w:rPr>
        <w:t>Anim</w:t>
      </w:r>
      <w:r w:rsidRPr="00803AFE">
        <w:rPr>
          <w:sz w:val="20"/>
          <w:szCs w:val="20"/>
          <w:lang w:val="yo-NG"/>
        </w:rPr>
        <w:t>al</w:t>
      </w:r>
      <w:r w:rsidRPr="00803AFE">
        <w:rPr>
          <w:sz w:val="20"/>
          <w:szCs w:val="20"/>
        </w:rPr>
        <w:t xml:space="preserve"> 1993;</w:t>
      </w:r>
      <w:r w:rsidR="00DF62D2" w:rsidRPr="00803AFE">
        <w:rPr>
          <w:sz w:val="20"/>
          <w:szCs w:val="20"/>
          <w:lang w:val="yo-NG"/>
        </w:rPr>
        <w:t xml:space="preserve"> </w:t>
      </w:r>
      <w:r w:rsidRPr="00803AFE">
        <w:rPr>
          <w:sz w:val="20"/>
          <w:szCs w:val="20"/>
        </w:rPr>
        <w:t>17:23-32.</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sz w:val="20"/>
          <w:szCs w:val="20"/>
        </w:rPr>
        <w:t>Yakubu</w:t>
      </w:r>
      <w:r w:rsidR="00DF62D2" w:rsidRPr="00803AFE">
        <w:rPr>
          <w:rFonts w:eastAsia="Times New Roman"/>
          <w:sz w:val="20"/>
          <w:szCs w:val="20"/>
          <w:lang w:val="yo-NG"/>
        </w:rPr>
        <w:t xml:space="preserve"> </w:t>
      </w:r>
      <w:r w:rsidRPr="00803AFE">
        <w:rPr>
          <w:rFonts w:eastAsia="Times New Roman"/>
          <w:sz w:val="20"/>
          <w:szCs w:val="20"/>
        </w:rPr>
        <w:t>A, Abdullah AR, Ari MM</w:t>
      </w:r>
      <w:r w:rsidRPr="00803AFE">
        <w:rPr>
          <w:rFonts w:eastAsia="Times New Roman"/>
          <w:sz w:val="20"/>
          <w:szCs w:val="20"/>
          <w:lang w:val="yo-NG"/>
        </w:rPr>
        <w:t>,</w:t>
      </w:r>
      <w:r w:rsidR="00DF62D2" w:rsidRPr="00803AFE">
        <w:rPr>
          <w:rFonts w:eastAsia="Times New Roman"/>
          <w:sz w:val="20"/>
          <w:szCs w:val="20"/>
          <w:lang w:val="yo-NG"/>
        </w:rPr>
        <w:t xml:space="preserve"> </w:t>
      </w:r>
      <w:r w:rsidRPr="00803AFE">
        <w:rPr>
          <w:rFonts w:eastAsia="Times New Roman"/>
          <w:sz w:val="20"/>
          <w:szCs w:val="20"/>
        </w:rPr>
        <w:t>Ogah DM. Studies on live weight and linear body measurements of West African Dwarf sheep in North Central Nigeria. Production Agriculture and Technology</w:t>
      </w:r>
      <w:r w:rsidRPr="00803AFE">
        <w:rPr>
          <w:rFonts w:eastAsia="Times New Roman"/>
          <w:sz w:val="20"/>
          <w:szCs w:val="20"/>
          <w:lang w:val="yo-NG"/>
        </w:rPr>
        <w:t xml:space="preserve"> 2005;</w:t>
      </w:r>
      <w:r w:rsidR="00DF62D2" w:rsidRPr="00803AFE">
        <w:rPr>
          <w:rFonts w:eastAsia="Times New Roman"/>
          <w:sz w:val="20"/>
          <w:szCs w:val="20"/>
          <w:lang w:val="yo-NG"/>
        </w:rPr>
        <w:t xml:space="preserve"> </w:t>
      </w:r>
      <w:r w:rsidRPr="00803AFE">
        <w:rPr>
          <w:rFonts w:eastAsia="Times New Roman"/>
          <w:sz w:val="20"/>
          <w:szCs w:val="20"/>
        </w:rPr>
        <w:t>1:37-145.</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sz w:val="20"/>
          <w:szCs w:val="20"/>
        </w:rPr>
        <w:t>Yakubu A, Ladokun AO</w:t>
      </w:r>
      <w:r w:rsidRPr="00803AFE">
        <w:rPr>
          <w:rFonts w:eastAsia="Times New Roman"/>
          <w:sz w:val="20"/>
          <w:szCs w:val="20"/>
          <w:lang w:val="yo-NG"/>
        </w:rPr>
        <w:t>,</w:t>
      </w:r>
      <w:r w:rsidR="00DF62D2" w:rsidRPr="00803AFE">
        <w:rPr>
          <w:rFonts w:eastAsia="Times New Roman"/>
          <w:sz w:val="20"/>
          <w:szCs w:val="20"/>
          <w:lang w:val="yo-NG"/>
        </w:rPr>
        <w:t xml:space="preserve"> </w:t>
      </w:r>
      <w:r w:rsidRPr="00803AFE">
        <w:rPr>
          <w:rFonts w:eastAsia="Times New Roman"/>
          <w:sz w:val="20"/>
          <w:szCs w:val="20"/>
        </w:rPr>
        <w:t>Adu</w:t>
      </w:r>
      <w:r w:rsidRPr="00803AFE">
        <w:rPr>
          <w:rFonts w:eastAsia="Times New Roman"/>
          <w:sz w:val="20"/>
          <w:szCs w:val="20"/>
          <w:lang w:val="yo-NG"/>
        </w:rPr>
        <w:t xml:space="preserve">a </w:t>
      </w:r>
      <w:r w:rsidRPr="00803AFE">
        <w:rPr>
          <w:rFonts w:eastAsia="Times New Roman"/>
          <w:bCs/>
          <w:sz w:val="20"/>
          <w:szCs w:val="20"/>
        </w:rPr>
        <w:t>MM.</w:t>
      </w:r>
      <w:r w:rsidR="00DF62D2" w:rsidRPr="00803AFE">
        <w:rPr>
          <w:rFonts w:eastAsia="Times New Roman"/>
          <w:bCs/>
          <w:sz w:val="20"/>
          <w:szCs w:val="20"/>
          <w:lang w:val="yo-NG"/>
        </w:rPr>
        <w:t xml:space="preserve"> </w:t>
      </w:r>
      <w:r w:rsidRPr="00803AFE">
        <w:rPr>
          <w:sz w:val="20"/>
          <w:szCs w:val="20"/>
        </w:rPr>
        <w:t xml:space="preserve">Bioprediction of Body Weight from Zoometrical Traits of Non-descript Goats using Linear and Non-Linear Models in </w:t>
      </w:r>
      <w:bookmarkStart w:id="17" w:name="Livestock_Research_for_Rural_Development"/>
      <w:r w:rsidRPr="00803AFE">
        <w:rPr>
          <w:sz w:val="20"/>
          <w:szCs w:val="20"/>
        </w:rPr>
        <w:t>North Central Nigeria. Livestock Research for Rural Development</w:t>
      </w:r>
      <w:r w:rsidR="00DF62D2" w:rsidRPr="00803AFE">
        <w:rPr>
          <w:sz w:val="20"/>
          <w:szCs w:val="20"/>
          <w:lang w:val="yo-NG"/>
        </w:rPr>
        <w:t xml:space="preserve"> </w:t>
      </w:r>
      <w:r w:rsidRPr="00803AFE">
        <w:rPr>
          <w:rFonts w:eastAsia="Times New Roman"/>
          <w:bCs/>
          <w:sz w:val="20"/>
          <w:szCs w:val="20"/>
        </w:rPr>
        <w:t>2011;</w:t>
      </w:r>
      <w:r w:rsidR="00DF62D2" w:rsidRPr="00803AFE">
        <w:rPr>
          <w:rFonts w:eastAsia="Times New Roman"/>
          <w:bCs/>
          <w:sz w:val="20"/>
          <w:szCs w:val="20"/>
          <w:lang w:val="yo-NG"/>
        </w:rPr>
        <w:t xml:space="preserve"> </w:t>
      </w:r>
      <w:r w:rsidRPr="00803AFE">
        <w:rPr>
          <w:sz w:val="20"/>
          <w:szCs w:val="20"/>
        </w:rPr>
        <w:t>23(6)</w:t>
      </w:r>
      <w:r w:rsidRPr="00803AFE">
        <w:rPr>
          <w:sz w:val="20"/>
          <w:szCs w:val="20"/>
          <w:lang w:val="yo-NG"/>
        </w:rPr>
        <w:t>:21-25</w:t>
      </w:r>
      <w:bookmarkEnd w:id="17"/>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Yakubu A, Mohammed GL. Application of Path Analysis Methodology in assessing the</w:t>
      </w:r>
      <w:r w:rsidR="00DF62D2" w:rsidRPr="00803AFE">
        <w:rPr>
          <w:sz w:val="20"/>
          <w:szCs w:val="20"/>
          <w:lang w:val="yo-NG"/>
        </w:rPr>
        <w:t xml:space="preserve"> </w:t>
      </w:r>
      <w:r w:rsidRPr="00803AFE">
        <w:rPr>
          <w:sz w:val="20"/>
          <w:szCs w:val="20"/>
        </w:rPr>
        <w:t>Relationship between Body Weight and Biometric Traits of Red Sokoto Goats in Northern Nigeria. Biotechnology in Animal Husbandry 2012</w:t>
      </w:r>
      <w:r w:rsidRPr="00803AFE">
        <w:rPr>
          <w:sz w:val="20"/>
          <w:szCs w:val="20"/>
          <w:lang w:val="yo-NG"/>
        </w:rPr>
        <w:t>;</w:t>
      </w:r>
      <w:r w:rsidR="00DF62D2" w:rsidRPr="00803AFE">
        <w:rPr>
          <w:sz w:val="20"/>
          <w:szCs w:val="20"/>
          <w:lang w:val="yo-NG"/>
        </w:rPr>
        <w:t xml:space="preserve"> </w:t>
      </w:r>
      <w:r w:rsidRPr="00803AFE">
        <w:rPr>
          <w:sz w:val="20"/>
          <w:szCs w:val="20"/>
        </w:rPr>
        <w:t>28(1):107-117</w:t>
      </w:r>
      <w:r w:rsidRPr="00803AFE">
        <w:rPr>
          <w:sz w:val="20"/>
          <w:szCs w:val="20"/>
          <w:lang w:val="yo-NG"/>
        </w:rPr>
        <w:t>.</w:t>
      </w:r>
    </w:p>
    <w:p w:rsidR="00E40B97"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sz w:val="20"/>
          <w:szCs w:val="20"/>
        </w:rPr>
        <w:t>Yakubu A, Salako AE, Imumorin IG, Ige AO,</w:t>
      </w:r>
      <w:r w:rsidR="00DF62D2" w:rsidRPr="00803AFE">
        <w:rPr>
          <w:sz w:val="20"/>
          <w:szCs w:val="20"/>
          <w:lang w:val="yo-NG"/>
        </w:rPr>
        <w:t xml:space="preserve"> </w:t>
      </w:r>
      <w:r w:rsidRPr="00803AFE">
        <w:rPr>
          <w:sz w:val="20"/>
          <w:szCs w:val="20"/>
        </w:rPr>
        <w:t>Akinyemi</w:t>
      </w:r>
      <w:r w:rsidR="00DF62D2" w:rsidRPr="00803AFE">
        <w:rPr>
          <w:sz w:val="20"/>
          <w:szCs w:val="20"/>
          <w:lang w:val="yo-NG"/>
        </w:rPr>
        <w:t xml:space="preserve"> </w:t>
      </w:r>
      <w:r w:rsidRPr="00803AFE">
        <w:rPr>
          <w:sz w:val="20"/>
          <w:szCs w:val="20"/>
        </w:rPr>
        <w:t>MO. Discriminant analysis of morphometric differentiation in the West African Dwarf and Red</w:t>
      </w:r>
      <w:r w:rsidR="00DF62D2" w:rsidRPr="00803AFE">
        <w:rPr>
          <w:sz w:val="20"/>
          <w:szCs w:val="20"/>
          <w:lang w:val="yo-NG"/>
        </w:rPr>
        <w:t xml:space="preserve"> </w:t>
      </w:r>
      <w:r w:rsidRPr="00803AFE">
        <w:rPr>
          <w:sz w:val="20"/>
          <w:szCs w:val="20"/>
        </w:rPr>
        <w:t>Sokoto</w:t>
      </w:r>
      <w:r w:rsidR="00DF62D2" w:rsidRPr="00803AFE">
        <w:rPr>
          <w:sz w:val="20"/>
          <w:szCs w:val="20"/>
          <w:lang w:val="yo-NG"/>
        </w:rPr>
        <w:t xml:space="preserve"> </w:t>
      </w:r>
      <w:r w:rsidRPr="00803AFE">
        <w:rPr>
          <w:sz w:val="20"/>
          <w:szCs w:val="20"/>
        </w:rPr>
        <w:t>goats. South African Journal of Animal Science 2010</w:t>
      </w:r>
      <w:r w:rsidRPr="00803AFE">
        <w:rPr>
          <w:sz w:val="20"/>
          <w:szCs w:val="20"/>
          <w:lang w:val="yo-NG"/>
        </w:rPr>
        <w:t>;</w:t>
      </w:r>
      <w:r w:rsidR="00DF62D2" w:rsidRPr="00803AFE">
        <w:rPr>
          <w:sz w:val="20"/>
          <w:szCs w:val="20"/>
          <w:lang w:val="yo-NG"/>
        </w:rPr>
        <w:t xml:space="preserve"> </w:t>
      </w:r>
      <w:r w:rsidRPr="00803AFE">
        <w:rPr>
          <w:sz w:val="20"/>
          <w:szCs w:val="20"/>
        </w:rPr>
        <w:t>40(4)</w:t>
      </w:r>
      <w:r w:rsidRPr="00803AFE">
        <w:rPr>
          <w:sz w:val="20"/>
          <w:szCs w:val="20"/>
          <w:lang w:val="yo-NG"/>
        </w:rPr>
        <w:t>:381-387.</w:t>
      </w:r>
    </w:p>
    <w:p w:rsidR="001B354A" w:rsidRPr="00803AFE" w:rsidRDefault="003D617A" w:rsidP="00110DF5">
      <w:pPr>
        <w:numPr>
          <w:ilvl w:val="0"/>
          <w:numId w:val="1"/>
        </w:numPr>
        <w:tabs>
          <w:tab w:val="clear" w:pos="720"/>
          <w:tab w:val="num" w:pos="360"/>
        </w:tabs>
        <w:adjustRightInd w:val="0"/>
        <w:snapToGrid w:val="0"/>
        <w:ind w:left="360"/>
        <w:jc w:val="both"/>
        <w:rPr>
          <w:sz w:val="20"/>
          <w:szCs w:val="20"/>
        </w:rPr>
      </w:pPr>
      <w:r w:rsidRPr="00803AFE">
        <w:rPr>
          <w:rFonts w:eastAsia="Times New Roman"/>
          <w:sz w:val="20"/>
          <w:szCs w:val="20"/>
        </w:rPr>
        <w:t>Zemjanis</w:t>
      </w:r>
      <w:r w:rsidR="00DF62D2" w:rsidRPr="00803AFE">
        <w:rPr>
          <w:rFonts w:eastAsia="Times New Roman"/>
          <w:sz w:val="20"/>
          <w:szCs w:val="20"/>
          <w:lang w:val="yo-NG"/>
        </w:rPr>
        <w:t xml:space="preserve"> </w:t>
      </w:r>
      <w:r w:rsidRPr="00803AFE">
        <w:rPr>
          <w:rFonts w:eastAsia="Times New Roman"/>
          <w:sz w:val="20"/>
          <w:szCs w:val="20"/>
        </w:rPr>
        <w:t>R.</w:t>
      </w:r>
      <w:r w:rsidR="00DF62D2" w:rsidRPr="00803AFE">
        <w:rPr>
          <w:rFonts w:eastAsia="Times New Roman"/>
          <w:sz w:val="20"/>
          <w:szCs w:val="20"/>
          <w:lang w:val="yo-NG"/>
        </w:rPr>
        <w:t xml:space="preserve"> </w:t>
      </w:r>
      <w:r w:rsidRPr="00803AFE">
        <w:rPr>
          <w:rFonts w:eastAsia="Times New Roman"/>
          <w:sz w:val="20"/>
          <w:szCs w:val="20"/>
        </w:rPr>
        <w:t>Collection and evaluation of semen.</w:t>
      </w:r>
      <w:r w:rsidR="00DF62D2" w:rsidRPr="00803AFE">
        <w:rPr>
          <w:rFonts w:eastAsia="Times New Roman"/>
          <w:sz w:val="20"/>
          <w:szCs w:val="20"/>
          <w:lang w:val="yo-NG"/>
        </w:rPr>
        <w:t xml:space="preserve"> </w:t>
      </w:r>
      <w:r w:rsidRPr="00803AFE">
        <w:rPr>
          <w:rFonts w:eastAsia="Times New Roman"/>
          <w:sz w:val="20"/>
          <w:szCs w:val="20"/>
        </w:rPr>
        <w:t>In:</w:t>
      </w:r>
      <w:r w:rsidR="00DF62D2" w:rsidRPr="00803AFE">
        <w:rPr>
          <w:rFonts w:eastAsia="Times New Roman"/>
          <w:sz w:val="20"/>
          <w:szCs w:val="20"/>
          <w:lang w:val="yo-NG"/>
        </w:rPr>
        <w:t xml:space="preserve"> </w:t>
      </w:r>
      <w:r w:rsidRPr="00803AFE">
        <w:rPr>
          <w:rFonts w:eastAsia="Times New Roman"/>
          <w:sz w:val="20"/>
          <w:szCs w:val="20"/>
        </w:rPr>
        <w:t>Diagnostic and</w:t>
      </w:r>
      <w:r w:rsidR="00DF62D2" w:rsidRPr="00803AFE">
        <w:rPr>
          <w:rFonts w:eastAsia="Times New Roman"/>
          <w:sz w:val="20"/>
          <w:szCs w:val="20"/>
          <w:lang w:val="yo-NG"/>
        </w:rPr>
        <w:t xml:space="preserve"> </w:t>
      </w:r>
      <w:r w:rsidRPr="00803AFE">
        <w:rPr>
          <w:rFonts w:eastAsia="Times New Roman"/>
          <w:sz w:val="20"/>
          <w:szCs w:val="20"/>
        </w:rPr>
        <w:t>therapeutic techniques</w:t>
      </w:r>
      <w:r w:rsidRPr="00803AFE">
        <w:rPr>
          <w:rFonts w:eastAsia="Times New Roman"/>
          <w:sz w:val="20"/>
          <w:szCs w:val="20"/>
          <w:lang w:val="yo-NG"/>
        </w:rPr>
        <w:t xml:space="preserve"> in </w:t>
      </w:r>
      <w:r w:rsidRPr="00803AFE">
        <w:rPr>
          <w:rFonts w:eastAsia="Times New Roman"/>
          <w:sz w:val="20"/>
          <w:szCs w:val="20"/>
        </w:rPr>
        <w:t>animal</w:t>
      </w:r>
      <w:r w:rsidR="00DF62D2" w:rsidRPr="00803AFE">
        <w:rPr>
          <w:rFonts w:eastAsia="Times New Roman"/>
          <w:sz w:val="20"/>
          <w:szCs w:val="20"/>
          <w:lang w:val="yo-NG"/>
        </w:rPr>
        <w:t xml:space="preserve"> </w:t>
      </w:r>
      <w:r w:rsidRPr="00803AFE">
        <w:rPr>
          <w:rFonts w:eastAsia="Times New Roman"/>
          <w:sz w:val="20"/>
          <w:szCs w:val="20"/>
          <w:lang w:val="yo-NG"/>
        </w:rPr>
        <w:t>R</w:t>
      </w:r>
      <w:r w:rsidRPr="00803AFE">
        <w:rPr>
          <w:rFonts w:eastAsia="Times New Roman"/>
          <w:sz w:val="20"/>
          <w:szCs w:val="20"/>
        </w:rPr>
        <w:t>eproduction</w:t>
      </w:r>
      <w:r w:rsidRPr="00803AFE">
        <w:rPr>
          <w:rFonts w:eastAsia="Times New Roman"/>
          <w:sz w:val="20"/>
          <w:szCs w:val="20"/>
          <w:lang w:val="yo-NG"/>
        </w:rPr>
        <w:t>. 2nd Edition, Williams and Wilkins Co. Baltimore.</w:t>
      </w:r>
      <w:r w:rsidR="00DF62D2" w:rsidRPr="00803AFE">
        <w:rPr>
          <w:rFonts w:eastAsia="Times New Roman"/>
          <w:sz w:val="20"/>
          <w:szCs w:val="20"/>
          <w:lang w:val="yo-NG"/>
        </w:rPr>
        <w:t xml:space="preserve"> </w:t>
      </w:r>
      <w:r w:rsidRPr="00803AFE">
        <w:rPr>
          <w:rFonts w:eastAsia="Times New Roman"/>
          <w:sz w:val="20"/>
          <w:szCs w:val="20"/>
          <w:lang w:val="yo-NG"/>
        </w:rPr>
        <w:t xml:space="preserve">USA. </w:t>
      </w:r>
      <w:r w:rsidRPr="00803AFE">
        <w:rPr>
          <w:rFonts w:eastAsia="Times New Roman"/>
          <w:sz w:val="20"/>
          <w:szCs w:val="20"/>
        </w:rPr>
        <w:t>1970</w:t>
      </w:r>
      <w:r w:rsidRPr="00803AFE">
        <w:rPr>
          <w:rFonts w:eastAsia="Times New Roman"/>
          <w:sz w:val="20"/>
          <w:szCs w:val="20"/>
          <w:lang w:val="yo-NG"/>
        </w:rPr>
        <w:t>:</w:t>
      </w:r>
      <w:r w:rsidRPr="00803AFE">
        <w:rPr>
          <w:rFonts w:eastAsia="Times New Roman"/>
          <w:sz w:val="20"/>
          <w:szCs w:val="20"/>
        </w:rPr>
        <w:t>1</w:t>
      </w:r>
      <w:r w:rsidRPr="00803AFE">
        <w:rPr>
          <w:rFonts w:eastAsia="Times New Roman"/>
          <w:sz w:val="20"/>
          <w:szCs w:val="20"/>
          <w:lang w:val="yo-NG"/>
        </w:rPr>
        <w:t>56-193.</w:t>
      </w:r>
      <w:r w:rsidR="001B354A" w:rsidRPr="00803AFE">
        <w:rPr>
          <w:sz w:val="20"/>
          <w:szCs w:val="20"/>
        </w:rPr>
        <w:t xml:space="preserve"> </w:t>
      </w:r>
    </w:p>
    <w:p w:rsidR="001B354A" w:rsidRPr="00803AFE" w:rsidRDefault="001B354A" w:rsidP="00110DF5">
      <w:pPr>
        <w:adjustRightInd w:val="0"/>
        <w:snapToGrid w:val="0"/>
        <w:jc w:val="both"/>
        <w:rPr>
          <w:sz w:val="20"/>
          <w:szCs w:val="20"/>
        </w:rPr>
        <w:sectPr w:rsidR="001B354A" w:rsidRPr="00803AFE" w:rsidSect="00803AFE">
          <w:footnotePr>
            <w:pos w:val="beneathText"/>
          </w:footnotePr>
          <w:type w:val="continuous"/>
          <w:pgSz w:w="12240" w:h="15840" w:code="1"/>
          <w:pgMar w:top="1440" w:right="1440" w:bottom="1440" w:left="1440" w:header="720" w:footer="720" w:gutter="0"/>
          <w:cols w:num="2" w:space="504"/>
          <w:docGrid w:linePitch="360"/>
        </w:sectPr>
      </w:pPr>
    </w:p>
    <w:p w:rsidR="001B354A" w:rsidRPr="00803AFE" w:rsidRDefault="001B354A" w:rsidP="00110DF5">
      <w:pPr>
        <w:adjustRightInd w:val="0"/>
        <w:snapToGrid w:val="0"/>
        <w:jc w:val="both"/>
        <w:rPr>
          <w:sz w:val="20"/>
          <w:szCs w:val="20"/>
        </w:rPr>
      </w:pPr>
    </w:p>
    <w:p w:rsidR="001B354A" w:rsidRPr="00803AFE" w:rsidRDefault="00F92D0F" w:rsidP="00110DF5">
      <w:pPr>
        <w:adjustRightInd w:val="0"/>
        <w:snapToGrid w:val="0"/>
        <w:jc w:val="both"/>
        <w:rPr>
          <w:sz w:val="20"/>
          <w:szCs w:val="20"/>
        </w:rPr>
      </w:pPr>
      <w:r w:rsidRPr="00803AFE">
        <w:rPr>
          <w:sz w:val="20"/>
          <w:szCs w:val="20"/>
          <w:lang w:val="yo-NG"/>
        </w:rPr>
        <w:t>6</w:t>
      </w:r>
      <w:r w:rsidR="001B354A" w:rsidRPr="00803AFE">
        <w:rPr>
          <w:sz w:val="20"/>
          <w:szCs w:val="20"/>
        </w:rPr>
        <w:t>/</w:t>
      </w:r>
      <w:r w:rsidRPr="00803AFE">
        <w:rPr>
          <w:sz w:val="20"/>
          <w:szCs w:val="20"/>
          <w:lang w:eastAsia="zh-CN"/>
        </w:rPr>
        <w:t>6</w:t>
      </w:r>
      <w:r w:rsidRPr="00803AFE">
        <w:rPr>
          <w:sz w:val="20"/>
          <w:szCs w:val="20"/>
        </w:rPr>
        <w:t>/2013</w:t>
      </w:r>
    </w:p>
    <w:sectPr w:rsidR="001B354A" w:rsidRPr="00803AFE" w:rsidSect="00803AFE">
      <w:footnotePr>
        <w:pos w:val="beneathText"/>
      </w:footnotePr>
      <w:type w:val="continuous"/>
      <w:pgSz w:w="12240" w:h="15840" w:code="1"/>
      <w:pgMar w:top="1440" w:right="1440" w:bottom="1440" w:left="1440" w:header="720" w:footer="720" w:gutter="0"/>
      <w:cols w:num="2" w:space="5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04" w:rsidRDefault="00E54904" w:rsidP="00A50672">
      <w:r>
        <w:separator/>
      </w:r>
    </w:p>
  </w:endnote>
  <w:endnote w:type="continuationSeparator" w:id="0">
    <w:p w:rsidR="00E54904" w:rsidRDefault="00E54904" w:rsidP="00A50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A" w:rsidRDefault="00D17A4A" w:rsidP="00913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7A4A" w:rsidRDefault="00D17A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A" w:rsidRPr="00B3167C" w:rsidRDefault="00D17A4A" w:rsidP="00913067">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DF0223">
      <w:rPr>
        <w:rStyle w:val="PageNumber"/>
        <w:noProof/>
        <w:sz w:val="20"/>
        <w:szCs w:val="20"/>
      </w:rPr>
      <w:t>44</w:t>
    </w:r>
    <w:r w:rsidRPr="00B3167C">
      <w:rPr>
        <w:rStyle w:val="PageNumber"/>
        <w:sz w:val="20"/>
        <w:szCs w:val="20"/>
      </w:rPr>
      <w:fldChar w:fldCharType="end"/>
    </w:r>
  </w:p>
  <w:p w:rsidR="00D17A4A" w:rsidRDefault="00E54904" w:rsidP="00913067">
    <w:pPr>
      <w:jc w:val="center"/>
    </w:pPr>
    <w:hyperlink r:id="rId1" w:history="1">
      <w:r w:rsidR="00D17A4A" w:rsidRPr="0093330D">
        <w:rPr>
          <w:rStyle w:val="Hyperlink"/>
          <w:rFonts w:cs="Calibri"/>
          <w:sz w:val="20"/>
          <w:szCs w:val="20"/>
        </w:rPr>
        <w:t>http://www.sciencepub.net</w:t>
      </w:r>
      <w:r w:rsidR="00D17A4A" w:rsidRPr="0093330D">
        <w:rPr>
          <w:rStyle w:val="Hyperlink"/>
          <w:sz w:val="20"/>
          <w:szCs w:val="20"/>
        </w:rPr>
        <w:t>/newyork</w:t>
      </w:r>
    </w:hyperlink>
    <w:r w:rsidR="00D17A4A">
      <w:rPr>
        <w:bCs/>
        <w:sz w:val="20"/>
      </w:rPr>
      <w:t xml:space="preserve"> </w:t>
    </w:r>
    <w:r w:rsidR="00D17A4A">
      <w:rPr>
        <w:rFonts w:hint="eastAsia"/>
        <w:bCs/>
        <w:sz w:val="20"/>
      </w:rPr>
      <w:t xml:space="preserve">  </w:t>
    </w:r>
    <w:r w:rsidR="00D17A4A">
      <w:rPr>
        <w:bCs/>
        <w:sz w:val="20"/>
      </w:rPr>
      <w:t xml:space="preserve">  </w:t>
    </w:r>
    <w:r w:rsidR="00D17A4A">
      <w:rPr>
        <w:rFonts w:hint="eastAsia"/>
        <w:bCs/>
        <w:sz w:val="20"/>
      </w:rPr>
      <w:t xml:space="preserve">                   </w:t>
    </w:r>
    <w:r w:rsidR="00D17A4A">
      <w:rPr>
        <w:bCs/>
        <w:sz w:val="20"/>
      </w:rPr>
      <w:tab/>
    </w:r>
    <w:r w:rsidR="00D17A4A">
      <w:rPr>
        <w:bCs/>
        <w:sz w:val="20"/>
      </w:rPr>
      <w:tab/>
    </w:r>
    <w:r w:rsidR="00D17A4A">
      <w:rPr>
        <w:bCs/>
        <w:sz w:val="20"/>
      </w:rPr>
      <w:tab/>
    </w:r>
    <w:r w:rsidR="00D17A4A">
      <w:rPr>
        <w:rFonts w:hint="eastAsia"/>
        <w:bCs/>
        <w:sz w:val="20"/>
      </w:rPr>
      <w:t xml:space="preserve">                   </w:t>
    </w:r>
    <w:bookmarkStart w:id="15" w:name="OLE_LINK12"/>
    <w:bookmarkStart w:id="16" w:name="OLE_LINK13"/>
    <w:r w:rsidR="00D17A4A">
      <w:rPr>
        <w:bCs/>
        <w:sz w:val="20"/>
      </w:rPr>
      <w:fldChar w:fldCharType="begin"/>
    </w:r>
    <w:r w:rsidR="00D17A4A">
      <w:rPr>
        <w:bCs/>
        <w:sz w:val="20"/>
      </w:rPr>
      <w:instrText xml:space="preserve"> HYPERLINK "mailto:</w:instrText>
    </w:r>
    <w:r w:rsidR="00D17A4A" w:rsidRPr="00E84DAB">
      <w:rPr>
        <w:bCs/>
        <w:sz w:val="20"/>
      </w:rPr>
      <w:instrText>newyorksci@gmail.com</w:instrText>
    </w:r>
    <w:r w:rsidR="00D17A4A">
      <w:rPr>
        <w:bCs/>
        <w:sz w:val="20"/>
      </w:rPr>
      <w:instrText xml:space="preserve">" </w:instrText>
    </w:r>
    <w:r w:rsidR="00D17A4A">
      <w:rPr>
        <w:bCs/>
        <w:sz w:val="20"/>
      </w:rPr>
      <w:fldChar w:fldCharType="separate"/>
    </w:r>
    <w:r w:rsidR="00D17A4A" w:rsidRPr="00261027">
      <w:rPr>
        <w:rStyle w:val="Hyperlink"/>
        <w:bCs/>
        <w:sz w:val="20"/>
      </w:rPr>
      <w:t>newyorksci@gmail.com</w:t>
    </w:r>
    <w:r w:rsidR="00D17A4A">
      <w:rPr>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04" w:rsidRDefault="00E54904" w:rsidP="00A50672">
      <w:r>
        <w:separator/>
      </w:r>
    </w:p>
  </w:footnote>
  <w:footnote w:type="continuationSeparator" w:id="0">
    <w:p w:rsidR="00E54904" w:rsidRDefault="00E54904" w:rsidP="00A50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A" w:rsidRPr="004101AC" w:rsidRDefault="00D17A4A" w:rsidP="0091306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r w:rsidRPr="004101AC">
      <w:rPr>
        <w:sz w:val="20"/>
      </w:rPr>
      <w:t>;</w:t>
    </w:r>
    <w:r>
      <w:rPr>
        <w:sz w:val="20"/>
      </w:rPr>
      <w:t>6</w:t>
    </w:r>
    <w:r w:rsidRPr="004101AC">
      <w:rPr>
        <w:sz w:val="20"/>
      </w:rPr>
      <w:t>(</w:t>
    </w:r>
    <w:r w:rsidRPr="009D790D">
      <w:rPr>
        <w:rFonts w:hint="eastAsia"/>
        <w:sz w:val="20"/>
        <w:lang w:eastAsia="zh-CN"/>
      </w:rPr>
      <w:t>7</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17A4A" w:rsidRPr="00606CD7" w:rsidRDefault="00D17A4A" w:rsidP="00913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F1335"/>
    <w:multiLevelType w:val="multilevel"/>
    <w:tmpl w:val="36FCCFF2"/>
    <w:lvl w:ilvl="0">
      <w:start w:val="3"/>
      <w:numFmt w:val="decimal"/>
      <w:lvlText w:val="%1"/>
      <w:lvlJc w:val="left"/>
      <w:pPr>
        <w:ind w:left="525" w:hanging="525"/>
      </w:pPr>
      <w:rPr>
        <w:rFonts w:hint="default"/>
      </w:rPr>
    </w:lvl>
    <w:lvl w:ilvl="1">
      <w:start w:val="6"/>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16748D1"/>
    <w:multiLevelType w:val="multilevel"/>
    <w:tmpl w:val="65A6068A"/>
    <w:lvl w:ilvl="0">
      <w:start w:val="3"/>
      <w:numFmt w:val="decimal"/>
      <w:lvlText w:val="%1"/>
      <w:lvlJc w:val="left"/>
      <w:pPr>
        <w:ind w:left="525" w:hanging="525"/>
      </w:pPr>
      <w:rPr>
        <w:rFonts w:hint="default"/>
      </w:rPr>
    </w:lvl>
    <w:lvl w:ilvl="1">
      <w:start w:val="4"/>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2640161"/>
    <w:multiLevelType w:val="hybridMultilevel"/>
    <w:tmpl w:val="665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10082B"/>
    <w:multiLevelType w:val="hybridMultilevel"/>
    <w:tmpl w:val="2A347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074"/>
  </w:hdrShapeDefaults>
  <w:footnotePr>
    <w:pos w:val="beneathText"/>
    <w:footnote w:id="-1"/>
    <w:footnote w:id="0"/>
  </w:footnotePr>
  <w:endnotePr>
    <w:endnote w:id="-1"/>
    <w:endnote w:id="0"/>
  </w:endnotePr>
  <w:compat>
    <w:useFELayout/>
  </w:compat>
  <w:rsids>
    <w:rsidRoot w:val="001B354A"/>
    <w:rsid w:val="0000588D"/>
    <w:rsid w:val="000514F0"/>
    <w:rsid w:val="00064BB8"/>
    <w:rsid w:val="000719C8"/>
    <w:rsid w:val="00090CBA"/>
    <w:rsid w:val="00091A79"/>
    <w:rsid w:val="0009747D"/>
    <w:rsid w:val="000B0796"/>
    <w:rsid w:val="000B5DDB"/>
    <w:rsid w:val="000C4E85"/>
    <w:rsid w:val="000D37BF"/>
    <w:rsid w:val="000D3DB1"/>
    <w:rsid w:val="00110DF5"/>
    <w:rsid w:val="00127939"/>
    <w:rsid w:val="001439B3"/>
    <w:rsid w:val="00150CF3"/>
    <w:rsid w:val="00156183"/>
    <w:rsid w:val="001756AA"/>
    <w:rsid w:val="00185528"/>
    <w:rsid w:val="001A1B9D"/>
    <w:rsid w:val="001B354A"/>
    <w:rsid w:val="00204642"/>
    <w:rsid w:val="00205766"/>
    <w:rsid w:val="002A532E"/>
    <w:rsid w:val="002C7BCF"/>
    <w:rsid w:val="003040DF"/>
    <w:rsid w:val="00317A21"/>
    <w:rsid w:val="00336B41"/>
    <w:rsid w:val="003B64E7"/>
    <w:rsid w:val="003C2048"/>
    <w:rsid w:val="003C788A"/>
    <w:rsid w:val="003D617A"/>
    <w:rsid w:val="003F43B5"/>
    <w:rsid w:val="00427A31"/>
    <w:rsid w:val="00467A24"/>
    <w:rsid w:val="00481E1E"/>
    <w:rsid w:val="00493B08"/>
    <w:rsid w:val="004B5977"/>
    <w:rsid w:val="004C485A"/>
    <w:rsid w:val="004D63CB"/>
    <w:rsid w:val="004D6FBE"/>
    <w:rsid w:val="004E319F"/>
    <w:rsid w:val="005216BF"/>
    <w:rsid w:val="00547B39"/>
    <w:rsid w:val="00550E1A"/>
    <w:rsid w:val="005B4650"/>
    <w:rsid w:val="005D375F"/>
    <w:rsid w:val="005F6E68"/>
    <w:rsid w:val="005F78D9"/>
    <w:rsid w:val="006039E3"/>
    <w:rsid w:val="006169CB"/>
    <w:rsid w:val="0065353A"/>
    <w:rsid w:val="0065446F"/>
    <w:rsid w:val="006917F1"/>
    <w:rsid w:val="006D24CC"/>
    <w:rsid w:val="00700DD0"/>
    <w:rsid w:val="007129EC"/>
    <w:rsid w:val="00713E50"/>
    <w:rsid w:val="00713EE6"/>
    <w:rsid w:val="007335BA"/>
    <w:rsid w:val="00754EE6"/>
    <w:rsid w:val="007676CF"/>
    <w:rsid w:val="00774875"/>
    <w:rsid w:val="00783B21"/>
    <w:rsid w:val="007F3CEB"/>
    <w:rsid w:val="007F7427"/>
    <w:rsid w:val="00800B21"/>
    <w:rsid w:val="00803AFE"/>
    <w:rsid w:val="008043FD"/>
    <w:rsid w:val="008060A6"/>
    <w:rsid w:val="008256B4"/>
    <w:rsid w:val="008370EE"/>
    <w:rsid w:val="008520F2"/>
    <w:rsid w:val="00866A35"/>
    <w:rsid w:val="00872428"/>
    <w:rsid w:val="00877E88"/>
    <w:rsid w:val="008C2259"/>
    <w:rsid w:val="008D3497"/>
    <w:rsid w:val="008F094C"/>
    <w:rsid w:val="008F3200"/>
    <w:rsid w:val="008F3BD7"/>
    <w:rsid w:val="008F47B1"/>
    <w:rsid w:val="009114F7"/>
    <w:rsid w:val="00913067"/>
    <w:rsid w:val="00925614"/>
    <w:rsid w:val="009266FC"/>
    <w:rsid w:val="00932DEF"/>
    <w:rsid w:val="00937E8D"/>
    <w:rsid w:val="0094004C"/>
    <w:rsid w:val="009723CF"/>
    <w:rsid w:val="009844D4"/>
    <w:rsid w:val="009902FC"/>
    <w:rsid w:val="009C0B11"/>
    <w:rsid w:val="009D3D38"/>
    <w:rsid w:val="009D6857"/>
    <w:rsid w:val="009D790D"/>
    <w:rsid w:val="009F4AFD"/>
    <w:rsid w:val="00A05279"/>
    <w:rsid w:val="00A06D95"/>
    <w:rsid w:val="00A37F12"/>
    <w:rsid w:val="00A50672"/>
    <w:rsid w:val="00A64884"/>
    <w:rsid w:val="00A94E6D"/>
    <w:rsid w:val="00AA6873"/>
    <w:rsid w:val="00B14657"/>
    <w:rsid w:val="00B71C04"/>
    <w:rsid w:val="00BB6E04"/>
    <w:rsid w:val="00BC2215"/>
    <w:rsid w:val="00BE144D"/>
    <w:rsid w:val="00C10E88"/>
    <w:rsid w:val="00C25167"/>
    <w:rsid w:val="00C408B5"/>
    <w:rsid w:val="00C41742"/>
    <w:rsid w:val="00C65ABC"/>
    <w:rsid w:val="00C87049"/>
    <w:rsid w:val="00CA0000"/>
    <w:rsid w:val="00CB58D4"/>
    <w:rsid w:val="00CC7546"/>
    <w:rsid w:val="00CD09DD"/>
    <w:rsid w:val="00CE139B"/>
    <w:rsid w:val="00D02314"/>
    <w:rsid w:val="00D123B4"/>
    <w:rsid w:val="00D17A4A"/>
    <w:rsid w:val="00D236E9"/>
    <w:rsid w:val="00D550C5"/>
    <w:rsid w:val="00D65740"/>
    <w:rsid w:val="00D77F4F"/>
    <w:rsid w:val="00D804D5"/>
    <w:rsid w:val="00DA7823"/>
    <w:rsid w:val="00DB293C"/>
    <w:rsid w:val="00DC025D"/>
    <w:rsid w:val="00DE6AC0"/>
    <w:rsid w:val="00DF00D3"/>
    <w:rsid w:val="00DF0223"/>
    <w:rsid w:val="00DF343B"/>
    <w:rsid w:val="00DF62D2"/>
    <w:rsid w:val="00E21B62"/>
    <w:rsid w:val="00E24B80"/>
    <w:rsid w:val="00E338A4"/>
    <w:rsid w:val="00E37194"/>
    <w:rsid w:val="00E40B97"/>
    <w:rsid w:val="00E50A0D"/>
    <w:rsid w:val="00E51705"/>
    <w:rsid w:val="00E54904"/>
    <w:rsid w:val="00E61641"/>
    <w:rsid w:val="00E6188D"/>
    <w:rsid w:val="00E70F1C"/>
    <w:rsid w:val="00E769E2"/>
    <w:rsid w:val="00E84305"/>
    <w:rsid w:val="00EF72CE"/>
    <w:rsid w:val="00F21032"/>
    <w:rsid w:val="00F333A2"/>
    <w:rsid w:val="00F44116"/>
    <w:rsid w:val="00F50278"/>
    <w:rsid w:val="00F55903"/>
    <w:rsid w:val="00F61A02"/>
    <w:rsid w:val="00F86317"/>
    <w:rsid w:val="00F92D0F"/>
    <w:rsid w:val="00FA4FB1"/>
    <w:rsid w:val="00FB4932"/>
    <w:rsid w:val="00FC1035"/>
    <w:rsid w:val="00FC18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4A"/>
    <w:pPr>
      <w:suppressAutoHyphens/>
    </w:pPr>
    <w:rPr>
      <w:rFonts w:ascii="Times New Roman" w:hAnsi="Times New Roman"/>
      <w:sz w:val="24"/>
      <w:szCs w:val="24"/>
      <w:lang w:eastAsia="ar-SA"/>
    </w:rPr>
  </w:style>
  <w:style w:type="paragraph" w:styleId="Heading1">
    <w:name w:val="heading 1"/>
    <w:basedOn w:val="Normal"/>
    <w:next w:val="Normal"/>
    <w:link w:val="Heading1Char"/>
    <w:uiPriority w:val="9"/>
    <w:qFormat/>
    <w:rsid w:val="001B354A"/>
    <w:pPr>
      <w:keepNext/>
      <w:keepLines/>
      <w:spacing w:before="480"/>
      <w:outlineLvl w:val="0"/>
    </w:pPr>
    <w:rPr>
      <w:rFonts w:ascii="Calibri Light"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B354A"/>
  </w:style>
  <w:style w:type="character" w:styleId="Hyperlink">
    <w:name w:val="Hyperlink"/>
    <w:uiPriority w:val="99"/>
    <w:rsid w:val="001B354A"/>
    <w:rPr>
      <w:color w:val="0000FF"/>
      <w:u w:val="single"/>
    </w:rPr>
  </w:style>
  <w:style w:type="paragraph" w:styleId="Header">
    <w:name w:val="header"/>
    <w:basedOn w:val="Normal"/>
    <w:next w:val="Heading1"/>
    <w:link w:val="HeaderChar"/>
    <w:uiPriority w:val="99"/>
    <w:rsid w:val="001B354A"/>
    <w:pPr>
      <w:tabs>
        <w:tab w:val="center" w:pos="4320"/>
        <w:tab w:val="right" w:pos="8640"/>
      </w:tabs>
    </w:pPr>
  </w:style>
  <w:style w:type="character" w:customStyle="1" w:styleId="HeaderChar">
    <w:name w:val="Header Char"/>
    <w:link w:val="Header"/>
    <w:uiPriority w:val="99"/>
    <w:rsid w:val="001B354A"/>
    <w:rPr>
      <w:rFonts w:ascii="Times New Roman" w:eastAsia="宋体" w:hAnsi="Times New Roman" w:cs="Times New Roman"/>
      <w:sz w:val="24"/>
      <w:szCs w:val="24"/>
      <w:lang w:val="en-US" w:eastAsia="ar-SA"/>
    </w:rPr>
  </w:style>
  <w:style w:type="paragraph" w:styleId="Footer">
    <w:name w:val="footer"/>
    <w:basedOn w:val="Normal"/>
    <w:link w:val="FooterChar"/>
    <w:uiPriority w:val="99"/>
    <w:rsid w:val="001B354A"/>
    <w:pPr>
      <w:tabs>
        <w:tab w:val="center" w:pos="4320"/>
        <w:tab w:val="right" w:pos="8640"/>
      </w:tabs>
    </w:pPr>
    <w:rPr>
      <w:sz w:val="32"/>
    </w:rPr>
  </w:style>
  <w:style w:type="character" w:customStyle="1" w:styleId="FooterChar">
    <w:name w:val="Footer Char"/>
    <w:link w:val="Footer"/>
    <w:uiPriority w:val="99"/>
    <w:rsid w:val="001B354A"/>
    <w:rPr>
      <w:rFonts w:ascii="Times New Roman" w:eastAsia="宋体" w:hAnsi="Times New Roman" w:cs="Times New Roman"/>
      <w:sz w:val="32"/>
      <w:szCs w:val="24"/>
      <w:lang w:val="en-US" w:eastAsia="ar-SA"/>
    </w:rPr>
  </w:style>
  <w:style w:type="character" w:customStyle="1" w:styleId="Heading1Char">
    <w:name w:val="Heading 1 Char"/>
    <w:link w:val="Heading1"/>
    <w:uiPriority w:val="9"/>
    <w:rsid w:val="001B354A"/>
    <w:rPr>
      <w:rFonts w:ascii="Calibri Light" w:eastAsia="宋体" w:hAnsi="Calibri Light" w:cs="Times New Roman"/>
      <w:b/>
      <w:bCs/>
      <w:color w:val="2E74B5"/>
      <w:sz w:val="28"/>
      <w:szCs w:val="28"/>
      <w:lang w:val="en-US" w:eastAsia="ar-SA"/>
    </w:rPr>
  </w:style>
  <w:style w:type="paragraph" w:styleId="ListParagraph">
    <w:name w:val="List Paragraph"/>
    <w:basedOn w:val="Normal"/>
    <w:uiPriority w:val="34"/>
    <w:qFormat/>
    <w:rsid w:val="001B354A"/>
    <w:pPr>
      <w:ind w:left="720"/>
      <w:contextualSpacing/>
    </w:pPr>
  </w:style>
  <w:style w:type="paragraph" w:styleId="BalloonText">
    <w:name w:val="Balloon Text"/>
    <w:basedOn w:val="Normal"/>
    <w:link w:val="BalloonTextChar"/>
    <w:uiPriority w:val="99"/>
    <w:semiHidden/>
    <w:unhideWhenUsed/>
    <w:rsid w:val="00A06D95"/>
    <w:rPr>
      <w:rFonts w:ascii="Tahoma" w:hAnsi="Tahoma" w:cs="Tahoma"/>
      <w:sz w:val="16"/>
      <w:szCs w:val="16"/>
    </w:rPr>
  </w:style>
  <w:style w:type="character" w:customStyle="1" w:styleId="BalloonTextChar">
    <w:name w:val="Balloon Text Char"/>
    <w:link w:val="BalloonText"/>
    <w:uiPriority w:val="99"/>
    <w:semiHidden/>
    <w:rsid w:val="00A06D95"/>
    <w:rPr>
      <w:rFonts w:ascii="Tahoma" w:eastAsia="宋体" w:hAnsi="Tahoma" w:cs="Tahoma"/>
      <w:sz w:val="16"/>
      <w:szCs w:val="16"/>
      <w:lang w:val="en-US" w:eastAsia="ar-SA"/>
    </w:rPr>
  </w:style>
  <w:style w:type="table" w:styleId="TableGrid">
    <w:name w:val="Table Grid"/>
    <w:basedOn w:val="TableNormal"/>
    <w:uiPriority w:val="59"/>
    <w:rsid w:val="003D6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617A"/>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0993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mbali.lekan@gmail.com" TargetMode="External"/><Relationship Id="rId13" Type="http://schemas.openxmlformats.org/officeDocument/2006/relationships/hyperlink" Target="mailto:ambali.lek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fao.org/wairdocs/ilri/x5520b/x5520bla.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22CB-CAB0-4F16-9A1D-BFEA1904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10318</Words>
  <Characters>58818</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68999</CharactersWithSpaces>
  <SharedDoc>false</SharedDoc>
  <HLinks>
    <vt:vector size="42" baseType="variant">
      <vt:variant>
        <vt:i4>4849751</vt:i4>
      </vt:variant>
      <vt:variant>
        <vt:i4>9</vt:i4>
      </vt:variant>
      <vt:variant>
        <vt:i4>0</vt:i4>
      </vt:variant>
      <vt:variant>
        <vt:i4>5</vt:i4>
      </vt:variant>
      <vt:variant>
        <vt:lpwstr>http://www.fao.org/wairdocs/ilri/x5520b/x5520bla.htm</vt:lpwstr>
      </vt:variant>
      <vt:variant>
        <vt:lpwstr/>
      </vt:variant>
      <vt:variant>
        <vt:i4>2228303</vt:i4>
      </vt:variant>
      <vt:variant>
        <vt:i4>6</vt:i4>
      </vt:variant>
      <vt:variant>
        <vt:i4>0</vt:i4>
      </vt:variant>
      <vt:variant>
        <vt:i4>5</vt:i4>
      </vt:variant>
      <vt:variant>
        <vt:lpwstr>mailto:ambali.lekan@gmail.com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2228303</vt:i4>
      </vt:variant>
      <vt:variant>
        <vt:i4>0</vt:i4>
      </vt:variant>
      <vt:variant>
        <vt:i4>0</vt:i4>
      </vt:variant>
      <vt:variant>
        <vt:i4>5</vt:i4>
      </vt:variant>
      <vt:variant>
        <vt:lpwstr>mailto:ambali.lekan@gmail.com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Ambali</dc:creator>
  <cp:lastModifiedBy>Administrator</cp:lastModifiedBy>
  <cp:revision>2</cp:revision>
  <cp:lastPrinted>2013-07-12T20:44:00Z</cp:lastPrinted>
  <dcterms:created xsi:type="dcterms:W3CDTF">2013-07-13T21:50:00Z</dcterms:created>
  <dcterms:modified xsi:type="dcterms:W3CDTF">2013-07-13T21:50:00Z</dcterms:modified>
</cp:coreProperties>
</file>