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94" w:rsidRPr="003731B0" w:rsidRDefault="00D77B16" w:rsidP="003731B0">
      <w:pPr>
        <w:widowControl w:val="0"/>
        <w:autoSpaceDE w:val="0"/>
        <w:autoSpaceDN w:val="0"/>
        <w:adjustRightInd w:val="0"/>
        <w:snapToGrid w:val="0"/>
        <w:jc w:val="center"/>
        <w:rPr>
          <w:b/>
          <w:sz w:val="20"/>
        </w:rPr>
      </w:pPr>
      <w:r w:rsidRPr="003731B0">
        <w:rPr>
          <w:b/>
          <w:sz w:val="20"/>
        </w:rPr>
        <w:t>Effect of Socio-economic Characteristics on the Farm Productivity Performance of Yam Farmers in Nigeria</w:t>
      </w:r>
    </w:p>
    <w:p w:rsidR="004F2594" w:rsidRPr="003731B0" w:rsidRDefault="004F2594" w:rsidP="003731B0">
      <w:pPr>
        <w:pStyle w:val="Style"/>
        <w:snapToGrid w:val="0"/>
        <w:jc w:val="center"/>
        <w:rPr>
          <w:rFonts w:ascii="Times New Roman" w:hAnsi="Times New Roman" w:cs="Times New Roman"/>
          <w:bCs/>
          <w:color w:val="000000"/>
          <w:sz w:val="20"/>
        </w:rPr>
      </w:pPr>
    </w:p>
    <w:p w:rsidR="004F2594" w:rsidRPr="003731B0" w:rsidRDefault="00293F4C" w:rsidP="003731B0">
      <w:pPr>
        <w:pStyle w:val="Style"/>
        <w:snapToGrid w:val="0"/>
        <w:jc w:val="center"/>
        <w:rPr>
          <w:rFonts w:ascii="Times New Roman" w:eastAsiaTheme="minorEastAsia" w:hAnsi="Times New Roman" w:cs="Times New Roman"/>
          <w:bCs/>
          <w:color w:val="000000"/>
          <w:sz w:val="20"/>
          <w:lang w:eastAsia="zh-CN"/>
        </w:rPr>
      </w:pPr>
      <w:proofErr w:type="spellStart"/>
      <w:r w:rsidRPr="003731B0">
        <w:rPr>
          <w:rFonts w:ascii="Times New Roman" w:hAnsi="Times New Roman" w:cs="Times New Roman"/>
          <w:bCs/>
          <w:color w:val="000000"/>
          <w:sz w:val="20"/>
        </w:rPr>
        <w:t>Oluwatusin</w:t>
      </w:r>
      <w:proofErr w:type="spellEnd"/>
      <w:r w:rsidRPr="003731B0">
        <w:rPr>
          <w:rFonts w:ascii="Times New Roman" w:hAnsi="Times New Roman" w:cs="Times New Roman"/>
          <w:bCs/>
          <w:color w:val="000000"/>
          <w:sz w:val="20"/>
        </w:rPr>
        <w:t xml:space="preserve"> F.M. </w:t>
      </w:r>
      <w:r w:rsidR="00365120" w:rsidRPr="003731B0">
        <w:rPr>
          <w:rFonts w:ascii="Times New Roman" w:hAnsi="Times New Roman" w:cs="Times New Roman"/>
          <w:bCs/>
          <w:color w:val="000000"/>
          <w:sz w:val="20"/>
        </w:rPr>
        <w:t xml:space="preserve">and </w:t>
      </w:r>
      <w:proofErr w:type="spellStart"/>
      <w:r w:rsidR="00365120" w:rsidRPr="003731B0">
        <w:rPr>
          <w:rFonts w:ascii="Times New Roman" w:hAnsi="Times New Roman" w:cs="Times New Roman"/>
          <w:bCs/>
          <w:color w:val="000000"/>
          <w:sz w:val="20"/>
        </w:rPr>
        <w:t>Shitu</w:t>
      </w:r>
      <w:proofErr w:type="spellEnd"/>
      <w:r w:rsidRPr="003731B0">
        <w:rPr>
          <w:rFonts w:ascii="Times New Roman" w:hAnsi="Times New Roman" w:cs="Times New Roman"/>
          <w:bCs/>
          <w:color w:val="000000"/>
          <w:sz w:val="20"/>
        </w:rPr>
        <w:t xml:space="preserve"> G.A</w:t>
      </w:r>
    </w:p>
    <w:p w:rsidR="001C11D0" w:rsidRPr="003731B0" w:rsidRDefault="001C11D0" w:rsidP="003731B0">
      <w:pPr>
        <w:pStyle w:val="Style"/>
        <w:snapToGrid w:val="0"/>
        <w:jc w:val="center"/>
        <w:rPr>
          <w:rFonts w:ascii="Times New Roman" w:eastAsiaTheme="minorEastAsia" w:hAnsi="Times New Roman" w:cs="Times New Roman"/>
          <w:bCs/>
          <w:color w:val="000000"/>
          <w:sz w:val="20"/>
          <w:lang w:eastAsia="zh-CN"/>
        </w:rPr>
      </w:pPr>
    </w:p>
    <w:p w:rsidR="004F2594" w:rsidRPr="003731B0" w:rsidRDefault="00293F4C" w:rsidP="003731B0">
      <w:pPr>
        <w:pStyle w:val="Style"/>
        <w:snapToGrid w:val="0"/>
        <w:jc w:val="center"/>
        <w:rPr>
          <w:rFonts w:ascii="Times New Roman" w:hAnsi="Times New Roman" w:cs="Times New Roman"/>
          <w:bCs/>
          <w:color w:val="000000"/>
          <w:sz w:val="20"/>
        </w:rPr>
      </w:pPr>
      <w:r w:rsidRPr="003731B0">
        <w:rPr>
          <w:rFonts w:ascii="Times New Roman" w:hAnsi="Times New Roman" w:cs="Times New Roman"/>
          <w:bCs/>
          <w:color w:val="000000"/>
          <w:sz w:val="20"/>
        </w:rPr>
        <w:t>Department of Agricultural Economics and Extension Services</w:t>
      </w:r>
    </w:p>
    <w:p w:rsidR="004F2594" w:rsidRPr="003731B0" w:rsidRDefault="00293F4C" w:rsidP="003731B0">
      <w:pPr>
        <w:pStyle w:val="Style"/>
        <w:snapToGrid w:val="0"/>
        <w:jc w:val="center"/>
        <w:rPr>
          <w:rFonts w:ascii="Times New Roman" w:hAnsi="Times New Roman" w:cs="Times New Roman"/>
          <w:bCs/>
          <w:color w:val="000000"/>
          <w:sz w:val="20"/>
        </w:rPr>
      </w:pPr>
      <w:proofErr w:type="spellStart"/>
      <w:r w:rsidRPr="003731B0">
        <w:rPr>
          <w:rFonts w:ascii="Times New Roman" w:hAnsi="Times New Roman" w:cs="Times New Roman"/>
          <w:bCs/>
          <w:color w:val="000000"/>
          <w:sz w:val="20"/>
        </w:rPr>
        <w:t>Ekiti</w:t>
      </w:r>
      <w:proofErr w:type="spellEnd"/>
      <w:r w:rsidRPr="003731B0">
        <w:rPr>
          <w:rFonts w:ascii="Times New Roman" w:hAnsi="Times New Roman" w:cs="Times New Roman"/>
          <w:bCs/>
          <w:color w:val="000000"/>
          <w:sz w:val="20"/>
        </w:rPr>
        <w:t xml:space="preserve"> State University,</w:t>
      </w:r>
      <w:r w:rsidR="00684655" w:rsidRPr="003731B0">
        <w:rPr>
          <w:rFonts w:ascii="Times New Roman" w:hAnsi="Times New Roman" w:cs="Times New Roman"/>
          <w:bCs/>
          <w:color w:val="000000"/>
          <w:sz w:val="20"/>
        </w:rPr>
        <w:t xml:space="preserve"> </w:t>
      </w:r>
      <w:proofErr w:type="spellStart"/>
      <w:r w:rsidR="00684655" w:rsidRPr="003731B0">
        <w:rPr>
          <w:rFonts w:ascii="Times New Roman" w:hAnsi="Times New Roman" w:cs="Times New Roman"/>
          <w:bCs/>
          <w:color w:val="000000"/>
          <w:sz w:val="20"/>
        </w:rPr>
        <w:t>P.O.Box</w:t>
      </w:r>
      <w:proofErr w:type="spellEnd"/>
      <w:r w:rsidR="00684655" w:rsidRPr="003731B0">
        <w:rPr>
          <w:rFonts w:ascii="Times New Roman" w:hAnsi="Times New Roman" w:cs="Times New Roman"/>
          <w:bCs/>
          <w:color w:val="000000"/>
          <w:sz w:val="20"/>
        </w:rPr>
        <w:t xml:space="preserve"> 1258,</w:t>
      </w:r>
      <w:r w:rsidR="00B36218">
        <w:rPr>
          <w:rFonts w:ascii="Times New Roman" w:eastAsiaTheme="minorEastAsia" w:hAnsi="Times New Roman" w:cs="Times New Roman" w:hint="eastAsia"/>
          <w:bCs/>
          <w:color w:val="000000"/>
          <w:sz w:val="20"/>
          <w:lang w:eastAsia="zh-CN"/>
        </w:rPr>
        <w:t xml:space="preserve"> </w:t>
      </w:r>
      <w:r w:rsidRPr="003731B0">
        <w:rPr>
          <w:rFonts w:ascii="Times New Roman" w:hAnsi="Times New Roman" w:cs="Times New Roman"/>
          <w:bCs/>
          <w:color w:val="000000"/>
          <w:sz w:val="20"/>
        </w:rPr>
        <w:t>Ado-</w:t>
      </w:r>
      <w:proofErr w:type="spellStart"/>
      <w:r w:rsidRPr="003731B0">
        <w:rPr>
          <w:rFonts w:ascii="Times New Roman" w:hAnsi="Times New Roman" w:cs="Times New Roman"/>
          <w:bCs/>
          <w:color w:val="000000"/>
          <w:sz w:val="20"/>
        </w:rPr>
        <w:t>Ekiti</w:t>
      </w:r>
      <w:proofErr w:type="spellEnd"/>
      <w:r w:rsidRPr="003731B0">
        <w:rPr>
          <w:rFonts w:ascii="Times New Roman" w:hAnsi="Times New Roman" w:cs="Times New Roman"/>
          <w:bCs/>
          <w:color w:val="000000"/>
          <w:sz w:val="20"/>
        </w:rPr>
        <w:t>.</w:t>
      </w:r>
    </w:p>
    <w:p w:rsidR="004F2594" w:rsidRPr="003731B0" w:rsidRDefault="008C2F39" w:rsidP="003731B0">
      <w:pPr>
        <w:pStyle w:val="Style"/>
        <w:snapToGrid w:val="0"/>
        <w:jc w:val="center"/>
        <w:rPr>
          <w:rFonts w:ascii="Times New Roman" w:hAnsi="Times New Roman" w:cs="Times New Roman"/>
          <w:bCs/>
          <w:color w:val="000000"/>
          <w:sz w:val="20"/>
        </w:rPr>
      </w:pPr>
      <w:r w:rsidRPr="003731B0">
        <w:rPr>
          <w:rFonts w:ascii="Times New Roman" w:hAnsi="Times New Roman" w:cs="Times New Roman"/>
          <w:bCs/>
          <w:color w:val="000000"/>
          <w:sz w:val="20"/>
        </w:rPr>
        <w:t>+234</w:t>
      </w:r>
      <w:r w:rsidR="004F2594" w:rsidRPr="003731B0">
        <w:rPr>
          <w:rFonts w:ascii="Times New Roman" w:hAnsi="Times New Roman" w:cs="Times New Roman"/>
          <w:bCs/>
          <w:color w:val="000000"/>
          <w:sz w:val="20"/>
        </w:rPr>
        <w:t>8034942647</w:t>
      </w:r>
      <w:r w:rsidR="00B36218">
        <w:rPr>
          <w:rFonts w:ascii="Times New Roman" w:eastAsiaTheme="minorEastAsia" w:hAnsi="Times New Roman" w:cs="Times New Roman" w:hint="eastAsia"/>
          <w:bCs/>
          <w:color w:val="000000"/>
          <w:sz w:val="20"/>
          <w:lang w:eastAsia="zh-CN"/>
        </w:rPr>
        <w:t xml:space="preserve">, </w:t>
      </w:r>
      <w:hyperlink r:id="rId8" w:history="1">
        <w:r w:rsidR="00BD34E5" w:rsidRPr="003731B0">
          <w:rPr>
            <w:rStyle w:val="Hyperlink"/>
            <w:rFonts w:ascii="Times New Roman" w:hAnsi="Times New Roman" w:cs="Times New Roman"/>
            <w:bCs/>
            <w:sz w:val="20"/>
          </w:rPr>
          <w:t>femitusinm@gmail.com</w:t>
        </w:r>
      </w:hyperlink>
    </w:p>
    <w:p w:rsidR="004F2594" w:rsidRPr="003731B0" w:rsidRDefault="004F2594" w:rsidP="003731B0">
      <w:pPr>
        <w:widowControl w:val="0"/>
        <w:autoSpaceDE w:val="0"/>
        <w:autoSpaceDN w:val="0"/>
        <w:adjustRightInd w:val="0"/>
        <w:snapToGrid w:val="0"/>
        <w:jc w:val="center"/>
        <w:rPr>
          <w:b/>
          <w:sz w:val="20"/>
        </w:rPr>
      </w:pPr>
    </w:p>
    <w:p w:rsidR="001F329F" w:rsidRPr="003731B0" w:rsidRDefault="00526FA8" w:rsidP="003731B0">
      <w:pPr>
        <w:widowControl w:val="0"/>
        <w:autoSpaceDE w:val="0"/>
        <w:autoSpaceDN w:val="0"/>
        <w:adjustRightInd w:val="0"/>
        <w:snapToGrid w:val="0"/>
        <w:jc w:val="both"/>
        <w:rPr>
          <w:rFonts w:eastAsiaTheme="minorEastAsia"/>
          <w:sz w:val="20"/>
          <w:lang w:eastAsia="zh-CN"/>
        </w:rPr>
      </w:pPr>
      <w:r w:rsidRPr="003731B0">
        <w:rPr>
          <w:b/>
          <w:sz w:val="20"/>
        </w:rPr>
        <w:t>Abstract</w:t>
      </w:r>
      <w:r w:rsidR="001C11D0" w:rsidRPr="003731B0">
        <w:rPr>
          <w:rFonts w:eastAsiaTheme="minorEastAsia" w:hint="eastAsia"/>
          <w:b/>
          <w:sz w:val="20"/>
          <w:lang w:eastAsia="zh-CN"/>
        </w:rPr>
        <w:t xml:space="preserve">: </w:t>
      </w:r>
      <w:r w:rsidR="00C724C2" w:rsidRPr="003731B0">
        <w:rPr>
          <w:color w:val="000000"/>
          <w:sz w:val="20"/>
        </w:rPr>
        <w:t>The study</w:t>
      </w:r>
      <w:r w:rsidR="00DA68D2" w:rsidRPr="003731B0">
        <w:rPr>
          <w:color w:val="000000"/>
          <w:sz w:val="20"/>
        </w:rPr>
        <w:t xml:space="preserve"> assessed the effect of socio-economic character</w:t>
      </w:r>
      <w:r w:rsidR="00C724C2" w:rsidRPr="003731B0">
        <w:rPr>
          <w:color w:val="000000"/>
          <w:sz w:val="20"/>
        </w:rPr>
        <w:t>istics on the performance of</w:t>
      </w:r>
      <w:r w:rsidR="00AB0C01" w:rsidRPr="003731B0">
        <w:rPr>
          <w:color w:val="000000"/>
          <w:sz w:val="20"/>
        </w:rPr>
        <w:t xml:space="preserve"> f</w:t>
      </w:r>
      <w:r w:rsidR="00DA68D2" w:rsidRPr="003731B0">
        <w:rPr>
          <w:color w:val="000000"/>
          <w:sz w:val="20"/>
        </w:rPr>
        <w:t>armers in</w:t>
      </w:r>
      <w:r w:rsidR="00C724C2" w:rsidRPr="003731B0">
        <w:rPr>
          <w:color w:val="000000"/>
          <w:sz w:val="20"/>
        </w:rPr>
        <w:t xml:space="preserve"> production of yam in</w:t>
      </w:r>
      <w:r w:rsidR="00DA68D2" w:rsidRPr="003731B0">
        <w:rPr>
          <w:color w:val="000000"/>
          <w:sz w:val="20"/>
        </w:rPr>
        <w:t xml:space="preserve"> Nigeria.</w:t>
      </w:r>
      <w:r w:rsidR="00DE50C0" w:rsidRPr="003731B0">
        <w:rPr>
          <w:color w:val="000000"/>
          <w:sz w:val="20"/>
        </w:rPr>
        <w:t xml:space="preserve"> The </w:t>
      </w:r>
      <w:r w:rsidR="00AB0C01" w:rsidRPr="003731B0">
        <w:rPr>
          <w:color w:val="000000"/>
          <w:sz w:val="20"/>
        </w:rPr>
        <w:t>study was carried out in Benue S</w:t>
      </w:r>
      <w:r w:rsidR="00DE50C0" w:rsidRPr="003731B0">
        <w:rPr>
          <w:color w:val="000000"/>
          <w:sz w:val="20"/>
        </w:rPr>
        <w:t>tate, Nigeria. A multi-stage random sampling technique was employed with</w:t>
      </w:r>
      <w:r w:rsidR="00AB0C01" w:rsidRPr="003731B0">
        <w:rPr>
          <w:color w:val="000000"/>
          <w:sz w:val="20"/>
        </w:rPr>
        <w:t xml:space="preserve"> the</w:t>
      </w:r>
      <w:r w:rsidR="00DE50C0" w:rsidRPr="003731B0">
        <w:rPr>
          <w:color w:val="000000"/>
          <w:sz w:val="20"/>
        </w:rPr>
        <w:t xml:space="preserve"> aid of</w:t>
      </w:r>
      <w:r w:rsidR="00AB0C01" w:rsidRPr="003731B0">
        <w:rPr>
          <w:color w:val="000000"/>
          <w:sz w:val="20"/>
        </w:rPr>
        <w:t xml:space="preserve"> a</w:t>
      </w:r>
      <w:r w:rsidR="00DE50C0" w:rsidRPr="003731B0">
        <w:rPr>
          <w:color w:val="000000"/>
          <w:sz w:val="20"/>
        </w:rPr>
        <w:t xml:space="preserve"> well structured questionnaire in c</w:t>
      </w:r>
      <w:r w:rsidR="00AB0C01" w:rsidRPr="003731B0">
        <w:rPr>
          <w:color w:val="000000"/>
          <w:sz w:val="20"/>
        </w:rPr>
        <w:t>ollecting data from 120 farmers.</w:t>
      </w:r>
      <w:r w:rsidR="00DE50C0" w:rsidRPr="003731B0">
        <w:rPr>
          <w:color w:val="000000"/>
          <w:sz w:val="20"/>
        </w:rPr>
        <w:t xml:space="preserve"> Descriptive statistics as well as </w:t>
      </w:r>
      <w:r w:rsidR="00DE50C0" w:rsidRPr="003731B0">
        <w:rPr>
          <w:sz w:val="20"/>
        </w:rPr>
        <w:t xml:space="preserve">Production function analysis was employed to estimate the parameters of the </w:t>
      </w:r>
      <w:r w:rsidR="00AB0C01" w:rsidRPr="003731B0">
        <w:rPr>
          <w:sz w:val="20"/>
        </w:rPr>
        <w:t>regression model. Findings showed</w:t>
      </w:r>
      <w:r w:rsidR="00035164" w:rsidRPr="003731B0">
        <w:rPr>
          <w:sz w:val="20"/>
        </w:rPr>
        <w:t xml:space="preserve"> that 80 percent</w:t>
      </w:r>
      <w:r w:rsidR="00AB0C01" w:rsidRPr="003731B0">
        <w:rPr>
          <w:sz w:val="20"/>
        </w:rPr>
        <w:t xml:space="preserve"> of the sampled</w:t>
      </w:r>
      <w:r w:rsidR="00DE50C0" w:rsidRPr="003731B0">
        <w:rPr>
          <w:sz w:val="20"/>
        </w:rPr>
        <w:t xml:space="preserve"> farme</w:t>
      </w:r>
      <w:r w:rsidR="00AB0C01" w:rsidRPr="003731B0">
        <w:rPr>
          <w:sz w:val="20"/>
        </w:rPr>
        <w:t>rs were</w:t>
      </w:r>
      <w:r w:rsidR="00544FE2" w:rsidRPr="003731B0">
        <w:rPr>
          <w:sz w:val="20"/>
        </w:rPr>
        <w:t xml:space="preserve"> within their economic</w:t>
      </w:r>
      <w:r w:rsidR="00DE50C0" w:rsidRPr="003731B0">
        <w:rPr>
          <w:sz w:val="20"/>
        </w:rPr>
        <w:t xml:space="preserve"> active working age.</w:t>
      </w:r>
      <w:r w:rsidR="001F329F" w:rsidRPr="003731B0">
        <w:rPr>
          <w:sz w:val="20"/>
        </w:rPr>
        <w:t xml:space="preserve"> I</w:t>
      </w:r>
      <w:r w:rsidR="00DE50C0" w:rsidRPr="003731B0">
        <w:rPr>
          <w:sz w:val="20"/>
        </w:rPr>
        <w:t>t</w:t>
      </w:r>
      <w:r w:rsidR="001F329F" w:rsidRPr="003731B0">
        <w:rPr>
          <w:sz w:val="20"/>
        </w:rPr>
        <w:t xml:space="preserve"> was also revealed that 84.2 percent</w:t>
      </w:r>
      <w:r w:rsidR="00AB0C01" w:rsidRPr="003731B0">
        <w:rPr>
          <w:sz w:val="20"/>
        </w:rPr>
        <w:t xml:space="preserve"> were</w:t>
      </w:r>
      <w:r w:rsidR="00DE50C0" w:rsidRPr="003731B0">
        <w:rPr>
          <w:sz w:val="20"/>
        </w:rPr>
        <w:t xml:space="preserve"> men while 15.8 percent of them were women. Moreover, the analysi</w:t>
      </w:r>
      <w:r w:rsidR="00AB0C01" w:rsidRPr="003731B0">
        <w:rPr>
          <w:sz w:val="20"/>
        </w:rPr>
        <w:t>s of production function indicated</w:t>
      </w:r>
      <w:r w:rsidR="00F00C6B" w:rsidRPr="003731B0">
        <w:rPr>
          <w:sz w:val="20"/>
        </w:rPr>
        <w:t xml:space="preserve"> that the main determinants of y</w:t>
      </w:r>
      <w:r w:rsidR="00DE50C0" w:rsidRPr="003731B0">
        <w:rPr>
          <w:sz w:val="20"/>
        </w:rPr>
        <w:t>am production perf</w:t>
      </w:r>
      <w:r w:rsidR="00A37932" w:rsidRPr="003731B0">
        <w:rPr>
          <w:sz w:val="20"/>
        </w:rPr>
        <w:t>ormance in the study area</w:t>
      </w:r>
      <w:r w:rsidR="00480769" w:rsidRPr="003731B0">
        <w:rPr>
          <w:sz w:val="20"/>
        </w:rPr>
        <w:t xml:space="preserve"> were</w:t>
      </w:r>
      <w:r w:rsidR="006046D3" w:rsidRPr="003731B0">
        <w:rPr>
          <w:sz w:val="20"/>
        </w:rPr>
        <w:t xml:space="preserve"> age, e</w:t>
      </w:r>
      <w:r w:rsidR="00DE50C0" w:rsidRPr="003731B0">
        <w:rPr>
          <w:sz w:val="20"/>
        </w:rPr>
        <w:t>ducational leve</w:t>
      </w:r>
      <w:r w:rsidR="00480769" w:rsidRPr="003731B0">
        <w:rPr>
          <w:sz w:val="20"/>
        </w:rPr>
        <w:t>l, farming experience, farm distance</w:t>
      </w:r>
      <w:r w:rsidR="00DE50C0" w:rsidRPr="003731B0">
        <w:rPr>
          <w:sz w:val="20"/>
        </w:rPr>
        <w:t xml:space="preserve"> and incom</w:t>
      </w:r>
      <w:r w:rsidR="006046D3" w:rsidRPr="003731B0">
        <w:rPr>
          <w:sz w:val="20"/>
        </w:rPr>
        <w:t>e</w:t>
      </w:r>
      <w:r w:rsidR="00480769" w:rsidRPr="003731B0">
        <w:rPr>
          <w:sz w:val="20"/>
        </w:rPr>
        <w:t xml:space="preserve"> level of the farmers which had</w:t>
      </w:r>
      <w:r w:rsidR="00DE50C0" w:rsidRPr="003731B0">
        <w:rPr>
          <w:sz w:val="20"/>
        </w:rPr>
        <w:t xml:space="preserve"> positive coefficients as well as statistically significan</w:t>
      </w:r>
      <w:r w:rsidR="00480769" w:rsidRPr="003731B0">
        <w:rPr>
          <w:sz w:val="20"/>
        </w:rPr>
        <w:t>t.</w:t>
      </w:r>
      <w:r w:rsidR="006046D3" w:rsidRPr="003731B0">
        <w:rPr>
          <w:sz w:val="20"/>
        </w:rPr>
        <w:t xml:space="preserve"> However, households size had</w:t>
      </w:r>
      <w:r w:rsidR="00DE50C0" w:rsidRPr="003731B0">
        <w:rPr>
          <w:sz w:val="20"/>
        </w:rPr>
        <w:t xml:space="preserve"> a negative coefficient though not statistically significant, this negate the a priori expectation</w:t>
      </w:r>
      <w:r w:rsidR="001F329F" w:rsidRPr="003731B0">
        <w:rPr>
          <w:sz w:val="20"/>
        </w:rPr>
        <w:t xml:space="preserve">. Some recommendations were </w:t>
      </w:r>
      <w:r w:rsidR="00544FE2" w:rsidRPr="003731B0">
        <w:rPr>
          <w:sz w:val="20"/>
        </w:rPr>
        <w:t xml:space="preserve">therefore </w:t>
      </w:r>
      <w:r w:rsidR="001F329F" w:rsidRPr="003731B0">
        <w:rPr>
          <w:sz w:val="20"/>
        </w:rPr>
        <w:t xml:space="preserve">made as </w:t>
      </w:r>
      <w:r w:rsidR="006046D3" w:rsidRPr="003731B0">
        <w:rPr>
          <w:sz w:val="20"/>
        </w:rPr>
        <w:t>to improve the performances of y</w:t>
      </w:r>
      <w:r w:rsidR="001F329F" w:rsidRPr="003731B0">
        <w:rPr>
          <w:sz w:val="20"/>
        </w:rPr>
        <w:t xml:space="preserve">am farmers as well as on food security </w:t>
      </w:r>
      <w:r w:rsidR="006046D3" w:rsidRPr="003731B0">
        <w:rPr>
          <w:sz w:val="20"/>
        </w:rPr>
        <w:t>in the country.</w:t>
      </w:r>
    </w:p>
    <w:p w:rsidR="00ED5B17" w:rsidRPr="003731B0" w:rsidRDefault="00ED5B17" w:rsidP="003731B0">
      <w:pPr>
        <w:snapToGrid w:val="0"/>
        <w:jc w:val="both"/>
        <w:rPr>
          <w:rFonts w:eastAsiaTheme="minorEastAsia"/>
          <w:sz w:val="20"/>
          <w:szCs w:val="20"/>
          <w:lang w:eastAsia="zh-CN"/>
        </w:rPr>
      </w:pPr>
      <w:r w:rsidRPr="003731B0">
        <w:rPr>
          <w:bCs/>
          <w:sz w:val="20"/>
          <w:szCs w:val="20"/>
        </w:rPr>
        <w:t>[</w:t>
      </w:r>
      <w:proofErr w:type="spellStart"/>
      <w:r w:rsidR="001C11D0" w:rsidRPr="003731B0">
        <w:rPr>
          <w:bCs/>
          <w:color w:val="000000"/>
          <w:sz w:val="20"/>
        </w:rPr>
        <w:t>Oluwatusin</w:t>
      </w:r>
      <w:proofErr w:type="spellEnd"/>
      <w:r w:rsidR="001C11D0" w:rsidRPr="003731B0">
        <w:rPr>
          <w:bCs/>
          <w:color w:val="000000"/>
          <w:sz w:val="20"/>
        </w:rPr>
        <w:t xml:space="preserve"> F.M. and </w:t>
      </w:r>
      <w:proofErr w:type="spellStart"/>
      <w:r w:rsidR="001C11D0" w:rsidRPr="003731B0">
        <w:rPr>
          <w:bCs/>
          <w:color w:val="000000"/>
          <w:sz w:val="20"/>
        </w:rPr>
        <w:t>Shitu</w:t>
      </w:r>
      <w:proofErr w:type="spellEnd"/>
      <w:r w:rsidR="001C11D0" w:rsidRPr="003731B0">
        <w:rPr>
          <w:bCs/>
          <w:color w:val="000000"/>
          <w:sz w:val="20"/>
        </w:rPr>
        <w:t xml:space="preserve"> G.A</w:t>
      </w:r>
      <w:r w:rsidRPr="003731B0">
        <w:rPr>
          <w:sz w:val="20"/>
          <w:szCs w:val="20"/>
        </w:rPr>
        <w:t>.</w:t>
      </w:r>
      <w:r w:rsidRPr="003731B0">
        <w:rPr>
          <w:rFonts w:eastAsiaTheme="minorEastAsia" w:hint="eastAsia"/>
          <w:b/>
          <w:bCs/>
          <w:sz w:val="20"/>
          <w:szCs w:val="20"/>
          <w:lang w:bidi="fa-IR"/>
        </w:rPr>
        <w:t xml:space="preserve"> </w:t>
      </w:r>
      <w:r w:rsidR="001C11D0" w:rsidRPr="003731B0">
        <w:rPr>
          <w:b/>
          <w:sz w:val="20"/>
        </w:rPr>
        <w:t>Effect of Socio-economic Characteristics on the Farm Productivity Performance of Yam Farmers in Nigeria</w:t>
      </w:r>
      <w:r w:rsidRPr="003731B0">
        <w:rPr>
          <w:b/>
          <w:bCs/>
          <w:sz w:val="20"/>
          <w:szCs w:val="20"/>
          <w:lang w:bidi="fa-IR"/>
        </w:rPr>
        <w:t>.</w:t>
      </w:r>
      <w:r w:rsidRPr="003731B0">
        <w:rPr>
          <w:bCs/>
          <w:i/>
          <w:sz w:val="20"/>
          <w:szCs w:val="20"/>
        </w:rPr>
        <w:t xml:space="preserve"> N Y </w:t>
      </w:r>
      <w:proofErr w:type="spellStart"/>
      <w:r w:rsidRPr="003731B0">
        <w:rPr>
          <w:bCs/>
          <w:i/>
          <w:sz w:val="20"/>
          <w:szCs w:val="20"/>
        </w:rPr>
        <w:t>Sci</w:t>
      </w:r>
      <w:proofErr w:type="spellEnd"/>
      <w:r w:rsidRPr="003731B0">
        <w:rPr>
          <w:bCs/>
          <w:i/>
          <w:sz w:val="20"/>
          <w:szCs w:val="20"/>
        </w:rPr>
        <w:t xml:space="preserve"> J</w:t>
      </w:r>
      <w:r w:rsidRPr="003731B0">
        <w:rPr>
          <w:bCs/>
          <w:sz w:val="20"/>
          <w:szCs w:val="20"/>
        </w:rPr>
        <w:t xml:space="preserve"> </w:t>
      </w:r>
      <w:r w:rsidRPr="003731B0">
        <w:rPr>
          <w:sz w:val="20"/>
          <w:szCs w:val="20"/>
        </w:rPr>
        <w:t>201</w:t>
      </w:r>
      <w:r w:rsidRPr="003731B0">
        <w:rPr>
          <w:rFonts w:hint="eastAsia"/>
          <w:sz w:val="20"/>
          <w:szCs w:val="20"/>
        </w:rPr>
        <w:t>4</w:t>
      </w:r>
      <w:r w:rsidRPr="003731B0">
        <w:rPr>
          <w:sz w:val="20"/>
          <w:szCs w:val="20"/>
        </w:rPr>
        <w:t>;</w:t>
      </w:r>
      <w:r w:rsidRPr="003731B0">
        <w:rPr>
          <w:rFonts w:hint="eastAsia"/>
          <w:sz w:val="20"/>
          <w:szCs w:val="20"/>
        </w:rPr>
        <w:t>7</w:t>
      </w:r>
      <w:r w:rsidRPr="003731B0">
        <w:rPr>
          <w:sz w:val="20"/>
          <w:szCs w:val="20"/>
        </w:rPr>
        <w:t>(</w:t>
      </w:r>
      <w:r w:rsidRPr="003731B0">
        <w:rPr>
          <w:rFonts w:hint="eastAsia"/>
          <w:sz w:val="20"/>
          <w:szCs w:val="20"/>
        </w:rPr>
        <w:t>2</w:t>
      </w:r>
      <w:r w:rsidRPr="003731B0">
        <w:rPr>
          <w:sz w:val="20"/>
          <w:szCs w:val="20"/>
        </w:rPr>
        <w:t>):</w:t>
      </w:r>
      <w:r w:rsidR="00BC7DB2">
        <w:rPr>
          <w:noProof/>
          <w:color w:val="000000"/>
          <w:sz w:val="20"/>
          <w:szCs w:val="20"/>
        </w:rPr>
        <w:t>66</w:t>
      </w:r>
      <w:r w:rsidRPr="003731B0">
        <w:rPr>
          <w:color w:val="000000"/>
          <w:sz w:val="20"/>
          <w:szCs w:val="20"/>
        </w:rPr>
        <w:t>-</w:t>
      </w:r>
      <w:r w:rsidR="00BC7DB2">
        <w:rPr>
          <w:noProof/>
          <w:color w:val="000000"/>
          <w:sz w:val="20"/>
          <w:szCs w:val="20"/>
        </w:rPr>
        <w:t>72</w:t>
      </w:r>
      <w:r w:rsidRPr="003731B0">
        <w:rPr>
          <w:sz w:val="20"/>
          <w:szCs w:val="20"/>
        </w:rPr>
        <w:t xml:space="preserve">]. (ISSN: 1554-0200). </w:t>
      </w:r>
      <w:hyperlink r:id="rId9" w:history="1">
        <w:r w:rsidRPr="003731B0">
          <w:rPr>
            <w:rStyle w:val="Hyperlink"/>
            <w:sz w:val="20"/>
            <w:szCs w:val="20"/>
          </w:rPr>
          <w:t>http://www.sciencepub.net/newyork</w:t>
        </w:r>
      </w:hyperlink>
      <w:r w:rsidRPr="003731B0">
        <w:rPr>
          <w:sz w:val="20"/>
          <w:szCs w:val="20"/>
        </w:rPr>
        <w:t xml:space="preserve">. </w:t>
      </w:r>
      <w:r w:rsidR="001C11D0" w:rsidRPr="003731B0">
        <w:rPr>
          <w:rFonts w:eastAsiaTheme="minorEastAsia" w:hint="eastAsia"/>
          <w:sz w:val="20"/>
          <w:szCs w:val="20"/>
          <w:lang w:eastAsia="zh-CN"/>
        </w:rPr>
        <w:t>9</w:t>
      </w:r>
    </w:p>
    <w:p w:rsidR="00ED5B17" w:rsidRPr="003731B0" w:rsidRDefault="00ED5B17" w:rsidP="003731B0">
      <w:pPr>
        <w:widowControl w:val="0"/>
        <w:autoSpaceDE w:val="0"/>
        <w:autoSpaceDN w:val="0"/>
        <w:adjustRightInd w:val="0"/>
        <w:snapToGrid w:val="0"/>
        <w:jc w:val="both"/>
        <w:rPr>
          <w:rFonts w:eastAsiaTheme="minorEastAsia"/>
          <w:sz w:val="20"/>
          <w:lang w:eastAsia="zh-CN"/>
        </w:rPr>
      </w:pPr>
    </w:p>
    <w:p w:rsidR="00A32538" w:rsidRPr="003731B0" w:rsidRDefault="001F329F" w:rsidP="003731B0">
      <w:pPr>
        <w:widowControl w:val="0"/>
        <w:autoSpaceDE w:val="0"/>
        <w:autoSpaceDN w:val="0"/>
        <w:adjustRightInd w:val="0"/>
        <w:snapToGrid w:val="0"/>
        <w:jc w:val="both"/>
        <w:rPr>
          <w:b/>
          <w:sz w:val="20"/>
        </w:rPr>
      </w:pPr>
      <w:r w:rsidRPr="003731B0">
        <w:rPr>
          <w:b/>
          <w:sz w:val="20"/>
        </w:rPr>
        <w:t xml:space="preserve">Key words: </w:t>
      </w:r>
      <w:r w:rsidRPr="003731B0">
        <w:rPr>
          <w:sz w:val="20"/>
        </w:rPr>
        <w:t>Socio-economic characterist</w:t>
      </w:r>
      <w:r w:rsidR="006046D3" w:rsidRPr="003731B0">
        <w:rPr>
          <w:sz w:val="20"/>
        </w:rPr>
        <w:t>ics, production</w:t>
      </w:r>
      <w:r w:rsidR="00A37932" w:rsidRPr="003731B0">
        <w:rPr>
          <w:sz w:val="20"/>
        </w:rPr>
        <w:t>,</w:t>
      </w:r>
      <w:r w:rsidR="006046D3" w:rsidRPr="003731B0">
        <w:rPr>
          <w:sz w:val="20"/>
        </w:rPr>
        <w:t xml:space="preserve"> efficiency, y</w:t>
      </w:r>
      <w:r w:rsidRPr="003731B0">
        <w:rPr>
          <w:sz w:val="20"/>
        </w:rPr>
        <w:t>am farmers.</w:t>
      </w:r>
    </w:p>
    <w:p w:rsidR="00A32538" w:rsidRPr="003731B0" w:rsidRDefault="00A32538" w:rsidP="003731B0">
      <w:pPr>
        <w:widowControl w:val="0"/>
        <w:autoSpaceDE w:val="0"/>
        <w:autoSpaceDN w:val="0"/>
        <w:adjustRightInd w:val="0"/>
        <w:snapToGrid w:val="0"/>
        <w:jc w:val="both"/>
        <w:rPr>
          <w:sz w:val="20"/>
        </w:rPr>
      </w:pPr>
    </w:p>
    <w:p w:rsidR="003731B0" w:rsidRDefault="003731B0" w:rsidP="003731B0">
      <w:pPr>
        <w:widowControl w:val="0"/>
        <w:autoSpaceDE w:val="0"/>
        <w:autoSpaceDN w:val="0"/>
        <w:adjustRightInd w:val="0"/>
        <w:snapToGrid w:val="0"/>
        <w:jc w:val="both"/>
        <w:rPr>
          <w:b/>
          <w:sz w:val="20"/>
        </w:rPr>
        <w:sectPr w:rsidR="003731B0" w:rsidSect="00BC7DB2">
          <w:headerReference w:type="default" r:id="rId10"/>
          <w:footerReference w:type="default" r:id="rId11"/>
          <w:type w:val="continuous"/>
          <w:pgSz w:w="12240" w:h="15840"/>
          <w:pgMar w:top="1440" w:right="1440" w:bottom="1440" w:left="1440" w:header="720" w:footer="720" w:gutter="0"/>
          <w:pgNumType w:start="66"/>
          <w:cols w:space="720"/>
          <w:docGrid w:linePitch="360"/>
        </w:sectPr>
      </w:pPr>
    </w:p>
    <w:p w:rsidR="00A32538" w:rsidRPr="003731B0" w:rsidRDefault="00526FA8" w:rsidP="003731B0">
      <w:pPr>
        <w:widowControl w:val="0"/>
        <w:autoSpaceDE w:val="0"/>
        <w:autoSpaceDN w:val="0"/>
        <w:adjustRightInd w:val="0"/>
        <w:snapToGrid w:val="0"/>
        <w:jc w:val="both"/>
        <w:rPr>
          <w:b/>
          <w:sz w:val="20"/>
        </w:rPr>
      </w:pPr>
      <w:r w:rsidRPr="003731B0">
        <w:rPr>
          <w:b/>
          <w:sz w:val="20"/>
        </w:rPr>
        <w:lastRenderedPageBreak/>
        <w:t>Introduction</w:t>
      </w:r>
    </w:p>
    <w:p w:rsidR="00A32538" w:rsidRPr="003731B0" w:rsidRDefault="00552763" w:rsidP="003731B0">
      <w:pPr>
        <w:widowControl w:val="0"/>
        <w:autoSpaceDE w:val="0"/>
        <w:autoSpaceDN w:val="0"/>
        <w:adjustRightInd w:val="0"/>
        <w:snapToGrid w:val="0"/>
        <w:ind w:firstLine="425"/>
        <w:jc w:val="both"/>
        <w:rPr>
          <w:sz w:val="20"/>
        </w:rPr>
      </w:pPr>
      <w:hyperlink r:id="rId12" w:tooltip="Nigeria" w:history="1">
        <w:r w:rsidR="004118AD" w:rsidRPr="003731B0">
          <w:rPr>
            <w:sz w:val="20"/>
          </w:rPr>
          <w:t>Nigeria</w:t>
        </w:r>
      </w:hyperlink>
      <w:r w:rsidR="004118AD" w:rsidRPr="003731B0">
        <w:rPr>
          <w:sz w:val="20"/>
        </w:rPr>
        <w:t xml:space="preserve"> is by far the world’s largest producer of </w:t>
      </w:r>
      <w:hyperlink r:id="rId13" w:tooltip="Yam (vegetable)" w:history="1">
        <w:r w:rsidR="004118AD" w:rsidRPr="003731B0">
          <w:rPr>
            <w:sz w:val="20"/>
          </w:rPr>
          <w:t>yams</w:t>
        </w:r>
      </w:hyperlink>
      <w:r w:rsidR="004118AD" w:rsidRPr="003731B0">
        <w:rPr>
          <w:sz w:val="20"/>
        </w:rPr>
        <w:t>, accounting for over 70–76 percent of the world production</w:t>
      </w:r>
      <w:r w:rsidR="00116345" w:rsidRPr="003731B0">
        <w:rPr>
          <w:sz w:val="20"/>
        </w:rPr>
        <w:t xml:space="preserve"> (Wikipedia, 2011)</w:t>
      </w:r>
      <w:r w:rsidR="004118AD" w:rsidRPr="003731B0">
        <w:rPr>
          <w:sz w:val="20"/>
        </w:rPr>
        <w:t xml:space="preserve">. </w:t>
      </w:r>
      <w:r w:rsidR="00167EDA" w:rsidRPr="003731B0">
        <w:rPr>
          <w:sz w:val="20"/>
        </w:rPr>
        <w:t>FAO</w:t>
      </w:r>
      <w:r w:rsidR="004118AD" w:rsidRPr="003731B0">
        <w:rPr>
          <w:sz w:val="20"/>
        </w:rPr>
        <w:t xml:space="preserve"> </w:t>
      </w:r>
      <w:r w:rsidR="0090787D" w:rsidRPr="003731B0">
        <w:rPr>
          <w:sz w:val="20"/>
        </w:rPr>
        <w:t>(</w:t>
      </w:r>
      <w:r w:rsidR="00167EDA" w:rsidRPr="003731B0">
        <w:rPr>
          <w:sz w:val="20"/>
        </w:rPr>
        <w:t>1985</w:t>
      </w:r>
      <w:r w:rsidR="0090787D" w:rsidRPr="003731B0">
        <w:rPr>
          <w:sz w:val="20"/>
        </w:rPr>
        <w:t>)</w:t>
      </w:r>
      <w:r w:rsidR="00167EDA" w:rsidRPr="003731B0">
        <w:rPr>
          <w:sz w:val="20"/>
        </w:rPr>
        <w:t xml:space="preserve"> reported that </w:t>
      </w:r>
      <w:r w:rsidR="004118AD" w:rsidRPr="003731B0">
        <w:rPr>
          <w:sz w:val="20"/>
        </w:rPr>
        <w:t xml:space="preserve">Nigeria produced 18.3 million </w:t>
      </w:r>
      <w:proofErr w:type="spellStart"/>
      <w:r w:rsidR="00AE6BD3" w:rsidRPr="003731B0">
        <w:rPr>
          <w:sz w:val="20"/>
        </w:rPr>
        <w:t>ton</w:t>
      </w:r>
      <w:r w:rsidR="0090787D" w:rsidRPr="003731B0">
        <w:rPr>
          <w:sz w:val="20"/>
        </w:rPr>
        <w:t>n</w:t>
      </w:r>
      <w:r w:rsidR="00AE6BD3" w:rsidRPr="003731B0">
        <w:rPr>
          <w:sz w:val="20"/>
        </w:rPr>
        <w:t>es</w:t>
      </w:r>
      <w:proofErr w:type="spellEnd"/>
      <w:r w:rsidR="004118AD" w:rsidRPr="003731B0">
        <w:rPr>
          <w:sz w:val="20"/>
        </w:rPr>
        <w:t xml:space="preserve"> of yam from 1.5 million hectares, representing 73.8 percent of total </w:t>
      </w:r>
      <w:r w:rsidR="0090787D" w:rsidRPr="003731B0">
        <w:rPr>
          <w:sz w:val="20"/>
        </w:rPr>
        <w:t>yam production</w:t>
      </w:r>
      <w:r w:rsidR="004118AD" w:rsidRPr="003731B0">
        <w:rPr>
          <w:sz w:val="20"/>
        </w:rPr>
        <w:t xml:space="preserve"> in </w:t>
      </w:r>
      <w:hyperlink r:id="rId14" w:tooltip="Africa" w:history="1">
        <w:r w:rsidR="004118AD" w:rsidRPr="003731B0">
          <w:rPr>
            <w:sz w:val="20"/>
          </w:rPr>
          <w:t>Africa</w:t>
        </w:r>
      </w:hyperlink>
      <w:r w:rsidR="004118AD" w:rsidRPr="003731B0">
        <w:rPr>
          <w:sz w:val="20"/>
        </w:rPr>
        <w:t xml:space="preserve">. According to 2008 figures, </w:t>
      </w:r>
      <w:r w:rsidR="004118AD" w:rsidRPr="003731B0">
        <w:rPr>
          <w:bCs/>
          <w:sz w:val="20"/>
        </w:rPr>
        <w:t>yam production in Nigeria</w:t>
      </w:r>
      <w:r w:rsidR="004118AD" w:rsidRPr="003731B0">
        <w:rPr>
          <w:sz w:val="20"/>
        </w:rPr>
        <w:t xml:space="preserve"> has nearly doubled since 1985, with Nigeria producing 35.017 million metric </w:t>
      </w:r>
      <w:proofErr w:type="spellStart"/>
      <w:r w:rsidR="004118AD" w:rsidRPr="003731B0">
        <w:rPr>
          <w:sz w:val="20"/>
        </w:rPr>
        <w:t>tonnes</w:t>
      </w:r>
      <w:proofErr w:type="spellEnd"/>
      <w:r w:rsidR="004118AD" w:rsidRPr="003731B0">
        <w:rPr>
          <w:sz w:val="20"/>
        </w:rPr>
        <w:t xml:space="preserve"> with value equivalent of US$5.654 billion</w:t>
      </w:r>
      <w:r w:rsidR="00167EDA" w:rsidRPr="003731B0">
        <w:rPr>
          <w:sz w:val="20"/>
        </w:rPr>
        <w:t xml:space="preserve"> (FAO</w:t>
      </w:r>
      <w:r w:rsidR="00A45920" w:rsidRPr="003731B0">
        <w:rPr>
          <w:sz w:val="20"/>
        </w:rPr>
        <w:t>,</w:t>
      </w:r>
      <w:r w:rsidR="00167EDA" w:rsidRPr="003731B0">
        <w:rPr>
          <w:sz w:val="20"/>
        </w:rPr>
        <w:t xml:space="preserve"> 2008).</w:t>
      </w:r>
      <w:r w:rsidR="0099701A">
        <w:rPr>
          <w:sz w:val="20"/>
        </w:rPr>
        <w:t xml:space="preserve"> </w:t>
      </w:r>
      <w:r w:rsidR="00A32538" w:rsidRPr="003731B0">
        <w:rPr>
          <w:sz w:val="20"/>
        </w:rPr>
        <w:t>Also in West Africa, a</w:t>
      </w:r>
      <w:r w:rsidR="00D22947" w:rsidRPr="003731B0">
        <w:rPr>
          <w:sz w:val="20"/>
        </w:rPr>
        <w:t xml:space="preserve">verage statistics </w:t>
      </w:r>
      <w:r w:rsidR="00A32538" w:rsidRPr="003731B0">
        <w:rPr>
          <w:sz w:val="20"/>
        </w:rPr>
        <w:t>has shown</w:t>
      </w:r>
      <w:r w:rsidR="00D22947" w:rsidRPr="003731B0">
        <w:rPr>
          <w:sz w:val="20"/>
        </w:rPr>
        <w:t xml:space="preserve"> that 95% of the world’s output of 34</w:t>
      </w:r>
      <w:r w:rsidR="00B8656C" w:rsidRPr="003731B0">
        <w:rPr>
          <w:sz w:val="20"/>
        </w:rPr>
        <w:t xml:space="preserve"> </w:t>
      </w:r>
      <w:r w:rsidR="00D22947" w:rsidRPr="003731B0">
        <w:rPr>
          <w:sz w:val="20"/>
        </w:rPr>
        <w:t xml:space="preserve">million metric </w:t>
      </w:r>
      <w:proofErr w:type="spellStart"/>
      <w:r w:rsidR="00FD3BAF" w:rsidRPr="003731B0">
        <w:rPr>
          <w:sz w:val="20"/>
        </w:rPr>
        <w:t>to</w:t>
      </w:r>
      <w:r w:rsidR="00116345" w:rsidRPr="003731B0">
        <w:rPr>
          <w:sz w:val="20"/>
        </w:rPr>
        <w:t>n</w:t>
      </w:r>
      <w:r w:rsidR="00FD3BAF" w:rsidRPr="003731B0">
        <w:rPr>
          <w:sz w:val="20"/>
        </w:rPr>
        <w:t>n</w:t>
      </w:r>
      <w:r w:rsidR="00116345" w:rsidRPr="003731B0">
        <w:rPr>
          <w:sz w:val="20"/>
        </w:rPr>
        <w:t>e</w:t>
      </w:r>
      <w:r w:rsidR="00FD3BAF" w:rsidRPr="003731B0">
        <w:rPr>
          <w:sz w:val="20"/>
        </w:rPr>
        <w:t>s</w:t>
      </w:r>
      <w:proofErr w:type="spellEnd"/>
      <w:r w:rsidR="00A32538" w:rsidRPr="003731B0">
        <w:rPr>
          <w:sz w:val="20"/>
        </w:rPr>
        <w:t xml:space="preserve"> (</w:t>
      </w:r>
      <w:proofErr w:type="spellStart"/>
      <w:r w:rsidR="00A32538" w:rsidRPr="003731B0">
        <w:rPr>
          <w:sz w:val="20"/>
        </w:rPr>
        <w:t>mmt</w:t>
      </w:r>
      <w:proofErr w:type="spellEnd"/>
      <w:r w:rsidR="00A32538" w:rsidRPr="003731B0">
        <w:rPr>
          <w:sz w:val="20"/>
        </w:rPr>
        <w:t xml:space="preserve">) of yam in 2001was produced </w:t>
      </w:r>
      <w:r w:rsidR="00D22947" w:rsidRPr="003731B0">
        <w:rPr>
          <w:sz w:val="20"/>
        </w:rPr>
        <w:t>and Nigeria al</w:t>
      </w:r>
      <w:r w:rsidR="00A32538" w:rsidRPr="003731B0">
        <w:rPr>
          <w:sz w:val="20"/>
        </w:rPr>
        <w:t>one produced 75% of this</w:t>
      </w:r>
      <w:r w:rsidR="00D22947" w:rsidRPr="003731B0">
        <w:rPr>
          <w:sz w:val="20"/>
        </w:rPr>
        <w:t xml:space="preserve"> </w:t>
      </w:r>
      <w:r w:rsidR="00D10F2B" w:rsidRPr="003731B0">
        <w:rPr>
          <w:sz w:val="20"/>
        </w:rPr>
        <w:t xml:space="preserve">total </w:t>
      </w:r>
      <w:r w:rsidR="00D22947" w:rsidRPr="003731B0">
        <w:rPr>
          <w:sz w:val="20"/>
        </w:rPr>
        <w:t>Output.</w:t>
      </w:r>
    </w:p>
    <w:p w:rsidR="00DF2AE6" w:rsidRPr="003731B0" w:rsidRDefault="00450EA8" w:rsidP="003731B0">
      <w:pPr>
        <w:widowControl w:val="0"/>
        <w:autoSpaceDE w:val="0"/>
        <w:autoSpaceDN w:val="0"/>
        <w:adjustRightInd w:val="0"/>
        <w:snapToGrid w:val="0"/>
        <w:ind w:firstLine="425"/>
        <w:jc w:val="both"/>
        <w:rPr>
          <w:sz w:val="20"/>
        </w:rPr>
      </w:pPr>
      <w:r w:rsidRPr="003731B0">
        <w:rPr>
          <w:sz w:val="20"/>
        </w:rPr>
        <w:t>Yam is in the class of roots and tubers that is a staple of the Nigerian and West African diet</w:t>
      </w:r>
      <w:r w:rsidR="00C52885" w:rsidRPr="003731B0">
        <w:rPr>
          <w:sz w:val="20"/>
        </w:rPr>
        <w:t>.</w:t>
      </w:r>
      <w:r w:rsidR="007C6030" w:rsidRPr="003731B0">
        <w:rPr>
          <w:sz w:val="20"/>
        </w:rPr>
        <w:t xml:space="preserve"> </w:t>
      </w:r>
      <w:proofErr w:type="spellStart"/>
      <w:r w:rsidR="00C52885" w:rsidRPr="003731B0">
        <w:rPr>
          <w:rFonts w:eastAsia="TimesNewRomanPSMT"/>
          <w:sz w:val="20"/>
        </w:rPr>
        <w:t>Babaleye</w:t>
      </w:r>
      <w:proofErr w:type="spellEnd"/>
      <w:r w:rsidR="00C52885" w:rsidRPr="003731B0">
        <w:rPr>
          <w:rFonts w:eastAsia="TimesNewRomanPSMT"/>
          <w:sz w:val="20"/>
        </w:rPr>
        <w:t xml:space="preserve"> </w:t>
      </w:r>
      <w:r w:rsidR="00227108" w:rsidRPr="003731B0">
        <w:rPr>
          <w:rFonts w:eastAsia="TimesNewRomanPSMT"/>
          <w:sz w:val="20"/>
        </w:rPr>
        <w:t>(</w:t>
      </w:r>
      <w:r w:rsidR="00A32538" w:rsidRPr="003731B0">
        <w:rPr>
          <w:rFonts w:eastAsia="TimesNewRomanPSMT"/>
          <w:sz w:val="20"/>
        </w:rPr>
        <w:t>2003</w:t>
      </w:r>
      <w:r w:rsidR="00227108" w:rsidRPr="003731B0">
        <w:rPr>
          <w:rFonts w:eastAsia="TimesNewRomanPSMT"/>
          <w:sz w:val="20"/>
        </w:rPr>
        <w:t>)</w:t>
      </w:r>
      <w:r w:rsidR="002B4832" w:rsidRPr="003731B0">
        <w:rPr>
          <w:rFonts w:eastAsia="TimesNewRomanPSMT"/>
          <w:sz w:val="20"/>
        </w:rPr>
        <w:t xml:space="preserve"> observed</w:t>
      </w:r>
      <w:r w:rsidR="00C52885" w:rsidRPr="003731B0">
        <w:rPr>
          <w:rFonts w:eastAsia="TimesNewRomanPSMT"/>
          <w:sz w:val="20"/>
        </w:rPr>
        <w:t xml:space="preserve"> that yam contributes</w:t>
      </w:r>
      <w:r w:rsidR="004118AD" w:rsidRPr="003731B0">
        <w:rPr>
          <w:rFonts w:eastAsia="TimesNewRomanPSMT"/>
          <w:sz w:val="20"/>
        </w:rPr>
        <w:t xml:space="preserve"> </w:t>
      </w:r>
      <w:r w:rsidR="00C52885" w:rsidRPr="003731B0">
        <w:rPr>
          <w:rFonts w:eastAsia="TimesNewRomanPSMT"/>
          <w:sz w:val="20"/>
        </w:rPr>
        <w:t>more than 200 dietary calories per capita daily for more</w:t>
      </w:r>
      <w:r w:rsidR="004118AD" w:rsidRPr="003731B0">
        <w:rPr>
          <w:rFonts w:eastAsia="TimesNewRomanPSMT"/>
          <w:sz w:val="20"/>
        </w:rPr>
        <w:t xml:space="preserve"> </w:t>
      </w:r>
      <w:r w:rsidR="00C52885" w:rsidRPr="003731B0">
        <w:rPr>
          <w:rFonts w:eastAsia="TimesNewRomanPSMT"/>
          <w:sz w:val="20"/>
        </w:rPr>
        <w:t>than 150 million people in West Africa while serving as</w:t>
      </w:r>
      <w:r w:rsidR="004118AD" w:rsidRPr="003731B0">
        <w:rPr>
          <w:rFonts w:eastAsia="TimesNewRomanPSMT"/>
          <w:sz w:val="20"/>
        </w:rPr>
        <w:t xml:space="preserve"> </w:t>
      </w:r>
      <w:r w:rsidR="00C52885" w:rsidRPr="003731B0">
        <w:rPr>
          <w:rFonts w:eastAsia="TimesNewRomanPSMT"/>
          <w:sz w:val="20"/>
        </w:rPr>
        <w:t>an important source of income to the people.</w:t>
      </w:r>
      <w:r w:rsidR="007D28C1" w:rsidRPr="003731B0">
        <w:rPr>
          <w:rFonts w:eastAsia="TimesNewRomanPSMT"/>
          <w:sz w:val="20"/>
        </w:rPr>
        <w:t xml:space="preserve"> </w:t>
      </w:r>
      <w:r w:rsidR="00DF2AE6" w:rsidRPr="003731B0">
        <w:rPr>
          <w:rFonts w:eastAsia="TimesNewRomanPSMT"/>
          <w:sz w:val="20"/>
        </w:rPr>
        <w:t xml:space="preserve">Interestingly, </w:t>
      </w:r>
      <w:r w:rsidR="002B4832" w:rsidRPr="003731B0">
        <w:rPr>
          <w:sz w:val="20"/>
        </w:rPr>
        <w:t>y</w:t>
      </w:r>
      <w:r w:rsidR="00EB744F" w:rsidRPr="003731B0">
        <w:rPr>
          <w:sz w:val="20"/>
        </w:rPr>
        <w:t>am</w:t>
      </w:r>
      <w:r w:rsidR="007D28C1" w:rsidRPr="003731B0">
        <w:rPr>
          <w:sz w:val="20"/>
        </w:rPr>
        <w:t xml:space="preserve"> is categorized as chief among the major staple food of Nigerians </w:t>
      </w:r>
      <w:r w:rsidR="00EB744F" w:rsidRPr="003731B0">
        <w:rPr>
          <w:sz w:val="20"/>
        </w:rPr>
        <w:t>on account of</w:t>
      </w:r>
      <w:r w:rsidR="007D28C1" w:rsidRPr="003731B0">
        <w:rPr>
          <w:sz w:val="20"/>
        </w:rPr>
        <w:t xml:space="preserve"> its indispensability. It</w:t>
      </w:r>
      <w:r w:rsidR="00AC6C0B" w:rsidRPr="003731B0">
        <w:rPr>
          <w:sz w:val="20"/>
        </w:rPr>
        <w:t>’</w:t>
      </w:r>
      <w:r w:rsidR="007D28C1" w:rsidRPr="003731B0">
        <w:rPr>
          <w:sz w:val="20"/>
        </w:rPr>
        <w:t>s highly produced in all parts of the country and economical</w:t>
      </w:r>
      <w:r w:rsidR="00AC6C0B" w:rsidRPr="003731B0">
        <w:rPr>
          <w:sz w:val="20"/>
        </w:rPr>
        <w:t xml:space="preserve">ly significant in that it moves from North to south and vice versa. Also, </w:t>
      </w:r>
      <w:r w:rsidR="00EB744F" w:rsidRPr="003731B0">
        <w:rPr>
          <w:sz w:val="20"/>
        </w:rPr>
        <w:t xml:space="preserve">national food security is strengthened due to </w:t>
      </w:r>
      <w:r w:rsidR="00AC6C0B" w:rsidRPr="003731B0">
        <w:rPr>
          <w:sz w:val="20"/>
        </w:rPr>
        <w:t>variability in production</w:t>
      </w:r>
      <w:r w:rsidR="00EB744F" w:rsidRPr="003731B0">
        <w:rPr>
          <w:sz w:val="20"/>
        </w:rPr>
        <w:t xml:space="preserve"> in different part of the country. This was so </w:t>
      </w:r>
      <w:r w:rsidR="00AC6C0B" w:rsidRPr="003731B0">
        <w:rPr>
          <w:sz w:val="20"/>
        </w:rPr>
        <w:t>due to differences in season as a result of different vegetation which characterized farming system of the nation</w:t>
      </w:r>
      <w:r w:rsidR="00EB744F" w:rsidRPr="003731B0">
        <w:rPr>
          <w:sz w:val="20"/>
        </w:rPr>
        <w:t>.</w:t>
      </w:r>
      <w:r w:rsidR="00AC6C0B" w:rsidRPr="003731B0">
        <w:rPr>
          <w:sz w:val="20"/>
        </w:rPr>
        <w:t xml:space="preserve"> </w:t>
      </w:r>
      <w:proofErr w:type="spellStart"/>
      <w:r w:rsidR="00E06E13" w:rsidRPr="003731B0">
        <w:rPr>
          <w:sz w:val="20"/>
        </w:rPr>
        <w:t>Awoniyi</w:t>
      </w:r>
      <w:proofErr w:type="spellEnd"/>
      <w:r w:rsidR="00E06E13" w:rsidRPr="003731B0">
        <w:rPr>
          <w:sz w:val="20"/>
        </w:rPr>
        <w:t xml:space="preserve"> et al</w:t>
      </w:r>
      <w:r w:rsidR="00A45920" w:rsidRPr="003731B0">
        <w:rPr>
          <w:sz w:val="20"/>
        </w:rPr>
        <w:t>.</w:t>
      </w:r>
      <w:r w:rsidR="00E06E13" w:rsidRPr="003731B0">
        <w:rPr>
          <w:sz w:val="20"/>
        </w:rPr>
        <w:t xml:space="preserve"> </w:t>
      </w:r>
      <w:r w:rsidR="00227108" w:rsidRPr="003731B0">
        <w:rPr>
          <w:sz w:val="20"/>
        </w:rPr>
        <w:t>(</w:t>
      </w:r>
      <w:r w:rsidR="00E06E13" w:rsidRPr="003731B0">
        <w:rPr>
          <w:sz w:val="20"/>
        </w:rPr>
        <w:t>2006</w:t>
      </w:r>
      <w:r w:rsidR="00227108" w:rsidRPr="003731B0">
        <w:rPr>
          <w:sz w:val="20"/>
        </w:rPr>
        <w:t>)</w:t>
      </w:r>
      <w:r w:rsidR="00E06E13" w:rsidRPr="003731B0">
        <w:rPr>
          <w:sz w:val="20"/>
        </w:rPr>
        <w:t xml:space="preserve"> reported that </w:t>
      </w:r>
      <w:r w:rsidRPr="003731B0">
        <w:rPr>
          <w:sz w:val="20"/>
        </w:rPr>
        <w:t>in many yam-producing areas</w:t>
      </w:r>
      <w:r w:rsidR="00E06E13" w:rsidRPr="003731B0">
        <w:rPr>
          <w:sz w:val="20"/>
        </w:rPr>
        <w:t xml:space="preserve"> of Nigeria</w:t>
      </w:r>
      <w:r w:rsidR="00366D8C" w:rsidRPr="003731B0">
        <w:rPr>
          <w:sz w:val="20"/>
        </w:rPr>
        <w:t xml:space="preserve">, it is said that yam is food </w:t>
      </w:r>
      <w:r w:rsidR="00366D8C" w:rsidRPr="003731B0">
        <w:rPr>
          <w:sz w:val="20"/>
        </w:rPr>
        <w:lastRenderedPageBreak/>
        <w:t>and food is yam.</w:t>
      </w:r>
      <w:r w:rsidR="00DF2AE6" w:rsidRPr="003731B0">
        <w:rPr>
          <w:sz w:val="20"/>
        </w:rPr>
        <w:t xml:space="preserve"> This </w:t>
      </w:r>
      <w:r w:rsidR="00F31B95" w:rsidRPr="003731B0">
        <w:rPr>
          <w:sz w:val="20"/>
        </w:rPr>
        <w:t>shows that, the importance</w:t>
      </w:r>
      <w:r w:rsidR="002B4832" w:rsidRPr="003731B0">
        <w:rPr>
          <w:sz w:val="20"/>
        </w:rPr>
        <w:t xml:space="preserve"> of y</w:t>
      </w:r>
      <w:r w:rsidR="00E06E13" w:rsidRPr="003731B0">
        <w:rPr>
          <w:sz w:val="20"/>
        </w:rPr>
        <w:t>am to t</w:t>
      </w:r>
      <w:r w:rsidR="00F31B95" w:rsidRPr="003731B0">
        <w:rPr>
          <w:sz w:val="20"/>
        </w:rPr>
        <w:t>he existence of the people</w:t>
      </w:r>
      <w:r w:rsidR="00E06E13" w:rsidRPr="003731B0">
        <w:rPr>
          <w:sz w:val="20"/>
        </w:rPr>
        <w:t xml:space="preserve"> cannot be </w:t>
      </w:r>
      <w:r w:rsidR="00A2676D" w:rsidRPr="003731B0">
        <w:rPr>
          <w:sz w:val="20"/>
        </w:rPr>
        <w:t>overemphasized</w:t>
      </w:r>
      <w:r w:rsidR="00E06E13" w:rsidRPr="003731B0">
        <w:rPr>
          <w:sz w:val="20"/>
        </w:rPr>
        <w:t>.</w:t>
      </w:r>
      <w:r w:rsidR="00DF2AE6" w:rsidRPr="003731B0">
        <w:rPr>
          <w:sz w:val="20"/>
        </w:rPr>
        <w:t xml:space="preserve"> It is</w:t>
      </w:r>
      <w:r w:rsidR="002B4832" w:rsidRPr="003731B0">
        <w:rPr>
          <w:sz w:val="20"/>
        </w:rPr>
        <w:t xml:space="preserve"> therefore worthy of note that yam to an average Nigerian m</w:t>
      </w:r>
      <w:r w:rsidR="00DF2AE6" w:rsidRPr="003731B0">
        <w:rPr>
          <w:sz w:val="20"/>
        </w:rPr>
        <w:t>an is indivisible.</w:t>
      </w:r>
    </w:p>
    <w:p w:rsidR="001C06FB" w:rsidRPr="003731B0" w:rsidRDefault="00CE6A5B" w:rsidP="003731B0">
      <w:pPr>
        <w:widowControl w:val="0"/>
        <w:autoSpaceDE w:val="0"/>
        <w:autoSpaceDN w:val="0"/>
        <w:adjustRightInd w:val="0"/>
        <w:snapToGrid w:val="0"/>
        <w:ind w:firstLine="425"/>
        <w:jc w:val="both"/>
        <w:rPr>
          <w:sz w:val="20"/>
        </w:rPr>
      </w:pPr>
      <w:r w:rsidRPr="003731B0">
        <w:rPr>
          <w:sz w:val="20"/>
        </w:rPr>
        <w:t>Moreover, researchers over the years have be</w:t>
      </w:r>
      <w:r w:rsidR="002B4832" w:rsidRPr="003731B0">
        <w:rPr>
          <w:sz w:val="20"/>
        </w:rPr>
        <w:t>en able to look into values of y</w:t>
      </w:r>
      <w:r w:rsidR="00A45920" w:rsidRPr="003731B0">
        <w:rPr>
          <w:sz w:val="20"/>
        </w:rPr>
        <w:t xml:space="preserve">am health wisely. </w:t>
      </w:r>
      <w:proofErr w:type="spellStart"/>
      <w:r w:rsidR="00A45920" w:rsidRPr="003731B0">
        <w:rPr>
          <w:sz w:val="20"/>
        </w:rPr>
        <w:t>Ekp</w:t>
      </w:r>
      <w:proofErr w:type="spellEnd"/>
      <w:r w:rsidRPr="003731B0">
        <w:rPr>
          <w:sz w:val="20"/>
        </w:rPr>
        <w:t xml:space="preserve"> </w:t>
      </w:r>
      <w:r w:rsidR="002B4832" w:rsidRPr="003731B0">
        <w:rPr>
          <w:sz w:val="20"/>
        </w:rPr>
        <w:t>(</w:t>
      </w:r>
      <w:r w:rsidRPr="003731B0">
        <w:rPr>
          <w:sz w:val="20"/>
        </w:rPr>
        <w:t>1985</w:t>
      </w:r>
      <w:r w:rsidR="002B4832" w:rsidRPr="003731B0">
        <w:rPr>
          <w:sz w:val="20"/>
        </w:rPr>
        <w:t>)</w:t>
      </w:r>
      <w:r w:rsidRPr="003731B0">
        <w:rPr>
          <w:sz w:val="20"/>
        </w:rPr>
        <w:t xml:space="preserve"> reported that</w:t>
      </w:r>
      <w:r w:rsidR="00A173A4" w:rsidRPr="003731B0">
        <w:rPr>
          <w:sz w:val="20"/>
        </w:rPr>
        <w:t xml:space="preserve"> Yam tuber contain pharmacologically active substances such as </w:t>
      </w:r>
      <w:proofErr w:type="spellStart"/>
      <w:r w:rsidR="00A173A4" w:rsidRPr="003731B0">
        <w:rPr>
          <w:sz w:val="20"/>
        </w:rPr>
        <w:t>dioscorine</w:t>
      </w:r>
      <w:proofErr w:type="spellEnd"/>
      <w:r w:rsidR="00A173A4" w:rsidRPr="003731B0">
        <w:rPr>
          <w:sz w:val="20"/>
        </w:rPr>
        <w:t xml:space="preserve">, </w:t>
      </w:r>
      <w:proofErr w:type="spellStart"/>
      <w:r w:rsidR="00A173A4" w:rsidRPr="003731B0">
        <w:rPr>
          <w:sz w:val="20"/>
        </w:rPr>
        <w:t>saponin</w:t>
      </w:r>
      <w:proofErr w:type="spellEnd"/>
      <w:r w:rsidR="00A173A4" w:rsidRPr="003731B0">
        <w:rPr>
          <w:sz w:val="20"/>
        </w:rPr>
        <w:t xml:space="preserve"> and </w:t>
      </w:r>
      <w:proofErr w:type="spellStart"/>
      <w:r w:rsidR="00A173A4" w:rsidRPr="003731B0">
        <w:rPr>
          <w:sz w:val="20"/>
        </w:rPr>
        <w:t>sapogenin</w:t>
      </w:r>
      <w:proofErr w:type="spellEnd"/>
      <w:r w:rsidR="00A173A4" w:rsidRPr="003731B0">
        <w:rPr>
          <w:sz w:val="20"/>
        </w:rPr>
        <w:t xml:space="preserve">. </w:t>
      </w:r>
      <w:proofErr w:type="spellStart"/>
      <w:r w:rsidR="00A173A4" w:rsidRPr="003731B0">
        <w:rPr>
          <w:sz w:val="20"/>
        </w:rPr>
        <w:t>Dioscorine</w:t>
      </w:r>
      <w:proofErr w:type="spellEnd"/>
      <w:r w:rsidR="00A173A4" w:rsidRPr="003731B0">
        <w:rPr>
          <w:sz w:val="20"/>
        </w:rPr>
        <w:t xml:space="preserve"> which is the major alkaloid in yam is medicinally a heart stimulant while</w:t>
      </w:r>
      <w:r w:rsidR="00740362" w:rsidRPr="003731B0">
        <w:rPr>
          <w:sz w:val="20"/>
        </w:rPr>
        <w:t xml:space="preserve"> </w:t>
      </w:r>
      <w:proofErr w:type="spellStart"/>
      <w:r w:rsidR="00740362" w:rsidRPr="003731B0">
        <w:rPr>
          <w:sz w:val="20"/>
        </w:rPr>
        <w:t>saponin</w:t>
      </w:r>
      <w:proofErr w:type="spellEnd"/>
      <w:r w:rsidR="00740362" w:rsidRPr="003731B0">
        <w:rPr>
          <w:sz w:val="20"/>
        </w:rPr>
        <w:t xml:space="preserve"> has a bioactivities and therapeutic uses. </w:t>
      </w:r>
      <w:proofErr w:type="spellStart"/>
      <w:r w:rsidR="00740362" w:rsidRPr="003731B0">
        <w:rPr>
          <w:sz w:val="20"/>
        </w:rPr>
        <w:t>Saponin</w:t>
      </w:r>
      <w:proofErr w:type="spellEnd"/>
      <w:r w:rsidR="00740362" w:rsidRPr="003731B0">
        <w:rPr>
          <w:sz w:val="20"/>
        </w:rPr>
        <w:t xml:space="preserve"> </w:t>
      </w:r>
      <w:r w:rsidR="00C1066F" w:rsidRPr="003731B0">
        <w:rPr>
          <w:sz w:val="20"/>
        </w:rPr>
        <w:t>h</w:t>
      </w:r>
      <w:r w:rsidR="00740362" w:rsidRPr="003731B0">
        <w:rPr>
          <w:sz w:val="20"/>
        </w:rPr>
        <w:t xml:space="preserve">as been used as </w:t>
      </w:r>
      <w:r w:rsidR="002B4832" w:rsidRPr="003731B0">
        <w:rPr>
          <w:sz w:val="20"/>
        </w:rPr>
        <w:t>adjuvant in</w:t>
      </w:r>
      <w:r w:rsidR="00740362" w:rsidRPr="003731B0">
        <w:rPr>
          <w:sz w:val="20"/>
        </w:rPr>
        <w:t xml:space="preserve"> vaccines as well as together with </w:t>
      </w:r>
      <w:proofErr w:type="spellStart"/>
      <w:r w:rsidR="00740362" w:rsidRPr="003731B0">
        <w:rPr>
          <w:sz w:val="20"/>
        </w:rPr>
        <w:t>immunotoxins</w:t>
      </w:r>
      <w:proofErr w:type="spellEnd"/>
      <w:r w:rsidR="00740362" w:rsidRPr="003731B0">
        <w:rPr>
          <w:sz w:val="20"/>
        </w:rPr>
        <w:t xml:space="preserve"> as cure for </w:t>
      </w:r>
      <w:proofErr w:type="spellStart"/>
      <w:r w:rsidR="00740362" w:rsidRPr="003731B0">
        <w:rPr>
          <w:sz w:val="20"/>
        </w:rPr>
        <w:t>leukaema</w:t>
      </w:r>
      <w:proofErr w:type="spellEnd"/>
      <w:r w:rsidR="00740362" w:rsidRPr="003731B0">
        <w:rPr>
          <w:sz w:val="20"/>
        </w:rPr>
        <w:t>,</w:t>
      </w:r>
      <w:r w:rsidR="00C1066F" w:rsidRPr="003731B0">
        <w:rPr>
          <w:sz w:val="20"/>
        </w:rPr>
        <w:t xml:space="preserve"> </w:t>
      </w:r>
      <w:r w:rsidR="00740362" w:rsidRPr="003731B0">
        <w:rPr>
          <w:sz w:val="20"/>
        </w:rPr>
        <w:t>lymphoma and other cancers.</w:t>
      </w:r>
      <w:r w:rsidR="0099701A">
        <w:rPr>
          <w:sz w:val="20"/>
        </w:rPr>
        <w:t xml:space="preserve"> </w:t>
      </w:r>
      <w:r w:rsidR="00740362" w:rsidRPr="003731B0">
        <w:rPr>
          <w:sz w:val="20"/>
        </w:rPr>
        <w:t xml:space="preserve">It is also used in </w:t>
      </w:r>
      <w:r w:rsidR="001602CF" w:rsidRPr="003731B0">
        <w:rPr>
          <w:sz w:val="20"/>
        </w:rPr>
        <w:t>preparation</w:t>
      </w:r>
      <w:r w:rsidR="00740362" w:rsidRPr="003731B0">
        <w:rPr>
          <w:sz w:val="20"/>
        </w:rPr>
        <w:t xml:space="preserve"> of traditional medicine. (</w:t>
      </w:r>
      <w:r w:rsidR="001602CF" w:rsidRPr="003731B0">
        <w:rPr>
          <w:sz w:val="20"/>
        </w:rPr>
        <w:t>Wikipedia</w:t>
      </w:r>
      <w:r w:rsidR="002B4832" w:rsidRPr="003731B0">
        <w:rPr>
          <w:sz w:val="20"/>
        </w:rPr>
        <w:t>, 2011</w:t>
      </w:r>
      <w:r w:rsidR="00740362" w:rsidRPr="003731B0">
        <w:rPr>
          <w:sz w:val="20"/>
        </w:rPr>
        <w:t>).</w:t>
      </w:r>
      <w:r w:rsidR="00C1066F" w:rsidRPr="003731B0">
        <w:rPr>
          <w:sz w:val="20"/>
        </w:rPr>
        <w:t xml:space="preserve"> Also,</w:t>
      </w:r>
      <w:r w:rsidR="00740362" w:rsidRPr="003731B0">
        <w:rPr>
          <w:sz w:val="20"/>
        </w:rPr>
        <w:t xml:space="preserve"> </w:t>
      </w:r>
      <w:r w:rsidR="002B4832" w:rsidRPr="003731B0">
        <w:rPr>
          <w:sz w:val="20"/>
        </w:rPr>
        <w:t>y</w:t>
      </w:r>
      <w:r w:rsidR="00A32538" w:rsidRPr="003731B0">
        <w:rPr>
          <w:sz w:val="20"/>
        </w:rPr>
        <w:t xml:space="preserve">am tuber is a good source of energy mainly from their carbohydrate contents since it is low in fat and protein. </w:t>
      </w:r>
      <w:r w:rsidR="00623C35" w:rsidRPr="003731B0">
        <w:rPr>
          <w:sz w:val="20"/>
        </w:rPr>
        <w:t xml:space="preserve">However, yams </w:t>
      </w:r>
      <w:r w:rsidR="00623C35" w:rsidRPr="003731B0">
        <w:rPr>
          <w:rFonts w:eastAsia="TimesNewRomanPSMT"/>
          <w:sz w:val="20"/>
        </w:rPr>
        <w:t>tend to be higher in protein and minerals like phosphorus and potassium when compare</w:t>
      </w:r>
      <w:r w:rsidR="00764D9A" w:rsidRPr="003731B0">
        <w:rPr>
          <w:rFonts w:eastAsia="TimesNewRomanPSMT"/>
          <w:sz w:val="20"/>
        </w:rPr>
        <w:t>d</w:t>
      </w:r>
      <w:r w:rsidR="00623C35" w:rsidRPr="003731B0">
        <w:rPr>
          <w:rFonts w:eastAsia="TimesNewRomanPSMT"/>
          <w:sz w:val="20"/>
        </w:rPr>
        <w:t xml:space="preserve"> with sweet potatoes though the latter are richer in vitamins A and C (</w:t>
      </w:r>
      <w:r w:rsidR="00623C35" w:rsidRPr="003731B0">
        <w:rPr>
          <w:rFonts w:eastAsia="TimesNewRomanPSMT"/>
          <w:color w:val="000000"/>
          <w:sz w:val="20"/>
        </w:rPr>
        <w:t xml:space="preserve">CGIAR, </w:t>
      </w:r>
      <w:r w:rsidR="00C1066F" w:rsidRPr="003731B0">
        <w:rPr>
          <w:rFonts w:eastAsia="TimesNewRomanPSMT"/>
          <w:sz w:val="20"/>
        </w:rPr>
        <w:t>1997).</w:t>
      </w:r>
      <w:r w:rsidR="00A32538" w:rsidRPr="003731B0">
        <w:rPr>
          <w:sz w:val="20"/>
        </w:rPr>
        <w:t xml:space="preserve"> Also, it has been reported that yam is a good source of industrial starch whose quality varies with species.</w:t>
      </w:r>
    </w:p>
    <w:p w:rsidR="00576200" w:rsidRPr="003731B0" w:rsidRDefault="00576200" w:rsidP="003731B0">
      <w:pPr>
        <w:autoSpaceDE w:val="0"/>
        <w:autoSpaceDN w:val="0"/>
        <w:adjustRightInd w:val="0"/>
        <w:snapToGrid w:val="0"/>
        <w:ind w:firstLine="425"/>
        <w:jc w:val="both"/>
        <w:rPr>
          <w:sz w:val="20"/>
        </w:rPr>
      </w:pPr>
      <w:r w:rsidRPr="003731B0">
        <w:rPr>
          <w:rFonts w:eastAsia="TimesNewRomanPSMT"/>
          <w:sz w:val="20"/>
        </w:rPr>
        <w:t>Yam is widely consumed especially in West Africa</w:t>
      </w:r>
      <w:r w:rsidR="00623C35" w:rsidRPr="003731B0">
        <w:rPr>
          <w:rFonts w:eastAsia="TimesNewRomanPSMT"/>
          <w:sz w:val="20"/>
        </w:rPr>
        <w:t xml:space="preserve"> in different dimension and recipe</w:t>
      </w:r>
      <w:r w:rsidRPr="003731B0">
        <w:rPr>
          <w:rFonts w:eastAsia="TimesNewRomanPSMT"/>
          <w:sz w:val="20"/>
        </w:rPr>
        <w:t>. It is often pounded into a thick paste after boiling</w:t>
      </w:r>
      <w:r w:rsidR="00E06E13" w:rsidRPr="003731B0">
        <w:rPr>
          <w:rFonts w:eastAsia="TimesNewRomanPSMT"/>
          <w:sz w:val="20"/>
        </w:rPr>
        <w:t xml:space="preserve"> </w:t>
      </w:r>
      <w:r w:rsidRPr="003731B0">
        <w:rPr>
          <w:rFonts w:eastAsia="TimesNewRomanPSMT"/>
          <w:sz w:val="20"/>
        </w:rPr>
        <w:t>(pounded yam) and is eaten with soup. Yam can also be</w:t>
      </w:r>
      <w:r w:rsidR="00E06E13" w:rsidRPr="003731B0">
        <w:rPr>
          <w:rFonts w:eastAsia="TimesNewRomanPSMT"/>
          <w:sz w:val="20"/>
        </w:rPr>
        <w:t xml:space="preserve"> </w:t>
      </w:r>
      <w:r w:rsidRPr="003731B0">
        <w:rPr>
          <w:rFonts w:eastAsia="TimesNewRomanPSMT"/>
          <w:sz w:val="20"/>
        </w:rPr>
        <w:t>processed into flour that is used in the preparation of the</w:t>
      </w:r>
      <w:r w:rsidR="00E06E13" w:rsidRPr="003731B0">
        <w:rPr>
          <w:rFonts w:eastAsia="TimesNewRomanPSMT"/>
          <w:sz w:val="20"/>
        </w:rPr>
        <w:t xml:space="preserve"> </w:t>
      </w:r>
      <w:r w:rsidRPr="003731B0">
        <w:rPr>
          <w:rFonts w:eastAsia="TimesNewRomanPSMT"/>
          <w:sz w:val="20"/>
        </w:rPr>
        <w:t>paste. Yam is a preferred food and a food security crop</w:t>
      </w:r>
      <w:r w:rsidR="00E06E13" w:rsidRPr="003731B0">
        <w:rPr>
          <w:rFonts w:eastAsia="TimesNewRomanPSMT"/>
          <w:sz w:val="20"/>
        </w:rPr>
        <w:t xml:space="preserve"> </w:t>
      </w:r>
      <w:r w:rsidRPr="003731B0">
        <w:rPr>
          <w:rFonts w:eastAsia="TimesNewRomanPSMT"/>
          <w:sz w:val="20"/>
        </w:rPr>
        <w:t>in some sub-Saharan African countries</w:t>
      </w:r>
      <w:r w:rsidR="00082F9B" w:rsidRPr="003731B0">
        <w:rPr>
          <w:rFonts w:eastAsia="TimesNewRomanPSMT"/>
          <w:sz w:val="20"/>
        </w:rPr>
        <w:t xml:space="preserve"> (IITA, 1998)</w:t>
      </w:r>
      <w:r w:rsidR="00E06E13" w:rsidRPr="003731B0">
        <w:rPr>
          <w:rFonts w:eastAsia="TimesNewRomanPSMT"/>
          <w:sz w:val="20"/>
        </w:rPr>
        <w:t>.</w:t>
      </w:r>
      <w:r w:rsidRPr="003731B0">
        <w:rPr>
          <w:rFonts w:eastAsia="TimesNewRomanPSMT"/>
          <w:sz w:val="20"/>
        </w:rPr>
        <w:t xml:space="preserve"> U</w:t>
      </w:r>
      <w:r w:rsidR="00D2120B" w:rsidRPr="003731B0">
        <w:rPr>
          <w:rFonts w:eastAsia="TimesNewRomanPSMT"/>
          <w:sz w:val="20"/>
        </w:rPr>
        <w:t>nlike cassava and other root and tuber crops,</w:t>
      </w:r>
      <w:r w:rsidRPr="003731B0">
        <w:rPr>
          <w:rFonts w:eastAsia="TimesNewRomanPSMT"/>
          <w:sz w:val="20"/>
        </w:rPr>
        <w:t xml:space="preserve"> one can store </w:t>
      </w:r>
      <w:r w:rsidRPr="003731B0">
        <w:rPr>
          <w:rFonts w:eastAsia="TimesNewRomanPSMT"/>
          <w:sz w:val="20"/>
        </w:rPr>
        <w:lastRenderedPageBreak/>
        <w:t>yam tubers for periods</w:t>
      </w:r>
      <w:r w:rsidR="00E06E13" w:rsidRPr="003731B0">
        <w:rPr>
          <w:rFonts w:eastAsia="TimesNewRomanPSMT"/>
          <w:sz w:val="20"/>
        </w:rPr>
        <w:t xml:space="preserve"> </w:t>
      </w:r>
      <w:r w:rsidRPr="003731B0">
        <w:rPr>
          <w:rFonts w:eastAsia="TimesNewRomanPSMT"/>
          <w:sz w:val="20"/>
        </w:rPr>
        <w:t>of up to 4 or even 6 months at ambient temperatures.</w:t>
      </w:r>
      <w:r w:rsidR="00E06E13" w:rsidRPr="003731B0">
        <w:rPr>
          <w:rFonts w:eastAsia="TimesNewRomanPSMT"/>
          <w:sz w:val="20"/>
        </w:rPr>
        <w:t xml:space="preserve"> </w:t>
      </w:r>
      <w:r w:rsidRPr="003731B0">
        <w:rPr>
          <w:rFonts w:eastAsia="TimesNewRomanPSMT"/>
          <w:sz w:val="20"/>
        </w:rPr>
        <w:t>This characteristic contributes to the sustaining of food</w:t>
      </w:r>
      <w:r w:rsidR="00E06E13" w:rsidRPr="003731B0">
        <w:rPr>
          <w:rFonts w:eastAsia="TimesNewRomanPSMT"/>
          <w:sz w:val="20"/>
        </w:rPr>
        <w:t xml:space="preserve"> </w:t>
      </w:r>
      <w:r w:rsidRPr="003731B0">
        <w:rPr>
          <w:rFonts w:eastAsia="TimesNewRomanPSMT"/>
          <w:sz w:val="20"/>
        </w:rPr>
        <w:t>supply, especial</w:t>
      </w:r>
      <w:r w:rsidR="00564CBA" w:rsidRPr="003731B0">
        <w:rPr>
          <w:rFonts w:eastAsia="TimesNewRomanPSMT"/>
          <w:sz w:val="20"/>
        </w:rPr>
        <w:t>ly in the difficult</w:t>
      </w:r>
      <w:r w:rsidRPr="003731B0">
        <w:rPr>
          <w:rFonts w:eastAsia="TimesNewRomanPSMT"/>
          <w:sz w:val="20"/>
        </w:rPr>
        <w:t xml:space="preserve"> period at</w:t>
      </w:r>
      <w:r w:rsidR="00E06E13" w:rsidRPr="003731B0">
        <w:rPr>
          <w:rFonts w:eastAsia="TimesNewRomanPSMT"/>
          <w:sz w:val="20"/>
        </w:rPr>
        <w:t xml:space="preserve"> </w:t>
      </w:r>
      <w:r w:rsidRPr="003731B0">
        <w:rPr>
          <w:rFonts w:eastAsia="TimesNewRomanPSMT"/>
          <w:sz w:val="20"/>
        </w:rPr>
        <w:t>the start of the wet season.</w:t>
      </w:r>
    </w:p>
    <w:p w:rsidR="00417D67" w:rsidRPr="003731B0" w:rsidRDefault="00417D67" w:rsidP="003731B0">
      <w:pPr>
        <w:widowControl w:val="0"/>
        <w:autoSpaceDE w:val="0"/>
        <w:autoSpaceDN w:val="0"/>
        <w:adjustRightInd w:val="0"/>
        <w:snapToGrid w:val="0"/>
        <w:ind w:firstLine="425"/>
        <w:jc w:val="both"/>
        <w:rPr>
          <w:sz w:val="20"/>
        </w:rPr>
      </w:pPr>
      <w:r w:rsidRPr="003731B0">
        <w:rPr>
          <w:sz w:val="20"/>
        </w:rPr>
        <w:t>However, aside from the economic importance of yam, considerable amount of ritualism has developed around the production and utilization of yam. The most important manifestation of this ritualism is in the new yam festival celebrated at the beginning of the harvest season. This is common to virtually all producing villages and towns in all parts of the country. No other crop has taboo and festivity as yam. Yam is currently being exported from West Africa and Caribbean countries to Europe and North America where sizable population of yam consumers are found.</w:t>
      </w:r>
      <w:r w:rsidR="007E4773" w:rsidRPr="003731B0">
        <w:rPr>
          <w:sz w:val="20"/>
        </w:rPr>
        <w:t xml:space="preserve"> </w:t>
      </w:r>
      <w:r w:rsidR="006938EB" w:rsidRPr="003731B0">
        <w:rPr>
          <w:sz w:val="20"/>
        </w:rPr>
        <w:t xml:space="preserve">This portrays </w:t>
      </w:r>
      <w:r w:rsidR="007E4773" w:rsidRPr="003731B0">
        <w:rPr>
          <w:sz w:val="20"/>
        </w:rPr>
        <w:t>the socio-cultural as we</w:t>
      </w:r>
      <w:r w:rsidR="00564CBA" w:rsidRPr="003731B0">
        <w:rPr>
          <w:sz w:val="20"/>
        </w:rPr>
        <w:t>ll as economic significance of y</w:t>
      </w:r>
      <w:r w:rsidR="007E4773" w:rsidRPr="003731B0">
        <w:rPr>
          <w:sz w:val="20"/>
        </w:rPr>
        <w:t>am production to rural dwellers, especially the farmers.</w:t>
      </w:r>
      <w:r w:rsidR="0099701A">
        <w:rPr>
          <w:sz w:val="20"/>
        </w:rPr>
        <w:t xml:space="preserve"> </w:t>
      </w:r>
      <w:r w:rsidR="00701B3B" w:rsidRPr="003731B0">
        <w:rPr>
          <w:sz w:val="20"/>
        </w:rPr>
        <w:t xml:space="preserve">Socially, the crop is harvested and declared ready for consumption by the community head coupled with lots of cultural displays, festivities and celebrations. Also, the farmer and his households welcome the harvest period with lots of economical expectations, as </w:t>
      </w:r>
      <w:r w:rsidR="000C566C" w:rsidRPr="003731B0">
        <w:rPr>
          <w:sz w:val="20"/>
        </w:rPr>
        <w:t xml:space="preserve">it </w:t>
      </w:r>
      <w:r w:rsidR="00701B3B" w:rsidRPr="003731B0">
        <w:rPr>
          <w:sz w:val="20"/>
        </w:rPr>
        <w:t>form</w:t>
      </w:r>
      <w:r w:rsidR="000C566C" w:rsidRPr="003731B0">
        <w:rPr>
          <w:sz w:val="20"/>
        </w:rPr>
        <w:t>s</w:t>
      </w:r>
      <w:r w:rsidR="00701B3B" w:rsidRPr="003731B0">
        <w:rPr>
          <w:sz w:val="20"/>
        </w:rPr>
        <w:t xml:space="preserve"> their major source of income.</w:t>
      </w:r>
    </w:p>
    <w:p w:rsidR="00FA094B" w:rsidRPr="003731B0" w:rsidRDefault="006B075D" w:rsidP="003731B0">
      <w:pPr>
        <w:autoSpaceDE w:val="0"/>
        <w:autoSpaceDN w:val="0"/>
        <w:adjustRightInd w:val="0"/>
        <w:snapToGrid w:val="0"/>
        <w:ind w:firstLine="425"/>
        <w:jc w:val="both"/>
        <w:rPr>
          <w:rFonts w:eastAsia="TimesNewRomanPSMT"/>
          <w:sz w:val="20"/>
        </w:rPr>
      </w:pPr>
      <w:r w:rsidRPr="003731B0">
        <w:rPr>
          <w:sz w:val="20"/>
        </w:rPr>
        <w:t>However,</w:t>
      </w:r>
      <w:r w:rsidR="000C566C" w:rsidRPr="003731B0">
        <w:rPr>
          <w:sz w:val="20"/>
        </w:rPr>
        <w:t xml:space="preserve"> in spite of significance</w:t>
      </w:r>
      <w:r w:rsidR="00637B06" w:rsidRPr="003731B0">
        <w:rPr>
          <w:sz w:val="20"/>
        </w:rPr>
        <w:t xml:space="preserve"> of yam production</w:t>
      </w:r>
      <w:r w:rsidR="00564CBA" w:rsidRPr="003731B0">
        <w:rPr>
          <w:sz w:val="20"/>
        </w:rPr>
        <w:t xml:space="preserve"> in the e</w:t>
      </w:r>
      <w:r w:rsidR="000C566C" w:rsidRPr="003731B0">
        <w:rPr>
          <w:sz w:val="20"/>
        </w:rPr>
        <w:t>conomic and socio-cultural aspect of Nigeria</w:t>
      </w:r>
      <w:r w:rsidR="00BB6C50" w:rsidRPr="003731B0">
        <w:rPr>
          <w:sz w:val="20"/>
        </w:rPr>
        <w:t xml:space="preserve"> as a nation,</w:t>
      </w:r>
      <w:r w:rsidR="00637B06" w:rsidRPr="003731B0">
        <w:rPr>
          <w:sz w:val="20"/>
        </w:rPr>
        <w:t xml:space="preserve"> it has not been accorded the needed attention</w:t>
      </w:r>
      <w:r w:rsidRPr="003731B0">
        <w:rPr>
          <w:sz w:val="20"/>
        </w:rPr>
        <w:t xml:space="preserve"> (</w:t>
      </w:r>
      <w:proofErr w:type="spellStart"/>
      <w:r w:rsidRPr="003731B0">
        <w:rPr>
          <w:sz w:val="20"/>
        </w:rPr>
        <w:t>Orkwor</w:t>
      </w:r>
      <w:proofErr w:type="spellEnd"/>
      <w:r w:rsidRPr="003731B0">
        <w:rPr>
          <w:sz w:val="20"/>
        </w:rPr>
        <w:t xml:space="preserve"> </w:t>
      </w:r>
      <w:r w:rsidR="00564CBA" w:rsidRPr="003731B0">
        <w:rPr>
          <w:sz w:val="20"/>
        </w:rPr>
        <w:t xml:space="preserve">and </w:t>
      </w:r>
      <w:proofErr w:type="spellStart"/>
      <w:r w:rsidR="00564CBA" w:rsidRPr="003731B0">
        <w:rPr>
          <w:sz w:val="20"/>
        </w:rPr>
        <w:t>Aseidu</w:t>
      </w:r>
      <w:proofErr w:type="spellEnd"/>
      <w:r w:rsidR="00564CBA" w:rsidRPr="003731B0">
        <w:rPr>
          <w:sz w:val="20"/>
        </w:rPr>
        <w:t xml:space="preserve"> , 1999)</w:t>
      </w:r>
      <w:r w:rsidR="00637B06" w:rsidRPr="003731B0">
        <w:rPr>
          <w:sz w:val="20"/>
        </w:rPr>
        <w:t>. This</w:t>
      </w:r>
      <w:r w:rsidR="000B662A" w:rsidRPr="003731B0">
        <w:rPr>
          <w:sz w:val="20"/>
        </w:rPr>
        <w:t xml:space="preserve"> was</w:t>
      </w:r>
      <w:r w:rsidR="00637B06" w:rsidRPr="003731B0">
        <w:rPr>
          <w:sz w:val="20"/>
        </w:rPr>
        <w:t xml:space="preserve"> reflected in the fall in ou</w:t>
      </w:r>
      <w:r w:rsidR="00F00C6B" w:rsidRPr="003731B0">
        <w:rPr>
          <w:sz w:val="20"/>
        </w:rPr>
        <w:t>tput percentage growth rate of y</w:t>
      </w:r>
      <w:r w:rsidR="00637B06" w:rsidRPr="003731B0">
        <w:rPr>
          <w:sz w:val="20"/>
        </w:rPr>
        <w:t>am from 42% in 1990 to 16.3</w:t>
      </w:r>
      <w:r w:rsidR="00593C11" w:rsidRPr="003731B0">
        <w:rPr>
          <w:sz w:val="20"/>
        </w:rPr>
        <w:t>% in 2001</w:t>
      </w:r>
      <w:r w:rsidR="00494936" w:rsidRPr="003731B0">
        <w:rPr>
          <w:sz w:val="20"/>
        </w:rPr>
        <w:t>,</w:t>
      </w:r>
      <w:r w:rsidR="00593C11" w:rsidRPr="003731B0">
        <w:rPr>
          <w:sz w:val="20"/>
        </w:rPr>
        <w:t xml:space="preserve"> despite the increase in land devoted for the production of crop from 120 millio</w:t>
      </w:r>
      <w:r w:rsidR="00A45920" w:rsidRPr="003731B0">
        <w:rPr>
          <w:sz w:val="20"/>
        </w:rPr>
        <w:t>n hectares in the same period (F</w:t>
      </w:r>
      <w:r w:rsidR="00593C11" w:rsidRPr="003731B0">
        <w:rPr>
          <w:sz w:val="20"/>
        </w:rPr>
        <w:t>ederal Ministry of Agriculture, EMA 2001).</w:t>
      </w:r>
      <w:r w:rsidR="006938EB" w:rsidRPr="003731B0">
        <w:rPr>
          <w:sz w:val="20"/>
        </w:rPr>
        <w:t xml:space="preserve"> I</w:t>
      </w:r>
      <w:r w:rsidR="006938EB" w:rsidRPr="003731B0">
        <w:rPr>
          <w:rFonts w:eastAsia="TimesNewRomanPSMT"/>
          <w:sz w:val="20"/>
        </w:rPr>
        <w:t>n spite of the tremendous importance of the yams in the West African sub region,</w:t>
      </w:r>
      <w:r w:rsidR="006938EB" w:rsidRPr="003731B0">
        <w:rPr>
          <w:sz w:val="20"/>
        </w:rPr>
        <w:t xml:space="preserve"> </w:t>
      </w:r>
      <w:proofErr w:type="spellStart"/>
      <w:r w:rsidR="006938EB" w:rsidRPr="003731B0">
        <w:rPr>
          <w:sz w:val="20"/>
        </w:rPr>
        <w:t>Babaleye</w:t>
      </w:r>
      <w:proofErr w:type="spellEnd"/>
      <w:r w:rsidR="006938EB" w:rsidRPr="003731B0">
        <w:rPr>
          <w:sz w:val="20"/>
        </w:rPr>
        <w:t xml:space="preserve"> 2003 affirms that </w:t>
      </w:r>
      <w:r w:rsidR="006938EB" w:rsidRPr="003731B0">
        <w:rPr>
          <w:rFonts w:eastAsia="TimesNewRomanPSMT"/>
          <w:sz w:val="20"/>
        </w:rPr>
        <w:t>the crop has hitherto been neglected in policy decisions related to research, crop production and marketing.</w:t>
      </w:r>
      <w:r w:rsidR="0099701A">
        <w:rPr>
          <w:rFonts w:eastAsia="TimesNewRomanPSMT"/>
          <w:sz w:val="20"/>
        </w:rPr>
        <w:t xml:space="preserve"> </w:t>
      </w:r>
      <w:r w:rsidR="006938EB" w:rsidRPr="003731B0">
        <w:rPr>
          <w:rFonts w:eastAsia="TimesNewRomanPSMT"/>
          <w:sz w:val="20"/>
        </w:rPr>
        <w:t>Most of the efforts of the policy makers and researchers have been concentrated on cash crops or the more</w:t>
      </w:r>
      <w:r w:rsidR="002B3E10" w:rsidRPr="003731B0">
        <w:rPr>
          <w:rFonts w:eastAsia="TimesNewRomanPSMT"/>
          <w:sz w:val="20"/>
        </w:rPr>
        <w:t xml:space="preserve"> familiar crops</w:t>
      </w:r>
      <w:r w:rsidR="006938EB" w:rsidRPr="003731B0">
        <w:rPr>
          <w:rFonts w:eastAsia="TimesNewRomanPSMT"/>
          <w:sz w:val="20"/>
        </w:rPr>
        <w:t xml:space="preserve"> (</w:t>
      </w:r>
      <w:r w:rsidR="00FA094B" w:rsidRPr="003731B0">
        <w:rPr>
          <w:rFonts w:eastAsia="TimesNewRomanPSMT"/>
          <w:sz w:val="20"/>
        </w:rPr>
        <w:t>FAO, 1990</w:t>
      </w:r>
      <w:r w:rsidR="006938EB" w:rsidRPr="003731B0">
        <w:rPr>
          <w:rFonts w:eastAsia="TimesNewRomanPSMT"/>
          <w:sz w:val="20"/>
        </w:rPr>
        <w:t>).</w:t>
      </w:r>
    </w:p>
    <w:p w:rsidR="00DD1C89" w:rsidRPr="003731B0" w:rsidRDefault="006938EB" w:rsidP="003731B0">
      <w:pPr>
        <w:autoSpaceDE w:val="0"/>
        <w:autoSpaceDN w:val="0"/>
        <w:adjustRightInd w:val="0"/>
        <w:snapToGrid w:val="0"/>
        <w:ind w:firstLine="425"/>
        <w:jc w:val="both"/>
        <w:rPr>
          <w:sz w:val="20"/>
        </w:rPr>
      </w:pPr>
      <w:r w:rsidRPr="003731B0">
        <w:rPr>
          <w:rFonts w:eastAsia="TimesNewRomanPSMT"/>
          <w:sz w:val="20"/>
        </w:rPr>
        <w:t xml:space="preserve">According to </w:t>
      </w:r>
      <w:proofErr w:type="spellStart"/>
      <w:r w:rsidR="00FA094B" w:rsidRPr="003731B0">
        <w:rPr>
          <w:rFonts w:eastAsia="TimesNewRomanPSMT"/>
          <w:sz w:val="20"/>
        </w:rPr>
        <w:t>Akoroda</w:t>
      </w:r>
      <w:proofErr w:type="spellEnd"/>
      <w:r w:rsidR="00FA094B" w:rsidRPr="003731B0">
        <w:rPr>
          <w:rFonts w:eastAsia="TimesNewRomanPSMT"/>
          <w:sz w:val="20"/>
        </w:rPr>
        <w:t xml:space="preserve"> and Hahn </w:t>
      </w:r>
      <w:r w:rsidR="009F4A3D" w:rsidRPr="003731B0">
        <w:rPr>
          <w:rFonts w:eastAsia="TimesNewRomanPSMT"/>
          <w:sz w:val="20"/>
        </w:rPr>
        <w:t>(</w:t>
      </w:r>
      <w:r w:rsidR="00FA094B" w:rsidRPr="003731B0">
        <w:rPr>
          <w:rFonts w:eastAsia="TimesNewRomanPSMT"/>
          <w:sz w:val="20"/>
        </w:rPr>
        <w:t>1995</w:t>
      </w:r>
      <w:r w:rsidR="009F4A3D" w:rsidRPr="003731B0">
        <w:rPr>
          <w:rFonts w:eastAsia="TimesNewRomanPSMT"/>
          <w:sz w:val="20"/>
        </w:rPr>
        <w:t>)</w:t>
      </w:r>
      <w:r w:rsidRPr="003731B0">
        <w:rPr>
          <w:rFonts w:eastAsia="TimesNewRomanPSMT"/>
          <w:sz w:val="20"/>
        </w:rPr>
        <w:t>,</w:t>
      </w:r>
      <w:r w:rsidR="00FA094B" w:rsidRPr="003731B0">
        <w:rPr>
          <w:rFonts w:eastAsia="TimesNewRomanPSMT"/>
          <w:sz w:val="20"/>
        </w:rPr>
        <w:t xml:space="preserve"> </w:t>
      </w:r>
      <w:r w:rsidRPr="003731B0">
        <w:rPr>
          <w:rFonts w:eastAsia="TimesNewRomanPSMT"/>
          <w:sz w:val="20"/>
        </w:rPr>
        <w:t>the production of yam in Nigeria is grossly inadequate</w:t>
      </w:r>
      <w:r w:rsidR="00FA094B" w:rsidRPr="003731B0">
        <w:rPr>
          <w:rFonts w:eastAsia="TimesNewRomanPSMT"/>
          <w:sz w:val="20"/>
        </w:rPr>
        <w:t xml:space="preserve"> </w:t>
      </w:r>
      <w:r w:rsidRPr="003731B0">
        <w:rPr>
          <w:rFonts w:eastAsia="TimesNewRomanPSMT"/>
          <w:sz w:val="20"/>
        </w:rPr>
        <w:t>and cannot meet the ever-increasing demand for it under</w:t>
      </w:r>
      <w:r w:rsidR="00FA094B" w:rsidRPr="003731B0">
        <w:rPr>
          <w:rFonts w:eastAsia="TimesNewRomanPSMT"/>
          <w:sz w:val="20"/>
        </w:rPr>
        <w:t xml:space="preserve"> </w:t>
      </w:r>
      <w:r w:rsidRPr="003731B0">
        <w:rPr>
          <w:rFonts w:eastAsia="TimesNewRomanPSMT"/>
          <w:sz w:val="20"/>
        </w:rPr>
        <w:t>present level of input use.</w:t>
      </w:r>
      <w:r w:rsidR="00593C11" w:rsidRPr="003731B0">
        <w:rPr>
          <w:sz w:val="20"/>
        </w:rPr>
        <w:t xml:space="preserve"> One of the major factors that contribute immensely to th</w:t>
      </w:r>
      <w:r w:rsidR="000B662A" w:rsidRPr="003731B0">
        <w:rPr>
          <w:sz w:val="20"/>
        </w:rPr>
        <w:t>is</w:t>
      </w:r>
      <w:r w:rsidR="000713A1" w:rsidRPr="003731B0">
        <w:rPr>
          <w:sz w:val="20"/>
        </w:rPr>
        <w:t xml:space="preserve"> fallout in productivity of y</w:t>
      </w:r>
      <w:r w:rsidR="00593C11" w:rsidRPr="003731B0">
        <w:rPr>
          <w:sz w:val="20"/>
        </w:rPr>
        <w:t>am over the years is the problem of production inefficiency.</w:t>
      </w:r>
      <w:r w:rsidR="000B662A" w:rsidRPr="003731B0">
        <w:rPr>
          <w:sz w:val="20"/>
        </w:rPr>
        <w:t xml:space="preserve"> This is so as production efficiency is directly related to increase in production</w:t>
      </w:r>
      <w:r w:rsidR="00E80782" w:rsidRPr="003731B0">
        <w:rPr>
          <w:sz w:val="20"/>
        </w:rPr>
        <w:t>.</w:t>
      </w:r>
      <w:r w:rsidR="005F403A" w:rsidRPr="003731B0">
        <w:rPr>
          <w:sz w:val="20"/>
        </w:rPr>
        <w:t xml:space="preserve"> </w:t>
      </w:r>
      <w:r w:rsidR="00E80782" w:rsidRPr="003731B0">
        <w:rPr>
          <w:sz w:val="20"/>
        </w:rPr>
        <w:t>Efficiency is concerned with the relative performance of the processes used in transferring given inputs to outputs.</w:t>
      </w:r>
      <w:r w:rsidR="00A84A47" w:rsidRPr="003731B0">
        <w:rPr>
          <w:sz w:val="20"/>
        </w:rPr>
        <w:t xml:space="preserve"> </w:t>
      </w:r>
      <w:r w:rsidR="005D33EE" w:rsidRPr="003731B0">
        <w:rPr>
          <w:sz w:val="20"/>
        </w:rPr>
        <w:t xml:space="preserve">It </w:t>
      </w:r>
      <w:r w:rsidR="00494936" w:rsidRPr="003731B0">
        <w:rPr>
          <w:sz w:val="20"/>
        </w:rPr>
        <w:t>is therefore</w:t>
      </w:r>
      <w:r w:rsidR="005D33EE" w:rsidRPr="003731B0">
        <w:rPr>
          <w:sz w:val="20"/>
        </w:rPr>
        <w:t xml:space="preserve"> imperative to assess the socio-economic factors that influence the </w:t>
      </w:r>
      <w:r w:rsidR="00764D9A" w:rsidRPr="003731B0">
        <w:rPr>
          <w:sz w:val="20"/>
        </w:rPr>
        <w:t>performance</w:t>
      </w:r>
      <w:r w:rsidR="000713A1" w:rsidRPr="003731B0">
        <w:rPr>
          <w:sz w:val="20"/>
        </w:rPr>
        <w:t xml:space="preserve"> of y</w:t>
      </w:r>
      <w:r w:rsidR="005D33EE" w:rsidRPr="003731B0">
        <w:rPr>
          <w:sz w:val="20"/>
        </w:rPr>
        <w:t>am farmer</w:t>
      </w:r>
      <w:r w:rsidR="00494936" w:rsidRPr="003731B0">
        <w:rPr>
          <w:sz w:val="20"/>
        </w:rPr>
        <w:t>s in Nigeria</w:t>
      </w:r>
      <w:r w:rsidR="00DD1C89" w:rsidRPr="003731B0">
        <w:rPr>
          <w:sz w:val="20"/>
        </w:rPr>
        <w:t>. The specific objective</w:t>
      </w:r>
      <w:r w:rsidR="002D1EE1" w:rsidRPr="003731B0">
        <w:rPr>
          <w:sz w:val="20"/>
        </w:rPr>
        <w:t xml:space="preserve">s are to </w:t>
      </w:r>
      <w:r w:rsidR="002D1EE1" w:rsidRPr="003731B0">
        <w:rPr>
          <w:bCs/>
          <w:sz w:val="20"/>
        </w:rPr>
        <w:t>e</w:t>
      </w:r>
      <w:r w:rsidR="00DD1C89" w:rsidRPr="003731B0">
        <w:rPr>
          <w:bCs/>
          <w:sz w:val="20"/>
        </w:rPr>
        <w:t>xamine the soc</w:t>
      </w:r>
      <w:r w:rsidR="00B1695C" w:rsidRPr="003731B0">
        <w:rPr>
          <w:bCs/>
          <w:sz w:val="20"/>
        </w:rPr>
        <w:t>io-economic characteristics of y</w:t>
      </w:r>
      <w:r w:rsidR="00DD1C89" w:rsidRPr="003731B0">
        <w:rPr>
          <w:bCs/>
          <w:sz w:val="20"/>
        </w:rPr>
        <w:t>am farmers</w:t>
      </w:r>
      <w:r w:rsidR="002D1EE1" w:rsidRPr="003731B0">
        <w:rPr>
          <w:bCs/>
          <w:sz w:val="20"/>
        </w:rPr>
        <w:t xml:space="preserve"> and determine the effect of socio-economic factors on the expansion and production of yam</w:t>
      </w:r>
      <w:r w:rsidR="00DD1C89" w:rsidRPr="003731B0">
        <w:rPr>
          <w:bCs/>
          <w:sz w:val="20"/>
        </w:rPr>
        <w:t xml:space="preserve"> in the study area.</w:t>
      </w:r>
    </w:p>
    <w:p w:rsidR="00E04928" w:rsidRPr="003731B0" w:rsidRDefault="00365120" w:rsidP="003731B0">
      <w:pPr>
        <w:widowControl w:val="0"/>
        <w:autoSpaceDE w:val="0"/>
        <w:autoSpaceDN w:val="0"/>
        <w:adjustRightInd w:val="0"/>
        <w:snapToGrid w:val="0"/>
        <w:jc w:val="both"/>
        <w:rPr>
          <w:b/>
          <w:bCs/>
          <w:sz w:val="20"/>
        </w:rPr>
      </w:pPr>
      <w:r w:rsidRPr="003731B0">
        <w:rPr>
          <w:b/>
          <w:bCs/>
          <w:sz w:val="20"/>
        </w:rPr>
        <w:lastRenderedPageBreak/>
        <w:t>Materials a</w:t>
      </w:r>
      <w:r w:rsidR="00526FA8" w:rsidRPr="003731B0">
        <w:rPr>
          <w:b/>
          <w:bCs/>
          <w:sz w:val="20"/>
        </w:rPr>
        <w:t>nd Methods</w:t>
      </w:r>
    </w:p>
    <w:p w:rsidR="00250B13" w:rsidRPr="003731B0" w:rsidRDefault="00FD3BAF" w:rsidP="003731B0">
      <w:pPr>
        <w:widowControl w:val="0"/>
        <w:autoSpaceDE w:val="0"/>
        <w:autoSpaceDN w:val="0"/>
        <w:adjustRightInd w:val="0"/>
        <w:snapToGrid w:val="0"/>
        <w:jc w:val="both"/>
        <w:rPr>
          <w:sz w:val="20"/>
        </w:rPr>
      </w:pPr>
      <w:r w:rsidRPr="003731B0">
        <w:rPr>
          <w:b/>
          <w:sz w:val="20"/>
        </w:rPr>
        <w:t xml:space="preserve">The study area: </w:t>
      </w:r>
      <w:r w:rsidR="00822810" w:rsidRPr="003731B0">
        <w:rPr>
          <w:sz w:val="20"/>
        </w:rPr>
        <w:t>This</w:t>
      </w:r>
      <w:r w:rsidR="00E04928" w:rsidRPr="003731B0">
        <w:rPr>
          <w:sz w:val="20"/>
        </w:rPr>
        <w:t xml:space="preserve"> study was carried out in Benue State</w:t>
      </w:r>
      <w:r w:rsidR="00822810" w:rsidRPr="003731B0">
        <w:rPr>
          <w:sz w:val="20"/>
        </w:rPr>
        <w:t>, Nigeria.</w:t>
      </w:r>
      <w:r w:rsidR="00E04928" w:rsidRPr="003731B0">
        <w:rPr>
          <w:sz w:val="20"/>
        </w:rPr>
        <w:t xml:space="preserve"> Benue State (acclaimed “food basket of the nation”) lies in the middle belt region of Nigeria between longitude 6°35E to 10°E of the Greenwich meridian and latitude 6°30N to 10°N of the Equator. The state has a landmass of 30,955 square kilometers (Benue State Government 2002)</w:t>
      </w:r>
      <w:r w:rsidR="00250B13" w:rsidRPr="003731B0">
        <w:rPr>
          <w:sz w:val="20"/>
        </w:rPr>
        <w:t xml:space="preserve"> as well as estimated population of 4,219,244 and is also made up of 413,159 farm families (N.P.C., 2006)</w:t>
      </w:r>
      <w:r w:rsidR="00E04928" w:rsidRPr="003731B0">
        <w:rPr>
          <w:sz w:val="20"/>
        </w:rPr>
        <w:t xml:space="preserve">. </w:t>
      </w:r>
      <w:r w:rsidR="00250B13" w:rsidRPr="003731B0">
        <w:rPr>
          <w:sz w:val="20"/>
        </w:rPr>
        <w:t xml:space="preserve">Most of the people in the state are farmers while inhabitants of the </w:t>
      </w:r>
      <w:proofErr w:type="spellStart"/>
      <w:r w:rsidR="00250B13" w:rsidRPr="003731B0">
        <w:rPr>
          <w:sz w:val="20"/>
        </w:rPr>
        <w:t>riverine</w:t>
      </w:r>
      <w:proofErr w:type="spellEnd"/>
      <w:r w:rsidR="00250B13" w:rsidRPr="003731B0">
        <w:rPr>
          <w:sz w:val="20"/>
        </w:rPr>
        <w:t xml:space="preserve"> areas engage in fishing as their primary or important secondary occupations. </w:t>
      </w:r>
      <w:r w:rsidR="00E04928" w:rsidRPr="003731B0">
        <w:rPr>
          <w:sz w:val="20"/>
        </w:rPr>
        <w:t>Benue State experiences two distinct seasons, th</w:t>
      </w:r>
      <w:r w:rsidR="00625C32" w:rsidRPr="003731B0">
        <w:rPr>
          <w:sz w:val="20"/>
        </w:rPr>
        <w:t>e wet</w:t>
      </w:r>
      <w:r w:rsidR="007A366B" w:rsidRPr="003731B0">
        <w:rPr>
          <w:sz w:val="20"/>
        </w:rPr>
        <w:t xml:space="preserve"> season and the dr</w:t>
      </w:r>
      <w:r w:rsidR="00E04928" w:rsidRPr="003731B0">
        <w:rPr>
          <w:sz w:val="20"/>
        </w:rPr>
        <w:t>y season. The rainy season lasts from April to October with annual rai</w:t>
      </w:r>
      <w:r w:rsidR="00250B13" w:rsidRPr="003731B0">
        <w:rPr>
          <w:sz w:val="20"/>
        </w:rPr>
        <w:t>nfall in the range of 150-180mm and</w:t>
      </w:r>
      <w:r w:rsidR="00E04928" w:rsidRPr="003731B0">
        <w:rPr>
          <w:sz w:val="20"/>
        </w:rPr>
        <w:t xml:space="preserve"> the dry season begins in November and ends in March.</w:t>
      </w:r>
      <w:r w:rsidR="00250B13" w:rsidRPr="003731B0">
        <w:rPr>
          <w:sz w:val="20"/>
        </w:rPr>
        <w:t xml:space="preserve"> Benue State is acclaimed the nation’s food basket because of its diverse rich agricultural produce which includes yams, rice, beans, cassava, soya beans, </w:t>
      </w:r>
      <w:proofErr w:type="spellStart"/>
      <w:r w:rsidR="00250B13" w:rsidRPr="003731B0">
        <w:rPr>
          <w:sz w:val="20"/>
        </w:rPr>
        <w:t>benniseed</w:t>
      </w:r>
      <w:proofErr w:type="spellEnd"/>
      <w:r w:rsidR="00250B13" w:rsidRPr="003731B0">
        <w:rPr>
          <w:sz w:val="20"/>
        </w:rPr>
        <w:t>, maize, millet, tomatoes and a lot of fruits. Poultry, goat, sheep, pigs and cattle and the major domestic animals kept.</w:t>
      </w:r>
    </w:p>
    <w:p w:rsidR="00645EE2" w:rsidRPr="003731B0" w:rsidRDefault="00250B13" w:rsidP="003731B0">
      <w:pPr>
        <w:widowControl w:val="0"/>
        <w:autoSpaceDE w:val="0"/>
        <w:autoSpaceDN w:val="0"/>
        <w:adjustRightInd w:val="0"/>
        <w:snapToGrid w:val="0"/>
        <w:jc w:val="both"/>
        <w:rPr>
          <w:sz w:val="20"/>
        </w:rPr>
      </w:pPr>
      <w:r w:rsidRPr="003731B0">
        <w:rPr>
          <w:b/>
          <w:sz w:val="20"/>
        </w:rPr>
        <w:t>Method of data collection:</w:t>
      </w:r>
      <w:r w:rsidR="00645EE2" w:rsidRPr="003731B0">
        <w:rPr>
          <w:b/>
          <w:sz w:val="20"/>
        </w:rPr>
        <w:t xml:space="preserve"> </w:t>
      </w:r>
      <w:r w:rsidR="00645EE2" w:rsidRPr="003731B0">
        <w:rPr>
          <w:sz w:val="20"/>
        </w:rPr>
        <w:t xml:space="preserve">The targeted population for this </w:t>
      </w:r>
      <w:r w:rsidR="006D1845" w:rsidRPr="003731B0">
        <w:rPr>
          <w:sz w:val="20"/>
        </w:rPr>
        <w:t>study was yam farmers in Benue S</w:t>
      </w:r>
      <w:r w:rsidR="00645EE2" w:rsidRPr="003731B0">
        <w:rPr>
          <w:sz w:val="20"/>
        </w:rPr>
        <w:t>tate.</w:t>
      </w:r>
      <w:r w:rsidR="0099701A">
        <w:rPr>
          <w:sz w:val="20"/>
        </w:rPr>
        <w:t xml:space="preserve"> </w:t>
      </w:r>
      <w:r w:rsidR="00663D7C" w:rsidRPr="003731B0">
        <w:rPr>
          <w:sz w:val="20"/>
        </w:rPr>
        <w:t>A multi-stage random sampling technique was employed in the survey. A well</w:t>
      </w:r>
      <w:r w:rsidR="00325905" w:rsidRPr="003731B0">
        <w:rPr>
          <w:sz w:val="20"/>
        </w:rPr>
        <w:t>-</w:t>
      </w:r>
      <w:r w:rsidR="00663D7C" w:rsidRPr="003731B0">
        <w:rPr>
          <w:sz w:val="20"/>
        </w:rPr>
        <w:t xml:space="preserve">structured questionnaire </w:t>
      </w:r>
      <w:r w:rsidR="006D1845" w:rsidRPr="003731B0">
        <w:rPr>
          <w:sz w:val="20"/>
        </w:rPr>
        <w:t>was</w:t>
      </w:r>
      <w:r w:rsidR="00645EE2" w:rsidRPr="003731B0">
        <w:rPr>
          <w:sz w:val="20"/>
        </w:rPr>
        <w:t xml:space="preserve"> </w:t>
      </w:r>
      <w:r w:rsidR="00663D7C" w:rsidRPr="003731B0">
        <w:rPr>
          <w:sz w:val="20"/>
        </w:rPr>
        <w:t xml:space="preserve">used as a tool in collecting data from </w:t>
      </w:r>
      <w:r w:rsidR="00645EE2" w:rsidRPr="003731B0">
        <w:rPr>
          <w:sz w:val="20"/>
        </w:rPr>
        <w:t>120 randomly selected responden</w:t>
      </w:r>
      <w:r w:rsidR="00663D7C" w:rsidRPr="003731B0">
        <w:rPr>
          <w:sz w:val="20"/>
        </w:rPr>
        <w:t>ts in the study area</w:t>
      </w:r>
      <w:r w:rsidR="00645EE2" w:rsidRPr="003731B0">
        <w:rPr>
          <w:sz w:val="20"/>
        </w:rPr>
        <w:t xml:space="preserve"> on the basis of yam production activities in the</w:t>
      </w:r>
      <w:r w:rsidR="00AB3BB9" w:rsidRPr="003731B0">
        <w:rPr>
          <w:sz w:val="20"/>
        </w:rPr>
        <w:t xml:space="preserve"> six (6)</w:t>
      </w:r>
      <w:r w:rsidR="00645EE2" w:rsidRPr="003731B0">
        <w:rPr>
          <w:sz w:val="20"/>
        </w:rPr>
        <w:t xml:space="preserve"> </w:t>
      </w:r>
      <w:r w:rsidR="00325905" w:rsidRPr="003731B0">
        <w:rPr>
          <w:sz w:val="20"/>
        </w:rPr>
        <w:t>out of the twenty three</w:t>
      </w:r>
      <w:r w:rsidR="00072250" w:rsidRPr="003731B0">
        <w:rPr>
          <w:sz w:val="20"/>
        </w:rPr>
        <w:t xml:space="preserve"> (23</w:t>
      </w:r>
      <w:r w:rsidR="00F00C6B" w:rsidRPr="003731B0">
        <w:rPr>
          <w:sz w:val="20"/>
        </w:rPr>
        <w:t>) Local</w:t>
      </w:r>
      <w:r w:rsidR="00645EE2" w:rsidRPr="003731B0">
        <w:rPr>
          <w:sz w:val="20"/>
        </w:rPr>
        <w:t xml:space="preserve"> Government Area</w:t>
      </w:r>
      <w:r w:rsidR="006D1845" w:rsidRPr="003731B0">
        <w:rPr>
          <w:sz w:val="20"/>
        </w:rPr>
        <w:t>s</w:t>
      </w:r>
      <w:r w:rsidR="00325905" w:rsidRPr="003731B0">
        <w:rPr>
          <w:sz w:val="20"/>
        </w:rPr>
        <w:t xml:space="preserve"> in the state.</w:t>
      </w:r>
    </w:p>
    <w:p w:rsidR="00072250" w:rsidRPr="003731B0" w:rsidRDefault="00072250" w:rsidP="003731B0">
      <w:pPr>
        <w:widowControl w:val="0"/>
        <w:autoSpaceDE w:val="0"/>
        <w:autoSpaceDN w:val="0"/>
        <w:adjustRightInd w:val="0"/>
        <w:snapToGrid w:val="0"/>
        <w:ind w:firstLine="425"/>
        <w:jc w:val="both"/>
        <w:rPr>
          <w:sz w:val="20"/>
        </w:rPr>
      </w:pPr>
      <w:r w:rsidRPr="003731B0">
        <w:rPr>
          <w:sz w:val="20"/>
        </w:rPr>
        <w:t>The respondents were the yam producing farmers in the study area. Information collected from them includes; socio-economic and demographic characteristics such as age, sex, marital status, households size, religion, educational status</w:t>
      </w:r>
      <w:r w:rsidR="00B87CF3" w:rsidRPr="003731B0">
        <w:rPr>
          <w:sz w:val="20"/>
        </w:rPr>
        <w:t xml:space="preserve">, occupation (full time farmers or part time), farming experience, farm size, involvement in cooperatives society, </w:t>
      </w:r>
      <w:proofErr w:type="spellStart"/>
      <w:r w:rsidR="00B87CF3" w:rsidRPr="003731B0">
        <w:rPr>
          <w:sz w:val="20"/>
        </w:rPr>
        <w:t>labour</w:t>
      </w:r>
      <w:proofErr w:type="spellEnd"/>
      <w:r w:rsidR="00B87CF3" w:rsidRPr="003731B0">
        <w:rPr>
          <w:sz w:val="20"/>
        </w:rPr>
        <w:t xml:space="preserve"> utilization, land acquisition methods and constraints f</w:t>
      </w:r>
      <w:r w:rsidR="00A45920" w:rsidRPr="003731B0">
        <w:rPr>
          <w:sz w:val="20"/>
        </w:rPr>
        <w:t>acing farmers in production of y</w:t>
      </w:r>
      <w:r w:rsidR="00B87CF3" w:rsidRPr="003731B0">
        <w:rPr>
          <w:sz w:val="20"/>
        </w:rPr>
        <w:t>ams.</w:t>
      </w:r>
    </w:p>
    <w:p w:rsidR="006D1845" w:rsidRPr="003731B0" w:rsidRDefault="00DC103D" w:rsidP="003731B0">
      <w:pPr>
        <w:widowControl w:val="0"/>
        <w:autoSpaceDE w:val="0"/>
        <w:autoSpaceDN w:val="0"/>
        <w:adjustRightInd w:val="0"/>
        <w:snapToGrid w:val="0"/>
        <w:jc w:val="both"/>
        <w:rPr>
          <w:sz w:val="20"/>
        </w:rPr>
      </w:pPr>
      <w:r w:rsidRPr="003731B0">
        <w:rPr>
          <w:b/>
          <w:sz w:val="20"/>
        </w:rPr>
        <w:t>Analytical techniques</w:t>
      </w:r>
      <w:r w:rsidR="00B32762" w:rsidRPr="003731B0">
        <w:rPr>
          <w:b/>
          <w:sz w:val="20"/>
        </w:rPr>
        <w:t xml:space="preserve">: </w:t>
      </w:r>
      <w:r w:rsidR="00B32762" w:rsidRPr="003731B0">
        <w:rPr>
          <w:sz w:val="20"/>
        </w:rPr>
        <w:t>The data collected were analyzed</w:t>
      </w:r>
      <w:r w:rsidR="00E61C5B" w:rsidRPr="003731B0">
        <w:rPr>
          <w:sz w:val="20"/>
        </w:rPr>
        <w:t xml:space="preserve"> with the use of </w:t>
      </w:r>
      <w:r w:rsidR="001C085B" w:rsidRPr="003731B0">
        <w:rPr>
          <w:sz w:val="20"/>
        </w:rPr>
        <w:t>d</w:t>
      </w:r>
      <w:r w:rsidR="00AD25C2" w:rsidRPr="003731B0">
        <w:rPr>
          <w:sz w:val="20"/>
        </w:rPr>
        <w:t>escriptive statistics</w:t>
      </w:r>
      <w:r w:rsidR="001C085B" w:rsidRPr="003731B0">
        <w:rPr>
          <w:sz w:val="20"/>
        </w:rPr>
        <w:t xml:space="preserve"> tool</w:t>
      </w:r>
      <w:r w:rsidR="00E61C5B" w:rsidRPr="003731B0">
        <w:rPr>
          <w:sz w:val="20"/>
        </w:rPr>
        <w:t xml:space="preserve"> as well as production function analysis</w:t>
      </w:r>
      <w:r w:rsidR="001C085B" w:rsidRPr="003731B0">
        <w:rPr>
          <w:sz w:val="20"/>
        </w:rPr>
        <w:t>. Descriptive statistics such as tables, percentages and fre</w:t>
      </w:r>
      <w:r w:rsidR="007564F6" w:rsidRPr="003731B0">
        <w:rPr>
          <w:sz w:val="20"/>
        </w:rPr>
        <w:t>quencies were used</w:t>
      </w:r>
      <w:r w:rsidR="001C085B" w:rsidRPr="003731B0">
        <w:rPr>
          <w:sz w:val="20"/>
        </w:rPr>
        <w:t xml:space="preserve"> to </w:t>
      </w:r>
      <w:r w:rsidR="007564F6" w:rsidRPr="003731B0">
        <w:rPr>
          <w:sz w:val="20"/>
        </w:rPr>
        <w:t>summarize</w:t>
      </w:r>
      <w:r w:rsidR="006D1845" w:rsidRPr="003731B0">
        <w:rPr>
          <w:sz w:val="20"/>
        </w:rPr>
        <w:t xml:space="preserve"> and describe</w:t>
      </w:r>
      <w:r w:rsidR="007564F6" w:rsidRPr="003731B0">
        <w:rPr>
          <w:sz w:val="20"/>
        </w:rPr>
        <w:t xml:space="preserve"> the socio economic characteristics and problems militating against yam production in the study area</w:t>
      </w:r>
      <w:r w:rsidR="001C085B" w:rsidRPr="003731B0">
        <w:rPr>
          <w:sz w:val="20"/>
        </w:rPr>
        <w:t>.</w:t>
      </w:r>
      <w:r w:rsidR="007564F6" w:rsidRPr="003731B0">
        <w:rPr>
          <w:sz w:val="20"/>
        </w:rPr>
        <w:t xml:space="preserve"> Production function analysis was employed t</w:t>
      </w:r>
      <w:r w:rsidR="00E61C5B" w:rsidRPr="003731B0">
        <w:rPr>
          <w:sz w:val="20"/>
        </w:rPr>
        <w:t>o estimate the parameters of the regression model.</w:t>
      </w:r>
      <w:r w:rsidR="007564F6" w:rsidRPr="003731B0">
        <w:rPr>
          <w:sz w:val="20"/>
        </w:rPr>
        <w:t xml:space="preserve"> </w:t>
      </w:r>
      <w:r w:rsidR="00AD25C2" w:rsidRPr="003731B0">
        <w:rPr>
          <w:sz w:val="20"/>
        </w:rPr>
        <w:t>The multiple regression equation was used to estimate the production function for yam production in the study area.</w:t>
      </w:r>
    </w:p>
    <w:p w:rsidR="00AD25C2" w:rsidRPr="003731B0" w:rsidRDefault="00EA3812" w:rsidP="003731B0">
      <w:pPr>
        <w:widowControl w:val="0"/>
        <w:autoSpaceDE w:val="0"/>
        <w:autoSpaceDN w:val="0"/>
        <w:adjustRightInd w:val="0"/>
        <w:snapToGrid w:val="0"/>
        <w:jc w:val="both"/>
        <w:rPr>
          <w:sz w:val="20"/>
        </w:rPr>
      </w:pPr>
      <w:r w:rsidRPr="003731B0">
        <w:rPr>
          <w:b/>
          <w:sz w:val="20"/>
        </w:rPr>
        <w:t>Model specification:</w:t>
      </w:r>
      <w:r w:rsidR="006D1845" w:rsidRPr="003731B0">
        <w:rPr>
          <w:sz w:val="20"/>
        </w:rPr>
        <w:t xml:space="preserve"> The model is specified ex</w:t>
      </w:r>
      <w:r w:rsidRPr="003731B0">
        <w:rPr>
          <w:sz w:val="20"/>
        </w:rPr>
        <w:t>plicitly as;</w:t>
      </w:r>
    </w:p>
    <w:p w:rsidR="003731B0" w:rsidRDefault="003731B0" w:rsidP="003731B0">
      <w:pPr>
        <w:widowControl w:val="0"/>
        <w:tabs>
          <w:tab w:val="right" w:pos="9214"/>
        </w:tabs>
        <w:autoSpaceDE w:val="0"/>
        <w:autoSpaceDN w:val="0"/>
        <w:adjustRightInd w:val="0"/>
        <w:snapToGrid w:val="0"/>
        <w:ind w:firstLine="425"/>
        <w:jc w:val="both"/>
        <w:rPr>
          <w:sz w:val="20"/>
        </w:rPr>
        <w:sectPr w:rsidR="003731B0" w:rsidSect="003731B0">
          <w:type w:val="continuous"/>
          <w:pgSz w:w="12240" w:h="15840"/>
          <w:pgMar w:top="1440" w:right="1440" w:bottom="1440" w:left="1440" w:header="720" w:footer="720" w:gutter="0"/>
          <w:cols w:num="2" w:space="425"/>
          <w:docGrid w:linePitch="360"/>
        </w:sectPr>
      </w:pPr>
    </w:p>
    <w:p w:rsidR="00B36218" w:rsidRDefault="00B36218" w:rsidP="003731B0">
      <w:pPr>
        <w:widowControl w:val="0"/>
        <w:tabs>
          <w:tab w:val="right" w:pos="9214"/>
        </w:tabs>
        <w:autoSpaceDE w:val="0"/>
        <w:autoSpaceDN w:val="0"/>
        <w:adjustRightInd w:val="0"/>
        <w:snapToGrid w:val="0"/>
        <w:ind w:firstLine="425"/>
        <w:jc w:val="both"/>
        <w:rPr>
          <w:rFonts w:eastAsiaTheme="minorEastAsia"/>
          <w:sz w:val="20"/>
          <w:lang w:eastAsia="zh-CN"/>
        </w:rPr>
      </w:pP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lastRenderedPageBreak/>
        <w:t>Y</w:t>
      </w:r>
      <w:r w:rsidR="006D1845" w:rsidRPr="003731B0">
        <w:rPr>
          <w:sz w:val="20"/>
          <w:vertAlign w:val="subscript"/>
        </w:rPr>
        <w:t>i</w:t>
      </w:r>
      <w:r w:rsidR="006D1845" w:rsidRPr="003731B0">
        <w:rPr>
          <w:sz w:val="20"/>
        </w:rPr>
        <w:t xml:space="preserve"> = </w:t>
      </w:r>
      <w:proofErr w:type="spellStart"/>
      <w:r w:rsidR="006D1845" w:rsidRPr="003731B0">
        <w:rPr>
          <w:sz w:val="20"/>
        </w:rPr>
        <w:t>b</w:t>
      </w:r>
      <w:r w:rsidRPr="003731B0">
        <w:rPr>
          <w:sz w:val="20"/>
          <w:vertAlign w:val="subscript"/>
        </w:rPr>
        <w:t>o</w:t>
      </w:r>
      <w:proofErr w:type="spellEnd"/>
      <w:r w:rsidRPr="003731B0">
        <w:rPr>
          <w:sz w:val="20"/>
        </w:rPr>
        <w:t xml:space="preserve"> + b</w:t>
      </w:r>
      <w:r w:rsidRPr="003731B0">
        <w:rPr>
          <w:sz w:val="20"/>
          <w:vertAlign w:val="subscript"/>
        </w:rPr>
        <w:t>1</w:t>
      </w:r>
      <w:r w:rsidRPr="003731B0">
        <w:rPr>
          <w:sz w:val="20"/>
        </w:rPr>
        <w:t>X</w:t>
      </w:r>
      <w:r w:rsidRPr="003731B0">
        <w:rPr>
          <w:sz w:val="20"/>
          <w:vertAlign w:val="subscript"/>
        </w:rPr>
        <w:t>1</w:t>
      </w:r>
      <w:r w:rsidRPr="003731B0">
        <w:rPr>
          <w:sz w:val="20"/>
        </w:rPr>
        <w:t xml:space="preserve"> + b</w:t>
      </w:r>
      <w:r w:rsidRPr="003731B0">
        <w:rPr>
          <w:sz w:val="20"/>
          <w:vertAlign w:val="subscript"/>
        </w:rPr>
        <w:t>2</w:t>
      </w:r>
      <w:r w:rsidRPr="003731B0">
        <w:rPr>
          <w:sz w:val="20"/>
        </w:rPr>
        <w:t>X</w:t>
      </w:r>
      <w:r w:rsidRPr="003731B0">
        <w:rPr>
          <w:sz w:val="20"/>
          <w:vertAlign w:val="subscript"/>
        </w:rPr>
        <w:t>2</w:t>
      </w:r>
      <w:r w:rsidRPr="003731B0">
        <w:rPr>
          <w:sz w:val="20"/>
        </w:rPr>
        <w:t xml:space="preserve"> + b</w:t>
      </w:r>
      <w:r w:rsidRPr="003731B0">
        <w:rPr>
          <w:sz w:val="20"/>
          <w:vertAlign w:val="subscript"/>
        </w:rPr>
        <w:t>3</w:t>
      </w:r>
      <w:r w:rsidRPr="003731B0">
        <w:rPr>
          <w:sz w:val="20"/>
        </w:rPr>
        <w:t>X</w:t>
      </w:r>
      <w:r w:rsidRPr="003731B0">
        <w:rPr>
          <w:sz w:val="20"/>
          <w:vertAlign w:val="subscript"/>
        </w:rPr>
        <w:t>3</w:t>
      </w:r>
      <w:r w:rsidRPr="003731B0">
        <w:rPr>
          <w:sz w:val="20"/>
        </w:rPr>
        <w:t xml:space="preserve"> + b</w:t>
      </w:r>
      <w:r w:rsidRPr="003731B0">
        <w:rPr>
          <w:sz w:val="20"/>
          <w:vertAlign w:val="subscript"/>
        </w:rPr>
        <w:t>4</w:t>
      </w:r>
      <w:r w:rsidRPr="003731B0">
        <w:rPr>
          <w:sz w:val="20"/>
        </w:rPr>
        <w:t>X</w:t>
      </w:r>
      <w:r w:rsidRPr="003731B0">
        <w:rPr>
          <w:sz w:val="20"/>
          <w:vertAlign w:val="subscript"/>
        </w:rPr>
        <w:t>4</w:t>
      </w:r>
      <w:r w:rsidRPr="003731B0">
        <w:rPr>
          <w:sz w:val="20"/>
        </w:rPr>
        <w:t xml:space="preserve"> + b</w:t>
      </w:r>
      <w:r w:rsidRPr="003731B0">
        <w:rPr>
          <w:sz w:val="20"/>
          <w:vertAlign w:val="subscript"/>
        </w:rPr>
        <w:t>5</w:t>
      </w:r>
      <w:r w:rsidRPr="003731B0">
        <w:rPr>
          <w:sz w:val="20"/>
        </w:rPr>
        <w:t>X</w:t>
      </w:r>
      <w:r w:rsidRPr="003731B0">
        <w:rPr>
          <w:sz w:val="20"/>
          <w:vertAlign w:val="subscript"/>
        </w:rPr>
        <w:t>5</w:t>
      </w:r>
      <w:r w:rsidRPr="003731B0">
        <w:rPr>
          <w:sz w:val="20"/>
        </w:rPr>
        <w:t xml:space="preserve"> + b</w:t>
      </w:r>
      <w:r w:rsidRPr="003731B0">
        <w:rPr>
          <w:sz w:val="20"/>
          <w:vertAlign w:val="subscript"/>
        </w:rPr>
        <w:t>6</w:t>
      </w:r>
      <w:r w:rsidRPr="003731B0">
        <w:rPr>
          <w:sz w:val="20"/>
        </w:rPr>
        <w:t>X</w:t>
      </w:r>
      <w:r w:rsidRPr="003731B0">
        <w:rPr>
          <w:sz w:val="20"/>
          <w:vertAlign w:val="subscript"/>
        </w:rPr>
        <w:t>6</w:t>
      </w:r>
      <w:r w:rsidRPr="003731B0">
        <w:rPr>
          <w:sz w:val="20"/>
        </w:rPr>
        <w:t xml:space="preserve"> + b</w:t>
      </w:r>
      <w:r w:rsidRPr="003731B0">
        <w:rPr>
          <w:sz w:val="20"/>
          <w:vertAlign w:val="subscript"/>
        </w:rPr>
        <w:t>7</w:t>
      </w:r>
      <w:r w:rsidRPr="003731B0">
        <w:rPr>
          <w:sz w:val="20"/>
        </w:rPr>
        <w:t>X</w:t>
      </w:r>
      <w:r w:rsidRPr="003731B0">
        <w:rPr>
          <w:sz w:val="20"/>
          <w:vertAlign w:val="subscript"/>
        </w:rPr>
        <w:t>7</w:t>
      </w:r>
      <w:r w:rsidR="006D1845" w:rsidRPr="003731B0">
        <w:rPr>
          <w:sz w:val="20"/>
        </w:rPr>
        <w:t xml:space="preserve"> + </w:t>
      </w:r>
      <w:proofErr w:type="spellStart"/>
      <w:r w:rsidR="006D1845" w:rsidRPr="003731B0">
        <w:rPr>
          <w:sz w:val="20"/>
        </w:rPr>
        <w:t>e</w:t>
      </w:r>
      <w:r w:rsidRPr="003731B0">
        <w:rPr>
          <w:sz w:val="20"/>
          <w:vertAlign w:val="subscript"/>
        </w:rPr>
        <w:t>i</w:t>
      </w:r>
      <w:proofErr w:type="spellEnd"/>
      <w:r w:rsidR="00FA0F24" w:rsidRPr="003731B0">
        <w:rPr>
          <w:sz w:val="20"/>
        </w:rPr>
        <w:t>…..</w:t>
      </w:r>
      <w:r w:rsidR="003731B0" w:rsidRPr="003731B0">
        <w:rPr>
          <w:rFonts w:eastAsiaTheme="minorEastAsia" w:hint="eastAsia"/>
          <w:sz w:val="20"/>
          <w:lang w:eastAsia="zh-CN"/>
        </w:rPr>
        <w:tab/>
      </w:r>
      <w:r w:rsidR="0060698E" w:rsidRPr="003731B0">
        <w:rPr>
          <w:sz w:val="20"/>
        </w:rPr>
        <w:t>(1)</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Y</w:t>
      </w:r>
      <w:r w:rsidR="006D1845" w:rsidRPr="003731B0">
        <w:rPr>
          <w:sz w:val="20"/>
          <w:vertAlign w:val="subscript"/>
        </w:rPr>
        <w:t>i</w:t>
      </w:r>
      <w:r w:rsidR="00F00C6B" w:rsidRPr="003731B0">
        <w:rPr>
          <w:sz w:val="20"/>
        </w:rPr>
        <w:t xml:space="preserve"> = Value of yam output</w:t>
      </w:r>
      <w:r w:rsidR="0099701A">
        <w:rPr>
          <w:sz w:val="20"/>
        </w:rPr>
        <w:t xml:space="preserve"> </w:t>
      </w:r>
      <w:r w:rsidRPr="003731B0">
        <w:rPr>
          <w:sz w:val="20"/>
        </w:rPr>
        <w:t>(</w:t>
      </w:r>
      <w:r w:rsidR="006D1845" w:rsidRPr="003731B0">
        <w:rPr>
          <w:sz w:val="20"/>
        </w:rPr>
        <w:t>Naira</w:t>
      </w:r>
      <w:r w:rsidRPr="003731B0">
        <w:rPr>
          <w:sz w:val="20"/>
        </w:rPr>
        <w:t>)</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1</w:t>
      </w:r>
      <w:r w:rsidRPr="003731B0">
        <w:rPr>
          <w:sz w:val="20"/>
        </w:rPr>
        <w:t xml:space="preserve"> = Age of respondents (years)</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2</w:t>
      </w:r>
      <w:r w:rsidR="006D1845" w:rsidRPr="003731B0">
        <w:rPr>
          <w:sz w:val="20"/>
        </w:rPr>
        <w:t xml:space="preserve"> = Farming </w:t>
      </w:r>
      <w:r w:rsidR="000D5818" w:rsidRPr="003731B0">
        <w:rPr>
          <w:sz w:val="20"/>
        </w:rPr>
        <w:t>experience (</w:t>
      </w:r>
      <w:r w:rsidR="006D1845" w:rsidRPr="003731B0">
        <w:rPr>
          <w:sz w:val="20"/>
        </w:rPr>
        <w:t>years)</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3</w:t>
      </w:r>
      <w:r w:rsidRPr="003731B0">
        <w:rPr>
          <w:sz w:val="20"/>
        </w:rPr>
        <w:t xml:space="preserve"> = Household size (Number of people)</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4</w:t>
      </w:r>
      <w:r w:rsidRPr="003731B0">
        <w:rPr>
          <w:sz w:val="20"/>
        </w:rPr>
        <w:t xml:space="preserve"> = Farm size (Hectare)</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5</w:t>
      </w:r>
      <w:r w:rsidRPr="003731B0">
        <w:rPr>
          <w:sz w:val="20"/>
        </w:rPr>
        <w:t xml:space="preserve"> Educational level (years)</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6</w:t>
      </w:r>
      <w:r w:rsidRPr="003731B0">
        <w:rPr>
          <w:sz w:val="20"/>
        </w:rPr>
        <w:t xml:space="preserve"> = Income level (Naira)</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X</w:t>
      </w:r>
      <w:r w:rsidRPr="003731B0">
        <w:rPr>
          <w:sz w:val="20"/>
          <w:vertAlign w:val="subscript"/>
        </w:rPr>
        <w:t>7</w:t>
      </w:r>
      <w:r w:rsidRPr="003731B0">
        <w:rPr>
          <w:sz w:val="20"/>
        </w:rPr>
        <w:t xml:space="preserve"> = Farm distance (km)</w:t>
      </w:r>
    </w:p>
    <w:p w:rsidR="00AD25C2" w:rsidRPr="003731B0" w:rsidRDefault="006D1845" w:rsidP="003731B0">
      <w:pPr>
        <w:widowControl w:val="0"/>
        <w:tabs>
          <w:tab w:val="right" w:pos="9214"/>
        </w:tabs>
        <w:autoSpaceDE w:val="0"/>
        <w:autoSpaceDN w:val="0"/>
        <w:adjustRightInd w:val="0"/>
        <w:snapToGrid w:val="0"/>
        <w:ind w:firstLine="425"/>
        <w:jc w:val="both"/>
        <w:rPr>
          <w:sz w:val="20"/>
        </w:rPr>
      </w:pPr>
      <w:r w:rsidRPr="003731B0">
        <w:rPr>
          <w:sz w:val="20"/>
        </w:rPr>
        <w:t>b</w:t>
      </w:r>
      <w:r w:rsidR="00AD25C2" w:rsidRPr="003731B0">
        <w:rPr>
          <w:sz w:val="20"/>
          <w:vertAlign w:val="subscript"/>
        </w:rPr>
        <w:t>0</w:t>
      </w:r>
      <w:r w:rsidRPr="003731B0">
        <w:rPr>
          <w:sz w:val="20"/>
        </w:rPr>
        <w:t xml:space="preserve"> =</w:t>
      </w:r>
      <w:r w:rsidR="0099701A">
        <w:rPr>
          <w:sz w:val="20"/>
        </w:rPr>
        <w:t xml:space="preserve"> </w:t>
      </w:r>
      <w:r w:rsidR="00AD25C2" w:rsidRPr="003731B0">
        <w:rPr>
          <w:sz w:val="20"/>
        </w:rPr>
        <w:t>constant</w:t>
      </w:r>
    </w:p>
    <w:p w:rsidR="00AD25C2" w:rsidRPr="003731B0" w:rsidRDefault="00AD25C2" w:rsidP="003731B0">
      <w:pPr>
        <w:widowControl w:val="0"/>
        <w:tabs>
          <w:tab w:val="right" w:pos="9214"/>
        </w:tabs>
        <w:autoSpaceDE w:val="0"/>
        <w:autoSpaceDN w:val="0"/>
        <w:adjustRightInd w:val="0"/>
        <w:snapToGrid w:val="0"/>
        <w:ind w:firstLine="425"/>
        <w:jc w:val="both"/>
        <w:rPr>
          <w:sz w:val="20"/>
        </w:rPr>
      </w:pPr>
      <w:r w:rsidRPr="003731B0">
        <w:rPr>
          <w:sz w:val="20"/>
        </w:rPr>
        <w:t>b</w:t>
      </w:r>
      <w:r w:rsidRPr="003731B0">
        <w:rPr>
          <w:sz w:val="20"/>
          <w:vertAlign w:val="subscript"/>
        </w:rPr>
        <w:t>1</w:t>
      </w:r>
      <w:r w:rsidRPr="003731B0">
        <w:rPr>
          <w:sz w:val="20"/>
        </w:rPr>
        <w:t>-b</w:t>
      </w:r>
      <w:r w:rsidRPr="003731B0">
        <w:rPr>
          <w:sz w:val="20"/>
          <w:vertAlign w:val="subscript"/>
        </w:rPr>
        <w:t>7</w:t>
      </w:r>
      <w:r w:rsidRPr="003731B0">
        <w:rPr>
          <w:sz w:val="20"/>
        </w:rPr>
        <w:t xml:space="preserve"> = Regression coefficient of X</w:t>
      </w:r>
      <w:r w:rsidRPr="003731B0">
        <w:rPr>
          <w:sz w:val="20"/>
          <w:vertAlign w:val="subscript"/>
        </w:rPr>
        <w:t>1</w:t>
      </w:r>
      <w:r w:rsidRPr="003731B0">
        <w:rPr>
          <w:sz w:val="20"/>
        </w:rPr>
        <w:t xml:space="preserve"> - X</w:t>
      </w:r>
      <w:r w:rsidRPr="003731B0">
        <w:rPr>
          <w:sz w:val="20"/>
          <w:vertAlign w:val="subscript"/>
        </w:rPr>
        <w:t>7</w:t>
      </w:r>
    </w:p>
    <w:p w:rsidR="00AD25C2" w:rsidRPr="003731B0" w:rsidRDefault="006D1845" w:rsidP="003731B0">
      <w:pPr>
        <w:widowControl w:val="0"/>
        <w:tabs>
          <w:tab w:val="right" w:pos="9214"/>
        </w:tabs>
        <w:autoSpaceDE w:val="0"/>
        <w:autoSpaceDN w:val="0"/>
        <w:adjustRightInd w:val="0"/>
        <w:snapToGrid w:val="0"/>
        <w:ind w:firstLine="425"/>
        <w:jc w:val="both"/>
        <w:rPr>
          <w:sz w:val="20"/>
        </w:rPr>
      </w:pPr>
      <w:proofErr w:type="spellStart"/>
      <w:r w:rsidRPr="003731B0">
        <w:rPr>
          <w:sz w:val="20"/>
        </w:rPr>
        <w:t>e</w:t>
      </w:r>
      <w:r w:rsidR="00AD25C2" w:rsidRPr="003731B0">
        <w:rPr>
          <w:sz w:val="20"/>
          <w:vertAlign w:val="subscript"/>
        </w:rPr>
        <w:t>i</w:t>
      </w:r>
      <w:proofErr w:type="spellEnd"/>
      <w:r w:rsidR="00AD25C2" w:rsidRPr="003731B0">
        <w:rPr>
          <w:sz w:val="20"/>
        </w:rPr>
        <w:t xml:space="preserve"> = Stochastic error term</w:t>
      </w:r>
    </w:p>
    <w:p w:rsidR="00EA3812" w:rsidRPr="003731B0" w:rsidRDefault="008721DD" w:rsidP="003731B0">
      <w:pPr>
        <w:widowControl w:val="0"/>
        <w:tabs>
          <w:tab w:val="right" w:pos="9214"/>
        </w:tabs>
        <w:autoSpaceDE w:val="0"/>
        <w:autoSpaceDN w:val="0"/>
        <w:adjustRightInd w:val="0"/>
        <w:snapToGrid w:val="0"/>
        <w:ind w:firstLine="425"/>
        <w:jc w:val="both"/>
        <w:rPr>
          <w:sz w:val="20"/>
        </w:rPr>
      </w:pPr>
      <w:r w:rsidRPr="003731B0">
        <w:rPr>
          <w:sz w:val="20"/>
        </w:rPr>
        <w:t xml:space="preserve">The model </w:t>
      </w:r>
      <w:r w:rsidR="00364E14" w:rsidRPr="003731B0">
        <w:rPr>
          <w:sz w:val="20"/>
        </w:rPr>
        <w:t>specified was subjected to four</w:t>
      </w:r>
      <w:r w:rsidRPr="003731B0">
        <w:rPr>
          <w:sz w:val="20"/>
        </w:rPr>
        <w:t xml:space="preserve"> functional forms and the lead equation was selected based on the economic, econometric and</w:t>
      </w:r>
      <w:r w:rsidR="00134A33" w:rsidRPr="003731B0">
        <w:rPr>
          <w:sz w:val="20"/>
        </w:rPr>
        <w:t xml:space="preserve"> statistical criteria. The four</w:t>
      </w:r>
      <w:r w:rsidRPr="003731B0">
        <w:rPr>
          <w:sz w:val="20"/>
        </w:rPr>
        <w:t xml:space="preserve"> functional forms fitted were linear, semi log, Cobb-Douglas and exponential.</w:t>
      </w:r>
    </w:p>
    <w:p w:rsidR="008721DD" w:rsidRPr="003731B0" w:rsidRDefault="008721DD" w:rsidP="003731B0">
      <w:pPr>
        <w:widowControl w:val="0"/>
        <w:tabs>
          <w:tab w:val="right" w:pos="9214"/>
        </w:tabs>
        <w:autoSpaceDE w:val="0"/>
        <w:autoSpaceDN w:val="0"/>
        <w:adjustRightInd w:val="0"/>
        <w:snapToGrid w:val="0"/>
        <w:ind w:firstLine="425"/>
        <w:jc w:val="both"/>
        <w:rPr>
          <w:sz w:val="20"/>
        </w:rPr>
      </w:pPr>
      <w:r w:rsidRPr="003731B0">
        <w:rPr>
          <w:sz w:val="20"/>
        </w:rPr>
        <w:t>Explicitly, the three functional forms are shows below;</w:t>
      </w:r>
    </w:p>
    <w:p w:rsidR="0060698E" w:rsidRPr="003731B0" w:rsidRDefault="008721DD" w:rsidP="003731B0">
      <w:pPr>
        <w:widowControl w:val="0"/>
        <w:tabs>
          <w:tab w:val="right" w:pos="9214"/>
        </w:tabs>
        <w:autoSpaceDE w:val="0"/>
        <w:autoSpaceDN w:val="0"/>
        <w:adjustRightInd w:val="0"/>
        <w:snapToGrid w:val="0"/>
        <w:ind w:firstLine="425"/>
        <w:jc w:val="both"/>
        <w:rPr>
          <w:sz w:val="20"/>
        </w:rPr>
      </w:pPr>
      <w:r w:rsidRPr="003731B0">
        <w:rPr>
          <w:sz w:val="20"/>
        </w:rPr>
        <w:t>Y</w:t>
      </w:r>
      <w:r w:rsidR="009E56C4" w:rsidRPr="003731B0">
        <w:rPr>
          <w:sz w:val="20"/>
          <w:vertAlign w:val="subscript"/>
        </w:rPr>
        <w:t>i</w:t>
      </w:r>
      <w:r w:rsidR="0060698E" w:rsidRPr="003731B0">
        <w:rPr>
          <w:sz w:val="20"/>
          <w:vertAlign w:val="subscript"/>
        </w:rPr>
        <w:t xml:space="preserve"> = </w:t>
      </w:r>
      <w:r w:rsidR="0060698E" w:rsidRPr="003731B0">
        <w:rPr>
          <w:sz w:val="20"/>
        </w:rPr>
        <w:t>b</w:t>
      </w:r>
      <w:r w:rsidR="0060698E" w:rsidRPr="003731B0">
        <w:rPr>
          <w:sz w:val="20"/>
          <w:vertAlign w:val="subscript"/>
        </w:rPr>
        <w:t>0</w:t>
      </w:r>
      <w:r w:rsidR="0060698E" w:rsidRPr="003731B0">
        <w:rPr>
          <w:sz w:val="20"/>
        </w:rPr>
        <w:t xml:space="preserve"> + b</w:t>
      </w:r>
      <w:r w:rsidR="0060698E" w:rsidRPr="003731B0">
        <w:rPr>
          <w:sz w:val="20"/>
          <w:vertAlign w:val="subscript"/>
        </w:rPr>
        <w:t>1</w:t>
      </w:r>
      <w:r w:rsidR="0060698E" w:rsidRPr="003731B0">
        <w:rPr>
          <w:sz w:val="20"/>
        </w:rPr>
        <w:t>X</w:t>
      </w:r>
      <w:r w:rsidR="0060698E" w:rsidRPr="003731B0">
        <w:rPr>
          <w:sz w:val="20"/>
          <w:vertAlign w:val="subscript"/>
        </w:rPr>
        <w:t>1</w:t>
      </w:r>
      <w:r w:rsidR="0060698E" w:rsidRPr="003731B0">
        <w:rPr>
          <w:sz w:val="20"/>
        </w:rPr>
        <w:t xml:space="preserve"> + b</w:t>
      </w:r>
      <w:r w:rsidR="0060698E" w:rsidRPr="003731B0">
        <w:rPr>
          <w:sz w:val="20"/>
          <w:vertAlign w:val="subscript"/>
        </w:rPr>
        <w:t>2</w:t>
      </w:r>
      <w:r w:rsidR="0060698E" w:rsidRPr="003731B0">
        <w:rPr>
          <w:sz w:val="20"/>
        </w:rPr>
        <w:t>X</w:t>
      </w:r>
      <w:r w:rsidR="0060698E" w:rsidRPr="003731B0">
        <w:rPr>
          <w:sz w:val="20"/>
          <w:vertAlign w:val="subscript"/>
        </w:rPr>
        <w:t>2</w:t>
      </w:r>
      <w:r w:rsidR="006D1845" w:rsidRPr="003731B0">
        <w:rPr>
          <w:sz w:val="20"/>
        </w:rPr>
        <w:t xml:space="preserve"> + …</w:t>
      </w:r>
      <w:r w:rsidR="00F46866" w:rsidRPr="003731B0">
        <w:rPr>
          <w:sz w:val="20"/>
        </w:rPr>
        <w:t>b</w:t>
      </w:r>
      <w:r w:rsidR="00F46866" w:rsidRPr="003731B0">
        <w:rPr>
          <w:sz w:val="20"/>
          <w:vertAlign w:val="subscript"/>
        </w:rPr>
        <w:t>7</w:t>
      </w:r>
      <w:r w:rsidR="00F46866" w:rsidRPr="003731B0">
        <w:rPr>
          <w:sz w:val="20"/>
        </w:rPr>
        <w:t>X</w:t>
      </w:r>
      <w:r w:rsidR="00F46866" w:rsidRPr="003731B0">
        <w:rPr>
          <w:sz w:val="20"/>
          <w:vertAlign w:val="subscript"/>
        </w:rPr>
        <w:t>7</w:t>
      </w:r>
      <w:r w:rsidR="0092364C" w:rsidRPr="003731B0">
        <w:rPr>
          <w:sz w:val="20"/>
          <w:vertAlign w:val="subscript"/>
        </w:rPr>
        <w:t xml:space="preserve"> </w:t>
      </w:r>
      <w:r w:rsidR="00A94569" w:rsidRPr="003731B0">
        <w:rPr>
          <w:sz w:val="20"/>
        </w:rPr>
        <w:t>+</w:t>
      </w:r>
      <w:r w:rsidR="0092364C" w:rsidRPr="003731B0">
        <w:rPr>
          <w:sz w:val="20"/>
        </w:rPr>
        <w:t xml:space="preserve"> </w:t>
      </w:r>
      <w:proofErr w:type="spellStart"/>
      <w:r w:rsidR="00A94569" w:rsidRPr="003731B0">
        <w:rPr>
          <w:sz w:val="20"/>
        </w:rPr>
        <w:t>e</w:t>
      </w:r>
      <w:r w:rsidR="00A94569" w:rsidRPr="003731B0">
        <w:rPr>
          <w:sz w:val="20"/>
          <w:vertAlign w:val="subscript"/>
        </w:rPr>
        <w:t>i</w:t>
      </w:r>
      <w:proofErr w:type="spellEnd"/>
      <w:r w:rsidR="0060698E" w:rsidRPr="003731B0">
        <w:rPr>
          <w:sz w:val="20"/>
        </w:rPr>
        <w:t xml:space="preserve"> ………</w:t>
      </w:r>
      <w:r w:rsidR="006D1845" w:rsidRPr="003731B0">
        <w:rPr>
          <w:sz w:val="20"/>
        </w:rPr>
        <w:t>……………………………</w:t>
      </w:r>
      <w:r w:rsidR="0060698E" w:rsidRPr="003731B0">
        <w:rPr>
          <w:sz w:val="20"/>
        </w:rPr>
        <w:t xml:space="preserve">Linear          </w:t>
      </w:r>
      <w:r w:rsidR="0092364C" w:rsidRPr="003731B0">
        <w:rPr>
          <w:sz w:val="20"/>
        </w:rPr>
        <w:t xml:space="preserve">   </w:t>
      </w:r>
      <w:r w:rsidR="00364E14" w:rsidRPr="003731B0">
        <w:rPr>
          <w:sz w:val="20"/>
        </w:rPr>
        <w:t xml:space="preserve"> </w:t>
      </w:r>
      <w:r w:rsidR="003731B0" w:rsidRPr="003731B0">
        <w:rPr>
          <w:sz w:val="20"/>
        </w:rPr>
        <w:tab/>
        <w:t>(</w:t>
      </w:r>
      <w:r w:rsidR="0060698E" w:rsidRPr="003731B0">
        <w:rPr>
          <w:sz w:val="20"/>
        </w:rPr>
        <w:t>2)</w:t>
      </w:r>
    </w:p>
    <w:p w:rsidR="0060698E" w:rsidRPr="003731B0" w:rsidRDefault="0060698E" w:rsidP="003731B0">
      <w:pPr>
        <w:widowControl w:val="0"/>
        <w:tabs>
          <w:tab w:val="right" w:pos="9214"/>
        </w:tabs>
        <w:autoSpaceDE w:val="0"/>
        <w:autoSpaceDN w:val="0"/>
        <w:adjustRightInd w:val="0"/>
        <w:snapToGrid w:val="0"/>
        <w:ind w:firstLine="425"/>
        <w:jc w:val="both"/>
        <w:rPr>
          <w:sz w:val="20"/>
        </w:rPr>
      </w:pPr>
      <w:r w:rsidRPr="003731B0">
        <w:rPr>
          <w:sz w:val="20"/>
        </w:rPr>
        <w:t>Y</w:t>
      </w:r>
      <w:r w:rsidR="009E56C4" w:rsidRPr="003731B0">
        <w:rPr>
          <w:sz w:val="20"/>
          <w:vertAlign w:val="subscript"/>
        </w:rPr>
        <w:t>i</w:t>
      </w:r>
      <w:r w:rsidRPr="003731B0">
        <w:rPr>
          <w:sz w:val="20"/>
        </w:rPr>
        <w:t xml:space="preserve"> = log b</w:t>
      </w:r>
      <w:r w:rsidRPr="003731B0">
        <w:rPr>
          <w:sz w:val="20"/>
          <w:vertAlign w:val="subscript"/>
        </w:rPr>
        <w:t>0</w:t>
      </w:r>
      <w:r w:rsidRPr="003731B0">
        <w:rPr>
          <w:sz w:val="20"/>
        </w:rPr>
        <w:t xml:space="preserve"> + b</w:t>
      </w:r>
      <w:r w:rsidRPr="003731B0">
        <w:rPr>
          <w:sz w:val="20"/>
          <w:vertAlign w:val="subscript"/>
        </w:rPr>
        <w:t>1</w:t>
      </w:r>
      <w:r w:rsidRPr="003731B0">
        <w:rPr>
          <w:sz w:val="20"/>
        </w:rPr>
        <w:t xml:space="preserve"> log X</w:t>
      </w:r>
      <w:r w:rsidRPr="003731B0">
        <w:rPr>
          <w:sz w:val="20"/>
          <w:vertAlign w:val="subscript"/>
        </w:rPr>
        <w:t>1</w:t>
      </w:r>
      <w:r w:rsidRPr="003731B0">
        <w:rPr>
          <w:sz w:val="20"/>
        </w:rPr>
        <w:t xml:space="preserve"> + b</w:t>
      </w:r>
      <w:r w:rsidRPr="003731B0">
        <w:rPr>
          <w:sz w:val="20"/>
          <w:vertAlign w:val="subscript"/>
        </w:rPr>
        <w:t>2</w:t>
      </w:r>
      <w:r w:rsidRPr="003731B0">
        <w:rPr>
          <w:sz w:val="20"/>
        </w:rPr>
        <w:t xml:space="preserve"> log X</w:t>
      </w:r>
      <w:r w:rsidRPr="003731B0">
        <w:rPr>
          <w:sz w:val="20"/>
          <w:vertAlign w:val="subscript"/>
        </w:rPr>
        <w:t>2</w:t>
      </w:r>
      <w:r w:rsidR="00BD34E5" w:rsidRPr="003731B0">
        <w:rPr>
          <w:sz w:val="20"/>
        </w:rPr>
        <w:t xml:space="preserve"> + …</w:t>
      </w:r>
      <w:r w:rsidR="00F46866" w:rsidRPr="003731B0">
        <w:rPr>
          <w:sz w:val="20"/>
        </w:rPr>
        <w:t>+b</w:t>
      </w:r>
      <w:r w:rsidR="00F46866" w:rsidRPr="003731B0">
        <w:rPr>
          <w:sz w:val="20"/>
          <w:vertAlign w:val="subscript"/>
        </w:rPr>
        <w:t>7</w:t>
      </w:r>
      <w:r w:rsidR="00F46866" w:rsidRPr="003731B0">
        <w:rPr>
          <w:sz w:val="20"/>
        </w:rPr>
        <w:t xml:space="preserve"> logX</w:t>
      </w:r>
      <w:r w:rsidR="00646FAB" w:rsidRPr="003731B0">
        <w:rPr>
          <w:sz w:val="20"/>
          <w:vertAlign w:val="subscript"/>
        </w:rPr>
        <w:t>7</w:t>
      </w:r>
      <w:r w:rsidR="00F46866" w:rsidRPr="003731B0">
        <w:rPr>
          <w:sz w:val="20"/>
        </w:rPr>
        <w:t xml:space="preserve"> + </w:t>
      </w:r>
      <w:proofErr w:type="spellStart"/>
      <w:r w:rsidR="00F46866" w:rsidRPr="003731B0">
        <w:rPr>
          <w:sz w:val="20"/>
        </w:rPr>
        <w:t>e</w:t>
      </w:r>
      <w:r w:rsidR="00FA0F24" w:rsidRPr="003731B0">
        <w:rPr>
          <w:sz w:val="20"/>
          <w:vertAlign w:val="subscript"/>
        </w:rPr>
        <w:t>i</w:t>
      </w:r>
      <w:proofErr w:type="spellEnd"/>
      <w:r w:rsidR="00BD34E5" w:rsidRPr="003731B0">
        <w:rPr>
          <w:sz w:val="20"/>
        </w:rPr>
        <w:t xml:space="preserve"> ……</w:t>
      </w:r>
      <w:r w:rsidR="006D1845" w:rsidRPr="003731B0">
        <w:rPr>
          <w:sz w:val="20"/>
        </w:rPr>
        <w:t>…</w:t>
      </w:r>
      <w:r w:rsidR="00364E14" w:rsidRPr="003731B0">
        <w:rPr>
          <w:sz w:val="20"/>
        </w:rPr>
        <w:t xml:space="preserve">……..Semi Log            </w:t>
      </w:r>
      <w:r w:rsidR="003731B0" w:rsidRPr="003731B0">
        <w:rPr>
          <w:sz w:val="20"/>
        </w:rPr>
        <w:tab/>
        <w:t>(</w:t>
      </w:r>
      <w:r w:rsidR="00BD34E5" w:rsidRPr="003731B0">
        <w:rPr>
          <w:sz w:val="20"/>
        </w:rPr>
        <w:t>3)</w:t>
      </w:r>
    </w:p>
    <w:p w:rsidR="00364E14" w:rsidRPr="003731B0" w:rsidRDefault="00364E14" w:rsidP="003731B0">
      <w:pPr>
        <w:widowControl w:val="0"/>
        <w:tabs>
          <w:tab w:val="right" w:pos="9214"/>
        </w:tabs>
        <w:autoSpaceDE w:val="0"/>
        <w:autoSpaceDN w:val="0"/>
        <w:adjustRightInd w:val="0"/>
        <w:snapToGrid w:val="0"/>
        <w:ind w:firstLine="425"/>
        <w:jc w:val="both"/>
        <w:rPr>
          <w:sz w:val="20"/>
        </w:rPr>
      </w:pPr>
      <w:r w:rsidRPr="003731B0">
        <w:rPr>
          <w:sz w:val="20"/>
        </w:rPr>
        <w:t>Log Y</w:t>
      </w:r>
      <w:r w:rsidRPr="003731B0">
        <w:rPr>
          <w:sz w:val="20"/>
          <w:vertAlign w:val="subscript"/>
        </w:rPr>
        <w:t>i</w:t>
      </w:r>
      <w:r w:rsidRPr="003731B0">
        <w:rPr>
          <w:sz w:val="20"/>
        </w:rPr>
        <w:t xml:space="preserve"> = log b</w:t>
      </w:r>
      <w:r w:rsidRPr="003731B0">
        <w:rPr>
          <w:sz w:val="20"/>
          <w:vertAlign w:val="subscript"/>
        </w:rPr>
        <w:t>0</w:t>
      </w:r>
      <w:r w:rsidRPr="003731B0">
        <w:rPr>
          <w:sz w:val="20"/>
        </w:rPr>
        <w:t xml:space="preserve"> + b</w:t>
      </w:r>
      <w:r w:rsidRPr="003731B0">
        <w:rPr>
          <w:sz w:val="20"/>
          <w:vertAlign w:val="subscript"/>
        </w:rPr>
        <w:t>1</w:t>
      </w:r>
      <w:r w:rsidRPr="003731B0">
        <w:rPr>
          <w:sz w:val="20"/>
        </w:rPr>
        <w:t xml:space="preserve"> log X</w:t>
      </w:r>
      <w:r w:rsidRPr="003731B0">
        <w:rPr>
          <w:sz w:val="20"/>
          <w:vertAlign w:val="subscript"/>
        </w:rPr>
        <w:t>1</w:t>
      </w:r>
      <w:r w:rsidRPr="003731B0">
        <w:rPr>
          <w:sz w:val="20"/>
        </w:rPr>
        <w:t xml:space="preserve"> + b</w:t>
      </w:r>
      <w:r w:rsidRPr="003731B0">
        <w:rPr>
          <w:sz w:val="20"/>
          <w:vertAlign w:val="subscript"/>
        </w:rPr>
        <w:t>2</w:t>
      </w:r>
      <w:r w:rsidRPr="003731B0">
        <w:rPr>
          <w:sz w:val="20"/>
        </w:rPr>
        <w:t xml:space="preserve"> log X</w:t>
      </w:r>
      <w:r w:rsidRPr="003731B0">
        <w:rPr>
          <w:sz w:val="20"/>
          <w:vertAlign w:val="subscript"/>
        </w:rPr>
        <w:t>2</w:t>
      </w:r>
      <w:r w:rsidRPr="003731B0">
        <w:rPr>
          <w:sz w:val="20"/>
        </w:rPr>
        <w:t xml:space="preserve"> + …+b</w:t>
      </w:r>
      <w:r w:rsidRPr="003731B0">
        <w:rPr>
          <w:sz w:val="20"/>
          <w:vertAlign w:val="subscript"/>
        </w:rPr>
        <w:t>7</w:t>
      </w:r>
      <w:r w:rsidRPr="003731B0">
        <w:rPr>
          <w:sz w:val="20"/>
        </w:rPr>
        <w:t xml:space="preserve"> logX</w:t>
      </w:r>
      <w:r w:rsidRPr="003731B0">
        <w:rPr>
          <w:sz w:val="20"/>
          <w:vertAlign w:val="subscript"/>
        </w:rPr>
        <w:t>7</w:t>
      </w:r>
      <w:r w:rsidRPr="003731B0">
        <w:rPr>
          <w:sz w:val="20"/>
        </w:rPr>
        <w:t xml:space="preserve"> + </w:t>
      </w:r>
      <w:proofErr w:type="spellStart"/>
      <w:r w:rsidRPr="003731B0">
        <w:rPr>
          <w:sz w:val="20"/>
        </w:rPr>
        <w:t>e</w:t>
      </w:r>
      <w:r w:rsidRPr="003731B0">
        <w:rPr>
          <w:sz w:val="20"/>
          <w:vertAlign w:val="subscript"/>
        </w:rPr>
        <w:t>i</w:t>
      </w:r>
      <w:proofErr w:type="spellEnd"/>
      <w:r w:rsidRPr="003731B0">
        <w:rPr>
          <w:sz w:val="20"/>
        </w:rPr>
        <w:t xml:space="preserve"> ………..Cobb-Douglas       </w:t>
      </w:r>
      <w:r w:rsidR="003731B0" w:rsidRPr="003731B0">
        <w:rPr>
          <w:sz w:val="20"/>
        </w:rPr>
        <w:tab/>
        <w:t>(</w:t>
      </w:r>
      <w:r w:rsidRPr="003731B0">
        <w:rPr>
          <w:sz w:val="20"/>
        </w:rPr>
        <w:t>4)</w:t>
      </w:r>
    </w:p>
    <w:p w:rsidR="00F46866" w:rsidRPr="003731B0" w:rsidRDefault="00F46866" w:rsidP="003731B0">
      <w:pPr>
        <w:widowControl w:val="0"/>
        <w:tabs>
          <w:tab w:val="right" w:pos="9214"/>
        </w:tabs>
        <w:autoSpaceDE w:val="0"/>
        <w:autoSpaceDN w:val="0"/>
        <w:adjustRightInd w:val="0"/>
        <w:snapToGrid w:val="0"/>
        <w:ind w:firstLine="425"/>
        <w:jc w:val="both"/>
        <w:rPr>
          <w:sz w:val="20"/>
        </w:rPr>
      </w:pPr>
      <w:r w:rsidRPr="003731B0">
        <w:rPr>
          <w:sz w:val="20"/>
        </w:rPr>
        <w:t>Log Y</w:t>
      </w:r>
      <w:r w:rsidR="009E56C4" w:rsidRPr="003731B0">
        <w:rPr>
          <w:sz w:val="20"/>
          <w:vertAlign w:val="subscript"/>
        </w:rPr>
        <w:t>i</w:t>
      </w:r>
      <w:r w:rsidRPr="003731B0">
        <w:rPr>
          <w:sz w:val="20"/>
        </w:rPr>
        <w:t xml:space="preserve"> = b</w:t>
      </w:r>
      <w:r w:rsidRPr="003731B0">
        <w:rPr>
          <w:sz w:val="20"/>
          <w:vertAlign w:val="subscript"/>
        </w:rPr>
        <w:t>0</w:t>
      </w:r>
      <w:r w:rsidRPr="003731B0">
        <w:rPr>
          <w:sz w:val="20"/>
        </w:rPr>
        <w:t xml:space="preserve"> + b</w:t>
      </w:r>
      <w:r w:rsidRPr="003731B0">
        <w:rPr>
          <w:sz w:val="20"/>
          <w:vertAlign w:val="subscript"/>
        </w:rPr>
        <w:t>1</w:t>
      </w:r>
      <w:r w:rsidRPr="003731B0">
        <w:rPr>
          <w:sz w:val="20"/>
        </w:rPr>
        <w:t>X</w:t>
      </w:r>
      <w:r w:rsidRPr="003731B0">
        <w:rPr>
          <w:sz w:val="20"/>
          <w:vertAlign w:val="subscript"/>
        </w:rPr>
        <w:t>1</w:t>
      </w:r>
      <w:r w:rsidRPr="003731B0">
        <w:rPr>
          <w:sz w:val="20"/>
        </w:rPr>
        <w:t xml:space="preserve"> + b</w:t>
      </w:r>
      <w:r w:rsidRPr="003731B0">
        <w:rPr>
          <w:sz w:val="20"/>
          <w:vertAlign w:val="subscript"/>
        </w:rPr>
        <w:t>2</w:t>
      </w:r>
      <w:r w:rsidRPr="003731B0">
        <w:rPr>
          <w:sz w:val="20"/>
        </w:rPr>
        <w:t xml:space="preserve"> X</w:t>
      </w:r>
      <w:r w:rsidRPr="003731B0">
        <w:rPr>
          <w:sz w:val="20"/>
          <w:vertAlign w:val="subscript"/>
        </w:rPr>
        <w:t>2</w:t>
      </w:r>
      <w:r w:rsidRPr="003731B0">
        <w:rPr>
          <w:sz w:val="20"/>
        </w:rPr>
        <w:t xml:space="preserve"> + ….b</w:t>
      </w:r>
      <w:r w:rsidRPr="003731B0">
        <w:rPr>
          <w:sz w:val="20"/>
          <w:vertAlign w:val="subscript"/>
        </w:rPr>
        <w:t>7</w:t>
      </w:r>
      <w:r w:rsidRPr="003731B0">
        <w:rPr>
          <w:sz w:val="20"/>
        </w:rPr>
        <w:t>X</w:t>
      </w:r>
      <w:r w:rsidRPr="003731B0">
        <w:rPr>
          <w:sz w:val="20"/>
          <w:vertAlign w:val="subscript"/>
        </w:rPr>
        <w:t>7</w:t>
      </w:r>
      <w:r w:rsidR="00830A2A" w:rsidRPr="003731B0">
        <w:rPr>
          <w:sz w:val="20"/>
          <w:vertAlign w:val="subscript"/>
        </w:rPr>
        <w:t xml:space="preserve"> </w:t>
      </w:r>
      <w:r w:rsidR="00A94569" w:rsidRPr="003731B0">
        <w:rPr>
          <w:sz w:val="20"/>
        </w:rPr>
        <w:t xml:space="preserve">+ </w:t>
      </w:r>
      <w:proofErr w:type="spellStart"/>
      <w:r w:rsidR="00A94569" w:rsidRPr="003731B0">
        <w:rPr>
          <w:sz w:val="20"/>
        </w:rPr>
        <w:t>e</w:t>
      </w:r>
      <w:r w:rsidR="00A94569" w:rsidRPr="003731B0">
        <w:rPr>
          <w:sz w:val="20"/>
          <w:vertAlign w:val="subscript"/>
        </w:rPr>
        <w:t>i</w:t>
      </w:r>
      <w:proofErr w:type="spellEnd"/>
      <w:r w:rsidR="00830A2A" w:rsidRPr="003731B0">
        <w:rPr>
          <w:sz w:val="20"/>
        </w:rPr>
        <w:t>…</w:t>
      </w:r>
      <w:r w:rsidR="006D1845" w:rsidRPr="003731B0">
        <w:rPr>
          <w:sz w:val="20"/>
        </w:rPr>
        <w:t>…………………………..</w:t>
      </w:r>
      <w:r w:rsidR="00830A2A" w:rsidRPr="003731B0">
        <w:rPr>
          <w:sz w:val="20"/>
        </w:rPr>
        <w:t>Exponential</w:t>
      </w:r>
      <w:r w:rsidR="00646FAB" w:rsidRPr="003731B0">
        <w:rPr>
          <w:sz w:val="20"/>
        </w:rPr>
        <w:t xml:space="preserve"> </w:t>
      </w:r>
      <w:r w:rsidR="00BD34E5" w:rsidRPr="003731B0">
        <w:rPr>
          <w:sz w:val="20"/>
        </w:rPr>
        <w:t xml:space="preserve">    </w:t>
      </w:r>
      <w:r w:rsidR="006D1845" w:rsidRPr="003731B0">
        <w:rPr>
          <w:sz w:val="20"/>
        </w:rPr>
        <w:t xml:space="preserve">  </w:t>
      </w:r>
      <w:r w:rsidR="003731B0" w:rsidRPr="003731B0">
        <w:rPr>
          <w:sz w:val="20"/>
        </w:rPr>
        <w:tab/>
        <w:t>(</w:t>
      </w:r>
      <w:r w:rsidR="00364E14" w:rsidRPr="003731B0">
        <w:rPr>
          <w:sz w:val="20"/>
        </w:rPr>
        <w:t>5</w:t>
      </w:r>
      <w:r w:rsidRPr="003731B0">
        <w:rPr>
          <w:sz w:val="20"/>
        </w:rPr>
        <w:t>)</w:t>
      </w:r>
    </w:p>
    <w:p w:rsidR="00E60443" w:rsidRPr="003731B0" w:rsidRDefault="00F6645A" w:rsidP="003731B0">
      <w:pPr>
        <w:widowControl w:val="0"/>
        <w:autoSpaceDE w:val="0"/>
        <w:autoSpaceDN w:val="0"/>
        <w:adjustRightInd w:val="0"/>
        <w:snapToGrid w:val="0"/>
        <w:ind w:firstLine="425"/>
        <w:jc w:val="both"/>
        <w:rPr>
          <w:sz w:val="20"/>
        </w:rPr>
      </w:pPr>
      <w:r w:rsidRPr="003731B0">
        <w:rPr>
          <w:sz w:val="20"/>
        </w:rPr>
        <w:t xml:space="preserve">Where variables </w:t>
      </w:r>
      <w:r w:rsidR="00646FAB" w:rsidRPr="003731B0">
        <w:rPr>
          <w:sz w:val="20"/>
        </w:rPr>
        <w:t xml:space="preserve">are as </w:t>
      </w:r>
      <w:r w:rsidRPr="003731B0">
        <w:rPr>
          <w:sz w:val="20"/>
        </w:rPr>
        <w:t xml:space="preserve">earlier </w:t>
      </w:r>
      <w:r w:rsidR="00646FAB" w:rsidRPr="003731B0">
        <w:rPr>
          <w:sz w:val="20"/>
        </w:rPr>
        <w:t>defined</w:t>
      </w:r>
      <w:r w:rsidR="00FA0F24" w:rsidRPr="003731B0">
        <w:rPr>
          <w:sz w:val="20"/>
        </w:rPr>
        <w:t>.</w:t>
      </w:r>
    </w:p>
    <w:p w:rsidR="00BD34E5" w:rsidRPr="003731B0" w:rsidRDefault="00BD34E5" w:rsidP="003731B0">
      <w:pPr>
        <w:widowControl w:val="0"/>
        <w:autoSpaceDE w:val="0"/>
        <w:autoSpaceDN w:val="0"/>
        <w:adjustRightInd w:val="0"/>
        <w:snapToGrid w:val="0"/>
        <w:jc w:val="both"/>
        <w:rPr>
          <w:b/>
          <w:bCs/>
          <w:sz w:val="20"/>
        </w:rPr>
      </w:pPr>
    </w:p>
    <w:p w:rsidR="003731B0" w:rsidRDefault="003731B0" w:rsidP="003731B0">
      <w:pPr>
        <w:widowControl w:val="0"/>
        <w:autoSpaceDE w:val="0"/>
        <w:autoSpaceDN w:val="0"/>
        <w:adjustRightInd w:val="0"/>
        <w:snapToGrid w:val="0"/>
        <w:jc w:val="both"/>
        <w:rPr>
          <w:b/>
          <w:bCs/>
          <w:sz w:val="20"/>
        </w:rPr>
        <w:sectPr w:rsidR="003731B0" w:rsidSect="00B350C2">
          <w:type w:val="continuous"/>
          <w:pgSz w:w="12240" w:h="15840"/>
          <w:pgMar w:top="1440" w:right="1440" w:bottom="1440" w:left="1440" w:header="720" w:footer="720" w:gutter="0"/>
          <w:cols w:space="720"/>
          <w:docGrid w:linePitch="360"/>
        </w:sectPr>
      </w:pPr>
    </w:p>
    <w:p w:rsidR="006E470E" w:rsidRPr="003731B0" w:rsidRDefault="00BF240D" w:rsidP="003731B0">
      <w:pPr>
        <w:widowControl w:val="0"/>
        <w:autoSpaceDE w:val="0"/>
        <w:autoSpaceDN w:val="0"/>
        <w:adjustRightInd w:val="0"/>
        <w:snapToGrid w:val="0"/>
        <w:jc w:val="both"/>
        <w:rPr>
          <w:b/>
          <w:bCs/>
          <w:sz w:val="20"/>
        </w:rPr>
      </w:pPr>
      <w:r w:rsidRPr="003731B0">
        <w:rPr>
          <w:b/>
          <w:bCs/>
          <w:sz w:val="20"/>
        </w:rPr>
        <w:lastRenderedPageBreak/>
        <w:t>Results a</w:t>
      </w:r>
      <w:r w:rsidR="00526FA8" w:rsidRPr="003731B0">
        <w:rPr>
          <w:b/>
          <w:bCs/>
          <w:sz w:val="20"/>
        </w:rPr>
        <w:t>nd Discussion</w:t>
      </w:r>
    </w:p>
    <w:p w:rsidR="00E04928" w:rsidRPr="003731B0" w:rsidRDefault="0045452B" w:rsidP="003731B0">
      <w:pPr>
        <w:widowControl w:val="0"/>
        <w:autoSpaceDE w:val="0"/>
        <w:autoSpaceDN w:val="0"/>
        <w:adjustRightInd w:val="0"/>
        <w:snapToGrid w:val="0"/>
        <w:jc w:val="both"/>
        <w:rPr>
          <w:b/>
          <w:bCs/>
          <w:sz w:val="20"/>
        </w:rPr>
      </w:pPr>
      <w:r w:rsidRPr="003731B0">
        <w:rPr>
          <w:b/>
          <w:bCs/>
          <w:sz w:val="20"/>
        </w:rPr>
        <w:t>S</w:t>
      </w:r>
      <w:r w:rsidR="002A73D0" w:rsidRPr="003731B0">
        <w:rPr>
          <w:b/>
          <w:bCs/>
          <w:sz w:val="20"/>
        </w:rPr>
        <w:t>ocio-economic characteristics of the sampled farmers</w:t>
      </w:r>
    </w:p>
    <w:p w:rsidR="00E04928" w:rsidRPr="003731B0" w:rsidRDefault="00327297" w:rsidP="003731B0">
      <w:pPr>
        <w:widowControl w:val="0"/>
        <w:autoSpaceDE w:val="0"/>
        <w:autoSpaceDN w:val="0"/>
        <w:adjustRightInd w:val="0"/>
        <w:snapToGrid w:val="0"/>
        <w:jc w:val="both"/>
        <w:rPr>
          <w:sz w:val="20"/>
        </w:rPr>
      </w:pPr>
      <w:r w:rsidRPr="003731B0">
        <w:rPr>
          <w:b/>
          <w:bCs/>
          <w:sz w:val="20"/>
        </w:rPr>
        <w:t>Age distribution of the respondent</w:t>
      </w:r>
      <w:r w:rsidR="00A94569" w:rsidRPr="003731B0">
        <w:rPr>
          <w:b/>
          <w:bCs/>
          <w:sz w:val="20"/>
        </w:rPr>
        <w:t>s</w:t>
      </w:r>
      <w:r w:rsidRPr="003731B0">
        <w:rPr>
          <w:b/>
          <w:bCs/>
          <w:sz w:val="20"/>
        </w:rPr>
        <w:t xml:space="preserve">: </w:t>
      </w:r>
      <w:r w:rsidR="00E74A50" w:rsidRPr="003731B0">
        <w:rPr>
          <w:sz w:val="20"/>
        </w:rPr>
        <w:t xml:space="preserve">Analysis of the respondents’ age structure </w:t>
      </w:r>
      <w:r w:rsidR="006B77B3" w:rsidRPr="003731B0">
        <w:rPr>
          <w:sz w:val="20"/>
        </w:rPr>
        <w:t xml:space="preserve">in table </w:t>
      </w:r>
      <w:r w:rsidR="00E74A50" w:rsidRPr="003731B0">
        <w:rPr>
          <w:sz w:val="20"/>
        </w:rPr>
        <w:t>1</w:t>
      </w:r>
      <w:r w:rsidR="00E04928" w:rsidRPr="003731B0">
        <w:rPr>
          <w:sz w:val="20"/>
        </w:rPr>
        <w:t xml:space="preserve"> shows that</w:t>
      </w:r>
      <w:r w:rsidR="006B77B3" w:rsidRPr="003731B0">
        <w:rPr>
          <w:sz w:val="20"/>
        </w:rPr>
        <w:t xml:space="preserve"> more than half of the survey households are within their active working age.</w:t>
      </w:r>
      <w:r w:rsidR="00A94569" w:rsidRPr="003731B0">
        <w:rPr>
          <w:sz w:val="20"/>
        </w:rPr>
        <w:t xml:space="preserve"> 5</w:t>
      </w:r>
      <w:r w:rsidR="00E04928" w:rsidRPr="003731B0">
        <w:rPr>
          <w:sz w:val="20"/>
        </w:rPr>
        <w:t xml:space="preserve"> percent of the res</w:t>
      </w:r>
      <w:r w:rsidR="00A94569" w:rsidRPr="003731B0">
        <w:rPr>
          <w:sz w:val="20"/>
        </w:rPr>
        <w:t>pondent were below 30years, 10.8</w:t>
      </w:r>
      <w:r w:rsidR="00E04928" w:rsidRPr="003731B0">
        <w:rPr>
          <w:sz w:val="20"/>
        </w:rPr>
        <w:t xml:space="preserve"> percent fell within the age group of 31-40 years </w:t>
      </w:r>
      <w:r w:rsidR="00A94569" w:rsidRPr="003731B0">
        <w:rPr>
          <w:sz w:val="20"/>
        </w:rPr>
        <w:t>and most of the respondent (36.7</w:t>
      </w:r>
      <w:r w:rsidR="00E04928" w:rsidRPr="003731B0">
        <w:rPr>
          <w:sz w:val="20"/>
        </w:rPr>
        <w:t xml:space="preserve"> percent) fell within the class of 41 to </w:t>
      </w:r>
      <w:r w:rsidR="00A94569" w:rsidRPr="003731B0">
        <w:rPr>
          <w:sz w:val="20"/>
        </w:rPr>
        <w:t>50 years, 27.5</w:t>
      </w:r>
      <w:r w:rsidR="00E04928" w:rsidRPr="003731B0">
        <w:rPr>
          <w:sz w:val="20"/>
        </w:rPr>
        <w:t xml:space="preserve"> percent were within the age group of 51-60years and while 13.3percent fell within th</w:t>
      </w:r>
      <w:r w:rsidR="00A94569" w:rsidRPr="003731B0">
        <w:rPr>
          <w:sz w:val="20"/>
        </w:rPr>
        <w:t xml:space="preserve">e age group of 61-70 years and 6.7 percent were </w:t>
      </w:r>
      <w:r w:rsidR="00E04928" w:rsidRPr="003731B0">
        <w:rPr>
          <w:sz w:val="20"/>
        </w:rPr>
        <w:t>above 70 years.</w:t>
      </w:r>
      <w:r w:rsidR="006B77B3" w:rsidRPr="003731B0">
        <w:rPr>
          <w:sz w:val="20"/>
        </w:rPr>
        <w:t xml:space="preserve"> This shows that yam farmers in the study area were still active and virile and this </w:t>
      </w:r>
      <w:r w:rsidR="00E97AD3" w:rsidRPr="003731B0">
        <w:rPr>
          <w:sz w:val="20"/>
        </w:rPr>
        <w:t xml:space="preserve">is expected to </w:t>
      </w:r>
      <w:r w:rsidR="006B77B3" w:rsidRPr="003731B0">
        <w:rPr>
          <w:sz w:val="20"/>
        </w:rPr>
        <w:t xml:space="preserve">influence </w:t>
      </w:r>
      <w:r w:rsidR="00E97AD3" w:rsidRPr="003731B0">
        <w:rPr>
          <w:sz w:val="20"/>
        </w:rPr>
        <w:t>their production</w:t>
      </w:r>
      <w:r w:rsidR="006B77B3" w:rsidRPr="003731B0">
        <w:rPr>
          <w:sz w:val="20"/>
        </w:rPr>
        <w:t xml:space="preserve"> positively.</w:t>
      </w:r>
    </w:p>
    <w:p w:rsidR="008459A2" w:rsidRPr="003731B0" w:rsidRDefault="008459A2" w:rsidP="003731B0">
      <w:pPr>
        <w:widowControl w:val="0"/>
        <w:autoSpaceDE w:val="0"/>
        <w:autoSpaceDN w:val="0"/>
        <w:adjustRightInd w:val="0"/>
        <w:snapToGrid w:val="0"/>
        <w:jc w:val="both"/>
        <w:rPr>
          <w:sz w:val="20"/>
        </w:rPr>
      </w:pPr>
      <w:r w:rsidRPr="003731B0">
        <w:rPr>
          <w:b/>
          <w:bCs/>
          <w:sz w:val="20"/>
        </w:rPr>
        <w:t>Gender distribution of the respondents:</w:t>
      </w:r>
      <w:r w:rsidRPr="003731B0">
        <w:rPr>
          <w:bCs/>
          <w:sz w:val="20"/>
        </w:rPr>
        <w:t xml:space="preserve"> Moreover, </w:t>
      </w:r>
      <w:r w:rsidR="00A94569" w:rsidRPr="003731B0">
        <w:rPr>
          <w:sz w:val="20"/>
        </w:rPr>
        <w:t>t</w:t>
      </w:r>
      <w:r w:rsidRPr="003731B0">
        <w:rPr>
          <w:sz w:val="20"/>
        </w:rPr>
        <w:t>able 1 shows that 84.2 percent of the respondents in the study area were men while 15.8 percent of them were women. This shows that men dominated yam farming activities in the stud</w:t>
      </w:r>
      <w:r w:rsidR="00A94569" w:rsidRPr="003731B0">
        <w:rPr>
          <w:sz w:val="20"/>
        </w:rPr>
        <w:t>y area. This is expected since y</w:t>
      </w:r>
      <w:r w:rsidRPr="003731B0">
        <w:rPr>
          <w:sz w:val="20"/>
        </w:rPr>
        <w:t xml:space="preserve">am farming </w:t>
      </w:r>
      <w:r w:rsidR="00A94569" w:rsidRPr="003731B0">
        <w:rPr>
          <w:sz w:val="20"/>
        </w:rPr>
        <w:t xml:space="preserve">requires </w:t>
      </w:r>
      <w:r w:rsidR="002F5419" w:rsidRPr="003731B0">
        <w:rPr>
          <w:sz w:val="20"/>
        </w:rPr>
        <w:t>lots of</w:t>
      </w:r>
      <w:r w:rsidR="00A94569" w:rsidRPr="003731B0">
        <w:rPr>
          <w:sz w:val="20"/>
        </w:rPr>
        <w:t xml:space="preserve"> energy</w:t>
      </w:r>
      <w:r w:rsidRPr="003731B0">
        <w:rPr>
          <w:sz w:val="20"/>
        </w:rPr>
        <w:t>.</w:t>
      </w:r>
    </w:p>
    <w:p w:rsidR="008459A2" w:rsidRPr="003731B0" w:rsidRDefault="008459A2" w:rsidP="003731B0">
      <w:pPr>
        <w:widowControl w:val="0"/>
        <w:autoSpaceDE w:val="0"/>
        <w:autoSpaceDN w:val="0"/>
        <w:adjustRightInd w:val="0"/>
        <w:snapToGrid w:val="0"/>
        <w:jc w:val="both"/>
        <w:rPr>
          <w:b/>
          <w:bCs/>
          <w:sz w:val="20"/>
        </w:rPr>
      </w:pPr>
      <w:r w:rsidRPr="003731B0">
        <w:rPr>
          <w:b/>
          <w:bCs/>
          <w:sz w:val="20"/>
        </w:rPr>
        <w:t xml:space="preserve">Distribution by household size: </w:t>
      </w:r>
      <w:r w:rsidRPr="003731B0">
        <w:rPr>
          <w:sz w:val="20"/>
        </w:rPr>
        <w:t>The household size distribution as shown in table 1 reveals that about 91 percent of the farmers had household size greater than five (5). This implies that farmers have large family size and</w:t>
      </w:r>
      <w:r w:rsidR="00F5103D" w:rsidRPr="003731B0">
        <w:rPr>
          <w:sz w:val="20"/>
        </w:rPr>
        <w:t xml:space="preserve"> this is expected to influence y</w:t>
      </w:r>
      <w:r w:rsidRPr="003731B0">
        <w:rPr>
          <w:sz w:val="20"/>
        </w:rPr>
        <w:t xml:space="preserve">am production positively. It has been shown that decisions are made by the farm family, since the various farming operations are carried out by the members of the family. Also the family size constitutes a major source of </w:t>
      </w:r>
      <w:proofErr w:type="spellStart"/>
      <w:r w:rsidRPr="003731B0">
        <w:rPr>
          <w:sz w:val="20"/>
        </w:rPr>
        <w:t>labour</w:t>
      </w:r>
      <w:proofErr w:type="spellEnd"/>
      <w:r w:rsidRPr="003731B0">
        <w:rPr>
          <w:sz w:val="20"/>
        </w:rPr>
        <w:t xml:space="preserve"> available in yam production. This is the </w:t>
      </w:r>
      <w:r w:rsidRPr="003731B0">
        <w:rPr>
          <w:sz w:val="20"/>
        </w:rPr>
        <w:lastRenderedPageBreak/>
        <w:t>reason why there is need to increase the numbers of hands working on the farms.</w:t>
      </w:r>
    </w:p>
    <w:p w:rsidR="008459A2" w:rsidRPr="003731B0" w:rsidRDefault="008459A2" w:rsidP="003731B0">
      <w:pPr>
        <w:widowControl w:val="0"/>
        <w:autoSpaceDE w:val="0"/>
        <w:autoSpaceDN w:val="0"/>
        <w:adjustRightInd w:val="0"/>
        <w:snapToGrid w:val="0"/>
        <w:jc w:val="both"/>
        <w:rPr>
          <w:sz w:val="20"/>
        </w:rPr>
      </w:pPr>
      <w:r w:rsidRPr="003731B0">
        <w:rPr>
          <w:b/>
          <w:bCs/>
          <w:sz w:val="20"/>
        </w:rPr>
        <w:t xml:space="preserve">Distribution of </w:t>
      </w:r>
      <w:r w:rsidR="00F5103D" w:rsidRPr="003731B0">
        <w:rPr>
          <w:b/>
          <w:bCs/>
          <w:sz w:val="20"/>
        </w:rPr>
        <w:t>respondents by e</w:t>
      </w:r>
      <w:r w:rsidRPr="003731B0">
        <w:rPr>
          <w:b/>
          <w:bCs/>
          <w:sz w:val="20"/>
        </w:rPr>
        <w:t xml:space="preserve">ducational Level: </w:t>
      </w:r>
      <w:r w:rsidR="006160FC" w:rsidRPr="003731B0">
        <w:rPr>
          <w:sz w:val="20"/>
        </w:rPr>
        <w:t>As shown in t</w:t>
      </w:r>
      <w:r w:rsidRPr="003731B0">
        <w:rPr>
          <w:sz w:val="20"/>
        </w:rPr>
        <w:t>able 1, approximately 55.8 percent of the sampled farmers had no formal education ranging from primary to tertiary level. Those that attended primary school constituted a</w:t>
      </w:r>
      <w:r w:rsidR="00F5103D" w:rsidRPr="003731B0">
        <w:rPr>
          <w:sz w:val="20"/>
        </w:rPr>
        <w:t>bout</w:t>
      </w:r>
      <w:r w:rsidRPr="003731B0">
        <w:rPr>
          <w:sz w:val="20"/>
        </w:rPr>
        <w:t xml:space="preserve"> 20 percent. Also only 16.7 percent of the respondent</w:t>
      </w:r>
      <w:r w:rsidR="00F5103D" w:rsidRPr="003731B0">
        <w:rPr>
          <w:sz w:val="20"/>
        </w:rPr>
        <w:t>s</w:t>
      </w:r>
      <w:r w:rsidRPr="003731B0">
        <w:rPr>
          <w:sz w:val="20"/>
        </w:rPr>
        <w:t xml:space="preserve"> attended secondary schools. In addition, only 7.5 percent had tertiary education. The farmer’s educational level is expected to have a positive influence on the adoption of improved technologies such as farm mechanization, fertilizer usage, agro-chemical, high yielding seeds variety which should have high potentials to increase farm productivity.</w:t>
      </w:r>
    </w:p>
    <w:p w:rsidR="008459A2" w:rsidRPr="003731B0" w:rsidRDefault="008459A2" w:rsidP="003731B0">
      <w:pPr>
        <w:widowControl w:val="0"/>
        <w:autoSpaceDE w:val="0"/>
        <w:autoSpaceDN w:val="0"/>
        <w:adjustRightInd w:val="0"/>
        <w:snapToGrid w:val="0"/>
        <w:jc w:val="both"/>
        <w:rPr>
          <w:sz w:val="20"/>
        </w:rPr>
      </w:pPr>
      <w:r w:rsidRPr="003731B0">
        <w:rPr>
          <w:b/>
          <w:bCs/>
          <w:sz w:val="20"/>
        </w:rPr>
        <w:t xml:space="preserve">Distribution by marital status: </w:t>
      </w:r>
      <w:r w:rsidRPr="003731B0">
        <w:rPr>
          <w:sz w:val="20"/>
        </w:rPr>
        <w:t>The result of the survey in table 1 depicts that larg</w:t>
      </w:r>
      <w:r w:rsidR="00F5103D" w:rsidRPr="003731B0">
        <w:rPr>
          <w:sz w:val="20"/>
        </w:rPr>
        <w:t>er percentage of the farmers were</w:t>
      </w:r>
      <w:r w:rsidRPr="003731B0">
        <w:rPr>
          <w:sz w:val="20"/>
        </w:rPr>
        <w:t xml:space="preserve"> married (81.7 percent), 11.7 percent were widowed, 5 percent were divorced and only 1.7 percent were single. The very high percentage of the married yam producers could be attributed to the fact that respondents require helping hands to carryout tedious process of yam production. This is also an indication that most farmers depends on family members as cheap source of </w:t>
      </w:r>
      <w:proofErr w:type="spellStart"/>
      <w:r w:rsidRPr="003731B0">
        <w:rPr>
          <w:sz w:val="20"/>
        </w:rPr>
        <w:t>labour</w:t>
      </w:r>
      <w:proofErr w:type="spellEnd"/>
      <w:r w:rsidRPr="003731B0">
        <w:rPr>
          <w:sz w:val="20"/>
        </w:rPr>
        <w:t>.</w:t>
      </w:r>
    </w:p>
    <w:p w:rsidR="001C2D0C" w:rsidRPr="003731B0" w:rsidRDefault="00FC7878" w:rsidP="003731B0">
      <w:pPr>
        <w:widowControl w:val="0"/>
        <w:autoSpaceDE w:val="0"/>
        <w:autoSpaceDN w:val="0"/>
        <w:adjustRightInd w:val="0"/>
        <w:snapToGrid w:val="0"/>
        <w:jc w:val="both"/>
        <w:rPr>
          <w:sz w:val="20"/>
        </w:rPr>
      </w:pPr>
      <w:r w:rsidRPr="003731B0">
        <w:rPr>
          <w:b/>
          <w:bCs/>
          <w:sz w:val="20"/>
        </w:rPr>
        <w:t xml:space="preserve">Distribution by farming experience: </w:t>
      </w:r>
      <w:r w:rsidRPr="003731B0">
        <w:rPr>
          <w:bCs/>
          <w:sz w:val="20"/>
        </w:rPr>
        <w:t>Experience is usua</w:t>
      </w:r>
      <w:r w:rsidR="001C2D0C" w:rsidRPr="003731B0">
        <w:rPr>
          <w:bCs/>
          <w:sz w:val="20"/>
        </w:rPr>
        <w:t>lly said to be the best teacher.</w:t>
      </w:r>
      <w:r w:rsidRPr="003731B0">
        <w:rPr>
          <w:bCs/>
          <w:sz w:val="20"/>
        </w:rPr>
        <w:t xml:space="preserve"> </w:t>
      </w:r>
      <w:r w:rsidRPr="003731B0">
        <w:rPr>
          <w:sz w:val="20"/>
        </w:rPr>
        <w:t xml:space="preserve">Table 1 </w:t>
      </w:r>
      <w:r w:rsidR="00E04928" w:rsidRPr="003731B0">
        <w:rPr>
          <w:sz w:val="20"/>
        </w:rPr>
        <w:t>shows the farming experience of the sample</w:t>
      </w:r>
      <w:r w:rsidR="001C2D0C" w:rsidRPr="003731B0">
        <w:rPr>
          <w:sz w:val="20"/>
        </w:rPr>
        <w:t>d</w:t>
      </w:r>
      <w:r w:rsidR="00E04928" w:rsidRPr="003731B0">
        <w:rPr>
          <w:sz w:val="20"/>
        </w:rPr>
        <w:t xml:space="preserve"> farmers, expressed as number of years the farmers have been in yam production.</w:t>
      </w:r>
      <w:r w:rsidRPr="003731B0">
        <w:rPr>
          <w:sz w:val="20"/>
        </w:rPr>
        <w:t xml:space="preserve"> This table reve</w:t>
      </w:r>
      <w:r w:rsidR="001C2D0C" w:rsidRPr="003731B0">
        <w:rPr>
          <w:sz w:val="20"/>
        </w:rPr>
        <w:t>als that farmers in the area were not new in y</w:t>
      </w:r>
      <w:r w:rsidRPr="003731B0">
        <w:rPr>
          <w:sz w:val="20"/>
        </w:rPr>
        <w:t xml:space="preserve">am production as </w:t>
      </w:r>
      <w:r w:rsidR="001C2D0C" w:rsidRPr="003731B0">
        <w:rPr>
          <w:sz w:val="20"/>
        </w:rPr>
        <w:t>about 67.5 percent had</w:t>
      </w:r>
      <w:r w:rsidRPr="003731B0">
        <w:rPr>
          <w:sz w:val="20"/>
        </w:rPr>
        <w:t xml:space="preserve"> farming experience of </w:t>
      </w:r>
      <w:r w:rsidR="00E5558C" w:rsidRPr="003731B0">
        <w:rPr>
          <w:sz w:val="20"/>
        </w:rPr>
        <w:t>15 years and above</w:t>
      </w:r>
      <w:r w:rsidR="00171BB5" w:rsidRPr="003731B0">
        <w:rPr>
          <w:sz w:val="20"/>
        </w:rPr>
        <w:t>.</w:t>
      </w:r>
    </w:p>
    <w:p w:rsidR="003731B0" w:rsidRDefault="003731B0" w:rsidP="003731B0">
      <w:pPr>
        <w:widowControl w:val="0"/>
        <w:autoSpaceDE w:val="0"/>
        <w:autoSpaceDN w:val="0"/>
        <w:adjustRightInd w:val="0"/>
        <w:snapToGrid w:val="0"/>
        <w:ind w:firstLine="425"/>
        <w:jc w:val="both"/>
        <w:rPr>
          <w:sz w:val="20"/>
        </w:rPr>
        <w:sectPr w:rsidR="003731B0" w:rsidSect="003731B0">
          <w:type w:val="continuous"/>
          <w:pgSz w:w="12240" w:h="15840"/>
          <w:pgMar w:top="1440" w:right="1440" w:bottom="1440" w:left="1440" w:header="720" w:footer="720" w:gutter="0"/>
          <w:cols w:num="2" w:space="425"/>
          <w:docGrid w:linePitch="360"/>
        </w:sectPr>
      </w:pPr>
    </w:p>
    <w:p w:rsidR="001A4F0E" w:rsidRPr="003731B0" w:rsidRDefault="001A4F0E" w:rsidP="003731B0">
      <w:pPr>
        <w:widowControl w:val="0"/>
        <w:autoSpaceDE w:val="0"/>
        <w:autoSpaceDN w:val="0"/>
        <w:adjustRightInd w:val="0"/>
        <w:snapToGrid w:val="0"/>
        <w:ind w:firstLine="425"/>
        <w:jc w:val="both"/>
        <w:rPr>
          <w:sz w:val="20"/>
        </w:rPr>
      </w:pPr>
    </w:p>
    <w:p w:rsidR="001A4F0E" w:rsidRPr="003731B0" w:rsidRDefault="001A4F0E" w:rsidP="003731B0">
      <w:pPr>
        <w:widowControl w:val="0"/>
        <w:autoSpaceDE w:val="0"/>
        <w:autoSpaceDN w:val="0"/>
        <w:adjustRightInd w:val="0"/>
        <w:snapToGrid w:val="0"/>
        <w:jc w:val="both"/>
        <w:rPr>
          <w:b/>
          <w:bCs/>
          <w:sz w:val="20"/>
          <w:szCs w:val="20"/>
        </w:rPr>
      </w:pPr>
    </w:p>
    <w:p w:rsidR="00C23C95" w:rsidRPr="003731B0" w:rsidRDefault="00552763" w:rsidP="00B36218">
      <w:pPr>
        <w:widowControl w:val="0"/>
        <w:autoSpaceDE w:val="0"/>
        <w:autoSpaceDN w:val="0"/>
        <w:adjustRightInd w:val="0"/>
        <w:snapToGrid w:val="0"/>
        <w:jc w:val="center"/>
        <w:rPr>
          <w:b/>
          <w:bCs/>
          <w:sz w:val="20"/>
          <w:szCs w:val="20"/>
        </w:rPr>
      </w:pPr>
      <w:r>
        <w:rPr>
          <w:b/>
          <w:bCs/>
          <w:noProof/>
          <w:sz w:val="20"/>
          <w:szCs w:val="20"/>
        </w:rPr>
        <w:lastRenderedPageBreak/>
        <w:pict>
          <v:shapetype id="_x0000_t32" coordsize="21600,21600" o:spt="32" o:oned="t" path="m,l21600,21600e" filled="f">
            <v:path arrowok="t" fillok="f" o:connecttype="none"/>
            <o:lock v:ext="edit" shapetype="t"/>
          </v:shapetype>
          <v:shape id="_x0000_s1035" type="#_x0000_t32" style="position:absolute;left:0;text-align:left;margin-left:5.55pt;margin-top:10pt;width:452.6pt;height:0;z-index:251663872" o:connectortype="straight"/>
        </w:pict>
      </w:r>
      <w:r w:rsidR="00B52F01" w:rsidRPr="003731B0">
        <w:rPr>
          <w:b/>
          <w:bCs/>
          <w:sz w:val="20"/>
          <w:szCs w:val="20"/>
        </w:rPr>
        <w:t>Table 1:</w:t>
      </w:r>
      <w:r w:rsidR="001C2D0C" w:rsidRPr="003731B0">
        <w:rPr>
          <w:b/>
          <w:bCs/>
          <w:sz w:val="20"/>
          <w:szCs w:val="20"/>
        </w:rPr>
        <w:t xml:space="preserve"> Distribution of r</w:t>
      </w:r>
      <w:r w:rsidR="00C23C95" w:rsidRPr="003731B0">
        <w:rPr>
          <w:b/>
          <w:bCs/>
          <w:sz w:val="20"/>
          <w:szCs w:val="20"/>
        </w:rPr>
        <w:t>espondents by their socio-economic characteristics</w:t>
      </w:r>
    </w:p>
    <w:p w:rsidR="00C23C95" w:rsidRPr="003731B0" w:rsidRDefault="00C23C95" w:rsidP="0092356F">
      <w:pPr>
        <w:widowControl w:val="0"/>
        <w:tabs>
          <w:tab w:val="right" w:pos="5245"/>
          <w:tab w:val="right" w:pos="8505"/>
        </w:tabs>
        <w:autoSpaceDE w:val="0"/>
        <w:autoSpaceDN w:val="0"/>
        <w:adjustRightInd w:val="0"/>
        <w:snapToGrid w:val="0"/>
        <w:ind w:leftChars="295" w:left="708"/>
        <w:jc w:val="both"/>
        <w:rPr>
          <w:b/>
          <w:bCs/>
          <w:sz w:val="20"/>
          <w:szCs w:val="20"/>
        </w:rPr>
      </w:pPr>
      <w:r w:rsidRPr="003731B0">
        <w:rPr>
          <w:b/>
          <w:bCs/>
          <w:sz w:val="20"/>
          <w:szCs w:val="20"/>
        </w:rPr>
        <w:t>Variables</w:t>
      </w:r>
      <w:r w:rsidRPr="003731B0">
        <w:rPr>
          <w:b/>
          <w:bCs/>
          <w:sz w:val="20"/>
          <w:szCs w:val="20"/>
        </w:rPr>
        <w:tab/>
        <w:t xml:space="preserve">Frequency </w:t>
      </w:r>
      <w:r w:rsidRPr="003731B0">
        <w:rPr>
          <w:b/>
          <w:bCs/>
          <w:sz w:val="20"/>
          <w:szCs w:val="20"/>
        </w:rPr>
        <w:tab/>
        <w:t>Percentage</w:t>
      </w:r>
    </w:p>
    <w:p w:rsidR="00C23C95" w:rsidRPr="003731B0" w:rsidRDefault="00552763" w:rsidP="00B36218">
      <w:pPr>
        <w:widowControl w:val="0"/>
        <w:autoSpaceDE w:val="0"/>
        <w:autoSpaceDN w:val="0"/>
        <w:adjustRightInd w:val="0"/>
        <w:snapToGrid w:val="0"/>
        <w:ind w:leftChars="295" w:left="708"/>
        <w:jc w:val="both"/>
        <w:rPr>
          <w:b/>
          <w:bCs/>
          <w:sz w:val="20"/>
          <w:szCs w:val="20"/>
        </w:rPr>
      </w:pPr>
      <w:r>
        <w:rPr>
          <w:b/>
          <w:bCs/>
          <w:noProof/>
          <w:sz w:val="20"/>
          <w:szCs w:val="20"/>
        </w:rPr>
        <w:pict>
          <v:shape id="_x0000_s1036" type="#_x0000_t32" style="position:absolute;left:0;text-align:left;margin-left:5.55pt;margin-top:1.4pt;width:452.6pt;height:0;z-index:251664896" o:connectortype="straight"/>
        </w:pict>
      </w:r>
      <w:r w:rsidR="00C23C95" w:rsidRPr="003731B0">
        <w:rPr>
          <w:b/>
          <w:bCs/>
          <w:sz w:val="20"/>
          <w:szCs w:val="20"/>
        </w:rPr>
        <w:t>Age (yrs)</w:t>
      </w:r>
    </w:p>
    <w:p w:rsidR="00C23C95" w:rsidRPr="003731B0" w:rsidRDefault="001C2D0C"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Below 30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6</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5.0</w:t>
      </w:r>
    </w:p>
    <w:p w:rsidR="00C23C95" w:rsidRPr="003731B0" w:rsidRDefault="001C2D0C"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31-40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13</w:t>
      </w:r>
      <w:r w:rsidRPr="003731B0">
        <w:rPr>
          <w:sz w:val="20"/>
          <w:szCs w:val="20"/>
        </w:rPr>
        <w:tab/>
      </w:r>
      <w:r w:rsidRPr="003731B0">
        <w:rPr>
          <w:sz w:val="20"/>
          <w:szCs w:val="20"/>
        </w:rPr>
        <w:tab/>
      </w:r>
      <w:r w:rsidRPr="003731B0">
        <w:rPr>
          <w:sz w:val="20"/>
          <w:szCs w:val="20"/>
        </w:rPr>
        <w:tab/>
      </w:r>
      <w:r w:rsidRPr="003731B0">
        <w:rPr>
          <w:sz w:val="20"/>
          <w:szCs w:val="20"/>
        </w:rPr>
        <w:tab/>
        <w:t>10.8</w:t>
      </w:r>
    </w:p>
    <w:p w:rsidR="00C23C95" w:rsidRPr="003731B0" w:rsidRDefault="001C2D0C"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41-50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44</w:t>
      </w:r>
      <w:r w:rsidRPr="003731B0">
        <w:rPr>
          <w:sz w:val="20"/>
          <w:szCs w:val="20"/>
        </w:rPr>
        <w:tab/>
      </w:r>
      <w:r w:rsidRPr="003731B0">
        <w:rPr>
          <w:sz w:val="20"/>
          <w:szCs w:val="20"/>
        </w:rPr>
        <w:tab/>
      </w:r>
      <w:r w:rsidRPr="003731B0">
        <w:rPr>
          <w:sz w:val="20"/>
          <w:szCs w:val="20"/>
        </w:rPr>
        <w:tab/>
      </w:r>
      <w:r w:rsidRPr="003731B0">
        <w:rPr>
          <w:sz w:val="20"/>
          <w:szCs w:val="20"/>
        </w:rPr>
        <w:tab/>
        <w:t>36.7</w:t>
      </w:r>
    </w:p>
    <w:p w:rsidR="00C23C95" w:rsidRPr="003731B0" w:rsidRDefault="001C2D0C"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51-60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33</w:t>
      </w:r>
      <w:r w:rsidRPr="003731B0">
        <w:rPr>
          <w:sz w:val="20"/>
          <w:szCs w:val="20"/>
        </w:rPr>
        <w:tab/>
      </w:r>
      <w:r w:rsidRPr="003731B0">
        <w:rPr>
          <w:sz w:val="20"/>
          <w:szCs w:val="20"/>
        </w:rPr>
        <w:tab/>
      </w:r>
      <w:r w:rsidRPr="003731B0">
        <w:rPr>
          <w:sz w:val="20"/>
          <w:szCs w:val="20"/>
        </w:rPr>
        <w:tab/>
      </w:r>
      <w:r w:rsidRPr="003731B0">
        <w:rPr>
          <w:sz w:val="20"/>
          <w:szCs w:val="20"/>
        </w:rPr>
        <w:tab/>
        <w:t>27.5</w:t>
      </w:r>
    </w:p>
    <w:p w:rsidR="001C2D0C"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61-70</w:t>
      </w:r>
      <w:r w:rsidR="0099701A">
        <w:rPr>
          <w:sz w:val="20"/>
          <w:szCs w:val="20"/>
        </w:rPr>
        <w:t xml:space="preserve"> </w:t>
      </w:r>
      <w:r w:rsidR="00972128">
        <w:rPr>
          <w:rFonts w:eastAsiaTheme="minorEastAsia" w:hint="eastAsia"/>
          <w:sz w:val="20"/>
          <w:szCs w:val="20"/>
          <w:lang w:eastAsia="zh-CN"/>
        </w:rPr>
        <w:tab/>
      </w:r>
      <w:r w:rsidR="00972128">
        <w:rPr>
          <w:rFonts w:eastAsiaTheme="minorEastAsia" w:hint="eastAsia"/>
          <w:sz w:val="20"/>
          <w:szCs w:val="20"/>
          <w:lang w:eastAsia="zh-CN"/>
        </w:rPr>
        <w:tab/>
      </w:r>
      <w:r w:rsidR="00972128">
        <w:rPr>
          <w:rFonts w:eastAsiaTheme="minorEastAsia" w:hint="eastAsia"/>
          <w:sz w:val="20"/>
          <w:szCs w:val="20"/>
          <w:lang w:eastAsia="zh-CN"/>
        </w:rPr>
        <w:tab/>
      </w:r>
      <w:r w:rsidR="00972128">
        <w:rPr>
          <w:rFonts w:eastAsiaTheme="minorEastAsia" w:hint="eastAsia"/>
          <w:sz w:val="20"/>
          <w:szCs w:val="20"/>
          <w:lang w:eastAsia="zh-CN"/>
        </w:rPr>
        <w:tab/>
      </w:r>
      <w:r w:rsidR="00972128">
        <w:rPr>
          <w:rFonts w:eastAsiaTheme="minorEastAsia" w:hint="eastAsia"/>
          <w:sz w:val="20"/>
          <w:szCs w:val="20"/>
          <w:lang w:eastAsia="zh-CN"/>
        </w:rPr>
        <w:tab/>
      </w:r>
      <w:r w:rsidR="001C2D0C" w:rsidRPr="003731B0">
        <w:rPr>
          <w:sz w:val="20"/>
          <w:szCs w:val="20"/>
        </w:rPr>
        <w:t>16</w:t>
      </w:r>
      <w:r w:rsidR="001C2D0C" w:rsidRPr="003731B0">
        <w:rPr>
          <w:sz w:val="20"/>
          <w:szCs w:val="20"/>
        </w:rPr>
        <w:tab/>
      </w:r>
      <w:r w:rsidR="00B52F01" w:rsidRPr="003731B0">
        <w:rPr>
          <w:sz w:val="20"/>
          <w:szCs w:val="20"/>
        </w:rPr>
        <w:t xml:space="preserve"> </w:t>
      </w:r>
      <w:r w:rsidR="00972128">
        <w:rPr>
          <w:rFonts w:eastAsiaTheme="minorEastAsia" w:hint="eastAsia"/>
          <w:sz w:val="20"/>
          <w:szCs w:val="20"/>
          <w:lang w:eastAsia="zh-CN"/>
        </w:rPr>
        <w:tab/>
      </w:r>
      <w:r w:rsidR="00972128">
        <w:rPr>
          <w:rFonts w:eastAsiaTheme="minorEastAsia" w:hint="eastAsia"/>
          <w:sz w:val="20"/>
          <w:szCs w:val="20"/>
          <w:lang w:eastAsia="zh-CN"/>
        </w:rPr>
        <w:tab/>
      </w:r>
      <w:r w:rsidR="00972128">
        <w:rPr>
          <w:rFonts w:eastAsiaTheme="minorEastAsia" w:hint="eastAsia"/>
          <w:sz w:val="20"/>
          <w:szCs w:val="20"/>
          <w:lang w:eastAsia="zh-CN"/>
        </w:rPr>
        <w:tab/>
      </w:r>
      <w:r w:rsidR="001C2D0C" w:rsidRPr="003731B0">
        <w:rPr>
          <w:sz w:val="20"/>
          <w:szCs w:val="20"/>
        </w:rPr>
        <w:t>13.</w:t>
      </w:r>
      <w:r w:rsidR="0060035A" w:rsidRPr="003731B0">
        <w:rPr>
          <w:sz w:val="20"/>
          <w:szCs w:val="20"/>
        </w:rPr>
        <w:t>3</w:t>
      </w:r>
    </w:p>
    <w:p w:rsidR="00C23C95" w:rsidRPr="003731B0" w:rsidRDefault="001C2D0C"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Above 70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8</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6.7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b/>
          <w:bCs/>
          <w:sz w:val="20"/>
          <w:szCs w:val="20"/>
        </w:rPr>
        <w:t>Gender</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
          <w:bCs/>
          <w:sz w:val="20"/>
          <w:szCs w:val="20"/>
        </w:rPr>
        <w:t xml:space="preserve"> </w:t>
      </w:r>
      <w:r w:rsidR="00241DC6" w:rsidRPr="003731B0">
        <w:rPr>
          <w:bCs/>
          <w:sz w:val="20"/>
          <w:szCs w:val="20"/>
        </w:rPr>
        <w:t xml:space="preserve">Male </w:t>
      </w:r>
      <w:r w:rsidR="00241DC6" w:rsidRPr="003731B0">
        <w:rPr>
          <w:bCs/>
          <w:sz w:val="20"/>
          <w:szCs w:val="20"/>
        </w:rPr>
        <w:tab/>
      </w:r>
      <w:r w:rsidR="00241DC6" w:rsidRPr="003731B0">
        <w:rPr>
          <w:bCs/>
          <w:sz w:val="20"/>
          <w:szCs w:val="20"/>
        </w:rPr>
        <w:tab/>
      </w:r>
      <w:r w:rsidR="00241DC6" w:rsidRPr="003731B0">
        <w:rPr>
          <w:bCs/>
          <w:sz w:val="20"/>
          <w:szCs w:val="20"/>
        </w:rPr>
        <w:tab/>
      </w:r>
      <w:r w:rsidR="00241DC6" w:rsidRPr="003731B0">
        <w:rPr>
          <w:bCs/>
          <w:sz w:val="20"/>
          <w:szCs w:val="20"/>
        </w:rPr>
        <w:tab/>
      </w:r>
      <w:r w:rsidR="00972128">
        <w:rPr>
          <w:rFonts w:eastAsiaTheme="minorEastAsia" w:hint="eastAsia"/>
          <w:bCs/>
          <w:sz w:val="20"/>
          <w:szCs w:val="20"/>
          <w:lang w:eastAsia="zh-CN"/>
        </w:rPr>
        <w:tab/>
      </w:r>
      <w:r w:rsidRPr="003731B0">
        <w:rPr>
          <w:bCs/>
          <w:sz w:val="20"/>
          <w:szCs w:val="20"/>
        </w:rPr>
        <w:t>101</w:t>
      </w:r>
      <w:r w:rsidRPr="003731B0">
        <w:rPr>
          <w:bCs/>
          <w:sz w:val="20"/>
          <w:szCs w:val="20"/>
        </w:rPr>
        <w:tab/>
      </w:r>
      <w:r w:rsidRPr="003731B0">
        <w:rPr>
          <w:bCs/>
          <w:sz w:val="20"/>
          <w:szCs w:val="20"/>
        </w:rPr>
        <w:tab/>
      </w:r>
      <w:r w:rsidRPr="003731B0">
        <w:rPr>
          <w:bCs/>
          <w:sz w:val="20"/>
          <w:szCs w:val="20"/>
        </w:rPr>
        <w:tab/>
      </w:r>
      <w:r w:rsidRPr="003731B0">
        <w:rPr>
          <w:bCs/>
          <w:sz w:val="20"/>
          <w:szCs w:val="20"/>
        </w:rPr>
        <w:tab/>
        <w:t>84.2</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Cs/>
          <w:sz w:val="20"/>
          <w:szCs w:val="20"/>
        </w:rPr>
        <w:t>Female</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Pr="003731B0">
        <w:rPr>
          <w:bCs/>
          <w:sz w:val="20"/>
          <w:szCs w:val="20"/>
        </w:rPr>
        <w:tab/>
        <w:t>19</w:t>
      </w:r>
      <w:r w:rsidRPr="003731B0">
        <w:rPr>
          <w:bCs/>
          <w:sz w:val="20"/>
          <w:szCs w:val="20"/>
        </w:rPr>
        <w:tab/>
      </w:r>
      <w:r w:rsidRPr="003731B0">
        <w:rPr>
          <w:bCs/>
          <w:sz w:val="20"/>
          <w:szCs w:val="20"/>
        </w:rPr>
        <w:tab/>
      </w:r>
      <w:r w:rsidRPr="003731B0">
        <w:rPr>
          <w:bCs/>
          <w:sz w:val="20"/>
          <w:szCs w:val="20"/>
        </w:rPr>
        <w:tab/>
      </w:r>
      <w:r w:rsidRPr="003731B0">
        <w:rPr>
          <w:bCs/>
          <w:sz w:val="20"/>
          <w:szCs w:val="20"/>
        </w:rPr>
        <w:tab/>
        <w:t>15.8</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Household size</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Cs/>
          <w:sz w:val="20"/>
          <w:szCs w:val="20"/>
        </w:rPr>
        <w:t>1-5</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Pr="003731B0">
        <w:rPr>
          <w:bCs/>
          <w:sz w:val="20"/>
          <w:szCs w:val="20"/>
        </w:rPr>
        <w:tab/>
        <w:t>11</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0099701A">
        <w:rPr>
          <w:bCs/>
          <w:sz w:val="20"/>
          <w:szCs w:val="20"/>
        </w:rPr>
        <w:t xml:space="preserve"> </w:t>
      </w:r>
      <w:r w:rsidRPr="003731B0">
        <w:rPr>
          <w:bCs/>
          <w:sz w:val="20"/>
          <w:szCs w:val="20"/>
        </w:rPr>
        <w:t>9.2</w:t>
      </w:r>
    </w:p>
    <w:p w:rsidR="00C23C95" w:rsidRPr="003731B0" w:rsidRDefault="0060035A"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Cs/>
          <w:sz w:val="20"/>
          <w:szCs w:val="20"/>
        </w:rPr>
        <w:t>6-10</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Pr="003731B0">
        <w:rPr>
          <w:bCs/>
          <w:sz w:val="20"/>
          <w:szCs w:val="20"/>
        </w:rPr>
        <w:tab/>
        <w:t>38</w:t>
      </w:r>
      <w:r w:rsidRPr="003731B0">
        <w:rPr>
          <w:bCs/>
          <w:sz w:val="20"/>
          <w:szCs w:val="20"/>
        </w:rPr>
        <w:tab/>
      </w:r>
      <w:r w:rsidRPr="003731B0">
        <w:rPr>
          <w:bCs/>
          <w:sz w:val="20"/>
          <w:szCs w:val="20"/>
        </w:rPr>
        <w:tab/>
      </w:r>
      <w:r w:rsidRPr="003731B0">
        <w:rPr>
          <w:bCs/>
          <w:sz w:val="20"/>
          <w:szCs w:val="20"/>
        </w:rPr>
        <w:tab/>
      </w:r>
      <w:r w:rsidRPr="003731B0">
        <w:rPr>
          <w:bCs/>
          <w:sz w:val="20"/>
          <w:szCs w:val="20"/>
        </w:rPr>
        <w:tab/>
        <w:t>31.7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Cs/>
          <w:sz w:val="20"/>
          <w:szCs w:val="20"/>
        </w:rPr>
        <w:t>11-15</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Pr="003731B0">
        <w:rPr>
          <w:bCs/>
          <w:sz w:val="20"/>
          <w:szCs w:val="20"/>
        </w:rPr>
        <w:tab/>
        <w:t>51</w:t>
      </w:r>
      <w:r w:rsidRPr="003731B0">
        <w:rPr>
          <w:bCs/>
          <w:sz w:val="20"/>
          <w:szCs w:val="20"/>
        </w:rPr>
        <w:tab/>
      </w:r>
      <w:r w:rsidRPr="003731B0">
        <w:rPr>
          <w:bCs/>
          <w:sz w:val="20"/>
          <w:szCs w:val="20"/>
        </w:rPr>
        <w:tab/>
      </w:r>
      <w:r w:rsidRPr="003731B0">
        <w:rPr>
          <w:bCs/>
          <w:sz w:val="20"/>
          <w:szCs w:val="20"/>
        </w:rPr>
        <w:tab/>
      </w:r>
      <w:r w:rsidRPr="003731B0">
        <w:rPr>
          <w:bCs/>
          <w:sz w:val="20"/>
          <w:szCs w:val="20"/>
        </w:rPr>
        <w:tab/>
        <w:t>42.5</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Cs/>
          <w:sz w:val="20"/>
          <w:szCs w:val="20"/>
        </w:rPr>
        <w:t>16-20</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Pr="003731B0">
        <w:rPr>
          <w:bCs/>
          <w:sz w:val="20"/>
          <w:szCs w:val="20"/>
        </w:rPr>
        <w:tab/>
        <w:t>13</w:t>
      </w:r>
      <w:r w:rsidRPr="003731B0">
        <w:rPr>
          <w:bCs/>
          <w:sz w:val="20"/>
          <w:szCs w:val="20"/>
        </w:rPr>
        <w:tab/>
      </w:r>
      <w:r w:rsidRPr="003731B0">
        <w:rPr>
          <w:bCs/>
          <w:sz w:val="20"/>
          <w:szCs w:val="20"/>
        </w:rPr>
        <w:tab/>
      </w:r>
      <w:r w:rsidRPr="003731B0">
        <w:rPr>
          <w:bCs/>
          <w:sz w:val="20"/>
          <w:szCs w:val="20"/>
        </w:rPr>
        <w:tab/>
      </w:r>
      <w:r w:rsidRPr="003731B0">
        <w:rPr>
          <w:bCs/>
          <w:sz w:val="20"/>
          <w:szCs w:val="20"/>
        </w:rPr>
        <w:tab/>
        <w:t>10.8</w:t>
      </w:r>
    </w:p>
    <w:p w:rsidR="00C23C95" w:rsidRPr="003731B0" w:rsidRDefault="0060035A"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Cs/>
          <w:sz w:val="20"/>
          <w:szCs w:val="20"/>
        </w:rPr>
      </w:pPr>
      <w:r w:rsidRPr="003731B0">
        <w:rPr>
          <w:bCs/>
          <w:sz w:val="20"/>
          <w:szCs w:val="20"/>
        </w:rPr>
        <w:t>&gt;20</w:t>
      </w:r>
      <w:r w:rsidR="00C23C95" w:rsidRPr="003731B0">
        <w:rPr>
          <w:bCs/>
          <w:sz w:val="20"/>
          <w:szCs w:val="20"/>
        </w:rPr>
        <w:tab/>
      </w:r>
      <w:r w:rsidR="00C23C95" w:rsidRPr="003731B0">
        <w:rPr>
          <w:bCs/>
          <w:sz w:val="20"/>
          <w:szCs w:val="20"/>
        </w:rPr>
        <w:tab/>
      </w:r>
      <w:r w:rsidR="00C23C95" w:rsidRPr="003731B0">
        <w:rPr>
          <w:bCs/>
          <w:sz w:val="20"/>
          <w:szCs w:val="20"/>
        </w:rPr>
        <w:tab/>
      </w:r>
      <w:r w:rsidR="00C23C95" w:rsidRPr="003731B0">
        <w:rPr>
          <w:bCs/>
          <w:sz w:val="20"/>
          <w:szCs w:val="20"/>
        </w:rPr>
        <w:tab/>
      </w:r>
      <w:r w:rsidR="00C23C95" w:rsidRPr="003731B0">
        <w:rPr>
          <w:bCs/>
          <w:sz w:val="20"/>
          <w:szCs w:val="20"/>
        </w:rPr>
        <w:tab/>
      </w:r>
      <w:r w:rsidR="0099701A">
        <w:rPr>
          <w:bCs/>
          <w:sz w:val="20"/>
          <w:szCs w:val="20"/>
        </w:rPr>
        <w:t xml:space="preserve"> </w:t>
      </w:r>
      <w:r w:rsidR="00C23C95" w:rsidRPr="003731B0">
        <w:rPr>
          <w:bCs/>
          <w:sz w:val="20"/>
          <w:szCs w:val="20"/>
        </w:rPr>
        <w:t>7</w:t>
      </w:r>
      <w:r w:rsidR="00C23C95" w:rsidRPr="003731B0">
        <w:rPr>
          <w:bCs/>
          <w:sz w:val="20"/>
          <w:szCs w:val="20"/>
        </w:rPr>
        <w:tab/>
      </w:r>
      <w:r w:rsidR="00C23C95" w:rsidRPr="003731B0">
        <w:rPr>
          <w:bCs/>
          <w:sz w:val="20"/>
          <w:szCs w:val="20"/>
        </w:rPr>
        <w:tab/>
      </w:r>
      <w:r w:rsidR="00C23C95" w:rsidRPr="003731B0">
        <w:rPr>
          <w:bCs/>
          <w:sz w:val="20"/>
          <w:szCs w:val="20"/>
        </w:rPr>
        <w:tab/>
      </w:r>
      <w:r w:rsidR="00C23C95" w:rsidRPr="003731B0">
        <w:rPr>
          <w:bCs/>
          <w:sz w:val="20"/>
          <w:szCs w:val="20"/>
        </w:rPr>
        <w:tab/>
      </w:r>
      <w:r w:rsidR="0099701A">
        <w:rPr>
          <w:bCs/>
          <w:sz w:val="20"/>
          <w:szCs w:val="20"/>
        </w:rPr>
        <w:t xml:space="preserve"> </w:t>
      </w:r>
      <w:r w:rsidR="00C23C95" w:rsidRPr="003731B0">
        <w:rPr>
          <w:bCs/>
          <w:sz w:val="20"/>
          <w:szCs w:val="20"/>
        </w:rPr>
        <w:t>5.8</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Educational level</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No formal Education</w:t>
      </w:r>
      <w:r w:rsidRPr="003731B0">
        <w:rPr>
          <w:sz w:val="20"/>
          <w:szCs w:val="20"/>
        </w:rPr>
        <w:tab/>
      </w:r>
      <w:r w:rsidRPr="003731B0">
        <w:rPr>
          <w:sz w:val="20"/>
          <w:szCs w:val="20"/>
        </w:rPr>
        <w:tab/>
      </w:r>
      <w:r w:rsidRPr="003731B0">
        <w:rPr>
          <w:sz w:val="20"/>
          <w:szCs w:val="20"/>
        </w:rPr>
        <w:tab/>
      </w:r>
      <w:r w:rsidRPr="003731B0">
        <w:rPr>
          <w:sz w:val="20"/>
          <w:szCs w:val="20"/>
        </w:rPr>
        <w:tab/>
        <w:t>67</w:t>
      </w:r>
      <w:r w:rsidRPr="003731B0">
        <w:rPr>
          <w:sz w:val="20"/>
          <w:szCs w:val="20"/>
        </w:rPr>
        <w:tab/>
      </w:r>
      <w:r w:rsidRPr="003731B0">
        <w:rPr>
          <w:sz w:val="20"/>
          <w:szCs w:val="20"/>
        </w:rPr>
        <w:tab/>
      </w:r>
      <w:r w:rsidRPr="003731B0">
        <w:rPr>
          <w:sz w:val="20"/>
          <w:szCs w:val="20"/>
        </w:rPr>
        <w:tab/>
      </w:r>
      <w:r w:rsidRPr="003731B0">
        <w:rPr>
          <w:sz w:val="20"/>
          <w:szCs w:val="20"/>
        </w:rPr>
        <w:tab/>
        <w:t>55.8</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Primary Education</w:t>
      </w:r>
      <w:r w:rsidRPr="003731B0">
        <w:rPr>
          <w:sz w:val="20"/>
          <w:szCs w:val="20"/>
        </w:rPr>
        <w:tab/>
      </w:r>
      <w:r w:rsidRPr="003731B0">
        <w:rPr>
          <w:sz w:val="20"/>
          <w:szCs w:val="20"/>
        </w:rPr>
        <w:tab/>
      </w:r>
      <w:r w:rsidRPr="003731B0">
        <w:rPr>
          <w:sz w:val="20"/>
          <w:szCs w:val="20"/>
        </w:rPr>
        <w:tab/>
      </w:r>
      <w:r w:rsidRPr="003731B0">
        <w:rPr>
          <w:sz w:val="20"/>
          <w:szCs w:val="20"/>
        </w:rPr>
        <w:tab/>
        <w:t>24</w:t>
      </w:r>
      <w:r w:rsidRPr="003731B0">
        <w:rPr>
          <w:sz w:val="20"/>
          <w:szCs w:val="20"/>
        </w:rPr>
        <w:tab/>
      </w:r>
      <w:r w:rsidRPr="003731B0">
        <w:rPr>
          <w:sz w:val="20"/>
          <w:szCs w:val="20"/>
        </w:rPr>
        <w:tab/>
      </w:r>
      <w:r w:rsidRPr="003731B0">
        <w:rPr>
          <w:sz w:val="20"/>
          <w:szCs w:val="20"/>
        </w:rPr>
        <w:tab/>
      </w:r>
      <w:r w:rsidRPr="003731B0">
        <w:rPr>
          <w:sz w:val="20"/>
          <w:szCs w:val="20"/>
        </w:rPr>
        <w:tab/>
        <w:t>20.0</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Secondary Education</w:t>
      </w:r>
      <w:r w:rsidRPr="003731B0">
        <w:rPr>
          <w:sz w:val="20"/>
          <w:szCs w:val="20"/>
        </w:rPr>
        <w:tab/>
      </w:r>
      <w:r w:rsidRPr="003731B0">
        <w:rPr>
          <w:sz w:val="20"/>
          <w:szCs w:val="20"/>
        </w:rPr>
        <w:tab/>
      </w:r>
      <w:r w:rsidRPr="003731B0">
        <w:rPr>
          <w:sz w:val="20"/>
          <w:szCs w:val="20"/>
        </w:rPr>
        <w:tab/>
      </w:r>
      <w:r w:rsidRPr="003731B0">
        <w:rPr>
          <w:sz w:val="20"/>
          <w:szCs w:val="20"/>
        </w:rPr>
        <w:tab/>
        <w:t>20</w:t>
      </w:r>
      <w:r w:rsidRPr="003731B0">
        <w:rPr>
          <w:sz w:val="20"/>
          <w:szCs w:val="20"/>
        </w:rPr>
        <w:tab/>
      </w:r>
      <w:r w:rsidRPr="003731B0">
        <w:rPr>
          <w:sz w:val="20"/>
          <w:szCs w:val="20"/>
        </w:rPr>
        <w:tab/>
      </w:r>
      <w:r w:rsidRPr="003731B0">
        <w:rPr>
          <w:sz w:val="20"/>
          <w:szCs w:val="20"/>
        </w:rPr>
        <w:tab/>
      </w:r>
      <w:r w:rsidRPr="003731B0">
        <w:rPr>
          <w:sz w:val="20"/>
          <w:szCs w:val="20"/>
        </w:rPr>
        <w:tab/>
        <w:t>16.7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Tertiary Education</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9</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7.5</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Marital status</w:t>
      </w:r>
    </w:p>
    <w:p w:rsidR="00C23C95" w:rsidRPr="003731B0" w:rsidRDefault="00736EF8"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Married</w:t>
      </w:r>
      <w:r w:rsidRPr="003731B0">
        <w:rPr>
          <w:sz w:val="20"/>
          <w:szCs w:val="20"/>
        </w:rPr>
        <w:tab/>
      </w:r>
      <w:r w:rsidRPr="003731B0">
        <w:rPr>
          <w:sz w:val="20"/>
          <w:szCs w:val="20"/>
        </w:rPr>
        <w:tab/>
      </w:r>
      <w:r w:rsidRPr="003731B0">
        <w:rPr>
          <w:sz w:val="20"/>
          <w:szCs w:val="20"/>
        </w:rPr>
        <w:tab/>
      </w:r>
      <w:r w:rsidRPr="003731B0">
        <w:rPr>
          <w:sz w:val="20"/>
          <w:szCs w:val="20"/>
        </w:rPr>
        <w:tab/>
      </w:r>
      <w:r w:rsidR="00972128">
        <w:rPr>
          <w:rFonts w:eastAsiaTheme="minorEastAsia" w:hint="eastAsia"/>
          <w:sz w:val="20"/>
          <w:szCs w:val="20"/>
          <w:lang w:eastAsia="zh-CN"/>
        </w:rPr>
        <w:tab/>
      </w:r>
      <w:r w:rsidR="00C23C95" w:rsidRPr="003731B0">
        <w:rPr>
          <w:sz w:val="20"/>
          <w:szCs w:val="20"/>
        </w:rPr>
        <w:t xml:space="preserve"> 98</w:t>
      </w:r>
      <w:r w:rsidR="00C23C95" w:rsidRPr="003731B0">
        <w:rPr>
          <w:sz w:val="20"/>
          <w:szCs w:val="20"/>
        </w:rPr>
        <w:tab/>
      </w:r>
      <w:r w:rsidR="00C23C95" w:rsidRPr="003731B0">
        <w:rPr>
          <w:sz w:val="20"/>
          <w:szCs w:val="20"/>
        </w:rPr>
        <w:tab/>
      </w:r>
      <w:r w:rsidR="00C23C95" w:rsidRPr="003731B0">
        <w:rPr>
          <w:sz w:val="20"/>
          <w:szCs w:val="20"/>
        </w:rPr>
        <w:tab/>
      </w:r>
      <w:r w:rsidR="00C23C95" w:rsidRPr="003731B0">
        <w:rPr>
          <w:sz w:val="20"/>
          <w:szCs w:val="20"/>
        </w:rPr>
        <w:tab/>
        <w:t>81.7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Widowed</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14</w:t>
      </w:r>
      <w:r w:rsidRPr="003731B0">
        <w:rPr>
          <w:sz w:val="20"/>
          <w:szCs w:val="20"/>
        </w:rPr>
        <w:tab/>
      </w:r>
      <w:r w:rsidRPr="003731B0">
        <w:rPr>
          <w:sz w:val="20"/>
          <w:szCs w:val="20"/>
        </w:rPr>
        <w:tab/>
      </w:r>
      <w:r w:rsidRPr="003731B0">
        <w:rPr>
          <w:sz w:val="20"/>
          <w:szCs w:val="20"/>
        </w:rPr>
        <w:tab/>
      </w:r>
      <w:r w:rsidRPr="003731B0">
        <w:rPr>
          <w:sz w:val="20"/>
          <w:szCs w:val="20"/>
        </w:rPr>
        <w:tab/>
        <w:t>11.7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Divorced</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6</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5.0</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Single</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2</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1</w:t>
      </w:r>
      <w:r w:rsidR="0060035A" w:rsidRPr="003731B0">
        <w:rPr>
          <w:sz w:val="20"/>
          <w:szCs w:val="20"/>
        </w:rPr>
        <w:t>.</w:t>
      </w:r>
      <w:r w:rsidRPr="003731B0">
        <w:rPr>
          <w:sz w:val="20"/>
          <w:szCs w:val="20"/>
        </w:rPr>
        <w:t>6</w:t>
      </w:r>
    </w:p>
    <w:p w:rsidR="00C23C95" w:rsidRPr="003731B0" w:rsidRDefault="00FA06EB"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Farming e</w:t>
      </w:r>
      <w:r w:rsidR="00C23C95" w:rsidRPr="003731B0">
        <w:rPr>
          <w:b/>
          <w:bCs/>
          <w:sz w:val="20"/>
          <w:szCs w:val="20"/>
        </w:rPr>
        <w:t xml:space="preserve">xperience (yrs) </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Less than 15</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39</w:t>
      </w:r>
      <w:r w:rsidRPr="003731B0">
        <w:rPr>
          <w:sz w:val="20"/>
          <w:szCs w:val="20"/>
        </w:rPr>
        <w:tab/>
      </w:r>
      <w:r w:rsidRPr="003731B0">
        <w:rPr>
          <w:sz w:val="20"/>
          <w:szCs w:val="20"/>
        </w:rPr>
        <w:tab/>
      </w:r>
      <w:r w:rsidRPr="003731B0">
        <w:rPr>
          <w:sz w:val="20"/>
          <w:szCs w:val="20"/>
        </w:rPr>
        <w:tab/>
      </w:r>
      <w:r w:rsidRPr="003731B0">
        <w:rPr>
          <w:sz w:val="20"/>
          <w:szCs w:val="20"/>
        </w:rPr>
        <w:tab/>
        <w:t>32</w:t>
      </w:r>
      <w:r w:rsidR="0060035A" w:rsidRPr="003731B0">
        <w:rPr>
          <w:sz w:val="20"/>
          <w:szCs w:val="20"/>
        </w:rPr>
        <w:t>.5</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15-25</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48</w:t>
      </w:r>
      <w:r w:rsidRPr="003731B0">
        <w:rPr>
          <w:sz w:val="20"/>
          <w:szCs w:val="20"/>
        </w:rPr>
        <w:tab/>
      </w:r>
      <w:r w:rsidRPr="003731B0">
        <w:rPr>
          <w:sz w:val="20"/>
          <w:szCs w:val="20"/>
        </w:rPr>
        <w:tab/>
      </w:r>
      <w:r w:rsidRPr="003731B0">
        <w:rPr>
          <w:sz w:val="20"/>
          <w:szCs w:val="20"/>
        </w:rPr>
        <w:tab/>
      </w:r>
      <w:r w:rsidRPr="003731B0">
        <w:rPr>
          <w:sz w:val="20"/>
          <w:szCs w:val="20"/>
        </w:rPr>
        <w:tab/>
        <w:t>40</w:t>
      </w:r>
    </w:p>
    <w:p w:rsidR="00C23C95" w:rsidRPr="003731B0" w:rsidRDefault="0060035A"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Above 25</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33</w:t>
      </w:r>
      <w:r w:rsidRPr="003731B0">
        <w:rPr>
          <w:sz w:val="20"/>
          <w:szCs w:val="20"/>
        </w:rPr>
        <w:tab/>
      </w:r>
      <w:r w:rsidRPr="003731B0">
        <w:rPr>
          <w:sz w:val="20"/>
          <w:szCs w:val="20"/>
        </w:rPr>
        <w:tab/>
      </w:r>
      <w:r w:rsidRPr="003731B0">
        <w:rPr>
          <w:sz w:val="20"/>
          <w:szCs w:val="20"/>
        </w:rPr>
        <w:tab/>
      </w:r>
      <w:r w:rsidRPr="003731B0">
        <w:rPr>
          <w:sz w:val="20"/>
          <w:szCs w:val="20"/>
        </w:rPr>
        <w:tab/>
        <w:t>27.5</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Farm size (Ha)</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1-10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79</w:t>
      </w:r>
      <w:r w:rsidRPr="003731B0">
        <w:rPr>
          <w:sz w:val="20"/>
          <w:szCs w:val="20"/>
        </w:rPr>
        <w:tab/>
      </w:r>
      <w:r w:rsidRPr="003731B0">
        <w:rPr>
          <w:sz w:val="20"/>
          <w:szCs w:val="20"/>
        </w:rPr>
        <w:tab/>
      </w:r>
      <w:r w:rsidRPr="003731B0">
        <w:rPr>
          <w:sz w:val="20"/>
          <w:szCs w:val="20"/>
        </w:rPr>
        <w:tab/>
      </w:r>
      <w:r w:rsidRPr="003731B0">
        <w:rPr>
          <w:sz w:val="20"/>
          <w:szCs w:val="20"/>
        </w:rPr>
        <w:tab/>
        <w:t>65.8</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11-20</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31</w:t>
      </w:r>
      <w:r w:rsidRPr="003731B0">
        <w:rPr>
          <w:sz w:val="20"/>
          <w:szCs w:val="20"/>
        </w:rPr>
        <w:tab/>
      </w:r>
      <w:r w:rsidRPr="003731B0">
        <w:rPr>
          <w:sz w:val="20"/>
          <w:szCs w:val="20"/>
        </w:rPr>
        <w:tab/>
      </w:r>
      <w:r w:rsidRPr="003731B0">
        <w:rPr>
          <w:sz w:val="20"/>
          <w:szCs w:val="20"/>
        </w:rPr>
        <w:tab/>
      </w:r>
      <w:r w:rsidRPr="003731B0">
        <w:rPr>
          <w:sz w:val="20"/>
          <w:szCs w:val="20"/>
        </w:rPr>
        <w:tab/>
        <w:t>25.8</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&gt;</w:t>
      </w:r>
      <w:r w:rsidRPr="003731B0">
        <w:rPr>
          <w:bCs/>
          <w:sz w:val="20"/>
          <w:szCs w:val="20"/>
        </w:rPr>
        <w:t>20</w:t>
      </w:r>
      <w:r w:rsidRPr="003731B0">
        <w:rPr>
          <w:bCs/>
          <w:sz w:val="20"/>
          <w:szCs w:val="20"/>
        </w:rPr>
        <w:tab/>
      </w:r>
      <w:r w:rsidRPr="003731B0">
        <w:rPr>
          <w:bCs/>
          <w:sz w:val="20"/>
          <w:szCs w:val="20"/>
        </w:rPr>
        <w:tab/>
      </w:r>
      <w:r w:rsidRPr="003731B0">
        <w:rPr>
          <w:bCs/>
          <w:sz w:val="20"/>
          <w:szCs w:val="20"/>
        </w:rPr>
        <w:tab/>
      </w:r>
      <w:r w:rsidRPr="003731B0">
        <w:rPr>
          <w:bCs/>
          <w:sz w:val="20"/>
          <w:szCs w:val="20"/>
        </w:rPr>
        <w:tab/>
      </w:r>
      <w:r w:rsidRPr="003731B0">
        <w:rPr>
          <w:bCs/>
          <w:sz w:val="20"/>
          <w:szCs w:val="20"/>
        </w:rPr>
        <w:tab/>
        <w:t>10</w:t>
      </w:r>
      <w:r w:rsidRPr="003731B0">
        <w:rPr>
          <w:bCs/>
          <w:sz w:val="20"/>
          <w:szCs w:val="20"/>
        </w:rPr>
        <w:tab/>
      </w:r>
      <w:r w:rsidRPr="003731B0">
        <w:rPr>
          <w:bCs/>
          <w:sz w:val="20"/>
          <w:szCs w:val="20"/>
        </w:rPr>
        <w:tab/>
      </w:r>
      <w:r w:rsidRPr="003731B0">
        <w:rPr>
          <w:bCs/>
          <w:sz w:val="20"/>
          <w:szCs w:val="20"/>
        </w:rPr>
        <w:tab/>
      </w:r>
      <w:r w:rsidRPr="003731B0">
        <w:rPr>
          <w:bCs/>
          <w:sz w:val="20"/>
          <w:szCs w:val="20"/>
        </w:rPr>
        <w:tab/>
        <w:t>8.</w:t>
      </w:r>
      <w:r w:rsidR="0060035A" w:rsidRPr="003731B0">
        <w:rPr>
          <w:bCs/>
          <w:sz w:val="20"/>
          <w:szCs w:val="20"/>
        </w:rPr>
        <w:t>4</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Nature of occupation</w:t>
      </w:r>
    </w:p>
    <w:p w:rsidR="00C23C95" w:rsidRPr="003731B0" w:rsidRDefault="0060035A"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Full-time</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79</w:t>
      </w:r>
      <w:r w:rsidRPr="003731B0">
        <w:rPr>
          <w:sz w:val="20"/>
          <w:szCs w:val="20"/>
        </w:rPr>
        <w:tab/>
      </w:r>
      <w:r w:rsidRPr="003731B0">
        <w:rPr>
          <w:sz w:val="20"/>
          <w:szCs w:val="20"/>
        </w:rPr>
        <w:tab/>
      </w:r>
      <w:r w:rsidRPr="003731B0">
        <w:rPr>
          <w:sz w:val="20"/>
          <w:szCs w:val="20"/>
        </w:rPr>
        <w:tab/>
      </w:r>
      <w:r w:rsidRPr="003731B0">
        <w:rPr>
          <w:sz w:val="20"/>
          <w:szCs w:val="20"/>
        </w:rPr>
        <w:tab/>
        <w:t>65</w:t>
      </w:r>
      <w:r w:rsidR="00C23C95" w:rsidRPr="003731B0">
        <w:rPr>
          <w:sz w:val="20"/>
          <w:szCs w:val="20"/>
        </w:rPr>
        <w:t>.8</w:t>
      </w:r>
    </w:p>
    <w:p w:rsidR="00C23C95" w:rsidRPr="003731B0" w:rsidRDefault="0060035A"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Part-time</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41</w:t>
      </w:r>
      <w:r w:rsidRPr="003731B0">
        <w:rPr>
          <w:sz w:val="20"/>
          <w:szCs w:val="20"/>
        </w:rPr>
        <w:tab/>
      </w:r>
      <w:r w:rsidRPr="003731B0">
        <w:rPr>
          <w:sz w:val="20"/>
          <w:szCs w:val="20"/>
        </w:rPr>
        <w:tab/>
      </w:r>
      <w:r w:rsidRPr="003731B0">
        <w:rPr>
          <w:sz w:val="20"/>
          <w:szCs w:val="20"/>
        </w:rPr>
        <w:tab/>
      </w:r>
      <w:r w:rsidRPr="003731B0">
        <w:rPr>
          <w:sz w:val="20"/>
          <w:szCs w:val="20"/>
        </w:rPr>
        <w:tab/>
        <w:t>34</w:t>
      </w:r>
      <w:r w:rsidR="00C23C95" w:rsidRPr="003731B0">
        <w:rPr>
          <w:sz w:val="20"/>
          <w:szCs w:val="20"/>
        </w:rPr>
        <w:t>.2</w:t>
      </w:r>
    </w:p>
    <w:p w:rsidR="00C23C95" w:rsidRPr="003731B0" w:rsidRDefault="00FA06EB"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 xml:space="preserve">Cooperatives </w:t>
      </w:r>
      <w:r w:rsidR="00241DC6" w:rsidRPr="003731B0">
        <w:rPr>
          <w:b/>
          <w:bCs/>
          <w:sz w:val="20"/>
          <w:szCs w:val="20"/>
        </w:rPr>
        <w:t>societies’</w:t>
      </w:r>
      <w:r w:rsidR="00C23C95" w:rsidRPr="003731B0">
        <w:rPr>
          <w:b/>
          <w:bCs/>
          <w:sz w:val="20"/>
          <w:szCs w:val="20"/>
        </w:rPr>
        <w:t xml:space="preserve"> membership</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Members</w:t>
      </w:r>
      <w:r w:rsidRPr="003731B0">
        <w:rPr>
          <w:sz w:val="20"/>
          <w:szCs w:val="20"/>
        </w:rPr>
        <w:tab/>
      </w:r>
      <w:r w:rsidRPr="003731B0">
        <w:rPr>
          <w:sz w:val="20"/>
          <w:szCs w:val="20"/>
        </w:rPr>
        <w:tab/>
      </w:r>
      <w:r w:rsidRPr="003731B0">
        <w:rPr>
          <w:sz w:val="20"/>
          <w:szCs w:val="20"/>
        </w:rPr>
        <w:tab/>
      </w:r>
      <w:r w:rsidRPr="003731B0">
        <w:rPr>
          <w:sz w:val="20"/>
          <w:szCs w:val="20"/>
        </w:rPr>
        <w:tab/>
      </w:r>
      <w:r w:rsidR="00321658">
        <w:rPr>
          <w:rFonts w:eastAsiaTheme="minorEastAsia" w:hint="eastAsia"/>
          <w:sz w:val="20"/>
          <w:szCs w:val="20"/>
          <w:lang w:eastAsia="zh-CN"/>
        </w:rPr>
        <w:tab/>
      </w:r>
      <w:r w:rsidRPr="003731B0">
        <w:rPr>
          <w:sz w:val="20"/>
          <w:szCs w:val="20"/>
        </w:rPr>
        <w:t>106</w:t>
      </w:r>
      <w:r w:rsidRPr="003731B0">
        <w:rPr>
          <w:sz w:val="20"/>
          <w:szCs w:val="20"/>
        </w:rPr>
        <w:tab/>
      </w:r>
      <w:r w:rsidRPr="003731B0">
        <w:rPr>
          <w:sz w:val="20"/>
          <w:szCs w:val="20"/>
        </w:rPr>
        <w:tab/>
      </w:r>
      <w:r w:rsidRPr="003731B0">
        <w:rPr>
          <w:sz w:val="20"/>
          <w:szCs w:val="20"/>
        </w:rPr>
        <w:tab/>
      </w:r>
      <w:r w:rsidRPr="003731B0">
        <w:rPr>
          <w:sz w:val="20"/>
          <w:szCs w:val="20"/>
        </w:rPr>
        <w:tab/>
        <w:t>88.3</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Non-members</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14</w:t>
      </w:r>
      <w:r w:rsidRPr="003731B0">
        <w:rPr>
          <w:sz w:val="20"/>
          <w:szCs w:val="20"/>
        </w:rPr>
        <w:tab/>
      </w:r>
      <w:r w:rsidRPr="003731B0">
        <w:rPr>
          <w:sz w:val="20"/>
          <w:szCs w:val="20"/>
        </w:rPr>
        <w:tab/>
      </w:r>
      <w:r w:rsidRPr="003731B0">
        <w:rPr>
          <w:sz w:val="20"/>
          <w:szCs w:val="20"/>
        </w:rPr>
        <w:tab/>
      </w:r>
      <w:r w:rsidRPr="003731B0">
        <w:rPr>
          <w:sz w:val="20"/>
          <w:szCs w:val="20"/>
        </w:rPr>
        <w:tab/>
        <w:t>11.7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Land acquisition</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Owned</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rFonts w:eastAsiaTheme="minorEastAsia" w:hint="eastAsia"/>
          <w:sz w:val="20"/>
          <w:szCs w:val="20"/>
          <w:lang w:eastAsia="zh-CN"/>
        </w:rPr>
        <w:t xml:space="preserve"> </w:t>
      </w:r>
      <w:r w:rsidRPr="003731B0">
        <w:rPr>
          <w:sz w:val="20"/>
          <w:szCs w:val="20"/>
        </w:rPr>
        <w:t>58</w:t>
      </w:r>
      <w:r w:rsidRPr="003731B0">
        <w:rPr>
          <w:sz w:val="20"/>
          <w:szCs w:val="20"/>
        </w:rPr>
        <w:tab/>
      </w:r>
      <w:r w:rsidRPr="003731B0">
        <w:rPr>
          <w:sz w:val="20"/>
          <w:szCs w:val="20"/>
        </w:rPr>
        <w:tab/>
      </w:r>
      <w:r w:rsidRPr="003731B0">
        <w:rPr>
          <w:sz w:val="20"/>
          <w:szCs w:val="20"/>
        </w:rPr>
        <w:tab/>
      </w:r>
      <w:r w:rsidRPr="003731B0">
        <w:rPr>
          <w:sz w:val="20"/>
          <w:szCs w:val="20"/>
        </w:rPr>
        <w:tab/>
        <w:t>48.3</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Purchased</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rFonts w:eastAsiaTheme="minorEastAsia" w:hint="eastAsia"/>
          <w:sz w:val="20"/>
          <w:szCs w:val="20"/>
          <w:lang w:eastAsia="zh-CN"/>
        </w:rPr>
        <w:t xml:space="preserve"> </w:t>
      </w:r>
      <w:r w:rsidRPr="003731B0">
        <w:rPr>
          <w:sz w:val="20"/>
          <w:szCs w:val="20"/>
        </w:rPr>
        <w:t>27</w:t>
      </w:r>
      <w:r w:rsidRPr="003731B0">
        <w:rPr>
          <w:sz w:val="20"/>
          <w:szCs w:val="20"/>
        </w:rPr>
        <w:tab/>
      </w:r>
      <w:r w:rsidRPr="003731B0">
        <w:rPr>
          <w:sz w:val="20"/>
          <w:szCs w:val="20"/>
        </w:rPr>
        <w:tab/>
      </w:r>
      <w:r w:rsidRPr="003731B0">
        <w:rPr>
          <w:sz w:val="20"/>
          <w:szCs w:val="20"/>
        </w:rPr>
        <w:tab/>
      </w:r>
      <w:r w:rsidRPr="003731B0">
        <w:rPr>
          <w:sz w:val="20"/>
          <w:szCs w:val="20"/>
        </w:rPr>
        <w:tab/>
        <w:t>22.5</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Inherited</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30</w:t>
      </w:r>
      <w:r w:rsidRPr="003731B0">
        <w:rPr>
          <w:sz w:val="20"/>
          <w:szCs w:val="20"/>
        </w:rPr>
        <w:tab/>
      </w:r>
      <w:r w:rsidRPr="003731B0">
        <w:rPr>
          <w:sz w:val="20"/>
          <w:szCs w:val="20"/>
        </w:rPr>
        <w:tab/>
      </w:r>
      <w:r w:rsidRPr="003731B0">
        <w:rPr>
          <w:sz w:val="20"/>
          <w:szCs w:val="20"/>
        </w:rPr>
        <w:tab/>
      </w:r>
      <w:r w:rsidRPr="003731B0">
        <w:rPr>
          <w:sz w:val="20"/>
          <w:szCs w:val="20"/>
        </w:rPr>
        <w:tab/>
        <w:t>25.0</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sz w:val="20"/>
          <w:szCs w:val="20"/>
        </w:rPr>
        <w:t>Rent</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5</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4.2</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r w:rsidRPr="003731B0">
        <w:rPr>
          <w:b/>
          <w:bCs/>
          <w:sz w:val="20"/>
          <w:szCs w:val="20"/>
        </w:rPr>
        <w:t>Production constraints</w:t>
      </w:r>
    </w:p>
    <w:p w:rsidR="00C23C95" w:rsidRPr="003731B0" w:rsidRDefault="00C23C95" w:rsidP="00972128">
      <w:pPr>
        <w:widowControl w:val="0"/>
        <w:tabs>
          <w:tab w:val="right" w:pos="2268"/>
          <w:tab w:val="right" w:pos="2410"/>
          <w:tab w:val="right" w:pos="2552"/>
          <w:tab w:val="right" w:pos="2835"/>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Inadequate Capital</w:t>
      </w:r>
      <w:r w:rsidRPr="003731B0">
        <w:rPr>
          <w:sz w:val="20"/>
          <w:szCs w:val="20"/>
        </w:rPr>
        <w:tab/>
      </w:r>
      <w:r w:rsidRPr="003731B0">
        <w:rPr>
          <w:sz w:val="20"/>
          <w:szCs w:val="20"/>
        </w:rPr>
        <w:tab/>
      </w:r>
      <w:r w:rsidRPr="003731B0">
        <w:rPr>
          <w:sz w:val="20"/>
          <w:szCs w:val="20"/>
        </w:rPr>
        <w:tab/>
      </w:r>
      <w:r w:rsidR="00972128">
        <w:rPr>
          <w:rFonts w:eastAsiaTheme="minorEastAsia" w:hint="eastAsia"/>
          <w:sz w:val="20"/>
          <w:szCs w:val="20"/>
          <w:lang w:eastAsia="zh-CN"/>
        </w:rPr>
        <w:tab/>
      </w:r>
      <w:r w:rsidR="00972128">
        <w:rPr>
          <w:rFonts w:eastAsiaTheme="minorEastAsia" w:hint="eastAsia"/>
          <w:sz w:val="20"/>
          <w:szCs w:val="20"/>
          <w:lang w:eastAsia="zh-CN"/>
        </w:rPr>
        <w:tab/>
      </w:r>
      <w:r w:rsidRPr="003731B0">
        <w:rPr>
          <w:sz w:val="20"/>
          <w:szCs w:val="20"/>
        </w:rPr>
        <w:t>53</w:t>
      </w:r>
      <w:r w:rsidRPr="003731B0">
        <w:rPr>
          <w:sz w:val="20"/>
          <w:szCs w:val="20"/>
        </w:rPr>
        <w:tab/>
      </w:r>
      <w:r w:rsidRPr="003731B0">
        <w:rPr>
          <w:sz w:val="20"/>
          <w:szCs w:val="20"/>
        </w:rPr>
        <w:tab/>
      </w:r>
      <w:r w:rsidRPr="003731B0">
        <w:rPr>
          <w:sz w:val="20"/>
          <w:szCs w:val="20"/>
        </w:rPr>
        <w:tab/>
      </w:r>
      <w:r w:rsidRPr="003731B0">
        <w:rPr>
          <w:sz w:val="20"/>
          <w:szCs w:val="20"/>
        </w:rPr>
        <w:tab/>
        <w:t>44.2</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 xml:space="preserve">High cost of </w:t>
      </w:r>
      <w:proofErr w:type="spellStart"/>
      <w:r w:rsidRPr="003731B0">
        <w:rPr>
          <w:sz w:val="20"/>
          <w:szCs w:val="20"/>
        </w:rPr>
        <w:t>labour</w:t>
      </w:r>
      <w:proofErr w:type="spellEnd"/>
      <w:r w:rsidRPr="003731B0">
        <w:rPr>
          <w:sz w:val="20"/>
          <w:szCs w:val="20"/>
        </w:rPr>
        <w:t xml:space="preserve"> </w:t>
      </w:r>
      <w:r w:rsidRPr="003731B0">
        <w:rPr>
          <w:sz w:val="20"/>
          <w:szCs w:val="20"/>
        </w:rPr>
        <w:tab/>
      </w:r>
      <w:r w:rsidRPr="003731B0">
        <w:rPr>
          <w:sz w:val="20"/>
          <w:szCs w:val="20"/>
        </w:rPr>
        <w:tab/>
      </w:r>
      <w:r w:rsidRPr="003731B0">
        <w:rPr>
          <w:sz w:val="20"/>
          <w:szCs w:val="20"/>
        </w:rPr>
        <w:tab/>
      </w:r>
      <w:r w:rsidRPr="003731B0">
        <w:rPr>
          <w:sz w:val="20"/>
          <w:szCs w:val="20"/>
        </w:rPr>
        <w:tab/>
      </w:r>
      <w:r w:rsidR="00241DC6" w:rsidRPr="003731B0">
        <w:rPr>
          <w:sz w:val="20"/>
          <w:szCs w:val="20"/>
        </w:rPr>
        <w:t xml:space="preserve"> </w:t>
      </w:r>
      <w:r w:rsidRPr="003731B0">
        <w:rPr>
          <w:sz w:val="20"/>
          <w:szCs w:val="20"/>
        </w:rPr>
        <w:t>58</w:t>
      </w:r>
      <w:r w:rsidRPr="003731B0">
        <w:rPr>
          <w:sz w:val="20"/>
          <w:szCs w:val="20"/>
        </w:rPr>
        <w:tab/>
      </w:r>
      <w:r w:rsidRPr="003731B0">
        <w:rPr>
          <w:sz w:val="20"/>
          <w:szCs w:val="20"/>
        </w:rPr>
        <w:tab/>
      </w:r>
      <w:r w:rsidRPr="003731B0">
        <w:rPr>
          <w:sz w:val="20"/>
          <w:szCs w:val="20"/>
        </w:rPr>
        <w:tab/>
      </w:r>
      <w:r w:rsidRPr="003731B0">
        <w:rPr>
          <w:sz w:val="20"/>
          <w:szCs w:val="20"/>
        </w:rPr>
        <w:tab/>
        <w:t>48.3</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Insufficient inputs</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9</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7.5</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b/>
          <w:bCs/>
          <w:sz w:val="20"/>
          <w:szCs w:val="20"/>
        </w:rPr>
      </w:pPr>
      <w:proofErr w:type="spellStart"/>
      <w:r w:rsidRPr="003731B0">
        <w:rPr>
          <w:b/>
          <w:bCs/>
          <w:sz w:val="20"/>
          <w:szCs w:val="20"/>
        </w:rPr>
        <w:t>Labour</w:t>
      </w:r>
      <w:proofErr w:type="spellEnd"/>
      <w:r w:rsidRPr="003731B0">
        <w:rPr>
          <w:b/>
          <w:bCs/>
          <w:sz w:val="20"/>
          <w:szCs w:val="20"/>
        </w:rPr>
        <w:t xml:space="preserve"> utilization</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Family</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t>104</w:t>
      </w:r>
      <w:r w:rsidRPr="003731B0">
        <w:rPr>
          <w:sz w:val="20"/>
          <w:szCs w:val="20"/>
        </w:rPr>
        <w:tab/>
      </w:r>
      <w:r w:rsidRPr="003731B0">
        <w:rPr>
          <w:sz w:val="20"/>
          <w:szCs w:val="20"/>
        </w:rPr>
        <w:tab/>
      </w:r>
      <w:r w:rsidRPr="003731B0">
        <w:rPr>
          <w:sz w:val="20"/>
          <w:szCs w:val="20"/>
        </w:rPr>
        <w:tab/>
      </w:r>
      <w:r w:rsidRPr="003731B0">
        <w:rPr>
          <w:sz w:val="20"/>
          <w:szCs w:val="20"/>
        </w:rPr>
        <w:tab/>
        <w:t>86.7</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Hired</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10</w:t>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8.3</w:t>
      </w:r>
    </w:p>
    <w:p w:rsidR="00C23C95" w:rsidRPr="003731B0" w:rsidRDefault="00C23C95" w:rsidP="00972128">
      <w:pPr>
        <w:widowControl w:val="0"/>
        <w:tabs>
          <w:tab w:val="right" w:pos="1985"/>
          <w:tab w:val="right" w:pos="2552"/>
          <w:tab w:val="right" w:pos="3261"/>
          <w:tab w:val="right" w:pos="3969"/>
          <w:tab w:val="right" w:pos="4820"/>
          <w:tab w:val="right" w:pos="5529"/>
          <w:tab w:val="right" w:pos="6379"/>
          <w:tab w:val="right" w:pos="7371"/>
          <w:tab w:val="right" w:pos="8222"/>
        </w:tabs>
        <w:autoSpaceDE w:val="0"/>
        <w:autoSpaceDN w:val="0"/>
        <w:adjustRightInd w:val="0"/>
        <w:snapToGrid w:val="0"/>
        <w:ind w:leftChars="295" w:left="708"/>
        <w:jc w:val="both"/>
        <w:rPr>
          <w:sz w:val="20"/>
          <w:szCs w:val="20"/>
        </w:rPr>
      </w:pPr>
      <w:r w:rsidRPr="003731B0">
        <w:rPr>
          <w:sz w:val="20"/>
          <w:szCs w:val="20"/>
        </w:rPr>
        <w:t>Cooperative</w:t>
      </w:r>
      <w:r w:rsidRPr="003731B0">
        <w:rPr>
          <w:sz w:val="20"/>
          <w:szCs w:val="20"/>
        </w:rPr>
        <w:tab/>
      </w:r>
      <w:r w:rsidRPr="003731B0">
        <w:rPr>
          <w:sz w:val="20"/>
          <w:szCs w:val="20"/>
        </w:rPr>
        <w:tab/>
      </w:r>
      <w:r w:rsidRPr="003731B0">
        <w:rPr>
          <w:sz w:val="20"/>
          <w:szCs w:val="20"/>
        </w:rPr>
        <w:tab/>
      </w:r>
      <w:r w:rsidRPr="003731B0">
        <w:rPr>
          <w:sz w:val="20"/>
          <w:szCs w:val="20"/>
        </w:rPr>
        <w:tab/>
      </w:r>
      <w:r w:rsidRPr="003731B0">
        <w:rPr>
          <w:sz w:val="20"/>
          <w:szCs w:val="20"/>
        </w:rPr>
        <w:tab/>
      </w:r>
      <w:r w:rsidR="0099701A">
        <w:rPr>
          <w:sz w:val="20"/>
          <w:szCs w:val="20"/>
        </w:rPr>
        <w:t xml:space="preserve"> </w:t>
      </w:r>
      <w:r w:rsidRPr="003731B0">
        <w:rPr>
          <w:sz w:val="20"/>
          <w:szCs w:val="20"/>
        </w:rPr>
        <w:t>6</w:t>
      </w:r>
      <w:r w:rsidR="0099701A">
        <w:rPr>
          <w:sz w:val="20"/>
          <w:szCs w:val="20"/>
        </w:rPr>
        <w:t xml:space="preserve"> </w:t>
      </w:r>
      <w:r w:rsidR="00FD09FE">
        <w:rPr>
          <w:rFonts w:eastAsiaTheme="minorEastAsia" w:hint="eastAsia"/>
          <w:sz w:val="20"/>
          <w:szCs w:val="20"/>
          <w:lang w:eastAsia="zh-CN"/>
        </w:rPr>
        <w:tab/>
      </w:r>
      <w:r w:rsidR="00FD09FE">
        <w:rPr>
          <w:rFonts w:eastAsiaTheme="minorEastAsia" w:hint="eastAsia"/>
          <w:sz w:val="20"/>
          <w:szCs w:val="20"/>
          <w:lang w:eastAsia="zh-CN"/>
        </w:rPr>
        <w:tab/>
      </w:r>
      <w:r w:rsidR="00FD09FE">
        <w:rPr>
          <w:rFonts w:eastAsiaTheme="minorEastAsia" w:hint="eastAsia"/>
          <w:sz w:val="20"/>
          <w:szCs w:val="20"/>
          <w:lang w:eastAsia="zh-CN"/>
        </w:rPr>
        <w:tab/>
      </w:r>
      <w:r w:rsidR="00FD09FE">
        <w:rPr>
          <w:rFonts w:eastAsiaTheme="minorEastAsia" w:hint="eastAsia"/>
          <w:sz w:val="20"/>
          <w:szCs w:val="20"/>
          <w:lang w:eastAsia="zh-CN"/>
        </w:rPr>
        <w:tab/>
      </w:r>
      <w:r w:rsidR="0099701A">
        <w:rPr>
          <w:sz w:val="20"/>
          <w:szCs w:val="20"/>
        </w:rPr>
        <w:t xml:space="preserve"> </w:t>
      </w:r>
      <w:r w:rsidR="006160FC" w:rsidRPr="003731B0">
        <w:rPr>
          <w:sz w:val="20"/>
          <w:szCs w:val="20"/>
        </w:rPr>
        <w:t>5</w:t>
      </w:r>
      <w:r w:rsidR="0099701A">
        <w:rPr>
          <w:sz w:val="20"/>
          <w:szCs w:val="20"/>
        </w:rPr>
        <w:t xml:space="preserve"> </w:t>
      </w:r>
    </w:p>
    <w:p w:rsidR="00241DC6" w:rsidRPr="003731B0" w:rsidRDefault="00552763" w:rsidP="003731B0">
      <w:pPr>
        <w:widowControl w:val="0"/>
        <w:autoSpaceDE w:val="0"/>
        <w:autoSpaceDN w:val="0"/>
        <w:adjustRightInd w:val="0"/>
        <w:snapToGrid w:val="0"/>
        <w:jc w:val="both"/>
        <w:rPr>
          <w:b/>
          <w:bCs/>
          <w:sz w:val="20"/>
        </w:rPr>
      </w:pPr>
      <w:r w:rsidRPr="00552763">
        <w:rPr>
          <w:noProof/>
          <w:sz w:val="20"/>
          <w:szCs w:val="20"/>
        </w:rPr>
        <w:pict>
          <v:shape id="_x0000_s1037" type="#_x0000_t32" style="position:absolute;left:0;text-align:left;margin-left:5.55pt;margin-top:1.3pt;width:452.6pt;height:0;z-index:251665920" o:connectortype="straight"/>
        </w:pict>
      </w:r>
      <w:r w:rsidR="00241DC6" w:rsidRPr="003731B0">
        <w:rPr>
          <w:b/>
          <w:bCs/>
          <w:sz w:val="20"/>
          <w:szCs w:val="20"/>
        </w:rPr>
        <w:t>Sources: Field survey, 2012</w:t>
      </w:r>
    </w:p>
    <w:p w:rsidR="003731B0" w:rsidRDefault="003731B0" w:rsidP="003731B0">
      <w:pPr>
        <w:widowControl w:val="0"/>
        <w:autoSpaceDE w:val="0"/>
        <w:autoSpaceDN w:val="0"/>
        <w:adjustRightInd w:val="0"/>
        <w:snapToGrid w:val="0"/>
        <w:jc w:val="both"/>
        <w:rPr>
          <w:b/>
          <w:bCs/>
          <w:sz w:val="20"/>
        </w:rPr>
      </w:pPr>
    </w:p>
    <w:p w:rsidR="0099701A" w:rsidRDefault="0099701A" w:rsidP="003731B0">
      <w:pPr>
        <w:widowControl w:val="0"/>
        <w:autoSpaceDE w:val="0"/>
        <w:autoSpaceDN w:val="0"/>
        <w:adjustRightInd w:val="0"/>
        <w:snapToGrid w:val="0"/>
        <w:jc w:val="both"/>
        <w:rPr>
          <w:b/>
          <w:bCs/>
          <w:sz w:val="20"/>
        </w:rPr>
        <w:sectPr w:rsidR="0099701A" w:rsidSect="00B350C2">
          <w:type w:val="continuous"/>
          <w:pgSz w:w="12240" w:h="15840"/>
          <w:pgMar w:top="1440" w:right="1440" w:bottom="1440" w:left="1440" w:header="720" w:footer="720" w:gutter="0"/>
          <w:cols w:space="720"/>
          <w:docGrid w:linePitch="360"/>
        </w:sectPr>
      </w:pPr>
    </w:p>
    <w:p w:rsidR="00E04928" w:rsidRPr="003731B0" w:rsidRDefault="00D91BB1" w:rsidP="003731B0">
      <w:pPr>
        <w:widowControl w:val="0"/>
        <w:autoSpaceDE w:val="0"/>
        <w:autoSpaceDN w:val="0"/>
        <w:adjustRightInd w:val="0"/>
        <w:snapToGrid w:val="0"/>
        <w:jc w:val="both"/>
        <w:rPr>
          <w:sz w:val="20"/>
        </w:rPr>
      </w:pPr>
      <w:r w:rsidRPr="003731B0">
        <w:rPr>
          <w:b/>
          <w:bCs/>
          <w:sz w:val="20"/>
        </w:rPr>
        <w:lastRenderedPageBreak/>
        <w:t>Distrib</w:t>
      </w:r>
      <w:r w:rsidR="00171BB5" w:rsidRPr="003731B0">
        <w:rPr>
          <w:b/>
          <w:bCs/>
          <w:sz w:val="20"/>
        </w:rPr>
        <w:t>ution by farm size</w:t>
      </w:r>
      <w:r w:rsidRPr="003731B0">
        <w:rPr>
          <w:b/>
          <w:bCs/>
          <w:sz w:val="20"/>
        </w:rPr>
        <w:t xml:space="preserve">: </w:t>
      </w:r>
      <w:r w:rsidR="00E04928" w:rsidRPr="003731B0">
        <w:rPr>
          <w:sz w:val="20"/>
        </w:rPr>
        <w:t xml:space="preserve">Farm size is one of the major factors determining </w:t>
      </w:r>
      <w:proofErr w:type="spellStart"/>
      <w:r w:rsidR="00E04928" w:rsidRPr="003731B0">
        <w:rPr>
          <w:sz w:val="20"/>
        </w:rPr>
        <w:t>labour</w:t>
      </w:r>
      <w:proofErr w:type="spellEnd"/>
      <w:r w:rsidR="00E04928" w:rsidRPr="003731B0">
        <w:rPr>
          <w:sz w:val="20"/>
        </w:rPr>
        <w:t xml:space="preserve"> requirement. Past studies have shown that the larger the farm size, the more the number of </w:t>
      </w:r>
      <w:proofErr w:type="spellStart"/>
      <w:r w:rsidR="00E04928" w:rsidRPr="003731B0">
        <w:rPr>
          <w:sz w:val="20"/>
        </w:rPr>
        <w:t>labour</w:t>
      </w:r>
      <w:proofErr w:type="spellEnd"/>
      <w:r w:rsidR="00E04928" w:rsidRPr="003731B0">
        <w:rPr>
          <w:sz w:val="20"/>
        </w:rPr>
        <w:t xml:space="preserve"> required. </w:t>
      </w:r>
      <w:r w:rsidR="007A6B77" w:rsidRPr="003731B0">
        <w:rPr>
          <w:sz w:val="20"/>
        </w:rPr>
        <w:t>Table 1 shows</w:t>
      </w:r>
      <w:r w:rsidR="00E04928" w:rsidRPr="003731B0">
        <w:rPr>
          <w:sz w:val="20"/>
        </w:rPr>
        <w:t xml:space="preserve"> farm size distribution of yam farmers.</w:t>
      </w:r>
      <w:r w:rsidR="00171BB5" w:rsidRPr="003731B0">
        <w:rPr>
          <w:sz w:val="20"/>
        </w:rPr>
        <w:t xml:space="preserve"> About 65.8 percent had farm size between</w:t>
      </w:r>
      <w:r w:rsidR="008526C2" w:rsidRPr="003731B0">
        <w:rPr>
          <w:sz w:val="20"/>
        </w:rPr>
        <w:t xml:space="preserve"> 1 and 10 hectares while 34.2 percent cultivated not less than 11 hectares of land.</w:t>
      </w:r>
    </w:p>
    <w:p w:rsidR="00F976D7" w:rsidRPr="003731B0" w:rsidRDefault="00D91BB1" w:rsidP="003731B0">
      <w:pPr>
        <w:widowControl w:val="0"/>
        <w:autoSpaceDE w:val="0"/>
        <w:autoSpaceDN w:val="0"/>
        <w:adjustRightInd w:val="0"/>
        <w:snapToGrid w:val="0"/>
        <w:jc w:val="both"/>
        <w:rPr>
          <w:sz w:val="20"/>
        </w:rPr>
      </w:pPr>
      <w:r w:rsidRPr="003731B0">
        <w:rPr>
          <w:b/>
          <w:bCs/>
          <w:sz w:val="20"/>
        </w:rPr>
        <w:t xml:space="preserve">Distribution of respondents based on the nature of occupation: </w:t>
      </w:r>
      <w:r w:rsidRPr="003731B0">
        <w:rPr>
          <w:bCs/>
          <w:sz w:val="20"/>
        </w:rPr>
        <w:t>Moreover</w:t>
      </w:r>
      <w:r w:rsidRPr="003731B0">
        <w:rPr>
          <w:sz w:val="20"/>
        </w:rPr>
        <w:t xml:space="preserve"> i</w:t>
      </w:r>
      <w:r w:rsidR="00E04928" w:rsidRPr="003731B0">
        <w:rPr>
          <w:sz w:val="20"/>
        </w:rPr>
        <w:t>n Nigeria, most farmers engage in other income generating activities besides farming. This is a way of generating more income in order to ensure food security for the family.</w:t>
      </w:r>
      <w:r w:rsidR="001D3C6E" w:rsidRPr="003731B0">
        <w:rPr>
          <w:sz w:val="20"/>
        </w:rPr>
        <w:t xml:space="preserve"> </w:t>
      </w:r>
      <w:r w:rsidR="00E04928" w:rsidRPr="003731B0">
        <w:rPr>
          <w:sz w:val="20"/>
        </w:rPr>
        <w:t xml:space="preserve">However, it cannot be ruled out that several other farmers still depends solely on agriculture. It is therefore relevant to </w:t>
      </w:r>
      <w:r w:rsidR="001D3C6E" w:rsidRPr="003731B0">
        <w:rPr>
          <w:sz w:val="20"/>
        </w:rPr>
        <w:t>categorize</w:t>
      </w:r>
      <w:r w:rsidR="00E04928" w:rsidRPr="003731B0">
        <w:rPr>
          <w:sz w:val="20"/>
        </w:rPr>
        <w:t xml:space="preserve"> the respondent into either part-time or </w:t>
      </w:r>
      <w:r w:rsidR="001D3C6E" w:rsidRPr="003731B0">
        <w:rPr>
          <w:sz w:val="20"/>
        </w:rPr>
        <w:t xml:space="preserve">full time </w:t>
      </w:r>
      <w:r w:rsidR="006160FC" w:rsidRPr="003731B0">
        <w:rPr>
          <w:sz w:val="20"/>
        </w:rPr>
        <w:t>occupation.</w:t>
      </w:r>
      <w:r w:rsidR="001D3C6E" w:rsidRPr="003731B0">
        <w:rPr>
          <w:sz w:val="20"/>
        </w:rPr>
        <w:t xml:space="preserve"> Table 1 therefore shows</w:t>
      </w:r>
      <w:r w:rsidR="006160FC" w:rsidRPr="003731B0">
        <w:rPr>
          <w:sz w:val="20"/>
        </w:rPr>
        <w:t xml:space="preserve"> that most (65.8%) </w:t>
      </w:r>
      <w:r w:rsidR="00C362CA" w:rsidRPr="003731B0">
        <w:rPr>
          <w:sz w:val="20"/>
        </w:rPr>
        <w:t>of the farmers were</w:t>
      </w:r>
      <w:r w:rsidR="007A6B77" w:rsidRPr="003731B0">
        <w:rPr>
          <w:sz w:val="20"/>
        </w:rPr>
        <w:t xml:space="preserve"> full time</w:t>
      </w:r>
      <w:r w:rsidR="00E04928" w:rsidRPr="003731B0">
        <w:rPr>
          <w:sz w:val="20"/>
        </w:rPr>
        <w:t xml:space="preserve"> </w:t>
      </w:r>
      <w:r w:rsidR="001D3C6E" w:rsidRPr="003731B0">
        <w:rPr>
          <w:sz w:val="20"/>
        </w:rPr>
        <w:t>while</w:t>
      </w:r>
      <w:r w:rsidR="00C362CA" w:rsidRPr="003731B0">
        <w:rPr>
          <w:sz w:val="20"/>
        </w:rPr>
        <w:t xml:space="preserve"> 34.2 percent were</w:t>
      </w:r>
      <w:r w:rsidR="00E04928" w:rsidRPr="003731B0">
        <w:rPr>
          <w:sz w:val="20"/>
        </w:rPr>
        <w:t xml:space="preserve"> part-time</w:t>
      </w:r>
      <w:r w:rsidR="007A6B77" w:rsidRPr="003731B0">
        <w:rPr>
          <w:sz w:val="20"/>
        </w:rPr>
        <w:t xml:space="preserve"> farmers</w:t>
      </w:r>
      <w:r w:rsidR="00E04928" w:rsidRPr="003731B0">
        <w:rPr>
          <w:sz w:val="20"/>
        </w:rPr>
        <w:t>.</w:t>
      </w:r>
    </w:p>
    <w:p w:rsidR="00F976D7" w:rsidRPr="003731B0" w:rsidRDefault="00F976D7" w:rsidP="003731B0">
      <w:pPr>
        <w:widowControl w:val="0"/>
        <w:autoSpaceDE w:val="0"/>
        <w:autoSpaceDN w:val="0"/>
        <w:adjustRightInd w:val="0"/>
        <w:snapToGrid w:val="0"/>
        <w:jc w:val="both"/>
        <w:rPr>
          <w:sz w:val="20"/>
        </w:rPr>
      </w:pPr>
      <w:r w:rsidRPr="003731B0">
        <w:rPr>
          <w:b/>
          <w:bCs/>
          <w:sz w:val="20"/>
        </w:rPr>
        <w:t xml:space="preserve">Distribution by involvement in cooperatives societies: </w:t>
      </w:r>
      <w:r w:rsidRPr="003731B0">
        <w:rPr>
          <w:sz w:val="20"/>
        </w:rPr>
        <w:t>One of the roles of the cooperative societies is to boost the performance of farmers. However, not all farmers are educated on the importance of being a member of cooperative societies. Table 1 shows the involvement and loyalty of farmers to coop</w:t>
      </w:r>
      <w:r w:rsidR="00C362CA" w:rsidRPr="003731B0">
        <w:rPr>
          <w:sz w:val="20"/>
        </w:rPr>
        <w:t>erative societies in which 88.3 percent were</w:t>
      </w:r>
      <w:r w:rsidRPr="003731B0">
        <w:rPr>
          <w:sz w:val="20"/>
        </w:rPr>
        <w:t xml:space="preserve"> members a</w:t>
      </w:r>
      <w:r w:rsidR="00C362CA" w:rsidRPr="003731B0">
        <w:rPr>
          <w:sz w:val="20"/>
        </w:rPr>
        <w:t>nd 11.7 were</w:t>
      </w:r>
      <w:r w:rsidRPr="003731B0">
        <w:rPr>
          <w:sz w:val="20"/>
        </w:rPr>
        <w:t xml:space="preserve"> non-members</w:t>
      </w:r>
      <w:r w:rsidR="00C362CA" w:rsidRPr="003731B0">
        <w:rPr>
          <w:sz w:val="20"/>
        </w:rPr>
        <w:t>.</w:t>
      </w:r>
    </w:p>
    <w:p w:rsidR="00F765AA" w:rsidRPr="003731B0" w:rsidRDefault="00F976D7" w:rsidP="003731B0">
      <w:pPr>
        <w:widowControl w:val="0"/>
        <w:autoSpaceDE w:val="0"/>
        <w:autoSpaceDN w:val="0"/>
        <w:adjustRightInd w:val="0"/>
        <w:snapToGrid w:val="0"/>
        <w:jc w:val="both"/>
        <w:rPr>
          <w:sz w:val="20"/>
        </w:rPr>
      </w:pPr>
      <w:r w:rsidRPr="003731B0">
        <w:rPr>
          <w:b/>
          <w:bCs/>
          <w:sz w:val="20"/>
        </w:rPr>
        <w:t xml:space="preserve">Distribution by land acquisition methods: </w:t>
      </w:r>
      <w:r w:rsidR="00F765AA" w:rsidRPr="003731B0">
        <w:rPr>
          <w:bCs/>
          <w:sz w:val="20"/>
        </w:rPr>
        <w:t xml:space="preserve">Ownership and acquisition of Land is one of the pivots that sustain efficiency in food production. From </w:t>
      </w:r>
      <w:r w:rsidR="00F765AA" w:rsidRPr="003731B0">
        <w:rPr>
          <w:sz w:val="20"/>
        </w:rPr>
        <w:t>Table 1, findings of</w:t>
      </w:r>
      <w:r w:rsidR="00E04928" w:rsidRPr="003731B0">
        <w:rPr>
          <w:sz w:val="20"/>
        </w:rPr>
        <w:t xml:space="preserve"> land acquisition method reveals that 48.3 percent owned their farm and this constitute</w:t>
      </w:r>
      <w:r w:rsidR="00C362CA" w:rsidRPr="003731B0">
        <w:rPr>
          <w:sz w:val="20"/>
        </w:rPr>
        <w:t>d</w:t>
      </w:r>
      <w:r w:rsidR="00E04928" w:rsidRPr="003731B0">
        <w:rPr>
          <w:sz w:val="20"/>
        </w:rPr>
        <w:t xml:space="preserve"> the greatest percent</w:t>
      </w:r>
      <w:r w:rsidR="00F765AA" w:rsidRPr="003731B0">
        <w:rPr>
          <w:sz w:val="20"/>
        </w:rPr>
        <w:t>age</w:t>
      </w:r>
      <w:r w:rsidR="00E04928" w:rsidRPr="003731B0">
        <w:rPr>
          <w:sz w:val="20"/>
        </w:rPr>
        <w:t>, while 22.5 per</w:t>
      </w:r>
      <w:r w:rsidR="00C362CA" w:rsidRPr="003731B0">
        <w:rPr>
          <w:sz w:val="20"/>
        </w:rPr>
        <w:t>cent purchased the land,</w:t>
      </w:r>
      <w:r w:rsidR="00E04928" w:rsidRPr="003731B0">
        <w:rPr>
          <w:sz w:val="20"/>
        </w:rPr>
        <w:t xml:space="preserve"> 25 percent of the respondents inherited their land and only 4.2 percent acquire</w:t>
      </w:r>
      <w:r w:rsidR="00C362CA" w:rsidRPr="003731B0">
        <w:rPr>
          <w:sz w:val="20"/>
        </w:rPr>
        <w:t>d</w:t>
      </w:r>
      <w:r w:rsidR="00E04928" w:rsidRPr="003731B0">
        <w:rPr>
          <w:sz w:val="20"/>
        </w:rPr>
        <w:t xml:space="preserve"> their land through rent. This indicate</w:t>
      </w:r>
      <w:r w:rsidR="00F765AA" w:rsidRPr="003731B0">
        <w:rPr>
          <w:sz w:val="20"/>
        </w:rPr>
        <w:t>s</w:t>
      </w:r>
      <w:r w:rsidR="00E04928" w:rsidRPr="003731B0">
        <w:rPr>
          <w:sz w:val="20"/>
        </w:rPr>
        <w:t xml:space="preserve"> that most of the yam farmers in the study </w:t>
      </w:r>
      <w:r w:rsidR="00F765AA" w:rsidRPr="003731B0">
        <w:rPr>
          <w:sz w:val="20"/>
        </w:rPr>
        <w:t>area owned their own land and t</w:t>
      </w:r>
      <w:r w:rsidR="00E04928" w:rsidRPr="003731B0">
        <w:rPr>
          <w:sz w:val="20"/>
        </w:rPr>
        <w:t>his will enhance more production of yam.</w:t>
      </w:r>
    </w:p>
    <w:p w:rsidR="003C3130" w:rsidRPr="003731B0" w:rsidRDefault="00051B1C" w:rsidP="003731B0">
      <w:pPr>
        <w:widowControl w:val="0"/>
        <w:autoSpaceDE w:val="0"/>
        <w:autoSpaceDN w:val="0"/>
        <w:adjustRightInd w:val="0"/>
        <w:snapToGrid w:val="0"/>
        <w:jc w:val="both"/>
        <w:rPr>
          <w:sz w:val="20"/>
        </w:rPr>
      </w:pPr>
      <w:r w:rsidRPr="003731B0">
        <w:rPr>
          <w:b/>
          <w:bCs/>
          <w:sz w:val="20"/>
        </w:rPr>
        <w:t xml:space="preserve">Constraints facing respondents in yam productions: </w:t>
      </w:r>
      <w:r w:rsidRPr="003731B0">
        <w:rPr>
          <w:sz w:val="20"/>
        </w:rPr>
        <w:t xml:space="preserve">Technical efficiency has over the years </w:t>
      </w:r>
      <w:r w:rsidR="003C3130" w:rsidRPr="003731B0">
        <w:rPr>
          <w:sz w:val="20"/>
        </w:rPr>
        <w:t xml:space="preserve">trivialized </w:t>
      </w:r>
      <w:r w:rsidRPr="003731B0">
        <w:rPr>
          <w:sz w:val="20"/>
        </w:rPr>
        <w:t>by several con</w:t>
      </w:r>
      <w:r w:rsidR="00C362CA" w:rsidRPr="003731B0">
        <w:rPr>
          <w:sz w:val="20"/>
        </w:rPr>
        <w:t>straints facing y</w:t>
      </w:r>
      <w:r w:rsidRPr="003731B0">
        <w:rPr>
          <w:sz w:val="20"/>
        </w:rPr>
        <w:t>am production practices. However, table 1</w:t>
      </w:r>
      <w:r w:rsidR="00E04928" w:rsidRPr="003731B0">
        <w:rPr>
          <w:sz w:val="20"/>
        </w:rPr>
        <w:t xml:space="preserve"> reveals the </w:t>
      </w:r>
      <w:r w:rsidRPr="003731B0">
        <w:rPr>
          <w:sz w:val="20"/>
        </w:rPr>
        <w:t>problems that serve</w:t>
      </w:r>
      <w:r w:rsidR="00E04928" w:rsidRPr="003731B0">
        <w:rPr>
          <w:sz w:val="20"/>
        </w:rPr>
        <w:t xml:space="preserve"> as constraints to yam pro</w:t>
      </w:r>
      <w:r w:rsidRPr="003731B0">
        <w:rPr>
          <w:sz w:val="20"/>
        </w:rPr>
        <w:t>ducers in the process</w:t>
      </w:r>
      <w:r w:rsidR="00C362CA" w:rsidRPr="003731B0">
        <w:rPr>
          <w:sz w:val="20"/>
        </w:rPr>
        <w:t xml:space="preserve"> of</w:t>
      </w:r>
      <w:r w:rsidRPr="003731B0">
        <w:rPr>
          <w:sz w:val="20"/>
        </w:rPr>
        <w:t xml:space="preserve"> cultivati</w:t>
      </w:r>
      <w:r w:rsidR="00E04928" w:rsidRPr="003731B0">
        <w:rPr>
          <w:sz w:val="20"/>
        </w:rPr>
        <w:t>n</w:t>
      </w:r>
      <w:r w:rsidRPr="003731B0">
        <w:rPr>
          <w:sz w:val="20"/>
        </w:rPr>
        <w:t>g yam</w:t>
      </w:r>
      <w:r w:rsidR="00E04928" w:rsidRPr="003731B0">
        <w:rPr>
          <w:sz w:val="20"/>
        </w:rPr>
        <w:t>.</w:t>
      </w:r>
      <w:r w:rsidR="0099701A">
        <w:rPr>
          <w:sz w:val="20"/>
        </w:rPr>
        <w:t xml:space="preserve"> </w:t>
      </w:r>
      <w:r w:rsidR="00E04928" w:rsidRPr="003731B0">
        <w:rPr>
          <w:sz w:val="20"/>
        </w:rPr>
        <w:t xml:space="preserve">These constraints </w:t>
      </w:r>
      <w:r w:rsidR="00A14342" w:rsidRPr="003731B0">
        <w:rPr>
          <w:sz w:val="20"/>
        </w:rPr>
        <w:t>range</w:t>
      </w:r>
      <w:r w:rsidR="003C3130" w:rsidRPr="003731B0">
        <w:rPr>
          <w:sz w:val="20"/>
        </w:rPr>
        <w:t xml:space="preserve"> from</w:t>
      </w:r>
      <w:r w:rsidR="00E04928" w:rsidRPr="003731B0">
        <w:rPr>
          <w:sz w:val="20"/>
        </w:rPr>
        <w:t xml:space="preserve"> inadequate capital</w:t>
      </w:r>
      <w:r w:rsidR="00C362CA" w:rsidRPr="003731B0">
        <w:rPr>
          <w:sz w:val="20"/>
        </w:rPr>
        <w:t xml:space="preserve"> (44.2%)</w:t>
      </w:r>
      <w:r w:rsidR="00E04928" w:rsidRPr="003731B0">
        <w:rPr>
          <w:sz w:val="20"/>
        </w:rPr>
        <w:t>, high cost o</w:t>
      </w:r>
      <w:r w:rsidR="003C3130" w:rsidRPr="003731B0">
        <w:rPr>
          <w:sz w:val="20"/>
        </w:rPr>
        <w:t xml:space="preserve">f </w:t>
      </w:r>
      <w:proofErr w:type="spellStart"/>
      <w:r w:rsidR="003C3130" w:rsidRPr="003731B0">
        <w:rPr>
          <w:sz w:val="20"/>
        </w:rPr>
        <w:t>labour</w:t>
      </w:r>
      <w:proofErr w:type="spellEnd"/>
      <w:r w:rsidR="00C362CA" w:rsidRPr="003731B0">
        <w:rPr>
          <w:sz w:val="20"/>
        </w:rPr>
        <w:t xml:space="preserve"> (48.3%)</w:t>
      </w:r>
      <w:r w:rsidR="00A14342" w:rsidRPr="003731B0">
        <w:rPr>
          <w:sz w:val="20"/>
        </w:rPr>
        <w:t xml:space="preserve"> to</w:t>
      </w:r>
      <w:r w:rsidR="003C3130" w:rsidRPr="003731B0">
        <w:rPr>
          <w:sz w:val="20"/>
        </w:rPr>
        <w:t xml:space="preserve"> insufficient input</w:t>
      </w:r>
      <w:r w:rsidR="00A14342" w:rsidRPr="003731B0">
        <w:rPr>
          <w:sz w:val="20"/>
        </w:rPr>
        <w:t xml:space="preserve"> </w:t>
      </w:r>
      <w:r w:rsidR="00C362CA" w:rsidRPr="003731B0">
        <w:rPr>
          <w:sz w:val="20"/>
        </w:rPr>
        <w:t>(</w:t>
      </w:r>
      <w:r w:rsidR="00A14342" w:rsidRPr="003731B0">
        <w:rPr>
          <w:sz w:val="20"/>
        </w:rPr>
        <w:t>7.5%</w:t>
      </w:r>
      <w:r w:rsidR="00C362CA" w:rsidRPr="003731B0">
        <w:rPr>
          <w:sz w:val="20"/>
        </w:rPr>
        <w:t>)</w:t>
      </w:r>
      <w:r w:rsidR="003C3130" w:rsidRPr="003731B0">
        <w:rPr>
          <w:sz w:val="20"/>
        </w:rPr>
        <w:t>.</w:t>
      </w:r>
    </w:p>
    <w:p w:rsidR="00134A33" w:rsidRDefault="003C3130" w:rsidP="003731B0">
      <w:pPr>
        <w:widowControl w:val="0"/>
        <w:autoSpaceDE w:val="0"/>
        <w:autoSpaceDN w:val="0"/>
        <w:adjustRightInd w:val="0"/>
        <w:snapToGrid w:val="0"/>
        <w:jc w:val="both"/>
        <w:rPr>
          <w:sz w:val="20"/>
        </w:rPr>
      </w:pPr>
      <w:r w:rsidRPr="003731B0">
        <w:rPr>
          <w:b/>
          <w:bCs/>
          <w:sz w:val="20"/>
        </w:rPr>
        <w:t xml:space="preserve">Distribution of respondents by </w:t>
      </w:r>
      <w:proofErr w:type="spellStart"/>
      <w:r w:rsidRPr="003731B0">
        <w:rPr>
          <w:b/>
          <w:bCs/>
          <w:sz w:val="20"/>
        </w:rPr>
        <w:t>labour</w:t>
      </w:r>
      <w:proofErr w:type="spellEnd"/>
      <w:r w:rsidRPr="003731B0">
        <w:rPr>
          <w:b/>
          <w:bCs/>
          <w:sz w:val="20"/>
        </w:rPr>
        <w:t xml:space="preserve"> utilization: </w:t>
      </w:r>
      <w:r w:rsidR="0050469C" w:rsidRPr="003731B0">
        <w:rPr>
          <w:bCs/>
          <w:sz w:val="20"/>
        </w:rPr>
        <w:t>Also, t</w:t>
      </w:r>
      <w:r w:rsidR="00E04928" w:rsidRPr="003731B0">
        <w:rPr>
          <w:sz w:val="20"/>
        </w:rPr>
        <w:t xml:space="preserve">able 1 shows the </w:t>
      </w:r>
      <w:proofErr w:type="spellStart"/>
      <w:r w:rsidR="00E04928" w:rsidRPr="003731B0">
        <w:rPr>
          <w:sz w:val="20"/>
        </w:rPr>
        <w:t>labour</w:t>
      </w:r>
      <w:proofErr w:type="spellEnd"/>
      <w:r w:rsidR="00E04928" w:rsidRPr="003731B0">
        <w:rPr>
          <w:sz w:val="20"/>
        </w:rPr>
        <w:t xml:space="preserve"> utilized by the yam farmers. Finding reveals that all the farmers used family, hired and cooperative </w:t>
      </w:r>
      <w:proofErr w:type="spellStart"/>
      <w:r w:rsidR="00E04928" w:rsidRPr="003731B0">
        <w:rPr>
          <w:sz w:val="20"/>
        </w:rPr>
        <w:t>labour</w:t>
      </w:r>
      <w:proofErr w:type="spellEnd"/>
      <w:r w:rsidR="00E04928" w:rsidRPr="003731B0">
        <w:rPr>
          <w:sz w:val="20"/>
        </w:rPr>
        <w:t xml:space="preserve"> for their operation. Bu</w:t>
      </w:r>
      <w:r w:rsidR="00116AF4" w:rsidRPr="003731B0">
        <w:rPr>
          <w:sz w:val="20"/>
        </w:rPr>
        <w:t xml:space="preserve">t both hired and family </w:t>
      </w:r>
      <w:proofErr w:type="spellStart"/>
      <w:r w:rsidR="00116AF4" w:rsidRPr="003731B0">
        <w:rPr>
          <w:sz w:val="20"/>
        </w:rPr>
        <w:t>labours</w:t>
      </w:r>
      <w:proofErr w:type="spellEnd"/>
      <w:r w:rsidR="00116AF4" w:rsidRPr="003731B0">
        <w:rPr>
          <w:sz w:val="20"/>
        </w:rPr>
        <w:t xml:space="preserve"> were</w:t>
      </w:r>
      <w:r w:rsidR="00E04928" w:rsidRPr="003731B0">
        <w:rPr>
          <w:sz w:val="20"/>
        </w:rPr>
        <w:t xml:space="preserve"> highly used with 8.3 and 86.7 percent respectively while 5 p</w:t>
      </w:r>
      <w:r w:rsidR="00116AF4" w:rsidRPr="003731B0">
        <w:rPr>
          <w:sz w:val="20"/>
        </w:rPr>
        <w:t xml:space="preserve">ercent used cooperative </w:t>
      </w:r>
      <w:proofErr w:type="spellStart"/>
      <w:r w:rsidR="00116AF4" w:rsidRPr="003731B0">
        <w:rPr>
          <w:sz w:val="20"/>
        </w:rPr>
        <w:t>labour</w:t>
      </w:r>
      <w:proofErr w:type="spellEnd"/>
      <w:r w:rsidR="00E04928" w:rsidRPr="003731B0">
        <w:rPr>
          <w:sz w:val="20"/>
        </w:rPr>
        <w:t>.</w:t>
      </w:r>
    </w:p>
    <w:p w:rsidR="0099701A" w:rsidRDefault="0099701A" w:rsidP="003731B0">
      <w:pPr>
        <w:widowControl w:val="0"/>
        <w:autoSpaceDE w:val="0"/>
        <w:autoSpaceDN w:val="0"/>
        <w:adjustRightInd w:val="0"/>
        <w:snapToGrid w:val="0"/>
        <w:jc w:val="both"/>
        <w:rPr>
          <w:sz w:val="20"/>
        </w:rPr>
      </w:pPr>
    </w:p>
    <w:p w:rsidR="0099701A" w:rsidRPr="003731B0" w:rsidRDefault="0099701A" w:rsidP="003731B0">
      <w:pPr>
        <w:widowControl w:val="0"/>
        <w:autoSpaceDE w:val="0"/>
        <w:autoSpaceDN w:val="0"/>
        <w:adjustRightInd w:val="0"/>
        <w:snapToGrid w:val="0"/>
        <w:jc w:val="both"/>
        <w:rPr>
          <w:sz w:val="20"/>
        </w:rPr>
      </w:pPr>
    </w:p>
    <w:p w:rsidR="00116AF4" w:rsidRPr="003731B0" w:rsidRDefault="00134A33" w:rsidP="003731B0">
      <w:pPr>
        <w:widowControl w:val="0"/>
        <w:tabs>
          <w:tab w:val="left" w:pos="6257"/>
        </w:tabs>
        <w:autoSpaceDE w:val="0"/>
        <w:autoSpaceDN w:val="0"/>
        <w:adjustRightInd w:val="0"/>
        <w:snapToGrid w:val="0"/>
        <w:jc w:val="both"/>
        <w:rPr>
          <w:b/>
          <w:bCs/>
          <w:sz w:val="20"/>
        </w:rPr>
      </w:pPr>
      <w:r w:rsidRPr="003731B0">
        <w:rPr>
          <w:b/>
          <w:bCs/>
          <w:sz w:val="20"/>
        </w:rPr>
        <w:lastRenderedPageBreak/>
        <w:t>Regression An</w:t>
      </w:r>
      <w:r w:rsidR="00116AF4" w:rsidRPr="003731B0">
        <w:rPr>
          <w:b/>
          <w:bCs/>
          <w:sz w:val="20"/>
        </w:rPr>
        <w:t>alysis for Determinants of Yam O</w:t>
      </w:r>
      <w:r w:rsidRPr="003731B0">
        <w:rPr>
          <w:b/>
          <w:bCs/>
          <w:sz w:val="20"/>
        </w:rPr>
        <w:t>utput</w:t>
      </w:r>
    </w:p>
    <w:p w:rsidR="00F00ED9" w:rsidRPr="003731B0" w:rsidRDefault="00806A3F" w:rsidP="003731B0">
      <w:pPr>
        <w:widowControl w:val="0"/>
        <w:autoSpaceDE w:val="0"/>
        <w:autoSpaceDN w:val="0"/>
        <w:adjustRightInd w:val="0"/>
        <w:snapToGrid w:val="0"/>
        <w:ind w:firstLine="425"/>
        <w:jc w:val="both"/>
        <w:rPr>
          <w:sz w:val="20"/>
        </w:rPr>
      </w:pPr>
      <w:r w:rsidRPr="003731B0">
        <w:rPr>
          <w:sz w:val="20"/>
        </w:rPr>
        <w:t>Production function analysis was employed to estimate the parameters of the regression model. The multiple regression equation was used to est</w:t>
      </w:r>
      <w:r w:rsidR="00424128" w:rsidRPr="003731B0">
        <w:rPr>
          <w:sz w:val="20"/>
        </w:rPr>
        <w:t>imate the relationship between</w:t>
      </w:r>
      <w:r w:rsidR="008B4583" w:rsidRPr="003731B0">
        <w:rPr>
          <w:sz w:val="20"/>
        </w:rPr>
        <w:t xml:space="preserve"> value of</w:t>
      </w:r>
      <w:r w:rsidR="00424128" w:rsidRPr="003731B0">
        <w:rPr>
          <w:sz w:val="20"/>
        </w:rPr>
        <w:t xml:space="preserve"> y</w:t>
      </w:r>
      <w:r w:rsidR="008B4583" w:rsidRPr="003731B0">
        <w:rPr>
          <w:sz w:val="20"/>
        </w:rPr>
        <w:t>am output</w:t>
      </w:r>
      <w:r w:rsidRPr="003731B0">
        <w:rPr>
          <w:sz w:val="20"/>
        </w:rPr>
        <w:t xml:space="preserve"> and </w:t>
      </w:r>
      <w:r w:rsidR="007D3EE9" w:rsidRPr="003731B0">
        <w:rPr>
          <w:sz w:val="20"/>
        </w:rPr>
        <w:t>factors that influence productivity as well as households’ socio-economic variables</w:t>
      </w:r>
      <w:r w:rsidR="00424128" w:rsidRPr="003731B0">
        <w:rPr>
          <w:sz w:val="20"/>
        </w:rPr>
        <w:t>.</w:t>
      </w:r>
      <w:r w:rsidRPr="003731B0">
        <w:rPr>
          <w:sz w:val="20"/>
        </w:rPr>
        <w:t xml:space="preserve"> </w:t>
      </w:r>
      <w:r w:rsidR="00424128" w:rsidRPr="003731B0">
        <w:rPr>
          <w:sz w:val="20"/>
        </w:rPr>
        <w:t>Four</w:t>
      </w:r>
      <w:r w:rsidRPr="003731B0">
        <w:rPr>
          <w:sz w:val="20"/>
        </w:rPr>
        <w:t xml:space="preserve"> functional forms (Linear, semi-log</w:t>
      </w:r>
      <w:r w:rsidR="00424128" w:rsidRPr="003731B0">
        <w:rPr>
          <w:sz w:val="20"/>
        </w:rPr>
        <w:t>, Cobb Douglas and Exponential) were fitted into the data collected.</w:t>
      </w:r>
      <w:r w:rsidR="00E04928" w:rsidRPr="003731B0">
        <w:rPr>
          <w:sz w:val="20"/>
        </w:rPr>
        <w:t xml:space="preserve"> The lead equation Cobb-Douglas was chosen for having the largest co-efficient of multiple determination (R</w:t>
      </w:r>
      <w:r w:rsidR="00E068FA" w:rsidRPr="003731B0">
        <w:rPr>
          <w:sz w:val="20"/>
          <w:vertAlign w:val="superscript"/>
        </w:rPr>
        <w:t>2</w:t>
      </w:r>
      <w:r w:rsidR="00E04928" w:rsidRPr="003731B0">
        <w:rPr>
          <w:sz w:val="20"/>
        </w:rPr>
        <w:t>) and the least standard error.</w:t>
      </w:r>
    </w:p>
    <w:p w:rsidR="00EA2EAD" w:rsidRPr="003731B0" w:rsidRDefault="00424128" w:rsidP="003731B0">
      <w:pPr>
        <w:widowControl w:val="0"/>
        <w:autoSpaceDE w:val="0"/>
        <w:autoSpaceDN w:val="0"/>
        <w:adjustRightInd w:val="0"/>
        <w:snapToGrid w:val="0"/>
        <w:ind w:firstLine="425"/>
        <w:jc w:val="both"/>
        <w:rPr>
          <w:sz w:val="20"/>
        </w:rPr>
      </w:pPr>
      <w:r w:rsidRPr="003731B0">
        <w:rPr>
          <w:sz w:val="20"/>
        </w:rPr>
        <w:t>As shown in t</w:t>
      </w:r>
      <w:r w:rsidR="000150FF" w:rsidRPr="003731B0">
        <w:rPr>
          <w:sz w:val="20"/>
        </w:rPr>
        <w:t>able 2</w:t>
      </w:r>
      <w:r w:rsidR="00F00ED9" w:rsidRPr="003731B0">
        <w:rPr>
          <w:sz w:val="20"/>
        </w:rPr>
        <w:t>, t</w:t>
      </w:r>
      <w:r w:rsidR="00E04928" w:rsidRPr="003731B0">
        <w:rPr>
          <w:sz w:val="20"/>
        </w:rPr>
        <w:t xml:space="preserve">he coefficient of multiple </w:t>
      </w:r>
      <w:r w:rsidR="00DB5F4A" w:rsidRPr="003731B0">
        <w:rPr>
          <w:sz w:val="20"/>
        </w:rPr>
        <w:t>determinations</w:t>
      </w:r>
      <w:r w:rsidR="00E04928" w:rsidRPr="003731B0">
        <w:rPr>
          <w:sz w:val="20"/>
        </w:rPr>
        <w:t xml:space="preserve"> (R</w:t>
      </w:r>
      <w:r w:rsidR="00E04928" w:rsidRPr="003731B0">
        <w:rPr>
          <w:sz w:val="20"/>
          <w:vertAlign w:val="superscript"/>
        </w:rPr>
        <w:t>2</w:t>
      </w:r>
      <w:r w:rsidR="000150FF" w:rsidRPr="003731B0">
        <w:rPr>
          <w:sz w:val="20"/>
        </w:rPr>
        <w:t>) is 0.99, t</w:t>
      </w:r>
      <w:r w:rsidR="00E04928" w:rsidRPr="003731B0">
        <w:rPr>
          <w:sz w:val="20"/>
        </w:rPr>
        <w:t xml:space="preserve">his indicates that about 99 percent of the total </w:t>
      </w:r>
      <w:r w:rsidR="000150FF" w:rsidRPr="003731B0">
        <w:rPr>
          <w:sz w:val="20"/>
        </w:rPr>
        <w:t>variations in the output of yam produce</w:t>
      </w:r>
      <w:r w:rsidRPr="003731B0">
        <w:rPr>
          <w:sz w:val="20"/>
        </w:rPr>
        <w:t>d</w:t>
      </w:r>
      <w:r w:rsidR="000150FF" w:rsidRPr="003731B0">
        <w:rPr>
          <w:sz w:val="20"/>
        </w:rPr>
        <w:t xml:space="preserve"> were</w:t>
      </w:r>
      <w:r w:rsidR="00E04928" w:rsidRPr="003731B0">
        <w:rPr>
          <w:sz w:val="20"/>
        </w:rPr>
        <w:t xml:space="preserve"> </w:t>
      </w:r>
      <w:r w:rsidR="000150FF" w:rsidRPr="003731B0">
        <w:rPr>
          <w:sz w:val="20"/>
        </w:rPr>
        <w:t xml:space="preserve">successfully </w:t>
      </w:r>
      <w:r w:rsidR="00E04928" w:rsidRPr="003731B0">
        <w:rPr>
          <w:sz w:val="20"/>
        </w:rPr>
        <w:t xml:space="preserve">explained by the explanatory variables and the remaining </w:t>
      </w:r>
      <w:r w:rsidR="000150FF" w:rsidRPr="003731B0">
        <w:rPr>
          <w:sz w:val="20"/>
        </w:rPr>
        <w:t>1 percent was</w:t>
      </w:r>
      <w:r w:rsidR="00E04928" w:rsidRPr="003731B0">
        <w:rPr>
          <w:sz w:val="20"/>
        </w:rPr>
        <w:t xml:space="preserve"> due to random errors. This shows that 99 percent of variation in output of yam produced in the study area were explained by age (X</w:t>
      </w:r>
      <w:r w:rsidR="00E04928" w:rsidRPr="003731B0">
        <w:rPr>
          <w:sz w:val="20"/>
          <w:vertAlign w:val="subscript"/>
        </w:rPr>
        <w:t>1</w:t>
      </w:r>
      <w:r w:rsidR="00E04928" w:rsidRPr="003731B0">
        <w:rPr>
          <w:sz w:val="20"/>
        </w:rPr>
        <w:t>), farming experience (X</w:t>
      </w:r>
      <w:r w:rsidR="00E04928" w:rsidRPr="003731B0">
        <w:rPr>
          <w:sz w:val="20"/>
          <w:vertAlign w:val="subscript"/>
        </w:rPr>
        <w:t>2</w:t>
      </w:r>
      <w:r w:rsidR="00E04928" w:rsidRPr="003731B0">
        <w:rPr>
          <w:sz w:val="20"/>
        </w:rPr>
        <w:t>), household size (X</w:t>
      </w:r>
      <w:r w:rsidR="00E04928" w:rsidRPr="003731B0">
        <w:rPr>
          <w:sz w:val="20"/>
          <w:vertAlign w:val="subscript"/>
        </w:rPr>
        <w:t>3</w:t>
      </w:r>
      <w:r w:rsidR="00E04928" w:rsidRPr="003731B0">
        <w:rPr>
          <w:sz w:val="20"/>
        </w:rPr>
        <w:t>), farm size (X</w:t>
      </w:r>
      <w:r w:rsidR="00E04928" w:rsidRPr="003731B0">
        <w:rPr>
          <w:sz w:val="20"/>
          <w:vertAlign w:val="subscript"/>
        </w:rPr>
        <w:t>4</w:t>
      </w:r>
      <w:r w:rsidR="00E04928" w:rsidRPr="003731B0">
        <w:rPr>
          <w:sz w:val="20"/>
        </w:rPr>
        <w:t>), educational level (X</w:t>
      </w:r>
      <w:r w:rsidR="00E04928" w:rsidRPr="003731B0">
        <w:rPr>
          <w:sz w:val="20"/>
          <w:vertAlign w:val="subscript"/>
        </w:rPr>
        <w:t>5</w:t>
      </w:r>
      <w:r w:rsidR="00E04928" w:rsidRPr="003731B0">
        <w:rPr>
          <w:sz w:val="20"/>
        </w:rPr>
        <w:t>), incomes level (X</w:t>
      </w:r>
      <w:r w:rsidR="00E04928" w:rsidRPr="003731B0">
        <w:rPr>
          <w:sz w:val="20"/>
          <w:vertAlign w:val="subscript"/>
        </w:rPr>
        <w:t>6</w:t>
      </w:r>
      <w:r w:rsidR="0053495E" w:rsidRPr="003731B0">
        <w:rPr>
          <w:sz w:val="20"/>
        </w:rPr>
        <w:t>) and farm distance (X</w:t>
      </w:r>
      <w:r w:rsidR="0053495E" w:rsidRPr="003731B0">
        <w:rPr>
          <w:sz w:val="20"/>
          <w:vertAlign w:val="subscript"/>
        </w:rPr>
        <w:t>7</w:t>
      </w:r>
      <w:r w:rsidR="00E04928" w:rsidRPr="003731B0">
        <w:rPr>
          <w:sz w:val="20"/>
        </w:rPr>
        <w:t>).</w:t>
      </w:r>
    </w:p>
    <w:p w:rsidR="00DB5F4A" w:rsidRPr="003731B0" w:rsidRDefault="00EA2EAD" w:rsidP="003731B0">
      <w:pPr>
        <w:widowControl w:val="0"/>
        <w:autoSpaceDE w:val="0"/>
        <w:autoSpaceDN w:val="0"/>
        <w:adjustRightInd w:val="0"/>
        <w:snapToGrid w:val="0"/>
        <w:ind w:firstLine="425"/>
        <w:jc w:val="both"/>
        <w:rPr>
          <w:sz w:val="20"/>
        </w:rPr>
      </w:pPr>
      <w:r w:rsidRPr="003731B0">
        <w:rPr>
          <w:sz w:val="20"/>
        </w:rPr>
        <w:t>Moreover,</w:t>
      </w:r>
      <w:r w:rsidR="00F27E7C" w:rsidRPr="003731B0">
        <w:rPr>
          <w:sz w:val="20"/>
        </w:rPr>
        <w:t xml:space="preserve"> </w:t>
      </w:r>
      <w:r w:rsidRPr="003731B0">
        <w:rPr>
          <w:sz w:val="20"/>
        </w:rPr>
        <w:t>age, farming experience, f</w:t>
      </w:r>
      <w:r w:rsidR="0053495E" w:rsidRPr="003731B0">
        <w:rPr>
          <w:sz w:val="20"/>
        </w:rPr>
        <w:t>arm size, educational level,</w:t>
      </w:r>
      <w:r w:rsidRPr="003731B0">
        <w:rPr>
          <w:sz w:val="20"/>
        </w:rPr>
        <w:t xml:space="preserve"> income level</w:t>
      </w:r>
      <w:r w:rsidR="0053495E" w:rsidRPr="003731B0">
        <w:rPr>
          <w:sz w:val="20"/>
        </w:rPr>
        <w:t xml:space="preserve"> and farm distance have </w:t>
      </w:r>
      <w:r w:rsidRPr="003731B0">
        <w:rPr>
          <w:sz w:val="20"/>
        </w:rPr>
        <w:t>positive coefficients</w:t>
      </w:r>
      <w:r w:rsidR="00E04928" w:rsidRPr="003731B0">
        <w:rPr>
          <w:sz w:val="20"/>
        </w:rPr>
        <w:t>. This implies that a unit decrease (increase) in each of the variab</w:t>
      </w:r>
      <w:r w:rsidR="0053495E" w:rsidRPr="003731B0">
        <w:rPr>
          <w:sz w:val="20"/>
        </w:rPr>
        <w:t xml:space="preserve">les </w:t>
      </w:r>
      <w:r w:rsidR="00E04928" w:rsidRPr="003731B0">
        <w:rPr>
          <w:sz w:val="20"/>
        </w:rPr>
        <w:t>X</w:t>
      </w:r>
      <w:r w:rsidR="00E04928" w:rsidRPr="003731B0">
        <w:rPr>
          <w:sz w:val="20"/>
          <w:vertAlign w:val="subscript"/>
        </w:rPr>
        <w:t>1</w:t>
      </w:r>
      <w:r w:rsidR="00E04928" w:rsidRPr="003731B0">
        <w:rPr>
          <w:sz w:val="20"/>
        </w:rPr>
        <w:t>, X</w:t>
      </w:r>
      <w:r w:rsidR="00E04928" w:rsidRPr="003731B0">
        <w:rPr>
          <w:sz w:val="20"/>
          <w:vertAlign w:val="subscript"/>
        </w:rPr>
        <w:t>2</w:t>
      </w:r>
      <w:r w:rsidR="00E04928" w:rsidRPr="003731B0">
        <w:rPr>
          <w:sz w:val="20"/>
        </w:rPr>
        <w:t>, X</w:t>
      </w:r>
      <w:r w:rsidR="00E04928" w:rsidRPr="003731B0">
        <w:rPr>
          <w:sz w:val="20"/>
          <w:vertAlign w:val="subscript"/>
        </w:rPr>
        <w:t>4</w:t>
      </w:r>
      <w:r w:rsidR="00E04928" w:rsidRPr="003731B0">
        <w:rPr>
          <w:sz w:val="20"/>
        </w:rPr>
        <w:t>, X</w:t>
      </w:r>
      <w:r w:rsidR="00E04928" w:rsidRPr="003731B0">
        <w:rPr>
          <w:sz w:val="20"/>
          <w:vertAlign w:val="subscript"/>
        </w:rPr>
        <w:t>5</w:t>
      </w:r>
      <w:r w:rsidR="00E04928" w:rsidRPr="003731B0">
        <w:rPr>
          <w:sz w:val="20"/>
        </w:rPr>
        <w:t>, X</w:t>
      </w:r>
      <w:r w:rsidR="00E04928" w:rsidRPr="003731B0">
        <w:rPr>
          <w:sz w:val="20"/>
          <w:vertAlign w:val="subscript"/>
        </w:rPr>
        <w:t>6</w:t>
      </w:r>
      <w:r w:rsidR="00E04928" w:rsidRPr="003731B0">
        <w:rPr>
          <w:sz w:val="20"/>
        </w:rPr>
        <w:t>, and X</w:t>
      </w:r>
      <w:r w:rsidR="00E04928" w:rsidRPr="003731B0">
        <w:rPr>
          <w:sz w:val="20"/>
          <w:vertAlign w:val="subscript"/>
        </w:rPr>
        <w:t xml:space="preserve">7 </w:t>
      </w:r>
      <w:r w:rsidR="00E04928" w:rsidRPr="003731B0">
        <w:rPr>
          <w:sz w:val="20"/>
        </w:rPr>
        <w:t>will decrease (increase) the output of yam in the study area.</w:t>
      </w:r>
    </w:p>
    <w:p w:rsidR="00E04928" w:rsidRPr="003731B0" w:rsidRDefault="00D173D3" w:rsidP="003731B0">
      <w:pPr>
        <w:widowControl w:val="0"/>
        <w:autoSpaceDE w:val="0"/>
        <w:autoSpaceDN w:val="0"/>
        <w:adjustRightInd w:val="0"/>
        <w:snapToGrid w:val="0"/>
        <w:ind w:firstLine="425"/>
        <w:jc w:val="both"/>
        <w:rPr>
          <w:sz w:val="20"/>
        </w:rPr>
      </w:pPr>
      <w:r w:rsidRPr="003731B0">
        <w:rPr>
          <w:sz w:val="20"/>
        </w:rPr>
        <w:t>Surprisingly, against the a priori expectation, that increase in family size will increase pr</w:t>
      </w:r>
      <w:r w:rsidR="0053495E" w:rsidRPr="003731B0">
        <w:rPr>
          <w:sz w:val="20"/>
        </w:rPr>
        <w:t>oductivity. The coefficient of h</w:t>
      </w:r>
      <w:r w:rsidRPr="003731B0">
        <w:rPr>
          <w:sz w:val="20"/>
        </w:rPr>
        <w:t>ousehold</w:t>
      </w:r>
      <w:r w:rsidR="00E04928" w:rsidRPr="003731B0">
        <w:rPr>
          <w:sz w:val="20"/>
        </w:rPr>
        <w:t xml:space="preserve"> </w:t>
      </w:r>
      <w:r w:rsidR="008E3100" w:rsidRPr="003731B0">
        <w:rPr>
          <w:sz w:val="20"/>
        </w:rPr>
        <w:t>size (X</w:t>
      </w:r>
      <w:r w:rsidR="008E3100" w:rsidRPr="003731B0">
        <w:rPr>
          <w:sz w:val="20"/>
          <w:vertAlign w:val="subscript"/>
        </w:rPr>
        <w:t>3</w:t>
      </w:r>
      <w:r w:rsidR="008E3100" w:rsidRPr="003731B0">
        <w:rPr>
          <w:sz w:val="20"/>
        </w:rPr>
        <w:t xml:space="preserve">) </w:t>
      </w:r>
      <w:r w:rsidRPr="003731B0">
        <w:rPr>
          <w:sz w:val="20"/>
        </w:rPr>
        <w:t>was negative</w:t>
      </w:r>
      <w:r w:rsidR="009A0EF7" w:rsidRPr="003731B0">
        <w:rPr>
          <w:sz w:val="20"/>
        </w:rPr>
        <w:t xml:space="preserve"> </w:t>
      </w:r>
      <w:r w:rsidRPr="003731B0">
        <w:rPr>
          <w:sz w:val="20"/>
        </w:rPr>
        <w:t>and this indicates that an increase in household size</w:t>
      </w:r>
      <w:r w:rsidR="00E04928" w:rsidRPr="003731B0">
        <w:rPr>
          <w:sz w:val="20"/>
        </w:rPr>
        <w:t xml:space="preserve"> will result to decrease</w:t>
      </w:r>
      <w:r w:rsidR="0053495E" w:rsidRPr="003731B0">
        <w:rPr>
          <w:sz w:val="20"/>
        </w:rPr>
        <w:t xml:space="preserve"> in</w:t>
      </w:r>
      <w:r w:rsidR="00E04928" w:rsidRPr="003731B0">
        <w:rPr>
          <w:sz w:val="20"/>
        </w:rPr>
        <w:t xml:space="preserve"> the</w:t>
      </w:r>
      <w:r w:rsidR="0053495E" w:rsidRPr="003731B0">
        <w:rPr>
          <w:sz w:val="20"/>
        </w:rPr>
        <w:t xml:space="preserve"> value of yam</w:t>
      </w:r>
      <w:r w:rsidR="00E04928" w:rsidRPr="003731B0">
        <w:rPr>
          <w:sz w:val="20"/>
        </w:rPr>
        <w:t xml:space="preserve"> output. </w:t>
      </w:r>
      <w:r w:rsidR="006E1102" w:rsidRPr="003731B0">
        <w:rPr>
          <w:sz w:val="20"/>
        </w:rPr>
        <w:t>This can be a</w:t>
      </w:r>
      <w:r w:rsidR="0053495E" w:rsidRPr="003731B0">
        <w:rPr>
          <w:sz w:val="20"/>
        </w:rPr>
        <w:t>ccounted for since increase in households’</w:t>
      </w:r>
      <w:r w:rsidR="006E1102" w:rsidRPr="003731B0">
        <w:rPr>
          <w:sz w:val="20"/>
        </w:rPr>
        <w:t xml:space="preserve"> size will </w:t>
      </w:r>
      <w:r w:rsidR="000A66AB" w:rsidRPr="003731B0">
        <w:rPr>
          <w:sz w:val="20"/>
        </w:rPr>
        <w:t>increase consumption</w:t>
      </w:r>
      <w:r w:rsidR="006E1102" w:rsidRPr="003731B0">
        <w:rPr>
          <w:sz w:val="20"/>
        </w:rPr>
        <w:t>.</w:t>
      </w:r>
    </w:p>
    <w:p w:rsidR="00625176" w:rsidRDefault="00E04928" w:rsidP="003731B0">
      <w:pPr>
        <w:widowControl w:val="0"/>
        <w:autoSpaceDE w:val="0"/>
        <w:autoSpaceDN w:val="0"/>
        <w:adjustRightInd w:val="0"/>
        <w:snapToGrid w:val="0"/>
        <w:ind w:firstLine="425"/>
        <w:jc w:val="both"/>
        <w:rPr>
          <w:rFonts w:eastAsiaTheme="minorEastAsia"/>
          <w:sz w:val="20"/>
          <w:lang w:eastAsia="zh-CN"/>
        </w:rPr>
      </w:pPr>
      <w:r w:rsidRPr="003731B0">
        <w:rPr>
          <w:sz w:val="20"/>
        </w:rPr>
        <w:t>In</w:t>
      </w:r>
      <w:r w:rsidR="009A0EF7" w:rsidRPr="003731B0">
        <w:rPr>
          <w:sz w:val="20"/>
        </w:rPr>
        <w:t xml:space="preserve"> addition,</w:t>
      </w:r>
      <w:r w:rsidRPr="003731B0">
        <w:rPr>
          <w:sz w:val="20"/>
        </w:rPr>
        <w:t xml:space="preserve"> </w:t>
      </w:r>
      <w:r w:rsidR="000A66AB" w:rsidRPr="003731B0">
        <w:rPr>
          <w:sz w:val="20"/>
        </w:rPr>
        <w:t>age, e</w:t>
      </w:r>
      <w:r w:rsidR="009D1BFA" w:rsidRPr="003731B0">
        <w:rPr>
          <w:sz w:val="20"/>
        </w:rPr>
        <w:t>ducat</w:t>
      </w:r>
      <w:r w:rsidR="000A66AB" w:rsidRPr="003731B0">
        <w:rPr>
          <w:sz w:val="20"/>
        </w:rPr>
        <w:t>ional level, farming experience and farm distance</w:t>
      </w:r>
      <w:r w:rsidR="009D1BFA" w:rsidRPr="003731B0">
        <w:rPr>
          <w:sz w:val="20"/>
        </w:rPr>
        <w:t xml:space="preserve"> </w:t>
      </w:r>
      <w:r w:rsidR="000A66AB" w:rsidRPr="003731B0">
        <w:rPr>
          <w:sz w:val="20"/>
        </w:rPr>
        <w:t>had coefficients that were</w:t>
      </w:r>
      <w:r w:rsidR="009D1BFA" w:rsidRPr="003731B0">
        <w:rPr>
          <w:sz w:val="20"/>
        </w:rPr>
        <w:t xml:space="preserve"> </w:t>
      </w:r>
      <w:r w:rsidRPr="003731B0">
        <w:rPr>
          <w:sz w:val="20"/>
        </w:rPr>
        <w:t>statistically significant</w:t>
      </w:r>
      <w:r w:rsidR="000A66AB" w:rsidRPr="003731B0">
        <w:rPr>
          <w:sz w:val="20"/>
        </w:rPr>
        <w:t xml:space="preserve"> at I percent level of significance.</w:t>
      </w:r>
      <w:r w:rsidRPr="003731B0">
        <w:rPr>
          <w:sz w:val="20"/>
        </w:rPr>
        <w:t xml:space="preserve"> From </w:t>
      </w:r>
      <w:r w:rsidR="008E3100" w:rsidRPr="003731B0">
        <w:rPr>
          <w:sz w:val="20"/>
        </w:rPr>
        <w:t>the result presented in table 2</w:t>
      </w:r>
      <w:r w:rsidR="000A66AB" w:rsidRPr="003731B0">
        <w:rPr>
          <w:sz w:val="20"/>
        </w:rPr>
        <w:t>, resources were in</w:t>
      </w:r>
      <w:r w:rsidRPr="003731B0">
        <w:rPr>
          <w:sz w:val="20"/>
        </w:rPr>
        <w:t xml:space="preserve">efficiently used </w:t>
      </w:r>
      <w:r w:rsidR="00F27E7C" w:rsidRPr="003731B0">
        <w:rPr>
          <w:sz w:val="20"/>
        </w:rPr>
        <w:t>in the production of yam. House</w:t>
      </w:r>
      <w:r w:rsidRPr="003731B0">
        <w:rPr>
          <w:sz w:val="20"/>
        </w:rPr>
        <w:t xml:space="preserve">hold </w:t>
      </w:r>
      <w:r w:rsidR="00F27E7C" w:rsidRPr="003731B0">
        <w:rPr>
          <w:sz w:val="20"/>
        </w:rPr>
        <w:t>size was</w:t>
      </w:r>
      <w:r w:rsidRPr="003731B0">
        <w:rPr>
          <w:sz w:val="20"/>
        </w:rPr>
        <w:t xml:space="preserve"> found to be over-utilized due to the negative signs while other six v</w:t>
      </w:r>
      <w:r w:rsidR="000A66AB" w:rsidRPr="003731B0">
        <w:rPr>
          <w:sz w:val="20"/>
        </w:rPr>
        <w:t>ariables with positive signs were</w:t>
      </w:r>
      <w:r w:rsidRPr="003731B0">
        <w:rPr>
          <w:sz w:val="20"/>
        </w:rPr>
        <w:t xml:space="preserve"> under-utilized on the respondent farms.</w:t>
      </w:r>
    </w:p>
    <w:p w:rsidR="00F10257" w:rsidRPr="003731B0" w:rsidRDefault="00F10257" w:rsidP="00F10257">
      <w:pPr>
        <w:widowControl w:val="0"/>
        <w:autoSpaceDE w:val="0"/>
        <w:autoSpaceDN w:val="0"/>
        <w:adjustRightInd w:val="0"/>
        <w:snapToGrid w:val="0"/>
        <w:jc w:val="both"/>
        <w:rPr>
          <w:b/>
          <w:bCs/>
          <w:sz w:val="20"/>
        </w:rPr>
      </w:pPr>
      <w:proofErr w:type="spellStart"/>
      <w:r w:rsidRPr="003731B0">
        <w:rPr>
          <w:b/>
          <w:bCs/>
          <w:sz w:val="20"/>
        </w:rPr>
        <w:t>Elasticities</w:t>
      </w:r>
      <w:proofErr w:type="spellEnd"/>
      <w:r w:rsidRPr="003731B0">
        <w:rPr>
          <w:b/>
          <w:bCs/>
          <w:sz w:val="20"/>
        </w:rPr>
        <w:t xml:space="preserve"> of production and Returns to Scale</w:t>
      </w:r>
    </w:p>
    <w:p w:rsidR="00F10257" w:rsidRPr="003731B0" w:rsidRDefault="00F10257" w:rsidP="00F10257">
      <w:pPr>
        <w:widowControl w:val="0"/>
        <w:autoSpaceDE w:val="0"/>
        <w:autoSpaceDN w:val="0"/>
        <w:adjustRightInd w:val="0"/>
        <w:snapToGrid w:val="0"/>
        <w:ind w:firstLine="425"/>
        <w:jc w:val="both"/>
        <w:rPr>
          <w:b/>
          <w:bCs/>
          <w:sz w:val="20"/>
        </w:rPr>
      </w:pPr>
      <w:r w:rsidRPr="003731B0">
        <w:rPr>
          <w:sz w:val="20"/>
        </w:rPr>
        <w:t xml:space="preserve">Table 3 shows the change in output of yam, relative to a unit change in an independent variable while other inputs are held constant. Elasticity is said to be unitary when ratio is equal to 1 (one) and output changes at the same rate as input. When the ratio is greater than one, this shows that the change in output is greater than the change input used and production is said to be relatively elastic. But when the ratio is less than one, the proportion change in output is less than </w:t>
      </w:r>
      <w:r w:rsidRPr="003731B0">
        <w:rPr>
          <w:sz w:val="20"/>
        </w:rPr>
        <w:lastRenderedPageBreak/>
        <w:t xml:space="preserve">that of the input and production is said to be inelastic. The sum of regression coefficient indicates returns to scale and this gives a direct measure of the percentage change in output caused by one percent change in all inputs at a time. Increasing returns to scale occurs </w:t>
      </w:r>
      <w:r w:rsidRPr="003731B0">
        <w:rPr>
          <w:sz w:val="20"/>
        </w:rPr>
        <w:lastRenderedPageBreak/>
        <w:t>when the sum is greater than 1 (one), constant when the sum equals 1 (one) and decreasing when the sum is less than 1 (one). Return to scale for yam production is 0.96. This shows that yam production exhibits decreasing return to scale in the study area.</w:t>
      </w:r>
    </w:p>
    <w:p w:rsidR="003731B0" w:rsidRDefault="003731B0" w:rsidP="003731B0">
      <w:pPr>
        <w:widowControl w:val="0"/>
        <w:autoSpaceDE w:val="0"/>
        <w:autoSpaceDN w:val="0"/>
        <w:adjustRightInd w:val="0"/>
        <w:snapToGrid w:val="0"/>
        <w:jc w:val="both"/>
        <w:rPr>
          <w:b/>
          <w:bCs/>
          <w:sz w:val="20"/>
        </w:rPr>
        <w:sectPr w:rsidR="003731B0" w:rsidSect="003731B0">
          <w:type w:val="continuous"/>
          <w:pgSz w:w="12240" w:h="15840"/>
          <w:pgMar w:top="1440" w:right="1440" w:bottom="1440" w:left="1440" w:header="720" w:footer="720" w:gutter="0"/>
          <w:cols w:num="2" w:space="425"/>
          <w:docGrid w:linePitch="360"/>
        </w:sectPr>
      </w:pPr>
    </w:p>
    <w:p w:rsidR="00625176" w:rsidRDefault="00625176" w:rsidP="003731B0">
      <w:pPr>
        <w:widowControl w:val="0"/>
        <w:autoSpaceDE w:val="0"/>
        <w:autoSpaceDN w:val="0"/>
        <w:adjustRightInd w:val="0"/>
        <w:snapToGrid w:val="0"/>
        <w:jc w:val="both"/>
        <w:rPr>
          <w:b/>
          <w:bCs/>
          <w:sz w:val="20"/>
        </w:rPr>
      </w:pPr>
    </w:p>
    <w:p w:rsidR="0099701A" w:rsidRPr="003731B0" w:rsidRDefault="0099701A" w:rsidP="003731B0">
      <w:pPr>
        <w:widowControl w:val="0"/>
        <w:autoSpaceDE w:val="0"/>
        <w:autoSpaceDN w:val="0"/>
        <w:adjustRightInd w:val="0"/>
        <w:snapToGrid w:val="0"/>
        <w:jc w:val="both"/>
        <w:rPr>
          <w:b/>
          <w:bCs/>
          <w:sz w:val="20"/>
        </w:rPr>
      </w:pPr>
    </w:p>
    <w:p w:rsidR="00F10257" w:rsidRDefault="00F10257" w:rsidP="00F10257">
      <w:pPr>
        <w:widowControl w:val="0"/>
        <w:autoSpaceDE w:val="0"/>
        <w:autoSpaceDN w:val="0"/>
        <w:adjustRightInd w:val="0"/>
        <w:snapToGrid w:val="0"/>
        <w:jc w:val="center"/>
        <w:rPr>
          <w:rFonts w:eastAsiaTheme="minorEastAsia"/>
          <w:b/>
          <w:bCs/>
          <w:sz w:val="20"/>
          <w:lang w:eastAsia="zh-CN"/>
        </w:rPr>
      </w:pPr>
      <w:r w:rsidRPr="00544AA2">
        <w:rPr>
          <w:b/>
          <w:bCs/>
          <w:sz w:val="20"/>
        </w:rPr>
        <w:t>Table 2: Regression Analysis for Yam Farmers</w:t>
      </w:r>
    </w:p>
    <w:tbl>
      <w:tblPr>
        <w:tblW w:w="45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4"/>
      </w:tblGrid>
      <w:tr w:rsidR="00F10257" w:rsidRPr="00A75A18" w:rsidTr="00F10257">
        <w:trPr>
          <w:trHeight w:val="232"/>
          <w:jc w:val="center"/>
        </w:trPr>
        <w:tc>
          <w:tcPr>
            <w:tcW w:w="5000" w:type="pct"/>
            <w:tcBorders>
              <w:left w:val="nil"/>
              <w:right w:val="nil"/>
            </w:tcBorders>
            <w:vAlign w:val="center"/>
          </w:tcPr>
          <w:p w:rsidR="00F10257" w:rsidRPr="00A75A18" w:rsidRDefault="00F10257" w:rsidP="00F10257">
            <w:pPr>
              <w:widowControl w:val="0"/>
              <w:tabs>
                <w:tab w:val="right" w:pos="2977"/>
                <w:tab w:val="right" w:pos="4962"/>
                <w:tab w:val="right" w:pos="6521"/>
                <w:tab w:val="right" w:pos="8505"/>
              </w:tabs>
              <w:autoSpaceDE w:val="0"/>
              <w:autoSpaceDN w:val="0"/>
              <w:adjustRightInd w:val="0"/>
              <w:snapToGrid w:val="0"/>
              <w:jc w:val="both"/>
              <w:rPr>
                <w:sz w:val="20"/>
                <w:szCs w:val="20"/>
              </w:rPr>
            </w:pPr>
            <w:r w:rsidRPr="00544AA2">
              <w:rPr>
                <w:b/>
                <w:bCs/>
                <w:sz w:val="20"/>
              </w:rPr>
              <w:t>Function/ Parameter</w:t>
            </w:r>
            <w:r w:rsidRPr="00544AA2">
              <w:rPr>
                <w:b/>
                <w:bCs/>
                <w:sz w:val="20"/>
              </w:rPr>
              <w:tab/>
              <w:t>Linear</w:t>
            </w:r>
            <w:r w:rsidRPr="00544AA2">
              <w:rPr>
                <w:b/>
                <w:bCs/>
                <w:sz w:val="20"/>
              </w:rPr>
              <w:tab/>
              <w:t>Semi log</w:t>
            </w:r>
            <w:r w:rsidRPr="00544AA2">
              <w:rPr>
                <w:b/>
                <w:bCs/>
                <w:sz w:val="20"/>
              </w:rPr>
              <w:tab/>
              <w:t>Cobb Douglas</w:t>
            </w:r>
            <w:r w:rsidRPr="00544AA2">
              <w:rPr>
                <w:rFonts w:eastAsiaTheme="minorEastAsia" w:hint="eastAsia"/>
                <w:b/>
                <w:bCs/>
                <w:sz w:val="20"/>
                <w:lang w:eastAsia="zh-CN"/>
              </w:rPr>
              <w:tab/>
            </w:r>
            <w:r w:rsidRPr="00544AA2">
              <w:rPr>
                <w:b/>
                <w:bCs/>
                <w:sz w:val="20"/>
              </w:rPr>
              <w:t>Exponential</w:t>
            </w:r>
          </w:p>
        </w:tc>
      </w:tr>
      <w:tr w:rsidR="00F10257" w:rsidRPr="00A75A18" w:rsidTr="00F10257">
        <w:trPr>
          <w:trHeight w:val="622"/>
          <w:jc w:val="center"/>
        </w:trPr>
        <w:tc>
          <w:tcPr>
            <w:tcW w:w="5000" w:type="pct"/>
            <w:tcBorders>
              <w:left w:val="nil"/>
              <w:right w:val="nil"/>
            </w:tcBorders>
            <w:vAlign w:val="center"/>
          </w:tcPr>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Constant</w:t>
            </w:r>
            <w:r w:rsidRPr="00544AA2">
              <w:rPr>
                <w:sz w:val="20"/>
              </w:rPr>
              <w:tab/>
              <w:t>-593.154</w:t>
            </w:r>
            <w:r w:rsidRPr="00544AA2">
              <w:rPr>
                <w:sz w:val="20"/>
              </w:rPr>
              <w:tab/>
              <w:t>-23139.2</w:t>
            </w:r>
            <w:r w:rsidRPr="00544AA2">
              <w:rPr>
                <w:sz w:val="20"/>
              </w:rPr>
              <w:tab/>
              <w:t>8.582</w:t>
            </w:r>
            <w:r w:rsidRPr="00544AA2">
              <w:rPr>
                <w:sz w:val="20"/>
              </w:rPr>
              <w:tab/>
              <w:t>9.397</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t>(-0.533)</w:t>
            </w:r>
            <w:r w:rsidRPr="00544AA2">
              <w:rPr>
                <w:sz w:val="20"/>
              </w:rPr>
              <w:tab/>
              <w:t>(-0.415)</w:t>
            </w:r>
            <w:r w:rsidRPr="00544AA2">
              <w:rPr>
                <w:sz w:val="20"/>
              </w:rPr>
              <w:tab/>
              <w:t>(73.248)</w:t>
            </w:r>
            <w:r w:rsidRPr="00544AA2">
              <w:rPr>
                <w:sz w:val="20"/>
              </w:rPr>
              <w:tab/>
              <w:t>(43.531)</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Age (Yr)</w:t>
            </w:r>
            <w:r w:rsidRPr="00544AA2">
              <w:rPr>
                <w:sz w:val="20"/>
              </w:rPr>
              <w:tab/>
              <w:t>0.017</w:t>
            </w:r>
            <w:r w:rsidRPr="00544AA2">
              <w:rPr>
                <w:sz w:val="20"/>
              </w:rPr>
              <w:tab/>
              <w:t>0.157</w:t>
            </w:r>
            <w:r w:rsidRPr="00544AA2">
              <w:rPr>
                <w:sz w:val="20"/>
              </w:rPr>
              <w:tab/>
              <w:t>0.007***</w:t>
            </w:r>
            <w:r w:rsidRPr="00544AA2">
              <w:rPr>
                <w:sz w:val="20"/>
              </w:rPr>
              <w:tab/>
              <w:t>-0.077</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t>(2.288)</w:t>
            </w:r>
            <w:r w:rsidRPr="00544AA2">
              <w:rPr>
                <w:sz w:val="20"/>
              </w:rPr>
              <w:tab/>
              <w:t>(2.798)</w:t>
            </w:r>
            <w:r w:rsidRPr="00544AA2">
              <w:rPr>
                <w:sz w:val="20"/>
              </w:rPr>
              <w:tab/>
              <w:t>(0.002)</w:t>
            </w:r>
            <w:r w:rsidRPr="00544AA2">
              <w:rPr>
                <w:sz w:val="20"/>
              </w:rPr>
              <w:tab/>
              <w:t>(-1.120)</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Farming experience (Yr)</w:t>
            </w:r>
            <w:r w:rsidRPr="00544AA2">
              <w:rPr>
                <w:sz w:val="20"/>
              </w:rPr>
              <w:tab/>
              <w:t>-0.022</w:t>
            </w:r>
            <w:r w:rsidRPr="00544AA2">
              <w:rPr>
                <w:sz w:val="20"/>
              </w:rPr>
              <w:tab/>
              <w:t>0.284</w:t>
            </w:r>
            <w:r w:rsidRPr="00544AA2">
              <w:rPr>
                <w:sz w:val="20"/>
              </w:rPr>
              <w:tab/>
              <w:t>0.019***</w:t>
            </w:r>
            <w:r w:rsidRPr="00544AA2">
              <w:rPr>
                <w:sz w:val="20"/>
              </w:rPr>
              <w:tab/>
              <w:t>0.116</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r>
            <w:r w:rsidR="0099701A">
              <w:rPr>
                <w:sz w:val="20"/>
              </w:rPr>
              <w:t xml:space="preserve"> </w:t>
            </w:r>
            <w:r w:rsidRPr="00544AA2">
              <w:rPr>
                <w:sz w:val="20"/>
              </w:rPr>
              <w:t>(3.338)</w:t>
            </w:r>
            <w:r w:rsidRPr="00544AA2">
              <w:rPr>
                <w:sz w:val="20"/>
              </w:rPr>
              <w:tab/>
              <w:t>(0.833)</w:t>
            </w:r>
            <w:r w:rsidRPr="00544AA2">
              <w:rPr>
                <w:sz w:val="20"/>
              </w:rPr>
              <w:tab/>
              <w:t>(0.007)</w:t>
            </w:r>
            <w:r w:rsidRPr="00544AA2">
              <w:rPr>
                <w:sz w:val="20"/>
              </w:rPr>
              <w:tab/>
              <w:t>(1.883)</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 xml:space="preserve">Household size </w:t>
            </w:r>
            <w:r w:rsidRPr="00544AA2">
              <w:rPr>
                <w:sz w:val="20"/>
              </w:rPr>
              <w:tab/>
              <w:t>-0.009</w:t>
            </w:r>
            <w:r w:rsidRPr="00544AA2">
              <w:rPr>
                <w:sz w:val="20"/>
              </w:rPr>
              <w:tab/>
              <w:t>-0.506</w:t>
            </w:r>
            <w:r w:rsidRPr="00544AA2">
              <w:rPr>
                <w:sz w:val="20"/>
              </w:rPr>
              <w:tab/>
              <w:t>-0.030</w:t>
            </w:r>
            <w:r w:rsidRPr="00544AA2">
              <w:rPr>
                <w:sz w:val="20"/>
              </w:rPr>
              <w:tab/>
              <w:t>0.078</w:t>
            </w:r>
          </w:p>
          <w:p w:rsidR="00F10257" w:rsidRPr="00544AA2" w:rsidRDefault="00F10257" w:rsidP="00251A6E">
            <w:pPr>
              <w:pStyle w:val="ListParagraph"/>
              <w:widowControl w:val="0"/>
              <w:tabs>
                <w:tab w:val="right" w:pos="2977"/>
                <w:tab w:val="right" w:pos="4820"/>
                <w:tab w:val="right" w:pos="6379"/>
                <w:tab w:val="right" w:pos="8364"/>
              </w:tabs>
              <w:autoSpaceDE w:val="0"/>
              <w:autoSpaceDN w:val="0"/>
              <w:adjustRightInd w:val="0"/>
              <w:snapToGrid w:val="0"/>
              <w:ind w:left="0"/>
              <w:jc w:val="both"/>
              <w:rPr>
                <w:sz w:val="20"/>
              </w:rPr>
            </w:pPr>
            <w:r w:rsidRPr="00544AA2">
              <w:rPr>
                <w:rFonts w:eastAsiaTheme="minorEastAsia" w:hint="eastAsia"/>
                <w:sz w:val="20"/>
                <w:lang w:eastAsia="zh-CN"/>
              </w:rPr>
              <w:tab/>
              <w:t>(1.01)</w:t>
            </w:r>
            <w:r w:rsidRPr="00544AA2">
              <w:rPr>
                <w:rFonts w:eastAsiaTheme="minorEastAsia" w:hint="eastAsia"/>
                <w:sz w:val="20"/>
                <w:lang w:eastAsia="zh-CN"/>
              </w:rPr>
              <w:tab/>
            </w:r>
            <w:r w:rsidRPr="00544AA2">
              <w:rPr>
                <w:sz w:val="20"/>
              </w:rPr>
              <w:t>(2.340)</w:t>
            </w:r>
            <w:r w:rsidRPr="00544AA2">
              <w:rPr>
                <w:rFonts w:eastAsiaTheme="minorEastAsia" w:hint="eastAsia"/>
                <w:sz w:val="20"/>
                <w:lang w:eastAsia="zh-CN"/>
              </w:rPr>
              <w:t xml:space="preserve"> </w:t>
            </w:r>
            <w:r w:rsidRPr="00544AA2">
              <w:rPr>
                <w:rFonts w:eastAsiaTheme="minorEastAsia" w:hint="eastAsia"/>
                <w:sz w:val="20"/>
                <w:lang w:eastAsia="zh-CN"/>
              </w:rPr>
              <w:tab/>
            </w:r>
            <w:r w:rsidRPr="00544AA2">
              <w:rPr>
                <w:sz w:val="20"/>
              </w:rPr>
              <w:t>(0.914)</w:t>
            </w:r>
            <w:r w:rsidRPr="00544AA2">
              <w:rPr>
                <w:sz w:val="20"/>
              </w:rPr>
              <w:tab/>
              <w:t>(2.130)</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 xml:space="preserve">Farm size (Ha) </w:t>
            </w:r>
            <w:r w:rsidRPr="00544AA2">
              <w:rPr>
                <w:sz w:val="20"/>
              </w:rPr>
              <w:tab/>
              <w:t>-0.002</w:t>
            </w:r>
            <w:r w:rsidRPr="00544AA2">
              <w:rPr>
                <w:sz w:val="20"/>
              </w:rPr>
              <w:tab/>
              <w:t>0.944</w:t>
            </w:r>
            <w:r w:rsidRPr="00544AA2">
              <w:rPr>
                <w:sz w:val="20"/>
              </w:rPr>
              <w:tab/>
              <w:t>0.851</w:t>
            </w:r>
            <w:r w:rsidRPr="00544AA2">
              <w:rPr>
                <w:sz w:val="20"/>
              </w:rPr>
              <w:tab/>
              <w:t>0.915</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t>(-0.407)</w:t>
            </w:r>
            <w:r w:rsidRPr="00544AA2">
              <w:rPr>
                <w:sz w:val="20"/>
              </w:rPr>
              <w:tab/>
              <w:t>(13.937)</w:t>
            </w:r>
            <w:r w:rsidRPr="00544AA2">
              <w:rPr>
                <w:sz w:val="20"/>
              </w:rPr>
              <w:tab/>
              <w:t>(133.594)</w:t>
            </w:r>
            <w:r w:rsidRPr="00544AA2">
              <w:rPr>
                <w:sz w:val="20"/>
              </w:rPr>
              <w:tab/>
              <w:t>(14.502)</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 xml:space="preserve">Educational level (Yr) </w:t>
            </w:r>
            <w:r w:rsidRPr="00544AA2">
              <w:rPr>
                <w:sz w:val="20"/>
              </w:rPr>
              <w:tab/>
              <w:t>0.997</w:t>
            </w:r>
            <w:r w:rsidRPr="00544AA2">
              <w:rPr>
                <w:sz w:val="20"/>
              </w:rPr>
              <w:tab/>
              <w:t>-0.122</w:t>
            </w:r>
            <w:r w:rsidRPr="00544AA2">
              <w:rPr>
                <w:sz w:val="20"/>
              </w:rPr>
              <w:tab/>
              <w:t>0.004***</w:t>
            </w:r>
            <w:r w:rsidRPr="00544AA2">
              <w:rPr>
                <w:sz w:val="20"/>
              </w:rPr>
              <w:tab/>
              <w:t>0.095</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t xml:space="preserve"> (147.764)</w:t>
            </w:r>
            <w:r w:rsidRPr="00544AA2">
              <w:rPr>
                <w:sz w:val="20"/>
              </w:rPr>
              <w:tab/>
              <w:t>(3.060)</w:t>
            </w:r>
            <w:r w:rsidRPr="00544AA2">
              <w:rPr>
                <w:sz w:val="20"/>
              </w:rPr>
              <w:tab/>
              <w:t>(0.001)</w:t>
            </w:r>
            <w:r w:rsidRPr="00544AA2">
              <w:rPr>
                <w:sz w:val="20"/>
              </w:rPr>
              <w:tab/>
              <w:t>(2.411)</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 xml:space="preserve">Income level (Naira) </w:t>
            </w:r>
            <w:r w:rsidRPr="00544AA2">
              <w:rPr>
                <w:sz w:val="20"/>
              </w:rPr>
              <w:tab/>
              <w:t>-0.002</w:t>
            </w:r>
            <w:r w:rsidRPr="00544AA2">
              <w:rPr>
                <w:sz w:val="20"/>
              </w:rPr>
              <w:tab/>
              <w:t>-0.089</w:t>
            </w:r>
            <w:r w:rsidRPr="00544AA2">
              <w:rPr>
                <w:sz w:val="20"/>
              </w:rPr>
              <w:tab/>
              <w:t>0.020**</w:t>
            </w:r>
            <w:r w:rsidRPr="00544AA2">
              <w:rPr>
                <w:sz w:val="20"/>
              </w:rPr>
              <w:tab/>
              <w:t>(0.024)</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t>(0.319)</w:t>
            </w:r>
            <w:r w:rsidRPr="00544AA2">
              <w:rPr>
                <w:sz w:val="20"/>
              </w:rPr>
              <w:tab/>
              <w:t>(1.385)</w:t>
            </w:r>
            <w:r w:rsidRPr="00544AA2">
              <w:rPr>
                <w:sz w:val="20"/>
              </w:rPr>
              <w:tab/>
            </w:r>
            <w:r w:rsidR="0099701A">
              <w:rPr>
                <w:sz w:val="20"/>
              </w:rPr>
              <w:t xml:space="preserve"> </w:t>
            </w:r>
            <w:r w:rsidRPr="00544AA2">
              <w:rPr>
                <w:sz w:val="20"/>
              </w:rPr>
              <w:t>(0.010)</w:t>
            </w:r>
            <w:r w:rsidRPr="00544AA2">
              <w:rPr>
                <w:sz w:val="20"/>
              </w:rPr>
              <w:tab/>
              <w:t>(0.411)</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 xml:space="preserve">Farm distance (Km) </w:t>
            </w:r>
            <w:r w:rsidRPr="00544AA2">
              <w:rPr>
                <w:sz w:val="20"/>
              </w:rPr>
              <w:tab/>
              <w:t>0.324</w:t>
            </w:r>
            <w:r w:rsidRPr="00544AA2">
              <w:rPr>
                <w:sz w:val="20"/>
              </w:rPr>
              <w:tab/>
              <w:t>0.032</w:t>
            </w:r>
            <w:r w:rsidRPr="00544AA2">
              <w:rPr>
                <w:sz w:val="20"/>
              </w:rPr>
              <w:tab/>
              <w:t>0.000***</w:t>
            </w:r>
            <w:r w:rsidRPr="00544AA2">
              <w:rPr>
                <w:sz w:val="20"/>
              </w:rPr>
              <w:tab/>
              <w:t>0.026</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ab/>
              <w:t>(0.458)</w:t>
            </w:r>
            <w:r w:rsidRPr="00544AA2">
              <w:rPr>
                <w:sz w:val="20"/>
              </w:rPr>
              <w:tab/>
              <w:t>(-0.926)</w:t>
            </w:r>
            <w:r w:rsidRPr="00544AA2">
              <w:rPr>
                <w:sz w:val="20"/>
              </w:rPr>
              <w:tab/>
              <w:t>(0.067)</w:t>
            </w:r>
            <w:r w:rsidRPr="00544AA2">
              <w:rPr>
                <w:sz w:val="20"/>
              </w:rPr>
              <w:tab/>
              <w:t>(0.711)</w:t>
            </w:r>
          </w:p>
          <w:p w:rsidR="00F10257" w:rsidRPr="00544AA2" w:rsidRDefault="00F10257" w:rsidP="00251A6E">
            <w:pPr>
              <w:widowControl w:val="0"/>
              <w:tabs>
                <w:tab w:val="right" w:pos="2977"/>
                <w:tab w:val="right" w:pos="4820"/>
                <w:tab w:val="right" w:pos="6379"/>
                <w:tab w:val="right" w:pos="8364"/>
              </w:tabs>
              <w:autoSpaceDE w:val="0"/>
              <w:autoSpaceDN w:val="0"/>
              <w:adjustRightInd w:val="0"/>
              <w:snapToGrid w:val="0"/>
              <w:jc w:val="both"/>
              <w:rPr>
                <w:sz w:val="20"/>
              </w:rPr>
            </w:pPr>
            <w:r w:rsidRPr="00544AA2">
              <w:rPr>
                <w:sz w:val="20"/>
              </w:rPr>
              <w:t>R</w:t>
            </w:r>
            <w:r w:rsidRPr="00544AA2">
              <w:rPr>
                <w:sz w:val="20"/>
                <w:vertAlign w:val="superscript"/>
              </w:rPr>
              <w:t>2</w:t>
            </w:r>
            <w:r w:rsidRPr="00544AA2">
              <w:rPr>
                <w:sz w:val="20"/>
                <w:vertAlign w:val="superscript"/>
              </w:rPr>
              <w:tab/>
            </w:r>
            <w:r w:rsidRPr="00544AA2">
              <w:rPr>
                <w:sz w:val="20"/>
              </w:rPr>
              <w:t>0.998</w:t>
            </w:r>
            <w:r w:rsidRPr="00544AA2">
              <w:rPr>
                <w:sz w:val="20"/>
              </w:rPr>
              <w:tab/>
              <w:t>0.871</w:t>
            </w:r>
            <w:r w:rsidRPr="00544AA2">
              <w:rPr>
                <w:sz w:val="20"/>
              </w:rPr>
              <w:tab/>
              <w:t>0.998</w:t>
            </w:r>
            <w:r w:rsidRPr="00544AA2">
              <w:rPr>
                <w:sz w:val="20"/>
              </w:rPr>
              <w:tab/>
              <w:t>0.85</w:t>
            </w:r>
          </w:p>
          <w:p w:rsidR="00F10257" w:rsidRPr="00537C2F" w:rsidRDefault="00F10257" w:rsidP="00F10257">
            <w:pPr>
              <w:widowControl w:val="0"/>
              <w:tabs>
                <w:tab w:val="right" w:pos="2977"/>
                <w:tab w:val="right" w:pos="4820"/>
                <w:tab w:val="right" w:pos="6379"/>
                <w:tab w:val="right" w:pos="8364"/>
              </w:tabs>
              <w:autoSpaceDE w:val="0"/>
              <w:autoSpaceDN w:val="0"/>
              <w:adjustRightInd w:val="0"/>
              <w:snapToGrid w:val="0"/>
              <w:jc w:val="both"/>
              <w:rPr>
                <w:sz w:val="20"/>
                <w:szCs w:val="20"/>
              </w:rPr>
            </w:pPr>
            <w:r w:rsidRPr="00544AA2">
              <w:rPr>
                <w:sz w:val="20"/>
              </w:rPr>
              <w:t>Standard Error</w:t>
            </w:r>
            <w:r w:rsidRPr="00544AA2">
              <w:rPr>
                <w:sz w:val="20"/>
              </w:rPr>
              <w:tab/>
              <w:t>1793.44</w:t>
            </w:r>
            <w:r w:rsidRPr="00544AA2">
              <w:rPr>
                <w:sz w:val="20"/>
              </w:rPr>
              <w:tab/>
              <w:t>15563.78</w:t>
            </w:r>
            <w:r w:rsidRPr="00544AA2">
              <w:rPr>
                <w:sz w:val="20"/>
              </w:rPr>
              <w:tab/>
              <w:t>0.033</w:t>
            </w:r>
            <w:r w:rsidRPr="00544AA2">
              <w:rPr>
                <w:sz w:val="20"/>
              </w:rPr>
              <w:tab/>
              <w:t>0.324</w:t>
            </w:r>
          </w:p>
        </w:tc>
      </w:tr>
    </w:tbl>
    <w:p w:rsidR="00F10257" w:rsidRPr="003731B0" w:rsidRDefault="00F10257" w:rsidP="00F10257">
      <w:pPr>
        <w:widowControl w:val="0"/>
        <w:autoSpaceDE w:val="0"/>
        <w:autoSpaceDN w:val="0"/>
        <w:adjustRightInd w:val="0"/>
        <w:snapToGrid w:val="0"/>
        <w:jc w:val="both"/>
        <w:rPr>
          <w:sz w:val="20"/>
        </w:rPr>
      </w:pPr>
      <w:r w:rsidRPr="003731B0">
        <w:rPr>
          <w:sz w:val="20"/>
        </w:rPr>
        <w:t>Figures in bracket are standard error. *** and ** coefficients are significant at 1% and 5% respectively.</w:t>
      </w:r>
    </w:p>
    <w:p w:rsidR="00F10257" w:rsidRPr="003731B0" w:rsidRDefault="00F10257" w:rsidP="00F10257">
      <w:pPr>
        <w:widowControl w:val="0"/>
        <w:autoSpaceDE w:val="0"/>
        <w:autoSpaceDN w:val="0"/>
        <w:adjustRightInd w:val="0"/>
        <w:snapToGrid w:val="0"/>
        <w:jc w:val="both"/>
        <w:rPr>
          <w:i/>
          <w:iCs/>
          <w:sz w:val="20"/>
        </w:rPr>
      </w:pPr>
      <w:r w:rsidRPr="003731B0">
        <w:rPr>
          <w:b/>
          <w:bCs/>
          <w:sz w:val="20"/>
        </w:rPr>
        <w:t>Source:</w:t>
      </w:r>
      <w:r w:rsidRPr="003731B0">
        <w:rPr>
          <w:sz w:val="20"/>
        </w:rPr>
        <w:t xml:space="preserve"> </w:t>
      </w:r>
      <w:r w:rsidRPr="003731B0">
        <w:rPr>
          <w:i/>
          <w:iCs/>
          <w:sz w:val="20"/>
        </w:rPr>
        <w:t>Field survey, 2012.</w:t>
      </w:r>
    </w:p>
    <w:p w:rsidR="00F10257" w:rsidRDefault="00F10257" w:rsidP="003731B0">
      <w:pPr>
        <w:widowControl w:val="0"/>
        <w:autoSpaceDE w:val="0"/>
        <w:autoSpaceDN w:val="0"/>
        <w:adjustRightInd w:val="0"/>
        <w:snapToGrid w:val="0"/>
        <w:jc w:val="both"/>
        <w:rPr>
          <w:rFonts w:eastAsiaTheme="minorEastAsia"/>
          <w:b/>
          <w:bCs/>
          <w:sz w:val="20"/>
          <w:lang w:eastAsia="zh-CN"/>
        </w:rPr>
      </w:pPr>
    </w:p>
    <w:p w:rsidR="0099701A" w:rsidRPr="00F10257" w:rsidRDefault="0099701A" w:rsidP="003731B0">
      <w:pPr>
        <w:widowControl w:val="0"/>
        <w:autoSpaceDE w:val="0"/>
        <w:autoSpaceDN w:val="0"/>
        <w:adjustRightInd w:val="0"/>
        <w:snapToGrid w:val="0"/>
        <w:jc w:val="both"/>
        <w:rPr>
          <w:rFonts w:eastAsiaTheme="minorEastAsia"/>
          <w:b/>
          <w:bCs/>
          <w:sz w:val="20"/>
          <w:lang w:eastAsia="zh-CN"/>
        </w:rPr>
      </w:pPr>
    </w:p>
    <w:p w:rsidR="003731B0" w:rsidRDefault="003731B0" w:rsidP="003731B0">
      <w:pPr>
        <w:widowControl w:val="0"/>
        <w:autoSpaceDE w:val="0"/>
        <w:autoSpaceDN w:val="0"/>
        <w:adjustRightInd w:val="0"/>
        <w:snapToGrid w:val="0"/>
        <w:ind w:firstLine="425"/>
        <w:jc w:val="both"/>
        <w:rPr>
          <w:b/>
          <w:bCs/>
          <w:sz w:val="20"/>
        </w:rPr>
        <w:sectPr w:rsidR="003731B0" w:rsidSect="00B350C2">
          <w:type w:val="continuous"/>
          <w:pgSz w:w="12240" w:h="15840"/>
          <w:pgMar w:top="1440" w:right="1440" w:bottom="1440" w:left="1440" w:header="720" w:footer="720" w:gutter="0"/>
          <w:cols w:space="720"/>
          <w:docGrid w:linePitch="360"/>
        </w:sectPr>
      </w:pPr>
    </w:p>
    <w:p w:rsidR="00934E92" w:rsidRPr="003731B0" w:rsidRDefault="00934E92" w:rsidP="00934E92">
      <w:pPr>
        <w:widowControl w:val="0"/>
        <w:autoSpaceDE w:val="0"/>
        <w:autoSpaceDN w:val="0"/>
        <w:adjustRightInd w:val="0"/>
        <w:snapToGrid w:val="0"/>
        <w:jc w:val="center"/>
        <w:rPr>
          <w:b/>
          <w:bCs/>
          <w:sz w:val="20"/>
        </w:rPr>
      </w:pPr>
      <w:r w:rsidRPr="00080697">
        <w:rPr>
          <w:b/>
          <w:sz w:val="20"/>
        </w:rPr>
        <w:lastRenderedPageBreak/>
        <w:t>Table 3:</w:t>
      </w:r>
      <w:r w:rsidRPr="00080697">
        <w:rPr>
          <w:b/>
          <w:bCs/>
          <w:sz w:val="20"/>
        </w:rPr>
        <w:t xml:space="preserve"> </w:t>
      </w:r>
      <w:r w:rsidRPr="003731B0">
        <w:rPr>
          <w:b/>
          <w:bCs/>
          <w:sz w:val="20"/>
        </w:rPr>
        <w:t xml:space="preserve">Production Elasticity and Return to Scale </w:t>
      </w:r>
    </w:p>
    <w:tbl>
      <w:tblPr>
        <w:tblStyle w:val="TableGrid"/>
        <w:tblW w:w="0" w:type="auto"/>
        <w:jc w:val="center"/>
        <w:tblLook w:val="04A0"/>
      </w:tblPr>
      <w:tblGrid>
        <w:gridCol w:w="2044"/>
        <w:gridCol w:w="1039"/>
        <w:gridCol w:w="1139"/>
      </w:tblGrid>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b/>
                <w:bCs/>
                <w:sz w:val="20"/>
              </w:rPr>
            </w:pPr>
          </w:p>
        </w:tc>
        <w:tc>
          <w:tcPr>
            <w:tcW w:w="0" w:type="auto"/>
          </w:tcPr>
          <w:p w:rsidR="00934E92" w:rsidRPr="0092356F" w:rsidRDefault="00934E92" w:rsidP="00222FE4">
            <w:pPr>
              <w:widowControl w:val="0"/>
              <w:autoSpaceDE w:val="0"/>
              <w:autoSpaceDN w:val="0"/>
              <w:adjustRightInd w:val="0"/>
              <w:snapToGrid w:val="0"/>
              <w:jc w:val="both"/>
              <w:rPr>
                <w:b/>
                <w:bCs/>
                <w:sz w:val="20"/>
              </w:rPr>
            </w:pPr>
            <w:r w:rsidRPr="0092356F">
              <w:rPr>
                <w:b/>
                <w:bCs/>
                <w:sz w:val="20"/>
              </w:rPr>
              <w:t>Variables</w:t>
            </w:r>
          </w:p>
        </w:tc>
        <w:tc>
          <w:tcPr>
            <w:tcW w:w="0" w:type="auto"/>
          </w:tcPr>
          <w:p w:rsidR="00934E92" w:rsidRPr="0092356F" w:rsidRDefault="00934E92" w:rsidP="00222FE4">
            <w:pPr>
              <w:widowControl w:val="0"/>
              <w:autoSpaceDE w:val="0"/>
              <w:autoSpaceDN w:val="0"/>
              <w:adjustRightInd w:val="0"/>
              <w:snapToGrid w:val="0"/>
              <w:jc w:val="both"/>
              <w:rPr>
                <w:b/>
                <w:bCs/>
                <w:sz w:val="20"/>
              </w:rPr>
            </w:pPr>
            <w:proofErr w:type="spellStart"/>
            <w:r w:rsidRPr="0092356F">
              <w:rPr>
                <w:b/>
                <w:bCs/>
                <w:sz w:val="20"/>
              </w:rPr>
              <w:t>Elasticities</w:t>
            </w:r>
            <w:proofErr w:type="spellEnd"/>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Age</w:t>
            </w:r>
            <w:r w:rsidR="0099701A">
              <w:rPr>
                <w:sz w:val="20"/>
              </w:rPr>
              <w:t xml:space="preserve"> </w:t>
            </w:r>
            <w:r w:rsidRPr="0092356F">
              <w:rPr>
                <w:sz w:val="20"/>
              </w:rPr>
              <w:t xml:space="preserve"> </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934E92" w:rsidP="00222FE4">
            <w:pPr>
              <w:widowControl w:val="0"/>
              <w:autoSpaceDE w:val="0"/>
              <w:autoSpaceDN w:val="0"/>
              <w:adjustRightInd w:val="0"/>
              <w:snapToGrid w:val="0"/>
              <w:jc w:val="center"/>
              <w:rPr>
                <w:sz w:val="20"/>
              </w:rPr>
            </w:pPr>
            <w:r w:rsidRPr="0092356F">
              <w:rPr>
                <w:sz w:val="20"/>
              </w:rPr>
              <w:t>0.070</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 xml:space="preserve">Farming Experience </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4057C6" w:rsidP="00222FE4">
            <w:pPr>
              <w:widowControl w:val="0"/>
              <w:autoSpaceDE w:val="0"/>
              <w:autoSpaceDN w:val="0"/>
              <w:adjustRightInd w:val="0"/>
              <w:snapToGrid w:val="0"/>
              <w:jc w:val="center"/>
              <w:rPr>
                <w:sz w:val="20"/>
              </w:rPr>
            </w:pPr>
            <w:r w:rsidRPr="0092356F">
              <w:rPr>
                <w:sz w:val="20"/>
              </w:rPr>
              <w:t>0.019</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 xml:space="preserve">Household size </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4057C6" w:rsidP="00222FE4">
            <w:pPr>
              <w:widowControl w:val="0"/>
              <w:autoSpaceDE w:val="0"/>
              <w:autoSpaceDN w:val="0"/>
              <w:adjustRightInd w:val="0"/>
              <w:snapToGrid w:val="0"/>
              <w:jc w:val="center"/>
              <w:rPr>
                <w:sz w:val="20"/>
              </w:rPr>
            </w:pPr>
            <w:r w:rsidRPr="0092356F">
              <w:rPr>
                <w:sz w:val="20"/>
              </w:rPr>
              <w:t>-0.030</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 xml:space="preserve">Farm size </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934E92" w:rsidP="00222FE4">
            <w:pPr>
              <w:widowControl w:val="0"/>
              <w:autoSpaceDE w:val="0"/>
              <w:autoSpaceDN w:val="0"/>
              <w:adjustRightInd w:val="0"/>
              <w:snapToGrid w:val="0"/>
              <w:jc w:val="center"/>
              <w:rPr>
                <w:sz w:val="20"/>
              </w:rPr>
            </w:pPr>
            <w:r w:rsidRPr="0092356F">
              <w:rPr>
                <w:sz w:val="20"/>
              </w:rPr>
              <w:t>0.851</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Educational level</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4057C6" w:rsidP="00222FE4">
            <w:pPr>
              <w:widowControl w:val="0"/>
              <w:autoSpaceDE w:val="0"/>
              <w:autoSpaceDN w:val="0"/>
              <w:adjustRightInd w:val="0"/>
              <w:snapToGrid w:val="0"/>
              <w:jc w:val="center"/>
              <w:rPr>
                <w:sz w:val="20"/>
              </w:rPr>
            </w:pPr>
            <w:r w:rsidRPr="0092356F">
              <w:rPr>
                <w:sz w:val="20"/>
              </w:rPr>
              <w:t>0.004</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 xml:space="preserve">Income level </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934E92" w:rsidP="00222FE4">
            <w:pPr>
              <w:widowControl w:val="0"/>
              <w:autoSpaceDE w:val="0"/>
              <w:autoSpaceDN w:val="0"/>
              <w:adjustRightInd w:val="0"/>
              <w:snapToGrid w:val="0"/>
              <w:jc w:val="center"/>
              <w:rPr>
                <w:sz w:val="20"/>
              </w:rPr>
            </w:pPr>
            <w:r w:rsidRPr="0092356F">
              <w:rPr>
                <w:sz w:val="20"/>
              </w:rPr>
              <w:t>0.020</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 xml:space="preserve">Farm distance </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934E92" w:rsidP="00222FE4">
            <w:pPr>
              <w:widowControl w:val="0"/>
              <w:autoSpaceDE w:val="0"/>
              <w:autoSpaceDN w:val="0"/>
              <w:adjustRightInd w:val="0"/>
              <w:snapToGrid w:val="0"/>
              <w:jc w:val="center"/>
              <w:rPr>
                <w:sz w:val="20"/>
              </w:rPr>
            </w:pPr>
            <w:r w:rsidRPr="0092356F">
              <w:rPr>
                <w:sz w:val="20"/>
              </w:rPr>
              <w:t>0.026</w:t>
            </w:r>
          </w:p>
        </w:tc>
      </w:tr>
      <w:tr w:rsidR="00934E92" w:rsidRPr="0092356F" w:rsidTr="00222FE4">
        <w:trPr>
          <w:jc w:val="center"/>
        </w:trPr>
        <w:tc>
          <w:tcPr>
            <w:tcW w:w="0" w:type="auto"/>
          </w:tcPr>
          <w:p w:rsidR="00934E92" w:rsidRPr="0092356F" w:rsidRDefault="00934E92" w:rsidP="00222FE4">
            <w:pPr>
              <w:widowControl w:val="0"/>
              <w:autoSpaceDE w:val="0"/>
              <w:autoSpaceDN w:val="0"/>
              <w:adjustRightInd w:val="0"/>
              <w:snapToGrid w:val="0"/>
              <w:jc w:val="both"/>
              <w:rPr>
                <w:sz w:val="20"/>
              </w:rPr>
            </w:pPr>
            <w:r w:rsidRPr="0092356F">
              <w:rPr>
                <w:sz w:val="20"/>
              </w:rPr>
              <w:t>Returns to scale (RTS)</w:t>
            </w:r>
          </w:p>
        </w:tc>
        <w:tc>
          <w:tcPr>
            <w:tcW w:w="0" w:type="auto"/>
          </w:tcPr>
          <w:p w:rsidR="00934E92" w:rsidRPr="0092356F" w:rsidRDefault="00934E92" w:rsidP="00222FE4">
            <w:pPr>
              <w:widowControl w:val="0"/>
              <w:autoSpaceDE w:val="0"/>
              <w:autoSpaceDN w:val="0"/>
              <w:adjustRightInd w:val="0"/>
              <w:snapToGrid w:val="0"/>
              <w:jc w:val="center"/>
              <w:rPr>
                <w:sz w:val="20"/>
              </w:rPr>
            </w:pPr>
          </w:p>
        </w:tc>
        <w:tc>
          <w:tcPr>
            <w:tcW w:w="0" w:type="auto"/>
          </w:tcPr>
          <w:p w:rsidR="00934E92" w:rsidRPr="0092356F" w:rsidRDefault="004057C6" w:rsidP="00222FE4">
            <w:pPr>
              <w:widowControl w:val="0"/>
              <w:autoSpaceDE w:val="0"/>
              <w:autoSpaceDN w:val="0"/>
              <w:adjustRightInd w:val="0"/>
              <w:snapToGrid w:val="0"/>
              <w:jc w:val="center"/>
              <w:rPr>
                <w:sz w:val="20"/>
              </w:rPr>
            </w:pPr>
            <w:r w:rsidRPr="0092356F">
              <w:rPr>
                <w:sz w:val="20"/>
              </w:rPr>
              <w:t>0.960</w:t>
            </w:r>
          </w:p>
        </w:tc>
      </w:tr>
    </w:tbl>
    <w:p w:rsidR="00934E92" w:rsidRDefault="00934E92" w:rsidP="003731B0">
      <w:pPr>
        <w:widowControl w:val="0"/>
        <w:autoSpaceDE w:val="0"/>
        <w:autoSpaceDN w:val="0"/>
        <w:adjustRightInd w:val="0"/>
        <w:snapToGrid w:val="0"/>
        <w:jc w:val="both"/>
        <w:rPr>
          <w:rFonts w:eastAsiaTheme="minorEastAsia"/>
          <w:sz w:val="20"/>
          <w:lang w:eastAsia="zh-CN"/>
        </w:rPr>
      </w:pPr>
    </w:p>
    <w:p w:rsidR="00B03625" w:rsidRPr="003731B0" w:rsidRDefault="00526FA8" w:rsidP="003731B0">
      <w:pPr>
        <w:widowControl w:val="0"/>
        <w:autoSpaceDE w:val="0"/>
        <w:autoSpaceDN w:val="0"/>
        <w:adjustRightInd w:val="0"/>
        <w:snapToGrid w:val="0"/>
        <w:jc w:val="both"/>
        <w:rPr>
          <w:b/>
          <w:bCs/>
          <w:sz w:val="20"/>
        </w:rPr>
      </w:pPr>
      <w:r w:rsidRPr="003731B0">
        <w:rPr>
          <w:b/>
          <w:bCs/>
          <w:sz w:val="20"/>
        </w:rPr>
        <w:t>Conclusion</w:t>
      </w:r>
    </w:p>
    <w:p w:rsidR="00C55FB7" w:rsidRPr="003731B0" w:rsidRDefault="00065210" w:rsidP="003731B0">
      <w:pPr>
        <w:widowControl w:val="0"/>
        <w:autoSpaceDE w:val="0"/>
        <w:autoSpaceDN w:val="0"/>
        <w:adjustRightInd w:val="0"/>
        <w:snapToGrid w:val="0"/>
        <w:ind w:firstLine="425"/>
        <w:jc w:val="both"/>
        <w:rPr>
          <w:sz w:val="20"/>
        </w:rPr>
      </w:pPr>
      <w:r w:rsidRPr="003731B0">
        <w:rPr>
          <w:sz w:val="20"/>
        </w:rPr>
        <w:t>The study examined effects of socio-economic characteristics on the performa</w:t>
      </w:r>
      <w:r w:rsidR="00F00C6B" w:rsidRPr="003731B0">
        <w:rPr>
          <w:sz w:val="20"/>
        </w:rPr>
        <w:t>nce of y</w:t>
      </w:r>
      <w:r w:rsidR="003F2325" w:rsidRPr="003731B0">
        <w:rPr>
          <w:sz w:val="20"/>
        </w:rPr>
        <w:t>am Farmers in Nigeria. T</w:t>
      </w:r>
      <w:r w:rsidRPr="003731B0">
        <w:rPr>
          <w:sz w:val="20"/>
        </w:rPr>
        <w:t xml:space="preserve">he </w:t>
      </w:r>
      <w:r w:rsidR="00C55FB7" w:rsidRPr="003731B0">
        <w:rPr>
          <w:sz w:val="20"/>
        </w:rPr>
        <w:t>study was carried out in Benue S</w:t>
      </w:r>
      <w:r w:rsidRPr="003731B0">
        <w:rPr>
          <w:sz w:val="20"/>
        </w:rPr>
        <w:t>tate, Nigeria.</w:t>
      </w:r>
      <w:r w:rsidR="003F2325" w:rsidRPr="003731B0">
        <w:rPr>
          <w:sz w:val="20"/>
        </w:rPr>
        <w:t xml:space="preserve"> A multi-stage random sampling technique was employed in selection of 120 respondents from 6 Local Government</w:t>
      </w:r>
      <w:r w:rsidR="00C55FB7" w:rsidRPr="003731B0">
        <w:rPr>
          <w:sz w:val="20"/>
        </w:rPr>
        <w:t xml:space="preserve"> </w:t>
      </w:r>
      <w:r w:rsidR="00F00C6B" w:rsidRPr="003731B0">
        <w:rPr>
          <w:sz w:val="20"/>
        </w:rPr>
        <w:t>Areas of</w:t>
      </w:r>
      <w:r w:rsidR="003F2325" w:rsidRPr="003731B0">
        <w:rPr>
          <w:sz w:val="20"/>
        </w:rPr>
        <w:t xml:space="preserve"> the state. Data were collected with the aid of well structured questionnaire.</w:t>
      </w:r>
      <w:r w:rsidR="009C46EE" w:rsidRPr="003731B0">
        <w:rPr>
          <w:sz w:val="20"/>
        </w:rPr>
        <w:t xml:space="preserve"> Information collected from the respondents includes; socio-economic and demographic characteristics such as age, sex, marital status, households size, religion, educational status, occupation (full time farmers or part time), farming experience, farm size, involvement in </w:t>
      </w:r>
      <w:r w:rsidR="009C46EE" w:rsidRPr="003731B0">
        <w:rPr>
          <w:sz w:val="20"/>
        </w:rPr>
        <w:lastRenderedPageBreak/>
        <w:t xml:space="preserve">cooperatives society, </w:t>
      </w:r>
      <w:proofErr w:type="spellStart"/>
      <w:r w:rsidR="009C46EE" w:rsidRPr="003731B0">
        <w:rPr>
          <w:sz w:val="20"/>
        </w:rPr>
        <w:t>labour</w:t>
      </w:r>
      <w:proofErr w:type="spellEnd"/>
      <w:r w:rsidR="009C46EE" w:rsidRPr="003731B0">
        <w:rPr>
          <w:sz w:val="20"/>
        </w:rPr>
        <w:t xml:space="preserve"> utilization, land acquisition methods and constraints faci</w:t>
      </w:r>
      <w:r w:rsidR="00F00C6B" w:rsidRPr="003731B0">
        <w:rPr>
          <w:sz w:val="20"/>
        </w:rPr>
        <w:t>ng farmers in production of yam</w:t>
      </w:r>
      <w:r w:rsidR="009C46EE" w:rsidRPr="003731B0">
        <w:rPr>
          <w:sz w:val="20"/>
        </w:rPr>
        <w:t>.</w:t>
      </w:r>
      <w:r w:rsidR="00F304A3" w:rsidRPr="003731B0">
        <w:rPr>
          <w:sz w:val="20"/>
        </w:rPr>
        <w:t xml:space="preserve"> Data coll</w:t>
      </w:r>
      <w:r w:rsidR="00C55FB7" w:rsidRPr="003731B0">
        <w:rPr>
          <w:sz w:val="20"/>
        </w:rPr>
        <w:t>ected were analyzed with the aid</w:t>
      </w:r>
      <w:r w:rsidR="00F304A3" w:rsidRPr="003731B0">
        <w:rPr>
          <w:sz w:val="20"/>
        </w:rPr>
        <w:t xml:space="preserve"> of descriptive statistics as well</w:t>
      </w:r>
      <w:r w:rsidR="00C55FB7" w:rsidRPr="003731B0">
        <w:rPr>
          <w:sz w:val="20"/>
        </w:rPr>
        <w:t xml:space="preserve"> as production function model</w:t>
      </w:r>
      <w:r w:rsidR="00F304A3" w:rsidRPr="003731B0">
        <w:rPr>
          <w:sz w:val="20"/>
        </w:rPr>
        <w:t>.</w:t>
      </w:r>
    </w:p>
    <w:p w:rsidR="00262713" w:rsidRPr="003731B0" w:rsidRDefault="00313BAB" w:rsidP="003731B0">
      <w:pPr>
        <w:widowControl w:val="0"/>
        <w:autoSpaceDE w:val="0"/>
        <w:autoSpaceDN w:val="0"/>
        <w:adjustRightInd w:val="0"/>
        <w:snapToGrid w:val="0"/>
        <w:ind w:firstLine="425"/>
        <w:jc w:val="both"/>
        <w:rPr>
          <w:sz w:val="20"/>
        </w:rPr>
      </w:pPr>
      <w:r w:rsidRPr="003731B0">
        <w:rPr>
          <w:sz w:val="20"/>
        </w:rPr>
        <w:t xml:space="preserve">Findings from descriptive statistics show that </w:t>
      </w:r>
      <w:r w:rsidR="00C55FB7" w:rsidRPr="003731B0">
        <w:rPr>
          <w:sz w:val="20"/>
        </w:rPr>
        <w:t>80%</w:t>
      </w:r>
      <w:r w:rsidR="005D2E95" w:rsidRPr="003731B0">
        <w:rPr>
          <w:sz w:val="20"/>
        </w:rPr>
        <w:t xml:space="preserve"> </w:t>
      </w:r>
      <w:r w:rsidR="00C55FB7" w:rsidRPr="003731B0">
        <w:rPr>
          <w:sz w:val="20"/>
        </w:rPr>
        <w:t>of the sampled households were</w:t>
      </w:r>
      <w:r w:rsidRPr="003731B0">
        <w:rPr>
          <w:sz w:val="20"/>
        </w:rPr>
        <w:t xml:space="preserve"> within their </w:t>
      </w:r>
      <w:r w:rsidR="005D2E95" w:rsidRPr="003731B0">
        <w:rPr>
          <w:sz w:val="20"/>
        </w:rPr>
        <w:t xml:space="preserve">economically </w:t>
      </w:r>
      <w:r w:rsidRPr="003731B0">
        <w:rPr>
          <w:sz w:val="20"/>
        </w:rPr>
        <w:t>active working age.</w:t>
      </w:r>
      <w:r w:rsidR="005D2E95" w:rsidRPr="003731B0">
        <w:rPr>
          <w:sz w:val="20"/>
        </w:rPr>
        <w:t xml:space="preserve"> Also, it was revealed that 84.2 percent of the respondents in the study area were men while 15.8 percent of them were women. Moreover, the analysis of production function reveals that the main determinant</w:t>
      </w:r>
      <w:r w:rsidR="00F74533" w:rsidRPr="003731B0">
        <w:rPr>
          <w:sz w:val="20"/>
        </w:rPr>
        <w:t>s</w:t>
      </w:r>
      <w:r w:rsidR="005D2E95" w:rsidRPr="003731B0">
        <w:rPr>
          <w:sz w:val="20"/>
        </w:rPr>
        <w:t xml:space="preserve"> of </w:t>
      </w:r>
      <w:r w:rsidR="00F00C6B" w:rsidRPr="003731B0">
        <w:rPr>
          <w:sz w:val="20"/>
        </w:rPr>
        <w:t>y</w:t>
      </w:r>
      <w:r w:rsidR="005D2E95" w:rsidRPr="003731B0">
        <w:rPr>
          <w:sz w:val="20"/>
        </w:rPr>
        <w:t xml:space="preserve">am production performance in the study areas </w:t>
      </w:r>
      <w:r w:rsidR="007C4AEA" w:rsidRPr="003731B0">
        <w:rPr>
          <w:sz w:val="20"/>
        </w:rPr>
        <w:t>were age, e</w:t>
      </w:r>
      <w:r w:rsidR="00F74533" w:rsidRPr="003731B0">
        <w:rPr>
          <w:sz w:val="20"/>
        </w:rPr>
        <w:t>ducational leve</w:t>
      </w:r>
      <w:r w:rsidR="007C4AEA" w:rsidRPr="003731B0">
        <w:rPr>
          <w:sz w:val="20"/>
        </w:rPr>
        <w:t>l, farming experience, farm distance</w:t>
      </w:r>
      <w:r w:rsidR="00F74533" w:rsidRPr="003731B0">
        <w:rPr>
          <w:sz w:val="20"/>
        </w:rPr>
        <w:t xml:space="preserve"> and income level of the farmers which ha</w:t>
      </w:r>
      <w:r w:rsidR="007C4AEA" w:rsidRPr="003731B0">
        <w:rPr>
          <w:sz w:val="20"/>
        </w:rPr>
        <w:t>d</w:t>
      </w:r>
      <w:r w:rsidR="00F74533" w:rsidRPr="003731B0">
        <w:rPr>
          <w:sz w:val="20"/>
        </w:rPr>
        <w:t xml:space="preserve"> positive coefficients as well as statistically s</w:t>
      </w:r>
      <w:r w:rsidR="009D33B0" w:rsidRPr="003731B0">
        <w:rPr>
          <w:sz w:val="20"/>
        </w:rPr>
        <w:t>ignificant. However, household size had negative</w:t>
      </w:r>
      <w:r w:rsidR="00F74533" w:rsidRPr="003731B0">
        <w:rPr>
          <w:sz w:val="20"/>
        </w:rPr>
        <w:t xml:space="preserve"> coefficient thoug</w:t>
      </w:r>
      <w:r w:rsidR="009D33B0" w:rsidRPr="003731B0">
        <w:rPr>
          <w:sz w:val="20"/>
        </w:rPr>
        <w:t>h not statistically significant. T</w:t>
      </w:r>
      <w:r w:rsidR="00F74533" w:rsidRPr="003731B0">
        <w:rPr>
          <w:sz w:val="20"/>
        </w:rPr>
        <w:t>his negate</w:t>
      </w:r>
      <w:r w:rsidR="009D33B0" w:rsidRPr="003731B0">
        <w:rPr>
          <w:sz w:val="20"/>
        </w:rPr>
        <w:t>s</w:t>
      </w:r>
      <w:r w:rsidR="00F74533" w:rsidRPr="003731B0">
        <w:rPr>
          <w:sz w:val="20"/>
        </w:rPr>
        <w:t xml:space="preserve"> the a priori expectation</w:t>
      </w:r>
      <w:r w:rsidR="000A231D" w:rsidRPr="003731B0">
        <w:rPr>
          <w:sz w:val="20"/>
        </w:rPr>
        <w:t>.</w:t>
      </w:r>
    </w:p>
    <w:p w:rsidR="004079DC" w:rsidRPr="003731B0" w:rsidRDefault="00262713" w:rsidP="003731B0">
      <w:pPr>
        <w:widowControl w:val="0"/>
        <w:autoSpaceDE w:val="0"/>
        <w:autoSpaceDN w:val="0"/>
        <w:adjustRightInd w:val="0"/>
        <w:snapToGrid w:val="0"/>
        <w:ind w:firstLine="425"/>
        <w:jc w:val="both"/>
        <w:rPr>
          <w:sz w:val="20"/>
        </w:rPr>
      </w:pPr>
      <w:r w:rsidRPr="003731B0">
        <w:rPr>
          <w:sz w:val="20"/>
        </w:rPr>
        <w:t>Based on t</w:t>
      </w:r>
      <w:r w:rsidR="000A231D" w:rsidRPr="003731B0">
        <w:rPr>
          <w:sz w:val="20"/>
        </w:rPr>
        <w:t>he major findings</w:t>
      </w:r>
      <w:r w:rsidRPr="003731B0">
        <w:rPr>
          <w:sz w:val="20"/>
        </w:rPr>
        <w:t xml:space="preserve"> of this study, the following recommendations are </w:t>
      </w:r>
      <w:r w:rsidR="004079DC" w:rsidRPr="003731B0">
        <w:rPr>
          <w:sz w:val="20"/>
        </w:rPr>
        <w:t xml:space="preserve">made in order </w:t>
      </w:r>
      <w:r w:rsidR="000A231D" w:rsidRPr="003731B0">
        <w:rPr>
          <w:sz w:val="20"/>
        </w:rPr>
        <w:t>to increase production performance of yam farmers.</w:t>
      </w:r>
    </w:p>
    <w:p w:rsidR="005F413E" w:rsidRPr="003731B0" w:rsidRDefault="005F413E" w:rsidP="003731B0">
      <w:pPr>
        <w:pStyle w:val="ListParagraph"/>
        <w:widowControl w:val="0"/>
        <w:numPr>
          <w:ilvl w:val="0"/>
          <w:numId w:val="2"/>
        </w:numPr>
        <w:autoSpaceDE w:val="0"/>
        <w:autoSpaceDN w:val="0"/>
        <w:adjustRightInd w:val="0"/>
        <w:snapToGrid w:val="0"/>
        <w:ind w:left="0" w:firstLine="425"/>
        <w:jc w:val="both"/>
        <w:rPr>
          <w:sz w:val="20"/>
        </w:rPr>
      </w:pPr>
      <w:r w:rsidRPr="003731B0">
        <w:rPr>
          <w:sz w:val="20"/>
        </w:rPr>
        <w:t xml:space="preserve">Family and hired </w:t>
      </w:r>
      <w:proofErr w:type="spellStart"/>
      <w:r w:rsidRPr="003731B0">
        <w:rPr>
          <w:sz w:val="20"/>
        </w:rPr>
        <w:t>labour</w:t>
      </w:r>
      <w:proofErr w:type="spellEnd"/>
      <w:r w:rsidRPr="003731B0">
        <w:rPr>
          <w:sz w:val="20"/>
        </w:rPr>
        <w:t xml:space="preserve"> supply must be reduced to enhance productivity of yam with emphasis on mechanization.</w:t>
      </w:r>
    </w:p>
    <w:p w:rsidR="005F413E" w:rsidRPr="003731B0" w:rsidRDefault="005F413E" w:rsidP="003731B0">
      <w:pPr>
        <w:pStyle w:val="ListParagraph"/>
        <w:widowControl w:val="0"/>
        <w:numPr>
          <w:ilvl w:val="0"/>
          <w:numId w:val="2"/>
        </w:numPr>
        <w:autoSpaceDE w:val="0"/>
        <w:autoSpaceDN w:val="0"/>
        <w:adjustRightInd w:val="0"/>
        <w:snapToGrid w:val="0"/>
        <w:ind w:left="0" w:firstLine="425"/>
        <w:jc w:val="both"/>
        <w:rPr>
          <w:sz w:val="20"/>
        </w:rPr>
      </w:pPr>
      <w:r w:rsidRPr="003731B0">
        <w:rPr>
          <w:sz w:val="20"/>
        </w:rPr>
        <w:t xml:space="preserve">Formal education should be encouraged to </w:t>
      </w:r>
      <w:r w:rsidRPr="003731B0">
        <w:rPr>
          <w:sz w:val="20"/>
        </w:rPr>
        <w:lastRenderedPageBreak/>
        <w:t>enhance adoption of improved technology in the study area.</w:t>
      </w:r>
    </w:p>
    <w:p w:rsidR="005F413E" w:rsidRPr="003731B0" w:rsidRDefault="005F413E" w:rsidP="003731B0">
      <w:pPr>
        <w:pStyle w:val="ListParagraph"/>
        <w:widowControl w:val="0"/>
        <w:numPr>
          <w:ilvl w:val="0"/>
          <w:numId w:val="2"/>
        </w:numPr>
        <w:autoSpaceDE w:val="0"/>
        <w:autoSpaceDN w:val="0"/>
        <w:adjustRightInd w:val="0"/>
        <w:snapToGrid w:val="0"/>
        <w:ind w:left="0" w:firstLine="425"/>
        <w:jc w:val="both"/>
        <w:rPr>
          <w:sz w:val="20"/>
        </w:rPr>
      </w:pPr>
      <w:r w:rsidRPr="003731B0">
        <w:rPr>
          <w:sz w:val="20"/>
        </w:rPr>
        <w:t>Government should aim at solving the major constraints of farmers especially in facilitating access to loans to aid production, fertile agricultural land, making needed inputs available in time and, all subsidized rate, provision for all season, rural access roads and deployment of experienced extension workers to aid the farming populace.</w:t>
      </w:r>
    </w:p>
    <w:p w:rsidR="005F413E" w:rsidRPr="003731B0" w:rsidRDefault="005F413E" w:rsidP="003731B0">
      <w:pPr>
        <w:pStyle w:val="ListParagraph"/>
        <w:widowControl w:val="0"/>
        <w:numPr>
          <w:ilvl w:val="0"/>
          <w:numId w:val="2"/>
        </w:numPr>
        <w:autoSpaceDE w:val="0"/>
        <w:autoSpaceDN w:val="0"/>
        <w:adjustRightInd w:val="0"/>
        <w:snapToGrid w:val="0"/>
        <w:ind w:left="0" w:firstLine="425"/>
        <w:jc w:val="both"/>
        <w:rPr>
          <w:sz w:val="20"/>
        </w:rPr>
      </w:pPr>
      <w:r w:rsidRPr="003731B0">
        <w:rPr>
          <w:sz w:val="20"/>
        </w:rPr>
        <w:t>Since government cannot tackle thes</w:t>
      </w:r>
      <w:r w:rsidR="00AB5D06" w:rsidRPr="003731B0">
        <w:rPr>
          <w:sz w:val="20"/>
        </w:rPr>
        <w:t>e problems single handedly, non</w:t>
      </w:r>
      <w:r w:rsidR="00420518" w:rsidRPr="003731B0">
        <w:rPr>
          <w:sz w:val="20"/>
        </w:rPr>
        <w:t>-</w:t>
      </w:r>
      <w:r w:rsidRPr="003731B0">
        <w:rPr>
          <w:sz w:val="20"/>
        </w:rPr>
        <w:t xml:space="preserve">governmental organizations and cooperate bodies should be encouraged to establish </w:t>
      </w:r>
      <w:proofErr w:type="spellStart"/>
      <w:r w:rsidRPr="003731B0">
        <w:rPr>
          <w:sz w:val="20"/>
        </w:rPr>
        <w:t>programmes</w:t>
      </w:r>
      <w:proofErr w:type="spellEnd"/>
      <w:r w:rsidRPr="003731B0">
        <w:rPr>
          <w:sz w:val="20"/>
        </w:rPr>
        <w:t xml:space="preserve"> that will improve the productivity of yam as wel</w:t>
      </w:r>
      <w:r w:rsidR="000A231D" w:rsidRPr="003731B0">
        <w:rPr>
          <w:sz w:val="20"/>
        </w:rPr>
        <w:t>l as development of rural areas.</w:t>
      </w:r>
    </w:p>
    <w:p w:rsidR="005B761A" w:rsidRPr="003731B0" w:rsidRDefault="005B761A" w:rsidP="003731B0">
      <w:pPr>
        <w:widowControl w:val="0"/>
        <w:autoSpaceDE w:val="0"/>
        <w:autoSpaceDN w:val="0"/>
        <w:adjustRightInd w:val="0"/>
        <w:snapToGrid w:val="0"/>
        <w:ind w:firstLine="425"/>
        <w:jc w:val="both"/>
        <w:rPr>
          <w:sz w:val="20"/>
        </w:rPr>
      </w:pPr>
    </w:p>
    <w:p w:rsidR="005F413E" w:rsidRPr="003731B0" w:rsidRDefault="00526FA8" w:rsidP="003731B0">
      <w:pPr>
        <w:widowControl w:val="0"/>
        <w:autoSpaceDE w:val="0"/>
        <w:autoSpaceDN w:val="0"/>
        <w:adjustRightInd w:val="0"/>
        <w:snapToGrid w:val="0"/>
        <w:jc w:val="both"/>
        <w:rPr>
          <w:b/>
          <w:bCs/>
          <w:sz w:val="20"/>
        </w:rPr>
      </w:pPr>
      <w:r w:rsidRPr="003731B0">
        <w:rPr>
          <w:b/>
          <w:bCs/>
          <w:sz w:val="20"/>
        </w:rPr>
        <w:t>References</w:t>
      </w:r>
    </w:p>
    <w:p w:rsidR="00C26728" w:rsidRPr="00080697" w:rsidRDefault="00C26728" w:rsidP="003731B0">
      <w:pPr>
        <w:pStyle w:val="ListParagraph"/>
        <w:numPr>
          <w:ilvl w:val="0"/>
          <w:numId w:val="6"/>
        </w:numPr>
        <w:autoSpaceDE w:val="0"/>
        <w:autoSpaceDN w:val="0"/>
        <w:adjustRightInd w:val="0"/>
        <w:snapToGrid w:val="0"/>
        <w:jc w:val="both"/>
        <w:rPr>
          <w:rFonts w:eastAsia="TimesNewRomanPSMT"/>
          <w:sz w:val="20"/>
        </w:rPr>
      </w:pPr>
      <w:proofErr w:type="spellStart"/>
      <w:r w:rsidRPr="00080697">
        <w:rPr>
          <w:rFonts w:eastAsia="TimesNewRomanPSMT"/>
          <w:sz w:val="20"/>
        </w:rPr>
        <w:t>Akoroda</w:t>
      </w:r>
      <w:proofErr w:type="spellEnd"/>
      <w:r w:rsidRPr="00080697">
        <w:rPr>
          <w:rFonts w:eastAsia="TimesNewRomanPSMT"/>
          <w:sz w:val="20"/>
        </w:rPr>
        <w:t>, M.O. and Hahn, S.K</w:t>
      </w:r>
      <w:r w:rsidR="00CC07B4" w:rsidRPr="00080697">
        <w:rPr>
          <w:rFonts w:eastAsia="TimesNewRomanPSMT"/>
          <w:sz w:val="20"/>
        </w:rPr>
        <w:t>, (1995).</w:t>
      </w:r>
      <w:r w:rsidRPr="00080697">
        <w:rPr>
          <w:rFonts w:eastAsia="TimesNewRomanPSMT"/>
          <w:sz w:val="20"/>
        </w:rPr>
        <w:t xml:space="preserve"> Yams in Nigeria– Status and Trends. African Journal of</w:t>
      </w:r>
      <w:r w:rsidR="00080697">
        <w:rPr>
          <w:rFonts w:eastAsiaTheme="minorEastAsia" w:hint="eastAsia"/>
          <w:sz w:val="20"/>
          <w:lang w:eastAsia="zh-CN"/>
        </w:rPr>
        <w:t xml:space="preserve"> </w:t>
      </w:r>
      <w:r w:rsidRPr="00080697">
        <w:rPr>
          <w:rFonts w:eastAsia="TimesNewRomanPSMT"/>
          <w:sz w:val="20"/>
        </w:rPr>
        <w:t>Roots</w:t>
      </w:r>
      <w:r w:rsidR="0099701A">
        <w:rPr>
          <w:rFonts w:eastAsia="TimesNewRomanPSMT"/>
          <w:sz w:val="20"/>
        </w:rPr>
        <w:t xml:space="preserve"> </w:t>
      </w:r>
      <w:r w:rsidRPr="00080697">
        <w:rPr>
          <w:rFonts w:eastAsia="TimesNewRomanPSMT"/>
          <w:sz w:val="20"/>
        </w:rPr>
        <w:t>and Tuber Crops (1995) 1(1), 38-41.</w:t>
      </w:r>
    </w:p>
    <w:p w:rsidR="00420518" w:rsidRPr="00080697" w:rsidRDefault="00420518" w:rsidP="003731B0">
      <w:pPr>
        <w:pStyle w:val="ListParagraph"/>
        <w:widowControl w:val="0"/>
        <w:numPr>
          <w:ilvl w:val="0"/>
          <w:numId w:val="6"/>
        </w:numPr>
        <w:autoSpaceDE w:val="0"/>
        <w:autoSpaceDN w:val="0"/>
        <w:adjustRightInd w:val="0"/>
        <w:snapToGrid w:val="0"/>
        <w:jc w:val="both"/>
        <w:rPr>
          <w:sz w:val="20"/>
        </w:rPr>
      </w:pPr>
      <w:proofErr w:type="spellStart"/>
      <w:r w:rsidRPr="00080697">
        <w:rPr>
          <w:sz w:val="20"/>
        </w:rPr>
        <w:t>Awoniyi</w:t>
      </w:r>
      <w:proofErr w:type="spellEnd"/>
      <w:r w:rsidR="00CC07B4" w:rsidRPr="00080697">
        <w:rPr>
          <w:sz w:val="20"/>
        </w:rPr>
        <w:t xml:space="preserve"> et al, (2006).</w:t>
      </w:r>
      <w:r w:rsidR="00C26728" w:rsidRPr="00080697">
        <w:rPr>
          <w:sz w:val="20"/>
        </w:rPr>
        <w:t xml:space="preserve"> Production Efficiency in Yam Based Enterprises in </w:t>
      </w:r>
      <w:proofErr w:type="spellStart"/>
      <w:r w:rsidR="00C26728" w:rsidRPr="00080697">
        <w:rPr>
          <w:sz w:val="20"/>
        </w:rPr>
        <w:t>Ekiti</w:t>
      </w:r>
      <w:proofErr w:type="spellEnd"/>
      <w:r w:rsidR="00C26728" w:rsidRPr="00080697">
        <w:rPr>
          <w:sz w:val="20"/>
        </w:rPr>
        <w:t xml:space="preserve"> State, Nigeria.</w:t>
      </w:r>
      <w:r w:rsidR="00080697">
        <w:rPr>
          <w:rFonts w:eastAsiaTheme="minorEastAsia" w:hint="eastAsia"/>
          <w:sz w:val="20"/>
          <w:lang w:eastAsia="zh-CN"/>
        </w:rPr>
        <w:t xml:space="preserve"> </w:t>
      </w:r>
      <w:r w:rsidR="00C26728" w:rsidRPr="00080697">
        <w:rPr>
          <w:sz w:val="20"/>
        </w:rPr>
        <w:t xml:space="preserve">Journal of Central </w:t>
      </w:r>
      <w:proofErr w:type="spellStart"/>
      <w:r w:rsidR="00C26728" w:rsidRPr="00080697">
        <w:rPr>
          <w:sz w:val="20"/>
        </w:rPr>
        <w:t>Europena</w:t>
      </w:r>
      <w:proofErr w:type="spellEnd"/>
      <w:r w:rsidR="00C26728" w:rsidRPr="00080697">
        <w:rPr>
          <w:sz w:val="20"/>
        </w:rPr>
        <w:t xml:space="preserve"> Agriculture. 2006. pp. 627–634.</w:t>
      </w:r>
    </w:p>
    <w:p w:rsidR="00C26728" w:rsidRPr="00080697" w:rsidRDefault="00CC07B4" w:rsidP="003731B0">
      <w:pPr>
        <w:pStyle w:val="ListParagraph"/>
        <w:numPr>
          <w:ilvl w:val="0"/>
          <w:numId w:val="6"/>
        </w:numPr>
        <w:autoSpaceDE w:val="0"/>
        <w:autoSpaceDN w:val="0"/>
        <w:adjustRightInd w:val="0"/>
        <w:snapToGrid w:val="0"/>
        <w:jc w:val="both"/>
        <w:rPr>
          <w:rFonts w:eastAsia="TimesNewRomanPSMT"/>
          <w:sz w:val="20"/>
        </w:rPr>
      </w:pPr>
      <w:proofErr w:type="spellStart"/>
      <w:r w:rsidRPr="00080697">
        <w:rPr>
          <w:rFonts w:eastAsia="TimesNewRomanPSMT"/>
          <w:sz w:val="20"/>
        </w:rPr>
        <w:lastRenderedPageBreak/>
        <w:t>Babaleye</w:t>
      </w:r>
      <w:proofErr w:type="spellEnd"/>
      <w:r w:rsidRPr="00080697">
        <w:rPr>
          <w:rFonts w:eastAsia="TimesNewRomanPSMT"/>
          <w:sz w:val="20"/>
        </w:rPr>
        <w:t xml:space="preserve">, T.(2003). </w:t>
      </w:r>
      <w:r w:rsidR="00C26728" w:rsidRPr="00080697">
        <w:rPr>
          <w:rFonts w:eastAsia="TimesNewRomanPSMT"/>
          <w:sz w:val="20"/>
        </w:rPr>
        <w:t>West Africa; Impr</w:t>
      </w:r>
      <w:r w:rsidRPr="00080697">
        <w:rPr>
          <w:rFonts w:eastAsia="TimesNewRomanPSMT"/>
          <w:sz w:val="20"/>
        </w:rPr>
        <w:t>oving yam production Technology</w:t>
      </w:r>
      <w:r w:rsidR="00C26728" w:rsidRPr="00080697">
        <w:rPr>
          <w:rFonts w:eastAsia="TimesNewRomanPSMT"/>
          <w:sz w:val="20"/>
        </w:rPr>
        <w:t>, ANB-BIA</w:t>
      </w:r>
      <w:r w:rsidR="00080697">
        <w:rPr>
          <w:rFonts w:eastAsiaTheme="minorEastAsia" w:hint="eastAsia"/>
          <w:sz w:val="20"/>
          <w:lang w:eastAsia="zh-CN"/>
        </w:rPr>
        <w:t xml:space="preserve"> </w:t>
      </w:r>
      <w:r w:rsidR="00C26728" w:rsidRPr="00080697">
        <w:rPr>
          <w:rFonts w:eastAsia="TimesNewRomanPSMT"/>
          <w:sz w:val="20"/>
        </w:rPr>
        <w:t>supplement Issue Edition Nr 463.</w:t>
      </w:r>
    </w:p>
    <w:p w:rsidR="00AA0EDA" w:rsidRPr="00080697" w:rsidRDefault="00AA0EDA" w:rsidP="003731B0">
      <w:pPr>
        <w:pStyle w:val="ListParagraph"/>
        <w:numPr>
          <w:ilvl w:val="0"/>
          <w:numId w:val="6"/>
        </w:numPr>
        <w:autoSpaceDE w:val="0"/>
        <w:autoSpaceDN w:val="0"/>
        <w:adjustRightInd w:val="0"/>
        <w:snapToGrid w:val="0"/>
        <w:jc w:val="both"/>
        <w:rPr>
          <w:rFonts w:eastAsia="TimesNewRomanPSMT"/>
          <w:color w:val="000000"/>
          <w:sz w:val="20"/>
        </w:rPr>
      </w:pPr>
      <w:r w:rsidRPr="00080697">
        <w:rPr>
          <w:rFonts w:eastAsia="TimesNewRomanPSMT"/>
          <w:color w:val="000000"/>
          <w:sz w:val="20"/>
        </w:rPr>
        <w:t>CGIAR</w:t>
      </w:r>
      <w:r w:rsidR="0048122C" w:rsidRPr="00080697">
        <w:rPr>
          <w:rFonts w:eastAsia="TimesNewRomanPSMT"/>
          <w:color w:val="000000"/>
          <w:sz w:val="20"/>
        </w:rPr>
        <w:t xml:space="preserve"> (1997).</w:t>
      </w:r>
      <w:r w:rsidRPr="00080697">
        <w:rPr>
          <w:rFonts w:eastAsia="TimesNewRomanPSMT"/>
          <w:color w:val="000000"/>
          <w:sz w:val="20"/>
        </w:rPr>
        <w:t xml:space="preserve"> Priorities and strategies for resource allocation during 1998-2000 </w:t>
      </w:r>
      <w:hyperlink r:id="rId15" w:history="1">
        <w:r w:rsidRPr="00080697">
          <w:rPr>
            <w:rStyle w:val="Hyperlink"/>
            <w:rFonts w:eastAsia="TimesNewRomanPSMT"/>
            <w:sz w:val="20"/>
          </w:rPr>
          <w:t>www.igiar-org</w:t>
        </w:r>
      </w:hyperlink>
      <w:r w:rsidR="00080697">
        <w:rPr>
          <w:rFonts w:eastAsiaTheme="minorEastAsia" w:hint="eastAsia"/>
          <w:lang w:eastAsia="zh-CN"/>
        </w:rPr>
        <w:t xml:space="preserve"> </w:t>
      </w:r>
      <w:r w:rsidRPr="00080697">
        <w:rPr>
          <w:rFonts w:eastAsia="TimesNewRomanPSMT"/>
          <w:color w:val="000000"/>
          <w:sz w:val="20"/>
        </w:rPr>
        <w:t>Consultative Group on International Agricultural Research.</w:t>
      </w:r>
    </w:p>
    <w:p w:rsidR="00C26728" w:rsidRPr="003731B0" w:rsidRDefault="00C26728" w:rsidP="003731B0">
      <w:pPr>
        <w:pStyle w:val="ListParagraph"/>
        <w:widowControl w:val="0"/>
        <w:numPr>
          <w:ilvl w:val="0"/>
          <w:numId w:val="6"/>
        </w:numPr>
        <w:autoSpaceDE w:val="0"/>
        <w:autoSpaceDN w:val="0"/>
        <w:adjustRightInd w:val="0"/>
        <w:snapToGrid w:val="0"/>
        <w:jc w:val="both"/>
        <w:rPr>
          <w:sz w:val="20"/>
        </w:rPr>
      </w:pPr>
      <w:proofErr w:type="spellStart"/>
      <w:r w:rsidRPr="003731B0">
        <w:rPr>
          <w:sz w:val="20"/>
        </w:rPr>
        <w:t>Ekp</w:t>
      </w:r>
      <w:proofErr w:type="spellEnd"/>
      <w:r w:rsidRPr="003731B0">
        <w:rPr>
          <w:sz w:val="20"/>
        </w:rPr>
        <w:t xml:space="preserve"> E. E., </w:t>
      </w:r>
      <w:proofErr w:type="spellStart"/>
      <w:r w:rsidRPr="003731B0">
        <w:rPr>
          <w:sz w:val="20"/>
        </w:rPr>
        <w:t>I</w:t>
      </w:r>
      <w:r w:rsidR="00FB3534" w:rsidRPr="003731B0">
        <w:rPr>
          <w:sz w:val="20"/>
        </w:rPr>
        <w:t>diong</w:t>
      </w:r>
      <w:proofErr w:type="spellEnd"/>
      <w:r w:rsidR="0048122C" w:rsidRPr="003731B0">
        <w:rPr>
          <w:sz w:val="20"/>
        </w:rPr>
        <w:t xml:space="preserve"> I. C.</w:t>
      </w:r>
      <w:r w:rsidR="0099701A">
        <w:rPr>
          <w:sz w:val="20"/>
        </w:rPr>
        <w:t xml:space="preserve"> </w:t>
      </w:r>
      <w:r w:rsidR="00FB3534" w:rsidRPr="003731B0">
        <w:rPr>
          <w:sz w:val="20"/>
        </w:rPr>
        <w:t xml:space="preserve">and </w:t>
      </w:r>
      <w:proofErr w:type="spellStart"/>
      <w:r w:rsidR="00FB3534" w:rsidRPr="003731B0">
        <w:rPr>
          <w:sz w:val="20"/>
        </w:rPr>
        <w:t>Chinemeren</w:t>
      </w:r>
      <w:proofErr w:type="spellEnd"/>
      <w:r w:rsidR="0048122C" w:rsidRPr="003731B0">
        <w:rPr>
          <w:sz w:val="20"/>
        </w:rPr>
        <w:t xml:space="preserve"> 0.</w:t>
      </w:r>
      <w:r w:rsidR="00FB3534" w:rsidRPr="003731B0">
        <w:rPr>
          <w:sz w:val="20"/>
        </w:rPr>
        <w:t xml:space="preserve">, </w:t>
      </w:r>
      <w:r w:rsidR="0048122C" w:rsidRPr="003731B0">
        <w:rPr>
          <w:sz w:val="20"/>
        </w:rPr>
        <w:t>(</w:t>
      </w:r>
      <w:r w:rsidR="00FB3534" w:rsidRPr="003731B0">
        <w:rPr>
          <w:sz w:val="20"/>
        </w:rPr>
        <w:t>2000</w:t>
      </w:r>
      <w:r w:rsidR="0048122C" w:rsidRPr="003731B0">
        <w:rPr>
          <w:sz w:val="20"/>
        </w:rPr>
        <w:t>)</w:t>
      </w:r>
      <w:r w:rsidR="00FB3534" w:rsidRPr="003731B0">
        <w:rPr>
          <w:sz w:val="20"/>
        </w:rPr>
        <w:t xml:space="preserve">. </w:t>
      </w:r>
      <w:r w:rsidRPr="003731B0">
        <w:rPr>
          <w:sz w:val="20"/>
        </w:rPr>
        <w:t>The Role of Financial Institutions in Financing Small-Scale Agricultural Production in Benue State Nigeria”. Journal of Agribusiness and Rural Development, 1(1): 12-3.</w:t>
      </w:r>
    </w:p>
    <w:p w:rsidR="00AA0EDA" w:rsidRPr="00080697" w:rsidRDefault="00AA0EDA" w:rsidP="003731B0">
      <w:pPr>
        <w:pStyle w:val="ListParagraph"/>
        <w:widowControl w:val="0"/>
        <w:numPr>
          <w:ilvl w:val="0"/>
          <w:numId w:val="6"/>
        </w:numPr>
        <w:autoSpaceDE w:val="0"/>
        <w:autoSpaceDN w:val="0"/>
        <w:adjustRightInd w:val="0"/>
        <w:snapToGrid w:val="0"/>
        <w:jc w:val="both"/>
        <w:rPr>
          <w:sz w:val="20"/>
        </w:rPr>
      </w:pPr>
      <w:r w:rsidRPr="00080697">
        <w:rPr>
          <w:sz w:val="20"/>
        </w:rPr>
        <w:t>FAO (1985</w:t>
      </w:r>
      <w:r w:rsidR="0048122C" w:rsidRPr="00080697">
        <w:rPr>
          <w:sz w:val="20"/>
        </w:rPr>
        <w:t>).</w:t>
      </w:r>
      <w:r w:rsidR="00671D4B" w:rsidRPr="00080697">
        <w:rPr>
          <w:sz w:val="20"/>
        </w:rPr>
        <w:t xml:space="preserve"> </w:t>
      </w:r>
      <w:r w:rsidR="00C26728" w:rsidRPr="00080697">
        <w:rPr>
          <w:sz w:val="20"/>
        </w:rPr>
        <w:t>Production of Foo</w:t>
      </w:r>
      <w:r w:rsidR="00671D4B" w:rsidRPr="00080697">
        <w:rPr>
          <w:sz w:val="20"/>
        </w:rPr>
        <w:t xml:space="preserve">d and Agricultural </w:t>
      </w:r>
      <w:r w:rsidR="00080697">
        <w:rPr>
          <w:sz w:val="20"/>
        </w:rPr>
        <w:t>Organization Report</w:t>
      </w:r>
      <w:r w:rsidR="00080697">
        <w:rPr>
          <w:rFonts w:eastAsiaTheme="minorEastAsia" w:hint="eastAsia"/>
          <w:sz w:val="20"/>
          <w:lang w:eastAsia="zh-CN"/>
        </w:rPr>
        <w:t xml:space="preserve">, </w:t>
      </w:r>
      <w:r w:rsidR="0048122C" w:rsidRPr="00080697">
        <w:rPr>
          <w:sz w:val="20"/>
        </w:rPr>
        <w:t>(2008).</w:t>
      </w:r>
      <w:r w:rsidR="004302BC" w:rsidRPr="00080697">
        <w:rPr>
          <w:sz w:val="20"/>
        </w:rPr>
        <w:t xml:space="preserve"> </w:t>
      </w:r>
      <w:r w:rsidRPr="00080697">
        <w:rPr>
          <w:sz w:val="20"/>
        </w:rPr>
        <w:t>Production of Food</w:t>
      </w:r>
      <w:r w:rsidR="00671D4B" w:rsidRPr="00080697">
        <w:rPr>
          <w:sz w:val="20"/>
        </w:rPr>
        <w:t xml:space="preserve"> and Agricultural Organization Report.</w:t>
      </w:r>
    </w:p>
    <w:p w:rsidR="00AA0EDA" w:rsidRPr="003731B0" w:rsidRDefault="00C26728" w:rsidP="003731B0">
      <w:pPr>
        <w:pStyle w:val="ListParagraph"/>
        <w:widowControl w:val="0"/>
        <w:numPr>
          <w:ilvl w:val="0"/>
          <w:numId w:val="6"/>
        </w:numPr>
        <w:autoSpaceDE w:val="0"/>
        <w:autoSpaceDN w:val="0"/>
        <w:adjustRightInd w:val="0"/>
        <w:snapToGrid w:val="0"/>
        <w:jc w:val="both"/>
        <w:rPr>
          <w:sz w:val="20"/>
        </w:rPr>
      </w:pPr>
      <w:r w:rsidRPr="003731B0">
        <w:rPr>
          <w:sz w:val="20"/>
        </w:rPr>
        <w:t>Federal M</w:t>
      </w:r>
      <w:r w:rsidR="00AF52C0" w:rsidRPr="003731B0">
        <w:rPr>
          <w:sz w:val="20"/>
        </w:rPr>
        <w:t>inistry of Agriculture,</w:t>
      </w:r>
      <w:r w:rsidR="0048122C" w:rsidRPr="003731B0">
        <w:rPr>
          <w:sz w:val="20"/>
        </w:rPr>
        <w:t>(2001).</w:t>
      </w:r>
      <w:r w:rsidRPr="003731B0">
        <w:rPr>
          <w:sz w:val="20"/>
        </w:rPr>
        <w:t xml:space="preserve"> Annual Review. Abuja, Nigeria: Federal Capital Development Authority.</w:t>
      </w:r>
    </w:p>
    <w:p w:rsidR="00AA0EDA" w:rsidRPr="00080697" w:rsidRDefault="0048122C" w:rsidP="003731B0">
      <w:pPr>
        <w:pStyle w:val="ListParagraph"/>
        <w:numPr>
          <w:ilvl w:val="0"/>
          <w:numId w:val="6"/>
        </w:numPr>
        <w:autoSpaceDE w:val="0"/>
        <w:autoSpaceDN w:val="0"/>
        <w:adjustRightInd w:val="0"/>
        <w:snapToGrid w:val="0"/>
        <w:jc w:val="both"/>
        <w:rPr>
          <w:rFonts w:eastAsia="TimesNewRomanPSMT"/>
          <w:sz w:val="20"/>
        </w:rPr>
      </w:pPr>
      <w:r w:rsidRPr="00080697">
        <w:rPr>
          <w:rFonts w:eastAsia="TimesNewRomanPSMT"/>
          <w:sz w:val="20"/>
        </w:rPr>
        <w:t>IITA, (1998).</w:t>
      </w:r>
      <w:r w:rsidR="00082F9B" w:rsidRPr="00080697">
        <w:rPr>
          <w:rFonts w:eastAsia="TimesNewRomanPSMT"/>
          <w:sz w:val="20"/>
        </w:rPr>
        <w:t xml:space="preserve"> Annual Report, 1997, International Institute for Tropical Agriculture.</w:t>
      </w:r>
      <w:r w:rsidR="00080697">
        <w:rPr>
          <w:rFonts w:eastAsiaTheme="minorEastAsia" w:hint="eastAsia"/>
          <w:sz w:val="20"/>
          <w:lang w:eastAsia="zh-CN"/>
        </w:rPr>
        <w:t xml:space="preserve"> </w:t>
      </w:r>
      <w:r w:rsidR="00082F9B" w:rsidRPr="00080697">
        <w:rPr>
          <w:rFonts w:eastAsia="TimesNewRomanPSMT"/>
          <w:sz w:val="20"/>
        </w:rPr>
        <w:t>Ibadan. 1998.</w:t>
      </w:r>
    </w:p>
    <w:p w:rsidR="00116345" w:rsidRPr="003731B0" w:rsidRDefault="0048122C" w:rsidP="003731B0">
      <w:pPr>
        <w:pStyle w:val="ListParagraph"/>
        <w:numPr>
          <w:ilvl w:val="0"/>
          <w:numId w:val="6"/>
        </w:numPr>
        <w:autoSpaceDE w:val="0"/>
        <w:autoSpaceDN w:val="0"/>
        <w:adjustRightInd w:val="0"/>
        <w:snapToGrid w:val="0"/>
        <w:jc w:val="both"/>
        <w:rPr>
          <w:rFonts w:eastAsia="TimesNewRomanPSMT"/>
          <w:sz w:val="20"/>
        </w:rPr>
      </w:pPr>
      <w:r w:rsidRPr="003731B0">
        <w:rPr>
          <w:rFonts w:eastAsia="TimesNewRomanPSMT"/>
          <w:sz w:val="20"/>
        </w:rPr>
        <w:t>Wikipedia, (2000).</w:t>
      </w:r>
      <w:r w:rsidR="00486214" w:rsidRPr="003731B0">
        <w:rPr>
          <w:rFonts w:eastAsia="TimesNewRomanPSMT"/>
          <w:sz w:val="20"/>
        </w:rPr>
        <w:t xml:space="preserve"> </w:t>
      </w:r>
      <w:hyperlink r:id="rId16" w:history="1">
        <w:r w:rsidR="00116345" w:rsidRPr="003731B0">
          <w:rPr>
            <w:rStyle w:val="Hyperlink"/>
            <w:rFonts w:eastAsia="TimesNewRomanPSMT"/>
            <w:sz w:val="20"/>
          </w:rPr>
          <w:t>www.en.wikipedia.org/wiki/saponin</w:t>
        </w:r>
      </w:hyperlink>
    </w:p>
    <w:p w:rsidR="00ED5B17" w:rsidRDefault="00116345" w:rsidP="00080697">
      <w:pPr>
        <w:pStyle w:val="ListParagraph"/>
        <w:autoSpaceDE w:val="0"/>
        <w:autoSpaceDN w:val="0"/>
        <w:adjustRightInd w:val="0"/>
        <w:snapToGrid w:val="0"/>
        <w:ind w:left="420"/>
        <w:jc w:val="both"/>
        <w:rPr>
          <w:rFonts w:eastAsia="TimesNewRomanPSMT"/>
          <w:sz w:val="20"/>
        </w:rPr>
      </w:pPr>
      <w:r w:rsidRPr="003731B0">
        <w:rPr>
          <w:rFonts w:eastAsia="TimesNewRomanPSMT"/>
          <w:sz w:val="20"/>
        </w:rPr>
        <w:t>(20</w:t>
      </w:r>
      <w:r w:rsidR="0048122C" w:rsidRPr="003731B0">
        <w:rPr>
          <w:rFonts w:eastAsia="TimesNewRomanPSMT"/>
          <w:sz w:val="20"/>
        </w:rPr>
        <w:t>11).</w:t>
      </w:r>
      <w:r w:rsidRPr="003731B0">
        <w:rPr>
          <w:rFonts w:eastAsia="TimesNewRomanPSMT"/>
          <w:sz w:val="20"/>
        </w:rPr>
        <w:t xml:space="preserve"> Yam production in Nigeria. Free encyclopedia</w:t>
      </w:r>
      <w:r w:rsidR="00A41959" w:rsidRPr="003731B0">
        <w:rPr>
          <w:rFonts w:eastAsia="TimesNewRomanPSMT"/>
          <w:sz w:val="20"/>
        </w:rPr>
        <w:t xml:space="preserve">, </w:t>
      </w:r>
      <w:r w:rsidR="00A41959" w:rsidRPr="003731B0">
        <w:rPr>
          <w:rStyle w:val="reference-text"/>
          <w:i/>
          <w:iCs/>
          <w:sz w:val="20"/>
          <w:u w:val="single"/>
        </w:rPr>
        <w:t>www.wikipedia.org</w:t>
      </w:r>
      <w:r w:rsidR="00A41959" w:rsidRPr="003731B0">
        <w:rPr>
          <w:rStyle w:val="reference-text"/>
          <w:sz w:val="20"/>
          <w:u w:val="single"/>
        </w:rPr>
        <w:t>.</w:t>
      </w:r>
      <w:r w:rsidR="0099701A">
        <w:rPr>
          <w:rFonts w:eastAsia="TimesNewRomanPSMT"/>
          <w:sz w:val="20"/>
        </w:rPr>
        <w:t xml:space="preserve"> </w:t>
      </w:r>
    </w:p>
    <w:p w:rsidR="0099701A" w:rsidRPr="003731B0" w:rsidRDefault="0099701A" w:rsidP="00080697">
      <w:pPr>
        <w:pStyle w:val="ListParagraph"/>
        <w:autoSpaceDE w:val="0"/>
        <w:autoSpaceDN w:val="0"/>
        <w:adjustRightInd w:val="0"/>
        <w:snapToGrid w:val="0"/>
        <w:ind w:left="420"/>
        <w:jc w:val="both"/>
        <w:rPr>
          <w:rFonts w:eastAsia="TimesNewRomanPSMT"/>
          <w:sz w:val="20"/>
        </w:rPr>
        <w:sectPr w:rsidR="0099701A" w:rsidRPr="003731B0" w:rsidSect="003731B0">
          <w:type w:val="continuous"/>
          <w:pgSz w:w="12240" w:h="15840"/>
          <w:pgMar w:top="1440" w:right="1440" w:bottom="1440" w:left="1440" w:header="720" w:footer="720" w:gutter="0"/>
          <w:cols w:num="2" w:space="425"/>
          <w:docGrid w:linePitch="360"/>
        </w:sectPr>
      </w:pPr>
    </w:p>
    <w:p w:rsidR="00ED5B17" w:rsidRDefault="00ED5B17" w:rsidP="003731B0">
      <w:pPr>
        <w:autoSpaceDE w:val="0"/>
        <w:autoSpaceDN w:val="0"/>
        <w:adjustRightInd w:val="0"/>
        <w:snapToGrid w:val="0"/>
        <w:jc w:val="both"/>
        <w:rPr>
          <w:rFonts w:eastAsiaTheme="minorEastAsia"/>
          <w:sz w:val="20"/>
          <w:lang w:eastAsia="zh-CN"/>
        </w:rPr>
      </w:pPr>
    </w:p>
    <w:p w:rsidR="003731B0" w:rsidRDefault="003731B0" w:rsidP="003731B0">
      <w:pPr>
        <w:autoSpaceDE w:val="0"/>
        <w:autoSpaceDN w:val="0"/>
        <w:adjustRightInd w:val="0"/>
        <w:snapToGrid w:val="0"/>
        <w:jc w:val="both"/>
        <w:rPr>
          <w:rFonts w:eastAsiaTheme="minorEastAsia"/>
          <w:sz w:val="20"/>
          <w:lang w:eastAsia="zh-CN"/>
        </w:rPr>
      </w:pPr>
    </w:p>
    <w:p w:rsidR="003731B0" w:rsidRPr="003731B0" w:rsidRDefault="003731B0" w:rsidP="003731B0">
      <w:pPr>
        <w:autoSpaceDE w:val="0"/>
        <w:autoSpaceDN w:val="0"/>
        <w:adjustRightInd w:val="0"/>
        <w:snapToGrid w:val="0"/>
        <w:jc w:val="both"/>
        <w:rPr>
          <w:rFonts w:eastAsiaTheme="minorEastAsia"/>
          <w:sz w:val="20"/>
          <w:lang w:eastAsia="zh-CN"/>
        </w:rPr>
      </w:pPr>
    </w:p>
    <w:p w:rsidR="00486214" w:rsidRPr="003731B0" w:rsidRDefault="00ED5B17" w:rsidP="003731B0">
      <w:pPr>
        <w:autoSpaceDE w:val="0"/>
        <w:autoSpaceDN w:val="0"/>
        <w:adjustRightInd w:val="0"/>
        <w:snapToGrid w:val="0"/>
        <w:jc w:val="both"/>
        <w:rPr>
          <w:rFonts w:eastAsia="TimesNewRomanPSMT"/>
          <w:sz w:val="20"/>
        </w:rPr>
      </w:pPr>
      <w:r w:rsidRPr="003731B0">
        <w:rPr>
          <w:rFonts w:eastAsia="TimesNewRomanPSMT"/>
          <w:sz w:val="20"/>
        </w:rPr>
        <w:t>1/29/2014</w:t>
      </w:r>
    </w:p>
    <w:sectPr w:rsidR="00486214" w:rsidRPr="003731B0" w:rsidSect="003731B0">
      <w:type w:val="continuous"/>
      <w:pgSz w:w="12240" w:h="15840"/>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4F" w:rsidRDefault="00C82A4F" w:rsidP="007141EB">
      <w:r>
        <w:separator/>
      </w:r>
    </w:p>
  </w:endnote>
  <w:endnote w:type="continuationSeparator" w:id="0">
    <w:p w:rsidR="00C82A4F" w:rsidRDefault="00C82A4F" w:rsidP="00714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E1" w:rsidRPr="00ED5B17" w:rsidRDefault="00552763" w:rsidP="00ED5B17">
    <w:pPr>
      <w:jc w:val="center"/>
      <w:rPr>
        <w:sz w:val="20"/>
      </w:rPr>
    </w:pPr>
    <w:r w:rsidRPr="00ED5B17">
      <w:rPr>
        <w:sz w:val="20"/>
      </w:rPr>
      <w:fldChar w:fldCharType="begin"/>
    </w:r>
    <w:r w:rsidR="00ED5B17" w:rsidRPr="00ED5B17">
      <w:rPr>
        <w:sz w:val="20"/>
      </w:rPr>
      <w:instrText xml:space="preserve"> page </w:instrText>
    </w:r>
    <w:r w:rsidRPr="00ED5B17">
      <w:rPr>
        <w:sz w:val="20"/>
      </w:rPr>
      <w:fldChar w:fldCharType="separate"/>
    </w:r>
    <w:r w:rsidR="000D24EA">
      <w:rPr>
        <w:noProof/>
        <w:sz w:val="20"/>
      </w:rPr>
      <w:t>66</w:t>
    </w:r>
    <w:r w:rsidRPr="00ED5B1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4F" w:rsidRDefault="00C82A4F" w:rsidP="007141EB">
      <w:r>
        <w:separator/>
      </w:r>
    </w:p>
  </w:footnote>
  <w:footnote w:type="continuationSeparator" w:id="0">
    <w:p w:rsidR="00C82A4F" w:rsidRDefault="00C82A4F" w:rsidP="00714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17" w:rsidRPr="00ED5B17" w:rsidRDefault="00ED5B17" w:rsidP="00ED5B17">
    <w:pPr>
      <w:pBdr>
        <w:bottom w:val="thinThickMediumGap" w:sz="12" w:space="1" w:color="auto"/>
      </w:pBdr>
      <w:tabs>
        <w:tab w:val="left" w:pos="851"/>
        <w:tab w:val="right" w:pos="8364"/>
      </w:tabs>
      <w:adjustRightInd w:val="0"/>
      <w:snapToGrid w:val="0"/>
      <w:jc w:val="both"/>
      <w:rPr>
        <w:iCs/>
        <w:sz w:val="20"/>
        <w:szCs w:val="20"/>
      </w:rPr>
    </w:pPr>
    <w:r w:rsidRPr="00ED5B17">
      <w:rPr>
        <w:rFonts w:hint="eastAsia"/>
        <w:sz w:val="20"/>
        <w:szCs w:val="20"/>
      </w:rPr>
      <w:tab/>
    </w:r>
    <w:r w:rsidRPr="00ED5B17">
      <w:rPr>
        <w:sz w:val="20"/>
        <w:szCs w:val="20"/>
      </w:rPr>
      <w:t>New York Science Journal 201</w:t>
    </w:r>
    <w:r w:rsidRPr="00ED5B17">
      <w:rPr>
        <w:rFonts w:hint="eastAsia"/>
        <w:sz w:val="20"/>
        <w:szCs w:val="20"/>
      </w:rPr>
      <w:t>4</w:t>
    </w:r>
    <w:r w:rsidRPr="00ED5B17">
      <w:rPr>
        <w:sz w:val="20"/>
        <w:szCs w:val="20"/>
      </w:rPr>
      <w:t>;</w:t>
    </w:r>
    <w:r w:rsidRPr="00ED5B17">
      <w:rPr>
        <w:rFonts w:hint="eastAsia"/>
        <w:sz w:val="20"/>
        <w:szCs w:val="20"/>
      </w:rPr>
      <w:t>7</w:t>
    </w:r>
    <w:r w:rsidRPr="00ED5B17">
      <w:rPr>
        <w:sz w:val="20"/>
        <w:szCs w:val="20"/>
      </w:rPr>
      <w:t>(</w:t>
    </w:r>
    <w:r w:rsidRPr="00ED5B17">
      <w:rPr>
        <w:rFonts w:hint="eastAsia"/>
        <w:sz w:val="20"/>
        <w:szCs w:val="20"/>
      </w:rPr>
      <w:t>2</w:t>
    </w:r>
    <w:r w:rsidRPr="00ED5B17">
      <w:rPr>
        <w:sz w:val="20"/>
        <w:szCs w:val="20"/>
      </w:rPr>
      <w:t>)</w:t>
    </w:r>
    <w:r w:rsidRPr="00ED5B17">
      <w:rPr>
        <w:iCs/>
        <w:sz w:val="20"/>
        <w:szCs w:val="20"/>
      </w:rPr>
      <w:t xml:space="preserve">     </w:t>
    </w:r>
    <w:r w:rsidRPr="00ED5B17">
      <w:rPr>
        <w:rFonts w:hint="eastAsia"/>
        <w:iCs/>
        <w:sz w:val="20"/>
        <w:szCs w:val="20"/>
      </w:rPr>
      <w:tab/>
    </w:r>
    <w:r w:rsidRPr="00ED5B17">
      <w:rPr>
        <w:iCs/>
        <w:sz w:val="20"/>
        <w:szCs w:val="20"/>
      </w:rPr>
      <w:t xml:space="preserve"> </w:t>
    </w:r>
    <w:r w:rsidRPr="00ED5B17">
      <w:rPr>
        <w:rFonts w:hint="eastAsia"/>
        <w:iCs/>
        <w:sz w:val="20"/>
        <w:szCs w:val="20"/>
      </w:rPr>
      <w:t xml:space="preserve"> </w:t>
    </w:r>
    <w:r w:rsidRPr="00ED5B17">
      <w:rPr>
        <w:iCs/>
        <w:sz w:val="20"/>
        <w:szCs w:val="20"/>
      </w:rPr>
      <w:t xml:space="preserve">   </w:t>
    </w:r>
    <w:hyperlink r:id="rId1" w:history="1">
      <w:r w:rsidRPr="00ED5B17">
        <w:rPr>
          <w:rStyle w:val="Hyperlink"/>
          <w:sz w:val="20"/>
          <w:szCs w:val="20"/>
        </w:rPr>
        <w:t>http://www.sciencepub.net/newyork</w:t>
      </w:r>
    </w:hyperlink>
  </w:p>
  <w:p w:rsidR="00ED5B17" w:rsidRPr="00ED5B17" w:rsidRDefault="00ED5B17" w:rsidP="00ED5B1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583"/>
    <w:multiLevelType w:val="hybridMultilevel"/>
    <w:tmpl w:val="DB5265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F043AEF"/>
    <w:multiLevelType w:val="multilevel"/>
    <w:tmpl w:val="726AC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15720"/>
    <w:multiLevelType w:val="hybridMultilevel"/>
    <w:tmpl w:val="7976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F083E"/>
    <w:multiLevelType w:val="multilevel"/>
    <w:tmpl w:val="DF28B29C"/>
    <w:lvl w:ilvl="0">
      <w:start w:val="1"/>
      <w:numFmt w:val="decimal"/>
      <w:lvlText w:val="(%1."/>
      <w:lvlJc w:val="left"/>
      <w:pPr>
        <w:ind w:left="690" w:hanging="690"/>
      </w:pPr>
      <w:rPr>
        <w:rFonts w:hint="default"/>
      </w:rPr>
    </w:lvl>
    <w:lvl w:ilvl="1">
      <w:start w:val="1"/>
      <w:numFmt w:val="decimalZero"/>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4">
    <w:nsid w:val="6E284ACA"/>
    <w:multiLevelType w:val="hybridMultilevel"/>
    <w:tmpl w:val="32D46E16"/>
    <w:lvl w:ilvl="0" w:tplc="A4BE77D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0A7B7A"/>
    <w:multiLevelType w:val="multilevel"/>
    <w:tmpl w:val="726AC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
  <w:rsids>
    <w:rsidRoot w:val="00D22947"/>
    <w:rsid w:val="000150FF"/>
    <w:rsid w:val="000254CB"/>
    <w:rsid w:val="00030D94"/>
    <w:rsid w:val="00035164"/>
    <w:rsid w:val="00051B1C"/>
    <w:rsid w:val="00065210"/>
    <w:rsid w:val="000713A1"/>
    <w:rsid w:val="000713CE"/>
    <w:rsid w:val="00072250"/>
    <w:rsid w:val="00080697"/>
    <w:rsid w:val="00082F9B"/>
    <w:rsid w:val="000A091D"/>
    <w:rsid w:val="000A231D"/>
    <w:rsid w:val="000A66AB"/>
    <w:rsid w:val="000A6C96"/>
    <w:rsid w:val="000B662A"/>
    <w:rsid w:val="000C566C"/>
    <w:rsid w:val="000D24EA"/>
    <w:rsid w:val="000D5818"/>
    <w:rsid w:val="000F1AD1"/>
    <w:rsid w:val="000F5E2F"/>
    <w:rsid w:val="00116345"/>
    <w:rsid w:val="00116AF4"/>
    <w:rsid w:val="00134A33"/>
    <w:rsid w:val="00140FE2"/>
    <w:rsid w:val="001512BE"/>
    <w:rsid w:val="001602CF"/>
    <w:rsid w:val="00167EDA"/>
    <w:rsid w:val="00171BB5"/>
    <w:rsid w:val="001A4F0E"/>
    <w:rsid w:val="001A66F2"/>
    <w:rsid w:val="001B04D8"/>
    <w:rsid w:val="001B0B03"/>
    <w:rsid w:val="001B5249"/>
    <w:rsid w:val="001C06FB"/>
    <w:rsid w:val="001C085B"/>
    <w:rsid w:val="001C0BD0"/>
    <w:rsid w:val="001C11D0"/>
    <w:rsid w:val="001C2D0C"/>
    <w:rsid w:val="001D21D8"/>
    <w:rsid w:val="001D3C6E"/>
    <w:rsid w:val="001D7475"/>
    <w:rsid w:val="001E0F86"/>
    <w:rsid w:val="001F1A41"/>
    <w:rsid w:val="001F329F"/>
    <w:rsid w:val="00213EAC"/>
    <w:rsid w:val="00227108"/>
    <w:rsid w:val="00231C3F"/>
    <w:rsid w:val="00241DC6"/>
    <w:rsid w:val="00250B13"/>
    <w:rsid w:val="002607F0"/>
    <w:rsid w:val="00262713"/>
    <w:rsid w:val="00293F4C"/>
    <w:rsid w:val="002A73D0"/>
    <w:rsid w:val="002A7CEE"/>
    <w:rsid w:val="002B06E1"/>
    <w:rsid w:val="002B3E10"/>
    <w:rsid w:val="002B4832"/>
    <w:rsid w:val="002D1EE1"/>
    <w:rsid w:val="002E77AE"/>
    <w:rsid w:val="002F22CF"/>
    <w:rsid w:val="002F5419"/>
    <w:rsid w:val="0030284B"/>
    <w:rsid w:val="003131B9"/>
    <w:rsid w:val="00313BAB"/>
    <w:rsid w:val="00316E54"/>
    <w:rsid w:val="00321658"/>
    <w:rsid w:val="00325905"/>
    <w:rsid w:val="00326BCD"/>
    <w:rsid w:val="00327297"/>
    <w:rsid w:val="00351829"/>
    <w:rsid w:val="00364E06"/>
    <w:rsid w:val="00364E14"/>
    <w:rsid w:val="00365120"/>
    <w:rsid w:val="00366D8C"/>
    <w:rsid w:val="003731B0"/>
    <w:rsid w:val="00373C08"/>
    <w:rsid w:val="003A7241"/>
    <w:rsid w:val="003C3130"/>
    <w:rsid w:val="003D4CAD"/>
    <w:rsid w:val="003F2325"/>
    <w:rsid w:val="003F7999"/>
    <w:rsid w:val="004057C6"/>
    <w:rsid w:val="004079DC"/>
    <w:rsid w:val="004118AD"/>
    <w:rsid w:val="004135DB"/>
    <w:rsid w:val="00417D67"/>
    <w:rsid w:val="00420518"/>
    <w:rsid w:val="00424128"/>
    <w:rsid w:val="00427121"/>
    <w:rsid w:val="004302BC"/>
    <w:rsid w:val="00450EA8"/>
    <w:rsid w:val="0045452B"/>
    <w:rsid w:val="00472150"/>
    <w:rsid w:val="00480769"/>
    <w:rsid w:val="0048122C"/>
    <w:rsid w:val="00486214"/>
    <w:rsid w:val="00494936"/>
    <w:rsid w:val="004A0830"/>
    <w:rsid w:val="004A7250"/>
    <w:rsid w:val="004C3A15"/>
    <w:rsid w:val="004F2594"/>
    <w:rsid w:val="0050469C"/>
    <w:rsid w:val="00523380"/>
    <w:rsid w:val="00526FA8"/>
    <w:rsid w:val="00533356"/>
    <w:rsid w:val="0053495E"/>
    <w:rsid w:val="00544FE2"/>
    <w:rsid w:val="005452F5"/>
    <w:rsid w:val="00552763"/>
    <w:rsid w:val="00564CBA"/>
    <w:rsid w:val="00571D68"/>
    <w:rsid w:val="00576200"/>
    <w:rsid w:val="00576D10"/>
    <w:rsid w:val="00593C11"/>
    <w:rsid w:val="005B761A"/>
    <w:rsid w:val="005D2E95"/>
    <w:rsid w:val="005D33EE"/>
    <w:rsid w:val="005D72BA"/>
    <w:rsid w:val="005E66DC"/>
    <w:rsid w:val="005F403A"/>
    <w:rsid w:val="005F413E"/>
    <w:rsid w:val="005F6D84"/>
    <w:rsid w:val="0060035A"/>
    <w:rsid w:val="006046D3"/>
    <w:rsid w:val="0060698E"/>
    <w:rsid w:val="00610961"/>
    <w:rsid w:val="006160FC"/>
    <w:rsid w:val="00623C35"/>
    <w:rsid w:val="00625176"/>
    <w:rsid w:val="00625C32"/>
    <w:rsid w:val="00637B06"/>
    <w:rsid w:val="0064223C"/>
    <w:rsid w:val="00645EE2"/>
    <w:rsid w:val="00646FAB"/>
    <w:rsid w:val="00663D7C"/>
    <w:rsid w:val="00671D4B"/>
    <w:rsid w:val="00671D5C"/>
    <w:rsid w:val="00684655"/>
    <w:rsid w:val="006861BF"/>
    <w:rsid w:val="00690950"/>
    <w:rsid w:val="006938EB"/>
    <w:rsid w:val="006A5E02"/>
    <w:rsid w:val="006B075D"/>
    <w:rsid w:val="006B2426"/>
    <w:rsid w:val="006B77B3"/>
    <w:rsid w:val="006C0760"/>
    <w:rsid w:val="006D1845"/>
    <w:rsid w:val="006E1102"/>
    <w:rsid w:val="006E3FF0"/>
    <w:rsid w:val="006E470E"/>
    <w:rsid w:val="006F38C4"/>
    <w:rsid w:val="00701B3B"/>
    <w:rsid w:val="00707556"/>
    <w:rsid w:val="007141EB"/>
    <w:rsid w:val="00731BF7"/>
    <w:rsid w:val="00736EF8"/>
    <w:rsid w:val="00740362"/>
    <w:rsid w:val="00752D93"/>
    <w:rsid w:val="007564F6"/>
    <w:rsid w:val="00764D9A"/>
    <w:rsid w:val="0076655D"/>
    <w:rsid w:val="00787D81"/>
    <w:rsid w:val="007A366B"/>
    <w:rsid w:val="007A5736"/>
    <w:rsid w:val="007A6B77"/>
    <w:rsid w:val="007B20E0"/>
    <w:rsid w:val="007C4AEA"/>
    <w:rsid w:val="007C6030"/>
    <w:rsid w:val="007D28C1"/>
    <w:rsid w:val="007D3EE9"/>
    <w:rsid w:val="007E4773"/>
    <w:rsid w:val="00806A3F"/>
    <w:rsid w:val="00822810"/>
    <w:rsid w:val="00823DE0"/>
    <w:rsid w:val="00830A2A"/>
    <w:rsid w:val="008459A2"/>
    <w:rsid w:val="008526C2"/>
    <w:rsid w:val="008721DD"/>
    <w:rsid w:val="00875B76"/>
    <w:rsid w:val="008A5BD1"/>
    <w:rsid w:val="008B4583"/>
    <w:rsid w:val="008C1E09"/>
    <w:rsid w:val="008C2F39"/>
    <w:rsid w:val="008C4E6F"/>
    <w:rsid w:val="008E3100"/>
    <w:rsid w:val="009046F4"/>
    <w:rsid w:val="0090787D"/>
    <w:rsid w:val="009230E4"/>
    <w:rsid w:val="0092356F"/>
    <w:rsid w:val="0092364C"/>
    <w:rsid w:val="00934E92"/>
    <w:rsid w:val="00972128"/>
    <w:rsid w:val="00996A8A"/>
    <w:rsid w:val="0099701A"/>
    <w:rsid w:val="009A0EF7"/>
    <w:rsid w:val="009B3B78"/>
    <w:rsid w:val="009C46EE"/>
    <w:rsid w:val="009C49A0"/>
    <w:rsid w:val="009D10FC"/>
    <w:rsid w:val="009D1BFA"/>
    <w:rsid w:val="009D220B"/>
    <w:rsid w:val="009D33B0"/>
    <w:rsid w:val="009E307B"/>
    <w:rsid w:val="009E56C4"/>
    <w:rsid w:val="009F4A3D"/>
    <w:rsid w:val="00A13815"/>
    <w:rsid w:val="00A14342"/>
    <w:rsid w:val="00A173A4"/>
    <w:rsid w:val="00A2676D"/>
    <w:rsid w:val="00A32538"/>
    <w:rsid w:val="00A37932"/>
    <w:rsid w:val="00A41959"/>
    <w:rsid w:val="00A45920"/>
    <w:rsid w:val="00A52016"/>
    <w:rsid w:val="00A52CE1"/>
    <w:rsid w:val="00A60801"/>
    <w:rsid w:val="00A61168"/>
    <w:rsid w:val="00A83C3D"/>
    <w:rsid w:val="00A84A47"/>
    <w:rsid w:val="00A94569"/>
    <w:rsid w:val="00A9605C"/>
    <w:rsid w:val="00AA0EDA"/>
    <w:rsid w:val="00AB0C01"/>
    <w:rsid w:val="00AB3BB9"/>
    <w:rsid w:val="00AB5D06"/>
    <w:rsid w:val="00AC29D4"/>
    <w:rsid w:val="00AC6C0B"/>
    <w:rsid w:val="00AD25C2"/>
    <w:rsid w:val="00AE6BD3"/>
    <w:rsid w:val="00AE7364"/>
    <w:rsid w:val="00AF52C0"/>
    <w:rsid w:val="00AF5FFE"/>
    <w:rsid w:val="00B03625"/>
    <w:rsid w:val="00B1695C"/>
    <w:rsid w:val="00B32762"/>
    <w:rsid w:val="00B350C2"/>
    <w:rsid w:val="00B36218"/>
    <w:rsid w:val="00B41E62"/>
    <w:rsid w:val="00B51051"/>
    <w:rsid w:val="00B52F01"/>
    <w:rsid w:val="00B61F6E"/>
    <w:rsid w:val="00B70080"/>
    <w:rsid w:val="00B70E8F"/>
    <w:rsid w:val="00B8656C"/>
    <w:rsid w:val="00B87CF3"/>
    <w:rsid w:val="00B93F80"/>
    <w:rsid w:val="00BA7F47"/>
    <w:rsid w:val="00BB6C50"/>
    <w:rsid w:val="00BB6C56"/>
    <w:rsid w:val="00BC7DB2"/>
    <w:rsid w:val="00BD17C9"/>
    <w:rsid w:val="00BD34E5"/>
    <w:rsid w:val="00BF0E84"/>
    <w:rsid w:val="00BF240D"/>
    <w:rsid w:val="00C1066F"/>
    <w:rsid w:val="00C23C95"/>
    <w:rsid w:val="00C26728"/>
    <w:rsid w:val="00C362CA"/>
    <w:rsid w:val="00C52885"/>
    <w:rsid w:val="00C53605"/>
    <w:rsid w:val="00C54A84"/>
    <w:rsid w:val="00C55FB7"/>
    <w:rsid w:val="00C567EE"/>
    <w:rsid w:val="00C60C6C"/>
    <w:rsid w:val="00C724C2"/>
    <w:rsid w:val="00C82A4F"/>
    <w:rsid w:val="00C91174"/>
    <w:rsid w:val="00CC07B4"/>
    <w:rsid w:val="00CD1994"/>
    <w:rsid w:val="00CD40D3"/>
    <w:rsid w:val="00CE6A5B"/>
    <w:rsid w:val="00D10DFF"/>
    <w:rsid w:val="00D10F2B"/>
    <w:rsid w:val="00D173D3"/>
    <w:rsid w:val="00D2120B"/>
    <w:rsid w:val="00D22947"/>
    <w:rsid w:val="00D52174"/>
    <w:rsid w:val="00D60FD0"/>
    <w:rsid w:val="00D77B16"/>
    <w:rsid w:val="00D91BB1"/>
    <w:rsid w:val="00DA2FD7"/>
    <w:rsid w:val="00DA68D2"/>
    <w:rsid w:val="00DA78EE"/>
    <w:rsid w:val="00DB3F2C"/>
    <w:rsid w:val="00DB5F4A"/>
    <w:rsid w:val="00DC09D0"/>
    <w:rsid w:val="00DC103D"/>
    <w:rsid w:val="00DC190D"/>
    <w:rsid w:val="00DD1C89"/>
    <w:rsid w:val="00DE4750"/>
    <w:rsid w:val="00DE50C0"/>
    <w:rsid w:val="00DF2AE6"/>
    <w:rsid w:val="00DF39CC"/>
    <w:rsid w:val="00E04928"/>
    <w:rsid w:val="00E068FA"/>
    <w:rsid w:val="00E06E13"/>
    <w:rsid w:val="00E44443"/>
    <w:rsid w:val="00E52705"/>
    <w:rsid w:val="00E5558C"/>
    <w:rsid w:val="00E60443"/>
    <w:rsid w:val="00E61C5B"/>
    <w:rsid w:val="00E67A4A"/>
    <w:rsid w:val="00E74A50"/>
    <w:rsid w:val="00E80782"/>
    <w:rsid w:val="00E840F7"/>
    <w:rsid w:val="00E93BEE"/>
    <w:rsid w:val="00E97AD3"/>
    <w:rsid w:val="00EA2EAD"/>
    <w:rsid w:val="00EA3812"/>
    <w:rsid w:val="00EA5B38"/>
    <w:rsid w:val="00EA6F30"/>
    <w:rsid w:val="00EB744F"/>
    <w:rsid w:val="00ED5B17"/>
    <w:rsid w:val="00EF4627"/>
    <w:rsid w:val="00F00C6B"/>
    <w:rsid w:val="00F00ED9"/>
    <w:rsid w:val="00F10257"/>
    <w:rsid w:val="00F178C5"/>
    <w:rsid w:val="00F27E7C"/>
    <w:rsid w:val="00F304A3"/>
    <w:rsid w:val="00F31B95"/>
    <w:rsid w:val="00F3331F"/>
    <w:rsid w:val="00F42FFC"/>
    <w:rsid w:val="00F46866"/>
    <w:rsid w:val="00F5103D"/>
    <w:rsid w:val="00F6645A"/>
    <w:rsid w:val="00F67C38"/>
    <w:rsid w:val="00F74533"/>
    <w:rsid w:val="00F765AA"/>
    <w:rsid w:val="00F976D7"/>
    <w:rsid w:val="00FA06EB"/>
    <w:rsid w:val="00FA094B"/>
    <w:rsid w:val="00FA0F24"/>
    <w:rsid w:val="00FB3534"/>
    <w:rsid w:val="00FC3E26"/>
    <w:rsid w:val="00FC7878"/>
    <w:rsid w:val="00FD09FE"/>
    <w:rsid w:val="00FD3BAF"/>
    <w:rsid w:val="00FD4EE5"/>
    <w:rsid w:val="00FF4AEC"/>
    <w:rsid w:val="00FF5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ules v:ext="edit">
        <o:r id="V:Rule4" type="connector" idref="#_x0000_s1035"/>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C89"/>
    <w:pPr>
      <w:ind w:left="720"/>
      <w:contextualSpacing/>
    </w:pPr>
  </w:style>
  <w:style w:type="character" w:styleId="Hyperlink">
    <w:name w:val="Hyperlink"/>
    <w:basedOn w:val="DefaultParagraphFont"/>
    <w:uiPriority w:val="99"/>
    <w:unhideWhenUsed/>
    <w:rsid w:val="00AA0EDA"/>
    <w:rPr>
      <w:color w:val="0000FF"/>
      <w:u w:val="single"/>
    </w:rPr>
  </w:style>
  <w:style w:type="paragraph" w:customStyle="1" w:styleId="Style">
    <w:name w:val="Style"/>
    <w:uiPriority w:val="99"/>
    <w:rsid w:val="004F2594"/>
    <w:pPr>
      <w:widowControl w:val="0"/>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semiHidden/>
    <w:unhideWhenUsed/>
    <w:rsid w:val="007141EB"/>
    <w:pPr>
      <w:tabs>
        <w:tab w:val="center" w:pos="4680"/>
        <w:tab w:val="right" w:pos="9360"/>
      </w:tabs>
    </w:pPr>
  </w:style>
  <w:style w:type="character" w:customStyle="1" w:styleId="HeaderChar">
    <w:name w:val="Header Char"/>
    <w:basedOn w:val="DefaultParagraphFont"/>
    <w:link w:val="Header"/>
    <w:uiPriority w:val="99"/>
    <w:semiHidden/>
    <w:rsid w:val="007141EB"/>
    <w:rPr>
      <w:rFonts w:ascii="Times New Roman" w:eastAsia="Times New Roman" w:hAnsi="Times New Roman"/>
      <w:sz w:val="24"/>
      <w:szCs w:val="24"/>
    </w:rPr>
  </w:style>
  <w:style w:type="paragraph" w:styleId="Footer">
    <w:name w:val="footer"/>
    <w:basedOn w:val="Normal"/>
    <w:link w:val="FooterChar"/>
    <w:uiPriority w:val="99"/>
    <w:unhideWhenUsed/>
    <w:rsid w:val="007141EB"/>
    <w:pPr>
      <w:tabs>
        <w:tab w:val="center" w:pos="4680"/>
        <w:tab w:val="right" w:pos="9360"/>
      </w:tabs>
    </w:pPr>
  </w:style>
  <w:style w:type="character" w:customStyle="1" w:styleId="FooterChar">
    <w:name w:val="Footer Char"/>
    <w:basedOn w:val="DefaultParagraphFont"/>
    <w:link w:val="Footer"/>
    <w:uiPriority w:val="99"/>
    <w:rsid w:val="007141EB"/>
    <w:rPr>
      <w:rFonts w:ascii="Times New Roman" w:eastAsia="Times New Roman" w:hAnsi="Times New Roman"/>
      <w:sz w:val="24"/>
      <w:szCs w:val="24"/>
    </w:rPr>
  </w:style>
  <w:style w:type="character" w:customStyle="1" w:styleId="reference-text">
    <w:name w:val="reference-text"/>
    <w:basedOn w:val="DefaultParagraphFont"/>
    <w:rsid w:val="00A41959"/>
  </w:style>
  <w:style w:type="paragraph" w:styleId="BalloonText">
    <w:name w:val="Balloon Text"/>
    <w:basedOn w:val="Normal"/>
    <w:link w:val="BalloonTextChar"/>
    <w:uiPriority w:val="99"/>
    <w:semiHidden/>
    <w:unhideWhenUsed/>
    <w:rsid w:val="00365120"/>
    <w:rPr>
      <w:rFonts w:ascii="Tahoma" w:hAnsi="Tahoma" w:cs="Tahoma"/>
      <w:sz w:val="16"/>
      <w:szCs w:val="16"/>
    </w:rPr>
  </w:style>
  <w:style w:type="character" w:customStyle="1" w:styleId="BalloonTextChar">
    <w:name w:val="Balloon Text Char"/>
    <w:basedOn w:val="DefaultParagraphFont"/>
    <w:link w:val="BalloonText"/>
    <w:uiPriority w:val="99"/>
    <w:semiHidden/>
    <w:rsid w:val="00365120"/>
    <w:rPr>
      <w:rFonts w:ascii="Tahoma" w:eastAsia="Times New Roman" w:hAnsi="Tahoma" w:cs="Tahoma"/>
      <w:sz w:val="16"/>
      <w:szCs w:val="16"/>
    </w:rPr>
  </w:style>
  <w:style w:type="table" w:styleId="TableGrid">
    <w:name w:val="Table Grid"/>
    <w:basedOn w:val="TableNormal"/>
    <w:uiPriority w:val="59"/>
    <w:rsid w:val="009235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mitusinm@gmail.com" TargetMode="External"/><Relationship Id="rId13" Type="http://schemas.openxmlformats.org/officeDocument/2006/relationships/hyperlink" Target="http://en.wikipedia.org/wiki/Yam_%28vegetable%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Niger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wikipedia.org/wiki/sapo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giar-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Afric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1774-47BB-4566-82DF-2B4E5CDE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4055</Words>
  <Characters>23117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27118</CharactersWithSpaces>
  <SharedDoc>false</SharedDoc>
  <HLinks>
    <vt:vector size="30" baseType="variant">
      <vt:variant>
        <vt:i4>5308425</vt:i4>
      </vt:variant>
      <vt:variant>
        <vt:i4>12</vt:i4>
      </vt:variant>
      <vt:variant>
        <vt:i4>0</vt:i4>
      </vt:variant>
      <vt:variant>
        <vt:i4>5</vt:i4>
      </vt:variant>
      <vt:variant>
        <vt:lpwstr>http://www.igiar-org/</vt:lpwstr>
      </vt:variant>
      <vt:variant>
        <vt:lpwstr/>
      </vt:variant>
      <vt:variant>
        <vt:i4>7274554</vt:i4>
      </vt:variant>
      <vt:variant>
        <vt:i4>9</vt:i4>
      </vt:variant>
      <vt:variant>
        <vt:i4>0</vt:i4>
      </vt:variant>
      <vt:variant>
        <vt:i4>5</vt:i4>
      </vt:variant>
      <vt:variant>
        <vt:lpwstr>http://en.wikipedia.org/wiki/Africa</vt:lpwstr>
      </vt:variant>
      <vt:variant>
        <vt:lpwstr/>
      </vt:variant>
      <vt:variant>
        <vt:i4>458857</vt:i4>
      </vt:variant>
      <vt:variant>
        <vt:i4>6</vt:i4>
      </vt:variant>
      <vt:variant>
        <vt:i4>0</vt:i4>
      </vt:variant>
      <vt:variant>
        <vt:i4>5</vt:i4>
      </vt:variant>
      <vt:variant>
        <vt:lpwstr>http://en.wikipedia.org/wiki/Yam_%28vegetable%29</vt:lpwstr>
      </vt:variant>
      <vt:variant>
        <vt:lpwstr/>
      </vt:variant>
      <vt:variant>
        <vt:i4>327760</vt:i4>
      </vt:variant>
      <vt:variant>
        <vt:i4>3</vt:i4>
      </vt:variant>
      <vt:variant>
        <vt:i4>0</vt:i4>
      </vt:variant>
      <vt:variant>
        <vt:i4>5</vt:i4>
      </vt:variant>
      <vt:variant>
        <vt:lpwstr>http://en.wikipedia.org/wiki/Nigeria</vt:lpwstr>
      </vt:variant>
      <vt:variant>
        <vt:lpwstr/>
      </vt:variant>
      <vt:variant>
        <vt:i4>983082</vt:i4>
      </vt:variant>
      <vt:variant>
        <vt:i4>0</vt:i4>
      </vt:variant>
      <vt:variant>
        <vt:i4>0</vt:i4>
      </vt:variant>
      <vt:variant>
        <vt:i4>5</vt:i4>
      </vt:variant>
      <vt:variant>
        <vt:lpwstr>mailto:femitusinm@yahoo.com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cp:revision>
  <cp:lastPrinted>2014-02-05T06:02:00Z</cp:lastPrinted>
  <dcterms:created xsi:type="dcterms:W3CDTF">2014-02-04T03:04:00Z</dcterms:created>
  <dcterms:modified xsi:type="dcterms:W3CDTF">2014-02-05T06:05:00Z</dcterms:modified>
</cp:coreProperties>
</file>