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43" w:rsidRPr="00972A55" w:rsidRDefault="00624B6B" w:rsidP="00972A55">
      <w:pPr>
        <w:snapToGrid w:val="0"/>
        <w:spacing w:after="0" w:line="240" w:lineRule="auto"/>
        <w:jc w:val="center"/>
        <w:rPr>
          <w:rFonts w:ascii="Times New Roman" w:eastAsia="MS UI Gothic" w:hAnsi="Times New Roman" w:cs="Times New Roman"/>
          <w:b/>
          <w:bCs/>
          <w:color w:val="000000"/>
          <w:sz w:val="20"/>
          <w:szCs w:val="20"/>
        </w:rPr>
      </w:pPr>
      <w:r w:rsidRPr="00972A55">
        <w:rPr>
          <w:rFonts w:ascii="Times New Roman" w:eastAsia="MS UI Gothic" w:hAnsi="Times New Roman" w:cs="Times New Roman"/>
          <w:b/>
          <w:bCs/>
          <w:sz w:val="20"/>
          <w:szCs w:val="20"/>
        </w:rPr>
        <w:t xml:space="preserve">Outcomes </w:t>
      </w:r>
      <w:r w:rsidRPr="00972A55">
        <w:rPr>
          <w:rFonts w:ascii="Times New Roman" w:eastAsia="MS UI Gothic" w:hAnsi="Times New Roman" w:cs="Times New Roman"/>
          <w:b/>
          <w:bCs/>
          <w:color w:val="000000"/>
          <w:sz w:val="20"/>
          <w:szCs w:val="20"/>
        </w:rPr>
        <w:t xml:space="preserve">of </w:t>
      </w:r>
      <w:r w:rsidRPr="00972A55">
        <w:rPr>
          <w:rFonts w:ascii="Times New Roman" w:eastAsia="MS UI Gothic" w:hAnsi="Times New Roman" w:cs="Times New Roman"/>
          <w:b/>
          <w:bCs/>
          <w:sz w:val="20"/>
          <w:szCs w:val="20"/>
        </w:rPr>
        <w:t>Educational</w:t>
      </w:r>
      <w:r w:rsidR="002D654E" w:rsidRPr="00972A55">
        <w:rPr>
          <w:rFonts w:ascii="Times New Roman" w:eastAsia="MS UI Gothic" w:hAnsi="Times New Roman" w:cs="Times New Roman"/>
          <w:b/>
          <w:bCs/>
          <w:color w:val="000000"/>
          <w:sz w:val="20"/>
          <w:szCs w:val="20"/>
        </w:rPr>
        <w:t xml:space="preserve"> </w:t>
      </w:r>
      <w:r w:rsidRPr="00972A55">
        <w:rPr>
          <w:rFonts w:ascii="Times New Roman" w:eastAsia="MS UI Gothic" w:hAnsi="Times New Roman" w:cs="Times New Roman"/>
          <w:b/>
          <w:bCs/>
          <w:color w:val="000000"/>
          <w:sz w:val="20"/>
          <w:szCs w:val="20"/>
        </w:rPr>
        <w:t>Guidelines on</w:t>
      </w:r>
      <w:r w:rsidR="003544F3" w:rsidRPr="00972A55">
        <w:rPr>
          <w:rFonts w:ascii="Times New Roman" w:eastAsia="MS UI Gothic" w:hAnsi="Times New Roman" w:cs="Times New Roman"/>
          <w:b/>
          <w:bCs/>
          <w:color w:val="000000"/>
          <w:sz w:val="20"/>
          <w:szCs w:val="20"/>
        </w:rPr>
        <w:t xml:space="preserve"> </w:t>
      </w:r>
      <w:r w:rsidRPr="00972A55">
        <w:rPr>
          <w:rFonts w:ascii="Times New Roman" w:eastAsia="MS UI Gothic" w:hAnsi="Times New Roman" w:cs="Times New Roman"/>
          <w:b/>
          <w:bCs/>
          <w:color w:val="000000"/>
          <w:sz w:val="20"/>
          <w:szCs w:val="20"/>
        </w:rPr>
        <w:t>Awareness and</w:t>
      </w:r>
      <w:r w:rsidR="00FD5AB0" w:rsidRPr="00972A55">
        <w:rPr>
          <w:rFonts w:ascii="Times New Roman" w:eastAsia="MS UI Gothic" w:hAnsi="Times New Roman" w:cs="Times New Roman"/>
          <w:b/>
          <w:bCs/>
          <w:color w:val="000000"/>
          <w:sz w:val="20"/>
          <w:szCs w:val="20"/>
        </w:rPr>
        <w:t xml:space="preserve"> Self – </w:t>
      </w:r>
      <w:r w:rsidRPr="00972A55">
        <w:rPr>
          <w:rFonts w:ascii="Times New Roman" w:eastAsia="MS UI Gothic" w:hAnsi="Times New Roman" w:cs="Times New Roman"/>
          <w:b/>
          <w:bCs/>
          <w:color w:val="000000"/>
          <w:sz w:val="20"/>
          <w:szCs w:val="20"/>
        </w:rPr>
        <w:t>Efficacy among</w:t>
      </w:r>
      <w:r w:rsidR="0010299F">
        <w:rPr>
          <w:rFonts w:ascii="Times New Roman" w:eastAsia="MS UI Gothic" w:hAnsi="Times New Roman" w:cs="Times New Roman"/>
          <w:b/>
          <w:bCs/>
          <w:color w:val="000000"/>
          <w:sz w:val="20"/>
          <w:szCs w:val="20"/>
        </w:rPr>
        <w:t xml:space="preserve"> </w:t>
      </w:r>
      <w:r w:rsidR="009C2169" w:rsidRPr="00972A55">
        <w:rPr>
          <w:rFonts w:ascii="Times New Roman" w:eastAsia="MS UI Gothic" w:hAnsi="Times New Roman" w:cs="Times New Roman"/>
          <w:b/>
          <w:bCs/>
          <w:color w:val="000000"/>
          <w:sz w:val="20"/>
          <w:szCs w:val="20"/>
        </w:rPr>
        <w:t xml:space="preserve">Patients </w:t>
      </w:r>
      <w:r w:rsidRPr="00972A55">
        <w:rPr>
          <w:rFonts w:ascii="Times New Roman" w:eastAsia="MS UI Gothic" w:hAnsi="Times New Roman" w:cs="Times New Roman"/>
          <w:b/>
          <w:bCs/>
          <w:color w:val="000000"/>
          <w:sz w:val="20"/>
          <w:szCs w:val="20"/>
        </w:rPr>
        <w:t>with Permanent Colostomy</w:t>
      </w:r>
    </w:p>
    <w:p w:rsidR="008D63A1" w:rsidRPr="00972A55" w:rsidRDefault="008D63A1" w:rsidP="00972A55">
      <w:pPr>
        <w:snapToGrid w:val="0"/>
        <w:spacing w:after="0" w:line="240" w:lineRule="auto"/>
        <w:jc w:val="center"/>
        <w:rPr>
          <w:rFonts w:ascii="Times New Roman" w:eastAsia="MS UI Gothic" w:hAnsi="Times New Roman" w:cs="Times New Roman"/>
          <w:b/>
          <w:bCs/>
          <w:color w:val="000000"/>
          <w:sz w:val="20"/>
          <w:szCs w:val="20"/>
        </w:rPr>
      </w:pPr>
    </w:p>
    <w:p w:rsidR="007B45EE" w:rsidRPr="00972A55" w:rsidRDefault="001E4654" w:rsidP="00972A55">
      <w:pPr>
        <w:snapToGrid w:val="0"/>
        <w:spacing w:after="0" w:line="240" w:lineRule="auto"/>
        <w:jc w:val="center"/>
        <w:rPr>
          <w:rFonts w:ascii="Times New Roman" w:eastAsia="MS UI Gothic" w:hAnsi="Times New Roman" w:cs="Times New Roman"/>
          <w:color w:val="000000"/>
          <w:sz w:val="20"/>
          <w:szCs w:val="20"/>
        </w:rPr>
      </w:pPr>
      <w:r w:rsidRPr="00972A55">
        <w:rPr>
          <w:rFonts w:ascii="Times New Roman" w:eastAsia="MS UI Gothic" w:hAnsi="Times New Roman" w:cs="Times New Roman"/>
          <w:color w:val="000000"/>
          <w:sz w:val="20"/>
          <w:szCs w:val="20"/>
          <w:vertAlign w:val="superscript"/>
        </w:rPr>
        <w:t>1</w:t>
      </w:r>
      <w:r w:rsidR="00E20CFD" w:rsidRPr="00972A55">
        <w:rPr>
          <w:rFonts w:ascii="Times New Roman" w:eastAsia="MS UI Gothic" w:hAnsi="Times New Roman" w:cs="Times New Roman"/>
          <w:color w:val="000000"/>
          <w:sz w:val="20"/>
          <w:szCs w:val="20"/>
        </w:rPr>
        <w:t>Soad M</w:t>
      </w:r>
      <w:r w:rsidR="00FA10AB" w:rsidRPr="00972A55">
        <w:rPr>
          <w:rFonts w:ascii="Times New Roman" w:eastAsia="MS UI Gothic" w:hAnsi="Times New Roman" w:cs="Times New Roman"/>
          <w:color w:val="000000"/>
          <w:sz w:val="20"/>
          <w:szCs w:val="20"/>
        </w:rPr>
        <w:t>.</w:t>
      </w:r>
      <w:r w:rsidR="002523EC" w:rsidRPr="00972A55">
        <w:rPr>
          <w:rFonts w:ascii="Times New Roman" w:eastAsia="MS UI Gothic" w:hAnsi="Times New Roman" w:cs="Times New Roman"/>
          <w:color w:val="000000"/>
          <w:sz w:val="20"/>
          <w:szCs w:val="20"/>
        </w:rPr>
        <w:t xml:space="preserve"> </w:t>
      </w:r>
      <w:proofErr w:type="spellStart"/>
      <w:r w:rsidR="00E20CFD" w:rsidRPr="00972A55">
        <w:rPr>
          <w:rFonts w:ascii="Times New Roman" w:eastAsia="MS UI Gothic" w:hAnsi="Times New Roman" w:cs="Times New Roman"/>
          <w:color w:val="000000"/>
          <w:sz w:val="20"/>
          <w:szCs w:val="20"/>
        </w:rPr>
        <w:t>Hegazy</w:t>
      </w:r>
      <w:proofErr w:type="spellEnd"/>
      <w:r w:rsidR="00E20CFD" w:rsidRPr="00972A55">
        <w:rPr>
          <w:rFonts w:ascii="Times New Roman" w:eastAsia="MS UI Gothic" w:hAnsi="Times New Roman" w:cs="Times New Roman"/>
          <w:color w:val="000000"/>
          <w:sz w:val="20"/>
          <w:szCs w:val="20"/>
        </w:rPr>
        <w:t>,</w:t>
      </w:r>
      <w:r w:rsidR="007B45EE" w:rsidRPr="00972A55">
        <w:rPr>
          <w:rFonts w:ascii="Times New Roman" w:eastAsia="MS UI Gothic" w:hAnsi="Times New Roman" w:cs="Times New Roman"/>
          <w:color w:val="000000"/>
          <w:sz w:val="20"/>
          <w:szCs w:val="20"/>
        </w:rPr>
        <w:t xml:space="preserve"> </w:t>
      </w:r>
      <w:r w:rsidRPr="00972A55">
        <w:rPr>
          <w:rFonts w:ascii="Times New Roman" w:eastAsia="MS UI Gothic" w:hAnsi="Times New Roman" w:cs="Times New Roman"/>
          <w:color w:val="000000"/>
          <w:sz w:val="20"/>
          <w:szCs w:val="20"/>
          <w:vertAlign w:val="superscript"/>
        </w:rPr>
        <w:t>2</w:t>
      </w:r>
      <w:r w:rsidR="002523EC" w:rsidRPr="00972A55">
        <w:rPr>
          <w:rFonts w:ascii="Times New Roman" w:eastAsia="MS UI Gothic" w:hAnsi="Times New Roman" w:cs="Times New Roman"/>
          <w:color w:val="000000"/>
          <w:sz w:val="20"/>
          <w:szCs w:val="20"/>
        </w:rPr>
        <w:t>Zeinab</w:t>
      </w:r>
      <w:r w:rsidR="00710661" w:rsidRPr="00972A55">
        <w:rPr>
          <w:rFonts w:ascii="Times New Roman" w:eastAsia="MS UI Gothic" w:hAnsi="Times New Roman" w:cs="Times New Roman"/>
          <w:color w:val="000000"/>
          <w:sz w:val="20"/>
          <w:szCs w:val="20"/>
        </w:rPr>
        <w:t xml:space="preserve"> </w:t>
      </w:r>
      <w:r w:rsidR="002523EC" w:rsidRPr="00972A55">
        <w:rPr>
          <w:rFonts w:ascii="Times New Roman" w:eastAsia="MS UI Gothic" w:hAnsi="Times New Roman" w:cs="Times New Roman"/>
          <w:color w:val="000000"/>
          <w:sz w:val="20"/>
          <w:szCs w:val="20"/>
        </w:rPr>
        <w:t>H. Ali</w:t>
      </w:r>
      <w:r w:rsidR="00624B6B" w:rsidRPr="00972A55">
        <w:rPr>
          <w:rFonts w:ascii="Times New Roman" w:eastAsia="MS UI Gothic" w:hAnsi="Times New Roman" w:cs="Times New Roman"/>
          <w:color w:val="000000"/>
          <w:sz w:val="20"/>
          <w:szCs w:val="20"/>
        </w:rPr>
        <w:t xml:space="preserve">, </w:t>
      </w:r>
      <w:r w:rsidRPr="00972A55">
        <w:rPr>
          <w:rFonts w:ascii="Times New Roman" w:eastAsia="MS UI Gothic" w:hAnsi="Times New Roman" w:cs="Times New Roman"/>
          <w:color w:val="000000"/>
          <w:sz w:val="20"/>
          <w:szCs w:val="20"/>
          <w:vertAlign w:val="superscript"/>
        </w:rPr>
        <w:t>3</w:t>
      </w:r>
      <w:r w:rsidR="00624B6B" w:rsidRPr="00972A55">
        <w:rPr>
          <w:rFonts w:ascii="Times New Roman" w:eastAsia="MS UI Gothic" w:hAnsi="Times New Roman" w:cs="Times New Roman"/>
          <w:color w:val="000000"/>
          <w:sz w:val="20"/>
          <w:szCs w:val="20"/>
        </w:rPr>
        <w:t>Amal</w:t>
      </w:r>
      <w:r w:rsidR="0010299F">
        <w:rPr>
          <w:rFonts w:ascii="Times New Roman" w:eastAsia="MS UI Gothic" w:hAnsi="Times New Roman" w:cs="Times New Roman"/>
          <w:color w:val="000000"/>
          <w:sz w:val="20"/>
          <w:szCs w:val="20"/>
        </w:rPr>
        <w:t xml:space="preserve"> </w:t>
      </w:r>
      <w:r w:rsidR="00175C77" w:rsidRPr="00972A55">
        <w:rPr>
          <w:rFonts w:ascii="Times New Roman" w:eastAsia="MS UI Gothic" w:hAnsi="Times New Roman" w:cs="Times New Roman"/>
          <w:color w:val="000000"/>
          <w:sz w:val="20"/>
          <w:szCs w:val="20"/>
        </w:rPr>
        <w:t xml:space="preserve">S. </w:t>
      </w:r>
      <w:proofErr w:type="spellStart"/>
      <w:r w:rsidR="00175C77" w:rsidRPr="00972A55">
        <w:rPr>
          <w:rFonts w:ascii="Times New Roman" w:eastAsia="MS UI Gothic" w:hAnsi="Times New Roman" w:cs="Times New Roman"/>
          <w:color w:val="000000"/>
          <w:sz w:val="20"/>
          <w:szCs w:val="20"/>
        </w:rPr>
        <w:t>Mahmoud</w:t>
      </w:r>
      <w:proofErr w:type="spellEnd"/>
      <w:r w:rsidR="00E20CFD" w:rsidRPr="00972A55">
        <w:rPr>
          <w:rFonts w:ascii="Times New Roman" w:eastAsia="MS UI Gothic" w:hAnsi="Times New Roman" w:cs="Times New Roman"/>
          <w:color w:val="000000"/>
          <w:sz w:val="20"/>
          <w:szCs w:val="20"/>
        </w:rPr>
        <w:t xml:space="preserve"> and </w:t>
      </w:r>
      <w:r w:rsidRPr="00972A55">
        <w:rPr>
          <w:rFonts w:ascii="Times New Roman" w:eastAsia="MS UI Gothic" w:hAnsi="Times New Roman" w:cs="Times New Roman"/>
          <w:color w:val="000000"/>
          <w:sz w:val="20"/>
          <w:szCs w:val="20"/>
          <w:vertAlign w:val="superscript"/>
        </w:rPr>
        <w:t>4</w:t>
      </w:r>
      <w:r w:rsidR="00E42566" w:rsidRPr="00972A55">
        <w:rPr>
          <w:rFonts w:ascii="Times New Roman" w:hAnsi="Times New Roman" w:cs="Times New Roman"/>
          <w:color w:val="000000"/>
          <w:sz w:val="20"/>
          <w:szCs w:val="20"/>
        </w:rPr>
        <w:t>Ahmed</w:t>
      </w:r>
      <w:r w:rsidR="00624B6B" w:rsidRPr="00972A55">
        <w:rPr>
          <w:rFonts w:ascii="Times New Roman" w:hAnsi="Times New Roman" w:cs="Times New Roman"/>
          <w:color w:val="000000"/>
          <w:sz w:val="20"/>
          <w:szCs w:val="20"/>
        </w:rPr>
        <w:t xml:space="preserve"> </w:t>
      </w:r>
      <w:r w:rsidR="00E42566" w:rsidRPr="00972A55">
        <w:rPr>
          <w:rFonts w:ascii="Times New Roman" w:hAnsi="Times New Roman" w:cs="Times New Roman"/>
          <w:color w:val="000000"/>
          <w:sz w:val="20"/>
          <w:szCs w:val="20"/>
        </w:rPr>
        <w:t>A.</w:t>
      </w:r>
      <w:r w:rsidR="0010299F">
        <w:rPr>
          <w:rFonts w:ascii="Times New Roman" w:hAnsi="Times New Roman" w:cs="Times New Roman"/>
          <w:color w:val="000000"/>
          <w:sz w:val="20"/>
          <w:szCs w:val="20"/>
        </w:rPr>
        <w:t xml:space="preserve"> </w:t>
      </w:r>
      <w:proofErr w:type="spellStart"/>
      <w:r w:rsidR="00E42566" w:rsidRPr="00972A55">
        <w:rPr>
          <w:rFonts w:ascii="Times New Roman" w:hAnsi="Times New Roman" w:cs="Times New Roman"/>
          <w:color w:val="000000"/>
          <w:sz w:val="20"/>
          <w:szCs w:val="20"/>
        </w:rPr>
        <w:t>Abou-Zeid</w:t>
      </w:r>
      <w:proofErr w:type="spellEnd"/>
    </w:p>
    <w:p w:rsidR="00624B6B" w:rsidRPr="00972A55" w:rsidRDefault="00624B6B" w:rsidP="00972A55">
      <w:pPr>
        <w:snapToGrid w:val="0"/>
        <w:spacing w:after="0" w:line="240" w:lineRule="auto"/>
        <w:jc w:val="center"/>
        <w:rPr>
          <w:rFonts w:ascii="Times New Roman" w:eastAsia="MS UI Gothic" w:hAnsi="Times New Roman" w:cs="Times New Roman"/>
          <w:b/>
          <w:bCs/>
          <w:color w:val="000000"/>
          <w:sz w:val="20"/>
          <w:szCs w:val="20"/>
        </w:rPr>
      </w:pPr>
    </w:p>
    <w:p w:rsidR="000F7906" w:rsidRPr="00972A55" w:rsidRDefault="00624B6B" w:rsidP="00972A55">
      <w:pPr>
        <w:snapToGrid w:val="0"/>
        <w:spacing w:after="0" w:line="240" w:lineRule="auto"/>
        <w:jc w:val="center"/>
        <w:rPr>
          <w:rFonts w:ascii="Times New Roman" w:eastAsia="MS UI Gothic" w:hAnsi="Times New Roman" w:cs="Times New Roman"/>
          <w:sz w:val="20"/>
          <w:szCs w:val="20"/>
        </w:rPr>
      </w:pPr>
      <w:r w:rsidRPr="00972A55">
        <w:rPr>
          <w:rFonts w:ascii="Times New Roman" w:eastAsia="MS UI Gothic" w:hAnsi="Times New Roman" w:cs="Times New Roman"/>
          <w:sz w:val="20"/>
          <w:szCs w:val="20"/>
          <w:vertAlign w:val="superscript"/>
        </w:rPr>
        <w:t>1</w:t>
      </w:r>
      <w:r w:rsidR="000F7906" w:rsidRPr="00972A55">
        <w:rPr>
          <w:rFonts w:ascii="Times New Roman" w:eastAsia="MS UI Gothic" w:hAnsi="Times New Roman" w:cs="Times New Roman"/>
          <w:sz w:val="20"/>
          <w:szCs w:val="20"/>
          <w:vertAlign w:val="superscript"/>
        </w:rPr>
        <w:t>,2</w:t>
      </w:r>
      <w:r w:rsidR="00184761" w:rsidRPr="00972A55">
        <w:rPr>
          <w:rFonts w:ascii="Times New Roman" w:eastAsia="MS UI Gothic" w:hAnsi="Times New Roman" w:cs="Times New Roman"/>
          <w:sz w:val="20"/>
          <w:szCs w:val="20"/>
        </w:rPr>
        <w:t xml:space="preserve">Medical </w:t>
      </w:r>
      <w:r w:rsidR="000F7906" w:rsidRPr="00972A55">
        <w:rPr>
          <w:rFonts w:ascii="Times New Roman" w:eastAsia="MS UI Gothic" w:hAnsi="Times New Roman" w:cs="Times New Roman"/>
          <w:sz w:val="20"/>
          <w:szCs w:val="20"/>
        </w:rPr>
        <w:t>–</w:t>
      </w:r>
      <w:r w:rsidR="00184761" w:rsidRPr="00972A55">
        <w:rPr>
          <w:rFonts w:ascii="Times New Roman" w:eastAsia="MS UI Gothic" w:hAnsi="Times New Roman" w:cs="Times New Roman"/>
          <w:sz w:val="20"/>
          <w:szCs w:val="20"/>
        </w:rPr>
        <w:t xml:space="preserve"> Surgical</w:t>
      </w:r>
      <w:r w:rsidR="0010299F">
        <w:rPr>
          <w:rFonts w:ascii="Times New Roman" w:eastAsia="MS UI Gothic" w:hAnsi="Times New Roman" w:cs="Times New Roman"/>
          <w:sz w:val="20"/>
          <w:szCs w:val="20"/>
        </w:rPr>
        <w:t>,</w:t>
      </w:r>
      <w:r w:rsidR="000F7906" w:rsidRPr="00972A55">
        <w:rPr>
          <w:rFonts w:ascii="Times New Roman" w:eastAsia="MS UI Gothic" w:hAnsi="Times New Roman" w:cs="Times New Roman"/>
          <w:sz w:val="20"/>
          <w:szCs w:val="20"/>
          <w:vertAlign w:val="superscript"/>
        </w:rPr>
        <w:t xml:space="preserve"> 3</w:t>
      </w:r>
      <w:r w:rsidR="00184761" w:rsidRPr="00972A55">
        <w:rPr>
          <w:rFonts w:ascii="Times New Roman" w:eastAsia="MS UI Gothic" w:hAnsi="Times New Roman" w:cs="Times New Roman"/>
          <w:sz w:val="20"/>
          <w:szCs w:val="20"/>
        </w:rPr>
        <w:t xml:space="preserve"> </w:t>
      </w:r>
      <w:r w:rsidR="000F7906" w:rsidRPr="00972A55">
        <w:rPr>
          <w:rFonts w:ascii="Times New Roman" w:eastAsia="MS UI Gothic" w:hAnsi="Times New Roman" w:cs="Times New Roman"/>
          <w:sz w:val="20"/>
          <w:szCs w:val="20"/>
        </w:rPr>
        <w:t>Psychiatric</w:t>
      </w:r>
      <w:r w:rsidR="0010299F">
        <w:rPr>
          <w:rFonts w:ascii="Times New Roman" w:eastAsia="MS UI Gothic" w:hAnsi="Times New Roman" w:cs="Times New Roman"/>
          <w:sz w:val="20"/>
          <w:szCs w:val="20"/>
        </w:rPr>
        <w:t xml:space="preserve"> </w:t>
      </w:r>
      <w:r w:rsidR="00824ADC" w:rsidRPr="00972A55">
        <w:rPr>
          <w:rFonts w:ascii="Times New Roman" w:eastAsia="MS UI Gothic" w:hAnsi="Times New Roman" w:cs="Times New Roman"/>
          <w:sz w:val="20"/>
          <w:szCs w:val="20"/>
        </w:rPr>
        <w:t>Nursing</w:t>
      </w:r>
      <w:r w:rsidR="0010299F">
        <w:rPr>
          <w:rFonts w:ascii="Times New Roman" w:eastAsia="MS UI Gothic" w:hAnsi="Times New Roman" w:cs="Times New Roman"/>
          <w:sz w:val="20"/>
          <w:szCs w:val="20"/>
        </w:rPr>
        <w:t>,</w:t>
      </w:r>
      <w:r w:rsidR="0010299F">
        <w:rPr>
          <w:rFonts w:ascii="Times New Roman" w:eastAsia="MS UI Gothic" w:hAnsi="Times New Roman" w:cs="Times New Roman"/>
          <w:sz w:val="20"/>
          <w:szCs w:val="20"/>
          <w:vertAlign w:val="superscript"/>
        </w:rPr>
        <w:t xml:space="preserve"> </w:t>
      </w:r>
      <w:r w:rsidR="00846856" w:rsidRPr="00972A55">
        <w:rPr>
          <w:rFonts w:ascii="Times New Roman" w:eastAsia="MS UI Gothic" w:hAnsi="Times New Roman" w:cs="Times New Roman"/>
          <w:sz w:val="20"/>
          <w:szCs w:val="20"/>
        </w:rPr>
        <w:t>Faculty of Nursing</w:t>
      </w:r>
      <w:r w:rsidR="0010299F">
        <w:rPr>
          <w:rFonts w:ascii="Times New Roman" w:eastAsia="MS UI Gothic" w:hAnsi="Times New Roman" w:cs="Times New Roman"/>
          <w:sz w:val="20"/>
          <w:szCs w:val="20"/>
        </w:rPr>
        <w:t>,</w:t>
      </w:r>
      <w:r w:rsidR="000F7906" w:rsidRPr="00972A55">
        <w:rPr>
          <w:rFonts w:ascii="Times New Roman" w:eastAsia="MS UI Gothic" w:hAnsi="Times New Roman" w:cs="Times New Roman"/>
          <w:sz w:val="20"/>
          <w:szCs w:val="20"/>
        </w:rPr>
        <w:t xml:space="preserve"> </w:t>
      </w:r>
      <w:r w:rsidR="001E4654" w:rsidRPr="00972A55">
        <w:rPr>
          <w:rFonts w:ascii="Times New Roman" w:eastAsia="MS UI Gothic" w:hAnsi="Times New Roman" w:cs="Times New Roman"/>
          <w:sz w:val="20"/>
          <w:szCs w:val="20"/>
          <w:vertAlign w:val="superscript"/>
        </w:rPr>
        <w:t>4</w:t>
      </w:r>
      <w:r w:rsidR="001E4654" w:rsidRPr="00972A55">
        <w:rPr>
          <w:rFonts w:ascii="Times New Roman" w:eastAsia="MS UI Gothic" w:hAnsi="Times New Roman" w:cs="Times New Roman"/>
          <w:sz w:val="20"/>
          <w:szCs w:val="20"/>
        </w:rPr>
        <w:t>General Surgery</w:t>
      </w:r>
      <w:r w:rsidR="0010299F">
        <w:rPr>
          <w:rFonts w:ascii="Times New Roman" w:eastAsia="MS UI Gothic" w:hAnsi="Times New Roman" w:cs="Times New Roman"/>
          <w:sz w:val="20"/>
          <w:szCs w:val="20"/>
          <w:vertAlign w:val="superscript"/>
        </w:rPr>
        <w:t>,</w:t>
      </w:r>
      <w:r w:rsidR="0010299F">
        <w:rPr>
          <w:rFonts w:ascii="Times New Roman" w:eastAsia="MS UI Gothic" w:hAnsi="Times New Roman" w:cs="Times New Roman"/>
          <w:sz w:val="20"/>
          <w:szCs w:val="20"/>
        </w:rPr>
        <w:t xml:space="preserve"> </w:t>
      </w:r>
      <w:r w:rsidR="00846856" w:rsidRPr="00972A55">
        <w:rPr>
          <w:rFonts w:ascii="Times New Roman" w:eastAsia="MS UI Gothic" w:hAnsi="Times New Roman" w:cs="Times New Roman"/>
          <w:sz w:val="20"/>
          <w:szCs w:val="20"/>
        </w:rPr>
        <w:t xml:space="preserve">Faculty of Medicine, </w:t>
      </w:r>
      <w:r w:rsidR="00846856" w:rsidRPr="00972A55">
        <w:rPr>
          <w:rFonts w:ascii="Times New Roman" w:eastAsia="MS UI Gothic" w:hAnsi="Times New Roman" w:cs="Times New Roman"/>
          <w:sz w:val="20"/>
          <w:szCs w:val="20"/>
          <w:vertAlign w:val="superscript"/>
        </w:rPr>
        <w:t>1,4</w:t>
      </w:r>
      <w:r w:rsidR="00846856" w:rsidRPr="00972A55">
        <w:rPr>
          <w:rFonts w:ascii="Times New Roman" w:eastAsia="MS UI Gothic" w:hAnsi="Times New Roman" w:cs="Times New Roman"/>
          <w:sz w:val="20"/>
          <w:szCs w:val="20"/>
        </w:rPr>
        <w:t>Ain Shams</w:t>
      </w:r>
      <w:r w:rsidR="0010299F">
        <w:rPr>
          <w:rFonts w:ascii="Times New Roman" w:eastAsia="MS UI Gothic" w:hAnsi="Times New Roman" w:cs="Times New Roman"/>
          <w:sz w:val="20"/>
          <w:szCs w:val="20"/>
        </w:rPr>
        <w:t xml:space="preserve">, </w:t>
      </w:r>
      <w:r w:rsidR="00846856" w:rsidRPr="00972A55">
        <w:rPr>
          <w:rFonts w:ascii="Times New Roman" w:eastAsia="MS UI Gothic" w:hAnsi="Times New Roman" w:cs="Times New Roman"/>
          <w:sz w:val="20"/>
          <w:szCs w:val="20"/>
          <w:vertAlign w:val="superscript"/>
        </w:rPr>
        <w:t>2</w:t>
      </w:r>
      <w:r w:rsidR="00846856" w:rsidRPr="00972A55">
        <w:rPr>
          <w:rFonts w:ascii="Times New Roman" w:eastAsia="MS UI Gothic" w:hAnsi="Times New Roman" w:cs="Times New Roman"/>
          <w:sz w:val="20"/>
          <w:szCs w:val="20"/>
        </w:rPr>
        <w:t>Helwan</w:t>
      </w:r>
      <w:r w:rsidR="0010299F">
        <w:rPr>
          <w:rFonts w:ascii="Times New Roman" w:eastAsia="MS UI Gothic" w:hAnsi="Times New Roman" w:cs="Times New Roman"/>
          <w:sz w:val="20"/>
          <w:szCs w:val="20"/>
        </w:rPr>
        <w:t xml:space="preserve">, </w:t>
      </w:r>
      <w:r w:rsidR="00846856" w:rsidRPr="00972A55">
        <w:rPr>
          <w:rFonts w:ascii="Times New Roman" w:eastAsia="MS UI Gothic" w:hAnsi="Times New Roman" w:cs="Times New Roman"/>
          <w:sz w:val="20"/>
          <w:szCs w:val="20"/>
          <w:vertAlign w:val="superscript"/>
        </w:rPr>
        <w:t>3</w:t>
      </w:r>
      <w:r w:rsidR="00846856" w:rsidRPr="00972A55">
        <w:rPr>
          <w:rFonts w:ascii="Times New Roman" w:eastAsia="MS UI Gothic" w:hAnsi="Times New Roman" w:cs="Times New Roman"/>
          <w:sz w:val="20"/>
          <w:szCs w:val="20"/>
        </w:rPr>
        <w:t>Port Said</w:t>
      </w:r>
      <w:r w:rsidR="0010299F">
        <w:rPr>
          <w:rFonts w:ascii="Times New Roman" w:eastAsia="MS UI Gothic" w:hAnsi="Times New Roman" w:cs="Times New Roman"/>
          <w:sz w:val="20"/>
          <w:szCs w:val="20"/>
        </w:rPr>
        <w:t xml:space="preserve"> </w:t>
      </w:r>
      <w:r w:rsidR="00846856" w:rsidRPr="00972A55">
        <w:rPr>
          <w:rFonts w:ascii="Times New Roman" w:eastAsia="MS UI Gothic" w:hAnsi="Times New Roman" w:cs="Times New Roman"/>
          <w:sz w:val="20"/>
          <w:szCs w:val="20"/>
        </w:rPr>
        <w:t>Universities</w:t>
      </w:r>
      <w:r w:rsidR="0010299F">
        <w:rPr>
          <w:rFonts w:ascii="Times New Roman" w:eastAsia="MS UI Gothic" w:hAnsi="Times New Roman" w:cs="Times New Roman"/>
          <w:sz w:val="20"/>
          <w:szCs w:val="20"/>
        </w:rPr>
        <w:t>,</w:t>
      </w:r>
    </w:p>
    <w:p w:rsidR="00624B6B" w:rsidRPr="00972A55" w:rsidRDefault="0070761D" w:rsidP="00972A55">
      <w:pPr>
        <w:snapToGrid w:val="0"/>
        <w:spacing w:after="0" w:line="240" w:lineRule="auto"/>
        <w:jc w:val="center"/>
        <w:rPr>
          <w:rFonts w:ascii="Times New Roman" w:hAnsi="Times New Roman" w:cs="Times New Roman"/>
          <w:color w:val="000000"/>
          <w:sz w:val="20"/>
          <w:szCs w:val="20"/>
          <w:lang w:val="en-GB"/>
        </w:rPr>
      </w:pPr>
      <w:hyperlink r:id="rId8" w:history="1">
        <w:r w:rsidR="00624B6B" w:rsidRPr="00972A55">
          <w:rPr>
            <w:rStyle w:val="Hyperlink"/>
            <w:rFonts w:ascii="Times New Roman" w:hAnsi="Times New Roman" w:cs="Times New Roman"/>
            <w:sz w:val="20"/>
            <w:szCs w:val="20"/>
            <w:u w:val="none"/>
            <w:lang w:val="en-GB"/>
          </w:rPr>
          <w:t>Soadmahmoud433@yahoo.com</w:t>
        </w:r>
      </w:hyperlink>
    </w:p>
    <w:p w:rsidR="00184761" w:rsidRPr="00972A55" w:rsidRDefault="00184761" w:rsidP="00972A55">
      <w:pPr>
        <w:snapToGrid w:val="0"/>
        <w:spacing w:after="0" w:line="240" w:lineRule="auto"/>
        <w:jc w:val="center"/>
        <w:rPr>
          <w:rFonts w:ascii="Times New Roman" w:hAnsi="Times New Roman" w:cs="Times New Roman"/>
          <w:b/>
          <w:bCs/>
          <w:color w:val="000000"/>
          <w:sz w:val="20"/>
          <w:szCs w:val="20"/>
        </w:rPr>
      </w:pPr>
    </w:p>
    <w:p w:rsidR="00D75E0E" w:rsidRPr="00972A55" w:rsidRDefault="00787739" w:rsidP="00972A55">
      <w:pPr>
        <w:snapToGrid w:val="0"/>
        <w:spacing w:after="0" w:line="240" w:lineRule="auto"/>
        <w:jc w:val="both"/>
        <w:rPr>
          <w:rFonts w:ascii="Times New Roman" w:hAnsi="Times New Roman" w:cs="Times New Roman"/>
          <w:color w:val="000000"/>
          <w:sz w:val="20"/>
          <w:szCs w:val="20"/>
        </w:rPr>
      </w:pPr>
      <w:r w:rsidRPr="00972A55">
        <w:rPr>
          <w:rFonts w:ascii="Times New Roman" w:hAnsi="Times New Roman" w:cs="Times New Roman"/>
          <w:b/>
          <w:bCs/>
          <w:sz w:val="20"/>
          <w:szCs w:val="20"/>
        </w:rPr>
        <w:t>Abstract</w:t>
      </w:r>
      <w:r w:rsidR="0057664B" w:rsidRPr="00972A55">
        <w:rPr>
          <w:rFonts w:ascii="Times New Roman" w:hAnsi="Times New Roman" w:cs="Times New Roman"/>
          <w:b/>
          <w:bCs/>
          <w:sz w:val="20"/>
          <w:szCs w:val="20"/>
        </w:rPr>
        <w:t xml:space="preserve">: </w:t>
      </w:r>
      <w:r w:rsidRPr="00972A55">
        <w:rPr>
          <w:rFonts w:ascii="Times New Roman" w:hAnsi="Times New Roman" w:cs="Times New Roman"/>
          <w:b/>
          <w:bCs/>
          <w:color w:val="000000"/>
          <w:sz w:val="20"/>
          <w:szCs w:val="20"/>
        </w:rPr>
        <w:t>Aim:</w:t>
      </w:r>
      <w:r w:rsidRPr="00972A55">
        <w:rPr>
          <w:rFonts w:ascii="Times New Roman" w:hAnsi="Times New Roman" w:cs="Times New Roman"/>
          <w:color w:val="000000"/>
          <w:sz w:val="20"/>
          <w:szCs w:val="20"/>
        </w:rPr>
        <w:t xml:space="preserve"> </w:t>
      </w:r>
      <w:r w:rsidR="000D40F9" w:rsidRPr="00972A55">
        <w:rPr>
          <w:rFonts w:ascii="Times New Roman" w:hAnsi="Times New Roman" w:cs="Times New Roman"/>
          <w:color w:val="000000"/>
          <w:sz w:val="20"/>
          <w:szCs w:val="20"/>
        </w:rPr>
        <w:t xml:space="preserve">This study aimed to </w:t>
      </w:r>
      <w:r w:rsidR="00624B6B" w:rsidRPr="00972A55">
        <w:rPr>
          <w:rFonts w:ascii="Times New Roman" w:hAnsi="Times New Roman" w:cs="Times New Roman"/>
          <w:color w:val="000000"/>
          <w:sz w:val="20"/>
          <w:szCs w:val="20"/>
        </w:rPr>
        <w:t>evaluate the outcomes of</w:t>
      </w:r>
      <w:r w:rsidR="00021CD9" w:rsidRPr="00972A55">
        <w:rPr>
          <w:rFonts w:ascii="Times New Roman" w:hAnsi="Times New Roman" w:cs="Times New Roman"/>
          <w:color w:val="000000"/>
          <w:sz w:val="20"/>
          <w:szCs w:val="20"/>
        </w:rPr>
        <w:t xml:space="preserve"> </w:t>
      </w:r>
      <w:r w:rsidR="0057664B" w:rsidRPr="00972A55">
        <w:rPr>
          <w:rFonts w:ascii="Times New Roman" w:hAnsi="Times New Roman" w:cs="Times New Roman"/>
          <w:color w:val="000000"/>
          <w:sz w:val="20"/>
          <w:szCs w:val="20"/>
        </w:rPr>
        <w:t>educational guidelines</w:t>
      </w:r>
      <w:r w:rsidR="0010299F">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on awareness</w:t>
      </w:r>
      <w:r w:rsidR="003A671D" w:rsidRPr="00972A55">
        <w:rPr>
          <w:rFonts w:ascii="Times New Roman" w:hAnsi="Times New Roman" w:cs="Times New Roman"/>
          <w:color w:val="000000"/>
          <w:sz w:val="20"/>
          <w:szCs w:val="20"/>
        </w:rPr>
        <w:t xml:space="preserve"> and self </w:t>
      </w:r>
      <w:r w:rsidR="00624B6B" w:rsidRPr="00972A55">
        <w:rPr>
          <w:rFonts w:ascii="Times New Roman" w:hAnsi="Times New Roman" w:cs="Times New Roman"/>
          <w:color w:val="000000"/>
          <w:sz w:val="20"/>
          <w:szCs w:val="20"/>
        </w:rPr>
        <w:t>- efficacy among</w:t>
      </w:r>
      <w:r w:rsidR="009C2169"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patients with</w:t>
      </w:r>
      <w:r w:rsidR="0010299F">
        <w:rPr>
          <w:rFonts w:ascii="Times New Roman" w:hAnsi="Times New Roman" w:cs="Times New Roman"/>
          <w:color w:val="000000"/>
          <w:sz w:val="20"/>
          <w:szCs w:val="20"/>
        </w:rPr>
        <w:t xml:space="preserve"> </w:t>
      </w:r>
      <w:r w:rsidR="00A84DB6" w:rsidRPr="00972A55">
        <w:rPr>
          <w:rFonts w:ascii="Times New Roman" w:hAnsi="Times New Roman" w:cs="Times New Roman"/>
          <w:color w:val="000000"/>
          <w:sz w:val="20"/>
          <w:szCs w:val="20"/>
        </w:rPr>
        <w:t>permanent</w:t>
      </w:r>
      <w:r w:rsidR="0010299F">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 xml:space="preserve">colostomy. </w:t>
      </w:r>
      <w:r w:rsidR="008945AD" w:rsidRPr="00972A55">
        <w:rPr>
          <w:rFonts w:ascii="Times New Roman" w:hAnsi="Times New Roman" w:cs="Times New Roman"/>
          <w:b/>
          <w:bCs/>
          <w:color w:val="000000"/>
          <w:sz w:val="20"/>
          <w:szCs w:val="20"/>
        </w:rPr>
        <w:t>Subjects</w:t>
      </w:r>
      <w:r w:rsidR="0010299F">
        <w:rPr>
          <w:rFonts w:ascii="Times New Roman" w:hAnsi="Times New Roman" w:cs="Times New Roman"/>
          <w:b/>
          <w:bCs/>
          <w:color w:val="000000"/>
          <w:sz w:val="20"/>
          <w:szCs w:val="20"/>
        </w:rPr>
        <w:t xml:space="preserve"> </w:t>
      </w:r>
      <w:r w:rsidR="005473CA" w:rsidRPr="00972A55">
        <w:rPr>
          <w:rFonts w:ascii="Times New Roman" w:hAnsi="Times New Roman" w:cs="Times New Roman"/>
          <w:b/>
          <w:bCs/>
          <w:color w:val="000000"/>
          <w:sz w:val="20"/>
          <w:szCs w:val="20"/>
        </w:rPr>
        <w:t>and</w:t>
      </w:r>
      <w:r w:rsidR="005473CA" w:rsidRPr="00972A55">
        <w:rPr>
          <w:rFonts w:ascii="Times New Roman" w:hAnsi="Times New Roman" w:cs="Times New Roman"/>
          <w:color w:val="000000"/>
          <w:sz w:val="20"/>
          <w:szCs w:val="20"/>
        </w:rPr>
        <w:t xml:space="preserve"> </w:t>
      </w:r>
      <w:r w:rsidRPr="00972A55">
        <w:rPr>
          <w:rFonts w:ascii="Times New Roman" w:hAnsi="Times New Roman" w:cs="Times New Roman"/>
          <w:b/>
          <w:bCs/>
          <w:color w:val="000000"/>
          <w:sz w:val="20"/>
          <w:szCs w:val="20"/>
        </w:rPr>
        <w:t>Methods:</w:t>
      </w:r>
      <w:r w:rsidRPr="00972A55">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 xml:space="preserve">A quasi-experimental design was utilized </w:t>
      </w:r>
      <w:r w:rsidR="00C30E24" w:rsidRPr="00972A55">
        <w:rPr>
          <w:rFonts w:ascii="Times New Roman" w:hAnsi="Times New Roman" w:cs="Times New Roman"/>
          <w:color w:val="000000"/>
          <w:sz w:val="20"/>
          <w:szCs w:val="20"/>
        </w:rPr>
        <w:t>in this</w:t>
      </w:r>
      <w:r w:rsidR="0010299F">
        <w:rPr>
          <w:rFonts w:ascii="Times New Roman" w:hAnsi="Times New Roman" w:cs="Times New Roman"/>
          <w:color w:val="000000"/>
          <w:sz w:val="20"/>
          <w:szCs w:val="20"/>
        </w:rPr>
        <w:t xml:space="preserve"> </w:t>
      </w:r>
      <w:proofErr w:type="gramStart"/>
      <w:r w:rsidR="001866CA" w:rsidRPr="00972A55">
        <w:rPr>
          <w:rFonts w:ascii="Times New Roman" w:hAnsi="Times New Roman" w:cs="Times New Roman"/>
          <w:color w:val="000000"/>
          <w:sz w:val="20"/>
          <w:szCs w:val="20"/>
        </w:rPr>
        <w:t>study</w:t>
      </w:r>
      <w:r w:rsidR="0010299F">
        <w:rPr>
          <w:rFonts w:ascii="Times New Roman" w:hAnsi="Times New Roman" w:cs="Times New Roman"/>
          <w:color w:val="000000"/>
          <w:sz w:val="20"/>
          <w:szCs w:val="20"/>
        </w:rPr>
        <w:t>,</w:t>
      </w:r>
      <w:r w:rsidR="00C30E24" w:rsidRPr="00972A55">
        <w:rPr>
          <w:rFonts w:ascii="Times New Roman" w:hAnsi="Times New Roman" w:cs="Times New Roman"/>
          <w:color w:val="000000"/>
          <w:sz w:val="20"/>
          <w:szCs w:val="20"/>
        </w:rPr>
        <w:t xml:space="preserve"> that</w:t>
      </w:r>
      <w:proofErr w:type="gramEnd"/>
      <w:r w:rsidR="00C30E24" w:rsidRPr="00972A55">
        <w:rPr>
          <w:rFonts w:ascii="Times New Roman" w:hAnsi="Times New Roman" w:cs="Times New Roman"/>
          <w:color w:val="000000"/>
          <w:sz w:val="20"/>
          <w:szCs w:val="20"/>
        </w:rPr>
        <w:t xml:space="preserve"> was conducted</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in the</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Outpatients</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Clinics</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at</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 xml:space="preserve">El- </w:t>
      </w:r>
      <w:proofErr w:type="spellStart"/>
      <w:r w:rsidR="001866CA" w:rsidRPr="00972A55">
        <w:rPr>
          <w:rFonts w:ascii="Times New Roman" w:hAnsi="Times New Roman" w:cs="Times New Roman"/>
          <w:color w:val="000000"/>
          <w:sz w:val="20"/>
          <w:szCs w:val="20"/>
        </w:rPr>
        <w:t>Demerdash</w:t>
      </w:r>
      <w:proofErr w:type="spellEnd"/>
      <w:r w:rsidR="001866CA" w:rsidRPr="00972A55">
        <w:rPr>
          <w:rFonts w:ascii="Times New Roman" w:hAnsi="Times New Roman" w:cs="Times New Roman"/>
          <w:color w:val="000000"/>
          <w:sz w:val="20"/>
          <w:szCs w:val="20"/>
        </w:rPr>
        <w:t xml:space="preserve"> Surgical Hospital</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 xml:space="preserve">and </w:t>
      </w:r>
      <w:proofErr w:type="spellStart"/>
      <w:r w:rsidR="001866CA" w:rsidRPr="00972A55">
        <w:rPr>
          <w:rFonts w:ascii="Times New Roman" w:hAnsi="Times New Roman" w:cs="Times New Roman"/>
          <w:color w:val="000000"/>
          <w:sz w:val="20"/>
          <w:szCs w:val="20"/>
        </w:rPr>
        <w:t>Ain</w:t>
      </w:r>
      <w:proofErr w:type="spellEnd"/>
      <w:r w:rsidR="001866CA" w:rsidRPr="00972A55">
        <w:rPr>
          <w:rFonts w:ascii="Times New Roman" w:hAnsi="Times New Roman" w:cs="Times New Roman"/>
          <w:color w:val="000000"/>
          <w:sz w:val="20"/>
          <w:szCs w:val="20"/>
        </w:rPr>
        <w:t xml:space="preserve"> Shams Specialized Hospital which is</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 xml:space="preserve">affiliated to </w:t>
      </w:r>
      <w:proofErr w:type="spellStart"/>
      <w:r w:rsidR="001866CA" w:rsidRPr="00972A55">
        <w:rPr>
          <w:rFonts w:ascii="Times New Roman" w:hAnsi="Times New Roman" w:cs="Times New Roman"/>
          <w:color w:val="000000"/>
          <w:sz w:val="20"/>
          <w:szCs w:val="20"/>
        </w:rPr>
        <w:t>Ain</w:t>
      </w:r>
      <w:proofErr w:type="spellEnd"/>
      <w:r w:rsidR="001866CA" w:rsidRPr="00972A55">
        <w:rPr>
          <w:rFonts w:ascii="Times New Roman" w:hAnsi="Times New Roman" w:cs="Times New Roman"/>
          <w:color w:val="000000"/>
          <w:sz w:val="20"/>
          <w:szCs w:val="20"/>
        </w:rPr>
        <w:t xml:space="preserve"> Shams University.</w:t>
      </w:r>
      <w:r w:rsidR="0010299F">
        <w:rPr>
          <w:rFonts w:ascii="Times New Roman" w:hAnsi="Times New Roman" w:cs="Times New Roman"/>
          <w:color w:val="000000"/>
          <w:sz w:val="20"/>
          <w:szCs w:val="20"/>
        </w:rPr>
        <w:t xml:space="preserve"> </w:t>
      </w:r>
      <w:r w:rsidR="001866CA" w:rsidRPr="00972A55">
        <w:rPr>
          <w:rFonts w:ascii="Times New Roman" w:hAnsi="Times New Roman" w:cs="Times New Roman"/>
          <w:color w:val="000000"/>
          <w:sz w:val="20"/>
          <w:szCs w:val="20"/>
        </w:rPr>
        <w:t xml:space="preserve">A purposive sample of (90) adult patients from </w:t>
      </w:r>
      <w:r w:rsidR="00624B6B" w:rsidRPr="00972A55">
        <w:rPr>
          <w:rFonts w:ascii="Times New Roman" w:hAnsi="Times New Roman" w:cs="Times New Roman"/>
          <w:color w:val="000000"/>
          <w:sz w:val="20"/>
          <w:szCs w:val="20"/>
        </w:rPr>
        <w:t>both genders</w:t>
      </w:r>
      <w:r w:rsidR="001866CA"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with permanent colostomy were</w:t>
      </w:r>
      <w:r w:rsidR="002260C6"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taken from</w:t>
      </w:r>
      <w:r w:rsidR="001866CA" w:rsidRPr="00972A55">
        <w:rPr>
          <w:rFonts w:ascii="Times New Roman" w:hAnsi="Times New Roman" w:cs="Times New Roman"/>
          <w:color w:val="000000"/>
          <w:sz w:val="20"/>
          <w:szCs w:val="20"/>
        </w:rPr>
        <w:t xml:space="preserve"> the above mentioned </w:t>
      </w:r>
      <w:r w:rsidR="00624B6B" w:rsidRPr="00972A55">
        <w:rPr>
          <w:rFonts w:ascii="Times New Roman" w:hAnsi="Times New Roman" w:cs="Times New Roman"/>
          <w:color w:val="000000"/>
          <w:sz w:val="20"/>
          <w:szCs w:val="20"/>
        </w:rPr>
        <w:t xml:space="preserve">settings. </w:t>
      </w:r>
      <w:r w:rsidR="00BB18DC" w:rsidRPr="00972A55">
        <w:rPr>
          <w:rFonts w:ascii="Times New Roman" w:hAnsi="Times New Roman" w:cs="Times New Roman"/>
          <w:color w:val="000000"/>
          <w:sz w:val="20"/>
          <w:szCs w:val="20"/>
        </w:rPr>
        <w:t>The</w:t>
      </w:r>
      <w:r w:rsidR="0010299F">
        <w:rPr>
          <w:rFonts w:ascii="Times New Roman" w:hAnsi="Times New Roman" w:cs="Times New Roman"/>
          <w:color w:val="000000"/>
          <w:sz w:val="20"/>
          <w:szCs w:val="20"/>
        </w:rPr>
        <w:t xml:space="preserve"> </w:t>
      </w:r>
      <w:r w:rsidR="00BB18DC" w:rsidRPr="00972A55">
        <w:rPr>
          <w:rFonts w:ascii="Times New Roman" w:hAnsi="Times New Roman" w:cs="Times New Roman"/>
          <w:color w:val="000000"/>
          <w:sz w:val="20"/>
          <w:szCs w:val="20"/>
        </w:rPr>
        <w:t>study</w:t>
      </w:r>
      <w:r w:rsidR="0010299F">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tools were:</w:t>
      </w:r>
      <w:r w:rsidRPr="00972A55">
        <w:rPr>
          <w:rFonts w:ascii="Times New Roman" w:hAnsi="Times New Roman" w:cs="Times New Roman"/>
          <w:color w:val="000000"/>
          <w:sz w:val="20"/>
          <w:szCs w:val="20"/>
        </w:rPr>
        <w:t xml:space="preserve"> 1) </w:t>
      </w:r>
      <w:r w:rsidR="00DD4B02" w:rsidRPr="00972A55">
        <w:rPr>
          <w:rFonts w:ascii="Times New Roman" w:hAnsi="Times New Roman" w:cs="Times New Roman"/>
          <w:color w:val="000000"/>
          <w:sz w:val="20"/>
          <w:szCs w:val="20"/>
        </w:rPr>
        <w:t>Patients</w:t>
      </w:r>
      <w:r w:rsidR="00DD4B02" w:rsidRPr="00972A55">
        <w:rPr>
          <w:rFonts w:ascii="Times New Roman" w:hAnsi="Times New Roman" w:cs="Times New Roman"/>
          <w:color w:val="000000"/>
          <w:sz w:val="20"/>
          <w:szCs w:val="20"/>
          <w:vertAlign w:val="superscript"/>
        </w:rPr>
        <w:t>,</w:t>
      </w:r>
      <w:r w:rsidR="00DD4B02" w:rsidRPr="00972A55">
        <w:rPr>
          <w:rFonts w:ascii="Times New Roman" w:hAnsi="Times New Roman" w:cs="Times New Roman"/>
          <w:color w:val="000000"/>
          <w:sz w:val="20"/>
          <w:szCs w:val="20"/>
        </w:rPr>
        <w:t xml:space="preserve"> interviewing questionnaire (pre / post </w:t>
      </w:r>
      <w:r w:rsidR="00DA036F" w:rsidRPr="00972A55">
        <w:rPr>
          <w:rFonts w:ascii="Times New Roman" w:hAnsi="Times New Roman" w:cs="Times New Roman"/>
          <w:color w:val="000000"/>
          <w:sz w:val="20"/>
          <w:szCs w:val="20"/>
        </w:rPr>
        <w:t>guidelines</w:t>
      </w:r>
      <w:r w:rsidR="00DD4B02" w:rsidRPr="00972A55">
        <w:rPr>
          <w:rFonts w:ascii="Times New Roman" w:hAnsi="Times New Roman" w:cs="Times New Roman"/>
          <w:color w:val="000000"/>
          <w:sz w:val="20"/>
          <w:szCs w:val="20"/>
        </w:rPr>
        <w:t>)</w:t>
      </w:r>
      <w:r w:rsidR="00717E60" w:rsidRPr="00972A55">
        <w:rPr>
          <w:rFonts w:ascii="Times New Roman" w:hAnsi="Times New Roman" w:cs="Times New Roman"/>
          <w:color w:val="000000"/>
          <w:sz w:val="20"/>
          <w:szCs w:val="20"/>
        </w:rPr>
        <w:t xml:space="preserve"> to </w:t>
      </w:r>
      <w:r w:rsidR="00624B6B" w:rsidRPr="00972A55">
        <w:rPr>
          <w:rFonts w:ascii="Times New Roman" w:hAnsi="Times New Roman" w:cs="Times New Roman"/>
          <w:color w:val="000000"/>
          <w:sz w:val="20"/>
          <w:szCs w:val="20"/>
        </w:rPr>
        <w:t>assess the knowledge</w:t>
      </w:r>
      <w:r w:rsidR="00717E60"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about colostomy</w:t>
      </w:r>
      <w:r w:rsidR="00AA3709"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care.</w:t>
      </w:r>
      <w:r w:rsidR="00D6605F" w:rsidRPr="00972A55">
        <w:rPr>
          <w:rFonts w:ascii="Times New Roman" w:hAnsi="Times New Roman" w:cs="Times New Roman"/>
          <w:color w:val="000000"/>
          <w:sz w:val="20"/>
          <w:szCs w:val="20"/>
        </w:rPr>
        <w:t>2</w:t>
      </w:r>
      <w:r w:rsidR="00717E60" w:rsidRPr="00972A55">
        <w:rPr>
          <w:rFonts w:ascii="Times New Roman" w:hAnsi="Times New Roman" w:cs="Times New Roman"/>
          <w:color w:val="000000"/>
          <w:sz w:val="20"/>
          <w:szCs w:val="20"/>
        </w:rPr>
        <w:t>)</w:t>
      </w:r>
      <w:r w:rsidR="00624B6B" w:rsidRPr="00972A55">
        <w:rPr>
          <w:rFonts w:ascii="Times New Roman" w:hAnsi="Times New Roman" w:cs="Times New Roman"/>
          <w:color w:val="000000"/>
          <w:sz w:val="20"/>
          <w:szCs w:val="20"/>
          <w:lang w:bidi="ar-EG"/>
        </w:rPr>
        <w:t>.</w:t>
      </w:r>
      <w:r w:rsidR="00717E60" w:rsidRPr="00972A55">
        <w:rPr>
          <w:rFonts w:ascii="Times New Roman" w:hAnsi="Times New Roman" w:cs="Times New Roman"/>
          <w:color w:val="000000"/>
          <w:sz w:val="20"/>
          <w:szCs w:val="20"/>
          <w:lang w:bidi="ar-EG"/>
        </w:rPr>
        <w:t xml:space="preserve"> An observation checklist (pre / </w:t>
      </w:r>
      <w:r w:rsidR="00624B6B" w:rsidRPr="00972A55">
        <w:rPr>
          <w:rFonts w:ascii="Times New Roman" w:hAnsi="Times New Roman" w:cs="Times New Roman"/>
          <w:color w:val="000000"/>
          <w:sz w:val="20"/>
          <w:szCs w:val="20"/>
          <w:lang w:bidi="ar-EG"/>
        </w:rPr>
        <w:t>post</w:t>
      </w:r>
      <w:r w:rsidR="00624B6B" w:rsidRPr="00972A55">
        <w:rPr>
          <w:rFonts w:ascii="Times New Roman" w:hAnsi="Times New Roman" w:cs="Times New Roman"/>
          <w:color w:val="000000"/>
          <w:sz w:val="20"/>
          <w:szCs w:val="20"/>
        </w:rPr>
        <w:t xml:space="preserve"> guidelines</w:t>
      </w:r>
      <w:r w:rsidR="00717E60" w:rsidRPr="00972A55">
        <w:rPr>
          <w:rFonts w:ascii="Times New Roman" w:hAnsi="Times New Roman" w:cs="Times New Roman"/>
          <w:color w:val="000000"/>
          <w:sz w:val="20"/>
          <w:szCs w:val="20"/>
        </w:rPr>
        <w:t>) to evaluate studied</w:t>
      </w:r>
      <w:r w:rsidR="0010299F">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patients' practices regarding colostomy</w:t>
      </w:r>
      <w:r w:rsidR="00717E60"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 xml:space="preserve">care. </w:t>
      </w:r>
      <w:r w:rsidR="00D6605F" w:rsidRPr="00972A55">
        <w:rPr>
          <w:rFonts w:ascii="Times New Roman" w:hAnsi="Times New Roman" w:cs="Times New Roman"/>
          <w:color w:val="000000"/>
          <w:sz w:val="20"/>
          <w:szCs w:val="20"/>
        </w:rPr>
        <w:t>3</w:t>
      </w:r>
      <w:r w:rsidR="00E70FC2" w:rsidRPr="00972A55">
        <w:rPr>
          <w:rFonts w:ascii="Times New Roman" w:hAnsi="Times New Roman" w:cs="Times New Roman"/>
          <w:color w:val="000000"/>
          <w:sz w:val="20"/>
          <w:szCs w:val="20"/>
        </w:rPr>
        <w:t xml:space="preserve">) Hamilton Anxiety Rating Scale </w:t>
      </w:r>
      <w:r w:rsidR="00624B6B" w:rsidRPr="00972A55">
        <w:rPr>
          <w:rFonts w:ascii="Times New Roman" w:hAnsi="Times New Roman" w:cs="Times New Roman"/>
          <w:color w:val="000000"/>
          <w:sz w:val="20"/>
          <w:szCs w:val="20"/>
        </w:rPr>
        <w:t>(pre</w:t>
      </w:r>
      <w:r w:rsidR="00E70FC2" w:rsidRPr="00972A55">
        <w:rPr>
          <w:rFonts w:ascii="Times New Roman" w:hAnsi="Times New Roman" w:cs="Times New Roman"/>
          <w:color w:val="000000"/>
          <w:sz w:val="20"/>
          <w:szCs w:val="20"/>
          <w:lang w:bidi="ar-EG"/>
        </w:rPr>
        <w:t xml:space="preserve"> / post</w:t>
      </w:r>
      <w:r w:rsidR="00E70FC2"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guidelines)</w:t>
      </w:r>
      <w:r w:rsidR="0010299F">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to assess anxiety level</w:t>
      </w:r>
      <w:r w:rsidR="003B54FB" w:rsidRPr="00972A55">
        <w:rPr>
          <w:rFonts w:ascii="Times New Roman" w:hAnsi="Times New Roman" w:cs="Times New Roman"/>
          <w:color w:val="000000"/>
          <w:sz w:val="20"/>
          <w:szCs w:val="20"/>
        </w:rPr>
        <w:t xml:space="preserve">. </w:t>
      </w:r>
      <w:r w:rsidR="00D6605F" w:rsidRPr="00972A55">
        <w:rPr>
          <w:rFonts w:ascii="Times New Roman" w:hAnsi="Times New Roman" w:cs="Times New Roman"/>
          <w:color w:val="000000"/>
          <w:sz w:val="20"/>
          <w:szCs w:val="20"/>
        </w:rPr>
        <w:t>4</w:t>
      </w:r>
      <w:r w:rsidR="00E70FC2" w:rsidRPr="00972A55">
        <w:rPr>
          <w:rFonts w:ascii="Times New Roman" w:hAnsi="Times New Roman" w:cs="Times New Roman"/>
          <w:color w:val="000000"/>
          <w:sz w:val="20"/>
          <w:szCs w:val="20"/>
        </w:rPr>
        <w:t xml:space="preserve">) </w:t>
      </w:r>
      <w:proofErr w:type="spellStart"/>
      <w:r w:rsidR="00DA036F" w:rsidRPr="00972A55">
        <w:rPr>
          <w:rFonts w:ascii="Times New Roman" w:hAnsi="Times New Roman" w:cs="Times New Roman"/>
          <w:color w:val="000000"/>
          <w:sz w:val="20"/>
          <w:szCs w:val="20"/>
          <w:lang w:bidi="ar-EG"/>
        </w:rPr>
        <w:t>Ostomy</w:t>
      </w:r>
      <w:proofErr w:type="spellEnd"/>
      <w:r w:rsidR="0010299F">
        <w:rPr>
          <w:rFonts w:ascii="Times New Roman" w:hAnsi="Times New Roman" w:cs="Times New Roman"/>
          <w:color w:val="000000"/>
          <w:sz w:val="20"/>
          <w:szCs w:val="20"/>
          <w:lang w:bidi="ar-EG"/>
        </w:rPr>
        <w:t xml:space="preserve"> </w:t>
      </w:r>
      <w:r w:rsidR="00DA036F" w:rsidRPr="00972A55">
        <w:rPr>
          <w:rFonts w:ascii="Times New Roman" w:hAnsi="Times New Roman" w:cs="Times New Roman"/>
          <w:color w:val="000000"/>
          <w:sz w:val="20"/>
          <w:szCs w:val="20"/>
          <w:lang w:bidi="ar-EG"/>
        </w:rPr>
        <w:t>Skin</w:t>
      </w:r>
      <w:r w:rsidR="0010299F">
        <w:rPr>
          <w:rFonts w:ascii="Times New Roman" w:hAnsi="Times New Roman" w:cs="Times New Roman"/>
          <w:color w:val="000000"/>
          <w:sz w:val="20"/>
          <w:szCs w:val="20"/>
          <w:lang w:bidi="ar-EG"/>
        </w:rPr>
        <w:t xml:space="preserve"> </w:t>
      </w:r>
      <w:r w:rsidR="00272BEB" w:rsidRPr="00972A55">
        <w:rPr>
          <w:rFonts w:ascii="Times New Roman" w:hAnsi="Times New Roman" w:cs="Times New Roman"/>
          <w:color w:val="000000"/>
          <w:sz w:val="20"/>
          <w:szCs w:val="20"/>
          <w:lang w:bidi="ar-EG"/>
        </w:rPr>
        <w:t>T</w:t>
      </w:r>
      <w:r w:rsidR="00DA036F" w:rsidRPr="00972A55">
        <w:rPr>
          <w:rFonts w:ascii="Times New Roman" w:hAnsi="Times New Roman" w:cs="Times New Roman"/>
          <w:color w:val="000000"/>
          <w:sz w:val="20"/>
          <w:szCs w:val="20"/>
          <w:lang w:bidi="ar-EG"/>
        </w:rPr>
        <w:t>ool</w:t>
      </w:r>
      <w:r w:rsidR="00624B6B" w:rsidRPr="00972A55">
        <w:rPr>
          <w:rFonts w:ascii="Times New Roman" w:hAnsi="Times New Roman" w:cs="Times New Roman"/>
          <w:color w:val="000000"/>
          <w:sz w:val="20"/>
          <w:szCs w:val="20"/>
          <w:lang w:bidi="ar-EG"/>
        </w:rPr>
        <w:t xml:space="preserve"> assessment </w:t>
      </w:r>
      <w:r w:rsidR="006B35A0" w:rsidRPr="00972A55">
        <w:rPr>
          <w:rFonts w:ascii="Times New Roman" w:hAnsi="Times New Roman" w:cs="Times New Roman"/>
          <w:color w:val="000000"/>
          <w:sz w:val="20"/>
          <w:szCs w:val="20"/>
        </w:rPr>
        <w:t>(</w:t>
      </w:r>
      <w:r w:rsidR="00E70FC2" w:rsidRPr="00972A55">
        <w:rPr>
          <w:rFonts w:ascii="Times New Roman" w:hAnsi="Times New Roman" w:cs="Times New Roman"/>
          <w:color w:val="000000"/>
          <w:sz w:val="20"/>
          <w:szCs w:val="20"/>
        </w:rPr>
        <w:t>pre/ post</w:t>
      </w:r>
      <w:r w:rsidR="0010299F">
        <w:rPr>
          <w:rFonts w:ascii="Times New Roman" w:hAnsi="Times New Roman" w:cs="Times New Roman"/>
          <w:color w:val="000000"/>
          <w:sz w:val="20"/>
          <w:szCs w:val="20"/>
        </w:rPr>
        <w:t xml:space="preserve"> </w:t>
      </w:r>
      <w:r w:rsidR="00DA036F" w:rsidRPr="00972A55">
        <w:rPr>
          <w:rFonts w:ascii="Times New Roman" w:hAnsi="Times New Roman" w:cs="Times New Roman"/>
          <w:color w:val="000000"/>
          <w:sz w:val="20"/>
          <w:szCs w:val="20"/>
        </w:rPr>
        <w:t>guidelines</w:t>
      </w:r>
      <w:r w:rsidR="006B35A0" w:rsidRPr="00972A55">
        <w:rPr>
          <w:rFonts w:ascii="Times New Roman" w:hAnsi="Times New Roman" w:cs="Times New Roman"/>
          <w:color w:val="000000"/>
          <w:sz w:val="20"/>
          <w:szCs w:val="20"/>
        </w:rPr>
        <w:t>)</w:t>
      </w:r>
      <w:r w:rsidR="0010299F">
        <w:rPr>
          <w:rFonts w:ascii="Times New Roman" w:hAnsi="Times New Roman" w:cs="Times New Roman"/>
          <w:color w:val="000000"/>
          <w:sz w:val="20"/>
          <w:szCs w:val="20"/>
        </w:rPr>
        <w:t xml:space="preserve"> </w:t>
      </w:r>
      <w:r w:rsidR="00F11305" w:rsidRPr="00972A55">
        <w:rPr>
          <w:rFonts w:ascii="Times New Roman" w:hAnsi="Times New Roman" w:cs="Times New Roman"/>
          <w:color w:val="000000"/>
          <w:sz w:val="20"/>
          <w:szCs w:val="20"/>
          <w:lang w:bidi="ar-EG"/>
        </w:rPr>
        <w:t>to detect</w:t>
      </w:r>
      <w:r w:rsidR="0010299F">
        <w:rPr>
          <w:rFonts w:ascii="Times New Roman" w:hAnsi="Times New Roman" w:cs="Times New Roman"/>
          <w:color w:val="000000"/>
          <w:sz w:val="20"/>
          <w:szCs w:val="20"/>
          <w:lang w:bidi="ar-EG"/>
        </w:rPr>
        <w:t xml:space="preserve"> </w:t>
      </w:r>
      <w:r w:rsidR="00F11305" w:rsidRPr="00972A55">
        <w:rPr>
          <w:rFonts w:ascii="Times New Roman" w:hAnsi="Times New Roman" w:cs="Times New Roman"/>
          <w:color w:val="000000"/>
          <w:sz w:val="20"/>
          <w:szCs w:val="20"/>
          <w:shd w:val="clear" w:color="auto" w:fill="FFFFFF"/>
        </w:rPr>
        <w:t>the extent and severity of</w:t>
      </w:r>
      <w:r w:rsidR="0010299F">
        <w:rPr>
          <w:rFonts w:ascii="Times New Roman" w:hAnsi="Times New Roman" w:cs="Times New Roman"/>
          <w:color w:val="000000"/>
          <w:sz w:val="20"/>
          <w:szCs w:val="20"/>
          <w:shd w:val="clear" w:color="auto" w:fill="FFFFFF"/>
        </w:rPr>
        <w:t xml:space="preserve"> </w:t>
      </w:r>
      <w:proofErr w:type="spellStart"/>
      <w:r w:rsidR="00F11305" w:rsidRPr="00972A55">
        <w:rPr>
          <w:rFonts w:ascii="Times New Roman" w:hAnsi="Times New Roman" w:cs="Times New Roman"/>
          <w:color w:val="000000"/>
          <w:sz w:val="20"/>
          <w:szCs w:val="20"/>
          <w:shd w:val="clear" w:color="auto" w:fill="FFFFFF"/>
        </w:rPr>
        <w:t>peristomal</w:t>
      </w:r>
      <w:proofErr w:type="spellEnd"/>
      <w:r w:rsidR="0010299F">
        <w:rPr>
          <w:rFonts w:ascii="Times New Roman" w:hAnsi="Times New Roman" w:cs="Times New Roman"/>
          <w:color w:val="000000"/>
          <w:sz w:val="20"/>
          <w:szCs w:val="20"/>
          <w:shd w:val="clear" w:color="auto" w:fill="FFFFFF"/>
        </w:rPr>
        <w:t xml:space="preserve"> </w:t>
      </w:r>
      <w:r w:rsidR="00A44705" w:rsidRPr="00972A55">
        <w:rPr>
          <w:rFonts w:ascii="Times New Roman" w:hAnsi="Times New Roman" w:cs="Times New Roman"/>
          <w:color w:val="000000"/>
          <w:sz w:val="20"/>
          <w:szCs w:val="20"/>
          <w:shd w:val="clear" w:color="auto" w:fill="FFFFFF"/>
        </w:rPr>
        <w:t>skin</w:t>
      </w:r>
      <w:r w:rsidR="0010299F">
        <w:rPr>
          <w:rFonts w:ascii="Times New Roman" w:hAnsi="Times New Roman" w:cs="Times New Roman"/>
          <w:color w:val="000000"/>
          <w:sz w:val="20"/>
          <w:szCs w:val="20"/>
          <w:shd w:val="clear" w:color="auto" w:fill="FFFFFF"/>
        </w:rPr>
        <w:t xml:space="preserve"> </w:t>
      </w:r>
      <w:r w:rsidR="00A90AB8" w:rsidRPr="00972A55">
        <w:rPr>
          <w:rFonts w:ascii="Times New Roman" w:hAnsi="Times New Roman" w:cs="Times New Roman"/>
          <w:color w:val="000000"/>
          <w:sz w:val="20"/>
          <w:szCs w:val="20"/>
          <w:shd w:val="clear" w:color="auto" w:fill="FFFFFF"/>
        </w:rPr>
        <w:t>complications</w:t>
      </w:r>
      <w:r w:rsidR="0010299F">
        <w:rPr>
          <w:rFonts w:ascii="Times New Roman" w:hAnsi="Times New Roman" w:cs="Times New Roman"/>
          <w:color w:val="000000"/>
          <w:sz w:val="20"/>
          <w:szCs w:val="20"/>
          <w:shd w:val="clear" w:color="auto" w:fill="FFFFFF"/>
        </w:rPr>
        <w:t xml:space="preserve"> </w:t>
      </w:r>
      <w:r w:rsidR="00624B6B" w:rsidRPr="00972A55">
        <w:rPr>
          <w:rFonts w:ascii="Times New Roman" w:hAnsi="Times New Roman" w:cs="Times New Roman"/>
          <w:color w:val="000000"/>
          <w:sz w:val="20"/>
          <w:szCs w:val="20"/>
        </w:rPr>
        <w:t xml:space="preserve">and </w:t>
      </w:r>
      <w:r w:rsidR="00D6605F" w:rsidRPr="00972A55">
        <w:rPr>
          <w:rFonts w:ascii="Times New Roman" w:hAnsi="Times New Roman" w:cs="Times New Roman"/>
          <w:color w:val="000000"/>
          <w:sz w:val="20"/>
          <w:szCs w:val="20"/>
        </w:rPr>
        <w:t>5</w:t>
      </w:r>
      <w:r w:rsidR="003B54FB" w:rsidRPr="00972A55">
        <w:rPr>
          <w:rFonts w:ascii="Times New Roman" w:hAnsi="Times New Roman" w:cs="Times New Roman"/>
          <w:color w:val="000000"/>
          <w:sz w:val="20"/>
          <w:szCs w:val="20"/>
        </w:rPr>
        <w:t>) Stoma</w:t>
      </w:r>
      <w:r w:rsidR="0010299F">
        <w:rPr>
          <w:rFonts w:ascii="Times New Roman" w:hAnsi="Times New Roman" w:cs="Times New Roman"/>
          <w:color w:val="000000"/>
          <w:sz w:val="20"/>
          <w:szCs w:val="20"/>
        </w:rPr>
        <w:t xml:space="preserve"> </w:t>
      </w:r>
      <w:r w:rsidR="003B54FB" w:rsidRPr="00972A55">
        <w:rPr>
          <w:rFonts w:ascii="Times New Roman" w:hAnsi="Times New Roman" w:cs="Times New Roman"/>
          <w:color w:val="000000"/>
          <w:sz w:val="20"/>
          <w:szCs w:val="20"/>
        </w:rPr>
        <w:t>Self-</w:t>
      </w:r>
      <w:r w:rsidR="0010299F">
        <w:rPr>
          <w:rFonts w:ascii="Times New Roman" w:hAnsi="Times New Roman" w:cs="Times New Roman"/>
          <w:color w:val="000000"/>
          <w:sz w:val="20"/>
          <w:szCs w:val="20"/>
        </w:rPr>
        <w:t xml:space="preserve"> </w:t>
      </w:r>
      <w:r w:rsidR="003B54FB" w:rsidRPr="00972A55">
        <w:rPr>
          <w:rFonts w:ascii="Times New Roman" w:hAnsi="Times New Roman" w:cs="Times New Roman"/>
          <w:color w:val="000000"/>
          <w:sz w:val="20"/>
          <w:szCs w:val="20"/>
        </w:rPr>
        <w:t>Efficacy Scale (</w:t>
      </w:r>
      <w:r w:rsidR="003B54FB" w:rsidRPr="00972A55">
        <w:rPr>
          <w:rFonts w:ascii="Times New Roman" w:hAnsi="Times New Roman" w:cs="Times New Roman"/>
          <w:color w:val="000000"/>
          <w:sz w:val="20"/>
          <w:szCs w:val="20"/>
          <w:lang w:bidi="ar-EG"/>
        </w:rPr>
        <w:t>pre / post</w:t>
      </w:r>
      <w:r w:rsidR="0010299F">
        <w:rPr>
          <w:rFonts w:ascii="Times New Roman" w:hAnsi="Times New Roman" w:cs="Times New Roman"/>
          <w:color w:val="000000"/>
          <w:sz w:val="20"/>
          <w:szCs w:val="20"/>
        </w:rPr>
        <w:t xml:space="preserve"> </w:t>
      </w:r>
      <w:r w:rsidR="00DA036F" w:rsidRPr="00972A55">
        <w:rPr>
          <w:rFonts w:ascii="Times New Roman" w:hAnsi="Times New Roman" w:cs="Times New Roman"/>
          <w:color w:val="000000"/>
          <w:sz w:val="20"/>
          <w:szCs w:val="20"/>
        </w:rPr>
        <w:t>guidelines</w:t>
      </w:r>
      <w:r w:rsidR="003B54FB" w:rsidRPr="00972A55">
        <w:rPr>
          <w:rFonts w:ascii="Times New Roman" w:hAnsi="Times New Roman" w:cs="Times New Roman"/>
          <w:color w:val="000000"/>
          <w:sz w:val="20"/>
          <w:szCs w:val="20"/>
        </w:rPr>
        <w:t>) to predict coping with</w:t>
      </w:r>
      <w:r w:rsidR="0010299F">
        <w:rPr>
          <w:rFonts w:ascii="Times New Roman" w:hAnsi="Times New Roman" w:cs="Times New Roman"/>
          <w:color w:val="000000"/>
          <w:sz w:val="20"/>
          <w:szCs w:val="20"/>
        </w:rPr>
        <w:t xml:space="preserve"> </w:t>
      </w:r>
      <w:r w:rsidR="003B54FB" w:rsidRPr="00972A55">
        <w:rPr>
          <w:rFonts w:ascii="Times New Roman" w:hAnsi="Times New Roman" w:cs="Times New Roman"/>
          <w:color w:val="000000"/>
          <w:sz w:val="20"/>
          <w:szCs w:val="20"/>
        </w:rPr>
        <w:t>difficulties of the disease</w:t>
      </w:r>
      <w:r w:rsidR="0010299F">
        <w:rPr>
          <w:rFonts w:ascii="Times New Roman" w:hAnsi="Times New Roman" w:cs="Times New Roman"/>
          <w:color w:val="000000"/>
          <w:sz w:val="20"/>
          <w:szCs w:val="20"/>
        </w:rPr>
        <w:t>.</w:t>
      </w:r>
      <w:r w:rsidR="00C37B6B" w:rsidRPr="00972A55">
        <w:rPr>
          <w:rFonts w:ascii="Times New Roman" w:hAnsi="Times New Roman" w:cs="Times New Roman"/>
          <w:b/>
          <w:bCs/>
          <w:color w:val="000000"/>
          <w:sz w:val="20"/>
          <w:szCs w:val="20"/>
        </w:rPr>
        <w:t xml:space="preserve"> Results:</w:t>
      </w:r>
      <w:r w:rsidR="00C37B6B" w:rsidRPr="00972A55">
        <w:rPr>
          <w:rFonts w:ascii="Times New Roman" w:hAnsi="Times New Roman" w:cs="Times New Roman"/>
          <w:color w:val="000000"/>
          <w:sz w:val="20"/>
          <w:szCs w:val="20"/>
        </w:rPr>
        <w:t xml:space="preserve"> </w:t>
      </w:r>
      <w:r w:rsidR="00681371" w:rsidRPr="00972A55">
        <w:rPr>
          <w:rFonts w:ascii="Times New Roman" w:hAnsi="Times New Roman" w:cs="Times New Roman"/>
          <w:color w:val="000000"/>
          <w:sz w:val="20"/>
          <w:szCs w:val="20"/>
        </w:rPr>
        <w:t>More than half of the studied patients had unsatisfactory</w:t>
      </w:r>
      <w:r w:rsidR="003B54FB" w:rsidRPr="00972A55">
        <w:rPr>
          <w:rFonts w:ascii="Times New Roman" w:hAnsi="Times New Roman" w:cs="Times New Roman"/>
          <w:color w:val="000000"/>
          <w:sz w:val="20"/>
          <w:szCs w:val="20"/>
        </w:rPr>
        <w:t xml:space="preserve"> level </w:t>
      </w:r>
      <w:r w:rsidR="00624B6B" w:rsidRPr="00972A55">
        <w:rPr>
          <w:rFonts w:ascii="Times New Roman" w:hAnsi="Times New Roman" w:cs="Times New Roman"/>
          <w:color w:val="000000"/>
          <w:sz w:val="20"/>
          <w:szCs w:val="20"/>
        </w:rPr>
        <w:t>of knowledge and</w:t>
      </w:r>
      <w:r w:rsidR="009D2E0C"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practices pre</w:t>
      </w:r>
      <w:r w:rsidR="00681371" w:rsidRPr="00972A55">
        <w:rPr>
          <w:rFonts w:ascii="Times New Roman" w:hAnsi="Times New Roman" w:cs="Times New Roman"/>
          <w:color w:val="000000"/>
          <w:sz w:val="20"/>
          <w:szCs w:val="20"/>
        </w:rPr>
        <w:t>-</w:t>
      </w:r>
      <w:r w:rsidR="00272BEB" w:rsidRPr="00972A55">
        <w:rPr>
          <w:rFonts w:ascii="Times New Roman" w:hAnsi="Times New Roman" w:cs="Times New Roman"/>
          <w:color w:val="000000"/>
          <w:sz w:val="20"/>
          <w:szCs w:val="20"/>
        </w:rPr>
        <w:t xml:space="preserve"> guidelines</w:t>
      </w:r>
      <w:r w:rsidR="00681371" w:rsidRPr="00972A55">
        <w:rPr>
          <w:rFonts w:ascii="Times New Roman" w:hAnsi="Times New Roman" w:cs="Times New Roman"/>
          <w:color w:val="000000"/>
          <w:sz w:val="20"/>
          <w:szCs w:val="20"/>
        </w:rPr>
        <w:t xml:space="preserve">, added to poor levels </w:t>
      </w:r>
      <w:r w:rsidR="00624B6B" w:rsidRPr="00972A55">
        <w:rPr>
          <w:rFonts w:ascii="Times New Roman" w:hAnsi="Times New Roman" w:cs="Times New Roman"/>
          <w:color w:val="000000"/>
          <w:sz w:val="20"/>
          <w:szCs w:val="20"/>
        </w:rPr>
        <w:t>of anxiety and</w:t>
      </w:r>
      <w:r w:rsidR="009D2E0C" w:rsidRPr="00972A55">
        <w:rPr>
          <w:rFonts w:ascii="Times New Roman" w:hAnsi="Times New Roman" w:cs="Times New Roman"/>
          <w:color w:val="000000"/>
          <w:sz w:val="20"/>
          <w:szCs w:val="20"/>
        </w:rPr>
        <w:t xml:space="preserve"> self - efficacy</w:t>
      </w:r>
      <w:r w:rsidR="00681371" w:rsidRPr="00972A55">
        <w:rPr>
          <w:rFonts w:ascii="Times New Roman" w:hAnsi="Times New Roman" w:cs="Times New Roman"/>
          <w:color w:val="000000"/>
          <w:sz w:val="20"/>
          <w:szCs w:val="20"/>
        </w:rPr>
        <w:t>.</w:t>
      </w:r>
      <w:r w:rsidR="009D2E0C"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Moreover,</w:t>
      </w:r>
      <w:r w:rsidR="009D2E0C" w:rsidRPr="00972A55">
        <w:rPr>
          <w:rFonts w:ascii="Times New Roman" w:hAnsi="Times New Roman" w:cs="Times New Roman"/>
          <w:color w:val="000000"/>
          <w:sz w:val="20"/>
          <w:szCs w:val="20"/>
        </w:rPr>
        <w:t xml:space="preserve"> </w:t>
      </w:r>
      <w:proofErr w:type="spellStart"/>
      <w:r w:rsidR="00624B6B" w:rsidRPr="00972A55">
        <w:rPr>
          <w:rFonts w:ascii="Times New Roman" w:hAnsi="Times New Roman" w:cs="Times New Roman"/>
          <w:color w:val="000000"/>
          <w:sz w:val="20"/>
          <w:szCs w:val="20"/>
          <w:lang w:bidi="ar-EG"/>
        </w:rPr>
        <w:t>ostomy</w:t>
      </w:r>
      <w:proofErr w:type="spellEnd"/>
      <w:r w:rsidR="00624B6B" w:rsidRPr="00972A55">
        <w:rPr>
          <w:rFonts w:ascii="Times New Roman" w:hAnsi="Times New Roman" w:cs="Times New Roman"/>
          <w:color w:val="000000"/>
          <w:sz w:val="20"/>
          <w:szCs w:val="20"/>
          <w:lang w:bidi="ar-EG"/>
        </w:rPr>
        <w:t xml:space="preserve"> skin complications</w:t>
      </w:r>
      <w:r w:rsidR="0010299F">
        <w:rPr>
          <w:rFonts w:ascii="Times New Roman" w:hAnsi="Times New Roman" w:cs="Times New Roman"/>
          <w:color w:val="000000"/>
          <w:sz w:val="20"/>
          <w:szCs w:val="20"/>
        </w:rPr>
        <w:t xml:space="preserve"> </w:t>
      </w:r>
      <w:r w:rsidR="009D2E0C" w:rsidRPr="00972A55">
        <w:rPr>
          <w:rFonts w:ascii="Times New Roman" w:hAnsi="Times New Roman" w:cs="Times New Roman"/>
          <w:color w:val="000000"/>
          <w:sz w:val="20"/>
          <w:szCs w:val="20"/>
        </w:rPr>
        <w:t xml:space="preserve">had </w:t>
      </w:r>
      <w:r w:rsidR="00624B6B" w:rsidRPr="00972A55">
        <w:rPr>
          <w:rFonts w:ascii="Times New Roman" w:hAnsi="Times New Roman" w:cs="Times New Roman"/>
          <w:color w:val="000000"/>
          <w:sz w:val="20"/>
          <w:szCs w:val="20"/>
        </w:rPr>
        <w:t>more significant</w:t>
      </w:r>
      <w:r w:rsidR="009D2E0C"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improvement post</w:t>
      </w:r>
      <w:r w:rsidR="009D2E0C" w:rsidRPr="00972A55">
        <w:rPr>
          <w:rFonts w:ascii="Times New Roman" w:hAnsi="Times New Roman" w:cs="Times New Roman"/>
          <w:color w:val="000000"/>
          <w:sz w:val="20"/>
          <w:szCs w:val="20"/>
        </w:rPr>
        <w:t xml:space="preserve"> </w:t>
      </w:r>
      <w:r w:rsidR="00624B6B" w:rsidRPr="00972A55">
        <w:rPr>
          <w:rFonts w:ascii="Times New Roman" w:hAnsi="Times New Roman" w:cs="Times New Roman"/>
          <w:color w:val="000000"/>
          <w:sz w:val="20"/>
          <w:szCs w:val="20"/>
        </w:rPr>
        <w:t>guidelines.</w:t>
      </w:r>
      <w:r w:rsidR="0010299F">
        <w:rPr>
          <w:rFonts w:ascii="Times New Roman" w:hAnsi="Times New Roman" w:cs="Times New Roman"/>
          <w:color w:val="000000"/>
          <w:sz w:val="20"/>
          <w:szCs w:val="20"/>
        </w:rPr>
        <w:t xml:space="preserve"> </w:t>
      </w:r>
      <w:r w:rsidR="00C37B6B" w:rsidRPr="00972A55">
        <w:rPr>
          <w:rFonts w:ascii="Times New Roman" w:hAnsi="Times New Roman" w:cs="Times New Roman"/>
          <w:b/>
          <w:bCs/>
          <w:color w:val="000000"/>
          <w:sz w:val="20"/>
          <w:szCs w:val="20"/>
        </w:rPr>
        <w:t>Conclusion:</w:t>
      </w:r>
      <w:r w:rsidR="00C37B6B" w:rsidRPr="00972A55">
        <w:rPr>
          <w:rFonts w:ascii="Times New Roman" w:hAnsi="Times New Roman" w:cs="Times New Roman"/>
          <w:color w:val="000000"/>
          <w:sz w:val="20"/>
          <w:szCs w:val="20"/>
        </w:rPr>
        <w:t xml:space="preserve"> </w:t>
      </w:r>
      <w:r w:rsidR="00F50DB1" w:rsidRPr="00972A55">
        <w:rPr>
          <w:rFonts w:ascii="Times New Roman" w:hAnsi="Times New Roman" w:cs="Times New Roman"/>
          <w:color w:val="000000"/>
          <w:sz w:val="20"/>
          <w:szCs w:val="20"/>
        </w:rPr>
        <w:t xml:space="preserve">On the light of the current study </w:t>
      </w:r>
      <w:r w:rsidR="00624B6B" w:rsidRPr="00972A55">
        <w:rPr>
          <w:rFonts w:ascii="Times New Roman" w:hAnsi="Times New Roman" w:cs="Times New Roman"/>
          <w:color w:val="000000"/>
          <w:sz w:val="20"/>
          <w:szCs w:val="20"/>
        </w:rPr>
        <w:t>results,</w:t>
      </w:r>
      <w:r w:rsidR="00F50DB1" w:rsidRPr="00972A55">
        <w:rPr>
          <w:rFonts w:ascii="Times New Roman" w:hAnsi="Times New Roman" w:cs="Times New Roman"/>
          <w:color w:val="000000"/>
          <w:sz w:val="20"/>
          <w:szCs w:val="20"/>
        </w:rPr>
        <w:t xml:space="preserve"> it can </w:t>
      </w:r>
      <w:r w:rsidR="00624B6B" w:rsidRPr="00972A55">
        <w:rPr>
          <w:rFonts w:ascii="Times New Roman" w:hAnsi="Times New Roman" w:cs="Times New Roman"/>
          <w:color w:val="000000"/>
          <w:sz w:val="20"/>
          <w:szCs w:val="20"/>
        </w:rPr>
        <w:t>be concluded</w:t>
      </w:r>
      <w:r w:rsidR="00F50DB1" w:rsidRPr="00972A55">
        <w:rPr>
          <w:rFonts w:ascii="Times New Roman" w:hAnsi="Times New Roman" w:cs="Times New Roman"/>
          <w:color w:val="000000"/>
          <w:sz w:val="20"/>
          <w:szCs w:val="20"/>
        </w:rPr>
        <w:t xml:space="preserve"> that,</w:t>
      </w:r>
      <w:r w:rsidR="0010299F">
        <w:rPr>
          <w:rFonts w:ascii="Times New Roman" w:hAnsi="Times New Roman" w:cs="Times New Roman"/>
          <w:color w:val="000000"/>
          <w:sz w:val="20"/>
          <w:szCs w:val="20"/>
        </w:rPr>
        <w:t xml:space="preserve"> </w:t>
      </w:r>
      <w:r w:rsidR="00BA39B0" w:rsidRPr="00972A55">
        <w:rPr>
          <w:rFonts w:ascii="Times New Roman" w:hAnsi="Times New Roman" w:cs="Times New Roman"/>
          <w:color w:val="000000"/>
          <w:sz w:val="20"/>
          <w:szCs w:val="20"/>
        </w:rPr>
        <w:t>educational</w:t>
      </w:r>
      <w:r w:rsidR="0010299F">
        <w:rPr>
          <w:rFonts w:ascii="Times New Roman" w:hAnsi="Times New Roman" w:cs="Times New Roman"/>
          <w:color w:val="000000"/>
          <w:sz w:val="20"/>
          <w:szCs w:val="20"/>
        </w:rPr>
        <w:t xml:space="preserve"> </w:t>
      </w:r>
      <w:r w:rsidR="00F50DB1" w:rsidRPr="00972A55">
        <w:rPr>
          <w:rFonts w:ascii="Times New Roman" w:hAnsi="Times New Roman" w:cs="Times New Roman"/>
          <w:color w:val="000000"/>
          <w:sz w:val="20"/>
          <w:szCs w:val="20"/>
        </w:rPr>
        <w:t xml:space="preserve">guidelines had a positive effect on </w:t>
      </w:r>
      <w:r w:rsidR="00624B6B" w:rsidRPr="00972A55">
        <w:rPr>
          <w:rFonts w:ascii="Times New Roman" w:hAnsi="Times New Roman" w:cs="Times New Roman"/>
          <w:color w:val="000000"/>
          <w:sz w:val="20"/>
          <w:szCs w:val="20"/>
        </w:rPr>
        <w:t>improving awareness</w:t>
      </w:r>
      <w:r w:rsidR="00F50DB1" w:rsidRPr="00972A55">
        <w:rPr>
          <w:rFonts w:ascii="Times New Roman" w:hAnsi="Times New Roman" w:cs="Times New Roman"/>
          <w:color w:val="000000"/>
          <w:sz w:val="20"/>
          <w:szCs w:val="20"/>
        </w:rPr>
        <w:t xml:space="preserve"> (knowledge and </w:t>
      </w:r>
      <w:r w:rsidR="0057664B" w:rsidRPr="00972A55">
        <w:rPr>
          <w:rFonts w:ascii="Times New Roman" w:hAnsi="Times New Roman" w:cs="Times New Roman"/>
          <w:color w:val="000000"/>
          <w:sz w:val="20"/>
          <w:szCs w:val="20"/>
        </w:rPr>
        <w:t>practices)</w:t>
      </w:r>
      <w:r w:rsidR="00F50DB1" w:rsidRPr="00972A55">
        <w:rPr>
          <w:rFonts w:ascii="Times New Roman" w:hAnsi="Times New Roman" w:cs="Times New Roman"/>
          <w:color w:val="000000"/>
          <w:sz w:val="20"/>
          <w:szCs w:val="20"/>
        </w:rPr>
        <w:t xml:space="preserve"> and self</w:t>
      </w:r>
      <w:r w:rsidR="00BA39B0" w:rsidRPr="00972A55">
        <w:rPr>
          <w:rFonts w:ascii="Times New Roman" w:hAnsi="Times New Roman" w:cs="Times New Roman"/>
          <w:color w:val="000000"/>
          <w:sz w:val="20"/>
          <w:szCs w:val="20"/>
        </w:rPr>
        <w:t xml:space="preserve"> -</w:t>
      </w:r>
      <w:r w:rsidR="00F50DB1" w:rsidRPr="00972A55">
        <w:rPr>
          <w:rFonts w:ascii="Times New Roman" w:hAnsi="Times New Roman" w:cs="Times New Roman"/>
          <w:color w:val="000000"/>
          <w:sz w:val="20"/>
          <w:szCs w:val="20"/>
        </w:rPr>
        <w:t xml:space="preserve"> efficacy </w:t>
      </w:r>
      <w:r w:rsidR="000F2798" w:rsidRPr="00972A55">
        <w:rPr>
          <w:rFonts w:ascii="Times New Roman" w:hAnsi="Times New Roman" w:cs="Times New Roman"/>
          <w:color w:val="000000"/>
          <w:sz w:val="20"/>
          <w:szCs w:val="20"/>
        </w:rPr>
        <w:t>among</w:t>
      </w:r>
      <w:r w:rsidR="0010299F">
        <w:rPr>
          <w:rFonts w:ascii="Times New Roman" w:hAnsi="Times New Roman" w:cs="Times New Roman"/>
          <w:color w:val="000000"/>
          <w:sz w:val="20"/>
          <w:szCs w:val="20"/>
        </w:rPr>
        <w:t xml:space="preserve"> </w:t>
      </w:r>
      <w:r w:rsidR="0057664B" w:rsidRPr="00972A55">
        <w:rPr>
          <w:rFonts w:ascii="Times New Roman" w:hAnsi="Times New Roman" w:cs="Times New Roman"/>
          <w:color w:val="000000"/>
          <w:sz w:val="20"/>
          <w:szCs w:val="20"/>
        </w:rPr>
        <w:t>patients with permanent</w:t>
      </w:r>
      <w:r w:rsidR="0010299F">
        <w:rPr>
          <w:rFonts w:ascii="Times New Roman" w:hAnsi="Times New Roman" w:cs="Times New Roman"/>
          <w:color w:val="000000"/>
          <w:sz w:val="20"/>
          <w:szCs w:val="20"/>
        </w:rPr>
        <w:t xml:space="preserve"> </w:t>
      </w:r>
      <w:r w:rsidR="00F50DB1" w:rsidRPr="00972A55">
        <w:rPr>
          <w:rFonts w:ascii="Times New Roman" w:hAnsi="Times New Roman" w:cs="Times New Roman"/>
          <w:color w:val="000000"/>
          <w:sz w:val="20"/>
          <w:szCs w:val="20"/>
        </w:rPr>
        <w:t>colostomy.</w:t>
      </w:r>
      <w:r w:rsidR="0010299F">
        <w:rPr>
          <w:rFonts w:ascii="Times New Roman" w:hAnsi="Times New Roman" w:cs="Times New Roman"/>
          <w:color w:val="000000"/>
          <w:sz w:val="20"/>
          <w:szCs w:val="20"/>
        </w:rPr>
        <w:t xml:space="preserve"> </w:t>
      </w:r>
      <w:r w:rsidR="00C37B6B" w:rsidRPr="00972A55">
        <w:rPr>
          <w:rFonts w:ascii="Times New Roman" w:hAnsi="Times New Roman" w:cs="Times New Roman"/>
          <w:b/>
          <w:bCs/>
          <w:color w:val="000000"/>
          <w:sz w:val="20"/>
          <w:szCs w:val="20"/>
        </w:rPr>
        <w:t xml:space="preserve">Recommendations: </w:t>
      </w:r>
      <w:r w:rsidR="00F50DB1" w:rsidRPr="00972A55">
        <w:rPr>
          <w:rFonts w:ascii="Times New Roman" w:hAnsi="Times New Roman" w:cs="Times New Roman"/>
          <w:color w:val="000000"/>
          <w:sz w:val="20"/>
          <w:szCs w:val="20"/>
        </w:rPr>
        <w:t xml:space="preserve">Further studies should be carried out on a large number </w:t>
      </w:r>
      <w:r w:rsidR="00624B6B" w:rsidRPr="00972A55">
        <w:rPr>
          <w:rFonts w:ascii="Times New Roman" w:hAnsi="Times New Roman" w:cs="Times New Roman"/>
          <w:color w:val="000000"/>
          <w:sz w:val="20"/>
          <w:szCs w:val="20"/>
        </w:rPr>
        <w:t>of patients</w:t>
      </w:r>
      <w:r w:rsidR="00B444B4" w:rsidRPr="00972A55">
        <w:rPr>
          <w:rFonts w:ascii="Times New Roman" w:hAnsi="Times New Roman" w:cs="Times New Roman"/>
          <w:color w:val="000000"/>
          <w:sz w:val="20"/>
          <w:szCs w:val="20"/>
        </w:rPr>
        <w:t xml:space="preserve"> with colostomy</w:t>
      </w:r>
      <w:r w:rsidR="00F50DB1" w:rsidRPr="00972A55">
        <w:rPr>
          <w:rFonts w:ascii="Times New Roman" w:hAnsi="Times New Roman" w:cs="Times New Roman"/>
          <w:color w:val="000000"/>
          <w:sz w:val="20"/>
          <w:szCs w:val="20"/>
        </w:rPr>
        <w:t xml:space="preserve"> for evidence </w:t>
      </w:r>
      <w:r w:rsidR="0057664B" w:rsidRPr="00972A55">
        <w:rPr>
          <w:rFonts w:ascii="Times New Roman" w:hAnsi="Times New Roman" w:cs="Times New Roman"/>
          <w:color w:val="000000"/>
          <w:sz w:val="20"/>
          <w:szCs w:val="20"/>
        </w:rPr>
        <w:t>of the results</w:t>
      </w:r>
      <w:r w:rsidR="00F50DB1" w:rsidRPr="00972A55">
        <w:rPr>
          <w:rFonts w:ascii="Times New Roman" w:hAnsi="Times New Roman" w:cs="Times New Roman"/>
          <w:color w:val="000000"/>
          <w:sz w:val="20"/>
          <w:szCs w:val="20"/>
        </w:rPr>
        <w:t xml:space="preserve"> and generalization.</w:t>
      </w:r>
    </w:p>
    <w:p w:rsidR="0041648A" w:rsidRPr="00972A55" w:rsidRDefault="00624B6B" w:rsidP="00862711">
      <w:pPr>
        <w:snapToGrid w:val="0"/>
        <w:spacing w:after="0" w:line="240" w:lineRule="auto"/>
        <w:jc w:val="both"/>
        <w:rPr>
          <w:rFonts w:ascii="Times New Roman" w:hAnsi="Times New Roman" w:cs="Times New Roman"/>
          <w:sz w:val="20"/>
          <w:szCs w:val="20"/>
          <w:lang w:eastAsia="zh-CN"/>
        </w:rPr>
      </w:pPr>
      <w:r w:rsidRPr="00972A55">
        <w:rPr>
          <w:rFonts w:ascii="Times New Roman" w:eastAsia="MS UI Gothic" w:hAnsi="Times New Roman" w:cs="Times New Roman"/>
          <w:color w:val="000000"/>
          <w:sz w:val="20"/>
          <w:szCs w:val="20"/>
        </w:rPr>
        <w:t>[</w:t>
      </w:r>
      <w:proofErr w:type="spellStart"/>
      <w:r w:rsidR="0057664B" w:rsidRPr="00972A55">
        <w:rPr>
          <w:rFonts w:ascii="Times New Roman" w:eastAsia="MS UI Gothic" w:hAnsi="Times New Roman" w:cs="Times New Roman"/>
          <w:color w:val="000000"/>
          <w:sz w:val="20"/>
          <w:szCs w:val="20"/>
        </w:rPr>
        <w:t>Soad</w:t>
      </w:r>
      <w:proofErr w:type="spellEnd"/>
      <w:r w:rsidR="0057664B" w:rsidRPr="00972A55">
        <w:rPr>
          <w:rFonts w:ascii="Times New Roman" w:eastAsia="MS UI Gothic" w:hAnsi="Times New Roman" w:cs="Times New Roman"/>
          <w:color w:val="000000"/>
          <w:sz w:val="20"/>
          <w:szCs w:val="20"/>
        </w:rPr>
        <w:t xml:space="preserve"> M</w:t>
      </w:r>
      <w:r w:rsidRPr="00972A55">
        <w:rPr>
          <w:rFonts w:ascii="Times New Roman" w:eastAsia="MS UI Gothic" w:hAnsi="Times New Roman" w:cs="Times New Roman"/>
          <w:color w:val="000000"/>
          <w:sz w:val="20"/>
          <w:szCs w:val="20"/>
        </w:rPr>
        <w:t>.</w:t>
      </w:r>
      <w:r w:rsidR="0010299F">
        <w:rPr>
          <w:rFonts w:ascii="Times New Roman" w:eastAsia="MS UI Gothic" w:hAnsi="Times New Roman" w:cs="Times New Roman"/>
          <w:color w:val="000000"/>
          <w:sz w:val="20"/>
          <w:szCs w:val="20"/>
        </w:rPr>
        <w:t xml:space="preserve"> </w:t>
      </w:r>
      <w:proofErr w:type="spellStart"/>
      <w:r w:rsidRPr="00972A55">
        <w:rPr>
          <w:rFonts w:ascii="Times New Roman" w:eastAsia="MS UI Gothic" w:hAnsi="Times New Roman" w:cs="Times New Roman"/>
          <w:color w:val="000000"/>
          <w:sz w:val="20"/>
          <w:szCs w:val="20"/>
        </w:rPr>
        <w:t>Hegazy</w:t>
      </w:r>
      <w:proofErr w:type="spellEnd"/>
      <w:r w:rsidRPr="00972A55">
        <w:rPr>
          <w:rFonts w:ascii="Times New Roman" w:eastAsia="MS UI Gothic" w:hAnsi="Times New Roman" w:cs="Times New Roman"/>
          <w:color w:val="000000"/>
          <w:sz w:val="20"/>
          <w:szCs w:val="20"/>
        </w:rPr>
        <w:t xml:space="preserve">, </w:t>
      </w:r>
      <w:proofErr w:type="spellStart"/>
      <w:r w:rsidRPr="00972A55">
        <w:rPr>
          <w:rFonts w:ascii="Times New Roman" w:eastAsia="MS UI Gothic" w:hAnsi="Times New Roman" w:cs="Times New Roman"/>
          <w:color w:val="000000"/>
          <w:sz w:val="20"/>
          <w:szCs w:val="20"/>
        </w:rPr>
        <w:t>Zeinab</w:t>
      </w:r>
      <w:proofErr w:type="spellEnd"/>
      <w:r w:rsidR="0010299F">
        <w:rPr>
          <w:rFonts w:ascii="Times New Roman" w:eastAsia="MS UI Gothic" w:hAnsi="Times New Roman" w:cs="Times New Roman"/>
          <w:color w:val="000000"/>
          <w:sz w:val="20"/>
          <w:szCs w:val="20"/>
        </w:rPr>
        <w:t xml:space="preserve"> </w:t>
      </w:r>
      <w:r w:rsidRPr="00972A55">
        <w:rPr>
          <w:rFonts w:ascii="Times New Roman" w:eastAsia="MS UI Gothic" w:hAnsi="Times New Roman" w:cs="Times New Roman"/>
          <w:color w:val="000000"/>
          <w:sz w:val="20"/>
          <w:szCs w:val="20"/>
        </w:rPr>
        <w:t>H.</w:t>
      </w:r>
      <w:r w:rsidR="0010299F">
        <w:rPr>
          <w:rFonts w:ascii="Times New Roman" w:eastAsia="MS UI Gothic" w:hAnsi="Times New Roman" w:cs="Times New Roman"/>
          <w:color w:val="000000"/>
          <w:sz w:val="20"/>
          <w:szCs w:val="20"/>
        </w:rPr>
        <w:t xml:space="preserve"> </w:t>
      </w:r>
      <w:r w:rsidRPr="00972A55">
        <w:rPr>
          <w:rFonts w:ascii="Times New Roman" w:eastAsia="MS UI Gothic" w:hAnsi="Times New Roman" w:cs="Times New Roman"/>
          <w:color w:val="000000"/>
          <w:sz w:val="20"/>
          <w:szCs w:val="20"/>
        </w:rPr>
        <w:t xml:space="preserve">Ali, </w:t>
      </w:r>
      <w:proofErr w:type="spellStart"/>
      <w:r w:rsidRPr="00972A55">
        <w:rPr>
          <w:rFonts w:ascii="Times New Roman" w:eastAsia="MS UI Gothic" w:hAnsi="Times New Roman" w:cs="Times New Roman"/>
          <w:color w:val="000000"/>
          <w:sz w:val="20"/>
          <w:szCs w:val="20"/>
        </w:rPr>
        <w:t>Amal</w:t>
      </w:r>
      <w:proofErr w:type="spellEnd"/>
      <w:r w:rsidR="0010299F">
        <w:rPr>
          <w:rFonts w:ascii="Times New Roman" w:eastAsia="MS UI Gothic" w:hAnsi="Times New Roman" w:cs="Times New Roman"/>
          <w:color w:val="000000"/>
          <w:sz w:val="20"/>
          <w:szCs w:val="20"/>
        </w:rPr>
        <w:t xml:space="preserve"> </w:t>
      </w:r>
      <w:r w:rsidRPr="00972A55">
        <w:rPr>
          <w:rFonts w:ascii="Times New Roman" w:eastAsia="MS UI Gothic" w:hAnsi="Times New Roman" w:cs="Times New Roman"/>
          <w:color w:val="000000"/>
          <w:sz w:val="20"/>
          <w:szCs w:val="20"/>
        </w:rPr>
        <w:t>S.</w:t>
      </w:r>
      <w:r w:rsidR="0010299F">
        <w:rPr>
          <w:rFonts w:ascii="Times New Roman" w:eastAsia="MS UI Gothic" w:hAnsi="Times New Roman" w:cs="Times New Roman"/>
          <w:color w:val="000000"/>
          <w:sz w:val="20"/>
          <w:szCs w:val="20"/>
        </w:rPr>
        <w:t xml:space="preserve"> </w:t>
      </w:r>
      <w:proofErr w:type="spellStart"/>
      <w:r w:rsidRPr="00972A55">
        <w:rPr>
          <w:rFonts w:ascii="Times New Roman" w:eastAsia="MS UI Gothic" w:hAnsi="Times New Roman" w:cs="Times New Roman"/>
          <w:color w:val="000000"/>
          <w:sz w:val="20"/>
          <w:szCs w:val="20"/>
        </w:rPr>
        <w:t>Mahmoud</w:t>
      </w:r>
      <w:proofErr w:type="spellEnd"/>
      <w:r w:rsidRPr="00972A55">
        <w:rPr>
          <w:rFonts w:ascii="Times New Roman" w:eastAsia="MS UI Gothic" w:hAnsi="Times New Roman" w:cs="Times New Roman"/>
          <w:color w:val="000000"/>
          <w:sz w:val="20"/>
          <w:szCs w:val="20"/>
        </w:rPr>
        <w:t xml:space="preserve">, </w:t>
      </w:r>
      <w:r w:rsidRPr="00972A55">
        <w:rPr>
          <w:rFonts w:ascii="Times New Roman" w:hAnsi="Times New Roman" w:cs="Times New Roman"/>
          <w:color w:val="000000"/>
          <w:sz w:val="20"/>
          <w:szCs w:val="20"/>
        </w:rPr>
        <w:t>Ahmed A.</w:t>
      </w:r>
      <w:r w:rsidR="0010299F">
        <w:rPr>
          <w:rFonts w:ascii="Times New Roman" w:hAnsi="Times New Roman" w:cs="Times New Roman"/>
          <w:color w:val="000000"/>
          <w:sz w:val="20"/>
          <w:szCs w:val="20"/>
        </w:rPr>
        <w:t xml:space="preserve"> </w:t>
      </w:r>
      <w:proofErr w:type="spellStart"/>
      <w:r w:rsidRPr="00972A55">
        <w:rPr>
          <w:rFonts w:ascii="Times New Roman" w:hAnsi="Times New Roman" w:cs="Times New Roman"/>
          <w:color w:val="000000"/>
          <w:sz w:val="20"/>
          <w:szCs w:val="20"/>
        </w:rPr>
        <w:t>Abou-Zei</w:t>
      </w:r>
      <w:r w:rsidRPr="00862711">
        <w:rPr>
          <w:rFonts w:ascii="Times New Roman" w:hAnsi="Times New Roman" w:cs="Times New Roman"/>
          <w:sz w:val="20"/>
          <w:szCs w:val="20"/>
        </w:rPr>
        <w:t>d</w:t>
      </w:r>
      <w:proofErr w:type="spellEnd"/>
      <w:r w:rsidR="00862711" w:rsidRPr="00862711">
        <w:rPr>
          <w:rFonts w:ascii="Times New Roman" w:hAnsi="Times New Roman" w:cs="Times New Roman" w:hint="eastAsia"/>
          <w:sz w:val="20"/>
          <w:szCs w:val="20"/>
          <w:lang w:eastAsia="zh-CN"/>
        </w:rPr>
        <w:t>.</w:t>
      </w:r>
      <w:r w:rsidR="00862711">
        <w:rPr>
          <w:rFonts w:ascii="Times New Roman" w:hAnsi="Times New Roman" w:cs="Times New Roman" w:hint="eastAsia"/>
          <w:color w:val="FF0000"/>
          <w:sz w:val="20"/>
          <w:szCs w:val="20"/>
          <w:lang w:eastAsia="zh-CN"/>
        </w:rPr>
        <w:t xml:space="preserve"> </w:t>
      </w:r>
      <w:proofErr w:type="gramStart"/>
      <w:r w:rsidRPr="00972A55">
        <w:rPr>
          <w:rFonts w:ascii="Times New Roman" w:eastAsia="MS UI Gothic" w:hAnsi="Times New Roman" w:cs="Times New Roman"/>
          <w:b/>
          <w:bCs/>
          <w:sz w:val="20"/>
          <w:szCs w:val="20"/>
        </w:rPr>
        <w:t xml:space="preserve">Outcomes </w:t>
      </w:r>
      <w:r w:rsidRPr="00972A55">
        <w:rPr>
          <w:rFonts w:ascii="Times New Roman" w:eastAsia="MS UI Gothic" w:hAnsi="Times New Roman" w:cs="Times New Roman"/>
          <w:b/>
          <w:bCs/>
          <w:color w:val="000000"/>
          <w:sz w:val="20"/>
          <w:szCs w:val="20"/>
        </w:rPr>
        <w:t xml:space="preserve">of </w:t>
      </w:r>
      <w:r w:rsidRPr="00972A55">
        <w:rPr>
          <w:rFonts w:ascii="Times New Roman" w:eastAsia="MS UI Gothic" w:hAnsi="Times New Roman" w:cs="Times New Roman"/>
          <w:b/>
          <w:bCs/>
          <w:sz w:val="20"/>
          <w:szCs w:val="20"/>
        </w:rPr>
        <w:t>Educational</w:t>
      </w:r>
      <w:r w:rsidRPr="00972A55">
        <w:rPr>
          <w:rFonts w:ascii="Times New Roman" w:eastAsia="MS UI Gothic" w:hAnsi="Times New Roman" w:cs="Times New Roman"/>
          <w:b/>
          <w:bCs/>
          <w:color w:val="000000"/>
          <w:sz w:val="20"/>
          <w:szCs w:val="20"/>
        </w:rPr>
        <w:t xml:space="preserve"> Guidelines on Awareness and Self – Efficacy among</w:t>
      </w:r>
      <w:r w:rsidR="0010299F">
        <w:rPr>
          <w:rFonts w:ascii="Times New Roman" w:eastAsia="MS UI Gothic" w:hAnsi="Times New Roman" w:cs="Times New Roman"/>
          <w:b/>
          <w:bCs/>
          <w:color w:val="000000"/>
          <w:sz w:val="20"/>
          <w:szCs w:val="20"/>
        </w:rPr>
        <w:t xml:space="preserve"> </w:t>
      </w:r>
      <w:r w:rsidRPr="00972A55">
        <w:rPr>
          <w:rFonts w:ascii="Times New Roman" w:eastAsia="MS UI Gothic" w:hAnsi="Times New Roman" w:cs="Times New Roman"/>
          <w:b/>
          <w:bCs/>
          <w:color w:val="000000"/>
          <w:sz w:val="20"/>
          <w:szCs w:val="20"/>
        </w:rPr>
        <w:t xml:space="preserve">Patients with Permanent </w:t>
      </w:r>
      <w:r w:rsidR="00D75E0E" w:rsidRPr="00972A55">
        <w:rPr>
          <w:rFonts w:ascii="Times New Roman" w:eastAsia="MS UI Gothic" w:hAnsi="Times New Roman" w:cs="Times New Roman"/>
          <w:b/>
          <w:bCs/>
          <w:color w:val="000000"/>
          <w:sz w:val="20"/>
          <w:szCs w:val="20"/>
        </w:rPr>
        <w:t>Colostomy</w:t>
      </w:r>
      <w:r w:rsidR="0041648A" w:rsidRPr="00972A55">
        <w:rPr>
          <w:rFonts w:ascii="Times New Roman" w:eastAsia="Times New Roman" w:hAnsi="Times New Roman" w:cs="Times New Roman"/>
          <w:b/>
          <w:bCs/>
          <w:sz w:val="20"/>
          <w:szCs w:val="20"/>
          <w:lang w:bidi="fa-IR"/>
        </w:rPr>
        <w:t>.</w:t>
      </w:r>
      <w:proofErr w:type="gramEnd"/>
      <w:r w:rsidR="0041648A" w:rsidRPr="00972A55">
        <w:rPr>
          <w:rFonts w:ascii="Times New Roman" w:hAnsi="Times New Roman" w:cs="Times New Roman"/>
          <w:bCs/>
          <w:i/>
          <w:sz w:val="20"/>
          <w:szCs w:val="20"/>
        </w:rPr>
        <w:t xml:space="preserve"> N Y </w:t>
      </w:r>
      <w:proofErr w:type="spellStart"/>
      <w:r w:rsidR="0041648A" w:rsidRPr="00972A55">
        <w:rPr>
          <w:rFonts w:ascii="Times New Roman" w:hAnsi="Times New Roman" w:cs="Times New Roman"/>
          <w:bCs/>
          <w:i/>
          <w:sz w:val="20"/>
          <w:szCs w:val="20"/>
        </w:rPr>
        <w:t>Sci</w:t>
      </w:r>
      <w:proofErr w:type="spellEnd"/>
      <w:r w:rsidR="0041648A" w:rsidRPr="00972A55">
        <w:rPr>
          <w:rFonts w:ascii="Times New Roman" w:hAnsi="Times New Roman" w:cs="Times New Roman"/>
          <w:bCs/>
          <w:i/>
          <w:sz w:val="20"/>
          <w:szCs w:val="20"/>
        </w:rPr>
        <w:t xml:space="preserve"> J</w:t>
      </w:r>
      <w:r w:rsidR="0041648A" w:rsidRPr="00972A55">
        <w:rPr>
          <w:rFonts w:ascii="Times New Roman" w:hAnsi="Times New Roman" w:cs="Times New Roman"/>
          <w:bCs/>
          <w:sz w:val="20"/>
          <w:szCs w:val="20"/>
        </w:rPr>
        <w:t xml:space="preserve"> </w:t>
      </w:r>
      <w:r w:rsidR="0041648A" w:rsidRPr="00972A55">
        <w:rPr>
          <w:rFonts w:ascii="Times New Roman" w:hAnsi="Times New Roman" w:cs="Times New Roman"/>
          <w:sz w:val="20"/>
          <w:szCs w:val="20"/>
        </w:rPr>
        <w:t>201</w:t>
      </w:r>
      <w:r w:rsidR="0041648A" w:rsidRPr="00972A55">
        <w:rPr>
          <w:rFonts w:ascii="Times New Roman" w:hAnsi="Times New Roman" w:cs="Times New Roman" w:hint="eastAsia"/>
          <w:sz w:val="20"/>
          <w:szCs w:val="20"/>
        </w:rPr>
        <w:t>4</w:t>
      </w:r>
      <w:r w:rsidR="0041648A" w:rsidRPr="00972A55">
        <w:rPr>
          <w:rFonts w:ascii="Times New Roman" w:hAnsi="Times New Roman" w:cs="Times New Roman"/>
          <w:sz w:val="20"/>
          <w:szCs w:val="20"/>
        </w:rPr>
        <w:t>;</w:t>
      </w:r>
      <w:r w:rsidR="0041648A" w:rsidRPr="00972A55">
        <w:rPr>
          <w:rFonts w:ascii="Times New Roman" w:hAnsi="Times New Roman" w:cs="Times New Roman" w:hint="eastAsia"/>
          <w:sz w:val="20"/>
          <w:szCs w:val="20"/>
        </w:rPr>
        <w:t>7</w:t>
      </w:r>
      <w:r w:rsidR="0041648A" w:rsidRPr="00972A55">
        <w:rPr>
          <w:rFonts w:ascii="Times New Roman" w:hAnsi="Times New Roman" w:cs="Times New Roman"/>
          <w:sz w:val="20"/>
          <w:szCs w:val="20"/>
        </w:rPr>
        <w:t>(</w:t>
      </w:r>
      <w:r w:rsidR="0041648A" w:rsidRPr="00972A55">
        <w:rPr>
          <w:rFonts w:ascii="Times New Roman" w:hAnsi="Times New Roman" w:cs="Times New Roman" w:hint="eastAsia"/>
          <w:sz w:val="20"/>
          <w:szCs w:val="20"/>
        </w:rPr>
        <w:t>3</w:t>
      </w:r>
      <w:r w:rsidR="0041648A" w:rsidRPr="00972A55">
        <w:rPr>
          <w:rFonts w:ascii="Times New Roman" w:hAnsi="Times New Roman" w:cs="Times New Roman"/>
          <w:sz w:val="20"/>
          <w:szCs w:val="20"/>
        </w:rPr>
        <w:t>):</w:t>
      </w:r>
      <w:r w:rsidR="008826D7">
        <w:rPr>
          <w:rFonts w:ascii="Times New Roman" w:hAnsi="Times New Roman" w:cs="Times New Roman"/>
          <w:noProof/>
          <w:color w:val="000000"/>
          <w:sz w:val="20"/>
          <w:szCs w:val="20"/>
        </w:rPr>
        <w:t>25</w:t>
      </w:r>
      <w:r w:rsidR="0041648A" w:rsidRPr="00972A55">
        <w:rPr>
          <w:rFonts w:ascii="Times New Roman" w:hAnsi="Times New Roman" w:cs="Times New Roman"/>
          <w:color w:val="000000"/>
          <w:sz w:val="20"/>
          <w:szCs w:val="20"/>
        </w:rPr>
        <w:t>-</w:t>
      </w:r>
      <w:r w:rsidR="008826D7">
        <w:rPr>
          <w:rFonts w:ascii="Times New Roman" w:hAnsi="Times New Roman" w:cs="Times New Roman"/>
          <w:noProof/>
          <w:color w:val="000000"/>
          <w:sz w:val="20"/>
          <w:szCs w:val="20"/>
        </w:rPr>
        <w:t>32</w:t>
      </w:r>
      <w:r w:rsidR="0041648A" w:rsidRPr="00972A55">
        <w:rPr>
          <w:rFonts w:ascii="Times New Roman" w:hAnsi="Times New Roman" w:cs="Times New Roman"/>
          <w:sz w:val="20"/>
          <w:szCs w:val="20"/>
        </w:rPr>
        <w:t xml:space="preserve">]. (ISSN: 1554-0200). </w:t>
      </w:r>
      <w:hyperlink r:id="rId9" w:history="1">
        <w:r w:rsidR="0041648A" w:rsidRPr="00972A55">
          <w:rPr>
            <w:rStyle w:val="Hyperlink"/>
            <w:rFonts w:ascii="Times New Roman" w:hAnsi="Times New Roman" w:cs="Times New Roman"/>
            <w:sz w:val="20"/>
            <w:szCs w:val="20"/>
          </w:rPr>
          <w:t>http://www.sciencepub.net/newyork</w:t>
        </w:r>
      </w:hyperlink>
      <w:r w:rsidR="0041648A" w:rsidRPr="00972A55">
        <w:rPr>
          <w:rFonts w:ascii="Times New Roman" w:hAnsi="Times New Roman" w:cs="Times New Roman"/>
          <w:sz w:val="20"/>
          <w:szCs w:val="20"/>
        </w:rPr>
        <w:t xml:space="preserve">. </w:t>
      </w:r>
      <w:r w:rsidR="00862711">
        <w:rPr>
          <w:rFonts w:ascii="Times New Roman" w:hAnsi="Times New Roman" w:cs="Times New Roman" w:hint="eastAsia"/>
          <w:sz w:val="20"/>
          <w:szCs w:val="20"/>
          <w:lang w:eastAsia="zh-CN"/>
        </w:rPr>
        <w:t>5</w:t>
      </w:r>
    </w:p>
    <w:p w:rsidR="00624B6B" w:rsidRPr="00972A55" w:rsidRDefault="00624B6B" w:rsidP="00972A55">
      <w:pPr>
        <w:snapToGrid w:val="0"/>
        <w:spacing w:after="0" w:line="240" w:lineRule="auto"/>
        <w:jc w:val="both"/>
        <w:rPr>
          <w:rFonts w:ascii="Times New Roman" w:eastAsia="MS UI Gothic" w:hAnsi="Times New Roman" w:cs="Times New Roman"/>
          <w:color w:val="000000"/>
          <w:sz w:val="20"/>
          <w:szCs w:val="20"/>
        </w:rPr>
      </w:pPr>
    </w:p>
    <w:p w:rsidR="00B50997" w:rsidRPr="00972A55" w:rsidRDefault="00787739" w:rsidP="00972A55">
      <w:pPr>
        <w:snapToGrid w:val="0"/>
        <w:spacing w:after="0" w:line="240" w:lineRule="auto"/>
        <w:jc w:val="both"/>
        <w:rPr>
          <w:rFonts w:ascii="Times New Roman" w:hAnsi="Times New Roman" w:cs="Times New Roman"/>
          <w:color w:val="000000"/>
          <w:sz w:val="20"/>
          <w:szCs w:val="20"/>
          <w:lang w:eastAsia="zh-CN"/>
        </w:rPr>
      </w:pPr>
      <w:r w:rsidRPr="00972A55">
        <w:rPr>
          <w:rFonts w:ascii="Times New Roman" w:hAnsi="Times New Roman" w:cs="Times New Roman"/>
          <w:b/>
          <w:bCs/>
          <w:color w:val="000000"/>
          <w:sz w:val="20"/>
          <w:szCs w:val="20"/>
        </w:rPr>
        <w:t>Key wards:</w:t>
      </w:r>
      <w:r w:rsidR="00917751" w:rsidRPr="00972A55">
        <w:rPr>
          <w:rFonts w:ascii="Times New Roman" w:hAnsi="Times New Roman" w:cs="Times New Roman"/>
          <w:color w:val="000000"/>
          <w:sz w:val="20"/>
          <w:szCs w:val="20"/>
        </w:rPr>
        <w:t xml:space="preserve"> </w:t>
      </w:r>
      <w:r w:rsidR="00A84DB6" w:rsidRPr="00972A55">
        <w:rPr>
          <w:rFonts w:ascii="Times New Roman" w:hAnsi="Times New Roman" w:cs="Times New Roman"/>
          <w:color w:val="000000"/>
          <w:sz w:val="20"/>
          <w:szCs w:val="20"/>
        </w:rPr>
        <w:t>Permanent</w:t>
      </w:r>
      <w:r w:rsidRPr="00972A55">
        <w:rPr>
          <w:rFonts w:ascii="Times New Roman" w:hAnsi="Times New Roman" w:cs="Times New Roman"/>
          <w:color w:val="000000"/>
          <w:sz w:val="20"/>
          <w:szCs w:val="20"/>
        </w:rPr>
        <w:t xml:space="preserve"> </w:t>
      </w:r>
      <w:r w:rsidR="00A84DB6" w:rsidRPr="00972A55">
        <w:rPr>
          <w:rFonts w:ascii="Times New Roman" w:hAnsi="Times New Roman" w:cs="Times New Roman"/>
          <w:color w:val="000000"/>
          <w:sz w:val="20"/>
          <w:szCs w:val="20"/>
        </w:rPr>
        <w:t>c</w:t>
      </w:r>
      <w:r w:rsidR="00E02016" w:rsidRPr="00972A55">
        <w:rPr>
          <w:rFonts w:ascii="Times New Roman" w:hAnsi="Times New Roman" w:cs="Times New Roman"/>
          <w:color w:val="000000"/>
          <w:sz w:val="20"/>
          <w:szCs w:val="20"/>
        </w:rPr>
        <w:t>olostomy</w:t>
      </w:r>
      <w:r w:rsidR="0010299F">
        <w:rPr>
          <w:rFonts w:ascii="Times New Roman" w:hAnsi="Times New Roman" w:cs="Times New Roman"/>
          <w:color w:val="000000"/>
          <w:sz w:val="20"/>
          <w:szCs w:val="20"/>
        </w:rPr>
        <w:t>,</w:t>
      </w:r>
      <w:r w:rsidR="00F50DB1" w:rsidRPr="00972A55">
        <w:rPr>
          <w:rFonts w:ascii="Times New Roman" w:hAnsi="Times New Roman" w:cs="Times New Roman"/>
          <w:color w:val="000000"/>
          <w:sz w:val="20"/>
          <w:szCs w:val="20"/>
        </w:rPr>
        <w:t xml:space="preserve"> patients</w:t>
      </w:r>
      <w:r w:rsidR="00A90991" w:rsidRPr="00972A55">
        <w:rPr>
          <w:rFonts w:ascii="Times New Roman" w:hAnsi="Times New Roman" w:cs="Times New Roman"/>
          <w:color w:val="000000"/>
          <w:sz w:val="20"/>
          <w:szCs w:val="20"/>
        </w:rPr>
        <w:t>`</w:t>
      </w:r>
      <w:r w:rsidR="00F50DB1" w:rsidRPr="00972A55">
        <w:rPr>
          <w:rFonts w:ascii="Times New Roman" w:hAnsi="Times New Roman" w:cs="Times New Roman"/>
          <w:color w:val="000000"/>
          <w:sz w:val="20"/>
          <w:szCs w:val="20"/>
        </w:rPr>
        <w:t xml:space="preserve"> </w:t>
      </w:r>
      <w:r w:rsidR="0057664B" w:rsidRPr="00972A55">
        <w:rPr>
          <w:rFonts w:ascii="Times New Roman" w:hAnsi="Times New Roman" w:cs="Times New Roman"/>
          <w:color w:val="000000"/>
          <w:sz w:val="20"/>
          <w:szCs w:val="20"/>
        </w:rPr>
        <w:t>awareness,</w:t>
      </w:r>
      <w:r w:rsidR="00F50DB1" w:rsidRPr="00972A55">
        <w:rPr>
          <w:rFonts w:ascii="Times New Roman" w:hAnsi="Times New Roman" w:cs="Times New Roman"/>
          <w:color w:val="000000"/>
          <w:sz w:val="20"/>
          <w:szCs w:val="20"/>
        </w:rPr>
        <w:t xml:space="preserve"> self – </w:t>
      </w:r>
      <w:r w:rsidR="0057664B" w:rsidRPr="00972A55">
        <w:rPr>
          <w:rFonts w:ascii="Times New Roman" w:hAnsi="Times New Roman" w:cs="Times New Roman"/>
          <w:color w:val="000000"/>
          <w:sz w:val="20"/>
          <w:szCs w:val="20"/>
        </w:rPr>
        <w:t>efficacy,</w:t>
      </w:r>
      <w:r w:rsidR="00BA39B0" w:rsidRPr="00972A55">
        <w:rPr>
          <w:rFonts w:ascii="Times New Roman" w:hAnsi="Times New Roman" w:cs="Times New Roman"/>
          <w:color w:val="000000"/>
          <w:sz w:val="20"/>
          <w:szCs w:val="20"/>
        </w:rPr>
        <w:t xml:space="preserve"> </w:t>
      </w:r>
      <w:r w:rsidR="0057664B" w:rsidRPr="00972A55">
        <w:rPr>
          <w:rFonts w:ascii="Times New Roman" w:hAnsi="Times New Roman" w:cs="Times New Roman"/>
          <w:color w:val="000000"/>
          <w:sz w:val="20"/>
          <w:szCs w:val="20"/>
        </w:rPr>
        <w:t>educational guidelines</w:t>
      </w:r>
      <w:r w:rsidR="00DA1C47" w:rsidRPr="00972A55">
        <w:rPr>
          <w:rFonts w:ascii="Times New Roman" w:hAnsi="Times New Roman" w:cs="Times New Roman"/>
          <w:color w:val="000000"/>
          <w:sz w:val="20"/>
          <w:szCs w:val="20"/>
        </w:rPr>
        <w:t>.</w:t>
      </w:r>
    </w:p>
    <w:p w:rsidR="00972A55" w:rsidRPr="00972A55" w:rsidRDefault="00972A55" w:rsidP="00972A55">
      <w:pPr>
        <w:snapToGrid w:val="0"/>
        <w:spacing w:after="0" w:line="240" w:lineRule="auto"/>
        <w:jc w:val="both"/>
        <w:rPr>
          <w:rFonts w:ascii="Times New Roman" w:hAnsi="Times New Roman" w:cs="Times New Roman"/>
          <w:b/>
          <w:bCs/>
          <w:color w:val="000000"/>
          <w:sz w:val="20"/>
          <w:szCs w:val="20"/>
          <w:lang w:eastAsia="zh-CN"/>
        </w:rPr>
      </w:pPr>
    </w:p>
    <w:p w:rsidR="00972A55" w:rsidRDefault="00972A55" w:rsidP="00972A55">
      <w:pPr>
        <w:snapToGrid w:val="0"/>
        <w:spacing w:after="0" w:line="240" w:lineRule="auto"/>
        <w:jc w:val="both"/>
        <w:rPr>
          <w:rFonts w:ascii="Times New Roman" w:eastAsia="MS UI Gothic" w:hAnsi="Times New Roman" w:cs="Times New Roman"/>
          <w:b/>
          <w:bCs/>
          <w:sz w:val="20"/>
          <w:szCs w:val="20"/>
        </w:rPr>
        <w:sectPr w:rsidR="00972A55" w:rsidSect="008826D7">
          <w:headerReference w:type="default" r:id="rId10"/>
          <w:footerReference w:type="default" r:id="rId11"/>
          <w:type w:val="continuous"/>
          <w:pgSz w:w="12242" w:h="15842" w:code="1"/>
          <w:pgMar w:top="1440" w:right="1440" w:bottom="1440" w:left="1440" w:header="720" w:footer="720" w:gutter="0"/>
          <w:pgNumType w:start="25"/>
          <w:cols w:space="708"/>
          <w:bidi/>
          <w:docGrid w:linePitch="360"/>
        </w:sectPr>
      </w:pPr>
    </w:p>
    <w:p w:rsidR="0006645F" w:rsidRPr="00972A55" w:rsidRDefault="00D75E0E" w:rsidP="00972A55">
      <w:pPr>
        <w:snapToGrid w:val="0"/>
        <w:spacing w:after="0" w:line="240" w:lineRule="auto"/>
        <w:jc w:val="both"/>
        <w:rPr>
          <w:rFonts w:ascii="Times New Roman" w:eastAsia="MS UI Gothic" w:hAnsi="Times New Roman" w:cs="Times New Roman"/>
          <w:b/>
          <w:bCs/>
          <w:sz w:val="20"/>
          <w:szCs w:val="20"/>
        </w:rPr>
      </w:pPr>
      <w:r w:rsidRPr="00972A55">
        <w:rPr>
          <w:rFonts w:ascii="Times New Roman" w:eastAsia="MS UI Gothic" w:hAnsi="Times New Roman" w:cs="Times New Roman"/>
          <w:b/>
          <w:bCs/>
          <w:sz w:val="20"/>
          <w:szCs w:val="20"/>
        </w:rPr>
        <w:lastRenderedPageBreak/>
        <w:t>1. Introduction</w:t>
      </w:r>
      <w:r w:rsidR="00DF3E7D" w:rsidRPr="00972A55">
        <w:rPr>
          <w:rFonts w:ascii="Times New Roman" w:eastAsia="MS UI Gothic" w:hAnsi="Times New Roman" w:cs="Times New Roman"/>
          <w:b/>
          <w:bCs/>
          <w:sz w:val="20"/>
          <w:szCs w:val="20"/>
        </w:rPr>
        <w:t>:</w:t>
      </w:r>
    </w:p>
    <w:p w:rsidR="008945AD" w:rsidRPr="00972A55" w:rsidRDefault="0006645F"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 xml:space="preserve">Stoma patients have a surgically created opening on the abdomen involving parts of the gastrointestinal tract. In colostomy </w:t>
      </w:r>
      <w:r w:rsidR="0057664B" w:rsidRPr="00972A55">
        <w:rPr>
          <w:rFonts w:ascii="Times New Roman" w:hAnsi="Times New Roman" w:cs="Times New Roman"/>
          <w:sz w:val="20"/>
          <w:szCs w:val="20"/>
        </w:rPr>
        <w:t>surgery,</w:t>
      </w:r>
      <w:r w:rsidRPr="00972A55">
        <w:rPr>
          <w:rFonts w:ascii="Times New Roman" w:hAnsi="Times New Roman" w:cs="Times New Roman"/>
          <w:sz w:val="20"/>
          <w:szCs w:val="20"/>
        </w:rPr>
        <w:t xml:space="preserve"> normal bowel function is interrupted and waste is passed through the abdominal wall through an opening called a stoma into an appliance that must be </w:t>
      </w:r>
      <w:r w:rsidR="0057664B" w:rsidRPr="00972A55">
        <w:rPr>
          <w:rFonts w:ascii="Times New Roman" w:hAnsi="Times New Roman" w:cs="Times New Roman"/>
          <w:sz w:val="20"/>
          <w:szCs w:val="20"/>
        </w:rPr>
        <w:t>emptied periodically</w:t>
      </w:r>
      <w:r w:rsidR="00A2360E" w:rsidRPr="00972A55">
        <w:rPr>
          <w:rFonts w:ascii="Times New Roman" w:hAnsi="Times New Roman" w:cs="Times New Roman"/>
          <w:b/>
          <w:bCs/>
          <w:sz w:val="20"/>
          <w:szCs w:val="20"/>
        </w:rPr>
        <w:t>.</w:t>
      </w:r>
      <w:r w:rsidR="006E2A65" w:rsidRPr="00972A55">
        <w:rPr>
          <w:rFonts w:ascii="Times New Roman" w:hAnsi="Times New Roman" w:cs="Times New Roman"/>
          <w:sz w:val="20"/>
          <w:szCs w:val="20"/>
          <w:shd w:val="clear" w:color="auto" w:fill="FFFFFF"/>
        </w:rPr>
        <w:t xml:space="preserve"> If the distal rectum and </w:t>
      </w:r>
      <w:proofErr w:type="spellStart"/>
      <w:r w:rsidR="006E2A65" w:rsidRPr="00972A55">
        <w:rPr>
          <w:rFonts w:ascii="Times New Roman" w:hAnsi="Times New Roman" w:cs="Times New Roman"/>
          <w:sz w:val="20"/>
          <w:szCs w:val="20"/>
          <w:shd w:val="clear" w:color="auto" w:fill="FFFFFF"/>
        </w:rPr>
        <w:t>anorectal</w:t>
      </w:r>
      <w:proofErr w:type="spellEnd"/>
      <w:r w:rsidR="006E2A65" w:rsidRPr="00972A55">
        <w:rPr>
          <w:rFonts w:ascii="Times New Roman" w:hAnsi="Times New Roman" w:cs="Times New Roman"/>
          <w:sz w:val="20"/>
          <w:szCs w:val="20"/>
          <w:shd w:val="clear" w:color="auto" w:fill="FFFFFF"/>
        </w:rPr>
        <w:t xml:space="preserve"> sphincter mechanism are removed, the colostomy is </w:t>
      </w:r>
      <w:r w:rsidR="00624B6B" w:rsidRPr="00972A55">
        <w:rPr>
          <w:rFonts w:ascii="Times New Roman" w:hAnsi="Times New Roman" w:cs="Times New Roman"/>
          <w:sz w:val="20"/>
          <w:szCs w:val="20"/>
          <w:shd w:val="clear" w:color="auto" w:fill="FFFFFF"/>
        </w:rPr>
        <w:t>permanent</w:t>
      </w:r>
      <w:r w:rsidR="00E20CFD" w:rsidRPr="00972A55">
        <w:rPr>
          <w:rFonts w:ascii="Times New Roman" w:hAnsi="Times New Roman" w:cs="Times New Roman"/>
          <w:sz w:val="20"/>
          <w:szCs w:val="20"/>
          <w:shd w:val="clear" w:color="auto" w:fill="FFFFFF"/>
        </w:rPr>
        <w:t>.</w:t>
      </w:r>
      <w:r w:rsidR="00A2360E" w:rsidRPr="00972A55">
        <w:rPr>
          <w:rFonts w:ascii="Times New Roman" w:hAnsi="Times New Roman" w:cs="Times New Roman"/>
          <w:b/>
          <w:bCs/>
          <w:sz w:val="20"/>
          <w:szCs w:val="20"/>
        </w:rPr>
        <w:t xml:space="preserve"> </w:t>
      </w:r>
      <w:r w:rsidR="00586249" w:rsidRPr="00972A55">
        <w:rPr>
          <w:rFonts w:ascii="Times New Roman" w:hAnsi="Times New Roman" w:cs="Times New Roman"/>
          <w:sz w:val="20"/>
          <w:szCs w:val="20"/>
        </w:rPr>
        <w:t xml:space="preserve">Colostomy may be the best and safest form of treatment for a number of conditions including acute diverticulitis, rectal cancer, trauma, or inflammatory bowel </w:t>
      </w:r>
      <w:r w:rsidR="0057664B" w:rsidRPr="00972A55">
        <w:rPr>
          <w:rFonts w:ascii="Times New Roman" w:hAnsi="Times New Roman" w:cs="Times New Roman"/>
          <w:sz w:val="20"/>
          <w:szCs w:val="20"/>
        </w:rPr>
        <w:t>disease</w:t>
      </w:r>
      <w:r w:rsidR="0010299F">
        <w:rPr>
          <w:rFonts w:ascii="Times New Roman" w:hAnsi="Times New Roman" w:cs="Times New Roman"/>
          <w:sz w:val="20"/>
          <w:szCs w:val="20"/>
        </w:rPr>
        <w:t xml:space="preserve"> </w:t>
      </w:r>
      <w:r w:rsidR="00962014" w:rsidRPr="00972A55">
        <w:rPr>
          <w:rFonts w:ascii="Times New Roman" w:hAnsi="Times New Roman" w:cs="Times New Roman"/>
          <w:b/>
          <w:bCs/>
          <w:sz w:val="20"/>
          <w:szCs w:val="20"/>
        </w:rPr>
        <w:t>(</w:t>
      </w:r>
      <w:proofErr w:type="spellStart"/>
      <w:r w:rsidRPr="00972A55">
        <w:rPr>
          <w:rFonts w:ascii="Times New Roman" w:hAnsi="Times New Roman" w:cs="Times New Roman"/>
          <w:b/>
          <w:bCs/>
          <w:sz w:val="20"/>
          <w:szCs w:val="20"/>
        </w:rPr>
        <w:t>Kieghley</w:t>
      </w:r>
      <w:proofErr w:type="spellEnd"/>
      <w:r w:rsidRPr="00972A55">
        <w:rPr>
          <w:rFonts w:ascii="Times New Roman" w:hAnsi="Times New Roman" w:cs="Times New Roman"/>
          <w:b/>
          <w:bCs/>
          <w:sz w:val="20"/>
          <w:szCs w:val="20"/>
        </w:rPr>
        <w:t>, 2009</w:t>
      </w:r>
      <w:r w:rsidR="0010299F">
        <w:rPr>
          <w:rFonts w:ascii="Times New Roman" w:hAnsi="Times New Roman" w:cs="Times New Roman"/>
          <w:sz w:val="20"/>
          <w:szCs w:val="20"/>
        </w:rPr>
        <w:t xml:space="preserve"> </w:t>
      </w:r>
      <w:r w:rsidR="00962014" w:rsidRPr="00972A55">
        <w:rPr>
          <w:rFonts w:ascii="Times New Roman" w:hAnsi="Times New Roman" w:cs="Times New Roman"/>
          <w:b/>
          <w:bCs/>
          <w:sz w:val="20"/>
          <w:szCs w:val="20"/>
        </w:rPr>
        <w:t>Pringle &amp; swan</w:t>
      </w:r>
      <w:r w:rsidR="0010299F">
        <w:rPr>
          <w:rFonts w:ascii="Times New Roman" w:hAnsi="Times New Roman" w:cs="Times New Roman"/>
          <w:b/>
          <w:bCs/>
          <w:sz w:val="20"/>
          <w:szCs w:val="20"/>
        </w:rPr>
        <w:t>,</w:t>
      </w:r>
      <w:r w:rsidR="00962014" w:rsidRPr="00972A55">
        <w:rPr>
          <w:rFonts w:ascii="Times New Roman" w:hAnsi="Times New Roman" w:cs="Times New Roman"/>
          <w:b/>
          <w:bCs/>
          <w:sz w:val="20"/>
          <w:szCs w:val="20"/>
        </w:rPr>
        <w:t xml:space="preserve"> 2011</w:t>
      </w:r>
      <w:r w:rsidR="00962014" w:rsidRPr="00972A55">
        <w:rPr>
          <w:rFonts w:ascii="Times New Roman" w:hAnsi="Times New Roman" w:cs="Times New Roman"/>
          <w:sz w:val="20"/>
          <w:szCs w:val="20"/>
        </w:rPr>
        <w:t xml:space="preserve"> and </w:t>
      </w:r>
      <w:proofErr w:type="spellStart"/>
      <w:r w:rsidR="00962014" w:rsidRPr="00972A55">
        <w:rPr>
          <w:rFonts w:ascii="Times New Roman" w:hAnsi="Times New Roman" w:cs="Times New Roman"/>
          <w:b/>
          <w:bCs/>
          <w:sz w:val="20"/>
          <w:szCs w:val="20"/>
        </w:rPr>
        <w:t>Rafii</w:t>
      </w:r>
      <w:proofErr w:type="spellEnd"/>
      <w:r w:rsidR="00962014" w:rsidRPr="00972A55">
        <w:rPr>
          <w:rFonts w:ascii="Times New Roman" w:hAnsi="Times New Roman" w:cs="Times New Roman"/>
          <w:b/>
          <w:bCs/>
          <w:sz w:val="20"/>
          <w:szCs w:val="20"/>
        </w:rPr>
        <w:t xml:space="preserve"> </w:t>
      </w:r>
      <w:r w:rsidR="00962014" w:rsidRPr="00972A55">
        <w:rPr>
          <w:rFonts w:ascii="Times New Roman" w:hAnsi="Times New Roman" w:cs="Times New Roman"/>
          <w:b/>
          <w:bCs/>
          <w:i/>
          <w:iCs/>
          <w:sz w:val="20"/>
          <w:szCs w:val="20"/>
        </w:rPr>
        <w:t>et al.,</w:t>
      </w:r>
      <w:r w:rsidR="00962014" w:rsidRPr="00972A55">
        <w:rPr>
          <w:rFonts w:ascii="Times New Roman" w:hAnsi="Times New Roman" w:cs="Times New Roman"/>
          <w:b/>
          <w:bCs/>
          <w:sz w:val="20"/>
          <w:szCs w:val="20"/>
        </w:rPr>
        <w:t xml:space="preserve"> 2013</w:t>
      </w:r>
      <w:r w:rsidR="0010299F">
        <w:rPr>
          <w:rFonts w:ascii="Times New Roman" w:hAnsi="Times New Roman" w:cs="Times New Roman"/>
          <w:b/>
          <w:bCs/>
          <w:sz w:val="20"/>
          <w:szCs w:val="20"/>
        </w:rPr>
        <w:t>)</w:t>
      </w:r>
      <w:r w:rsidR="008945AD" w:rsidRPr="00972A55">
        <w:rPr>
          <w:rFonts w:ascii="Times New Roman" w:hAnsi="Times New Roman" w:cs="Times New Roman"/>
          <w:sz w:val="20"/>
          <w:szCs w:val="20"/>
        </w:rPr>
        <w:t>.</w:t>
      </w:r>
    </w:p>
    <w:p w:rsidR="00650702" w:rsidRPr="00972A55" w:rsidRDefault="00650702"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It is estimated that there are approximately 95,000 </w:t>
      </w:r>
      <w:proofErr w:type="spellStart"/>
      <w:r w:rsidRPr="00972A55">
        <w:rPr>
          <w:rFonts w:ascii="Times New Roman" w:hAnsi="Times New Roman" w:cs="Times New Roman"/>
          <w:sz w:val="20"/>
          <w:szCs w:val="20"/>
        </w:rPr>
        <w:t>pepole</w:t>
      </w:r>
      <w:proofErr w:type="spellEnd"/>
      <w:r w:rsidRPr="00972A55">
        <w:rPr>
          <w:rFonts w:ascii="Times New Roman" w:hAnsi="Times New Roman" w:cs="Times New Roman"/>
          <w:sz w:val="20"/>
          <w:szCs w:val="20"/>
        </w:rPr>
        <w:t xml:space="preserve"> living with a colostomy in the UK and that around 7,400</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had</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permanent colostomies</w:t>
      </w:r>
      <w:r w:rsidRPr="00972A55">
        <w:rPr>
          <w:rFonts w:ascii="Times New Roman" w:hAnsi="Times New Roman" w:cs="Times New Roman"/>
          <w:sz w:val="20"/>
          <w:szCs w:val="20"/>
        </w:rPr>
        <w:t xml:space="preserve"> which</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carried out each </w:t>
      </w:r>
      <w:r w:rsidR="0057664B" w:rsidRPr="00972A55">
        <w:rPr>
          <w:rFonts w:ascii="Times New Roman" w:hAnsi="Times New Roman" w:cs="Times New Roman"/>
          <w:sz w:val="20"/>
          <w:szCs w:val="20"/>
        </w:rPr>
        <w:t xml:space="preserve">year. </w:t>
      </w:r>
      <w:r w:rsidRPr="00972A55">
        <w:rPr>
          <w:rFonts w:ascii="Times New Roman" w:hAnsi="Times New Roman" w:cs="Times New Roman"/>
          <w:sz w:val="20"/>
          <w:szCs w:val="20"/>
        </w:rPr>
        <w:t xml:space="preserve">In the </w:t>
      </w:r>
      <w:r w:rsidR="0057664B" w:rsidRPr="00972A55">
        <w:rPr>
          <w:rFonts w:ascii="Times New Roman" w:hAnsi="Times New Roman" w:cs="Times New Roman"/>
          <w:sz w:val="20"/>
          <w:szCs w:val="20"/>
        </w:rPr>
        <w:t>future,</w:t>
      </w:r>
      <w:r w:rsidRPr="00972A55">
        <w:rPr>
          <w:rFonts w:ascii="Times New Roman" w:hAnsi="Times New Roman" w:cs="Times New Roman"/>
          <w:sz w:val="20"/>
          <w:szCs w:val="20"/>
        </w:rPr>
        <w:t xml:space="preserve"> the number of colostomies may increase (</w:t>
      </w:r>
      <w:r w:rsidRPr="00972A55">
        <w:rPr>
          <w:rFonts w:ascii="Times New Roman" w:hAnsi="Times New Roman" w:cs="Times New Roman"/>
          <w:b/>
          <w:bCs/>
          <w:sz w:val="20"/>
          <w:szCs w:val="20"/>
        </w:rPr>
        <w:t xml:space="preserve">Mohamed </w:t>
      </w:r>
      <w:r w:rsidR="00C83363" w:rsidRPr="00972A55">
        <w:rPr>
          <w:rFonts w:ascii="Times New Roman" w:hAnsi="Times New Roman" w:cs="Times New Roman"/>
          <w:b/>
          <w:bCs/>
          <w:i/>
          <w:iCs/>
          <w:sz w:val="20"/>
          <w:szCs w:val="20"/>
        </w:rPr>
        <w:t>et al.,</w:t>
      </w:r>
      <w:r w:rsidR="00C83363" w:rsidRPr="00972A55">
        <w:rPr>
          <w:rFonts w:ascii="Times New Roman" w:hAnsi="Times New Roman" w:cs="Times New Roman"/>
          <w:b/>
          <w:bCs/>
          <w:sz w:val="20"/>
          <w:szCs w:val="20"/>
        </w:rPr>
        <w:t xml:space="preserve"> </w:t>
      </w:r>
      <w:r w:rsidR="0057664B" w:rsidRPr="00972A55">
        <w:rPr>
          <w:rFonts w:ascii="Times New Roman" w:hAnsi="Times New Roman" w:cs="Times New Roman"/>
          <w:b/>
          <w:bCs/>
          <w:sz w:val="20"/>
          <w:szCs w:val="20"/>
        </w:rPr>
        <w:t>2012).</w:t>
      </w:r>
      <w:r w:rsidR="0057664B" w:rsidRPr="00972A55">
        <w:rPr>
          <w:rFonts w:ascii="Times New Roman" w:hAnsi="Times New Roman" w:cs="Times New Roman"/>
          <w:sz w:val="20"/>
          <w:szCs w:val="20"/>
        </w:rPr>
        <w:t xml:space="preserve"> </w:t>
      </w:r>
      <w:proofErr w:type="gramStart"/>
      <w:r w:rsidRPr="00972A55">
        <w:rPr>
          <w:rFonts w:ascii="Times New Roman" w:hAnsi="Times New Roman" w:cs="Times New Roman"/>
          <w:sz w:val="20"/>
          <w:szCs w:val="20"/>
        </w:rPr>
        <w:t>The incidence of colostomy in National Cancer Institute in Egypt approximately 600/</w:t>
      </w:r>
      <w:r w:rsidR="0057664B" w:rsidRPr="00972A55">
        <w:rPr>
          <w:rFonts w:ascii="Times New Roman" w:hAnsi="Times New Roman" w:cs="Times New Roman"/>
          <w:sz w:val="20"/>
          <w:szCs w:val="20"/>
        </w:rPr>
        <w:t>year.</w:t>
      </w:r>
      <w:proofErr w:type="gramEnd"/>
      <w:r w:rsidR="0057664B" w:rsidRPr="00972A55">
        <w:rPr>
          <w:rFonts w:ascii="Times New Roman" w:hAnsi="Times New Roman" w:cs="Times New Roman"/>
          <w:sz w:val="20"/>
          <w:szCs w:val="20"/>
        </w:rPr>
        <w:t xml:space="preserve"> </w:t>
      </w:r>
      <w:r w:rsidRPr="00972A55">
        <w:rPr>
          <w:rFonts w:ascii="Times New Roman" w:hAnsi="Times New Roman" w:cs="Times New Roman"/>
          <w:sz w:val="20"/>
          <w:szCs w:val="20"/>
        </w:rPr>
        <w:t xml:space="preserve">It </w:t>
      </w:r>
      <w:proofErr w:type="gramStart"/>
      <w:r w:rsidRPr="00972A55">
        <w:rPr>
          <w:rFonts w:ascii="Times New Roman" w:hAnsi="Times New Roman" w:cs="Times New Roman"/>
          <w:sz w:val="20"/>
          <w:szCs w:val="20"/>
        </w:rPr>
        <w:t>differ</w:t>
      </w:r>
      <w:proofErr w:type="gramEnd"/>
      <w:r w:rsidRPr="00972A55">
        <w:rPr>
          <w:rFonts w:ascii="Times New Roman" w:hAnsi="Times New Roman" w:cs="Times New Roman"/>
          <w:sz w:val="20"/>
          <w:szCs w:val="20"/>
        </w:rPr>
        <w:t xml:space="preserve"> from many other surgical Hospitals</w:t>
      </w:r>
      <w:r w:rsidR="0010299F">
        <w:rPr>
          <w:rFonts w:ascii="Times New Roman" w:hAnsi="Times New Roman" w:cs="Times New Roman"/>
          <w:sz w:val="20"/>
          <w:szCs w:val="20"/>
        </w:rPr>
        <w:t xml:space="preserve"> </w:t>
      </w:r>
      <w:r w:rsidRPr="00972A55">
        <w:rPr>
          <w:rFonts w:ascii="Times New Roman" w:hAnsi="Times New Roman" w:cs="Times New Roman"/>
          <w:b/>
          <w:bCs/>
          <w:sz w:val="20"/>
          <w:szCs w:val="20"/>
        </w:rPr>
        <w:t xml:space="preserve">(NCI, </w:t>
      </w:r>
      <w:r w:rsidR="00D75E0E" w:rsidRPr="00972A55">
        <w:rPr>
          <w:rFonts w:ascii="Times New Roman" w:hAnsi="Times New Roman" w:cs="Times New Roman"/>
          <w:b/>
          <w:bCs/>
          <w:sz w:val="20"/>
          <w:szCs w:val="20"/>
        </w:rPr>
        <w:t>2012)</w:t>
      </w:r>
      <w:r w:rsidRPr="00972A55">
        <w:rPr>
          <w:rFonts w:ascii="Times New Roman" w:hAnsi="Times New Roman" w:cs="Times New Roman"/>
          <w:sz w:val="20"/>
          <w:szCs w:val="20"/>
        </w:rPr>
        <w:t>.</w:t>
      </w:r>
    </w:p>
    <w:p w:rsidR="0006645F" w:rsidRPr="00972A55" w:rsidRDefault="0006645F"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Patients with colostomy face many difficulties both physical and </w:t>
      </w:r>
      <w:r w:rsidR="0057664B" w:rsidRPr="00972A55">
        <w:rPr>
          <w:rFonts w:ascii="Times New Roman" w:hAnsi="Times New Roman" w:cs="Times New Roman"/>
          <w:sz w:val="20"/>
          <w:szCs w:val="20"/>
        </w:rPr>
        <w:t>psychological,</w:t>
      </w:r>
      <w:r w:rsidRPr="00972A55">
        <w:rPr>
          <w:rFonts w:ascii="Times New Roman" w:hAnsi="Times New Roman" w:cs="Times New Roman"/>
          <w:sz w:val="20"/>
          <w:szCs w:val="20"/>
        </w:rPr>
        <w:t xml:space="preserve"> added to </w:t>
      </w:r>
      <w:r w:rsidR="0057664B" w:rsidRPr="00972A55">
        <w:rPr>
          <w:rFonts w:ascii="Times New Roman" w:hAnsi="Times New Roman" w:cs="Times New Roman"/>
          <w:sz w:val="20"/>
          <w:szCs w:val="20"/>
        </w:rPr>
        <w:t>the long</w:t>
      </w:r>
      <w:r w:rsidRPr="00972A55">
        <w:rPr>
          <w:rFonts w:ascii="Times New Roman" w:hAnsi="Times New Roman" w:cs="Times New Roman"/>
          <w:sz w:val="20"/>
          <w:szCs w:val="20"/>
        </w:rPr>
        <w:t xml:space="preserve"> term problems </w:t>
      </w:r>
      <w:r w:rsidR="0057664B" w:rsidRPr="00972A55">
        <w:rPr>
          <w:rFonts w:ascii="Times New Roman" w:hAnsi="Times New Roman" w:cs="Times New Roman"/>
          <w:sz w:val="20"/>
          <w:szCs w:val="20"/>
        </w:rPr>
        <w:t>and impact</w:t>
      </w:r>
      <w:r w:rsidRPr="00972A55">
        <w:rPr>
          <w:rFonts w:ascii="Times New Roman" w:hAnsi="Times New Roman" w:cs="Times New Roman"/>
          <w:sz w:val="20"/>
          <w:szCs w:val="20"/>
        </w:rPr>
        <w:t xml:space="preserve"> of colostomy on patient’s </w:t>
      </w:r>
      <w:r w:rsidR="0057664B" w:rsidRPr="00972A55">
        <w:rPr>
          <w:rFonts w:ascii="Times New Roman" w:hAnsi="Times New Roman" w:cs="Times New Roman"/>
          <w:sz w:val="20"/>
          <w:szCs w:val="20"/>
        </w:rPr>
        <w:t>condition and interference with</w:t>
      </w:r>
      <w:r w:rsidRPr="00972A55">
        <w:rPr>
          <w:rFonts w:ascii="Times New Roman" w:hAnsi="Times New Roman" w:cs="Times New Roman"/>
          <w:sz w:val="20"/>
          <w:szCs w:val="20"/>
        </w:rPr>
        <w:t xml:space="preserve"> day-to-day </w:t>
      </w:r>
      <w:r w:rsidR="0057664B" w:rsidRPr="00972A55">
        <w:rPr>
          <w:rFonts w:ascii="Times New Roman" w:hAnsi="Times New Roman" w:cs="Times New Roman"/>
          <w:sz w:val="20"/>
          <w:szCs w:val="20"/>
        </w:rPr>
        <w:t>living.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In </w:t>
      </w:r>
      <w:r w:rsidRPr="00972A55">
        <w:rPr>
          <w:rFonts w:ascii="Times New Roman" w:hAnsi="Times New Roman" w:cs="Times New Roman"/>
          <w:sz w:val="20"/>
          <w:szCs w:val="20"/>
        </w:rPr>
        <w:lastRenderedPageBreak/>
        <w:t xml:space="preserve">such circumstances, it is worthwhile to assess life </w:t>
      </w:r>
      <w:r w:rsidR="0057664B" w:rsidRPr="00972A55">
        <w:rPr>
          <w:rFonts w:ascii="Times New Roman" w:hAnsi="Times New Roman" w:cs="Times New Roman"/>
          <w:sz w:val="20"/>
          <w:szCs w:val="20"/>
        </w:rPr>
        <w:t>style in</w:t>
      </w:r>
      <w:r w:rsidRPr="00972A55">
        <w:rPr>
          <w:rFonts w:ascii="Times New Roman" w:hAnsi="Times New Roman" w:cs="Times New Roman"/>
          <w:sz w:val="20"/>
          <w:szCs w:val="20"/>
        </w:rPr>
        <w:t xml:space="preserve"> the evaluation of the outcomes of various therapeutic procedures along with their final impact on patients’ lives. Making good decisions to control disease complications, treatment, and </w:t>
      </w:r>
      <w:r w:rsidR="0057664B" w:rsidRPr="00972A55">
        <w:rPr>
          <w:rFonts w:ascii="Times New Roman" w:hAnsi="Times New Roman" w:cs="Times New Roman"/>
          <w:sz w:val="20"/>
          <w:szCs w:val="20"/>
        </w:rPr>
        <w:t>improving life</w:t>
      </w:r>
      <w:r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style is</w:t>
      </w:r>
      <w:r w:rsidRPr="00972A55">
        <w:rPr>
          <w:rFonts w:ascii="Times New Roman" w:hAnsi="Times New Roman" w:cs="Times New Roman"/>
          <w:sz w:val="20"/>
          <w:szCs w:val="20"/>
        </w:rPr>
        <w:t xml:space="preserve"> a very important goal in treating and caring for patients with colostomy </w:t>
      </w:r>
      <w:r w:rsidR="0010299F">
        <w:rPr>
          <w:rFonts w:ascii="Times New Roman" w:hAnsi="Times New Roman" w:cs="Times New Roman"/>
          <w:b/>
          <w:bCs/>
          <w:sz w:val="20"/>
          <w:szCs w:val="20"/>
        </w:rPr>
        <w:t>(</w:t>
      </w:r>
      <w:r w:rsidR="0057664B" w:rsidRPr="00972A55">
        <w:rPr>
          <w:rFonts w:ascii="Times New Roman" w:hAnsi="Times New Roman" w:cs="Times New Roman"/>
          <w:b/>
          <w:bCs/>
          <w:sz w:val="20"/>
          <w:szCs w:val="20"/>
        </w:rPr>
        <w:t>Adel</w:t>
      </w:r>
      <w:r w:rsidRPr="00972A55">
        <w:rPr>
          <w:rFonts w:ascii="Times New Roman" w:hAnsi="Times New Roman" w:cs="Times New Roman"/>
          <w:b/>
          <w:bCs/>
          <w:sz w:val="20"/>
          <w:szCs w:val="20"/>
        </w:rPr>
        <w:t xml:space="preserve"> </w:t>
      </w:r>
      <w:r w:rsidR="00C83363" w:rsidRPr="00972A55">
        <w:rPr>
          <w:rFonts w:ascii="Times New Roman" w:hAnsi="Times New Roman" w:cs="Times New Roman"/>
          <w:b/>
          <w:bCs/>
          <w:i/>
          <w:iCs/>
          <w:sz w:val="20"/>
          <w:szCs w:val="20"/>
        </w:rPr>
        <w:t>et al.,</w:t>
      </w:r>
      <w:r w:rsidR="00C83363" w:rsidRPr="00972A55">
        <w:rPr>
          <w:rFonts w:ascii="Times New Roman" w:hAnsi="Times New Roman" w:cs="Times New Roman"/>
          <w:b/>
          <w:bCs/>
          <w:sz w:val="20"/>
          <w:szCs w:val="20"/>
        </w:rPr>
        <w:t xml:space="preserve"> </w:t>
      </w:r>
      <w:r w:rsidRPr="00972A55">
        <w:rPr>
          <w:rFonts w:ascii="Times New Roman" w:hAnsi="Times New Roman" w:cs="Times New Roman"/>
          <w:b/>
          <w:bCs/>
          <w:sz w:val="20"/>
          <w:szCs w:val="20"/>
        </w:rPr>
        <w:t>2008</w:t>
      </w:r>
      <w:r w:rsidR="00962014" w:rsidRPr="00972A55">
        <w:rPr>
          <w:rFonts w:ascii="Times New Roman" w:hAnsi="Times New Roman" w:cs="Times New Roman"/>
          <w:b/>
          <w:bCs/>
          <w:sz w:val="20"/>
          <w:szCs w:val="20"/>
        </w:rPr>
        <w:t xml:space="preserve"> and Cox </w:t>
      </w:r>
      <w:r w:rsidR="00962014" w:rsidRPr="00972A55">
        <w:rPr>
          <w:rFonts w:ascii="Times New Roman" w:hAnsi="Times New Roman" w:cs="Times New Roman"/>
          <w:b/>
          <w:bCs/>
          <w:i/>
          <w:iCs/>
          <w:sz w:val="20"/>
          <w:szCs w:val="20"/>
        </w:rPr>
        <w:t>et al.,</w:t>
      </w:r>
      <w:r w:rsidR="00962014" w:rsidRPr="00972A55">
        <w:rPr>
          <w:rFonts w:ascii="Times New Roman" w:hAnsi="Times New Roman" w:cs="Times New Roman"/>
          <w:b/>
          <w:bCs/>
          <w:sz w:val="20"/>
          <w:szCs w:val="20"/>
        </w:rPr>
        <w:t xml:space="preserve"> 2011</w:t>
      </w:r>
      <w:r w:rsidRPr="00972A55">
        <w:rPr>
          <w:rFonts w:ascii="Times New Roman" w:hAnsi="Times New Roman" w:cs="Times New Roman"/>
          <w:b/>
          <w:bCs/>
          <w:sz w:val="20"/>
          <w:szCs w:val="20"/>
        </w:rPr>
        <w:t>).</w:t>
      </w:r>
      <w:r w:rsidR="0010299F">
        <w:rPr>
          <w:rFonts w:ascii="Times New Roman" w:hAnsi="Times New Roman" w:cs="Times New Roman"/>
          <w:b/>
          <w:bCs/>
          <w:sz w:val="20"/>
          <w:szCs w:val="20"/>
        </w:rPr>
        <w:t xml:space="preserve"> </w:t>
      </w:r>
      <w:r w:rsidRPr="00972A55">
        <w:rPr>
          <w:rFonts w:ascii="Times New Roman" w:hAnsi="Times New Roman" w:cs="Times New Roman"/>
          <w:sz w:val="20"/>
          <w:szCs w:val="20"/>
        </w:rPr>
        <w:t>Furthermore, the bowel alteration such as diarrhea, constipation, impaction of</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stool and/or excessive gases is considered sources of problems for colostomy patients. In addition, other sources of problems include skin irritation, irrigation of colostomy and application of pouching system correctly, problems of leakage and/or presence of bad </w:t>
      </w:r>
      <w:proofErr w:type="spellStart"/>
      <w:r w:rsidRPr="00972A55">
        <w:rPr>
          <w:rFonts w:ascii="Times New Roman" w:hAnsi="Times New Roman" w:cs="Times New Roman"/>
          <w:sz w:val="20"/>
          <w:szCs w:val="20"/>
        </w:rPr>
        <w:t>odour</w:t>
      </w:r>
      <w:proofErr w:type="spellEnd"/>
      <w:r w:rsidRPr="00972A55">
        <w:rPr>
          <w:rFonts w:ascii="Times New Roman" w:hAnsi="Times New Roman" w:cs="Times New Roman"/>
          <w:sz w:val="20"/>
          <w:szCs w:val="20"/>
        </w:rPr>
        <w:t>. Additionally, the presence of colostomy itself is considered as a big problem which affects the body image of those patients, reduction in pleasurable activities and creates psychological problems as</w:t>
      </w:r>
      <w:r w:rsidRPr="00972A55">
        <w:rPr>
          <w:rFonts w:ascii="Times New Roman" w:hAnsi="Times New Roman" w:cs="Times New Roman"/>
          <w:b/>
          <w:bCs/>
          <w:sz w:val="20"/>
          <w:szCs w:val="20"/>
        </w:rPr>
        <w:t xml:space="preserve"> </w:t>
      </w:r>
      <w:r w:rsidRPr="00972A55">
        <w:rPr>
          <w:rFonts w:ascii="Times New Roman" w:hAnsi="Times New Roman" w:cs="Times New Roman"/>
          <w:sz w:val="20"/>
          <w:szCs w:val="20"/>
        </w:rPr>
        <w:t xml:space="preserve">depression and anxiety </w:t>
      </w:r>
      <w:r w:rsidR="0010299F">
        <w:rPr>
          <w:rFonts w:ascii="Times New Roman" w:hAnsi="Times New Roman" w:cs="Times New Roman"/>
          <w:sz w:val="20"/>
          <w:szCs w:val="20"/>
        </w:rPr>
        <w:t>(</w:t>
      </w:r>
      <w:proofErr w:type="spellStart"/>
      <w:r w:rsidRPr="00972A55">
        <w:rPr>
          <w:rFonts w:ascii="Times New Roman" w:hAnsi="Times New Roman" w:cs="Times New Roman"/>
          <w:b/>
          <w:bCs/>
          <w:sz w:val="20"/>
          <w:szCs w:val="20"/>
        </w:rPr>
        <w:t>Hasler</w:t>
      </w:r>
      <w:proofErr w:type="spellEnd"/>
      <w:r w:rsidRPr="00972A55">
        <w:rPr>
          <w:rFonts w:ascii="Times New Roman" w:hAnsi="Times New Roman" w:cs="Times New Roman"/>
          <w:b/>
          <w:bCs/>
          <w:sz w:val="20"/>
          <w:szCs w:val="20"/>
        </w:rPr>
        <w:t xml:space="preserve"> &amp;</w:t>
      </w:r>
      <w:r w:rsidR="0010299F">
        <w:rPr>
          <w:rFonts w:ascii="Times New Roman" w:hAnsi="Times New Roman" w:cs="Times New Roman"/>
          <w:b/>
          <w:bCs/>
          <w:sz w:val="20"/>
          <w:szCs w:val="20"/>
        </w:rPr>
        <w:t xml:space="preserve"> </w:t>
      </w:r>
      <w:proofErr w:type="spellStart"/>
      <w:r w:rsidRPr="00972A55">
        <w:rPr>
          <w:rFonts w:ascii="Times New Roman" w:hAnsi="Times New Roman" w:cs="Times New Roman"/>
          <w:b/>
          <w:bCs/>
          <w:sz w:val="20"/>
          <w:szCs w:val="20"/>
        </w:rPr>
        <w:t>Traber</w:t>
      </w:r>
      <w:proofErr w:type="spellEnd"/>
      <w:r w:rsidRPr="00972A55">
        <w:rPr>
          <w:rFonts w:ascii="Times New Roman" w:hAnsi="Times New Roman" w:cs="Times New Roman"/>
          <w:b/>
          <w:bCs/>
          <w:sz w:val="20"/>
          <w:szCs w:val="20"/>
        </w:rPr>
        <w:t>, 2008</w:t>
      </w:r>
      <w:r w:rsidR="0010299F">
        <w:rPr>
          <w:rFonts w:ascii="Times New Roman" w:hAnsi="Times New Roman" w:cs="Times New Roman"/>
          <w:b/>
          <w:bCs/>
          <w:sz w:val="20"/>
          <w:szCs w:val="20"/>
        </w:rPr>
        <w:t xml:space="preserve"> </w:t>
      </w:r>
      <w:r w:rsidR="0000705E" w:rsidRPr="00972A55">
        <w:rPr>
          <w:rFonts w:ascii="Times New Roman" w:hAnsi="Times New Roman" w:cs="Times New Roman"/>
          <w:b/>
          <w:bCs/>
          <w:sz w:val="20"/>
          <w:szCs w:val="20"/>
        </w:rPr>
        <w:t>and</w:t>
      </w:r>
      <w:r w:rsidR="0010299F">
        <w:rPr>
          <w:rFonts w:ascii="Times New Roman" w:hAnsi="Times New Roman" w:cs="Times New Roman"/>
          <w:b/>
          <w:bCs/>
          <w:sz w:val="20"/>
          <w:szCs w:val="20"/>
        </w:rPr>
        <w:t xml:space="preserve"> </w:t>
      </w:r>
      <w:proofErr w:type="spellStart"/>
      <w:r w:rsidR="0000705E" w:rsidRPr="00972A55">
        <w:rPr>
          <w:rFonts w:ascii="Times New Roman" w:hAnsi="Times New Roman" w:cs="Times New Roman"/>
          <w:b/>
          <w:bCs/>
          <w:sz w:val="20"/>
          <w:szCs w:val="20"/>
        </w:rPr>
        <w:t>Rondelli</w:t>
      </w:r>
      <w:proofErr w:type="spellEnd"/>
      <w:r w:rsidR="0000705E" w:rsidRPr="00972A55">
        <w:rPr>
          <w:rFonts w:ascii="Times New Roman" w:hAnsi="Times New Roman" w:cs="Times New Roman"/>
          <w:b/>
          <w:bCs/>
          <w:sz w:val="20"/>
          <w:szCs w:val="20"/>
        </w:rPr>
        <w:t>, 2009</w:t>
      </w:r>
      <w:r w:rsidR="0010299F">
        <w:rPr>
          <w:rFonts w:ascii="Times New Roman" w:hAnsi="Times New Roman" w:cs="Times New Roman"/>
          <w:b/>
          <w:bCs/>
          <w:sz w:val="20"/>
          <w:szCs w:val="20"/>
        </w:rPr>
        <w:t>).</w:t>
      </w:r>
    </w:p>
    <w:p w:rsidR="00710F8A" w:rsidRPr="00972A55" w:rsidRDefault="0006645F"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Self-efficacy is defined as people's beliefs about their capabilities to produce designated levels of performance that influence over events affecting their lives. The beliefs determine how people feel, think, motivate themselves and behave, added to production diverse effects through</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cognitive, motivation, affective </w:t>
      </w:r>
      <w:r w:rsidRPr="00972A55">
        <w:rPr>
          <w:rFonts w:ascii="Times New Roman" w:hAnsi="Times New Roman" w:cs="Times New Roman"/>
          <w:sz w:val="20"/>
          <w:szCs w:val="20"/>
        </w:rPr>
        <w:lastRenderedPageBreak/>
        <w:t>and selection processes. People with high assurance in their capabilities approach difficult tasks as challenges to be mastered rather than as threats to be avoided. In contrast, people who doubt their capabilities, away from difficult tasks which they view as personal threats</w:t>
      </w:r>
      <w:r w:rsidR="00C70492" w:rsidRPr="00972A55">
        <w:rPr>
          <w:rFonts w:ascii="Times New Roman" w:hAnsi="Times New Roman" w:cs="Times New Roman"/>
          <w:sz w:val="20"/>
          <w:szCs w:val="20"/>
        </w:rPr>
        <w:t xml:space="preserve"> </w:t>
      </w:r>
      <w:r w:rsidR="00D75E0E" w:rsidRPr="00972A55">
        <w:rPr>
          <w:rFonts w:ascii="Times New Roman" w:hAnsi="Times New Roman" w:cs="Times New Roman"/>
          <w:sz w:val="20"/>
          <w:szCs w:val="20"/>
        </w:rPr>
        <w:t>(</w:t>
      </w:r>
      <w:proofErr w:type="spellStart"/>
      <w:r w:rsidR="00C70492" w:rsidRPr="00972A55">
        <w:rPr>
          <w:rFonts w:ascii="Times New Roman" w:hAnsi="Times New Roman" w:cs="Times New Roman"/>
          <w:b/>
          <w:bCs/>
          <w:sz w:val="20"/>
          <w:szCs w:val="20"/>
        </w:rPr>
        <w:t>Gapińska</w:t>
      </w:r>
      <w:proofErr w:type="spellEnd"/>
      <w:r w:rsidR="00C70492" w:rsidRPr="00972A55">
        <w:rPr>
          <w:rFonts w:ascii="Times New Roman" w:hAnsi="Times New Roman" w:cs="Times New Roman"/>
          <w:b/>
          <w:bCs/>
          <w:sz w:val="20"/>
          <w:szCs w:val="20"/>
        </w:rPr>
        <w:t xml:space="preserve"> </w:t>
      </w:r>
      <w:r w:rsidR="00C83363" w:rsidRPr="00972A55">
        <w:rPr>
          <w:rFonts w:ascii="Times New Roman" w:hAnsi="Times New Roman" w:cs="Times New Roman"/>
          <w:b/>
          <w:bCs/>
          <w:i/>
          <w:iCs/>
          <w:sz w:val="20"/>
          <w:szCs w:val="20"/>
        </w:rPr>
        <w:t>et al.</w:t>
      </w:r>
      <w:proofErr w:type="gramStart"/>
      <w:r w:rsidR="00C83363" w:rsidRPr="00972A55">
        <w:rPr>
          <w:rFonts w:ascii="Times New Roman" w:hAnsi="Times New Roman" w:cs="Times New Roman"/>
          <w:b/>
          <w:bCs/>
          <w:i/>
          <w:iCs/>
          <w:sz w:val="20"/>
          <w:szCs w:val="20"/>
        </w:rPr>
        <w:t>,</w:t>
      </w:r>
      <w:r w:rsidR="00C70492" w:rsidRPr="00972A55">
        <w:rPr>
          <w:rFonts w:ascii="Times New Roman" w:hAnsi="Times New Roman" w:cs="Times New Roman"/>
          <w:b/>
          <w:bCs/>
          <w:sz w:val="20"/>
          <w:szCs w:val="20"/>
        </w:rPr>
        <w:t>2008</w:t>
      </w:r>
      <w:proofErr w:type="gramEnd"/>
      <w:r w:rsidR="0000705E" w:rsidRPr="00972A55">
        <w:rPr>
          <w:rFonts w:ascii="Times New Roman" w:hAnsi="Times New Roman" w:cs="Times New Roman"/>
          <w:sz w:val="20"/>
          <w:szCs w:val="20"/>
        </w:rPr>
        <w:t xml:space="preserve"> and Cheng</w:t>
      </w:r>
      <w:r w:rsidR="0000705E" w:rsidRPr="00972A55">
        <w:rPr>
          <w:rFonts w:ascii="Times New Roman" w:hAnsi="Times New Roman" w:cs="Times New Roman"/>
          <w:b/>
          <w:bCs/>
          <w:sz w:val="20"/>
          <w:szCs w:val="20"/>
        </w:rPr>
        <w:t xml:space="preserve"> </w:t>
      </w:r>
      <w:r w:rsidR="0000705E" w:rsidRPr="00972A55">
        <w:rPr>
          <w:rFonts w:ascii="Times New Roman" w:hAnsi="Times New Roman" w:cs="Times New Roman"/>
          <w:b/>
          <w:bCs/>
          <w:i/>
          <w:iCs/>
          <w:sz w:val="20"/>
          <w:szCs w:val="20"/>
        </w:rPr>
        <w:t>et al.,</w:t>
      </w:r>
      <w:r w:rsidR="0000705E" w:rsidRPr="00972A55">
        <w:rPr>
          <w:rFonts w:ascii="Times New Roman" w:hAnsi="Times New Roman" w:cs="Times New Roman"/>
          <w:b/>
          <w:bCs/>
          <w:sz w:val="20"/>
          <w:szCs w:val="20"/>
        </w:rPr>
        <w:t>2013</w:t>
      </w:r>
      <w:r w:rsidR="0010299F">
        <w:rPr>
          <w:rFonts w:ascii="Times New Roman" w:hAnsi="Times New Roman" w:cs="Times New Roman"/>
          <w:b/>
          <w:bCs/>
          <w:sz w:val="20"/>
          <w:szCs w:val="20"/>
        </w:rPr>
        <w:t>)</w:t>
      </w:r>
      <w:r w:rsidR="0010299F">
        <w:rPr>
          <w:rFonts w:ascii="Times New Roman" w:hAnsi="Times New Roman" w:cs="Times New Roman"/>
          <w:sz w:val="20"/>
          <w:szCs w:val="20"/>
        </w:rPr>
        <w:t>.</w:t>
      </w:r>
      <w:r w:rsidR="007F3074" w:rsidRPr="00972A55">
        <w:rPr>
          <w:rFonts w:ascii="Times New Roman" w:hAnsi="Times New Roman" w:cs="Times New Roman"/>
          <w:sz w:val="20"/>
          <w:szCs w:val="20"/>
        </w:rPr>
        <w:t xml:space="preserve"> </w:t>
      </w:r>
      <w:proofErr w:type="gramStart"/>
      <w:r w:rsidR="007F3074" w:rsidRPr="00972A55">
        <w:rPr>
          <w:rFonts w:ascii="Times New Roman" w:hAnsi="Times New Roman" w:cs="Times New Roman"/>
          <w:sz w:val="20"/>
          <w:szCs w:val="20"/>
          <w:shd w:val="clear" w:color="auto" w:fill="F6F8FF"/>
        </w:rPr>
        <w:t>People</w:t>
      </w:r>
      <w:r w:rsidR="00D75E0E" w:rsidRPr="00972A55">
        <w:rPr>
          <w:rFonts w:ascii="Times New Roman" w:hAnsi="Times New Roman" w:cs="Times New Roman"/>
          <w:sz w:val="20"/>
          <w:szCs w:val="20"/>
          <w:shd w:val="clear" w:color="auto" w:fill="F6F8FF"/>
        </w:rPr>
        <w:t xml:space="preserve"> </w:t>
      </w:r>
      <w:r w:rsidR="007F3074" w:rsidRPr="00972A55">
        <w:rPr>
          <w:rFonts w:ascii="Times New Roman" w:hAnsi="Times New Roman" w:cs="Times New Roman"/>
          <w:sz w:val="20"/>
          <w:szCs w:val="20"/>
          <w:shd w:val="clear" w:color="auto" w:fill="F6F8FF"/>
        </w:rPr>
        <w:t xml:space="preserve">undergoing </w:t>
      </w:r>
      <w:proofErr w:type="spellStart"/>
      <w:r w:rsidR="007F3074" w:rsidRPr="00972A55">
        <w:rPr>
          <w:rFonts w:ascii="Times New Roman" w:hAnsi="Times New Roman" w:cs="Times New Roman"/>
          <w:sz w:val="20"/>
          <w:szCs w:val="20"/>
          <w:shd w:val="clear" w:color="auto" w:fill="F6F8FF"/>
        </w:rPr>
        <w:t>ostomy</w:t>
      </w:r>
      <w:proofErr w:type="spellEnd"/>
      <w:r w:rsidR="007F3074" w:rsidRPr="00972A55">
        <w:rPr>
          <w:rFonts w:ascii="Times New Roman" w:hAnsi="Times New Roman" w:cs="Times New Roman"/>
          <w:sz w:val="20"/>
          <w:szCs w:val="20"/>
          <w:shd w:val="clear" w:color="auto" w:fill="F6F8FF"/>
        </w:rPr>
        <w:t xml:space="preserve"> challenge with multiple</w:t>
      </w:r>
      <w:r w:rsidR="00D75E0E" w:rsidRPr="00972A55">
        <w:rPr>
          <w:rFonts w:ascii="Times New Roman" w:hAnsi="Times New Roman" w:cs="Times New Roman"/>
          <w:sz w:val="20"/>
          <w:szCs w:val="20"/>
          <w:shd w:val="clear" w:color="auto" w:fill="F6F8FF"/>
        </w:rPr>
        <w:t xml:space="preserve"> </w:t>
      </w:r>
      <w:r w:rsidR="007F3074" w:rsidRPr="00972A55">
        <w:rPr>
          <w:rFonts w:ascii="Times New Roman" w:hAnsi="Times New Roman" w:cs="Times New Roman"/>
          <w:sz w:val="20"/>
          <w:szCs w:val="20"/>
          <w:shd w:val="clear" w:color="auto" w:fill="F6F8FF"/>
        </w:rPr>
        <w:t>physical, psychological and social</w:t>
      </w:r>
      <w:r w:rsidR="00D75E0E" w:rsidRPr="00972A55">
        <w:rPr>
          <w:rFonts w:ascii="Times New Roman" w:hAnsi="Times New Roman" w:cs="Times New Roman"/>
          <w:sz w:val="20"/>
          <w:szCs w:val="20"/>
          <w:shd w:val="clear" w:color="auto" w:fill="F6F8FF"/>
        </w:rPr>
        <w:t xml:space="preserve"> </w:t>
      </w:r>
      <w:r w:rsidR="007F3074" w:rsidRPr="00972A55">
        <w:rPr>
          <w:rFonts w:ascii="Times New Roman" w:hAnsi="Times New Roman" w:cs="Times New Roman"/>
          <w:sz w:val="20"/>
          <w:szCs w:val="20"/>
          <w:shd w:val="clear" w:color="auto" w:fill="F6F8FF"/>
        </w:rPr>
        <w:t>complications.</w:t>
      </w:r>
      <w:proofErr w:type="gramEnd"/>
      <w:r w:rsidR="007F3074" w:rsidRPr="00972A55">
        <w:rPr>
          <w:rFonts w:ascii="Times New Roman" w:hAnsi="Times New Roman" w:cs="Times New Roman"/>
          <w:sz w:val="20"/>
          <w:szCs w:val="20"/>
          <w:shd w:val="clear" w:color="auto" w:fill="F6F8FF"/>
        </w:rPr>
        <w:t xml:space="preserve"> However, Self-efficacy may lead them to the acceptance of stoma, adaptation with it and improve quality of their life</w:t>
      </w:r>
      <w:r w:rsidRPr="00972A55">
        <w:rPr>
          <w:rFonts w:ascii="Times New Roman" w:hAnsi="Times New Roman" w:cs="Times New Roman"/>
          <w:sz w:val="20"/>
          <w:szCs w:val="20"/>
        </w:rPr>
        <w:t xml:space="preserve"> </w:t>
      </w:r>
      <w:r w:rsidR="0010299F">
        <w:rPr>
          <w:rFonts w:ascii="Times New Roman" w:hAnsi="Times New Roman" w:cs="Times New Roman"/>
          <w:sz w:val="20"/>
          <w:szCs w:val="20"/>
        </w:rPr>
        <w:t>(</w:t>
      </w:r>
      <w:r w:rsidRPr="00972A55">
        <w:rPr>
          <w:rFonts w:ascii="Times New Roman" w:hAnsi="Times New Roman" w:cs="Times New Roman"/>
          <w:b/>
          <w:bCs/>
          <w:sz w:val="20"/>
          <w:szCs w:val="20"/>
        </w:rPr>
        <w:t xml:space="preserve">Simmons </w:t>
      </w:r>
      <w:r w:rsidR="00C83363" w:rsidRPr="00972A55">
        <w:rPr>
          <w:rFonts w:ascii="Times New Roman" w:hAnsi="Times New Roman" w:cs="Times New Roman"/>
          <w:b/>
          <w:bCs/>
          <w:i/>
          <w:iCs/>
          <w:sz w:val="20"/>
          <w:szCs w:val="20"/>
        </w:rPr>
        <w:t>et al.</w:t>
      </w:r>
      <w:proofErr w:type="gramStart"/>
      <w:r w:rsidR="00C83363" w:rsidRPr="00972A55">
        <w:rPr>
          <w:rFonts w:ascii="Times New Roman" w:hAnsi="Times New Roman" w:cs="Times New Roman"/>
          <w:b/>
          <w:bCs/>
          <w:i/>
          <w:iCs/>
          <w:sz w:val="20"/>
          <w:szCs w:val="20"/>
        </w:rPr>
        <w:t>,</w:t>
      </w:r>
      <w:r w:rsidRPr="00972A55">
        <w:rPr>
          <w:rFonts w:ascii="Times New Roman" w:hAnsi="Times New Roman" w:cs="Times New Roman"/>
          <w:b/>
          <w:bCs/>
          <w:sz w:val="20"/>
          <w:szCs w:val="20"/>
        </w:rPr>
        <w:t>2007</w:t>
      </w:r>
      <w:proofErr w:type="gramEnd"/>
      <w:r w:rsidR="0010299F">
        <w:rPr>
          <w:rFonts w:ascii="Times New Roman" w:hAnsi="Times New Roman" w:cs="Times New Roman"/>
          <w:b/>
          <w:bCs/>
          <w:sz w:val="20"/>
          <w:szCs w:val="20"/>
        </w:rPr>
        <w:t xml:space="preserve"> </w:t>
      </w:r>
      <w:r w:rsidR="0000705E" w:rsidRPr="00972A55">
        <w:rPr>
          <w:rFonts w:ascii="Times New Roman" w:hAnsi="Times New Roman" w:cs="Times New Roman"/>
          <w:b/>
          <w:bCs/>
          <w:sz w:val="20"/>
          <w:szCs w:val="20"/>
        </w:rPr>
        <w:t>and</w:t>
      </w:r>
      <w:r w:rsidR="0010299F">
        <w:rPr>
          <w:rFonts w:ascii="Times New Roman" w:hAnsi="Times New Roman" w:cs="Times New Roman"/>
          <w:b/>
          <w:bCs/>
          <w:sz w:val="20"/>
          <w:szCs w:val="20"/>
        </w:rPr>
        <w:t xml:space="preserve"> </w:t>
      </w:r>
      <w:r w:rsidR="0000705E" w:rsidRPr="00972A55">
        <w:rPr>
          <w:rFonts w:ascii="Times New Roman" w:hAnsi="Times New Roman" w:cs="Times New Roman"/>
          <w:b/>
          <w:bCs/>
          <w:sz w:val="20"/>
          <w:szCs w:val="20"/>
        </w:rPr>
        <w:t xml:space="preserve">Helen </w:t>
      </w:r>
      <w:r w:rsidR="0000705E" w:rsidRPr="00972A55">
        <w:rPr>
          <w:rFonts w:ascii="Times New Roman" w:hAnsi="Times New Roman" w:cs="Times New Roman"/>
          <w:b/>
          <w:bCs/>
          <w:i/>
          <w:iCs/>
          <w:sz w:val="20"/>
          <w:szCs w:val="20"/>
        </w:rPr>
        <w:t>et al.,</w:t>
      </w:r>
      <w:r w:rsidR="0000705E" w:rsidRPr="00972A55">
        <w:rPr>
          <w:rFonts w:ascii="Times New Roman" w:hAnsi="Times New Roman" w:cs="Times New Roman"/>
          <w:b/>
          <w:bCs/>
          <w:sz w:val="20"/>
          <w:szCs w:val="20"/>
        </w:rPr>
        <w:t>2008)</w:t>
      </w:r>
      <w:r w:rsidR="0010299F">
        <w:rPr>
          <w:rFonts w:ascii="Times New Roman" w:hAnsi="Times New Roman" w:cs="Times New Roman"/>
          <w:b/>
          <w:bCs/>
          <w:sz w:val="20"/>
          <w:szCs w:val="20"/>
        </w:rPr>
        <w:t>.</w:t>
      </w:r>
    </w:p>
    <w:p w:rsidR="00710F8A" w:rsidRPr="00972A55" w:rsidRDefault="00710F8A"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Caring for </w:t>
      </w:r>
      <w:r w:rsidR="00D75E0E" w:rsidRPr="00972A55">
        <w:rPr>
          <w:rFonts w:ascii="Times New Roman" w:hAnsi="Times New Roman" w:cs="Times New Roman"/>
          <w:sz w:val="20"/>
          <w:szCs w:val="20"/>
        </w:rPr>
        <w:t>colostomy patients</w:t>
      </w:r>
      <w:r w:rsidRPr="00972A55">
        <w:rPr>
          <w:rFonts w:ascii="Times New Roman" w:hAnsi="Times New Roman" w:cs="Times New Roman"/>
          <w:sz w:val="20"/>
          <w:szCs w:val="20"/>
        </w:rPr>
        <w:t xml:space="preserve"> have an important role to play in relation to information provision and reassurance. </w:t>
      </w:r>
      <w:proofErr w:type="gramStart"/>
      <w:r w:rsidRPr="00972A55">
        <w:rPr>
          <w:rFonts w:ascii="Times New Roman" w:hAnsi="Times New Roman" w:cs="Times New Roman"/>
          <w:sz w:val="20"/>
          <w:szCs w:val="20"/>
        </w:rPr>
        <w:t>management</w:t>
      </w:r>
      <w:proofErr w:type="gramEnd"/>
      <w:r w:rsidRPr="00972A55">
        <w:rPr>
          <w:rFonts w:ascii="Times New Roman" w:hAnsi="Times New Roman" w:cs="Times New Roman"/>
          <w:sz w:val="20"/>
          <w:szCs w:val="20"/>
        </w:rPr>
        <w:t xml:space="preserve"> of</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those patients has become increasingly significant within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the healthcare provision due to increased incidence and prevalence of this condition. It is important </w:t>
      </w:r>
      <w:r w:rsidR="00D75E0E" w:rsidRPr="00972A55">
        <w:rPr>
          <w:rFonts w:ascii="Times New Roman" w:hAnsi="Times New Roman" w:cs="Times New Roman"/>
          <w:sz w:val="20"/>
          <w:szCs w:val="20"/>
        </w:rPr>
        <w:t>to understands</w:t>
      </w:r>
      <w:r w:rsidRPr="00972A55">
        <w:rPr>
          <w:rFonts w:ascii="Times New Roman" w:hAnsi="Times New Roman" w:cs="Times New Roman"/>
          <w:sz w:val="20"/>
          <w:szCs w:val="20"/>
        </w:rPr>
        <w:t xml:space="preserve"> the impact that colostomy can have upon on patients ` life to help </w:t>
      </w:r>
      <w:r w:rsidR="00D75E0E" w:rsidRPr="00972A55">
        <w:rPr>
          <w:rFonts w:ascii="Times New Roman" w:hAnsi="Times New Roman" w:cs="Times New Roman"/>
          <w:sz w:val="20"/>
          <w:szCs w:val="20"/>
        </w:rPr>
        <w:t>them.</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Teaching the patients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how to care for</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w:t>
      </w:r>
      <w:r w:rsidR="0010299F">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ostomy</w:t>
      </w:r>
      <w:proofErr w:type="spellEnd"/>
      <w:r w:rsidR="0010299F">
        <w:rPr>
          <w:rFonts w:ascii="Times New Roman" w:hAnsi="Times New Roman" w:cs="Times New Roman"/>
          <w:sz w:val="20"/>
          <w:szCs w:val="20"/>
        </w:rPr>
        <w:t xml:space="preserve"> </w:t>
      </w:r>
      <w:r w:rsidRPr="00972A55">
        <w:rPr>
          <w:rFonts w:ascii="Times New Roman" w:hAnsi="Times New Roman" w:cs="Times New Roman"/>
          <w:sz w:val="20"/>
          <w:szCs w:val="20"/>
        </w:rPr>
        <w:t>can be a challenging experience</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added to</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they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needs encouragement, </w:t>
      </w:r>
      <w:proofErr w:type="spellStart"/>
      <w:r w:rsidRPr="00972A55">
        <w:rPr>
          <w:rFonts w:ascii="Times New Roman" w:hAnsi="Times New Roman" w:cs="Times New Roman"/>
          <w:sz w:val="20"/>
          <w:szCs w:val="20"/>
        </w:rPr>
        <w:t>suppor</w:t>
      </w:r>
      <w:proofErr w:type="spellEnd"/>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and counseling to learn how to integrate self </w:t>
      </w:r>
      <w:proofErr w:type="spellStart"/>
      <w:r w:rsidRPr="00972A55">
        <w:rPr>
          <w:rFonts w:ascii="Times New Roman" w:hAnsi="Times New Roman" w:cs="Times New Roman"/>
          <w:sz w:val="20"/>
          <w:szCs w:val="20"/>
        </w:rPr>
        <w:t>ost</w:t>
      </w:r>
      <w:r w:rsidR="00D75E0E" w:rsidRPr="00972A55">
        <w:rPr>
          <w:rFonts w:ascii="Times New Roman" w:hAnsi="Times New Roman" w:cs="Times New Roman"/>
          <w:sz w:val="20"/>
          <w:szCs w:val="20"/>
        </w:rPr>
        <w:t>omy</w:t>
      </w:r>
      <w:proofErr w:type="spellEnd"/>
      <w:r w:rsidR="0010299F">
        <w:rPr>
          <w:rFonts w:ascii="Times New Roman" w:hAnsi="Times New Roman" w:cs="Times New Roman"/>
          <w:sz w:val="20"/>
          <w:szCs w:val="20"/>
        </w:rPr>
        <w:t xml:space="preserve"> </w:t>
      </w:r>
      <w:r w:rsidR="00D75E0E" w:rsidRPr="00972A55">
        <w:rPr>
          <w:rFonts w:ascii="Times New Roman" w:hAnsi="Times New Roman" w:cs="Times New Roman"/>
          <w:sz w:val="20"/>
          <w:szCs w:val="20"/>
        </w:rPr>
        <w:t xml:space="preserve">care into daily activities </w:t>
      </w:r>
      <w:r w:rsidRPr="00972A55">
        <w:rPr>
          <w:rFonts w:ascii="Times New Roman" w:hAnsi="Times New Roman" w:cs="Times New Roman"/>
          <w:b/>
          <w:bCs/>
          <w:sz w:val="20"/>
          <w:szCs w:val="20"/>
        </w:rPr>
        <w:t>(</w:t>
      </w:r>
      <w:proofErr w:type="spellStart"/>
      <w:r w:rsidRPr="00972A55">
        <w:rPr>
          <w:rFonts w:ascii="Times New Roman" w:hAnsi="Times New Roman" w:cs="Times New Roman"/>
          <w:b/>
          <w:bCs/>
          <w:sz w:val="20"/>
          <w:szCs w:val="20"/>
        </w:rPr>
        <w:t>Hocevar</w:t>
      </w:r>
      <w:proofErr w:type="spellEnd"/>
      <w:r w:rsidRPr="00972A55">
        <w:rPr>
          <w:rFonts w:ascii="Times New Roman" w:hAnsi="Times New Roman" w:cs="Times New Roman"/>
          <w:b/>
          <w:bCs/>
          <w:sz w:val="20"/>
          <w:szCs w:val="20"/>
        </w:rPr>
        <w:t xml:space="preserve"> &amp; Gray, 2008</w:t>
      </w:r>
      <w:r w:rsidR="0000705E" w:rsidRPr="00972A55">
        <w:rPr>
          <w:rFonts w:ascii="Times New Roman" w:hAnsi="Times New Roman" w:cs="Times New Roman"/>
          <w:b/>
          <w:bCs/>
          <w:sz w:val="20"/>
          <w:szCs w:val="20"/>
        </w:rPr>
        <w:t xml:space="preserve"> and Potter &amp;</w:t>
      </w:r>
      <w:r w:rsidR="0010299F">
        <w:rPr>
          <w:rFonts w:ascii="Times New Roman" w:hAnsi="Times New Roman" w:cs="Times New Roman"/>
          <w:b/>
          <w:bCs/>
          <w:sz w:val="20"/>
          <w:szCs w:val="20"/>
        </w:rPr>
        <w:t xml:space="preserve"> </w:t>
      </w:r>
      <w:r w:rsidR="0000705E" w:rsidRPr="00972A55">
        <w:rPr>
          <w:rFonts w:ascii="Times New Roman" w:hAnsi="Times New Roman" w:cs="Times New Roman"/>
          <w:b/>
          <w:bCs/>
          <w:sz w:val="20"/>
          <w:szCs w:val="20"/>
        </w:rPr>
        <w:t>Perry, 2011</w:t>
      </w:r>
      <w:r w:rsidR="0010299F">
        <w:rPr>
          <w:rFonts w:ascii="Times New Roman" w:hAnsi="Times New Roman" w:cs="Times New Roman"/>
          <w:b/>
          <w:bCs/>
          <w:sz w:val="20"/>
          <w:szCs w:val="20"/>
        </w:rPr>
        <w:t>)</w:t>
      </w:r>
      <w:r w:rsidRPr="00972A55">
        <w:rPr>
          <w:rFonts w:ascii="Times New Roman" w:hAnsi="Times New Roman" w:cs="Times New Roman"/>
          <w:b/>
          <w:bCs/>
          <w:sz w:val="20"/>
          <w:szCs w:val="20"/>
        </w:rPr>
        <w:t>.</w:t>
      </w:r>
    </w:p>
    <w:p w:rsidR="0006645F" w:rsidRPr="00972A55" w:rsidRDefault="0006645F" w:rsidP="00972A55">
      <w:p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
          <w:bCs/>
          <w:sz w:val="20"/>
          <w:szCs w:val="20"/>
        </w:rPr>
        <w:t>Significance of the study:</w:t>
      </w:r>
    </w:p>
    <w:p w:rsidR="0006645F" w:rsidRPr="00972A55" w:rsidRDefault="0006645F" w:rsidP="0097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Colostomy surgery saves many lives and returns patients to better health and full productive life. </w:t>
      </w:r>
      <w:r w:rsidR="00650702" w:rsidRPr="00972A55">
        <w:rPr>
          <w:rFonts w:ascii="Times New Roman" w:hAnsi="Times New Roman" w:cs="Times New Roman"/>
          <w:sz w:val="20"/>
          <w:szCs w:val="20"/>
        </w:rPr>
        <w:t>It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complex physical, psychological, social and spiritual issues, even if the</w:t>
      </w:r>
      <w:r w:rsidR="00650702" w:rsidRPr="00972A55">
        <w:rPr>
          <w:rFonts w:ascii="Times New Roman" w:hAnsi="Times New Roman" w:cs="Times New Roman"/>
          <w:sz w:val="20"/>
          <w:szCs w:val="20"/>
        </w:rPr>
        <w:t xml:space="preserve"> surgery is a complete </w:t>
      </w:r>
      <w:r w:rsidR="00D75E0E" w:rsidRPr="00972A55">
        <w:rPr>
          <w:rFonts w:ascii="Times New Roman" w:hAnsi="Times New Roman" w:cs="Times New Roman"/>
          <w:sz w:val="20"/>
          <w:szCs w:val="20"/>
        </w:rPr>
        <w:t>success (</w:t>
      </w:r>
      <w:r w:rsidRPr="00972A55">
        <w:rPr>
          <w:rFonts w:ascii="Times New Roman" w:hAnsi="Times New Roman" w:cs="Times New Roman"/>
          <w:b/>
          <w:bCs/>
          <w:sz w:val="20"/>
          <w:szCs w:val="20"/>
        </w:rPr>
        <w:t>Hussein &amp;</w:t>
      </w:r>
      <w:r w:rsidR="0010299F">
        <w:rPr>
          <w:rFonts w:ascii="Times New Roman" w:hAnsi="Times New Roman" w:cs="Times New Roman"/>
          <w:b/>
          <w:bCs/>
          <w:sz w:val="20"/>
          <w:szCs w:val="20"/>
        </w:rPr>
        <w:t xml:space="preserve"> </w:t>
      </w:r>
      <w:proofErr w:type="spellStart"/>
      <w:r w:rsidRPr="00972A55">
        <w:rPr>
          <w:rFonts w:ascii="Times New Roman" w:hAnsi="Times New Roman" w:cs="Times New Roman"/>
          <w:b/>
          <w:bCs/>
          <w:sz w:val="20"/>
          <w:szCs w:val="20"/>
        </w:rPr>
        <w:t>Aboelfadel</w:t>
      </w:r>
      <w:proofErr w:type="spellEnd"/>
      <w:r w:rsidR="0010299F">
        <w:rPr>
          <w:rFonts w:ascii="Times New Roman" w:hAnsi="Times New Roman" w:cs="Times New Roman"/>
          <w:b/>
          <w:bCs/>
          <w:sz w:val="20"/>
          <w:szCs w:val="20"/>
        </w:rPr>
        <w:t>,</w:t>
      </w:r>
      <w:r w:rsidRPr="00972A55">
        <w:rPr>
          <w:rFonts w:ascii="Times New Roman" w:hAnsi="Times New Roman" w:cs="Times New Roman"/>
          <w:b/>
          <w:bCs/>
          <w:sz w:val="20"/>
          <w:szCs w:val="20"/>
        </w:rPr>
        <w:t xml:space="preserve"> 2008 </w:t>
      </w:r>
      <w:r w:rsidR="0000705E" w:rsidRPr="00972A55">
        <w:rPr>
          <w:rFonts w:ascii="Times New Roman" w:hAnsi="Times New Roman" w:cs="Times New Roman"/>
          <w:b/>
          <w:bCs/>
          <w:sz w:val="20"/>
          <w:szCs w:val="20"/>
        </w:rPr>
        <w:t>and</w:t>
      </w:r>
      <w:r w:rsidR="0010299F">
        <w:rPr>
          <w:rFonts w:ascii="Times New Roman" w:hAnsi="Times New Roman" w:cs="Times New Roman"/>
          <w:b/>
          <w:bCs/>
          <w:sz w:val="20"/>
          <w:szCs w:val="20"/>
        </w:rPr>
        <w:t xml:space="preserve"> </w:t>
      </w:r>
      <w:r w:rsidR="0000705E" w:rsidRPr="00972A55">
        <w:rPr>
          <w:rStyle w:val="Strong"/>
          <w:rFonts w:ascii="Times New Roman" w:hAnsi="Times New Roman" w:cs="Times New Roman"/>
          <w:sz w:val="20"/>
          <w:szCs w:val="20"/>
          <w:shd w:val="clear" w:color="auto" w:fill="FFFFFF"/>
        </w:rPr>
        <w:t>Black</w:t>
      </w:r>
      <w:r w:rsidR="0010299F">
        <w:rPr>
          <w:rStyle w:val="Strong"/>
          <w:rFonts w:ascii="Times New Roman" w:hAnsi="Times New Roman" w:cs="Times New Roman"/>
          <w:sz w:val="20"/>
          <w:szCs w:val="20"/>
          <w:shd w:val="clear" w:color="auto" w:fill="FFFFFF"/>
        </w:rPr>
        <w:t>,</w:t>
      </w:r>
      <w:r w:rsidR="0000705E" w:rsidRPr="00972A55">
        <w:rPr>
          <w:rStyle w:val="Strong"/>
          <w:rFonts w:ascii="Times New Roman" w:hAnsi="Times New Roman" w:cs="Times New Roman"/>
          <w:sz w:val="20"/>
          <w:szCs w:val="20"/>
          <w:shd w:val="clear" w:color="auto" w:fill="FFFFFF"/>
        </w:rPr>
        <w:t xml:space="preserve"> </w:t>
      </w:r>
      <w:r w:rsidR="0000705E" w:rsidRPr="00972A55">
        <w:rPr>
          <w:rFonts w:ascii="Times New Roman" w:hAnsi="Times New Roman" w:cs="Times New Roman"/>
          <w:b/>
          <w:bCs/>
          <w:sz w:val="20"/>
          <w:szCs w:val="20"/>
          <w:shd w:val="clear" w:color="auto" w:fill="FFFFFF"/>
        </w:rPr>
        <w:t>2011</w:t>
      </w:r>
      <w:r w:rsidR="0010299F">
        <w:rPr>
          <w:rFonts w:ascii="Times New Roman" w:hAnsi="Times New Roman" w:cs="Times New Roman"/>
          <w:b/>
          <w:bCs/>
          <w:sz w:val="20"/>
          <w:szCs w:val="20"/>
        </w:rPr>
        <w:t>)</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Various studies have shown that, the colostomy patients were facing many problems after colostomy operation due to lack of knowledge, pre-operative preparation and post operative management. So, those patients were suffering from direct and indirect complications</w:t>
      </w:r>
      <w:r w:rsidR="0010299F">
        <w:rPr>
          <w:rFonts w:ascii="Times New Roman" w:hAnsi="Times New Roman" w:cs="Times New Roman"/>
          <w:sz w:val="20"/>
          <w:szCs w:val="20"/>
        </w:rPr>
        <w:t>,</w:t>
      </w:r>
      <w:r w:rsidR="00650702" w:rsidRPr="00972A55">
        <w:rPr>
          <w:rFonts w:ascii="Times New Roman" w:hAnsi="Times New Roman" w:cs="Times New Roman"/>
          <w:sz w:val="20"/>
          <w:szCs w:val="20"/>
        </w:rPr>
        <w:t xml:space="preserve"> which</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 xml:space="preserve">may be related to colostomy itself as </w:t>
      </w:r>
      <w:proofErr w:type="spellStart"/>
      <w:r w:rsidR="00650702" w:rsidRPr="00972A55">
        <w:rPr>
          <w:rFonts w:ascii="Times New Roman" w:hAnsi="Times New Roman" w:cs="Times New Roman"/>
          <w:sz w:val="20"/>
          <w:szCs w:val="20"/>
        </w:rPr>
        <w:t>stenosis</w:t>
      </w:r>
      <w:proofErr w:type="spellEnd"/>
      <w:r w:rsidR="00650702" w:rsidRPr="00972A55">
        <w:rPr>
          <w:rFonts w:ascii="Times New Roman" w:hAnsi="Times New Roman" w:cs="Times New Roman"/>
          <w:sz w:val="20"/>
          <w:szCs w:val="20"/>
        </w:rPr>
        <w:t xml:space="preserve">, </w:t>
      </w:r>
      <w:proofErr w:type="spellStart"/>
      <w:r w:rsidR="00650702" w:rsidRPr="00972A55">
        <w:rPr>
          <w:rFonts w:ascii="Times New Roman" w:hAnsi="Times New Roman" w:cs="Times New Roman"/>
          <w:sz w:val="20"/>
          <w:szCs w:val="20"/>
        </w:rPr>
        <w:t>prolapse</w:t>
      </w:r>
      <w:proofErr w:type="spellEnd"/>
      <w:r w:rsidR="00650702" w:rsidRPr="00972A55">
        <w:rPr>
          <w:rFonts w:ascii="Times New Roman" w:hAnsi="Times New Roman" w:cs="Times New Roman"/>
          <w:sz w:val="20"/>
          <w:szCs w:val="20"/>
        </w:rPr>
        <w:t xml:space="preserve">, retraction, </w:t>
      </w:r>
      <w:proofErr w:type="spellStart"/>
      <w:r w:rsidR="00650702" w:rsidRPr="00972A55">
        <w:rPr>
          <w:rFonts w:ascii="Times New Roman" w:hAnsi="Times New Roman" w:cs="Times New Roman"/>
          <w:sz w:val="20"/>
          <w:szCs w:val="20"/>
        </w:rPr>
        <w:t>stomal</w:t>
      </w:r>
      <w:proofErr w:type="spellEnd"/>
      <w:r w:rsidR="00650702" w:rsidRPr="00972A55">
        <w:rPr>
          <w:rFonts w:ascii="Times New Roman" w:hAnsi="Times New Roman" w:cs="Times New Roman"/>
          <w:sz w:val="20"/>
          <w:szCs w:val="20"/>
        </w:rPr>
        <w:t xml:space="preserve"> necrosis, laceration, bleeding and</w:t>
      </w:r>
      <w:r w:rsidR="0010299F">
        <w:rPr>
          <w:rFonts w:ascii="Times New Roman" w:hAnsi="Times New Roman" w:cs="Times New Roman"/>
          <w:sz w:val="20"/>
          <w:szCs w:val="20"/>
        </w:rPr>
        <w:t xml:space="preserve"> </w:t>
      </w:r>
      <w:proofErr w:type="spellStart"/>
      <w:r w:rsidR="00650702" w:rsidRPr="00972A55">
        <w:rPr>
          <w:rFonts w:ascii="Times New Roman" w:hAnsi="Times New Roman" w:cs="Times New Roman"/>
          <w:sz w:val="20"/>
          <w:szCs w:val="20"/>
        </w:rPr>
        <w:t>parastomal</w:t>
      </w:r>
      <w:proofErr w:type="spellEnd"/>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hernia</w:t>
      </w:r>
      <w:r w:rsidR="0010299F">
        <w:rPr>
          <w:rFonts w:ascii="Times New Roman" w:hAnsi="Times New Roman" w:cs="Times New Roman"/>
          <w:sz w:val="20"/>
          <w:szCs w:val="20"/>
        </w:rPr>
        <w:t>,</w:t>
      </w:r>
      <w:r w:rsidR="00650702" w:rsidRPr="00972A55">
        <w:rPr>
          <w:rFonts w:ascii="Times New Roman" w:hAnsi="Times New Roman" w:cs="Times New Roman"/>
          <w:sz w:val="20"/>
          <w:szCs w:val="20"/>
        </w:rPr>
        <w:t xml:space="preserve"> or related to profound changes in their</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life</w:t>
      </w:r>
      <w:r w:rsidR="0010299F">
        <w:rPr>
          <w:rFonts w:ascii="Times New Roman" w:hAnsi="Times New Roman" w:cs="Times New Roman"/>
          <w:sz w:val="20"/>
          <w:szCs w:val="20"/>
        </w:rPr>
        <w:t>:</w:t>
      </w:r>
      <w:r w:rsidR="00650702" w:rsidRPr="00972A55">
        <w:rPr>
          <w:rFonts w:ascii="Times New Roman" w:hAnsi="Times New Roman" w:cs="Times New Roman"/>
          <w:sz w:val="20"/>
          <w:szCs w:val="20"/>
        </w:rPr>
        <w:t xml:space="preserve"> physical damage disfigurement, loss of bodily function, change in personal hygiene</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restrictions in</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social and sexual</w:t>
      </w:r>
      <w:r w:rsidR="0010299F">
        <w:rPr>
          <w:rFonts w:ascii="Times New Roman" w:hAnsi="Times New Roman" w:cs="Times New Roman"/>
          <w:sz w:val="20"/>
          <w:szCs w:val="20"/>
        </w:rPr>
        <w:t xml:space="preserve"> </w:t>
      </w:r>
      <w:r w:rsidR="00650702" w:rsidRPr="00972A55">
        <w:rPr>
          <w:rFonts w:ascii="Times New Roman" w:hAnsi="Times New Roman" w:cs="Times New Roman"/>
          <w:sz w:val="20"/>
          <w:szCs w:val="20"/>
        </w:rPr>
        <w:t xml:space="preserve">functioning impairment </w:t>
      </w:r>
      <w:r w:rsidR="0010299F">
        <w:rPr>
          <w:rFonts w:ascii="Times New Roman" w:hAnsi="Times New Roman" w:cs="Times New Roman"/>
          <w:sz w:val="20"/>
          <w:szCs w:val="20"/>
        </w:rPr>
        <w:t>(</w:t>
      </w:r>
      <w:proofErr w:type="spellStart"/>
      <w:r w:rsidR="00650702" w:rsidRPr="00972A55">
        <w:rPr>
          <w:rFonts w:ascii="Times New Roman" w:hAnsi="Times New Roman" w:cs="Times New Roman"/>
          <w:b/>
          <w:bCs/>
          <w:sz w:val="20"/>
          <w:szCs w:val="20"/>
        </w:rPr>
        <w:t>Nicol</w:t>
      </w:r>
      <w:proofErr w:type="spellEnd"/>
      <w:r w:rsidR="0010299F">
        <w:rPr>
          <w:rFonts w:ascii="Times New Roman" w:hAnsi="Times New Roman" w:cs="Times New Roman"/>
          <w:b/>
          <w:bCs/>
          <w:sz w:val="20"/>
          <w:szCs w:val="20"/>
        </w:rPr>
        <w:t>,</w:t>
      </w:r>
      <w:r w:rsidR="00650702" w:rsidRPr="00972A55">
        <w:rPr>
          <w:rFonts w:ascii="Times New Roman" w:hAnsi="Times New Roman" w:cs="Times New Roman"/>
          <w:b/>
          <w:bCs/>
          <w:sz w:val="20"/>
          <w:szCs w:val="20"/>
        </w:rPr>
        <w:t xml:space="preserve"> 2010</w:t>
      </w:r>
      <w:r w:rsidR="0010299F">
        <w:rPr>
          <w:rFonts w:ascii="Times New Roman" w:hAnsi="Times New Roman" w:cs="Times New Roman"/>
          <w:b/>
          <w:bCs/>
          <w:sz w:val="20"/>
          <w:szCs w:val="20"/>
        </w:rPr>
        <w:t xml:space="preserve"> </w:t>
      </w:r>
      <w:r w:rsidR="0000705E" w:rsidRPr="00972A55">
        <w:rPr>
          <w:rFonts w:ascii="Times New Roman" w:hAnsi="Times New Roman" w:cs="Times New Roman"/>
          <w:b/>
          <w:bCs/>
          <w:sz w:val="20"/>
          <w:szCs w:val="20"/>
        </w:rPr>
        <w:t xml:space="preserve">and </w:t>
      </w:r>
      <w:proofErr w:type="spellStart"/>
      <w:r w:rsidR="0000705E" w:rsidRPr="00972A55">
        <w:rPr>
          <w:rFonts w:ascii="Times New Roman" w:hAnsi="Times New Roman" w:cs="Times New Roman"/>
          <w:b/>
          <w:bCs/>
          <w:sz w:val="20"/>
          <w:szCs w:val="20"/>
        </w:rPr>
        <w:t>Madick</w:t>
      </w:r>
      <w:proofErr w:type="spellEnd"/>
      <w:r w:rsidR="0000705E" w:rsidRPr="00972A55">
        <w:rPr>
          <w:rFonts w:ascii="Times New Roman" w:hAnsi="Times New Roman" w:cs="Times New Roman"/>
          <w:b/>
          <w:bCs/>
          <w:sz w:val="20"/>
          <w:szCs w:val="20"/>
        </w:rPr>
        <w:t>, 2011</w:t>
      </w:r>
      <w:r w:rsidR="0010299F">
        <w:rPr>
          <w:rFonts w:ascii="Times New Roman" w:hAnsi="Times New Roman" w:cs="Times New Roman"/>
          <w:b/>
          <w:bCs/>
          <w:sz w:val="20"/>
          <w:szCs w:val="20"/>
        </w:rPr>
        <w:t>).</w:t>
      </w:r>
    </w:p>
    <w:p w:rsidR="009A2FF4" w:rsidRPr="00972A55" w:rsidRDefault="009A2FF4" w:rsidP="00972A55">
      <w:p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
          <w:bCs/>
          <w:sz w:val="20"/>
          <w:szCs w:val="20"/>
        </w:rPr>
        <w:t>Aim of the Study:</w:t>
      </w:r>
    </w:p>
    <w:p w:rsidR="00316D00" w:rsidRPr="00972A55" w:rsidRDefault="00670415" w:rsidP="00972A55">
      <w:pPr>
        <w:snapToGrid w:val="0"/>
        <w:spacing w:after="0" w:line="240" w:lineRule="auto"/>
        <w:ind w:firstLine="425"/>
        <w:jc w:val="both"/>
        <w:rPr>
          <w:rFonts w:ascii="Times New Roman" w:hAnsi="Times New Roman" w:cs="Times New Roman"/>
          <w:sz w:val="20"/>
          <w:szCs w:val="20"/>
          <w:lang w:bidi="ar-EG"/>
        </w:rPr>
      </w:pPr>
      <w:r w:rsidRPr="00972A55">
        <w:rPr>
          <w:rFonts w:ascii="Times New Roman" w:hAnsi="Times New Roman" w:cs="Times New Roman"/>
          <w:sz w:val="20"/>
          <w:szCs w:val="20"/>
        </w:rPr>
        <w:t xml:space="preserve">This study aimed to </w:t>
      </w:r>
      <w:r w:rsidR="0057664B" w:rsidRPr="00972A55">
        <w:rPr>
          <w:rFonts w:ascii="Times New Roman" w:hAnsi="Times New Roman" w:cs="Times New Roman"/>
          <w:sz w:val="20"/>
          <w:szCs w:val="20"/>
        </w:rPr>
        <w:t>evaluate the outcomes of</w:t>
      </w:r>
      <w:r w:rsidR="00207147" w:rsidRPr="00972A55">
        <w:rPr>
          <w:rFonts w:ascii="Times New Roman" w:hAnsi="Times New Roman" w:cs="Times New Roman"/>
          <w:sz w:val="20"/>
          <w:szCs w:val="20"/>
        </w:rPr>
        <w:t xml:space="preserve"> educational</w:t>
      </w:r>
      <w:r w:rsidR="0010299F">
        <w:rPr>
          <w:rFonts w:ascii="Times New Roman" w:hAnsi="Times New Roman" w:cs="Times New Roman"/>
          <w:sz w:val="20"/>
          <w:szCs w:val="20"/>
        </w:rPr>
        <w:t xml:space="preserve"> </w:t>
      </w:r>
      <w:r w:rsidR="00207147" w:rsidRPr="00972A55">
        <w:rPr>
          <w:rFonts w:ascii="Times New Roman" w:hAnsi="Times New Roman" w:cs="Times New Roman"/>
          <w:sz w:val="20"/>
          <w:szCs w:val="20"/>
        </w:rPr>
        <w:t>guidelines</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on awareness</w:t>
      </w:r>
      <w:r w:rsidR="00207147" w:rsidRPr="00972A55">
        <w:rPr>
          <w:rFonts w:ascii="Times New Roman" w:hAnsi="Times New Roman" w:cs="Times New Roman"/>
          <w:sz w:val="20"/>
          <w:szCs w:val="20"/>
        </w:rPr>
        <w:t xml:space="preserve"> and self </w:t>
      </w:r>
      <w:r w:rsidR="0057664B" w:rsidRPr="00972A55">
        <w:rPr>
          <w:rFonts w:ascii="Times New Roman" w:hAnsi="Times New Roman" w:cs="Times New Roman"/>
          <w:sz w:val="20"/>
          <w:szCs w:val="20"/>
        </w:rPr>
        <w:t>- efficacy among</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patients with permanent</w:t>
      </w:r>
      <w:r w:rsidR="0010299F">
        <w:rPr>
          <w:rFonts w:ascii="Times New Roman" w:hAnsi="Times New Roman" w:cs="Times New Roman"/>
          <w:sz w:val="20"/>
          <w:szCs w:val="20"/>
        </w:rPr>
        <w:t xml:space="preserve"> </w:t>
      </w:r>
      <w:r w:rsidR="00207147" w:rsidRPr="00972A55">
        <w:rPr>
          <w:rFonts w:ascii="Times New Roman" w:hAnsi="Times New Roman" w:cs="Times New Roman"/>
          <w:sz w:val="20"/>
          <w:szCs w:val="20"/>
        </w:rPr>
        <w:t>colostomy</w:t>
      </w:r>
      <w:r w:rsidR="0057664B" w:rsidRPr="00972A55">
        <w:rPr>
          <w:rFonts w:ascii="Times New Roman" w:hAnsi="Times New Roman" w:cs="Times New Roman"/>
          <w:sz w:val="20"/>
          <w:szCs w:val="20"/>
        </w:rPr>
        <w:t xml:space="preserve">. </w:t>
      </w:r>
      <w:r w:rsidR="00316D00" w:rsidRPr="00972A55">
        <w:rPr>
          <w:rFonts w:ascii="Times New Roman" w:hAnsi="Times New Roman" w:cs="Times New Roman"/>
          <w:sz w:val="20"/>
          <w:szCs w:val="20"/>
        </w:rPr>
        <w:t>This aim was achieved through the following:</w:t>
      </w:r>
    </w:p>
    <w:p w:rsidR="00316D00" w:rsidRPr="00972A55" w:rsidRDefault="00D75E0E" w:rsidP="00972A55">
      <w:pPr>
        <w:numPr>
          <w:ilvl w:val="0"/>
          <w:numId w:val="32"/>
        </w:numPr>
        <w:tabs>
          <w:tab w:val="clear" w:pos="1605"/>
        </w:tabs>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Assessing patients'</w:t>
      </w:r>
      <w:r w:rsidR="00316D00" w:rsidRPr="00972A55">
        <w:rPr>
          <w:rFonts w:ascii="Times New Roman" w:hAnsi="Times New Roman" w:cs="Times New Roman"/>
          <w:sz w:val="20"/>
          <w:szCs w:val="20"/>
        </w:rPr>
        <w:t xml:space="preserve"> knowledge</w:t>
      </w:r>
      <w:r w:rsidR="003F4B27" w:rsidRPr="00972A55">
        <w:rPr>
          <w:rFonts w:ascii="Times New Roman" w:hAnsi="Times New Roman" w:cs="Times New Roman"/>
          <w:sz w:val="20"/>
          <w:szCs w:val="20"/>
        </w:rPr>
        <w:t xml:space="preserve"> and</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practices as</w:t>
      </w:r>
      <w:r w:rsidR="003F4B27" w:rsidRPr="00972A55">
        <w:rPr>
          <w:rFonts w:ascii="Times New Roman" w:hAnsi="Times New Roman" w:cs="Times New Roman"/>
          <w:sz w:val="20"/>
          <w:szCs w:val="20"/>
        </w:rPr>
        <w:t xml:space="preserve"> regards</w:t>
      </w:r>
      <w:r w:rsidR="0010299F">
        <w:rPr>
          <w:rFonts w:ascii="Times New Roman" w:hAnsi="Times New Roman" w:cs="Times New Roman"/>
          <w:sz w:val="20"/>
          <w:szCs w:val="20"/>
        </w:rPr>
        <w:t xml:space="preserve"> </w:t>
      </w:r>
      <w:r w:rsidR="00316D00" w:rsidRPr="00972A55">
        <w:rPr>
          <w:rFonts w:ascii="Times New Roman" w:hAnsi="Times New Roman" w:cs="Times New Roman"/>
          <w:sz w:val="20"/>
          <w:szCs w:val="20"/>
        </w:rPr>
        <w:t>colostomy</w:t>
      </w:r>
      <w:r w:rsidR="00EC7FF9"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care.</w:t>
      </w:r>
    </w:p>
    <w:p w:rsidR="0039289F" w:rsidRPr="00972A55" w:rsidRDefault="0039289F" w:rsidP="00972A55">
      <w:pPr>
        <w:numPr>
          <w:ilvl w:val="0"/>
          <w:numId w:val="32"/>
        </w:numPr>
        <w:tabs>
          <w:tab w:val="clear" w:pos="1605"/>
        </w:tabs>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Detecting </w:t>
      </w:r>
      <w:proofErr w:type="spellStart"/>
      <w:r w:rsidR="00D75E0E" w:rsidRPr="00972A55">
        <w:rPr>
          <w:rFonts w:ascii="Times New Roman" w:hAnsi="Times New Roman" w:cs="Times New Roman"/>
          <w:sz w:val="20"/>
          <w:szCs w:val="20"/>
        </w:rPr>
        <w:t>patients`</w:t>
      </w:r>
      <w:r w:rsidRPr="00972A55">
        <w:rPr>
          <w:rFonts w:ascii="Times New Roman" w:hAnsi="Times New Roman" w:cs="Times New Roman"/>
          <w:sz w:val="20"/>
          <w:szCs w:val="20"/>
        </w:rPr>
        <w:t>self</w:t>
      </w:r>
      <w:proofErr w:type="spellEnd"/>
      <w:r w:rsidR="00670415"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 efficacy</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for colostomy</w:t>
      </w:r>
      <w:r w:rsidR="00991422"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care.</w:t>
      </w:r>
    </w:p>
    <w:p w:rsidR="0039289F" w:rsidRPr="00972A55" w:rsidRDefault="00670415"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w:t>
      </w:r>
      <w:r w:rsidR="00544316" w:rsidRPr="00972A55">
        <w:rPr>
          <w:rFonts w:ascii="Times New Roman" w:hAnsi="Times New Roman" w:cs="Times New Roman"/>
          <w:sz w:val="20"/>
          <w:szCs w:val="20"/>
        </w:rPr>
        <w:t xml:space="preserve"> </w:t>
      </w:r>
      <w:r w:rsidR="00316D00" w:rsidRPr="00972A55">
        <w:rPr>
          <w:rFonts w:ascii="Times New Roman" w:hAnsi="Times New Roman" w:cs="Times New Roman"/>
          <w:sz w:val="20"/>
          <w:szCs w:val="20"/>
        </w:rPr>
        <w:t xml:space="preserve">Developing </w:t>
      </w:r>
      <w:r w:rsidR="0057664B" w:rsidRPr="00972A55">
        <w:rPr>
          <w:rFonts w:ascii="Times New Roman" w:hAnsi="Times New Roman" w:cs="Times New Roman"/>
          <w:sz w:val="20"/>
          <w:szCs w:val="20"/>
        </w:rPr>
        <w:t>and implementing the educational</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guidelines for</w:t>
      </w:r>
      <w:r w:rsidR="00544316"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the studied patients.</w:t>
      </w:r>
    </w:p>
    <w:p w:rsidR="00316D00" w:rsidRPr="0010299F" w:rsidRDefault="00316D00" w:rsidP="00972A55">
      <w:pPr>
        <w:numPr>
          <w:ilvl w:val="0"/>
          <w:numId w:val="32"/>
        </w:numPr>
        <w:tabs>
          <w:tab w:val="clear" w:pos="1605"/>
        </w:tabs>
        <w:snapToGrid w:val="0"/>
        <w:spacing w:after="0" w:line="240" w:lineRule="auto"/>
        <w:ind w:left="0" w:firstLine="425"/>
        <w:jc w:val="both"/>
        <w:rPr>
          <w:rFonts w:ascii="Times New Roman" w:hAnsi="Times New Roman" w:cs="Times New Roman"/>
          <w:b/>
          <w:bCs/>
          <w:sz w:val="20"/>
          <w:szCs w:val="20"/>
          <w:u w:val="single"/>
        </w:rPr>
      </w:pPr>
      <w:r w:rsidRPr="00972A55">
        <w:rPr>
          <w:rFonts w:ascii="Times New Roman" w:hAnsi="Times New Roman" w:cs="Times New Roman"/>
          <w:sz w:val="20"/>
          <w:szCs w:val="20"/>
        </w:rPr>
        <w:t xml:space="preserve">Evaluating </w:t>
      </w:r>
      <w:r w:rsidR="0057664B" w:rsidRPr="00972A55">
        <w:rPr>
          <w:rFonts w:ascii="Times New Roman" w:hAnsi="Times New Roman" w:cs="Times New Roman"/>
          <w:sz w:val="20"/>
          <w:szCs w:val="20"/>
        </w:rPr>
        <w:t>its effect on their</w:t>
      </w:r>
      <w:r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knowledge and practices,</w:t>
      </w:r>
      <w:r w:rsidR="0039289F" w:rsidRPr="00972A55">
        <w:rPr>
          <w:rFonts w:ascii="Times New Roman" w:hAnsi="Times New Roman" w:cs="Times New Roman"/>
          <w:b/>
          <w:bCs/>
          <w:sz w:val="20"/>
          <w:szCs w:val="20"/>
        </w:rPr>
        <w:t xml:space="preserve"> </w:t>
      </w:r>
      <w:r w:rsidR="0039289F" w:rsidRPr="00972A55">
        <w:rPr>
          <w:rFonts w:ascii="Times New Roman" w:hAnsi="Times New Roman" w:cs="Times New Roman"/>
          <w:sz w:val="20"/>
          <w:szCs w:val="20"/>
        </w:rPr>
        <w:t>added to</w:t>
      </w:r>
      <w:r w:rsidR="0010299F">
        <w:rPr>
          <w:rFonts w:ascii="Times New Roman" w:hAnsi="Times New Roman" w:cs="Times New Roman"/>
          <w:b/>
          <w:bCs/>
          <w:sz w:val="20"/>
          <w:szCs w:val="20"/>
        </w:rPr>
        <w:t xml:space="preserve"> </w:t>
      </w:r>
      <w:r w:rsidR="0039289F" w:rsidRPr="00972A55">
        <w:rPr>
          <w:rFonts w:ascii="Times New Roman" w:hAnsi="Times New Roman" w:cs="Times New Roman"/>
          <w:sz w:val="20"/>
          <w:szCs w:val="20"/>
        </w:rPr>
        <w:t>self</w:t>
      </w:r>
      <w:r w:rsidR="00544316" w:rsidRPr="00972A55">
        <w:rPr>
          <w:rFonts w:ascii="Times New Roman" w:hAnsi="Times New Roman" w:cs="Times New Roman"/>
          <w:sz w:val="20"/>
          <w:szCs w:val="20"/>
        </w:rPr>
        <w:t xml:space="preserve"> -</w:t>
      </w:r>
      <w:r w:rsidR="0039289F"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efficacy</w:t>
      </w:r>
      <w:r w:rsidR="0057664B" w:rsidRPr="00972A55">
        <w:rPr>
          <w:rFonts w:ascii="Times New Roman" w:hAnsi="Times New Roman" w:cs="Times New Roman"/>
          <w:b/>
          <w:bCs/>
          <w:sz w:val="20"/>
          <w:szCs w:val="20"/>
        </w:rPr>
        <w:t>.</w:t>
      </w:r>
    </w:p>
    <w:p w:rsidR="0010299F" w:rsidRPr="00972A55" w:rsidRDefault="0010299F" w:rsidP="0010299F">
      <w:pPr>
        <w:snapToGrid w:val="0"/>
        <w:spacing w:after="0" w:line="240" w:lineRule="auto"/>
        <w:jc w:val="both"/>
        <w:rPr>
          <w:rFonts w:ascii="Times New Roman" w:hAnsi="Times New Roman" w:cs="Times New Roman"/>
          <w:b/>
          <w:bCs/>
          <w:sz w:val="20"/>
          <w:szCs w:val="20"/>
          <w:u w:val="single"/>
        </w:rPr>
      </w:pPr>
    </w:p>
    <w:p w:rsidR="00127A6D" w:rsidRPr="00972A55" w:rsidRDefault="00127A6D" w:rsidP="00972A55">
      <w:pPr>
        <w:snapToGrid w:val="0"/>
        <w:spacing w:after="0" w:line="240" w:lineRule="auto"/>
        <w:jc w:val="both"/>
        <w:rPr>
          <w:rFonts w:ascii="Times New Roman" w:hAnsi="Times New Roman" w:cs="Times New Roman"/>
          <w:b/>
          <w:bCs/>
          <w:sz w:val="20"/>
          <w:szCs w:val="20"/>
          <w:lang w:bidi="ar-EG"/>
        </w:rPr>
      </w:pPr>
      <w:r w:rsidRPr="00972A55">
        <w:rPr>
          <w:rFonts w:ascii="Times New Roman" w:hAnsi="Times New Roman" w:cs="Times New Roman"/>
          <w:b/>
          <w:bCs/>
          <w:sz w:val="20"/>
          <w:szCs w:val="20"/>
        </w:rPr>
        <w:lastRenderedPageBreak/>
        <w:t>Hypothesis:</w:t>
      </w:r>
    </w:p>
    <w:p w:rsidR="00127A6D" w:rsidRPr="00972A55" w:rsidRDefault="00127A6D" w:rsidP="00972A55">
      <w:pPr>
        <w:snapToGrid w:val="0"/>
        <w:spacing w:after="0" w:line="240" w:lineRule="auto"/>
        <w:ind w:firstLine="425"/>
        <w:jc w:val="both"/>
        <w:rPr>
          <w:rFonts w:ascii="Times New Roman" w:hAnsi="Times New Roman" w:cs="Times New Roman"/>
          <w:sz w:val="20"/>
          <w:szCs w:val="20"/>
          <w:lang w:bidi="ar-EG"/>
        </w:rPr>
      </w:pPr>
      <w:r w:rsidRPr="00972A55">
        <w:rPr>
          <w:rFonts w:ascii="Times New Roman" w:hAnsi="Times New Roman" w:cs="Times New Roman"/>
          <w:sz w:val="20"/>
          <w:szCs w:val="20"/>
        </w:rPr>
        <w:t>It was hypothesized that,</w:t>
      </w:r>
      <w:r w:rsidR="00670415"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the educational</w:t>
      </w:r>
      <w:r w:rsidR="00207147"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guidelines had</w:t>
      </w:r>
      <w:r w:rsidRPr="00972A55">
        <w:rPr>
          <w:rFonts w:ascii="Times New Roman" w:hAnsi="Times New Roman" w:cs="Times New Roman"/>
          <w:sz w:val="20"/>
          <w:szCs w:val="20"/>
        </w:rPr>
        <w:t xml:space="preserve"> a positive effect on</w:t>
      </w:r>
      <w:r w:rsidR="0023095B" w:rsidRPr="00972A55">
        <w:rPr>
          <w:rFonts w:ascii="Times New Roman" w:hAnsi="Times New Roman" w:cs="Times New Roman"/>
          <w:sz w:val="20"/>
          <w:szCs w:val="20"/>
        </w:rPr>
        <w:t xml:space="preserve"> </w:t>
      </w:r>
      <w:r w:rsidR="00544316" w:rsidRPr="00972A55">
        <w:rPr>
          <w:rFonts w:ascii="Times New Roman" w:hAnsi="Times New Roman" w:cs="Times New Roman"/>
          <w:sz w:val="20"/>
          <w:szCs w:val="20"/>
        </w:rPr>
        <w:t xml:space="preserve">awareness and self </w:t>
      </w:r>
      <w:r w:rsidR="0057664B" w:rsidRPr="00972A55">
        <w:rPr>
          <w:rFonts w:ascii="Times New Roman" w:hAnsi="Times New Roman" w:cs="Times New Roman"/>
          <w:sz w:val="20"/>
          <w:szCs w:val="20"/>
        </w:rPr>
        <w:t>- efficacy among patients</w:t>
      </w:r>
      <w:r w:rsidR="00207147"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with permanent colostomy</w:t>
      </w:r>
      <w:r w:rsidR="0010299F">
        <w:rPr>
          <w:rFonts w:ascii="Times New Roman" w:hAnsi="Times New Roman" w:cs="Times New Roman"/>
          <w:sz w:val="20"/>
          <w:szCs w:val="20"/>
        </w:rPr>
        <w:t>.</w:t>
      </w:r>
    </w:p>
    <w:p w:rsidR="0057664B" w:rsidRPr="00972A55" w:rsidRDefault="0057664B" w:rsidP="00972A55">
      <w:pPr>
        <w:tabs>
          <w:tab w:val="left" w:pos="4833"/>
        </w:tabs>
        <w:snapToGrid w:val="0"/>
        <w:spacing w:after="0" w:line="240" w:lineRule="auto"/>
        <w:jc w:val="both"/>
        <w:rPr>
          <w:rFonts w:ascii="Times New Roman" w:hAnsi="Times New Roman" w:cs="Times New Roman"/>
          <w:b/>
          <w:bCs/>
          <w:sz w:val="20"/>
          <w:szCs w:val="20"/>
        </w:rPr>
      </w:pPr>
    </w:p>
    <w:p w:rsidR="00B95847" w:rsidRPr="00972A55" w:rsidRDefault="0057664B" w:rsidP="00972A55">
      <w:pPr>
        <w:tabs>
          <w:tab w:val="left" w:pos="4833"/>
        </w:tabs>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 xml:space="preserve">2. </w:t>
      </w:r>
      <w:r w:rsidR="00B75ECC" w:rsidRPr="00972A55">
        <w:rPr>
          <w:rFonts w:ascii="Times New Roman" w:hAnsi="Times New Roman" w:cs="Times New Roman"/>
          <w:b/>
          <w:bCs/>
          <w:sz w:val="20"/>
          <w:szCs w:val="20"/>
        </w:rPr>
        <w:t xml:space="preserve">Subjects </w:t>
      </w:r>
      <w:r w:rsidRPr="00972A55">
        <w:rPr>
          <w:rFonts w:ascii="Times New Roman" w:hAnsi="Times New Roman" w:cs="Times New Roman"/>
          <w:b/>
          <w:bCs/>
          <w:sz w:val="20"/>
          <w:szCs w:val="20"/>
        </w:rPr>
        <w:t>and methods:</w:t>
      </w:r>
    </w:p>
    <w:p w:rsidR="00BC5C20" w:rsidRPr="00972A55" w:rsidRDefault="0057664B" w:rsidP="00972A55">
      <w:pPr>
        <w:pStyle w:val="NoSpacing"/>
        <w:snapToGrid w:val="0"/>
        <w:jc w:val="both"/>
        <w:rPr>
          <w:b/>
          <w:bCs/>
          <w:sz w:val="20"/>
          <w:szCs w:val="20"/>
        </w:rPr>
      </w:pPr>
      <w:r w:rsidRPr="00972A55">
        <w:rPr>
          <w:b/>
          <w:bCs/>
          <w:sz w:val="20"/>
          <w:szCs w:val="20"/>
        </w:rPr>
        <w:t>Operational definitions</w:t>
      </w:r>
      <w:r w:rsidR="00BC5C20" w:rsidRPr="00972A55">
        <w:rPr>
          <w:b/>
          <w:bCs/>
          <w:sz w:val="20"/>
          <w:szCs w:val="20"/>
        </w:rPr>
        <w:t>:</w:t>
      </w:r>
    </w:p>
    <w:p w:rsidR="00544316" w:rsidRPr="00972A55" w:rsidRDefault="00BC5C20" w:rsidP="00972A55">
      <w:pPr>
        <w:numPr>
          <w:ilvl w:val="0"/>
          <w:numId w:val="31"/>
        </w:numPr>
        <w:tabs>
          <w:tab w:val="clear" w:pos="720"/>
          <w:tab w:val="num" w:pos="426"/>
        </w:tabs>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Awareness</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means patients</w:t>
      </w:r>
      <w:r w:rsidR="008F6708" w:rsidRPr="00972A55">
        <w:rPr>
          <w:rFonts w:ascii="Times New Roman" w:hAnsi="Times New Roman" w:cs="Times New Roman"/>
          <w:sz w:val="20"/>
          <w:szCs w:val="20"/>
        </w:rPr>
        <w:t>`</w:t>
      </w:r>
      <w:r w:rsidRPr="00972A55">
        <w:rPr>
          <w:rFonts w:ascii="Times New Roman" w:hAnsi="Times New Roman" w:cs="Times New Roman"/>
          <w:sz w:val="20"/>
          <w:szCs w:val="20"/>
        </w:rPr>
        <w:t xml:space="preserve"> knowledge</w:t>
      </w:r>
      <w:r w:rsidR="00D75E0E" w:rsidRPr="00972A55">
        <w:rPr>
          <w:rFonts w:ascii="Times New Roman" w:hAnsi="Times New Roman" w:cs="Times New Roman"/>
          <w:sz w:val="20"/>
          <w:szCs w:val="20"/>
        </w:rPr>
        <w:t xml:space="preserve"> </w:t>
      </w:r>
      <w:r w:rsidRPr="00972A55">
        <w:rPr>
          <w:rFonts w:ascii="Times New Roman" w:hAnsi="Times New Roman" w:cs="Times New Roman"/>
          <w:sz w:val="20"/>
          <w:szCs w:val="20"/>
        </w:rPr>
        <w:t>and practices</w:t>
      </w:r>
    </w:p>
    <w:p w:rsidR="00B53033" w:rsidRPr="00972A55" w:rsidRDefault="00207147" w:rsidP="00972A55">
      <w:pPr>
        <w:numPr>
          <w:ilvl w:val="0"/>
          <w:numId w:val="31"/>
        </w:numPr>
        <w:tabs>
          <w:tab w:val="clear" w:pos="720"/>
          <w:tab w:val="num" w:pos="426"/>
        </w:tabs>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Educational</w:t>
      </w:r>
      <w:r w:rsidR="0010299F">
        <w:rPr>
          <w:rFonts w:ascii="Times New Roman" w:hAnsi="Times New Roman" w:cs="Times New Roman"/>
          <w:sz w:val="20"/>
          <w:szCs w:val="20"/>
        </w:rPr>
        <w:t xml:space="preserve"> </w:t>
      </w:r>
      <w:r w:rsidR="00544316" w:rsidRPr="00972A55">
        <w:rPr>
          <w:rFonts w:ascii="Times New Roman" w:hAnsi="Times New Roman" w:cs="Times New Roman"/>
          <w:sz w:val="20"/>
          <w:szCs w:val="20"/>
        </w:rPr>
        <w:t>guidelines</w:t>
      </w:r>
      <w:r w:rsidR="0010299F">
        <w:rPr>
          <w:rFonts w:ascii="Times New Roman" w:hAnsi="Times New Roman" w:cs="Times New Roman"/>
          <w:sz w:val="20"/>
          <w:szCs w:val="20"/>
        </w:rPr>
        <w:t>:</w:t>
      </w:r>
      <w:r w:rsidR="00544316" w:rsidRPr="00972A55">
        <w:rPr>
          <w:rFonts w:ascii="Times New Roman" w:hAnsi="Times New Roman" w:cs="Times New Roman"/>
          <w:sz w:val="20"/>
          <w:szCs w:val="20"/>
        </w:rPr>
        <w:t xml:space="preserve"> means</w:t>
      </w:r>
      <w:r w:rsidR="00D75E0E" w:rsidRPr="00972A55">
        <w:rPr>
          <w:rFonts w:ascii="Times New Roman" w:hAnsi="Times New Roman" w:cs="Times New Roman"/>
          <w:sz w:val="20"/>
          <w:szCs w:val="20"/>
        </w:rPr>
        <w:t xml:space="preserve"> </w:t>
      </w:r>
      <w:r w:rsidR="00544316" w:rsidRPr="00972A55">
        <w:rPr>
          <w:rFonts w:ascii="Times New Roman" w:hAnsi="Times New Roman" w:cs="Times New Roman"/>
          <w:sz w:val="20"/>
          <w:szCs w:val="20"/>
        </w:rPr>
        <w:t>theoretical</w:t>
      </w:r>
      <w:r w:rsidR="0010299F">
        <w:rPr>
          <w:rFonts w:ascii="Times New Roman" w:hAnsi="Times New Roman" w:cs="Times New Roman"/>
          <w:sz w:val="20"/>
          <w:szCs w:val="20"/>
        </w:rPr>
        <w:t xml:space="preserve"> </w:t>
      </w:r>
      <w:r w:rsidR="00544316"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00544316" w:rsidRPr="00972A55">
        <w:rPr>
          <w:rFonts w:ascii="Times New Roman" w:hAnsi="Times New Roman" w:cs="Times New Roman"/>
          <w:sz w:val="20"/>
          <w:szCs w:val="20"/>
        </w:rPr>
        <w:t>practical</w:t>
      </w:r>
      <w:r w:rsidR="0057664B" w:rsidRPr="00972A55">
        <w:rPr>
          <w:rFonts w:ascii="Times New Roman" w:hAnsi="Times New Roman" w:cs="Times New Roman"/>
          <w:sz w:val="20"/>
          <w:szCs w:val="20"/>
        </w:rPr>
        <w:t xml:space="preserve"> </w:t>
      </w:r>
      <w:r w:rsidR="00544316" w:rsidRPr="00972A55">
        <w:rPr>
          <w:rFonts w:ascii="Times New Roman" w:hAnsi="Times New Roman" w:cs="Times New Roman"/>
          <w:sz w:val="20"/>
          <w:szCs w:val="20"/>
        </w:rPr>
        <w:t>sessions</w:t>
      </w:r>
    </w:p>
    <w:p w:rsidR="009E29CC" w:rsidRPr="00972A55" w:rsidRDefault="009E29CC"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Research design:</w:t>
      </w:r>
    </w:p>
    <w:p w:rsidR="00BC5C20" w:rsidRPr="00972A55" w:rsidRDefault="009E29CC"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A quasi-experimental design was utilized to conduct this study</w:t>
      </w:r>
    </w:p>
    <w:p w:rsidR="00B95847" w:rsidRPr="00972A55" w:rsidRDefault="00B95847"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Setting:</w:t>
      </w:r>
    </w:p>
    <w:p w:rsidR="00B95847" w:rsidRPr="00972A55" w:rsidRDefault="00650AD8"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The present study </w:t>
      </w:r>
      <w:r w:rsidR="00DF3E7D" w:rsidRPr="00972A55">
        <w:rPr>
          <w:rFonts w:ascii="Times New Roman" w:hAnsi="Times New Roman" w:cs="Times New Roman"/>
          <w:sz w:val="20"/>
          <w:szCs w:val="20"/>
        </w:rPr>
        <w:t xml:space="preserve">was </w:t>
      </w:r>
      <w:r w:rsidR="00DD2B0F" w:rsidRPr="00972A55">
        <w:rPr>
          <w:rFonts w:ascii="Times New Roman" w:hAnsi="Times New Roman" w:cs="Times New Roman"/>
          <w:sz w:val="20"/>
          <w:szCs w:val="20"/>
        </w:rPr>
        <w:t>conducted</w:t>
      </w:r>
      <w:r w:rsidR="00B95847" w:rsidRPr="00972A55">
        <w:rPr>
          <w:rFonts w:ascii="Times New Roman" w:hAnsi="Times New Roman" w:cs="Times New Roman"/>
          <w:sz w:val="20"/>
          <w:szCs w:val="20"/>
        </w:rPr>
        <w:t xml:space="preserve"> in </w:t>
      </w:r>
      <w:r w:rsidR="0057664B" w:rsidRPr="00972A55">
        <w:rPr>
          <w:rFonts w:ascii="Times New Roman" w:hAnsi="Times New Roman" w:cs="Times New Roman"/>
          <w:sz w:val="20"/>
          <w:szCs w:val="20"/>
        </w:rPr>
        <w:t>the Outpatients Clinics at El</w:t>
      </w:r>
      <w:r w:rsidR="00B95847" w:rsidRPr="00972A55">
        <w:rPr>
          <w:rFonts w:ascii="Times New Roman" w:hAnsi="Times New Roman" w:cs="Times New Roman"/>
          <w:sz w:val="20"/>
          <w:szCs w:val="20"/>
        </w:rPr>
        <w:t>-</w:t>
      </w:r>
      <w:r w:rsidR="00DF3E7D" w:rsidRPr="00972A55">
        <w:rPr>
          <w:rFonts w:ascii="Times New Roman" w:hAnsi="Times New Roman" w:cs="Times New Roman"/>
          <w:sz w:val="20"/>
          <w:szCs w:val="20"/>
        </w:rPr>
        <w:t xml:space="preserve"> </w:t>
      </w:r>
      <w:proofErr w:type="spellStart"/>
      <w:r w:rsidR="00B95847" w:rsidRPr="00972A55">
        <w:rPr>
          <w:rFonts w:ascii="Times New Roman" w:hAnsi="Times New Roman" w:cs="Times New Roman"/>
          <w:sz w:val="20"/>
          <w:szCs w:val="20"/>
        </w:rPr>
        <w:t>Demerdash</w:t>
      </w:r>
      <w:proofErr w:type="spellEnd"/>
      <w:r w:rsidR="00B95847" w:rsidRPr="00972A55">
        <w:rPr>
          <w:rFonts w:ascii="Times New Roman" w:hAnsi="Times New Roman" w:cs="Times New Roman"/>
          <w:sz w:val="20"/>
          <w:szCs w:val="20"/>
        </w:rPr>
        <w:t xml:space="preserve"> Surgical </w:t>
      </w:r>
      <w:r w:rsidR="0057664B" w:rsidRPr="00972A55">
        <w:rPr>
          <w:rFonts w:ascii="Times New Roman" w:hAnsi="Times New Roman" w:cs="Times New Roman"/>
          <w:sz w:val="20"/>
          <w:szCs w:val="20"/>
        </w:rPr>
        <w:t>Hospital and</w:t>
      </w:r>
      <w:r w:rsidR="00AE0EAE" w:rsidRPr="00972A55">
        <w:rPr>
          <w:rFonts w:ascii="Times New Roman" w:hAnsi="Times New Roman" w:cs="Times New Roman"/>
          <w:sz w:val="20"/>
          <w:szCs w:val="20"/>
        </w:rPr>
        <w:t xml:space="preserve"> </w:t>
      </w:r>
      <w:proofErr w:type="spellStart"/>
      <w:r w:rsidR="00AE0EAE" w:rsidRPr="00972A55">
        <w:rPr>
          <w:rFonts w:ascii="Times New Roman" w:hAnsi="Times New Roman" w:cs="Times New Roman"/>
          <w:sz w:val="20"/>
          <w:szCs w:val="20"/>
        </w:rPr>
        <w:t>Ain</w:t>
      </w:r>
      <w:proofErr w:type="spellEnd"/>
      <w:r w:rsidR="00AE0EAE" w:rsidRPr="00972A55">
        <w:rPr>
          <w:rFonts w:ascii="Times New Roman" w:hAnsi="Times New Roman" w:cs="Times New Roman"/>
          <w:sz w:val="20"/>
          <w:szCs w:val="20"/>
        </w:rPr>
        <w:t xml:space="preserve"> Shams Specialized Hospital </w:t>
      </w:r>
      <w:r w:rsidR="00B95847" w:rsidRPr="00972A55">
        <w:rPr>
          <w:rFonts w:ascii="Times New Roman" w:hAnsi="Times New Roman" w:cs="Times New Roman"/>
          <w:sz w:val="20"/>
          <w:szCs w:val="20"/>
        </w:rPr>
        <w:t xml:space="preserve">which </w:t>
      </w:r>
      <w:r w:rsidR="0057664B" w:rsidRPr="00972A55">
        <w:rPr>
          <w:rFonts w:ascii="Times New Roman" w:hAnsi="Times New Roman" w:cs="Times New Roman"/>
          <w:sz w:val="20"/>
          <w:szCs w:val="20"/>
        </w:rPr>
        <w:t>is affiliated</w:t>
      </w:r>
      <w:r w:rsidR="00B95847" w:rsidRPr="00972A55">
        <w:rPr>
          <w:rFonts w:ascii="Times New Roman" w:hAnsi="Times New Roman" w:cs="Times New Roman"/>
          <w:sz w:val="20"/>
          <w:szCs w:val="20"/>
        </w:rPr>
        <w:t xml:space="preserve"> to </w:t>
      </w:r>
      <w:proofErr w:type="spellStart"/>
      <w:r w:rsidR="00B95847" w:rsidRPr="00972A55">
        <w:rPr>
          <w:rFonts w:ascii="Times New Roman" w:hAnsi="Times New Roman" w:cs="Times New Roman"/>
          <w:sz w:val="20"/>
          <w:szCs w:val="20"/>
        </w:rPr>
        <w:t>Ain</w:t>
      </w:r>
      <w:proofErr w:type="spellEnd"/>
      <w:r w:rsidR="00B95847" w:rsidRPr="00972A55">
        <w:rPr>
          <w:rFonts w:ascii="Times New Roman" w:hAnsi="Times New Roman" w:cs="Times New Roman"/>
          <w:sz w:val="20"/>
          <w:szCs w:val="20"/>
        </w:rPr>
        <w:t xml:space="preserve"> Shams University.</w:t>
      </w:r>
    </w:p>
    <w:p w:rsidR="00B95847" w:rsidRPr="00972A55" w:rsidRDefault="0057664B"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Subjects:</w:t>
      </w:r>
    </w:p>
    <w:p w:rsidR="00925770" w:rsidRPr="00972A55" w:rsidRDefault="00B95847" w:rsidP="00972A55">
      <w:pPr>
        <w:keepNext/>
        <w:tabs>
          <w:tab w:val="left" w:pos="360"/>
          <w:tab w:val="left" w:pos="720"/>
        </w:tabs>
        <w:autoSpaceDE w:val="0"/>
        <w:autoSpaceDN w:val="0"/>
        <w:adjustRightInd w:val="0"/>
        <w:snapToGrid w:val="0"/>
        <w:spacing w:after="0" w:line="240" w:lineRule="auto"/>
        <w:ind w:firstLine="425"/>
        <w:jc w:val="both"/>
        <w:rPr>
          <w:rFonts w:ascii="Times New Roman" w:hAnsi="Times New Roman" w:cs="Times New Roman"/>
          <w:sz w:val="20"/>
          <w:szCs w:val="20"/>
        </w:rPr>
      </w:pPr>
      <w:proofErr w:type="gramStart"/>
      <w:r w:rsidRPr="00972A55">
        <w:rPr>
          <w:rFonts w:ascii="Times New Roman" w:hAnsi="Times New Roman" w:cs="Times New Roman"/>
          <w:sz w:val="20"/>
          <w:szCs w:val="20"/>
        </w:rPr>
        <w:t>A purposive sample of (90)</w:t>
      </w:r>
      <w:r w:rsidR="00DF3E7D" w:rsidRPr="00972A55">
        <w:rPr>
          <w:rFonts w:ascii="Times New Roman" w:hAnsi="Times New Roman" w:cs="Times New Roman"/>
          <w:sz w:val="20"/>
          <w:szCs w:val="20"/>
        </w:rPr>
        <w:t xml:space="preserve"> adult </w:t>
      </w:r>
      <w:r w:rsidRPr="00972A55">
        <w:rPr>
          <w:rFonts w:ascii="Times New Roman" w:hAnsi="Times New Roman" w:cs="Times New Roman"/>
          <w:sz w:val="20"/>
          <w:szCs w:val="20"/>
        </w:rPr>
        <w:t>patients</w:t>
      </w:r>
      <w:r w:rsidR="009E29CC" w:rsidRPr="00972A55">
        <w:rPr>
          <w:rFonts w:ascii="Times New Roman" w:hAnsi="Times New Roman" w:cs="Times New Roman"/>
          <w:sz w:val="20"/>
          <w:szCs w:val="20"/>
        </w:rPr>
        <w:t xml:space="preserve"> from both genders</w:t>
      </w:r>
      <w:r w:rsidRPr="00972A55">
        <w:rPr>
          <w:rFonts w:ascii="Times New Roman" w:hAnsi="Times New Roman" w:cs="Times New Roman"/>
          <w:sz w:val="20"/>
          <w:szCs w:val="20"/>
        </w:rPr>
        <w:t xml:space="preserve"> with </w:t>
      </w:r>
      <w:r w:rsidR="0057664B" w:rsidRPr="00972A55">
        <w:rPr>
          <w:rFonts w:ascii="Times New Roman" w:hAnsi="Times New Roman" w:cs="Times New Roman"/>
          <w:sz w:val="20"/>
          <w:szCs w:val="20"/>
        </w:rPr>
        <w:t>colostomy, from</w:t>
      </w:r>
      <w:r w:rsidR="00925770" w:rsidRPr="00972A55">
        <w:rPr>
          <w:rFonts w:ascii="Times New Roman" w:hAnsi="Times New Roman" w:cs="Times New Roman"/>
          <w:sz w:val="20"/>
          <w:szCs w:val="20"/>
        </w:rPr>
        <w:t xml:space="preserve"> the above mentioned </w:t>
      </w:r>
      <w:r w:rsidR="0057664B" w:rsidRPr="00972A55">
        <w:rPr>
          <w:rFonts w:ascii="Times New Roman" w:hAnsi="Times New Roman" w:cs="Times New Roman"/>
          <w:sz w:val="20"/>
          <w:szCs w:val="20"/>
        </w:rPr>
        <w:t>settings.</w:t>
      </w:r>
      <w:proofErr w:type="gramEnd"/>
      <w:r w:rsidR="0057664B" w:rsidRPr="00972A55">
        <w:rPr>
          <w:rFonts w:ascii="Times New Roman" w:hAnsi="Times New Roman" w:cs="Times New Roman"/>
          <w:sz w:val="20"/>
          <w:szCs w:val="20"/>
        </w:rPr>
        <w:t xml:space="preserve"> </w:t>
      </w:r>
      <w:r w:rsidR="00925770" w:rsidRPr="00972A55">
        <w:rPr>
          <w:rFonts w:ascii="Times New Roman" w:hAnsi="Times New Roman" w:cs="Times New Roman"/>
          <w:sz w:val="20"/>
          <w:szCs w:val="20"/>
        </w:rPr>
        <w:t>They were selected according to the sensitive analysis in relation to the number of patients</w:t>
      </w:r>
      <w:r w:rsidR="0010299F">
        <w:rPr>
          <w:rFonts w:ascii="Times New Roman" w:hAnsi="Times New Roman" w:cs="Times New Roman"/>
          <w:sz w:val="20"/>
          <w:szCs w:val="20"/>
        </w:rPr>
        <w:t xml:space="preserve"> </w:t>
      </w:r>
      <w:r w:rsidR="0038300C" w:rsidRPr="00972A55">
        <w:rPr>
          <w:rFonts w:ascii="Times New Roman" w:hAnsi="Times New Roman" w:cs="Times New Roman"/>
          <w:sz w:val="20"/>
          <w:szCs w:val="20"/>
        </w:rPr>
        <w:t>with</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colostomy within</w:t>
      </w:r>
      <w:r w:rsidR="00925770" w:rsidRPr="00972A55">
        <w:rPr>
          <w:rFonts w:ascii="Times New Roman" w:hAnsi="Times New Roman" w:cs="Times New Roman"/>
          <w:sz w:val="20"/>
          <w:szCs w:val="20"/>
        </w:rPr>
        <w:t xml:space="preserve"> the year 2012 in El</w:t>
      </w:r>
      <w:r w:rsidR="008124DB" w:rsidRPr="00972A55">
        <w:rPr>
          <w:rFonts w:ascii="Times New Roman" w:hAnsi="Times New Roman" w:cs="Times New Roman"/>
          <w:sz w:val="20"/>
          <w:szCs w:val="20"/>
        </w:rPr>
        <w:t xml:space="preserve"> -</w:t>
      </w:r>
      <w:r w:rsidR="00925770" w:rsidRPr="00972A55">
        <w:rPr>
          <w:rFonts w:ascii="Times New Roman" w:hAnsi="Times New Roman" w:cs="Times New Roman"/>
          <w:sz w:val="20"/>
          <w:szCs w:val="20"/>
        </w:rPr>
        <w:t xml:space="preserve"> </w:t>
      </w:r>
      <w:proofErr w:type="spellStart"/>
      <w:r w:rsidR="00925770" w:rsidRPr="00972A55">
        <w:rPr>
          <w:rFonts w:ascii="Times New Roman" w:hAnsi="Times New Roman" w:cs="Times New Roman"/>
          <w:sz w:val="20"/>
          <w:szCs w:val="20"/>
        </w:rPr>
        <w:t>Demerdash</w:t>
      </w:r>
      <w:proofErr w:type="spellEnd"/>
      <w:r w:rsidR="00925770" w:rsidRPr="00972A55">
        <w:rPr>
          <w:rFonts w:ascii="Times New Roman" w:hAnsi="Times New Roman" w:cs="Times New Roman"/>
          <w:sz w:val="20"/>
          <w:szCs w:val="20"/>
        </w:rPr>
        <w:t xml:space="preserve"> Surgical </w:t>
      </w:r>
      <w:r w:rsidR="0057664B" w:rsidRPr="00972A55">
        <w:rPr>
          <w:rFonts w:ascii="Times New Roman" w:hAnsi="Times New Roman" w:cs="Times New Roman"/>
          <w:sz w:val="20"/>
          <w:szCs w:val="20"/>
        </w:rPr>
        <w:t>Hospital,</w:t>
      </w:r>
      <w:r w:rsidR="00925770" w:rsidRPr="00972A55">
        <w:rPr>
          <w:rFonts w:ascii="Times New Roman" w:hAnsi="Times New Roman" w:cs="Times New Roman"/>
          <w:sz w:val="20"/>
          <w:szCs w:val="20"/>
        </w:rPr>
        <w:t xml:space="preserve"> according to the statistical department which affiliated to the setting with the</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following criteria:</w:t>
      </w:r>
    </w:p>
    <w:p w:rsidR="00B95847" w:rsidRPr="00972A55" w:rsidRDefault="00B95847"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 xml:space="preserve">Inclusion </w:t>
      </w:r>
      <w:r w:rsidR="00E15AA6" w:rsidRPr="00972A55">
        <w:rPr>
          <w:rFonts w:ascii="Times New Roman" w:hAnsi="Times New Roman" w:cs="Times New Roman"/>
          <w:b/>
          <w:bCs/>
          <w:sz w:val="20"/>
          <w:szCs w:val="20"/>
        </w:rPr>
        <w:t>c</w:t>
      </w:r>
      <w:r w:rsidRPr="00972A55">
        <w:rPr>
          <w:rFonts w:ascii="Times New Roman" w:hAnsi="Times New Roman" w:cs="Times New Roman"/>
          <w:b/>
          <w:bCs/>
          <w:sz w:val="20"/>
          <w:szCs w:val="20"/>
        </w:rPr>
        <w:t>riteria:</w:t>
      </w:r>
    </w:p>
    <w:p w:rsidR="00E453FA" w:rsidRPr="00972A55" w:rsidRDefault="006531AF"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Conscious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with</w:t>
      </w:r>
      <w:r w:rsidR="0010299F">
        <w:rPr>
          <w:rFonts w:ascii="Times New Roman" w:hAnsi="Times New Roman" w:cs="Times New Roman"/>
          <w:sz w:val="20"/>
          <w:szCs w:val="20"/>
        </w:rPr>
        <w:t xml:space="preserve"> </w:t>
      </w:r>
      <w:r w:rsidR="00B95847" w:rsidRPr="00972A55">
        <w:rPr>
          <w:rFonts w:ascii="Times New Roman" w:hAnsi="Times New Roman" w:cs="Times New Roman"/>
          <w:sz w:val="20"/>
          <w:szCs w:val="20"/>
        </w:rPr>
        <w:t>permanent</w:t>
      </w:r>
      <w:r w:rsidR="0010299F">
        <w:rPr>
          <w:rFonts w:ascii="Times New Roman" w:hAnsi="Times New Roman" w:cs="Times New Roman"/>
          <w:sz w:val="20"/>
          <w:szCs w:val="20"/>
        </w:rPr>
        <w:t xml:space="preserve"> </w:t>
      </w:r>
      <w:proofErr w:type="spellStart"/>
      <w:r w:rsidR="00B95847" w:rsidRPr="00972A55">
        <w:rPr>
          <w:rFonts w:ascii="Times New Roman" w:hAnsi="Times New Roman" w:cs="Times New Roman"/>
          <w:sz w:val="20"/>
          <w:szCs w:val="20"/>
        </w:rPr>
        <w:t>colostomy</w:t>
      </w:r>
      <w:r w:rsidR="0010299F">
        <w:rPr>
          <w:rFonts w:ascii="Times New Roman" w:hAnsi="Times New Roman" w:cs="Times New Roman"/>
          <w:sz w:val="20"/>
          <w:szCs w:val="20"/>
        </w:rPr>
        <w:t>,</w:t>
      </w:r>
      <w:r w:rsidR="00ED5109" w:rsidRPr="00972A55">
        <w:rPr>
          <w:rFonts w:ascii="Times New Roman" w:hAnsi="Times New Roman" w:cs="Times New Roman"/>
          <w:sz w:val="20"/>
          <w:szCs w:val="20"/>
        </w:rPr>
        <w:t>they</w:t>
      </w:r>
      <w:proofErr w:type="spellEnd"/>
      <w:r w:rsidR="00ED5109" w:rsidRPr="00972A55">
        <w:rPr>
          <w:rFonts w:ascii="Times New Roman" w:hAnsi="Times New Roman" w:cs="Times New Roman"/>
          <w:sz w:val="20"/>
          <w:szCs w:val="20"/>
        </w:rPr>
        <w:t xml:space="preserve"> were taken post surgery</w:t>
      </w:r>
      <w:r w:rsidR="0010299F">
        <w:rPr>
          <w:rFonts w:ascii="Times New Roman" w:hAnsi="Times New Roman" w:cs="Times New Roman"/>
          <w:sz w:val="20"/>
          <w:szCs w:val="20"/>
        </w:rPr>
        <w:t xml:space="preserve"> </w:t>
      </w:r>
      <w:r w:rsidR="00ED5109" w:rsidRPr="00972A55">
        <w:rPr>
          <w:rFonts w:ascii="Times New Roman" w:hAnsi="Times New Roman" w:cs="Times New Roman"/>
          <w:sz w:val="20"/>
          <w:szCs w:val="20"/>
        </w:rPr>
        <w:t>after 6 months from e</w:t>
      </w:r>
      <w:r w:rsidR="0057664B" w:rsidRPr="00972A55">
        <w:rPr>
          <w:rFonts w:ascii="Times New Roman" w:hAnsi="Times New Roman" w:cs="Times New Roman"/>
          <w:sz w:val="20"/>
          <w:szCs w:val="20"/>
        </w:rPr>
        <w:t>nd of the adjuvant chemotherapy</w:t>
      </w:r>
      <w:r w:rsidR="00ED5109" w:rsidRPr="00972A55">
        <w:rPr>
          <w:rFonts w:ascii="Times New Roman" w:hAnsi="Times New Roman" w:cs="Times New Roman"/>
          <w:sz w:val="20"/>
          <w:szCs w:val="20"/>
        </w:rPr>
        <w:t xml:space="preserve">, </w:t>
      </w:r>
      <w:r w:rsidR="00B95847" w:rsidRPr="00972A55">
        <w:rPr>
          <w:rFonts w:ascii="Times New Roman" w:hAnsi="Times New Roman" w:cs="Times New Roman"/>
          <w:sz w:val="20"/>
          <w:szCs w:val="20"/>
        </w:rPr>
        <w:t>agree to participate in the study</w:t>
      </w:r>
      <w:r w:rsidR="00E453FA" w:rsidRPr="00972A55">
        <w:rPr>
          <w:rFonts w:ascii="Times New Roman" w:hAnsi="Times New Roman" w:cs="Times New Roman"/>
          <w:sz w:val="20"/>
          <w:szCs w:val="20"/>
        </w:rPr>
        <w:t>, no</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post-operative complications (surgical site</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 xml:space="preserve">infection, </w:t>
      </w:r>
      <w:proofErr w:type="spellStart"/>
      <w:r w:rsidR="00E453FA" w:rsidRPr="00972A55">
        <w:rPr>
          <w:rFonts w:ascii="Times New Roman" w:hAnsi="Times New Roman" w:cs="Times New Roman"/>
          <w:sz w:val="20"/>
          <w:szCs w:val="20"/>
        </w:rPr>
        <w:t>anastomotic</w:t>
      </w:r>
      <w:proofErr w:type="spellEnd"/>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leakage)</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no</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critical</w:t>
      </w:r>
      <w:r w:rsidR="0010299F">
        <w:rPr>
          <w:rFonts w:ascii="Times New Roman" w:hAnsi="Times New Roman" w:cs="Times New Roman"/>
          <w:sz w:val="20"/>
          <w:szCs w:val="20"/>
        </w:rPr>
        <w:t xml:space="preserve"> </w:t>
      </w:r>
      <w:r w:rsidR="00D71215" w:rsidRPr="00972A55">
        <w:rPr>
          <w:rFonts w:ascii="Times New Roman" w:hAnsi="Times New Roman" w:cs="Times New Roman"/>
          <w:sz w:val="20"/>
          <w:szCs w:val="20"/>
        </w:rPr>
        <w:t>or</w:t>
      </w:r>
      <w:r w:rsidR="0010299F">
        <w:rPr>
          <w:rFonts w:ascii="Times New Roman" w:hAnsi="Times New Roman" w:cs="Times New Roman"/>
          <w:sz w:val="20"/>
          <w:szCs w:val="20"/>
        </w:rPr>
        <w:t xml:space="preserve"> </w:t>
      </w:r>
      <w:r w:rsidR="00D71215" w:rsidRPr="00972A55">
        <w:rPr>
          <w:rFonts w:ascii="Times New Roman" w:hAnsi="Times New Roman" w:cs="Times New Roman"/>
          <w:sz w:val="20"/>
          <w:szCs w:val="20"/>
        </w:rPr>
        <w:t>co - morbid</w:t>
      </w:r>
      <w:r w:rsidR="0010299F">
        <w:rPr>
          <w:rFonts w:ascii="Times New Roman" w:hAnsi="Times New Roman" w:cs="Times New Roman"/>
          <w:sz w:val="20"/>
          <w:szCs w:val="20"/>
        </w:rPr>
        <w:t xml:space="preserve"> </w:t>
      </w:r>
      <w:r w:rsidR="00E453FA" w:rsidRPr="00972A55">
        <w:rPr>
          <w:rFonts w:ascii="Times New Roman" w:hAnsi="Times New Roman" w:cs="Times New Roman"/>
          <w:sz w:val="20"/>
          <w:szCs w:val="20"/>
        </w:rPr>
        <w:t>conditions</w:t>
      </w:r>
    </w:p>
    <w:p w:rsidR="00C010D9" w:rsidRPr="00972A55" w:rsidRDefault="00B95847" w:rsidP="00972A55">
      <w:pPr>
        <w:pStyle w:val="NormalWeb"/>
        <w:snapToGrid w:val="0"/>
        <w:spacing w:before="0" w:beforeAutospacing="0" w:after="0" w:afterAutospacing="0"/>
        <w:contextualSpacing/>
        <w:jc w:val="both"/>
        <w:rPr>
          <w:rFonts w:ascii="Times New Roman" w:hAnsi="Times New Roman" w:cs="Times New Roman"/>
          <w:b/>
          <w:bCs/>
          <w:color w:val="auto"/>
        </w:rPr>
      </w:pPr>
      <w:r w:rsidRPr="00972A55">
        <w:rPr>
          <w:rFonts w:ascii="Times New Roman" w:hAnsi="Times New Roman" w:cs="Times New Roman"/>
          <w:b/>
          <w:bCs/>
          <w:color w:val="auto"/>
        </w:rPr>
        <w:t xml:space="preserve">Tools of </w:t>
      </w:r>
      <w:r w:rsidR="0057664B" w:rsidRPr="00972A55">
        <w:rPr>
          <w:rFonts w:ascii="Times New Roman" w:hAnsi="Times New Roman" w:cs="Times New Roman"/>
          <w:b/>
          <w:bCs/>
          <w:color w:val="auto"/>
        </w:rPr>
        <w:t>data collection:</w:t>
      </w:r>
    </w:p>
    <w:p w:rsidR="00C010D9" w:rsidRPr="00972A55" w:rsidRDefault="00C66DD4" w:rsidP="00862711">
      <w:pPr>
        <w:pStyle w:val="NormalWeb"/>
        <w:numPr>
          <w:ilvl w:val="0"/>
          <w:numId w:val="39"/>
        </w:numPr>
        <w:snapToGrid w:val="0"/>
        <w:spacing w:before="0" w:beforeAutospacing="0" w:after="0" w:afterAutospacing="0"/>
        <w:ind w:left="0" w:firstLine="0"/>
        <w:contextualSpacing/>
        <w:jc w:val="both"/>
        <w:rPr>
          <w:rFonts w:ascii="Times New Roman" w:hAnsi="Times New Roman" w:cs="Times New Roman"/>
          <w:color w:val="auto"/>
        </w:rPr>
      </w:pPr>
      <w:r w:rsidRPr="00972A55">
        <w:rPr>
          <w:rFonts w:ascii="Times New Roman" w:hAnsi="Times New Roman" w:cs="Times New Roman"/>
          <w:b/>
          <w:bCs/>
          <w:color w:val="auto"/>
        </w:rPr>
        <w:t>Patients</w:t>
      </w:r>
      <w:r w:rsidRPr="00972A55">
        <w:rPr>
          <w:rFonts w:ascii="Times New Roman" w:hAnsi="Times New Roman" w:cs="Times New Roman"/>
          <w:color w:val="auto"/>
        </w:rPr>
        <w:t>`</w:t>
      </w:r>
      <w:r w:rsidRPr="00972A55">
        <w:rPr>
          <w:rFonts w:ascii="Times New Roman" w:hAnsi="Times New Roman" w:cs="Times New Roman"/>
          <w:b/>
          <w:bCs/>
          <w:color w:val="auto"/>
        </w:rPr>
        <w:t xml:space="preserve"> </w:t>
      </w:r>
      <w:r w:rsidR="00C010D9" w:rsidRPr="00972A55">
        <w:rPr>
          <w:rFonts w:ascii="Times New Roman" w:hAnsi="Times New Roman" w:cs="Times New Roman"/>
          <w:b/>
          <w:bCs/>
          <w:color w:val="auto"/>
        </w:rPr>
        <w:t>interviewing questionnaire</w:t>
      </w:r>
      <w:r w:rsidR="00C010D9" w:rsidRPr="00972A55">
        <w:rPr>
          <w:rFonts w:ascii="Times New Roman" w:hAnsi="Times New Roman" w:cs="Times New Roman"/>
          <w:color w:val="auto"/>
        </w:rPr>
        <w:t xml:space="preserve"> </w:t>
      </w:r>
      <w:r w:rsidR="00C010D9" w:rsidRPr="00972A55">
        <w:rPr>
          <w:rFonts w:ascii="Times New Roman" w:hAnsi="Times New Roman" w:cs="Times New Roman"/>
          <w:b/>
          <w:bCs/>
          <w:color w:val="auto"/>
        </w:rPr>
        <w:t xml:space="preserve">(pre / post and follow-up </w:t>
      </w:r>
      <w:r w:rsidR="0057664B" w:rsidRPr="00972A55">
        <w:rPr>
          <w:rFonts w:ascii="Times New Roman" w:hAnsi="Times New Roman" w:cs="Times New Roman"/>
          <w:b/>
          <w:bCs/>
          <w:color w:val="auto"/>
        </w:rPr>
        <w:t>assessment)</w:t>
      </w:r>
      <w:r w:rsidR="0057664B" w:rsidRPr="00972A55">
        <w:rPr>
          <w:rFonts w:ascii="Times New Roman" w:hAnsi="Times New Roman" w:cs="Times New Roman"/>
          <w:color w:val="auto"/>
        </w:rPr>
        <w:t xml:space="preserve"> that was</w:t>
      </w:r>
      <w:r w:rsidR="00C010D9" w:rsidRPr="00972A55">
        <w:rPr>
          <w:rFonts w:ascii="Times New Roman" w:hAnsi="Times New Roman" w:cs="Times New Roman"/>
          <w:color w:val="auto"/>
        </w:rPr>
        <w:t xml:space="preserve"> </w:t>
      </w:r>
      <w:r w:rsidR="0057664B" w:rsidRPr="00972A55">
        <w:rPr>
          <w:rFonts w:ascii="Times New Roman" w:hAnsi="Times New Roman" w:cs="Times New Roman"/>
          <w:color w:val="auto"/>
        </w:rPr>
        <w:t>designed by</w:t>
      </w:r>
      <w:r w:rsidR="00316971" w:rsidRPr="00972A55">
        <w:rPr>
          <w:rFonts w:ascii="Times New Roman" w:hAnsi="Times New Roman" w:cs="Times New Roman"/>
          <w:color w:val="auto"/>
        </w:rPr>
        <w:t xml:space="preserve"> the </w:t>
      </w:r>
      <w:r w:rsidR="0057664B" w:rsidRPr="00972A55">
        <w:rPr>
          <w:rFonts w:ascii="Times New Roman" w:hAnsi="Times New Roman" w:cs="Times New Roman"/>
          <w:color w:val="auto"/>
        </w:rPr>
        <w:t>researchers in light</w:t>
      </w:r>
      <w:r w:rsidR="00C010D9" w:rsidRPr="00972A55">
        <w:rPr>
          <w:rFonts w:ascii="Times New Roman" w:hAnsi="Times New Roman" w:cs="Times New Roman"/>
          <w:color w:val="auto"/>
        </w:rPr>
        <w:t xml:space="preserve"> of</w:t>
      </w:r>
      <w:r w:rsidR="00C759D4" w:rsidRPr="00972A55">
        <w:rPr>
          <w:rFonts w:ascii="Times New Roman" w:hAnsi="Times New Roman" w:cs="Times New Roman"/>
          <w:color w:val="auto"/>
        </w:rPr>
        <w:t xml:space="preserve"> </w:t>
      </w:r>
      <w:r w:rsidR="0057664B" w:rsidRPr="00972A55">
        <w:rPr>
          <w:rFonts w:ascii="Times New Roman" w:hAnsi="Times New Roman" w:cs="Times New Roman"/>
          <w:color w:val="auto"/>
        </w:rPr>
        <w:t>the relevant</w:t>
      </w:r>
      <w:r w:rsidR="00C010D9" w:rsidRPr="00972A55">
        <w:rPr>
          <w:rFonts w:ascii="Times New Roman" w:hAnsi="Times New Roman" w:cs="Times New Roman"/>
          <w:color w:val="auto"/>
        </w:rPr>
        <w:t xml:space="preserve"> and </w:t>
      </w:r>
      <w:r w:rsidR="00316971" w:rsidRPr="00972A55">
        <w:rPr>
          <w:rFonts w:ascii="Times New Roman" w:hAnsi="Times New Roman" w:cs="Times New Roman"/>
          <w:color w:val="auto"/>
        </w:rPr>
        <w:t xml:space="preserve">related literatures </w:t>
      </w:r>
      <w:r w:rsidR="0057664B" w:rsidRPr="00972A55">
        <w:rPr>
          <w:rFonts w:ascii="Times New Roman" w:hAnsi="Times New Roman" w:cs="Times New Roman"/>
          <w:color w:val="auto"/>
        </w:rPr>
        <w:t>and written</w:t>
      </w:r>
      <w:r w:rsidR="00C010D9" w:rsidRPr="00972A55">
        <w:rPr>
          <w:rFonts w:ascii="Times New Roman" w:hAnsi="Times New Roman" w:cs="Times New Roman"/>
          <w:color w:val="auto"/>
        </w:rPr>
        <w:t xml:space="preserve"> in simple Arabic language. Data obtained were related to:</w:t>
      </w:r>
    </w:p>
    <w:p w:rsidR="00C010D9" w:rsidRPr="00972A55" w:rsidRDefault="004D5501" w:rsidP="00972A55">
      <w:pPr>
        <w:numPr>
          <w:ilvl w:val="0"/>
          <w:numId w:val="2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Demographic c</w:t>
      </w:r>
      <w:r w:rsidR="00C010D9" w:rsidRPr="00972A55">
        <w:rPr>
          <w:rFonts w:ascii="Times New Roman" w:hAnsi="Times New Roman" w:cs="Times New Roman"/>
          <w:sz w:val="20"/>
          <w:szCs w:val="20"/>
        </w:rPr>
        <w:t xml:space="preserve">haracteristics of the </w:t>
      </w:r>
      <w:r w:rsidR="0057664B" w:rsidRPr="00972A55">
        <w:rPr>
          <w:rFonts w:ascii="Times New Roman" w:hAnsi="Times New Roman" w:cs="Times New Roman"/>
          <w:sz w:val="20"/>
          <w:szCs w:val="20"/>
        </w:rPr>
        <w:t>studied Patients which</w:t>
      </w:r>
      <w:r w:rsidR="0010299F">
        <w:rPr>
          <w:rFonts w:ascii="Times New Roman" w:hAnsi="Times New Roman" w:cs="Times New Roman"/>
          <w:sz w:val="20"/>
          <w:szCs w:val="20"/>
        </w:rPr>
        <w:t xml:space="preserve"> </w:t>
      </w:r>
      <w:r w:rsidR="0057664B" w:rsidRPr="00972A55">
        <w:rPr>
          <w:rFonts w:ascii="Times New Roman" w:hAnsi="Times New Roman" w:cs="Times New Roman"/>
          <w:sz w:val="20"/>
          <w:szCs w:val="20"/>
        </w:rPr>
        <w:t>included (</w:t>
      </w:r>
      <w:r w:rsidR="00C010D9" w:rsidRPr="00972A55">
        <w:rPr>
          <w:rFonts w:ascii="Times New Roman" w:hAnsi="Times New Roman" w:cs="Times New Roman"/>
          <w:sz w:val="20"/>
          <w:szCs w:val="20"/>
        </w:rPr>
        <w:t xml:space="preserve">age, sex, marital status, educational level, Body Mass </w:t>
      </w:r>
      <w:r w:rsidR="0057664B" w:rsidRPr="00972A55">
        <w:rPr>
          <w:rFonts w:ascii="Times New Roman" w:hAnsi="Times New Roman" w:cs="Times New Roman"/>
          <w:sz w:val="20"/>
          <w:szCs w:val="20"/>
        </w:rPr>
        <w:t>Index and</w:t>
      </w:r>
      <w:r w:rsidR="00C010D9" w:rsidRPr="00972A55">
        <w:rPr>
          <w:rFonts w:ascii="Times New Roman" w:hAnsi="Times New Roman" w:cs="Times New Roman"/>
          <w:sz w:val="20"/>
          <w:szCs w:val="20"/>
        </w:rPr>
        <w:t xml:space="preserve"> causes of </w:t>
      </w:r>
      <w:r w:rsidR="0057664B" w:rsidRPr="00972A55">
        <w:rPr>
          <w:rFonts w:ascii="Times New Roman" w:hAnsi="Times New Roman" w:cs="Times New Roman"/>
          <w:sz w:val="20"/>
          <w:szCs w:val="20"/>
        </w:rPr>
        <w:t>colostomy).</w:t>
      </w:r>
    </w:p>
    <w:p w:rsidR="00A91A2A" w:rsidRDefault="00546711" w:rsidP="00972A55">
      <w:pPr>
        <w:numPr>
          <w:ilvl w:val="0"/>
          <w:numId w:val="29"/>
        </w:numPr>
        <w:snapToGrid w:val="0"/>
        <w:spacing w:after="0" w:line="240" w:lineRule="auto"/>
        <w:ind w:left="0" w:firstLine="425"/>
        <w:jc w:val="both"/>
        <w:rPr>
          <w:rFonts w:ascii="Times New Roman" w:hAnsi="Times New Roman" w:cs="Times New Roman"/>
          <w:sz w:val="20"/>
          <w:szCs w:val="20"/>
          <w:lang w:bidi="ar-EG"/>
        </w:rPr>
      </w:pPr>
      <w:r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00C010D9" w:rsidRPr="00972A55">
        <w:rPr>
          <w:rFonts w:ascii="Times New Roman" w:hAnsi="Times New Roman" w:cs="Times New Roman"/>
          <w:sz w:val="20"/>
          <w:szCs w:val="20"/>
        </w:rPr>
        <w:t>knowledge</w:t>
      </w:r>
      <w:r w:rsidR="0010299F">
        <w:rPr>
          <w:rFonts w:ascii="Times New Roman" w:hAnsi="Times New Roman" w:cs="Times New Roman"/>
          <w:sz w:val="20"/>
          <w:szCs w:val="20"/>
        </w:rPr>
        <w:t xml:space="preserve"> </w:t>
      </w:r>
      <w:r w:rsidR="00C010D9" w:rsidRPr="00972A55">
        <w:rPr>
          <w:rFonts w:ascii="Times New Roman" w:hAnsi="Times New Roman" w:cs="Times New Roman"/>
          <w:sz w:val="20"/>
          <w:szCs w:val="20"/>
        </w:rPr>
        <w:t>about</w:t>
      </w:r>
      <w:r w:rsidR="00C010D9" w:rsidRPr="00972A55">
        <w:rPr>
          <w:rFonts w:ascii="Times New Roman" w:hAnsi="Times New Roman" w:cs="Times New Roman"/>
          <w:sz w:val="20"/>
          <w:szCs w:val="20"/>
          <w:shd w:val="clear" w:color="auto" w:fill="FFFFFF"/>
        </w:rPr>
        <w:t xml:space="preserve"> </w:t>
      </w:r>
      <w:r w:rsidR="00A33325" w:rsidRPr="00972A55">
        <w:rPr>
          <w:rFonts w:ascii="Times New Roman" w:hAnsi="Times New Roman" w:cs="Times New Roman"/>
          <w:sz w:val="20"/>
          <w:szCs w:val="20"/>
          <w:shd w:val="clear" w:color="auto" w:fill="FFFFFF"/>
        </w:rPr>
        <w:t>colostomy</w:t>
      </w:r>
      <w:r w:rsidR="0010299F">
        <w:rPr>
          <w:rFonts w:ascii="Times New Roman" w:hAnsi="Times New Roman" w:cs="Times New Roman"/>
          <w:sz w:val="20"/>
          <w:szCs w:val="20"/>
          <w:shd w:val="clear" w:color="auto" w:fill="FFFFFF"/>
        </w:rPr>
        <w:t xml:space="preserve"> </w:t>
      </w:r>
      <w:r w:rsidR="00A33325" w:rsidRPr="00972A55">
        <w:rPr>
          <w:rFonts w:ascii="Times New Roman" w:hAnsi="Times New Roman" w:cs="Times New Roman"/>
          <w:sz w:val="20"/>
          <w:szCs w:val="20"/>
          <w:shd w:val="clear" w:color="auto" w:fill="FFFFFF"/>
        </w:rPr>
        <w:t>care</w:t>
      </w:r>
      <w:r w:rsidR="00C66DD4" w:rsidRPr="00972A55">
        <w:rPr>
          <w:rFonts w:ascii="Times New Roman" w:hAnsi="Times New Roman" w:cs="Times New Roman"/>
          <w:sz w:val="20"/>
          <w:szCs w:val="20"/>
          <w:shd w:val="clear" w:color="auto" w:fill="FFFFFF"/>
        </w:rPr>
        <w:t xml:space="preserve"> included the following</w:t>
      </w:r>
      <w:r w:rsidR="0010299F">
        <w:rPr>
          <w:rFonts w:ascii="Times New Roman" w:hAnsi="Times New Roman" w:cs="Times New Roman"/>
          <w:sz w:val="20"/>
          <w:szCs w:val="20"/>
          <w:shd w:val="clear" w:color="auto" w:fill="FFFFFF"/>
        </w:rPr>
        <w:t>:</w:t>
      </w:r>
      <w:r w:rsidR="00A91A2A" w:rsidRPr="00972A55">
        <w:rPr>
          <w:rFonts w:ascii="Times New Roman" w:hAnsi="Times New Roman" w:cs="Times New Roman"/>
          <w:sz w:val="20"/>
          <w:szCs w:val="20"/>
          <w:shd w:val="clear" w:color="auto" w:fill="FFFFFF"/>
        </w:rPr>
        <w:t xml:space="preserve"> purpose of stoma</w:t>
      </w:r>
      <w:r w:rsidR="0010299F">
        <w:rPr>
          <w:rFonts w:ascii="Times New Roman" w:hAnsi="Times New Roman" w:cs="Times New Roman"/>
          <w:sz w:val="20"/>
          <w:szCs w:val="20"/>
          <w:shd w:val="clear" w:color="auto" w:fill="FFFFFF"/>
        </w:rPr>
        <w:t>,</w:t>
      </w:r>
      <w:r w:rsidR="00A91A2A" w:rsidRPr="00972A55">
        <w:rPr>
          <w:rFonts w:ascii="Times New Roman" w:hAnsi="Times New Roman" w:cs="Times New Roman"/>
          <w:sz w:val="20"/>
          <w:szCs w:val="20"/>
          <w:shd w:val="clear" w:color="auto" w:fill="FFFFFF"/>
        </w:rPr>
        <w:t xml:space="preserve"> </w:t>
      </w:r>
      <w:r w:rsidR="00B80DDC" w:rsidRPr="00972A55">
        <w:rPr>
          <w:rFonts w:ascii="Times New Roman" w:hAnsi="Times New Roman" w:cs="Times New Roman"/>
          <w:sz w:val="20"/>
          <w:szCs w:val="20"/>
          <w:shd w:val="clear" w:color="auto" w:fill="FFFFFF"/>
        </w:rPr>
        <w:t>stoma</w:t>
      </w:r>
      <w:r w:rsidR="0010299F">
        <w:rPr>
          <w:rFonts w:ascii="Times New Roman" w:hAnsi="Times New Roman" w:cs="Times New Roman"/>
          <w:sz w:val="20"/>
          <w:szCs w:val="20"/>
          <w:shd w:val="clear" w:color="auto" w:fill="FFFFFF"/>
        </w:rPr>
        <w:t xml:space="preserve"> </w:t>
      </w:r>
      <w:r w:rsidR="00C010D9" w:rsidRPr="00972A55">
        <w:rPr>
          <w:rFonts w:ascii="Times New Roman" w:hAnsi="Times New Roman" w:cs="Times New Roman"/>
          <w:sz w:val="20"/>
          <w:szCs w:val="20"/>
          <w:shd w:val="clear" w:color="auto" w:fill="FFFFFF"/>
        </w:rPr>
        <w:t xml:space="preserve">care, </w:t>
      </w:r>
      <w:r w:rsidR="00A91A2A" w:rsidRPr="00972A55">
        <w:rPr>
          <w:rFonts w:ascii="Times New Roman" w:hAnsi="Times New Roman" w:cs="Times New Roman"/>
          <w:sz w:val="20"/>
          <w:szCs w:val="20"/>
          <w:shd w:val="clear" w:color="auto" w:fill="FFFFFF"/>
        </w:rPr>
        <w:t>measuring stoma</w:t>
      </w:r>
      <w:r w:rsidR="0010299F">
        <w:rPr>
          <w:rFonts w:ascii="Times New Roman" w:hAnsi="Times New Roman" w:cs="Times New Roman"/>
          <w:sz w:val="20"/>
          <w:szCs w:val="20"/>
          <w:shd w:val="clear" w:color="auto" w:fill="FFFFFF"/>
        </w:rPr>
        <w:t>,</w:t>
      </w:r>
      <w:r w:rsidR="00964736" w:rsidRPr="00972A55">
        <w:rPr>
          <w:rFonts w:ascii="Times New Roman" w:hAnsi="Times New Roman" w:cs="Times New Roman"/>
          <w:sz w:val="20"/>
          <w:szCs w:val="20"/>
          <w:shd w:val="clear" w:color="auto" w:fill="FFFFFF"/>
        </w:rPr>
        <w:t xml:space="preserve"> changing</w:t>
      </w:r>
      <w:r w:rsidR="0010299F">
        <w:rPr>
          <w:rFonts w:ascii="Times New Roman" w:hAnsi="Times New Roman" w:cs="Times New Roman"/>
          <w:sz w:val="20"/>
          <w:szCs w:val="20"/>
          <w:shd w:val="clear" w:color="auto" w:fill="FFFFFF"/>
        </w:rPr>
        <w:t xml:space="preserve"> </w:t>
      </w:r>
      <w:r w:rsidR="00B80DDC" w:rsidRPr="00972A55">
        <w:rPr>
          <w:rFonts w:ascii="Times New Roman" w:hAnsi="Times New Roman" w:cs="Times New Roman"/>
          <w:sz w:val="20"/>
          <w:szCs w:val="20"/>
          <w:shd w:val="clear" w:color="auto" w:fill="FFFFFF"/>
        </w:rPr>
        <w:t>stoma</w:t>
      </w:r>
      <w:r w:rsidR="0010299F">
        <w:rPr>
          <w:rFonts w:ascii="Times New Roman" w:hAnsi="Times New Roman" w:cs="Times New Roman"/>
          <w:sz w:val="20"/>
          <w:szCs w:val="20"/>
          <w:shd w:val="clear" w:color="auto" w:fill="FFFFFF"/>
        </w:rPr>
        <w:t xml:space="preserve"> </w:t>
      </w:r>
      <w:r w:rsidR="00964736" w:rsidRPr="00972A55">
        <w:rPr>
          <w:rFonts w:ascii="Times New Roman" w:hAnsi="Times New Roman" w:cs="Times New Roman"/>
          <w:sz w:val="20"/>
          <w:szCs w:val="20"/>
          <w:shd w:val="clear" w:color="auto" w:fill="FFFFFF"/>
        </w:rPr>
        <w:t>pouch</w:t>
      </w:r>
      <w:r w:rsidR="0010299F">
        <w:rPr>
          <w:rFonts w:ascii="Times New Roman" w:hAnsi="Times New Roman" w:cs="Times New Roman"/>
          <w:sz w:val="20"/>
          <w:szCs w:val="20"/>
          <w:shd w:val="clear" w:color="auto" w:fill="FFFFFF"/>
        </w:rPr>
        <w:t>,</w:t>
      </w:r>
      <w:r w:rsidR="00437ED4" w:rsidRPr="00972A55">
        <w:rPr>
          <w:rFonts w:ascii="Times New Roman" w:hAnsi="Times New Roman" w:cs="Times New Roman"/>
          <w:sz w:val="20"/>
          <w:szCs w:val="20"/>
          <w:shd w:val="clear" w:color="auto" w:fill="FFFFFF"/>
        </w:rPr>
        <w:t xml:space="preserve"> stoma</w:t>
      </w:r>
      <w:r w:rsidR="0010299F">
        <w:rPr>
          <w:rFonts w:ascii="Times New Roman" w:hAnsi="Times New Roman" w:cs="Times New Roman"/>
          <w:sz w:val="20"/>
          <w:szCs w:val="20"/>
          <w:shd w:val="clear" w:color="auto" w:fill="FFFFFF"/>
        </w:rPr>
        <w:t xml:space="preserve"> </w:t>
      </w:r>
      <w:r w:rsidR="00437ED4" w:rsidRPr="00972A55">
        <w:rPr>
          <w:rFonts w:ascii="Times New Roman" w:hAnsi="Times New Roman" w:cs="Times New Roman"/>
          <w:sz w:val="20"/>
          <w:szCs w:val="20"/>
          <w:shd w:val="clear" w:color="auto" w:fill="FFFFFF"/>
        </w:rPr>
        <w:t>irrigation</w:t>
      </w:r>
      <w:r w:rsidR="0010299F">
        <w:rPr>
          <w:rFonts w:ascii="Times New Roman" w:hAnsi="Times New Roman" w:cs="Times New Roman"/>
          <w:sz w:val="20"/>
          <w:szCs w:val="20"/>
          <w:shd w:val="clear" w:color="auto" w:fill="FFFFFF"/>
        </w:rPr>
        <w:t>,</w:t>
      </w:r>
      <w:r w:rsidR="00437ED4" w:rsidRPr="00972A55">
        <w:rPr>
          <w:rFonts w:ascii="Times New Roman" w:hAnsi="Times New Roman" w:cs="Times New Roman"/>
          <w:sz w:val="20"/>
          <w:szCs w:val="20"/>
          <w:shd w:val="clear" w:color="auto" w:fill="FFFFFF"/>
        </w:rPr>
        <w:t xml:space="preserve"> </w:t>
      </w:r>
      <w:r w:rsidR="00220199" w:rsidRPr="00972A55">
        <w:rPr>
          <w:rFonts w:ascii="Times New Roman" w:hAnsi="Times New Roman" w:cs="Times New Roman"/>
          <w:sz w:val="20"/>
          <w:szCs w:val="20"/>
          <w:shd w:val="clear" w:color="auto" w:fill="FFFFFF"/>
        </w:rPr>
        <w:t>stoma</w:t>
      </w:r>
      <w:r w:rsidR="0010299F">
        <w:rPr>
          <w:rFonts w:ascii="Times New Roman" w:hAnsi="Times New Roman" w:cs="Times New Roman"/>
          <w:sz w:val="20"/>
          <w:szCs w:val="20"/>
          <w:shd w:val="clear" w:color="auto" w:fill="FFFFFF"/>
        </w:rPr>
        <w:t xml:space="preserve"> </w:t>
      </w:r>
      <w:r w:rsidR="00220199" w:rsidRPr="00972A55">
        <w:rPr>
          <w:rFonts w:ascii="Times New Roman" w:hAnsi="Times New Roman" w:cs="Times New Roman"/>
          <w:sz w:val="20"/>
          <w:szCs w:val="20"/>
          <w:shd w:val="clear" w:color="auto" w:fill="FFFFFF"/>
        </w:rPr>
        <w:t>products,</w:t>
      </w:r>
      <w:r w:rsidR="0010299F">
        <w:rPr>
          <w:rFonts w:ascii="Times New Roman" w:hAnsi="Times New Roman" w:cs="Times New Roman"/>
          <w:sz w:val="20"/>
          <w:szCs w:val="20"/>
          <w:shd w:val="clear" w:color="auto" w:fill="FFFFFF"/>
        </w:rPr>
        <w:t xml:space="preserve"> </w:t>
      </w:r>
      <w:r w:rsidR="00964736" w:rsidRPr="00972A55">
        <w:rPr>
          <w:rFonts w:ascii="Times New Roman" w:hAnsi="Times New Roman" w:cs="Times New Roman"/>
          <w:sz w:val="20"/>
          <w:szCs w:val="20"/>
          <w:shd w:val="clear" w:color="auto" w:fill="FFFFFF"/>
        </w:rPr>
        <w:t>foods causing discharge odor or gases</w:t>
      </w:r>
      <w:r w:rsidR="0010299F">
        <w:rPr>
          <w:rFonts w:ascii="Times New Roman" w:hAnsi="Times New Roman" w:cs="Times New Roman"/>
          <w:sz w:val="20"/>
          <w:szCs w:val="20"/>
          <w:shd w:val="clear" w:color="auto" w:fill="FFFFFF"/>
        </w:rPr>
        <w:t>,</w:t>
      </w:r>
      <w:r w:rsidR="00964736" w:rsidRPr="00972A55">
        <w:rPr>
          <w:rFonts w:ascii="Times New Roman" w:hAnsi="Times New Roman" w:cs="Times New Roman"/>
          <w:sz w:val="20"/>
          <w:szCs w:val="20"/>
          <w:shd w:val="clear" w:color="auto" w:fill="FFFFFF"/>
        </w:rPr>
        <w:t xml:space="preserve"> diet change</w:t>
      </w:r>
      <w:r w:rsidR="0010299F">
        <w:rPr>
          <w:rFonts w:ascii="Times New Roman" w:hAnsi="Times New Roman" w:cs="Times New Roman"/>
          <w:sz w:val="20"/>
          <w:szCs w:val="20"/>
          <w:shd w:val="clear" w:color="auto" w:fill="FFFFFF"/>
        </w:rPr>
        <w:t>,</w:t>
      </w:r>
      <w:r w:rsidR="00964736" w:rsidRPr="00972A55">
        <w:rPr>
          <w:rFonts w:ascii="Times New Roman" w:hAnsi="Times New Roman" w:cs="Times New Roman"/>
          <w:sz w:val="20"/>
          <w:szCs w:val="20"/>
          <w:shd w:val="clear" w:color="auto" w:fill="FFFFFF"/>
        </w:rPr>
        <w:t xml:space="preserve"> odor</w:t>
      </w:r>
      <w:r w:rsidR="0010299F">
        <w:rPr>
          <w:rFonts w:ascii="Times New Roman" w:hAnsi="Times New Roman" w:cs="Times New Roman"/>
          <w:sz w:val="20"/>
          <w:szCs w:val="20"/>
          <w:shd w:val="clear" w:color="auto" w:fill="FFFFFF"/>
        </w:rPr>
        <w:t xml:space="preserve"> </w:t>
      </w:r>
      <w:r w:rsidR="00964736" w:rsidRPr="00972A55">
        <w:rPr>
          <w:rFonts w:ascii="Times New Roman" w:hAnsi="Times New Roman" w:cs="Times New Roman"/>
          <w:sz w:val="20"/>
          <w:szCs w:val="20"/>
          <w:shd w:val="clear" w:color="auto" w:fill="FFFFFF"/>
        </w:rPr>
        <w:t>control</w:t>
      </w:r>
      <w:r w:rsidR="0010299F">
        <w:rPr>
          <w:rFonts w:ascii="Times New Roman" w:hAnsi="Times New Roman" w:cs="Times New Roman"/>
          <w:sz w:val="20"/>
          <w:szCs w:val="20"/>
          <w:shd w:val="clear" w:color="auto" w:fill="FFFFFF"/>
        </w:rPr>
        <w:t>,</w:t>
      </w:r>
      <w:r w:rsidR="00437ED4" w:rsidRPr="00972A55">
        <w:rPr>
          <w:rFonts w:ascii="Times New Roman" w:hAnsi="Times New Roman" w:cs="Times New Roman"/>
          <w:sz w:val="20"/>
          <w:szCs w:val="20"/>
          <w:shd w:val="clear" w:color="auto" w:fill="FFFFFF"/>
        </w:rPr>
        <w:t xml:space="preserve"> need for sufficient daily water intake</w:t>
      </w:r>
      <w:r w:rsidR="0010299F">
        <w:rPr>
          <w:rFonts w:ascii="Times New Roman" w:hAnsi="Times New Roman" w:cs="Times New Roman"/>
          <w:sz w:val="20"/>
          <w:szCs w:val="20"/>
          <w:shd w:val="clear" w:color="auto" w:fill="FFFFFF"/>
        </w:rPr>
        <w:t xml:space="preserve">, </w:t>
      </w:r>
      <w:r w:rsidR="00964736" w:rsidRPr="00972A55">
        <w:rPr>
          <w:rFonts w:ascii="Times New Roman" w:hAnsi="Times New Roman" w:cs="Times New Roman"/>
          <w:sz w:val="20"/>
          <w:szCs w:val="20"/>
          <w:shd w:val="clear" w:color="auto" w:fill="FFFFFF"/>
        </w:rPr>
        <w:t>daily life change</w:t>
      </w:r>
      <w:r w:rsidR="0010299F">
        <w:rPr>
          <w:rFonts w:ascii="Times New Roman" w:hAnsi="Times New Roman" w:cs="Times New Roman"/>
          <w:sz w:val="20"/>
          <w:szCs w:val="20"/>
          <w:shd w:val="clear" w:color="auto" w:fill="FFFFFF"/>
        </w:rPr>
        <w:t>,</w:t>
      </w:r>
      <w:r w:rsidR="00964736" w:rsidRPr="00972A55">
        <w:rPr>
          <w:rFonts w:ascii="Times New Roman" w:hAnsi="Times New Roman" w:cs="Times New Roman"/>
          <w:sz w:val="20"/>
          <w:szCs w:val="20"/>
          <w:shd w:val="clear" w:color="auto" w:fill="FFFFFF"/>
        </w:rPr>
        <w:t xml:space="preserve"> </w:t>
      </w:r>
      <w:r w:rsidR="00B80DDC" w:rsidRPr="00972A55">
        <w:rPr>
          <w:rFonts w:ascii="Times New Roman" w:hAnsi="Times New Roman" w:cs="Times New Roman"/>
          <w:sz w:val="20"/>
          <w:szCs w:val="20"/>
        </w:rPr>
        <w:t>religious</w:t>
      </w:r>
      <w:r w:rsidR="0010299F">
        <w:rPr>
          <w:rFonts w:ascii="Times New Roman" w:hAnsi="Times New Roman" w:cs="Times New Roman"/>
          <w:sz w:val="20"/>
          <w:szCs w:val="20"/>
        </w:rPr>
        <w:t xml:space="preserve"> </w:t>
      </w:r>
      <w:r w:rsidR="00B80DDC" w:rsidRPr="00972A55">
        <w:rPr>
          <w:rFonts w:ascii="Times New Roman" w:hAnsi="Times New Roman" w:cs="Times New Roman"/>
          <w:sz w:val="20"/>
          <w:szCs w:val="20"/>
        </w:rPr>
        <w:t>practices</w:t>
      </w:r>
      <w:r w:rsidR="0010299F">
        <w:rPr>
          <w:rFonts w:ascii="Times New Roman" w:hAnsi="Times New Roman" w:cs="Times New Roman"/>
          <w:sz w:val="20"/>
          <w:szCs w:val="20"/>
        </w:rPr>
        <w:t>,</w:t>
      </w:r>
      <w:r w:rsidR="00B80DDC" w:rsidRPr="00972A55">
        <w:rPr>
          <w:rFonts w:ascii="Times New Roman" w:hAnsi="Times New Roman" w:cs="Times New Roman"/>
          <w:sz w:val="20"/>
          <w:szCs w:val="20"/>
        </w:rPr>
        <w:t xml:space="preserve"> </w:t>
      </w:r>
      <w:proofErr w:type="spellStart"/>
      <w:r w:rsidR="00A91A2A" w:rsidRPr="00972A55">
        <w:rPr>
          <w:rFonts w:ascii="Times New Roman" w:hAnsi="Times New Roman" w:cs="Times New Roman"/>
          <w:sz w:val="20"/>
          <w:szCs w:val="20"/>
          <w:shd w:val="clear" w:color="auto" w:fill="FFFFFF"/>
        </w:rPr>
        <w:t>peristomal</w:t>
      </w:r>
      <w:proofErr w:type="spellEnd"/>
      <w:r w:rsidR="0010299F">
        <w:rPr>
          <w:rFonts w:ascii="Times New Roman" w:hAnsi="Times New Roman" w:cs="Times New Roman"/>
          <w:sz w:val="20"/>
          <w:szCs w:val="20"/>
          <w:shd w:val="clear" w:color="auto" w:fill="FFFFFF"/>
        </w:rPr>
        <w:t xml:space="preserve"> </w:t>
      </w:r>
      <w:r w:rsidR="00A91A2A" w:rsidRPr="00972A55">
        <w:rPr>
          <w:rFonts w:ascii="Times New Roman" w:hAnsi="Times New Roman" w:cs="Times New Roman"/>
          <w:sz w:val="20"/>
          <w:szCs w:val="20"/>
          <w:shd w:val="clear" w:color="auto" w:fill="FFFFFF"/>
        </w:rPr>
        <w:t>skin care,</w:t>
      </w:r>
      <w:r w:rsidR="0010299F">
        <w:rPr>
          <w:rFonts w:ascii="Times New Roman" w:hAnsi="Times New Roman" w:cs="Times New Roman"/>
          <w:sz w:val="20"/>
          <w:szCs w:val="20"/>
          <w:shd w:val="clear" w:color="auto" w:fill="FFFFFF"/>
        </w:rPr>
        <w:t xml:space="preserve"> </w:t>
      </w:r>
      <w:r w:rsidR="00A91A2A" w:rsidRPr="00972A55">
        <w:rPr>
          <w:rFonts w:ascii="Times New Roman" w:hAnsi="Times New Roman" w:cs="Times New Roman"/>
          <w:sz w:val="20"/>
          <w:szCs w:val="20"/>
          <w:shd w:val="clear" w:color="auto" w:fill="FFFFFF"/>
        </w:rPr>
        <w:t>stoma complications</w:t>
      </w:r>
      <w:r w:rsidR="0010299F">
        <w:rPr>
          <w:rFonts w:ascii="Times New Roman" w:hAnsi="Times New Roman" w:cs="Times New Roman"/>
          <w:sz w:val="20"/>
          <w:szCs w:val="20"/>
          <w:shd w:val="clear" w:color="auto" w:fill="FFFFFF"/>
        </w:rPr>
        <w:t>,</w:t>
      </w:r>
      <w:r w:rsidR="00A91A2A" w:rsidRPr="00972A55">
        <w:rPr>
          <w:rFonts w:ascii="Times New Roman" w:hAnsi="Times New Roman" w:cs="Times New Roman"/>
          <w:sz w:val="20"/>
          <w:szCs w:val="20"/>
        </w:rPr>
        <w:t xml:space="preserve"> sexual preparations</w:t>
      </w:r>
      <w:r w:rsidR="0010299F">
        <w:rPr>
          <w:rFonts w:ascii="Times New Roman" w:hAnsi="Times New Roman" w:cs="Times New Roman"/>
          <w:sz w:val="20"/>
          <w:szCs w:val="20"/>
        </w:rPr>
        <w:t>,</w:t>
      </w:r>
      <w:r w:rsidR="00A91A2A" w:rsidRPr="00972A55">
        <w:rPr>
          <w:rFonts w:ascii="Times New Roman" w:hAnsi="Times New Roman" w:cs="Times New Roman"/>
          <w:sz w:val="20"/>
          <w:szCs w:val="20"/>
        </w:rPr>
        <w:t xml:space="preserve"> physical</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activities</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traveling</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preparations</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follow – up</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visits</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unusual signs</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of</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immediate</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doctor</w:t>
      </w:r>
      <w:r w:rsidR="0010299F">
        <w:rPr>
          <w:rFonts w:ascii="Times New Roman" w:hAnsi="Times New Roman" w:cs="Times New Roman"/>
          <w:sz w:val="20"/>
          <w:szCs w:val="20"/>
        </w:rPr>
        <w:t xml:space="preserve"> </w:t>
      </w:r>
      <w:r w:rsidR="00A91A2A" w:rsidRPr="00972A55">
        <w:rPr>
          <w:rFonts w:ascii="Times New Roman" w:hAnsi="Times New Roman" w:cs="Times New Roman"/>
          <w:sz w:val="20"/>
          <w:szCs w:val="20"/>
        </w:rPr>
        <w:t>advice</w:t>
      </w:r>
      <w:r w:rsidR="0010299F">
        <w:rPr>
          <w:rFonts w:ascii="Times New Roman" w:hAnsi="Times New Roman" w:cs="Times New Roman"/>
          <w:sz w:val="20"/>
          <w:szCs w:val="20"/>
        </w:rPr>
        <w:t>.</w:t>
      </w:r>
    </w:p>
    <w:p w:rsidR="0010299F" w:rsidRPr="00972A55" w:rsidRDefault="0010299F" w:rsidP="0010299F">
      <w:pPr>
        <w:snapToGrid w:val="0"/>
        <w:spacing w:after="0" w:line="240" w:lineRule="auto"/>
        <w:jc w:val="both"/>
        <w:rPr>
          <w:rFonts w:ascii="Times New Roman" w:hAnsi="Times New Roman" w:cs="Times New Roman"/>
          <w:sz w:val="20"/>
          <w:szCs w:val="20"/>
          <w:lang w:bidi="ar-EG"/>
        </w:rPr>
      </w:pPr>
    </w:p>
    <w:p w:rsidR="0057664B" w:rsidRPr="00972A55" w:rsidRDefault="00C010D9" w:rsidP="00972A55">
      <w:pPr>
        <w:snapToGrid w:val="0"/>
        <w:spacing w:after="0" w:line="240" w:lineRule="auto"/>
        <w:contextualSpacing/>
        <w:jc w:val="both"/>
        <w:rPr>
          <w:rFonts w:ascii="Times New Roman" w:hAnsi="Times New Roman" w:cs="Times New Roman"/>
          <w:sz w:val="20"/>
          <w:szCs w:val="20"/>
          <w:lang w:bidi="ar-EG"/>
        </w:rPr>
      </w:pPr>
      <w:r w:rsidRPr="00972A55">
        <w:rPr>
          <w:rFonts w:ascii="Times New Roman" w:hAnsi="Times New Roman" w:cs="Times New Roman"/>
          <w:b/>
          <w:bCs/>
          <w:sz w:val="20"/>
          <w:szCs w:val="20"/>
        </w:rPr>
        <w:lastRenderedPageBreak/>
        <w:t xml:space="preserve">Scoring </w:t>
      </w:r>
      <w:r w:rsidR="0057664B" w:rsidRPr="00972A55">
        <w:rPr>
          <w:rFonts w:ascii="Times New Roman" w:hAnsi="Times New Roman" w:cs="Times New Roman"/>
          <w:b/>
          <w:bCs/>
          <w:sz w:val="20"/>
          <w:szCs w:val="20"/>
        </w:rPr>
        <w:t>system:</w:t>
      </w:r>
    </w:p>
    <w:p w:rsidR="00C010D9" w:rsidRPr="00972A55" w:rsidRDefault="0057664B" w:rsidP="00972A55">
      <w:pPr>
        <w:snapToGrid w:val="0"/>
        <w:spacing w:after="0" w:line="240" w:lineRule="auto"/>
        <w:ind w:firstLine="425"/>
        <w:contextualSpacing/>
        <w:jc w:val="both"/>
        <w:rPr>
          <w:rFonts w:ascii="Times New Roman" w:hAnsi="Times New Roman" w:cs="Times New Roman"/>
          <w:sz w:val="20"/>
          <w:szCs w:val="20"/>
          <w:lang w:bidi="ar-EG"/>
        </w:rPr>
      </w:pPr>
      <w:r w:rsidRPr="00972A55">
        <w:rPr>
          <w:rFonts w:ascii="Times New Roman" w:hAnsi="Times New Roman" w:cs="Times New Roman"/>
          <w:sz w:val="20"/>
          <w:szCs w:val="20"/>
          <w:lang w:bidi="ar-EG"/>
        </w:rPr>
        <w:t>Responses of</w:t>
      </w:r>
      <w:r w:rsidR="00C010D9" w:rsidRPr="00972A55">
        <w:rPr>
          <w:rFonts w:ascii="Times New Roman" w:hAnsi="Times New Roman" w:cs="Times New Roman"/>
          <w:sz w:val="20"/>
          <w:szCs w:val="20"/>
          <w:lang w:bidi="ar-EG"/>
        </w:rPr>
        <w:t xml:space="preserve"> the studied Patients' were scored as (1) for </w:t>
      </w:r>
      <w:r w:rsidRPr="00972A55">
        <w:rPr>
          <w:rFonts w:ascii="Times New Roman" w:hAnsi="Times New Roman" w:cs="Times New Roman"/>
          <w:sz w:val="20"/>
          <w:szCs w:val="20"/>
          <w:lang w:bidi="ar-EG"/>
        </w:rPr>
        <w:t>correct answer</w:t>
      </w:r>
      <w:r w:rsidR="00C010D9" w:rsidRPr="00972A55">
        <w:rPr>
          <w:rFonts w:ascii="Times New Roman" w:hAnsi="Times New Roman" w:cs="Times New Roman"/>
          <w:sz w:val="20"/>
          <w:szCs w:val="20"/>
          <w:lang w:bidi="ar-EG"/>
        </w:rPr>
        <w:t xml:space="preserve"> and (zero) </w:t>
      </w:r>
      <w:r w:rsidRPr="00972A55">
        <w:rPr>
          <w:rFonts w:ascii="Times New Roman" w:hAnsi="Times New Roman" w:cs="Times New Roman"/>
          <w:sz w:val="20"/>
          <w:szCs w:val="20"/>
          <w:lang w:bidi="ar-EG"/>
        </w:rPr>
        <w:t>for incorrect</w:t>
      </w:r>
      <w:r w:rsidR="0010299F">
        <w:rPr>
          <w:rFonts w:ascii="Times New Roman" w:hAnsi="Times New Roman" w:cs="Times New Roman"/>
          <w:sz w:val="20"/>
          <w:szCs w:val="20"/>
          <w:lang w:bidi="ar-EG"/>
        </w:rPr>
        <w:t xml:space="preserve"> </w:t>
      </w:r>
      <w:r w:rsidR="00C010D9" w:rsidRPr="00972A55">
        <w:rPr>
          <w:rFonts w:ascii="Times New Roman" w:hAnsi="Times New Roman" w:cs="Times New Roman"/>
          <w:sz w:val="20"/>
          <w:szCs w:val="20"/>
          <w:lang w:bidi="ar-EG"/>
        </w:rPr>
        <w:t>answer. The total score was categorized into either satisfactory level (from 60% and more) or unsatisfactory level (less than 60%).</w:t>
      </w:r>
    </w:p>
    <w:p w:rsidR="0000705E" w:rsidRPr="00972A55" w:rsidRDefault="00EE0E20" w:rsidP="00862711">
      <w:pPr>
        <w:snapToGrid w:val="0"/>
        <w:spacing w:after="0" w:line="240" w:lineRule="auto"/>
        <w:jc w:val="both"/>
        <w:rPr>
          <w:rFonts w:ascii="Times New Roman" w:hAnsi="Times New Roman" w:cs="Times New Roman"/>
          <w:b/>
          <w:bCs/>
          <w:sz w:val="20"/>
          <w:szCs w:val="20"/>
        </w:rPr>
      </w:pPr>
      <w:proofErr w:type="gramStart"/>
      <w:r w:rsidRPr="00972A55">
        <w:rPr>
          <w:rFonts w:ascii="Times New Roman" w:hAnsi="Times New Roman" w:cs="Times New Roman"/>
          <w:b/>
          <w:bCs/>
          <w:sz w:val="20"/>
          <w:szCs w:val="20"/>
          <w:lang w:bidi="ar-EG"/>
        </w:rPr>
        <w:t>I</w:t>
      </w:r>
      <w:r w:rsidR="00E32512" w:rsidRPr="00972A55">
        <w:rPr>
          <w:rFonts w:ascii="Times New Roman" w:hAnsi="Times New Roman" w:cs="Times New Roman"/>
          <w:b/>
          <w:bCs/>
          <w:sz w:val="20"/>
          <w:szCs w:val="20"/>
          <w:lang w:bidi="ar-EG"/>
        </w:rPr>
        <w:t>I</w:t>
      </w:r>
      <w:r w:rsidRPr="00972A55">
        <w:rPr>
          <w:rFonts w:ascii="Times New Roman" w:hAnsi="Times New Roman" w:cs="Times New Roman"/>
          <w:b/>
          <w:bCs/>
          <w:sz w:val="20"/>
          <w:szCs w:val="20"/>
          <w:lang w:bidi="ar-EG"/>
        </w:rPr>
        <w:t xml:space="preserve"> - An observation checklist (</w:t>
      </w:r>
      <w:r w:rsidR="002C5642" w:rsidRPr="00972A55">
        <w:rPr>
          <w:rFonts w:ascii="Times New Roman" w:hAnsi="Times New Roman" w:cs="Times New Roman"/>
          <w:b/>
          <w:bCs/>
          <w:sz w:val="20"/>
          <w:szCs w:val="20"/>
        </w:rPr>
        <w:t xml:space="preserve">pre / post /follow – up </w:t>
      </w:r>
      <w:r w:rsidR="0057664B" w:rsidRPr="00972A55">
        <w:rPr>
          <w:rFonts w:ascii="Times New Roman" w:hAnsi="Times New Roman" w:cs="Times New Roman"/>
          <w:b/>
          <w:bCs/>
          <w:sz w:val="20"/>
          <w:szCs w:val="20"/>
        </w:rPr>
        <w:t>assessment)</w:t>
      </w:r>
      <w:r w:rsidRPr="00972A55">
        <w:rPr>
          <w:rFonts w:ascii="Times New Roman" w:hAnsi="Times New Roman" w:cs="Times New Roman"/>
          <w:sz w:val="20"/>
          <w:szCs w:val="20"/>
        </w:rPr>
        <w:t>, ad</w:t>
      </w:r>
      <w:r w:rsidR="00DE769A" w:rsidRPr="00972A55">
        <w:rPr>
          <w:rFonts w:ascii="Times New Roman" w:hAnsi="Times New Roman" w:cs="Times New Roman"/>
          <w:sz w:val="20"/>
          <w:szCs w:val="20"/>
        </w:rPr>
        <w:t>o</w:t>
      </w:r>
      <w:r w:rsidRPr="00972A55">
        <w:rPr>
          <w:rFonts w:ascii="Times New Roman" w:hAnsi="Times New Roman" w:cs="Times New Roman"/>
          <w:sz w:val="20"/>
          <w:szCs w:val="20"/>
        </w:rPr>
        <w:t xml:space="preserve">pted from </w:t>
      </w:r>
      <w:r w:rsidR="0057664B" w:rsidRPr="00972A55">
        <w:rPr>
          <w:rFonts w:ascii="Times New Roman" w:hAnsi="Times New Roman" w:cs="Times New Roman"/>
          <w:sz w:val="20"/>
          <w:szCs w:val="20"/>
        </w:rPr>
        <w:t>(</w:t>
      </w:r>
      <w:proofErr w:type="spellStart"/>
      <w:r w:rsidR="0000705E" w:rsidRPr="00972A55">
        <w:rPr>
          <w:rFonts w:ascii="Times New Roman" w:hAnsi="Times New Roman" w:cs="Times New Roman"/>
          <w:b/>
          <w:bCs/>
          <w:sz w:val="20"/>
          <w:szCs w:val="20"/>
        </w:rPr>
        <w:t>Kieghley</w:t>
      </w:r>
      <w:proofErr w:type="spellEnd"/>
      <w:r w:rsidR="0000705E" w:rsidRPr="00972A55">
        <w:rPr>
          <w:rFonts w:ascii="Times New Roman" w:hAnsi="Times New Roman" w:cs="Times New Roman"/>
          <w:b/>
          <w:bCs/>
          <w:sz w:val="20"/>
          <w:szCs w:val="20"/>
        </w:rPr>
        <w:t>, 2009</w:t>
      </w:r>
      <w:r w:rsidR="0010299F">
        <w:rPr>
          <w:rFonts w:ascii="Times New Roman" w:hAnsi="Times New Roman" w:cs="Times New Roman"/>
          <w:b/>
          <w:bCs/>
          <w:sz w:val="20"/>
          <w:szCs w:val="20"/>
          <w:lang w:bidi="ar-EG"/>
        </w:rPr>
        <w:t xml:space="preserve">, </w:t>
      </w:r>
      <w:proofErr w:type="spellStart"/>
      <w:r w:rsidR="0000705E" w:rsidRPr="00972A55">
        <w:rPr>
          <w:rFonts w:ascii="Times New Roman" w:hAnsi="Times New Roman" w:cs="Times New Roman"/>
          <w:b/>
          <w:bCs/>
          <w:sz w:val="20"/>
          <w:szCs w:val="20"/>
          <w:lang w:bidi="ar-EG"/>
        </w:rPr>
        <w:t>Nicol</w:t>
      </w:r>
      <w:proofErr w:type="spellEnd"/>
      <w:r w:rsidR="0000705E" w:rsidRPr="00972A55">
        <w:rPr>
          <w:rFonts w:ascii="Times New Roman" w:hAnsi="Times New Roman" w:cs="Times New Roman"/>
          <w:b/>
          <w:bCs/>
          <w:sz w:val="20"/>
          <w:szCs w:val="20"/>
        </w:rPr>
        <w:t>, 2010</w:t>
      </w:r>
      <w:r w:rsidR="0000705E" w:rsidRPr="00972A55">
        <w:rPr>
          <w:rFonts w:ascii="Times New Roman" w:hAnsi="Times New Roman" w:cs="Times New Roman"/>
          <w:b/>
          <w:bCs/>
          <w:sz w:val="20"/>
          <w:szCs w:val="20"/>
          <w:lang w:bidi="ar-EG"/>
        </w:rPr>
        <w:t xml:space="preserve"> and</w:t>
      </w:r>
      <w:r w:rsidR="0010299F">
        <w:rPr>
          <w:rFonts w:ascii="Times New Roman" w:hAnsi="Times New Roman" w:cs="Times New Roman"/>
          <w:b/>
          <w:bCs/>
          <w:sz w:val="20"/>
          <w:szCs w:val="20"/>
          <w:lang w:bidi="ar-EG"/>
        </w:rPr>
        <w:t xml:space="preserve"> </w:t>
      </w:r>
      <w:r w:rsidR="0000705E" w:rsidRPr="00972A55">
        <w:rPr>
          <w:rFonts w:ascii="Times New Roman" w:hAnsi="Times New Roman" w:cs="Times New Roman"/>
          <w:b/>
          <w:bCs/>
          <w:sz w:val="20"/>
          <w:szCs w:val="20"/>
        </w:rPr>
        <w:t>Potter &amp; Perry, 2011)</w:t>
      </w:r>
      <w:r w:rsidR="0010299F">
        <w:rPr>
          <w:rFonts w:ascii="Times New Roman" w:hAnsi="Times New Roman" w:cs="Times New Roman"/>
          <w:b/>
          <w:bCs/>
          <w:sz w:val="20"/>
          <w:szCs w:val="20"/>
        </w:rPr>
        <w:t>.</w:t>
      </w:r>
      <w:proofErr w:type="gramEnd"/>
    </w:p>
    <w:p w:rsidR="0057664B" w:rsidRPr="00972A55" w:rsidRDefault="00EE0E20"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It was developed and filled by the researchers to evaluate</w:t>
      </w:r>
      <w:r w:rsidR="00491F42" w:rsidRPr="00972A55">
        <w:rPr>
          <w:rFonts w:ascii="Times New Roman" w:hAnsi="Times New Roman" w:cs="Times New Roman"/>
          <w:sz w:val="20"/>
          <w:szCs w:val="20"/>
        </w:rPr>
        <w:t xml:space="preserve"> studied</w:t>
      </w:r>
      <w:r w:rsidRPr="00972A55">
        <w:rPr>
          <w:rFonts w:ascii="Times New Roman" w:hAnsi="Times New Roman" w:cs="Times New Roman"/>
          <w:sz w:val="20"/>
          <w:szCs w:val="20"/>
        </w:rPr>
        <w:t xml:space="preserve"> patients</w:t>
      </w:r>
      <w:r w:rsidRPr="00972A55">
        <w:rPr>
          <w:rFonts w:ascii="Times New Roman" w:hAnsi="Times New Roman" w:cs="Times New Roman"/>
          <w:b/>
          <w:bCs/>
          <w:sz w:val="20"/>
          <w:szCs w:val="20"/>
        </w:rPr>
        <w:t>'</w:t>
      </w:r>
      <w:r w:rsidR="00D75E0E" w:rsidRPr="00972A55">
        <w:rPr>
          <w:rFonts w:ascii="Times New Roman" w:hAnsi="Times New Roman" w:cs="Times New Roman"/>
          <w:sz w:val="20"/>
          <w:szCs w:val="20"/>
        </w:rPr>
        <w:t xml:space="preserve"> </w:t>
      </w:r>
      <w:r w:rsidRPr="00972A55">
        <w:rPr>
          <w:rFonts w:ascii="Times New Roman" w:hAnsi="Times New Roman" w:cs="Times New Roman"/>
          <w:sz w:val="20"/>
          <w:szCs w:val="20"/>
        </w:rPr>
        <w:t>practices</w:t>
      </w:r>
      <w:r w:rsidR="00F050BC" w:rsidRPr="00972A55">
        <w:rPr>
          <w:rFonts w:ascii="Times New Roman" w:hAnsi="Times New Roman" w:cs="Times New Roman"/>
          <w:sz w:val="20"/>
          <w:szCs w:val="20"/>
        </w:rPr>
        <w:t xml:space="preserve"> </w:t>
      </w:r>
      <w:r w:rsidRPr="00972A55">
        <w:rPr>
          <w:rFonts w:ascii="Times New Roman" w:hAnsi="Times New Roman" w:cs="Times New Roman"/>
          <w:sz w:val="20"/>
          <w:szCs w:val="20"/>
        </w:rPr>
        <w:t>in relation to</w:t>
      </w:r>
      <w:r w:rsidR="0010299F">
        <w:rPr>
          <w:rFonts w:ascii="Times New Roman" w:hAnsi="Times New Roman" w:cs="Times New Roman"/>
          <w:sz w:val="20"/>
          <w:szCs w:val="20"/>
        </w:rPr>
        <w:t xml:space="preserve"> </w:t>
      </w:r>
      <w:r w:rsidR="00A33325" w:rsidRPr="00972A55">
        <w:rPr>
          <w:rFonts w:ascii="Times New Roman" w:hAnsi="Times New Roman" w:cs="Times New Roman"/>
          <w:sz w:val="20"/>
          <w:szCs w:val="20"/>
        </w:rPr>
        <w:t>colostomy care</w:t>
      </w:r>
      <w:r w:rsidR="0010299F">
        <w:rPr>
          <w:rFonts w:ascii="Times New Roman" w:hAnsi="Times New Roman" w:cs="Times New Roman"/>
          <w:sz w:val="20"/>
          <w:szCs w:val="20"/>
        </w:rPr>
        <w:t xml:space="preserve"> </w:t>
      </w:r>
      <w:r w:rsidR="00B3160A" w:rsidRPr="00972A55">
        <w:rPr>
          <w:rFonts w:ascii="Times New Roman" w:hAnsi="Times New Roman" w:cs="Times New Roman"/>
          <w:sz w:val="20"/>
          <w:szCs w:val="20"/>
        </w:rPr>
        <w:t>(</w:t>
      </w:r>
      <w:r w:rsidR="00D75E0E" w:rsidRPr="00972A55">
        <w:rPr>
          <w:rFonts w:ascii="Times New Roman" w:hAnsi="Times New Roman" w:cs="Times New Roman"/>
          <w:sz w:val="20"/>
          <w:szCs w:val="20"/>
        </w:rPr>
        <w:t>Measuring stoma size</w:t>
      </w:r>
      <w:r w:rsidR="0010299F">
        <w:rPr>
          <w:rFonts w:ascii="Times New Roman" w:hAnsi="Times New Roman" w:cs="Times New Roman"/>
          <w:sz w:val="20"/>
          <w:szCs w:val="20"/>
        </w:rPr>
        <w:t>,</w:t>
      </w:r>
      <w:r w:rsidR="00C50AE0" w:rsidRPr="00972A55">
        <w:rPr>
          <w:rFonts w:ascii="Times New Roman" w:hAnsi="Times New Roman" w:cs="Times New Roman"/>
          <w:sz w:val="20"/>
          <w:szCs w:val="20"/>
        </w:rPr>
        <w:t xml:space="preserve"> emptying</w:t>
      </w:r>
      <w:r w:rsidR="0010299F">
        <w:rPr>
          <w:rFonts w:ascii="Times New Roman" w:hAnsi="Times New Roman" w:cs="Times New Roman"/>
          <w:sz w:val="20"/>
          <w:szCs w:val="20"/>
        </w:rPr>
        <w:t xml:space="preserve"> </w:t>
      </w:r>
      <w:r w:rsidR="00C50AE0" w:rsidRPr="00972A55">
        <w:rPr>
          <w:rFonts w:ascii="Times New Roman" w:hAnsi="Times New Roman" w:cs="Times New Roman"/>
          <w:sz w:val="20"/>
          <w:szCs w:val="20"/>
        </w:rPr>
        <w:t>and changing</w:t>
      </w:r>
      <w:r w:rsidR="0010299F">
        <w:rPr>
          <w:rFonts w:ascii="Times New Roman" w:hAnsi="Times New Roman" w:cs="Times New Roman"/>
          <w:sz w:val="20"/>
          <w:szCs w:val="20"/>
        </w:rPr>
        <w:t xml:space="preserve"> </w:t>
      </w:r>
      <w:r w:rsidR="00C50AE0" w:rsidRPr="00972A55">
        <w:rPr>
          <w:rFonts w:ascii="Times New Roman" w:hAnsi="Times New Roman" w:cs="Times New Roman"/>
          <w:sz w:val="20"/>
          <w:szCs w:val="20"/>
        </w:rPr>
        <w:t>stoma</w:t>
      </w:r>
      <w:r w:rsidR="0010299F">
        <w:rPr>
          <w:rFonts w:ascii="Times New Roman" w:hAnsi="Times New Roman" w:cs="Times New Roman"/>
          <w:sz w:val="20"/>
          <w:szCs w:val="20"/>
        </w:rPr>
        <w:t xml:space="preserve"> </w:t>
      </w:r>
      <w:r w:rsidR="00C50AE0" w:rsidRPr="00972A55">
        <w:rPr>
          <w:rFonts w:ascii="Times New Roman" w:hAnsi="Times New Roman" w:cs="Times New Roman"/>
          <w:sz w:val="20"/>
          <w:szCs w:val="20"/>
        </w:rPr>
        <w:t>pouch</w:t>
      </w:r>
      <w:r w:rsidRPr="00972A55">
        <w:rPr>
          <w:rFonts w:ascii="Times New Roman" w:hAnsi="Times New Roman" w:cs="Times New Roman"/>
          <w:sz w:val="20"/>
          <w:szCs w:val="20"/>
        </w:rPr>
        <w:t>,</w:t>
      </w:r>
      <w:r w:rsidR="005D0D23" w:rsidRPr="00972A55">
        <w:rPr>
          <w:rFonts w:ascii="Times New Roman" w:hAnsi="Times New Roman" w:cs="Times New Roman"/>
          <w:sz w:val="20"/>
          <w:szCs w:val="20"/>
        </w:rPr>
        <w:t xml:space="preserve"> </w:t>
      </w:r>
      <w:r w:rsidR="00C50AE0" w:rsidRPr="00972A55">
        <w:rPr>
          <w:rFonts w:ascii="Times New Roman" w:hAnsi="Times New Roman" w:cs="Times New Roman"/>
          <w:sz w:val="20"/>
          <w:szCs w:val="20"/>
        </w:rPr>
        <w:t>stoma</w:t>
      </w:r>
      <w:r w:rsidR="0010299F">
        <w:rPr>
          <w:rFonts w:ascii="Times New Roman" w:hAnsi="Times New Roman" w:cs="Times New Roman"/>
          <w:sz w:val="20"/>
          <w:szCs w:val="20"/>
        </w:rPr>
        <w:t xml:space="preserve"> </w:t>
      </w:r>
      <w:r w:rsidR="005D0D23" w:rsidRPr="00972A55">
        <w:rPr>
          <w:rFonts w:ascii="Times New Roman" w:hAnsi="Times New Roman" w:cs="Times New Roman"/>
          <w:sz w:val="20"/>
          <w:szCs w:val="20"/>
        </w:rPr>
        <w:t>irrigation</w:t>
      </w:r>
      <w:r w:rsidR="0010299F">
        <w:rPr>
          <w:rFonts w:ascii="Times New Roman" w:hAnsi="Times New Roman" w:cs="Times New Roman"/>
          <w:sz w:val="20"/>
          <w:szCs w:val="20"/>
        </w:rPr>
        <w:t xml:space="preserve">, </w:t>
      </w:r>
      <w:proofErr w:type="spellStart"/>
      <w:r w:rsidR="00C50AE0" w:rsidRPr="00972A55">
        <w:rPr>
          <w:rFonts w:ascii="Times New Roman" w:hAnsi="Times New Roman" w:cs="Times New Roman"/>
          <w:sz w:val="20"/>
          <w:szCs w:val="20"/>
        </w:rPr>
        <w:t>peristomal</w:t>
      </w:r>
      <w:proofErr w:type="spellEnd"/>
      <w:r w:rsidR="0010299F">
        <w:rPr>
          <w:rFonts w:ascii="Times New Roman" w:hAnsi="Times New Roman" w:cs="Times New Roman"/>
          <w:sz w:val="20"/>
          <w:szCs w:val="20"/>
        </w:rPr>
        <w:t xml:space="preserve"> </w:t>
      </w:r>
      <w:r w:rsidRPr="00972A55">
        <w:rPr>
          <w:rFonts w:ascii="Times New Roman" w:hAnsi="Times New Roman" w:cs="Times New Roman"/>
          <w:sz w:val="20"/>
          <w:szCs w:val="20"/>
        </w:rPr>
        <w:t>skin</w:t>
      </w:r>
      <w:r w:rsidR="0010299F">
        <w:rPr>
          <w:rFonts w:ascii="Times New Roman" w:hAnsi="Times New Roman" w:cs="Times New Roman"/>
          <w:sz w:val="20"/>
          <w:szCs w:val="20"/>
        </w:rPr>
        <w:t xml:space="preserve"> </w:t>
      </w:r>
      <w:r w:rsidR="005D0D23" w:rsidRPr="00972A55">
        <w:rPr>
          <w:rFonts w:ascii="Times New Roman" w:hAnsi="Times New Roman" w:cs="Times New Roman"/>
          <w:sz w:val="20"/>
          <w:szCs w:val="20"/>
        </w:rPr>
        <w:t>care</w:t>
      </w:r>
      <w:r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hygienic</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 exercises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measures</w:t>
      </w:r>
      <w:r w:rsidR="0010299F">
        <w:rPr>
          <w:rFonts w:ascii="Times New Roman" w:hAnsi="Times New Roman" w:cs="Times New Roman"/>
          <w:sz w:val="20"/>
          <w:szCs w:val="20"/>
        </w:rPr>
        <w:t>)</w:t>
      </w:r>
    </w:p>
    <w:p w:rsidR="0057664B" w:rsidRPr="00972A55" w:rsidRDefault="00B3160A" w:rsidP="00972A55">
      <w:pPr>
        <w:snapToGrid w:val="0"/>
        <w:spacing w:after="0" w:line="240" w:lineRule="auto"/>
        <w:jc w:val="both"/>
        <w:rPr>
          <w:rFonts w:ascii="Times New Roman" w:hAnsi="Times New Roman" w:cs="Times New Roman"/>
          <w:sz w:val="20"/>
          <w:szCs w:val="20"/>
          <w:lang w:bidi="ar-EG"/>
        </w:rPr>
      </w:pPr>
      <w:r w:rsidRPr="00972A55">
        <w:rPr>
          <w:rFonts w:ascii="Times New Roman" w:hAnsi="Times New Roman" w:cs="Times New Roman"/>
          <w:b/>
          <w:bCs/>
          <w:sz w:val="20"/>
          <w:szCs w:val="20"/>
        </w:rPr>
        <w:t xml:space="preserve">Scoring </w:t>
      </w:r>
      <w:r w:rsidR="0057664B" w:rsidRPr="00972A55">
        <w:rPr>
          <w:rFonts w:ascii="Times New Roman" w:hAnsi="Times New Roman" w:cs="Times New Roman"/>
          <w:b/>
          <w:bCs/>
          <w:sz w:val="20"/>
          <w:szCs w:val="20"/>
        </w:rPr>
        <w:t>system:</w:t>
      </w:r>
    </w:p>
    <w:p w:rsidR="00BC5C20" w:rsidRPr="00972A55" w:rsidRDefault="00BC5C20"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lang w:bidi="ar-EG"/>
        </w:rPr>
        <w:t xml:space="preserve">A correct practice was scored as (1), while the incorrect (zero). It was scored into either inadequately done (less than 70%) or adequately done (70% and more).The total score was </w:t>
      </w:r>
      <w:r w:rsidR="0057664B" w:rsidRPr="00972A55">
        <w:rPr>
          <w:rFonts w:ascii="Times New Roman" w:hAnsi="Times New Roman" w:cs="Times New Roman"/>
          <w:sz w:val="20"/>
          <w:szCs w:val="20"/>
          <w:lang w:bidi="ar-EG"/>
        </w:rPr>
        <w:t>categorized as</w:t>
      </w:r>
      <w:r w:rsidRPr="00972A55">
        <w:rPr>
          <w:rFonts w:ascii="Times New Roman" w:hAnsi="Times New Roman" w:cs="Times New Roman"/>
          <w:sz w:val="20"/>
          <w:szCs w:val="20"/>
          <w:lang w:bidi="ar-EG"/>
        </w:rPr>
        <w:t xml:space="preserve"> satisfactory = 70 – </w:t>
      </w:r>
      <w:r w:rsidR="0057664B" w:rsidRPr="00972A55">
        <w:rPr>
          <w:rFonts w:ascii="Times New Roman" w:hAnsi="Times New Roman" w:cs="Times New Roman"/>
          <w:sz w:val="20"/>
          <w:szCs w:val="20"/>
          <w:lang w:bidi="ar-EG"/>
        </w:rPr>
        <w:t>100,</w:t>
      </w:r>
      <w:r w:rsidRPr="00972A55">
        <w:rPr>
          <w:rFonts w:ascii="Times New Roman" w:hAnsi="Times New Roman" w:cs="Times New Roman"/>
          <w:sz w:val="20"/>
          <w:szCs w:val="20"/>
          <w:lang w:bidi="ar-EG"/>
        </w:rPr>
        <w:t xml:space="preserve"> or</w:t>
      </w:r>
      <w:r w:rsidR="0010299F">
        <w:rPr>
          <w:rFonts w:ascii="Times New Roman" w:hAnsi="Times New Roman" w:cs="Times New Roman"/>
          <w:sz w:val="20"/>
          <w:szCs w:val="20"/>
          <w:lang w:bidi="ar-EG"/>
        </w:rPr>
        <w:t xml:space="preserve"> </w:t>
      </w:r>
      <w:r w:rsidR="0057664B" w:rsidRPr="00972A55">
        <w:rPr>
          <w:rFonts w:ascii="Times New Roman" w:hAnsi="Times New Roman" w:cs="Times New Roman"/>
          <w:sz w:val="20"/>
          <w:szCs w:val="20"/>
          <w:lang w:bidi="ar-EG"/>
        </w:rPr>
        <w:t>unsatisfactory =</w:t>
      </w:r>
      <w:r w:rsidRPr="00972A55">
        <w:rPr>
          <w:rFonts w:ascii="Times New Roman" w:hAnsi="Times New Roman" w:cs="Times New Roman"/>
          <w:sz w:val="20"/>
          <w:szCs w:val="20"/>
          <w:lang w:bidi="ar-EG"/>
        </w:rPr>
        <w:t xml:space="preserve"> less than 70</w:t>
      </w:r>
      <w:r w:rsidR="0010299F">
        <w:rPr>
          <w:rFonts w:ascii="Times New Roman" w:hAnsi="Times New Roman" w:cs="Times New Roman"/>
          <w:sz w:val="20"/>
          <w:szCs w:val="20"/>
          <w:lang w:bidi="ar-EG"/>
        </w:rPr>
        <w:t>.</w:t>
      </w:r>
    </w:p>
    <w:p w:rsidR="0057664B" w:rsidRPr="00972A55" w:rsidRDefault="00E32512" w:rsidP="00972A55">
      <w:pPr>
        <w:snapToGrid w:val="0"/>
        <w:spacing w:after="0" w:line="240" w:lineRule="auto"/>
        <w:jc w:val="both"/>
        <w:rPr>
          <w:rFonts w:ascii="Times New Roman" w:hAnsi="Times New Roman" w:cs="Times New Roman"/>
          <w:sz w:val="20"/>
          <w:szCs w:val="20"/>
          <w:lang w:bidi="ar-EG"/>
        </w:rPr>
      </w:pPr>
      <w:r w:rsidRPr="00972A55">
        <w:rPr>
          <w:rFonts w:ascii="Times New Roman" w:hAnsi="Times New Roman" w:cs="Times New Roman"/>
          <w:b/>
          <w:bCs/>
          <w:sz w:val="20"/>
          <w:szCs w:val="20"/>
        </w:rPr>
        <w:t>III</w:t>
      </w:r>
      <w:r w:rsidR="0057664B" w:rsidRPr="00972A55">
        <w:rPr>
          <w:rFonts w:ascii="Times New Roman" w:hAnsi="Times New Roman" w:cs="Times New Roman"/>
          <w:sz w:val="20"/>
          <w:szCs w:val="20"/>
        </w:rPr>
        <w:t xml:space="preserve">- </w:t>
      </w:r>
      <w:r w:rsidR="0057664B" w:rsidRPr="00972A55">
        <w:rPr>
          <w:rFonts w:ascii="Times New Roman" w:hAnsi="Times New Roman" w:cs="Times New Roman"/>
          <w:b/>
          <w:bCs/>
          <w:sz w:val="20"/>
          <w:szCs w:val="20"/>
        </w:rPr>
        <w:t>Hamilton</w:t>
      </w:r>
      <w:r w:rsidR="00F050BC" w:rsidRPr="00972A55">
        <w:rPr>
          <w:rFonts w:ascii="Times New Roman" w:hAnsi="Times New Roman" w:cs="Times New Roman"/>
          <w:b/>
          <w:bCs/>
          <w:sz w:val="20"/>
          <w:szCs w:val="20"/>
        </w:rPr>
        <w:t xml:space="preserve"> Anxiety Rating Scale</w:t>
      </w:r>
      <w:r w:rsidR="00717E60" w:rsidRPr="00972A55">
        <w:rPr>
          <w:rFonts w:ascii="Times New Roman" w:hAnsi="Times New Roman" w:cs="Times New Roman"/>
          <w:b/>
          <w:bCs/>
          <w:sz w:val="20"/>
          <w:szCs w:val="20"/>
        </w:rPr>
        <w:t xml:space="preserve"> (</w:t>
      </w:r>
      <w:r w:rsidR="002C5642" w:rsidRPr="00972A55">
        <w:rPr>
          <w:rFonts w:ascii="Times New Roman" w:hAnsi="Times New Roman" w:cs="Times New Roman"/>
          <w:b/>
          <w:bCs/>
          <w:sz w:val="20"/>
          <w:szCs w:val="20"/>
        </w:rPr>
        <w:t xml:space="preserve">pre / post /follow – up </w:t>
      </w:r>
      <w:r w:rsidR="0057664B" w:rsidRPr="00972A55">
        <w:rPr>
          <w:rFonts w:ascii="Times New Roman" w:hAnsi="Times New Roman" w:cs="Times New Roman"/>
          <w:b/>
          <w:bCs/>
          <w:sz w:val="20"/>
          <w:szCs w:val="20"/>
        </w:rPr>
        <w:t>assessment):</w:t>
      </w:r>
    </w:p>
    <w:p w:rsidR="00F050BC" w:rsidRPr="00972A55" w:rsidRDefault="00F050BC" w:rsidP="00972A55">
      <w:pPr>
        <w:snapToGrid w:val="0"/>
        <w:spacing w:after="0" w:line="240" w:lineRule="auto"/>
        <w:ind w:firstLine="425"/>
        <w:jc w:val="both"/>
        <w:rPr>
          <w:rFonts w:ascii="Times New Roman" w:hAnsi="Times New Roman" w:cs="Times New Roman"/>
          <w:sz w:val="20"/>
          <w:szCs w:val="20"/>
          <w:lang w:bidi="ar-EG"/>
        </w:rPr>
      </w:pPr>
      <w:r w:rsidRPr="00972A55">
        <w:rPr>
          <w:rFonts w:ascii="Times New Roman" w:hAnsi="Times New Roman" w:cs="Times New Roman"/>
          <w:sz w:val="20"/>
          <w:szCs w:val="20"/>
          <w:lang w:bidi="ar-EG"/>
        </w:rPr>
        <w:t>It was developed by</w:t>
      </w:r>
      <w:r w:rsidRPr="00972A55">
        <w:rPr>
          <w:rFonts w:ascii="Times New Roman" w:hAnsi="Times New Roman" w:cs="Times New Roman"/>
          <w:b/>
          <w:bCs/>
          <w:sz w:val="20"/>
          <w:szCs w:val="20"/>
          <w:lang w:bidi="ar-EG"/>
        </w:rPr>
        <w:t xml:space="preserve"> Hamilton (1959) </w:t>
      </w:r>
      <w:r w:rsidRPr="00972A55">
        <w:rPr>
          <w:rFonts w:ascii="Times New Roman" w:hAnsi="Times New Roman" w:cs="Times New Roman"/>
          <w:sz w:val="20"/>
          <w:szCs w:val="20"/>
          <w:lang w:bidi="ar-EG"/>
        </w:rPr>
        <w:t xml:space="preserve">and modified by the </w:t>
      </w:r>
      <w:r w:rsidR="0057664B" w:rsidRPr="00972A55">
        <w:rPr>
          <w:rFonts w:ascii="Times New Roman" w:hAnsi="Times New Roman" w:cs="Times New Roman"/>
          <w:sz w:val="20"/>
          <w:szCs w:val="20"/>
          <w:lang w:bidi="ar-EG"/>
        </w:rPr>
        <w:t xml:space="preserve">researchers. </w:t>
      </w:r>
      <w:r w:rsidRPr="00972A55">
        <w:rPr>
          <w:rFonts w:ascii="Times New Roman" w:hAnsi="Times New Roman" w:cs="Times New Roman"/>
          <w:sz w:val="20"/>
          <w:szCs w:val="20"/>
          <w:lang w:bidi="ar-EG"/>
        </w:rPr>
        <w:t>This scale formed of thirteen variables: anxious mood, tension, insomnia</w:t>
      </w:r>
      <w:proofErr w:type="gramStart"/>
      <w:r w:rsidRPr="00972A55">
        <w:rPr>
          <w:rFonts w:ascii="Times New Roman" w:hAnsi="Times New Roman" w:cs="Times New Roman"/>
          <w:sz w:val="20"/>
          <w:szCs w:val="20"/>
          <w:lang w:bidi="ar-EG"/>
        </w:rPr>
        <w:t>,,</w:t>
      </w:r>
      <w:proofErr w:type="gramEnd"/>
      <w:r w:rsidRPr="00972A55">
        <w:rPr>
          <w:rFonts w:ascii="Times New Roman" w:hAnsi="Times New Roman" w:cs="Times New Roman"/>
          <w:sz w:val="20"/>
          <w:szCs w:val="20"/>
          <w:lang w:bidi="ar-EG"/>
        </w:rPr>
        <w:t xml:space="preserve"> cognitive changes, depression, somatic(sensory), cardiovascular, respiration,</w:t>
      </w:r>
      <w:r w:rsidRPr="00972A55">
        <w:rPr>
          <w:rFonts w:ascii="Times New Roman" w:hAnsi="Times New Roman" w:cs="Times New Roman"/>
          <w:b/>
          <w:bCs/>
          <w:sz w:val="20"/>
          <w:szCs w:val="20"/>
          <w:lang w:bidi="ar-EG"/>
        </w:rPr>
        <w:t xml:space="preserve"> </w:t>
      </w:r>
      <w:r w:rsidRPr="00972A55">
        <w:rPr>
          <w:rFonts w:ascii="Times New Roman" w:hAnsi="Times New Roman" w:cs="Times New Roman"/>
          <w:sz w:val="20"/>
          <w:szCs w:val="20"/>
          <w:lang w:bidi="ar-EG"/>
        </w:rPr>
        <w:t>gastrointestinal, Genitourinary, autonomic symptoms, somatic (muscular) and the behavior at the interview.</w:t>
      </w:r>
      <w:r w:rsidR="0010299F">
        <w:rPr>
          <w:rFonts w:ascii="Times New Roman" w:hAnsi="Times New Roman" w:cs="Times New Roman"/>
          <w:sz w:val="20"/>
          <w:szCs w:val="20"/>
          <w:lang w:bidi="ar-EG"/>
        </w:rPr>
        <w:t xml:space="preserve"> </w:t>
      </w:r>
      <w:r w:rsidRPr="00972A55">
        <w:rPr>
          <w:rFonts w:ascii="Times New Roman" w:hAnsi="Times New Roman" w:cs="Times New Roman"/>
          <w:sz w:val="20"/>
          <w:szCs w:val="20"/>
        </w:rPr>
        <w:t xml:space="preserve">Testing reliability of the scale items </w:t>
      </w:r>
      <w:r w:rsidR="0057664B" w:rsidRPr="00972A55">
        <w:rPr>
          <w:rFonts w:ascii="Times New Roman" w:hAnsi="Times New Roman" w:cs="Times New Roman"/>
          <w:sz w:val="20"/>
          <w:szCs w:val="20"/>
        </w:rPr>
        <w:t xml:space="preserve">using alpha </w:t>
      </w:r>
      <w:proofErr w:type="spellStart"/>
      <w:r w:rsidR="0057664B" w:rsidRPr="00972A55">
        <w:rPr>
          <w:rFonts w:ascii="Times New Roman" w:hAnsi="Times New Roman" w:cs="Times New Roman"/>
          <w:sz w:val="20"/>
          <w:szCs w:val="20"/>
        </w:rPr>
        <w:t>cronbach</w:t>
      </w:r>
      <w:proofErr w:type="spellEnd"/>
      <w:r w:rsidR="0057664B" w:rsidRPr="00972A55">
        <w:rPr>
          <w:rFonts w:ascii="Times New Roman" w:hAnsi="Times New Roman" w:cs="Times New Roman"/>
          <w:sz w:val="20"/>
          <w:szCs w:val="20"/>
        </w:rPr>
        <w:t xml:space="preserve"> test</w:t>
      </w:r>
      <w:r w:rsidRPr="00972A55">
        <w:rPr>
          <w:rFonts w:ascii="Times New Roman" w:hAnsi="Times New Roman" w:cs="Times New Roman"/>
          <w:sz w:val="20"/>
          <w:szCs w:val="20"/>
        </w:rPr>
        <w:t xml:space="preserve"> = 0.83</w:t>
      </w:r>
      <w:r w:rsidR="0010299F">
        <w:rPr>
          <w:rFonts w:ascii="Times New Roman" w:hAnsi="Times New Roman" w:cs="Times New Roman"/>
          <w:sz w:val="20"/>
          <w:szCs w:val="20"/>
        </w:rPr>
        <w:t>.</w:t>
      </w:r>
    </w:p>
    <w:p w:rsidR="0057664B" w:rsidRPr="00972A55" w:rsidRDefault="00F050BC" w:rsidP="00972A55">
      <w:pPr>
        <w:snapToGrid w:val="0"/>
        <w:spacing w:after="0" w:line="240" w:lineRule="auto"/>
        <w:jc w:val="both"/>
        <w:rPr>
          <w:rFonts w:ascii="Times New Roman" w:hAnsi="Times New Roman" w:cs="Times New Roman"/>
          <w:sz w:val="20"/>
          <w:szCs w:val="20"/>
          <w:lang w:bidi="ar-EG"/>
        </w:rPr>
      </w:pPr>
      <w:r w:rsidRPr="00972A55">
        <w:rPr>
          <w:rFonts w:ascii="Times New Roman" w:hAnsi="Times New Roman" w:cs="Times New Roman"/>
          <w:b/>
          <w:bCs/>
          <w:sz w:val="20"/>
          <w:szCs w:val="20"/>
        </w:rPr>
        <w:t xml:space="preserve">Scoring </w:t>
      </w:r>
      <w:r w:rsidR="0057664B" w:rsidRPr="00972A55">
        <w:rPr>
          <w:rFonts w:ascii="Times New Roman" w:hAnsi="Times New Roman" w:cs="Times New Roman"/>
          <w:b/>
          <w:bCs/>
          <w:sz w:val="20"/>
          <w:szCs w:val="20"/>
        </w:rPr>
        <w:t>system:</w:t>
      </w:r>
    </w:p>
    <w:p w:rsidR="00931242" w:rsidRPr="00972A55" w:rsidRDefault="00BC5C20" w:rsidP="00972A55">
      <w:pPr>
        <w:snapToGrid w:val="0"/>
        <w:spacing w:after="0" w:line="240" w:lineRule="auto"/>
        <w:ind w:firstLine="425"/>
        <w:jc w:val="both"/>
        <w:rPr>
          <w:rFonts w:ascii="Times New Roman" w:hAnsi="Times New Roman" w:cs="Times New Roman"/>
          <w:sz w:val="20"/>
          <w:szCs w:val="20"/>
          <w:lang w:bidi="ar-EG"/>
        </w:rPr>
      </w:pPr>
      <w:r w:rsidRPr="00972A55">
        <w:rPr>
          <w:rFonts w:ascii="Times New Roman" w:hAnsi="Times New Roman" w:cs="Times New Roman"/>
          <w:sz w:val="20"/>
          <w:szCs w:val="20"/>
          <w:lang w:bidi="ar-EG"/>
        </w:rPr>
        <w:t>Responses were from (0-3) scores and the total score ranged from 0-39 according to patients’ responses, the following classifications were adapted: no anxiety (zero), mild anxiety (0 - less than 23), moderate anxiety (23 - less than 29) and severe anxiety (29 - 39).</w:t>
      </w:r>
    </w:p>
    <w:p w:rsidR="0057664B" w:rsidRPr="00972A55" w:rsidRDefault="00E32512" w:rsidP="00862711">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862711">
        <w:rPr>
          <w:rFonts w:ascii="Times New Roman" w:hAnsi="Times New Roman" w:cs="Times New Roman"/>
          <w:b/>
          <w:sz w:val="20"/>
          <w:szCs w:val="20"/>
        </w:rPr>
        <w:t>I</w:t>
      </w:r>
      <w:r w:rsidR="0057664B" w:rsidRPr="00862711">
        <w:rPr>
          <w:rFonts w:ascii="Times New Roman" w:hAnsi="Times New Roman" w:cs="Times New Roman"/>
          <w:b/>
          <w:sz w:val="20"/>
          <w:szCs w:val="20"/>
        </w:rPr>
        <w:t>V</w:t>
      </w:r>
      <w:r w:rsidR="00931242" w:rsidRPr="00862711">
        <w:rPr>
          <w:rFonts w:ascii="Times New Roman" w:hAnsi="Times New Roman" w:cs="Times New Roman"/>
          <w:b/>
          <w:sz w:val="20"/>
          <w:szCs w:val="20"/>
        </w:rPr>
        <w:t>-</w:t>
      </w:r>
      <w:r w:rsidR="00931242" w:rsidRPr="00972A55">
        <w:rPr>
          <w:rFonts w:ascii="Times New Roman" w:hAnsi="Times New Roman" w:cs="Times New Roman"/>
          <w:sz w:val="20"/>
          <w:szCs w:val="20"/>
        </w:rPr>
        <w:t xml:space="preserve"> </w:t>
      </w:r>
      <w:proofErr w:type="spellStart"/>
      <w:r w:rsidR="0057664B" w:rsidRPr="00972A55">
        <w:rPr>
          <w:rFonts w:ascii="Times New Roman" w:hAnsi="Times New Roman" w:cs="Times New Roman"/>
          <w:b/>
          <w:bCs/>
          <w:sz w:val="20"/>
          <w:szCs w:val="20"/>
          <w:lang w:bidi="ar-EG"/>
        </w:rPr>
        <w:t>Ostomy</w:t>
      </w:r>
      <w:proofErr w:type="spellEnd"/>
      <w:r w:rsidR="0057664B" w:rsidRPr="00972A55">
        <w:rPr>
          <w:rFonts w:ascii="Times New Roman" w:hAnsi="Times New Roman" w:cs="Times New Roman"/>
          <w:b/>
          <w:bCs/>
          <w:sz w:val="20"/>
          <w:szCs w:val="20"/>
          <w:lang w:bidi="ar-EG"/>
        </w:rPr>
        <w:t xml:space="preserve"> Skin Tool</w:t>
      </w:r>
      <w:r w:rsidR="0010299F">
        <w:rPr>
          <w:rFonts w:ascii="Times New Roman" w:hAnsi="Times New Roman" w:cs="Times New Roman"/>
          <w:b/>
          <w:bCs/>
          <w:sz w:val="20"/>
          <w:szCs w:val="20"/>
          <w:lang w:bidi="ar-EG"/>
        </w:rPr>
        <w:t xml:space="preserve"> </w:t>
      </w:r>
      <w:r w:rsidR="0057664B" w:rsidRPr="00972A55">
        <w:rPr>
          <w:rFonts w:ascii="Times New Roman" w:hAnsi="Times New Roman" w:cs="Times New Roman"/>
          <w:b/>
          <w:bCs/>
          <w:sz w:val="20"/>
          <w:szCs w:val="20"/>
        </w:rPr>
        <w:t>assessment (pre</w:t>
      </w:r>
      <w:r w:rsidR="002C5642" w:rsidRPr="00972A55">
        <w:rPr>
          <w:rFonts w:ascii="Times New Roman" w:hAnsi="Times New Roman" w:cs="Times New Roman"/>
          <w:b/>
          <w:bCs/>
          <w:sz w:val="20"/>
          <w:szCs w:val="20"/>
        </w:rPr>
        <w:t xml:space="preserve"> / post /follow – up </w:t>
      </w:r>
      <w:r w:rsidR="0057664B" w:rsidRPr="00972A55">
        <w:rPr>
          <w:rFonts w:ascii="Times New Roman" w:hAnsi="Times New Roman" w:cs="Times New Roman"/>
          <w:b/>
          <w:bCs/>
          <w:sz w:val="20"/>
          <w:szCs w:val="20"/>
        </w:rPr>
        <w:t>assessment).</w:t>
      </w:r>
      <w:proofErr w:type="gramEnd"/>
    </w:p>
    <w:p w:rsidR="00597A23" w:rsidRPr="00972A55" w:rsidRDefault="0057664B" w:rsidP="0097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lang w:bidi="ar-EG"/>
        </w:rPr>
        <w:t>It is</w:t>
      </w:r>
      <w:r w:rsidR="00A45EE7" w:rsidRPr="00972A55">
        <w:rPr>
          <w:rFonts w:ascii="Times New Roman" w:hAnsi="Times New Roman" w:cs="Times New Roman"/>
          <w:sz w:val="20"/>
          <w:szCs w:val="20"/>
          <w:lang w:bidi="ar-EG"/>
        </w:rPr>
        <w:t xml:space="preserve"> </w:t>
      </w:r>
      <w:r w:rsidRPr="00972A55">
        <w:rPr>
          <w:rFonts w:ascii="Times New Roman" w:hAnsi="Times New Roman" w:cs="Times New Roman"/>
          <w:sz w:val="20"/>
          <w:szCs w:val="20"/>
          <w:lang w:bidi="ar-EG"/>
        </w:rPr>
        <w:t>a measuring</w:t>
      </w:r>
      <w:r w:rsidR="00A45EE7" w:rsidRPr="00972A55">
        <w:rPr>
          <w:rFonts w:ascii="Times New Roman" w:hAnsi="Times New Roman" w:cs="Times New Roman"/>
          <w:sz w:val="20"/>
          <w:szCs w:val="20"/>
          <w:shd w:val="clear" w:color="auto" w:fill="FFFFFF"/>
        </w:rPr>
        <w:t xml:space="preserve"> instrument for assessing the extent and severity of</w:t>
      </w:r>
      <w:r w:rsidR="0010299F">
        <w:rPr>
          <w:rFonts w:ascii="Times New Roman" w:hAnsi="Times New Roman" w:cs="Times New Roman"/>
          <w:sz w:val="20"/>
          <w:szCs w:val="20"/>
          <w:shd w:val="clear" w:color="auto" w:fill="FFFFFF"/>
        </w:rPr>
        <w:t xml:space="preserve"> </w:t>
      </w:r>
      <w:proofErr w:type="spellStart"/>
      <w:r w:rsidR="00A45EE7" w:rsidRPr="00972A55">
        <w:rPr>
          <w:rFonts w:ascii="Times New Roman" w:hAnsi="Times New Roman" w:cs="Times New Roman"/>
          <w:sz w:val="20"/>
          <w:szCs w:val="20"/>
          <w:shd w:val="clear" w:color="auto" w:fill="FFFFFF"/>
        </w:rPr>
        <w:t>peristomal</w:t>
      </w:r>
      <w:proofErr w:type="spellEnd"/>
      <w:r w:rsidR="0010299F">
        <w:rPr>
          <w:rFonts w:ascii="Times New Roman" w:hAnsi="Times New Roman" w:cs="Times New Roman"/>
          <w:sz w:val="20"/>
          <w:szCs w:val="20"/>
          <w:shd w:val="clear" w:color="auto" w:fill="FFFFFF"/>
        </w:rPr>
        <w:t xml:space="preserve"> </w:t>
      </w:r>
      <w:r w:rsidR="00A45EE7" w:rsidRPr="00972A55">
        <w:rPr>
          <w:rFonts w:ascii="Times New Roman" w:hAnsi="Times New Roman" w:cs="Times New Roman"/>
          <w:sz w:val="20"/>
          <w:szCs w:val="20"/>
          <w:shd w:val="clear" w:color="auto" w:fill="FFFFFF"/>
        </w:rPr>
        <w:t>skin</w:t>
      </w:r>
      <w:r w:rsidR="0010299F">
        <w:rPr>
          <w:rFonts w:ascii="Times New Roman" w:hAnsi="Times New Roman" w:cs="Times New Roman"/>
          <w:sz w:val="20"/>
          <w:szCs w:val="20"/>
          <w:shd w:val="clear" w:color="auto" w:fill="FFFFFF"/>
        </w:rPr>
        <w:t xml:space="preserve"> </w:t>
      </w:r>
      <w:r w:rsidR="00CF1DE9" w:rsidRPr="00972A55">
        <w:rPr>
          <w:rFonts w:ascii="Times New Roman" w:hAnsi="Times New Roman" w:cs="Times New Roman"/>
          <w:sz w:val="20"/>
          <w:szCs w:val="20"/>
          <w:shd w:val="clear" w:color="auto" w:fill="FFFFFF"/>
        </w:rPr>
        <w:t>complications</w:t>
      </w:r>
      <w:r w:rsidR="0010299F">
        <w:rPr>
          <w:rFonts w:ascii="Times New Roman" w:hAnsi="Times New Roman" w:cs="Times New Roman"/>
          <w:sz w:val="20"/>
          <w:szCs w:val="20"/>
          <w:shd w:val="clear" w:color="auto" w:fill="FFFFFF"/>
        </w:rPr>
        <w:t xml:space="preserve"> </w:t>
      </w:r>
      <w:r w:rsidR="00A45EE7" w:rsidRPr="00972A55">
        <w:rPr>
          <w:rFonts w:ascii="Times New Roman" w:hAnsi="Times New Roman" w:cs="Times New Roman"/>
          <w:sz w:val="20"/>
          <w:szCs w:val="20"/>
          <w:shd w:val="clear" w:color="auto" w:fill="FFFFFF"/>
        </w:rPr>
        <w:t>in terms of discoloration (D), erosion (E), and tissue overgrowth (T) (DET).</w:t>
      </w:r>
      <w:r w:rsidR="00A45EE7" w:rsidRPr="00972A55">
        <w:rPr>
          <w:rFonts w:ascii="Times New Roman" w:hAnsi="Times New Roman" w:cs="Times New Roman"/>
          <w:sz w:val="20"/>
          <w:szCs w:val="20"/>
          <w:lang w:bidi="ar-EG"/>
        </w:rPr>
        <w:t xml:space="preserve"> I</w:t>
      </w:r>
      <w:r w:rsidRPr="00972A55">
        <w:rPr>
          <w:rFonts w:ascii="Times New Roman" w:hAnsi="Times New Roman" w:cs="Times New Roman"/>
          <w:sz w:val="20"/>
          <w:szCs w:val="20"/>
          <w:lang w:bidi="ar-EG"/>
        </w:rPr>
        <w:t>t was categorized as follow (</w:t>
      </w:r>
      <w:r w:rsidR="00A45EE7" w:rsidRPr="00972A55">
        <w:rPr>
          <w:rFonts w:ascii="Times New Roman" w:hAnsi="Times New Roman" w:cs="Times New Roman"/>
          <w:sz w:val="20"/>
          <w:szCs w:val="20"/>
          <w:lang w:bidi="ar-EG"/>
        </w:rPr>
        <w:t xml:space="preserve">No = </w:t>
      </w:r>
      <w:r w:rsidRPr="00972A55">
        <w:rPr>
          <w:rFonts w:ascii="Times New Roman" w:hAnsi="Times New Roman" w:cs="Times New Roman"/>
          <w:sz w:val="20"/>
          <w:szCs w:val="20"/>
          <w:lang w:bidi="ar-EG"/>
        </w:rPr>
        <w:t>zero,</w:t>
      </w:r>
      <w:r w:rsidR="00A45EE7" w:rsidRPr="00972A55">
        <w:rPr>
          <w:rFonts w:ascii="Times New Roman" w:hAnsi="Times New Roman" w:cs="Times New Roman"/>
          <w:sz w:val="20"/>
          <w:szCs w:val="20"/>
          <w:lang w:bidi="ar-EG"/>
        </w:rPr>
        <w:t xml:space="preserve"> mild </w:t>
      </w:r>
      <w:r w:rsidRPr="00972A55">
        <w:rPr>
          <w:rFonts w:ascii="Times New Roman" w:hAnsi="Times New Roman" w:cs="Times New Roman"/>
          <w:sz w:val="20"/>
          <w:szCs w:val="20"/>
          <w:lang w:bidi="ar-EG"/>
        </w:rPr>
        <w:t>= 1- 2,</w:t>
      </w:r>
      <w:r w:rsidR="00A45EE7" w:rsidRPr="00972A55">
        <w:rPr>
          <w:rFonts w:ascii="Times New Roman" w:hAnsi="Times New Roman" w:cs="Times New Roman"/>
          <w:sz w:val="20"/>
          <w:szCs w:val="20"/>
          <w:lang w:bidi="ar-EG"/>
        </w:rPr>
        <w:t xml:space="preserve"> moderate = 3 -</w:t>
      </w:r>
      <w:r w:rsidR="0010299F">
        <w:rPr>
          <w:rFonts w:ascii="Times New Roman" w:hAnsi="Times New Roman" w:cs="Times New Roman"/>
          <w:sz w:val="20"/>
          <w:szCs w:val="20"/>
          <w:lang w:bidi="ar-EG"/>
        </w:rPr>
        <w:t xml:space="preserve"> </w:t>
      </w:r>
      <w:r w:rsidRPr="00972A55">
        <w:rPr>
          <w:rFonts w:ascii="Times New Roman" w:hAnsi="Times New Roman" w:cs="Times New Roman"/>
          <w:sz w:val="20"/>
          <w:szCs w:val="20"/>
          <w:lang w:bidi="ar-EG"/>
        </w:rPr>
        <w:t>6,</w:t>
      </w:r>
      <w:r w:rsidR="00A45EE7" w:rsidRPr="00972A55">
        <w:rPr>
          <w:rFonts w:ascii="Times New Roman" w:hAnsi="Times New Roman" w:cs="Times New Roman"/>
          <w:sz w:val="20"/>
          <w:szCs w:val="20"/>
          <w:lang w:bidi="ar-EG"/>
        </w:rPr>
        <w:t xml:space="preserve"> sever = 7-</w:t>
      </w:r>
      <w:r w:rsidRPr="00972A55">
        <w:rPr>
          <w:rFonts w:ascii="Times New Roman" w:hAnsi="Times New Roman" w:cs="Times New Roman"/>
          <w:sz w:val="20"/>
          <w:szCs w:val="20"/>
          <w:lang w:bidi="ar-EG"/>
        </w:rPr>
        <w:t>9).</w:t>
      </w:r>
      <w:r w:rsidR="0010299F">
        <w:rPr>
          <w:rFonts w:ascii="Times New Roman" w:hAnsi="Times New Roman" w:cs="Times New Roman"/>
          <w:sz w:val="20"/>
          <w:szCs w:val="20"/>
          <w:lang w:bidi="ar-EG"/>
        </w:rPr>
        <w:t xml:space="preserve"> </w:t>
      </w:r>
      <w:r w:rsidR="00DE4220" w:rsidRPr="00972A55">
        <w:rPr>
          <w:rFonts w:ascii="Times New Roman" w:hAnsi="Times New Roman" w:cs="Times New Roman"/>
          <w:sz w:val="20"/>
          <w:szCs w:val="20"/>
        </w:rPr>
        <w:t>It was guided by (</w:t>
      </w:r>
      <w:r w:rsidRPr="00972A55">
        <w:rPr>
          <w:rFonts w:ascii="Times New Roman" w:hAnsi="Times New Roman" w:cs="Times New Roman"/>
          <w:sz w:val="20"/>
          <w:szCs w:val="20"/>
        </w:rPr>
        <w:t xml:space="preserve">Martins </w:t>
      </w:r>
      <w:r w:rsidRPr="00972A55">
        <w:rPr>
          <w:rFonts w:ascii="Times New Roman" w:hAnsi="Times New Roman" w:cs="Times New Roman"/>
          <w:i/>
          <w:iCs/>
          <w:sz w:val="20"/>
          <w:szCs w:val="20"/>
        </w:rPr>
        <w:t>et</w:t>
      </w:r>
      <w:r w:rsidR="00DE4220" w:rsidRPr="00972A55">
        <w:rPr>
          <w:rFonts w:ascii="Times New Roman" w:hAnsi="Times New Roman" w:cs="Times New Roman"/>
          <w:i/>
          <w:iCs/>
          <w:sz w:val="20"/>
          <w:szCs w:val="20"/>
        </w:rPr>
        <w:t xml:space="preserve"> al.,</w:t>
      </w:r>
      <w:r w:rsidR="00DE4220" w:rsidRPr="00972A55">
        <w:rPr>
          <w:rFonts w:ascii="Times New Roman" w:hAnsi="Times New Roman" w:cs="Times New Roman"/>
          <w:sz w:val="20"/>
          <w:szCs w:val="20"/>
        </w:rPr>
        <w:t xml:space="preserve"> </w:t>
      </w:r>
      <w:r w:rsidRPr="00972A55">
        <w:rPr>
          <w:rFonts w:ascii="Times New Roman" w:hAnsi="Times New Roman" w:cs="Times New Roman"/>
          <w:sz w:val="20"/>
          <w:szCs w:val="20"/>
        </w:rPr>
        <w:t>2010)</w:t>
      </w:r>
      <w:r w:rsidR="00DE4220" w:rsidRPr="00972A55">
        <w:rPr>
          <w:rFonts w:ascii="Times New Roman" w:hAnsi="Times New Roman" w:cs="Times New Roman"/>
          <w:sz w:val="20"/>
          <w:szCs w:val="20"/>
        </w:rPr>
        <w:t xml:space="preserve"> and</w:t>
      </w:r>
      <w:r w:rsidR="0010299F">
        <w:rPr>
          <w:rFonts w:ascii="Times New Roman" w:hAnsi="Times New Roman" w:cs="Times New Roman"/>
          <w:sz w:val="20"/>
          <w:szCs w:val="20"/>
        </w:rPr>
        <w:t xml:space="preserve"> </w:t>
      </w:r>
      <w:r w:rsidR="00DE4220" w:rsidRPr="00972A55">
        <w:rPr>
          <w:rFonts w:ascii="Times New Roman" w:hAnsi="Times New Roman" w:cs="Times New Roman"/>
          <w:sz w:val="20"/>
          <w:szCs w:val="20"/>
        </w:rPr>
        <w:t xml:space="preserve">completed by </w:t>
      </w:r>
      <w:r w:rsidRPr="00972A55">
        <w:rPr>
          <w:rFonts w:ascii="Times New Roman" w:hAnsi="Times New Roman" w:cs="Times New Roman"/>
          <w:sz w:val="20"/>
          <w:szCs w:val="20"/>
        </w:rPr>
        <w:t>the</w:t>
      </w:r>
      <w:r w:rsidRPr="00972A55">
        <w:rPr>
          <w:rFonts w:ascii="Times New Roman" w:hAnsi="Times New Roman" w:cs="Times New Roman"/>
          <w:b/>
          <w:bCs/>
          <w:sz w:val="20"/>
          <w:szCs w:val="20"/>
        </w:rPr>
        <w:t xml:space="preserve"> researchers. </w:t>
      </w:r>
      <w:r w:rsidR="00934EF5" w:rsidRPr="00972A55">
        <w:rPr>
          <w:rFonts w:ascii="Times New Roman" w:hAnsi="Times New Roman" w:cs="Times New Roman"/>
          <w:sz w:val="20"/>
          <w:szCs w:val="20"/>
        </w:rPr>
        <w:t>It</w:t>
      </w:r>
      <w:r w:rsidR="0010299F">
        <w:rPr>
          <w:rFonts w:ascii="Times New Roman" w:hAnsi="Times New Roman" w:cs="Times New Roman"/>
          <w:sz w:val="20"/>
          <w:szCs w:val="20"/>
        </w:rPr>
        <w:t xml:space="preserve"> </w:t>
      </w:r>
      <w:r w:rsidR="00DE4220" w:rsidRPr="00972A55">
        <w:rPr>
          <w:rFonts w:ascii="Times New Roman" w:hAnsi="Times New Roman" w:cs="Times New Roman"/>
          <w:sz w:val="20"/>
          <w:szCs w:val="20"/>
        </w:rPr>
        <w:t xml:space="preserve">included the following items: stoma size and </w:t>
      </w:r>
      <w:r w:rsidRPr="00972A55">
        <w:rPr>
          <w:rFonts w:ascii="Times New Roman" w:hAnsi="Times New Roman" w:cs="Times New Roman"/>
          <w:sz w:val="20"/>
          <w:szCs w:val="20"/>
        </w:rPr>
        <w:t>color,</w:t>
      </w:r>
      <w:r w:rsidR="00DE4220" w:rsidRPr="00972A55">
        <w:rPr>
          <w:rFonts w:ascii="Times New Roman" w:hAnsi="Times New Roman" w:cs="Times New Roman"/>
          <w:sz w:val="20"/>
          <w:szCs w:val="20"/>
        </w:rPr>
        <w:t xml:space="preserve"> </w:t>
      </w:r>
      <w:r w:rsidR="00DE4220" w:rsidRPr="00972A55">
        <w:rPr>
          <w:rFonts w:ascii="Times New Roman" w:hAnsi="Times New Roman" w:cs="Times New Roman"/>
          <w:sz w:val="20"/>
          <w:szCs w:val="20"/>
          <w:lang w:bidi="ar-EG"/>
        </w:rPr>
        <w:t xml:space="preserve">Skin irritation </w:t>
      </w:r>
      <w:r w:rsidRPr="00972A55">
        <w:rPr>
          <w:rFonts w:ascii="Times New Roman" w:hAnsi="Times New Roman" w:cs="Times New Roman"/>
          <w:sz w:val="20"/>
          <w:szCs w:val="20"/>
          <w:lang w:bidi="ar-EG"/>
        </w:rPr>
        <w:t xml:space="preserve">or </w:t>
      </w:r>
      <w:proofErr w:type="spellStart"/>
      <w:r w:rsidRPr="00972A55">
        <w:rPr>
          <w:rFonts w:ascii="Times New Roman" w:hAnsi="Times New Roman" w:cs="Times New Roman"/>
          <w:sz w:val="20"/>
          <w:szCs w:val="20"/>
          <w:lang w:bidi="ar-EG"/>
        </w:rPr>
        <w:t>rednes</w:t>
      </w:r>
      <w:proofErr w:type="spellEnd"/>
      <w:r w:rsidR="0010299F">
        <w:rPr>
          <w:rFonts w:ascii="Times New Roman" w:hAnsi="Times New Roman" w:cs="Times New Roman"/>
          <w:sz w:val="20"/>
          <w:szCs w:val="20"/>
          <w:lang w:bidi="ar-EG"/>
        </w:rPr>
        <w:t>,</w:t>
      </w:r>
      <w:r w:rsidR="00DE4220" w:rsidRPr="00972A55">
        <w:rPr>
          <w:rFonts w:ascii="Times New Roman" w:hAnsi="Times New Roman" w:cs="Times New Roman"/>
          <w:sz w:val="20"/>
          <w:szCs w:val="20"/>
          <w:lang w:bidi="ar-EG"/>
        </w:rPr>
        <w:t xml:space="preserve"> </w:t>
      </w:r>
      <w:proofErr w:type="spellStart"/>
      <w:r w:rsidR="00DE4220" w:rsidRPr="00972A55">
        <w:rPr>
          <w:rFonts w:ascii="Times New Roman" w:hAnsi="Times New Roman" w:cs="Times New Roman"/>
          <w:sz w:val="20"/>
          <w:szCs w:val="20"/>
          <w:lang w:bidi="ar-EG"/>
        </w:rPr>
        <w:t>peristomal</w:t>
      </w:r>
      <w:proofErr w:type="spellEnd"/>
      <w:r w:rsidR="0010299F">
        <w:rPr>
          <w:rFonts w:ascii="Times New Roman" w:hAnsi="Times New Roman" w:cs="Times New Roman"/>
          <w:sz w:val="20"/>
          <w:szCs w:val="20"/>
          <w:lang w:bidi="ar-EG"/>
        </w:rPr>
        <w:t xml:space="preserve"> </w:t>
      </w:r>
      <w:r w:rsidR="00DE4220" w:rsidRPr="00972A55">
        <w:rPr>
          <w:rFonts w:ascii="Times New Roman" w:hAnsi="Times New Roman" w:cs="Times New Roman"/>
          <w:sz w:val="20"/>
          <w:szCs w:val="20"/>
          <w:lang w:bidi="ar-EG"/>
        </w:rPr>
        <w:t>infection</w:t>
      </w:r>
      <w:r w:rsidR="0010299F">
        <w:rPr>
          <w:rFonts w:ascii="Times New Roman" w:hAnsi="Times New Roman" w:cs="Times New Roman"/>
          <w:sz w:val="20"/>
          <w:szCs w:val="20"/>
          <w:lang w:bidi="ar-EG"/>
        </w:rPr>
        <w:t xml:space="preserve"> </w:t>
      </w:r>
      <w:r w:rsidR="0081673C" w:rsidRPr="00972A55">
        <w:rPr>
          <w:rFonts w:ascii="Times New Roman" w:hAnsi="Times New Roman" w:cs="Times New Roman"/>
          <w:sz w:val="20"/>
          <w:szCs w:val="20"/>
          <w:lang w:bidi="ar-EG"/>
        </w:rPr>
        <w:t>stoma</w:t>
      </w:r>
      <w:r w:rsidR="0010299F">
        <w:rPr>
          <w:rFonts w:ascii="Times New Roman" w:hAnsi="Times New Roman" w:cs="Times New Roman"/>
          <w:sz w:val="20"/>
          <w:szCs w:val="20"/>
          <w:lang w:bidi="ar-EG"/>
        </w:rPr>
        <w:t xml:space="preserve"> </w:t>
      </w:r>
      <w:r w:rsidR="0081673C" w:rsidRPr="00972A55">
        <w:rPr>
          <w:rFonts w:ascii="Times New Roman" w:hAnsi="Times New Roman" w:cs="Times New Roman"/>
          <w:sz w:val="20"/>
          <w:szCs w:val="20"/>
          <w:lang w:bidi="ar-EG"/>
        </w:rPr>
        <w:t>obstruction</w:t>
      </w:r>
      <w:r w:rsidR="0010299F">
        <w:rPr>
          <w:rFonts w:ascii="Times New Roman" w:hAnsi="Times New Roman" w:cs="Times New Roman"/>
          <w:sz w:val="20"/>
          <w:szCs w:val="20"/>
          <w:lang w:bidi="ar-EG"/>
        </w:rPr>
        <w:t>.</w:t>
      </w:r>
    </w:p>
    <w:p w:rsidR="0057664B" w:rsidRPr="00972A55" w:rsidRDefault="00597A23" w:rsidP="00972A55">
      <w:pPr>
        <w:autoSpaceDE w:val="0"/>
        <w:autoSpaceDN w:val="0"/>
        <w:adjustRightInd w:val="0"/>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
          <w:bCs/>
          <w:sz w:val="20"/>
          <w:szCs w:val="20"/>
        </w:rPr>
        <w:t xml:space="preserve">V – </w:t>
      </w:r>
      <w:r w:rsidR="0057664B" w:rsidRPr="00972A55">
        <w:rPr>
          <w:rFonts w:ascii="Times New Roman" w:hAnsi="Times New Roman" w:cs="Times New Roman"/>
          <w:b/>
          <w:bCs/>
          <w:sz w:val="20"/>
          <w:szCs w:val="20"/>
        </w:rPr>
        <w:t xml:space="preserve">Stoma </w:t>
      </w:r>
      <w:proofErr w:type="gramStart"/>
      <w:r w:rsidR="0057664B" w:rsidRPr="00972A55">
        <w:rPr>
          <w:rFonts w:ascii="Times New Roman" w:hAnsi="Times New Roman" w:cs="Times New Roman"/>
          <w:b/>
          <w:bCs/>
          <w:sz w:val="20"/>
          <w:szCs w:val="20"/>
        </w:rPr>
        <w:t>care</w:t>
      </w:r>
      <w:proofErr w:type="gramEnd"/>
      <w:r w:rsidR="0057664B" w:rsidRPr="00972A55">
        <w:rPr>
          <w:rFonts w:ascii="Times New Roman" w:hAnsi="Times New Roman" w:cs="Times New Roman"/>
          <w:b/>
          <w:bCs/>
          <w:sz w:val="20"/>
          <w:szCs w:val="20"/>
        </w:rPr>
        <w:t xml:space="preserve"> Self - Efficacy</w:t>
      </w:r>
      <w:r w:rsidRPr="00972A55">
        <w:rPr>
          <w:rFonts w:ascii="Times New Roman" w:hAnsi="Times New Roman" w:cs="Times New Roman"/>
          <w:b/>
          <w:bCs/>
          <w:sz w:val="20"/>
          <w:szCs w:val="20"/>
        </w:rPr>
        <w:t xml:space="preserve"> Scale</w:t>
      </w:r>
      <w:r w:rsidR="002C5642"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(pre</w:t>
      </w:r>
      <w:r w:rsidR="002C5642" w:rsidRPr="00972A55">
        <w:rPr>
          <w:rFonts w:ascii="Times New Roman" w:hAnsi="Times New Roman" w:cs="Times New Roman"/>
          <w:b/>
          <w:bCs/>
          <w:sz w:val="20"/>
          <w:szCs w:val="20"/>
        </w:rPr>
        <w:t xml:space="preserve"> / post /follow – up </w:t>
      </w:r>
      <w:r w:rsidR="0057664B" w:rsidRPr="00972A55">
        <w:rPr>
          <w:rFonts w:ascii="Times New Roman" w:hAnsi="Times New Roman" w:cs="Times New Roman"/>
          <w:b/>
          <w:bCs/>
          <w:sz w:val="20"/>
          <w:szCs w:val="20"/>
        </w:rPr>
        <w:t>assessment)</w:t>
      </w:r>
      <w:r w:rsidRPr="00972A55">
        <w:rPr>
          <w:rFonts w:ascii="Times New Roman" w:hAnsi="Times New Roman" w:cs="Times New Roman"/>
          <w:sz w:val="20"/>
          <w:szCs w:val="20"/>
        </w:rPr>
        <w:t>:</w:t>
      </w:r>
    </w:p>
    <w:p w:rsidR="00597A23" w:rsidRPr="00972A55" w:rsidRDefault="00597A23" w:rsidP="0097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It was adopted from </w:t>
      </w:r>
      <w:proofErr w:type="spellStart"/>
      <w:r w:rsidRPr="00972A55">
        <w:rPr>
          <w:rFonts w:ascii="Times New Roman" w:hAnsi="Times New Roman" w:cs="Times New Roman"/>
          <w:sz w:val="20"/>
          <w:szCs w:val="20"/>
        </w:rPr>
        <w:t>Bekkers</w:t>
      </w:r>
      <w:proofErr w:type="spellEnd"/>
      <w:r w:rsidR="00C83363" w:rsidRPr="00972A55">
        <w:rPr>
          <w:rFonts w:ascii="Times New Roman" w:hAnsi="Times New Roman" w:cs="Times New Roman"/>
          <w:i/>
          <w:iCs/>
          <w:sz w:val="20"/>
          <w:szCs w:val="20"/>
        </w:rPr>
        <w:t xml:space="preserve"> et al.</w:t>
      </w:r>
      <w:r w:rsidR="00C83363" w:rsidRPr="00972A55">
        <w:rPr>
          <w:rFonts w:ascii="Times New Roman" w:hAnsi="Times New Roman" w:cs="Times New Roman"/>
          <w:sz w:val="20"/>
          <w:szCs w:val="20"/>
        </w:rPr>
        <w:t xml:space="preserve"> </w:t>
      </w:r>
      <w:r w:rsidRPr="00972A55">
        <w:rPr>
          <w:rFonts w:ascii="Times New Roman" w:hAnsi="Times New Roman" w:cs="Times New Roman"/>
          <w:sz w:val="20"/>
          <w:szCs w:val="20"/>
        </w:rPr>
        <w:t>(1996</w:t>
      </w:r>
      <w:r w:rsidR="0057664B" w:rsidRPr="00972A55">
        <w:rPr>
          <w:rFonts w:ascii="Times New Roman" w:hAnsi="Times New Roman" w:cs="Times New Roman"/>
          <w:sz w:val="20"/>
          <w:szCs w:val="20"/>
        </w:rPr>
        <w:t>),</w:t>
      </w:r>
      <w:r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and composed</w:t>
      </w:r>
      <w:r w:rsidRPr="00972A55">
        <w:rPr>
          <w:rFonts w:ascii="Times New Roman" w:hAnsi="Times New Roman" w:cs="Times New Roman"/>
          <w:sz w:val="20"/>
          <w:szCs w:val="20"/>
        </w:rPr>
        <w:t xml:space="preserve"> </w:t>
      </w:r>
      <w:r w:rsidR="0057664B" w:rsidRPr="00972A55">
        <w:rPr>
          <w:rFonts w:ascii="Times New Roman" w:hAnsi="Times New Roman" w:cs="Times New Roman"/>
          <w:sz w:val="20"/>
          <w:szCs w:val="20"/>
        </w:rPr>
        <w:t>of 13 items</w:t>
      </w:r>
      <w:r w:rsidRPr="00972A55">
        <w:rPr>
          <w:rFonts w:ascii="Times New Roman" w:hAnsi="Times New Roman" w:cs="Times New Roman"/>
          <w:sz w:val="20"/>
          <w:szCs w:val="20"/>
        </w:rPr>
        <w:t xml:space="preserve"> that is designed </w:t>
      </w:r>
      <w:r w:rsidR="0057664B" w:rsidRPr="00972A55">
        <w:rPr>
          <w:rFonts w:ascii="Times New Roman" w:hAnsi="Times New Roman" w:cs="Times New Roman"/>
          <w:sz w:val="20"/>
          <w:szCs w:val="20"/>
        </w:rPr>
        <w:t>to assess</w:t>
      </w:r>
      <w:r w:rsidRPr="00972A55">
        <w:rPr>
          <w:rFonts w:ascii="Times New Roman" w:hAnsi="Times New Roman" w:cs="Times New Roman"/>
          <w:sz w:val="20"/>
          <w:szCs w:val="20"/>
        </w:rPr>
        <w:t xml:space="preserve"> a general sense of perceived self efficacy with the aim in mind to predict coping with daily hassles and adaptation after experiencing all kind of stressful life </w:t>
      </w:r>
      <w:r w:rsidRPr="00972A55">
        <w:rPr>
          <w:rFonts w:ascii="Times New Roman" w:hAnsi="Times New Roman" w:cs="Times New Roman"/>
          <w:sz w:val="20"/>
          <w:szCs w:val="20"/>
        </w:rPr>
        <w:lastRenderedPageBreak/>
        <w:t xml:space="preserve">events added to difficulties of the </w:t>
      </w:r>
      <w:r w:rsidR="0057664B" w:rsidRPr="00972A55">
        <w:rPr>
          <w:rFonts w:ascii="Times New Roman" w:hAnsi="Times New Roman" w:cs="Times New Roman"/>
          <w:sz w:val="20"/>
          <w:szCs w:val="20"/>
        </w:rPr>
        <w:t xml:space="preserve">disease. </w:t>
      </w:r>
      <w:r w:rsidRPr="00972A55">
        <w:rPr>
          <w:rFonts w:ascii="Times New Roman" w:hAnsi="Times New Roman" w:cs="Times New Roman"/>
          <w:sz w:val="20"/>
          <w:szCs w:val="20"/>
        </w:rPr>
        <w:t xml:space="preserve">Testing reliability of the scale items using alpha </w:t>
      </w:r>
      <w:proofErr w:type="spellStart"/>
      <w:r w:rsidRPr="00972A55">
        <w:rPr>
          <w:rFonts w:ascii="Times New Roman" w:hAnsi="Times New Roman" w:cs="Times New Roman"/>
          <w:sz w:val="20"/>
          <w:szCs w:val="20"/>
        </w:rPr>
        <w:t>cronbach</w:t>
      </w:r>
      <w:proofErr w:type="spellEnd"/>
      <w:r w:rsidRPr="00972A55">
        <w:rPr>
          <w:rFonts w:ascii="Times New Roman" w:hAnsi="Times New Roman" w:cs="Times New Roman"/>
          <w:sz w:val="20"/>
          <w:szCs w:val="20"/>
        </w:rPr>
        <w:t xml:space="preserve"> test = 0.94.</w:t>
      </w:r>
    </w:p>
    <w:p w:rsidR="0057664B" w:rsidRPr="00972A55" w:rsidRDefault="00597A23" w:rsidP="00972A55">
      <w:pPr>
        <w:autoSpaceDE w:val="0"/>
        <w:autoSpaceDN w:val="0"/>
        <w:adjustRightInd w:val="0"/>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
          <w:bCs/>
          <w:sz w:val="20"/>
          <w:szCs w:val="20"/>
        </w:rPr>
        <w:t xml:space="preserve">Scoring </w:t>
      </w:r>
      <w:r w:rsidR="0057664B" w:rsidRPr="00972A55">
        <w:rPr>
          <w:rFonts w:ascii="Times New Roman" w:hAnsi="Times New Roman" w:cs="Times New Roman"/>
          <w:b/>
          <w:bCs/>
          <w:sz w:val="20"/>
          <w:szCs w:val="20"/>
        </w:rPr>
        <w:t>system:</w:t>
      </w:r>
    </w:p>
    <w:p w:rsidR="00597A23" w:rsidRPr="00972A55" w:rsidRDefault="00597A23" w:rsidP="00972A5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Patients` responses were categorized as </w:t>
      </w:r>
      <w:r w:rsidR="0057664B" w:rsidRPr="00972A55">
        <w:rPr>
          <w:rFonts w:ascii="Times New Roman" w:hAnsi="Times New Roman" w:cs="Times New Roman"/>
          <w:sz w:val="20"/>
          <w:szCs w:val="20"/>
        </w:rPr>
        <w:t>follow:</w:t>
      </w:r>
      <w:r w:rsidRPr="00972A55">
        <w:rPr>
          <w:rFonts w:ascii="Times New Roman" w:hAnsi="Times New Roman" w:cs="Times New Roman"/>
          <w:sz w:val="20"/>
          <w:szCs w:val="20"/>
        </w:rPr>
        <w:t xml:space="preserve"> 1= not being confident at all, 2 = slightly confident</w:t>
      </w:r>
      <w:r w:rsidR="0057664B" w:rsidRPr="00972A55">
        <w:rPr>
          <w:rFonts w:ascii="Times New Roman" w:hAnsi="Times New Roman" w:cs="Times New Roman"/>
          <w:sz w:val="20"/>
          <w:szCs w:val="20"/>
        </w:rPr>
        <w:t>, 3</w:t>
      </w:r>
      <w:r w:rsidRPr="00972A55">
        <w:rPr>
          <w:rFonts w:ascii="Times New Roman" w:hAnsi="Times New Roman" w:cs="Times New Roman"/>
          <w:sz w:val="20"/>
          <w:szCs w:val="20"/>
        </w:rPr>
        <w:t xml:space="preserve"> = fairly confident, 4 = highly confident </w:t>
      </w:r>
      <w:r w:rsidR="0057664B" w:rsidRPr="00972A55">
        <w:rPr>
          <w:rFonts w:ascii="Times New Roman" w:hAnsi="Times New Roman" w:cs="Times New Roman"/>
          <w:sz w:val="20"/>
          <w:szCs w:val="20"/>
        </w:rPr>
        <w:t>and 5</w:t>
      </w:r>
      <w:r w:rsidRPr="00972A55">
        <w:rPr>
          <w:rFonts w:ascii="Times New Roman" w:hAnsi="Times New Roman" w:cs="Times New Roman"/>
          <w:sz w:val="20"/>
          <w:szCs w:val="20"/>
        </w:rPr>
        <w:t xml:space="preserve"> = extremely confident. High scores refer to positive self-efficacy, i.e., </w:t>
      </w:r>
      <w:r w:rsidR="0057664B" w:rsidRPr="00972A55">
        <w:rPr>
          <w:rFonts w:ascii="Times New Roman" w:hAnsi="Times New Roman" w:cs="Times New Roman"/>
          <w:sz w:val="20"/>
          <w:szCs w:val="20"/>
        </w:rPr>
        <w:t>subjective presence</w:t>
      </w:r>
      <w:r w:rsidRPr="00972A55">
        <w:rPr>
          <w:rFonts w:ascii="Times New Roman" w:hAnsi="Times New Roman" w:cs="Times New Roman"/>
          <w:sz w:val="20"/>
          <w:szCs w:val="20"/>
        </w:rPr>
        <w:t xml:space="preserve"> of </w:t>
      </w:r>
      <w:r w:rsidR="0057664B" w:rsidRPr="00972A55">
        <w:rPr>
          <w:rFonts w:ascii="Times New Roman" w:hAnsi="Times New Roman" w:cs="Times New Roman"/>
          <w:sz w:val="20"/>
          <w:szCs w:val="20"/>
        </w:rPr>
        <w:t xml:space="preserve">ability. </w:t>
      </w:r>
      <w:r w:rsidRPr="00972A55">
        <w:rPr>
          <w:rFonts w:ascii="Times New Roman" w:hAnsi="Times New Roman" w:cs="Times New Roman"/>
          <w:sz w:val="20"/>
          <w:szCs w:val="20"/>
        </w:rPr>
        <w:t xml:space="preserve">So the total score = </w:t>
      </w:r>
      <w:r w:rsidR="0057664B" w:rsidRPr="00972A55">
        <w:rPr>
          <w:rFonts w:ascii="Times New Roman" w:hAnsi="Times New Roman" w:cs="Times New Roman"/>
          <w:sz w:val="20"/>
          <w:szCs w:val="20"/>
        </w:rPr>
        <w:t>100,</w:t>
      </w:r>
      <w:r w:rsidRPr="00972A55">
        <w:rPr>
          <w:rFonts w:ascii="Times New Roman" w:hAnsi="Times New Roman" w:cs="Times New Roman"/>
          <w:sz w:val="20"/>
          <w:szCs w:val="20"/>
        </w:rPr>
        <w:t xml:space="preserve"> whereas less than 50 = </w:t>
      </w:r>
      <w:r w:rsidR="0057664B" w:rsidRPr="00972A55">
        <w:rPr>
          <w:rFonts w:ascii="Times New Roman" w:hAnsi="Times New Roman" w:cs="Times New Roman"/>
          <w:sz w:val="20"/>
          <w:szCs w:val="20"/>
        </w:rPr>
        <w:t>low (</w:t>
      </w:r>
      <w:r w:rsidRPr="00972A55">
        <w:rPr>
          <w:rFonts w:ascii="Times New Roman" w:hAnsi="Times New Roman" w:cs="Times New Roman"/>
          <w:sz w:val="20"/>
          <w:szCs w:val="20"/>
        </w:rPr>
        <w:t>-</w:t>
      </w:r>
      <w:proofErr w:type="spellStart"/>
      <w:r w:rsidR="0057664B" w:rsidRPr="00972A55">
        <w:rPr>
          <w:rFonts w:ascii="Times New Roman" w:hAnsi="Times New Roman" w:cs="Times New Roman"/>
          <w:sz w:val="20"/>
          <w:szCs w:val="20"/>
        </w:rPr>
        <w:t>ve</w:t>
      </w:r>
      <w:proofErr w:type="spellEnd"/>
      <w:r w:rsidR="0057664B" w:rsidRPr="00972A55">
        <w:rPr>
          <w:rFonts w:ascii="Times New Roman" w:hAnsi="Times New Roman" w:cs="Times New Roman"/>
          <w:sz w:val="20"/>
          <w:szCs w:val="20"/>
        </w:rPr>
        <w:t>)</w:t>
      </w:r>
      <w:r w:rsidRPr="00972A55">
        <w:rPr>
          <w:rFonts w:ascii="Times New Roman" w:hAnsi="Times New Roman" w:cs="Times New Roman"/>
          <w:sz w:val="20"/>
          <w:szCs w:val="20"/>
        </w:rPr>
        <w:t xml:space="preserve"> self </w:t>
      </w:r>
      <w:r w:rsidR="0057664B" w:rsidRPr="00972A55">
        <w:rPr>
          <w:rFonts w:ascii="Times New Roman" w:hAnsi="Times New Roman" w:cs="Times New Roman"/>
          <w:sz w:val="20"/>
          <w:szCs w:val="20"/>
        </w:rPr>
        <w:t>efficacy and</w:t>
      </w:r>
      <w:r w:rsidRPr="00972A55">
        <w:rPr>
          <w:rFonts w:ascii="Times New Roman" w:hAnsi="Times New Roman" w:cs="Times New Roman"/>
          <w:sz w:val="20"/>
          <w:szCs w:val="20"/>
        </w:rPr>
        <w:t xml:space="preserve"> more than 50 = </w:t>
      </w:r>
      <w:r w:rsidR="0057664B" w:rsidRPr="00972A55">
        <w:rPr>
          <w:rFonts w:ascii="Times New Roman" w:hAnsi="Times New Roman" w:cs="Times New Roman"/>
          <w:sz w:val="20"/>
          <w:szCs w:val="20"/>
        </w:rPr>
        <w:t>high (+</w:t>
      </w:r>
      <w:proofErr w:type="spellStart"/>
      <w:r w:rsidR="0057664B" w:rsidRPr="00972A55">
        <w:rPr>
          <w:rFonts w:ascii="Times New Roman" w:hAnsi="Times New Roman" w:cs="Times New Roman"/>
          <w:sz w:val="20"/>
          <w:szCs w:val="20"/>
        </w:rPr>
        <w:t>ve</w:t>
      </w:r>
      <w:proofErr w:type="spellEnd"/>
      <w:r w:rsidR="0057664B" w:rsidRPr="00972A55">
        <w:rPr>
          <w:rFonts w:ascii="Times New Roman" w:hAnsi="Times New Roman" w:cs="Times New Roman"/>
          <w:sz w:val="20"/>
          <w:szCs w:val="20"/>
        </w:rPr>
        <w:t>)</w:t>
      </w:r>
      <w:r w:rsidRPr="00972A55">
        <w:rPr>
          <w:rFonts w:ascii="Times New Roman" w:hAnsi="Times New Roman" w:cs="Times New Roman"/>
          <w:sz w:val="20"/>
          <w:szCs w:val="20"/>
        </w:rPr>
        <w:t xml:space="preserve"> self efficacy.</w:t>
      </w:r>
    </w:p>
    <w:p w:rsidR="00361BBD" w:rsidRPr="00972A55" w:rsidRDefault="00361BBD" w:rsidP="00972A55">
      <w:pPr>
        <w:autoSpaceDE w:val="0"/>
        <w:autoSpaceDN w:val="0"/>
        <w:adjustRightInd w:val="0"/>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
          <w:bCs/>
          <w:sz w:val="20"/>
          <w:szCs w:val="20"/>
        </w:rPr>
        <w:t>Content validity:</w:t>
      </w:r>
    </w:p>
    <w:p w:rsidR="00361BBD" w:rsidRPr="00972A55" w:rsidRDefault="0057664B" w:rsidP="00972A55">
      <w:pPr>
        <w:snapToGrid w:val="0"/>
        <w:spacing w:after="0" w:line="240" w:lineRule="auto"/>
        <w:ind w:firstLine="425"/>
        <w:contextualSpacing/>
        <w:jc w:val="both"/>
        <w:rPr>
          <w:rFonts w:ascii="Times New Roman" w:hAnsi="Times New Roman" w:cs="Times New Roman"/>
          <w:sz w:val="20"/>
          <w:szCs w:val="20"/>
        </w:rPr>
      </w:pPr>
      <w:r w:rsidRPr="00972A55">
        <w:rPr>
          <w:rFonts w:ascii="Times New Roman" w:hAnsi="Times New Roman" w:cs="Times New Roman"/>
          <w:sz w:val="20"/>
          <w:szCs w:val="20"/>
        </w:rPr>
        <w:t>It was</w:t>
      </w:r>
      <w:r w:rsidR="00361BBD" w:rsidRPr="00972A55">
        <w:rPr>
          <w:rFonts w:ascii="Times New Roman" w:hAnsi="Times New Roman" w:cs="Times New Roman"/>
          <w:sz w:val="20"/>
          <w:szCs w:val="20"/>
        </w:rPr>
        <w:t xml:space="preserve"> ascertained by a group of experts from </w:t>
      </w:r>
      <w:r w:rsidR="00D75E0E" w:rsidRPr="00972A55">
        <w:rPr>
          <w:rFonts w:ascii="Times New Roman" w:hAnsi="Times New Roman" w:cs="Times New Roman"/>
          <w:sz w:val="20"/>
          <w:szCs w:val="20"/>
        </w:rPr>
        <w:t>General Surgery,</w:t>
      </w:r>
      <w:r w:rsidR="0010299F">
        <w:rPr>
          <w:rFonts w:ascii="Times New Roman" w:hAnsi="Times New Roman" w:cs="Times New Roman"/>
          <w:sz w:val="20"/>
          <w:szCs w:val="20"/>
        </w:rPr>
        <w:t xml:space="preserve"> </w:t>
      </w:r>
      <w:r w:rsidR="00361BBD" w:rsidRPr="00972A55">
        <w:rPr>
          <w:rFonts w:ascii="Times New Roman" w:hAnsi="Times New Roman" w:cs="Times New Roman"/>
          <w:sz w:val="20"/>
          <w:szCs w:val="20"/>
        </w:rPr>
        <w:t xml:space="preserve">Medical– </w:t>
      </w:r>
      <w:r w:rsidR="00D75E0E" w:rsidRPr="00972A55">
        <w:rPr>
          <w:rFonts w:ascii="Times New Roman" w:hAnsi="Times New Roman" w:cs="Times New Roman"/>
          <w:sz w:val="20"/>
          <w:szCs w:val="20"/>
        </w:rPr>
        <w:t xml:space="preserve">Surgical and Psychiatric Nursing. </w:t>
      </w:r>
      <w:r w:rsidR="00361BBD" w:rsidRPr="00972A55">
        <w:rPr>
          <w:rFonts w:ascii="Times New Roman" w:hAnsi="Times New Roman" w:cs="Times New Roman"/>
          <w:sz w:val="20"/>
          <w:szCs w:val="20"/>
        </w:rPr>
        <w:t xml:space="preserve">Their opinions were elicited regarding to the tools format layout, consistency and scoring </w:t>
      </w:r>
      <w:r w:rsidRPr="00972A55">
        <w:rPr>
          <w:rFonts w:ascii="Times New Roman" w:hAnsi="Times New Roman" w:cs="Times New Roman"/>
          <w:sz w:val="20"/>
          <w:szCs w:val="20"/>
        </w:rPr>
        <w:t xml:space="preserve">system. </w:t>
      </w:r>
      <w:r w:rsidR="00361BBD" w:rsidRPr="00972A55">
        <w:rPr>
          <w:rFonts w:ascii="Times New Roman" w:hAnsi="Times New Roman" w:cs="Times New Roman"/>
          <w:sz w:val="20"/>
          <w:szCs w:val="20"/>
        </w:rPr>
        <w:t>Contents of the tools were tested regarding to the knowledge accuracy, relevance and competence.</w:t>
      </w:r>
    </w:p>
    <w:p w:rsidR="00361BBD" w:rsidRPr="00972A55" w:rsidRDefault="00361BBD" w:rsidP="00972A55">
      <w:pPr>
        <w:snapToGrid w:val="0"/>
        <w:spacing w:after="0" w:line="240" w:lineRule="auto"/>
        <w:contextualSpacing/>
        <w:jc w:val="both"/>
        <w:rPr>
          <w:rFonts w:ascii="Times New Roman" w:hAnsi="Times New Roman" w:cs="Times New Roman"/>
          <w:b/>
          <w:bCs/>
          <w:sz w:val="20"/>
          <w:szCs w:val="20"/>
        </w:rPr>
      </w:pPr>
      <w:r w:rsidRPr="00972A55">
        <w:rPr>
          <w:rFonts w:ascii="Times New Roman" w:hAnsi="Times New Roman" w:cs="Times New Roman"/>
          <w:b/>
          <w:bCs/>
          <w:sz w:val="20"/>
          <w:szCs w:val="20"/>
        </w:rPr>
        <w:t>Ethical considerations:</w:t>
      </w:r>
    </w:p>
    <w:p w:rsidR="00361BBD" w:rsidRPr="00972A55" w:rsidRDefault="00361BBD" w:rsidP="00972A55">
      <w:pPr>
        <w:snapToGrid w:val="0"/>
        <w:spacing w:after="0" w:line="240" w:lineRule="auto"/>
        <w:ind w:firstLine="425"/>
        <w:contextualSpacing/>
        <w:jc w:val="both"/>
        <w:rPr>
          <w:rFonts w:ascii="Times New Roman" w:hAnsi="Times New Roman" w:cs="Times New Roman"/>
          <w:sz w:val="20"/>
          <w:szCs w:val="20"/>
        </w:rPr>
      </w:pPr>
      <w:r w:rsidRPr="00972A55">
        <w:rPr>
          <w:rFonts w:ascii="Times New Roman" w:hAnsi="Times New Roman" w:cs="Times New Roman"/>
          <w:sz w:val="20"/>
          <w:szCs w:val="20"/>
        </w:rPr>
        <w:t>In the planning stage approval was obtained from the directors of the above mentioned setting. All patients were informed about the study and their rights according to medical research ethics that they were free to decide whether or not they would participate in the study. Then a written informed consent was obtained from each patient who agreed to participate in the study.</w:t>
      </w:r>
    </w:p>
    <w:p w:rsidR="00361BBD" w:rsidRPr="00972A55" w:rsidRDefault="00361BBD" w:rsidP="00972A55">
      <w:pPr>
        <w:snapToGrid w:val="0"/>
        <w:spacing w:after="0" w:line="240" w:lineRule="auto"/>
        <w:contextualSpacing/>
        <w:jc w:val="both"/>
        <w:rPr>
          <w:rFonts w:ascii="Times New Roman" w:hAnsi="Times New Roman" w:cs="Times New Roman"/>
          <w:b/>
          <w:bCs/>
          <w:sz w:val="20"/>
          <w:szCs w:val="20"/>
        </w:rPr>
      </w:pPr>
      <w:r w:rsidRPr="00972A55">
        <w:rPr>
          <w:rFonts w:ascii="Times New Roman" w:hAnsi="Times New Roman" w:cs="Times New Roman"/>
          <w:b/>
          <w:bCs/>
          <w:sz w:val="20"/>
          <w:szCs w:val="20"/>
        </w:rPr>
        <w:t>Pilot study:</w:t>
      </w:r>
    </w:p>
    <w:p w:rsidR="00361BBD" w:rsidRPr="00972A55" w:rsidRDefault="00361BBD" w:rsidP="00972A55">
      <w:pPr>
        <w:snapToGrid w:val="0"/>
        <w:spacing w:after="0" w:line="240" w:lineRule="auto"/>
        <w:ind w:firstLine="425"/>
        <w:contextualSpacing/>
        <w:jc w:val="both"/>
        <w:rPr>
          <w:rFonts w:ascii="Times New Roman" w:hAnsi="Times New Roman" w:cs="Times New Roman"/>
          <w:sz w:val="20"/>
          <w:szCs w:val="20"/>
        </w:rPr>
      </w:pPr>
      <w:r w:rsidRPr="00972A55">
        <w:rPr>
          <w:rFonts w:ascii="Times New Roman" w:hAnsi="Times New Roman" w:cs="Times New Roman"/>
          <w:sz w:val="20"/>
          <w:szCs w:val="20"/>
        </w:rPr>
        <w:t>A pilot trial was carried out on 10% of the total study sample to test the clarity and practicability of the tools, in addition to subjects and settings. Pilot subjects were later included in the study as there were no radical modifications in the study tools.</w:t>
      </w:r>
    </w:p>
    <w:p w:rsidR="00B95847" w:rsidRPr="00972A55" w:rsidRDefault="003C24F0"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Procedure</w:t>
      </w:r>
      <w:r w:rsidR="0010299F">
        <w:rPr>
          <w:rFonts w:ascii="Times New Roman" w:hAnsi="Times New Roman" w:cs="Times New Roman"/>
          <w:b/>
          <w:bCs/>
          <w:sz w:val="20"/>
          <w:szCs w:val="20"/>
        </w:rPr>
        <w:t>:</w:t>
      </w:r>
    </w:p>
    <w:p w:rsidR="00B95847" w:rsidRPr="00972A55" w:rsidRDefault="00B95847" w:rsidP="00972A55">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Sampling and data collection were started and completed within </w:t>
      </w:r>
      <w:r w:rsidR="0054424F" w:rsidRPr="00972A55">
        <w:rPr>
          <w:rFonts w:ascii="Times New Roman" w:hAnsi="Times New Roman" w:cs="Times New Roman"/>
          <w:sz w:val="20"/>
          <w:szCs w:val="20"/>
        </w:rPr>
        <w:t>one year</w:t>
      </w:r>
      <w:r w:rsidR="0010299F">
        <w:rPr>
          <w:rFonts w:ascii="Times New Roman" w:hAnsi="Times New Roman" w:cs="Times New Roman"/>
          <w:sz w:val="20"/>
          <w:szCs w:val="20"/>
        </w:rPr>
        <w:t>.</w:t>
      </w:r>
    </w:p>
    <w:p w:rsidR="00B95847" w:rsidRPr="00972A55" w:rsidRDefault="00B95847" w:rsidP="00972A55">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972A55">
        <w:rPr>
          <w:rFonts w:ascii="Times New Roman" w:hAnsi="Times New Roman" w:cs="Times New Roman"/>
          <w:sz w:val="20"/>
          <w:szCs w:val="20"/>
        </w:rPr>
        <w:t>Purpose of the study was simply explained to the patients who agreed to participate in the study prior to</w:t>
      </w:r>
      <w:r w:rsidR="0007763A" w:rsidRPr="00972A55">
        <w:rPr>
          <w:rFonts w:ascii="Times New Roman" w:hAnsi="Times New Roman" w:cs="Times New Roman"/>
          <w:sz w:val="20"/>
          <w:szCs w:val="20"/>
        </w:rPr>
        <w:t xml:space="preserve"> any </w:t>
      </w:r>
      <w:r w:rsidRPr="00972A55">
        <w:rPr>
          <w:rFonts w:ascii="Times New Roman" w:hAnsi="Times New Roman" w:cs="Times New Roman"/>
          <w:sz w:val="20"/>
          <w:szCs w:val="20"/>
        </w:rPr>
        <w:t>data collection.</w:t>
      </w:r>
    </w:p>
    <w:p w:rsidR="00B952AE" w:rsidRPr="00972A55" w:rsidRDefault="00B95847" w:rsidP="00972A55">
      <w:pPr>
        <w:pStyle w:val="NoSpacing1"/>
        <w:numPr>
          <w:ilvl w:val="0"/>
          <w:numId w:val="2"/>
        </w:numPr>
        <w:bidi w:val="0"/>
        <w:snapToGrid w:val="0"/>
        <w:ind w:left="0" w:firstLine="425"/>
        <w:jc w:val="both"/>
        <w:rPr>
          <w:sz w:val="20"/>
          <w:szCs w:val="20"/>
        </w:rPr>
      </w:pPr>
      <w:r w:rsidRPr="00972A55">
        <w:rPr>
          <w:sz w:val="20"/>
          <w:szCs w:val="20"/>
        </w:rPr>
        <w:t>The researcher</w:t>
      </w:r>
      <w:r w:rsidR="00B952AE" w:rsidRPr="00972A55">
        <w:rPr>
          <w:sz w:val="20"/>
          <w:szCs w:val="20"/>
        </w:rPr>
        <w:t>s</w:t>
      </w:r>
      <w:r w:rsidRPr="00972A55">
        <w:rPr>
          <w:sz w:val="20"/>
          <w:szCs w:val="20"/>
        </w:rPr>
        <w:t xml:space="preserve"> started to collect data from</w:t>
      </w:r>
      <w:r w:rsidR="00581747" w:rsidRPr="00972A55">
        <w:rPr>
          <w:sz w:val="20"/>
          <w:szCs w:val="20"/>
        </w:rPr>
        <w:t xml:space="preserve"> the </w:t>
      </w:r>
      <w:r w:rsidR="00D75E0E" w:rsidRPr="00972A55">
        <w:rPr>
          <w:sz w:val="20"/>
          <w:szCs w:val="20"/>
        </w:rPr>
        <w:t>studied patients</w:t>
      </w:r>
      <w:r w:rsidR="0054424F" w:rsidRPr="00972A55">
        <w:rPr>
          <w:sz w:val="20"/>
          <w:szCs w:val="20"/>
        </w:rPr>
        <w:t xml:space="preserve"> </w:t>
      </w:r>
      <w:r w:rsidR="00D75E0E" w:rsidRPr="00972A55">
        <w:rPr>
          <w:sz w:val="20"/>
          <w:szCs w:val="20"/>
        </w:rPr>
        <w:t>at the Out</w:t>
      </w:r>
      <w:r w:rsidR="00B952AE" w:rsidRPr="00972A55">
        <w:rPr>
          <w:sz w:val="20"/>
          <w:szCs w:val="20"/>
        </w:rPr>
        <w:t xml:space="preserve"> </w:t>
      </w:r>
      <w:r w:rsidR="00525F88" w:rsidRPr="00972A55">
        <w:rPr>
          <w:sz w:val="20"/>
          <w:szCs w:val="20"/>
        </w:rPr>
        <w:t>p</w:t>
      </w:r>
      <w:r w:rsidR="0054424F" w:rsidRPr="00972A55">
        <w:rPr>
          <w:sz w:val="20"/>
          <w:szCs w:val="20"/>
        </w:rPr>
        <w:t xml:space="preserve">atients’ </w:t>
      </w:r>
      <w:r w:rsidR="00D75E0E" w:rsidRPr="00972A55">
        <w:rPr>
          <w:sz w:val="20"/>
          <w:szCs w:val="20"/>
        </w:rPr>
        <w:t>Clinics using</w:t>
      </w:r>
      <w:r w:rsidR="00B952AE" w:rsidRPr="00972A55">
        <w:rPr>
          <w:sz w:val="20"/>
          <w:szCs w:val="20"/>
        </w:rPr>
        <w:t xml:space="preserve"> </w:t>
      </w:r>
      <w:r w:rsidR="00D75E0E" w:rsidRPr="00972A55">
        <w:rPr>
          <w:sz w:val="20"/>
          <w:szCs w:val="20"/>
        </w:rPr>
        <w:t>the pre</w:t>
      </w:r>
      <w:r w:rsidR="00B952AE" w:rsidRPr="00972A55">
        <w:rPr>
          <w:sz w:val="20"/>
          <w:szCs w:val="20"/>
        </w:rPr>
        <w:t xml:space="preserve"> constructed tools.</w:t>
      </w:r>
    </w:p>
    <w:p w:rsidR="00581747" w:rsidRPr="00972A55" w:rsidRDefault="00B95847" w:rsidP="00972A55">
      <w:pPr>
        <w:pStyle w:val="NoSpacing1"/>
        <w:numPr>
          <w:ilvl w:val="0"/>
          <w:numId w:val="2"/>
        </w:numPr>
        <w:bidi w:val="0"/>
        <w:snapToGrid w:val="0"/>
        <w:ind w:left="0" w:firstLine="425"/>
        <w:jc w:val="both"/>
        <w:rPr>
          <w:sz w:val="20"/>
          <w:szCs w:val="20"/>
        </w:rPr>
      </w:pPr>
      <w:r w:rsidRPr="00972A55">
        <w:rPr>
          <w:sz w:val="20"/>
          <w:szCs w:val="20"/>
        </w:rPr>
        <w:t>The data w</w:t>
      </w:r>
      <w:r w:rsidR="00581747" w:rsidRPr="00972A55">
        <w:rPr>
          <w:sz w:val="20"/>
          <w:szCs w:val="20"/>
        </w:rPr>
        <w:t>ere</w:t>
      </w:r>
      <w:r w:rsidR="0010299F">
        <w:rPr>
          <w:sz w:val="20"/>
          <w:szCs w:val="20"/>
        </w:rPr>
        <w:t xml:space="preserve"> </w:t>
      </w:r>
      <w:r w:rsidRPr="00972A55">
        <w:rPr>
          <w:sz w:val="20"/>
          <w:szCs w:val="20"/>
        </w:rPr>
        <w:t xml:space="preserve">collected by the </w:t>
      </w:r>
      <w:r w:rsidR="000A7ABB" w:rsidRPr="00972A55">
        <w:rPr>
          <w:sz w:val="20"/>
          <w:szCs w:val="20"/>
        </w:rPr>
        <w:t>researcher</w:t>
      </w:r>
      <w:r w:rsidR="00B952AE" w:rsidRPr="00972A55">
        <w:rPr>
          <w:sz w:val="20"/>
          <w:szCs w:val="20"/>
        </w:rPr>
        <w:t>s</w:t>
      </w:r>
      <w:r w:rsidR="0010299F">
        <w:rPr>
          <w:sz w:val="20"/>
          <w:szCs w:val="20"/>
        </w:rPr>
        <w:t xml:space="preserve"> </w:t>
      </w:r>
      <w:r w:rsidR="000A7ABB" w:rsidRPr="00972A55">
        <w:rPr>
          <w:sz w:val="20"/>
          <w:szCs w:val="20"/>
        </w:rPr>
        <w:t xml:space="preserve">2 days/week, </w:t>
      </w:r>
      <w:r w:rsidR="005575E6" w:rsidRPr="00972A55">
        <w:rPr>
          <w:sz w:val="20"/>
          <w:szCs w:val="20"/>
        </w:rPr>
        <w:t>at morning</w:t>
      </w:r>
      <w:r w:rsidR="0010299F">
        <w:rPr>
          <w:sz w:val="20"/>
          <w:szCs w:val="20"/>
        </w:rPr>
        <w:t xml:space="preserve"> </w:t>
      </w:r>
      <w:r w:rsidR="005575E6" w:rsidRPr="00972A55">
        <w:rPr>
          <w:sz w:val="20"/>
          <w:szCs w:val="20"/>
        </w:rPr>
        <w:t>shift</w:t>
      </w:r>
      <w:r w:rsidR="0010299F">
        <w:rPr>
          <w:sz w:val="20"/>
          <w:szCs w:val="20"/>
        </w:rPr>
        <w:t xml:space="preserve">, </w:t>
      </w:r>
      <w:r w:rsidR="00581747" w:rsidRPr="00972A55">
        <w:rPr>
          <w:sz w:val="20"/>
          <w:szCs w:val="20"/>
        </w:rPr>
        <w:t>through</w:t>
      </w:r>
      <w:r w:rsidR="0010299F">
        <w:rPr>
          <w:sz w:val="20"/>
          <w:szCs w:val="20"/>
        </w:rPr>
        <w:t xml:space="preserve"> </w:t>
      </w:r>
      <w:r w:rsidR="00581747" w:rsidRPr="00972A55">
        <w:rPr>
          <w:sz w:val="20"/>
          <w:szCs w:val="20"/>
        </w:rPr>
        <w:t>monthly</w:t>
      </w:r>
      <w:r w:rsidR="0010299F">
        <w:rPr>
          <w:sz w:val="20"/>
          <w:szCs w:val="20"/>
        </w:rPr>
        <w:t xml:space="preserve"> </w:t>
      </w:r>
      <w:r w:rsidR="00581747" w:rsidRPr="00972A55">
        <w:rPr>
          <w:sz w:val="20"/>
          <w:szCs w:val="20"/>
        </w:rPr>
        <w:t>follow – up</w:t>
      </w:r>
      <w:r w:rsidR="0010299F">
        <w:rPr>
          <w:sz w:val="20"/>
          <w:szCs w:val="20"/>
        </w:rPr>
        <w:t xml:space="preserve"> </w:t>
      </w:r>
      <w:r w:rsidR="00581747" w:rsidRPr="00972A55">
        <w:rPr>
          <w:sz w:val="20"/>
          <w:szCs w:val="20"/>
        </w:rPr>
        <w:t>visit</w:t>
      </w:r>
      <w:r w:rsidR="0010299F">
        <w:rPr>
          <w:sz w:val="20"/>
          <w:szCs w:val="20"/>
        </w:rPr>
        <w:t xml:space="preserve"> </w:t>
      </w:r>
      <w:r w:rsidR="00581747" w:rsidRPr="00972A55">
        <w:rPr>
          <w:sz w:val="20"/>
          <w:szCs w:val="20"/>
        </w:rPr>
        <w:t>to</w:t>
      </w:r>
      <w:r w:rsidR="0010299F">
        <w:rPr>
          <w:sz w:val="20"/>
          <w:szCs w:val="20"/>
        </w:rPr>
        <w:t xml:space="preserve"> </w:t>
      </w:r>
      <w:r w:rsidR="00581747" w:rsidRPr="00972A55">
        <w:rPr>
          <w:sz w:val="20"/>
          <w:szCs w:val="20"/>
        </w:rPr>
        <w:t>take</w:t>
      </w:r>
      <w:r w:rsidR="0010299F">
        <w:rPr>
          <w:sz w:val="20"/>
          <w:szCs w:val="20"/>
        </w:rPr>
        <w:t xml:space="preserve"> </w:t>
      </w:r>
      <w:r w:rsidR="00581747" w:rsidRPr="00972A55">
        <w:rPr>
          <w:sz w:val="20"/>
          <w:szCs w:val="20"/>
        </w:rPr>
        <w:t>the</w:t>
      </w:r>
      <w:r w:rsidR="0010299F">
        <w:rPr>
          <w:sz w:val="20"/>
          <w:szCs w:val="20"/>
        </w:rPr>
        <w:t xml:space="preserve"> </w:t>
      </w:r>
      <w:r w:rsidR="00581747" w:rsidRPr="00972A55">
        <w:rPr>
          <w:sz w:val="20"/>
          <w:szCs w:val="20"/>
        </w:rPr>
        <w:t>stoma supplies</w:t>
      </w:r>
      <w:r w:rsidR="0010299F">
        <w:rPr>
          <w:sz w:val="20"/>
          <w:szCs w:val="20"/>
        </w:rPr>
        <w:t>.</w:t>
      </w:r>
    </w:p>
    <w:p w:rsidR="004A3379" w:rsidRPr="00972A55" w:rsidRDefault="00D75E0E" w:rsidP="00972A55">
      <w:pPr>
        <w:pStyle w:val="NoSpacing1"/>
        <w:numPr>
          <w:ilvl w:val="0"/>
          <w:numId w:val="2"/>
        </w:numPr>
        <w:bidi w:val="0"/>
        <w:snapToGrid w:val="0"/>
        <w:ind w:left="0" w:firstLine="425"/>
        <w:jc w:val="both"/>
        <w:rPr>
          <w:sz w:val="20"/>
          <w:szCs w:val="20"/>
        </w:rPr>
      </w:pPr>
      <w:r w:rsidRPr="00972A55">
        <w:rPr>
          <w:sz w:val="20"/>
          <w:szCs w:val="20"/>
        </w:rPr>
        <w:t>The educational guidelines were</w:t>
      </w:r>
      <w:r w:rsidR="004A3379" w:rsidRPr="00972A55">
        <w:rPr>
          <w:sz w:val="20"/>
          <w:szCs w:val="20"/>
        </w:rPr>
        <w:t xml:space="preserve"> designed based on analysis of the actual patients’ </w:t>
      </w:r>
      <w:r w:rsidRPr="00972A55">
        <w:rPr>
          <w:sz w:val="20"/>
          <w:szCs w:val="20"/>
        </w:rPr>
        <w:t>needs in pre</w:t>
      </w:r>
      <w:r w:rsidR="0010299F">
        <w:rPr>
          <w:sz w:val="20"/>
          <w:szCs w:val="20"/>
        </w:rPr>
        <w:t xml:space="preserve"> </w:t>
      </w:r>
      <w:r w:rsidRPr="00972A55">
        <w:rPr>
          <w:sz w:val="20"/>
          <w:szCs w:val="20"/>
        </w:rPr>
        <w:t>assessment by</w:t>
      </w:r>
      <w:r w:rsidR="004A3379" w:rsidRPr="00972A55">
        <w:rPr>
          <w:sz w:val="20"/>
          <w:szCs w:val="20"/>
        </w:rPr>
        <w:t xml:space="preserve"> using the pre constructed tools.</w:t>
      </w:r>
    </w:p>
    <w:p w:rsidR="004A3379" w:rsidRPr="00972A55" w:rsidRDefault="004A3379" w:rsidP="00972A55">
      <w:pPr>
        <w:pStyle w:val="NoSpacing1"/>
        <w:numPr>
          <w:ilvl w:val="0"/>
          <w:numId w:val="2"/>
        </w:numPr>
        <w:bidi w:val="0"/>
        <w:snapToGrid w:val="0"/>
        <w:ind w:left="0" w:firstLine="425"/>
        <w:jc w:val="both"/>
        <w:rPr>
          <w:sz w:val="20"/>
          <w:szCs w:val="20"/>
        </w:rPr>
      </w:pPr>
      <w:r w:rsidRPr="00972A55">
        <w:rPr>
          <w:sz w:val="20"/>
          <w:szCs w:val="20"/>
        </w:rPr>
        <w:t>The content was written in simple Arabic language and consistent with the related literature. Moreover, met patients’ needs and their level of understanding.</w:t>
      </w:r>
    </w:p>
    <w:p w:rsidR="004A3379" w:rsidRPr="00972A55" w:rsidRDefault="004A3379" w:rsidP="00972A55">
      <w:pPr>
        <w:pStyle w:val="NoSpacing1"/>
        <w:numPr>
          <w:ilvl w:val="0"/>
          <w:numId w:val="2"/>
        </w:numPr>
        <w:bidi w:val="0"/>
        <w:snapToGrid w:val="0"/>
        <w:ind w:left="0" w:firstLine="425"/>
        <w:jc w:val="both"/>
        <w:rPr>
          <w:sz w:val="20"/>
          <w:szCs w:val="20"/>
        </w:rPr>
      </w:pPr>
      <w:r w:rsidRPr="00972A55">
        <w:rPr>
          <w:sz w:val="20"/>
          <w:szCs w:val="20"/>
        </w:rPr>
        <w:t>The</w:t>
      </w:r>
      <w:r w:rsidR="00207147" w:rsidRPr="00972A55">
        <w:rPr>
          <w:sz w:val="20"/>
          <w:szCs w:val="20"/>
        </w:rPr>
        <w:t xml:space="preserve"> educational </w:t>
      </w:r>
      <w:r w:rsidR="00742972" w:rsidRPr="00972A55">
        <w:rPr>
          <w:sz w:val="20"/>
          <w:szCs w:val="20"/>
        </w:rPr>
        <w:t xml:space="preserve">guidelines </w:t>
      </w:r>
      <w:r w:rsidR="00D75E0E" w:rsidRPr="00972A55">
        <w:rPr>
          <w:sz w:val="20"/>
          <w:szCs w:val="20"/>
        </w:rPr>
        <w:t>were presented</w:t>
      </w:r>
      <w:r w:rsidRPr="00972A55">
        <w:rPr>
          <w:sz w:val="20"/>
          <w:szCs w:val="20"/>
        </w:rPr>
        <w:t xml:space="preserve"> in theoretical and practical sessions. </w:t>
      </w:r>
      <w:r w:rsidR="00D75E0E" w:rsidRPr="00972A55">
        <w:rPr>
          <w:sz w:val="20"/>
          <w:szCs w:val="20"/>
        </w:rPr>
        <w:t>Samples were</w:t>
      </w:r>
      <w:r w:rsidRPr="00972A55">
        <w:rPr>
          <w:sz w:val="20"/>
          <w:szCs w:val="20"/>
        </w:rPr>
        <w:t xml:space="preserve"> divided into small groups including </w:t>
      </w:r>
      <w:r w:rsidR="00740173" w:rsidRPr="00972A55">
        <w:rPr>
          <w:sz w:val="20"/>
          <w:szCs w:val="20"/>
        </w:rPr>
        <w:t>5</w:t>
      </w:r>
      <w:r w:rsidRPr="00972A55">
        <w:rPr>
          <w:sz w:val="20"/>
          <w:szCs w:val="20"/>
        </w:rPr>
        <w:t xml:space="preserve"> – </w:t>
      </w:r>
      <w:r w:rsidR="00740173" w:rsidRPr="00972A55">
        <w:rPr>
          <w:sz w:val="20"/>
          <w:szCs w:val="20"/>
        </w:rPr>
        <w:t>6</w:t>
      </w:r>
      <w:r w:rsidRPr="00972A55">
        <w:rPr>
          <w:sz w:val="20"/>
          <w:szCs w:val="20"/>
        </w:rPr>
        <w:t xml:space="preserve"> patients and repeated sessions included all Patients, each group </w:t>
      </w:r>
      <w:r w:rsidRPr="00972A55">
        <w:rPr>
          <w:sz w:val="20"/>
          <w:szCs w:val="20"/>
        </w:rPr>
        <w:lastRenderedPageBreak/>
        <w:t xml:space="preserve">obtained 4 sessions (2 </w:t>
      </w:r>
      <w:r w:rsidR="00D75E0E" w:rsidRPr="00972A55">
        <w:rPr>
          <w:sz w:val="20"/>
          <w:szCs w:val="20"/>
        </w:rPr>
        <w:t>theories</w:t>
      </w:r>
      <w:r w:rsidRPr="00972A55">
        <w:rPr>
          <w:sz w:val="20"/>
          <w:szCs w:val="20"/>
        </w:rPr>
        <w:t xml:space="preserve"> and 2 </w:t>
      </w:r>
      <w:r w:rsidR="00D75E0E" w:rsidRPr="00972A55">
        <w:rPr>
          <w:sz w:val="20"/>
          <w:szCs w:val="20"/>
        </w:rPr>
        <w:t>practices</w:t>
      </w:r>
      <w:r w:rsidRPr="00972A55">
        <w:rPr>
          <w:sz w:val="20"/>
          <w:szCs w:val="20"/>
        </w:rPr>
        <w:t>). In addition, each patient was guided by</w:t>
      </w:r>
      <w:r w:rsidR="00742972" w:rsidRPr="00972A55">
        <w:rPr>
          <w:sz w:val="20"/>
          <w:szCs w:val="20"/>
        </w:rPr>
        <w:t xml:space="preserve"> </w:t>
      </w:r>
      <w:r w:rsidR="00D75E0E" w:rsidRPr="00972A55">
        <w:rPr>
          <w:sz w:val="20"/>
          <w:szCs w:val="20"/>
        </w:rPr>
        <w:t>simple written</w:t>
      </w:r>
      <w:r w:rsidRPr="00972A55">
        <w:rPr>
          <w:sz w:val="20"/>
          <w:szCs w:val="20"/>
        </w:rPr>
        <w:t xml:space="preserve"> instructions, and then orientation about objectives, outline and expected outcomes was done.</w:t>
      </w:r>
    </w:p>
    <w:p w:rsidR="00AD3738" w:rsidRPr="00972A55" w:rsidRDefault="004A3379" w:rsidP="00972A55">
      <w:pPr>
        <w:numPr>
          <w:ilvl w:val="0"/>
          <w:numId w:val="29"/>
        </w:numPr>
        <w:snapToGrid w:val="0"/>
        <w:spacing w:after="0" w:line="240" w:lineRule="auto"/>
        <w:ind w:left="0" w:firstLine="425"/>
        <w:jc w:val="both"/>
        <w:rPr>
          <w:rFonts w:ascii="Times New Roman" w:hAnsi="Times New Roman" w:cs="Times New Roman"/>
          <w:sz w:val="20"/>
          <w:szCs w:val="20"/>
          <w:lang w:bidi="ar-EG"/>
        </w:rPr>
      </w:pPr>
      <w:r w:rsidRPr="00972A55">
        <w:rPr>
          <w:rFonts w:ascii="Times New Roman" w:hAnsi="Times New Roman" w:cs="Times New Roman"/>
          <w:sz w:val="20"/>
          <w:szCs w:val="20"/>
        </w:rPr>
        <w:t xml:space="preserve">The </w:t>
      </w:r>
      <w:r w:rsidR="00D75E0E" w:rsidRPr="00972A55">
        <w:rPr>
          <w:rFonts w:ascii="Times New Roman" w:hAnsi="Times New Roman" w:cs="Times New Roman"/>
          <w:sz w:val="20"/>
          <w:szCs w:val="20"/>
        </w:rPr>
        <w:t>theoretical part</w:t>
      </w:r>
      <w:r w:rsidRPr="00972A55">
        <w:rPr>
          <w:rFonts w:ascii="Times New Roman" w:hAnsi="Times New Roman" w:cs="Times New Roman"/>
          <w:sz w:val="20"/>
          <w:szCs w:val="20"/>
        </w:rPr>
        <w:t xml:space="preserve"> was conducted through lectures and group discussions, using data show</w:t>
      </w:r>
      <w:r w:rsidR="00740173" w:rsidRPr="00972A55">
        <w:rPr>
          <w:rFonts w:ascii="Times New Roman" w:hAnsi="Times New Roman" w:cs="Times New Roman"/>
          <w:sz w:val="20"/>
          <w:szCs w:val="20"/>
        </w:rPr>
        <w:t xml:space="preserve"> and </w:t>
      </w:r>
      <w:r w:rsidR="00D75E0E" w:rsidRPr="00972A55">
        <w:rPr>
          <w:rFonts w:ascii="Times New Roman" w:hAnsi="Times New Roman" w:cs="Times New Roman"/>
          <w:sz w:val="20"/>
          <w:szCs w:val="20"/>
        </w:rPr>
        <w:t>poster as</w:t>
      </w:r>
      <w:r w:rsidRPr="00972A55">
        <w:rPr>
          <w:rFonts w:ascii="Times New Roman" w:hAnsi="Times New Roman" w:cs="Times New Roman"/>
          <w:sz w:val="20"/>
          <w:szCs w:val="20"/>
        </w:rPr>
        <w:t xml:space="preserve"> a media. It was taken in </w:t>
      </w:r>
      <w:r w:rsidR="00742972" w:rsidRPr="00972A55">
        <w:rPr>
          <w:rFonts w:ascii="Times New Roman" w:hAnsi="Times New Roman" w:cs="Times New Roman"/>
          <w:sz w:val="20"/>
          <w:szCs w:val="20"/>
        </w:rPr>
        <w:t>2</w:t>
      </w:r>
      <w:r w:rsidRPr="00972A55">
        <w:rPr>
          <w:rFonts w:ascii="Times New Roman" w:hAnsi="Times New Roman" w:cs="Times New Roman"/>
          <w:sz w:val="20"/>
          <w:szCs w:val="20"/>
        </w:rPr>
        <w:t xml:space="preserve"> sessions (each session for 45 minutes) and cover the following items:</w:t>
      </w:r>
      <w:r w:rsidR="0010299F">
        <w:rPr>
          <w:rFonts w:ascii="Times New Roman" w:hAnsi="Times New Roman" w:cs="Times New Roman"/>
          <w:sz w:val="20"/>
          <w:szCs w:val="20"/>
        </w:rPr>
        <w:t xml:space="preserve"> </w:t>
      </w:r>
      <w:r w:rsidR="004E0A66" w:rsidRPr="00972A55">
        <w:rPr>
          <w:rFonts w:ascii="Times New Roman" w:hAnsi="Times New Roman" w:cs="Times New Roman"/>
          <w:sz w:val="20"/>
          <w:szCs w:val="20"/>
        </w:rPr>
        <w:t>Purpose and care</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 xml:space="preserve">of colostomy, </w:t>
      </w:r>
      <w:r w:rsidR="004E0A66" w:rsidRPr="00972A55">
        <w:rPr>
          <w:rFonts w:ascii="Times New Roman" w:hAnsi="Times New Roman" w:cs="Times New Roman"/>
          <w:sz w:val="20"/>
          <w:szCs w:val="20"/>
        </w:rPr>
        <w:t>daily life change</w:t>
      </w:r>
      <w:r w:rsidR="0010299F">
        <w:rPr>
          <w:rFonts w:ascii="Times New Roman" w:hAnsi="Times New Roman" w:cs="Times New Roman"/>
          <w:sz w:val="20"/>
          <w:szCs w:val="20"/>
        </w:rPr>
        <w:t>,</w:t>
      </w:r>
      <w:r w:rsidR="00D75E0E" w:rsidRPr="00972A55">
        <w:rPr>
          <w:rFonts w:ascii="Times New Roman" w:hAnsi="Times New Roman" w:cs="Times New Roman"/>
          <w:sz w:val="20"/>
          <w:szCs w:val="20"/>
        </w:rPr>
        <w:t xml:space="preserve"> elimination,</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sexual</w:t>
      </w:r>
      <w:r w:rsidR="0010299F">
        <w:rPr>
          <w:rFonts w:ascii="Times New Roman" w:hAnsi="Times New Roman" w:cs="Times New Roman"/>
          <w:sz w:val="20"/>
          <w:szCs w:val="20"/>
        </w:rPr>
        <w:t xml:space="preserve"> </w:t>
      </w:r>
      <w:r w:rsidR="004E0A66" w:rsidRPr="00972A55">
        <w:rPr>
          <w:rFonts w:ascii="Times New Roman" w:hAnsi="Times New Roman" w:cs="Times New Roman"/>
          <w:sz w:val="20"/>
          <w:szCs w:val="20"/>
        </w:rPr>
        <w:t>preparations</w:t>
      </w:r>
      <w:r w:rsidR="0010299F">
        <w:rPr>
          <w:rFonts w:ascii="Times New Roman" w:hAnsi="Times New Roman" w:cs="Times New Roman"/>
          <w:sz w:val="20"/>
          <w:szCs w:val="20"/>
        </w:rPr>
        <w:t>,</w:t>
      </w:r>
      <w:r w:rsidR="00AD3738" w:rsidRPr="00972A55">
        <w:rPr>
          <w:rFonts w:ascii="Times New Roman" w:hAnsi="Times New Roman" w:cs="Times New Roman"/>
          <w:sz w:val="20"/>
          <w:szCs w:val="20"/>
        </w:rPr>
        <w:t xml:space="preserve"> traveling preparations</w:t>
      </w:r>
      <w:r w:rsidR="0010299F">
        <w:rPr>
          <w:rFonts w:ascii="Times New Roman" w:hAnsi="Times New Roman" w:cs="Times New Roman"/>
          <w:sz w:val="20"/>
          <w:szCs w:val="20"/>
        </w:rPr>
        <w:t>,</w:t>
      </w:r>
      <w:r w:rsidR="00AD3738" w:rsidRPr="00972A55">
        <w:rPr>
          <w:rFonts w:ascii="Times New Roman" w:hAnsi="Times New Roman" w:cs="Times New Roman"/>
          <w:sz w:val="20"/>
          <w:szCs w:val="20"/>
        </w:rPr>
        <w:t xml:space="preserve"> diet regimen</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religious</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practices</w:t>
      </w:r>
      <w:r w:rsidR="0010299F">
        <w:rPr>
          <w:rFonts w:ascii="Times New Roman" w:hAnsi="Times New Roman" w:cs="Times New Roman"/>
          <w:sz w:val="20"/>
          <w:szCs w:val="20"/>
        </w:rPr>
        <w:t>,</w:t>
      </w:r>
      <w:r w:rsidR="00AD3738" w:rsidRPr="00972A55">
        <w:rPr>
          <w:rFonts w:ascii="Times New Roman" w:hAnsi="Times New Roman" w:cs="Times New Roman"/>
          <w:sz w:val="20"/>
          <w:szCs w:val="20"/>
        </w:rPr>
        <w:t xml:space="preserve"> physical</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activities</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follow – up</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visits</w:t>
      </w:r>
      <w:r w:rsidR="0010299F">
        <w:rPr>
          <w:rFonts w:ascii="Times New Roman" w:hAnsi="Times New Roman" w:cs="Times New Roman"/>
          <w:sz w:val="20"/>
          <w:szCs w:val="20"/>
        </w:rPr>
        <w:t>,</w:t>
      </w:r>
      <w:r w:rsidR="00D05F15" w:rsidRPr="00972A55">
        <w:rPr>
          <w:rFonts w:ascii="Times New Roman" w:hAnsi="Times New Roman" w:cs="Times New Roman"/>
          <w:sz w:val="20"/>
          <w:szCs w:val="20"/>
        </w:rPr>
        <w:t xml:space="preserve"> complications</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unusual signs</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of</w:t>
      </w:r>
      <w:r w:rsidR="0010299F">
        <w:rPr>
          <w:rFonts w:ascii="Times New Roman" w:hAnsi="Times New Roman" w:cs="Times New Roman"/>
          <w:sz w:val="20"/>
          <w:szCs w:val="20"/>
        </w:rPr>
        <w:t xml:space="preserve"> </w:t>
      </w:r>
      <w:r w:rsidR="00AD3738" w:rsidRPr="00972A55">
        <w:rPr>
          <w:rFonts w:ascii="Times New Roman" w:hAnsi="Times New Roman" w:cs="Times New Roman"/>
          <w:sz w:val="20"/>
          <w:szCs w:val="20"/>
        </w:rPr>
        <w:t>immediate doctor advice</w:t>
      </w:r>
      <w:r w:rsidR="0010299F">
        <w:rPr>
          <w:rFonts w:ascii="Times New Roman" w:hAnsi="Times New Roman" w:cs="Times New Roman"/>
          <w:sz w:val="20"/>
          <w:szCs w:val="20"/>
        </w:rPr>
        <w:t>.</w:t>
      </w:r>
    </w:p>
    <w:p w:rsidR="004A3379" w:rsidRPr="00972A55" w:rsidRDefault="004A3379" w:rsidP="00972A55">
      <w:pPr>
        <w:pStyle w:val="NoSpacing1"/>
        <w:numPr>
          <w:ilvl w:val="0"/>
          <w:numId w:val="2"/>
        </w:numPr>
        <w:bidi w:val="0"/>
        <w:snapToGrid w:val="0"/>
        <w:ind w:left="0" w:firstLine="425"/>
        <w:jc w:val="both"/>
        <w:rPr>
          <w:sz w:val="20"/>
          <w:szCs w:val="20"/>
        </w:rPr>
      </w:pPr>
      <w:r w:rsidRPr="00972A55">
        <w:rPr>
          <w:sz w:val="20"/>
          <w:szCs w:val="20"/>
        </w:rPr>
        <w:t xml:space="preserve">The practical part was conducted through demonstration, </w:t>
      </w:r>
      <w:r w:rsidR="00740173" w:rsidRPr="00972A55">
        <w:rPr>
          <w:sz w:val="20"/>
          <w:szCs w:val="20"/>
        </w:rPr>
        <w:t xml:space="preserve">re- </w:t>
      </w:r>
      <w:r w:rsidR="003D6502" w:rsidRPr="00972A55">
        <w:rPr>
          <w:sz w:val="20"/>
          <w:szCs w:val="20"/>
        </w:rPr>
        <w:t>demonstration and</w:t>
      </w:r>
      <w:r w:rsidRPr="00972A55">
        <w:rPr>
          <w:sz w:val="20"/>
          <w:szCs w:val="20"/>
        </w:rPr>
        <w:t xml:space="preserve"> video. It was taken in </w:t>
      </w:r>
      <w:r w:rsidR="00742972" w:rsidRPr="00972A55">
        <w:rPr>
          <w:sz w:val="20"/>
          <w:szCs w:val="20"/>
        </w:rPr>
        <w:t>2</w:t>
      </w:r>
      <w:r w:rsidRPr="00972A55">
        <w:rPr>
          <w:sz w:val="20"/>
          <w:szCs w:val="20"/>
        </w:rPr>
        <w:t xml:space="preserve"> sessions (each session for one hour) and covers the following items (</w:t>
      </w:r>
      <w:r w:rsidR="009B39B3" w:rsidRPr="00972A55">
        <w:rPr>
          <w:sz w:val="20"/>
          <w:szCs w:val="20"/>
        </w:rPr>
        <w:t>measuring stoma size</w:t>
      </w:r>
      <w:r w:rsidR="0010299F">
        <w:rPr>
          <w:sz w:val="20"/>
          <w:szCs w:val="20"/>
        </w:rPr>
        <w:t>,</w:t>
      </w:r>
      <w:r w:rsidR="009B39B3" w:rsidRPr="00972A55">
        <w:rPr>
          <w:sz w:val="20"/>
          <w:szCs w:val="20"/>
        </w:rPr>
        <w:t xml:space="preserve"> emptying and changing stoma pouch</w:t>
      </w:r>
      <w:r w:rsidR="0010299F">
        <w:rPr>
          <w:sz w:val="20"/>
          <w:szCs w:val="20"/>
        </w:rPr>
        <w:t xml:space="preserve">, </w:t>
      </w:r>
      <w:r w:rsidR="009B39B3" w:rsidRPr="00972A55">
        <w:rPr>
          <w:sz w:val="20"/>
          <w:szCs w:val="20"/>
        </w:rPr>
        <w:t>stoma</w:t>
      </w:r>
      <w:r w:rsidR="0010299F">
        <w:rPr>
          <w:sz w:val="20"/>
          <w:szCs w:val="20"/>
        </w:rPr>
        <w:t xml:space="preserve"> </w:t>
      </w:r>
      <w:r w:rsidR="0096173A" w:rsidRPr="00972A55">
        <w:rPr>
          <w:sz w:val="20"/>
          <w:szCs w:val="20"/>
        </w:rPr>
        <w:t>irrigation</w:t>
      </w:r>
      <w:r w:rsidR="0010299F">
        <w:rPr>
          <w:sz w:val="20"/>
          <w:szCs w:val="20"/>
        </w:rPr>
        <w:t xml:space="preserve">, </w:t>
      </w:r>
      <w:proofErr w:type="spellStart"/>
      <w:r w:rsidR="009B39B3" w:rsidRPr="00972A55">
        <w:rPr>
          <w:sz w:val="20"/>
          <w:szCs w:val="20"/>
        </w:rPr>
        <w:t>peristomal</w:t>
      </w:r>
      <w:proofErr w:type="spellEnd"/>
      <w:r w:rsidR="0010299F">
        <w:rPr>
          <w:sz w:val="20"/>
          <w:szCs w:val="20"/>
        </w:rPr>
        <w:t xml:space="preserve"> </w:t>
      </w:r>
      <w:r w:rsidR="0096173A" w:rsidRPr="00972A55">
        <w:rPr>
          <w:sz w:val="20"/>
          <w:szCs w:val="20"/>
        </w:rPr>
        <w:t>skin</w:t>
      </w:r>
      <w:r w:rsidR="0010299F">
        <w:rPr>
          <w:sz w:val="20"/>
          <w:szCs w:val="20"/>
        </w:rPr>
        <w:t xml:space="preserve"> </w:t>
      </w:r>
      <w:r w:rsidR="0096173A" w:rsidRPr="00972A55">
        <w:rPr>
          <w:sz w:val="20"/>
          <w:szCs w:val="20"/>
        </w:rPr>
        <w:t>care,</w:t>
      </w:r>
      <w:r w:rsidR="0010299F">
        <w:rPr>
          <w:sz w:val="20"/>
          <w:szCs w:val="20"/>
        </w:rPr>
        <w:t xml:space="preserve"> </w:t>
      </w:r>
      <w:r w:rsidR="0096173A" w:rsidRPr="00972A55">
        <w:rPr>
          <w:sz w:val="20"/>
          <w:szCs w:val="20"/>
        </w:rPr>
        <w:t>hygienic</w:t>
      </w:r>
      <w:r w:rsidR="0010299F">
        <w:rPr>
          <w:sz w:val="20"/>
          <w:szCs w:val="20"/>
        </w:rPr>
        <w:t xml:space="preserve"> </w:t>
      </w:r>
      <w:r w:rsidR="0096173A" w:rsidRPr="00972A55">
        <w:rPr>
          <w:sz w:val="20"/>
          <w:szCs w:val="20"/>
        </w:rPr>
        <w:t>and exercises</w:t>
      </w:r>
      <w:r w:rsidR="0010299F">
        <w:rPr>
          <w:sz w:val="20"/>
          <w:szCs w:val="20"/>
        </w:rPr>
        <w:t xml:space="preserve"> </w:t>
      </w:r>
      <w:r w:rsidR="0096173A" w:rsidRPr="00972A55">
        <w:rPr>
          <w:sz w:val="20"/>
          <w:szCs w:val="20"/>
        </w:rPr>
        <w:t>measures</w:t>
      </w:r>
      <w:r w:rsidR="0010299F">
        <w:rPr>
          <w:sz w:val="20"/>
          <w:szCs w:val="20"/>
        </w:rPr>
        <w:t>)</w:t>
      </w:r>
    </w:p>
    <w:p w:rsidR="00742972" w:rsidRPr="00972A55" w:rsidRDefault="00742972" w:rsidP="00972A55">
      <w:pPr>
        <w:pStyle w:val="NoSpacing1"/>
        <w:numPr>
          <w:ilvl w:val="0"/>
          <w:numId w:val="2"/>
        </w:numPr>
        <w:bidi w:val="0"/>
        <w:snapToGrid w:val="0"/>
        <w:ind w:left="0" w:firstLine="425"/>
        <w:jc w:val="both"/>
        <w:rPr>
          <w:sz w:val="20"/>
          <w:szCs w:val="20"/>
        </w:rPr>
      </w:pPr>
      <w:r w:rsidRPr="00972A55">
        <w:rPr>
          <w:sz w:val="20"/>
          <w:szCs w:val="20"/>
        </w:rPr>
        <w:t xml:space="preserve">Patients </w:t>
      </w:r>
      <w:r w:rsidR="003D6502" w:rsidRPr="00972A55">
        <w:rPr>
          <w:sz w:val="20"/>
          <w:szCs w:val="20"/>
        </w:rPr>
        <w:t>were informed</w:t>
      </w:r>
      <w:r w:rsidRPr="00972A55">
        <w:rPr>
          <w:sz w:val="20"/>
          <w:szCs w:val="20"/>
        </w:rPr>
        <w:t xml:space="preserve"> to be in contact with the researchers by telephone for any guidance.</w:t>
      </w:r>
    </w:p>
    <w:p w:rsidR="00742972" w:rsidRPr="00972A55" w:rsidRDefault="00742972" w:rsidP="00972A55">
      <w:pPr>
        <w:pStyle w:val="NoSpacing1"/>
        <w:numPr>
          <w:ilvl w:val="0"/>
          <w:numId w:val="2"/>
        </w:numPr>
        <w:bidi w:val="0"/>
        <w:snapToGrid w:val="0"/>
        <w:ind w:left="0" w:firstLine="425"/>
        <w:jc w:val="both"/>
        <w:rPr>
          <w:sz w:val="20"/>
          <w:szCs w:val="20"/>
        </w:rPr>
      </w:pPr>
      <w:r w:rsidRPr="00972A55">
        <w:rPr>
          <w:sz w:val="20"/>
          <w:szCs w:val="20"/>
        </w:rPr>
        <w:t>Patients were assessed either individually or in groups that entail 4-</w:t>
      </w:r>
      <w:r w:rsidR="003D6502" w:rsidRPr="00972A55">
        <w:rPr>
          <w:sz w:val="20"/>
          <w:szCs w:val="20"/>
        </w:rPr>
        <w:t>5 according</w:t>
      </w:r>
      <w:r w:rsidRPr="00972A55">
        <w:rPr>
          <w:sz w:val="20"/>
          <w:szCs w:val="20"/>
        </w:rPr>
        <w:t xml:space="preserve"> to their physical and mental readiness.</w:t>
      </w:r>
    </w:p>
    <w:p w:rsidR="0096173A" w:rsidRPr="00972A55" w:rsidRDefault="005D25C0" w:rsidP="00972A55">
      <w:pPr>
        <w:pStyle w:val="NoSpacing1"/>
        <w:numPr>
          <w:ilvl w:val="0"/>
          <w:numId w:val="2"/>
        </w:numPr>
        <w:bidi w:val="0"/>
        <w:snapToGrid w:val="0"/>
        <w:ind w:left="0" w:firstLine="425"/>
        <w:jc w:val="both"/>
        <w:rPr>
          <w:sz w:val="20"/>
          <w:szCs w:val="20"/>
        </w:rPr>
      </w:pPr>
      <w:r w:rsidRPr="00972A55">
        <w:rPr>
          <w:sz w:val="20"/>
          <w:szCs w:val="20"/>
        </w:rPr>
        <w:t xml:space="preserve">Evaluating the effect of </w:t>
      </w:r>
      <w:r w:rsidR="007F3074" w:rsidRPr="00972A55">
        <w:rPr>
          <w:sz w:val="20"/>
          <w:szCs w:val="20"/>
        </w:rPr>
        <w:t>intervention</w:t>
      </w:r>
      <w:r w:rsidR="0010299F">
        <w:rPr>
          <w:sz w:val="20"/>
          <w:szCs w:val="20"/>
        </w:rPr>
        <w:t xml:space="preserve"> </w:t>
      </w:r>
      <w:r w:rsidR="00740173" w:rsidRPr="00972A55">
        <w:rPr>
          <w:sz w:val="20"/>
          <w:szCs w:val="20"/>
        </w:rPr>
        <w:t>guidelines</w:t>
      </w:r>
      <w:r w:rsidR="0010299F">
        <w:rPr>
          <w:sz w:val="20"/>
          <w:szCs w:val="20"/>
        </w:rPr>
        <w:t xml:space="preserve"> </w:t>
      </w:r>
      <w:r w:rsidRPr="00972A55">
        <w:rPr>
          <w:sz w:val="20"/>
          <w:szCs w:val="20"/>
        </w:rPr>
        <w:t xml:space="preserve">on the studied </w:t>
      </w:r>
      <w:r w:rsidR="0096173A" w:rsidRPr="00972A55">
        <w:rPr>
          <w:sz w:val="20"/>
          <w:szCs w:val="20"/>
        </w:rPr>
        <w:t>patients</w:t>
      </w:r>
      <w:r w:rsidR="0010299F">
        <w:rPr>
          <w:sz w:val="20"/>
          <w:szCs w:val="20"/>
        </w:rPr>
        <w:t xml:space="preserve"> </w:t>
      </w:r>
      <w:r w:rsidR="0096173A" w:rsidRPr="00972A55">
        <w:rPr>
          <w:sz w:val="20"/>
          <w:szCs w:val="20"/>
        </w:rPr>
        <w:t>as regards</w:t>
      </w:r>
      <w:r w:rsidR="0010299F">
        <w:rPr>
          <w:sz w:val="20"/>
          <w:szCs w:val="20"/>
        </w:rPr>
        <w:t>:</w:t>
      </w:r>
    </w:p>
    <w:p w:rsidR="005D25C0" w:rsidRPr="00972A55" w:rsidRDefault="0096173A" w:rsidP="00972A55">
      <w:pPr>
        <w:pStyle w:val="NoSpacing1"/>
        <w:bidi w:val="0"/>
        <w:snapToGrid w:val="0"/>
        <w:ind w:firstLine="425"/>
        <w:jc w:val="both"/>
        <w:rPr>
          <w:sz w:val="20"/>
          <w:szCs w:val="20"/>
        </w:rPr>
      </w:pPr>
      <w:r w:rsidRPr="00972A55">
        <w:rPr>
          <w:sz w:val="20"/>
          <w:szCs w:val="20"/>
        </w:rPr>
        <w:t>*</w:t>
      </w:r>
      <w:r w:rsidR="00CD3588" w:rsidRPr="00972A55">
        <w:rPr>
          <w:sz w:val="20"/>
          <w:szCs w:val="20"/>
        </w:rPr>
        <w:t xml:space="preserve"> </w:t>
      </w:r>
      <w:r w:rsidR="003D6502" w:rsidRPr="00972A55">
        <w:rPr>
          <w:sz w:val="20"/>
          <w:szCs w:val="20"/>
        </w:rPr>
        <w:t>Their knowledge</w:t>
      </w:r>
      <w:r w:rsidR="005D25C0" w:rsidRPr="00972A55">
        <w:rPr>
          <w:sz w:val="20"/>
          <w:szCs w:val="20"/>
        </w:rPr>
        <w:t xml:space="preserve"> and </w:t>
      </w:r>
      <w:r w:rsidR="003D6502" w:rsidRPr="00972A55">
        <w:rPr>
          <w:sz w:val="20"/>
          <w:szCs w:val="20"/>
        </w:rPr>
        <w:t>practices by</w:t>
      </w:r>
      <w:r w:rsidR="005D25C0" w:rsidRPr="00972A55">
        <w:rPr>
          <w:sz w:val="20"/>
          <w:szCs w:val="20"/>
        </w:rPr>
        <w:t xml:space="preserve"> using post – </w:t>
      </w:r>
      <w:r w:rsidR="007F3074" w:rsidRPr="00972A55">
        <w:rPr>
          <w:sz w:val="20"/>
          <w:szCs w:val="20"/>
        </w:rPr>
        <w:t>assessment</w:t>
      </w:r>
      <w:r w:rsidR="005D25C0" w:rsidRPr="00972A55">
        <w:rPr>
          <w:sz w:val="20"/>
          <w:szCs w:val="20"/>
        </w:rPr>
        <w:t xml:space="preserve"> (</w:t>
      </w:r>
      <w:r w:rsidR="003D6502" w:rsidRPr="00972A55">
        <w:rPr>
          <w:sz w:val="20"/>
          <w:szCs w:val="20"/>
        </w:rPr>
        <w:t>immediately after</w:t>
      </w:r>
      <w:r w:rsidR="005D25C0" w:rsidRPr="00972A55">
        <w:rPr>
          <w:sz w:val="20"/>
          <w:szCs w:val="20"/>
        </w:rPr>
        <w:t xml:space="preserve"> </w:t>
      </w:r>
      <w:r w:rsidR="008A4F70" w:rsidRPr="00972A55">
        <w:rPr>
          <w:sz w:val="20"/>
          <w:szCs w:val="20"/>
        </w:rPr>
        <w:t>finishing of the guidelines</w:t>
      </w:r>
      <w:r w:rsidR="00861AB8" w:rsidRPr="00972A55">
        <w:rPr>
          <w:sz w:val="20"/>
          <w:szCs w:val="20"/>
        </w:rPr>
        <w:t xml:space="preserve"> sessions</w:t>
      </w:r>
      <w:r w:rsidR="0010299F">
        <w:rPr>
          <w:sz w:val="20"/>
          <w:szCs w:val="20"/>
        </w:rPr>
        <w:t>)</w:t>
      </w:r>
      <w:r w:rsidR="005D25C0" w:rsidRPr="00972A55">
        <w:rPr>
          <w:sz w:val="20"/>
          <w:szCs w:val="20"/>
        </w:rPr>
        <w:t xml:space="preserve"> and follow- up </w:t>
      </w:r>
      <w:r w:rsidR="007F3074" w:rsidRPr="00972A55">
        <w:rPr>
          <w:sz w:val="20"/>
          <w:szCs w:val="20"/>
        </w:rPr>
        <w:t>assessment</w:t>
      </w:r>
      <w:r w:rsidR="005D25C0" w:rsidRPr="00972A55">
        <w:rPr>
          <w:sz w:val="20"/>
          <w:szCs w:val="20"/>
        </w:rPr>
        <w:t xml:space="preserve"> (</w:t>
      </w:r>
      <w:r w:rsidR="008A4F70" w:rsidRPr="00972A55">
        <w:rPr>
          <w:sz w:val="20"/>
          <w:szCs w:val="20"/>
        </w:rPr>
        <w:t>6</w:t>
      </w:r>
      <w:r w:rsidR="0010299F">
        <w:rPr>
          <w:sz w:val="20"/>
          <w:szCs w:val="20"/>
        </w:rPr>
        <w:t xml:space="preserve"> </w:t>
      </w:r>
      <w:r w:rsidR="005D25C0" w:rsidRPr="00972A55">
        <w:rPr>
          <w:sz w:val="20"/>
          <w:szCs w:val="20"/>
        </w:rPr>
        <w:t>months later) by using the same tools.</w:t>
      </w:r>
    </w:p>
    <w:p w:rsidR="00BA4609" w:rsidRPr="00972A55" w:rsidRDefault="0096173A" w:rsidP="00972A55">
      <w:pPr>
        <w:pStyle w:val="NoSpacing1"/>
        <w:bidi w:val="0"/>
        <w:snapToGrid w:val="0"/>
        <w:ind w:firstLine="425"/>
        <w:jc w:val="both"/>
        <w:rPr>
          <w:sz w:val="20"/>
          <w:szCs w:val="20"/>
        </w:rPr>
      </w:pPr>
      <w:r w:rsidRPr="00972A55">
        <w:rPr>
          <w:sz w:val="20"/>
          <w:szCs w:val="20"/>
        </w:rPr>
        <w:t>*</w:t>
      </w:r>
      <w:r w:rsidR="00CD3588" w:rsidRPr="00972A55">
        <w:rPr>
          <w:sz w:val="20"/>
          <w:szCs w:val="20"/>
        </w:rPr>
        <w:t xml:space="preserve"> </w:t>
      </w:r>
      <w:r w:rsidRPr="00972A55">
        <w:rPr>
          <w:sz w:val="20"/>
          <w:szCs w:val="20"/>
        </w:rPr>
        <w:t xml:space="preserve">Their </w:t>
      </w:r>
      <w:r w:rsidR="008A4F70" w:rsidRPr="00972A55">
        <w:rPr>
          <w:sz w:val="20"/>
          <w:szCs w:val="20"/>
        </w:rPr>
        <w:t>levels of</w:t>
      </w:r>
      <w:r w:rsidR="0010299F">
        <w:rPr>
          <w:sz w:val="20"/>
          <w:szCs w:val="20"/>
        </w:rPr>
        <w:t xml:space="preserve"> </w:t>
      </w:r>
      <w:r w:rsidR="00E15C44" w:rsidRPr="00972A55">
        <w:rPr>
          <w:sz w:val="20"/>
          <w:szCs w:val="20"/>
        </w:rPr>
        <w:t>a</w:t>
      </w:r>
      <w:r w:rsidR="007F56E9" w:rsidRPr="00972A55">
        <w:rPr>
          <w:sz w:val="20"/>
          <w:szCs w:val="20"/>
        </w:rPr>
        <w:t xml:space="preserve">nxiety </w:t>
      </w:r>
      <w:r w:rsidR="00D17656" w:rsidRPr="00972A55">
        <w:rPr>
          <w:sz w:val="20"/>
          <w:szCs w:val="20"/>
        </w:rPr>
        <w:t>and</w:t>
      </w:r>
      <w:r w:rsidR="0010299F">
        <w:rPr>
          <w:sz w:val="20"/>
          <w:szCs w:val="20"/>
        </w:rPr>
        <w:t xml:space="preserve"> </w:t>
      </w:r>
      <w:r w:rsidR="00E15C44" w:rsidRPr="00972A55">
        <w:rPr>
          <w:sz w:val="20"/>
          <w:szCs w:val="20"/>
        </w:rPr>
        <w:t>s</w:t>
      </w:r>
      <w:r w:rsidR="008A4F70" w:rsidRPr="00972A55">
        <w:rPr>
          <w:sz w:val="20"/>
          <w:szCs w:val="20"/>
        </w:rPr>
        <w:t xml:space="preserve">elf – </w:t>
      </w:r>
      <w:r w:rsidR="00E15C44" w:rsidRPr="00972A55">
        <w:rPr>
          <w:sz w:val="20"/>
          <w:szCs w:val="20"/>
        </w:rPr>
        <w:t>e</w:t>
      </w:r>
      <w:r w:rsidR="008A4F70" w:rsidRPr="00972A55">
        <w:rPr>
          <w:sz w:val="20"/>
          <w:szCs w:val="20"/>
        </w:rPr>
        <w:t>fficacy</w:t>
      </w:r>
      <w:r w:rsidR="0010299F">
        <w:rPr>
          <w:sz w:val="20"/>
          <w:szCs w:val="20"/>
        </w:rPr>
        <w:t xml:space="preserve"> </w:t>
      </w:r>
      <w:r w:rsidR="00BA4609" w:rsidRPr="00972A55">
        <w:rPr>
          <w:sz w:val="20"/>
          <w:szCs w:val="20"/>
        </w:rPr>
        <w:t>added</w:t>
      </w:r>
      <w:r w:rsidR="0010299F">
        <w:rPr>
          <w:sz w:val="20"/>
          <w:szCs w:val="20"/>
        </w:rPr>
        <w:t xml:space="preserve"> </w:t>
      </w:r>
      <w:r w:rsidR="00BA4609" w:rsidRPr="00972A55">
        <w:rPr>
          <w:sz w:val="20"/>
          <w:szCs w:val="20"/>
        </w:rPr>
        <w:t>to</w:t>
      </w:r>
      <w:r w:rsidR="0010299F">
        <w:rPr>
          <w:sz w:val="20"/>
          <w:szCs w:val="20"/>
        </w:rPr>
        <w:t xml:space="preserve"> </w:t>
      </w:r>
      <w:proofErr w:type="spellStart"/>
      <w:r w:rsidR="00E15C44" w:rsidRPr="00972A55">
        <w:rPr>
          <w:sz w:val="20"/>
          <w:szCs w:val="20"/>
        </w:rPr>
        <w:t>o</w:t>
      </w:r>
      <w:r w:rsidR="00A737FE" w:rsidRPr="00972A55">
        <w:rPr>
          <w:sz w:val="20"/>
          <w:szCs w:val="20"/>
        </w:rPr>
        <w:t>stomy</w:t>
      </w:r>
      <w:proofErr w:type="spellEnd"/>
      <w:r w:rsidR="0010299F">
        <w:rPr>
          <w:sz w:val="20"/>
          <w:szCs w:val="20"/>
        </w:rPr>
        <w:t xml:space="preserve"> </w:t>
      </w:r>
      <w:r w:rsidR="00E15C44" w:rsidRPr="00972A55">
        <w:rPr>
          <w:sz w:val="20"/>
          <w:szCs w:val="20"/>
        </w:rPr>
        <w:t>s</w:t>
      </w:r>
      <w:r w:rsidR="00A737FE" w:rsidRPr="00972A55">
        <w:rPr>
          <w:sz w:val="20"/>
          <w:szCs w:val="20"/>
        </w:rPr>
        <w:t>kin</w:t>
      </w:r>
      <w:r w:rsidR="0010299F">
        <w:rPr>
          <w:sz w:val="20"/>
          <w:szCs w:val="20"/>
        </w:rPr>
        <w:t xml:space="preserve"> </w:t>
      </w:r>
      <w:r w:rsidR="00E15C44" w:rsidRPr="00972A55">
        <w:rPr>
          <w:sz w:val="20"/>
          <w:szCs w:val="20"/>
        </w:rPr>
        <w:t>condition</w:t>
      </w:r>
      <w:r w:rsidR="0010299F">
        <w:rPr>
          <w:sz w:val="20"/>
          <w:szCs w:val="20"/>
        </w:rPr>
        <w:t xml:space="preserve"> </w:t>
      </w:r>
      <w:r w:rsidRPr="00972A55">
        <w:rPr>
          <w:sz w:val="20"/>
          <w:szCs w:val="20"/>
        </w:rPr>
        <w:t>by</w:t>
      </w:r>
      <w:r w:rsidR="0010299F">
        <w:rPr>
          <w:sz w:val="20"/>
          <w:szCs w:val="20"/>
        </w:rPr>
        <w:t xml:space="preserve"> </w:t>
      </w:r>
      <w:r w:rsidRPr="00972A55">
        <w:rPr>
          <w:sz w:val="20"/>
          <w:szCs w:val="20"/>
        </w:rPr>
        <w:t>using</w:t>
      </w:r>
      <w:r w:rsidR="0010299F">
        <w:rPr>
          <w:sz w:val="20"/>
          <w:szCs w:val="20"/>
        </w:rPr>
        <w:t xml:space="preserve"> </w:t>
      </w:r>
      <w:r w:rsidRPr="00972A55">
        <w:rPr>
          <w:sz w:val="20"/>
          <w:szCs w:val="20"/>
        </w:rPr>
        <w:t xml:space="preserve">post – </w:t>
      </w:r>
      <w:r w:rsidR="007F3074" w:rsidRPr="00972A55">
        <w:rPr>
          <w:b/>
          <w:bCs/>
          <w:sz w:val="20"/>
          <w:szCs w:val="20"/>
        </w:rPr>
        <w:t>assessment</w:t>
      </w:r>
      <w:r w:rsidRPr="00972A55">
        <w:rPr>
          <w:sz w:val="20"/>
          <w:szCs w:val="20"/>
        </w:rPr>
        <w:t xml:space="preserve"> </w:t>
      </w:r>
      <w:r w:rsidR="0010299F">
        <w:rPr>
          <w:sz w:val="20"/>
          <w:szCs w:val="20"/>
        </w:rPr>
        <w:t>(</w:t>
      </w:r>
      <w:r w:rsidRPr="00972A55">
        <w:rPr>
          <w:sz w:val="20"/>
          <w:szCs w:val="20"/>
        </w:rPr>
        <w:t>one</w:t>
      </w:r>
      <w:r w:rsidR="0010299F">
        <w:rPr>
          <w:sz w:val="20"/>
          <w:szCs w:val="20"/>
        </w:rPr>
        <w:t xml:space="preserve"> </w:t>
      </w:r>
      <w:r w:rsidRPr="00972A55">
        <w:rPr>
          <w:sz w:val="20"/>
          <w:szCs w:val="20"/>
        </w:rPr>
        <w:t>month</w:t>
      </w:r>
      <w:r w:rsidR="0010299F">
        <w:rPr>
          <w:sz w:val="20"/>
          <w:szCs w:val="20"/>
        </w:rPr>
        <w:t xml:space="preserve"> </w:t>
      </w:r>
      <w:r w:rsidR="00CA1E52" w:rsidRPr="00972A55">
        <w:rPr>
          <w:sz w:val="20"/>
          <w:szCs w:val="20"/>
        </w:rPr>
        <w:t>after</w:t>
      </w:r>
      <w:r w:rsidR="0010299F">
        <w:rPr>
          <w:sz w:val="20"/>
          <w:szCs w:val="20"/>
        </w:rPr>
        <w:t xml:space="preserve"> </w:t>
      </w:r>
      <w:r w:rsidRPr="00972A55">
        <w:rPr>
          <w:sz w:val="20"/>
          <w:szCs w:val="20"/>
        </w:rPr>
        <w:t>finishing of the</w:t>
      </w:r>
      <w:r w:rsidR="0010299F">
        <w:rPr>
          <w:sz w:val="20"/>
          <w:szCs w:val="20"/>
        </w:rPr>
        <w:t xml:space="preserve"> </w:t>
      </w:r>
      <w:r w:rsidRPr="00972A55">
        <w:rPr>
          <w:sz w:val="20"/>
          <w:szCs w:val="20"/>
        </w:rPr>
        <w:t>guidelines</w:t>
      </w:r>
      <w:r w:rsidR="0010299F">
        <w:rPr>
          <w:sz w:val="20"/>
          <w:szCs w:val="20"/>
        </w:rPr>
        <w:t xml:space="preserve"> </w:t>
      </w:r>
      <w:r w:rsidR="00861AB8" w:rsidRPr="00972A55">
        <w:rPr>
          <w:sz w:val="20"/>
          <w:szCs w:val="20"/>
        </w:rPr>
        <w:t>sessions</w:t>
      </w:r>
      <w:r w:rsidR="0010299F">
        <w:rPr>
          <w:sz w:val="20"/>
          <w:szCs w:val="20"/>
        </w:rPr>
        <w:t>)</w:t>
      </w:r>
      <w:r w:rsidRPr="00972A55">
        <w:rPr>
          <w:sz w:val="20"/>
          <w:szCs w:val="20"/>
        </w:rPr>
        <w:t xml:space="preserve"> and</w:t>
      </w:r>
      <w:r w:rsidR="0010299F">
        <w:rPr>
          <w:sz w:val="20"/>
          <w:szCs w:val="20"/>
        </w:rPr>
        <w:t xml:space="preserve"> </w:t>
      </w:r>
      <w:r w:rsidRPr="00972A55">
        <w:rPr>
          <w:sz w:val="20"/>
          <w:szCs w:val="20"/>
        </w:rPr>
        <w:t>follow- up</w:t>
      </w:r>
      <w:r w:rsidR="0010299F">
        <w:rPr>
          <w:sz w:val="20"/>
          <w:szCs w:val="20"/>
        </w:rPr>
        <w:t xml:space="preserve"> </w:t>
      </w:r>
      <w:r w:rsidR="00F2002C" w:rsidRPr="00972A55">
        <w:rPr>
          <w:b/>
          <w:bCs/>
          <w:sz w:val="20"/>
          <w:szCs w:val="20"/>
        </w:rPr>
        <w:t>assessment</w:t>
      </w:r>
      <w:r w:rsidRPr="00972A55">
        <w:rPr>
          <w:sz w:val="20"/>
          <w:szCs w:val="20"/>
        </w:rPr>
        <w:t xml:space="preserve"> (6</w:t>
      </w:r>
      <w:r w:rsidR="0010299F">
        <w:rPr>
          <w:sz w:val="20"/>
          <w:szCs w:val="20"/>
        </w:rPr>
        <w:t xml:space="preserve"> </w:t>
      </w:r>
      <w:r w:rsidRPr="00972A55">
        <w:rPr>
          <w:sz w:val="20"/>
          <w:szCs w:val="20"/>
        </w:rPr>
        <w:t>months later) by using the same</w:t>
      </w:r>
      <w:r w:rsidR="0010299F">
        <w:rPr>
          <w:sz w:val="20"/>
          <w:szCs w:val="20"/>
        </w:rPr>
        <w:t xml:space="preserve"> </w:t>
      </w:r>
      <w:r w:rsidRPr="00972A55">
        <w:rPr>
          <w:sz w:val="20"/>
          <w:szCs w:val="20"/>
        </w:rPr>
        <w:t>tools</w:t>
      </w:r>
      <w:r w:rsidR="0010299F">
        <w:rPr>
          <w:sz w:val="20"/>
          <w:szCs w:val="20"/>
        </w:rPr>
        <w:t>.</w:t>
      </w:r>
    </w:p>
    <w:p w:rsidR="00B95847" w:rsidRPr="00972A55" w:rsidRDefault="00B95847" w:rsidP="00972A55">
      <w:pPr>
        <w:pStyle w:val="ListParagraph"/>
        <w:bidi w:val="0"/>
        <w:snapToGrid w:val="0"/>
        <w:spacing w:after="0" w:line="240" w:lineRule="auto"/>
        <w:ind w:left="0"/>
        <w:jc w:val="both"/>
        <w:rPr>
          <w:rFonts w:ascii="Times New Roman" w:hAnsi="Times New Roman" w:cs="Times New Roman"/>
          <w:b/>
          <w:bCs/>
          <w:sz w:val="20"/>
          <w:szCs w:val="20"/>
        </w:rPr>
      </w:pPr>
      <w:r w:rsidRPr="00972A55">
        <w:rPr>
          <w:rFonts w:ascii="Times New Roman" w:hAnsi="Times New Roman" w:cs="Times New Roman"/>
          <w:b/>
          <w:bCs/>
          <w:sz w:val="20"/>
          <w:szCs w:val="20"/>
        </w:rPr>
        <w:t>Statistical Design:</w:t>
      </w:r>
    </w:p>
    <w:p w:rsidR="00D75E0E" w:rsidRPr="00972A55" w:rsidRDefault="00B95847"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The collected data were organized, categorized, tabulated and analyzed using the Statistical Package for Social Sciences (SPSS). Data were presented in tables and charts using numbers, percentages, means, standard deviations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and </w:t>
      </w:r>
      <w:r w:rsidR="00BC49C0" w:rsidRPr="00972A55">
        <w:rPr>
          <w:rFonts w:ascii="Times New Roman" w:hAnsi="Times New Roman" w:cs="Times New Roman"/>
          <w:sz w:val="20"/>
          <w:szCs w:val="20"/>
        </w:rPr>
        <w:t xml:space="preserve">t – </w:t>
      </w:r>
      <w:r w:rsidR="00D75E0E" w:rsidRPr="00972A55">
        <w:rPr>
          <w:rFonts w:ascii="Times New Roman" w:hAnsi="Times New Roman" w:cs="Times New Roman"/>
          <w:sz w:val="20"/>
          <w:szCs w:val="20"/>
        </w:rPr>
        <w:t xml:space="preserve">test. </w:t>
      </w:r>
      <w:r w:rsidRPr="00972A55">
        <w:rPr>
          <w:rFonts w:ascii="Times New Roman" w:hAnsi="Times New Roman" w:cs="Times New Roman"/>
          <w:sz w:val="20"/>
          <w:szCs w:val="20"/>
        </w:rPr>
        <w:t>Level of significance was thresho</w:t>
      </w:r>
      <w:r w:rsidR="00CE1D16" w:rsidRPr="00972A55">
        <w:rPr>
          <w:rFonts w:ascii="Times New Roman" w:hAnsi="Times New Roman" w:cs="Times New Roman"/>
          <w:sz w:val="20"/>
          <w:szCs w:val="20"/>
        </w:rPr>
        <w:t xml:space="preserve">ld at </w:t>
      </w:r>
      <w:r w:rsidR="0057664B" w:rsidRPr="00972A55">
        <w:rPr>
          <w:rFonts w:ascii="Times New Roman" w:hAnsi="Times New Roman" w:cs="Times New Roman"/>
          <w:sz w:val="20"/>
          <w:szCs w:val="20"/>
        </w:rPr>
        <w:t>0.05.</w:t>
      </w:r>
    </w:p>
    <w:p w:rsidR="00D75E0E" w:rsidRPr="00972A55" w:rsidRDefault="00D75E0E" w:rsidP="00972A55">
      <w:pPr>
        <w:widowControl w:val="0"/>
        <w:autoSpaceDE w:val="0"/>
        <w:autoSpaceDN w:val="0"/>
        <w:adjustRightInd w:val="0"/>
        <w:snapToGrid w:val="0"/>
        <w:spacing w:after="0" w:line="240" w:lineRule="auto"/>
        <w:jc w:val="both"/>
        <w:rPr>
          <w:rFonts w:ascii="Times New Roman" w:hAnsi="Times New Roman" w:cs="Times New Roman"/>
          <w:b/>
          <w:bCs/>
          <w:sz w:val="20"/>
          <w:szCs w:val="20"/>
        </w:rPr>
      </w:pPr>
    </w:p>
    <w:p w:rsidR="00D75E0E" w:rsidRDefault="00D75E0E" w:rsidP="00972A55">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r w:rsidRPr="00972A55">
        <w:rPr>
          <w:rFonts w:ascii="Times New Roman" w:hAnsi="Times New Roman" w:cs="Times New Roman"/>
          <w:b/>
          <w:bCs/>
          <w:sz w:val="20"/>
          <w:szCs w:val="20"/>
        </w:rPr>
        <w:t>3. Results:</w:t>
      </w:r>
    </w:p>
    <w:p w:rsidR="00D75E0E" w:rsidRDefault="00D75E0E" w:rsidP="00972A55">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r w:rsidRPr="00972A55">
        <w:rPr>
          <w:rFonts w:ascii="Times New Roman" w:hAnsi="Times New Roman" w:cs="Times New Roman"/>
          <w:b/>
          <w:bCs/>
          <w:sz w:val="20"/>
          <w:szCs w:val="20"/>
        </w:rPr>
        <w:t>Table (1):</w:t>
      </w:r>
      <w:r w:rsidRPr="00972A55">
        <w:rPr>
          <w:rFonts w:ascii="Times New Roman" w:hAnsi="Times New Roman" w:cs="Times New Roman"/>
          <w:sz w:val="20"/>
          <w:szCs w:val="20"/>
        </w:rPr>
        <w:t xml:space="preserve"> Shows studied patients’ characteristics.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Result revealed that half (51.1%) of them were with the age above 40 years. more than half of them were male and married (60.0 % &amp; </w:t>
      </w:r>
      <w:r w:rsidRPr="00972A55">
        <w:rPr>
          <w:rFonts w:ascii="Times New Roman" w:hAnsi="Times New Roman" w:cs="Times New Roman"/>
          <w:b/>
          <w:bCs/>
          <w:sz w:val="20"/>
          <w:szCs w:val="20"/>
        </w:rPr>
        <w:t>77.8</w:t>
      </w:r>
      <w:r w:rsidRPr="00972A55">
        <w:rPr>
          <w:rFonts w:ascii="Times New Roman" w:hAnsi="Times New Roman" w:cs="Times New Roman"/>
          <w:sz w:val="20"/>
          <w:szCs w:val="20"/>
        </w:rPr>
        <w:t>% respectively). In relation to the educational level, about one third</w:t>
      </w:r>
      <w:r w:rsidRPr="00972A55">
        <w:rPr>
          <w:rFonts w:ascii="Times New Roman" w:hAnsi="Times New Roman" w:cs="Times New Roman"/>
          <w:b/>
          <w:bCs/>
          <w:sz w:val="20"/>
          <w:szCs w:val="20"/>
        </w:rPr>
        <w:t xml:space="preserve"> (30.0%)</w:t>
      </w:r>
      <w:r w:rsidRPr="00972A55">
        <w:rPr>
          <w:rFonts w:ascii="Times New Roman" w:hAnsi="Times New Roman" w:cs="Times New Roman"/>
          <w:sz w:val="20"/>
          <w:szCs w:val="20"/>
        </w:rPr>
        <w:t xml:space="preserve"> of them</w:t>
      </w:r>
      <w:r w:rsidRPr="00972A55">
        <w:rPr>
          <w:rFonts w:ascii="Times New Roman" w:hAnsi="Times New Roman" w:cs="Times New Roman"/>
          <w:b/>
          <w:bCs/>
          <w:sz w:val="20"/>
          <w:szCs w:val="20"/>
        </w:rPr>
        <w:t xml:space="preserve"> </w:t>
      </w:r>
      <w:r w:rsidRPr="00972A55">
        <w:rPr>
          <w:rFonts w:ascii="Times New Roman" w:hAnsi="Times New Roman" w:cs="Times New Roman"/>
          <w:sz w:val="20"/>
          <w:szCs w:val="20"/>
        </w:rPr>
        <w:t xml:space="preserve">were secondary school education; while </w:t>
      </w:r>
      <w:r w:rsidRPr="00972A55">
        <w:rPr>
          <w:rFonts w:ascii="Times New Roman" w:hAnsi="Times New Roman" w:cs="Times New Roman"/>
          <w:b/>
          <w:bCs/>
          <w:sz w:val="20"/>
          <w:szCs w:val="20"/>
        </w:rPr>
        <w:t>25.5%</w:t>
      </w:r>
      <w:r w:rsidRPr="00972A55">
        <w:rPr>
          <w:rFonts w:ascii="Times New Roman" w:hAnsi="Times New Roman" w:cs="Times New Roman"/>
          <w:sz w:val="20"/>
          <w:szCs w:val="20"/>
        </w:rPr>
        <w:t xml:space="preserve"> was university graduates. Concerning BMI, nearly two thirds (60.0%) of them </w:t>
      </w:r>
      <w:proofErr w:type="gramStart"/>
      <w:r w:rsidRPr="00972A55">
        <w:rPr>
          <w:rFonts w:ascii="Times New Roman" w:hAnsi="Times New Roman" w:cs="Times New Roman"/>
          <w:sz w:val="20"/>
          <w:szCs w:val="20"/>
        </w:rPr>
        <w:t>were</w:t>
      </w:r>
      <w:proofErr w:type="gramEnd"/>
      <w:r w:rsidRPr="00972A55">
        <w:rPr>
          <w:rFonts w:ascii="Times New Roman" w:hAnsi="Times New Roman" w:cs="Times New Roman"/>
          <w:sz w:val="20"/>
          <w:szCs w:val="20"/>
        </w:rPr>
        <w:t xml:space="preserve"> underweight. </w:t>
      </w:r>
      <w:proofErr w:type="gramStart"/>
      <w:r w:rsidRPr="00972A55">
        <w:rPr>
          <w:rFonts w:ascii="Times New Roman" w:hAnsi="Times New Roman" w:cs="Times New Roman"/>
          <w:sz w:val="20"/>
          <w:szCs w:val="20"/>
        </w:rPr>
        <w:t>In relation to types of colostomy</w:t>
      </w:r>
      <w:r w:rsidR="0010299F">
        <w:rPr>
          <w:rFonts w:ascii="Times New Roman" w:hAnsi="Times New Roman" w:cs="Times New Roman"/>
          <w:sz w:val="20"/>
          <w:szCs w:val="20"/>
        </w:rPr>
        <w:t>.</w:t>
      </w:r>
      <w:proofErr w:type="gramEnd"/>
      <w:r w:rsidR="0010299F">
        <w:rPr>
          <w:rFonts w:ascii="Times New Roman" w:hAnsi="Times New Roman" w:cs="Times New Roman"/>
          <w:sz w:val="20"/>
          <w:szCs w:val="20"/>
        </w:rPr>
        <w:t xml:space="preserve"> </w:t>
      </w:r>
      <w:r w:rsidRPr="00972A55">
        <w:rPr>
          <w:rFonts w:ascii="Times New Roman" w:hAnsi="Times New Roman" w:cs="Times New Roman"/>
          <w:sz w:val="20"/>
          <w:szCs w:val="20"/>
        </w:rPr>
        <w:t>Concerning the cause of colostomy, about two thirds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of them (</w:t>
      </w:r>
      <w:r w:rsidRPr="00972A55">
        <w:rPr>
          <w:rFonts w:ascii="Times New Roman" w:hAnsi="Times New Roman" w:cs="Times New Roman"/>
          <w:b/>
          <w:bCs/>
          <w:sz w:val="20"/>
          <w:szCs w:val="20"/>
        </w:rPr>
        <w:t>67.8%</w:t>
      </w:r>
      <w:r w:rsidRPr="00972A55">
        <w:rPr>
          <w:rFonts w:ascii="Times New Roman" w:hAnsi="Times New Roman" w:cs="Times New Roman"/>
          <w:sz w:val="20"/>
          <w:szCs w:val="20"/>
        </w:rPr>
        <w:t xml:space="preserve">) were malignant </w:t>
      </w:r>
      <w:r w:rsidR="00C266D6" w:rsidRPr="00972A55">
        <w:rPr>
          <w:rFonts w:ascii="Times New Roman" w:hAnsi="Times New Roman" w:cs="Times New Roman"/>
          <w:sz w:val="20"/>
          <w:szCs w:val="20"/>
        </w:rPr>
        <w:t>tumor</w:t>
      </w:r>
      <w:r w:rsidRPr="00972A55">
        <w:rPr>
          <w:rFonts w:ascii="Times New Roman" w:hAnsi="Times New Roman" w:cs="Times New Roman"/>
          <w:sz w:val="20"/>
          <w:szCs w:val="20"/>
        </w:rPr>
        <w:t xml:space="preserve"> and the rest (32. 2%) were other causes.</w:t>
      </w:r>
    </w:p>
    <w:p w:rsidR="00DA6E8B" w:rsidRDefault="00DA6E8B" w:rsidP="00972A55">
      <w:pPr>
        <w:widowControl w:val="0"/>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DA6E8B" w:rsidRPr="00972A55" w:rsidRDefault="00DA6E8B" w:rsidP="00DA6E8B">
      <w:pPr>
        <w:pStyle w:val="ListParagraph"/>
        <w:bidi w:val="0"/>
        <w:snapToGrid w:val="0"/>
        <w:spacing w:after="0" w:line="240" w:lineRule="auto"/>
        <w:ind w:left="0"/>
        <w:jc w:val="center"/>
        <w:rPr>
          <w:rFonts w:ascii="Times New Roman" w:hAnsi="Times New Roman" w:cs="Times New Roman"/>
          <w:b/>
          <w:bCs/>
          <w:sz w:val="20"/>
          <w:szCs w:val="18"/>
        </w:rPr>
      </w:pPr>
      <w:r w:rsidRPr="00972A55">
        <w:rPr>
          <w:rFonts w:ascii="Times New Roman" w:hAnsi="Times New Roman" w:cs="Times New Roman"/>
          <w:b/>
          <w:bCs/>
          <w:sz w:val="20"/>
          <w:szCs w:val="18"/>
        </w:rPr>
        <w:t>Table (1) Characteristics</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of</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the</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studied</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patients (n=90)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6"/>
        <w:gridCol w:w="719"/>
        <w:gridCol w:w="531"/>
      </w:tblGrid>
      <w:tr w:rsidR="00DA6E8B" w:rsidRPr="00B81CF2" w:rsidTr="00E24478">
        <w:trPr>
          <w:jc w:val="center"/>
        </w:trPr>
        <w:tc>
          <w:tcPr>
            <w:tcW w:w="0" w:type="auto"/>
            <w:shd w:val="clear" w:color="auto" w:fill="D9D9D9"/>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Items</w:t>
            </w:r>
          </w:p>
        </w:tc>
        <w:tc>
          <w:tcPr>
            <w:tcW w:w="0" w:type="auto"/>
            <w:shd w:val="clear" w:color="auto" w:fill="D9D9D9"/>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N0=90</w:t>
            </w:r>
          </w:p>
        </w:tc>
        <w:tc>
          <w:tcPr>
            <w:tcW w:w="0" w:type="auto"/>
            <w:shd w:val="clear" w:color="auto" w:fill="D9D9D9"/>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w:t>
            </w: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Age / yrs</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 40 years</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&gt;40 years</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44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46</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48.9</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51.1</w:t>
            </w: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Gender</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Male</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Female</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54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36</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60.0</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40.0</w:t>
            </w: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Marital status</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Single</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Married</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20</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70</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22.2</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77.8</w:t>
            </w: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BMI</w:t>
            </w:r>
          </w:p>
          <w:p w:rsidR="00DA6E8B" w:rsidRPr="00DA6E8B" w:rsidRDefault="00DA6E8B" w:rsidP="00E24478">
            <w:pPr>
              <w:pStyle w:val="ListParagraph"/>
              <w:bidi w:val="0"/>
              <w:snapToGrid w:val="0"/>
              <w:spacing w:after="0" w:line="240" w:lineRule="auto"/>
              <w:ind w:left="0"/>
              <w:jc w:val="center"/>
              <w:rPr>
                <w:rFonts w:ascii="Times New Roman" w:hAnsi="Times New Roman" w:cs="Times New Roman"/>
                <w:color w:val="000000"/>
                <w:sz w:val="18"/>
                <w:szCs w:val="18"/>
              </w:rPr>
            </w:pPr>
            <w:r w:rsidRPr="00DA6E8B">
              <w:rPr>
                <w:rFonts w:ascii="Times New Roman" w:hAnsi="Times New Roman" w:cs="Times New Roman"/>
                <w:color w:val="000000"/>
                <w:sz w:val="18"/>
                <w:szCs w:val="18"/>
              </w:rPr>
              <w:t>Under weight (&lt;18.5kg)</w:t>
            </w:r>
          </w:p>
          <w:p w:rsidR="00DA6E8B" w:rsidRPr="00DA6E8B" w:rsidRDefault="00DA6E8B" w:rsidP="00E24478">
            <w:pPr>
              <w:pStyle w:val="ListParagraph"/>
              <w:bidi w:val="0"/>
              <w:snapToGrid w:val="0"/>
              <w:spacing w:after="0" w:line="240" w:lineRule="auto"/>
              <w:ind w:left="0"/>
              <w:jc w:val="center"/>
              <w:rPr>
                <w:rFonts w:ascii="Times New Roman" w:hAnsi="Times New Roman" w:cs="Times New Roman"/>
                <w:color w:val="000000"/>
                <w:sz w:val="18"/>
                <w:szCs w:val="18"/>
              </w:rPr>
            </w:pPr>
            <w:r w:rsidRPr="00DA6E8B">
              <w:rPr>
                <w:rFonts w:ascii="Times New Roman" w:hAnsi="Times New Roman" w:cs="Times New Roman"/>
                <w:color w:val="000000"/>
                <w:sz w:val="18"/>
                <w:szCs w:val="18"/>
              </w:rPr>
              <w:t>Normal weight (18.5 – 25 kg)</w:t>
            </w:r>
          </w:p>
          <w:p w:rsidR="00DA6E8B" w:rsidRPr="00DA6E8B" w:rsidRDefault="00DA6E8B" w:rsidP="00E24478">
            <w:pPr>
              <w:pStyle w:val="ListParagraph"/>
              <w:bidi w:val="0"/>
              <w:snapToGrid w:val="0"/>
              <w:spacing w:after="0" w:line="240" w:lineRule="auto"/>
              <w:ind w:left="0"/>
              <w:jc w:val="center"/>
              <w:rPr>
                <w:rFonts w:ascii="Times New Roman" w:hAnsi="Times New Roman" w:cs="Times New Roman"/>
                <w:color w:val="000000"/>
                <w:sz w:val="18"/>
                <w:szCs w:val="18"/>
              </w:rPr>
            </w:pPr>
            <w:r w:rsidRPr="00DA6E8B">
              <w:rPr>
                <w:rFonts w:ascii="Times New Roman" w:hAnsi="Times New Roman" w:cs="Times New Roman"/>
                <w:color w:val="000000"/>
                <w:sz w:val="18"/>
                <w:szCs w:val="18"/>
              </w:rPr>
              <w:t>Over weight (&gt;25)</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54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22</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60.0</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15.6</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24.4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Education</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Illiterate</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Primary</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Secondary</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University</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14</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26</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27</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23</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15.6</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28.9</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30.0</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25.5</w:t>
            </w:r>
          </w:p>
        </w:tc>
      </w:tr>
      <w:tr w:rsidR="00DA6E8B" w:rsidRPr="00B81CF2" w:rsidTr="00E24478">
        <w:trPr>
          <w:jc w:val="center"/>
        </w:trPr>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b/>
                <w:bCs/>
                <w:color w:val="000000"/>
                <w:sz w:val="18"/>
                <w:szCs w:val="18"/>
                <w:u w:val="single"/>
              </w:rPr>
            </w:pPr>
            <w:r w:rsidRPr="00B81CF2">
              <w:rPr>
                <w:rFonts w:ascii="Times New Roman" w:eastAsiaTheme="minorEastAsia" w:hAnsi="Times New Roman" w:cs="Times New Roman"/>
                <w:b/>
                <w:bCs/>
                <w:color w:val="000000"/>
                <w:sz w:val="18"/>
                <w:szCs w:val="18"/>
                <w:u w:val="single"/>
              </w:rPr>
              <w:t>Colostomy cause</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Malignant tumor</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Other causes</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61</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29</w:t>
            </w:r>
          </w:p>
        </w:tc>
        <w:tc>
          <w:tcPr>
            <w:tcW w:w="0" w:type="auto"/>
            <w:vAlign w:val="center"/>
          </w:tcPr>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67.8</w:t>
            </w:r>
          </w:p>
          <w:p w:rsidR="00DA6E8B" w:rsidRPr="00B81CF2" w:rsidRDefault="00DA6E8B" w:rsidP="00E24478">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rPr>
              <w:t>32.2</w:t>
            </w:r>
          </w:p>
        </w:tc>
      </w:tr>
    </w:tbl>
    <w:p w:rsidR="00DA6E8B" w:rsidRPr="00972A55" w:rsidRDefault="00DA6E8B" w:rsidP="00972A55">
      <w:pPr>
        <w:widowControl w:val="0"/>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bidi="ar-EG"/>
        </w:rPr>
      </w:pPr>
    </w:p>
    <w:p w:rsidR="00D75E0E" w:rsidRPr="00972A55" w:rsidRDefault="00D75E0E"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b/>
          <w:bCs/>
          <w:sz w:val="20"/>
          <w:szCs w:val="20"/>
        </w:rPr>
        <w:t>Table (2):</w:t>
      </w:r>
      <w:r w:rsidRPr="00972A55">
        <w:rPr>
          <w:rFonts w:ascii="Times New Roman" w:hAnsi="Times New Roman" w:cs="Times New Roman"/>
          <w:sz w:val="20"/>
          <w:szCs w:val="20"/>
        </w:rPr>
        <w:t xml:space="preserve"> Clarifies patients` satisfactory knowledge about colostomy care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pre/post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guidelines. Results revealed significant improvement in patients’ knowledge regarding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post and follow - up</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assessment </w:t>
      </w:r>
      <w:r w:rsidR="0010299F">
        <w:rPr>
          <w:rFonts w:ascii="Times New Roman" w:hAnsi="Times New Roman" w:cs="Times New Roman"/>
          <w:sz w:val="20"/>
          <w:szCs w:val="20"/>
        </w:rPr>
        <w:t>(</w:t>
      </w:r>
      <w:r w:rsidRPr="00972A55">
        <w:rPr>
          <w:rFonts w:ascii="Times New Roman" w:hAnsi="Times New Roman" w:cs="Times New Roman"/>
          <w:sz w:val="20"/>
          <w:szCs w:val="20"/>
        </w:rPr>
        <w:t>mean percent =</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71.7±6.8 &amp; 85.0±6.6 respectively)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compared to pre – assessment </w:t>
      </w:r>
      <w:r w:rsidR="0010299F">
        <w:rPr>
          <w:rFonts w:ascii="Times New Roman" w:hAnsi="Times New Roman" w:cs="Times New Roman"/>
          <w:sz w:val="20"/>
          <w:szCs w:val="20"/>
        </w:rPr>
        <w:t>(</w:t>
      </w:r>
      <w:r w:rsidRPr="00972A55">
        <w:rPr>
          <w:rFonts w:ascii="Times New Roman" w:hAnsi="Times New Roman" w:cs="Times New Roman"/>
          <w:sz w:val="20"/>
          <w:szCs w:val="20"/>
        </w:rPr>
        <w:t>23.7± 6.9</w:t>
      </w:r>
      <w:r w:rsidR="0010299F">
        <w:rPr>
          <w:rFonts w:ascii="Times New Roman" w:hAnsi="Times New Roman" w:cs="Times New Roman"/>
          <w:sz w:val="20"/>
          <w:szCs w:val="20"/>
        </w:rPr>
        <w:t>)</w:t>
      </w:r>
      <w:r w:rsidRPr="00972A55">
        <w:rPr>
          <w:rFonts w:ascii="Times New Roman" w:hAnsi="Times New Roman" w:cs="Times New Roman"/>
          <w:sz w:val="20"/>
          <w:szCs w:val="20"/>
        </w:rPr>
        <w:t>, with</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 – test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47.1, and 13.4 respectively)</w:t>
      </w:r>
      <w:r w:rsidR="0010299F">
        <w:rPr>
          <w:rFonts w:ascii="Times New Roman" w:hAnsi="Times New Roman" w:cs="Times New Roman"/>
          <w:sz w:val="20"/>
          <w:szCs w:val="20"/>
        </w:rPr>
        <w:t xml:space="preserve">, </w:t>
      </w:r>
      <w:r w:rsidRPr="00972A55">
        <w:rPr>
          <w:rFonts w:ascii="Times New Roman" w:hAnsi="Times New Roman" w:cs="Times New Roman"/>
          <w:i/>
          <w:iCs/>
          <w:sz w:val="20"/>
          <w:szCs w:val="20"/>
        </w:rPr>
        <w:t>p</w:t>
      </w:r>
      <w:r w:rsidRPr="00972A55">
        <w:rPr>
          <w:rFonts w:ascii="Times New Roman" w:hAnsi="Times New Roman" w:cs="Times New Roman"/>
          <w:sz w:val="20"/>
          <w:szCs w:val="20"/>
        </w:rPr>
        <w:t xml:space="preserve"> &lt; 0.05</w:t>
      </w:r>
      <w:r w:rsidR="0010299F">
        <w:rPr>
          <w:rFonts w:ascii="Times New Roman" w:hAnsi="Times New Roman" w:cs="Times New Roman"/>
          <w:sz w:val="20"/>
          <w:szCs w:val="20"/>
        </w:rPr>
        <w:t>.</w:t>
      </w:r>
    </w:p>
    <w:p w:rsidR="00D75E0E" w:rsidRPr="00972A55" w:rsidRDefault="00D75E0E"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b/>
          <w:bCs/>
          <w:sz w:val="20"/>
          <w:szCs w:val="20"/>
        </w:rPr>
        <w:t>Table (3):</w:t>
      </w:r>
      <w:r w:rsidRPr="00972A55">
        <w:rPr>
          <w:rFonts w:ascii="Times New Roman" w:hAnsi="Times New Roman" w:cs="Times New Roman"/>
          <w:sz w:val="20"/>
          <w:szCs w:val="20"/>
        </w:rPr>
        <w:t xml:space="preserve"> Presents patients` </w:t>
      </w:r>
      <w:r w:rsidR="003D6502" w:rsidRPr="00972A55">
        <w:rPr>
          <w:rFonts w:ascii="Times New Roman" w:hAnsi="Times New Roman" w:cs="Times New Roman"/>
          <w:sz w:val="20"/>
          <w:szCs w:val="20"/>
        </w:rPr>
        <w:t>satisfactory practices regarding colostomy</w:t>
      </w:r>
      <w:r w:rsidRPr="00972A55">
        <w:rPr>
          <w:rFonts w:ascii="Times New Roman" w:hAnsi="Times New Roman" w:cs="Times New Roman"/>
          <w:sz w:val="20"/>
          <w:szCs w:val="20"/>
        </w:rPr>
        <w:t xml:space="preserve"> care pre/post </w:t>
      </w:r>
      <w:r w:rsidR="003D6502" w:rsidRPr="00972A55">
        <w:rPr>
          <w:rFonts w:ascii="Times New Roman" w:hAnsi="Times New Roman" w:cs="Times New Roman"/>
          <w:sz w:val="20"/>
          <w:szCs w:val="20"/>
        </w:rPr>
        <w:t xml:space="preserve">guidelines. </w:t>
      </w:r>
      <w:r w:rsidRPr="00972A55">
        <w:rPr>
          <w:rFonts w:ascii="Times New Roman" w:hAnsi="Times New Roman" w:cs="Times New Roman"/>
          <w:sz w:val="20"/>
          <w:szCs w:val="20"/>
        </w:rPr>
        <w:t>Results revealed significant improvement in patients’ knowledge regarding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post and follow - up</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assessment </w:t>
      </w:r>
      <w:r w:rsidR="0010299F">
        <w:rPr>
          <w:rFonts w:ascii="Times New Roman" w:hAnsi="Times New Roman" w:cs="Times New Roman"/>
          <w:sz w:val="20"/>
          <w:szCs w:val="20"/>
        </w:rPr>
        <w:t>(</w:t>
      </w:r>
      <w:r w:rsidRPr="00972A55">
        <w:rPr>
          <w:rFonts w:ascii="Times New Roman" w:hAnsi="Times New Roman" w:cs="Times New Roman"/>
          <w:sz w:val="20"/>
          <w:szCs w:val="20"/>
        </w:rPr>
        <w:t>mean percent =</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59.7±10.9 &amp; 80.4±11.1 respectively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compared to pre – assessment (19.5±3.3)</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with</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 – test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33.5</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and 12.9 respectively)</w:t>
      </w:r>
      <w:r w:rsidR="0010299F">
        <w:rPr>
          <w:rFonts w:ascii="Times New Roman" w:hAnsi="Times New Roman" w:cs="Times New Roman"/>
          <w:sz w:val="20"/>
          <w:szCs w:val="20"/>
        </w:rPr>
        <w:t xml:space="preserve">, </w:t>
      </w:r>
      <w:r w:rsidRPr="00972A55">
        <w:rPr>
          <w:rFonts w:ascii="Times New Roman" w:hAnsi="Times New Roman" w:cs="Times New Roman"/>
          <w:i/>
          <w:iCs/>
          <w:sz w:val="20"/>
          <w:szCs w:val="20"/>
        </w:rPr>
        <w:t>p</w:t>
      </w:r>
      <w:r w:rsidRPr="00972A55">
        <w:rPr>
          <w:rFonts w:ascii="Times New Roman" w:hAnsi="Times New Roman" w:cs="Times New Roman"/>
          <w:sz w:val="20"/>
          <w:szCs w:val="20"/>
        </w:rPr>
        <w:t xml:space="preserve"> &lt; 0.05</w:t>
      </w:r>
      <w:r w:rsidR="0010299F">
        <w:rPr>
          <w:rFonts w:ascii="Times New Roman" w:hAnsi="Times New Roman" w:cs="Times New Roman"/>
          <w:sz w:val="20"/>
          <w:szCs w:val="20"/>
        </w:rPr>
        <w:t>.</w:t>
      </w:r>
    </w:p>
    <w:p w:rsidR="00D75E0E" w:rsidRPr="00972A55" w:rsidRDefault="00D75E0E"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b/>
          <w:bCs/>
          <w:sz w:val="20"/>
          <w:szCs w:val="20"/>
        </w:rPr>
        <w:t>Table (4):</w:t>
      </w:r>
      <w:r w:rsidRPr="00972A55">
        <w:rPr>
          <w:rFonts w:ascii="Times New Roman" w:hAnsi="Times New Roman" w:cs="Times New Roman"/>
          <w:sz w:val="20"/>
          <w:szCs w:val="20"/>
        </w:rPr>
        <w:t xml:space="preserve"> </w:t>
      </w:r>
      <w:r w:rsidR="003D6502" w:rsidRPr="00972A55">
        <w:rPr>
          <w:rFonts w:ascii="Times New Roman" w:hAnsi="Times New Roman" w:cs="Times New Roman"/>
          <w:sz w:val="20"/>
          <w:szCs w:val="20"/>
        </w:rPr>
        <w:t>Reveals studied</w:t>
      </w:r>
      <w:r w:rsidRPr="00972A55">
        <w:rPr>
          <w:rFonts w:ascii="Times New Roman" w:hAnsi="Times New Roman" w:cs="Times New Roman"/>
          <w:sz w:val="20"/>
          <w:szCs w:val="20"/>
        </w:rPr>
        <w:t xml:space="preserve"> patients’ anxiety </w:t>
      </w:r>
      <w:r w:rsidR="003D6502" w:rsidRPr="00972A55">
        <w:rPr>
          <w:rFonts w:ascii="Times New Roman" w:hAnsi="Times New Roman" w:cs="Times New Roman"/>
          <w:sz w:val="20"/>
          <w:szCs w:val="20"/>
        </w:rPr>
        <w:t>level pre</w:t>
      </w:r>
      <w:r w:rsidRPr="00972A55">
        <w:rPr>
          <w:rFonts w:ascii="Times New Roman" w:hAnsi="Times New Roman" w:cs="Times New Roman"/>
          <w:sz w:val="20"/>
          <w:szCs w:val="20"/>
        </w:rPr>
        <w:t xml:space="preserve">/post </w:t>
      </w:r>
      <w:r w:rsidR="003D6502" w:rsidRPr="00972A55">
        <w:rPr>
          <w:rFonts w:ascii="Times New Roman" w:hAnsi="Times New Roman" w:cs="Times New Roman"/>
          <w:sz w:val="20"/>
          <w:szCs w:val="20"/>
        </w:rPr>
        <w:t xml:space="preserve">guidelines. </w:t>
      </w:r>
      <w:r w:rsidRPr="00972A55">
        <w:rPr>
          <w:rFonts w:ascii="Times New Roman" w:hAnsi="Times New Roman" w:cs="Times New Roman"/>
          <w:sz w:val="20"/>
          <w:szCs w:val="20"/>
        </w:rPr>
        <w:t>As noticed more than two thirds of</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them</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(70.0%) had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severe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anxiety in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 assessment</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followed by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less than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0ne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fifth </w:t>
      </w:r>
      <w:r w:rsidR="0010299F">
        <w:rPr>
          <w:rFonts w:ascii="Times New Roman" w:hAnsi="Times New Roman" w:cs="Times New Roman"/>
          <w:sz w:val="20"/>
          <w:szCs w:val="20"/>
        </w:rPr>
        <w:t>(</w:t>
      </w:r>
      <w:r w:rsidRPr="00972A55">
        <w:rPr>
          <w:rFonts w:ascii="Times New Roman" w:hAnsi="Times New Roman" w:cs="Times New Roman"/>
          <w:sz w:val="20"/>
          <w:szCs w:val="20"/>
        </w:rPr>
        <w:t>15.0%</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in post 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 2.0% only in follow – up 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More significant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reduction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in anxiety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level was indicated in post and follow – up</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assessment</w:t>
      </w:r>
      <w:r w:rsidR="0010299F">
        <w:rPr>
          <w:rFonts w:ascii="Times New Roman" w:hAnsi="Times New Roman" w:cs="Times New Roman"/>
          <w:sz w:val="20"/>
          <w:szCs w:val="20"/>
        </w:rPr>
        <w:t>,</w:t>
      </w:r>
      <w:r w:rsidR="003D6502" w:rsidRPr="00972A55">
        <w:rPr>
          <w:rFonts w:ascii="Times New Roman" w:hAnsi="Times New Roman" w:cs="Times New Roman"/>
          <w:sz w:val="20"/>
          <w:szCs w:val="20"/>
        </w:rPr>
        <w:t xml:space="preserve"> compared to pre – assessment</w:t>
      </w:r>
      <w:r w:rsidR="0010299F">
        <w:rPr>
          <w:rFonts w:ascii="Times New Roman" w:hAnsi="Times New Roman" w:cs="Times New Roman"/>
          <w:sz w:val="20"/>
          <w:szCs w:val="20"/>
        </w:rPr>
        <w:t>,</w:t>
      </w:r>
      <w:r w:rsidR="003D6502" w:rsidRPr="00972A55">
        <w:rPr>
          <w:rFonts w:ascii="Times New Roman" w:hAnsi="Times New Roman" w:cs="Times New Roman"/>
          <w:sz w:val="20"/>
          <w:szCs w:val="20"/>
        </w:rPr>
        <w:t xml:space="preserve"> </w:t>
      </w:r>
      <w:r w:rsidR="0010299F">
        <w:rPr>
          <w:rFonts w:ascii="Times New Roman" w:hAnsi="Times New Roman" w:cs="Times New Roman"/>
          <w:sz w:val="20"/>
          <w:szCs w:val="20"/>
        </w:rPr>
        <w:t>(</w:t>
      </w:r>
      <w:r w:rsidRPr="00972A55">
        <w:rPr>
          <w:rFonts w:ascii="Times New Roman" w:hAnsi="Times New Roman" w:cs="Times New Roman"/>
          <w:sz w:val="20"/>
          <w:szCs w:val="20"/>
        </w:rPr>
        <w:t>t – test = 34</w:t>
      </w:r>
      <w:r w:rsidR="0010299F">
        <w:rPr>
          <w:rFonts w:ascii="Times New Roman" w:hAnsi="Times New Roman" w:cs="Times New Roman"/>
          <w:sz w:val="20"/>
          <w:szCs w:val="20"/>
        </w:rPr>
        <w:t>.</w:t>
      </w:r>
      <w:r w:rsidRPr="00972A55">
        <w:rPr>
          <w:rFonts w:ascii="Times New Roman" w:hAnsi="Times New Roman" w:cs="Times New Roman"/>
          <w:sz w:val="20"/>
          <w:szCs w:val="20"/>
        </w:rPr>
        <w:t>4 &amp; 3.6 respectively</w:t>
      </w:r>
      <w:r w:rsidR="0010299F">
        <w:rPr>
          <w:rFonts w:ascii="Times New Roman" w:hAnsi="Times New Roman" w:cs="Times New Roman"/>
          <w:sz w:val="20"/>
          <w:szCs w:val="20"/>
        </w:rPr>
        <w:t xml:space="preserve">), </w:t>
      </w:r>
      <w:r w:rsidRPr="00972A55">
        <w:rPr>
          <w:rFonts w:ascii="Times New Roman" w:hAnsi="Times New Roman" w:cs="Times New Roman"/>
          <w:i/>
          <w:iCs/>
          <w:sz w:val="20"/>
          <w:szCs w:val="20"/>
        </w:rPr>
        <w:t>p</w:t>
      </w:r>
      <w:r w:rsidRPr="00972A55">
        <w:rPr>
          <w:rFonts w:ascii="Times New Roman" w:hAnsi="Times New Roman" w:cs="Times New Roman"/>
          <w:sz w:val="20"/>
          <w:szCs w:val="20"/>
        </w:rPr>
        <w:t xml:space="preserve"> &lt; 0.05</w:t>
      </w:r>
      <w:r w:rsidR="0010299F">
        <w:rPr>
          <w:rFonts w:ascii="Times New Roman" w:hAnsi="Times New Roman" w:cs="Times New Roman"/>
          <w:sz w:val="20"/>
          <w:szCs w:val="20"/>
        </w:rPr>
        <w:t>.</w:t>
      </w:r>
    </w:p>
    <w:p w:rsidR="00D75E0E" w:rsidRPr="00972A55" w:rsidRDefault="00D75E0E"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b/>
          <w:bCs/>
          <w:sz w:val="20"/>
          <w:szCs w:val="20"/>
        </w:rPr>
        <w:t>Table (5):</w:t>
      </w:r>
      <w:r w:rsidR="0010299F">
        <w:rPr>
          <w:rFonts w:ascii="Times New Roman" w:hAnsi="Times New Roman" w:cs="Times New Roman"/>
          <w:sz w:val="20"/>
          <w:szCs w:val="20"/>
        </w:rPr>
        <w:t xml:space="preserve"> </w:t>
      </w:r>
      <w:r w:rsidR="003D6502" w:rsidRPr="00972A55">
        <w:rPr>
          <w:rFonts w:ascii="Times New Roman" w:hAnsi="Times New Roman" w:cs="Times New Roman"/>
          <w:sz w:val="20"/>
          <w:szCs w:val="20"/>
        </w:rPr>
        <w:t xml:space="preserve">Presents </w:t>
      </w:r>
      <w:proofErr w:type="spellStart"/>
      <w:r w:rsidR="003D6502" w:rsidRPr="00972A55">
        <w:rPr>
          <w:rFonts w:ascii="Times New Roman" w:hAnsi="Times New Roman" w:cs="Times New Roman"/>
          <w:sz w:val="20"/>
          <w:szCs w:val="20"/>
        </w:rPr>
        <w:t>peristomal</w:t>
      </w:r>
      <w:proofErr w:type="spellEnd"/>
      <w:r w:rsidR="003D6502" w:rsidRPr="00972A55">
        <w:rPr>
          <w:rFonts w:ascii="Times New Roman" w:hAnsi="Times New Roman" w:cs="Times New Roman"/>
          <w:sz w:val="20"/>
          <w:szCs w:val="20"/>
        </w:rPr>
        <w:t xml:space="preserve"> skin complications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 / post</w:t>
      </w:r>
      <w:r w:rsidR="0010299F">
        <w:rPr>
          <w:rFonts w:ascii="Times New Roman" w:hAnsi="Times New Roman" w:cs="Times New Roman"/>
          <w:sz w:val="20"/>
          <w:szCs w:val="20"/>
        </w:rPr>
        <w:t xml:space="preserve"> </w:t>
      </w:r>
      <w:r w:rsidR="003D6502" w:rsidRPr="00972A55">
        <w:rPr>
          <w:rFonts w:ascii="Times New Roman" w:hAnsi="Times New Roman" w:cs="Times New Roman"/>
          <w:sz w:val="20"/>
          <w:szCs w:val="20"/>
        </w:rPr>
        <w:t>guidelines among</w:t>
      </w:r>
      <w:r w:rsidRPr="00972A55">
        <w:rPr>
          <w:rFonts w:ascii="Times New Roman" w:hAnsi="Times New Roman" w:cs="Times New Roman"/>
          <w:sz w:val="20"/>
          <w:szCs w:val="20"/>
        </w:rPr>
        <w:t xml:space="preserve"> the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studied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Significant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differences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between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post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assessment were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observed with significant improvement in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post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 follow – up 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with mean percent (</w:t>
      </w:r>
      <w:r w:rsidRPr="00972A55">
        <w:rPr>
          <w:rFonts w:ascii="Times New Roman" w:hAnsi="Times New Roman" w:cs="Times New Roman"/>
          <w:b/>
          <w:bCs/>
          <w:sz w:val="20"/>
          <w:szCs w:val="20"/>
        </w:rPr>
        <w:t>19.0± 3.7</w:t>
      </w:r>
      <w:r w:rsidRPr="00972A55">
        <w:rPr>
          <w:rFonts w:ascii="Times New Roman" w:hAnsi="Times New Roman" w:cs="Times New Roman"/>
          <w:sz w:val="20"/>
          <w:szCs w:val="20"/>
        </w:rPr>
        <w:t xml:space="preserve">&amp; </w:t>
      </w:r>
      <w:r w:rsidRPr="00972A55">
        <w:rPr>
          <w:rFonts w:ascii="Times New Roman" w:hAnsi="Times New Roman" w:cs="Times New Roman"/>
          <w:b/>
          <w:bCs/>
          <w:sz w:val="20"/>
          <w:szCs w:val="20"/>
        </w:rPr>
        <w:t>10.0 ±2.9)</w:t>
      </w:r>
      <w:r w:rsidRPr="00972A55">
        <w:rPr>
          <w:rFonts w:ascii="Times New Roman" w:hAnsi="Times New Roman" w:cs="Times New Roman"/>
          <w:sz w:val="20"/>
          <w:szCs w:val="20"/>
        </w:rPr>
        <w:t xml:space="preserve"> compared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with</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 assessment</w:t>
      </w:r>
      <w:r w:rsidR="0010299F">
        <w:rPr>
          <w:rFonts w:ascii="Times New Roman" w:hAnsi="Times New Roman" w:cs="Times New Roman"/>
          <w:b/>
          <w:bCs/>
          <w:sz w:val="20"/>
          <w:szCs w:val="20"/>
        </w:rPr>
        <w:t xml:space="preserve"> </w:t>
      </w:r>
      <w:r w:rsidRPr="00972A55">
        <w:rPr>
          <w:rFonts w:ascii="Times New Roman" w:hAnsi="Times New Roman" w:cs="Times New Roman"/>
          <w:b/>
          <w:bCs/>
          <w:sz w:val="20"/>
          <w:szCs w:val="20"/>
        </w:rPr>
        <w:t>30</w:t>
      </w:r>
      <w:r w:rsidR="0010299F">
        <w:rPr>
          <w:rFonts w:ascii="Times New Roman" w:hAnsi="Times New Roman" w:cs="Times New Roman"/>
          <w:b/>
          <w:bCs/>
          <w:sz w:val="20"/>
          <w:szCs w:val="20"/>
        </w:rPr>
        <w:t>.</w:t>
      </w:r>
      <w:r w:rsidRPr="00972A55">
        <w:rPr>
          <w:rFonts w:ascii="Times New Roman" w:hAnsi="Times New Roman" w:cs="Times New Roman"/>
          <w:b/>
          <w:bCs/>
          <w:sz w:val="20"/>
          <w:szCs w:val="20"/>
        </w:rPr>
        <w:t xml:space="preserve"> </w:t>
      </w:r>
      <w:proofErr w:type="gramStart"/>
      <w:r w:rsidRPr="00972A55">
        <w:rPr>
          <w:rFonts w:ascii="Times New Roman" w:hAnsi="Times New Roman" w:cs="Times New Roman"/>
          <w:b/>
          <w:bCs/>
          <w:sz w:val="20"/>
          <w:szCs w:val="20"/>
        </w:rPr>
        <w:t>5 ± 4.2</w:t>
      </w:r>
      <w:r w:rsidR="0010299F">
        <w:rPr>
          <w:rFonts w:ascii="Times New Roman" w:hAnsi="Times New Roman" w:cs="Times New Roman"/>
          <w:sz w:val="20"/>
          <w:szCs w:val="20"/>
        </w:rPr>
        <w:t>.</w:t>
      </w:r>
      <w:proofErr w:type="gramEnd"/>
    </w:p>
    <w:p w:rsidR="00D75E0E" w:rsidRDefault="00D75E0E" w:rsidP="00972A55">
      <w:pPr>
        <w:snapToGrid w:val="0"/>
        <w:spacing w:after="0" w:line="240" w:lineRule="auto"/>
        <w:ind w:firstLine="425"/>
        <w:jc w:val="both"/>
        <w:rPr>
          <w:rFonts w:ascii="Times New Roman" w:hAnsi="Times New Roman" w:cs="Times New Roman"/>
          <w:sz w:val="20"/>
          <w:szCs w:val="20"/>
          <w:lang w:eastAsia="zh-CN"/>
        </w:rPr>
      </w:pPr>
      <w:r w:rsidRPr="00972A55">
        <w:rPr>
          <w:rFonts w:ascii="Times New Roman" w:hAnsi="Times New Roman" w:cs="Times New Roman"/>
          <w:b/>
          <w:bCs/>
          <w:sz w:val="20"/>
          <w:szCs w:val="20"/>
        </w:rPr>
        <w:lastRenderedPageBreak/>
        <w:t>Table (6):</w:t>
      </w:r>
      <w:r w:rsidRPr="00972A55">
        <w:rPr>
          <w:rFonts w:ascii="Times New Roman" w:hAnsi="Times New Roman" w:cs="Times New Roman"/>
          <w:sz w:val="20"/>
          <w:szCs w:val="20"/>
        </w:rPr>
        <w:t xml:space="preserve"> Shows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mean percent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of stoma</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care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self - efficacy items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pre / post guidelines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among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the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studied patients. Results revealed statistically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significant differences between pre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post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as regards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self efficacy</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whereas more improvement was </w:t>
      </w:r>
      <w:r w:rsidRPr="00972A55">
        <w:rPr>
          <w:rFonts w:ascii="Times New Roman" w:hAnsi="Times New Roman" w:cs="Times New Roman"/>
          <w:sz w:val="20"/>
          <w:szCs w:val="20"/>
        </w:rPr>
        <w:lastRenderedPageBreak/>
        <w:t>noticed in post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 follow – up 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with mean percent = 46.6± 8.2 &amp;</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68.2± 9.7 respectively</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compared to pre assessment</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 29.6 ± 8.8. </w:t>
      </w:r>
      <w:r w:rsidR="0010299F">
        <w:rPr>
          <w:rFonts w:ascii="Times New Roman" w:hAnsi="Times New Roman" w:cs="Times New Roman"/>
          <w:sz w:val="20"/>
          <w:szCs w:val="20"/>
        </w:rPr>
        <w:t>(</w:t>
      </w:r>
      <w:r w:rsidRPr="00972A55">
        <w:rPr>
          <w:rFonts w:ascii="Times New Roman" w:hAnsi="Times New Roman" w:cs="Times New Roman"/>
          <w:sz w:val="20"/>
          <w:szCs w:val="20"/>
        </w:rPr>
        <w:t>t -</w:t>
      </w:r>
      <w:r w:rsidR="0010299F">
        <w:rPr>
          <w:rFonts w:ascii="Times New Roman" w:hAnsi="Times New Roman" w:cs="Times New Roman"/>
          <w:sz w:val="20"/>
          <w:szCs w:val="20"/>
        </w:rPr>
        <w:t xml:space="preserve"> </w:t>
      </w:r>
      <w:proofErr w:type="gramStart"/>
      <w:r w:rsidRPr="00972A55">
        <w:rPr>
          <w:rFonts w:ascii="Times New Roman" w:hAnsi="Times New Roman" w:cs="Times New Roman"/>
          <w:sz w:val="20"/>
          <w:szCs w:val="20"/>
        </w:rPr>
        <w:t>test</w:t>
      </w:r>
      <w:proofErr w:type="gramEnd"/>
      <w:r w:rsidR="0010299F">
        <w:rPr>
          <w:rFonts w:ascii="Times New Roman" w:hAnsi="Times New Roman" w:cs="Times New Roman"/>
          <w:sz w:val="20"/>
          <w:szCs w:val="20"/>
        </w:rPr>
        <w:t xml:space="preserve"> </w:t>
      </w:r>
      <w:r w:rsidRPr="00972A55">
        <w:rPr>
          <w:rFonts w:ascii="Times New Roman" w:hAnsi="Times New Roman" w:cs="Times New Roman"/>
          <w:sz w:val="20"/>
          <w:szCs w:val="20"/>
        </w:rPr>
        <w:t>= 13.1</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&amp; 16.6</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respectively</w:t>
      </w:r>
      <w:r w:rsidR="0010299F">
        <w:rPr>
          <w:rFonts w:ascii="Times New Roman" w:hAnsi="Times New Roman" w:cs="Times New Roman"/>
          <w:sz w:val="20"/>
          <w:szCs w:val="20"/>
        </w:rPr>
        <w:t xml:space="preserve">), </w:t>
      </w:r>
      <w:r w:rsidRPr="00972A55">
        <w:rPr>
          <w:rFonts w:ascii="Times New Roman" w:hAnsi="Times New Roman" w:cs="Times New Roman"/>
          <w:i/>
          <w:iCs/>
          <w:sz w:val="20"/>
          <w:szCs w:val="20"/>
        </w:rPr>
        <w:t>p</w:t>
      </w:r>
      <w:r w:rsidRPr="00972A55">
        <w:rPr>
          <w:rFonts w:ascii="Times New Roman" w:hAnsi="Times New Roman" w:cs="Times New Roman"/>
          <w:sz w:val="20"/>
          <w:szCs w:val="20"/>
        </w:rPr>
        <w:t xml:space="preserve"> &lt; 0.05</w:t>
      </w:r>
      <w:r w:rsidR="0010299F">
        <w:rPr>
          <w:rFonts w:ascii="Times New Roman" w:hAnsi="Times New Roman" w:cs="Times New Roman"/>
          <w:sz w:val="20"/>
          <w:szCs w:val="20"/>
        </w:rPr>
        <w:t>.</w:t>
      </w:r>
    </w:p>
    <w:p w:rsidR="00972A55" w:rsidRDefault="00972A55" w:rsidP="00972A55">
      <w:pPr>
        <w:widowControl w:val="0"/>
        <w:autoSpaceDE w:val="0"/>
        <w:autoSpaceDN w:val="0"/>
        <w:adjustRightInd w:val="0"/>
        <w:snapToGrid w:val="0"/>
        <w:spacing w:after="0" w:line="240" w:lineRule="auto"/>
        <w:jc w:val="both"/>
        <w:rPr>
          <w:rFonts w:ascii="Times New Roman" w:hAnsi="Times New Roman" w:cs="Times New Roman"/>
          <w:b/>
          <w:bCs/>
          <w:sz w:val="20"/>
          <w:szCs w:val="20"/>
        </w:rPr>
        <w:sectPr w:rsidR="00972A55" w:rsidSect="000D71C5">
          <w:type w:val="continuous"/>
          <w:pgSz w:w="12242" w:h="15842" w:code="1"/>
          <w:pgMar w:top="1440" w:right="1440" w:bottom="1440" w:left="1440" w:header="720" w:footer="720" w:gutter="0"/>
          <w:cols w:num="2" w:space="425"/>
          <w:docGrid w:linePitch="360"/>
        </w:sectPr>
      </w:pPr>
    </w:p>
    <w:p w:rsidR="00D75E0E" w:rsidRDefault="00D75E0E" w:rsidP="00972A55">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10299F" w:rsidRPr="00972A55" w:rsidRDefault="0010299F" w:rsidP="00972A55">
      <w:pPr>
        <w:widowControl w:val="0"/>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361A1A" w:rsidRPr="00972A55" w:rsidRDefault="00361A1A" w:rsidP="00972A55">
      <w:pPr>
        <w:snapToGrid w:val="0"/>
        <w:spacing w:after="0" w:line="240" w:lineRule="auto"/>
        <w:jc w:val="center"/>
        <w:rPr>
          <w:rFonts w:ascii="Times New Roman" w:hAnsi="Times New Roman" w:cs="Times New Roman"/>
          <w:b/>
          <w:bCs/>
          <w:sz w:val="20"/>
          <w:szCs w:val="18"/>
        </w:rPr>
      </w:pPr>
      <w:r w:rsidRPr="00972A55">
        <w:rPr>
          <w:rFonts w:ascii="Times New Roman" w:hAnsi="Times New Roman" w:cs="Times New Roman"/>
          <w:b/>
          <w:bCs/>
          <w:sz w:val="20"/>
          <w:szCs w:val="18"/>
        </w:rPr>
        <w:t xml:space="preserve">Table (2): </w:t>
      </w:r>
      <w:r w:rsidR="00597B70" w:rsidRPr="00972A55">
        <w:rPr>
          <w:rFonts w:ascii="Times New Roman" w:hAnsi="Times New Roman" w:cs="Times New Roman"/>
          <w:b/>
          <w:bCs/>
          <w:sz w:val="20"/>
          <w:szCs w:val="18"/>
        </w:rPr>
        <w:t>Presentation of</w:t>
      </w:r>
      <w:r w:rsidR="001E7ABD" w:rsidRPr="00972A55">
        <w:rPr>
          <w:rFonts w:ascii="Times New Roman" w:hAnsi="Times New Roman" w:cs="Times New Roman"/>
          <w:b/>
          <w:bCs/>
          <w:sz w:val="20"/>
          <w:szCs w:val="18"/>
        </w:rPr>
        <w:t xml:space="preserve"> patients</w:t>
      </w:r>
      <w:r w:rsidR="00D75E0E" w:rsidRPr="00972A55">
        <w:rPr>
          <w:rFonts w:ascii="Times New Roman" w:hAnsi="Times New Roman" w:cs="Times New Roman"/>
          <w:b/>
          <w:bCs/>
          <w:sz w:val="20"/>
          <w:szCs w:val="18"/>
        </w:rPr>
        <w:t>` satisfactory</w:t>
      </w:r>
      <w:r w:rsidR="00597B70" w:rsidRPr="00972A55">
        <w:rPr>
          <w:rFonts w:ascii="Times New Roman" w:hAnsi="Times New Roman" w:cs="Times New Roman"/>
          <w:b/>
          <w:bCs/>
          <w:sz w:val="20"/>
          <w:szCs w:val="18"/>
        </w:rPr>
        <w:t xml:space="preserve"> knowledge</w:t>
      </w:r>
      <w:r w:rsidR="0010299F">
        <w:rPr>
          <w:rFonts w:ascii="Times New Roman" w:hAnsi="Times New Roman" w:cs="Times New Roman"/>
          <w:b/>
          <w:bCs/>
          <w:sz w:val="20"/>
          <w:szCs w:val="18"/>
        </w:rPr>
        <w:t xml:space="preserve"> </w:t>
      </w:r>
      <w:r w:rsidR="001E7ABD" w:rsidRPr="00972A55">
        <w:rPr>
          <w:rFonts w:ascii="Times New Roman" w:hAnsi="Times New Roman" w:cs="Times New Roman"/>
          <w:b/>
          <w:bCs/>
          <w:sz w:val="20"/>
          <w:szCs w:val="18"/>
        </w:rPr>
        <w:t xml:space="preserve">about </w:t>
      </w:r>
      <w:r w:rsidR="00A33325" w:rsidRPr="00972A55">
        <w:rPr>
          <w:rFonts w:ascii="Times New Roman" w:hAnsi="Times New Roman" w:cs="Times New Roman"/>
          <w:b/>
          <w:bCs/>
          <w:sz w:val="20"/>
          <w:szCs w:val="18"/>
        </w:rPr>
        <w:t>colostomy care</w:t>
      </w:r>
      <w:r w:rsidR="0010299F">
        <w:rPr>
          <w:rFonts w:ascii="Times New Roman" w:hAnsi="Times New Roman" w:cs="Times New Roman"/>
          <w:b/>
          <w:bCs/>
          <w:sz w:val="20"/>
          <w:szCs w:val="18"/>
        </w:rPr>
        <w:t xml:space="preserve"> </w:t>
      </w:r>
      <w:r w:rsidR="00597B70" w:rsidRPr="00972A55">
        <w:rPr>
          <w:rFonts w:ascii="Times New Roman" w:hAnsi="Times New Roman" w:cs="Times New Roman"/>
          <w:b/>
          <w:bCs/>
          <w:sz w:val="20"/>
          <w:szCs w:val="18"/>
        </w:rPr>
        <w:t>pre/post</w:t>
      </w:r>
      <w:r w:rsidR="0010299F">
        <w:rPr>
          <w:rFonts w:ascii="Times New Roman" w:hAnsi="Times New Roman" w:cs="Times New Roman"/>
          <w:b/>
          <w:bCs/>
          <w:sz w:val="20"/>
          <w:szCs w:val="18"/>
        </w:rPr>
        <w:t xml:space="preserve"> </w:t>
      </w:r>
      <w:r w:rsidR="00597B70" w:rsidRPr="00972A55">
        <w:rPr>
          <w:rFonts w:ascii="Times New Roman" w:hAnsi="Times New Roman" w:cs="Times New Roman"/>
          <w:b/>
          <w:bCs/>
          <w:sz w:val="20"/>
          <w:szCs w:val="18"/>
        </w:rPr>
        <w:t>guidelines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1029"/>
        <w:gridCol w:w="977"/>
        <w:gridCol w:w="1448"/>
      </w:tblGrid>
      <w:tr w:rsidR="00570D60" w:rsidRPr="00B81CF2" w:rsidTr="00DA6E8B">
        <w:trPr>
          <w:jc w:val="center"/>
        </w:trPr>
        <w:tc>
          <w:tcPr>
            <w:tcW w:w="0" w:type="auto"/>
            <w:vMerge w:val="restart"/>
            <w:shd w:val="clear" w:color="auto" w:fill="D9D9D9"/>
            <w:vAlign w:val="center"/>
          </w:tcPr>
          <w:p w:rsidR="00570D60" w:rsidRPr="00B81CF2" w:rsidRDefault="00570D60" w:rsidP="00DA6E8B">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b/>
                <w:bCs/>
                <w:color w:val="000000"/>
                <w:sz w:val="18"/>
                <w:szCs w:val="18"/>
              </w:rPr>
              <w:t>Items</w:t>
            </w:r>
          </w:p>
        </w:tc>
        <w:tc>
          <w:tcPr>
            <w:tcW w:w="0" w:type="auto"/>
            <w:gridSpan w:val="3"/>
            <w:shd w:val="clear" w:color="auto" w:fill="D9D9D9"/>
            <w:vAlign w:val="center"/>
          </w:tcPr>
          <w:p w:rsidR="00570D60" w:rsidRPr="00B81CF2" w:rsidRDefault="00570D60"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Patients (n=90)</w:t>
            </w:r>
          </w:p>
        </w:tc>
      </w:tr>
      <w:tr w:rsidR="00570D60" w:rsidRPr="00B81CF2" w:rsidTr="00DA6E8B">
        <w:trPr>
          <w:jc w:val="center"/>
        </w:trPr>
        <w:tc>
          <w:tcPr>
            <w:tcW w:w="0" w:type="auto"/>
            <w:vMerge/>
            <w:shd w:val="clear" w:color="auto" w:fill="D9D9D9"/>
            <w:vAlign w:val="center"/>
          </w:tcPr>
          <w:p w:rsidR="00570D60" w:rsidRPr="00B81CF2" w:rsidRDefault="00570D60" w:rsidP="00DA6E8B">
            <w:pPr>
              <w:snapToGrid w:val="0"/>
              <w:spacing w:after="0" w:line="240" w:lineRule="auto"/>
              <w:jc w:val="center"/>
              <w:rPr>
                <w:rFonts w:ascii="Times New Roman" w:eastAsiaTheme="minorEastAsia" w:hAnsi="Times New Roman" w:cs="Times New Roman"/>
                <w:b/>
                <w:bCs/>
                <w:color w:val="000000"/>
                <w:sz w:val="18"/>
                <w:szCs w:val="18"/>
              </w:rPr>
            </w:pPr>
          </w:p>
        </w:tc>
        <w:tc>
          <w:tcPr>
            <w:tcW w:w="0" w:type="auto"/>
            <w:shd w:val="clear" w:color="auto" w:fill="D9D9D9"/>
            <w:vAlign w:val="center"/>
          </w:tcPr>
          <w:p w:rsidR="00AB3E26" w:rsidRPr="00B81CF2" w:rsidRDefault="00570D60"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Pre</w:t>
            </w:r>
            <w:r w:rsidR="00AB3E26" w:rsidRPr="00B81CF2">
              <w:rPr>
                <w:rFonts w:ascii="Times New Roman" w:eastAsiaTheme="minorEastAsia" w:hAnsi="Times New Roman" w:cs="Times New Roman"/>
                <w:b/>
                <w:bCs/>
                <w:color w:val="000000"/>
                <w:sz w:val="18"/>
                <w:szCs w:val="18"/>
                <w:lang w:bidi="ar-EG"/>
              </w:rPr>
              <w:t xml:space="preserve"> %</w:t>
            </w:r>
          </w:p>
        </w:tc>
        <w:tc>
          <w:tcPr>
            <w:tcW w:w="0" w:type="auto"/>
            <w:shd w:val="clear" w:color="auto" w:fill="D9D9D9"/>
            <w:vAlign w:val="center"/>
          </w:tcPr>
          <w:p w:rsidR="00AB3E26" w:rsidRPr="00B81CF2" w:rsidRDefault="00D75E0E"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Post</w:t>
            </w:r>
            <w:r w:rsidR="0010299F">
              <w:rPr>
                <w:rFonts w:ascii="Times New Roman" w:eastAsiaTheme="minorEastAsia" w:hAnsi="Times New Roman" w:cs="Times New Roman"/>
                <w:b/>
                <w:bCs/>
                <w:color w:val="000000"/>
                <w:sz w:val="18"/>
                <w:szCs w:val="18"/>
                <w:lang w:bidi="ar-EG"/>
              </w:rPr>
              <w:t xml:space="preserve"> </w:t>
            </w:r>
            <w:r w:rsidR="00AB3E26" w:rsidRPr="00B81CF2">
              <w:rPr>
                <w:rFonts w:ascii="Times New Roman" w:eastAsiaTheme="minorEastAsia" w:hAnsi="Times New Roman" w:cs="Times New Roman"/>
                <w:b/>
                <w:bCs/>
                <w:color w:val="000000"/>
                <w:sz w:val="18"/>
                <w:szCs w:val="18"/>
                <w:lang w:bidi="ar-EG"/>
              </w:rPr>
              <w:t>%</w:t>
            </w:r>
          </w:p>
        </w:tc>
        <w:tc>
          <w:tcPr>
            <w:tcW w:w="0" w:type="auto"/>
            <w:shd w:val="clear" w:color="auto" w:fill="D9D9D9"/>
            <w:vAlign w:val="center"/>
          </w:tcPr>
          <w:p w:rsidR="00AB3E26" w:rsidRPr="00B81CF2" w:rsidRDefault="00570D60"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Follow- up</w:t>
            </w:r>
            <w:r w:rsidR="00D75E0E" w:rsidRPr="00B81CF2">
              <w:rPr>
                <w:rFonts w:ascii="Times New Roman" w:eastAsiaTheme="minorEastAsia" w:hAnsi="Times New Roman" w:cs="Times New Roman"/>
                <w:b/>
                <w:bCs/>
                <w:color w:val="000000"/>
                <w:sz w:val="18"/>
                <w:szCs w:val="18"/>
                <w:lang w:bidi="ar-EG"/>
              </w:rPr>
              <w:t xml:space="preserve"> %</w:t>
            </w:r>
          </w:p>
        </w:tc>
      </w:tr>
      <w:tr w:rsidR="00570D60" w:rsidRPr="00B81CF2" w:rsidTr="00DA6E8B">
        <w:trPr>
          <w:jc w:val="center"/>
        </w:trPr>
        <w:tc>
          <w:tcPr>
            <w:tcW w:w="0" w:type="auto"/>
            <w:vAlign w:val="center"/>
          </w:tcPr>
          <w:p w:rsidR="00570D60" w:rsidRPr="00B81CF2" w:rsidRDefault="00570D60"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1F6C9E" w:rsidRPr="00B81CF2">
              <w:rPr>
                <w:rFonts w:ascii="Times New Roman" w:eastAsiaTheme="minorEastAsia" w:hAnsi="Times New Roman" w:cs="Times New Roman"/>
                <w:b/>
                <w:bCs/>
                <w:color w:val="000000"/>
                <w:sz w:val="18"/>
                <w:szCs w:val="18"/>
              </w:rPr>
              <w:t>Purpose and</w:t>
            </w:r>
            <w:r w:rsidR="0010299F">
              <w:rPr>
                <w:rFonts w:ascii="Times New Roman" w:eastAsiaTheme="minorEastAsia" w:hAnsi="Times New Roman" w:cs="Times New Roman"/>
                <w:b/>
                <w:bCs/>
                <w:color w:val="000000"/>
                <w:sz w:val="18"/>
                <w:szCs w:val="18"/>
              </w:rPr>
              <w:t xml:space="preserve"> </w:t>
            </w:r>
            <w:r w:rsidR="00CE65CE" w:rsidRPr="00B81CF2">
              <w:rPr>
                <w:rFonts w:ascii="Times New Roman" w:eastAsiaTheme="minorEastAsia" w:hAnsi="Times New Roman" w:cs="Times New Roman"/>
                <w:b/>
                <w:bCs/>
                <w:color w:val="000000"/>
                <w:sz w:val="18"/>
                <w:szCs w:val="18"/>
                <w:lang w:bidi="ar-EG"/>
              </w:rPr>
              <w:t>complications</w:t>
            </w:r>
            <w:r w:rsidR="0010299F">
              <w:rPr>
                <w:rFonts w:ascii="Times New Roman" w:eastAsiaTheme="minorEastAsia" w:hAnsi="Times New Roman" w:cs="Times New Roman"/>
                <w:b/>
                <w:bCs/>
                <w:color w:val="000000"/>
                <w:sz w:val="18"/>
                <w:szCs w:val="18"/>
              </w:rPr>
              <w:t xml:space="preserve"> </w:t>
            </w:r>
            <w:r w:rsidR="001F6C9E" w:rsidRPr="00B81CF2">
              <w:rPr>
                <w:rFonts w:ascii="Times New Roman" w:eastAsiaTheme="minorEastAsia" w:hAnsi="Times New Roman" w:cs="Times New Roman"/>
                <w:b/>
                <w:bCs/>
                <w:color w:val="000000"/>
                <w:sz w:val="18"/>
                <w:szCs w:val="18"/>
              </w:rPr>
              <w:t>of</w:t>
            </w:r>
            <w:r w:rsidR="0010299F">
              <w:rPr>
                <w:rFonts w:ascii="Times New Roman" w:eastAsiaTheme="minorEastAsia" w:hAnsi="Times New Roman" w:cs="Times New Roman"/>
                <w:b/>
                <w:bCs/>
                <w:color w:val="000000"/>
                <w:sz w:val="18"/>
                <w:szCs w:val="18"/>
              </w:rPr>
              <w:t xml:space="preserve"> </w:t>
            </w:r>
            <w:r w:rsidR="001F6C9E" w:rsidRPr="00B81CF2">
              <w:rPr>
                <w:rFonts w:ascii="Times New Roman" w:eastAsiaTheme="minorEastAsia" w:hAnsi="Times New Roman" w:cs="Times New Roman"/>
                <w:b/>
                <w:bCs/>
                <w:color w:val="000000"/>
                <w:sz w:val="18"/>
                <w:szCs w:val="18"/>
              </w:rPr>
              <w:t>stoma</w:t>
            </w:r>
          </w:p>
        </w:tc>
        <w:tc>
          <w:tcPr>
            <w:tcW w:w="0" w:type="auto"/>
            <w:vAlign w:val="center"/>
          </w:tcPr>
          <w:p w:rsidR="00570D60" w:rsidRPr="00B81CF2" w:rsidRDefault="00E2404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27.3</w:t>
            </w:r>
          </w:p>
        </w:tc>
        <w:tc>
          <w:tcPr>
            <w:tcW w:w="0" w:type="auto"/>
            <w:vAlign w:val="center"/>
          </w:tcPr>
          <w:p w:rsidR="00570D60"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lang w:bidi="ar-EG"/>
              </w:rPr>
              <w:t>73.5</w:t>
            </w:r>
          </w:p>
        </w:tc>
        <w:tc>
          <w:tcPr>
            <w:tcW w:w="0" w:type="auto"/>
            <w:vAlign w:val="center"/>
          </w:tcPr>
          <w:p w:rsidR="008A0E65"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92.3</w:t>
            </w:r>
          </w:p>
        </w:tc>
      </w:tr>
      <w:tr w:rsidR="00CF520A" w:rsidRPr="00B81CF2" w:rsidTr="00DA6E8B">
        <w:trPr>
          <w:jc w:val="center"/>
        </w:trPr>
        <w:tc>
          <w:tcPr>
            <w:tcW w:w="0" w:type="auto"/>
            <w:vAlign w:val="center"/>
          </w:tcPr>
          <w:p w:rsidR="00CF520A"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 xml:space="preserve">- </w:t>
            </w:r>
            <w:proofErr w:type="spellStart"/>
            <w:r w:rsidR="001D047F" w:rsidRPr="00B81CF2">
              <w:rPr>
                <w:rFonts w:ascii="Times New Roman" w:eastAsiaTheme="minorEastAsia" w:hAnsi="Times New Roman" w:cs="Times New Roman"/>
                <w:b/>
                <w:bCs/>
                <w:color w:val="000000"/>
                <w:sz w:val="18"/>
                <w:szCs w:val="18"/>
                <w:lang w:bidi="ar-EG"/>
              </w:rPr>
              <w:t>Peristomal</w:t>
            </w:r>
            <w:proofErr w:type="spellEnd"/>
            <w:r w:rsidR="0010299F">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skin</w:t>
            </w:r>
            <w:r w:rsidR="0010299F">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care</w:t>
            </w:r>
          </w:p>
        </w:tc>
        <w:tc>
          <w:tcPr>
            <w:tcW w:w="0" w:type="auto"/>
            <w:vAlign w:val="center"/>
          </w:tcPr>
          <w:p w:rsidR="00CF520A" w:rsidRPr="00B81CF2" w:rsidRDefault="00D66F50"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11.5</w:t>
            </w:r>
          </w:p>
        </w:tc>
        <w:tc>
          <w:tcPr>
            <w:tcW w:w="0" w:type="auto"/>
            <w:vAlign w:val="center"/>
          </w:tcPr>
          <w:p w:rsidR="00CF520A" w:rsidRPr="00B81CF2" w:rsidRDefault="00D66F50"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66.4</w:t>
            </w:r>
          </w:p>
        </w:tc>
        <w:tc>
          <w:tcPr>
            <w:tcW w:w="0" w:type="auto"/>
            <w:vAlign w:val="center"/>
          </w:tcPr>
          <w:p w:rsidR="00CF520A" w:rsidRPr="00B81CF2" w:rsidRDefault="00D66F50"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78.9</w:t>
            </w:r>
          </w:p>
        </w:tc>
      </w:tr>
      <w:tr w:rsidR="002F5177" w:rsidRPr="00B81CF2" w:rsidTr="00DA6E8B">
        <w:trPr>
          <w:jc w:val="center"/>
        </w:trPr>
        <w:tc>
          <w:tcPr>
            <w:tcW w:w="0" w:type="auto"/>
            <w:vAlign w:val="center"/>
          </w:tcPr>
          <w:p w:rsidR="002F5177"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 xml:space="preserve">- </w:t>
            </w:r>
            <w:r w:rsidR="00CE65CE" w:rsidRPr="00B81CF2">
              <w:rPr>
                <w:rFonts w:ascii="Times New Roman" w:eastAsiaTheme="minorEastAsia" w:hAnsi="Times New Roman" w:cs="Times New Roman"/>
                <w:b/>
                <w:bCs/>
                <w:color w:val="000000"/>
                <w:sz w:val="18"/>
                <w:szCs w:val="18"/>
                <w:lang w:bidi="ar-EG"/>
              </w:rPr>
              <w:t>pouch</w:t>
            </w:r>
            <w:r w:rsidR="001D047F" w:rsidRPr="00B81CF2">
              <w:rPr>
                <w:rFonts w:ascii="Times New Roman" w:eastAsiaTheme="minorEastAsia" w:hAnsi="Times New Roman" w:cs="Times New Roman"/>
                <w:b/>
                <w:bCs/>
                <w:color w:val="000000"/>
                <w:sz w:val="18"/>
                <w:szCs w:val="18"/>
                <w:lang w:bidi="ar-EG"/>
              </w:rPr>
              <w:t xml:space="preserve"> Measuring</w:t>
            </w:r>
            <w:r w:rsidR="00CE65CE" w:rsidRPr="00B81CF2">
              <w:rPr>
                <w:rFonts w:ascii="Times New Roman" w:eastAsiaTheme="minorEastAsia" w:hAnsi="Times New Roman" w:cs="Times New Roman"/>
                <w:b/>
                <w:bCs/>
                <w:color w:val="000000"/>
                <w:sz w:val="18"/>
                <w:szCs w:val="18"/>
                <w:lang w:bidi="ar-EG"/>
              </w:rPr>
              <w:t xml:space="preserve"> and changing</w:t>
            </w:r>
            <w:r w:rsidR="0010299F">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stoma</w:t>
            </w:r>
          </w:p>
        </w:tc>
        <w:tc>
          <w:tcPr>
            <w:tcW w:w="0" w:type="auto"/>
            <w:vAlign w:val="center"/>
          </w:tcPr>
          <w:p w:rsidR="002F5177" w:rsidRPr="00B81CF2" w:rsidRDefault="00CE65C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31.0</w:t>
            </w:r>
          </w:p>
        </w:tc>
        <w:tc>
          <w:tcPr>
            <w:tcW w:w="0" w:type="auto"/>
            <w:vAlign w:val="center"/>
          </w:tcPr>
          <w:p w:rsidR="002F5177" w:rsidRPr="00B81CF2" w:rsidRDefault="00CE65C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65.0</w:t>
            </w:r>
          </w:p>
        </w:tc>
        <w:tc>
          <w:tcPr>
            <w:tcW w:w="0" w:type="auto"/>
            <w:vAlign w:val="center"/>
          </w:tcPr>
          <w:p w:rsidR="002F5177" w:rsidRPr="00B81CF2" w:rsidRDefault="00CE65C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85.0</w:t>
            </w:r>
          </w:p>
        </w:tc>
      </w:tr>
      <w:tr w:rsidR="00570D60" w:rsidRPr="00B81CF2" w:rsidTr="00DA6E8B">
        <w:trPr>
          <w:jc w:val="center"/>
        </w:trPr>
        <w:tc>
          <w:tcPr>
            <w:tcW w:w="0" w:type="auto"/>
            <w:vAlign w:val="center"/>
          </w:tcPr>
          <w:p w:rsidR="00570D60" w:rsidRPr="00B81CF2" w:rsidRDefault="00570D60"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 xml:space="preserve">- </w:t>
            </w:r>
            <w:r w:rsidR="001D047F" w:rsidRPr="00B81CF2">
              <w:rPr>
                <w:rFonts w:ascii="Times New Roman" w:eastAsiaTheme="minorEastAsia" w:hAnsi="Times New Roman" w:cs="Times New Roman"/>
                <w:b/>
                <w:bCs/>
                <w:color w:val="000000"/>
                <w:sz w:val="18"/>
                <w:szCs w:val="18"/>
              </w:rPr>
              <w:t>Stoma care product</w:t>
            </w:r>
          </w:p>
        </w:tc>
        <w:tc>
          <w:tcPr>
            <w:tcW w:w="0" w:type="auto"/>
            <w:vAlign w:val="center"/>
          </w:tcPr>
          <w:p w:rsidR="00570D60" w:rsidRPr="00B81CF2" w:rsidRDefault="00E2404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32.0</w:t>
            </w:r>
          </w:p>
        </w:tc>
        <w:tc>
          <w:tcPr>
            <w:tcW w:w="0" w:type="auto"/>
            <w:vAlign w:val="center"/>
          </w:tcPr>
          <w:p w:rsidR="00570D60"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75.0</w:t>
            </w:r>
          </w:p>
        </w:tc>
        <w:tc>
          <w:tcPr>
            <w:tcW w:w="0" w:type="auto"/>
            <w:vAlign w:val="center"/>
          </w:tcPr>
          <w:p w:rsidR="00570D60"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80.4</w:t>
            </w:r>
          </w:p>
        </w:tc>
      </w:tr>
      <w:tr w:rsidR="00570D60" w:rsidRPr="00B81CF2" w:rsidTr="00DA6E8B">
        <w:trPr>
          <w:jc w:val="center"/>
        </w:trPr>
        <w:tc>
          <w:tcPr>
            <w:tcW w:w="0" w:type="auto"/>
            <w:vAlign w:val="center"/>
          </w:tcPr>
          <w:p w:rsidR="00570D60"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1D047F" w:rsidRPr="00B81CF2">
              <w:rPr>
                <w:rFonts w:ascii="Times New Roman" w:eastAsiaTheme="minorEastAsia" w:hAnsi="Times New Roman" w:cs="Times New Roman"/>
                <w:b/>
                <w:bCs/>
                <w:color w:val="000000"/>
                <w:sz w:val="18"/>
                <w:szCs w:val="18"/>
              </w:rPr>
              <w:t>Diet change</w:t>
            </w:r>
            <w:r w:rsidR="00323AC3" w:rsidRPr="00B81CF2">
              <w:rPr>
                <w:rFonts w:ascii="Times New Roman" w:eastAsiaTheme="minorEastAsia" w:hAnsi="Times New Roman" w:cs="Times New Roman"/>
                <w:b/>
                <w:bCs/>
                <w:color w:val="000000"/>
                <w:sz w:val="18"/>
                <w:szCs w:val="18"/>
              </w:rPr>
              <w:t xml:space="preserve"> / sufficient</w:t>
            </w:r>
            <w:r w:rsidR="0010299F">
              <w:rPr>
                <w:rFonts w:ascii="Times New Roman" w:eastAsiaTheme="minorEastAsia" w:hAnsi="Times New Roman" w:cs="Times New Roman"/>
                <w:b/>
                <w:bCs/>
                <w:color w:val="000000"/>
                <w:sz w:val="18"/>
                <w:szCs w:val="18"/>
              </w:rPr>
              <w:t xml:space="preserve"> </w:t>
            </w:r>
            <w:r w:rsidR="00323AC3" w:rsidRPr="00B81CF2">
              <w:rPr>
                <w:rFonts w:ascii="Times New Roman" w:eastAsiaTheme="minorEastAsia" w:hAnsi="Times New Roman" w:cs="Times New Roman"/>
                <w:b/>
                <w:bCs/>
                <w:color w:val="000000"/>
                <w:sz w:val="18"/>
                <w:szCs w:val="18"/>
              </w:rPr>
              <w:t>fluid</w:t>
            </w:r>
            <w:r w:rsidR="0010299F">
              <w:rPr>
                <w:rFonts w:ascii="Times New Roman" w:eastAsiaTheme="minorEastAsia" w:hAnsi="Times New Roman" w:cs="Times New Roman"/>
                <w:b/>
                <w:bCs/>
                <w:color w:val="000000"/>
                <w:sz w:val="18"/>
                <w:szCs w:val="18"/>
              </w:rPr>
              <w:t xml:space="preserve"> </w:t>
            </w:r>
            <w:r w:rsidR="00323AC3" w:rsidRPr="00B81CF2">
              <w:rPr>
                <w:rFonts w:ascii="Times New Roman" w:eastAsiaTheme="minorEastAsia" w:hAnsi="Times New Roman" w:cs="Times New Roman"/>
                <w:b/>
                <w:bCs/>
                <w:color w:val="000000"/>
                <w:sz w:val="18"/>
                <w:szCs w:val="18"/>
              </w:rPr>
              <w:t>intake</w:t>
            </w:r>
          </w:p>
        </w:tc>
        <w:tc>
          <w:tcPr>
            <w:tcW w:w="0" w:type="auto"/>
            <w:vAlign w:val="center"/>
          </w:tcPr>
          <w:p w:rsidR="00570D60" w:rsidRPr="00B81CF2" w:rsidRDefault="00064E8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22.4</w:t>
            </w:r>
          </w:p>
        </w:tc>
        <w:tc>
          <w:tcPr>
            <w:tcW w:w="0" w:type="auto"/>
            <w:vAlign w:val="center"/>
          </w:tcPr>
          <w:p w:rsidR="00570D60"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67.0</w:t>
            </w:r>
          </w:p>
        </w:tc>
        <w:tc>
          <w:tcPr>
            <w:tcW w:w="0" w:type="auto"/>
            <w:vAlign w:val="center"/>
          </w:tcPr>
          <w:p w:rsidR="00570D60" w:rsidRPr="00B81CF2" w:rsidRDefault="008A0E65"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72.0</w:t>
            </w:r>
          </w:p>
        </w:tc>
      </w:tr>
      <w:tr w:rsidR="000548C6" w:rsidRPr="00B81CF2" w:rsidTr="00DA6E8B">
        <w:trPr>
          <w:jc w:val="center"/>
        </w:trPr>
        <w:tc>
          <w:tcPr>
            <w:tcW w:w="0" w:type="auto"/>
            <w:vAlign w:val="center"/>
          </w:tcPr>
          <w:p w:rsidR="000548C6" w:rsidRPr="00B81CF2" w:rsidRDefault="001D047F"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-Oder</w:t>
            </w:r>
            <w:r w:rsidR="002477A1" w:rsidRPr="00B81CF2">
              <w:rPr>
                <w:rFonts w:ascii="Times New Roman" w:eastAsiaTheme="minorEastAsia" w:hAnsi="Times New Roman" w:cs="Times New Roman"/>
                <w:b/>
                <w:bCs/>
                <w:color w:val="000000"/>
                <w:sz w:val="18"/>
                <w:szCs w:val="18"/>
                <w:lang w:bidi="ar-EG"/>
              </w:rPr>
              <w:t xml:space="preserve"> / gases</w:t>
            </w:r>
            <w:r w:rsidR="0010299F">
              <w:rPr>
                <w:rFonts w:ascii="Times New Roman" w:eastAsiaTheme="minorEastAsia" w:hAnsi="Times New Roman" w:cs="Times New Roman"/>
                <w:b/>
                <w:bCs/>
                <w:color w:val="000000"/>
                <w:sz w:val="18"/>
                <w:szCs w:val="18"/>
                <w:lang w:bidi="ar-EG"/>
              </w:rPr>
              <w:t xml:space="preserve"> </w:t>
            </w:r>
            <w:r w:rsidRPr="00B81CF2">
              <w:rPr>
                <w:rFonts w:ascii="Times New Roman" w:eastAsiaTheme="minorEastAsia" w:hAnsi="Times New Roman" w:cs="Times New Roman"/>
                <w:b/>
                <w:bCs/>
                <w:color w:val="000000"/>
                <w:sz w:val="18"/>
                <w:szCs w:val="18"/>
                <w:lang w:bidi="ar-EG"/>
              </w:rPr>
              <w:t>control</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23.7</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77.5</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94.2</w:t>
            </w:r>
          </w:p>
        </w:tc>
      </w:tr>
      <w:tr w:rsidR="000548C6" w:rsidRPr="00B81CF2" w:rsidTr="00DA6E8B">
        <w:trPr>
          <w:jc w:val="center"/>
        </w:trPr>
        <w:tc>
          <w:tcPr>
            <w:tcW w:w="0" w:type="auto"/>
            <w:vAlign w:val="center"/>
          </w:tcPr>
          <w:p w:rsidR="000548C6"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0548C6" w:rsidRPr="00B81CF2">
              <w:rPr>
                <w:rFonts w:ascii="Times New Roman" w:eastAsiaTheme="minorEastAsia" w:hAnsi="Times New Roman" w:cs="Times New Roman"/>
                <w:b/>
                <w:bCs/>
                <w:color w:val="000000"/>
                <w:sz w:val="18"/>
                <w:szCs w:val="18"/>
              </w:rPr>
              <w:t>Tr</w:t>
            </w:r>
            <w:r w:rsidRPr="00B81CF2">
              <w:rPr>
                <w:rFonts w:ascii="Times New Roman" w:eastAsiaTheme="minorEastAsia" w:hAnsi="Times New Roman" w:cs="Times New Roman"/>
                <w:b/>
                <w:bCs/>
                <w:color w:val="000000"/>
                <w:sz w:val="18"/>
                <w:szCs w:val="18"/>
              </w:rPr>
              <w:t>aveling / sexual</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preparations</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28.3</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78.2</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85.6</w:t>
            </w:r>
          </w:p>
        </w:tc>
      </w:tr>
      <w:tr w:rsidR="000548C6" w:rsidRPr="00B81CF2" w:rsidTr="00DA6E8B">
        <w:trPr>
          <w:jc w:val="center"/>
        </w:trPr>
        <w:tc>
          <w:tcPr>
            <w:tcW w:w="0" w:type="auto"/>
            <w:vAlign w:val="center"/>
          </w:tcPr>
          <w:p w:rsidR="000548C6"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0548C6" w:rsidRPr="00B81CF2">
              <w:rPr>
                <w:rFonts w:ascii="Times New Roman" w:eastAsiaTheme="minorEastAsia" w:hAnsi="Times New Roman" w:cs="Times New Roman"/>
                <w:b/>
                <w:bCs/>
                <w:color w:val="000000"/>
                <w:sz w:val="18"/>
                <w:szCs w:val="18"/>
              </w:rPr>
              <w:t>Elimination disturbances</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17.2</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75.0</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90.2</w:t>
            </w:r>
          </w:p>
        </w:tc>
      </w:tr>
      <w:tr w:rsidR="000548C6" w:rsidRPr="00B81CF2" w:rsidTr="00DA6E8B">
        <w:trPr>
          <w:jc w:val="center"/>
        </w:trPr>
        <w:tc>
          <w:tcPr>
            <w:tcW w:w="0" w:type="auto"/>
            <w:vAlign w:val="center"/>
          </w:tcPr>
          <w:p w:rsidR="000548C6"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0548C6" w:rsidRPr="00B81CF2">
              <w:rPr>
                <w:rFonts w:ascii="Times New Roman" w:eastAsiaTheme="minorEastAsia" w:hAnsi="Times New Roman" w:cs="Times New Roman"/>
                <w:b/>
                <w:bCs/>
                <w:color w:val="000000"/>
                <w:sz w:val="18"/>
                <w:szCs w:val="18"/>
              </w:rPr>
              <w:t>Physical</w:t>
            </w:r>
            <w:r w:rsidR="0010299F">
              <w:rPr>
                <w:rFonts w:ascii="Times New Roman" w:eastAsiaTheme="minorEastAsia" w:hAnsi="Times New Roman" w:cs="Times New Roman"/>
                <w:b/>
                <w:bCs/>
                <w:color w:val="000000"/>
                <w:sz w:val="18"/>
                <w:szCs w:val="18"/>
              </w:rPr>
              <w:t xml:space="preserve"> </w:t>
            </w:r>
            <w:r w:rsidR="000548C6" w:rsidRPr="00B81CF2">
              <w:rPr>
                <w:rFonts w:ascii="Times New Roman" w:eastAsiaTheme="minorEastAsia" w:hAnsi="Times New Roman" w:cs="Times New Roman"/>
                <w:b/>
                <w:bCs/>
                <w:color w:val="000000"/>
                <w:sz w:val="18"/>
                <w:szCs w:val="18"/>
              </w:rPr>
              <w:t>activities /</w:t>
            </w:r>
            <w:r w:rsidR="0010299F">
              <w:rPr>
                <w:rFonts w:ascii="Times New Roman" w:eastAsiaTheme="minorEastAsia" w:hAnsi="Times New Roman" w:cs="Times New Roman"/>
                <w:b/>
                <w:bCs/>
                <w:color w:val="000000"/>
                <w:sz w:val="18"/>
                <w:szCs w:val="18"/>
              </w:rPr>
              <w:t xml:space="preserve"> </w:t>
            </w:r>
            <w:r w:rsidR="00AC196E" w:rsidRPr="00B81CF2">
              <w:rPr>
                <w:rFonts w:ascii="Times New Roman" w:eastAsiaTheme="minorEastAsia" w:hAnsi="Times New Roman" w:cs="Times New Roman"/>
                <w:b/>
                <w:bCs/>
                <w:color w:val="000000"/>
                <w:sz w:val="18"/>
                <w:szCs w:val="18"/>
                <w:lang w:bidi="ar-EG"/>
              </w:rPr>
              <w:t>Exercises</w:t>
            </w:r>
            <w:r w:rsidR="0010299F">
              <w:rPr>
                <w:rFonts w:ascii="Times New Roman" w:eastAsiaTheme="minorEastAsia" w:hAnsi="Times New Roman" w:cs="Times New Roman"/>
                <w:b/>
                <w:bCs/>
                <w:color w:val="000000"/>
                <w:sz w:val="18"/>
                <w:szCs w:val="18"/>
                <w:lang w:bidi="ar-EG"/>
              </w:rPr>
              <w:t xml:space="preserve"> </w:t>
            </w:r>
            <w:r w:rsidR="00AC196E" w:rsidRPr="00B81CF2">
              <w:rPr>
                <w:rFonts w:ascii="Times New Roman" w:eastAsiaTheme="minorEastAsia" w:hAnsi="Times New Roman" w:cs="Times New Roman"/>
                <w:b/>
                <w:bCs/>
                <w:color w:val="000000"/>
                <w:sz w:val="18"/>
                <w:szCs w:val="18"/>
                <w:lang w:bidi="ar-EG"/>
              </w:rPr>
              <w:t>measu</w:t>
            </w:r>
            <w:r w:rsidRPr="00B81CF2">
              <w:rPr>
                <w:rFonts w:ascii="Times New Roman" w:eastAsiaTheme="minorEastAsia" w:hAnsi="Times New Roman" w:cs="Times New Roman"/>
                <w:b/>
                <w:bCs/>
                <w:color w:val="000000"/>
                <w:sz w:val="18"/>
                <w:szCs w:val="18"/>
                <w:lang w:bidi="ar-EG"/>
              </w:rPr>
              <w:t>res</w:t>
            </w:r>
            <w:r w:rsidR="0010299F">
              <w:rPr>
                <w:rFonts w:ascii="Times New Roman" w:eastAsiaTheme="minorEastAsia" w:hAnsi="Times New Roman" w:cs="Times New Roman"/>
                <w:b/>
                <w:bCs/>
                <w:color w:val="000000"/>
                <w:sz w:val="18"/>
                <w:szCs w:val="18"/>
                <w:lang w:bidi="ar-EG"/>
              </w:rPr>
              <w:t xml:space="preserve"> </w:t>
            </w:r>
            <w:r w:rsidR="000548C6" w:rsidRPr="00B81CF2">
              <w:rPr>
                <w:rFonts w:ascii="Times New Roman" w:eastAsiaTheme="minorEastAsia" w:hAnsi="Times New Roman" w:cs="Times New Roman"/>
                <w:b/>
                <w:bCs/>
                <w:color w:val="000000"/>
                <w:sz w:val="18"/>
                <w:szCs w:val="18"/>
                <w:lang w:bidi="ar-EG"/>
              </w:rPr>
              <w:t>-</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25.5</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69.3</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83.5</w:t>
            </w:r>
          </w:p>
        </w:tc>
      </w:tr>
      <w:tr w:rsidR="000548C6" w:rsidRPr="00B81CF2" w:rsidTr="00DA6E8B">
        <w:trPr>
          <w:jc w:val="center"/>
        </w:trPr>
        <w:tc>
          <w:tcPr>
            <w:tcW w:w="0" w:type="auto"/>
            <w:vAlign w:val="center"/>
          </w:tcPr>
          <w:p w:rsidR="000548C6" w:rsidRPr="00B81CF2" w:rsidRDefault="000548C6"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1D047F" w:rsidRPr="00B81CF2">
              <w:rPr>
                <w:rFonts w:ascii="Times New Roman" w:eastAsiaTheme="minorEastAsia" w:hAnsi="Times New Roman" w:cs="Times New Roman"/>
                <w:b/>
                <w:bCs/>
                <w:color w:val="000000"/>
                <w:sz w:val="18"/>
                <w:szCs w:val="18"/>
              </w:rPr>
              <w:t>I</w:t>
            </w:r>
            <w:r w:rsidRPr="00B81CF2">
              <w:rPr>
                <w:rFonts w:ascii="Times New Roman" w:eastAsiaTheme="minorEastAsia" w:hAnsi="Times New Roman" w:cs="Times New Roman"/>
                <w:b/>
                <w:bCs/>
                <w:color w:val="000000"/>
                <w:sz w:val="18"/>
                <w:szCs w:val="18"/>
              </w:rPr>
              <w:t>mmediate</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doctor</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advice</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32.0</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75.0</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80.4</w:t>
            </w:r>
          </w:p>
        </w:tc>
      </w:tr>
      <w:tr w:rsidR="000548C6" w:rsidRPr="00B81CF2" w:rsidTr="00DA6E8B">
        <w:trPr>
          <w:jc w:val="center"/>
        </w:trPr>
        <w:tc>
          <w:tcPr>
            <w:tcW w:w="0" w:type="auto"/>
            <w:vAlign w:val="center"/>
          </w:tcPr>
          <w:p w:rsidR="000548C6"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 xml:space="preserve">- </w:t>
            </w:r>
            <w:r w:rsidR="000548C6" w:rsidRPr="00B81CF2">
              <w:rPr>
                <w:rFonts w:ascii="Times New Roman" w:eastAsiaTheme="minorEastAsia" w:hAnsi="Times New Roman" w:cs="Times New Roman"/>
                <w:b/>
                <w:bCs/>
                <w:color w:val="000000"/>
                <w:sz w:val="18"/>
                <w:szCs w:val="18"/>
                <w:lang w:bidi="ar-EG"/>
              </w:rPr>
              <w:t>Follow – up</w:t>
            </w:r>
            <w:r w:rsidR="0010299F">
              <w:rPr>
                <w:rFonts w:ascii="Times New Roman" w:eastAsiaTheme="minorEastAsia" w:hAnsi="Times New Roman" w:cs="Times New Roman"/>
                <w:b/>
                <w:bCs/>
                <w:color w:val="000000"/>
                <w:sz w:val="18"/>
                <w:szCs w:val="18"/>
                <w:lang w:bidi="ar-EG"/>
              </w:rPr>
              <w:t xml:space="preserve"> </w:t>
            </w:r>
            <w:r w:rsidR="000548C6" w:rsidRPr="00B81CF2">
              <w:rPr>
                <w:rFonts w:ascii="Times New Roman" w:eastAsiaTheme="minorEastAsia" w:hAnsi="Times New Roman" w:cs="Times New Roman"/>
                <w:b/>
                <w:bCs/>
                <w:color w:val="000000"/>
                <w:sz w:val="18"/>
                <w:szCs w:val="18"/>
                <w:lang w:bidi="ar-EG"/>
              </w:rPr>
              <w:t>visits</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16.8</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78.3</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90.1</w:t>
            </w:r>
          </w:p>
        </w:tc>
      </w:tr>
      <w:tr w:rsidR="000548C6" w:rsidRPr="00B81CF2" w:rsidTr="00DA6E8B">
        <w:trPr>
          <w:jc w:val="center"/>
        </w:trPr>
        <w:tc>
          <w:tcPr>
            <w:tcW w:w="0" w:type="auto"/>
            <w:vAlign w:val="center"/>
          </w:tcPr>
          <w:p w:rsidR="000548C6"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 xml:space="preserve">- </w:t>
            </w:r>
            <w:r w:rsidR="002477A1" w:rsidRPr="00B81CF2">
              <w:rPr>
                <w:rFonts w:ascii="Times New Roman" w:eastAsiaTheme="minorEastAsia" w:hAnsi="Times New Roman" w:cs="Times New Roman"/>
                <w:b/>
                <w:bCs/>
                <w:color w:val="000000"/>
                <w:sz w:val="18"/>
                <w:szCs w:val="18"/>
                <w:lang w:bidi="ar-EG"/>
              </w:rPr>
              <w:t>Hygienic</w:t>
            </w:r>
            <w:r w:rsidRPr="00B81CF2">
              <w:rPr>
                <w:rFonts w:ascii="Times New Roman" w:eastAsiaTheme="minorEastAsia" w:hAnsi="Times New Roman" w:cs="Times New Roman"/>
                <w:b/>
                <w:bCs/>
                <w:color w:val="000000"/>
                <w:sz w:val="18"/>
                <w:szCs w:val="18"/>
                <w:lang w:bidi="ar-EG"/>
              </w:rPr>
              <w:t xml:space="preserve"> measures</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16.4</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56.8</w:t>
            </w:r>
          </w:p>
        </w:tc>
        <w:tc>
          <w:tcPr>
            <w:tcW w:w="0" w:type="auto"/>
            <w:vAlign w:val="center"/>
          </w:tcPr>
          <w:p w:rsidR="000548C6" w:rsidRPr="00B81CF2" w:rsidRDefault="000548C6"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85.7</w:t>
            </w:r>
          </w:p>
        </w:tc>
      </w:tr>
      <w:tr w:rsidR="001D047F" w:rsidRPr="00B81CF2" w:rsidTr="00DA6E8B">
        <w:trPr>
          <w:jc w:val="center"/>
        </w:trPr>
        <w:tc>
          <w:tcPr>
            <w:tcW w:w="0" w:type="auto"/>
            <w:vAlign w:val="center"/>
          </w:tcPr>
          <w:p w:rsidR="001D047F"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Correct</w:t>
            </w:r>
            <w:r w:rsidR="0010299F">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clothes</w:t>
            </w:r>
            <w:r w:rsidR="0010299F">
              <w:rPr>
                <w:rFonts w:ascii="Times New Roman" w:eastAsiaTheme="minorEastAsia" w:hAnsi="Times New Roman" w:cs="Times New Roman"/>
                <w:b/>
                <w:bCs/>
                <w:color w:val="000000"/>
                <w:sz w:val="18"/>
                <w:szCs w:val="18"/>
                <w:lang w:bidi="ar-EG"/>
              </w:rPr>
              <w:t xml:space="preserve"> </w:t>
            </w:r>
            <w:r w:rsidR="001D047F" w:rsidRPr="00B81CF2">
              <w:rPr>
                <w:rFonts w:ascii="Times New Roman" w:eastAsiaTheme="minorEastAsia" w:hAnsi="Times New Roman" w:cs="Times New Roman"/>
                <w:b/>
                <w:bCs/>
                <w:color w:val="000000"/>
                <w:sz w:val="18"/>
                <w:szCs w:val="18"/>
                <w:lang w:bidi="ar-EG"/>
              </w:rPr>
              <w:t>style</w:t>
            </w:r>
            <w:r w:rsidR="0010299F">
              <w:rPr>
                <w:rFonts w:ascii="Times New Roman" w:eastAsiaTheme="minorEastAsia" w:hAnsi="Times New Roman" w:cs="Times New Roman"/>
                <w:b/>
                <w:bCs/>
                <w:color w:val="000000"/>
                <w:sz w:val="18"/>
                <w:szCs w:val="18"/>
                <w:lang w:bidi="ar-EG"/>
              </w:rPr>
              <w:t xml:space="preserve"> </w:t>
            </w:r>
            <w:r w:rsidR="002477A1" w:rsidRPr="00B81CF2">
              <w:rPr>
                <w:rFonts w:ascii="Times New Roman" w:eastAsiaTheme="minorEastAsia" w:hAnsi="Times New Roman" w:cs="Times New Roman"/>
                <w:b/>
                <w:bCs/>
                <w:color w:val="000000"/>
                <w:sz w:val="18"/>
                <w:szCs w:val="18"/>
                <w:lang w:bidi="ar-EG"/>
              </w:rPr>
              <w:t>-</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23.7</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77.5</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94.2</w:t>
            </w:r>
          </w:p>
        </w:tc>
      </w:tr>
      <w:tr w:rsidR="001D047F" w:rsidRPr="00B81CF2" w:rsidTr="00DA6E8B">
        <w:trPr>
          <w:jc w:val="center"/>
        </w:trPr>
        <w:tc>
          <w:tcPr>
            <w:tcW w:w="0" w:type="auto"/>
            <w:vAlign w:val="center"/>
          </w:tcPr>
          <w:p w:rsidR="001D047F" w:rsidRPr="00B81CF2" w:rsidRDefault="00D75E0E"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X %</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 SD</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2</w:t>
            </w:r>
            <w:r w:rsidR="00F86343" w:rsidRPr="00B81CF2">
              <w:rPr>
                <w:rFonts w:ascii="Times New Roman" w:eastAsiaTheme="minorEastAsia" w:hAnsi="Times New Roman" w:cs="Times New Roman"/>
                <w:b/>
                <w:bCs/>
                <w:color w:val="000000"/>
                <w:sz w:val="18"/>
                <w:szCs w:val="18"/>
              </w:rPr>
              <w:t>3</w:t>
            </w:r>
            <w:r w:rsidRPr="00B81CF2">
              <w:rPr>
                <w:rFonts w:ascii="Times New Roman" w:eastAsiaTheme="minorEastAsia" w:hAnsi="Times New Roman" w:cs="Times New Roman"/>
                <w:b/>
                <w:bCs/>
                <w:color w:val="000000"/>
                <w:sz w:val="18"/>
                <w:szCs w:val="18"/>
              </w:rPr>
              <w:t>.7± 6.</w:t>
            </w:r>
            <w:r w:rsidR="00F86343" w:rsidRPr="00B81CF2">
              <w:rPr>
                <w:rFonts w:ascii="Times New Roman" w:eastAsiaTheme="minorEastAsia" w:hAnsi="Times New Roman" w:cs="Times New Roman"/>
                <w:b/>
                <w:bCs/>
                <w:color w:val="000000"/>
                <w:sz w:val="18"/>
                <w:szCs w:val="18"/>
              </w:rPr>
              <w:t>9</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7</w:t>
            </w:r>
            <w:r w:rsidR="00F86343" w:rsidRPr="00B81CF2">
              <w:rPr>
                <w:rFonts w:ascii="Times New Roman" w:eastAsiaTheme="minorEastAsia" w:hAnsi="Times New Roman" w:cs="Times New Roman"/>
                <w:b/>
                <w:bCs/>
                <w:color w:val="000000"/>
                <w:sz w:val="18"/>
                <w:szCs w:val="18"/>
              </w:rPr>
              <w:t>1</w:t>
            </w:r>
            <w:r w:rsidRPr="00B81CF2">
              <w:rPr>
                <w:rFonts w:ascii="Times New Roman" w:eastAsiaTheme="minorEastAsia" w:hAnsi="Times New Roman" w:cs="Times New Roman"/>
                <w:b/>
                <w:bCs/>
                <w:color w:val="000000"/>
                <w:sz w:val="18"/>
                <w:szCs w:val="18"/>
              </w:rPr>
              <w:t>.</w:t>
            </w:r>
            <w:r w:rsidR="00F86343" w:rsidRPr="00B81CF2">
              <w:rPr>
                <w:rFonts w:ascii="Times New Roman" w:eastAsiaTheme="minorEastAsia" w:hAnsi="Times New Roman" w:cs="Times New Roman"/>
                <w:b/>
                <w:bCs/>
                <w:color w:val="000000"/>
                <w:sz w:val="18"/>
                <w:szCs w:val="18"/>
              </w:rPr>
              <w:t>7</w:t>
            </w:r>
            <w:r w:rsidRPr="00B81CF2">
              <w:rPr>
                <w:rFonts w:ascii="Times New Roman" w:eastAsiaTheme="minorEastAsia" w:hAnsi="Times New Roman" w:cs="Times New Roman"/>
                <w:b/>
                <w:bCs/>
                <w:color w:val="000000"/>
                <w:sz w:val="18"/>
                <w:szCs w:val="18"/>
              </w:rPr>
              <w:t>±</w:t>
            </w:r>
            <w:r w:rsidR="00F86343" w:rsidRPr="00B81CF2">
              <w:rPr>
                <w:rFonts w:ascii="Times New Roman" w:eastAsiaTheme="minorEastAsia" w:hAnsi="Times New Roman" w:cs="Times New Roman"/>
                <w:b/>
                <w:bCs/>
                <w:color w:val="000000"/>
                <w:sz w:val="18"/>
                <w:szCs w:val="18"/>
              </w:rPr>
              <w:t>6.8</w:t>
            </w:r>
          </w:p>
        </w:tc>
        <w:tc>
          <w:tcPr>
            <w:tcW w:w="0" w:type="auto"/>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8</w:t>
            </w:r>
            <w:r w:rsidR="00E167B1" w:rsidRPr="00B81CF2">
              <w:rPr>
                <w:rFonts w:ascii="Times New Roman" w:eastAsiaTheme="minorEastAsia" w:hAnsi="Times New Roman" w:cs="Times New Roman"/>
                <w:b/>
                <w:bCs/>
                <w:color w:val="000000"/>
                <w:sz w:val="18"/>
                <w:szCs w:val="18"/>
              </w:rPr>
              <w:t>5</w:t>
            </w:r>
            <w:r w:rsidRPr="00B81CF2">
              <w:rPr>
                <w:rFonts w:ascii="Times New Roman" w:eastAsiaTheme="minorEastAsia" w:hAnsi="Times New Roman" w:cs="Times New Roman"/>
                <w:b/>
                <w:bCs/>
                <w:color w:val="000000"/>
                <w:sz w:val="18"/>
                <w:szCs w:val="18"/>
              </w:rPr>
              <w:t>.</w:t>
            </w:r>
            <w:r w:rsidR="00E167B1" w:rsidRPr="00B81CF2">
              <w:rPr>
                <w:rFonts w:ascii="Times New Roman" w:eastAsiaTheme="minorEastAsia" w:hAnsi="Times New Roman" w:cs="Times New Roman"/>
                <w:b/>
                <w:bCs/>
                <w:color w:val="000000"/>
                <w:sz w:val="18"/>
                <w:szCs w:val="18"/>
              </w:rPr>
              <w:t>0</w:t>
            </w:r>
            <w:r w:rsidRPr="00B81CF2">
              <w:rPr>
                <w:rFonts w:ascii="Times New Roman" w:eastAsiaTheme="minorEastAsia" w:hAnsi="Times New Roman" w:cs="Times New Roman"/>
                <w:b/>
                <w:bCs/>
                <w:color w:val="000000"/>
                <w:sz w:val="18"/>
                <w:szCs w:val="18"/>
              </w:rPr>
              <w:t>±6.</w:t>
            </w:r>
            <w:r w:rsidR="00E167B1" w:rsidRPr="00B81CF2">
              <w:rPr>
                <w:rFonts w:ascii="Times New Roman" w:eastAsiaTheme="minorEastAsia" w:hAnsi="Times New Roman" w:cs="Times New Roman"/>
                <w:b/>
                <w:bCs/>
                <w:color w:val="000000"/>
                <w:sz w:val="18"/>
                <w:szCs w:val="18"/>
              </w:rPr>
              <w:t>6</w:t>
            </w:r>
          </w:p>
        </w:tc>
      </w:tr>
      <w:tr w:rsidR="001D047F" w:rsidRPr="00B81CF2" w:rsidTr="00DA6E8B">
        <w:trPr>
          <w:jc w:val="center"/>
        </w:trPr>
        <w:tc>
          <w:tcPr>
            <w:tcW w:w="0" w:type="auto"/>
            <w:vMerge w:val="restart"/>
            <w:vAlign w:val="center"/>
          </w:tcPr>
          <w:p w:rsidR="001D047F" w:rsidRPr="00B81CF2" w:rsidRDefault="001D047F"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T – value</w:t>
            </w:r>
          </w:p>
          <w:p w:rsidR="001D047F" w:rsidRPr="00B81CF2" w:rsidRDefault="001D047F" w:rsidP="00862711">
            <w:pPr>
              <w:snapToGrid w:val="0"/>
              <w:spacing w:after="0" w:line="240" w:lineRule="auto"/>
              <w:jc w:val="both"/>
              <w:rPr>
                <w:rFonts w:ascii="Times New Roman" w:eastAsiaTheme="minorEastAsia" w:hAnsi="Times New Roman" w:cs="Times New Roman"/>
                <w:b/>
                <w:bCs/>
                <w:color w:val="000000"/>
                <w:sz w:val="18"/>
                <w:szCs w:val="18"/>
                <w:lang w:bidi="ar-EG"/>
              </w:rPr>
            </w:pPr>
          </w:p>
        </w:tc>
        <w:tc>
          <w:tcPr>
            <w:tcW w:w="0" w:type="auto"/>
            <w:gridSpan w:val="3"/>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T1</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 pre &amp; post tests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 4</w:t>
            </w:r>
            <w:r w:rsidR="00942BB8" w:rsidRPr="00B81CF2">
              <w:rPr>
                <w:rFonts w:ascii="Times New Roman" w:eastAsiaTheme="minorEastAsia" w:hAnsi="Times New Roman" w:cs="Times New Roman"/>
                <w:b/>
                <w:bCs/>
                <w:color w:val="000000"/>
                <w:sz w:val="18"/>
                <w:szCs w:val="18"/>
              </w:rPr>
              <w:t>7</w:t>
            </w:r>
            <w:r w:rsidRPr="00B81CF2">
              <w:rPr>
                <w:rFonts w:ascii="Times New Roman" w:eastAsiaTheme="minorEastAsia" w:hAnsi="Times New Roman" w:cs="Times New Roman"/>
                <w:b/>
                <w:bCs/>
                <w:color w:val="000000"/>
                <w:sz w:val="18"/>
                <w:szCs w:val="18"/>
              </w:rPr>
              <w:t>.</w:t>
            </w:r>
            <w:r w:rsidR="00942BB8" w:rsidRPr="00B81CF2">
              <w:rPr>
                <w:rFonts w:ascii="Times New Roman" w:eastAsiaTheme="minorEastAsia" w:hAnsi="Times New Roman" w:cs="Times New Roman"/>
                <w:b/>
                <w:bCs/>
                <w:color w:val="000000"/>
                <w:sz w:val="18"/>
                <w:szCs w:val="18"/>
              </w:rPr>
              <w:t>1</w:t>
            </w:r>
            <w:r w:rsidRPr="00B81CF2">
              <w:rPr>
                <w:rFonts w:ascii="Times New Roman" w:eastAsiaTheme="minorEastAsia" w:hAnsi="Times New Roman" w:cs="Times New Roman"/>
                <w:b/>
                <w:bCs/>
                <w:color w:val="000000"/>
                <w:sz w:val="18"/>
                <w:szCs w:val="18"/>
              </w:rPr>
              <w:t>*</w:t>
            </w:r>
          </w:p>
        </w:tc>
      </w:tr>
      <w:tr w:rsidR="001D047F" w:rsidRPr="00B81CF2" w:rsidTr="00DA6E8B">
        <w:trPr>
          <w:jc w:val="center"/>
        </w:trPr>
        <w:tc>
          <w:tcPr>
            <w:tcW w:w="0" w:type="auto"/>
            <w:vMerge/>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b/>
                <w:bCs/>
                <w:color w:val="000000"/>
                <w:sz w:val="18"/>
                <w:szCs w:val="18"/>
                <w:lang w:bidi="ar-EG"/>
              </w:rPr>
            </w:pPr>
          </w:p>
        </w:tc>
        <w:tc>
          <w:tcPr>
            <w:tcW w:w="0" w:type="auto"/>
            <w:gridSpan w:val="3"/>
            <w:vAlign w:val="center"/>
          </w:tcPr>
          <w:p w:rsidR="001D047F" w:rsidRPr="00B81CF2" w:rsidRDefault="001D047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T2</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post &amp; follow- up</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tests =</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1</w:t>
            </w:r>
            <w:r w:rsidR="00D10C97" w:rsidRPr="00B81CF2">
              <w:rPr>
                <w:rFonts w:ascii="Times New Roman" w:eastAsiaTheme="minorEastAsia" w:hAnsi="Times New Roman" w:cs="Times New Roman"/>
                <w:b/>
                <w:bCs/>
                <w:color w:val="000000"/>
                <w:sz w:val="18"/>
                <w:szCs w:val="18"/>
              </w:rPr>
              <w:t>3</w:t>
            </w:r>
            <w:r w:rsidRPr="00B81CF2">
              <w:rPr>
                <w:rFonts w:ascii="Times New Roman" w:eastAsiaTheme="minorEastAsia" w:hAnsi="Times New Roman" w:cs="Times New Roman"/>
                <w:b/>
                <w:bCs/>
                <w:color w:val="000000"/>
                <w:sz w:val="18"/>
                <w:szCs w:val="18"/>
              </w:rPr>
              <w:t>.</w:t>
            </w:r>
            <w:r w:rsidR="00D10C97" w:rsidRPr="00B81CF2">
              <w:rPr>
                <w:rFonts w:ascii="Times New Roman" w:eastAsiaTheme="minorEastAsia" w:hAnsi="Times New Roman" w:cs="Times New Roman"/>
                <w:b/>
                <w:bCs/>
                <w:color w:val="000000"/>
                <w:sz w:val="18"/>
                <w:szCs w:val="18"/>
              </w:rPr>
              <w:t>4</w:t>
            </w:r>
            <w:r w:rsidRPr="00B81CF2">
              <w:rPr>
                <w:rFonts w:ascii="Times New Roman" w:eastAsiaTheme="minorEastAsia" w:hAnsi="Times New Roman" w:cs="Times New Roman"/>
                <w:b/>
                <w:bCs/>
                <w:color w:val="000000"/>
                <w:sz w:val="18"/>
                <w:szCs w:val="18"/>
              </w:rPr>
              <w:t>*</w:t>
            </w:r>
          </w:p>
        </w:tc>
      </w:tr>
    </w:tbl>
    <w:p w:rsidR="00330734" w:rsidRPr="00972A55" w:rsidRDefault="00FE3D29" w:rsidP="00972A55">
      <w:pPr>
        <w:snapToGrid w:val="0"/>
        <w:spacing w:after="0" w:line="240" w:lineRule="auto"/>
        <w:ind w:firstLine="425"/>
        <w:jc w:val="both"/>
        <w:rPr>
          <w:rFonts w:ascii="Times New Roman" w:hAnsi="Times New Roman" w:cs="Times New Roman"/>
          <w:sz w:val="20"/>
          <w:szCs w:val="18"/>
        </w:rPr>
      </w:pPr>
      <w:r w:rsidRPr="00972A55">
        <w:rPr>
          <w:rFonts w:ascii="Times New Roman" w:hAnsi="Times New Roman" w:cs="Times New Roman"/>
          <w:sz w:val="20"/>
          <w:szCs w:val="18"/>
        </w:rPr>
        <w:t>*</w:t>
      </w:r>
      <w:r w:rsidR="003203D8" w:rsidRPr="00972A55">
        <w:rPr>
          <w:rFonts w:ascii="Times New Roman" w:hAnsi="Times New Roman" w:cs="Times New Roman"/>
          <w:sz w:val="20"/>
          <w:szCs w:val="18"/>
        </w:rPr>
        <w:t>Significant at p &lt; 0.05</w:t>
      </w:r>
    </w:p>
    <w:p w:rsidR="00DA6E8B" w:rsidRDefault="00DA6E8B" w:rsidP="00972A55">
      <w:pPr>
        <w:snapToGrid w:val="0"/>
        <w:spacing w:after="0" w:line="240" w:lineRule="auto"/>
        <w:jc w:val="center"/>
        <w:rPr>
          <w:rFonts w:ascii="Times New Roman" w:hAnsi="Times New Roman" w:cs="Times New Roman"/>
          <w:b/>
          <w:bCs/>
          <w:sz w:val="20"/>
          <w:szCs w:val="18"/>
          <w:lang w:eastAsia="zh-CN"/>
        </w:rPr>
      </w:pPr>
    </w:p>
    <w:p w:rsidR="003010D0" w:rsidRPr="00972A55" w:rsidRDefault="00597B70" w:rsidP="00972A55">
      <w:pPr>
        <w:snapToGrid w:val="0"/>
        <w:spacing w:after="0" w:line="240" w:lineRule="auto"/>
        <w:jc w:val="center"/>
        <w:rPr>
          <w:rFonts w:ascii="Times New Roman" w:hAnsi="Times New Roman" w:cs="Times New Roman"/>
          <w:b/>
          <w:bCs/>
          <w:sz w:val="20"/>
          <w:szCs w:val="18"/>
        </w:rPr>
      </w:pPr>
      <w:r w:rsidRPr="00972A55">
        <w:rPr>
          <w:rFonts w:ascii="Times New Roman" w:hAnsi="Times New Roman" w:cs="Times New Roman"/>
          <w:b/>
          <w:bCs/>
          <w:sz w:val="20"/>
          <w:szCs w:val="18"/>
        </w:rPr>
        <w:t>Table (3): Presentation of</w:t>
      </w:r>
      <w:r w:rsidR="001E7ABD" w:rsidRPr="00972A55">
        <w:rPr>
          <w:rFonts w:ascii="Times New Roman" w:hAnsi="Times New Roman" w:cs="Times New Roman"/>
          <w:b/>
          <w:bCs/>
          <w:sz w:val="20"/>
          <w:szCs w:val="18"/>
        </w:rPr>
        <w:t xml:space="preserve"> patients` </w:t>
      </w:r>
      <w:r w:rsidRPr="00972A55">
        <w:rPr>
          <w:rFonts w:ascii="Times New Roman" w:hAnsi="Times New Roman" w:cs="Times New Roman"/>
          <w:b/>
          <w:bCs/>
          <w:sz w:val="20"/>
          <w:szCs w:val="18"/>
        </w:rPr>
        <w:t>satisfactory practice</w:t>
      </w:r>
      <w:r w:rsidR="00C61B99" w:rsidRPr="00972A55">
        <w:rPr>
          <w:rFonts w:ascii="Times New Roman" w:hAnsi="Times New Roman" w:cs="Times New Roman"/>
          <w:b/>
          <w:bCs/>
          <w:sz w:val="20"/>
          <w:szCs w:val="18"/>
        </w:rPr>
        <w:t xml:space="preserve">s </w:t>
      </w:r>
      <w:r w:rsidR="001E7ABD" w:rsidRPr="00972A55">
        <w:rPr>
          <w:rFonts w:ascii="Times New Roman" w:hAnsi="Times New Roman" w:cs="Times New Roman"/>
          <w:b/>
          <w:bCs/>
          <w:sz w:val="20"/>
          <w:szCs w:val="18"/>
        </w:rPr>
        <w:t xml:space="preserve">regarding </w:t>
      </w:r>
      <w:r w:rsidR="00A33325" w:rsidRPr="00972A55">
        <w:rPr>
          <w:rFonts w:ascii="Times New Roman" w:hAnsi="Times New Roman" w:cs="Times New Roman"/>
          <w:b/>
          <w:bCs/>
          <w:sz w:val="20"/>
          <w:szCs w:val="18"/>
        </w:rPr>
        <w:t>colostomy care</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pre/post</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guidelines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1039"/>
        <w:gridCol w:w="1148"/>
        <w:gridCol w:w="1267"/>
      </w:tblGrid>
      <w:tr w:rsidR="0044096C" w:rsidRPr="00B81CF2" w:rsidTr="00DA6E8B">
        <w:trPr>
          <w:jc w:val="center"/>
        </w:trPr>
        <w:tc>
          <w:tcPr>
            <w:tcW w:w="0" w:type="auto"/>
            <w:vMerge w:val="restart"/>
            <w:shd w:val="clear" w:color="auto" w:fill="D9D9D9"/>
            <w:vAlign w:val="center"/>
          </w:tcPr>
          <w:p w:rsidR="0044096C" w:rsidRPr="00B81CF2" w:rsidRDefault="0044096C" w:rsidP="00DA6E8B">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b/>
                <w:bCs/>
                <w:color w:val="000000"/>
                <w:sz w:val="18"/>
                <w:szCs w:val="18"/>
              </w:rPr>
              <w:t>Items</w:t>
            </w:r>
          </w:p>
        </w:tc>
        <w:tc>
          <w:tcPr>
            <w:tcW w:w="0" w:type="auto"/>
            <w:gridSpan w:val="3"/>
            <w:shd w:val="clear" w:color="auto" w:fill="D9D9D9"/>
            <w:vAlign w:val="center"/>
          </w:tcPr>
          <w:p w:rsidR="0044096C" w:rsidRPr="00B81CF2" w:rsidRDefault="0044096C"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Patients (n=90)</w:t>
            </w:r>
          </w:p>
        </w:tc>
      </w:tr>
      <w:tr w:rsidR="0044096C" w:rsidRPr="00B81CF2" w:rsidTr="00DA6E8B">
        <w:trPr>
          <w:jc w:val="center"/>
        </w:trPr>
        <w:tc>
          <w:tcPr>
            <w:tcW w:w="0" w:type="auto"/>
            <w:vMerge/>
            <w:shd w:val="clear" w:color="auto" w:fill="D9D9D9"/>
            <w:vAlign w:val="center"/>
          </w:tcPr>
          <w:p w:rsidR="0044096C" w:rsidRPr="00B81CF2" w:rsidRDefault="0044096C" w:rsidP="00DA6E8B">
            <w:pPr>
              <w:snapToGrid w:val="0"/>
              <w:spacing w:after="0" w:line="240" w:lineRule="auto"/>
              <w:jc w:val="center"/>
              <w:rPr>
                <w:rFonts w:ascii="Times New Roman" w:eastAsiaTheme="minorEastAsia" w:hAnsi="Times New Roman" w:cs="Times New Roman"/>
                <w:b/>
                <w:bCs/>
                <w:color w:val="000000"/>
                <w:sz w:val="18"/>
                <w:szCs w:val="18"/>
              </w:rPr>
            </w:pPr>
          </w:p>
        </w:tc>
        <w:tc>
          <w:tcPr>
            <w:tcW w:w="0" w:type="auto"/>
            <w:shd w:val="clear" w:color="auto" w:fill="D9D9D9"/>
            <w:vAlign w:val="center"/>
          </w:tcPr>
          <w:p w:rsidR="0044096C" w:rsidRPr="00B81CF2" w:rsidRDefault="0044096C"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Pre</w:t>
            </w:r>
          </w:p>
          <w:p w:rsidR="00AB3E26" w:rsidRPr="00B81CF2" w:rsidRDefault="00AB3E26"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c>
          <w:tcPr>
            <w:tcW w:w="0" w:type="auto"/>
            <w:shd w:val="clear" w:color="auto" w:fill="D9D9D9"/>
            <w:vAlign w:val="center"/>
          </w:tcPr>
          <w:p w:rsidR="00AB3E26" w:rsidRPr="00B81CF2" w:rsidRDefault="0044096C"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Post</w:t>
            </w:r>
          </w:p>
          <w:p w:rsidR="0044096C" w:rsidRPr="00B81CF2" w:rsidRDefault="00AB3E26"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c>
          <w:tcPr>
            <w:tcW w:w="0" w:type="auto"/>
            <w:shd w:val="clear" w:color="auto" w:fill="D9D9D9"/>
            <w:vAlign w:val="center"/>
          </w:tcPr>
          <w:p w:rsidR="0044096C" w:rsidRPr="00B81CF2" w:rsidRDefault="0044096C"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Follow- up</w:t>
            </w:r>
          </w:p>
          <w:p w:rsidR="00AB3E26" w:rsidRPr="00B81CF2" w:rsidRDefault="00AB3E26"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r>
      <w:tr w:rsidR="0044096C" w:rsidRPr="00B81CF2" w:rsidTr="00DA6E8B">
        <w:trPr>
          <w:jc w:val="center"/>
        </w:trPr>
        <w:tc>
          <w:tcPr>
            <w:tcW w:w="0" w:type="auto"/>
            <w:vAlign w:val="center"/>
          </w:tcPr>
          <w:p w:rsidR="0044096C" w:rsidRPr="00B81CF2" w:rsidRDefault="0044096C"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Measuring stoma size</w:t>
            </w:r>
          </w:p>
        </w:tc>
        <w:tc>
          <w:tcPr>
            <w:tcW w:w="0" w:type="auto"/>
            <w:vAlign w:val="center"/>
          </w:tcPr>
          <w:p w:rsidR="0044096C" w:rsidRPr="00B81CF2" w:rsidRDefault="00DE654E"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w:t>
            </w:r>
            <w:r w:rsidR="0044096C" w:rsidRPr="00B81CF2">
              <w:rPr>
                <w:rFonts w:ascii="Times New Roman" w:eastAsiaTheme="minorEastAsia" w:hAnsi="Times New Roman" w:cs="Times New Roman"/>
                <w:color w:val="000000"/>
                <w:sz w:val="18"/>
                <w:szCs w:val="18"/>
              </w:rPr>
              <w:t>7.</w:t>
            </w:r>
            <w:r w:rsidRPr="00B81CF2">
              <w:rPr>
                <w:rFonts w:ascii="Times New Roman" w:eastAsiaTheme="minorEastAsia" w:hAnsi="Times New Roman" w:cs="Times New Roman"/>
                <w:color w:val="000000"/>
                <w:sz w:val="18"/>
                <w:szCs w:val="18"/>
              </w:rPr>
              <w:t>8</w:t>
            </w:r>
          </w:p>
        </w:tc>
        <w:tc>
          <w:tcPr>
            <w:tcW w:w="0" w:type="auto"/>
            <w:vAlign w:val="center"/>
          </w:tcPr>
          <w:p w:rsidR="0044096C" w:rsidRPr="00B81CF2" w:rsidRDefault="00AF7201" w:rsidP="00DA6E8B">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color w:val="000000"/>
                <w:sz w:val="18"/>
                <w:szCs w:val="18"/>
                <w:lang w:bidi="ar-EG"/>
              </w:rPr>
              <w:t>57.5</w:t>
            </w:r>
          </w:p>
        </w:tc>
        <w:tc>
          <w:tcPr>
            <w:tcW w:w="0" w:type="auto"/>
            <w:vAlign w:val="center"/>
          </w:tcPr>
          <w:p w:rsidR="0044096C" w:rsidRPr="00B81CF2" w:rsidRDefault="00AF7201"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86.0</w:t>
            </w:r>
          </w:p>
        </w:tc>
      </w:tr>
      <w:tr w:rsidR="00613154" w:rsidRPr="00B81CF2" w:rsidTr="00DA6E8B">
        <w:trPr>
          <w:jc w:val="center"/>
        </w:trPr>
        <w:tc>
          <w:tcPr>
            <w:tcW w:w="0" w:type="auto"/>
            <w:vAlign w:val="center"/>
          </w:tcPr>
          <w:p w:rsidR="00613154"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Emptying</w:t>
            </w:r>
            <w:r w:rsidR="0010299F">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 xml:space="preserve">and </w:t>
            </w:r>
            <w:r w:rsidR="00C50AE0" w:rsidRPr="00B81CF2">
              <w:rPr>
                <w:rFonts w:ascii="Times New Roman" w:eastAsiaTheme="minorEastAsia" w:hAnsi="Times New Roman" w:cs="Times New Roman"/>
                <w:b/>
                <w:bCs/>
                <w:color w:val="000000"/>
                <w:sz w:val="18"/>
                <w:szCs w:val="18"/>
              </w:rPr>
              <w:t>changing</w:t>
            </w:r>
            <w:r w:rsidR="0010299F">
              <w:rPr>
                <w:rFonts w:ascii="Times New Roman" w:eastAsiaTheme="minorEastAsia" w:hAnsi="Times New Roman" w:cs="Times New Roman"/>
                <w:b/>
                <w:bCs/>
                <w:color w:val="000000"/>
                <w:sz w:val="18"/>
                <w:szCs w:val="18"/>
              </w:rPr>
              <w:t xml:space="preserve"> </w:t>
            </w:r>
            <w:r w:rsidR="00C50AE0" w:rsidRPr="00B81CF2">
              <w:rPr>
                <w:rFonts w:ascii="Times New Roman" w:eastAsiaTheme="minorEastAsia" w:hAnsi="Times New Roman" w:cs="Times New Roman"/>
                <w:b/>
                <w:bCs/>
                <w:color w:val="000000"/>
                <w:sz w:val="18"/>
                <w:szCs w:val="18"/>
              </w:rPr>
              <w:t>stoma</w:t>
            </w:r>
            <w:r w:rsidR="0010299F">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pouch</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16.8</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71.8</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90.5</w:t>
            </w:r>
          </w:p>
        </w:tc>
      </w:tr>
      <w:tr w:rsidR="00613154" w:rsidRPr="00B81CF2" w:rsidTr="00DA6E8B">
        <w:trPr>
          <w:jc w:val="center"/>
        </w:trPr>
        <w:tc>
          <w:tcPr>
            <w:tcW w:w="0" w:type="auto"/>
            <w:vAlign w:val="center"/>
          </w:tcPr>
          <w:p w:rsidR="00613154"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r w:rsidR="0010299F">
              <w:rPr>
                <w:rFonts w:ascii="Times New Roman" w:eastAsiaTheme="minorEastAsia" w:hAnsi="Times New Roman" w:cs="Times New Roman"/>
                <w:b/>
                <w:bCs/>
                <w:color w:val="000000"/>
                <w:sz w:val="18"/>
                <w:szCs w:val="18"/>
                <w:lang w:bidi="ar-EG"/>
              </w:rPr>
              <w:t xml:space="preserve"> </w:t>
            </w:r>
            <w:r w:rsidR="00C50AE0" w:rsidRPr="00B81CF2">
              <w:rPr>
                <w:rFonts w:ascii="Times New Roman" w:eastAsiaTheme="minorEastAsia" w:hAnsi="Times New Roman" w:cs="Times New Roman"/>
                <w:b/>
                <w:bCs/>
                <w:color w:val="000000"/>
                <w:sz w:val="18"/>
                <w:szCs w:val="18"/>
                <w:lang w:bidi="ar-EG"/>
              </w:rPr>
              <w:t>Stoma</w:t>
            </w:r>
            <w:r w:rsidR="0010299F">
              <w:rPr>
                <w:rFonts w:ascii="Times New Roman" w:eastAsiaTheme="minorEastAsia" w:hAnsi="Times New Roman" w:cs="Times New Roman"/>
                <w:b/>
                <w:bCs/>
                <w:color w:val="000000"/>
                <w:sz w:val="18"/>
                <w:szCs w:val="18"/>
                <w:lang w:bidi="ar-EG"/>
              </w:rPr>
              <w:t xml:space="preserve"> </w:t>
            </w:r>
            <w:r w:rsidR="00613154" w:rsidRPr="00B81CF2">
              <w:rPr>
                <w:rFonts w:ascii="Times New Roman" w:eastAsiaTheme="minorEastAsia" w:hAnsi="Times New Roman" w:cs="Times New Roman"/>
                <w:b/>
                <w:bCs/>
                <w:color w:val="000000"/>
                <w:sz w:val="18"/>
                <w:szCs w:val="18"/>
                <w:lang w:bidi="ar-EG"/>
              </w:rPr>
              <w:t>irrigation</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0</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43.2</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62.1</w:t>
            </w:r>
          </w:p>
        </w:tc>
      </w:tr>
      <w:tr w:rsidR="00613154" w:rsidRPr="00B81CF2" w:rsidTr="00DA6E8B">
        <w:trPr>
          <w:jc w:val="center"/>
        </w:trPr>
        <w:tc>
          <w:tcPr>
            <w:tcW w:w="0" w:type="auto"/>
            <w:vAlign w:val="center"/>
          </w:tcPr>
          <w:p w:rsidR="00613154"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r w:rsidR="003833AD" w:rsidRPr="00B81CF2">
              <w:rPr>
                <w:rFonts w:ascii="Times New Roman" w:eastAsiaTheme="minorEastAsia" w:hAnsi="Times New Roman" w:cs="Times New Roman"/>
                <w:b/>
                <w:bCs/>
                <w:color w:val="000000"/>
                <w:sz w:val="18"/>
                <w:szCs w:val="18"/>
                <w:lang w:bidi="ar-EG"/>
              </w:rPr>
              <w:t xml:space="preserve"> </w:t>
            </w:r>
            <w:proofErr w:type="spellStart"/>
            <w:r w:rsidR="003833AD" w:rsidRPr="00B81CF2">
              <w:rPr>
                <w:rFonts w:ascii="Times New Roman" w:eastAsiaTheme="minorEastAsia" w:hAnsi="Times New Roman" w:cs="Times New Roman"/>
                <w:b/>
                <w:bCs/>
                <w:color w:val="000000"/>
                <w:sz w:val="18"/>
                <w:szCs w:val="18"/>
                <w:lang w:bidi="ar-EG"/>
              </w:rPr>
              <w:t>Peristomal</w:t>
            </w:r>
            <w:proofErr w:type="spellEnd"/>
            <w:r w:rsidR="0010299F">
              <w:rPr>
                <w:rFonts w:ascii="Times New Roman" w:eastAsiaTheme="minorEastAsia" w:hAnsi="Times New Roman" w:cs="Times New Roman"/>
                <w:b/>
                <w:bCs/>
                <w:color w:val="000000"/>
                <w:sz w:val="18"/>
                <w:szCs w:val="18"/>
                <w:lang w:bidi="ar-EG"/>
              </w:rPr>
              <w:t xml:space="preserve"> </w:t>
            </w:r>
            <w:r w:rsidR="003833AD" w:rsidRPr="00B81CF2">
              <w:rPr>
                <w:rFonts w:ascii="Times New Roman" w:eastAsiaTheme="minorEastAsia" w:hAnsi="Times New Roman" w:cs="Times New Roman"/>
                <w:b/>
                <w:bCs/>
                <w:color w:val="000000"/>
                <w:sz w:val="18"/>
                <w:szCs w:val="18"/>
                <w:lang w:bidi="ar-EG"/>
              </w:rPr>
              <w:t>s</w:t>
            </w:r>
            <w:r w:rsidR="00613154" w:rsidRPr="00B81CF2">
              <w:rPr>
                <w:rFonts w:ascii="Times New Roman" w:eastAsiaTheme="minorEastAsia" w:hAnsi="Times New Roman" w:cs="Times New Roman"/>
                <w:b/>
                <w:bCs/>
                <w:color w:val="000000"/>
                <w:sz w:val="18"/>
                <w:szCs w:val="18"/>
                <w:lang w:bidi="ar-EG"/>
              </w:rPr>
              <w:t>kin</w:t>
            </w:r>
            <w:r w:rsidR="0010299F">
              <w:rPr>
                <w:rFonts w:ascii="Times New Roman" w:eastAsiaTheme="minorEastAsia" w:hAnsi="Times New Roman" w:cs="Times New Roman"/>
                <w:b/>
                <w:bCs/>
                <w:color w:val="000000"/>
                <w:sz w:val="18"/>
                <w:szCs w:val="18"/>
                <w:lang w:bidi="ar-EG"/>
              </w:rPr>
              <w:t xml:space="preserve"> </w:t>
            </w:r>
            <w:r w:rsidR="00613154" w:rsidRPr="00B81CF2">
              <w:rPr>
                <w:rFonts w:ascii="Times New Roman" w:eastAsiaTheme="minorEastAsia" w:hAnsi="Times New Roman" w:cs="Times New Roman"/>
                <w:b/>
                <w:bCs/>
                <w:color w:val="000000"/>
                <w:sz w:val="18"/>
                <w:szCs w:val="18"/>
                <w:lang w:bidi="ar-EG"/>
              </w:rPr>
              <w:t>care</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24.2</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59.5</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85.0</w:t>
            </w:r>
          </w:p>
        </w:tc>
      </w:tr>
      <w:tr w:rsidR="00613154" w:rsidRPr="00B81CF2" w:rsidTr="00DA6E8B">
        <w:trPr>
          <w:jc w:val="center"/>
        </w:trPr>
        <w:tc>
          <w:tcPr>
            <w:tcW w:w="0" w:type="auto"/>
            <w:vAlign w:val="center"/>
          </w:tcPr>
          <w:p w:rsidR="00613154" w:rsidRPr="00B81CF2" w:rsidRDefault="00613154"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Exercises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measures</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19.0</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66.7</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78.6</w:t>
            </w:r>
          </w:p>
        </w:tc>
      </w:tr>
      <w:tr w:rsidR="00613154" w:rsidRPr="00B81CF2" w:rsidTr="00DA6E8B">
        <w:trPr>
          <w:jc w:val="center"/>
        </w:trPr>
        <w:tc>
          <w:tcPr>
            <w:tcW w:w="0" w:type="auto"/>
            <w:vAlign w:val="center"/>
          </w:tcPr>
          <w:p w:rsidR="00613154" w:rsidRPr="00B81CF2" w:rsidRDefault="003833AD"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Bathing</w:t>
            </w:r>
            <w:r w:rsidR="0010299F">
              <w:rPr>
                <w:rFonts w:ascii="Times New Roman" w:eastAsiaTheme="minorEastAsia" w:hAnsi="Times New Roman" w:cs="Times New Roman"/>
                <w:b/>
                <w:bCs/>
                <w:color w:val="000000"/>
                <w:sz w:val="18"/>
                <w:szCs w:val="18"/>
              </w:rPr>
              <w:t xml:space="preserve"> </w:t>
            </w:r>
            <w:r w:rsidR="00613154" w:rsidRPr="00B81CF2">
              <w:rPr>
                <w:rFonts w:ascii="Times New Roman" w:eastAsiaTheme="minorEastAsia" w:hAnsi="Times New Roman" w:cs="Times New Roman"/>
                <w:b/>
                <w:bCs/>
                <w:color w:val="000000"/>
                <w:sz w:val="18"/>
                <w:szCs w:val="18"/>
              </w:rPr>
              <w:t>technique</w:t>
            </w:r>
            <w:r w:rsidR="00CE65CE" w:rsidRPr="00B81CF2">
              <w:rPr>
                <w:rFonts w:ascii="Times New Roman" w:eastAsiaTheme="minorEastAsia" w:hAnsi="Times New Roman" w:cs="Times New Roman"/>
                <w:b/>
                <w:bCs/>
                <w:color w:val="000000"/>
                <w:sz w:val="18"/>
                <w:szCs w:val="18"/>
              </w:rPr>
              <w:t xml:space="preserve"> /hygienic</w:t>
            </w:r>
            <w:r w:rsidR="0010299F">
              <w:rPr>
                <w:rFonts w:ascii="Times New Roman" w:eastAsiaTheme="minorEastAsia" w:hAnsi="Times New Roman" w:cs="Times New Roman"/>
                <w:b/>
                <w:bCs/>
                <w:color w:val="000000"/>
                <w:sz w:val="18"/>
                <w:szCs w:val="18"/>
              </w:rPr>
              <w:t xml:space="preserve"> </w:t>
            </w:r>
            <w:r w:rsidR="00CE65CE" w:rsidRPr="00B81CF2">
              <w:rPr>
                <w:rFonts w:ascii="Times New Roman" w:eastAsiaTheme="minorEastAsia" w:hAnsi="Times New Roman" w:cs="Times New Roman"/>
                <w:b/>
                <w:bCs/>
                <w:color w:val="000000"/>
                <w:sz w:val="18"/>
                <w:szCs w:val="18"/>
              </w:rPr>
              <w:t>measures</w:t>
            </w:r>
            <w:r w:rsidR="0010299F">
              <w:rPr>
                <w:rFonts w:ascii="Times New Roman" w:eastAsiaTheme="minorEastAsia" w:hAnsi="Times New Roman" w:cs="Times New Roman"/>
                <w:b/>
                <w:bCs/>
                <w:color w:val="000000"/>
                <w:sz w:val="18"/>
                <w:szCs w:val="18"/>
                <w:lang w:bidi="ar-EG"/>
              </w:rPr>
              <w:t xml:space="preserve"> </w:t>
            </w:r>
            <w:r w:rsidR="00613154" w:rsidRPr="00B81CF2">
              <w:rPr>
                <w:rFonts w:ascii="Times New Roman" w:eastAsiaTheme="minorEastAsia" w:hAnsi="Times New Roman" w:cs="Times New Roman"/>
                <w:b/>
                <w:bCs/>
                <w:color w:val="000000"/>
                <w:sz w:val="18"/>
                <w:szCs w:val="18"/>
                <w:lang w:bidi="ar-EG"/>
              </w:rPr>
              <w:t>-</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23.5</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81.4</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95.7</w:t>
            </w:r>
          </w:p>
        </w:tc>
      </w:tr>
      <w:tr w:rsidR="00613154" w:rsidRPr="00B81CF2" w:rsidTr="00DA6E8B">
        <w:trPr>
          <w:jc w:val="center"/>
        </w:trPr>
        <w:tc>
          <w:tcPr>
            <w:tcW w:w="0" w:type="auto"/>
            <w:vAlign w:val="center"/>
          </w:tcPr>
          <w:p w:rsidR="00613154" w:rsidRPr="00B81CF2" w:rsidRDefault="00613154"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X %</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 SD</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19.5±3.3</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59.7±10.9</w:t>
            </w:r>
          </w:p>
        </w:tc>
        <w:tc>
          <w:tcPr>
            <w:tcW w:w="0" w:type="auto"/>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80.4±11.1</w:t>
            </w:r>
          </w:p>
        </w:tc>
      </w:tr>
      <w:tr w:rsidR="00613154" w:rsidRPr="00B81CF2" w:rsidTr="00DA6E8B">
        <w:trPr>
          <w:jc w:val="center"/>
        </w:trPr>
        <w:tc>
          <w:tcPr>
            <w:tcW w:w="0" w:type="auto"/>
            <w:vMerge w:val="restart"/>
            <w:vAlign w:val="center"/>
          </w:tcPr>
          <w:p w:rsidR="00613154" w:rsidRPr="00B81CF2" w:rsidRDefault="00613154"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T – value</w:t>
            </w:r>
          </w:p>
        </w:tc>
        <w:tc>
          <w:tcPr>
            <w:tcW w:w="0" w:type="auto"/>
            <w:gridSpan w:val="3"/>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T1</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 pre &amp; post tests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33.5</w:t>
            </w:r>
            <w:r w:rsidRPr="00B81CF2">
              <w:rPr>
                <w:rFonts w:ascii="Times New Roman" w:eastAsiaTheme="minorEastAsia" w:hAnsi="Times New Roman" w:cs="Times New Roman"/>
                <w:color w:val="000000"/>
                <w:sz w:val="18"/>
                <w:szCs w:val="18"/>
              </w:rPr>
              <w:t>*</w:t>
            </w:r>
          </w:p>
        </w:tc>
      </w:tr>
      <w:tr w:rsidR="00613154" w:rsidRPr="00B81CF2" w:rsidTr="00DA6E8B">
        <w:trPr>
          <w:jc w:val="center"/>
        </w:trPr>
        <w:tc>
          <w:tcPr>
            <w:tcW w:w="0" w:type="auto"/>
            <w:vMerge/>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lang w:bidi="ar-EG"/>
              </w:rPr>
            </w:pPr>
          </w:p>
        </w:tc>
        <w:tc>
          <w:tcPr>
            <w:tcW w:w="0" w:type="auto"/>
            <w:gridSpan w:val="3"/>
            <w:vAlign w:val="center"/>
          </w:tcPr>
          <w:p w:rsidR="00613154" w:rsidRPr="00B81CF2" w:rsidRDefault="00613154"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T2</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post &amp; follow- up</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tests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12.9</w:t>
            </w:r>
            <w:r w:rsidRPr="00B81CF2">
              <w:rPr>
                <w:rFonts w:ascii="Times New Roman" w:eastAsiaTheme="minorEastAsia" w:hAnsi="Times New Roman" w:cs="Times New Roman"/>
                <w:color w:val="000000"/>
                <w:sz w:val="18"/>
                <w:szCs w:val="18"/>
              </w:rPr>
              <w:t>*</w:t>
            </w:r>
          </w:p>
        </w:tc>
      </w:tr>
    </w:tbl>
    <w:p w:rsidR="00B32E42" w:rsidRPr="00972A55" w:rsidRDefault="00B32E42" w:rsidP="00972A55">
      <w:pPr>
        <w:snapToGrid w:val="0"/>
        <w:spacing w:after="0" w:line="240" w:lineRule="auto"/>
        <w:ind w:firstLine="425"/>
        <w:jc w:val="both"/>
        <w:rPr>
          <w:rFonts w:ascii="Times New Roman" w:hAnsi="Times New Roman" w:cs="Times New Roman"/>
          <w:sz w:val="20"/>
          <w:szCs w:val="18"/>
        </w:rPr>
      </w:pPr>
      <w:r w:rsidRPr="00972A55">
        <w:rPr>
          <w:rFonts w:ascii="Times New Roman" w:hAnsi="Times New Roman" w:cs="Times New Roman"/>
          <w:sz w:val="20"/>
          <w:szCs w:val="18"/>
        </w:rPr>
        <w:t xml:space="preserve">*Significant at </w:t>
      </w:r>
      <w:r w:rsidRPr="00972A55">
        <w:rPr>
          <w:rFonts w:ascii="Times New Roman" w:hAnsi="Times New Roman" w:cs="Times New Roman"/>
          <w:i/>
          <w:iCs/>
          <w:sz w:val="20"/>
          <w:szCs w:val="18"/>
        </w:rPr>
        <w:t xml:space="preserve">p </w:t>
      </w:r>
      <w:r w:rsidRPr="00972A55">
        <w:rPr>
          <w:rFonts w:ascii="Times New Roman" w:hAnsi="Times New Roman" w:cs="Times New Roman"/>
          <w:sz w:val="20"/>
          <w:szCs w:val="18"/>
        </w:rPr>
        <w:t>&lt; 0.05</w:t>
      </w:r>
    </w:p>
    <w:p w:rsidR="00B75305" w:rsidRPr="00972A55" w:rsidRDefault="00B75305" w:rsidP="00972A55">
      <w:pPr>
        <w:snapToGrid w:val="0"/>
        <w:spacing w:after="0" w:line="240" w:lineRule="auto"/>
        <w:ind w:firstLine="425"/>
        <w:jc w:val="both"/>
        <w:rPr>
          <w:rFonts w:ascii="Times New Roman" w:hAnsi="Times New Roman" w:cs="Times New Roman"/>
          <w:b/>
          <w:bCs/>
          <w:sz w:val="20"/>
          <w:szCs w:val="18"/>
        </w:rPr>
      </w:pPr>
    </w:p>
    <w:p w:rsidR="00A1007B" w:rsidRPr="00972A55" w:rsidRDefault="00B216B4" w:rsidP="00972A55">
      <w:pPr>
        <w:snapToGrid w:val="0"/>
        <w:spacing w:after="0" w:line="240" w:lineRule="auto"/>
        <w:ind w:firstLine="425"/>
        <w:jc w:val="both"/>
        <w:rPr>
          <w:rFonts w:ascii="Times New Roman" w:hAnsi="Times New Roman" w:cs="Times New Roman"/>
          <w:b/>
          <w:bCs/>
          <w:sz w:val="20"/>
          <w:szCs w:val="18"/>
        </w:rPr>
      </w:pPr>
      <w:proofErr w:type="gramStart"/>
      <w:r w:rsidRPr="00972A55">
        <w:rPr>
          <w:rFonts w:ascii="Times New Roman" w:hAnsi="Times New Roman" w:cs="Times New Roman"/>
          <w:b/>
          <w:bCs/>
          <w:sz w:val="20"/>
          <w:szCs w:val="18"/>
        </w:rPr>
        <w:t>Table (</w:t>
      </w:r>
      <w:r w:rsidR="008D57C6" w:rsidRPr="00972A55">
        <w:rPr>
          <w:rFonts w:ascii="Times New Roman" w:hAnsi="Times New Roman" w:cs="Times New Roman"/>
          <w:b/>
          <w:bCs/>
          <w:sz w:val="20"/>
          <w:szCs w:val="18"/>
        </w:rPr>
        <w:t>4</w:t>
      </w:r>
      <w:r w:rsidRPr="00972A55">
        <w:rPr>
          <w:rFonts w:ascii="Times New Roman" w:hAnsi="Times New Roman" w:cs="Times New Roman"/>
          <w:b/>
          <w:bCs/>
          <w:sz w:val="20"/>
          <w:szCs w:val="18"/>
        </w:rPr>
        <w:t xml:space="preserve">): </w:t>
      </w:r>
      <w:r w:rsidR="00A1007B" w:rsidRPr="00972A55">
        <w:rPr>
          <w:rFonts w:ascii="Times New Roman" w:hAnsi="Times New Roman" w:cs="Times New Roman"/>
          <w:b/>
          <w:bCs/>
          <w:sz w:val="20"/>
          <w:szCs w:val="18"/>
        </w:rPr>
        <w:t>Di</w:t>
      </w:r>
      <w:r w:rsidRPr="00972A55">
        <w:rPr>
          <w:rFonts w:ascii="Times New Roman" w:hAnsi="Times New Roman" w:cs="Times New Roman"/>
          <w:b/>
          <w:bCs/>
          <w:sz w:val="20"/>
          <w:szCs w:val="18"/>
        </w:rPr>
        <w:t>stribution</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of</w:t>
      </w:r>
      <w:r w:rsidR="0010299F">
        <w:rPr>
          <w:rFonts w:ascii="Times New Roman" w:hAnsi="Times New Roman" w:cs="Times New Roman"/>
          <w:b/>
          <w:bCs/>
          <w:sz w:val="20"/>
          <w:szCs w:val="18"/>
        </w:rPr>
        <w:t xml:space="preserve"> </w:t>
      </w:r>
      <w:r w:rsidR="00A1007B" w:rsidRPr="00972A55">
        <w:rPr>
          <w:rFonts w:ascii="Times New Roman" w:hAnsi="Times New Roman" w:cs="Times New Roman"/>
          <w:b/>
          <w:bCs/>
          <w:sz w:val="20"/>
          <w:szCs w:val="18"/>
        </w:rPr>
        <w:t>anxiety</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level</w:t>
      </w:r>
      <w:r w:rsidR="0010299F">
        <w:rPr>
          <w:rFonts w:ascii="Times New Roman" w:hAnsi="Times New Roman" w:cs="Times New Roman"/>
          <w:b/>
          <w:bCs/>
          <w:sz w:val="20"/>
          <w:szCs w:val="18"/>
        </w:rPr>
        <w:t xml:space="preserve"> </w:t>
      </w:r>
      <w:r w:rsidR="00D66457" w:rsidRPr="00972A55">
        <w:rPr>
          <w:rFonts w:ascii="Times New Roman" w:hAnsi="Times New Roman" w:cs="Times New Roman"/>
          <w:b/>
          <w:bCs/>
          <w:sz w:val="20"/>
          <w:szCs w:val="18"/>
        </w:rPr>
        <w:t>pre / post</w:t>
      </w:r>
      <w:r w:rsidR="00A1007B" w:rsidRPr="00972A55">
        <w:rPr>
          <w:rFonts w:ascii="Times New Roman" w:hAnsi="Times New Roman" w:cs="Times New Roman"/>
          <w:b/>
          <w:bCs/>
          <w:sz w:val="20"/>
          <w:szCs w:val="18"/>
        </w:rPr>
        <w:t xml:space="preserve"> </w:t>
      </w:r>
      <w:r w:rsidR="00D66457" w:rsidRPr="00972A55">
        <w:rPr>
          <w:rFonts w:ascii="Times New Roman" w:hAnsi="Times New Roman" w:cs="Times New Roman"/>
          <w:b/>
          <w:bCs/>
          <w:sz w:val="20"/>
          <w:szCs w:val="18"/>
        </w:rPr>
        <w:t>guidelines among the studied patients</w:t>
      </w:r>
      <w:r w:rsidR="0010299F">
        <w:rPr>
          <w:rFonts w:ascii="Times New Roman" w:hAnsi="Times New Roman" w:cs="Times New Roman"/>
          <w:b/>
          <w:bCs/>
          <w:sz w:val="20"/>
          <w:szCs w:val="18"/>
        </w:rPr>
        <w:t>.</w:t>
      </w:r>
      <w:proofErr w:type="gramEnd"/>
    </w:p>
    <w:tbl>
      <w:tblPr>
        <w:tblW w:w="3639" w:type="pct"/>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9"/>
        <w:gridCol w:w="1733"/>
        <w:gridCol w:w="1948"/>
        <w:gridCol w:w="1581"/>
      </w:tblGrid>
      <w:tr w:rsidR="00D504DB" w:rsidRPr="00B81CF2" w:rsidTr="0010299F">
        <w:trPr>
          <w:jc w:val="center"/>
        </w:trPr>
        <w:tc>
          <w:tcPr>
            <w:tcW w:w="1226" w:type="pct"/>
            <w:vMerge w:val="restart"/>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color w:val="000000"/>
                <w:sz w:val="18"/>
                <w:szCs w:val="18"/>
                <w:lang w:bidi="ar-EG"/>
              </w:rPr>
            </w:pPr>
            <w:r w:rsidRPr="00B81CF2">
              <w:rPr>
                <w:rFonts w:ascii="Times New Roman" w:eastAsiaTheme="minorEastAsia" w:hAnsi="Times New Roman" w:cs="Times New Roman"/>
                <w:b/>
                <w:bCs/>
                <w:color w:val="000000"/>
                <w:sz w:val="18"/>
                <w:szCs w:val="18"/>
              </w:rPr>
              <w:t>Items</w:t>
            </w:r>
          </w:p>
        </w:tc>
        <w:tc>
          <w:tcPr>
            <w:tcW w:w="3774" w:type="pct"/>
            <w:gridSpan w:val="3"/>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Patients (n=90)</w:t>
            </w:r>
          </w:p>
        </w:tc>
      </w:tr>
      <w:tr w:rsidR="0010299F" w:rsidRPr="00B81CF2" w:rsidTr="0010299F">
        <w:trPr>
          <w:jc w:val="center"/>
        </w:trPr>
        <w:tc>
          <w:tcPr>
            <w:tcW w:w="1226" w:type="pct"/>
            <w:vMerge/>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rPr>
            </w:pPr>
          </w:p>
        </w:tc>
        <w:tc>
          <w:tcPr>
            <w:tcW w:w="1243" w:type="pct"/>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Pre</w:t>
            </w:r>
          </w:p>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c>
          <w:tcPr>
            <w:tcW w:w="1397" w:type="pct"/>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Post</w:t>
            </w:r>
          </w:p>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c>
          <w:tcPr>
            <w:tcW w:w="1134" w:type="pct"/>
            <w:shd w:val="clear" w:color="auto" w:fill="D9D9D9"/>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Follow- up</w:t>
            </w:r>
          </w:p>
          <w:p w:rsidR="00D504DB" w:rsidRPr="00B81CF2" w:rsidRDefault="00D504DB" w:rsidP="00DA6E8B">
            <w:pPr>
              <w:snapToGrid w:val="0"/>
              <w:spacing w:after="0" w:line="240" w:lineRule="auto"/>
              <w:jc w:val="center"/>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w:t>
            </w:r>
          </w:p>
        </w:tc>
      </w:tr>
      <w:tr w:rsidR="0010299F" w:rsidRPr="00B81CF2" w:rsidTr="0010299F">
        <w:trPr>
          <w:jc w:val="center"/>
        </w:trPr>
        <w:tc>
          <w:tcPr>
            <w:tcW w:w="1226" w:type="pct"/>
            <w:vAlign w:val="center"/>
          </w:tcPr>
          <w:p w:rsidR="00D504DB" w:rsidRPr="00B81CF2" w:rsidRDefault="003833AD"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D504DB" w:rsidRPr="00B81CF2">
              <w:rPr>
                <w:rFonts w:ascii="Times New Roman" w:eastAsiaTheme="minorEastAsia" w:hAnsi="Times New Roman" w:cs="Times New Roman"/>
                <w:b/>
                <w:bCs/>
                <w:color w:val="000000"/>
                <w:sz w:val="18"/>
                <w:szCs w:val="18"/>
              </w:rPr>
              <w:t>Mild</w:t>
            </w:r>
          </w:p>
        </w:tc>
        <w:tc>
          <w:tcPr>
            <w:tcW w:w="1243"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10.0</w:t>
            </w:r>
          </w:p>
        </w:tc>
        <w:tc>
          <w:tcPr>
            <w:tcW w:w="1397"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44.0</w:t>
            </w:r>
          </w:p>
        </w:tc>
        <w:tc>
          <w:tcPr>
            <w:tcW w:w="1134"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61.0</w:t>
            </w:r>
          </w:p>
        </w:tc>
      </w:tr>
      <w:tr w:rsidR="0010299F" w:rsidRPr="00B81CF2" w:rsidTr="0010299F">
        <w:trPr>
          <w:jc w:val="center"/>
        </w:trPr>
        <w:tc>
          <w:tcPr>
            <w:tcW w:w="1226" w:type="pct"/>
            <w:vAlign w:val="center"/>
          </w:tcPr>
          <w:p w:rsidR="00D504DB" w:rsidRPr="00B81CF2" w:rsidRDefault="00F43D5A"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D504DB" w:rsidRPr="00B81CF2">
              <w:rPr>
                <w:rFonts w:ascii="Times New Roman" w:eastAsiaTheme="minorEastAsia" w:hAnsi="Times New Roman" w:cs="Times New Roman"/>
                <w:b/>
                <w:bCs/>
                <w:color w:val="000000"/>
                <w:sz w:val="18"/>
                <w:szCs w:val="18"/>
              </w:rPr>
              <w:t>Moderate</w:t>
            </w:r>
          </w:p>
        </w:tc>
        <w:tc>
          <w:tcPr>
            <w:tcW w:w="1243"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20.0</w:t>
            </w:r>
          </w:p>
        </w:tc>
        <w:tc>
          <w:tcPr>
            <w:tcW w:w="1397"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41.0</w:t>
            </w:r>
          </w:p>
        </w:tc>
        <w:tc>
          <w:tcPr>
            <w:tcW w:w="1134"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37.0</w:t>
            </w:r>
          </w:p>
        </w:tc>
      </w:tr>
      <w:tr w:rsidR="0010299F" w:rsidRPr="00B81CF2" w:rsidTr="0010299F">
        <w:trPr>
          <w:jc w:val="center"/>
        </w:trPr>
        <w:tc>
          <w:tcPr>
            <w:tcW w:w="1226" w:type="pct"/>
            <w:vAlign w:val="center"/>
          </w:tcPr>
          <w:p w:rsidR="00D504DB" w:rsidRPr="00B81CF2" w:rsidRDefault="003833AD" w:rsidP="00862711">
            <w:pPr>
              <w:snapToGrid w:val="0"/>
              <w:spacing w:after="0" w:line="240" w:lineRule="auto"/>
              <w:jc w:val="both"/>
              <w:rPr>
                <w:rFonts w:ascii="Times New Roman" w:eastAsiaTheme="minorEastAsia" w:hAnsi="Times New Roman" w:cs="Times New Roman"/>
                <w:b/>
                <w:bCs/>
                <w:color w:val="000000"/>
                <w:sz w:val="18"/>
                <w:szCs w:val="18"/>
              </w:rPr>
            </w:pPr>
            <w:r w:rsidRPr="00B81CF2">
              <w:rPr>
                <w:rFonts w:ascii="Times New Roman" w:eastAsiaTheme="minorEastAsia" w:hAnsi="Times New Roman" w:cs="Times New Roman"/>
                <w:b/>
                <w:bCs/>
                <w:color w:val="000000"/>
                <w:sz w:val="18"/>
                <w:szCs w:val="18"/>
              </w:rPr>
              <w:t xml:space="preserve">- </w:t>
            </w:r>
            <w:r w:rsidR="00D504DB" w:rsidRPr="00B81CF2">
              <w:rPr>
                <w:rFonts w:ascii="Times New Roman" w:eastAsiaTheme="minorEastAsia" w:hAnsi="Times New Roman" w:cs="Times New Roman"/>
                <w:b/>
                <w:bCs/>
                <w:color w:val="000000"/>
                <w:sz w:val="18"/>
                <w:szCs w:val="18"/>
              </w:rPr>
              <w:t>Sever</w:t>
            </w:r>
            <w:r w:rsidR="0010299F">
              <w:rPr>
                <w:rFonts w:ascii="Times New Roman" w:eastAsiaTheme="minorEastAsia" w:hAnsi="Times New Roman" w:cs="Times New Roman"/>
                <w:b/>
                <w:bCs/>
                <w:color w:val="000000"/>
                <w:sz w:val="18"/>
                <w:szCs w:val="18"/>
                <w:lang w:bidi="ar-EG"/>
              </w:rPr>
              <w:t xml:space="preserve"> </w:t>
            </w:r>
            <w:r w:rsidR="00D504DB" w:rsidRPr="00B81CF2">
              <w:rPr>
                <w:rFonts w:ascii="Times New Roman" w:eastAsiaTheme="minorEastAsia" w:hAnsi="Times New Roman" w:cs="Times New Roman"/>
                <w:b/>
                <w:bCs/>
                <w:color w:val="000000"/>
                <w:sz w:val="18"/>
                <w:szCs w:val="18"/>
                <w:lang w:bidi="ar-EG"/>
              </w:rPr>
              <w:t>-</w:t>
            </w:r>
          </w:p>
        </w:tc>
        <w:tc>
          <w:tcPr>
            <w:tcW w:w="1243"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70.0</w:t>
            </w:r>
          </w:p>
        </w:tc>
        <w:tc>
          <w:tcPr>
            <w:tcW w:w="1397"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15.0</w:t>
            </w:r>
          </w:p>
        </w:tc>
        <w:tc>
          <w:tcPr>
            <w:tcW w:w="1134" w:type="pct"/>
            <w:vAlign w:val="center"/>
          </w:tcPr>
          <w:p w:rsidR="00D504DB" w:rsidRPr="00B81CF2" w:rsidRDefault="00506502"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2.0</w:t>
            </w:r>
          </w:p>
        </w:tc>
      </w:tr>
      <w:tr w:rsidR="0010299F" w:rsidRPr="00B81CF2" w:rsidTr="0010299F">
        <w:trPr>
          <w:jc w:val="center"/>
        </w:trPr>
        <w:tc>
          <w:tcPr>
            <w:tcW w:w="1226" w:type="pct"/>
            <w:vAlign w:val="center"/>
          </w:tcPr>
          <w:p w:rsidR="00D504DB" w:rsidRPr="00B81CF2" w:rsidRDefault="00D504DB"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rPr>
              <w:t>X</w:t>
            </w:r>
            <w:r w:rsidR="000F67FD"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 SD</w:t>
            </w:r>
          </w:p>
        </w:tc>
        <w:tc>
          <w:tcPr>
            <w:tcW w:w="1243" w:type="pct"/>
            <w:vAlign w:val="center"/>
          </w:tcPr>
          <w:p w:rsidR="00D504DB" w:rsidRPr="00B81CF2" w:rsidRDefault="00934747"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15.0±7.1</w:t>
            </w:r>
          </w:p>
        </w:tc>
        <w:tc>
          <w:tcPr>
            <w:tcW w:w="1397" w:type="pct"/>
            <w:vAlign w:val="center"/>
          </w:tcPr>
          <w:p w:rsidR="00D504DB" w:rsidRPr="00B81CF2" w:rsidRDefault="007C3AA3"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 xml:space="preserve">42.5 </w:t>
            </w:r>
            <w:r w:rsidR="00D504DB" w:rsidRPr="00B81CF2">
              <w:rPr>
                <w:rFonts w:ascii="Times New Roman" w:eastAsiaTheme="minorEastAsia" w:hAnsi="Times New Roman" w:cs="Times New Roman"/>
                <w:color w:val="000000"/>
                <w:sz w:val="18"/>
                <w:szCs w:val="18"/>
              </w:rPr>
              <w:t>±</w:t>
            </w:r>
            <w:r w:rsidRPr="00B81CF2">
              <w:rPr>
                <w:rFonts w:ascii="Times New Roman" w:eastAsiaTheme="minorEastAsia" w:hAnsi="Times New Roman" w:cs="Times New Roman"/>
                <w:color w:val="000000"/>
                <w:sz w:val="18"/>
                <w:szCs w:val="18"/>
              </w:rPr>
              <w:t>2.1</w:t>
            </w:r>
          </w:p>
        </w:tc>
        <w:tc>
          <w:tcPr>
            <w:tcW w:w="1134" w:type="pct"/>
            <w:vAlign w:val="center"/>
          </w:tcPr>
          <w:p w:rsidR="00D504DB" w:rsidRPr="00B81CF2" w:rsidRDefault="00DC739F"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 xml:space="preserve">49.0 </w:t>
            </w:r>
            <w:r w:rsidR="00D504DB" w:rsidRPr="00B81CF2">
              <w:rPr>
                <w:rFonts w:ascii="Times New Roman" w:eastAsiaTheme="minorEastAsia" w:hAnsi="Times New Roman" w:cs="Times New Roman"/>
                <w:color w:val="000000"/>
                <w:sz w:val="18"/>
                <w:szCs w:val="18"/>
              </w:rPr>
              <w:t>±1</w:t>
            </w:r>
            <w:r w:rsidRPr="00B81CF2">
              <w:rPr>
                <w:rFonts w:ascii="Times New Roman" w:eastAsiaTheme="minorEastAsia" w:hAnsi="Times New Roman" w:cs="Times New Roman"/>
                <w:color w:val="000000"/>
                <w:sz w:val="18"/>
                <w:szCs w:val="18"/>
              </w:rPr>
              <w:t>6</w:t>
            </w:r>
            <w:r w:rsidR="00D504DB" w:rsidRPr="00B81CF2">
              <w:rPr>
                <w:rFonts w:ascii="Times New Roman" w:eastAsiaTheme="minorEastAsia" w:hAnsi="Times New Roman" w:cs="Times New Roman"/>
                <w:color w:val="000000"/>
                <w:sz w:val="18"/>
                <w:szCs w:val="18"/>
              </w:rPr>
              <w:t>.</w:t>
            </w:r>
            <w:r w:rsidRPr="00B81CF2">
              <w:rPr>
                <w:rFonts w:ascii="Times New Roman" w:eastAsiaTheme="minorEastAsia" w:hAnsi="Times New Roman" w:cs="Times New Roman"/>
                <w:color w:val="000000"/>
                <w:sz w:val="18"/>
                <w:szCs w:val="18"/>
              </w:rPr>
              <w:t>9</w:t>
            </w:r>
          </w:p>
        </w:tc>
      </w:tr>
      <w:tr w:rsidR="00D504DB" w:rsidRPr="00B81CF2" w:rsidTr="0010299F">
        <w:trPr>
          <w:jc w:val="center"/>
        </w:trPr>
        <w:tc>
          <w:tcPr>
            <w:tcW w:w="1226" w:type="pct"/>
            <w:vMerge w:val="restart"/>
            <w:vAlign w:val="center"/>
          </w:tcPr>
          <w:p w:rsidR="00D504DB" w:rsidRPr="00B81CF2" w:rsidRDefault="00D504DB" w:rsidP="00862711">
            <w:pPr>
              <w:snapToGrid w:val="0"/>
              <w:spacing w:after="0" w:line="240" w:lineRule="auto"/>
              <w:jc w:val="both"/>
              <w:rPr>
                <w:rFonts w:ascii="Times New Roman" w:eastAsiaTheme="minorEastAsia" w:hAnsi="Times New Roman" w:cs="Times New Roman"/>
                <w:b/>
                <w:bCs/>
                <w:color w:val="000000"/>
                <w:sz w:val="18"/>
                <w:szCs w:val="18"/>
                <w:lang w:bidi="ar-EG"/>
              </w:rPr>
            </w:pPr>
            <w:r w:rsidRPr="00B81CF2">
              <w:rPr>
                <w:rFonts w:ascii="Times New Roman" w:eastAsiaTheme="minorEastAsia" w:hAnsi="Times New Roman" w:cs="Times New Roman"/>
                <w:b/>
                <w:bCs/>
                <w:color w:val="000000"/>
                <w:sz w:val="18"/>
                <w:szCs w:val="18"/>
                <w:lang w:bidi="ar-EG"/>
              </w:rPr>
              <w:t>T – value</w:t>
            </w:r>
          </w:p>
          <w:p w:rsidR="00D504DB" w:rsidRPr="00B81CF2" w:rsidRDefault="00D504DB" w:rsidP="00862711">
            <w:pPr>
              <w:snapToGrid w:val="0"/>
              <w:spacing w:after="0" w:line="240" w:lineRule="auto"/>
              <w:jc w:val="both"/>
              <w:rPr>
                <w:rFonts w:ascii="Times New Roman" w:eastAsiaTheme="minorEastAsia" w:hAnsi="Times New Roman" w:cs="Times New Roman"/>
                <w:b/>
                <w:bCs/>
                <w:color w:val="000000"/>
                <w:sz w:val="18"/>
                <w:szCs w:val="18"/>
                <w:lang w:bidi="ar-EG"/>
              </w:rPr>
            </w:pPr>
          </w:p>
        </w:tc>
        <w:tc>
          <w:tcPr>
            <w:tcW w:w="3774" w:type="pct"/>
            <w:gridSpan w:val="3"/>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T1</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 pre &amp; post tests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color w:val="000000"/>
                <w:sz w:val="18"/>
                <w:szCs w:val="18"/>
              </w:rPr>
              <w:t>=</w:t>
            </w:r>
            <w:r w:rsidR="0010299F">
              <w:rPr>
                <w:rFonts w:ascii="Times New Roman" w:eastAsiaTheme="minorEastAsia" w:hAnsi="Times New Roman" w:cs="Times New Roman"/>
                <w:color w:val="000000"/>
                <w:sz w:val="18"/>
                <w:szCs w:val="18"/>
              </w:rPr>
              <w:t xml:space="preserve"> </w:t>
            </w:r>
            <w:r w:rsidR="00663D90" w:rsidRPr="00B81CF2">
              <w:rPr>
                <w:rFonts w:ascii="Times New Roman" w:eastAsiaTheme="minorEastAsia" w:hAnsi="Times New Roman" w:cs="Times New Roman"/>
                <w:color w:val="000000"/>
                <w:sz w:val="18"/>
                <w:szCs w:val="18"/>
              </w:rPr>
              <w:t>34.4</w:t>
            </w:r>
            <w:r w:rsidR="006E6B39" w:rsidRPr="00B81CF2">
              <w:rPr>
                <w:rFonts w:ascii="Times New Roman" w:eastAsiaTheme="minorEastAsia" w:hAnsi="Times New Roman" w:cs="Times New Roman"/>
                <w:color w:val="000000"/>
                <w:sz w:val="18"/>
                <w:szCs w:val="18"/>
              </w:rPr>
              <w:t>*</w:t>
            </w:r>
          </w:p>
        </w:tc>
      </w:tr>
      <w:tr w:rsidR="00D504DB" w:rsidRPr="00B81CF2" w:rsidTr="0010299F">
        <w:trPr>
          <w:jc w:val="center"/>
        </w:trPr>
        <w:tc>
          <w:tcPr>
            <w:tcW w:w="1226" w:type="pct"/>
            <w:vMerge/>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color w:val="000000"/>
                <w:sz w:val="18"/>
                <w:szCs w:val="18"/>
                <w:lang w:bidi="ar-EG"/>
              </w:rPr>
            </w:pPr>
          </w:p>
        </w:tc>
        <w:tc>
          <w:tcPr>
            <w:tcW w:w="3774" w:type="pct"/>
            <w:gridSpan w:val="3"/>
            <w:vAlign w:val="center"/>
          </w:tcPr>
          <w:p w:rsidR="00D504DB" w:rsidRPr="00B81CF2" w:rsidRDefault="00D504DB" w:rsidP="00DA6E8B">
            <w:pPr>
              <w:snapToGrid w:val="0"/>
              <w:spacing w:after="0" w:line="240" w:lineRule="auto"/>
              <w:jc w:val="center"/>
              <w:rPr>
                <w:rFonts w:ascii="Times New Roman" w:eastAsiaTheme="minorEastAsia" w:hAnsi="Times New Roman" w:cs="Times New Roman"/>
                <w:color w:val="000000"/>
                <w:sz w:val="18"/>
                <w:szCs w:val="18"/>
              </w:rPr>
            </w:pPr>
            <w:r w:rsidRPr="00B81CF2">
              <w:rPr>
                <w:rFonts w:ascii="Times New Roman" w:eastAsiaTheme="minorEastAsia" w:hAnsi="Times New Roman" w:cs="Times New Roman"/>
                <w:color w:val="000000"/>
                <w:sz w:val="18"/>
                <w:szCs w:val="18"/>
              </w:rPr>
              <w:t>T2</w:t>
            </w:r>
            <w:r w:rsidR="0010299F">
              <w:rPr>
                <w:rFonts w:ascii="Times New Roman" w:eastAsiaTheme="minorEastAsia" w:hAnsi="Times New Roman" w:cs="Times New Roman"/>
                <w:color w:val="000000"/>
                <w:sz w:val="18"/>
                <w:szCs w:val="18"/>
              </w:rPr>
              <w:t xml:space="preserve"> </w:t>
            </w:r>
            <w:r w:rsidRPr="00B81CF2">
              <w:rPr>
                <w:rFonts w:ascii="Times New Roman" w:eastAsiaTheme="minorEastAsia" w:hAnsi="Times New Roman" w:cs="Times New Roman"/>
                <w:b/>
                <w:bCs/>
                <w:color w:val="000000"/>
                <w:sz w:val="18"/>
                <w:szCs w:val="18"/>
              </w:rPr>
              <w:t>between</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post &amp; follow- up</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tests</w:t>
            </w:r>
            <w:r w:rsidR="0010299F">
              <w:rPr>
                <w:rFonts w:ascii="Times New Roman" w:eastAsiaTheme="minorEastAsia" w:hAnsi="Times New Roman" w:cs="Times New Roman"/>
                <w:b/>
                <w:bCs/>
                <w:color w:val="000000"/>
                <w:sz w:val="18"/>
                <w:szCs w:val="18"/>
              </w:rPr>
              <w:t xml:space="preserve"> </w:t>
            </w:r>
            <w:r w:rsidRPr="00B81CF2">
              <w:rPr>
                <w:rFonts w:ascii="Times New Roman" w:eastAsiaTheme="minorEastAsia" w:hAnsi="Times New Roman" w:cs="Times New Roman"/>
                <w:b/>
                <w:bCs/>
                <w:color w:val="000000"/>
                <w:sz w:val="18"/>
                <w:szCs w:val="18"/>
              </w:rPr>
              <w:t>=</w:t>
            </w:r>
            <w:r w:rsidR="0010299F">
              <w:rPr>
                <w:rFonts w:ascii="Times New Roman" w:eastAsiaTheme="minorEastAsia" w:hAnsi="Times New Roman" w:cs="Times New Roman"/>
                <w:b/>
                <w:bCs/>
                <w:color w:val="000000"/>
                <w:sz w:val="18"/>
                <w:szCs w:val="18"/>
              </w:rPr>
              <w:t xml:space="preserve"> </w:t>
            </w:r>
            <w:r w:rsidR="00663D90" w:rsidRPr="00B81CF2">
              <w:rPr>
                <w:rFonts w:ascii="Times New Roman" w:eastAsiaTheme="minorEastAsia" w:hAnsi="Times New Roman" w:cs="Times New Roman"/>
                <w:color w:val="000000"/>
                <w:sz w:val="18"/>
                <w:szCs w:val="18"/>
              </w:rPr>
              <w:t>3.6</w:t>
            </w:r>
            <w:r w:rsidR="006E6B39" w:rsidRPr="00B81CF2">
              <w:rPr>
                <w:rFonts w:ascii="Times New Roman" w:eastAsiaTheme="minorEastAsia" w:hAnsi="Times New Roman" w:cs="Times New Roman"/>
                <w:color w:val="000000"/>
                <w:sz w:val="18"/>
                <w:szCs w:val="18"/>
              </w:rPr>
              <w:t>*</w:t>
            </w:r>
          </w:p>
        </w:tc>
      </w:tr>
    </w:tbl>
    <w:p w:rsidR="0000775F" w:rsidRPr="00972A55" w:rsidRDefault="00D504DB" w:rsidP="00972A55">
      <w:pPr>
        <w:snapToGrid w:val="0"/>
        <w:spacing w:after="0" w:line="240" w:lineRule="auto"/>
        <w:ind w:firstLine="425"/>
        <w:jc w:val="both"/>
        <w:rPr>
          <w:rFonts w:ascii="Times New Roman" w:hAnsi="Times New Roman" w:cs="Times New Roman"/>
          <w:sz w:val="20"/>
          <w:szCs w:val="18"/>
        </w:rPr>
      </w:pPr>
      <w:r w:rsidRPr="00972A55">
        <w:rPr>
          <w:rFonts w:ascii="Times New Roman" w:hAnsi="Times New Roman" w:cs="Times New Roman"/>
          <w:sz w:val="20"/>
          <w:szCs w:val="18"/>
        </w:rPr>
        <w:t xml:space="preserve">*Significant at </w:t>
      </w:r>
      <w:r w:rsidRPr="00972A55">
        <w:rPr>
          <w:rFonts w:ascii="Times New Roman" w:hAnsi="Times New Roman" w:cs="Times New Roman"/>
          <w:i/>
          <w:iCs/>
          <w:sz w:val="20"/>
          <w:szCs w:val="18"/>
        </w:rPr>
        <w:t>p</w:t>
      </w:r>
      <w:r w:rsidRPr="00972A55">
        <w:rPr>
          <w:rFonts w:ascii="Times New Roman" w:hAnsi="Times New Roman" w:cs="Times New Roman"/>
          <w:sz w:val="20"/>
          <w:szCs w:val="18"/>
        </w:rPr>
        <w:t xml:space="preserve"> &lt; 0.05</w:t>
      </w:r>
    </w:p>
    <w:p w:rsidR="00862711" w:rsidRDefault="00862711" w:rsidP="00972A55">
      <w:pPr>
        <w:snapToGrid w:val="0"/>
        <w:spacing w:after="0" w:line="240" w:lineRule="auto"/>
        <w:jc w:val="center"/>
        <w:rPr>
          <w:rFonts w:ascii="Times New Roman" w:hAnsi="Times New Roman" w:cs="Times New Roman"/>
          <w:b/>
          <w:bCs/>
          <w:sz w:val="20"/>
          <w:szCs w:val="18"/>
          <w:lang w:eastAsia="zh-CN"/>
        </w:rPr>
      </w:pPr>
    </w:p>
    <w:p w:rsidR="00862711" w:rsidRDefault="00862711" w:rsidP="00972A55">
      <w:pPr>
        <w:snapToGrid w:val="0"/>
        <w:spacing w:after="0" w:line="240" w:lineRule="auto"/>
        <w:jc w:val="center"/>
        <w:rPr>
          <w:rFonts w:ascii="Times New Roman" w:hAnsi="Times New Roman" w:cs="Times New Roman"/>
          <w:b/>
          <w:bCs/>
          <w:sz w:val="20"/>
          <w:szCs w:val="18"/>
          <w:lang w:eastAsia="zh-CN"/>
        </w:rPr>
      </w:pPr>
    </w:p>
    <w:p w:rsidR="0010299F" w:rsidRDefault="0010299F" w:rsidP="00972A55">
      <w:pPr>
        <w:snapToGrid w:val="0"/>
        <w:spacing w:after="0" w:line="240" w:lineRule="auto"/>
        <w:jc w:val="center"/>
        <w:rPr>
          <w:rFonts w:ascii="Times New Roman" w:hAnsi="Times New Roman" w:cs="Times New Roman"/>
          <w:b/>
          <w:bCs/>
          <w:sz w:val="20"/>
          <w:szCs w:val="18"/>
          <w:lang w:eastAsia="zh-CN"/>
        </w:rPr>
      </w:pPr>
    </w:p>
    <w:p w:rsidR="0010299F" w:rsidRDefault="0010299F" w:rsidP="00972A55">
      <w:pPr>
        <w:snapToGrid w:val="0"/>
        <w:spacing w:after="0" w:line="240" w:lineRule="auto"/>
        <w:jc w:val="center"/>
        <w:rPr>
          <w:rFonts w:ascii="Times New Roman" w:hAnsi="Times New Roman" w:cs="Times New Roman"/>
          <w:b/>
          <w:bCs/>
          <w:sz w:val="20"/>
          <w:szCs w:val="18"/>
          <w:lang w:eastAsia="zh-CN"/>
        </w:rPr>
      </w:pPr>
    </w:p>
    <w:p w:rsidR="00A1007B" w:rsidRPr="00972A55" w:rsidRDefault="0000775F" w:rsidP="00972A55">
      <w:pPr>
        <w:snapToGrid w:val="0"/>
        <w:spacing w:after="0" w:line="240" w:lineRule="auto"/>
        <w:jc w:val="center"/>
        <w:rPr>
          <w:rFonts w:ascii="Times New Roman" w:hAnsi="Times New Roman" w:cs="Times New Roman"/>
          <w:b/>
          <w:bCs/>
          <w:sz w:val="20"/>
          <w:szCs w:val="18"/>
        </w:rPr>
      </w:pPr>
      <w:r w:rsidRPr="00972A55">
        <w:rPr>
          <w:rFonts w:ascii="Times New Roman" w:hAnsi="Times New Roman" w:cs="Times New Roman"/>
          <w:b/>
          <w:bCs/>
          <w:sz w:val="20"/>
          <w:szCs w:val="18"/>
        </w:rPr>
        <w:lastRenderedPageBreak/>
        <w:t>Table (</w:t>
      </w:r>
      <w:r w:rsidR="00EE2029" w:rsidRPr="00972A55">
        <w:rPr>
          <w:rFonts w:ascii="Times New Roman" w:hAnsi="Times New Roman" w:cs="Times New Roman"/>
          <w:b/>
          <w:bCs/>
          <w:sz w:val="20"/>
          <w:szCs w:val="18"/>
        </w:rPr>
        <w:t>5</w:t>
      </w:r>
      <w:r w:rsidRPr="00972A55">
        <w:rPr>
          <w:rFonts w:ascii="Times New Roman" w:hAnsi="Times New Roman" w:cs="Times New Roman"/>
          <w:b/>
          <w:bCs/>
          <w:sz w:val="20"/>
          <w:szCs w:val="18"/>
        </w:rPr>
        <w:t>): Presentation of</w:t>
      </w:r>
      <w:r w:rsidR="0010299F">
        <w:rPr>
          <w:rFonts w:ascii="Times New Roman" w:hAnsi="Times New Roman" w:cs="Times New Roman"/>
          <w:b/>
          <w:bCs/>
          <w:sz w:val="20"/>
          <w:szCs w:val="18"/>
        </w:rPr>
        <w:t xml:space="preserve"> </w:t>
      </w:r>
      <w:proofErr w:type="spellStart"/>
      <w:r w:rsidR="00242554" w:rsidRPr="00972A55">
        <w:rPr>
          <w:rFonts w:ascii="Times New Roman" w:hAnsi="Times New Roman" w:cs="Times New Roman"/>
          <w:b/>
          <w:bCs/>
          <w:sz w:val="20"/>
          <w:szCs w:val="18"/>
        </w:rPr>
        <w:t>peristomal</w:t>
      </w:r>
      <w:proofErr w:type="spellEnd"/>
      <w:r w:rsidR="0010299F">
        <w:rPr>
          <w:rFonts w:ascii="Times New Roman" w:hAnsi="Times New Roman" w:cs="Times New Roman"/>
          <w:b/>
          <w:bCs/>
          <w:sz w:val="20"/>
          <w:szCs w:val="18"/>
        </w:rPr>
        <w:t xml:space="preserve"> </w:t>
      </w:r>
      <w:r w:rsidR="00242554" w:rsidRPr="00972A55">
        <w:rPr>
          <w:rFonts w:ascii="Times New Roman" w:hAnsi="Times New Roman" w:cs="Times New Roman"/>
          <w:b/>
          <w:bCs/>
          <w:sz w:val="20"/>
          <w:szCs w:val="18"/>
        </w:rPr>
        <w:t>skin</w:t>
      </w:r>
      <w:r w:rsidR="0010299F">
        <w:rPr>
          <w:rFonts w:ascii="Times New Roman" w:hAnsi="Times New Roman" w:cs="Times New Roman"/>
          <w:b/>
          <w:bCs/>
          <w:sz w:val="20"/>
          <w:szCs w:val="18"/>
        </w:rPr>
        <w:t xml:space="preserve"> </w:t>
      </w:r>
      <w:r w:rsidR="008D57C6" w:rsidRPr="00972A55">
        <w:rPr>
          <w:rFonts w:ascii="Times New Roman" w:hAnsi="Times New Roman" w:cs="Times New Roman"/>
          <w:b/>
          <w:bCs/>
          <w:sz w:val="20"/>
          <w:szCs w:val="18"/>
        </w:rPr>
        <w:t>complications</w:t>
      </w:r>
      <w:r w:rsidR="0010299F">
        <w:rPr>
          <w:rFonts w:ascii="Times New Roman" w:hAnsi="Times New Roman" w:cs="Times New Roman"/>
          <w:b/>
          <w:bCs/>
          <w:sz w:val="20"/>
          <w:szCs w:val="18"/>
        </w:rPr>
        <w:t xml:space="preserve"> </w:t>
      </w:r>
      <w:r w:rsidR="00BA51E3" w:rsidRPr="00972A55">
        <w:rPr>
          <w:rFonts w:ascii="Times New Roman" w:hAnsi="Times New Roman" w:cs="Times New Roman"/>
          <w:b/>
          <w:bCs/>
          <w:sz w:val="20"/>
          <w:szCs w:val="18"/>
        </w:rPr>
        <w:t>pre / post</w:t>
      </w:r>
      <w:r w:rsidR="0010299F">
        <w:rPr>
          <w:rFonts w:ascii="Times New Roman" w:hAnsi="Times New Roman" w:cs="Times New Roman"/>
          <w:b/>
          <w:bCs/>
          <w:sz w:val="20"/>
          <w:szCs w:val="18"/>
        </w:rPr>
        <w:t xml:space="preserve"> </w:t>
      </w:r>
      <w:r w:rsidR="00BA51E3" w:rsidRPr="00972A55">
        <w:rPr>
          <w:rFonts w:ascii="Times New Roman" w:hAnsi="Times New Roman" w:cs="Times New Roman"/>
          <w:b/>
          <w:bCs/>
          <w:sz w:val="20"/>
          <w:szCs w:val="18"/>
        </w:rPr>
        <w:t>guidelines</w:t>
      </w:r>
      <w:r w:rsidR="0010299F">
        <w:rPr>
          <w:rFonts w:ascii="Times New Roman" w:hAnsi="Times New Roman" w:cs="Times New Roman"/>
          <w:b/>
          <w:bCs/>
          <w:sz w:val="20"/>
          <w:szCs w:val="18"/>
        </w:rPr>
        <w:t xml:space="preserve"> </w:t>
      </w:r>
      <w:r w:rsidR="00652C30" w:rsidRPr="00972A55">
        <w:rPr>
          <w:rFonts w:ascii="Times New Roman" w:hAnsi="Times New Roman" w:cs="Times New Roman"/>
          <w:b/>
          <w:bCs/>
          <w:sz w:val="20"/>
          <w:szCs w:val="18"/>
        </w:rPr>
        <w:t>among the</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studied</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patients</w:t>
      </w:r>
    </w:p>
    <w:tbl>
      <w:tblPr>
        <w:tblW w:w="4211" w:type="pct"/>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7"/>
        <w:gridCol w:w="1604"/>
        <w:gridCol w:w="1454"/>
        <w:gridCol w:w="1812"/>
      </w:tblGrid>
      <w:tr w:rsidR="00BA51E3" w:rsidRPr="00B81CF2" w:rsidTr="0010299F">
        <w:trPr>
          <w:jc w:val="center"/>
        </w:trPr>
        <w:tc>
          <w:tcPr>
            <w:tcW w:w="1982" w:type="pct"/>
            <w:vMerge w:val="restart"/>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lang w:bidi="ar-EG"/>
              </w:rPr>
            </w:pPr>
            <w:r w:rsidRPr="00B81CF2">
              <w:rPr>
                <w:rFonts w:ascii="Times New Roman" w:eastAsiaTheme="minorEastAsia" w:hAnsi="Times New Roman" w:cs="Times New Roman"/>
                <w:b/>
                <w:bCs/>
                <w:color w:val="000000"/>
                <w:sz w:val="20"/>
                <w:szCs w:val="18"/>
              </w:rPr>
              <w:t>Items</w:t>
            </w:r>
          </w:p>
        </w:tc>
        <w:tc>
          <w:tcPr>
            <w:tcW w:w="3018" w:type="pct"/>
            <w:gridSpan w:val="3"/>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Patients (n=90)</w:t>
            </w:r>
          </w:p>
        </w:tc>
      </w:tr>
      <w:tr w:rsidR="00BA51E3" w:rsidRPr="00B81CF2" w:rsidTr="0010299F">
        <w:trPr>
          <w:jc w:val="center"/>
        </w:trPr>
        <w:tc>
          <w:tcPr>
            <w:tcW w:w="1982" w:type="pct"/>
            <w:vMerge/>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rPr>
            </w:pPr>
          </w:p>
        </w:tc>
        <w:tc>
          <w:tcPr>
            <w:tcW w:w="994" w:type="pct"/>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Pre</w:t>
            </w:r>
          </w:p>
          <w:p w:rsidR="00BA51E3" w:rsidRPr="00B81CF2" w:rsidRDefault="00BA51E3" w:rsidP="0010299F">
            <w:pPr>
              <w:snapToGrid w:val="0"/>
              <w:spacing w:after="0" w:line="240" w:lineRule="auto"/>
              <w:jc w:val="center"/>
              <w:rPr>
                <w:rFonts w:ascii="Times New Roman" w:eastAsiaTheme="minorEastAsia" w:hAnsi="Times New Roman" w:cs="Times New Roman"/>
                <w:b/>
                <w:bCs/>
                <w:color w:val="000000"/>
                <w:sz w:val="20"/>
                <w:szCs w:val="18"/>
                <w:lang w:eastAsia="zh-CN" w:bidi="ar-EG"/>
              </w:rPr>
            </w:pPr>
            <w:r w:rsidRPr="00B81CF2">
              <w:rPr>
                <w:rFonts w:ascii="Times New Roman" w:eastAsiaTheme="minorEastAsia" w:hAnsi="Times New Roman" w:cs="Times New Roman"/>
                <w:b/>
                <w:bCs/>
                <w:color w:val="000000"/>
                <w:sz w:val="20"/>
                <w:szCs w:val="18"/>
                <w:lang w:bidi="ar-EG"/>
              </w:rPr>
              <w:t>%</w:t>
            </w:r>
          </w:p>
        </w:tc>
        <w:tc>
          <w:tcPr>
            <w:tcW w:w="901" w:type="pct"/>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Post</w:t>
            </w:r>
          </w:p>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w:t>
            </w:r>
          </w:p>
        </w:tc>
        <w:tc>
          <w:tcPr>
            <w:tcW w:w="1124" w:type="pct"/>
            <w:shd w:val="clear" w:color="auto" w:fill="D9D9D9"/>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Follow – up</w:t>
            </w:r>
          </w:p>
          <w:p w:rsidR="00BA51E3" w:rsidRPr="00B81CF2" w:rsidRDefault="00BA51E3" w:rsidP="00972A55">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w:t>
            </w:r>
          </w:p>
        </w:tc>
      </w:tr>
      <w:tr w:rsidR="00BA51E3" w:rsidRPr="00B81CF2" w:rsidTr="0010299F">
        <w:trPr>
          <w:jc w:val="center"/>
        </w:trPr>
        <w:tc>
          <w:tcPr>
            <w:tcW w:w="1982" w:type="pct"/>
            <w:vAlign w:val="center"/>
          </w:tcPr>
          <w:p w:rsidR="00BA51E3" w:rsidRPr="00B81CF2" w:rsidRDefault="005F557A"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w:t>
            </w:r>
            <w:r w:rsidR="0010299F">
              <w:rPr>
                <w:rFonts w:ascii="Times New Roman" w:eastAsiaTheme="minorEastAsia" w:hAnsi="Times New Roman" w:cs="Times New Roman"/>
                <w:b/>
                <w:bCs/>
                <w:color w:val="000000"/>
                <w:sz w:val="20"/>
                <w:szCs w:val="18"/>
              </w:rPr>
              <w:t xml:space="preserve"> </w:t>
            </w:r>
            <w:r w:rsidR="00630588" w:rsidRPr="00B81CF2">
              <w:rPr>
                <w:rFonts w:ascii="Times New Roman" w:eastAsiaTheme="minorEastAsia" w:hAnsi="Times New Roman" w:cs="Times New Roman"/>
                <w:b/>
                <w:bCs/>
                <w:color w:val="000000"/>
                <w:sz w:val="20"/>
                <w:szCs w:val="18"/>
              </w:rPr>
              <w:t>Discoloration</w:t>
            </w:r>
          </w:p>
        </w:tc>
        <w:tc>
          <w:tcPr>
            <w:tcW w:w="994" w:type="pct"/>
            <w:vAlign w:val="center"/>
          </w:tcPr>
          <w:p w:rsidR="00BA51E3" w:rsidRPr="00B81CF2" w:rsidRDefault="00C11577"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3</w:t>
            </w:r>
            <w:r w:rsidR="00BA51E3" w:rsidRPr="00B81CF2">
              <w:rPr>
                <w:rFonts w:ascii="Times New Roman" w:eastAsiaTheme="minorEastAsia" w:hAnsi="Times New Roman" w:cs="Times New Roman"/>
                <w:color w:val="000000"/>
                <w:sz w:val="20"/>
                <w:szCs w:val="18"/>
              </w:rPr>
              <w:t>0.0</w:t>
            </w:r>
          </w:p>
        </w:tc>
        <w:tc>
          <w:tcPr>
            <w:tcW w:w="901" w:type="pct"/>
            <w:vAlign w:val="center"/>
          </w:tcPr>
          <w:p w:rsidR="00BA51E3" w:rsidRPr="00B81CF2" w:rsidRDefault="00C11577"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2</w:t>
            </w:r>
            <w:r w:rsidR="00BA51E3" w:rsidRPr="00B81CF2">
              <w:rPr>
                <w:rFonts w:ascii="Times New Roman" w:eastAsiaTheme="minorEastAsia" w:hAnsi="Times New Roman" w:cs="Times New Roman"/>
                <w:color w:val="000000"/>
                <w:sz w:val="20"/>
                <w:szCs w:val="18"/>
              </w:rPr>
              <w:t>3.0</w:t>
            </w:r>
          </w:p>
        </w:tc>
        <w:tc>
          <w:tcPr>
            <w:tcW w:w="1124" w:type="pct"/>
            <w:vAlign w:val="center"/>
          </w:tcPr>
          <w:p w:rsidR="00BA51E3" w:rsidRPr="00B81CF2" w:rsidRDefault="00C11577"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13</w:t>
            </w:r>
            <w:r w:rsidR="00BA51E3" w:rsidRPr="00B81CF2">
              <w:rPr>
                <w:rFonts w:ascii="Times New Roman" w:eastAsiaTheme="minorEastAsia" w:hAnsi="Times New Roman" w:cs="Times New Roman"/>
                <w:color w:val="000000"/>
                <w:sz w:val="20"/>
                <w:szCs w:val="18"/>
              </w:rPr>
              <w:t>.0</w:t>
            </w:r>
          </w:p>
        </w:tc>
      </w:tr>
      <w:tr w:rsidR="00BA51E3" w:rsidRPr="00B81CF2" w:rsidTr="0010299F">
        <w:trPr>
          <w:jc w:val="center"/>
        </w:trPr>
        <w:tc>
          <w:tcPr>
            <w:tcW w:w="1982" w:type="pct"/>
            <w:vAlign w:val="center"/>
          </w:tcPr>
          <w:p w:rsidR="00BA51E3" w:rsidRPr="00B81CF2" w:rsidRDefault="005F557A"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lang w:bidi="ar-EG"/>
              </w:rPr>
              <w:t xml:space="preserve">- </w:t>
            </w:r>
            <w:r w:rsidR="00937078" w:rsidRPr="00B81CF2">
              <w:rPr>
                <w:rFonts w:ascii="Times New Roman" w:eastAsiaTheme="minorEastAsia" w:hAnsi="Times New Roman" w:cs="Times New Roman"/>
                <w:b/>
                <w:bCs/>
                <w:color w:val="000000"/>
                <w:sz w:val="20"/>
                <w:szCs w:val="18"/>
                <w:lang w:bidi="ar-EG"/>
              </w:rPr>
              <w:t xml:space="preserve">Skin excoriation </w:t>
            </w:r>
            <w:r w:rsidR="00C4049C" w:rsidRPr="00B81CF2">
              <w:rPr>
                <w:rFonts w:ascii="Times New Roman" w:eastAsiaTheme="minorEastAsia" w:hAnsi="Times New Roman" w:cs="Times New Roman"/>
                <w:b/>
                <w:bCs/>
                <w:color w:val="000000"/>
                <w:sz w:val="20"/>
                <w:szCs w:val="18"/>
                <w:lang w:bidi="ar-EG"/>
              </w:rPr>
              <w:t>/ulcer</w:t>
            </w:r>
          </w:p>
        </w:tc>
        <w:tc>
          <w:tcPr>
            <w:tcW w:w="994"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35.0</w:t>
            </w:r>
          </w:p>
        </w:tc>
        <w:tc>
          <w:tcPr>
            <w:tcW w:w="901"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20.0</w:t>
            </w:r>
          </w:p>
        </w:tc>
        <w:tc>
          <w:tcPr>
            <w:tcW w:w="1124"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10.0</w:t>
            </w:r>
          </w:p>
        </w:tc>
      </w:tr>
      <w:tr w:rsidR="00937078" w:rsidRPr="00B81CF2" w:rsidTr="0010299F">
        <w:trPr>
          <w:jc w:val="center"/>
        </w:trPr>
        <w:tc>
          <w:tcPr>
            <w:tcW w:w="1982" w:type="pct"/>
            <w:vAlign w:val="center"/>
          </w:tcPr>
          <w:p w:rsidR="00937078" w:rsidRPr="00B81CF2" w:rsidRDefault="005F557A" w:rsidP="00DA6E8B">
            <w:pPr>
              <w:snapToGrid w:val="0"/>
              <w:spacing w:after="0" w:line="240" w:lineRule="auto"/>
              <w:jc w:val="both"/>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 xml:space="preserve">- </w:t>
            </w:r>
            <w:r w:rsidR="00937078" w:rsidRPr="00B81CF2">
              <w:rPr>
                <w:rFonts w:ascii="Times New Roman" w:eastAsiaTheme="minorEastAsia" w:hAnsi="Times New Roman" w:cs="Times New Roman"/>
                <w:b/>
                <w:bCs/>
                <w:color w:val="000000"/>
                <w:sz w:val="20"/>
                <w:szCs w:val="18"/>
                <w:lang w:bidi="ar-EG"/>
              </w:rPr>
              <w:t>Mechanical</w:t>
            </w:r>
            <w:r w:rsidR="0010299F">
              <w:rPr>
                <w:rFonts w:ascii="Times New Roman" w:eastAsiaTheme="minorEastAsia" w:hAnsi="Times New Roman" w:cs="Times New Roman"/>
                <w:b/>
                <w:bCs/>
                <w:color w:val="000000"/>
                <w:sz w:val="20"/>
                <w:szCs w:val="18"/>
                <w:lang w:bidi="ar-EG"/>
              </w:rPr>
              <w:t xml:space="preserve"> </w:t>
            </w:r>
            <w:r w:rsidR="00937078" w:rsidRPr="00B81CF2">
              <w:rPr>
                <w:rFonts w:ascii="Times New Roman" w:eastAsiaTheme="minorEastAsia" w:hAnsi="Times New Roman" w:cs="Times New Roman"/>
                <w:b/>
                <w:bCs/>
                <w:color w:val="000000"/>
                <w:sz w:val="20"/>
                <w:szCs w:val="18"/>
                <w:lang w:bidi="ar-EG"/>
              </w:rPr>
              <w:t>irritation</w:t>
            </w:r>
          </w:p>
        </w:tc>
        <w:tc>
          <w:tcPr>
            <w:tcW w:w="994" w:type="pct"/>
            <w:vAlign w:val="center"/>
          </w:tcPr>
          <w:p w:rsidR="00937078" w:rsidRPr="00B81CF2" w:rsidRDefault="0022173E"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3</w:t>
            </w:r>
            <w:r w:rsidR="00EE7393" w:rsidRPr="00B81CF2">
              <w:rPr>
                <w:rFonts w:ascii="Times New Roman" w:eastAsiaTheme="minorEastAsia" w:hAnsi="Times New Roman" w:cs="Times New Roman"/>
                <w:color w:val="000000"/>
                <w:sz w:val="20"/>
                <w:szCs w:val="18"/>
              </w:rPr>
              <w:t>2</w:t>
            </w:r>
            <w:r w:rsidRPr="00B81CF2">
              <w:rPr>
                <w:rFonts w:ascii="Times New Roman" w:eastAsiaTheme="minorEastAsia" w:hAnsi="Times New Roman" w:cs="Times New Roman"/>
                <w:color w:val="000000"/>
                <w:sz w:val="20"/>
                <w:szCs w:val="18"/>
              </w:rPr>
              <w:t>.0</w:t>
            </w:r>
          </w:p>
        </w:tc>
        <w:tc>
          <w:tcPr>
            <w:tcW w:w="901" w:type="pct"/>
            <w:vAlign w:val="center"/>
          </w:tcPr>
          <w:p w:rsidR="00937078" w:rsidRPr="00B81CF2" w:rsidRDefault="0022173E"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19.0</w:t>
            </w:r>
          </w:p>
        </w:tc>
        <w:tc>
          <w:tcPr>
            <w:tcW w:w="1124" w:type="pct"/>
            <w:vAlign w:val="center"/>
          </w:tcPr>
          <w:p w:rsidR="00937078" w:rsidRPr="00B81CF2" w:rsidRDefault="0022173E"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11.0</w:t>
            </w:r>
          </w:p>
        </w:tc>
      </w:tr>
      <w:tr w:rsidR="00BA51E3" w:rsidRPr="00B81CF2" w:rsidTr="0010299F">
        <w:trPr>
          <w:jc w:val="center"/>
        </w:trPr>
        <w:tc>
          <w:tcPr>
            <w:tcW w:w="1982" w:type="pct"/>
            <w:vAlign w:val="center"/>
          </w:tcPr>
          <w:p w:rsidR="00BA51E3" w:rsidRPr="00B81CF2" w:rsidRDefault="005F557A" w:rsidP="00DA6E8B">
            <w:pPr>
              <w:snapToGrid w:val="0"/>
              <w:spacing w:after="0" w:line="240" w:lineRule="auto"/>
              <w:jc w:val="both"/>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hint="cs"/>
                <w:b/>
                <w:bCs/>
                <w:color w:val="000000"/>
                <w:sz w:val="20"/>
                <w:szCs w:val="18"/>
                <w:lang w:bidi="ar-EG"/>
              </w:rPr>
              <w:t>-</w:t>
            </w:r>
            <w:r w:rsidR="00BA51E3" w:rsidRPr="00B81CF2">
              <w:rPr>
                <w:rFonts w:ascii="Times New Roman" w:eastAsiaTheme="minorEastAsia" w:hAnsi="Times New Roman" w:cs="Times New Roman"/>
                <w:b/>
                <w:bCs/>
                <w:color w:val="000000"/>
                <w:sz w:val="20"/>
                <w:szCs w:val="18"/>
                <w:lang w:bidi="ar-EG"/>
              </w:rPr>
              <w:t xml:space="preserve"> </w:t>
            </w:r>
            <w:r w:rsidR="00937078" w:rsidRPr="00B81CF2">
              <w:rPr>
                <w:rFonts w:ascii="Times New Roman" w:eastAsiaTheme="minorEastAsia" w:hAnsi="Times New Roman" w:cs="Times New Roman"/>
                <w:b/>
                <w:bCs/>
                <w:color w:val="000000"/>
                <w:sz w:val="20"/>
                <w:szCs w:val="18"/>
                <w:lang w:bidi="ar-EG"/>
              </w:rPr>
              <w:t xml:space="preserve">Allergy / </w:t>
            </w:r>
            <w:proofErr w:type="spellStart"/>
            <w:r w:rsidR="00937078" w:rsidRPr="00B81CF2">
              <w:rPr>
                <w:rFonts w:ascii="Times New Roman" w:eastAsiaTheme="minorEastAsia" w:hAnsi="Times New Roman" w:cs="Times New Roman"/>
                <w:b/>
                <w:bCs/>
                <w:color w:val="000000"/>
                <w:sz w:val="20"/>
                <w:szCs w:val="18"/>
                <w:lang w:bidi="ar-EG"/>
              </w:rPr>
              <w:t>senstivity</w:t>
            </w:r>
            <w:proofErr w:type="spellEnd"/>
          </w:p>
        </w:tc>
        <w:tc>
          <w:tcPr>
            <w:tcW w:w="994"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25.0</w:t>
            </w:r>
          </w:p>
        </w:tc>
        <w:tc>
          <w:tcPr>
            <w:tcW w:w="901"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14.0</w:t>
            </w:r>
          </w:p>
        </w:tc>
        <w:tc>
          <w:tcPr>
            <w:tcW w:w="1124" w:type="pct"/>
            <w:vAlign w:val="center"/>
          </w:tcPr>
          <w:p w:rsidR="00BA51E3" w:rsidRPr="00B81CF2" w:rsidRDefault="00BA51E3"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6.0</w:t>
            </w:r>
          </w:p>
        </w:tc>
      </w:tr>
      <w:tr w:rsidR="00BA51E3" w:rsidRPr="00B81CF2" w:rsidTr="0010299F">
        <w:trPr>
          <w:jc w:val="center"/>
        </w:trPr>
        <w:tc>
          <w:tcPr>
            <w:tcW w:w="1982" w:type="pct"/>
            <w:vAlign w:val="center"/>
          </w:tcPr>
          <w:p w:rsidR="00BA51E3" w:rsidRPr="00B81CF2" w:rsidRDefault="005F557A" w:rsidP="00DA6E8B">
            <w:pPr>
              <w:snapToGrid w:val="0"/>
              <w:spacing w:after="0" w:line="240" w:lineRule="auto"/>
              <w:jc w:val="both"/>
              <w:rPr>
                <w:rFonts w:ascii="Times New Roman" w:eastAsiaTheme="minorEastAsia" w:hAnsi="Times New Roman" w:cs="Times New Roman"/>
                <w:color w:val="000000"/>
                <w:sz w:val="20"/>
                <w:szCs w:val="18"/>
                <w:lang w:bidi="ar-EG"/>
              </w:rPr>
            </w:pPr>
            <w:r w:rsidRPr="00B81CF2">
              <w:rPr>
                <w:rFonts w:ascii="Times New Roman" w:eastAsiaTheme="minorEastAsia" w:hAnsi="Times New Roman" w:cs="Times New Roman"/>
                <w:b/>
                <w:bCs/>
                <w:color w:val="000000"/>
                <w:sz w:val="20"/>
                <w:szCs w:val="18"/>
                <w:lang w:bidi="ar-EG"/>
              </w:rPr>
              <w:t>-</w:t>
            </w:r>
            <w:r w:rsidR="0010299F">
              <w:rPr>
                <w:rFonts w:ascii="Times New Roman" w:eastAsiaTheme="minorEastAsia" w:hAnsi="Times New Roman" w:cs="Times New Roman"/>
                <w:b/>
                <w:bCs/>
                <w:color w:val="000000"/>
                <w:sz w:val="20"/>
                <w:szCs w:val="18"/>
                <w:lang w:bidi="ar-EG"/>
              </w:rPr>
              <w:t xml:space="preserve"> </w:t>
            </w:r>
            <w:r w:rsidR="003219EA" w:rsidRPr="00B81CF2">
              <w:rPr>
                <w:rFonts w:ascii="Times New Roman" w:eastAsiaTheme="minorEastAsia" w:hAnsi="Times New Roman" w:cs="Times New Roman"/>
                <w:b/>
                <w:bCs/>
                <w:color w:val="000000"/>
                <w:sz w:val="20"/>
                <w:szCs w:val="18"/>
                <w:lang w:bidi="ar-EG"/>
              </w:rPr>
              <w:t>I</w:t>
            </w:r>
            <w:r w:rsidR="00BA51E3" w:rsidRPr="00B81CF2">
              <w:rPr>
                <w:rFonts w:ascii="Times New Roman" w:eastAsiaTheme="minorEastAsia" w:hAnsi="Times New Roman" w:cs="Times New Roman"/>
                <w:b/>
                <w:bCs/>
                <w:color w:val="000000"/>
                <w:sz w:val="20"/>
                <w:szCs w:val="18"/>
                <w:lang w:bidi="ar-EG"/>
              </w:rPr>
              <w:t>nfection</w:t>
            </w:r>
          </w:p>
        </w:tc>
        <w:tc>
          <w:tcPr>
            <w:tcW w:w="994" w:type="pct"/>
            <w:vAlign w:val="center"/>
          </w:tcPr>
          <w:p w:rsidR="00BA51E3" w:rsidRPr="00B81CF2" w:rsidRDefault="00143955"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40.0</w:t>
            </w:r>
          </w:p>
        </w:tc>
        <w:tc>
          <w:tcPr>
            <w:tcW w:w="901" w:type="pct"/>
            <w:vAlign w:val="center"/>
          </w:tcPr>
          <w:p w:rsidR="00BA51E3" w:rsidRPr="00B81CF2" w:rsidRDefault="00143955"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28.0</w:t>
            </w:r>
          </w:p>
        </w:tc>
        <w:tc>
          <w:tcPr>
            <w:tcW w:w="1124" w:type="pct"/>
            <w:vAlign w:val="center"/>
          </w:tcPr>
          <w:p w:rsidR="00BA51E3" w:rsidRPr="00B81CF2" w:rsidRDefault="00143955" w:rsidP="00972A55">
            <w:pPr>
              <w:snapToGrid w:val="0"/>
              <w:spacing w:after="0" w:line="240" w:lineRule="auto"/>
              <w:jc w:val="center"/>
              <w:rPr>
                <w:rFonts w:ascii="Times New Roman" w:eastAsiaTheme="minorEastAsia" w:hAnsi="Times New Roman" w:cs="Times New Roman"/>
                <w:color w:val="000000"/>
                <w:sz w:val="20"/>
                <w:szCs w:val="18"/>
              </w:rPr>
            </w:pPr>
            <w:r w:rsidRPr="00B81CF2">
              <w:rPr>
                <w:rFonts w:ascii="Times New Roman" w:eastAsiaTheme="minorEastAsia" w:hAnsi="Times New Roman" w:cs="Times New Roman"/>
                <w:color w:val="000000"/>
                <w:sz w:val="20"/>
                <w:szCs w:val="18"/>
              </w:rPr>
              <w:t>15.0</w:t>
            </w:r>
          </w:p>
        </w:tc>
      </w:tr>
      <w:tr w:rsidR="00A17B34" w:rsidRPr="00B81CF2" w:rsidTr="0010299F">
        <w:trPr>
          <w:jc w:val="center"/>
        </w:trPr>
        <w:tc>
          <w:tcPr>
            <w:tcW w:w="1982" w:type="pct"/>
            <w:vAlign w:val="center"/>
          </w:tcPr>
          <w:p w:rsidR="00A17B34" w:rsidRPr="00B81CF2" w:rsidRDefault="00A17B34" w:rsidP="00DA6E8B">
            <w:pPr>
              <w:snapToGrid w:val="0"/>
              <w:spacing w:after="0" w:line="240" w:lineRule="auto"/>
              <w:jc w:val="both"/>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rPr>
              <w:t>X%</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 SD</w:t>
            </w:r>
          </w:p>
        </w:tc>
        <w:tc>
          <w:tcPr>
            <w:tcW w:w="994" w:type="pct"/>
            <w:vAlign w:val="center"/>
          </w:tcPr>
          <w:p w:rsidR="00A17B34" w:rsidRPr="00B81CF2" w:rsidRDefault="002C744F" w:rsidP="00972A55">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w:t>
            </w:r>
            <w:r w:rsidR="00512F51" w:rsidRPr="00B81CF2">
              <w:rPr>
                <w:rFonts w:ascii="Times New Roman" w:eastAsiaTheme="minorEastAsia" w:hAnsi="Times New Roman" w:cs="Times New Roman"/>
                <w:b/>
                <w:bCs/>
                <w:color w:val="000000"/>
                <w:sz w:val="20"/>
                <w:szCs w:val="18"/>
              </w:rPr>
              <w:t>0</w:t>
            </w:r>
            <w:r w:rsidR="0010299F">
              <w:rPr>
                <w:rFonts w:ascii="Times New Roman" w:eastAsiaTheme="minorEastAsia" w:hAnsi="Times New Roman" w:cs="Times New Roman"/>
                <w:b/>
                <w:bCs/>
                <w:color w:val="000000"/>
                <w:sz w:val="20"/>
                <w:szCs w:val="18"/>
              </w:rPr>
              <w:t>.</w:t>
            </w:r>
            <w:r w:rsidR="00512F51" w:rsidRPr="00B81CF2">
              <w:rPr>
                <w:rFonts w:ascii="Times New Roman" w:eastAsiaTheme="minorEastAsia" w:hAnsi="Times New Roman" w:cs="Times New Roman"/>
                <w:b/>
                <w:bCs/>
                <w:color w:val="000000"/>
                <w:sz w:val="20"/>
                <w:szCs w:val="18"/>
              </w:rPr>
              <w:t xml:space="preserve"> 5</w:t>
            </w:r>
            <w:r w:rsidRPr="00B81CF2">
              <w:rPr>
                <w:rFonts w:ascii="Times New Roman" w:eastAsiaTheme="minorEastAsia" w:hAnsi="Times New Roman" w:cs="Times New Roman"/>
                <w:b/>
                <w:bCs/>
                <w:color w:val="000000"/>
                <w:sz w:val="20"/>
                <w:szCs w:val="18"/>
              </w:rPr>
              <w:t xml:space="preserve"> </w:t>
            </w:r>
            <w:r w:rsidR="00D235BD" w:rsidRPr="00B81CF2">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4.</w:t>
            </w:r>
            <w:r w:rsidR="00512F51" w:rsidRPr="00B81CF2">
              <w:rPr>
                <w:rFonts w:ascii="Times New Roman" w:eastAsiaTheme="minorEastAsia" w:hAnsi="Times New Roman" w:cs="Times New Roman"/>
                <w:b/>
                <w:bCs/>
                <w:color w:val="000000"/>
                <w:sz w:val="20"/>
                <w:szCs w:val="18"/>
              </w:rPr>
              <w:t>2</w:t>
            </w:r>
          </w:p>
        </w:tc>
        <w:tc>
          <w:tcPr>
            <w:tcW w:w="901" w:type="pct"/>
            <w:vAlign w:val="center"/>
          </w:tcPr>
          <w:p w:rsidR="00A17B34" w:rsidRPr="00B81CF2" w:rsidRDefault="002C744F" w:rsidP="00972A55">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19.0</w:t>
            </w:r>
            <w:r w:rsidR="001C2529" w:rsidRPr="00B81CF2">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3.7</w:t>
            </w:r>
          </w:p>
        </w:tc>
        <w:tc>
          <w:tcPr>
            <w:tcW w:w="1124" w:type="pct"/>
            <w:vAlign w:val="center"/>
          </w:tcPr>
          <w:p w:rsidR="00A17B34" w:rsidRPr="00B81CF2" w:rsidRDefault="002C744F" w:rsidP="00972A55">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xml:space="preserve">10.0 </w:t>
            </w:r>
            <w:r w:rsidR="001C2529" w:rsidRPr="00B81CF2">
              <w:rPr>
                <w:rFonts w:ascii="Times New Roman" w:eastAsiaTheme="minorEastAsia" w:hAnsi="Times New Roman" w:cs="Times New Roman"/>
                <w:b/>
                <w:bCs/>
                <w:color w:val="000000"/>
                <w:sz w:val="20"/>
                <w:szCs w:val="18"/>
              </w:rPr>
              <w:t>±</w:t>
            </w:r>
            <w:r w:rsidRPr="00B81CF2">
              <w:rPr>
                <w:rFonts w:ascii="Times New Roman" w:eastAsiaTheme="minorEastAsia" w:hAnsi="Times New Roman" w:cs="Times New Roman"/>
                <w:b/>
                <w:bCs/>
                <w:color w:val="000000"/>
                <w:sz w:val="20"/>
                <w:szCs w:val="18"/>
              </w:rPr>
              <w:t>2.9</w:t>
            </w:r>
          </w:p>
        </w:tc>
      </w:tr>
    </w:tbl>
    <w:p w:rsidR="007353F1" w:rsidRPr="00972A55" w:rsidRDefault="007353F1" w:rsidP="00972A55">
      <w:pPr>
        <w:autoSpaceDE w:val="0"/>
        <w:autoSpaceDN w:val="0"/>
        <w:adjustRightInd w:val="0"/>
        <w:snapToGrid w:val="0"/>
        <w:spacing w:after="0" w:line="240" w:lineRule="auto"/>
        <w:ind w:firstLine="425"/>
        <w:jc w:val="both"/>
        <w:rPr>
          <w:rFonts w:ascii="Times New Roman" w:hAnsi="Times New Roman" w:cs="Times New Roman"/>
          <w:b/>
          <w:bCs/>
          <w:sz w:val="20"/>
          <w:szCs w:val="18"/>
        </w:rPr>
      </w:pPr>
    </w:p>
    <w:p w:rsidR="00F46CF5" w:rsidRPr="00972A55" w:rsidRDefault="00F46CF5" w:rsidP="00972A55">
      <w:pPr>
        <w:autoSpaceDE w:val="0"/>
        <w:autoSpaceDN w:val="0"/>
        <w:adjustRightInd w:val="0"/>
        <w:snapToGrid w:val="0"/>
        <w:spacing w:after="0" w:line="240" w:lineRule="auto"/>
        <w:jc w:val="center"/>
        <w:rPr>
          <w:rFonts w:ascii="Times New Roman" w:hAnsi="Times New Roman" w:cs="Times New Roman"/>
          <w:sz w:val="20"/>
          <w:szCs w:val="18"/>
        </w:rPr>
      </w:pPr>
      <w:r w:rsidRPr="00972A55">
        <w:rPr>
          <w:rFonts w:ascii="Times New Roman" w:hAnsi="Times New Roman" w:cs="Times New Roman"/>
          <w:b/>
          <w:bCs/>
          <w:sz w:val="20"/>
          <w:szCs w:val="18"/>
        </w:rPr>
        <w:t>Table (</w:t>
      </w:r>
      <w:r w:rsidR="00EE2029" w:rsidRPr="00972A55">
        <w:rPr>
          <w:rFonts w:ascii="Times New Roman" w:hAnsi="Times New Roman" w:cs="Times New Roman"/>
          <w:b/>
          <w:bCs/>
          <w:sz w:val="20"/>
          <w:szCs w:val="18"/>
        </w:rPr>
        <w:t>6</w:t>
      </w:r>
      <w:r w:rsidRPr="00972A55">
        <w:rPr>
          <w:rFonts w:ascii="Times New Roman" w:hAnsi="Times New Roman" w:cs="Times New Roman"/>
          <w:b/>
          <w:bCs/>
          <w:sz w:val="20"/>
          <w:szCs w:val="18"/>
        </w:rPr>
        <w:t xml:space="preserve">): </w:t>
      </w:r>
      <w:r w:rsidR="00D66457" w:rsidRPr="00972A55">
        <w:rPr>
          <w:rFonts w:ascii="Times New Roman" w:hAnsi="Times New Roman" w:cs="Times New Roman"/>
          <w:b/>
          <w:bCs/>
          <w:sz w:val="20"/>
          <w:szCs w:val="18"/>
        </w:rPr>
        <w:t>Mean percent of</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stoma</w:t>
      </w:r>
      <w:r w:rsidR="0010299F">
        <w:rPr>
          <w:rFonts w:ascii="Times New Roman" w:hAnsi="Times New Roman" w:cs="Times New Roman"/>
          <w:b/>
          <w:bCs/>
          <w:sz w:val="20"/>
          <w:szCs w:val="18"/>
        </w:rPr>
        <w:t xml:space="preserve"> </w:t>
      </w:r>
      <w:r w:rsidR="007A7AA0" w:rsidRPr="00972A55">
        <w:rPr>
          <w:rFonts w:ascii="Times New Roman" w:hAnsi="Times New Roman" w:cs="Times New Roman"/>
          <w:b/>
          <w:bCs/>
          <w:sz w:val="20"/>
          <w:szCs w:val="18"/>
        </w:rPr>
        <w:t>care</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 xml:space="preserve">self </w:t>
      </w:r>
      <w:r w:rsidR="00D66457" w:rsidRPr="00972A55">
        <w:rPr>
          <w:rFonts w:ascii="Times New Roman" w:hAnsi="Times New Roman" w:cs="Times New Roman"/>
          <w:b/>
          <w:bCs/>
          <w:sz w:val="20"/>
          <w:szCs w:val="18"/>
        </w:rPr>
        <w:t>- efficacy</w:t>
      </w:r>
      <w:r w:rsidRPr="00972A55">
        <w:rPr>
          <w:rFonts w:ascii="Times New Roman" w:hAnsi="Times New Roman" w:cs="Times New Roman"/>
          <w:b/>
          <w:bCs/>
          <w:sz w:val="20"/>
          <w:szCs w:val="18"/>
        </w:rPr>
        <w:t xml:space="preserve"> items</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pre / post</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guidelines</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among</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the</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studied</w:t>
      </w:r>
      <w:r w:rsidR="0010299F">
        <w:rPr>
          <w:rFonts w:ascii="Times New Roman" w:hAnsi="Times New Roman" w:cs="Times New Roman"/>
          <w:b/>
          <w:bCs/>
          <w:sz w:val="20"/>
          <w:szCs w:val="18"/>
        </w:rPr>
        <w:t xml:space="preserve"> </w:t>
      </w:r>
      <w:r w:rsidRPr="00972A55">
        <w:rPr>
          <w:rFonts w:ascii="Times New Roman" w:hAnsi="Times New Roman" w:cs="Times New Roman"/>
          <w:b/>
          <w:bCs/>
          <w:sz w:val="20"/>
          <w:szCs w:val="18"/>
        </w:rPr>
        <w:t>patients</w:t>
      </w:r>
      <w:r w:rsidR="0010299F">
        <w:rPr>
          <w:rFonts w:ascii="Times New Roman" w:hAnsi="Times New Roman" w:cs="Times New Roman"/>
          <w:b/>
          <w:bCs/>
          <w:sz w:val="20"/>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5"/>
        <w:gridCol w:w="1232"/>
        <w:gridCol w:w="1172"/>
        <w:gridCol w:w="1360"/>
      </w:tblGrid>
      <w:tr w:rsidR="00F46CF5" w:rsidRPr="00B81CF2" w:rsidTr="00DA6E8B">
        <w:trPr>
          <w:jc w:val="center"/>
        </w:trPr>
        <w:tc>
          <w:tcPr>
            <w:tcW w:w="0" w:type="auto"/>
            <w:vMerge w:val="restart"/>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p>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Items</w:t>
            </w:r>
          </w:p>
        </w:tc>
        <w:tc>
          <w:tcPr>
            <w:tcW w:w="0" w:type="auto"/>
            <w:gridSpan w:val="3"/>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Patients (n=90)</w:t>
            </w:r>
          </w:p>
        </w:tc>
      </w:tr>
      <w:tr w:rsidR="00F46CF5" w:rsidRPr="00B81CF2" w:rsidTr="00DA6E8B">
        <w:trPr>
          <w:jc w:val="center"/>
        </w:trPr>
        <w:tc>
          <w:tcPr>
            <w:tcW w:w="0" w:type="auto"/>
            <w:vMerge/>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Pre</w:t>
            </w:r>
          </w:p>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w:t>
            </w:r>
          </w:p>
        </w:tc>
        <w:tc>
          <w:tcPr>
            <w:tcW w:w="0" w:type="auto"/>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Post</w:t>
            </w:r>
          </w:p>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w:t>
            </w:r>
          </w:p>
        </w:tc>
        <w:tc>
          <w:tcPr>
            <w:tcW w:w="0" w:type="auto"/>
            <w:shd w:val="clear" w:color="auto" w:fill="D9D9D9"/>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Follow- up</w:t>
            </w:r>
          </w:p>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lang w:bidi="ar-EG"/>
              </w:rPr>
            </w:pPr>
          </w:p>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Take care of</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stoma in the right way</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32.0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48.0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75.0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Prevent having skin problems</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30.0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45.0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70.0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xml:space="preserve">- Prevent having stoma bleeding </w:t>
            </w:r>
            <w:r w:rsidR="00A24E9B" w:rsidRPr="00B81CF2">
              <w:rPr>
                <w:rFonts w:ascii="Times New Roman" w:eastAsiaTheme="minorEastAsia" w:hAnsi="Times New Roman" w:cs="Times New Roman"/>
                <w:b/>
                <w:bCs/>
                <w:color w:val="000000"/>
                <w:sz w:val="20"/>
                <w:szCs w:val="18"/>
              </w:rPr>
              <w:t>/</w:t>
            </w:r>
            <w:r w:rsidRPr="00B81CF2">
              <w:rPr>
                <w:rFonts w:ascii="Times New Roman" w:eastAsiaTheme="minorEastAsia" w:hAnsi="Times New Roman" w:cs="Times New Roman"/>
                <w:b/>
                <w:bCs/>
                <w:color w:val="000000"/>
                <w:sz w:val="20"/>
                <w:szCs w:val="18"/>
              </w:rPr>
              <w:t xml:space="preserve"> damage</w:t>
            </w:r>
            <w:r w:rsidR="0010299F">
              <w:rPr>
                <w:rFonts w:ascii="Times New Roman" w:eastAsiaTheme="minorEastAsia" w:hAnsi="Times New Roman" w:cs="Times New Roman"/>
                <w:b/>
                <w:bCs/>
                <w:color w:val="000000"/>
                <w:sz w:val="20"/>
                <w:szCs w:val="18"/>
              </w:rPr>
              <w:t xml:space="preserve"> </w:t>
            </w:r>
            <w:r w:rsidR="00A24E9B" w:rsidRPr="00B81CF2">
              <w:rPr>
                <w:rFonts w:ascii="Times New Roman" w:eastAsiaTheme="minorEastAsia" w:hAnsi="Times New Roman" w:cs="Times New Roman"/>
                <w:b/>
                <w:bCs/>
                <w:color w:val="000000"/>
                <w:sz w:val="20"/>
                <w:szCs w:val="18"/>
              </w:rPr>
              <w:t>/ or</w:t>
            </w:r>
            <w:r w:rsidR="0010299F">
              <w:rPr>
                <w:rFonts w:ascii="Times New Roman" w:eastAsiaTheme="minorEastAsia" w:hAnsi="Times New Roman" w:cs="Times New Roman"/>
                <w:b/>
                <w:bCs/>
                <w:color w:val="000000"/>
                <w:sz w:val="20"/>
                <w:szCs w:val="18"/>
              </w:rPr>
              <w:t xml:space="preserve"> </w:t>
            </w:r>
            <w:r w:rsidR="00A24E9B" w:rsidRPr="00B81CF2">
              <w:rPr>
                <w:rFonts w:ascii="Times New Roman" w:eastAsiaTheme="minorEastAsia" w:hAnsi="Times New Roman" w:cs="Times New Roman"/>
                <w:b/>
                <w:bCs/>
                <w:color w:val="000000"/>
                <w:sz w:val="20"/>
                <w:szCs w:val="18"/>
              </w:rPr>
              <w:t>obstruction</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37.0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52.0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66.0</w:t>
            </w:r>
          </w:p>
        </w:tc>
      </w:tr>
      <w:tr w:rsidR="00F46CF5" w:rsidRPr="00B81CF2" w:rsidTr="00DA6E8B">
        <w:trPr>
          <w:jc w:val="center"/>
        </w:trPr>
        <w:tc>
          <w:tcPr>
            <w:tcW w:w="0" w:type="auto"/>
            <w:vAlign w:val="center"/>
          </w:tcPr>
          <w:p w:rsidR="00DA6E8B" w:rsidRPr="00B81CF2" w:rsidRDefault="00F46CF5" w:rsidP="00DA6E8B">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18"/>
                <w:lang w:eastAsia="zh-CN"/>
              </w:rPr>
            </w:pPr>
            <w:r w:rsidRPr="00B81CF2">
              <w:rPr>
                <w:rFonts w:ascii="Times New Roman" w:eastAsiaTheme="minorEastAsia" w:hAnsi="Times New Roman" w:cs="Times New Roman"/>
                <w:b/>
                <w:bCs/>
                <w:color w:val="000000"/>
                <w:sz w:val="20"/>
                <w:szCs w:val="18"/>
              </w:rPr>
              <w:t>- Follow</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doctor's advice for taking care of</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 xml:space="preserve">stoma </w:t>
            </w:r>
          </w:p>
          <w:p w:rsidR="00F46CF5" w:rsidRPr="00B81CF2" w:rsidRDefault="00F46CF5" w:rsidP="00DA6E8B">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and nutrition pattern</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35.0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57.0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74.0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Wear most of the like</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clothes</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23.0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46.0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72.0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 Eat and drink most of the like</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things</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21.0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44.0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68.0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-Make new friends and acquaintances</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25.0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42.0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65.0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-Travel by train or bus</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45.0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60.0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85.0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-Tell</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close friends about the stoma</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36.0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49.0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65.0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-Tell other people about the stoma</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15.0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28.0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45.0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-Go out to a restaurant, cafe, or cinema like before</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20.0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40.0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73.0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-Be sexually</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active and</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have satisfaction</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like before</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36.0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48.0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60.0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-Do</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physical</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activities</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like before</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23.0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41.0</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63.0</w:t>
            </w:r>
          </w:p>
        </w:tc>
      </w:tr>
      <w:tr w:rsidR="00F46CF5" w:rsidRPr="00B81CF2" w:rsidTr="00DA6E8B">
        <w:trPr>
          <w:jc w:val="center"/>
        </w:trPr>
        <w:tc>
          <w:tcPr>
            <w:tcW w:w="0" w:type="auto"/>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rPr>
              <w:t>X %</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 SD</w:t>
            </w:r>
          </w:p>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29.</w:t>
            </w:r>
            <w:r w:rsidR="00FA5574" w:rsidRPr="00B81CF2">
              <w:rPr>
                <w:rFonts w:ascii="Times New Roman" w:eastAsiaTheme="minorEastAsia" w:hAnsi="Times New Roman" w:cs="Times New Roman"/>
                <w:b/>
                <w:bCs/>
                <w:color w:val="000000"/>
                <w:sz w:val="20"/>
                <w:szCs w:val="18"/>
              </w:rPr>
              <w:t>6</w:t>
            </w:r>
            <w:r w:rsidRPr="00B81CF2">
              <w:rPr>
                <w:rFonts w:ascii="Times New Roman" w:eastAsiaTheme="minorEastAsia" w:hAnsi="Times New Roman" w:cs="Times New Roman"/>
                <w:b/>
                <w:bCs/>
                <w:color w:val="000000"/>
                <w:sz w:val="20"/>
                <w:szCs w:val="18"/>
              </w:rPr>
              <w:t xml:space="preserve"> ± </w:t>
            </w:r>
            <w:r w:rsidR="00FA5574" w:rsidRPr="00B81CF2">
              <w:rPr>
                <w:rFonts w:ascii="Times New Roman" w:eastAsiaTheme="minorEastAsia" w:hAnsi="Times New Roman" w:cs="Times New Roman"/>
                <w:b/>
                <w:bCs/>
                <w:color w:val="000000"/>
                <w:sz w:val="20"/>
                <w:szCs w:val="18"/>
              </w:rPr>
              <w:t>8.8</w:t>
            </w:r>
          </w:p>
        </w:tc>
        <w:tc>
          <w:tcPr>
            <w:tcW w:w="0" w:type="auto"/>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46.</w:t>
            </w:r>
            <w:r w:rsidR="003145DA" w:rsidRPr="00B81CF2">
              <w:rPr>
                <w:rFonts w:ascii="Times New Roman" w:eastAsiaTheme="minorEastAsia" w:hAnsi="Times New Roman" w:cs="Times New Roman"/>
                <w:b/>
                <w:bCs/>
                <w:color w:val="000000"/>
                <w:sz w:val="20"/>
                <w:szCs w:val="18"/>
              </w:rPr>
              <w:t>6</w:t>
            </w:r>
            <w:r w:rsidRPr="00B81CF2">
              <w:rPr>
                <w:rFonts w:ascii="Times New Roman" w:eastAsiaTheme="minorEastAsia" w:hAnsi="Times New Roman" w:cs="Times New Roman"/>
                <w:b/>
                <w:bCs/>
                <w:color w:val="000000"/>
                <w:sz w:val="20"/>
                <w:szCs w:val="18"/>
              </w:rPr>
              <w:t xml:space="preserve">± </w:t>
            </w:r>
            <w:r w:rsidR="003145DA" w:rsidRPr="00B81CF2">
              <w:rPr>
                <w:rFonts w:ascii="Times New Roman" w:eastAsiaTheme="minorEastAsia" w:hAnsi="Times New Roman" w:cs="Times New Roman"/>
                <w:b/>
                <w:bCs/>
                <w:color w:val="000000"/>
                <w:sz w:val="20"/>
                <w:szCs w:val="18"/>
              </w:rPr>
              <w:t>8.2</w:t>
            </w:r>
          </w:p>
        </w:tc>
        <w:tc>
          <w:tcPr>
            <w:tcW w:w="0" w:type="auto"/>
            <w:vAlign w:val="center"/>
          </w:tcPr>
          <w:p w:rsidR="00F46CF5" w:rsidRPr="00B81CF2" w:rsidRDefault="00673FFF"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b/>
                <w:bCs/>
                <w:color w:val="000000"/>
                <w:sz w:val="20"/>
                <w:szCs w:val="18"/>
              </w:rPr>
              <w:t>68.2</w:t>
            </w:r>
            <w:r w:rsidR="00F46CF5" w:rsidRPr="00B81CF2">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9.7</w:t>
            </w:r>
          </w:p>
        </w:tc>
      </w:tr>
      <w:tr w:rsidR="00F46CF5" w:rsidRPr="00B81CF2" w:rsidTr="00DA6E8B">
        <w:trPr>
          <w:jc w:val="center"/>
        </w:trPr>
        <w:tc>
          <w:tcPr>
            <w:tcW w:w="0" w:type="auto"/>
            <w:vMerge w:val="restart"/>
            <w:vAlign w:val="center"/>
          </w:tcPr>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lang w:bidi="ar-EG"/>
              </w:rPr>
            </w:pPr>
            <w:r w:rsidRPr="00B81CF2">
              <w:rPr>
                <w:rFonts w:ascii="Times New Roman" w:eastAsiaTheme="minorEastAsia" w:hAnsi="Times New Roman" w:cs="Times New Roman"/>
                <w:b/>
                <w:bCs/>
                <w:color w:val="000000"/>
                <w:sz w:val="20"/>
                <w:szCs w:val="18"/>
                <w:lang w:bidi="ar-EG"/>
              </w:rPr>
              <w:t>T – value</w:t>
            </w:r>
          </w:p>
          <w:p w:rsidR="00F46CF5" w:rsidRPr="00B81CF2" w:rsidRDefault="00F46CF5" w:rsidP="00DA6E8B">
            <w:pPr>
              <w:snapToGrid w:val="0"/>
              <w:spacing w:after="0" w:line="240" w:lineRule="auto"/>
              <w:jc w:val="both"/>
              <w:rPr>
                <w:rFonts w:ascii="Times New Roman" w:eastAsiaTheme="minorEastAsia" w:hAnsi="Times New Roman" w:cs="Times New Roman"/>
                <w:b/>
                <w:bCs/>
                <w:color w:val="000000"/>
                <w:sz w:val="20"/>
                <w:szCs w:val="18"/>
              </w:rPr>
            </w:pPr>
          </w:p>
        </w:tc>
        <w:tc>
          <w:tcPr>
            <w:tcW w:w="0" w:type="auto"/>
            <w:gridSpan w:val="3"/>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color w:val="000000"/>
                <w:sz w:val="20"/>
                <w:szCs w:val="18"/>
              </w:rPr>
              <w:t>T1</w:t>
            </w:r>
            <w:r w:rsidR="0010299F">
              <w:rPr>
                <w:rFonts w:ascii="Times New Roman" w:eastAsiaTheme="minorEastAsia" w:hAnsi="Times New Roman" w:cs="Times New Roman"/>
                <w:color w:val="000000"/>
                <w:sz w:val="20"/>
                <w:szCs w:val="18"/>
              </w:rPr>
              <w:t xml:space="preserve"> </w:t>
            </w:r>
            <w:r w:rsidRPr="00B81CF2">
              <w:rPr>
                <w:rFonts w:ascii="Times New Roman" w:eastAsiaTheme="minorEastAsia" w:hAnsi="Times New Roman" w:cs="Times New Roman"/>
                <w:b/>
                <w:bCs/>
                <w:color w:val="000000"/>
                <w:sz w:val="20"/>
                <w:szCs w:val="18"/>
              </w:rPr>
              <w:t xml:space="preserve">between pre &amp; post tests = </w:t>
            </w:r>
            <w:r w:rsidR="007353F1" w:rsidRPr="00B81CF2">
              <w:rPr>
                <w:rFonts w:ascii="Times New Roman" w:eastAsiaTheme="minorEastAsia" w:hAnsi="Times New Roman" w:cs="Times New Roman"/>
                <w:b/>
                <w:bCs/>
                <w:color w:val="000000"/>
                <w:sz w:val="20"/>
                <w:szCs w:val="18"/>
              </w:rPr>
              <w:t>1</w:t>
            </w:r>
            <w:r w:rsidR="00D10C97" w:rsidRPr="00B81CF2">
              <w:rPr>
                <w:rFonts w:ascii="Times New Roman" w:eastAsiaTheme="minorEastAsia" w:hAnsi="Times New Roman" w:cs="Times New Roman"/>
                <w:b/>
                <w:bCs/>
                <w:color w:val="000000"/>
                <w:sz w:val="20"/>
                <w:szCs w:val="18"/>
              </w:rPr>
              <w:t>3</w:t>
            </w:r>
            <w:r w:rsidR="007353F1" w:rsidRPr="00B81CF2">
              <w:rPr>
                <w:rFonts w:ascii="Times New Roman" w:eastAsiaTheme="minorEastAsia" w:hAnsi="Times New Roman" w:cs="Times New Roman"/>
                <w:b/>
                <w:bCs/>
                <w:color w:val="000000"/>
                <w:sz w:val="20"/>
                <w:szCs w:val="18"/>
              </w:rPr>
              <w:t>.</w:t>
            </w:r>
            <w:r w:rsidR="00D10C97" w:rsidRPr="00B81CF2">
              <w:rPr>
                <w:rFonts w:ascii="Times New Roman" w:eastAsiaTheme="minorEastAsia" w:hAnsi="Times New Roman" w:cs="Times New Roman"/>
                <w:b/>
                <w:bCs/>
                <w:color w:val="000000"/>
                <w:sz w:val="20"/>
                <w:szCs w:val="18"/>
              </w:rPr>
              <w:t>1</w:t>
            </w:r>
            <w:r w:rsidR="007353F1" w:rsidRPr="00B81CF2">
              <w:rPr>
                <w:rFonts w:ascii="Times New Roman" w:eastAsiaTheme="minorEastAsia" w:hAnsi="Times New Roman" w:cs="Times New Roman"/>
                <w:b/>
                <w:bCs/>
                <w:color w:val="000000"/>
                <w:sz w:val="20"/>
                <w:szCs w:val="18"/>
              </w:rPr>
              <w:t>*</w:t>
            </w:r>
          </w:p>
        </w:tc>
      </w:tr>
      <w:tr w:rsidR="00F46CF5" w:rsidRPr="00B81CF2" w:rsidTr="00DA6E8B">
        <w:trPr>
          <w:jc w:val="center"/>
        </w:trPr>
        <w:tc>
          <w:tcPr>
            <w:tcW w:w="0" w:type="auto"/>
            <w:vMerge/>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p>
        </w:tc>
        <w:tc>
          <w:tcPr>
            <w:tcW w:w="0" w:type="auto"/>
            <w:gridSpan w:val="3"/>
            <w:vAlign w:val="center"/>
          </w:tcPr>
          <w:p w:rsidR="00F46CF5" w:rsidRPr="00B81CF2" w:rsidRDefault="00F46CF5" w:rsidP="00DA6E8B">
            <w:pPr>
              <w:snapToGrid w:val="0"/>
              <w:spacing w:after="0" w:line="240" w:lineRule="auto"/>
              <w:jc w:val="center"/>
              <w:rPr>
                <w:rFonts w:ascii="Times New Roman" w:eastAsiaTheme="minorEastAsia" w:hAnsi="Times New Roman" w:cs="Times New Roman"/>
                <w:b/>
                <w:bCs/>
                <w:color w:val="000000"/>
                <w:sz w:val="20"/>
                <w:szCs w:val="18"/>
              </w:rPr>
            </w:pPr>
            <w:r w:rsidRPr="00B81CF2">
              <w:rPr>
                <w:rFonts w:ascii="Times New Roman" w:eastAsiaTheme="minorEastAsia" w:hAnsi="Times New Roman" w:cs="Times New Roman"/>
                <w:color w:val="000000"/>
                <w:sz w:val="20"/>
                <w:szCs w:val="18"/>
              </w:rPr>
              <w:t>T2</w:t>
            </w:r>
            <w:r w:rsidR="0010299F">
              <w:rPr>
                <w:rFonts w:ascii="Times New Roman" w:eastAsiaTheme="minorEastAsia" w:hAnsi="Times New Roman" w:cs="Times New Roman"/>
                <w:color w:val="000000"/>
                <w:sz w:val="20"/>
                <w:szCs w:val="18"/>
              </w:rPr>
              <w:t xml:space="preserve"> </w:t>
            </w:r>
            <w:r w:rsidRPr="00B81CF2">
              <w:rPr>
                <w:rFonts w:ascii="Times New Roman" w:eastAsiaTheme="minorEastAsia" w:hAnsi="Times New Roman" w:cs="Times New Roman"/>
                <w:b/>
                <w:bCs/>
                <w:color w:val="000000"/>
                <w:sz w:val="20"/>
                <w:szCs w:val="18"/>
              </w:rPr>
              <w:t>between</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post &amp; follow- up</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tests</w:t>
            </w:r>
            <w:r w:rsidR="0010299F">
              <w:rPr>
                <w:rFonts w:ascii="Times New Roman" w:eastAsiaTheme="minorEastAsia" w:hAnsi="Times New Roman" w:cs="Times New Roman"/>
                <w:b/>
                <w:bCs/>
                <w:color w:val="000000"/>
                <w:sz w:val="20"/>
                <w:szCs w:val="18"/>
              </w:rPr>
              <w:t xml:space="preserve"> </w:t>
            </w:r>
            <w:r w:rsidRPr="00B81CF2">
              <w:rPr>
                <w:rFonts w:ascii="Times New Roman" w:eastAsiaTheme="minorEastAsia" w:hAnsi="Times New Roman" w:cs="Times New Roman"/>
                <w:b/>
                <w:bCs/>
                <w:color w:val="000000"/>
                <w:sz w:val="20"/>
                <w:szCs w:val="18"/>
              </w:rPr>
              <w:t>=</w:t>
            </w:r>
            <w:r w:rsidR="007353F1" w:rsidRPr="00B81CF2">
              <w:rPr>
                <w:rFonts w:ascii="Times New Roman" w:eastAsiaTheme="minorEastAsia" w:hAnsi="Times New Roman" w:cs="Times New Roman"/>
                <w:b/>
                <w:bCs/>
                <w:color w:val="000000"/>
                <w:sz w:val="20"/>
                <w:szCs w:val="18"/>
              </w:rPr>
              <w:t>1</w:t>
            </w:r>
            <w:r w:rsidR="00D10C97" w:rsidRPr="00B81CF2">
              <w:rPr>
                <w:rFonts w:ascii="Times New Roman" w:eastAsiaTheme="minorEastAsia" w:hAnsi="Times New Roman" w:cs="Times New Roman"/>
                <w:b/>
                <w:bCs/>
                <w:color w:val="000000"/>
                <w:sz w:val="20"/>
                <w:szCs w:val="18"/>
              </w:rPr>
              <w:t>6</w:t>
            </w:r>
            <w:r w:rsidR="007353F1" w:rsidRPr="00B81CF2">
              <w:rPr>
                <w:rFonts w:ascii="Times New Roman" w:eastAsiaTheme="minorEastAsia" w:hAnsi="Times New Roman" w:cs="Times New Roman"/>
                <w:b/>
                <w:bCs/>
                <w:color w:val="000000"/>
                <w:sz w:val="20"/>
                <w:szCs w:val="18"/>
              </w:rPr>
              <w:t>.</w:t>
            </w:r>
            <w:r w:rsidR="00D10C97" w:rsidRPr="00B81CF2">
              <w:rPr>
                <w:rFonts w:ascii="Times New Roman" w:eastAsiaTheme="minorEastAsia" w:hAnsi="Times New Roman" w:cs="Times New Roman"/>
                <w:b/>
                <w:bCs/>
                <w:color w:val="000000"/>
                <w:sz w:val="20"/>
                <w:szCs w:val="18"/>
              </w:rPr>
              <w:t>6</w:t>
            </w:r>
            <w:r w:rsidR="007353F1" w:rsidRPr="00B81CF2">
              <w:rPr>
                <w:rFonts w:ascii="Times New Roman" w:eastAsiaTheme="minorEastAsia" w:hAnsi="Times New Roman" w:cs="Times New Roman"/>
                <w:b/>
                <w:bCs/>
                <w:color w:val="000000"/>
                <w:sz w:val="20"/>
                <w:szCs w:val="18"/>
              </w:rPr>
              <w:t>*</w:t>
            </w:r>
          </w:p>
        </w:tc>
      </w:tr>
    </w:tbl>
    <w:p w:rsidR="00F46CF5" w:rsidRPr="00972A55" w:rsidRDefault="00F46CF5" w:rsidP="00972A55">
      <w:pPr>
        <w:snapToGrid w:val="0"/>
        <w:spacing w:after="0" w:line="240" w:lineRule="auto"/>
        <w:jc w:val="both"/>
        <w:rPr>
          <w:rFonts w:ascii="Times New Roman" w:hAnsi="Times New Roman" w:cs="Times New Roman"/>
          <w:b/>
          <w:bCs/>
          <w:sz w:val="20"/>
          <w:szCs w:val="18"/>
        </w:rPr>
      </w:pPr>
      <w:r w:rsidRPr="00972A55">
        <w:rPr>
          <w:rFonts w:ascii="Times New Roman" w:hAnsi="Times New Roman" w:cs="Times New Roman"/>
          <w:b/>
          <w:bCs/>
          <w:sz w:val="20"/>
          <w:szCs w:val="18"/>
        </w:rPr>
        <w:t xml:space="preserve">*Significant at </w:t>
      </w:r>
      <w:r w:rsidRPr="00972A55">
        <w:rPr>
          <w:rFonts w:ascii="Times New Roman" w:hAnsi="Times New Roman" w:cs="Times New Roman"/>
          <w:b/>
          <w:bCs/>
          <w:i/>
          <w:iCs/>
          <w:sz w:val="20"/>
          <w:szCs w:val="18"/>
        </w:rPr>
        <w:t>p</w:t>
      </w:r>
      <w:r w:rsidRPr="00972A55">
        <w:rPr>
          <w:rFonts w:ascii="Times New Roman" w:hAnsi="Times New Roman" w:cs="Times New Roman"/>
          <w:b/>
          <w:bCs/>
          <w:sz w:val="20"/>
          <w:szCs w:val="18"/>
        </w:rPr>
        <w:t xml:space="preserve"> &lt; 0.05</w:t>
      </w:r>
    </w:p>
    <w:p w:rsidR="00D66457" w:rsidRPr="00972A55" w:rsidRDefault="00D66457" w:rsidP="00972A55">
      <w:pPr>
        <w:snapToGrid w:val="0"/>
        <w:spacing w:after="0" w:line="240" w:lineRule="auto"/>
        <w:ind w:firstLine="425"/>
        <w:jc w:val="both"/>
        <w:rPr>
          <w:rFonts w:ascii="Times New Roman" w:hAnsi="Times New Roman" w:cs="Times New Roman"/>
          <w:sz w:val="20"/>
          <w:szCs w:val="20"/>
        </w:rPr>
      </w:pPr>
    </w:p>
    <w:p w:rsidR="00972A55" w:rsidRDefault="00972A55" w:rsidP="00972A55">
      <w:pPr>
        <w:snapToGrid w:val="0"/>
        <w:spacing w:after="0" w:line="240" w:lineRule="auto"/>
        <w:ind w:firstLine="425"/>
        <w:jc w:val="both"/>
        <w:rPr>
          <w:rFonts w:ascii="Times New Roman" w:hAnsi="Times New Roman" w:cs="Times New Roman"/>
          <w:b/>
          <w:bCs/>
          <w:sz w:val="20"/>
          <w:szCs w:val="20"/>
        </w:rPr>
        <w:sectPr w:rsidR="00972A55" w:rsidSect="000D71C5">
          <w:type w:val="continuous"/>
          <w:pgSz w:w="12242" w:h="15842" w:code="1"/>
          <w:pgMar w:top="1440" w:right="1440" w:bottom="1440" w:left="1440" w:header="720" w:footer="720" w:gutter="0"/>
          <w:cols w:space="708"/>
          <w:bidi/>
          <w:docGrid w:linePitch="360"/>
        </w:sectPr>
      </w:pPr>
    </w:p>
    <w:p w:rsidR="00B848E9" w:rsidRPr="00972A55" w:rsidRDefault="00094AEE"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lastRenderedPageBreak/>
        <w:t>4.</w:t>
      </w:r>
      <w:r w:rsidR="00B306E2" w:rsidRPr="00972A55">
        <w:rPr>
          <w:rFonts w:ascii="Times New Roman" w:hAnsi="Times New Roman" w:cs="Times New Roman"/>
          <w:b/>
          <w:bCs/>
          <w:sz w:val="20"/>
          <w:szCs w:val="20"/>
        </w:rPr>
        <w:t xml:space="preserve"> </w:t>
      </w:r>
      <w:r w:rsidR="00735853" w:rsidRPr="00972A55">
        <w:rPr>
          <w:rFonts w:ascii="Times New Roman" w:hAnsi="Times New Roman" w:cs="Times New Roman"/>
          <w:b/>
          <w:bCs/>
          <w:sz w:val="20"/>
          <w:szCs w:val="20"/>
        </w:rPr>
        <w:t>Discussion</w:t>
      </w:r>
      <w:r w:rsidR="00E07293" w:rsidRPr="00972A55">
        <w:rPr>
          <w:rFonts w:ascii="Times New Roman" w:hAnsi="Times New Roman" w:cs="Times New Roman"/>
          <w:b/>
          <w:bCs/>
          <w:sz w:val="20"/>
          <w:szCs w:val="20"/>
        </w:rPr>
        <w:t>:</w:t>
      </w:r>
    </w:p>
    <w:p w:rsidR="00607FFB" w:rsidRPr="00972A55" w:rsidRDefault="008C3BA3"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P</w:t>
      </w:r>
      <w:r w:rsidR="008F5595" w:rsidRPr="00972A55">
        <w:rPr>
          <w:rFonts w:ascii="Times New Roman" w:hAnsi="Times New Roman" w:cs="Times New Roman"/>
          <w:sz w:val="20"/>
          <w:szCs w:val="20"/>
        </w:rPr>
        <w:t xml:space="preserve">atient with permanent colostomy liable to </w:t>
      </w:r>
      <w:proofErr w:type="gramStart"/>
      <w:r w:rsidR="008F5595" w:rsidRPr="00972A55">
        <w:rPr>
          <w:rFonts w:ascii="Times New Roman" w:hAnsi="Times New Roman" w:cs="Times New Roman"/>
          <w:sz w:val="20"/>
          <w:szCs w:val="20"/>
        </w:rPr>
        <w:t xml:space="preserve">much physical and psychological </w:t>
      </w:r>
      <w:r w:rsidR="00D66457" w:rsidRPr="00972A55">
        <w:rPr>
          <w:rFonts w:ascii="Times New Roman" w:hAnsi="Times New Roman" w:cs="Times New Roman"/>
          <w:sz w:val="20"/>
          <w:szCs w:val="20"/>
        </w:rPr>
        <w:t>complications</w:t>
      </w:r>
      <w:proofErr w:type="gramEnd"/>
      <w:r w:rsidR="00D66457" w:rsidRPr="00972A55">
        <w:rPr>
          <w:rFonts w:ascii="Times New Roman" w:hAnsi="Times New Roman" w:cs="Times New Roman"/>
          <w:sz w:val="20"/>
          <w:szCs w:val="20"/>
        </w:rPr>
        <w:t xml:space="preserve"> that</w:t>
      </w:r>
      <w:r w:rsidR="008F5595" w:rsidRPr="00972A55">
        <w:rPr>
          <w:rFonts w:ascii="Times New Roman" w:hAnsi="Times New Roman" w:cs="Times New Roman"/>
          <w:sz w:val="20"/>
          <w:szCs w:val="20"/>
        </w:rPr>
        <w:t xml:space="preserve"> hinders their ability to life </w:t>
      </w:r>
      <w:r w:rsidR="00D66457" w:rsidRPr="00972A55">
        <w:rPr>
          <w:rFonts w:ascii="Times New Roman" w:hAnsi="Times New Roman" w:cs="Times New Roman"/>
          <w:sz w:val="20"/>
          <w:szCs w:val="20"/>
        </w:rPr>
        <w:t>normally (</w:t>
      </w:r>
      <w:proofErr w:type="spellStart"/>
      <w:r w:rsidR="00D66457" w:rsidRPr="00972A55">
        <w:rPr>
          <w:rFonts w:ascii="Times New Roman" w:hAnsi="Times New Roman" w:cs="Times New Roman"/>
          <w:b/>
          <w:bCs/>
          <w:sz w:val="20"/>
          <w:szCs w:val="20"/>
        </w:rPr>
        <w:t>Nicol</w:t>
      </w:r>
      <w:proofErr w:type="spellEnd"/>
      <w:r w:rsidR="00D66457" w:rsidRPr="00972A55">
        <w:rPr>
          <w:rFonts w:ascii="Times New Roman" w:hAnsi="Times New Roman" w:cs="Times New Roman"/>
          <w:b/>
          <w:bCs/>
          <w:sz w:val="20"/>
          <w:szCs w:val="20"/>
        </w:rPr>
        <w:t>,</w:t>
      </w:r>
      <w:r w:rsidR="00044100" w:rsidRPr="00972A55">
        <w:rPr>
          <w:rFonts w:ascii="Times New Roman" w:hAnsi="Times New Roman" w:cs="Times New Roman"/>
          <w:b/>
          <w:bCs/>
          <w:sz w:val="20"/>
          <w:szCs w:val="20"/>
        </w:rPr>
        <w:t xml:space="preserve"> </w:t>
      </w:r>
      <w:r w:rsidR="00D66457" w:rsidRPr="00972A55">
        <w:rPr>
          <w:rFonts w:ascii="Times New Roman" w:hAnsi="Times New Roman" w:cs="Times New Roman"/>
          <w:b/>
          <w:bCs/>
          <w:sz w:val="20"/>
          <w:szCs w:val="20"/>
        </w:rPr>
        <w:t>2010)</w:t>
      </w:r>
      <w:r w:rsidR="00D66457"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00D66457" w:rsidRPr="00972A55">
        <w:rPr>
          <w:rFonts w:ascii="Times New Roman" w:hAnsi="Times New Roman" w:cs="Times New Roman"/>
          <w:sz w:val="20"/>
          <w:szCs w:val="20"/>
        </w:rPr>
        <w:t>The current study</w:t>
      </w:r>
      <w:r w:rsidR="00670415" w:rsidRPr="00972A55">
        <w:rPr>
          <w:rFonts w:ascii="Times New Roman" w:hAnsi="Times New Roman" w:cs="Times New Roman"/>
          <w:sz w:val="20"/>
          <w:szCs w:val="20"/>
        </w:rPr>
        <w:t xml:space="preserve"> aimed </w:t>
      </w:r>
      <w:r w:rsidR="0023095B" w:rsidRPr="00972A55">
        <w:rPr>
          <w:rFonts w:ascii="Times New Roman" w:hAnsi="Times New Roman" w:cs="Times New Roman"/>
          <w:sz w:val="20"/>
          <w:szCs w:val="20"/>
        </w:rPr>
        <w:t xml:space="preserve">to </w:t>
      </w:r>
      <w:r w:rsidR="00D66457" w:rsidRPr="00972A55">
        <w:rPr>
          <w:rFonts w:ascii="Times New Roman" w:hAnsi="Times New Roman" w:cs="Times New Roman"/>
          <w:sz w:val="20"/>
          <w:szCs w:val="20"/>
        </w:rPr>
        <w:t>evaluate the outcomes of</w:t>
      </w:r>
      <w:r w:rsidR="0023095B" w:rsidRPr="00972A55">
        <w:rPr>
          <w:rFonts w:ascii="Times New Roman" w:hAnsi="Times New Roman" w:cs="Times New Roman"/>
          <w:sz w:val="20"/>
          <w:szCs w:val="20"/>
        </w:rPr>
        <w:t xml:space="preserve"> </w:t>
      </w:r>
      <w:r w:rsidR="00207147" w:rsidRPr="00972A55">
        <w:rPr>
          <w:rFonts w:ascii="Times New Roman" w:hAnsi="Times New Roman" w:cs="Times New Roman"/>
          <w:sz w:val="20"/>
          <w:szCs w:val="20"/>
        </w:rPr>
        <w:t xml:space="preserve">educational </w:t>
      </w:r>
      <w:r w:rsidR="0023095B" w:rsidRPr="00972A55">
        <w:rPr>
          <w:rFonts w:ascii="Times New Roman" w:hAnsi="Times New Roman" w:cs="Times New Roman"/>
          <w:sz w:val="20"/>
          <w:szCs w:val="20"/>
        </w:rPr>
        <w:t>guidelines</w:t>
      </w:r>
      <w:r w:rsidR="0010299F">
        <w:rPr>
          <w:rFonts w:ascii="Times New Roman" w:hAnsi="Times New Roman" w:cs="Times New Roman"/>
          <w:sz w:val="20"/>
          <w:szCs w:val="20"/>
        </w:rPr>
        <w:t xml:space="preserve"> </w:t>
      </w:r>
      <w:proofErr w:type="spellStart"/>
      <w:r w:rsidR="0023095B" w:rsidRPr="00972A55">
        <w:rPr>
          <w:rFonts w:ascii="Times New Roman" w:hAnsi="Times New Roman" w:cs="Times New Roman"/>
          <w:sz w:val="20"/>
          <w:szCs w:val="20"/>
        </w:rPr>
        <w:t>onawareness</w:t>
      </w:r>
      <w:proofErr w:type="spellEnd"/>
      <w:r w:rsidR="0023095B"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and self</w:t>
      </w:r>
      <w:r w:rsidR="0023095B"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 efficacy</w:t>
      </w:r>
      <w:r w:rsidR="0010299F">
        <w:rPr>
          <w:rFonts w:ascii="Times New Roman" w:hAnsi="Times New Roman" w:cs="Times New Roman"/>
          <w:sz w:val="20"/>
          <w:szCs w:val="20"/>
        </w:rPr>
        <w:t xml:space="preserve"> </w:t>
      </w:r>
      <w:r w:rsidR="000F2798" w:rsidRPr="00972A55">
        <w:rPr>
          <w:rFonts w:ascii="Times New Roman" w:hAnsi="Times New Roman" w:cs="Times New Roman"/>
          <w:sz w:val="20"/>
          <w:szCs w:val="20"/>
        </w:rPr>
        <w:t>among</w:t>
      </w:r>
      <w:r w:rsidR="0010299F">
        <w:rPr>
          <w:rFonts w:ascii="Times New Roman" w:hAnsi="Times New Roman" w:cs="Times New Roman"/>
          <w:sz w:val="20"/>
          <w:szCs w:val="20"/>
        </w:rPr>
        <w:t xml:space="preserve"> </w:t>
      </w:r>
      <w:r w:rsidR="00D66457" w:rsidRPr="00972A55">
        <w:rPr>
          <w:rFonts w:ascii="Times New Roman" w:hAnsi="Times New Roman" w:cs="Times New Roman"/>
          <w:sz w:val="20"/>
          <w:szCs w:val="20"/>
        </w:rPr>
        <w:t>patients with</w:t>
      </w:r>
      <w:r w:rsidR="0010299F">
        <w:rPr>
          <w:rFonts w:ascii="Times New Roman" w:hAnsi="Times New Roman" w:cs="Times New Roman"/>
          <w:sz w:val="20"/>
          <w:szCs w:val="20"/>
        </w:rPr>
        <w:t xml:space="preserve"> </w:t>
      </w:r>
      <w:r w:rsidR="000F2798" w:rsidRPr="00972A55">
        <w:rPr>
          <w:rFonts w:ascii="Times New Roman" w:hAnsi="Times New Roman" w:cs="Times New Roman"/>
          <w:sz w:val="20"/>
          <w:szCs w:val="20"/>
        </w:rPr>
        <w:t>permanent</w:t>
      </w:r>
      <w:r w:rsidR="0010299F">
        <w:rPr>
          <w:rFonts w:ascii="Times New Roman" w:hAnsi="Times New Roman" w:cs="Times New Roman"/>
          <w:sz w:val="20"/>
          <w:szCs w:val="20"/>
        </w:rPr>
        <w:t xml:space="preserve"> </w:t>
      </w:r>
      <w:r w:rsidR="00D66457" w:rsidRPr="00972A55">
        <w:rPr>
          <w:rFonts w:ascii="Times New Roman" w:hAnsi="Times New Roman" w:cs="Times New Roman"/>
          <w:sz w:val="20"/>
          <w:szCs w:val="20"/>
        </w:rPr>
        <w:t xml:space="preserve">colostomy. </w:t>
      </w:r>
      <w:r w:rsidR="00070CF2" w:rsidRPr="00972A55">
        <w:rPr>
          <w:rFonts w:ascii="Times New Roman" w:hAnsi="Times New Roman" w:cs="Times New Roman"/>
          <w:sz w:val="20"/>
          <w:szCs w:val="20"/>
        </w:rPr>
        <w:t xml:space="preserve">In the present study, </w:t>
      </w:r>
      <w:r w:rsidRPr="00972A55">
        <w:rPr>
          <w:rFonts w:ascii="Times New Roman" w:hAnsi="Times New Roman" w:cs="Times New Roman"/>
          <w:sz w:val="20"/>
          <w:szCs w:val="20"/>
        </w:rPr>
        <w:t xml:space="preserve">as </w:t>
      </w:r>
      <w:r w:rsidR="00D66457" w:rsidRPr="00972A55">
        <w:rPr>
          <w:rFonts w:ascii="Times New Roman" w:hAnsi="Times New Roman" w:cs="Times New Roman"/>
          <w:sz w:val="20"/>
          <w:szCs w:val="20"/>
        </w:rPr>
        <w:t>regards patients’</w:t>
      </w:r>
      <w:r w:rsidR="00070CF2"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characteristics,</w:t>
      </w:r>
      <w:r w:rsidR="00070CF2"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nearly half</w:t>
      </w:r>
      <w:r w:rsidR="00070CF2" w:rsidRPr="00972A55">
        <w:rPr>
          <w:rFonts w:ascii="Times New Roman" w:hAnsi="Times New Roman" w:cs="Times New Roman"/>
          <w:sz w:val="20"/>
          <w:szCs w:val="20"/>
        </w:rPr>
        <w:t xml:space="preserve"> of the studied patients had the </w:t>
      </w:r>
      <w:r w:rsidR="00D66457" w:rsidRPr="00972A55">
        <w:rPr>
          <w:rFonts w:ascii="Times New Roman" w:hAnsi="Times New Roman" w:cs="Times New Roman"/>
          <w:sz w:val="20"/>
          <w:szCs w:val="20"/>
        </w:rPr>
        <w:t>age more</w:t>
      </w:r>
      <w:r w:rsidR="00070CF2" w:rsidRPr="00972A55">
        <w:rPr>
          <w:rFonts w:ascii="Times New Roman" w:hAnsi="Times New Roman" w:cs="Times New Roman"/>
          <w:sz w:val="20"/>
          <w:szCs w:val="20"/>
        </w:rPr>
        <w:t xml:space="preserve"> than </w:t>
      </w:r>
      <w:r w:rsidR="00D66457" w:rsidRPr="00972A55">
        <w:rPr>
          <w:rFonts w:ascii="Times New Roman" w:hAnsi="Times New Roman" w:cs="Times New Roman"/>
          <w:sz w:val="20"/>
          <w:szCs w:val="20"/>
        </w:rPr>
        <w:t>40yrs.</w:t>
      </w:r>
      <w:r w:rsidR="0010299F">
        <w:rPr>
          <w:rFonts w:ascii="Times New Roman" w:hAnsi="Times New Roman" w:cs="Times New Roman"/>
          <w:sz w:val="20"/>
          <w:szCs w:val="20"/>
        </w:rPr>
        <w:t xml:space="preserve"> </w:t>
      </w:r>
      <w:r w:rsidR="00070CF2" w:rsidRPr="00972A55">
        <w:rPr>
          <w:rFonts w:ascii="Times New Roman" w:hAnsi="Times New Roman" w:cs="Times New Roman"/>
          <w:sz w:val="20"/>
          <w:szCs w:val="20"/>
        </w:rPr>
        <w:t xml:space="preserve">This finding was supported </w:t>
      </w:r>
      <w:r w:rsidR="00D66457" w:rsidRPr="00972A55">
        <w:rPr>
          <w:rFonts w:ascii="Times New Roman" w:hAnsi="Times New Roman" w:cs="Times New Roman"/>
          <w:sz w:val="20"/>
          <w:szCs w:val="20"/>
        </w:rPr>
        <w:t xml:space="preserve">by </w:t>
      </w:r>
      <w:proofErr w:type="spellStart"/>
      <w:proofErr w:type="gramStart"/>
      <w:r w:rsidR="00CC280F" w:rsidRPr="00972A55">
        <w:rPr>
          <w:rFonts w:ascii="Times New Roman" w:hAnsi="Times New Roman" w:cs="Times New Roman"/>
          <w:b/>
          <w:bCs/>
          <w:sz w:val="20"/>
          <w:szCs w:val="20"/>
        </w:rPr>
        <w:t>Lizarondo</w:t>
      </w:r>
      <w:proofErr w:type="spellEnd"/>
      <w:r w:rsidR="0010299F">
        <w:rPr>
          <w:rFonts w:ascii="Times New Roman" w:hAnsi="Times New Roman" w:cs="Times New Roman"/>
          <w:b/>
          <w:bCs/>
          <w:sz w:val="20"/>
          <w:szCs w:val="20"/>
        </w:rPr>
        <w:t>(</w:t>
      </w:r>
      <w:proofErr w:type="gramEnd"/>
      <w:r w:rsidR="00CC280F" w:rsidRPr="00972A55">
        <w:rPr>
          <w:rFonts w:ascii="Times New Roman" w:hAnsi="Times New Roman" w:cs="Times New Roman"/>
          <w:b/>
          <w:bCs/>
          <w:sz w:val="20"/>
          <w:szCs w:val="20"/>
        </w:rPr>
        <w:t>2010)</w:t>
      </w:r>
      <w:r w:rsidR="005F557A" w:rsidRPr="00972A55">
        <w:rPr>
          <w:rFonts w:ascii="Times New Roman" w:hAnsi="Times New Roman" w:cs="Times New Roman"/>
          <w:b/>
          <w:bCs/>
          <w:sz w:val="20"/>
          <w:szCs w:val="20"/>
        </w:rPr>
        <w:t xml:space="preserve"> and</w:t>
      </w:r>
      <w:r w:rsidR="0010299F">
        <w:rPr>
          <w:rFonts w:ascii="Times New Roman" w:hAnsi="Times New Roman" w:cs="Times New Roman"/>
          <w:b/>
          <w:bCs/>
          <w:sz w:val="20"/>
          <w:szCs w:val="20"/>
        </w:rPr>
        <w:t xml:space="preserve"> </w:t>
      </w:r>
      <w:proofErr w:type="spellStart"/>
      <w:r w:rsidR="005F557A" w:rsidRPr="00972A55">
        <w:rPr>
          <w:rFonts w:ascii="Times New Roman" w:hAnsi="Times New Roman" w:cs="Times New Roman"/>
          <w:b/>
          <w:bCs/>
          <w:sz w:val="20"/>
          <w:szCs w:val="20"/>
        </w:rPr>
        <w:t>Madick</w:t>
      </w:r>
      <w:proofErr w:type="spellEnd"/>
      <w:r w:rsidR="005F557A" w:rsidRPr="00972A55">
        <w:rPr>
          <w:rFonts w:ascii="Times New Roman" w:hAnsi="Times New Roman" w:cs="Times New Roman"/>
          <w:b/>
          <w:bCs/>
          <w:sz w:val="20"/>
          <w:szCs w:val="20"/>
        </w:rPr>
        <w:t xml:space="preserve"> (2011)</w:t>
      </w:r>
      <w:r w:rsidR="0010299F">
        <w:rPr>
          <w:rFonts w:ascii="Times New Roman" w:hAnsi="Times New Roman" w:cs="Times New Roman"/>
          <w:b/>
          <w:bCs/>
          <w:sz w:val="20"/>
          <w:szCs w:val="20"/>
        </w:rPr>
        <w:t xml:space="preserve"> </w:t>
      </w:r>
      <w:r w:rsidR="00070CF2" w:rsidRPr="00972A55">
        <w:rPr>
          <w:rFonts w:ascii="Times New Roman" w:hAnsi="Times New Roman" w:cs="Times New Roman"/>
          <w:sz w:val="20"/>
          <w:szCs w:val="20"/>
        </w:rPr>
        <w:t>who reported that, colostomy occurred at age over 40 years, Therefore colostomy therapy should be targeted at older patients who require more physical and mental support in adjusting to life with a stoma.</w:t>
      </w:r>
      <w:r w:rsidR="00874934" w:rsidRPr="00972A55">
        <w:rPr>
          <w:rFonts w:ascii="Times New Roman" w:hAnsi="Times New Roman" w:cs="Times New Roman"/>
          <w:sz w:val="20"/>
          <w:szCs w:val="20"/>
        </w:rPr>
        <w:t xml:space="preserve"> On the same </w:t>
      </w:r>
      <w:r w:rsidR="00D66457" w:rsidRPr="00972A55">
        <w:rPr>
          <w:rFonts w:ascii="Times New Roman" w:hAnsi="Times New Roman" w:cs="Times New Roman"/>
          <w:sz w:val="20"/>
          <w:szCs w:val="20"/>
        </w:rPr>
        <w:t>context noticeable</w:t>
      </w:r>
      <w:r w:rsidR="00070CF2" w:rsidRPr="00972A55">
        <w:rPr>
          <w:rFonts w:ascii="Times New Roman" w:hAnsi="Times New Roman" w:cs="Times New Roman"/>
          <w:sz w:val="20"/>
          <w:szCs w:val="20"/>
        </w:rPr>
        <w:t xml:space="preserve"> findings of the study was that more than half of the patients were </w:t>
      </w:r>
      <w:r w:rsidR="00070CF2" w:rsidRPr="00972A55">
        <w:rPr>
          <w:rFonts w:ascii="Times New Roman" w:hAnsi="Times New Roman" w:cs="Times New Roman"/>
          <w:sz w:val="20"/>
          <w:szCs w:val="20"/>
          <w:lang w:bidi="ar-EG"/>
        </w:rPr>
        <w:t>male.</w:t>
      </w:r>
      <w:r w:rsidR="00070CF2" w:rsidRPr="00972A55">
        <w:rPr>
          <w:rFonts w:ascii="Times New Roman" w:hAnsi="Times New Roman" w:cs="Times New Roman"/>
          <w:sz w:val="20"/>
          <w:szCs w:val="20"/>
        </w:rPr>
        <w:t xml:space="preserve"> This is supported by </w:t>
      </w:r>
      <w:r w:rsidR="00070CF2" w:rsidRPr="00972A55">
        <w:rPr>
          <w:rFonts w:ascii="Times New Roman" w:hAnsi="Times New Roman" w:cs="Times New Roman"/>
          <w:b/>
          <w:bCs/>
          <w:sz w:val="20"/>
          <w:szCs w:val="20"/>
        </w:rPr>
        <w:t>Baldwin</w:t>
      </w:r>
      <w:r w:rsidR="008C261F" w:rsidRPr="00972A55">
        <w:rPr>
          <w:rFonts w:ascii="Times New Roman" w:hAnsi="Times New Roman" w:cs="Times New Roman"/>
          <w:b/>
          <w:bCs/>
          <w:sz w:val="20"/>
          <w:szCs w:val="20"/>
        </w:rPr>
        <w:t xml:space="preserve"> </w:t>
      </w:r>
      <w:r w:rsidR="00070CF2" w:rsidRPr="00972A55">
        <w:rPr>
          <w:rFonts w:ascii="Times New Roman" w:hAnsi="Times New Roman" w:cs="Times New Roman"/>
          <w:b/>
          <w:bCs/>
          <w:i/>
          <w:iCs/>
          <w:sz w:val="20"/>
          <w:szCs w:val="20"/>
        </w:rPr>
        <w:t>et al.</w:t>
      </w:r>
      <w:r w:rsidR="0010299F">
        <w:rPr>
          <w:rFonts w:ascii="Times New Roman" w:hAnsi="Times New Roman" w:cs="Times New Roman"/>
          <w:b/>
          <w:bCs/>
          <w:sz w:val="20"/>
          <w:szCs w:val="20"/>
        </w:rPr>
        <w:t>(</w:t>
      </w:r>
      <w:r w:rsidR="00070CF2" w:rsidRPr="00972A55">
        <w:rPr>
          <w:rFonts w:ascii="Times New Roman" w:hAnsi="Times New Roman" w:cs="Times New Roman"/>
          <w:b/>
          <w:bCs/>
          <w:sz w:val="20"/>
          <w:szCs w:val="20"/>
        </w:rPr>
        <w:t>2009</w:t>
      </w:r>
      <w:r w:rsidR="00070CF2" w:rsidRPr="00972A55">
        <w:rPr>
          <w:rFonts w:ascii="Times New Roman" w:hAnsi="Times New Roman" w:cs="Times New Roman"/>
          <w:sz w:val="20"/>
          <w:szCs w:val="20"/>
        </w:rPr>
        <w:t>) who reported that, gender of patients undergoing colostomy was</w:t>
      </w:r>
      <w:r w:rsidR="00F20020" w:rsidRPr="00972A55">
        <w:rPr>
          <w:rFonts w:ascii="Times New Roman" w:hAnsi="Times New Roman" w:cs="Times New Roman"/>
          <w:sz w:val="20"/>
          <w:szCs w:val="20"/>
        </w:rPr>
        <w:t xml:space="preserve"> male</w:t>
      </w:r>
      <w:r w:rsidR="0010299F">
        <w:rPr>
          <w:rFonts w:ascii="Times New Roman" w:hAnsi="Times New Roman" w:cs="Times New Roman"/>
          <w:sz w:val="20"/>
          <w:szCs w:val="20"/>
        </w:rPr>
        <w:t xml:space="preserve"> </w:t>
      </w:r>
      <w:r w:rsidR="00070CF2" w:rsidRPr="00972A55">
        <w:rPr>
          <w:rFonts w:ascii="Times New Roman" w:hAnsi="Times New Roman" w:cs="Times New Roman"/>
          <w:sz w:val="20"/>
          <w:szCs w:val="20"/>
        </w:rPr>
        <w:t>(55.6%)</w:t>
      </w:r>
      <w:r w:rsidR="0010299F">
        <w:rPr>
          <w:rFonts w:ascii="Times New Roman" w:hAnsi="Times New Roman" w:cs="Times New Roman"/>
          <w:sz w:val="20"/>
          <w:szCs w:val="20"/>
        </w:rPr>
        <w:t>.</w:t>
      </w:r>
    </w:p>
    <w:p w:rsidR="00E7646C" w:rsidRPr="00972A55" w:rsidRDefault="00D66457"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lastRenderedPageBreak/>
        <w:t>Considering patients</w:t>
      </w:r>
      <w:r w:rsidR="00251E8E" w:rsidRPr="00972A55">
        <w:rPr>
          <w:rFonts w:ascii="Times New Roman" w:hAnsi="Times New Roman" w:cs="Times New Roman"/>
          <w:sz w:val="20"/>
          <w:szCs w:val="20"/>
        </w:rPr>
        <w:t>` satisfactory knowledge</w:t>
      </w:r>
      <w:r w:rsidR="00251E8E" w:rsidRPr="00972A55">
        <w:rPr>
          <w:rFonts w:ascii="Times New Roman" w:hAnsi="Times New Roman" w:cs="Times New Roman"/>
          <w:b/>
          <w:bCs/>
          <w:sz w:val="20"/>
          <w:szCs w:val="20"/>
        </w:rPr>
        <w:t xml:space="preserve"> </w:t>
      </w:r>
      <w:r w:rsidR="00251E8E" w:rsidRPr="00972A55">
        <w:rPr>
          <w:rFonts w:ascii="Times New Roman" w:hAnsi="Times New Roman" w:cs="Times New Roman"/>
          <w:sz w:val="20"/>
          <w:szCs w:val="20"/>
        </w:rPr>
        <w:t xml:space="preserve">about </w:t>
      </w:r>
      <w:r w:rsidRPr="00972A55">
        <w:rPr>
          <w:rFonts w:ascii="Times New Roman" w:hAnsi="Times New Roman" w:cs="Times New Roman"/>
          <w:sz w:val="20"/>
          <w:szCs w:val="20"/>
        </w:rPr>
        <w:t>colostomy</w:t>
      </w:r>
      <w:r w:rsidRPr="00972A55">
        <w:rPr>
          <w:rFonts w:ascii="Times New Roman" w:hAnsi="Times New Roman" w:cs="Times New Roman"/>
          <w:b/>
          <w:bCs/>
          <w:sz w:val="20"/>
          <w:szCs w:val="20"/>
        </w:rPr>
        <w:t xml:space="preserve"> care, results</w:t>
      </w:r>
      <w:r w:rsidR="003D39B2" w:rsidRPr="00972A55">
        <w:rPr>
          <w:rFonts w:ascii="Times New Roman" w:hAnsi="Times New Roman" w:cs="Times New Roman"/>
          <w:sz w:val="20"/>
          <w:szCs w:val="20"/>
        </w:rPr>
        <w:t xml:space="preserve"> of this study </w:t>
      </w:r>
      <w:r w:rsidRPr="00972A55">
        <w:rPr>
          <w:rFonts w:ascii="Times New Roman" w:hAnsi="Times New Roman" w:cs="Times New Roman"/>
          <w:sz w:val="20"/>
          <w:szCs w:val="20"/>
        </w:rPr>
        <w:t>showed significant</w:t>
      </w:r>
      <w:r w:rsidR="00251E8E" w:rsidRPr="00972A55">
        <w:rPr>
          <w:rFonts w:ascii="Times New Roman" w:hAnsi="Times New Roman" w:cs="Times New Roman"/>
          <w:sz w:val="20"/>
          <w:szCs w:val="20"/>
        </w:rPr>
        <w:t xml:space="preserve"> improvement in post </w:t>
      </w:r>
      <w:r w:rsidRPr="00972A55">
        <w:rPr>
          <w:rFonts w:ascii="Times New Roman" w:hAnsi="Times New Roman" w:cs="Times New Roman"/>
          <w:sz w:val="20"/>
          <w:szCs w:val="20"/>
        </w:rPr>
        <w:t>assessment compared</w:t>
      </w:r>
      <w:r w:rsidR="00251E8E" w:rsidRPr="00972A55">
        <w:rPr>
          <w:rFonts w:ascii="Times New Roman" w:hAnsi="Times New Roman" w:cs="Times New Roman"/>
          <w:sz w:val="20"/>
          <w:szCs w:val="20"/>
        </w:rPr>
        <w:t xml:space="preserve"> to pre </w:t>
      </w:r>
      <w:r w:rsidRPr="00972A55">
        <w:rPr>
          <w:rFonts w:ascii="Times New Roman" w:hAnsi="Times New Roman" w:cs="Times New Roman"/>
          <w:sz w:val="20"/>
          <w:szCs w:val="20"/>
        </w:rPr>
        <w:t xml:space="preserve">assessment. </w:t>
      </w:r>
      <w:r w:rsidR="00B90707" w:rsidRPr="00972A55">
        <w:rPr>
          <w:rFonts w:ascii="Times New Roman" w:hAnsi="Times New Roman" w:cs="Times New Roman"/>
          <w:sz w:val="20"/>
          <w:szCs w:val="20"/>
        </w:rPr>
        <w:t>This finding was</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in agreement with</w:t>
      </w:r>
      <w:r w:rsidR="0010299F">
        <w:rPr>
          <w:rFonts w:ascii="Times New Roman" w:hAnsi="Times New Roman" w:cs="Times New Roman"/>
          <w:sz w:val="20"/>
          <w:szCs w:val="20"/>
        </w:rPr>
        <w:t xml:space="preserve"> </w:t>
      </w:r>
      <w:proofErr w:type="spellStart"/>
      <w:r w:rsidR="002C745A" w:rsidRPr="00972A55">
        <w:rPr>
          <w:rFonts w:ascii="Times New Roman" w:hAnsi="Times New Roman" w:cs="Times New Roman"/>
          <w:b/>
          <w:bCs/>
          <w:sz w:val="20"/>
          <w:szCs w:val="20"/>
        </w:rPr>
        <w:t>Abd-Elaziz</w:t>
      </w:r>
      <w:proofErr w:type="spellEnd"/>
      <w:r w:rsidR="002C745A" w:rsidRPr="00972A55">
        <w:rPr>
          <w:rFonts w:ascii="Times New Roman" w:hAnsi="Times New Roman" w:cs="Times New Roman"/>
          <w:b/>
          <w:bCs/>
          <w:sz w:val="20"/>
          <w:szCs w:val="20"/>
        </w:rPr>
        <w:t xml:space="preserve"> &amp; </w:t>
      </w:r>
      <w:proofErr w:type="spellStart"/>
      <w:r w:rsidR="002C745A" w:rsidRPr="00972A55">
        <w:rPr>
          <w:rFonts w:ascii="Times New Roman" w:hAnsi="Times New Roman" w:cs="Times New Roman"/>
          <w:b/>
          <w:bCs/>
          <w:sz w:val="20"/>
          <w:szCs w:val="20"/>
        </w:rPr>
        <w:t>Ibraheem</w:t>
      </w:r>
      <w:proofErr w:type="spellEnd"/>
      <w:r w:rsidR="002C745A" w:rsidRPr="00972A55">
        <w:rPr>
          <w:rFonts w:ascii="Times New Roman" w:hAnsi="Times New Roman" w:cs="Times New Roman"/>
          <w:b/>
          <w:bCs/>
          <w:sz w:val="20"/>
          <w:szCs w:val="20"/>
        </w:rPr>
        <w:t xml:space="preserve"> </w:t>
      </w:r>
      <w:r w:rsidR="0010299F">
        <w:rPr>
          <w:rFonts w:ascii="Times New Roman" w:hAnsi="Times New Roman" w:cs="Times New Roman"/>
          <w:b/>
          <w:bCs/>
          <w:sz w:val="20"/>
          <w:szCs w:val="20"/>
        </w:rPr>
        <w:t>(</w:t>
      </w:r>
      <w:r w:rsidR="002C745A" w:rsidRPr="00972A55">
        <w:rPr>
          <w:rFonts w:ascii="Times New Roman" w:hAnsi="Times New Roman" w:cs="Times New Roman"/>
          <w:b/>
          <w:bCs/>
          <w:sz w:val="20"/>
          <w:szCs w:val="20"/>
        </w:rPr>
        <w:t>2006)</w:t>
      </w:r>
      <w:r w:rsidR="005F557A" w:rsidRPr="00972A55">
        <w:rPr>
          <w:rFonts w:ascii="Times New Roman" w:hAnsi="Times New Roman" w:cs="Times New Roman"/>
          <w:sz w:val="20"/>
          <w:szCs w:val="20"/>
        </w:rPr>
        <w:t xml:space="preserve"> </w:t>
      </w:r>
      <w:r w:rsidR="005F557A" w:rsidRPr="00972A55">
        <w:rPr>
          <w:rFonts w:ascii="Times New Roman" w:hAnsi="Times New Roman" w:cs="Times New Roman"/>
          <w:b/>
          <w:bCs/>
          <w:sz w:val="20"/>
          <w:szCs w:val="20"/>
        </w:rPr>
        <w:t>and</w:t>
      </w:r>
      <w:r w:rsidR="005F557A" w:rsidRPr="00972A55">
        <w:rPr>
          <w:rFonts w:ascii="Times New Roman" w:hAnsi="Times New Roman" w:cs="Times New Roman"/>
          <w:sz w:val="20"/>
          <w:szCs w:val="20"/>
        </w:rPr>
        <w:t xml:space="preserve"> </w:t>
      </w:r>
      <w:proofErr w:type="spellStart"/>
      <w:r w:rsidR="005F557A" w:rsidRPr="00972A55">
        <w:rPr>
          <w:rFonts w:ascii="Times New Roman" w:hAnsi="Times New Roman" w:cs="Times New Roman"/>
          <w:b/>
          <w:bCs/>
          <w:sz w:val="20"/>
          <w:szCs w:val="20"/>
        </w:rPr>
        <w:t>Aboelfadel</w:t>
      </w:r>
      <w:proofErr w:type="spellEnd"/>
      <w:r w:rsidR="0010299F">
        <w:rPr>
          <w:rFonts w:ascii="Times New Roman" w:hAnsi="Times New Roman" w:cs="Times New Roman"/>
          <w:b/>
          <w:bCs/>
          <w:sz w:val="20"/>
          <w:szCs w:val="20"/>
        </w:rPr>
        <w:t xml:space="preserve"> (</w:t>
      </w:r>
      <w:r w:rsidR="005F557A" w:rsidRPr="00972A55">
        <w:rPr>
          <w:rFonts w:ascii="Times New Roman" w:hAnsi="Times New Roman" w:cs="Times New Roman"/>
          <w:b/>
          <w:bCs/>
          <w:sz w:val="20"/>
          <w:szCs w:val="20"/>
        </w:rPr>
        <w:t>2009</w:t>
      </w:r>
      <w:r w:rsidR="0010299F">
        <w:rPr>
          <w:rFonts w:ascii="Times New Roman" w:hAnsi="Times New Roman" w:cs="Times New Roman"/>
          <w:b/>
          <w:bCs/>
          <w:sz w:val="20"/>
          <w:szCs w:val="20"/>
        </w:rPr>
        <w:t>)</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who mentioned that</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should have appropriate and adequate information before surgery to enhance their</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life after colostomy surgery.</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 xml:space="preserve">On the same </w:t>
      </w:r>
      <w:r w:rsidRPr="00972A55">
        <w:rPr>
          <w:rFonts w:ascii="Times New Roman" w:hAnsi="Times New Roman" w:cs="Times New Roman"/>
          <w:sz w:val="20"/>
          <w:szCs w:val="20"/>
        </w:rPr>
        <w:t>line,</w:t>
      </w:r>
      <w:r w:rsidR="0010299F">
        <w:rPr>
          <w:rFonts w:ascii="Times New Roman" w:hAnsi="Times New Roman" w:cs="Times New Roman"/>
          <w:sz w:val="20"/>
          <w:szCs w:val="20"/>
        </w:rPr>
        <w:t xml:space="preserve"> </w:t>
      </w:r>
      <w:r w:rsidR="00B90707" w:rsidRPr="00972A55">
        <w:rPr>
          <w:rFonts w:ascii="Times New Roman" w:hAnsi="Times New Roman" w:cs="Times New Roman"/>
          <w:sz w:val="20"/>
          <w:szCs w:val="20"/>
        </w:rPr>
        <w:t xml:space="preserve">all of the study sample had changed their diet </w:t>
      </w:r>
      <w:r w:rsidRPr="00972A55">
        <w:rPr>
          <w:rFonts w:ascii="Times New Roman" w:hAnsi="Times New Roman" w:cs="Times New Roman"/>
          <w:sz w:val="20"/>
          <w:szCs w:val="20"/>
        </w:rPr>
        <w:t>pattern and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avoid of</w:t>
      </w:r>
      <w:r w:rsidR="00B90707" w:rsidRPr="00972A55">
        <w:rPr>
          <w:rFonts w:ascii="Times New Roman" w:hAnsi="Times New Roman" w:cs="Times New Roman"/>
          <w:sz w:val="20"/>
          <w:szCs w:val="20"/>
        </w:rPr>
        <w:t xml:space="preserve"> some favorite drinks, so they need more information about diet </w:t>
      </w:r>
      <w:r w:rsidRPr="00972A55">
        <w:rPr>
          <w:rFonts w:ascii="Times New Roman" w:hAnsi="Times New Roman" w:cs="Times New Roman"/>
          <w:sz w:val="20"/>
          <w:szCs w:val="20"/>
        </w:rPr>
        <w:t>regimen.</w:t>
      </w:r>
      <w:r w:rsidR="0010299F">
        <w:rPr>
          <w:rFonts w:ascii="Times New Roman" w:hAnsi="Times New Roman" w:cs="Times New Roman"/>
          <w:sz w:val="20"/>
          <w:szCs w:val="20"/>
        </w:rPr>
        <w:t xml:space="preserve"> </w:t>
      </w:r>
      <w:r w:rsidR="00F405FE" w:rsidRPr="00972A55">
        <w:rPr>
          <w:rFonts w:ascii="Times New Roman" w:hAnsi="Times New Roman" w:cs="Times New Roman"/>
          <w:sz w:val="20"/>
          <w:szCs w:val="20"/>
        </w:rPr>
        <w:t xml:space="preserve">The previous </w:t>
      </w:r>
      <w:r w:rsidRPr="00972A55">
        <w:rPr>
          <w:rFonts w:ascii="Times New Roman" w:hAnsi="Times New Roman" w:cs="Times New Roman"/>
          <w:sz w:val="20"/>
          <w:szCs w:val="20"/>
        </w:rPr>
        <w:t>result was supported</w:t>
      </w:r>
      <w:r w:rsidR="00F405FE" w:rsidRPr="00972A55">
        <w:rPr>
          <w:rFonts w:ascii="Times New Roman" w:hAnsi="Times New Roman" w:cs="Times New Roman"/>
          <w:sz w:val="20"/>
          <w:szCs w:val="20"/>
        </w:rPr>
        <w:t xml:space="preserve"> </w:t>
      </w:r>
      <w:r w:rsidRPr="00972A55">
        <w:rPr>
          <w:rFonts w:ascii="Times New Roman" w:hAnsi="Times New Roman" w:cs="Times New Roman"/>
          <w:sz w:val="20"/>
          <w:szCs w:val="20"/>
        </w:rPr>
        <w:t xml:space="preserve">by </w:t>
      </w:r>
      <w:proofErr w:type="spellStart"/>
      <w:r w:rsidR="002C745A" w:rsidRPr="00972A55">
        <w:rPr>
          <w:rFonts w:ascii="Times New Roman" w:hAnsi="Times New Roman" w:cs="Times New Roman"/>
          <w:b/>
          <w:bCs/>
          <w:sz w:val="20"/>
          <w:szCs w:val="20"/>
        </w:rPr>
        <w:t>Fulham</w:t>
      </w:r>
      <w:proofErr w:type="spellEnd"/>
      <w:r w:rsidR="002C745A" w:rsidRPr="00972A55">
        <w:rPr>
          <w:rFonts w:ascii="Times New Roman" w:hAnsi="Times New Roman" w:cs="Times New Roman"/>
          <w:b/>
          <w:bCs/>
          <w:sz w:val="20"/>
          <w:szCs w:val="20"/>
        </w:rPr>
        <w:t xml:space="preserve"> </w:t>
      </w:r>
      <w:r w:rsidRPr="00972A55">
        <w:rPr>
          <w:rFonts w:ascii="Times New Roman" w:hAnsi="Times New Roman" w:cs="Times New Roman"/>
          <w:b/>
          <w:bCs/>
          <w:sz w:val="20"/>
          <w:szCs w:val="20"/>
        </w:rPr>
        <w:t>(2008</w:t>
      </w:r>
      <w:r w:rsidR="002C745A" w:rsidRPr="00972A55">
        <w:rPr>
          <w:rFonts w:ascii="Times New Roman" w:hAnsi="Times New Roman" w:cs="Times New Roman"/>
          <w:b/>
          <w:bCs/>
          <w:sz w:val="20"/>
          <w:szCs w:val="20"/>
        </w:rPr>
        <w:t>)</w:t>
      </w:r>
      <w:r w:rsidR="005F557A" w:rsidRPr="00972A55">
        <w:rPr>
          <w:rFonts w:ascii="Times New Roman" w:hAnsi="Times New Roman" w:cs="Times New Roman"/>
          <w:sz w:val="20"/>
          <w:szCs w:val="20"/>
        </w:rPr>
        <w:t xml:space="preserve"> </w:t>
      </w:r>
      <w:r w:rsidR="005F557A" w:rsidRPr="00972A55">
        <w:rPr>
          <w:rFonts w:ascii="Times New Roman" w:hAnsi="Times New Roman" w:cs="Times New Roman"/>
          <w:b/>
          <w:bCs/>
          <w:sz w:val="20"/>
          <w:szCs w:val="20"/>
        </w:rPr>
        <w:t>and</w:t>
      </w:r>
      <w:r w:rsidR="0010299F">
        <w:rPr>
          <w:rFonts w:ascii="Times New Roman" w:hAnsi="Times New Roman" w:cs="Times New Roman"/>
          <w:b/>
          <w:bCs/>
          <w:sz w:val="20"/>
          <w:szCs w:val="20"/>
        </w:rPr>
        <w:t xml:space="preserve"> </w:t>
      </w:r>
      <w:r w:rsidR="005F557A" w:rsidRPr="00972A55">
        <w:rPr>
          <w:rFonts w:ascii="Times New Roman" w:hAnsi="Times New Roman" w:cs="Times New Roman"/>
          <w:b/>
          <w:bCs/>
          <w:sz w:val="20"/>
          <w:szCs w:val="20"/>
        </w:rPr>
        <w:t xml:space="preserve">Kim, </w:t>
      </w:r>
      <w:r w:rsidR="005F557A" w:rsidRPr="00972A55">
        <w:rPr>
          <w:rFonts w:ascii="Times New Roman" w:hAnsi="Times New Roman" w:cs="Times New Roman"/>
          <w:b/>
          <w:bCs/>
          <w:i/>
          <w:iCs/>
          <w:sz w:val="20"/>
          <w:szCs w:val="20"/>
        </w:rPr>
        <w:t>et al.</w:t>
      </w:r>
      <w:r w:rsidR="005F557A" w:rsidRPr="00972A55">
        <w:rPr>
          <w:rFonts w:ascii="Times New Roman" w:hAnsi="Times New Roman" w:cs="Times New Roman"/>
          <w:b/>
          <w:bCs/>
          <w:sz w:val="20"/>
          <w:szCs w:val="20"/>
        </w:rPr>
        <w:t xml:space="preserve"> (2012)</w:t>
      </w:r>
      <w:r w:rsidR="0010299F">
        <w:rPr>
          <w:rFonts w:ascii="Times New Roman" w:hAnsi="Times New Roman" w:cs="Times New Roman"/>
          <w:sz w:val="20"/>
          <w:szCs w:val="20"/>
        </w:rPr>
        <w:t xml:space="preserve"> </w:t>
      </w:r>
      <w:r w:rsidR="00F405FE" w:rsidRPr="00972A55">
        <w:rPr>
          <w:rFonts w:ascii="Times New Roman" w:hAnsi="Times New Roman" w:cs="Times New Roman"/>
          <w:sz w:val="20"/>
          <w:szCs w:val="20"/>
        </w:rPr>
        <w:t>who reported that assessing patient</w:t>
      </w:r>
      <w:r w:rsidR="002F61AE" w:rsidRPr="00972A55">
        <w:rPr>
          <w:rFonts w:ascii="Times New Roman" w:hAnsi="Times New Roman" w:cs="Times New Roman"/>
          <w:sz w:val="20"/>
          <w:szCs w:val="20"/>
        </w:rPr>
        <w:t>s`</w:t>
      </w:r>
      <w:r w:rsidR="00F405FE" w:rsidRPr="00972A55">
        <w:rPr>
          <w:rFonts w:ascii="Times New Roman" w:hAnsi="Times New Roman" w:cs="Times New Roman"/>
          <w:sz w:val="20"/>
          <w:szCs w:val="20"/>
        </w:rPr>
        <w:t xml:space="preserve"> educational level and expectation of health care have implications for teaching. </w:t>
      </w:r>
      <w:r w:rsidR="0075407B" w:rsidRPr="00972A55">
        <w:rPr>
          <w:rFonts w:ascii="Times New Roman" w:hAnsi="Times New Roman" w:cs="Times New Roman"/>
          <w:sz w:val="20"/>
          <w:szCs w:val="20"/>
        </w:rPr>
        <w:t>Moreover</w:t>
      </w:r>
      <w:r w:rsidR="0010299F">
        <w:rPr>
          <w:rFonts w:ascii="Times New Roman" w:hAnsi="Times New Roman" w:cs="Times New Roman"/>
          <w:sz w:val="20"/>
          <w:szCs w:val="20"/>
        </w:rPr>
        <w:t>,</w:t>
      </w:r>
      <w:r w:rsidR="0075407B" w:rsidRPr="00972A55">
        <w:rPr>
          <w:rFonts w:ascii="Times New Roman" w:hAnsi="Times New Roman" w:cs="Times New Roman"/>
          <w:sz w:val="20"/>
          <w:szCs w:val="20"/>
        </w:rPr>
        <w:t xml:space="preserve"> </w:t>
      </w:r>
      <w:r w:rsidR="00E7646C" w:rsidRPr="00972A55">
        <w:rPr>
          <w:rFonts w:ascii="Times New Roman" w:hAnsi="Times New Roman" w:cs="Times New Roman"/>
          <w:sz w:val="20"/>
          <w:szCs w:val="20"/>
          <w:shd w:val="clear" w:color="auto" w:fill="FFFFFF"/>
        </w:rPr>
        <w:t>Patients with a permanent colostomy must acquire knowledge such as</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wearing</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an appliance to collect feces for the rest of their</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lives</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and</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returning</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 xml:space="preserve">to </w:t>
      </w:r>
      <w:r w:rsidR="0075407B" w:rsidRPr="00972A55">
        <w:rPr>
          <w:rFonts w:ascii="Times New Roman" w:hAnsi="Times New Roman" w:cs="Times New Roman"/>
          <w:sz w:val="20"/>
          <w:szCs w:val="20"/>
          <w:shd w:val="clear" w:color="auto" w:fill="FFFFFF"/>
        </w:rPr>
        <w:t>the</w:t>
      </w:r>
      <w:r w:rsidR="0010299F">
        <w:rPr>
          <w:rFonts w:ascii="Times New Roman" w:hAnsi="Times New Roman" w:cs="Times New Roman"/>
          <w:sz w:val="20"/>
          <w:szCs w:val="20"/>
          <w:shd w:val="clear" w:color="auto" w:fill="FFFFFF"/>
        </w:rPr>
        <w:t xml:space="preserve"> </w:t>
      </w:r>
      <w:r w:rsidR="00E7646C" w:rsidRPr="00972A55">
        <w:rPr>
          <w:rFonts w:ascii="Times New Roman" w:hAnsi="Times New Roman" w:cs="Times New Roman"/>
          <w:sz w:val="20"/>
          <w:szCs w:val="20"/>
          <w:shd w:val="clear" w:color="auto" w:fill="FFFFFF"/>
        </w:rPr>
        <w:t>previous life activities</w:t>
      </w:r>
      <w:r w:rsidR="0010299F">
        <w:rPr>
          <w:rFonts w:ascii="Times New Roman" w:hAnsi="Times New Roman" w:cs="Times New Roman"/>
          <w:sz w:val="20"/>
          <w:szCs w:val="20"/>
          <w:shd w:val="clear" w:color="auto" w:fill="FFFFFF"/>
        </w:rPr>
        <w:t>,</w:t>
      </w:r>
      <w:r w:rsidR="00E7646C" w:rsidRPr="00972A55">
        <w:rPr>
          <w:rFonts w:ascii="Times New Roman" w:hAnsi="Times New Roman" w:cs="Times New Roman"/>
          <w:sz w:val="20"/>
          <w:szCs w:val="20"/>
        </w:rPr>
        <w:t xml:space="preserve"> help </w:t>
      </w:r>
      <w:r w:rsidR="0075407B" w:rsidRPr="00972A55">
        <w:rPr>
          <w:rFonts w:ascii="Times New Roman" w:hAnsi="Times New Roman" w:cs="Times New Roman"/>
          <w:sz w:val="20"/>
          <w:szCs w:val="20"/>
        </w:rPr>
        <w:t>to</w:t>
      </w:r>
      <w:r w:rsidR="0010299F">
        <w:rPr>
          <w:rFonts w:ascii="Times New Roman" w:hAnsi="Times New Roman" w:cs="Times New Roman"/>
          <w:sz w:val="20"/>
          <w:szCs w:val="20"/>
        </w:rPr>
        <w:t xml:space="preserve"> </w:t>
      </w:r>
      <w:r w:rsidR="00E7646C" w:rsidRPr="00972A55">
        <w:rPr>
          <w:rFonts w:ascii="Times New Roman" w:hAnsi="Times New Roman" w:cs="Times New Roman"/>
          <w:sz w:val="20"/>
          <w:szCs w:val="20"/>
        </w:rPr>
        <w:t xml:space="preserve">plan sufficient rest and </w:t>
      </w:r>
      <w:r w:rsidR="00E7646C" w:rsidRPr="00972A55">
        <w:rPr>
          <w:rFonts w:ascii="Times New Roman" w:hAnsi="Times New Roman" w:cs="Times New Roman"/>
          <w:sz w:val="20"/>
          <w:szCs w:val="20"/>
        </w:rPr>
        <w:lastRenderedPageBreak/>
        <w:t>time to</w:t>
      </w:r>
      <w:r w:rsidR="0010299F">
        <w:rPr>
          <w:rFonts w:ascii="Times New Roman" w:hAnsi="Times New Roman" w:cs="Times New Roman"/>
          <w:sz w:val="20"/>
          <w:szCs w:val="20"/>
        </w:rPr>
        <w:t xml:space="preserve"> </w:t>
      </w:r>
      <w:r w:rsidR="00E7646C" w:rsidRPr="00972A55">
        <w:rPr>
          <w:rFonts w:ascii="Times New Roman" w:hAnsi="Times New Roman" w:cs="Times New Roman"/>
          <w:sz w:val="20"/>
          <w:szCs w:val="20"/>
        </w:rPr>
        <w:t>coupled with social and home activities</w:t>
      </w:r>
      <w:r w:rsidR="0075407B" w:rsidRPr="00972A55">
        <w:rPr>
          <w:rFonts w:ascii="Times New Roman" w:hAnsi="Times New Roman" w:cs="Times New Roman"/>
          <w:sz w:val="20"/>
          <w:szCs w:val="20"/>
        </w:rPr>
        <w:t xml:space="preserve"> (</w:t>
      </w:r>
      <w:r w:rsidR="003B0366" w:rsidRPr="00972A55">
        <w:rPr>
          <w:rFonts w:ascii="Times New Roman" w:hAnsi="Times New Roman" w:cs="Times New Roman"/>
          <w:b/>
          <w:bCs/>
          <w:sz w:val="20"/>
          <w:szCs w:val="20"/>
        </w:rPr>
        <w:t>Hussein &amp;</w:t>
      </w:r>
      <w:r w:rsidR="0010299F">
        <w:rPr>
          <w:rFonts w:ascii="Times New Roman" w:hAnsi="Times New Roman" w:cs="Times New Roman"/>
          <w:b/>
          <w:bCs/>
          <w:sz w:val="20"/>
          <w:szCs w:val="20"/>
        </w:rPr>
        <w:t xml:space="preserve"> </w:t>
      </w:r>
      <w:proofErr w:type="spellStart"/>
      <w:r w:rsidR="003B0366" w:rsidRPr="00972A55">
        <w:rPr>
          <w:rFonts w:ascii="Times New Roman" w:hAnsi="Times New Roman" w:cs="Times New Roman"/>
          <w:b/>
          <w:bCs/>
          <w:sz w:val="20"/>
          <w:szCs w:val="20"/>
        </w:rPr>
        <w:t>Aboelfadel</w:t>
      </w:r>
      <w:proofErr w:type="spellEnd"/>
      <w:r w:rsidR="0010299F">
        <w:rPr>
          <w:rFonts w:ascii="Times New Roman" w:hAnsi="Times New Roman" w:cs="Times New Roman"/>
          <w:b/>
          <w:bCs/>
          <w:sz w:val="20"/>
          <w:szCs w:val="20"/>
        </w:rPr>
        <w:t>,</w:t>
      </w:r>
      <w:r w:rsidR="003B0366" w:rsidRPr="00972A55">
        <w:rPr>
          <w:rFonts w:ascii="Times New Roman" w:hAnsi="Times New Roman" w:cs="Times New Roman"/>
          <w:b/>
          <w:bCs/>
          <w:sz w:val="20"/>
          <w:szCs w:val="20"/>
        </w:rPr>
        <w:t xml:space="preserve"> 2008</w:t>
      </w:r>
      <w:r w:rsidR="005F557A" w:rsidRPr="00972A55">
        <w:rPr>
          <w:rFonts w:ascii="Times New Roman" w:hAnsi="Times New Roman" w:cs="Times New Roman"/>
          <w:b/>
          <w:bCs/>
          <w:sz w:val="20"/>
          <w:szCs w:val="20"/>
        </w:rPr>
        <w:t xml:space="preserve"> and</w:t>
      </w:r>
      <w:r w:rsidR="0010299F">
        <w:rPr>
          <w:rFonts w:ascii="Times New Roman" w:hAnsi="Times New Roman" w:cs="Times New Roman"/>
          <w:b/>
          <w:bCs/>
          <w:sz w:val="20"/>
          <w:szCs w:val="20"/>
        </w:rPr>
        <w:t xml:space="preserve"> </w:t>
      </w:r>
      <w:r w:rsidR="005F557A" w:rsidRPr="00972A55">
        <w:rPr>
          <w:rFonts w:ascii="Times New Roman" w:hAnsi="Times New Roman" w:cs="Times New Roman"/>
          <w:b/>
          <w:bCs/>
          <w:sz w:val="20"/>
          <w:szCs w:val="20"/>
        </w:rPr>
        <w:t>Cox</w:t>
      </w:r>
      <w:r w:rsidR="0010299F">
        <w:rPr>
          <w:rFonts w:ascii="Times New Roman" w:hAnsi="Times New Roman" w:cs="Times New Roman"/>
          <w:b/>
          <w:bCs/>
          <w:sz w:val="20"/>
          <w:szCs w:val="20"/>
        </w:rPr>
        <w:t xml:space="preserve">, </w:t>
      </w:r>
      <w:r w:rsidR="005F557A" w:rsidRPr="00972A55">
        <w:rPr>
          <w:rFonts w:ascii="Times New Roman" w:hAnsi="Times New Roman" w:cs="Times New Roman"/>
          <w:b/>
          <w:bCs/>
          <w:i/>
          <w:iCs/>
          <w:sz w:val="20"/>
          <w:szCs w:val="20"/>
        </w:rPr>
        <w:t>et al.</w:t>
      </w:r>
      <w:proofErr w:type="gramStart"/>
      <w:r w:rsidR="0010299F">
        <w:rPr>
          <w:rFonts w:ascii="Times New Roman" w:hAnsi="Times New Roman" w:cs="Times New Roman"/>
          <w:b/>
          <w:bCs/>
          <w:i/>
          <w:iCs/>
          <w:sz w:val="20"/>
          <w:szCs w:val="20"/>
        </w:rPr>
        <w:t>,</w:t>
      </w:r>
      <w:r w:rsidR="005F557A" w:rsidRPr="00972A55">
        <w:rPr>
          <w:rFonts w:ascii="Times New Roman" w:hAnsi="Times New Roman" w:cs="Times New Roman"/>
          <w:b/>
          <w:bCs/>
          <w:sz w:val="20"/>
          <w:szCs w:val="20"/>
        </w:rPr>
        <w:t>2011</w:t>
      </w:r>
      <w:proofErr w:type="gramEnd"/>
      <w:r w:rsidR="0010299F">
        <w:rPr>
          <w:rFonts w:ascii="Times New Roman" w:hAnsi="Times New Roman" w:cs="Times New Roman"/>
          <w:sz w:val="20"/>
          <w:szCs w:val="20"/>
        </w:rPr>
        <w:t>)</w:t>
      </w:r>
      <w:r w:rsidR="0010299F">
        <w:rPr>
          <w:rStyle w:val="apple-converted-space"/>
          <w:rFonts w:ascii="Times New Roman" w:hAnsi="Times New Roman" w:cs="Times New Roman"/>
          <w:sz w:val="20"/>
          <w:szCs w:val="20"/>
          <w:shd w:val="clear" w:color="auto" w:fill="FFFFFF"/>
        </w:rPr>
        <w:t>.</w:t>
      </w:r>
      <w:r w:rsidR="0075407B" w:rsidRPr="00972A55">
        <w:rPr>
          <w:rFonts w:ascii="Times New Roman" w:hAnsi="Times New Roman" w:cs="Times New Roman"/>
          <w:b/>
          <w:bCs/>
          <w:sz w:val="20"/>
          <w:szCs w:val="20"/>
        </w:rPr>
        <w:t xml:space="preserve"> </w:t>
      </w:r>
      <w:r w:rsidRPr="00972A55">
        <w:rPr>
          <w:rFonts w:ascii="Times New Roman" w:hAnsi="Times New Roman" w:cs="Times New Roman"/>
          <w:sz w:val="20"/>
          <w:szCs w:val="20"/>
        </w:rPr>
        <w:t>Furthermore</w:t>
      </w:r>
      <w:r w:rsidRPr="00972A55">
        <w:rPr>
          <w:rFonts w:ascii="Times New Roman" w:hAnsi="Times New Roman" w:cs="Times New Roman"/>
          <w:b/>
          <w:bCs/>
          <w:sz w:val="20"/>
          <w:szCs w:val="20"/>
        </w:rPr>
        <w:t xml:space="preserve">, </w:t>
      </w:r>
      <w:proofErr w:type="spellStart"/>
      <w:r w:rsidRPr="00972A55">
        <w:rPr>
          <w:rFonts w:ascii="Times New Roman" w:hAnsi="Times New Roman" w:cs="Times New Roman"/>
          <w:b/>
          <w:bCs/>
          <w:sz w:val="20"/>
          <w:szCs w:val="20"/>
        </w:rPr>
        <w:t>Rondelli</w:t>
      </w:r>
      <w:proofErr w:type="spellEnd"/>
      <w:r w:rsidRPr="00972A55">
        <w:rPr>
          <w:rFonts w:ascii="Times New Roman" w:hAnsi="Times New Roman" w:cs="Times New Roman"/>
          <w:b/>
          <w:bCs/>
          <w:sz w:val="20"/>
          <w:szCs w:val="20"/>
        </w:rPr>
        <w:t xml:space="preserve"> (2009)</w:t>
      </w:r>
      <w:r w:rsidRPr="00972A55">
        <w:rPr>
          <w:rFonts w:ascii="Times New Roman" w:hAnsi="Times New Roman" w:cs="Times New Roman"/>
          <w:sz w:val="20"/>
          <w:szCs w:val="20"/>
        </w:rPr>
        <w:t xml:space="preserve"> emphasized</w:t>
      </w:r>
      <w:r w:rsidR="00E7646C" w:rsidRPr="00972A55">
        <w:rPr>
          <w:rFonts w:ascii="Times New Roman" w:hAnsi="Times New Roman" w:cs="Times New Roman"/>
          <w:sz w:val="20"/>
          <w:szCs w:val="20"/>
        </w:rPr>
        <w:t xml:space="preserve"> the importance </w:t>
      </w:r>
      <w:r w:rsidR="004B5626" w:rsidRPr="00972A55">
        <w:rPr>
          <w:rFonts w:ascii="Times New Roman" w:hAnsi="Times New Roman" w:cs="Times New Roman"/>
          <w:sz w:val="20"/>
          <w:szCs w:val="20"/>
        </w:rPr>
        <w:t>of sexuality information because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most patients had</w:t>
      </w:r>
      <w:r w:rsidR="00E7646C" w:rsidRPr="00972A55">
        <w:rPr>
          <w:rFonts w:ascii="Times New Roman" w:hAnsi="Times New Roman" w:cs="Times New Roman"/>
          <w:sz w:val="20"/>
          <w:szCs w:val="20"/>
        </w:rPr>
        <w:t xml:space="preserve"> difficulties to openly discuss their sexual disabilities with their partner</w:t>
      </w:r>
    </w:p>
    <w:p w:rsidR="00F405FE" w:rsidRPr="00972A55" w:rsidRDefault="00F405FE"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 xml:space="preserve">In relation to patients` satisfactory </w:t>
      </w:r>
      <w:r w:rsidR="00D66457" w:rsidRPr="00972A55">
        <w:rPr>
          <w:rFonts w:ascii="Times New Roman" w:hAnsi="Times New Roman" w:cs="Times New Roman"/>
          <w:sz w:val="20"/>
          <w:szCs w:val="20"/>
        </w:rPr>
        <w:t>practices regarding colostomy</w:t>
      </w:r>
      <w:r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care,</w:t>
      </w:r>
      <w:r w:rsidRPr="00972A55">
        <w:rPr>
          <w:rFonts w:ascii="Times New Roman" w:hAnsi="Times New Roman" w:cs="Times New Roman"/>
          <w:sz w:val="20"/>
          <w:szCs w:val="20"/>
        </w:rPr>
        <w:t xml:space="preserve"> significant improvement was indicated in post </w:t>
      </w:r>
      <w:r w:rsidR="00D66457" w:rsidRPr="00972A55">
        <w:rPr>
          <w:rFonts w:ascii="Times New Roman" w:hAnsi="Times New Roman" w:cs="Times New Roman"/>
          <w:sz w:val="20"/>
          <w:szCs w:val="20"/>
        </w:rPr>
        <w:t>assessment compared</w:t>
      </w:r>
      <w:r w:rsidRPr="00972A55">
        <w:rPr>
          <w:rFonts w:ascii="Times New Roman" w:hAnsi="Times New Roman" w:cs="Times New Roman"/>
          <w:sz w:val="20"/>
          <w:szCs w:val="20"/>
        </w:rPr>
        <w:t xml:space="preserve"> to pre </w:t>
      </w:r>
      <w:r w:rsidR="00D66457" w:rsidRPr="00972A55">
        <w:rPr>
          <w:rFonts w:ascii="Times New Roman" w:hAnsi="Times New Roman" w:cs="Times New Roman"/>
          <w:sz w:val="20"/>
          <w:szCs w:val="20"/>
        </w:rPr>
        <w:t xml:space="preserve">assessment. </w:t>
      </w:r>
      <w:r w:rsidRPr="00972A55">
        <w:rPr>
          <w:rFonts w:ascii="Times New Roman" w:hAnsi="Times New Roman" w:cs="Times New Roman"/>
          <w:sz w:val="20"/>
          <w:szCs w:val="20"/>
        </w:rPr>
        <w:t xml:space="preserve">This finding was agreed with </w:t>
      </w:r>
      <w:r w:rsidRPr="00972A55">
        <w:rPr>
          <w:rFonts w:ascii="Times New Roman" w:hAnsi="Times New Roman" w:cs="Times New Roman"/>
          <w:b/>
          <w:bCs/>
          <w:sz w:val="20"/>
          <w:szCs w:val="20"/>
        </w:rPr>
        <w:t>Potter and Perry (2011)</w:t>
      </w:r>
      <w:r w:rsidRPr="00972A55">
        <w:rPr>
          <w:rFonts w:ascii="Times New Roman" w:hAnsi="Times New Roman" w:cs="Times New Roman"/>
          <w:sz w:val="20"/>
          <w:szCs w:val="20"/>
        </w:rPr>
        <w:t xml:space="preserve"> who </w:t>
      </w:r>
      <w:r w:rsidR="00D66457" w:rsidRPr="00972A55">
        <w:rPr>
          <w:rFonts w:ascii="Times New Roman" w:hAnsi="Times New Roman" w:cs="Times New Roman"/>
          <w:sz w:val="20"/>
          <w:szCs w:val="20"/>
        </w:rPr>
        <w:t>recognized that</w:t>
      </w:r>
      <w:r w:rsidRPr="00972A55">
        <w:rPr>
          <w:rFonts w:ascii="Times New Roman" w:hAnsi="Times New Roman" w:cs="Times New Roman"/>
          <w:sz w:val="20"/>
          <w:szCs w:val="20"/>
        </w:rPr>
        <w:t xml:space="preserve"> all stoma </w:t>
      </w:r>
      <w:r w:rsidR="00D66457" w:rsidRPr="00972A55">
        <w:rPr>
          <w:rFonts w:ascii="Times New Roman" w:hAnsi="Times New Roman" w:cs="Times New Roman"/>
          <w:sz w:val="20"/>
          <w:szCs w:val="20"/>
        </w:rPr>
        <w:t>patients experienced</w:t>
      </w:r>
      <w:r w:rsidRPr="00972A55">
        <w:rPr>
          <w:rFonts w:ascii="Times New Roman" w:hAnsi="Times New Roman" w:cs="Times New Roman"/>
          <w:sz w:val="20"/>
          <w:szCs w:val="20"/>
        </w:rPr>
        <w:t xml:space="preserve"> a decrease in energy and activities during the first year following their surgery. This could be due to fear of </w:t>
      </w:r>
      <w:r w:rsidR="00D66457" w:rsidRPr="00972A55">
        <w:rPr>
          <w:rFonts w:ascii="Times New Roman" w:hAnsi="Times New Roman" w:cs="Times New Roman"/>
          <w:sz w:val="20"/>
          <w:szCs w:val="20"/>
        </w:rPr>
        <w:t>them to</w:t>
      </w:r>
      <w:r w:rsidRPr="00972A55">
        <w:rPr>
          <w:rFonts w:ascii="Times New Roman" w:hAnsi="Times New Roman" w:cs="Times New Roman"/>
          <w:sz w:val="20"/>
          <w:szCs w:val="20"/>
        </w:rPr>
        <w:t xml:space="preserve"> engage </w:t>
      </w:r>
      <w:r w:rsidR="00D66457" w:rsidRPr="00972A55">
        <w:rPr>
          <w:rFonts w:ascii="Times New Roman" w:hAnsi="Times New Roman" w:cs="Times New Roman"/>
          <w:sz w:val="20"/>
          <w:szCs w:val="20"/>
        </w:rPr>
        <w:t>in usual</w:t>
      </w:r>
      <w:r w:rsidRPr="00972A55">
        <w:rPr>
          <w:rFonts w:ascii="Times New Roman" w:hAnsi="Times New Roman" w:cs="Times New Roman"/>
          <w:sz w:val="20"/>
          <w:szCs w:val="20"/>
        </w:rPr>
        <w:t xml:space="preserve"> activities and fear from occurrence of </w:t>
      </w:r>
      <w:r w:rsidR="00D66457" w:rsidRPr="00972A55">
        <w:rPr>
          <w:rFonts w:ascii="Times New Roman" w:hAnsi="Times New Roman" w:cs="Times New Roman"/>
          <w:sz w:val="20"/>
          <w:szCs w:val="20"/>
        </w:rPr>
        <w:t>complications for stoma. Furthermore,</w:t>
      </w:r>
      <w:r w:rsidRPr="00972A55">
        <w:rPr>
          <w:rFonts w:ascii="Times New Roman" w:hAnsi="Times New Roman" w:cs="Times New Roman"/>
          <w:sz w:val="20"/>
          <w:szCs w:val="20"/>
        </w:rPr>
        <w:t xml:space="preserve"> inappropriate preoperative </w:t>
      </w:r>
      <w:r w:rsidR="00D66457" w:rsidRPr="00972A55">
        <w:rPr>
          <w:rFonts w:ascii="Times New Roman" w:hAnsi="Times New Roman" w:cs="Times New Roman"/>
          <w:sz w:val="20"/>
          <w:szCs w:val="20"/>
        </w:rPr>
        <w:t>preparations and</w:t>
      </w:r>
      <w:r w:rsidRPr="00972A55">
        <w:rPr>
          <w:rFonts w:ascii="Times New Roman" w:hAnsi="Times New Roman" w:cs="Times New Roman"/>
          <w:sz w:val="20"/>
          <w:szCs w:val="20"/>
        </w:rPr>
        <w:t xml:space="preserve"> lack of knowledge regarding colostomy care.</w:t>
      </w:r>
      <w:r w:rsidRPr="00972A55">
        <w:rPr>
          <w:rFonts w:ascii="Times New Roman" w:hAnsi="Times New Roman" w:cs="Times New Roman"/>
          <w:b/>
          <w:bCs/>
          <w:sz w:val="20"/>
          <w:szCs w:val="20"/>
        </w:rPr>
        <w:t xml:space="preserve"> </w:t>
      </w:r>
      <w:r w:rsidR="00D66457" w:rsidRPr="00972A55">
        <w:rPr>
          <w:rFonts w:ascii="Times New Roman" w:hAnsi="Times New Roman" w:cs="Times New Roman"/>
          <w:b/>
          <w:bCs/>
          <w:sz w:val="20"/>
          <w:szCs w:val="20"/>
        </w:rPr>
        <w:t>Mohamed,</w:t>
      </w:r>
      <w:r w:rsidRPr="00972A55">
        <w:rPr>
          <w:rFonts w:ascii="Times New Roman" w:hAnsi="Times New Roman" w:cs="Times New Roman"/>
          <w:b/>
          <w:bCs/>
          <w:sz w:val="20"/>
          <w:szCs w:val="20"/>
        </w:rPr>
        <w:t xml:space="preserve"> </w:t>
      </w:r>
      <w:r w:rsidRPr="00972A55">
        <w:rPr>
          <w:rFonts w:ascii="Times New Roman" w:hAnsi="Times New Roman" w:cs="Times New Roman"/>
          <w:b/>
          <w:bCs/>
          <w:i/>
          <w:iCs/>
          <w:sz w:val="20"/>
          <w:szCs w:val="20"/>
        </w:rPr>
        <w:t>et al.</w:t>
      </w:r>
      <w:r w:rsidRPr="00972A55">
        <w:rPr>
          <w:rFonts w:ascii="Times New Roman" w:hAnsi="Times New Roman" w:cs="Times New Roman"/>
          <w:b/>
          <w:bCs/>
          <w:sz w:val="20"/>
          <w:szCs w:val="20"/>
        </w:rPr>
        <w:t xml:space="preserve"> (2012)</w:t>
      </w:r>
      <w:r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found that,</w:t>
      </w:r>
      <w:r w:rsidRPr="00972A55">
        <w:rPr>
          <w:rFonts w:ascii="Times New Roman" w:hAnsi="Times New Roman" w:cs="Times New Roman"/>
          <w:sz w:val="20"/>
          <w:szCs w:val="20"/>
        </w:rPr>
        <w:t xml:space="preserve"> one third of the study sample had correct dealing with colostomy bag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and</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less than one fifth of them had suitable clothes pattern</w:t>
      </w:r>
      <w:proofErr w:type="gramStart"/>
      <w:r w:rsidR="0010299F">
        <w:rPr>
          <w:rFonts w:ascii="Times New Roman" w:hAnsi="Times New Roman" w:cs="Times New Roman"/>
          <w:sz w:val="20"/>
          <w:szCs w:val="20"/>
        </w:rPr>
        <w:t>..</w:t>
      </w:r>
      <w:proofErr w:type="gramEnd"/>
      <w:r w:rsidRPr="00972A55">
        <w:rPr>
          <w:rFonts w:ascii="Times New Roman" w:hAnsi="Times New Roman" w:cs="Times New Roman"/>
          <w:sz w:val="20"/>
          <w:szCs w:val="20"/>
          <w:shd w:val="clear" w:color="auto" w:fill="FFFFFF"/>
        </w:rPr>
        <w:t xml:space="preserve"> Moreover</w:t>
      </w:r>
      <w:r w:rsidR="0010299F">
        <w:rPr>
          <w:rFonts w:ascii="Times New Roman" w:hAnsi="Times New Roman" w:cs="Times New Roman"/>
          <w:sz w:val="20"/>
          <w:szCs w:val="20"/>
          <w:shd w:val="clear" w:color="auto" w:fill="FFFFFF"/>
        </w:rPr>
        <w:t xml:space="preserve">, </w:t>
      </w:r>
      <w:r w:rsidRPr="00972A55">
        <w:rPr>
          <w:rFonts w:ascii="Times New Roman" w:hAnsi="Times New Roman" w:cs="Times New Roman"/>
          <w:sz w:val="20"/>
          <w:szCs w:val="20"/>
          <w:shd w:val="clear" w:color="auto" w:fill="FFFFFF"/>
        </w:rPr>
        <w:t>learning</w:t>
      </w:r>
      <w:r w:rsidR="0010299F">
        <w:rPr>
          <w:rFonts w:ascii="Times New Roman" w:hAnsi="Times New Roman" w:cs="Times New Roman"/>
          <w:sz w:val="20"/>
          <w:szCs w:val="20"/>
          <w:shd w:val="clear" w:color="auto" w:fill="FFFFFF"/>
        </w:rPr>
        <w:t xml:space="preserve"> </w:t>
      </w:r>
      <w:r w:rsidRPr="00972A55">
        <w:rPr>
          <w:rFonts w:ascii="Times New Roman" w:hAnsi="Times New Roman" w:cs="Times New Roman"/>
          <w:sz w:val="20"/>
          <w:szCs w:val="20"/>
          <w:shd w:val="clear" w:color="auto" w:fill="FFFFFF"/>
        </w:rPr>
        <w:t>some</w:t>
      </w:r>
      <w:r w:rsidR="0010299F">
        <w:rPr>
          <w:rFonts w:ascii="Times New Roman" w:hAnsi="Times New Roman" w:cs="Times New Roman"/>
          <w:sz w:val="20"/>
          <w:szCs w:val="20"/>
          <w:shd w:val="clear" w:color="auto" w:fill="FFFFFF"/>
        </w:rPr>
        <w:t xml:space="preserve"> </w:t>
      </w:r>
      <w:r w:rsidRPr="00972A55">
        <w:rPr>
          <w:rFonts w:ascii="Times New Roman" w:hAnsi="Times New Roman" w:cs="Times New Roman"/>
          <w:sz w:val="20"/>
          <w:szCs w:val="20"/>
          <w:shd w:val="clear" w:color="auto" w:fill="FFFFFF"/>
        </w:rPr>
        <w:t>skills</w:t>
      </w:r>
      <w:r w:rsidR="0010299F">
        <w:rPr>
          <w:rFonts w:ascii="Times New Roman" w:hAnsi="Times New Roman" w:cs="Times New Roman"/>
          <w:sz w:val="20"/>
          <w:szCs w:val="20"/>
          <w:shd w:val="clear" w:color="auto" w:fill="FFFFFF"/>
        </w:rPr>
        <w:t xml:space="preserve"> </w:t>
      </w:r>
      <w:proofErr w:type="gramStart"/>
      <w:r w:rsidR="003B0366" w:rsidRPr="00972A55">
        <w:rPr>
          <w:rFonts w:ascii="Times New Roman" w:hAnsi="Times New Roman" w:cs="Times New Roman"/>
          <w:sz w:val="20"/>
          <w:szCs w:val="20"/>
          <w:shd w:val="clear" w:color="auto" w:fill="FFFFFF"/>
        </w:rPr>
        <w:t>were</w:t>
      </w:r>
      <w:proofErr w:type="gramEnd"/>
      <w:r w:rsidR="003B0366" w:rsidRPr="00972A55">
        <w:rPr>
          <w:rFonts w:ascii="Times New Roman" w:hAnsi="Times New Roman" w:cs="Times New Roman"/>
          <w:sz w:val="20"/>
          <w:szCs w:val="20"/>
          <w:shd w:val="clear" w:color="auto" w:fill="FFFFFF"/>
        </w:rPr>
        <w:t xml:space="preserve"> important</w:t>
      </w:r>
      <w:r w:rsidR="0010299F">
        <w:rPr>
          <w:rFonts w:ascii="Times New Roman" w:hAnsi="Times New Roman" w:cs="Times New Roman"/>
          <w:sz w:val="20"/>
          <w:szCs w:val="20"/>
          <w:shd w:val="clear" w:color="auto" w:fill="FFFFFF"/>
        </w:rPr>
        <w:t xml:space="preserve"> </w:t>
      </w:r>
      <w:r w:rsidR="003B0366" w:rsidRPr="00972A55">
        <w:rPr>
          <w:rFonts w:ascii="Times New Roman" w:hAnsi="Times New Roman" w:cs="Times New Roman"/>
          <w:sz w:val="20"/>
          <w:szCs w:val="20"/>
          <w:shd w:val="clear" w:color="auto" w:fill="FFFFFF"/>
        </w:rPr>
        <w:t>such as</w:t>
      </w:r>
      <w:r w:rsidR="0010299F">
        <w:rPr>
          <w:rFonts w:ascii="Times New Roman" w:hAnsi="Times New Roman" w:cs="Times New Roman"/>
          <w:sz w:val="20"/>
          <w:szCs w:val="20"/>
          <w:shd w:val="clear" w:color="auto" w:fill="FFFFFF"/>
        </w:rPr>
        <w:t>,</w:t>
      </w:r>
      <w:r w:rsidRPr="00972A55">
        <w:rPr>
          <w:rFonts w:ascii="Times New Roman" w:hAnsi="Times New Roman" w:cs="Times New Roman"/>
          <w:sz w:val="20"/>
          <w:szCs w:val="20"/>
          <w:shd w:val="clear" w:color="auto" w:fill="FFFFFF"/>
        </w:rPr>
        <w:t xml:space="preserve"> the ability to perform normal stoma care, identify problems, care for </w:t>
      </w:r>
      <w:proofErr w:type="spellStart"/>
      <w:r w:rsidRPr="00972A55">
        <w:rPr>
          <w:rFonts w:ascii="Times New Roman" w:hAnsi="Times New Roman" w:cs="Times New Roman"/>
          <w:sz w:val="20"/>
          <w:szCs w:val="20"/>
          <w:shd w:val="clear" w:color="auto" w:fill="FFFFFF"/>
        </w:rPr>
        <w:t>peristomal</w:t>
      </w:r>
      <w:proofErr w:type="spellEnd"/>
      <w:r w:rsidRPr="00972A55">
        <w:rPr>
          <w:rFonts w:ascii="Times New Roman" w:hAnsi="Times New Roman" w:cs="Times New Roman"/>
          <w:sz w:val="20"/>
          <w:szCs w:val="20"/>
          <w:shd w:val="clear" w:color="auto" w:fill="FFFFFF"/>
        </w:rPr>
        <w:t xml:space="preserve"> skin and understand how to prevent and treat potential complications</w:t>
      </w:r>
      <w:r w:rsidR="0010299F">
        <w:rPr>
          <w:rFonts w:ascii="Times New Roman" w:hAnsi="Times New Roman" w:cs="Times New Roman"/>
          <w:b/>
          <w:bCs/>
          <w:sz w:val="20"/>
          <w:szCs w:val="20"/>
        </w:rPr>
        <w:t xml:space="preserve"> </w:t>
      </w:r>
      <w:proofErr w:type="spellStart"/>
      <w:r w:rsidR="00AC196E" w:rsidRPr="00972A55">
        <w:rPr>
          <w:rFonts w:ascii="Times New Roman" w:hAnsi="Times New Roman" w:cs="Times New Roman"/>
          <w:b/>
          <w:bCs/>
          <w:sz w:val="20"/>
          <w:szCs w:val="20"/>
        </w:rPr>
        <w:t>Hocevar</w:t>
      </w:r>
      <w:proofErr w:type="spellEnd"/>
      <w:r w:rsidR="00AC196E" w:rsidRPr="00972A55">
        <w:rPr>
          <w:rFonts w:ascii="Times New Roman" w:hAnsi="Times New Roman" w:cs="Times New Roman"/>
          <w:b/>
          <w:bCs/>
          <w:sz w:val="20"/>
          <w:szCs w:val="20"/>
        </w:rPr>
        <w:t xml:space="preserve"> &amp; Gray</w:t>
      </w:r>
      <w:r w:rsidR="00522ABB" w:rsidRPr="00972A55">
        <w:rPr>
          <w:rFonts w:ascii="Times New Roman" w:hAnsi="Times New Roman" w:cs="Times New Roman"/>
          <w:b/>
          <w:bCs/>
          <w:sz w:val="20"/>
          <w:szCs w:val="20"/>
        </w:rPr>
        <w:t xml:space="preserve">, </w:t>
      </w:r>
      <w:r w:rsidR="00AC196E" w:rsidRPr="00972A55">
        <w:rPr>
          <w:rFonts w:ascii="Times New Roman" w:hAnsi="Times New Roman" w:cs="Times New Roman"/>
          <w:b/>
          <w:bCs/>
          <w:sz w:val="20"/>
          <w:szCs w:val="20"/>
        </w:rPr>
        <w:t>2008</w:t>
      </w:r>
      <w:r w:rsidR="00E135A0" w:rsidRPr="00972A55">
        <w:rPr>
          <w:rFonts w:ascii="Times New Roman" w:hAnsi="Times New Roman" w:cs="Times New Roman"/>
          <w:b/>
          <w:bCs/>
          <w:sz w:val="20"/>
          <w:szCs w:val="20"/>
        </w:rPr>
        <w:t xml:space="preserve"> and</w:t>
      </w:r>
      <w:r w:rsidR="0010299F">
        <w:rPr>
          <w:rFonts w:ascii="Times New Roman" w:hAnsi="Times New Roman" w:cs="Times New Roman"/>
          <w:b/>
          <w:bCs/>
          <w:sz w:val="20"/>
          <w:szCs w:val="20"/>
        </w:rPr>
        <w:t xml:space="preserve"> </w:t>
      </w:r>
      <w:proofErr w:type="spellStart"/>
      <w:r w:rsidR="00E135A0" w:rsidRPr="00972A55">
        <w:rPr>
          <w:rFonts w:ascii="Times New Roman" w:hAnsi="Times New Roman" w:cs="Times New Roman"/>
          <w:b/>
          <w:bCs/>
          <w:sz w:val="20"/>
          <w:szCs w:val="20"/>
        </w:rPr>
        <w:t>Kieghley</w:t>
      </w:r>
      <w:proofErr w:type="spellEnd"/>
      <w:r w:rsidR="0010299F">
        <w:rPr>
          <w:rFonts w:ascii="Times New Roman" w:hAnsi="Times New Roman" w:cs="Times New Roman"/>
          <w:b/>
          <w:bCs/>
          <w:sz w:val="20"/>
          <w:szCs w:val="20"/>
        </w:rPr>
        <w:t>,</w:t>
      </w:r>
      <w:r w:rsidR="00E135A0" w:rsidRPr="00972A55">
        <w:rPr>
          <w:rFonts w:ascii="Times New Roman" w:hAnsi="Times New Roman" w:cs="Times New Roman"/>
          <w:b/>
          <w:bCs/>
          <w:sz w:val="20"/>
          <w:szCs w:val="20"/>
        </w:rPr>
        <w:t xml:space="preserve"> 2009</w:t>
      </w:r>
      <w:r w:rsidR="0010299F">
        <w:rPr>
          <w:rFonts w:ascii="Times New Roman" w:hAnsi="Times New Roman" w:cs="Times New Roman"/>
          <w:b/>
          <w:bCs/>
          <w:sz w:val="20"/>
          <w:szCs w:val="20"/>
        </w:rPr>
        <w:t>).</w:t>
      </w:r>
    </w:p>
    <w:p w:rsidR="00B020D9" w:rsidRPr="00972A55" w:rsidRDefault="000F7490"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Considering anxiety level among studied patients, findings indicated slight reduction in post</w:t>
      </w:r>
      <w:r w:rsidR="001D5CB7" w:rsidRPr="00972A55">
        <w:rPr>
          <w:rFonts w:ascii="Times New Roman" w:hAnsi="Times New Roman" w:cs="Times New Roman"/>
          <w:sz w:val="20"/>
          <w:szCs w:val="20"/>
        </w:rPr>
        <w:t xml:space="preserve"> </w:t>
      </w:r>
      <w:r w:rsidRPr="00972A55">
        <w:rPr>
          <w:rFonts w:ascii="Times New Roman" w:hAnsi="Times New Roman" w:cs="Times New Roman"/>
          <w:sz w:val="20"/>
          <w:szCs w:val="20"/>
        </w:rPr>
        <w:t>-</w:t>
      </w:r>
      <w:r w:rsidR="001D5CB7" w:rsidRPr="00972A55">
        <w:rPr>
          <w:rFonts w:ascii="Times New Roman" w:hAnsi="Times New Roman" w:cs="Times New Roman"/>
          <w:sz w:val="20"/>
          <w:szCs w:val="20"/>
        </w:rPr>
        <w:t xml:space="preserve"> </w:t>
      </w:r>
      <w:r w:rsidR="00D66457" w:rsidRPr="00972A55">
        <w:rPr>
          <w:rFonts w:ascii="Times New Roman" w:hAnsi="Times New Roman" w:cs="Times New Roman"/>
          <w:sz w:val="20"/>
          <w:szCs w:val="20"/>
        </w:rPr>
        <w:t xml:space="preserve">assessment. </w:t>
      </w:r>
      <w:r w:rsidRPr="00972A55">
        <w:rPr>
          <w:rFonts w:ascii="Times New Roman" w:hAnsi="Times New Roman" w:cs="Times New Roman"/>
          <w:sz w:val="20"/>
          <w:szCs w:val="20"/>
        </w:rPr>
        <w:t xml:space="preserve">This result could be attributed to the fact that, majority of </w:t>
      </w:r>
      <w:r w:rsidR="00D66457" w:rsidRPr="00972A55">
        <w:rPr>
          <w:rFonts w:ascii="Times New Roman" w:hAnsi="Times New Roman" w:cs="Times New Roman"/>
          <w:sz w:val="20"/>
          <w:szCs w:val="20"/>
        </w:rPr>
        <w:t>patients suffering</w:t>
      </w:r>
      <w:r w:rsidRPr="00972A55">
        <w:rPr>
          <w:rFonts w:ascii="Times New Roman" w:hAnsi="Times New Roman" w:cs="Times New Roman"/>
          <w:sz w:val="20"/>
          <w:szCs w:val="20"/>
        </w:rPr>
        <w:t xml:space="preserve"> from psychological problems postoperatively including (depression, poor body image, anxiety, low self-esteem </w:t>
      </w:r>
      <w:r w:rsidR="00D66457" w:rsidRPr="00972A55">
        <w:rPr>
          <w:rFonts w:ascii="Times New Roman" w:hAnsi="Times New Roman" w:cs="Times New Roman"/>
          <w:sz w:val="20"/>
          <w:szCs w:val="20"/>
        </w:rPr>
        <w:t>and low</w:t>
      </w:r>
      <w:r w:rsidRPr="00972A55">
        <w:rPr>
          <w:rFonts w:ascii="Times New Roman" w:hAnsi="Times New Roman" w:cs="Times New Roman"/>
          <w:sz w:val="20"/>
          <w:szCs w:val="20"/>
        </w:rPr>
        <w:t xml:space="preserve"> acceptance). This could be due to feeling of guilt by patients about the impact on their family and worried about ‘‘being a burden’’ and loss of ability for bathing stool normally and change body image due to</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presence of colostomy. This finding was incongruence </w:t>
      </w:r>
      <w:r w:rsidR="00D66457" w:rsidRPr="00972A55">
        <w:rPr>
          <w:rFonts w:ascii="Times New Roman" w:hAnsi="Times New Roman" w:cs="Times New Roman"/>
          <w:sz w:val="20"/>
          <w:szCs w:val="20"/>
        </w:rPr>
        <w:t xml:space="preserve">with </w:t>
      </w:r>
      <w:r w:rsidRPr="00972A55">
        <w:rPr>
          <w:rFonts w:ascii="Times New Roman" w:hAnsi="Times New Roman" w:cs="Times New Roman"/>
          <w:b/>
          <w:bCs/>
          <w:sz w:val="20"/>
          <w:szCs w:val="20"/>
        </w:rPr>
        <w:t>Simmons</w:t>
      </w:r>
      <w:r w:rsidR="0010299F">
        <w:rPr>
          <w:rFonts w:ascii="Times New Roman" w:hAnsi="Times New Roman" w:cs="Times New Roman"/>
          <w:b/>
          <w:bCs/>
          <w:sz w:val="20"/>
          <w:szCs w:val="20"/>
        </w:rPr>
        <w:t>,</w:t>
      </w:r>
      <w:r w:rsidRPr="00972A55">
        <w:rPr>
          <w:rFonts w:ascii="Times New Roman" w:hAnsi="Times New Roman" w:cs="Times New Roman"/>
          <w:b/>
          <w:bCs/>
          <w:sz w:val="20"/>
          <w:szCs w:val="20"/>
        </w:rPr>
        <w:t xml:space="preserve"> </w:t>
      </w:r>
      <w:r w:rsidRPr="00972A55">
        <w:rPr>
          <w:rFonts w:ascii="Times New Roman" w:hAnsi="Times New Roman" w:cs="Times New Roman"/>
          <w:b/>
          <w:bCs/>
          <w:i/>
          <w:iCs/>
          <w:sz w:val="20"/>
          <w:szCs w:val="20"/>
        </w:rPr>
        <w:t>et al.</w:t>
      </w:r>
      <w:r w:rsidRPr="00972A55">
        <w:rPr>
          <w:rFonts w:ascii="Times New Roman" w:hAnsi="Times New Roman" w:cs="Times New Roman"/>
          <w:b/>
          <w:bCs/>
          <w:sz w:val="20"/>
          <w:szCs w:val="20"/>
        </w:rPr>
        <w:t xml:space="preserve"> (2007</w:t>
      </w:r>
      <w:r w:rsidR="0010299F">
        <w:rPr>
          <w:rFonts w:ascii="Times New Roman" w:hAnsi="Times New Roman" w:cs="Times New Roman"/>
          <w:b/>
          <w:bCs/>
          <w:sz w:val="20"/>
          <w:szCs w:val="20"/>
        </w:rPr>
        <w:t xml:space="preserve"> </w:t>
      </w:r>
      <w:r w:rsidR="00E135A0" w:rsidRPr="00972A55">
        <w:rPr>
          <w:rFonts w:ascii="Times New Roman" w:hAnsi="Times New Roman" w:cs="Times New Roman"/>
          <w:b/>
          <w:bCs/>
          <w:sz w:val="20"/>
          <w:szCs w:val="20"/>
        </w:rPr>
        <w:t>and</w:t>
      </w:r>
      <w:r w:rsidR="0010299F">
        <w:rPr>
          <w:rFonts w:ascii="Times New Roman" w:hAnsi="Times New Roman" w:cs="Times New Roman"/>
          <w:b/>
          <w:bCs/>
          <w:sz w:val="20"/>
          <w:szCs w:val="20"/>
        </w:rPr>
        <w:t xml:space="preserve"> </w:t>
      </w:r>
      <w:proofErr w:type="spellStart"/>
      <w:r w:rsidR="00E135A0" w:rsidRPr="00972A55">
        <w:rPr>
          <w:rFonts w:ascii="Times New Roman" w:hAnsi="Times New Roman" w:cs="Times New Roman"/>
          <w:b/>
          <w:bCs/>
          <w:sz w:val="20"/>
          <w:szCs w:val="20"/>
        </w:rPr>
        <w:t>Gapinska</w:t>
      </w:r>
      <w:proofErr w:type="spellEnd"/>
      <w:r w:rsidR="0010299F">
        <w:rPr>
          <w:rFonts w:ascii="Times New Roman" w:hAnsi="Times New Roman" w:cs="Times New Roman"/>
          <w:b/>
          <w:bCs/>
          <w:sz w:val="20"/>
          <w:szCs w:val="20"/>
        </w:rPr>
        <w:t>,</w:t>
      </w:r>
      <w:r w:rsidR="00E135A0" w:rsidRPr="00972A55">
        <w:rPr>
          <w:rFonts w:ascii="Times New Roman" w:hAnsi="Times New Roman" w:cs="Times New Roman"/>
          <w:b/>
          <w:bCs/>
          <w:sz w:val="20"/>
          <w:szCs w:val="20"/>
        </w:rPr>
        <w:t xml:space="preserve"> </w:t>
      </w:r>
      <w:r w:rsidR="00E135A0" w:rsidRPr="00972A55">
        <w:rPr>
          <w:rFonts w:ascii="Times New Roman" w:hAnsi="Times New Roman" w:cs="Times New Roman"/>
          <w:b/>
          <w:bCs/>
          <w:i/>
          <w:iCs/>
          <w:sz w:val="20"/>
          <w:szCs w:val="20"/>
        </w:rPr>
        <w:t>et al.</w:t>
      </w:r>
      <w:r w:rsidR="00E135A0" w:rsidRPr="00972A55">
        <w:rPr>
          <w:rFonts w:ascii="Times New Roman" w:hAnsi="Times New Roman" w:cs="Times New Roman"/>
          <w:b/>
          <w:bCs/>
          <w:sz w:val="20"/>
          <w:szCs w:val="20"/>
        </w:rPr>
        <w:t xml:space="preserve"> (2008</w:t>
      </w:r>
      <w:r w:rsidR="0010299F">
        <w:rPr>
          <w:rFonts w:ascii="Times New Roman" w:hAnsi="Times New Roman" w:cs="Times New Roman"/>
          <w:b/>
          <w:bCs/>
          <w:sz w:val="20"/>
          <w:szCs w:val="20"/>
        </w:rPr>
        <w:t xml:space="preserve">) </w:t>
      </w:r>
      <w:r w:rsidR="00C36355" w:rsidRPr="00972A55">
        <w:rPr>
          <w:rFonts w:ascii="Times New Roman" w:hAnsi="Times New Roman" w:cs="Times New Roman"/>
          <w:sz w:val="20"/>
          <w:szCs w:val="20"/>
        </w:rPr>
        <w:t>who found that the prevalence of poor psychological</w:t>
      </w:r>
      <w:r w:rsidR="0010299F">
        <w:rPr>
          <w:rFonts w:ascii="Times New Roman" w:hAnsi="Times New Roman" w:cs="Times New Roman"/>
          <w:sz w:val="20"/>
          <w:szCs w:val="20"/>
        </w:rPr>
        <w:t xml:space="preserve"> </w:t>
      </w:r>
      <w:r w:rsidR="00C36355" w:rsidRPr="00972A55">
        <w:rPr>
          <w:rFonts w:ascii="Times New Roman" w:hAnsi="Times New Roman" w:cs="Times New Roman"/>
          <w:sz w:val="20"/>
          <w:szCs w:val="20"/>
        </w:rPr>
        <w:t>and physical well-being and high level of depression were</w:t>
      </w:r>
      <w:r w:rsidR="0010299F">
        <w:rPr>
          <w:rFonts w:ascii="Times New Roman" w:hAnsi="Times New Roman" w:cs="Times New Roman"/>
          <w:sz w:val="20"/>
          <w:szCs w:val="20"/>
        </w:rPr>
        <w:t xml:space="preserve"> </w:t>
      </w:r>
      <w:r w:rsidR="00C36355" w:rsidRPr="00972A55">
        <w:rPr>
          <w:rFonts w:ascii="Times New Roman" w:hAnsi="Times New Roman" w:cs="Times New Roman"/>
          <w:sz w:val="20"/>
          <w:szCs w:val="20"/>
        </w:rPr>
        <w:t>somewhat increase in colostomies subjects</w:t>
      </w:r>
      <w:r w:rsidR="0010299F">
        <w:rPr>
          <w:rFonts w:ascii="Times New Roman" w:hAnsi="Times New Roman" w:cs="Times New Roman"/>
          <w:sz w:val="20"/>
          <w:szCs w:val="20"/>
        </w:rPr>
        <w:t>.</w:t>
      </w:r>
      <w:r w:rsidR="00C36355" w:rsidRPr="00972A55">
        <w:rPr>
          <w:rFonts w:ascii="Times New Roman" w:hAnsi="Times New Roman" w:cs="Times New Roman"/>
          <w:sz w:val="20"/>
          <w:szCs w:val="20"/>
        </w:rPr>
        <w:t xml:space="preserve"> The study result also found</w:t>
      </w:r>
      <w:r w:rsidR="0010299F">
        <w:rPr>
          <w:rFonts w:ascii="Times New Roman" w:hAnsi="Times New Roman" w:cs="Times New Roman"/>
          <w:sz w:val="20"/>
          <w:szCs w:val="20"/>
        </w:rPr>
        <w:t xml:space="preserve"> </w:t>
      </w:r>
      <w:r w:rsidR="00C36355" w:rsidRPr="00972A55">
        <w:rPr>
          <w:rFonts w:ascii="Times New Roman" w:hAnsi="Times New Roman" w:cs="Times New Roman"/>
          <w:sz w:val="20"/>
          <w:szCs w:val="20"/>
        </w:rPr>
        <w:t>that; majority of patients</w:t>
      </w:r>
      <w:r w:rsidR="0010299F">
        <w:rPr>
          <w:rFonts w:ascii="Times New Roman" w:hAnsi="Times New Roman" w:cs="Times New Roman"/>
          <w:sz w:val="20"/>
          <w:szCs w:val="20"/>
        </w:rPr>
        <w:t xml:space="preserve"> </w:t>
      </w:r>
      <w:r w:rsidR="00C36355" w:rsidRPr="00972A55">
        <w:rPr>
          <w:rFonts w:ascii="Times New Roman" w:hAnsi="Times New Roman" w:cs="Times New Roman"/>
          <w:sz w:val="20"/>
          <w:szCs w:val="20"/>
        </w:rPr>
        <w:t xml:space="preserve">had low self esteem and anxiety. </w:t>
      </w:r>
      <w:proofErr w:type="spellStart"/>
      <w:r w:rsidRPr="00972A55">
        <w:rPr>
          <w:rFonts w:ascii="Times New Roman" w:hAnsi="Times New Roman" w:cs="Times New Roman"/>
          <w:b/>
          <w:bCs/>
          <w:sz w:val="20"/>
          <w:szCs w:val="20"/>
        </w:rPr>
        <w:t>Adel</w:t>
      </w:r>
      <w:proofErr w:type="gramStart"/>
      <w:r w:rsidR="0010299F">
        <w:rPr>
          <w:rFonts w:ascii="Times New Roman" w:hAnsi="Times New Roman" w:cs="Times New Roman"/>
          <w:b/>
          <w:bCs/>
          <w:sz w:val="20"/>
          <w:szCs w:val="20"/>
        </w:rPr>
        <w:t>,</w:t>
      </w:r>
      <w:r w:rsidRPr="00972A55">
        <w:rPr>
          <w:rFonts w:ascii="Times New Roman" w:hAnsi="Times New Roman" w:cs="Times New Roman"/>
          <w:b/>
          <w:bCs/>
          <w:i/>
          <w:iCs/>
          <w:sz w:val="20"/>
          <w:szCs w:val="20"/>
        </w:rPr>
        <w:t>et</w:t>
      </w:r>
      <w:proofErr w:type="spellEnd"/>
      <w:proofErr w:type="gramEnd"/>
      <w:r w:rsidRPr="00972A55">
        <w:rPr>
          <w:rFonts w:ascii="Times New Roman" w:hAnsi="Times New Roman" w:cs="Times New Roman"/>
          <w:b/>
          <w:bCs/>
          <w:i/>
          <w:iCs/>
          <w:sz w:val="20"/>
          <w:szCs w:val="20"/>
        </w:rPr>
        <w:t xml:space="preserve"> al.</w:t>
      </w:r>
      <w:r w:rsidRPr="00972A55">
        <w:rPr>
          <w:rFonts w:ascii="Times New Roman" w:hAnsi="Times New Roman" w:cs="Times New Roman"/>
          <w:b/>
          <w:bCs/>
          <w:sz w:val="20"/>
          <w:szCs w:val="20"/>
        </w:rPr>
        <w:t xml:space="preserve"> (2008)</w:t>
      </w:r>
      <w:r w:rsidR="00E135A0" w:rsidRPr="00972A55">
        <w:rPr>
          <w:rFonts w:ascii="Times New Roman" w:hAnsi="Times New Roman" w:cs="Times New Roman"/>
          <w:sz w:val="20"/>
          <w:szCs w:val="20"/>
        </w:rPr>
        <w:t xml:space="preserve"> and </w:t>
      </w:r>
      <w:r w:rsidR="00E135A0" w:rsidRPr="00972A55">
        <w:rPr>
          <w:rFonts w:ascii="Times New Roman" w:hAnsi="Times New Roman" w:cs="Times New Roman"/>
          <w:b/>
          <w:bCs/>
          <w:sz w:val="20"/>
          <w:szCs w:val="20"/>
        </w:rPr>
        <w:t xml:space="preserve">Pringle &amp; Swan (2011) </w:t>
      </w:r>
      <w:r w:rsidR="00402DEA" w:rsidRPr="00972A55">
        <w:rPr>
          <w:rFonts w:ascii="Times New Roman" w:hAnsi="Times New Roman" w:cs="Times New Roman"/>
          <w:sz w:val="20"/>
          <w:szCs w:val="20"/>
        </w:rPr>
        <w:t>reported that</w:t>
      </w:r>
      <w:r w:rsidR="0010299F">
        <w:rPr>
          <w:rFonts w:ascii="Times New Roman" w:hAnsi="Times New Roman" w:cs="Times New Roman"/>
          <w:sz w:val="20"/>
          <w:szCs w:val="20"/>
        </w:rPr>
        <w:t xml:space="preserve"> </w:t>
      </w:r>
      <w:r w:rsidR="00C36355" w:rsidRPr="00972A55">
        <w:rPr>
          <w:rFonts w:ascii="Times New Roman" w:hAnsi="Times New Roman" w:cs="Times New Roman"/>
          <w:sz w:val="20"/>
          <w:szCs w:val="20"/>
        </w:rPr>
        <w:t>patient's mood and self-esteem were changes following colostomy surgery.</w:t>
      </w:r>
      <w:r w:rsidR="00286918" w:rsidRPr="00972A55">
        <w:rPr>
          <w:rFonts w:ascii="Times New Roman" w:hAnsi="Times New Roman" w:cs="Times New Roman"/>
          <w:sz w:val="20"/>
          <w:szCs w:val="20"/>
        </w:rPr>
        <w:t xml:space="preserve"> In addition</w:t>
      </w:r>
      <w:r w:rsidR="0010299F">
        <w:rPr>
          <w:rFonts w:ascii="Times New Roman" w:hAnsi="Times New Roman" w:cs="Times New Roman"/>
          <w:sz w:val="20"/>
          <w:szCs w:val="20"/>
        </w:rPr>
        <w:t>,</w:t>
      </w:r>
      <w:r w:rsidR="00C36355" w:rsidRPr="00972A55">
        <w:rPr>
          <w:rFonts w:ascii="Times New Roman" w:hAnsi="Times New Roman" w:cs="Times New Roman"/>
          <w:sz w:val="20"/>
          <w:szCs w:val="20"/>
        </w:rPr>
        <w:t xml:space="preserve"> </w:t>
      </w:r>
      <w:r w:rsidR="00286918" w:rsidRPr="00972A55">
        <w:rPr>
          <w:rFonts w:ascii="Times New Roman" w:hAnsi="Times New Roman" w:cs="Times New Roman"/>
          <w:sz w:val="20"/>
          <w:szCs w:val="20"/>
        </w:rPr>
        <w:t>p</w:t>
      </w:r>
      <w:r w:rsidR="00C36355" w:rsidRPr="00972A55">
        <w:rPr>
          <w:rFonts w:ascii="Times New Roman" w:hAnsi="Times New Roman" w:cs="Times New Roman"/>
          <w:sz w:val="20"/>
          <w:szCs w:val="20"/>
        </w:rPr>
        <w:t>sychological preparation of the individual facing a colostomy surgery should begin, as soon as surgery has been considered, preferably by utilizing the skills of a trained stoma care nurse</w:t>
      </w:r>
      <w:r w:rsidR="0010299F">
        <w:rPr>
          <w:rFonts w:ascii="Times New Roman" w:hAnsi="Times New Roman" w:cs="Times New Roman"/>
          <w:sz w:val="20"/>
          <w:szCs w:val="20"/>
        </w:rPr>
        <w:t>.</w:t>
      </w:r>
      <w:r w:rsidR="00286918" w:rsidRPr="00972A55">
        <w:rPr>
          <w:rFonts w:ascii="Times New Roman" w:hAnsi="Times New Roman" w:cs="Times New Roman"/>
          <w:sz w:val="20"/>
          <w:szCs w:val="20"/>
        </w:rPr>
        <w:t xml:space="preserve"> </w:t>
      </w:r>
      <w:r w:rsidR="004D75E0" w:rsidRPr="00972A55">
        <w:rPr>
          <w:rStyle w:val="Strong"/>
          <w:rFonts w:ascii="Times New Roman" w:hAnsi="Times New Roman" w:cs="Times New Roman"/>
          <w:sz w:val="20"/>
          <w:szCs w:val="20"/>
          <w:shd w:val="clear" w:color="auto" w:fill="FFFFFF"/>
        </w:rPr>
        <w:t xml:space="preserve">Black </w:t>
      </w:r>
      <w:r w:rsidR="004D75E0" w:rsidRPr="00972A55">
        <w:rPr>
          <w:rFonts w:ascii="Times New Roman" w:hAnsi="Times New Roman" w:cs="Times New Roman"/>
          <w:b/>
          <w:bCs/>
          <w:sz w:val="20"/>
          <w:szCs w:val="20"/>
          <w:shd w:val="clear" w:color="auto" w:fill="FFFFFF"/>
        </w:rPr>
        <w:t>(2011)</w:t>
      </w:r>
      <w:r w:rsidR="004D75E0" w:rsidRPr="00972A55">
        <w:rPr>
          <w:rFonts w:ascii="Times New Roman" w:hAnsi="Times New Roman" w:cs="Times New Roman"/>
          <w:sz w:val="20"/>
          <w:szCs w:val="20"/>
          <w:shd w:val="clear" w:color="auto" w:fill="FFFFFF"/>
        </w:rPr>
        <w:t xml:space="preserve"> </w:t>
      </w:r>
      <w:r w:rsidR="00B020D9" w:rsidRPr="00972A55">
        <w:rPr>
          <w:rFonts w:ascii="Times New Roman" w:hAnsi="Times New Roman" w:cs="Times New Roman"/>
          <w:sz w:val="20"/>
          <w:szCs w:val="20"/>
        </w:rPr>
        <w:t>stated</w:t>
      </w:r>
      <w:r w:rsidR="0010299F">
        <w:rPr>
          <w:rFonts w:ascii="Times New Roman" w:hAnsi="Times New Roman" w:cs="Times New Roman"/>
          <w:sz w:val="20"/>
          <w:szCs w:val="20"/>
        </w:rPr>
        <w:t xml:space="preserve"> </w:t>
      </w:r>
      <w:r w:rsidR="00B020D9" w:rsidRPr="00972A55">
        <w:rPr>
          <w:rFonts w:ascii="Times New Roman" w:hAnsi="Times New Roman" w:cs="Times New Roman"/>
          <w:sz w:val="20"/>
          <w:szCs w:val="20"/>
        </w:rPr>
        <w:t>that</w:t>
      </w:r>
      <w:r w:rsidR="00B020D9" w:rsidRPr="00972A55">
        <w:rPr>
          <w:rFonts w:ascii="Times New Roman" w:hAnsi="Times New Roman" w:cs="Times New Roman"/>
          <w:b/>
          <w:bCs/>
          <w:sz w:val="20"/>
          <w:szCs w:val="20"/>
        </w:rPr>
        <w:t xml:space="preserve"> </w:t>
      </w:r>
      <w:r w:rsidR="00B020D9" w:rsidRPr="00972A55">
        <w:rPr>
          <w:rFonts w:ascii="Times New Roman" w:hAnsi="Times New Roman" w:cs="Times New Roman"/>
          <w:sz w:val="20"/>
          <w:szCs w:val="20"/>
        </w:rPr>
        <w:t xml:space="preserve">Patients may experience a change in their role or status within their family </w:t>
      </w:r>
      <w:r w:rsidR="00D66457" w:rsidRPr="00972A55">
        <w:rPr>
          <w:rFonts w:ascii="Times New Roman" w:hAnsi="Times New Roman" w:cs="Times New Roman"/>
          <w:sz w:val="20"/>
          <w:szCs w:val="20"/>
        </w:rPr>
        <w:t>and may</w:t>
      </w:r>
      <w:r w:rsidR="00B020D9" w:rsidRPr="00972A55">
        <w:rPr>
          <w:rFonts w:ascii="Times New Roman" w:hAnsi="Times New Roman" w:cs="Times New Roman"/>
          <w:sz w:val="20"/>
          <w:szCs w:val="20"/>
        </w:rPr>
        <w:t xml:space="preserve"> be even becoming dependant. This can lead to increased stress, anxiety and depression.</w:t>
      </w:r>
    </w:p>
    <w:p w:rsidR="00B020D9" w:rsidRPr="00972A55" w:rsidRDefault="00BB5D82" w:rsidP="00972A5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 xml:space="preserve">As </w:t>
      </w:r>
      <w:r w:rsidR="00D66457" w:rsidRPr="00972A55">
        <w:rPr>
          <w:rFonts w:ascii="Times New Roman" w:hAnsi="Times New Roman" w:cs="Times New Roman"/>
          <w:sz w:val="20"/>
          <w:szCs w:val="20"/>
        </w:rPr>
        <w:t>regards stoma care self-efficacy,</w:t>
      </w:r>
      <w:r w:rsidR="00434C44" w:rsidRPr="00972A55">
        <w:rPr>
          <w:rFonts w:ascii="Times New Roman" w:hAnsi="Times New Roman" w:cs="Times New Roman"/>
          <w:sz w:val="20"/>
          <w:szCs w:val="20"/>
        </w:rPr>
        <w:t xml:space="preserve"> results revealed significant improvement in post and follow – </w:t>
      </w:r>
      <w:r w:rsidR="00434C44" w:rsidRPr="00972A55">
        <w:rPr>
          <w:rFonts w:ascii="Times New Roman" w:hAnsi="Times New Roman" w:cs="Times New Roman"/>
          <w:sz w:val="20"/>
          <w:szCs w:val="20"/>
        </w:rPr>
        <w:lastRenderedPageBreak/>
        <w:t xml:space="preserve">up </w:t>
      </w:r>
      <w:r w:rsidR="00D66457" w:rsidRPr="00972A55">
        <w:rPr>
          <w:rFonts w:ascii="Times New Roman" w:hAnsi="Times New Roman" w:cs="Times New Roman"/>
          <w:sz w:val="20"/>
          <w:szCs w:val="20"/>
        </w:rPr>
        <w:t xml:space="preserve">assessment. </w:t>
      </w:r>
      <w:r w:rsidR="008326D6" w:rsidRPr="00972A55">
        <w:rPr>
          <w:rFonts w:ascii="Times New Roman" w:hAnsi="Times New Roman" w:cs="Times New Roman"/>
          <w:sz w:val="20"/>
          <w:szCs w:val="20"/>
        </w:rPr>
        <w:t>In accordance with the previous results</w:t>
      </w:r>
      <w:r w:rsidR="0010299F">
        <w:rPr>
          <w:rFonts w:ascii="Times New Roman" w:hAnsi="Times New Roman" w:cs="Times New Roman"/>
          <w:sz w:val="20"/>
          <w:szCs w:val="20"/>
        </w:rPr>
        <w:t>,</w:t>
      </w:r>
      <w:r w:rsidR="008326D6" w:rsidRPr="00972A55">
        <w:rPr>
          <w:rFonts w:ascii="Times New Roman" w:hAnsi="Times New Roman" w:cs="Times New Roman"/>
          <w:sz w:val="20"/>
          <w:szCs w:val="20"/>
        </w:rPr>
        <w:t xml:space="preserve"> </w:t>
      </w:r>
      <w:proofErr w:type="spellStart"/>
      <w:r w:rsidR="008326D6" w:rsidRPr="00972A55">
        <w:rPr>
          <w:rFonts w:ascii="Times New Roman" w:hAnsi="Times New Roman" w:cs="Times New Roman"/>
          <w:b/>
          <w:bCs/>
          <w:sz w:val="20"/>
          <w:szCs w:val="20"/>
        </w:rPr>
        <w:t>Rafii</w:t>
      </w:r>
      <w:proofErr w:type="spellEnd"/>
      <w:r w:rsidR="0010299F">
        <w:rPr>
          <w:rFonts w:ascii="Times New Roman" w:hAnsi="Times New Roman" w:cs="Times New Roman"/>
          <w:b/>
          <w:bCs/>
          <w:sz w:val="20"/>
          <w:szCs w:val="20"/>
        </w:rPr>
        <w:t>,</w:t>
      </w:r>
      <w:r w:rsidR="008326D6" w:rsidRPr="00972A55">
        <w:rPr>
          <w:rFonts w:ascii="Times New Roman" w:hAnsi="Times New Roman" w:cs="Times New Roman"/>
          <w:b/>
          <w:bCs/>
          <w:sz w:val="20"/>
          <w:szCs w:val="20"/>
        </w:rPr>
        <w:t xml:space="preserve"> et al. </w:t>
      </w:r>
      <w:r w:rsidR="0010299F">
        <w:rPr>
          <w:rFonts w:ascii="Times New Roman" w:hAnsi="Times New Roman" w:cs="Times New Roman"/>
          <w:b/>
          <w:bCs/>
          <w:sz w:val="20"/>
          <w:szCs w:val="20"/>
        </w:rPr>
        <w:t>(</w:t>
      </w:r>
      <w:r w:rsidR="008326D6" w:rsidRPr="00972A55">
        <w:rPr>
          <w:rFonts w:ascii="Times New Roman" w:hAnsi="Times New Roman" w:cs="Times New Roman"/>
          <w:b/>
          <w:bCs/>
          <w:sz w:val="20"/>
          <w:szCs w:val="20"/>
        </w:rPr>
        <w:t>2013)</w:t>
      </w:r>
      <w:r w:rsidR="008326D6" w:rsidRPr="00972A55">
        <w:rPr>
          <w:rFonts w:ascii="Times New Roman" w:hAnsi="Times New Roman" w:cs="Times New Roman"/>
          <w:sz w:val="20"/>
          <w:szCs w:val="20"/>
        </w:rPr>
        <w:t xml:space="preserve"> </w:t>
      </w:r>
      <w:r w:rsidRPr="00972A55">
        <w:rPr>
          <w:rFonts w:ascii="Times New Roman" w:hAnsi="Times New Roman" w:cs="Times New Roman"/>
          <w:sz w:val="20"/>
          <w:szCs w:val="20"/>
        </w:rPr>
        <w:t>mentioned</w:t>
      </w:r>
      <w:r w:rsidR="0010299F">
        <w:rPr>
          <w:rFonts w:ascii="Times New Roman" w:hAnsi="Times New Roman" w:cs="Times New Roman"/>
          <w:sz w:val="20"/>
          <w:szCs w:val="20"/>
        </w:rPr>
        <w:t xml:space="preserve"> </w:t>
      </w:r>
      <w:r w:rsidR="008326D6" w:rsidRPr="00972A55">
        <w:rPr>
          <w:rFonts w:ascii="Times New Roman" w:hAnsi="Times New Roman" w:cs="Times New Roman"/>
          <w:sz w:val="20"/>
          <w:szCs w:val="20"/>
        </w:rPr>
        <w:t>that</w:t>
      </w:r>
      <w:r w:rsidR="0010299F">
        <w:rPr>
          <w:rFonts w:ascii="Times New Roman" w:hAnsi="Times New Roman" w:cs="Times New Roman"/>
          <w:sz w:val="20"/>
          <w:szCs w:val="20"/>
        </w:rPr>
        <w:t>,</w:t>
      </w:r>
      <w:r w:rsidR="008326D6" w:rsidRPr="00972A55">
        <w:rPr>
          <w:rFonts w:ascii="Times New Roman" w:hAnsi="Times New Roman" w:cs="Times New Roman"/>
          <w:sz w:val="20"/>
          <w:szCs w:val="20"/>
        </w:rPr>
        <w:t xml:space="preserve"> </w:t>
      </w:r>
      <w:r w:rsidR="008326D6" w:rsidRPr="00972A55">
        <w:rPr>
          <w:rFonts w:ascii="Times New Roman" w:hAnsi="Times New Roman" w:cs="Times New Roman"/>
          <w:sz w:val="20"/>
          <w:szCs w:val="20"/>
          <w:shd w:val="clear" w:color="auto" w:fill="F6F8FF"/>
        </w:rPr>
        <w:t>In stoma care self-efficacy subscale, the highest obtained mean score were</w:t>
      </w:r>
      <w:r w:rsidR="0010299F">
        <w:rPr>
          <w:rFonts w:ascii="Times New Roman" w:hAnsi="Times New Roman" w:cs="Times New Roman"/>
          <w:sz w:val="20"/>
          <w:szCs w:val="20"/>
          <w:shd w:val="clear" w:color="auto" w:fill="F6F8FF"/>
        </w:rPr>
        <w:t>:</w:t>
      </w:r>
      <w:r w:rsidR="007D0C71" w:rsidRPr="00972A55">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prevent</w:t>
      </w:r>
      <w:r w:rsidRPr="00972A55">
        <w:rPr>
          <w:rFonts w:ascii="Times New Roman" w:hAnsi="Times New Roman" w:cs="Times New Roman"/>
          <w:sz w:val="20"/>
          <w:szCs w:val="20"/>
          <w:shd w:val="clear" w:color="auto" w:fill="F6F8FF"/>
        </w:rPr>
        <w:t>ing</w:t>
      </w:r>
      <w:r w:rsidR="0010299F">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stoma bleeding and damage</w:t>
      </w:r>
      <w:r w:rsidR="0010299F">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follow the stoma therapist's instructions for handling the stoma</w:t>
      </w:r>
      <w:r w:rsidR="0010299F">
        <w:rPr>
          <w:rFonts w:ascii="Times New Roman" w:hAnsi="Times New Roman" w:cs="Times New Roman"/>
          <w:sz w:val="20"/>
          <w:szCs w:val="20"/>
          <w:shd w:val="clear" w:color="auto" w:fill="F6F8FF"/>
        </w:rPr>
        <w:t>,</w:t>
      </w:r>
      <w:r w:rsidR="008326D6" w:rsidRPr="00972A55">
        <w:rPr>
          <w:rFonts w:ascii="Times New Roman" w:hAnsi="Times New Roman" w:cs="Times New Roman"/>
          <w:sz w:val="20"/>
          <w:szCs w:val="20"/>
          <w:shd w:val="clear" w:color="auto" w:fill="F6F8FF"/>
        </w:rPr>
        <w:t xml:space="preserve"> follow the doctor's advice</w:t>
      </w:r>
      <w:r w:rsidR="0010299F">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and the lowest mean score were</w:t>
      </w:r>
      <w:r w:rsidR="0010299F">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care of</w:t>
      </w:r>
      <w:r w:rsidR="0010299F">
        <w:rPr>
          <w:rFonts w:ascii="Times New Roman" w:hAnsi="Times New Roman" w:cs="Times New Roman"/>
          <w:sz w:val="20"/>
          <w:szCs w:val="20"/>
          <w:shd w:val="clear" w:color="auto" w:fill="F6F8FF"/>
        </w:rPr>
        <w:t xml:space="preserve"> </w:t>
      </w:r>
      <w:r w:rsidR="008326D6" w:rsidRPr="00972A55">
        <w:rPr>
          <w:rFonts w:ascii="Times New Roman" w:hAnsi="Times New Roman" w:cs="Times New Roman"/>
          <w:sz w:val="20"/>
          <w:szCs w:val="20"/>
          <w:shd w:val="clear" w:color="auto" w:fill="F6F8FF"/>
        </w:rPr>
        <w:t>stoma during illness</w:t>
      </w:r>
      <w:r w:rsidR="0010299F">
        <w:rPr>
          <w:rFonts w:ascii="Times New Roman" w:hAnsi="Times New Roman" w:cs="Times New Roman"/>
          <w:sz w:val="20"/>
          <w:szCs w:val="20"/>
          <w:shd w:val="clear" w:color="auto" w:fill="F6F8FF"/>
        </w:rPr>
        <w:t>.</w:t>
      </w:r>
      <w:r w:rsidR="008326D6" w:rsidRPr="00972A55">
        <w:rPr>
          <w:rFonts w:ascii="Times New Roman" w:hAnsi="Times New Roman" w:cs="Times New Roman"/>
          <w:sz w:val="20"/>
          <w:szCs w:val="20"/>
          <w:shd w:val="clear" w:color="auto" w:fill="F6F8FF"/>
        </w:rPr>
        <w:t xml:space="preserve"> </w:t>
      </w:r>
      <w:r w:rsidR="00E12E53" w:rsidRPr="00972A55">
        <w:rPr>
          <w:rFonts w:ascii="Times New Roman" w:hAnsi="Times New Roman" w:cs="Times New Roman"/>
          <w:sz w:val="20"/>
          <w:szCs w:val="20"/>
          <w:shd w:val="clear" w:color="auto" w:fill="F6F8FF"/>
        </w:rPr>
        <w:t>Moreover</w:t>
      </w:r>
      <w:r w:rsidR="0010299F">
        <w:rPr>
          <w:rFonts w:ascii="Times New Roman" w:hAnsi="Times New Roman" w:cs="Times New Roman"/>
          <w:sz w:val="20"/>
          <w:szCs w:val="20"/>
          <w:shd w:val="clear" w:color="auto" w:fill="F6F8FF"/>
        </w:rPr>
        <w:t>,</w:t>
      </w:r>
      <w:r w:rsidRPr="00972A55">
        <w:rPr>
          <w:rFonts w:ascii="Times New Roman" w:hAnsi="Times New Roman" w:cs="Times New Roman"/>
          <w:sz w:val="20"/>
          <w:szCs w:val="20"/>
        </w:rPr>
        <w:t xml:space="preserve"> </w:t>
      </w:r>
      <w:r w:rsidRPr="00972A55">
        <w:rPr>
          <w:rFonts w:ascii="Times New Roman" w:hAnsi="Times New Roman" w:cs="Times New Roman"/>
          <w:b/>
          <w:bCs/>
          <w:sz w:val="20"/>
          <w:szCs w:val="20"/>
        </w:rPr>
        <w:t>Helen</w:t>
      </w:r>
      <w:r w:rsidR="0010299F">
        <w:rPr>
          <w:rFonts w:ascii="Times New Roman" w:hAnsi="Times New Roman" w:cs="Times New Roman"/>
          <w:b/>
          <w:bCs/>
          <w:sz w:val="20"/>
          <w:szCs w:val="20"/>
        </w:rPr>
        <w:t>,</w:t>
      </w:r>
      <w:r w:rsidRPr="00972A55">
        <w:rPr>
          <w:rFonts w:ascii="Times New Roman" w:hAnsi="Times New Roman" w:cs="Times New Roman"/>
          <w:b/>
          <w:bCs/>
          <w:sz w:val="20"/>
          <w:szCs w:val="20"/>
        </w:rPr>
        <w:t xml:space="preserve"> </w:t>
      </w:r>
      <w:r w:rsidRPr="00972A55">
        <w:rPr>
          <w:rFonts w:ascii="Times New Roman" w:hAnsi="Times New Roman" w:cs="Times New Roman"/>
          <w:b/>
          <w:bCs/>
          <w:i/>
          <w:iCs/>
          <w:sz w:val="20"/>
          <w:szCs w:val="20"/>
        </w:rPr>
        <w:t>et al.</w:t>
      </w:r>
      <w:r w:rsidRPr="00972A55">
        <w:rPr>
          <w:rFonts w:ascii="Times New Roman" w:hAnsi="Times New Roman" w:cs="Times New Roman"/>
          <w:b/>
          <w:bCs/>
          <w:sz w:val="20"/>
          <w:szCs w:val="20"/>
        </w:rPr>
        <w:t xml:space="preserve"> </w:t>
      </w:r>
      <w:r w:rsidR="0010299F">
        <w:rPr>
          <w:rFonts w:ascii="Times New Roman" w:hAnsi="Times New Roman" w:cs="Times New Roman"/>
          <w:b/>
          <w:bCs/>
          <w:sz w:val="20"/>
          <w:szCs w:val="20"/>
        </w:rPr>
        <w:t>(</w:t>
      </w:r>
      <w:r w:rsidRPr="00972A55">
        <w:rPr>
          <w:rFonts w:ascii="Times New Roman" w:hAnsi="Times New Roman" w:cs="Times New Roman"/>
          <w:b/>
          <w:bCs/>
          <w:sz w:val="20"/>
          <w:szCs w:val="20"/>
        </w:rPr>
        <w:t>2007</w:t>
      </w:r>
      <w:r w:rsidR="0010299F">
        <w:rPr>
          <w:rFonts w:ascii="Times New Roman" w:hAnsi="Times New Roman" w:cs="Times New Roman"/>
          <w:b/>
          <w:bCs/>
          <w:sz w:val="20"/>
          <w:szCs w:val="20"/>
        </w:rPr>
        <w:t xml:space="preserve"> </w:t>
      </w:r>
      <w:r w:rsidR="00E135A0" w:rsidRPr="00972A55">
        <w:rPr>
          <w:rFonts w:ascii="Times New Roman" w:hAnsi="Times New Roman" w:cs="Times New Roman"/>
          <w:b/>
          <w:bCs/>
          <w:sz w:val="20"/>
          <w:szCs w:val="20"/>
        </w:rPr>
        <w:t>and Cheng</w:t>
      </w:r>
      <w:r w:rsidR="0010299F">
        <w:rPr>
          <w:rFonts w:ascii="Times New Roman" w:hAnsi="Times New Roman" w:cs="Times New Roman"/>
          <w:b/>
          <w:bCs/>
          <w:sz w:val="20"/>
          <w:szCs w:val="20"/>
        </w:rPr>
        <w:t>,</w:t>
      </w:r>
      <w:r w:rsidR="00E135A0" w:rsidRPr="00972A55">
        <w:rPr>
          <w:rFonts w:ascii="Times New Roman" w:hAnsi="Times New Roman" w:cs="Times New Roman"/>
          <w:b/>
          <w:bCs/>
          <w:i/>
          <w:iCs/>
          <w:sz w:val="20"/>
          <w:szCs w:val="20"/>
        </w:rPr>
        <w:t xml:space="preserve"> et al.</w:t>
      </w:r>
      <w:r w:rsidR="00E135A0" w:rsidRPr="00972A55">
        <w:rPr>
          <w:rFonts w:ascii="Times New Roman" w:hAnsi="Times New Roman" w:cs="Times New Roman"/>
          <w:b/>
          <w:bCs/>
          <w:sz w:val="20"/>
          <w:szCs w:val="20"/>
        </w:rPr>
        <w:t xml:space="preserve"> </w:t>
      </w:r>
      <w:r w:rsidR="0010299F">
        <w:rPr>
          <w:rFonts w:ascii="Times New Roman" w:hAnsi="Times New Roman" w:cs="Times New Roman"/>
          <w:b/>
          <w:bCs/>
          <w:sz w:val="20"/>
          <w:szCs w:val="20"/>
        </w:rPr>
        <w:t>(</w:t>
      </w:r>
      <w:r w:rsidR="00E135A0" w:rsidRPr="00972A55">
        <w:rPr>
          <w:rFonts w:ascii="Times New Roman" w:hAnsi="Times New Roman" w:cs="Times New Roman"/>
          <w:b/>
          <w:bCs/>
          <w:sz w:val="20"/>
          <w:szCs w:val="20"/>
        </w:rPr>
        <w:t>2013)</w:t>
      </w:r>
      <w:r w:rsidR="0010299F">
        <w:rPr>
          <w:rFonts w:ascii="Times New Roman" w:hAnsi="Times New Roman" w:cs="Times New Roman"/>
          <w:b/>
          <w:bCs/>
          <w:sz w:val="20"/>
          <w:szCs w:val="20"/>
        </w:rPr>
        <w:t xml:space="preserve"> </w:t>
      </w:r>
      <w:r w:rsidRPr="00972A55">
        <w:rPr>
          <w:rFonts w:ascii="Times New Roman" w:hAnsi="Times New Roman" w:cs="Times New Roman"/>
          <w:sz w:val="20"/>
          <w:szCs w:val="20"/>
        </w:rPr>
        <w:t>reported</w:t>
      </w:r>
      <w:r w:rsidR="0010299F">
        <w:rPr>
          <w:rFonts w:ascii="Times New Roman" w:hAnsi="Times New Roman" w:cs="Times New Roman"/>
          <w:b/>
          <w:bCs/>
          <w:sz w:val="20"/>
          <w:szCs w:val="20"/>
        </w:rPr>
        <w:t xml:space="preserve"> </w:t>
      </w:r>
      <w:r w:rsidRPr="00972A55">
        <w:rPr>
          <w:rFonts w:ascii="Times New Roman" w:hAnsi="Times New Roman" w:cs="Times New Roman"/>
          <w:sz w:val="20"/>
          <w:szCs w:val="20"/>
          <w:shd w:val="clear" w:color="auto" w:fill="F6F8FF"/>
        </w:rPr>
        <w:t>that</w:t>
      </w:r>
      <w:r w:rsidR="0010299F">
        <w:rPr>
          <w:rFonts w:ascii="Times New Roman" w:hAnsi="Times New Roman" w:cs="Times New Roman"/>
          <w:sz w:val="20"/>
          <w:szCs w:val="20"/>
          <w:shd w:val="clear" w:color="auto" w:fill="F6F8FF"/>
        </w:rPr>
        <w:t xml:space="preserve">, </w:t>
      </w:r>
      <w:r w:rsidRPr="00972A55">
        <w:rPr>
          <w:rFonts w:ascii="Times New Roman" w:hAnsi="Times New Roman" w:cs="Times New Roman"/>
          <w:sz w:val="20"/>
          <w:szCs w:val="20"/>
          <w:shd w:val="clear" w:color="auto" w:fill="F6F8FF"/>
        </w:rPr>
        <w:t xml:space="preserve">in </w:t>
      </w:r>
      <w:r w:rsidRPr="00972A55">
        <w:rPr>
          <w:rFonts w:ascii="Times New Roman" w:hAnsi="Times New Roman" w:cs="Times New Roman"/>
          <w:sz w:val="20"/>
          <w:szCs w:val="20"/>
        </w:rPr>
        <w:t>s</w:t>
      </w:r>
      <w:r w:rsidR="008B2873" w:rsidRPr="00972A55">
        <w:rPr>
          <w:rFonts w:ascii="Times New Roman" w:hAnsi="Times New Roman" w:cs="Times New Roman"/>
          <w:sz w:val="20"/>
          <w:szCs w:val="20"/>
        </w:rPr>
        <w:t xml:space="preserve">everal studies </w:t>
      </w:r>
      <w:r w:rsidRPr="00972A55">
        <w:rPr>
          <w:rFonts w:ascii="Times New Roman" w:hAnsi="Times New Roman" w:cs="Times New Roman"/>
          <w:sz w:val="20"/>
          <w:szCs w:val="20"/>
        </w:rPr>
        <w:t>s</w:t>
      </w:r>
      <w:r w:rsidR="008B2873" w:rsidRPr="00972A55">
        <w:rPr>
          <w:rFonts w:ascii="Times New Roman" w:hAnsi="Times New Roman" w:cs="Times New Roman"/>
          <w:sz w:val="20"/>
          <w:szCs w:val="20"/>
        </w:rPr>
        <w:t>trong evidence was found for the important role of self-efficacy in the</w:t>
      </w:r>
      <w:r w:rsidR="0010299F">
        <w:rPr>
          <w:rFonts w:ascii="Times New Roman" w:hAnsi="Times New Roman" w:cs="Times New Roman"/>
          <w:sz w:val="20"/>
          <w:szCs w:val="20"/>
        </w:rPr>
        <w:t xml:space="preserve"> </w:t>
      </w:r>
      <w:r w:rsidR="008B2873" w:rsidRPr="00972A55">
        <w:rPr>
          <w:rFonts w:ascii="Times New Roman" w:hAnsi="Times New Roman" w:cs="Times New Roman"/>
          <w:sz w:val="20"/>
          <w:szCs w:val="20"/>
        </w:rPr>
        <w:t>process of adapting to a stoma</w:t>
      </w:r>
      <w:r w:rsidR="00C15F11"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008B2873" w:rsidRPr="00972A55">
        <w:rPr>
          <w:rFonts w:ascii="Times New Roman" w:hAnsi="Times New Roman" w:cs="Times New Roman"/>
          <w:sz w:val="20"/>
          <w:szCs w:val="20"/>
        </w:rPr>
        <w:t>stronger feelings of self-efficacy shortly after the operation predicted fewer</w:t>
      </w:r>
      <w:r w:rsidR="0010299F">
        <w:rPr>
          <w:rFonts w:ascii="Times New Roman" w:hAnsi="Times New Roman" w:cs="Times New Roman"/>
          <w:sz w:val="20"/>
          <w:szCs w:val="20"/>
        </w:rPr>
        <w:t xml:space="preserve"> </w:t>
      </w:r>
      <w:r w:rsidR="008B2873" w:rsidRPr="00972A55">
        <w:rPr>
          <w:rFonts w:ascii="Times New Roman" w:hAnsi="Times New Roman" w:cs="Times New Roman"/>
          <w:sz w:val="20"/>
          <w:szCs w:val="20"/>
        </w:rPr>
        <w:t xml:space="preserve">psychosocial problems in the course of the first postoperative year. Stoma care-related self-efficacy </w:t>
      </w:r>
      <w:r w:rsidR="00D66457" w:rsidRPr="00972A55">
        <w:rPr>
          <w:rFonts w:ascii="Times New Roman" w:hAnsi="Times New Roman" w:cs="Times New Roman"/>
          <w:sz w:val="20"/>
          <w:szCs w:val="20"/>
        </w:rPr>
        <w:t>appears especially</w:t>
      </w:r>
      <w:r w:rsidR="008B2873" w:rsidRPr="00972A55">
        <w:rPr>
          <w:rFonts w:ascii="Times New Roman" w:hAnsi="Times New Roman" w:cs="Times New Roman"/>
          <w:sz w:val="20"/>
          <w:szCs w:val="20"/>
        </w:rPr>
        <w:t xml:space="preserve"> important in the first phase after </w:t>
      </w:r>
      <w:r w:rsidR="00D66457" w:rsidRPr="00972A55">
        <w:rPr>
          <w:rFonts w:ascii="Times New Roman" w:hAnsi="Times New Roman" w:cs="Times New Roman"/>
          <w:sz w:val="20"/>
          <w:szCs w:val="20"/>
        </w:rPr>
        <w:t>surgery</w:t>
      </w:r>
      <w:r w:rsidR="00D66457" w:rsidRPr="00972A55">
        <w:rPr>
          <w:rFonts w:ascii="Times New Roman" w:hAnsi="Times New Roman" w:cs="Times New Roman"/>
          <w:b/>
          <w:bCs/>
          <w:sz w:val="20"/>
          <w:szCs w:val="20"/>
        </w:rPr>
        <w:t>.</w:t>
      </w:r>
    </w:p>
    <w:p w:rsidR="00D66457" w:rsidRPr="00972A55" w:rsidRDefault="00D66457" w:rsidP="00972A55">
      <w:pPr>
        <w:snapToGrid w:val="0"/>
        <w:spacing w:after="0" w:line="240" w:lineRule="auto"/>
        <w:ind w:firstLine="425"/>
        <w:jc w:val="both"/>
        <w:rPr>
          <w:rFonts w:ascii="Times New Roman" w:hAnsi="Times New Roman" w:cs="Times New Roman"/>
          <w:b/>
          <w:bCs/>
          <w:sz w:val="20"/>
          <w:szCs w:val="20"/>
        </w:rPr>
      </w:pPr>
    </w:p>
    <w:p w:rsidR="006519EE" w:rsidRPr="00972A55" w:rsidRDefault="00D66457" w:rsidP="00972A55">
      <w:pPr>
        <w:snapToGrid w:val="0"/>
        <w:spacing w:after="0" w:line="240" w:lineRule="auto"/>
        <w:jc w:val="both"/>
        <w:rPr>
          <w:rFonts w:ascii="Times New Roman" w:hAnsi="Times New Roman" w:cs="Times New Roman"/>
          <w:b/>
          <w:sz w:val="20"/>
          <w:szCs w:val="20"/>
          <w:u w:val="single"/>
        </w:rPr>
      </w:pPr>
      <w:r w:rsidRPr="00972A55">
        <w:rPr>
          <w:rFonts w:ascii="Times New Roman" w:hAnsi="Times New Roman" w:cs="Times New Roman"/>
          <w:b/>
          <w:bCs/>
          <w:sz w:val="20"/>
          <w:szCs w:val="20"/>
        </w:rPr>
        <w:t>Conclusion:</w:t>
      </w:r>
    </w:p>
    <w:p w:rsidR="00235820" w:rsidRPr="00972A55" w:rsidRDefault="00235820" w:rsidP="00972A55">
      <w:pPr>
        <w:snapToGrid w:val="0"/>
        <w:spacing w:after="0" w:line="240" w:lineRule="auto"/>
        <w:ind w:firstLine="425"/>
        <w:jc w:val="both"/>
        <w:rPr>
          <w:rFonts w:ascii="Times New Roman" w:hAnsi="Times New Roman" w:cs="Times New Roman"/>
          <w:sz w:val="20"/>
          <w:szCs w:val="20"/>
          <w:lang w:bidi="ar-EG"/>
        </w:rPr>
      </w:pPr>
      <w:r w:rsidRPr="00972A55">
        <w:rPr>
          <w:rFonts w:ascii="Times New Roman" w:hAnsi="Times New Roman" w:cs="Times New Roman"/>
          <w:sz w:val="20"/>
          <w:szCs w:val="20"/>
        </w:rPr>
        <w:t xml:space="preserve">On the light of the </w:t>
      </w:r>
      <w:r w:rsidR="006F0CA1" w:rsidRPr="00972A55">
        <w:rPr>
          <w:rFonts w:ascii="Times New Roman" w:hAnsi="Times New Roman" w:cs="Times New Roman"/>
          <w:sz w:val="20"/>
          <w:szCs w:val="20"/>
        </w:rPr>
        <w:t>current</w:t>
      </w:r>
      <w:r w:rsidRPr="00972A55">
        <w:rPr>
          <w:rFonts w:ascii="Times New Roman" w:hAnsi="Times New Roman" w:cs="Times New Roman"/>
          <w:sz w:val="20"/>
          <w:szCs w:val="20"/>
        </w:rPr>
        <w:t xml:space="preserve"> study results</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it </w:t>
      </w:r>
      <w:r w:rsidR="006F0CA1" w:rsidRPr="00972A55">
        <w:rPr>
          <w:rFonts w:ascii="Times New Roman" w:hAnsi="Times New Roman" w:cs="Times New Roman"/>
          <w:sz w:val="20"/>
          <w:szCs w:val="20"/>
        </w:rPr>
        <w:t>can be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concluded that</w:t>
      </w:r>
      <w:r w:rsidR="006F0CA1" w:rsidRPr="00972A55">
        <w:rPr>
          <w:rFonts w:ascii="Times New Roman" w:hAnsi="Times New Roman" w:cs="Times New Roman"/>
          <w:sz w:val="20"/>
          <w:szCs w:val="20"/>
        </w:rPr>
        <w:t>,</w:t>
      </w:r>
      <w:r w:rsidR="0010299F">
        <w:rPr>
          <w:rFonts w:ascii="Times New Roman" w:hAnsi="Times New Roman" w:cs="Times New Roman"/>
          <w:sz w:val="20"/>
          <w:szCs w:val="20"/>
        </w:rPr>
        <w:t xml:space="preserve"> </w:t>
      </w:r>
      <w:r w:rsidR="00382C95" w:rsidRPr="00972A55">
        <w:rPr>
          <w:rFonts w:ascii="Times New Roman" w:hAnsi="Times New Roman" w:cs="Times New Roman"/>
          <w:sz w:val="20"/>
          <w:szCs w:val="20"/>
        </w:rPr>
        <w:t>the</w:t>
      </w:r>
      <w:r w:rsidR="0010299F">
        <w:rPr>
          <w:rFonts w:ascii="Times New Roman" w:hAnsi="Times New Roman" w:cs="Times New Roman"/>
          <w:sz w:val="20"/>
          <w:szCs w:val="20"/>
        </w:rPr>
        <w:t xml:space="preserve"> </w:t>
      </w:r>
      <w:r w:rsidR="00A27D1A" w:rsidRPr="00972A55">
        <w:rPr>
          <w:rFonts w:ascii="Times New Roman" w:hAnsi="Times New Roman" w:cs="Times New Roman"/>
          <w:sz w:val="20"/>
          <w:szCs w:val="20"/>
        </w:rPr>
        <w:t xml:space="preserve">educational </w:t>
      </w:r>
      <w:r w:rsidRPr="00972A55">
        <w:rPr>
          <w:rFonts w:ascii="Times New Roman" w:hAnsi="Times New Roman" w:cs="Times New Roman"/>
          <w:sz w:val="20"/>
          <w:szCs w:val="20"/>
        </w:rPr>
        <w:t>guidelines had a positive effect on</w:t>
      </w:r>
      <w:r w:rsidR="0010299F">
        <w:rPr>
          <w:rFonts w:ascii="Times New Roman" w:hAnsi="Times New Roman" w:cs="Times New Roman"/>
          <w:sz w:val="20"/>
          <w:szCs w:val="20"/>
        </w:rPr>
        <w:t xml:space="preserve"> </w:t>
      </w:r>
      <w:r w:rsidR="00A134B3" w:rsidRPr="00972A55">
        <w:rPr>
          <w:rFonts w:ascii="Times New Roman" w:hAnsi="Times New Roman" w:cs="Times New Roman"/>
          <w:sz w:val="20"/>
          <w:szCs w:val="20"/>
        </w:rPr>
        <w:t>improving</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awareness (knowledge and practices</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and self</w:t>
      </w:r>
      <w:r w:rsidR="0010299F">
        <w:rPr>
          <w:rFonts w:ascii="Times New Roman" w:hAnsi="Times New Roman" w:cs="Times New Roman"/>
          <w:sz w:val="20"/>
          <w:szCs w:val="20"/>
        </w:rPr>
        <w:t xml:space="preserve"> </w:t>
      </w:r>
      <w:r w:rsidR="00537F64" w:rsidRPr="00972A55">
        <w:rPr>
          <w:rFonts w:ascii="Times New Roman" w:hAnsi="Times New Roman" w:cs="Times New Roman"/>
          <w:sz w:val="20"/>
          <w:szCs w:val="20"/>
        </w:rPr>
        <w:t xml:space="preserve">- </w:t>
      </w:r>
      <w:r w:rsidRPr="00972A55">
        <w:rPr>
          <w:rFonts w:ascii="Times New Roman" w:hAnsi="Times New Roman" w:cs="Times New Roman"/>
          <w:sz w:val="20"/>
          <w:szCs w:val="20"/>
        </w:rPr>
        <w:t>efficacy</w:t>
      </w:r>
      <w:r w:rsidR="0010299F">
        <w:rPr>
          <w:rFonts w:ascii="Times New Roman" w:hAnsi="Times New Roman" w:cs="Times New Roman"/>
          <w:sz w:val="20"/>
          <w:szCs w:val="20"/>
        </w:rPr>
        <w:t xml:space="preserve"> </w:t>
      </w:r>
      <w:r w:rsidR="000F2798" w:rsidRPr="00972A55">
        <w:rPr>
          <w:rFonts w:ascii="Times New Roman" w:hAnsi="Times New Roman" w:cs="Times New Roman"/>
          <w:sz w:val="20"/>
          <w:szCs w:val="20"/>
        </w:rPr>
        <w:t>among</w:t>
      </w:r>
      <w:r w:rsidR="0010299F">
        <w:rPr>
          <w:rFonts w:ascii="Times New Roman" w:hAnsi="Times New Roman" w:cs="Times New Roman"/>
          <w:sz w:val="20"/>
          <w:szCs w:val="20"/>
        </w:rPr>
        <w:t xml:space="preserve"> </w:t>
      </w:r>
      <w:r w:rsidR="00FA3386" w:rsidRPr="00972A55">
        <w:rPr>
          <w:rFonts w:ascii="Times New Roman" w:hAnsi="Times New Roman" w:cs="Times New Roman"/>
          <w:sz w:val="20"/>
          <w:szCs w:val="20"/>
        </w:rPr>
        <w:t>the studied</w:t>
      </w:r>
      <w:r w:rsidR="0010299F">
        <w:rPr>
          <w:rFonts w:ascii="Times New Roman" w:hAnsi="Times New Roman" w:cs="Times New Roman"/>
          <w:sz w:val="20"/>
          <w:szCs w:val="20"/>
        </w:rPr>
        <w:t xml:space="preserve"> </w:t>
      </w:r>
      <w:r w:rsidR="00A27D1A" w:rsidRPr="00972A55">
        <w:rPr>
          <w:rFonts w:ascii="Times New Roman" w:hAnsi="Times New Roman" w:cs="Times New Roman"/>
          <w:sz w:val="20"/>
          <w:szCs w:val="20"/>
        </w:rPr>
        <w:t>patients</w:t>
      </w:r>
      <w:r w:rsidR="0010299F">
        <w:rPr>
          <w:rFonts w:ascii="Times New Roman" w:hAnsi="Times New Roman" w:cs="Times New Roman"/>
          <w:sz w:val="20"/>
          <w:szCs w:val="20"/>
        </w:rPr>
        <w:t xml:space="preserve"> </w:t>
      </w:r>
      <w:r w:rsidR="00A27D1A" w:rsidRPr="00972A55">
        <w:rPr>
          <w:rFonts w:ascii="Times New Roman" w:hAnsi="Times New Roman" w:cs="Times New Roman"/>
          <w:sz w:val="20"/>
          <w:szCs w:val="20"/>
        </w:rPr>
        <w:t>with</w:t>
      </w:r>
      <w:r w:rsidR="0010299F">
        <w:rPr>
          <w:rFonts w:ascii="Times New Roman" w:hAnsi="Times New Roman" w:cs="Times New Roman"/>
          <w:sz w:val="20"/>
          <w:szCs w:val="20"/>
        </w:rPr>
        <w:t xml:space="preserve"> </w:t>
      </w:r>
      <w:r w:rsidR="000F2798" w:rsidRPr="00972A55">
        <w:rPr>
          <w:rFonts w:ascii="Times New Roman" w:hAnsi="Times New Roman" w:cs="Times New Roman"/>
          <w:sz w:val="20"/>
          <w:szCs w:val="20"/>
        </w:rPr>
        <w:t>permanent</w:t>
      </w:r>
      <w:r w:rsidR="0010299F">
        <w:rPr>
          <w:rFonts w:ascii="Times New Roman" w:hAnsi="Times New Roman" w:cs="Times New Roman"/>
          <w:sz w:val="20"/>
          <w:szCs w:val="20"/>
        </w:rPr>
        <w:t xml:space="preserve"> </w:t>
      </w:r>
      <w:r w:rsidR="00D66457" w:rsidRPr="00972A55">
        <w:rPr>
          <w:rFonts w:ascii="Times New Roman" w:hAnsi="Times New Roman" w:cs="Times New Roman"/>
          <w:sz w:val="20"/>
          <w:szCs w:val="20"/>
        </w:rPr>
        <w:t>colostomy</w:t>
      </w:r>
      <w:r w:rsidR="0029738D" w:rsidRPr="00972A55">
        <w:rPr>
          <w:rFonts w:ascii="Times New Roman" w:hAnsi="Times New Roman" w:cs="Times New Roman"/>
          <w:sz w:val="20"/>
          <w:szCs w:val="20"/>
          <w:lang w:bidi="ar-EG"/>
        </w:rPr>
        <w:t>.</w:t>
      </w:r>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Moreover</w:t>
      </w:r>
      <w:r w:rsidR="0010299F">
        <w:rPr>
          <w:rFonts w:ascii="Times New Roman" w:hAnsi="Times New Roman" w:cs="Times New Roman"/>
          <w:sz w:val="20"/>
          <w:szCs w:val="20"/>
          <w:lang w:bidi="ar-EG"/>
        </w:rPr>
        <w:t>,</w:t>
      </w:r>
      <w:r w:rsidR="00B93CA4" w:rsidRPr="00972A55">
        <w:rPr>
          <w:rFonts w:ascii="Times New Roman" w:hAnsi="Times New Roman" w:cs="Times New Roman"/>
          <w:sz w:val="20"/>
          <w:szCs w:val="20"/>
          <w:lang w:bidi="ar-EG"/>
        </w:rPr>
        <w:t xml:space="preserve"> significant</w:t>
      </w:r>
      <w:r w:rsidR="0010299F">
        <w:rPr>
          <w:rFonts w:ascii="Times New Roman" w:hAnsi="Times New Roman" w:cs="Times New Roman"/>
          <w:sz w:val="20"/>
          <w:szCs w:val="20"/>
          <w:lang w:bidi="ar-EG"/>
        </w:rPr>
        <w:t xml:space="preserve"> </w:t>
      </w:r>
      <w:proofErr w:type="gramStart"/>
      <w:r w:rsidR="00A134B3" w:rsidRPr="00972A55">
        <w:rPr>
          <w:rFonts w:ascii="Times New Roman" w:hAnsi="Times New Roman" w:cs="Times New Roman"/>
          <w:sz w:val="20"/>
          <w:szCs w:val="20"/>
          <w:lang w:bidi="ar-EG"/>
        </w:rPr>
        <w:t>reduction</w:t>
      </w:r>
      <w:r w:rsidR="0010299F">
        <w:rPr>
          <w:rFonts w:ascii="Times New Roman" w:hAnsi="Times New Roman" w:cs="Times New Roman"/>
          <w:sz w:val="20"/>
          <w:szCs w:val="20"/>
          <w:lang w:bidi="ar-EG"/>
        </w:rPr>
        <w:t xml:space="preserve"> </w:t>
      </w:r>
      <w:r w:rsidR="00B93CA4" w:rsidRPr="00972A55">
        <w:rPr>
          <w:rFonts w:ascii="Times New Roman" w:hAnsi="Times New Roman" w:cs="Times New Roman"/>
          <w:sz w:val="20"/>
          <w:szCs w:val="20"/>
          <w:lang w:bidi="ar-EG"/>
        </w:rPr>
        <w:t>were</w:t>
      </w:r>
      <w:proofErr w:type="gramEnd"/>
      <w:r w:rsidR="0010299F">
        <w:rPr>
          <w:rFonts w:ascii="Times New Roman" w:hAnsi="Times New Roman" w:cs="Times New Roman"/>
          <w:sz w:val="20"/>
          <w:szCs w:val="20"/>
          <w:lang w:bidi="ar-EG"/>
        </w:rPr>
        <w:t xml:space="preserve"> </w:t>
      </w:r>
      <w:r w:rsidR="00B93CA4" w:rsidRPr="00972A55">
        <w:rPr>
          <w:rFonts w:ascii="Times New Roman" w:hAnsi="Times New Roman" w:cs="Times New Roman"/>
          <w:sz w:val="20"/>
          <w:szCs w:val="20"/>
          <w:lang w:bidi="ar-EG"/>
        </w:rPr>
        <w:t>indicated in post and follow – up</w:t>
      </w:r>
      <w:r w:rsidR="0010299F">
        <w:rPr>
          <w:rFonts w:ascii="Times New Roman" w:hAnsi="Times New Roman" w:cs="Times New Roman"/>
          <w:sz w:val="20"/>
          <w:szCs w:val="20"/>
          <w:lang w:bidi="ar-EG"/>
        </w:rPr>
        <w:t xml:space="preserve"> </w:t>
      </w:r>
      <w:r w:rsidR="00B93CA4" w:rsidRPr="00972A55">
        <w:rPr>
          <w:rFonts w:ascii="Times New Roman" w:hAnsi="Times New Roman" w:cs="Times New Roman"/>
          <w:sz w:val="20"/>
          <w:szCs w:val="20"/>
          <w:lang w:bidi="ar-EG"/>
        </w:rPr>
        <w:t>assessment</w:t>
      </w:r>
      <w:r w:rsidR="0010299F">
        <w:rPr>
          <w:rFonts w:ascii="Times New Roman" w:hAnsi="Times New Roman" w:cs="Times New Roman"/>
          <w:sz w:val="20"/>
          <w:szCs w:val="20"/>
          <w:lang w:bidi="ar-EG"/>
        </w:rPr>
        <w:t xml:space="preserve"> </w:t>
      </w:r>
      <w:r w:rsidR="00B93CA4" w:rsidRPr="00972A55">
        <w:rPr>
          <w:rFonts w:ascii="Times New Roman" w:hAnsi="Times New Roman" w:cs="Times New Roman"/>
          <w:sz w:val="20"/>
          <w:szCs w:val="20"/>
          <w:lang w:bidi="ar-EG"/>
        </w:rPr>
        <w:t>regarding</w:t>
      </w:r>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patients `</w:t>
      </w:r>
      <w:r w:rsidRPr="00972A55">
        <w:rPr>
          <w:rFonts w:ascii="Times New Roman" w:hAnsi="Times New Roman" w:cs="Times New Roman"/>
          <w:sz w:val="20"/>
          <w:szCs w:val="20"/>
          <w:lang w:bidi="ar-EG"/>
        </w:rPr>
        <w:t xml:space="preserve"> anxiety</w:t>
      </w:r>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level</w:t>
      </w:r>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and</w:t>
      </w:r>
      <w:r w:rsidR="0010299F">
        <w:rPr>
          <w:rFonts w:ascii="Times New Roman" w:hAnsi="Times New Roman" w:cs="Times New Roman"/>
          <w:sz w:val="20"/>
          <w:szCs w:val="20"/>
          <w:lang w:bidi="ar-EG"/>
        </w:rPr>
        <w:t xml:space="preserve"> </w:t>
      </w:r>
      <w:proofErr w:type="spellStart"/>
      <w:r w:rsidR="0029738D" w:rsidRPr="00972A55">
        <w:rPr>
          <w:rFonts w:ascii="Times New Roman" w:hAnsi="Times New Roman" w:cs="Times New Roman"/>
          <w:sz w:val="20"/>
          <w:szCs w:val="20"/>
          <w:lang w:bidi="ar-EG"/>
        </w:rPr>
        <w:t>peristomal</w:t>
      </w:r>
      <w:proofErr w:type="spellEnd"/>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skin</w:t>
      </w:r>
      <w:r w:rsidR="0010299F">
        <w:rPr>
          <w:rFonts w:ascii="Times New Roman" w:hAnsi="Times New Roman" w:cs="Times New Roman"/>
          <w:sz w:val="20"/>
          <w:szCs w:val="20"/>
          <w:lang w:bidi="ar-EG"/>
        </w:rPr>
        <w:t xml:space="preserve"> </w:t>
      </w:r>
      <w:r w:rsidR="0029738D" w:rsidRPr="00972A55">
        <w:rPr>
          <w:rFonts w:ascii="Times New Roman" w:hAnsi="Times New Roman" w:cs="Times New Roman"/>
          <w:sz w:val="20"/>
          <w:szCs w:val="20"/>
          <w:lang w:bidi="ar-EG"/>
        </w:rPr>
        <w:t>complications</w:t>
      </w:r>
      <w:r w:rsidR="0010299F">
        <w:rPr>
          <w:rFonts w:ascii="Times New Roman" w:hAnsi="Times New Roman" w:cs="Times New Roman"/>
          <w:sz w:val="20"/>
          <w:szCs w:val="20"/>
          <w:lang w:bidi="ar-EG"/>
        </w:rPr>
        <w:t>.</w:t>
      </w:r>
    </w:p>
    <w:p w:rsidR="00D66457" w:rsidRPr="00972A55" w:rsidRDefault="00D66457" w:rsidP="00972A55">
      <w:pPr>
        <w:snapToGrid w:val="0"/>
        <w:spacing w:after="0" w:line="240" w:lineRule="auto"/>
        <w:ind w:firstLine="425"/>
        <w:jc w:val="both"/>
        <w:rPr>
          <w:rFonts w:ascii="Times New Roman" w:hAnsi="Times New Roman" w:cs="Times New Roman"/>
          <w:b/>
          <w:bCs/>
          <w:sz w:val="20"/>
          <w:szCs w:val="20"/>
        </w:rPr>
      </w:pPr>
    </w:p>
    <w:p w:rsidR="00D057DB" w:rsidRPr="00972A55" w:rsidRDefault="00D66457" w:rsidP="00972A55">
      <w:pPr>
        <w:snapToGrid w:val="0"/>
        <w:spacing w:after="0" w:line="240" w:lineRule="auto"/>
        <w:jc w:val="both"/>
        <w:rPr>
          <w:rFonts w:ascii="Times New Roman" w:hAnsi="Times New Roman" w:cs="Times New Roman"/>
          <w:b/>
          <w:bCs/>
          <w:sz w:val="20"/>
          <w:szCs w:val="20"/>
        </w:rPr>
      </w:pPr>
      <w:r w:rsidRPr="00972A55">
        <w:rPr>
          <w:rFonts w:ascii="Times New Roman" w:hAnsi="Times New Roman" w:cs="Times New Roman"/>
          <w:b/>
          <w:bCs/>
          <w:sz w:val="20"/>
          <w:szCs w:val="20"/>
        </w:rPr>
        <w:t>Recommendations:</w:t>
      </w:r>
    </w:p>
    <w:p w:rsidR="00C90C0A" w:rsidRPr="00972A55" w:rsidRDefault="00D057DB" w:rsidP="00972A55">
      <w:pPr>
        <w:snapToGrid w:val="0"/>
        <w:spacing w:after="0" w:line="240" w:lineRule="auto"/>
        <w:ind w:firstLine="425"/>
        <w:jc w:val="both"/>
        <w:rPr>
          <w:rFonts w:ascii="Times New Roman" w:hAnsi="Times New Roman" w:cs="Times New Roman"/>
          <w:b/>
          <w:bCs/>
          <w:sz w:val="20"/>
          <w:szCs w:val="20"/>
        </w:rPr>
      </w:pPr>
      <w:r w:rsidRPr="00972A55">
        <w:rPr>
          <w:rFonts w:ascii="Times New Roman" w:hAnsi="Times New Roman" w:cs="Times New Roman"/>
          <w:sz w:val="20"/>
          <w:szCs w:val="20"/>
        </w:rPr>
        <w:t>-</w:t>
      </w:r>
      <w:r w:rsidR="00C90C0A" w:rsidRPr="00972A55">
        <w:rPr>
          <w:rFonts w:ascii="Times New Roman" w:hAnsi="Times New Roman" w:cs="Times New Roman"/>
          <w:sz w:val="20"/>
          <w:szCs w:val="20"/>
        </w:rPr>
        <w:t xml:space="preserve"> Awareness programs </w:t>
      </w:r>
      <w:r w:rsidR="006519EE" w:rsidRPr="00972A55">
        <w:rPr>
          <w:rFonts w:ascii="Times New Roman" w:hAnsi="Times New Roman" w:cs="Times New Roman"/>
          <w:sz w:val="20"/>
          <w:szCs w:val="20"/>
        </w:rPr>
        <w:t xml:space="preserve">should be </w:t>
      </w:r>
      <w:r w:rsidR="00EB0151" w:rsidRPr="00972A55">
        <w:rPr>
          <w:rFonts w:ascii="Times New Roman" w:hAnsi="Times New Roman" w:cs="Times New Roman"/>
          <w:sz w:val="20"/>
          <w:szCs w:val="20"/>
        </w:rPr>
        <w:t xml:space="preserve">held </w:t>
      </w:r>
      <w:r w:rsidR="00D66457" w:rsidRPr="00972A55">
        <w:rPr>
          <w:rFonts w:ascii="Times New Roman" w:hAnsi="Times New Roman" w:cs="Times New Roman"/>
          <w:sz w:val="20"/>
          <w:szCs w:val="20"/>
        </w:rPr>
        <w:t>periodically for</w:t>
      </w:r>
      <w:r w:rsidR="003A26EC" w:rsidRPr="00972A55">
        <w:rPr>
          <w:rFonts w:ascii="Times New Roman" w:hAnsi="Times New Roman" w:cs="Times New Roman"/>
          <w:sz w:val="20"/>
          <w:szCs w:val="20"/>
        </w:rPr>
        <w:t xml:space="preserve"> such group </w:t>
      </w:r>
      <w:r w:rsidR="00D66457" w:rsidRPr="00972A55">
        <w:rPr>
          <w:rFonts w:ascii="Times New Roman" w:hAnsi="Times New Roman" w:cs="Times New Roman"/>
          <w:sz w:val="20"/>
          <w:szCs w:val="20"/>
        </w:rPr>
        <w:t>of patients.</w:t>
      </w:r>
    </w:p>
    <w:p w:rsidR="00943BF6" w:rsidRPr="00972A55" w:rsidRDefault="00D057DB" w:rsidP="00972A55">
      <w:pPr>
        <w:tabs>
          <w:tab w:val="left" w:pos="3392"/>
          <w:tab w:val="right" w:pos="5652"/>
        </w:tabs>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w:t>
      </w:r>
      <w:r w:rsidR="00C90C0A" w:rsidRPr="00972A55">
        <w:rPr>
          <w:rFonts w:ascii="Times New Roman" w:hAnsi="Times New Roman" w:cs="Times New Roman"/>
          <w:sz w:val="20"/>
          <w:szCs w:val="20"/>
        </w:rPr>
        <w:t xml:space="preserve"> </w:t>
      </w:r>
      <w:r w:rsidR="00690EB3" w:rsidRPr="00972A55">
        <w:rPr>
          <w:rFonts w:ascii="Times New Roman" w:hAnsi="Times New Roman" w:cs="Times New Roman"/>
          <w:sz w:val="20"/>
          <w:szCs w:val="20"/>
        </w:rPr>
        <w:t xml:space="preserve">Patients are in need to a simplified illustrated and comprehensive Arabic booklet about </w:t>
      </w:r>
      <w:r w:rsidR="00D66457" w:rsidRPr="00972A55">
        <w:rPr>
          <w:rFonts w:ascii="Times New Roman" w:hAnsi="Times New Roman" w:cs="Times New Roman"/>
          <w:sz w:val="20"/>
          <w:szCs w:val="20"/>
        </w:rPr>
        <w:t>colostomy.</w:t>
      </w:r>
    </w:p>
    <w:p w:rsidR="00690EB3" w:rsidRPr="00972A55" w:rsidRDefault="00690EB3" w:rsidP="00972A55">
      <w:pPr>
        <w:tabs>
          <w:tab w:val="left" w:pos="3392"/>
          <w:tab w:val="right" w:pos="5652"/>
        </w:tabs>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 Teaching family members to participate </w:t>
      </w:r>
      <w:r w:rsidR="00D66457" w:rsidRPr="00972A55">
        <w:rPr>
          <w:rFonts w:ascii="Times New Roman" w:hAnsi="Times New Roman" w:cs="Times New Roman"/>
          <w:sz w:val="20"/>
          <w:szCs w:val="20"/>
        </w:rPr>
        <w:t>in such</w:t>
      </w:r>
      <w:r w:rsidRPr="00972A55">
        <w:rPr>
          <w:rFonts w:ascii="Times New Roman" w:hAnsi="Times New Roman" w:cs="Times New Roman"/>
          <w:sz w:val="20"/>
          <w:szCs w:val="20"/>
        </w:rPr>
        <w:t xml:space="preserve"> patients’ care.</w:t>
      </w:r>
    </w:p>
    <w:p w:rsidR="00690EB3" w:rsidRPr="00972A55" w:rsidRDefault="00690EB3" w:rsidP="00972A55">
      <w:pPr>
        <w:snapToGrid w:val="0"/>
        <w:spacing w:after="0" w:line="240" w:lineRule="auto"/>
        <w:ind w:firstLine="425"/>
        <w:jc w:val="both"/>
        <w:rPr>
          <w:rFonts w:ascii="Times New Roman" w:hAnsi="Times New Roman" w:cs="Times New Roman"/>
          <w:sz w:val="20"/>
          <w:szCs w:val="20"/>
        </w:rPr>
      </w:pPr>
      <w:r w:rsidRPr="00972A55">
        <w:rPr>
          <w:rFonts w:ascii="Times New Roman" w:hAnsi="Times New Roman" w:cs="Times New Roman"/>
          <w:sz w:val="20"/>
          <w:szCs w:val="20"/>
        </w:rPr>
        <w:t xml:space="preserve">- Further studies should be carried out on a large number of </w:t>
      </w:r>
      <w:r w:rsidR="00D66457" w:rsidRPr="00972A55">
        <w:rPr>
          <w:rFonts w:ascii="Times New Roman" w:hAnsi="Times New Roman" w:cs="Times New Roman"/>
          <w:sz w:val="20"/>
          <w:szCs w:val="20"/>
        </w:rPr>
        <w:t>colostomy patients</w:t>
      </w:r>
      <w:r w:rsidRPr="00972A55">
        <w:rPr>
          <w:rFonts w:ascii="Times New Roman" w:hAnsi="Times New Roman" w:cs="Times New Roman"/>
          <w:sz w:val="20"/>
          <w:szCs w:val="20"/>
        </w:rPr>
        <w:t xml:space="preserve"> for evidence </w:t>
      </w:r>
      <w:r w:rsidR="00D66457" w:rsidRPr="00972A55">
        <w:rPr>
          <w:rFonts w:ascii="Times New Roman" w:hAnsi="Times New Roman" w:cs="Times New Roman"/>
          <w:sz w:val="20"/>
          <w:szCs w:val="20"/>
        </w:rPr>
        <w:t>of the results</w:t>
      </w:r>
      <w:r w:rsidRPr="00972A55">
        <w:rPr>
          <w:rFonts w:ascii="Times New Roman" w:hAnsi="Times New Roman" w:cs="Times New Roman"/>
          <w:sz w:val="20"/>
          <w:szCs w:val="20"/>
        </w:rPr>
        <w:t xml:space="preserve"> and generalization.</w:t>
      </w:r>
    </w:p>
    <w:p w:rsidR="00D66457" w:rsidRPr="00972A55" w:rsidRDefault="00D66457" w:rsidP="00972A55">
      <w:pPr>
        <w:pStyle w:val="ListParagraph"/>
        <w:tabs>
          <w:tab w:val="left" w:pos="3392"/>
          <w:tab w:val="right" w:pos="5652"/>
        </w:tabs>
        <w:bidi w:val="0"/>
        <w:snapToGrid w:val="0"/>
        <w:spacing w:after="0" w:line="240" w:lineRule="auto"/>
        <w:ind w:left="0" w:firstLine="425"/>
        <w:jc w:val="both"/>
        <w:rPr>
          <w:rFonts w:ascii="Times New Roman" w:hAnsi="Times New Roman" w:cs="Times New Roman"/>
          <w:b/>
          <w:bCs/>
          <w:sz w:val="20"/>
          <w:szCs w:val="20"/>
        </w:rPr>
      </w:pPr>
    </w:p>
    <w:p w:rsidR="00465EC4" w:rsidRPr="00972A55" w:rsidRDefault="00465EC4" w:rsidP="00972A55">
      <w:pPr>
        <w:pStyle w:val="ListParagraph"/>
        <w:tabs>
          <w:tab w:val="left" w:pos="3392"/>
          <w:tab w:val="right" w:pos="5652"/>
        </w:tabs>
        <w:bidi w:val="0"/>
        <w:snapToGrid w:val="0"/>
        <w:spacing w:after="0" w:line="240" w:lineRule="auto"/>
        <w:ind w:left="0"/>
        <w:jc w:val="both"/>
        <w:rPr>
          <w:rFonts w:ascii="Times New Roman" w:hAnsi="Times New Roman" w:cs="Times New Roman"/>
          <w:bCs/>
          <w:sz w:val="20"/>
          <w:szCs w:val="20"/>
        </w:rPr>
      </w:pPr>
      <w:r w:rsidRPr="00972A55">
        <w:rPr>
          <w:rFonts w:ascii="Times New Roman" w:hAnsi="Times New Roman" w:cs="Times New Roman"/>
          <w:b/>
          <w:bCs/>
          <w:sz w:val="20"/>
          <w:szCs w:val="20"/>
        </w:rPr>
        <w:t>References:</w:t>
      </w:r>
    </w:p>
    <w:p w:rsidR="00721717" w:rsidRPr="00972A55" w:rsidRDefault="00721717" w:rsidP="00972A55">
      <w:pPr>
        <w:numPr>
          <w:ilvl w:val="0"/>
          <w:numId w:val="40"/>
        </w:numPr>
        <w:snapToGrid w:val="0"/>
        <w:spacing w:after="0" w:line="240" w:lineRule="auto"/>
        <w:jc w:val="both"/>
        <w:rPr>
          <w:rFonts w:ascii="Times New Roman" w:hAnsi="Times New Roman" w:cs="Times New Roman"/>
          <w:bCs/>
          <w:sz w:val="20"/>
          <w:szCs w:val="20"/>
        </w:rPr>
      </w:pPr>
      <w:proofErr w:type="spellStart"/>
      <w:r w:rsidRPr="00972A55">
        <w:rPr>
          <w:rFonts w:ascii="Times New Roman" w:hAnsi="Times New Roman" w:cs="Times New Roman"/>
          <w:bCs/>
          <w:sz w:val="20"/>
          <w:szCs w:val="20"/>
        </w:rPr>
        <w:t>Abd</w:t>
      </w:r>
      <w:proofErr w:type="spellEnd"/>
      <w:r w:rsidRPr="00972A55">
        <w:rPr>
          <w:rFonts w:ascii="Times New Roman" w:hAnsi="Times New Roman" w:cs="Times New Roman"/>
          <w:bCs/>
          <w:sz w:val="20"/>
          <w:szCs w:val="20"/>
        </w:rPr>
        <w:t xml:space="preserve"> - </w:t>
      </w:r>
      <w:proofErr w:type="spellStart"/>
      <w:r w:rsidRPr="00972A55">
        <w:rPr>
          <w:rFonts w:ascii="Times New Roman" w:hAnsi="Times New Roman" w:cs="Times New Roman"/>
          <w:bCs/>
          <w:sz w:val="20"/>
          <w:szCs w:val="20"/>
        </w:rPr>
        <w:t>Elaziz</w:t>
      </w:r>
      <w:proofErr w:type="spellEnd"/>
      <w:r w:rsidRPr="00972A55">
        <w:rPr>
          <w:rFonts w:ascii="Times New Roman" w:hAnsi="Times New Roman" w:cs="Times New Roman"/>
          <w:bCs/>
          <w:sz w:val="20"/>
          <w:szCs w:val="20"/>
        </w:rPr>
        <w:t xml:space="preserve">, M. </w:t>
      </w:r>
      <w:r w:rsidR="00D66457" w:rsidRPr="00972A55">
        <w:rPr>
          <w:rFonts w:ascii="Times New Roman" w:hAnsi="Times New Roman" w:cs="Times New Roman"/>
          <w:bCs/>
          <w:sz w:val="20"/>
          <w:szCs w:val="20"/>
        </w:rPr>
        <w:t xml:space="preserve">and </w:t>
      </w:r>
      <w:proofErr w:type="spellStart"/>
      <w:r w:rsidR="00D66457" w:rsidRPr="00972A55">
        <w:rPr>
          <w:rFonts w:ascii="Times New Roman" w:hAnsi="Times New Roman" w:cs="Times New Roman"/>
          <w:bCs/>
          <w:sz w:val="20"/>
          <w:szCs w:val="20"/>
        </w:rPr>
        <w:t>Ibraheem</w:t>
      </w:r>
      <w:proofErr w:type="spellEnd"/>
      <w:r w:rsidRPr="00972A55">
        <w:rPr>
          <w:rFonts w:ascii="Times New Roman" w:hAnsi="Times New Roman" w:cs="Times New Roman"/>
          <w:bCs/>
          <w:sz w:val="20"/>
          <w:szCs w:val="20"/>
        </w:rPr>
        <w:t xml:space="preserve">, A. (2006): </w:t>
      </w:r>
      <w:r w:rsidRPr="00972A55">
        <w:rPr>
          <w:rFonts w:ascii="Times New Roman" w:hAnsi="Times New Roman" w:cs="Times New Roman"/>
          <w:sz w:val="20"/>
          <w:szCs w:val="20"/>
        </w:rPr>
        <w:t xml:space="preserve">Impact of </w:t>
      </w:r>
      <w:proofErr w:type="spellStart"/>
      <w:r w:rsidRPr="00972A55">
        <w:rPr>
          <w:rFonts w:ascii="Times New Roman" w:hAnsi="Times New Roman" w:cs="Times New Roman"/>
          <w:sz w:val="20"/>
          <w:szCs w:val="20"/>
        </w:rPr>
        <w:t>ostomy</w:t>
      </w:r>
      <w:proofErr w:type="spellEnd"/>
      <w:r w:rsidRPr="00972A55">
        <w:rPr>
          <w:rFonts w:ascii="Times New Roman" w:hAnsi="Times New Roman" w:cs="Times New Roman"/>
          <w:sz w:val="20"/>
          <w:szCs w:val="20"/>
        </w:rPr>
        <w:t xml:space="preserve"> on the quality of life Egyptian. Cancer Patient. The new Egyptian Journal of Medicine, 2(1), 1120-8.</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Aboelfadel</w:t>
      </w:r>
      <w:proofErr w:type="spellEnd"/>
      <w:r w:rsidR="00D66457" w:rsidRPr="00972A55">
        <w:rPr>
          <w:rFonts w:ascii="Times New Roman" w:hAnsi="Times New Roman" w:cs="Times New Roman"/>
          <w:bCs/>
          <w:sz w:val="20"/>
          <w:szCs w:val="20"/>
        </w:rPr>
        <w:t>, S</w:t>
      </w:r>
      <w:r w:rsidRPr="00972A55">
        <w:rPr>
          <w:rFonts w:ascii="Times New Roman" w:hAnsi="Times New Roman" w:cs="Times New Roman"/>
          <w:bCs/>
          <w:sz w:val="20"/>
          <w:szCs w:val="20"/>
        </w:rPr>
        <w:t xml:space="preserve">. (2009): </w:t>
      </w:r>
      <w:r w:rsidRPr="00972A55">
        <w:rPr>
          <w:rFonts w:ascii="Times New Roman" w:hAnsi="Times New Roman" w:cs="Times New Roman"/>
          <w:sz w:val="20"/>
          <w:szCs w:val="20"/>
        </w:rPr>
        <w:t>Effect of individualized teaching on Bowel function for colostomy patients, 18th annual meeting of the Egyptian Society of Surgeons, Congress on colorectal Surgery. The Cleveland Clinic Foundation and University of Alexandria.</w:t>
      </w:r>
    </w:p>
    <w:p w:rsidR="00721717" w:rsidRPr="00972A55" w:rsidRDefault="00D6645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Adel</w:t>
      </w:r>
      <w:r w:rsidR="00721717" w:rsidRPr="00972A55">
        <w:rPr>
          <w:rFonts w:ascii="Times New Roman" w:hAnsi="Times New Roman" w:cs="Times New Roman"/>
          <w:bCs/>
          <w:sz w:val="20"/>
          <w:szCs w:val="20"/>
        </w:rPr>
        <w:t>,</w:t>
      </w:r>
      <w:r w:rsidR="0010299F">
        <w:rPr>
          <w:rFonts w:ascii="Times New Roman" w:hAnsi="Times New Roman" w:cs="Times New Roman"/>
          <w:bCs/>
          <w:sz w:val="20"/>
          <w:szCs w:val="20"/>
        </w:rPr>
        <w:t xml:space="preserve"> </w:t>
      </w:r>
      <w:r w:rsidR="00721717" w:rsidRPr="00972A55">
        <w:rPr>
          <w:rFonts w:ascii="Times New Roman" w:hAnsi="Times New Roman" w:cs="Times New Roman"/>
          <w:bCs/>
          <w:sz w:val="20"/>
          <w:szCs w:val="20"/>
        </w:rPr>
        <w:t>M.</w:t>
      </w:r>
      <w:r w:rsidR="0010299F">
        <w:rPr>
          <w:rFonts w:ascii="Times New Roman" w:hAnsi="Times New Roman" w:cs="Times New Roman"/>
          <w:bCs/>
          <w:sz w:val="20"/>
          <w:szCs w:val="20"/>
        </w:rPr>
        <w:t xml:space="preserve">, </w:t>
      </w:r>
      <w:proofErr w:type="spellStart"/>
      <w:r w:rsidR="00721717" w:rsidRPr="00972A55">
        <w:rPr>
          <w:rFonts w:ascii="Times New Roman" w:hAnsi="Times New Roman" w:cs="Times New Roman"/>
          <w:bCs/>
          <w:sz w:val="20"/>
          <w:szCs w:val="20"/>
        </w:rPr>
        <w:t>Ashoori</w:t>
      </w:r>
      <w:proofErr w:type="spellEnd"/>
      <w:r w:rsidR="0010299F">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E.</w:t>
      </w:r>
      <w:r w:rsidR="0010299F">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w:t>
      </w:r>
      <w:proofErr w:type="spellStart"/>
      <w:r w:rsidR="00721717" w:rsidRPr="00972A55">
        <w:rPr>
          <w:rFonts w:ascii="Times New Roman" w:hAnsi="Times New Roman" w:cs="Times New Roman"/>
          <w:bCs/>
          <w:sz w:val="20"/>
          <w:szCs w:val="20"/>
        </w:rPr>
        <w:t>Moladoost</w:t>
      </w:r>
      <w:proofErr w:type="spellEnd"/>
      <w:r w:rsidR="0010299F">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A.</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and </w:t>
      </w:r>
      <w:proofErr w:type="spellStart"/>
      <w:r w:rsidRPr="00972A55">
        <w:rPr>
          <w:rFonts w:ascii="Times New Roman" w:hAnsi="Times New Roman" w:cs="Times New Roman"/>
          <w:bCs/>
          <w:sz w:val="20"/>
          <w:szCs w:val="20"/>
        </w:rPr>
        <w:t>Aghayi</w:t>
      </w:r>
      <w:proofErr w:type="spellEnd"/>
      <w:r w:rsidR="00721717" w:rsidRPr="00972A55">
        <w:rPr>
          <w:rFonts w:ascii="Times New Roman" w:hAnsi="Times New Roman" w:cs="Times New Roman"/>
          <w:bCs/>
          <w:sz w:val="20"/>
          <w:szCs w:val="20"/>
        </w:rPr>
        <w:t xml:space="preserve">, S. (2008): </w:t>
      </w:r>
      <w:r w:rsidR="00721717" w:rsidRPr="00972A55">
        <w:rPr>
          <w:rFonts w:ascii="Times New Roman" w:hAnsi="Times New Roman" w:cs="Times New Roman"/>
          <w:sz w:val="20"/>
          <w:szCs w:val="20"/>
        </w:rPr>
        <w:t xml:space="preserve">Psychological experiences of patients with surgical stoma (colostomy): A phenomenological study. Res </w:t>
      </w:r>
      <w:proofErr w:type="spellStart"/>
      <w:r w:rsidR="00721717" w:rsidRPr="00972A55">
        <w:rPr>
          <w:rFonts w:ascii="Times New Roman" w:hAnsi="Times New Roman" w:cs="Times New Roman"/>
          <w:sz w:val="20"/>
          <w:szCs w:val="20"/>
        </w:rPr>
        <w:t>Behav</w:t>
      </w:r>
      <w:proofErr w:type="spellEnd"/>
      <w:r w:rsidR="00721717" w:rsidRPr="00972A55">
        <w:rPr>
          <w:rFonts w:ascii="Times New Roman" w:hAnsi="Times New Roman" w:cs="Times New Roman"/>
          <w:sz w:val="20"/>
          <w:szCs w:val="20"/>
        </w:rPr>
        <w:t xml:space="preserve"> Sci.</w:t>
      </w:r>
      <w:r w:rsidR="0010299F">
        <w:rPr>
          <w:rFonts w:ascii="Times New Roman" w:hAnsi="Times New Roman" w:cs="Times New Roman"/>
          <w:sz w:val="20"/>
          <w:szCs w:val="20"/>
        </w:rPr>
        <w:t>;</w:t>
      </w:r>
      <w:r w:rsidR="00721717" w:rsidRPr="00972A55">
        <w:rPr>
          <w:rFonts w:ascii="Times New Roman" w:hAnsi="Times New Roman" w:cs="Times New Roman"/>
          <w:sz w:val="20"/>
          <w:szCs w:val="20"/>
        </w:rPr>
        <w:t xml:space="preserve"> 2: 119–127</w:t>
      </w:r>
    </w:p>
    <w:p w:rsidR="00721717" w:rsidRPr="00972A55" w:rsidRDefault="0070761D" w:rsidP="00972A55">
      <w:pPr>
        <w:numPr>
          <w:ilvl w:val="0"/>
          <w:numId w:val="40"/>
        </w:numPr>
        <w:snapToGrid w:val="0"/>
        <w:spacing w:after="0" w:line="240" w:lineRule="auto"/>
        <w:jc w:val="both"/>
        <w:rPr>
          <w:rFonts w:ascii="Times New Roman" w:hAnsi="Times New Roman" w:cs="Times New Roman"/>
          <w:sz w:val="20"/>
          <w:szCs w:val="20"/>
        </w:rPr>
      </w:pPr>
      <w:hyperlink r:id="rId12" w:history="1">
        <w:r w:rsidR="00D66457" w:rsidRPr="00972A55">
          <w:rPr>
            <w:rFonts w:ascii="Times New Roman" w:hAnsi="Times New Roman" w:cs="Times New Roman"/>
            <w:bCs/>
            <w:sz w:val="20"/>
            <w:szCs w:val="20"/>
          </w:rPr>
          <w:t>Baldwin, C</w:t>
        </w:r>
        <w:r w:rsidR="00721717" w:rsidRPr="00972A55">
          <w:rPr>
            <w:rFonts w:ascii="Times New Roman" w:hAnsi="Times New Roman" w:cs="Times New Roman"/>
            <w:bCs/>
            <w:sz w:val="20"/>
            <w:szCs w:val="20"/>
          </w:rPr>
          <w:t>.</w:t>
        </w:r>
      </w:hyperlink>
      <w:r w:rsidR="0010299F">
        <w:rPr>
          <w:rFonts w:ascii="Times New Roman" w:hAnsi="Times New Roman" w:cs="Times New Roman"/>
          <w:sz w:val="20"/>
          <w:szCs w:val="20"/>
        </w:rPr>
        <w:t>,</w:t>
      </w:r>
      <w:r w:rsidR="00721717" w:rsidRPr="00972A55">
        <w:rPr>
          <w:rFonts w:ascii="Times New Roman" w:hAnsi="Times New Roman" w:cs="Times New Roman"/>
          <w:bCs/>
          <w:sz w:val="20"/>
          <w:szCs w:val="20"/>
        </w:rPr>
        <w:t xml:space="preserve"> </w:t>
      </w:r>
      <w:hyperlink r:id="rId13" w:history="1">
        <w:r w:rsidR="00D66457" w:rsidRPr="00972A55">
          <w:rPr>
            <w:rFonts w:ascii="Times New Roman" w:hAnsi="Times New Roman" w:cs="Times New Roman"/>
            <w:bCs/>
            <w:sz w:val="20"/>
            <w:szCs w:val="20"/>
          </w:rPr>
          <w:t>Grant,</w:t>
        </w:r>
        <w:r w:rsidR="00721717" w:rsidRPr="00972A55">
          <w:rPr>
            <w:rFonts w:ascii="Times New Roman" w:hAnsi="Times New Roman" w:cs="Times New Roman"/>
            <w:bCs/>
            <w:sz w:val="20"/>
            <w:szCs w:val="20"/>
          </w:rPr>
          <w:t xml:space="preserve"> M</w:t>
        </w:r>
      </w:hyperlink>
      <w:r w:rsidR="00721717" w:rsidRPr="00972A55">
        <w:rPr>
          <w:rFonts w:ascii="Times New Roman" w:hAnsi="Times New Roman" w:cs="Times New Roman"/>
          <w:sz w:val="20"/>
          <w:szCs w:val="20"/>
        </w:rPr>
        <w:t>.</w:t>
      </w:r>
      <w:r w:rsidR="00721717" w:rsidRPr="00972A55">
        <w:rPr>
          <w:rFonts w:ascii="Times New Roman" w:hAnsi="Times New Roman" w:cs="Times New Roman"/>
          <w:bCs/>
          <w:sz w:val="20"/>
          <w:szCs w:val="20"/>
        </w:rPr>
        <w:t xml:space="preserve">, </w:t>
      </w:r>
      <w:hyperlink r:id="rId14" w:history="1">
        <w:proofErr w:type="spellStart"/>
        <w:r w:rsidR="00D66457" w:rsidRPr="00972A55">
          <w:rPr>
            <w:rFonts w:ascii="Times New Roman" w:hAnsi="Times New Roman" w:cs="Times New Roman"/>
            <w:bCs/>
            <w:sz w:val="20"/>
            <w:szCs w:val="20"/>
          </w:rPr>
          <w:t>Wendel</w:t>
        </w:r>
        <w:proofErr w:type="spellEnd"/>
        <w:r w:rsidR="00D66457" w:rsidRPr="00972A55">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C</w:t>
        </w:r>
      </w:hyperlink>
      <w:r w:rsidR="00721717" w:rsidRPr="00972A55">
        <w:rPr>
          <w:rFonts w:ascii="Times New Roman" w:hAnsi="Times New Roman" w:cs="Times New Roman"/>
          <w:sz w:val="20"/>
          <w:szCs w:val="20"/>
        </w:rPr>
        <w:t>.</w:t>
      </w:r>
      <w:r w:rsidR="0010299F">
        <w:rPr>
          <w:rFonts w:ascii="Times New Roman" w:hAnsi="Times New Roman" w:cs="Times New Roman"/>
          <w:sz w:val="20"/>
          <w:szCs w:val="20"/>
        </w:rPr>
        <w:t>,</w:t>
      </w:r>
      <w:r w:rsidR="00721717" w:rsidRPr="00972A55">
        <w:rPr>
          <w:rFonts w:ascii="Times New Roman" w:hAnsi="Times New Roman" w:cs="Times New Roman"/>
          <w:bCs/>
          <w:sz w:val="20"/>
          <w:szCs w:val="20"/>
        </w:rPr>
        <w:t xml:space="preserve"> </w:t>
      </w:r>
      <w:hyperlink r:id="rId15" w:history="1">
        <w:proofErr w:type="spellStart"/>
        <w:r w:rsidR="00721717" w:rsidRPr="00972A55">
          <w:rPr>
            <w:rFonts w:ascii="Times New Roman" w:hAnsi="Times New Roman" w:cs="Times New Roman"/>
            <w:bCs/>
            <w:sz w:val="20"/>
            <w:szCs w:val="20"/>
          </w:rPr>
          <w:t>Hornbrook</w:t>
        </w:r>
        <w:proofErr w:type="spellEnd"/>
        <w:r w:rsidR="0010299F">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M.</w:t>
        </w:r>
      </w:hyperlink>
      <w:r w:rsidR="00721717" w:rsidRPr="00972A55">
        <w:rPr>
          <w:rFonts w:ascii="Times New Roman" w:hAnsi="Times New Roman" w:cs="Times New Roman"/>
          <w:bCs/>
          <w:sz w:val="20"/>
          <w:szCs w:val="20"/>
        </w:rPr>
        <w:t xml:space="preserve">, </w:t>
      </w:r>
      <w:hyperlink r:id="rId16" w:history="1">
        <w:proofErr w:type="spellStart"/>
        <w:r w:rsidR="00721717" w:rsidRPr="00972A55">
          <w:rPr>
            <w:rFonts w:ascii="Times New Roman" w:hAnsi="Times New Roman" w:cs="Times New Roman"/>
            <w:bCs/>
            <w:sz w:val="20"/>
            <w:szCs w:val="20"/>
          </w:rPr>
          <w:t>Herrinton</w:t>
        </w:r>
        <w:proofErr w:type="spellEnd"/>
        <w:r w:rsidR="00721717" w:rsidRPr="00972A55">
          <w:rPr>
            <w:rFonts w:ascii="Times New Roman" w:hAnsi="Times New Roman" w:cs="Times New Roman"/>
            <w:bCs/>
            <w:sz w:val="20"/>
            <w:szCs w:val="20"/>
          </w:rPr>
          <w:t xml:space="preserve"> L.</w:t>
        </w:r>
      </w:hyperlink>
      <w:r w:rsidR="0010299F">
        <w:rPr>
          <w:rFonts w:ascii="Times New Roman" w:hAnsi="Times New Roman" w:cs="Times New Roman"/>
          <w:sz w:val="20"/>
          <w:szCs w:val="20"/>
        </w:rPr>
        <w:t>,</w:t>
      </w:r>
      <w:r w:rsidR="00721717" w:rsidRPr="00972A55">
        <w:rPr>
          <w:rFonts w:ascii="Times New Roman" w:hAnsi="Times New Roman" w:cs="Times New Roman"/>
          <w:bCs/>
          <w:sz w:val="20"/>
          <w:szCs w:val="20"/>
        </w:rPr>
        <w:t xml:space="preserve"> </w:t>
      </w:r>
      <w:hyperlink r:id="rId17" w:history="1">
        <w:r w:rsidR="00721717" w:rsidRPr="00972A55">
          <w:rPr>
            <w:rFonts w:ascii="Times New Roman" w:hAnsi="Times New Roman" w:cs="Times New Roman"/>
            <w:bCs/>
            <w:sz w:val="20"/>
            <w:szCs w:val="20"/>
          </w:rPr>
          <w:t>McMullen</w:t>
        </w:r>
        <w:r w:rsidR="0010299F">
          <w:rPr>
            <w:rFonts w:ascii="Times New Roman" w:hAnsi="Times New Roman" w:cs="Times New Roman"/>
            <w:bCs/>
            <w:sz w:val="20"/>
            <w:szCs w:val="20"/>
          </w:rPr>
          <w:t xml:space="preserve">, </w:t>
        </w:r>
        <w:r w:rsidR="00721717" w:rsidRPr="00972A55">
          <w:rPr>
            <w:rFonts w:ascii="Times New Roman" w:hAnsi="Times New Roman" w:cs="Times New Roman"/>
            <w:bCs/>
            <w:sz w:val="20"/>
            <w:szCs w:val="20"/>
          </w:rPr>
          <w:t>C</w:t>
        </w:r>
      </w:hyperlink>
      <w:r w:rsidR="00721717" w:rsidRPr="00972A55">
        <w:rPr>
          <w:rFonts w:ascii="Times New Roman" w:hAnsi="Times New Roman" w:cs="Times New Roman"/>
          <w:sz w:val="20"/>
          <w:szCs w:val="20"/>
        </w:rPr>
        <w:t>.</w:t>
      </w:r>
      <w:r w:rsidR="0010299F">
        <w:rPr>
          <w:rFonts w:ascii="Times New Roman" w:hAnsi="Times New Roman" w:cs="Times New Roman"/>
          <w:sz w:val="20"/>
          <w:szCs w:val="20"/>
        </w:rPr>
        <w:t>,</w:t>
      </w:r>
      <w:r w:rsidR="00721717" w:rsidRPr="00972A55">
        <w:rPr>
          <w:rFonts w:ascii="Times New Roman" w:hAnsi="Times New Roman" w:cs="Times New Roman"/>
          <w:bCs/>
          <w:sz w:val="20"/>
          <w:szCs w:val="20"/>
        </w:rPr>
        <w:t xml:space="preserve"> </w:t>
      </w:r>
      <w:hyperlink r:id="rId18" w:history="1">
        <w:proofErr w:type="spellStart"/>
        <w:r w:rsidR="00721717" w:rsidRPr="00972A55">
          <w:rPr>
            <w:rFonts w:ascii="Times New Roman" w:hAnsi="Times New Roman" w:cs="Times New Roman"/>
            <w:bCs/>
            <w:sz w:val="20"/>
            <w:szCs w:val="20"/>
          </w:rPr>
          <w:t>Krouse</w:t>
        </w:r>
        <w:proofErr w:type="spellEnd"/>
        <w:r w:rsidR="0010299F">
          <w:rPr>
            <w:rFonts w:ascii="Times New Roman" w:hAnsi="Times New Roman" w:cs="Times New Roman"/>
            <w:bCs/>
            <w:sz w:val="20"/>
            <w:szCs w:val="20"/>
          </w:rPr>
          <w:t xml:space="preserve">, </w:t>
        </w:r>
        <w:r w:rsidR="00721717" w:rsidRPr="00972A55">
          <w:rPr>
            <w:rFonts w:ascii="Times New Roman" w:hAnsi="Times New Roman" w:cs="Times New Roman"/>
            <w:bCs/>
            <w:sz w:val="20"/>
            <w:szCs w:val="20"/>
          </w:rPr>
          <w:t>R.</w:t>
        </w:r>
      </w:hyperlink>
      <w:r w:rsidR="00721717" w:rsidRPr="00972A55">
        <w:rPr>
          <w:rFonts w:ascii="Times New Roman" w:hAnsi="Times New Roman" w:cs="Times New Roman"/>
          <w:bCs/>
          <w:sz w:val="20"/>
          <w:szCs w:val="20"/>
        </w:rPr>
        <w:t xml:space="preserve"> </w:t>
      </w:r>
      <w:r w:rsidR="00721717" w:rsidRPr="00972A55">
        <w:rPr>
          <w:rFonts w:ascii="Times New Roman" w:hAnsi="Times New Roman" w:cs="Times New Roman"/>
          <w:bCs/>
          <w:sz w:val="20"/>
          <w:szCs w:val="20"/>
        </w:rPr>
        <w:lastRenderedPageBreak/>
        <w:t>(2009</w:t>
      </w:r>
      <w:r w:rsidR="0010299F">
        <w:rPr>
          <w:rFonts w:ascii="Times New Roman" w:hAnsi="Times New Roman" w:cs="Times New Roman"/>
          <w:bCs/>
          <w:sz w:val="20"/>
          <w:szCs w:val="20"/>
        </w:rPr>
        <w:t>):</w:t>
      </w:r>
      <w:r w:rsidR="00721717" w:rsidRPr="00972A55">
        <w:rPr>
          <w:rFonts w:ascii="Times New Roman" w:hAnsi="Times New Roman" w:cs="Times New Roman"/>
          <w:sz w:val="20"/>
          <w:szCs w:val="20"/>
        </w:rPr>
        <w:t xml:space="preserve"> Gender differences in sleep disruption and fatigue on quality of life among persons with </w:t>
      </w:r>
      <w:proofErr w:type="spellStart"/>
      <w:r w:rsidR="00721717" w:rsidRPr="00972A55">
        <w:rPr>
          <w:rFonts w:ascii="Times New Roman" w:hAnsi="Times New Roman" w:cs="Times New Roman"/>
          <w:sz w:val="20"/>
          <w:szCs w:val="20"/>
        </w:rPr>
        <w:t>ostomies</w:t>
      </w:r>
      <w:proofErr w:type="spellEnd"/>
      <w:r w:rsidR="00721717" w:rsidRPr="00972A55">
        <w:rPr>
          <w:rFonts w:ascii="Times New Roman" w:hAnsi="Times New Roman" w:cs="Times New Roman"/>
          <w:sz w:val="20"/>
          <w:szCs w:val="20"/>
        </w:rPr>
        <w:t>. 15; 5 (4):335-43.</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B</w:t>
      </w:r>
      <w:r w:rsidR="00DA2063" w:rsidRPr="00972A55">
        <w:rPr>
          <w:rFonts w:ascii="Times New Roman" w:hAnsi="Times New Roman" w:cs="Times New Roman"/>
          <w:bCs/>
          <w:sz w:val="20"/>
          <w:szCs w:val="20"/>
        </w:rPr>
        <w:t>ekkers</w:t>
      </w:r>
      <w:proofErr w:type="gramStart"/>
      <w:r w:rsidR="0010299F">
        <w:rPr>
          <w:rFonts w:ascii="Times New Roman" w:hAnsi="Times New Roman" w:cs="Times New Roman"/>
          <w:bCs/>
          <w:sz w:val="20"/>
          <w:szCs w:val="20"/>
        </w:rPr>
        <w:t>,</w:t>
      </w:r>
      <w:r w:rsidRPr="00972A55">
        <w:rPr>
          <w:rFonts w:ascii="Times New Roman" w:hAnsi="Times New Roman" w:cs="Times New Roman"/>
          <w:bCs/>
          <w:sz w:val="20"/>
          <w:szCs w:val="20"/>
        </w:rPr>
        <w:t>M</w:t>
      </w:r>
      <w:proofErr w:type="spellEnd"/>
      <w:proofErr w:type="gramEnd"/>
      <w:r w:rsidRPr="00972A55">
        <w:rPr>
          <w:rFonts w:ascii="Times New Roman" w:hAnsi="Times New Roman" w:cs="Times New Roman"/>
          <w:bCs/>
          <w:sz w:val="20"/>
          <w:szCs w:val="20"/>
        </w:rPr>
        <w:t>.</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V</w:t>
      </w:r>
      <w:r w:rsidR="00DA2063" w:rsidRPr="00972A55">
        <w:rPr>
          <w:rFonts w:ascii="Times New Roman" w:hAnsi="Times New Roman" w:cs="Times New Roman"/>
          <w:bCs/>
          <w:sz w:val="20"/>
          <w:szCs w:val="20"/>
        </w:rPr>
        <w:t>an</w:t>
      </w:r>
      <w:r w:rsidR="00DB06F6" w:rsidRPr="00972A55">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 </w:t>
      </w:r>
      <w:proofErr w:type="spellStart"/>
      <w:r w:rsidR="00DA2063" w:rsidRPr="00972A55">
        <w:rPr>
          <w:rFonts w:ascii="Times New Roman" w:hAnsi="Times New Roman" w:cs="Times New Roman"/>
          <w:bCs/>
          <w:sz w:val="20"/>
          <w:szCs w:val="20"/>
        </w:rPr>
        <w:t>knippenberg</w:t>
      </w:r>
      <w:proofErr w:type="spellEnd"/>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F.</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V</w:t>
      </w:r>
      <w:r w:rsidR="00DA2063" w:rsidRPr="00972A55">
        <w:rPr>
          <w:rFonts w:ascii="Times New Roman" w:hAnsi="Times New Roman" w:cs="Times New Roman"/>
          <w:bCs/>
          <w:sz w:val="20"/>
          <w:szCs w:val="20"/>
        </w:rPr>
        <w:t>an</w:t>
      </w:r>
      <w:r w:rsidR="0010299F">
        <w:rPr>
          <w:rFonts w:ascii="Times New Roman" w:hAnsi="Times New Roman" w:cs="Times New Roman"/>
          <w:bCs/>
          <w:sz w:val="20"/>
          <w:szCs w:val="20"/>
        </w:rPr>
        <w:t xml:space="preserve"> </w:t>
      </w:r>
      <w:r w:rsidR="00DB06F6" w:rsidRPr="00972A55">
        <w:rPr>
          <w:rFonts w:ascii="Times New Roman" w:hAnsi="Times New Roman" w:cs="Times New Roman"/>
          <w:bCs/>
          <w:sz w:val="20"/>
          <w:szCs w:val="20"/>
        </w:rPr>
        <w:t>D</w:t>
      </w:r>
      <w:r w:rsidR="00DA2063" w:rsidRPr="00972A55">
        <w:rPr>
          <w:rFonts w:ascii="Times New Roman" w:hAnsi="Times New Roman" w:cs="Times New Roman"/>
          <w:bCs/>
          <w:sz w:val="20"/>
          <w:szCs w:val="20"/>
        </w:rPr>
        <w:t>en</w:t>
      </w:r>
      <w:r w:rsidR="003956A5" w:rsidRPr="00972A55">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 </w:t>
      </w:r>
      <w:r w:rsidR="00DB06F6" w:rsidRPr="00972A55">
        <w:rPr>
          <w:rFonts w:ascii="Times New Roman" w:hAnsi="Times New Roman" w:cs="Times New Roman"/>
          <w:bCs/>
          <w:sz w:val="20"/>
          <w:szCs w:val="20"/>
        </w:rPr>
        <w:t>B</w:t>
      </w:r>
      <w:r w:rsidR="00DA2063" w:rsidRPr="00972A55">
        <w:rPr>
          <w:rFonts w:ascii="Times New Roman" w:hAnsi="Times New Roman" w:cs="Times New Roman"/>
          <w:bCs/>
          <w:sz w:val="20"/>
          <w:szCs w:val="20"/>
        </w:rPr>
        <w:t>orne</w:t>
      </w:r>
      <w:r w:rsidR="0010299F">
        <w:rPr>
          <w:rFonts w:ascii="Times New Roman" w:hAnsi="Times New Roman" w:cs="Times New Roman"/>
          <w:bCs/>
          <w:sz w:val="20"/>
          <w:szCs w:val="20"/>
        </w:rPr>
        <w:t>,</w:t>
      </w:r>
      <w:r w:rsidR="00DB06F6" w:rsidRPr="00972A55">
        <w:rPr>
          <w:rFonts w:ascii="Times New Roman" w:hAnsi="Times New Roman" w:cs="Times New Roman"/>
          <w:bCs/>
          <w:sz w:val="20"/>
          <w:szCs w:val="20"/>
        </w:rPr>
        <w:t xml:space="preserve"> </w:t>
      </w:r>
      <w:r w:rsidRPr="00972A55">
        <w:rPr>
          <w:rFonts w:ascii="Times New Roman" w:hAnsi="Times New Roman" w:cs="Times New Roman"/>
          <w:bCs/>
          <w:sz w:val="20"/>
          <w:szCs w:val="20"/>
        </w:rPr>
        <w:t>H.</w:t>
      </w:r>
      <w:r w:rsidR="0010299F">
        <w:rPr>
          <w:rFonts w:ascii="Times New Roman" w:hAnsi="Times New Roman" w:cs="Times New Roman"/>
          <w:bCs/>
          <w:sz w:val="20"/>
          <w:szCs w:val="20"/>
        </w:rPr>
        <w:t xml:space="preserve"> </w:t>
      </w:r>
      <w:r w:rsidR="00D66457" w:rsidRPr="00972A55">
        <w:rPr>
          <w:rFonts w:ascii="Times New Roman" w:hAnsi="Times New Roman" w:cs="Times New Roman"/>
          <w:bCs/>
          <w:sz w:val="20"/>
          <w:szCs w:val="20"/>
        </w:rPr>
        <w:t>and Van</w:t>
      </w:r>
      <w:r w:rsidR="0010299F">
        <w:rPr>
          <w:rFonts w:ascii="Times New Roman" w:hAnsi="Times New Roman" w:cs="Times New Roman"/>
          <w:bCs/>
          <w:sz w:val="20"/>
          <w:szCs w:val="20"/>
        </w:rPr>
        <w:t xml:space="preserve"> </w:t>
      </w:r>
      <w:r w:rsidR="00DB06F6" w:rsidRPr="00972A55">
        <w:rPr>
          <w:rFonts w:ascii="Times New Roman" w:hAnsi="Times New Roman" w:cs="Times New Roman"/>
          <w:bCs/>
          <w:sz w:val="20"/>
          <w:szCs w:val="20"/>
        </w:rPr>
        <w:t>B</w:t>
      </w:r>
      <w:r w:rsidR="00DA2063" w:rsidRPr="00972A55">
        <w:rPr>
          <w:rFonts w:ascii="Times New Roman" w:hAnsi="Times New Roman" w:cs="Times New Roman"/>
          <w:bCs/>
          <w:sz w:val="20"/>
          <w:szCs w:val="20"/>
        </w:rPr>
        <w:t>erger –</w:t>
      </w:r>
      <w:proofErr w:type="spellStart"/>
      <w:r w:rsidR="00DA2063" w:rsidRPr="00972A55">
        <w:rPr>
          <w:rFonts w:ascii="Times New Roman" w:hAnsi="Times New Roman" w:cs="Times New Roman"/>
          <w:bCs/>
          <w:sz w:val="20"/>
          <w:szCs w:val="20"/>
        </w:rPr>
        <w:t>Henegouwen</w:t>
      </w:r>
      <w:proofErr w:type="spellEnd"/>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G.(1996</w:t>
      </w:r>
      <w:r w:rsidRPr="00972A55">
        <w:rPr>
          <w:rFonts w:ascii="Times New Roman" w:hAnsi="Times New Roman" w:cs="Times New Roman"/>
          <w:sz w:val="20"/>
          <w:szCs w:val="20"/>
        </w:rPr>
        <w:t>)</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Prospective Evaluation of Psychosocial Adaptation to Stoma Surgery: The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Role of</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 xml:space="preserve">Self-Efficacy. Psychosomatic </w:t>
      </w:r>
      <w:r w:rsidR="00D66457" w:rsidRPr="00972A55">
        <w:rPr>
          <w:rFonts w:ascii="Times New Roman" w:hAnsi="Times New Roman" w:cs="Times New Roman"/>
          <w:sz w:val="20"/>
          <w:szCs w:val="20"/>
        </w:rPr>
        <w:t>Medicine,</w:t>
      </w:r>
      <w:r w:rsidRPr="00972A55">
        <w:rPr>
          <w:rFonts w:ascii="Times New Roman" w:hAnsi="Times New Roman" w:cs="Times New Roman"/>
          <w:sz w:val="20"/>
          <w:szCs w:val="20"/>
        </w:rPr>
        <w:t xml:space="preserve"> June</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58:183-91</w:t>
      </w:r>
      <w:r w:rsidR="0010299F">
        <w:rPr>
          <w:rFonts w:ascii="Times New Roman" w:hAnsi="Times New Roman" w:cs="Times New Roman"/>
          <w:sz w:val="20"/>
          <w:szCs w:val="20"/>
        </w:rPr>
        <w:t>.</w:t>
      </w:r>
    </w:p>
    <w:p w:rsidR="00721717" w:rsidRPr="00972A55" w:rsidRDefault="00D66457" w:rsidP="00972A55">
      <w:pPr>
        <w:numPr>
          <w:ilvl w:val="0"/>
          <w:numId w:val="40"/>
        </w:numPr>
        <w:snapToGrid w:val="0"/>
        <w:spacing w:after="0" w:line="240" w:lineRule="auto"/>
        <w:jc w:val="both"/>
        <w:rPr>
          <w:rFonts w:ascii="Times New Roman" w:hAnsi="Times New Roman" w:cs="Times New Roman"/>
          <w:sz w:val="20"/>
          <w:szCs w:val="20"/>
        </w:rPr>
      </w:pPr>
      <w:r w:rsidRPr="00972A55">
        <w:rPr>
          <w:rStyle w:val="Strong"/>
          <w:rFonts w:ascii="Times New Roman" w:hAnsi="Times New Roman" w:cs="Times New Roman"/>
          <w:b w:val="0"/>
          <w:sz w:val="20"/>
          <w:szCs w:val="20"/>
          <w:shd w:val="clear" w:color="auto" w:fill="FFFFFF"/>
        </w:rPr>
        <w:t>Black, P</w:t>
      </w:r>
      <w:r w:rsidR="00721717" w:rsidRPr="00972A55">
        <w:rPr>
          <w:rStyle w:val="apple-converted-space"/>
          <w:rFonts w:ascii="Times New Roman" w:hAnsi="Times New Roman" w:cs="Times New Roman"/>
          <w:sz w:val="20"/>
          <w:szCs w:val="20"/>
          <w:shd w:val="clear" w:color="auto" w:fill="FFFFFF"/>
        </w:rPr>
        <w:t>. </w:t>
      </w:r>
      <w:r w:rsidR="00721717" w:rsidRPr="00972A55">
        <w:rPr>
          <w:rFonts w:ascii="Times New Roman" w:hAnsi="Times New Roman" w:cs="Times New Roman"/>
          <w:bCs/>
          <w:sz w:val="20"/>
          <w:szCs w:val="20"/>
          <w:shd w:val="clear" w:color="auto" w:fill="FFFFFF"/>
        </w:rPr>
        <w:t>(2011)</w:t>
      </w:r>
      <w:r w:rsidR="00721717" w:rsidRPr="00972A55">
        <w:rPr>
          <w:rFonts w:ascii="Times New Roman" w:hAnsi="Times New Roman" w:cs="Times New Roman"/>
          <w:sz w:val="20"/>
          <w:szCs w:val="20"/>
          <w:shd w:val="clear" w:color="auto" w:fill="FFFFFF"/>
        </w:rPr>
        <w:t>: Coping with common stoma problems in care homes.</w:t>
      </w:r>
      <w:r w:rsidR="00721717" w:rsidRPr="00972A55">
        <w:rPr>
          <w:rStyle w:val="apple-converted-space"/>
          <w:rFonts w:ascii="Times New Roman" w:hAnsi="Times New Roman" w:cs="Times New Roman"/>
          <w:sz w:val="20"/>
          <w:szCs w:val="20"/>
          <w:shd w:val="clear" w:color="auto" w:fill="FFFFFF"/>
        </w:rPr>
        <w:t> </w:t>
      </w:r>
      <w:r w:rsidR="00721717" w:rsidRPr="00972A55">
        <w:rPr>
          <w:rStyle w:val="Emphasis"/>
          <w:rFonts w:ascii="Times New Roman" w:hAnsi="Times New Roman" w:cs="Times New Roman"/>
          <w:i w:val="0"/>
          <w:iCs w:val="0"/>
          <w:sz w:val="20"/>
          <w:szCs w:val="20"/>
          <w:shd w:val="clear" w:color="auto" w:fill="FFFFFF"/>
        </w:rPr>
        <w:t>Nursing &amp; Residential Care</w:t>
      </w:r>
      <w:r w:rsidR="00721717" w:rsidRPr="00972A55">
        <w:rPr>
          <w:rFonts w:ascii="Times New Roman" w:hAnsi="Times New Roman" w:cs="Times New Roman"/>
          <w:sz w:val="20"/>
          <w:szCs w:val="20"/>
          <w:shd w:val="clear" w:color="auto" w:fill="FFFFFF"/>
        </w:rPr>
        <w:t xml:space="preserve">; 13: 3, 126 – </w:t>
      </w:r>
      <w:r w:rsidRPr="00972A55">
        <w:rPr>
          <w:rFonts w:ascii="Times New Roman" w:hAnsi="Times New Roman" w:cs="Times New Roman"/>
          <w:sz w:val="20"/>
          <w:szCs w:val="20"/>
          <w:shd w:val="clear" w:color="auto" w:fill="FFFFFF"/>
        </w:rPr>
        <w:t>8.</w:t>
      </w:r>
    </w:p>
    <w:p w:rsidR="00721717" w:rsidRPr="00972A55" w:rsidRDefault="00721717" w:rsidP="00972A55">
      <w:pPr>
        <w:numPr>
          <w:ilvl w:val="0"/>
          <w:numId w:val="40"/>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Cheng</w:t>
      </w:r>
      <w:proofErr w:type="gramStart"/>
      <w:r w:rsidRPr="00972A55">
        <w:rPr>
          <w:rFonts w:ascii="Times New Roman" w:hAnsi="Times New Roman" w:cs="Times New Roman"/>
          <w:bCs/>
          <w:sz w:val="20"/>
          <w:szCs w:val="20"/>
        </w:rPr>
        <w:t>,F</w:t>
      </w:r>
      <w:proofErr w:type="spellEnd"/>
      <w:proofErr w:type="gramEnd"/>
      <w:r w:rsidRPr="00972A55">
        <w:rPr>
          <w:rFonts w:ascii="Times New Roman" w:hAnsi="Times New Roman" w:cs="Times New Roman"/>
          <w:bCs/>
          <w:sz w:val="20"/>
          <w:szCs w:val="20"/>
        </w:rPr>
        <w:t>.,</w:t>
      </w:r>
      <w:r w:rsidR="0010299F">
        <w:rPr>
          <w:rFonts w:ascii="Times New Roman" w:hAnsi="Times New Roman" w:cs="Times New Roman"/>
          <w:bCs/>
          <w:sz w:val="20"/>
          <w:szCs w:val="20"/>
        </w:rPr>
        <w:t xml:space="preserve"> </w:t>
      </w:r>
      <w:proofErr w:type="spellStart"/>
      <w:r w:rsidRPr="00972A55">
        <w:rPr>
          <w:rFonts w:ascii="Times New Roman" w:hAnsi="Times New Roman" w:cs="Times New Roman"/>
          <w:bCs/>
          <w:sz w:val="20"/>
          <w:szCs w:val="20"/>
        </w:rPr>
        <w:t>Meng,A</w:t>
      </w:r>
      <w:proofErr w:type="spellEnd"/>
      <w:r w:rsidRPr="00972A55">
        <w:rPr>
          <w:rFonts w:ascii="Times New Roman" w:hAnsi="Times New Roman" w:cs="Times New Roman"/>
          <w:bCs/>
          <w:sz w:val="20"/>
          <w:szCs w:val="20"/>
        </w:rPr>
        <w:t>.,</w:t>
      </w:r>
      <w:r w:rsidR="0010299F">
        <w:rPr>
          <w:rFonts w:ascii="Times New Roman" w:hAnsi="Times New Roman" w:cs="Times New Roman"/>
          <w:bCs/>
          <w:sz w:val="20"/>
          <w:szCs w:val="20"/>
        </w:rPr>
        <w:t xml:space="preserve"> </w:t>
      </w:r>
      <w:proofErr w:type="spellStart"/>
      <w:r w:rsidRPr="00972A55">
        <w:rPr>
          <w:rFonts w:ascii="Times New Roman" w:hAnsi="Times New Roman" w:cs="Times New Roman"/>
          <w:bCs/>
          <w:sz w:val="20"/>
          <w:szCs w:val="20"/>
        </w:rPr>
        <w:t>Yang,L</w:t>
      </w:r>
      <w:proofErr w:type="spellEnd"/>
      <w:r w:rsidRPr="00972A55">
        <w:rPr>
          <w:rFonts w:ascii="Times New Roman" w:hAnsi="Times New Roman" w:cs="Times New Roman"/>
          <w:bCs/>
          <w:sz w:val="20"/>
          <w:szCs w:val="20"/>
        </w:rPr>
        <w:t>.</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and</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Zhang, Y. (2013)</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The Correlation Between </w:t>
      </w:r>
      <w:proofErr w:type="spellStart"/>
      <w:r w:rsidRPr="00972A55">
        <w:rPr>
          <w:rFonts w:ascii="Times New Roman" w:hAnsi="Times New Roman" w:cs="Times New Roman"/>
          <w:sz w:val="20"/>
          <w:szCs w:val="20"/>
        </w:rPr>
        <w:t>Ostomy</w:t>
      </w:r>
      <w:proofErr w:type="spellEnd"/>
      <w:r w:rsidRPr="00972A55">
        <w:rPr>
          <w:rFonts w:ascii="Times New Roman" w:hAnsi="Times New Roman" w:cs="Times New Roman"/>
          <w:sz w:val="20"/>
          <w:szCs w:val="20"/>
        </w:rPr>
        <w:t xml:space="preserve"> Knowledge and Self-Care Ability with Psychosocial Adjustment in Chinese Patients with a Permanent Colostomy: A Descriptive </w:t>
      </w:r>
      <w:proofErr w:type="spellStart"/>
      <w:r w:rsidRPr="00972A55">
        <w:rPr>
          <w:rFonts w:ascii="Times New Roman" w:hAnsi="Times New Roman" w:cs="Times New Roman"/>
          <w:sz w:val="20"/>
          <w:szCs w:val="20"/>
        </w:rPr>
        <w:t>Study</w:t>
      </w:r>
      <w:r w:rsidR="0010299F">
        <w:rPr>
          <w:rFonts w:ascii="Times New Roman" w:hAnsi="Times New Roman" w:cs="Times New Roman"/>
          <w:sz w:val="20"/>
          <w:szCs w:val="20"/>
        </w:rPr>
        <w:t>.</w:t>
      </w:r>
      <w:r w:rsidRPr="00972A55">
        <w:rPr>
          <w:rFonts w:ascii="Times New Roman" w:hAnsi="Times New Roman" w:cs="Times New Roman"/>
          <w:sz w:val="20"/>
          <w:szCs w:val="20"/>
        </w:rPr>
        <w:t>Ostomy</w:t>
      </w:r>
      <w:proofErr w:type="spellEnd"/>
      <w:r w:rsidRPr="00972A55">
        <w:rPr>
          <w:rFonts w:ascii="Times New Roman" w:hAnsi="Times New Roman" w:cs="Times New Roman"/>
          <w:sz w:val="20"/>
          <w:szCs w:val="20"/>
        </w:rPr>
        <w:t xml:space="preserve"> Wound Management</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59(7):35– 8</w:t>
      </w:r>
      <w:r w:rsidR="0010299F">
        <w:rPr>
          <w:rFonts w:ascii="Times New Roman" w:hAnsi="Times New Roman" w:cs="Times New Roman"/>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Cox</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J.</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Rogers</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M.</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and</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Cox, S. (2011): </w:t>
      </w:r>
      <w:r w:rsidRPr="00972A55">
        <w:rPr>
          <w:rFonts w:ascii="Times New Roman" w:hAnsi="Times New Roman" w:cs="Times New Roman"/>
          <w:sz w:val="20"/>
          <w:szCs w:val="20"/>
        </w:rPr>
        <w:t xml:space="preserve">Treating benign colon disorders using laparoscopic </w:t>
      </w:r>
      <w:proofErr w:type="spellStart"/>
      <w:r w:rsidRPr="00972A55">
        <w:rPr>
          <w:rFonts w:ascii="Times New Roman" w:hAnsi="Times New Roman" w:cs="Times New Roman"/>
          <w:sz w:val="20"/>
          <w:szCs w:val="20"/>
        </w:rPr>
        <w:t>colectomy</w:t>
      </w:r>
      <w:proofErr w:type="spellEnd"/>
      <w:r w:rsidRPr="00972A55">
        <w:rPr>
          <w:rFonts w:ascii="Times New Roman" w:hAnsi="Times New Roman" w:cs="Times New Roman"/>
          <w:sz w:val="20"/>
          <w:szCs w:val="20"/>
        </w:rPr>
        <w:t>. AORN Journal, 73(2), 377–82</w:t>
      </w:r>
      <w:r w:rsidR="0010299F">
        <w:rPr>
          <w:rFonts w:ascii="Times New Roman" w:hAnsi="Times New Roman" w:cs="Times New Roman"/>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Fulham</w:t>
      </w:r>
      <w:proofErr w:type="spellEnd"/>
      <w:r w:rsidRPr="00972A55">
        <w:rPr>
          <w:rFonts w:ascii="Times New Roman" w:hAnsi="Times New Roman" w:cs="Times New Roman"/>
          <w:bCs/>
          <w:sz w:val="20"/>
          <w:szCs w:val="20"/>
        </w:rPr>
        <w:t xml:space="preserve">, J. (2008): </w:t>
      </w:r>
      <w:r w:rsidRPr="00972A55">
        <w:rPr>
          <w:rFonts w:ascii="Times New Roman" w:hAnsi="Times New Roman" w:cs="Times New Roman"/>
          <w:sz w:val="20"/>
          <w:szCs w:val="20"/>
        </w:rPr>
        <w:t xml:space="preserve">Providing dietary advice for the individual with a stoma. Br J </w:t>
      </w:r>
      <w:proofErr w:type="spellStart"/>
      <w:proofErr w:type="gramStart"/>
      <w:r w:rsidRPr="00972A55">
        <w:rPr>
          <w:rFonts w:ascii="Times New Roman" w:hAnsi="Times New Roman" w:cs="Times New Roman"/>
          <w:sz w:val="20"/>
          <w:szCs w:val="20"/>
        </w:rPr>
        <w:t>Nurs</w:t>
      </w:r>
      <w:proofErr w:type="spellEnd"/>
      <w:r w:rsidRPr="00972A55">
        <w:rPr>
          <w:rFonts w:ascii="Times New Roman" w:hAnsi="Times New Roman" w:cs="Times New Roman"/>
          <w:sz w:val="20"/>
          <w:szCs w:val="20"/>
        </w:rPr>
        <w:t>.</w:t>
      </w:r>
      <w:r w:rsidR="0010299F">
        <w:rPr>
          <w:rFonts w:ascii="Times New Roman" w:hAnsi="Times New Roman" w:cs="Times New Roman"/>
          <w:sz w:val="20"/>
          <w:szCs w:val="20"/>
        </w:rPr>
        <w:t>;</w:t>
      </w:r>
      <w:proofErr w:type="gramEnd"/>
      <w:r w:rsidRPr="00972A55">
        <w:rPr>
          <w:rFonts w:ascii="Times New Roman" w:hAnsi="Times New Roman" w:cs="Times New Roman"/>
          <w:sz w:val="20"/>
          <w:szCs w:val="20"/>
        </w:rPr>
        <w:t xml:space="preserve"> 17(2): 522-527.</w:t>
      </w:r>
    </w:p>
    <w:p w:rsidR="00721717" w:rsidRPr="00972A55" w:rsidRDefault="00721717" w:rsidP="00972A55">
      <w:pPr>
        <w:pStyle w:val="Heading1"/>
        <w:numPr>
          <w:ilvl w:val="0"/>
          <w:numId w:val="40"/>
        </w:numPr>
        <w:shd w:val="clear" w:color="auto" w:fill="FFFFFF"/>
        <w:snapToGrid w:val="0"/>
        <w:jc w:val="both"/>
        <w:rPr>
          <w:b w:val="0"/>
          <w:bCs w:val="0"/>
          <w:color w:val="auto"/>
          <w:kern w:val="0"/>
          <w:sz w:val="20"/>
          <w:szCs w:val="20"/>
        </w:rPr>
      </w:pPr>
      <w:proofErr w:type="spellStart"/>
      <w:r w:rsidRPr="00972A55">
        <w:rPr>
          <w:b w:val="0"/>
          <w:color w:val="auto"/>
          <w:kern w:val="0"/>
          <w:sz w:val="20"/>
          <w:szCs w:val="20"/>
        </w:rPr>
        <w:t>Gapińska</w:t>
      </w:r>
      <w:proofErr w:type="spellEnd"/>
      <w:r w:rsidRPr="00972A55">
        <w:rPr>
          <w:b w:val="0"/>
          <w:color w:val="auto"/>
          <w:kern w:val="0"/>
          <w:sz w:val="20"/>
          <w:szCs w:val="20"/>
        </w:rPr>
        <w:t>, B.</w:t>
      </w:r>
      <w:r w:rsidR="0010299F">
        <w:rPr>
          <w:b w:val="0"/>
          <w:color w:val="auto"/>
          <w:kern w:val="0"/>
          <w:sz w:val="20"/>
          <w:szCs w:val="20"/>
        </w:rPr>
        <w:t xml:space="preserve">, </w:t>
      </w:r>
      <w:proofErr w:type="spellStart"/>
      <w:r w:rsidRPr="00972A55">
        <w:rPr>
          <w:b w:val="0"/>
          <w:color w:val="auto"/>
          <w:kern w:val="0"/>
          <w:sz w:val="20"/>
          <w:szCs w:val="20"/>
        </w:rPr>
        <w:t>Tartas</w:t>
      </w:r>
      <w:proofErr w:type="gramStart"/>
      <w:r w:rsidRPr="00972A55">
        <w:rPr>
          <w:b w:val="0"/>
          <w:color w:val="auto"/>
          <w:kern w:val="0"/>
          <w:sz w:val="20"/>
          <w:szCs w:val="20"/>
        </w:rPr>
        <w:t>,M</w:t>
      </w:r>
      <w:proofErr w:type="spellEnd"/>
      <w:proofErr w:type="gramEnd"/>
      <w:r w:rsidRPr="00972A55">
        <w:rPr>
          <w:b w:val="0"/>
          <w:color w:val="auto"/>
          <w:kern w:val="0"/>
          <w:sz w:val="20"/>
          <w:szCs w:val="20"/>
        </w:rPr>
        <w:t>.,</w:t>
      </w:r>
      <w:r w:rsidR="0010299F">
        <w:rPr>
          <w:b w:val="0"/>
          <w:color w:val="auto"/>
          <w:kern w:val="0"/>
          <w:sz w:val="20"/>
          <w:szCs w:val="20"/>
        </w:rPr>
        <w:t xml:space="preserve"> </w:t>
      </w:r>
      <w:proofErr w:type="spellStart"/>
      <w:r w:rsidRPr="00972A55">
        <w:rPr>
          <w:b w:val="0"/>
          <w:color w:val="auto"/>
          <w:kern w:val="0"/>
          <w:sz w:val="20"/>
          <w:szCs w:val="20"/>
        </w:rPr>
        <w:t>Walkiewicz</w:t>
      </w:r>
      <w:proofErr w:type="spellEnd"/>
      <w:r w:rsidRPr="00972A55">
        <w:rPr>
          <w:b w:val="0"/>
          <w:color w:val="auto"/>
          <w:kern w:val="0"/>
          <w:sz w:val="20"/>
          <w:szCs w:val="20"/>
        </w:rPr>
        <w:t>, M. and</w:t>
      </w:r>
      <w:r w:rsidR="0010299F">
        <w:rPr>
          <w:b w:val="0"/>
          <w:color w:val="auto"/>
          <w:kern w:val="0"/>
          <w:sz w:val="20"/>
          <w:szCs w:val="20"/>
        </w:rPr>
        <w:t xml:space="preserve"> </w:t>
      </w:r>
      <w:proofErr w:type="spellStart"/>
      <w:r w:rsidRPr="00972A55">
        <w:rPr>
          <w:b w:val="0"/>
          <w:color w:val="auto"/>
          <w:kern w:val="0"/>
          <w:sz w:val="20"/>
          <w:szCs w:val="20"/>
        </w:rPr>
        <w:t>Majkowicz</w:t>
      </w:r>
      <w:proofErr w:type="spellEnd"/>
      <w:r w:rsidRPr="00972A55">
        <w:rPr>
          <w:b w:val="0"/>
          <w:color w:val="auto"/>
          <w:kern w:val="0"/>
          <w:sz w:val="20"/>
          <w:szCs w:val="20"/>
        </w:rPr>
        <w:t xml:space="preserve">, M. (2008): </w:t>
      </w:r>
      <w:r w:rsidRPr="00972A55">
        <w:rPr>
          <w:rStyle w:val="Strong"/>
          <w:color w:val="auto"/>
          <w:kern w:val="0"/>
          <w:sz w:val="20"/>
          <w:szCs w:val="20"/>
        </w:rPr>
        <w:t>Self-efficacy and anxiety and depression in patients with colostomy</w:t>
      </w:r>
      <w:r w:rsidRPr="00972A55">
        <w:rPr>
          <w:b w:val="0"/>
          <w:color w:val="auto"/>
          <w:kern w:val="0"/>
          <w:sz w:val="20"/>
          <w:szCs w:val="20"/>
        </w:rPr>
        <w:t xml:space="preserve"> </w:t>
      </w:r>
      <w:proofErr w:type="spellStart"/>
      <w:r w:rsidRPr="00972A55">
        <w:rPr>
          <w:b w:val="0"/>
          <w:bCs w:val="0"/>
          <w:color w:val="auto"/>
          <w:kern w:val="0"/>
          <w:sz w:val="20"/>
          <w:szCs w:val="20"/>
        </w:rPr>
        <w:t>Współczesna</w:t>
      </w:r>
      <w:proofErr w:type="spellEnd"/>
      <w:r w:rsidR="0010299F">
        <w:rPr>
          <w:b w:val="0"/>
          <w:bCs w:val="0"/>
          <w:color w:val="auto"/>
          <w:kern w:val="0"/>
          <w:sz w:val="20"/>
          <w:szCs w:val="20"/>
        </w:rPr>
        <w:t xml:space="preserve"> </w:t>
      </w:r>
      <w:proofErr w:type="spellStart"/>
      <w:r w:rsidRPr="00972A55">
        <w:rPr>
          <w:b w:val="0"/>
          <w:bCs w:val="0"/>
          <w:color w:val="auto"/>
          <w:kern w:val="0"/>
          <w:sz w:val="20"/>
          <w:szCs w:val="20"/>
        </w:rPr>
        <w:t>Onkologia</w:t>
      </w:r>
      <w:proofErr w:type="spellEnd"/>
      <w:r w:rsidRPr="00972A55">
        <w:rPr>
          <w:b w:val="0"/>
          <w:bCs w:val="0"/>
          <w:color w:val="auto"/>
          <w:kern w:val="0"/>
          <w:sz w:val="20"/>
          <w:szCs w:val="20"/>
        </w:rPr>
        <w:t xml:space="preserve">. </w:t>
      </w:r>
      <w:proofErr w:type="gramStart"/>
      <w:r w:rsidRPr="00972A55">
        <w:rPr>
          <w:b w:val="0"/>
          <w:bCs w:val="0"/>
          <w:color w:val="auto"/>
          <w:kern w:val="0"/>
          <w:sz w:val="20"/>
          <w:szCs w:val="20"/>
        </w:rPr>
        <w:t>12</w:t>
      </w:r>
      <w:r w:rsidR="0010299F">
        <w:rPr>
          <w:b w:val="0"/>
          <w:bCs w:val="0"/>
          <w:color w:val="auto"/>
          <w:kern w:val="0"/>
          <w:sz w:val="20"/>
          <w:szCs w:val="20"/>
        </w:rPr>
        <w:t>(</w:t>
      </w:r>
      <w:r w:rsidRPr="00972A55">
        <w:rPr>
          <w:b w:val="0"/>
          <w:bCs w:val="0"/>
          <w:color w:val="auto"/>
          <w:kern w:val="0"/>
          <w:sz w:val="20"/>
          <w:szCs w:val="20"/>
        </w:rPr>
        <w:t>2) 84–9</w:t>
      </w:r>
      <w:r w:rsidR="0010299F">
        <w:rPr>
          <w:b w:val="0"/>
          <w:bCs w:val="0"/>
          <w:color w:val="auto"/>
          <w:kern w:val="0"/>
          <w:sz w:val="20"/>
          <w:szCs w:val="20"/>
        </w:rPr>
        <w:t>.</w:t>
      </w:r>
      <w:proofErr w:type="gramEnd"/>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Hasler</w:t>
      </w:r>
      <w:proofErr w:type="spellEnd"/>
      <w:r w:rsidRPr="00972A55">
        <w:rPr>
          <w:rFonts w:ascii="Times New Roman" w:hAnsi="Times New Roman" w:cs="Times New Roman"/>
          <w:bCs/>
          <w:sz w:val="20"/>
          <w:szCs w:val="20"/>
        </w:rPr>
        <w:t xml:space="preserve">, W. and </w:t>
      </w:r>
      <w:proofErr w:type="spellStart"/>
      <w:r w:rsidRPr="00972A55">
        <w:rPr>
          <w:rFonts w:ascii="Times New Roman" w:hAnsi="Times New Roman" w:cs="Times New Roman"/>
          <w:bCs/>
          <w:sz w:val="20"/>
          <w:szCs w:val="20"/>
        </w:rPr>
        <w:t>Traber</w:t>
      </w:r>
      <w:proofErr w:type="spellEnd"/>
      <w:r w:rsidRPr="00972A55">
        <w:rPr>
          <w:rFonts w:ascii="Times New Roman" w:hAnsi="Times New Roman" w:cs="Times New Roman"/>
          <w:bCs/>
          <w:sz w:val="20"/>
          <w:szCs w:val="20"/>
        </w:rPr>
        <w:t xml:space="preserve">, P. (2008): </w:t>
      </w:r>
      <w:r w:rsidRPr="00972A55">
        <w:rPr>
          <w:rFonts w:ascii="Times New Roman" w:hAnsi="Times New Roman" w:cs="Times New Roman"/>
          <w:sz w:val="20"/>
          <w:szCs w:val="20"/>
        </w:rPr>
        <w:t>Handbook of gastroenterology. Philadelphia: Lippincott Williams &amp; Wilkins.</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Helen, K.</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w:t>
      </w:r>
      <w:proofErr w:type="spellStart"/>
      <w:r w:rsidRPr="00972A55">
        <w:rPr>
          <w:rFonts w:ascii="Times New Roman" w:hAnsi="Times New Roman" w:cs="Times New Roman"/>
          <w:bCs/>
          <w:sz w:val="20"/>
          <w:szCs w:val="20"/>
        </w:rPr>
        <w:t>Janita</w:t>
      </w:r>
      <w:proofErr w:type="spellEnd"/>
      <w:r w:rsidRPr="00972A55">
        <w:rPr>
          <w:rFonts w:ascii="Times New Roman" w:hAnsi="Times New Roman" w:cs="Times New Roman"/>
          <w:bCs/>
          <w:sz w:val="20"/>
          <w:szCs w:val="20"/>
        </w:rPr>
        <w:t>, P. and</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Sheila, T. (2008): </w:t>
      </w:r>
      <w:r w:rsidRPr="00972A55">
        <w:rPr>
          <w:rFonts w:ascii="Times New Roman" w:hAnsi="Times New Roman" w:cs="Times New Roman"/>
          <w:sz w:val="20"/>
          <w:szCs w:val="20"/>
        </w:rPr>
        <w:t>Self-efficacy and Quality of Life among Stoma Patients in Hong Kong. Cancer Nursing, Vol. (30), No. (3), P. 186 –190</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Hocevar</w:t>
      </w:r>
      <w:proofErr w:type="spellEnd"/>
      <w:r w:rsidRPr="00972A55">
        <w:rPr>
          <w:rFonts w:ascii="Times New Roman" w:hAnsi="Times New Roman" w:cs="Times New Roman"/>
          <w:bCs/>
          <w:sz w:val="20"/>
          <w:szCs w:val="20"/>
        </w:rPr>
        <w:t xml:space="preserve">, B. and Gray, M. (2008): </w:t>
      </w:r>
      <w:r w:rsidRPr="00972A55">
        <w:rPr>
          <w:rFonts w:ascii="Times New Roman" w:hAnsi="Times New Roman" w:cs="Times New Roman"/>
          <w:sz w:val="20"/>
          <w:szCs w:val="20"/>
        </w:rPr>
        <w:t xml:space="preserve">Intestinal diversion (colostomy or </w:t>
      </w:r>
      <w:proofErr w:type="spellStart"/>
      <w:r w:rsidRPr="00972A55">
        <w:rPr>
          <w:rFonts w:ascii="Times New Roman" w:hAnsi="Times New Roman" w:cs="Times New Roman"/>
          <w:sz w:val="20"/>
          <w:szCs w:val="20"/>
        </w:rPr>
        <w:t>ileostomy</w:t>
      </w:r>
      <w:proofErr w:type="spellEnd"/>
      <w:r w:rsidRPr="00972A55">
        <w:rPr>
          <w:rFonts w:ascii="Times New Roman" w:hAnsi="Times New Roman" w:cs="Times New Roman"/>
          <w:sz w:val="20"/>
          <w:szCs w:val="20"/>
        </w:rPr>
        <w:t xml:space="preserve">) in patients with severe bowel dysfunction following spinal cord injury. J Wound </w:t>
      </w:r>
      <w:proofErr w:type="spellStart"/>
      <w:r w:rsidRPr="00972A55">
        <w:rPr>
          <w:rFonts w:ascii="Times New Roman" w:hAnsi="Times New Roman" w:cs="Times New Roman"/>
          <w:sz w:val="20"/>
          <w:szCs w:val="20"/>
        </w:rPr>
        <w:t>Ostomy</w:t>
      </w:r>
      <w:proofErr w:type="spellEnd"/>
      <w:r w:rsidRPr="00972A55">
        <w:rPr>
          <w:rFonts w:ascii="Times New Roman" w:hAnsi="Times New Roman" w:cs="Times New Roman"/>
          <w:sz w:val="20"/>
          <w:szCs w:val="20"/>
        </w:rPr>
        <w:t xml:space="preserve"> Continence </w:t>
      </w:r>
      <w:proofErr w:type="spellStart"/>
      <w:proofErr w:type="gramStart"/>
      <w:r w:rsidRPr="00972A55">
        <w:rPr>
          <w:rFonts w:ascii="Times New Roman" w:hAnsi="Times New Roman" w:cs="Times New Roman"/>
          <w:sz w:val="20"/>
          <w:szCs w:val="20"/>
        </w:rPr>
        <w:t>Nurs</w:t>
      </w:r>
      <w:proofErr w:type="spellEnd"/>
      <w:r w:rsidRPr="00972A55">
        <w:rPr>
          <w:rFonts w:ascii="Times New Roman" w:hAnsi="Times New Roman" w:cs="Times New Roman"/>
          <w:sz w:val="20"/>
          <w:szCs w:val="20"/>
        </w:rPr>
        <w:t>.</w:t>
      </w:r>
      <w:r w:rsidR="0010299F">
        <w:rPr>
          <w:rFonts w:ascii="Times New Roman" w:hAnsi="Times New Roman" w:cs="Times New Roman"/>
          <w:sz w:val="20"/>
          <w:szCs w:val="20"/>
        </w:rPr>
        <w:t>;</w:t>
      </w:r>
      <w:proofErr w:type="gramEnd"/>
      <w:r w:rsidRPr="00972A55">
        <w:rPr>
          <w:rFonts w:ascii="Times New Roman" w:hAnsi="Times New Roman" w:cs="Times New Roman"/>
          <w:sz w:val="20"/>
          <w:szCs w:val="20"/>
        </w:rPr>
        <w:t xml:space="preserve"> 35: 159–166.</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 xml:space="preserve">Hussein, M. </w:t>
      </w:r>
      <w:r w:rsidR="00D66457" w:rsidRPr="00972A55">
        <w:rPr>
          <w:rFonts w:ascii="Times New Roman" w:hAnsi="Times New Roman" w:cs="Times New Roman"/>
          <w:bCs/>
          <w:sz w:val="20"/>
          <w:szCs w:val="20"/>
        </w:rPr>
        <w:t xml:space="preserve">and </w:t>
      </w:r>
      <w:proofErr w:type="spellStart"/>
      <w:r w:rsidR="00D66457" w:rsidRPr="00972A55">
        <w:rPr>
          <w:rFonts w:ascii="Times New Roman" w:hAnsi="Times New Roman" w:cs="Times New Roman"/>
          <w:bCs/>
          <w:sz w:val="20"/>
          <w:szCs w:val="20"/>
        </w:rPr>
        <w:t>Aboelfadel</w:t>
      </w:r>
      <w:proofErr w:type="spellEnd"/>
      <w:r w:rsidRPr="00972A55">
        <w:rPr>
          <w:rFonts w:ascii="Times New Roman" w:hAnsi="Times New Roman" w:cs="Times New Roman"/>
          <w:bCs/>
          <w:sz w:val="20"/>
          <w:szCs w:val="20"/>
        </w:rPr>
        <w:t xml:space="preserve">, S. (2008): </w:t>
      </w:r>
      <w:r w:rsidRPr="00972A55">
        <w:rPr>
          <w:rFonts w:ascii="Times New Roman" w:hAnsi="Times New Roman" w:cs="Times New Roman"/>
          <w:sz w:val="20"/>
          <w:szCs w:val="20"/>
        </w:rPr>
        <w:t xml:space="preserve">Quality of life in Egyptian stoma patients. University of Alexandria, Egypt. </w:t>
      </w:r>
      <w:proofErr w:type="spellStart"/>
      <w:r w:rsidRPr="00972A55">
        <w:rPr>
          <w:rFonts w:ascii="Times New Roman" w:hAnsi="Times New Roman" w:cs="Times New Roman"/>
          <w:sz w:val="20"/>
          <w:szCs w:val="20"/>
        </w:rPr>
        <w:t>Eg</w:t>
      </w:r>
      <w:proofErr w:type="spellEnd"/>
      <w:r w:rsidRPr="00972A55">
        <w:rPr>
          <w:rFonts w:ascii="Times New Roman" w:hAnsi="Times New Roman" w:cs="Times New Roman"/>
          <w:sz w:val="20"/>
          <w:szCs w:val="20"/>
        </w:rPr>
        <w:t xml:space="preserve"> Journal of Surgery Vol. (20), No. (3).</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Kieghley</w:t>
      </w:r>
      <w:proofErr w:type="spellEnd"/>
      <w:r w:rsidRPr="00972A55">
        <w:rPr>
          <w:rFonts w:ascii="Times New Roman" w:hAnsi="Times New Roman" w:cs="Times New Roman"/>
          <w:bCs/>
          <w:sz w:val="20"/>
          <w:szCs w:val="20"/>
        </w:rPr>
        <w:t xml:space="preserve">, M. (2009): </w:t>
      </w:r>
      <w:r w:rsidRPr="00972A55">
        <w:rPr>
          <w:rFonts w:ascii="Times New Roman" w:hAnsi="Times New Roman" w:cs="Times New Roman"/>
          <w:sz w:val="20"/>
          <w:szCs w:val="20"/>
        </w:rPr>
        <w:t>Surgery of the anus, rectum and colon (2</w:t>
      </w:r>
      <w:r w:rsidRPr="00972A55">
        <w:rPr>
          <w:rFonts w:ascii="Times New Roman" w:hAnsi="Times New Roman" w:cs="Times New Roman"/>
          <w:sz w:val="20"/>
          <w:szCs w:val="20"/>
          <w:vertAlign w:val="superscript"/>
        </w:rPr>
        <w:t>nd</w:t>
      </w:r>
      <w:r w:rsidRPr="00972A55">
        <w:rPr>
          <w:rFonts w:ascii="Times New Roman" w:hAnsi="Times New Roman" w:cs="Times New Roman"/>
          <w:sz w:val="20"/>
          <w:szCs w:val="20"/>
        </w:rPr>
        <w:t xml:space="preserve"> </w:t>
      </w:r>
      <w:proofErr w:type="gramStart"/>
      <w:r w:rsidRPr="00972A55">
        <w:rPr>
          <w:rFonts w:ascii="Times New Roman" w:hAnsi="Times New Roman" w:cs="Times New Roman"/>
          <w:sz w:val="20"/>
          <w:szCs w:val="20"/>
        </w:rPr>
        <w:t>ed</w:t>
      </w:r>
      <w:proofErr w:type="gramEnd"/>
      <w:r w:rsidRPr="00972A55">
        <w:rPr>
          <w:rFonts w:ascii="Times New Roman" w:hAnsi="Times New Roman" w:cs="Times New Roman"/>
          <w:sz w:val="20"/>
          <w:szCs w:val="20"/>
        </w:rPr>
        <w:t>.)</w:t>
      </w:r>
      <w:r w:rsidR="0010299F">
        <w:rPr>
          <w:rFonts w:ascii="Times New Roman" w:hAnsi="Times New Roman" w:cs="Times New Roman"/>
          <w:sz w:val="20"/>
          <w:szCs w:val="20"/>
        </w:rPr>
        <w:t>.</w:t>
      </w:r>
      <w:r w:rsidRPr="00972A55">
        <w:rPr>
          <w:rFonts w:ascii="Times New Roman" w:hAnsi="Times New Roman" w:cs="Times New Roman"/>
          <w:sz w:val="20"/>
          <w:szCs w:val="20"/>
        </w:rPr>
        <w:t>Philadelphia: W. B. Saunders.</w:t>
      </w:r>
    </w:p>
    <w:p w:rsidR="00721717" w:rsidRPr="00972A55" w:rsidRDefault="00721717" w:rsidP="00972A55">
      <w:pPr>
        <w:numPr>
          <w:ilvl w:val="0"/>
          <w:numId w:val="40"/>
        </w:numPr>
        <w:snapToGrid w:val="0"/>
        <w:spacing w:after="0" w:line="240" w:lineRule="auto"/>
        <w:jc w:val="both"/>
        <w:rPr>
          <w:rFonts w:ascii="Times New Roman" w:hAnsi="Times New Roman" w:cs="Times New Roman"/>
          <w:bCs/>
          <w:sz w:val="20"/>
          <w:szCs w:val="20"/>
        </w:rPr>
      </w:pPr>
      <w:proofErr w:type="spellStart"/>
      <w:r w:rsidRPr="00972A55">
        <w:rPr>
          <w:rFonts w:ascii="Times New Roman" w:hAnsi="Times New Roman" w:cs="Times New Roman"/>
          <w:bCs/>
          <w:sz w:val="20"/>
          <w:szCs w:val="20"/>
          <w:shd w:val="clear" w:color="auto" w:fill="FFFFFF"/>
        </w:rPr>
        <w:lastRenderedPageBreak/>
        <w:t>Kim</w:t>
      </w:r>
      <w:proofErr w:type="gramStart"/>
      <w:r w:rsidRPr="00972A55">
        <w:rPr>
          <w:rFonts w:ascii="Times New Roman" w:hAnsi="Times New Roman" w:cs="Times New Roman"/>
          <w:bCs/>
          <w:sz w:val="20"/>
          <w:szCs w:val="20"/>
          <w:shd w:val="clear" w:color="auto" w:fill="FFFFFF"/>
        </w:rPr>
        <w:t>,M</w:t>
      </w:r>
      <w:proofErr w:type="spellEnd"/>
      <w:proofErr w:type="gramEnd"/>
      <w:r w:rsidRPr="00972A55">
        <w:rPr>
          <w:rFonts w:ascii="Times New Roman" w:hAnsi="Times New Roman" w:cs="Times New Roman"/>
          <w:bCs/>
          <w:sz w:val="20"/>
          <w:szCs w:val="20"/>
          <w:shd w:val="clear" w:color="auto" w:fill="FFFFFF"/>
        </w:rPr>
        <w:t>.,</w:t>
      </w:r>
      <w:r w:rsidR="0010299F">
        <w:rPr>
          <w:rFonts w:ascii="Times New Roman" w:hAnsi="Times New Roman" w:cs="Times New Roman"/>
          <w:bCs/>
          <w:sz w:val="20"/>
          <w:szCs w:val="20"/>
          <w:shd w:val="clear" w:color="auto" w:fill="FFFFFF"/>
        </w:rPr>
        <w:t xml:space="preserve"> </w:t>
      </w:r>
      <w:r w:rsidRPr="00972A55">
        <w:rPr>
          <w:rFonts w:ascii="Times New Roman" w:hAnsi="Times New Roman" w:cs="Times New Roman"/>
          <w:bCs/>
          <w:sz w:val="20"/>
          <w:szCs w:val="20"/>
          <w:shd w:val="clear" w:color="auto" w:fill="FFFFFF"/>
        </w:rPr>
        <w:t>Kim</w:t>
      </w:r>
      <w:r w:rsidRPr="00972A55">
        <w:rPr>
          <w:rFonts w:ascii="Times New Roman" w:hAnsi="Times New Roman" w:cs="Times New Roman"/>
          <w:bCs/>
          <w:sz w:val="20"/>
          <w:szCs w:val="20"/>
        </w:rPr>
        <w:t>, H.</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and </w:t>
      </w:r>
      <w:proofErr w:type="spellStart"/>
      <w:r w:rsidRPr="00972A55">
        <w:rPr>
          <w:rFonts w:ascii="Times New Roman" w:hAnsi="Times New Roman" w:cs="Times New Roman"/>
          <w:bCs/>
          <w:sz w:val="20"/>
          <w:szCs w:val="20"/>
          <w:shd w:val="clear" w:color="auto" w:fill="FFFFFF"/>
        </w:rPr>
        <w:t>and</w:t>
      </w:r>
      <w:proofErr w:type="spellEnd"/>
      <w:r w:rsidRPr="00972A55">
        <w:rPr>
          <w:rFonts w:ascii="Times New Roman" w:hAnsi="Times New Roman" w:cs="Times New Roman"/>
          <w:bCs/>
          <w:sz w:val="20"/>
          <w:szCs w:val="20"/>
          <w:shd w:val="clear" w:color="auto" w:fill="FFFFFF"/>
        </w:rPr>
        <w:t xml:space="preserve"> </w:t>
      </w:r>
      <w:proofErr w:type="spellStart"/>
      <w:r w:rsidRPr="00972A55">
        <w:rPr>
          <w:rFonts w:ascii="Times New Roman" w:hAnsi="Times New Roman" w:cs="Times New Roman"/>
          <w:bCs/>
          <w:sz w:val="20"/>
          <w:szCs w:val="20"/>
          <w:shd w:val="clear" w:color="auto" w:fill="FFFFFF"/>
        </w:rPr>
        <w:t>Ju</w:t>
      </w:r>
      <w:proofErr w:type="spellEnd"/>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J.(2012</w:t>
      </w:r>
      <w:r w:rsidRPr="00972A55">
        <w:rPr>
          <w:rFonts w:ascii="Times New Roman" w:hAnsi="Times New Roman" w:cs="Times New Roman"/>
          <w:sz w:val="20"/>
          <w:szCs w:val="20"/>
        </w:rPr>
        <w:t>)</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w:t>
      </w:r>
      <w:r w:rsidRPr="00972A55">
        <w:rPr>
          <w:rFonts w:ascii="Times New Roman" w:hAnsi="Times New Roman" w:cs="Times New Roman"/>
          <w:bCs/>
          <w:sz w:val="20"/>
          <w:szCs w:val="20"/>
        </w:rPr>
        <w:t xml:space="preserve">The Influence of Nutritional Assessment on the Outcome of </w:t>
      </w:r>
      <w:proofErr w:type="spellStart"/>
      <w:r w:rsidRPr="00972A55">
        <w:rPr>
          <w:rFonts w:ascii="Times New Roman" w:hAnsi="Times New Roman" w:cs="Times New Roman"/>
          <w:bCs/>
          <w:sz w:val="20"/>
          <w:szCs w:val="20"/>
        </w:rPr>
        <w:t>Ostomy</w:t>
      </w:r>
      <w:proofErr w:type="spellEnd"/>
      <w:r w:rsidRPr="00972A55">
        <w:rPr>
          <w:rFonts w:ascii="Times New Roman" w:hAnsi="Times New Roman" w:cs="Times New Roman"/>
          <w:bCs/>
          <w:sz w:val="20"/>
          <w:szCs w:val="20"/>
        </w:rPr>
        <w:t xml:space="preserve"> Takedown</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w:t>
      </w:r>
      <w:proofErr w:type="spellStart"/>
      <w:proofErr w:type="gramStart"/>
      <w:r w:rsidRPr="00972A55">
        <w:rPr>
          <w:rFonts w:ascii="Times New Roman" w:hAnsi="Times New Roman" w:cs="Times New Roman"/>
          <w:bCs/>
          <w:sz w:val="20"/>
          <w:szCs w:val="20"/>
        </w:rPr>
        <w:t>jkOREAN</w:t>
      </w:r>
      <w:proofErr w:type="spellEnd"/>
      <w:proofErr w:type="gramEnd"/>
      <w:r w:rsidRPr="00972A55">
        <w:rPr>
          <w:rFonts w:ascii="Times New Roman" w:hAnsi="Times New Roman" w:cs="Times New Roman"/>
          <w:bCs/>
          <w:sz w:val="20"/>
          <w:szCs w:val="20"/>
        </w:rPr>
        <w:t xml:space="preserve"> Soc </w:t>
      </w:r>
      <w:proofErr w:type="spellStart"/>
      <w:r w:rsidRPr="00972A55">
        <w:rPr>
          <w:rFonts w:ascii="Times New Roman" w:hAnsi="Times New Roman" w:cs="Times New Roman"/>
          <w:bCs/>
          <w:sz w:val="20"/>
          <w:szCs w:val="20"/>
        </w:rPr>
        <w:t>Coloproctol</w:t>
      </w:r>
      <w:proofErr w:type="spellEnd"/>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June</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28(3):145- 51</w:t>
      </w:r>
      <w:r w:rsidR="0010299F">
        <w:rPr>
          <w:rFonts w:ascii="Times New Roman" w:hAnsi="Times New Roman" w:cs="Times New Roman"/>
          <w:bCs/>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Lizarondo</w:t>
      </w:r>
      <w:proofErr w:type="spellEnd"/>
      <w:r w:rsidRPr="00972A55">
        <w:rPr>
          <w:rFonts w:ascii="Times New Roman" w:hAnsi="Times New Roman" w:cs="Times New Roman"/>
          <w:bCs/>
          <w:sz w:val="20"/>
          <w:szCs w:val="20"/>
        </w:rPr>
        <w:t>, L</w:t>
      </w:r>
      <w:r w:rsidR="0010299F">
        <w:rPr>
          <w:rFonts w:ascii="Times New Roman" w:hAnsi="Times New Roman" w:cs="Times New Roman"/>
          <w:bCs/>
          <w:sz w:val="20"/>
          <w:szCs w:val="20"/>
        </w:rPr>
        <w:t>.</w:t>
      </w:r>
      <w:r w:rsidRPr="00972A55">
        <w:rPr>
          <w:rFonts w:ascii="Times New Roman" w:hAnsi="Times New Roman" w:cs="Times New Roman"/>
          <w:bCs/>
          <w:sz w:val="20"/>
          <w:szCs w:val="20"/>
        </w:rPr>
        <w:t xml:space="preserve"> (2010): </w:t>
      </w:r>
      <w:r w:rsidRPr="00972A55">
        <w:rPr>
          <w:rFonts w:ascii="Times New Roman" w:hAnsi="Times New Roman" w:cs="Times New Roman"/>
          <w:sz w:val="20"/>
          <w:szCs w:val="20"/>
        </w:rPr>
        <w:t>Fluid regimens for colostomy irrigation: a systematic review. International Journal of Evidence- Based Healthcare. 6 (3): 303 – 10</w:t>
      </w:r>
      <w:r w:rsidR="0010299F">
        <w:rPr>
          <w:rFonts w:ascii="Times New Roman" w:hAnsi="Times New Roman" w:cs="Times New Roman"/>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Madick</w:t>
      </w:r>
      <w:proofErr w:type="spellEnd"/>
      <w:r w:rsidRPr="00972A55">
        <w:rPr>
          <w:rFonts w:ascii="Times New Roman" w:hAnsi="Times New Roman" w:cs="Times New Roman"/>
          <w:bCs/>
          <w:sz w:val="20"/>
          <w:szCs w:val="20"/>
        </w:rPr>
        <w:t xml:space="preserve">, S. (2011): </w:t>
      </w:r>
      <w:proofErr w:type="spellStart"/>
      <w:r w:rsidRPr="00972A55">
        <w:rPr>
          <w:rFonts w:ascii="Times New Roman" w:hAnsi="Times New Roman" w:cs="Times New Roman"/>
          <w:sz w:val="20"/>
          <w:szCs w:val="20"/>
        </w:rPr>
        <w:t>Perioperative</w:t>
      </w:r>
      <w:proofErr w:type="spellEnd"/>
      <w:r w:rsidRPr="00972A55">
        <w:rPr>
          <w:rFonts w:ascii="Times New Roman" w:hAnsi="Times New Roman" w:cs="Times New Roman"/>
          <w:sz w:val="20"/>
          <w:szCs w:val="20"/>
        </w:rPr>
        <w:t xml:space="preserve"> care of the patient with </w:t>
      </w:r>
      <w:proofErr w:type="spellStart"/>
      <w:r w:rsidRPr="00972A55">
        <w:rPr>
          <w:rFonts w:ascii="Times New Roman" w:hAnsi="Times New Roman" w:cs="Times New Roman"/>
          <w:sz w:val="20"/>
          <w:szCs w:val="20"/>
        </w:rPr>
        <w:t>Zenker’s</w:t>
      </w:r>
      <w:proofErr w:type="spellEnd"/>
      <w:r w:rsidRPr="00972A55">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diverticulum</w:t>
      </w:r>
      <w:proofErr w:type="spellEnd"/>
      <w:r w:rsidRPr="00972A55">
        <w:rPr>
          <w:rFonts w:ascii="Times New Roman" w:hAnsi="Times New Roman" w:cs="Times New Roman"/>
          <w:sz w:val="20"/>
          <w:szCs w:val="20"/>
        </w:rPr>
        <w:t>. AORN Journal, 73(5), 904– 13</w:t>
      </w:r>
      <w:r w:rsidR="0010299F">
        <w:rPr>
          <w:rFonts w:ascii="Times New Roman" w:hAnsi="Times New Roman" w:cs="Times New Roman"/>
          <w:sz w:val="20"/>
          <w:szCs w:val="20"/>
        </w:rPr>
        <w:t>.</w:t>
      </w:r>
    </w:p>
    <w:p w:rsidR="00721717" w:rsidRPr="00972A55" w:rsidRDefault="0070761D" w:rsidP="00972A55">
      <w:pPr>
        <w:pStyle w:val="Heading1"/>
        <w:numPr>
          <w:ilvl w:val="0"/>
          <w:numId w:val="40"/>
        </w:numPr>
        <w:shd w:val="clear" w:color="auto" w:fill="FFFFFF"/>
        <w:snapToGrid w:val="0"/>
        <w:jc w:val="both"/>
        <w:rPr>
          <w:b w:val="0"/>
          <w:bCs w:val="0"/>
          <w:color w:val="auto"/>
          <w:kern w:val="0"/>
          <w:sz w:val="20"/>
          <w:szCs w:val="20"/>
        </w:rPr>
      </w:pPr>
      <w:hyperlink r:id="rId19" w:history="1">
        <w:r w:rsidR="00721717" w:rsidRPr="00972A55">
          <w:rPr>
            <w:rStyle w:val="Hyperlink"/>
            <w:b w:val="0"/>
            <w:color w:val="auto"/>
            <w:kern w:val="0"/>
            <w:sz w:val="20"/>
            <w:szCs w:val="20"/>
            <w:u w:val="none"/>
          </w:rPr>
          <w:t>Martins</w:t>
        </w:r>
        <w:r w:rsidR="0010299F">
          <w:rPr>
            <w:rStyle w:val="Hyperlink"/>
            <w:b w:val="0"/>
            <w:color w:val="auto"/>
            <w:kern w:val="0"/>
            <w:sz w:val="20"/>
            <w:szCs w:val="20"/>
            <w:u w:val="none"/>
          </w:rPr>
          <w:t>,</w:t>
        </w:r>
        <w:r w:rsidR="00721717" w:rsidRPr="00972A55">
          <w:rPr>
            <w:rStyle w:val="Hyperlink"/>
            <w:b w:val="0"/>
            <w:color w:val="auto"/>
            <w:kern w:val="0"/>
            <w:sz w:val="20"/>
            <w:szCs w:val="20"/>
            <w:u w:val="none"/>
          </w:rPr>
          <w:t xml:space="preserve"> L</w:t>
        </w:r>
      </w:hyperlink>
      <w:r w:rsidR="00721717" w:rsidRPr="00972A55">
        <w:rPr>
          <w:b w:val="0"/>
          <w:color w:val="auto"/>
          <w:kern w:val="0"/>
          <w:sz w:val="20"/>
          <w:szCs w:val="20"/>
        </w:rPr>
        <w:t>.,</w:t>
      </w:r>
      <w:r w:rsidR="00721717" w:rsidRPr="00972A55">
        <w:rPr>
          <w:rStyle w:val="apple-converted-space"/>
          <w:b w:val="0"/>
          <w:color w:val="auto"/>
          <w:kern w:val="0"/>
          <w:sz w:val="20"/>
          <w:szCs w:val="20"/>
        </w:rPr>
        <w:t> </w:t>
      </w:r>
      <w:proofErr w:type="spellStart"/>
      <w:r>
        <w:fldChar w:fldCharType="begin"/>
      </w:r>
      <w:r w:rsidR="001E1B61">
        <w:instrText>HYPERLINK "http://www.ncbi.nlm.nih.gov/pubmed?term=Ayello%20EA%5BAuthor%5D&amp;cauthor=true&amp;cauthor_uid=20966862"</w:instrText>
      </w:r>
      <w:r>
        <w:fldChar w:fldCharType="separate"/>
      </w:r>
      <w:r w:rsidR="00721717" w:rsidRPr="00972A55">
        <w:rPr>
          <w:rStyle w:val="Hyperlink"/>
          <w:b w:val="0"/>
          <w:color w:val="auto"/>
          <w:kern w:val="0"/>
          <w:sz w:val="20"/>
          <w:szCs w:val="20"/>
          <w:u w:val="none"/>
        </w:rPr>
        <w:t>Ayello</w:t>
      </w:r>
      <w:proofErr w:type="spellEnd"/>
      <w:r w:rsidR="00721717" w:rsidRPr="00972A55">
        <w:rPr>
          <w:rStyle w:val="Hyperlink"/>
          <w:b w:val="0"/>
          <w:color w:val="auto"/>
          <w:kern w:val="0"/>
          <w:sz w:val="20"/>
          <w:szCs w:val="20"/>
          <w:u w:val="none"/>
        </w:rPr>
        <w:t>,</w:t>
      </w:r>
      <w:r w:rsidR="0010299F">
        <w:rPr>
          <w:rStyle w:val="Hyperlink"/>
          <w:b w:val="0"/>
          <w:color w:val="auto"/>
          <w:kern w:val="0"/>
          <w:sz w:val="20"/>
          <w:szCs w:val="20"/>
          <w:u w:val="none"/>
        </w:rPr>
        <w:t xml:space="preserve"> </w:t>
      </w:r>
      <w:r w:rsidR="00721717" w:rsidRPr="00972A55">
        <w:rPr>
          <w:rStyle w:val="Hyperlink"/>
          <w:b w:val="0"/>
          <w:color w:val="auto"/>
          <w:kern w:val="0"/>
          <w:sz w:val="20"/>
          <w:szCs w:val="20"/>
          <w:u w:val="none"/>
        </w:rPr>
        <w:t>E.</w:t>
      </w:r>
      <w:r>
        <w:fldChar w:fldCharType="end"/>
      </w:r>
      <w:r w:rsidR="0010299F">
        <w:rPr>
          <w:b w:val="0"/>
          <w:color w:val="auto"/>
          <w:kern w:val="0"/>
          <w:sz w:val="20"/>
          <w:szCs w:val="20"/>
        </w:rPr>
        <w:t>,</w:t>
      </w:r>
      <w:r w:rsidR="00721717" w:rsidRPr="00972A55">
        <w:rPr>
          <w:rStyle w:val="apple-converted-space"/>
          <w:b w:val="0"/>
          <w:color w:val="auto"/>
          <w:kern w:val="0"/>
          <w:sz w:val="20"/>
          <w:szCs w:val="20"/>
        </w:rPr>
        <w:t> </w:t>
      </w:r>
      <w:proofErr w:type="spellStart"/>
      <w:r>
        <w:fldChar w:fldCharType="begin"/>
      </w:r>
      <w:r w:rsidR="001E1B61">
        <w:instrText>HYPERLINK "http://www.ncbi.nlm.nih.gov/pubmed?term=Claessens%20I%5BAuthor%5D&amp;cauthor=true&amp;cauthor_uid=20966862"</w:instrText>
      </w:r>
      <w:r>
        <w:fldChar w:fldCharType="separate"/>
      </w:r>
      <w:r w:rsidR="00721717" w:rsidRPr="00972A55">
        <w:rPr>
          <w:rStyle w:val="Hyperlink"/>
          <w:b w:val="0"/>
          <w:color w:val="auto"/>
          <w:kern w:val="0"/>
          <w:sz w:val="20"/>
          <w:szCs w:val="20"/>
          <w:u w:val="none"/>
        </w:rPr>
        <w:t>Claessens</w:t>
      </w:r>
      <w:proofErr w:type="spellEnd"/>
      <w:r w:rsidR="0010299F">
        <w:rPr>
          <w:rStyle w:val="Hyperlink"/>
          <w:b w:val="0"/>
          <w:color w:val="auto"/>
          <w:kern w:val="0"/>
          <w:sz w:val="20"/>
          <w:szCs w:val="20"/>
          <w:u w:val="none"/>
        </w:rPr>
        <w:t xml:space="preserve">, </w:t>
      </w:r>
      <w:r w:rsidR="00721717" w:rsidRPr="00972A55">
        <w:rPr>
          <w:rStyle w:val="Hyperlink"/>
          <w:b w:val="0"/>
          <w:color w:val="auto"/>
          <w:kern w:val="0"/>
          <w:sz w:val="20"/>
          <w:szCs w:val="20"/>
          <w:u w:val="none"/>
        </w:rPr>
        <w:t>I</w:t>
      </w:r>
      <w:r>
        <w:fldChar w:fldCharType="end"/>
      </w:r>
      <w:r w:rsidR="00721717" w:rsidRPr="00972A55">
        <w:rPr>
          <w:b w:val="0"/>
          <w:color w:val="auto"/>
          <w:kern w:val="0"/>
          <w:sz w:val="20"/>
          <w:szCs w:val="20"/>
        </w:rPr>
        <w:t>.</w:t>
      </w:r>
      <w:r w:rsidR="0010299F">
        <w:rPr>
          <w:b w:val="0"/>
          <w:color w:val="auto"/>
          <w:kern w:val="0"/>
          <w:sz w:val="20"/>
          <w:szCs w:val="20"/>
        </w:rPr>
        <w:t>,</w:t>
      </w:r>
      <w:r w:rsidR="00721717" w:rsidRPr="00972A55">
        <w:rPr>
          <w:rStyle w:val="apple-converted-space"/>
          <w:b w:val="0"/>
          <w:color w:val="auto"/>
          <w:kern w:val="0"/>
          <w:sz w:val="20"/>
          <w:szCs w:val="20"/>
        </w:rPr>
        <w:t> </w:t>
      </w:r>
      <w:hyperlink r:id="rId20" w:history="1">
        <w:r w:rsidR="00721717" w:rsidRPr="00972A55">
          <w:rPr>
            <w:rStyle w:val="Hyperlink"/>
            <w:b w:val="0"/>
            <w:color w:val="auto"/>
            <w:kern w:val="0"/>
            <w:sz w:val="20"/>
            <w:szCs w:val="20"/>
            <w:u w:val="none"/>
          </w:rPr>
          <w:t>Steen</w:t>
        </w:r>
        <w:r w:rsidR="0010299F">
          <w:rPr>
            <w:rStyle w:val="Hyperlink"/>
            <w:b w:val="0"/>
            <w:color w:val="auto"/>
            <w:kern w:val="0"/>
            <w:sz w:val="20"/>
            <w:szCs w:val="20"/>
            <w:u w:val="none"/>
          </w:rPr>
          <w:t>,</w:t>
        </w:r>
        <w:r w:rsidR="00721717" w:rsidRPr="00972A55">
          <w:rPr>
            <w:rStyle w:val="Hyperlink"/>
            <w:b w:val="0"/>
            <w:color w:val="auto"/>
            <w:kern w:val="0"/>
            <w:sz w:val="20"/>
            <w:szCs w:val="20"/>
            <w:u w:val="none"/>
          </w:rPr>
          <w:t xml:space="preserve"> H. </w:t>
        </w:r>
      </w:hyperlink>
      <w:r w:rsidR="00721717" w:rsidRPr="00972A55">
        <w:rPr>
          <w:b w:val="0"/>
          <w:color w:val="auto"/>
          <w:kern w:val="0"/>
          <w:sz w:val="20"/>
          <w:szCs w:val="20"/>
        </w:rPr>
        <w:t>,</w:t>
      </w:r>
      <w:r w:rsidR="00721717" w:rsidRPr="00972A55">
        <w:rPr>
          <w:rStyle w:val="apple-converted-space"/>
          <w:b w:val="0"/>
          <w:color w:val="auto"/>
          <w:kern w:val="0"/>
          <w:sz w:val="20"/>
          <w:szCs w:val="20"/>
        </w:rPr>
        <w:t> </w:t>
      </w:r>
      <w:proofErr w:type="spellStart"/>
      <w:r>
        <w:fldChar w:fldCharType="begin"/>
      </w:r>
      <w:r w:rsidR="001E1B61">
        <w:instrText>HYPERLINK "http://www.ncbi.nlm.nih.gov/pubmed?term=Hentze%20Poulsen%20L%5BAuthor%5D&amp;cauthor=true&amp;cauthor_uid=20966862"</w:instrText>
      </w:r>
      <w:r>
        <w:fldChar w:fldCharType="separate"/>
      </w:r>
      <w:r w:rsidR="00721717" w:rsidRPr="00972A55">
        <w:rPr>
          <w:rStyle w:val="Hyperlink"/>
          <w:b w:val="0"/>
          <w:color w:val="auto"/>
          <w:kern w:val="0"/>
          <w:sz w:val="20"/>
          <w:szCs w:val="20"/>
          <w:u w:val="none"/>
        </w:rPr>
        <w:t>Hentze</w:t>
      </w:r>
      <w:proofErr w:type="spellEnd"/>
      <w:r w:rsidR="0010299F">
        <w:rPr>
          <w:rStyle w:val="Hyperlink"/>
          <w:b w:val="0"/>
          <w:color w:val="auto"/>
          <w:kern w:val="0"/>
          <w:sz w:val="20"/>
          <w:szCs w:val="20"/>
          <w:u w:val="none"/>
        </w:rPr>
        <w:t xml:space="preserve">, </w:t>
      </w:r>
      <w:r w:rsidR="00721717" w:rsidRPr="00972A55">
        <w:rPr>
          <w:rStyle w:val="Hyperlink"/>
          <w:b w:val="0"/>
          <w:color w:val="auto"/>
          <w:kern w:val="0"/>
          <w:sz w:val="20"/>
          <w:szCs w:val="20"/>
          <w:u w:val="none"/>
        </w:rPr>
        <w:t>P.</w:t>
      </w:r>
      <w:r>
        <w:fldChar w:fldCharType="end"/>
      </w:r>
      <w:r w:rsidR="0010299F">
        <w:rPr>
          <w:b w:val="0"/>
          <w:color w:val="auto"/>
          <w:kern w:val="0"/>
          <w:sz w:val="20"/>
          <w:szCs w:val="20"/>
        </w:rPr>
        <w:t>,</w:t>
      </w:r>
      <w:r w:rsidR="00721717" w:rsidRPr="00972A55">
        <w:rPr>
          <w:rStyle w:val="apple-converted-space"/>
          <w:b w:val="0"/>
          <w:color w:val="auto"/>
          <w:kern w:val="0"/>
          <w:sz w:val="20"/>
          <w:szCs w:val="20"/>
        </w:rPr>
        <w:t> </w:t>
      </w:r>
      <w:proofErr w:type="spellStart"/>
      <w:r>
        <w:fldChar w:fldCharType="begin"/>
      </w:r>
      <w:r w:rsidR="001E1B61">
        <w:instrText>HYPERLINK "http://www.ncbi.nlm.nih.gov/pubmed?term=Sibbald%20RG%5BAuthor%5D&amp;cauthor=true&amp;cauthor_uid=20966862"</w:instrText>
      </w:r>
      <w:r>
        <w:fldChar w:fldCharType="separate"/>
      </w:r>
      <w:r w:rsidR="00721717" w:rsidRPr="00972A55">
        <w:rPr>
          <w:rStyle w:val="Hyperlink"/>
          <w:b w:val="0"/>
          <w:color w:val="auto"/>
          <w:kern w:val="0"/>
          <w:sz w:val="20"/>
          <w:szCs w:val="20"/>
          <w:u w:val="none"/>
        </w:rPr>
        <w:t>Sibbald</w:t>
      </w:r>
      <w:proofErr w:type="spellEnd"/>
      <w:r w:rsidR="0010299F">
        <w:rPr>
          <w:rStyle w:val="Hyperlink"/>
          <w:b w:val="0"/>
          <w:color w:val="auto"/>
          <w:kern w:val="0"/>
          <w:sz w:val="20"/>
          <w:szCs w:val="20"/>
          <w:u w:val="none"/>
        </w:rPr>
        <w:t xml:space="preserve">, </w:t>
      </w:r>
      <w:r w:rsidR="00721717" w:rsidRPr="00972A55">
        <w:rPr>
          <w:rStyle w:val="Hyperlink"/>
          <w:b w:val="0"/>
          <w:color w:val="auto"/>
          <w:kern w:val="0"/>
          <w:sz w:val="20"/>
          <w:szCs w:val="20"/>
          <w:u w:val="none"/>
        </w:rPr>
        <w:t>R.</w:t>
      </w:r>
      <w:r>
        <w:fldChar w:fldCharType="end"/>
      </w:r>
      <w:r w:rsidR="0010299F">
        <w:rPr>
          <w:b w:val="0"/>
          <w:color w:val="auto"/>
          <w:kern w:val="0"/>
          <w:sz w:val="20"/>
          <w:szCs w:val="20"/>
        </w:rPr>
        <w:t xml:space="preserve"> </w:t>
      </w:r>
      <w:r w:rsidR="00721717" w:rsidRPr="00972A55">
        <w:rPr>
          <w:b w:val="0"/>
          <w:color w:val="auto"/>
          <w:kern w:val="0"/>
          <w:sz w:val="20"/>
          <w:szCs w:val="20"/>
        </w:rPr>
        <w:t>and</w:t>
      </w:r>
      <w:r w:rsidR="0010299F">
        <w:rPr>
          <w:b w:val="0"/>
          <w:color w:val="auto"/>
          <w:kern w:val="0"/>
          <w:sz w:val="20"/>
          <w:szCs w:val="20"/>
        </w:rPr>
        <w:t xml:space="preserve"> </w:t>
      </w:r>
      <w:hyperlink r:id="rId21" w:history="1">
        <w:proofErr w:type="spellStart"/>
        <w:r w:rsidR="00721717" w:rsidRPr="00972A55">
          <w:rPr>
            <w:rStyle w:val="Hyperlink"/>
            <w:b w:val="0"/>
            <w:color w:val="auto"/>
            <w:kern w:val="0"/>
            <w:sz w:val="20"/>
            <w:szCs w:val="20"/>
            <w:u w:val="none"/>
          </w:rPr>
          <w:t>Jemec</w:t>
        </w:r>
        <w:proofErr w:type="spellEnd"/>
        <w:r w:rsidR="0010299F">
          <w:rPr>
            <w:rStyle w:val="Hyperlink"/>
            <w:b w:val="0"/>
            <w:color w:val="auto"/>
            <w:kern w:val="0"/>
            <w:sz w:val="20"/>
            <w:szCs w:val="20"/>
            <w:u w:val="none"/>
          </w:rPr>
          <w:t xml:space="preserve">, </w:t>
        </w:r>
        <w:r w:rsidR="00721717" w:rsidRPr="00972A55">
          <w:rPr>
            <w:rStyle w:val="Hyperlink"/>
            <w:b w:val="0"/>
            <w:color w:val="auto"/>
            <w:kern w:val="0"/>
            <w:sz w:val="20"/>
            <w:szCs w:val="20"/>
            <w:u w:val="none"/>
          </w:rPr>
          <w:t>G.</w:t>
        </w:r>
        <w:r w:rsidR="0010299F">
          <w:rPr>
            <w:rStyle w:val="Hyperlink"/>
            <w:b w:val="0"/>
            <w:color w:val="auto"/>
            <w:kern w:val="0"/>
            <w:sz w:val="20"/>
            <w:szCs w:val="20"/>
            <w:u w:val="none"/>
          </w:rPr>
          <w:t xml:space="preserve"> </w:t>
        </w:r>
      </w:hyperlink>
      <w:r w:rsidR="00721717" w:rsidRPr="00972A55">
        <w:rPr>
          <w:b w:val="0"/>
          <w:color w:val="auto"/>
          <w:kern w:val="0"/>
          <w:sz w:val="20"/>
          <w:szCs w:val="20"/>
        </w:rPr>
        <w:t>(2010)</w:t>
      </w:r>
      <w:r w:rsidR="0010299F">
        <w:rPr>
          <w:b w:val="0"/>
          <w:color w:val="auto"/>
          <w:kern w:val="0"/>
          <w:sz w:val="20"/>
          <w:szCs w:val="20"/>
        </w:rPr>
        <w:t>:</w:t>
      </w:r>
      <w:r w:rsidR="00721717" w:rsidRPr="00972A55">
        <w:rPr>
          <w:b w:val="0"/>
          <w:color w:val="auto"/>
          <w:kern w:val="0"/>
          <w:sz w:val="20"/>
          <w:szCs w:val="20"/>
        </w:rPr>
        <w:t xml:space="preserve"> </w:t>
      </w:r>
      <w:r w:rsidR="00721717" w:rsidRPr="00972A55">
        <w:rPr>
          <w:b w:val="0"/>
          <w:bCs w:val="0"/>
          <w:color w:val="auto"/>
          <w:kern w:val="0"/>
          <w:sz w:val="20"/>
          <w:szCs w:val="20"/>
        </w:rPr>
        <w:t xml:space="preserve">The </w:t>
      </w:r>
      <w:proofErr w:type="spellStart"/>
      <w:r w:rsidR="00721717" w:rsidRPr="00972A55">
        <w:rPr>
          <w:b w:val="0"/>
          <w:bCs w:val="0"/>
          <w:color w:val="auto"/>
          <w:kern w:val="0"/>
          <w:sz w:val="20"/>
          <w:szCs w:val="20"/>
        </w:rPr>
        <w:t>ostomy</w:t>
      </w:r>
      <w:proofErr w:type="spellEnd"/>
      <w:r w:rsidR="00721717" w:rsidRPr="00972A55">
        <w:rPr>
          <w:b w:val="0"/>
          <w:bCs w:val="0"/>
          <w:color w:val="auto"/>
          <w:kern w:val="0"/>
          <w:sz w:val="20"/>
          <w:szCs w:val="20"/>
        </w:rPr>
        <w:t xml:space="preserve"> skin tool: tracking </w:t>
      </w:r>
      <w:proofErr w:type="spellStart"/>
      <w:r w:rsidR="00721717" w:rsidRPr="00972A55">
        <w:rPr>
          <w:b w:val="0"/>
          <w:bCs w:val="0"/>
          <w:color w:val="auto"/>
          <w:kern w:val="0"/>
          <w:sz w:val="20"/>
          <w:szCs w:val="20"/>
        </w:rPr>
        <w:t>peristomal</w:t>
      </w:r>
      <w:proofErr w:type="spellEnd"/>
      <w:r w:rsidR="00721717" w:rsidRPr="00972A55">
        <w:rPr>
          <w:b w:val="0"/>
          <w:bCs w:val="0"/>
          <w:color w:val="auto"/>
          <w:kern w:val="0"/>
          <w:sz w:val="20"/>
          <w:szCs w:val="20"/>
        </w:rPr>
        <w:t xml:space="preserve"> skin changes.</w:t>
      </w:r>
      <w:r w:rsidR="0010299F">
        <w:rPr>
          <w:b w:val="0"/>
          <w:bCs w:val="0"/>
          <w:color w:val="auto"/>
          <w:kern w:val="0"/>
          <w:sz w:val="20"/>
          <w:szCs w:val="20"/>
        </w:rPr>
        <w:t xml:space="preserve"> </w:t>
      </w:r>
      <w:r w:rsidR="00721717" w:rsidRPr="00972A55">
        <w:rPr>
          <w:b w:val="0"/>
          <w:bCs w:val="0"/>
          <w:color w:val="auto"/>
          <w:kern w:val="0"/>
          <w:sz w:val="20"/>
          <w:szCs w:val="20"/>
        </w:rPr>
        <w:t xml:space="preserve">Br J </w:t>
      </w:r>
      <w:proofErr w:type="spellStart"/>
      <w:r w:rsidR="00721717" w:rsidRPr="00972A55">
        <w:rPr>
          <w:b w:val="0"/>
          <w:bCs w:val="0"/>
          <w:color w:val="auto"/>
          <w:kern w:val="0"/>
          <w:sz w:val="20"/>
          <w:szCs w:val="20"/>
        </w:rPr>
        <w:t>Nurs</w:t>
      </w:r>
      <w:proofErr w:type="gramStart"/>
      <w:r w:rsidR="0010299F">
        <w:rPr>
          <w:b w:val="0"/>
          <w:bCs w:val="0"/>
          <w:color w:val="auto"/>
          <w:kern w:val="0"/>
          <w:sz w:val="20"/>
          <w:szCs w:val="20"/>
        </w:rPr>
        <w:t>,</w:t>
      </w:r>
      <w:r w:rsidR="00721717" w:rsidRPr="00972A55">
        <w:rPr>
          <w:b w:val="0"/>
          <w:bCs w:val="0"/>
          <w:color w:val="auto"/>
          <w:kern w:val="0"/>
          <w:sz w:val="20"/>
          <w:szCs w:val="20"/>
        </w:rPr>
        <w:t>August</w:t>
      </w:r>
      <w:proofErr w:type="spellEnd"/>
      <w:proofErr w:type="gramEnd"/>
      <w:r w:rsidR="0010299F">
        <w:rPr>
          <w:b w:val="0"/>
          <w:bCs w:val="0"/>
          <w:color w:val="auto"/>
          <w:kern w:val="0"/>
          <w:sz w:val="20"/>
          <w:szCs w:val="20"/>
        </w:rPr>
        <w:t>,</w:t>
      </w:r>
      <w:r w:rsidR="00721717" w:rsidRPr="00972A55">
        <w:rPr>
          <w:b w:val="0"/>
          <w:bCs w:val="0"/>
          <w:color w:val="auto"/>
          <w:kern w:val="0"/>
          <w:sz w:val="20"/>
          <w:szCs w:val="20"/>
        </w:rPr>
        <w:t xml:space="preserve"> 19(15):960</w:t>
      </w:r>
      <w:r w:rsidR="0010299F">
        <w:rPr>
          <w:b w:val="0"/>
          <w:bCs w:val="0"/>
          <w:color w:val="auto"/>
          <w:kern w:val="0"/>
          <w:sz w:val="20"/>
          <w:szCs w:val="20"/>
        </w:rPr>
        <w:t>,</w:t>
      </w:r>
      <w:r w:rsidR="00721717" w:rsidRPr="00972A55">
        <w:rPr>
          <w:b w:val="0"/>
          <w:bCs w:val="0"/>
          <w:color w:val="auto"/>
          <w:kern w:val="0"/>
          <w:sz w:val="20"/>
          <w:szCs w:val="20"/>
        </w:rPr>
        <w:t xml:space="preserve"> 632 – 4</w:t>
      </w:r>
      <w:r w:rsidR="0010299F">
        <w:rPr>
          <w:b w:val="0"/>
          <w:bCs w:val="0"/>
          <w:color w:val="auto"/>
          <w:kern w:val="0"/>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Mohamed</w:t>
      </w:r>
      <w:proofErr w:type="gramStart"/>
      <w:r w:rsidR="0010299F">
        <w:rPr>
          <w:rFonts w:ascii="Times New Roman" w:hAnsi="Times New Roman" w:cs="Times New Roman"/>
          <w:bCs/>
          <w:sz w:val="20"/>
          <w:szCs w:val="20"/>
        </w:rPr>
        <w:t>,</w:t>
      </w:r>
      <w:r w:rsidRPr="00972A55">
        <w:rPr>
          <w:rFonts w:ascii="Times New Roman" w:hAnsi="Times New Roman" w:cs="Times New Roman"/>
          <w:bCs/>
          <w:sz w:val="20"/>
          <w:szCs w:val="20"/>
        </w:rPr>
        <w:t>E</w:t>
      </w:r>
      <w:proofErr w:type="spellEnd"/>
      <w:proofErr w:type="gramEnd"/>
      <w:r w:rsidRPr="00972A55">
        <w:rPr>
          <w:rFonts w:ascii="Times New Roman" w:hAnsi="Times New Roman" w:cs="Times New Roman"/>
          <w:bCs/>
          <w:sz w:val="20"/>
          <w:szCs w:val="20"/>
        </w:rPr>
        <w:t>.</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Abou-Zeid</w:t>
      </w:r>
      <w:proofErr w:type="spellEnd"/>
      <w:r w:rsidR="0010299F">
        <w:rPr>
          <w:rFonts w:ascii="Times New Roman" w:hAnsi="Times New Roman" w:cs="Times New Roman"/>
          <w:sz w:val="20"/>
          <w:szCs w:val="20"/>
        </w:rPr>
        <w:t>,</w:t>
      </w:r>
      <w:r w:rsidRPr="00972A55">
        <w:rPr>
          <w:rFonts w:ascii="Times New Roman" w:hAnsi="Times New Roman" w:cs="Times New Roman"/>
          <w:sz w:val="20"/>
          <w:szCs w:val="20"/>
        </w:rPr>
        <w:t xml:space="preserve"> A.</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Hegazy</w:t>
      </w:r>
      <w:r w:rsidR="0010299F">
        <w:rPr>
          <w:rFonts w:ascii="Times New Roman" w:hAnsi="Times New Roman" w:cs="Times New Roman"/>
          <w:sz w:val="20"/>
          <w:szCs w:val="20"/>
        </w:rPr>
        <w:t>,</w:t>
      </w:r>
      <w:r w:rsidRPr="00972A55">
        <w:rPr>
          <w:rFonts w:ascii="Times New Roman" w:hAnsi="Times New Roman" w:cs="Times New Roman"/>
          <w:sz w:val="20"/>
          <w:szCs w:val="20"/>
        </w:rPr>
        <w:t>S</w:t>
      </w:r>
      <w:proofErr w:type="spellEnd"/>
      <w:r w:rsidRPr="00972A55">
        <w:rPr>
          <w:rFonts w:ascii="Times New Roman" w:hAnsi="Times New Roman" w:cs="Times New Roman"/>
          <w:sz w:val="20"/>
          <w:szCs w:val="20"/>
        </w:rPr>
        <w:t xml:space="preserve">. and </w:t>
      </w:r>
      <w:proofErr w:type="spellStart"/>
      <w:r w:rsidRPr="00972A55">
        <w:rPr>
          <w:rFonts w:ascii="Times New Roman" w:hAnsi="Times New Roman" w:cs="Times New Roman"/>
          <w:sz w:val="20"/>
          <w:szCs w:val="20"/>
        </w:rPr>
        <w:t>Hamdi</w:t>
      </w:r>
      <w:proofErr w:type="spellEnd"/>
      <w:r w:rsidR="0010299F">
        <w:rPr>
          <w:rFonts w:ascii="Times New Roman" w:hAnsi="Times New Roman" w:cs="Times New Roman"/>
          <w:sz w:val="20"/>
          <w:szCs w:val="20"/>
        </w:rPr>
        <w:t>,</w:t>
      </w:r>
      <w:r w:rsidRPr="00972A55">
        <w:rPr>
          <w:rFonts w:ascii="Times New Roman" w:hAnsi="Times New Roman" w:cs="Times New Roman"/>
          <w:sz w:val="20"/>
          <w:szCs w:val="20"/>
        </w:rPr>
        <w:t xml:space="preserve"> A.(2012)</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Assessment of Quality of Life for Patients with Colostomy Post Colorectal Surgery</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Master thesis</w:t>
      </w:r>
      <w:r w:rsidR="0010299F">
        <w:rPr>
          <w:rFonts w:ascii="Times New Roman" w:hAnsi="Times New Roman" w:cs="Times New Roman"/>
          <w:sz w:val="20"/>
          <w:szCs w:val="20"/>
        </w:rPr>
        <w:t>,</w:t>
      </w:r>
      <w:r w:rsidRPr="00972A55">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Ain</w:t>
      </w:r>
      <w:proofErr w:type="spellEnd"/>
      <w:r w:rsidRPr="00972A55">
        <w:rPr>
          <w:rFonts w:ascii="Times New Roman" w:hAnsi="Times New Roman" w:cs="Times New Roman"/>
          <w:sz w:val="20"/>
          <w:szCs w:val="20"/>
        </w:rPr>
        <w:t xml:space="preserve"> Shams University</w:t>
      </w:r>
      <w:r w:rsidR="0010299F">
        <w:rPr>
          <w:rFonts w:ascii="Times New Roman" w:hAnsi="Times New Roman" w:cs="Times New Roman"/>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 xml:space="preserve">National Cancer Institute (NCI) (2012): </w:t>
      </w:r>
      <w:r w:rsidRPr="00972A55">
        <w:rPr>
          <w:rFonts w:ascii="Times New Roman" w:hAnsi="Times New Roman" w:cs="Times New Roman"/>
          <w:sz w:val="20"/>
          <w:szCs w:val="20"/>
        </w:rPr>
        <w:t>Incidence Reported. Cairo, Egypt. Available at: http:// www. Your Cancer today. Com/ cancers/ Rectal/127.</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Retrieved on:</w:t>
      </w:r>
      <w:r w:rsidR="0010299F">
        <w:rPr>
          <w:rFonts w:ascii="Times New Roman" w:hAnsi="Times New Roman" w:cs="Times New Roman"/>
          <w:sz w:val="20"/>
          <w:szCs w:val="20"/>
        </w:rPr>
        <w:t xml:space="preserve"> </w:t>
      </w:r>
      <w:r w:rsidRPr="00972A55">
        <w:rPr>
          <w:rFonts w:ascii="Times New Roman" w:hAnsi="Times New Roman" w:cs="Times New Roman"/>
          <w:sz w:val="20"/>
          <w:szCs w:val="20"/>
        </w:rPr>
        <w:t>23/8/2013.</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Nicol</w:t>
      </w:r>
      <w:proofErr w:type="spellEnd"/>
      <w:r w:rsidRPr="00972A55">
        <w:rPr>
          <w:rFonts w:ascii="Times New Roman" w:hAnsi="Times New Roman" w:cs="Times New Roman"/>
          <w:bCs/>
          <w:sz w:val="20"/>
          <w:szCs w:val="20"/>
        </w:rPr>
        <w:t xml:space="preserve">, M. (2010): </w:t>
      </w:r>
      <w:r w:rsidRPr="00972A55">
        <w:rPr>
          <w:rFonts w:ascii="Times New Roman" w:hAnsi="Times New Roman" w:cs="Times New Roman"/>
          <w:sz w:val="20"/>
          <w:szCs w:val="20"/>
        </w:rPr>
        <w:t>Essential Nursing Skills, Mosby Company, St., Louis, 366.</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 xml:space="preserve">Potter, P. </w:t>
      </w:r>
      <w:r w:rsidR="00D66457" w:rsidRPr="00972A55">
        <w:rPr>
          <w:rFonts w:ascii="Times New Roman" w:hAnsi="Times New Roman" w:cs="Times New Roman"/>
          <w:bCs/>
          <w:sz w:val="20"/>
          <w:szCs w:val="20"/>
        </w:rPr>
        <w:t>and Perry</w:t>
      </w:r>
      <w:r w:rsidRPr="00972A55">
        <w:rPr>
          <w:rFonts w:ascii="Times New Roman" w:hAnsi="Times New Roman" w:cs="Times New Roman"/>
          <w:bCs/>
          <w:sz w:val="20"/>
          <w:szCs w:val="20"/>
        </w:rPr>
        <w:t xml:space="preserve">, G. (2011): </w:t>
      </w:r>
      <w:r w:rsidRPr="00972A55">
        <w:rPr>
          <w:rFonts w:ascii="Times New Roman" w:hAnsi="Times New Roman" w:cs="Times New Roman"/>
          <w:sz w:val="20"/>
          <w:szCs w:val="20"/>
        </w:rPr>
        <w:t>Fundamentals of Nursing: Concepts, Process &amp; Practice, (2</w:t>
      </w:r>
      <w:r w:rsidRPr="00972A55">
        <w:rPr>
          <w:rFonts w:ascii="Times New Roman" w:hAnsi="Times New Roman" w:cs="Times New Roman"/>
          <w:sz w:val="20"/>
          <w:szCs w:val="20"/>
          <w:vertAlign w:val="superscript"/>
        </w:rPr>
        <w:t>nd</w:t>
      </w:r>
      <w:r w:rsidRPr="00972A55">
        <w:rPr>
          <w:rFonts w:ascii="Times New Roman" w:hAnsi="Times New Roman" w:cs="Times New Roman"/>
          <w:sz w:val="20"/>
          <w:szCs w:val="20"/>
        </w:rPr>
        <w:t xml:space="preserve"> </w:t>
      </w:r>
      <w:proofErr w:type="gramStart"/>
      <w:r w:rsidRPr="00972A55">
        <w:rPr>
          <w:rFonts w:ascii="Times New Roman" w:hAnsi="Times New Roman" w:cs="Times New Roman"/>
          <w:sz w:val="20"/>
          <w:szCs w:val="20"/>
        </w:rPr>
        <w:t>ed</w:t>
      </w:r>
      <w:proofErr w:type="gramEnd"/>
      <w:r w:rsidRPr="00972A55">
        <w:rPr>
          <w:rFonts w:ascii="Times New Roman" w:hAnsi="Times New Roman" w:cs="Times New Roman"/>
          <w:sz w:val="20"/>
          <w:szCs w:val="20"/>
        </w:rPr>
        <w:t>.) U.S.A.: Mosby Co.P.11-13.</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r w:rsidRPr="00972A55">
        <w:rPr>
          <w:rFonts w:ascii="Times New Roman" w:hAnsi="Times New Roman" w:cs="Times New Roman"/>
          <w:bCs/>
          <w:sz w:val="20"/>
          <w:szCs w:val="20"/>
        </w:rPr>
        <w:t>Pringle, W.</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&amp; swan, E. (2011):</w:t>
      </w:r>
      <w:r w:rsidRPr="00972A55">
        <w:rPr>
          <w:rFonts w:ascii="Times New Roman" w:hAnsi="Times New Roman" w:cs="Times New Roman"/>
          <w:sz w:val="20"/>
          <w:szCs w:val="20"/>
        </w:rPr>
        <w:t xml:space="preserve"> Continuing care after discharge from hospital for stoma patients. British Journal of Nursing, 10(119), 1275-1288.</w:t>
      </w:r>
    </w:p>
    <w:p w:rsidR="00721717" w:rsidRPr="00972A55" w:rsidRDefault="0070761D" w:rsidP="00972A55">
      <w:pPr>
        <w:numPr>
          <w:ilvl w:val="0"/>
          <w:numId w:val="40"/>
        </w:numPr>
        <w:autoSpaceDE w:val="0"/>
        <w:autoSpaceDN w:val="0"/>
        <w:adjustRightInd w:val="0"/>
        <w:snapToGrid w:val="0"/>
        <w:spacing w:after="0" w:line="240" w:lineRule="auto"/>
        <w:jc w:val="both"/>
        <w:rPr>
          <w:rFonts w:ascii="Times New Roman" w:hAnsi="Times New Roman" w:cs="Times New Roman"/>
          <w:sz w:val="20"/>
          <w:szCs w:val="20"/>
        </w:rPr>
      </w:pPr>
      <w:hyperlink r:id="rId22" w:history="1">
        <w:r w:rsidR="00721717" w:rsidRPr="00972A55">
          <w:rPr>
            <w:rStyle w:val="Hyperlink"/>
            <w:rFonts w:ascii="Times New Roman" w:hAnsi="Times New Roman" w:cs="Times New Roman"/>
            <w:bCs/>
            <w:color w:val="auto"/>
            <w:sz w:val="20"/>
            <w:szCs w:val="20"/>
            <w:u w:val="none"/>
          </w:rPr>
          <w:t xml:space="preserve"> </w:t>
        </w:r>
        <w:proofErr w:type="spellStart"/>
        <w:r w:rsidR="00721717" w:rsidRPr="00972A55">
          <w:rPr>
            <w:rStyle w:val="Hyperlink"/>
            <w:rFonts w:ascii="Times New Roman" w:hAnsi="Times New Roman" w:cs="Times New Roman"/>
            <w:bCs/>
            <w:color w:val="auto"/>
            <w:sz w:val="20"/>
            <w:szCs w:val="20"/>
            <w:u w:val="none"/>
          </w:rPr>
          <w:t>Rafii</w:t>
        </w:r>
        <w:proofErr w:type="spellEnd"/>
      </w:hyperlink>
      <w:r w:rsidR="0010299F">
        <w:rPr>
          <w:rFonts w:ascii="Times New Roman" w:hAnsi="Times New Roman" w:cs="Times New Roman"/>
          <w:bCs/>
          <w:sz w:val="20"/>
          <w:szCs w:val="20"/>
        </w:rPr>
        <w:t>,</w:t>
      </w:r>
      <w:r w:rsidR="00721717" w:rsidRPr="00972A55">
        <w:rPr>
          <w:rStyle w:val="apple-converted-space"/>
          <w:rFonts w:ascii="Times New Roman" w:hAnsi="Times New Roman" w:cs="Times New Roman"/>
          <w:bCs/>
          <w:sz w:val="20"/>
          <w:szCs w:val="20"/>
        </w:rPr>
        <w:t xml:space="preserve"> F.,</w:t>
      </w:r>
      <w:r w:rsidR="0010299F">
        <w:rPr>
          <w:rStyle w:val="apple-converted-space"/>
          <w:rFonts w:ascii="Times New Roman" w:hAnsi="Times New Roman" w:cs="Times New Roman"/>
          <w:bCs/>
          <w:sz w:val="20"/>
          <w:szCs w:val="20"/>
        </w:rPr>
        <w:t xml:space="preserve"> </w:t>
      </w:r>
      <w:hyperlink r:id="rId23" w:history="1">
        <w:r w:rsidR="00721717" w:rsidRPr="00972A55">
          <w:rPr>
            <w:rStyle w:val="Hyperlink"/>
            <w:rFonts w:ascii="Times New Roman" w:hAnsi="Times New Roman" w:cs="Times New Roman"/>
            <w:bCs/>
            <w:color w:val="auto"/>
            <w:sz w:val="20"/>
            <w:szCs w:val="20"/>
            <w:u w:val="none"/>
          </w:rPr>
          <w:t xml:space="preserve">L </w:t>
        </w:r>
        <w:proofErr w:type="spellStart"/>
        <w:proofErr w:type="gramStart"/>
        <w:r w:rsidR="00721717" w:rsidRPr="00972A55">
          <w:rPr>
            <w:rStyle w:val="Hyperlink"/>
            <w:rFonts w:ascii="Times New Roman" w:hAnsi="Times New Roman" w:cs="Times New Roman"/>
            <w:bCs/>
            <w:color w:val="auto"/>
            <w:sz w:val="20"/>
            <w:szCs w:val="20"/>
            <w:u w:val="none"/>
          </w:rPr>
          <w:t>Naseh</w:t>
        </w:r>
        <w:proofErr w:type="spellEnd"/>
        <w:r w:rsidR="00721717" w:rsidRPr="00972A55">
          <w:rPr>
            <w:rStyle w:val="apple-converted-space"/>
            <w:rFonts w:ascii="Times New Roman" w:hAnsi="Times New Roman" w:cs="Times New Roman"/>
            <w:bCs/>
            <w:sz w:val="20"/>
            <w:szCs w:val="20"/>
          </w:rPr>
          <w:t> </w:t>
        </w:r>
        <w:proofErr w:type="gramEnd"/>
      </w:hyperlink>
      <w:r w:rsidR="00721717" w:rsidRPr="00972A55">
        <w:rPr>
          <w:rFonts w:ascii="Times New Roman" w:hAnsi="Times New Roman" w:cs="Times New Roman"/>
          <w:bCs/>
          <w:sz w:val="20"/>
          <w:szCs w:val="20"/>
        </w:rPr>
        <w:t>, L. and</w:t>
      </w:r>
      <w:r w:rsidR="0010299F">
        <w:rPr>
          <w:rFonts w:ascii="Times New Roman" w:hAnsi="Times New Roman" w:cs="Times New Roman"/>
          <w:bCs/>
          <w:sz w:val="20"/>
          <w:szCs w:val="20"/>
        </w:rPr>
        <w:t xml:space="preserve"> </w:t>
      </w:r>
      <w:hyperlink r:id="rId24" w:history="1">
        <w:r w:rsidR="00721717" w:rsidRPr="00972A55">
          <w:rPr>
            <w:rStyle w:val="Hyperlink"/>
            <w:rFonts w:ascii="Times New Roman" w:hAnsi="Times New Roman" w:cs="Times New Roman"/>
            <w:bCs/>
            <w:color w:val="auto"/>
            <w:sz w:val="20"/>
            <w:szCs w:val="20"/>
            <w:u w:val="none"/>
          </w:rPr>
          <w:t xml:space="preserve"> </w:t>
        </w:r>
        <w:proofErr w:type="spellStart"/>
        <w:r w:rsidR="00721717" w:rsidRPr="00972A55">
          <w:rPr>
            <w:rStyle w:val="Hyperlink"/>
            <w:rFonts w:ascii="Times New Roman" w:hAnsi="Times New Roman" w:cs="Times New Roman"/>
            <w:bCs/>
            <w:color w:val="auto"/>
            <w:sz w:val="20"/>
            <w:szCs w:val="20"/>
            <w:u w:val="none"/>
          </w:rPr>
          <w:t>Parvizy</w:t>
        </w:r>
        <w:proofErr w:type="spellEnd"/>
      </w:hyperlink>
      <w:r w:rsidR="0010299F">
        <w:rPr>
          <w:rFonts w:ascii="Times New Roman" w:hAnsi="Times New Roman" w:cs="Times New Roman"/>
          <w:bCs/>
          <w:sz w:val="20"/>
          <w:szCs w:val="20"/>
        </w:rPr>
        <w:t>,</w:t>
      </w:r>
      <w:r w:rsidR="00721717" w:rsidRPr="00972A55">
        <w:rPr>
          <w:rFonts w:ascii="Times New Roman" w:hAnsi="Times New Roman" w:cs="Times New Roman"/>
          <w:bCs/>
          <w:sz w:val="20"/>
          <w:szCs w:val="20"/>
        </w:rPr>
        <w:t xml:space="preserve"> P. (2013)</w:t>
      </w:r>
      <w:r w:rsidR="0010299F">
        <w:rPr>
          <w:rFonts w:ascii="Times New Roman" w:hAnsi="Times New Roman" w:cs="Times New Roman"/>
          <w:sz w:val="20"/>
          <w:szCs w:val="20"/>
        </w:rPr>
        <w:t xml:space="preserve">: </w:t>
      </w:r>
      <w:r w:rsidR="00721717" w:rsidRPr="00972A55">
        <w:rPr>
          <w:rFonts w:ascii="Times New Roman" w:hAnsi="Times New Roman" w:cs="Times New Roman"/>
          <w:sz w:val="20"/>
          <w:szCs w:val="20"/>
          <w:shd w:val="clear" w:color="auto" w:fill="F6F8FF"/>
        </w:rPr>
        <w:t>Self-efficacy and its Dimensions in Patients with Intestinal Stoma. IJN. 26 (83)</w:t>
      </w:r>
      <w:r w:rsidR="0010299F">
        <w:rPr>
          <w:rFonts w:ascii="Times New Roman" w:hAnsi="Times New Roman" w:cs="Times New Roman"/>
          <w:sz w:val="20"/>
          <w:szCs w:val="20"/>
          <w:shd w:val="clear" w:color="auto" w:fill="F6F8FF"/>
        </w:rPr>
        <w:t>:</w:t>
      </w:r>
      <w:r w:rsidR="00721717" w:rsidRPr="00972A55">
        <w:rPr>
          <w:rFonts w:ascii="Times New Roman" w:hAnsi="Times New Roman" w:cs="Times New Roman"/>
          <w:sz w:val="20"/>
          <w:szCs w:val="20"/>
          <w:shd w:val="clear" w:color="auto" w:fill="F6F8FF"/>
        </w:rPr>
        <w:t>10-18</w:t>
      </w:r>
      <w:r w:rsidR="0010299F">
        <w:rPr>
          <w:rFonts w:ascii="Times New Roman" w:hAnsi="Times New Roman" w:cs="Times New Roman"/>
          <w:sz w:val="20"/>
          <w:szCs w:val="20"/>
        </w:rPr>
        <w:t>.</w:t>
      </w:r>
    </w:p>
    <w:p w:rsidR="00721717" w:rsidRPr="00972A55" w:rsidRDefault="00721717" w:rsidP="00972A55">
      <w:pPr>
        <w:numPr>
          <w:ilvl w:val="0"/>
          <w:numId w:val="40"/>
        </w:numPr>
        <w:snapToGrid w:val="0"/>
        <w:spacing w:after="0" w:line="240" w:lineRule="auto"/>
        <w:jc w:val="both"/>
        <w:rPr>
          <w:rFonts w:ascii="Times New Roman" w:hAnsi="Times New Roman" w:cs="Times New Roman"/>
          <w:sz w:val="20"/>
          <w:szCs w:val="20"/>
        </w:rPr>
      </w:pPr>
      <w:proofErr w:type="spellStart"/>
      <w:r w:rsidRPr="00972A55">
        <w:rPr>
          <w:rFonts w:ascii="Times New Roman" w:hAnsi="Times New Roman" w:cs="Times New Roman"/>
          <w:bCs/>
          <w:sz w:val="20"/>
          <w:szCs w:val="20"/>
        </w:rPr>
        <w:t>Rondelli</w:t>
      </w:r>
      <w:proofErr w:type="spellEnd"/>
      <w:r w:rsidRPr="00972A55">
        <w:rPr>
          <w:rFonts w:ascii="Times New Roman" w:hAnsi="Times New Roman" w:cs="Times New Roman"/>
          <w:bCs/>
          <w:sz w:val="20"/>
          <w:szCs w:val="20"/>
        </w:rPr>
        <w:t>, F.</w:t>
      </w:r>
      <w:r w:rsidR="0010299F">
        <w:rPr>
          <w:rFonts w:ascii="Times New Roman" w:hAnsi="Times New Roman" w:cs="Times New Roman"/>
          <w:bCs/>
          <w:sz w:val="20"/>
          <w:szCs w:val="20"/>
        </w:rPr>
        <w:t xml:space="preserve"> </w:t>
      </w:r>
      <w:r w:rsidRPr="00972A55">
        <w:rPr>
          <w:rFonts w:ascii="Times New Roman" w:hAnsi="Times New Roman" w:cs="Times New Roman"/>
          <w:bCs/>
          <w:sz w:val="20"/>
          <w:szCs w:val="20"/>
        </w:rPr>
        <w:t xml:space="preserve">(2009): </w:t>
      </w:r>
      <w:r w:rsidRPr="00972A55">
        <w:rPr>
          <w:rFonts w:ascii="Times New Roman" w:hAnsi="Times New Roman" w:cs="Times New Roman"/>
          <w:sz w:val="20"/>
          <w:szCs w:val="20"/>
        </w:rPr>
        <w:t xml:space="preserve">Loop </w:t>
      </w:r>
      <w:proofErr w:type="spellStart"/>
      <w:r w:rsidRPr="00972A55">
        <w:rPr>
          <w:rFonts w:ascii="Times New Roman" w:hAnsi="Times New Roman" w:cs="Times New Roman"/>
          <w:sz w:val="20"/>
          <w:szCs w:val="20"/>
        </w:rPr>
        <w:t>ileostomy</w:t>
      </w:r>
      <w:proofErr w:type="spellEnd"/>
      <w:r w:rsidRPr="00972A55">
        <w:rPr>
          <w:rFonts w:ascii="Times New Roman" w:hAnsi="Times New Roman" w:cs="Times New Roman"/>
          <w:sz w:val="20"/>
          <w:szCs w:val="20"/>
        </w:rPr>
        <w:t xml:space="preserve"> versus loop colostomy for fecal diversion after colorectal or </w:t>
      </w:r>
      <w:proofErr w:type="spellStart"/>
      <w:r w:rsidRPr="00972A55">
        <w:rPr>
          <w:rFonts w:ascii="Times New Roman" w:hAnsi="Times New Roman" w:cs="Times New Roman"/>
          <w:sz w:val="20"/>
          <w:szCs w:val="20"/>
        </w:rPr>
        <w:t>coloanal</w:t>
      </w:r>
      <w:proofErr w:type="spellEnd"/>
      <w:r w:rsidRPr="00972A55">
        <w:rPr>
          <w:rFonts w:ascii="Times New Roman" w:hAnsi="Times New Roman" w:cs="Times New Roman"/>
          <w:sz w:val="20"/>
          <w:szCs w:val="20"/>
        </w:rPr>
        <w:t xml:space="preserve"> </w:t>
      </w:r>
      <w:proofErr w:type="spellStart"/>
      <w:r w:rsidRPr="00972A55">
        <w:rPr>
          <w:rFonts w:ascii="Times New Roman" w:hAnsi="Times New Roman" w:cs="Times New Roman"/>
          <w:sz w:val="20"/>
          <w:szCs w:val="20"/>
        </w:rPr>
        <w:t>anastomosis</w:t>
      </w:r>
      <w:proofErr w:type="spellEnd"/>
      <w:r w:rsidRPr="00972A55">
        <w:rPr>
          <w:rFonts w:ascii="Times New Roman" w:hAnsi="Times New Roman" w:cs="Times New Roman"/>
          <w:sz w:val="20"/>
          <w:szCs w:val="20"/>
        </w:rPr>
        <w:t xml:space="preserve">: a meta-analysis. International Journal of Colorectal Disease. Vol. (24), No. </w:t>
      </w:r>
      <w:r w:rsidR="0010299F">
        <w:rPr>
          <w:rFonts w:ascii="Times New Roman" w:hAnsi="Times New Roman" w:cs="Times New Roman"/>
          <w:sz w:val="20"/>
          <w:szCs w:val="20"/>
        </w:rPr>
        <w:t>(</w:t>
      </w:r>
      <w:r w:rsidRPr="00972A55">
        <w:rPr>
          <w:rFonts w:ascii="Times New Roman" w:hAnsi="Times New Roman" w:cs="Times New Roman"/>
          <w:sz w:val="20"/>
          <w:szCs w:val="20"/>
        </w:rPr>
        <w:t>5</w:t>
      </w:r>
      <w:r w:rsidR="0010299F">
        <w:rPr>
          <w:rFonts w:ascii="Times New Roman" w:hAnsi="Times New Roman" w:cs="Times New Roman"/>
          <w:sz w:val="20"/>
          <w:szCs w:val="20"/>
        </w:rPr>
        <w:t>)</w:t>
      </w:r>
      <w:r w:rsidRPr="00972A55">
        <w:rPr>
          <w:rFonts w:ascii="Times New Roman" w:hAnsi="Times New Roman" w:cs="Times New Roman"/>
          <w:sz w:val="20"/>
          <w:szCs w:val="20"/>
        </w:rPr>
        <w:t>.</w:t>
      </w:r>
    </w:p>
    <w:p w:rsidR="00721717" w:rsidRDefault="00721717" w:rsidP="00972A55">
      <w:pPr>
        <w:pStyle w:val="Heading1"/>
        <w:numPr>
          <w:ilvl w:val="0"/>
          <w:numId w:val="40"/>
        </w:numPr>
        <w:shd w:val="clear" w:color="auto" w:fill="FFFFFF"/>
        <w:snapToGrid w:val="0"/>
        <w:jc w:val="both"/>
        <w:rPr>
          <w:b w:val="0"/>
          <w:bCs w:val="0"/>
          <w:color w:val="auto"/>
          <w:kern w:val="0"/>
          <w:sz w:val="20"/>
          <w:szCs w:val="20"/>
        </w:rPr>
      </w:pPr>
      <w:r w:rsidRPr="00972A55">
        <w:rPr>
          <w:b w:val="0"/>
          <w:color w:val="auto"/>
          <w:kern w:val="0"/>
          <w:sz w:val="20"/>
          <w:szCs w:val="20"/>
        </w:rPr>
        <w:t>Simmons, K., Smith, J.</w:t>
      </w:r>
      <w:r w:rsidR="0010299F">
        <w:rPr>
          <w:b w:val="0"/>
          <w:color w:val="auto"/>
          <w:kern w:val="0"/>
          <w:sz w:val="20"/>
          <w:szCs w:val="20"/>
        </w:rPr>
        <w:t xml:space="preserve">, </w:t>
      </w:r>
      <w:proofErr w:type="spellStart"/>
      <w:r w:rsidRPr="00972A55">
        <w:rPr>
          <w:b w:val="0"/>
          <w:color w:val="auto"/>
          <w:kern w:val="0"/>
          <w:sz w:val="20"/>
          <w:szCs w:val="20"/>
        </w:rPr>
        <w:t>Bobb</w:t>
      </w:r>
      <w:proofErr w:type="spellEnd"/>
      <w:r w:rsidR="0010299F">
        <w:rPr>
          <w:b w:val="0"/>
          <w:color w:val="auto"/>
          <w:kern w:val="0"/>
          <w:sz w:val="20"/>
          <w:szCs w:val="20"/>
        </w:rPr>
        <w:t xml:space="preserve">, </w:t>
      </w:r>
      <w:r w:rsidRPr="00972A55">
        <w:rPr>
          <w:b w:val="0"/>
          <w:color w:val="auto"/>
          <w:kern w:val="0"/>
          <w:sz w:val="20"/>
          <w:szCs w:val="20"/>
        </w:rPr>
        <w:t>K.</w:t>
      </w:r>
      <w:r w:rsidR="0010299F">
        <w:rPr>
          <w:b w:val="0"/>
          <w:color w:val="auto"/>
          <w:kern w:val="0"/>
          <w:sz w:val="20"/>
          <w:szCs w:val="20"/>
        </w:rPr>
        <w:t xml:space="preserve"> </w:t>
      </w:r>
      <w:r w:rsidRPr="00972A55">
        <w:rPr>
          <w:b w:val="0"/>
          <w:color w:val="auto"/>
          <w:kern w:val="0"/>
          <w:sz w:val="20"/>
          <w:szCs w:val="20"/>
        </w:rPr>
        <w:t>and Liles</w:t>
      </w:r>
      <w:r w:rsidR="0010299F">
        <w:rPr>
          <w:b w:val="0"/>
          <w:color w:val="auto"/>
          <w:kern w:val="0"/>
          <w:sz w:val="20"/>
          <w:szCs w:val="20"/>
        </w:rPr>
        <w:t xml:space="preserve">, </w:t>
      </w:r>
      <w:r w:rsidRPr="00972A55">
        <w:rPr>
          <w:b w:val="0"/>
          <w:color w:val="auto"/>
          <w:kern w:val="0"/>
          <w:sz w:val="20"/>
          <w:szCs w:val="20"/>
        </w:rPr>
        <w:t>L.</w:t>
      </w:r>
      <w:r w:rsidR="0010299F">
        <w:rPr>
          <w:b w:val="0"/>
          <w:color w:val="auto"/>
          <w:kern w:val="0"/>
          <w:sz w:val="20"/>
          <w:szCs w:val="20"/>
        </w:rPr>
        <w:t xml:space="preserve"> </w:t>
      </w:r>
      <w:r w:rsidRPr="00972A55">
        <w:rPr>
          <w:b w:val="0"/>
          <w:color w:val="auto"/>
          <w:kern w:val="0"/>
          <w:sz w:val="20"/>
          <w:szCs w:val="20"/>
        </w:rPr>
        <w:t>(</w:t>
      </w:r>
      <w:r w:rsidR="00D66457" w:rsidRPr="00972A55">
        <w:rPr>
          <w:b w:val="0"/>
          <w:color w:val="auto"/>
          <w:kern w:val="0"/>
          <w:sz w:val="20"/>
          <w:szCs w:val="20"/>
        </w:rPr>
        <w:t>2007):</w:t>
      </w:r>
      <w:r w:rsidRPr="00972A55">
        <w:rPr>
          <w:b w:val="0"/>
          <w:color w:val="auto"/>
          <w:kern w:val="0"/>
          <w:sz w:val="20"/>
          <w:szCs w:val="20"/>
        </w:rPr>
        <w:t xml:space="preserve"> </w:t>
      </w:r>
      <w:r w:rsidRPr="00972A55">
        <w:rPr>
          <w:b w:val="0"/>
          <w:bCs w:val="0"/>
          <w:color w:val="auto"/>
          <w:kern w:val="0"/>
          <w:sz w:val="20"/>
          <w:szCs w:val="20"/>
        </w:rPr>
        <w:t xml:space="preserve">Adjustment to colostomy: stoma acceptance, stoma care self-efficacy and interpersonal </w:t>
      </w:r>
      <w:proofErr w:type="spellStart"/>
      <w:r w:rsidRPr="00972A55">
        <w:rPr>
          <w:b w:val="0"/>
          <w:bCs w:val="0"/>
          <w:color w:val="auto"/>
          <w:kern w:val="0"/>
          <w:sz w:val="20"/>
          <w:szCs w:val="20"/>
        </w:rPr>
        <w:t>relationships.J</w:t>
      </w:r>
      <w:proofErr w:type="spellEnd"/>
      <w:r w:rsidRPr="00972A55">
        <w:rPr>
          <w:b w:val="0"/>
          <w:bCs w:val="0"/>
          <w:color w:val="auto"/>
          <w:kern w:val="0"/>
          <w:sz w:val="20"/>
          <w:szCs w:val="20"/>
        </w:rPr>
        <w:t xml:space="preserve"> Adv </w:t>
      </w:r>
      <w:proofErr w:type="spellStart"/>
      <w:r w:rsidR="00D66457" w:rsidRPr="00972A55">
        <w:rPr>
          <w:b w:val="0"/>
          <w:bCs w:val="0"/>
          <w:color w:val="auto"/>
          <w:kern w:val="0"/>
          <w:sz w:val="20"/>
          <w:szCs w:val="20"/>
        </w:rPr>
        <w:t>Nurs</w:t>
      </w:r>
      <w:proofErr w:type="spellEnd"/>
      <w:r w:rsidR="00D66457" w:rsidRPr="00972A55">
        <w:rPr>
          <w:b w:val="0"/>
          <w:bCs w:val="0"/>
          <w:color w:val="auto"/>
          <w:kern w:val="0"/>
          <w:sz w:val="20"/>
          <w:szCs w:val="20"/>
        </w:rPr>
        <w:t xml:space="preserve">, </w:t>
      </w:r>
      <w:proofErr w:type="spellStart"/>
      <w:r w:rsidR="00D66457" w:rsidRPr="00972A55">
        <w:rPr>
          <w:b w:val="0"/>
          <w:bCs w:val="0"/>
          <w:color w:val="auto"/>
          <w:kern w:val="0"/>
          <w:sz w:val="20"/>
          <w:szCs w:val="20"/>
        </w:rPr>
        <w:t>Decemper</w:t>
      </w:r>
      <w:proofErr w:type="spellEnd"/>
      <w:r w:rsidR="00D66457" w:rsidRPr="00972A55">
        <w:rPr>
          <w:b w:val="0"/>
          <w:bCs w:val="0"/>
          <w:color w:val="auto"/>
          <w:kern w:val="0"/>
          <w:sz w:val="20"/>
          <w:szCs w:val="20"/>
        </w:rPr>
        <w:t>, 60 (6):627 – 35</w:t>
      </w:r>
      <w:r w:rsidRPr="00972A55">
        <w:rPr>
          <w:b w:val="0"/>
          <w:bCs w:val="0"/>
          <w:color w:val="auto"/>
          <w:kern w:val="0"/>
          <w:sz w:val="20"/>
          <w:szCs w:val="20"/>
        </w:rPr>
        <w:t>.</w:t>
      </w:r>
    </w:p>
    <w:p w:rsidR="00721717" w:rsidRPr="00972A55" w:rsidRDefault="00721717" w:rsidP="00972A55">
      <w:pPr>
        <w:pStyle w:val="ListParagraph"/>
        <w:tabs>
          <w:tab w:val="left" w:pos="3392"/>
          <w:tab w:val="right" w:pos="5652"/>
        </w:tabs>
        <w:bidi w:val="0"/>
        <w:snapToGrid w:val="0"/>
        <w:spacing w:after="0" w:line="240" w:lineRule="auto"/>
        <w:ind w:left="425" w:hanging="425"/>
        <w:jc w:val="both"/>
        <w:rPr>
          <w:rFonts w:ascii="Times New Roman" w:hAnsi="Times New Roman" w:cs="Times New Roman"/>
          <w:color w:val="000000"/>
          <w:sz w:val="20"/>
          <w:szCs w:val="20"/>
        </w:rPr>
      </w:pPr>
    </w:p>
    <w:p w:rsidR="00972A55" w:rsidRDefault="00972A55" w:rsidP="00972A55">
      <w:pPr>
        <w:pStyle w:val="ListParagraph"/>
        <w:tabs>
          <w:tab w:val="left" w:pos="3392"/>
          <w:tab w:val="right" w:pos="5652"/>
        </w:tabs>
        <w:bidi w:val="0"/>
        <w:snapToGrid w:val="0"/>
        <w:spacing w:after="0" w:line="240" w:lineRule="auto"/>
        <w:ind w:left="425" w:hanging="425"/>
        <w:jc w:val="both"/>
        <w:rPr>
          <w:rFonts w:ascii="Times New Roman" w:hAnsi="Times New Roman" w:cs="Times New Roman"/>
          <w:color w:val="000000"/>
          <w:sz w:val="20"/>
          <w:szCs w:val="20"/>
        </w:rPr>
        <w:sectPr w:rsidR="00972A55" w:rsidSect="0010299F">
          <w:type w:val="continuous"/>
          <w:pgSz w:w="12242" w:h="15842" w:code="1"/>
          <w:pgMar w:top="1440" w:right="1440" w:bottom="1440" w:left="1440" w:header="720" w:footer="720" w:gutter="0"/>
          <w:cols w:num="2" w:space="576"/>
          <w:docGrid w:linePitch="360"/>
        </w:sectPr>
      </w:pPr>
    </w:p>
    <w:p w:rsidR="00721717" w:rsidRPr="00972A55" w:rsidRDefault="00721717" w:rsidP="00972A55">
      <w:pPr>
        <w:pStyle w:val="ListParagraph"/>
        <w:tabs>
          <w:tab w:val="left" w:pos="3392"/>
          <w:tab w:val="right" w:pos="5652"/>
        </w:tabs>
        <w:bidi w:val="0"/>
        <w:snapToGrid w:val="0"/>
        <w:spacing w:after="0" w:line="240" w:lineRule="auto"/>
        <w:ind w:left="425" w:hanging="425"/>
        <w:jc w:val="both"/>
        <w:rPr>
          <w:rFonts w:ascii="Times New Roman" w:hAnsi="Times New Roman" w:cs="Times New Roman"/>
          <w:color w:val="000000"/>
          <w:sz w:val="20"/>
          <w:szCs w:val="20"/>
        </w:rPr>
      </w:pPr>
    </w:p>
    <w:p w:rsidR="0041648A" w:rsidRDefault="0041648A" w:rsidP="00972A55">
      <w:pPr>
        <w:pStyle w:val="ListParagraph"/>
        <w:tabs>
          <w:tab w:val="left" w:pos="3392"/>
          <w:tab w:val="right" w:pos="5652"/>
        </w:tabs>
        <w:bidi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0D71C5" w:rsidRPr="000D71C5" w:rsidRDefault="000D71C5" w:rsidP="000D71C5">
      <w:pPr>
        <w:pStyle w:val="ListParagraph"/>
        <w:tabs>
          <w:tab w:val="left" w:pos="3392"/>
          <w:tab w:val="right" w:pos="5652"/>
        </w:tabs>
        <w:bidi w:val="0"/>
        <w:snapToGrid w:val="0"/>
        <w:spacing w:after="0" w:line="240" w:lineRule="auto"/>
        <w:ind w:left="425" w:hanging="425"/>
        <w:jc w:val="both"/>
        <w:rPr>
          <w:rFonts w:ascii="Times New Roman" w:eastAsiaTheme="minorEastAsia" w:hAnsi="Times New Roman" w:cs="Times New Roman"/>
          <w:color w:val="000000"/>
          <w:sz w:val="20"/>
          <w:szCs w:val="20"/>
          <w:lang w:eastAsia="zh-CN"/>
        </w:rPr>
      </w:pPr>
    </w:p>
    <w:p w:rsidR="00721717" w:rsidRPr="00972A55" w:rsidRDefault="0041648A" w:rsidP="00972A55">
      <w:pPr>
        <w:pStyle w:val="ListParagraph"/>
        <w:tabs>
          <w:tab w:val="left" w:pos="3392"/>
          <w:tab w:val="right" w:pos="5652"/>
        </w:tabs>
        <w:bidi w:val="0"/>
        <w:snapToGrid w:val="0"/>
        <w:spacing w:after="0" w:line="240" w:lineRule="auto"/>
        <w:ind w:left="425" w:hanging="425"/>
        <w:jc w:val="both"/>
        <w:rPr>
          <w:rFonts w:ascii="Times New Roman" w:hAnsi="Times New Roman" w:cs="Times New Roman"/>
          <w:color w:val="000000"/>
          <w:sz w:val="20"/>
          <w:szCs w:val="20"/>
        </w:rPr>
      </w:pPr>
      <w:r w:rsidRPr="00972A55">
        <w:rPr>
          <w:rFonts w:ascii="Times New Roman" w:hAnsi="Times New Roman" w:cs="Times New Roman"/>
          <w:color w:val="000000"/>
          <w:sz w:val="20"/>
          <w:szCs w:val="20"/>
        </w:rPr>
        <w:t>3/1/2014</w:t>
      </w:r>
    </w:p>
    <w:sectPr w:rsidR="00721717" w:rsidRPr="00972A55" w:rsidSect="008B310D">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CF2" w:rsidRDefault="00B81CF2" w:rsidP="009A2FF4">
      <w:pPr>
        <w:spacing w:after="0" w:line="240" w:lineRule="auto"/>
      </w:pPr>
      <w:r>
        <w:separator/>
      </w:r>
    </w:p>
  </w:endnote>
  <w:endnote w:type="continuationSeparator" w:id="0">
    <w:p w:rsidR="00B81CF2" w:rsidRDefault="00B81CF2" w:rsidP="009A2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5" w:rsidRPr="008826D7" w:rsidRDefault="0070761D" w:rsidP="008826D7">
    <w:pPr>
      <w:snapToGrid w:val="0"/>
      <w:spacing w:after="0" w:line="240" w:lineRule="auto"/>
      <w:jc w:val="center"/>
      <w:rPr>
        <w:rFonts w:ascii="Times New Roman" w:hAnsi="Times New Roman" w:cs="Times New Roman"/>
        <w:sz w:val="20"/>
        <w:szCs w:val="20"/>
      </w:rPr>
    </w:pPr>
    <w:r w:rsidRPr="008826D7">
      <w:rPr>
        <w:rFonts w:ascii="Times New Roman" w:hAnsi="Times New Roman" w:cs="Times New Roman"/>
        <w:sz w:val="20"/>
        <w:szCs w:val="20"/>
      </w:rPr>
      <w:fldChar w:fldCharType="begin"/>
    </w:r>
    <w:r w:rsidR="00972A55" w:rsidRPr="008826D7">
      <w:rPr>
        <w:rFonts w:ascii="Times New Roman" w:hAnsi="Times New Roman" w:cs="Times New Roman"/>
        <w:sz w:val="20"/>
        <w:szCs w:val="20"/>
      </w:rPr>
      <w:instrText xml:space="preserve"> page </w:instrText>
    </w:r>
    <w:r w:rsidRPr="008826D7">
      <w:rPr>
        <w:rFonts w:ascii="Times New Roman" w:hAnsi="Times New Roman" w:cs="Times New Roman"/>
        <w:sz w:val="20"/>
        <w:szCs w:val="20"/>
      </w:rPr>
      <w:fldChar w:fldCharType="separate"/>
    </w:r>
    <w:r w:rsidR="008E49E0">
      <w:rPr>
        <w:rFonts w:ascii="Times New Roman" w:hAnsi="Times New Roman" w:cs="Times New Roman"/>
        <w:noProof/>
        <w:sz w:val="20"/>
        <w:szCs w:val="20"/>
      </w:rPr>
      <w:t>25</w:t>
    </w:r>
    <w:r w:rsidRPr="008826D7">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F2" w:rsidRDefault="00B81CF2" w:rsidP="009A2FF4">
      <w:pPr>
        <w:spacing w:after="0" w:line="240" w:lineRule="auto"/>
      </w:pPr>
      <w:r>
        <w:separator/>
      </w:r>
    </w:p>
  </w:footnote>
  <w:footnote w:type="continuationSeparator" w:id="0">
    <w:p w:rsidR="00B81CF2" w:rsidRDefault="00B81CF2" w:rsidP="009A2F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A55" w:rsidRPr="0041648A" w:rsidRDefault="00972A55" w:rsidP="0041648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1648A">
      <w:rPr>
        <w:rFonts w:ascii="Times New Roman" w:hAnsi="Times New Roman" w:cs="Times New Roman" w:hint="eastAsia"/>
        <w:sz w:val="20"/>
        <w:szCs w:val="20"/>
      </w:rPr>
      <w:tab/>
    </w:r>
    <w:r w:rsidRPr="0041648A">
      <w:rPr>
        <w:rFonts w:ascii="Times New Roman" w:hAnsi="Times New Roman" w:cs="Times New Roman"/>
        <w:sz w:val="20"/>
        <w:szCs w:val="20"/>
      </w:rPr>
      <w:t>New York Science Journal 201</w:t>
    </w:r>
    <w:r w:rsidRPr="0041648A">
      <w:rPr>
        <w:rFonts w:ascii="Times New Roman" w:hAnsi="Times New Roman" w:cs="Times New Roman" w:hint="eastAsia"/>
        <w:sz w:val="20"/>
        <w:szCs w:val="20"/>
      </w:rPr>
      <w:t>4</w:t>
    </w:r>
    <w:proofErr w:type="gramStart"/>
    <w:r w:rsidRPr="0041648A">
      <w:rPr>
        <w:rFonts w:ascii="Times New Roman" w:hAnsi="Times New Roman" w:cs="Times New Roman"/>
        <w:sz w:val="20"/>
        <w:szCs w:val="20"/>
      </w:rPr>
      <w:t>;</w:t>
    </w:r>
    <w:r w:rsidRPr="0041648A">
      <w:rPr>
        <w:rFonts w:ascii="Times New Roman" w:hAnsi="Times New Roman" w:cs="Times New Roman" w:hint="eastAsia"/>
        <w:sz w:val="20"/>
        <w:szCs w:val="20"/>
      </w:rPr>
      <w:t>7</w:t>
    </w:r>
    <w:proofErr w:type="gramEnd"/>
    <w:r w:rsidRPr="0041648A">
      <w:rPr>
        <w:rFonts w:ascii="Times New Roman" w:hAnsi="Times New Roman" w:cs="Times New Roman"/>
        <w:sz w:val="20"/>
        <w:szCs w:val="20"/>
      </w:rPr>
      <w:t>(</w:t>
    </w:r>
    <w:r w:rsidRPr="0041648A">
      <w:rPr>
        <w:rFonts w:ascii="Times New Roman" w:hAnsi="Times New Roman" w:cs="Times New Roman" w:hint="eastAsia"/>
        <w:sz w:val="20"/>
        <w:szCs w:val="20"/>
      </w:rPr>
      <w:t>3</w:t>
    </w:r>
    <w:r w:rsidRPr="0041648A">
      <w:rPr>
        <w:rFonts w:ascii="Times New Roman" w:hAnsi="Times New Roman" w:cs="Times New Roman"/>
        <w:sz w:val="20"/>
        <w:szCs w:val="20"/>
      </w:rPr>
      <w:t>)</w:t>
    </w:r>
    <w:r w:rsidR="0010299F">
      <w:rPr>
        <w:rFonts w:ascii="Times New Roman" w:hAnsi="Times New Roman" w:cs="Times New Roman"/>
        <w:iCs/>
        <w:sz w:val="20"/>
        <w:szCs w:val="20"/>
      </w:rPr>
      <w:t xml:space="preserve"> </w:t>
    </w:r>
    <w:r w:rsidRPr="0041648A">
      <w:rPr>
        <w:rFonts w:ascii="Times New Roman" w:hAnsi="Times New Roman" w:cs="Times New Roman" w:hint="eastAsia"/>
        <w:iCs/>
        <w:sz w:val="20"/>
        <w:szCs w:val="20"/>
      </w:rPr>
      <w:tab/>
    </w:r>
    <w:r w:rsidR="0010299F">
      <w:rPr>
        <w:rFonts w:ascii="Times New Roman" w:hAnsi="Times New Roman" w:cs="Times New Roman"/>
        <w:iCs/>
        <w:sz w:val="20"/>
        <w:szCs w:val="20"/>
      </w:rPr>
      <w:t xml:space="preserve"> </w:t>
    </w:r>
    <w:hyperlink r:id="rId1" w:history="1">
      <w:r w:rsidRPr="0041648A">
        <w:rPr>
          <w:rStyle w:val="Hyperlink"/>
          <w:rFonts w:ascii="Times New Roman" w:hAnsi="Times New Roman" w:cs="Times New Roman"/>
          <w:sz w:val="20"/>
          <w:szCs w:val="20"/>
        </w:rPr>
        <w:t>http://www.sciencepub.net/newyork</w:t>
      </w:r>
    </w:hyperlink>
  </w:p>
  <w:p w:rsidR="00972A55" w:rsidRPr="0041648A" w:rsidRDefault="00972A55" w:rsidP="0041648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6D3"/>
    <w:multiLevelType w:val="hybridMultilevel"/>
    <w:tmpl w:val="13809D68"/>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C2C7E"/>
    <w:multiLevelType w:val="hybridMultilevel"/>
    <w:tmpl w:val="FFD88B78"/>
    <w:lvl w:ilvl="0" w:tplc="566CE648">
      <w:start w:val="2"/>
      <w:numFmt w:val="decimal"/>
      <w:lvlText w:val="%1-"/>
      <w:lvlJc w:val="left"/>
      <w:pPr>
        <w:ind w:left="720" w:hanging="360"/>
      </w:pPr>
      <w:rPr>
        <w:rFonts w:ascii="Arial" w:hAnsi="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7D54"/>
    <w:multiLevelType w:val="hybridMultilevel"/>
    <w:tmpl w:val="94EA4FCA"/>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C408F"/>
    <w:multiLevelType w:val="hybridMultilevel"/>
    <w:tmpl w:val="C94E54C2"/>
    <w:lvl w:ilvl="0" w:tplc="EB84E848">
      <w:numFmt w:val="bullet"/>
      <w:lvlText w:val="-"/>
      <w:lvlJc w:val="left"/>
      <w:pPr>
        <w:tabs>
          <w:tab w:val="num" w:pos="1605"/>
        </w:tabs>
        <w:ind w:left="1605" w:hanging="885"/>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30977D3"/>
    <w:multiLevelType w:val="hybridMultilevel"/>
    <w:tmpl w:val="51B6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D50C9"/>
    <w:multiLevelType w:val="hybridMultilevel"/>
    <w:tmpl w:val="ED487638"/>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06117"/>
    <w:multiLevelType w:val="hybridMultilevel"/>
    <w:tmpl w:val="11BA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F355A"/>
    <w:multiLevelType w:val="hybridMultilevel"/>
    <w:tmpl w:val="087496F2"/>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33670"/>
    <w:multiLevelType w:val="hybridMultilevel"/>
    <w:tmpl w:val="421A62C6"/>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7363C"/>
    <w:multiLevelType w:val="hybridMultilevel"/>
    <w:tmpl w:val="9E36FFFC"/>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12167"/>
    <w:multiLevelType w:val="hybridMultilevel"/>
    <w:tmpl w:val="69AC80A4"/>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34EFF"/>
    <w:multiLevelType w:val="hybridMultilevel"/>
    <w:tmpl w:val="BF524168"/>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E19C3"/>
    <w:multiLevelType w:val="hybridMultilevel"/>
    <w:tmpl w:val="F378F374"/>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21B32"/>
    <w:multiLevelType w:val="hybridMultilevel"/>
    <w:tmpl w:val="24CE7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A48E6"/>
    <w:multiLevelType w:val="hybridMultilevel"/>
    <w:tmpl w:val="BC662478"/>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C53D4"/>
    <w:multiLevelType w:val="hybridMultilevel"/>
    <w:tmpl w:val="7FA0A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56553A"/>
    <w:multiLevelType w:val="hybridMultilevel"/>
    <w:tmpl w:val="9C807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B372C"/>
    <w:multiLevelType w:val="hybridMultilevel"/>
    <w:tmpl w:val="7E088616"/>
    <w:lvl w:ilvl="0" w:tplc="E116A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67EB9"/>
    <w:multiLevelType w:val="hybridMultilevel"/>
    <w:tmpl w:val="88242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E01F81"/>
    <w:multiLevelType w:val="hybridMultilevel"/>
    <w:tmpl w:val="C116F25A"/>
    <w:lvl w:ilvl="0" w:tplc="7B5AD04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B19B2"/>
    <w:multiLevelType w:val="hybridMultilevel"/>
    <w:tmpl w:val="0A3C0368"/>
    <w:lvl w:ilvl="0" w:tplc="7ED89F68">
      <w:start w:val="1"/>
      <w:numFmt w:val="upperRoman"/>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B4F03E1"/>
    <w:multiLevelType w:val="hybridMultilevel"/>
    <w:tmpl w:val="E2A8C200"/>
    <w:lvl w:ilvl="0" w:tplc="1888994A">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761F4E"/>
    <w:multiLevelType w:val="hybridMultilevel"/>
    <w:tmpl w:val="407E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96442"/>
    <w:multiLevelType w:val="hybridMultilevel"/>
    <w:tmpl w:val="EA1845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491182"/>
    <w:multiLevelType w:val="hybridMultilevel"/>
    <w:tmpl w:val="3DB6D88E"/>
    <w:lvl w:ilvl="0" w:tplc="E116A1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B6D51"/>
    <w:multiLevelType w:val="hybridMultilevel"/>
    <w:tmpl w:val="E564C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8739A0"/>
    <w:multiLevelType w:val="hybridMultilevel"/>
    <w:tmpl w:val="2C087D7A"/>
    <w:lvl w:ilvl="0" w:tplc="CF207572">
      <w:start w:val="2"/>
      <w:numFmt w:val="decimal"/>
      <w:lvlText w:val="%1"/>
      <w:lvlJc w:val="left"/>
      <w:pPr>
        <w:ind w:left="720" w:hanging="360"/>
      </w:pPr>
      <w:rPr>
        <w:rFonts w:ascii="Arial" w:hAnsi="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993E6C"/>
    <w:multiLevelType w:val="hybridMultilevel"/>
    <w:tmpl w:val="F80EC3AE"/>
    <w:lvl w:ilvl="0" w:tplc="79FC2D9E">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C23DF"/>
    <w:multiLevelType w:val="hybridMultilevel"/>
    <w:tmpl w:val="A9DA917A"/>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72323"/>
    <w:multiLevelType w:val="hybridMultilevel"/>
    <w:tmpl w:val="3EF8FF42"/>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2C7F61"/>
    <w:multiLevelType w:val="hybridMultilevel"/>
    <w:tmpl w:val="EF1246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F51919"/>
    <w:multiLevelType w:val="hybridMultilevel"/>
    <w:tmpl w:val="019C2302"/>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1540EB"/>
    <w:multiLevelType w:val="hybridMultilevel"/>
    <w:tmpl w:val="D3DACD94"/>
    <w:lvl w:ilvl="0" w:tplc="01383A30">
      <w:start w:val="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F0EBE"/>
    <w:multiLevelType w:val="hybridMultilevel"/>
    <w:tmpl w:val="7CD8DFF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nsid w:val="64FA14DE"/>
    <w:multiLevelType w:val="hybridMultilevel"/>
    <w:tmpl w:val="1F0EE25A"/>
    <w:lvl w:ilvl="0" w:tplc="7DE2BC1C">
      <w:start w:val="4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C5BEA"/>
    <w:multiLevelType w:val="hybridMultilevel"/>
    <w:tmpl w:val="4B38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C0F9A"/>
    <w:multiLevelType w:val="hybridMultilevel"/>
    <w:tmpl w:val="892254A2"/>
    <w:lvl w:ilvl="0" w:tplc="79FC2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C0BE0"/>
    <w:multiLevelType w:val="hybridMultilevel"/>
    <w:tmpl w:val="33A8210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1962BC"/>
    <w:multiLevelType w:val="hybridMultilevel"/>
    <w:tmpl w:val="3122582C"/>
    <w:lvl w:ilvl="0" w:tplc="04090001">
      <w:start w:val="1"/>
      <w:numFmt w:val="bullet"/>
      <w:lvlText w:val=""/>
      <w:lvlJc w:val="left"/>
      <w:pPr>
        <w:tabs>
          <w:tab w:val="num" w:pos="1123"/>
        </w:tabs>
        <w:ind w:left="1123" w:hanging="360"/>
      </w:pPr>
      <w:rPr>
        <w:rFonts w:ascii="Symbol" w:hAnsi="Symbol"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39">
    <w:nsid w:val="7B4136ED"/>
    <w:multiLevelType w:val="hybridMultilevel"/>
    <w:tmpl w:val="A294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1"/>
  </w:num>
  <w:num w:numId="4">
    <w:abstractNumId w:val="4"/>
  </w:num>
  <w:num w:numId="5">
    <w:abstractNumId w:val="21"/>
  </w:num>
  <w:num w:numId="6">
    <w:abstractNumId w:val="23"/>
  </w:num>
  <w:num w:numId="7">
    <w:abstractNumId w:val="30"/>
  </w:num>
  <w:num w:numId="8">
    <w:abstractNumId w:val="16"/>
  </w:num>
  <w:num w:numId="9">
    <w:abstractNumId w:val="37"/>
  </w:num>
  <w:num w:numId="10">
    <w:abstractNumId w:val="13"/>
  </w:num>
  <w:num w:numId="11">
    <w:abstractNumId w:val="29"/>
  </w:num>
  <w:num w:numId="12">
    <w:abstractNumId w:val="9"/>
  </w:num>
  <w:num w:numId="13">
    <w:abstractNumId w:val="28"/>
  </w:num>
  <w:num w:numId="14">
    <w:abstractNumId w:val="0"/>
  </w:num>
  <w:num w:numId="15">
    <w:abstractNumId w:val="27"/>
  </w:num>
  <w:num w:numId="16">
    <w:abstractNumId w:val="12"/>
  </w:num>
  <w:num w:numId="17">
    <w:abstractNumId w:val="14"/>
  </w:num>
  <w:num w:numId="18">
    <w:abstractNumId w:val="5"/>
  </w:num>
  <w:num w:numId="19">
    <w:abstractNumId w:val="10"/>
  </w:num>
  <w:num w:numId="20">
    <w:abstractNumId w:val="7"/>
  </w:num>
  <w:num w:numId="21">
    <w:abstractNumId w:val="36"/>
  </w:num>
  <w:num w:numId="22">
    <w:abstractNumId w:val="2"/>
  </w:num>
  <w:num w:numId="23">
    <w:abstractNumId w:val="39"/>
  </w:num>
  <w:num w:numId="24">
    <w:abstractNumId w:val="31"/>
  </w:num>
  <w:num w:numId="25">
    <w:abstractNumId w:val="8"/>
  </w:num>
  <w:num w:numId="26">
    <w:abstractNumId w:val="32"/>
  </w:num>
  <w:num w:numId="27">
    <w:abstractNumId w:val="15"/>
  </w:num>
  <w:num w:numId="28">
    <w:abstractNumId w:val="17"/>
  </w:num>
  <w:num w:numId="29">
    <w:abstractNumId w:val="24"/>
  </w:num>
  <w:num w:numId="30">
    <w:abstractNumId w:val="33"/>
  </w:num>
  <w:num w:numId="31">
    <w:abstractNumId w:val="25"/>
  </w:num>
  <w:num w:numId="32">
    <w:abstractNumId w:val="3"/>
  </w:num>
  <w:num w:numId="33">
    <w:abstractNumId w:val="34"/>
  </w:num>
  <w:num w:numId="34">
    <w:abstractNumId w:val="38"/>
  </w:num>
  <w:num w:numId="35">
    <w:abstractNumId w:val="22"/>
  </w:num>
  <w:num w:numId="36">
    <w:abstractNumId w:val="6"/>
  </w:num>
  <w:num w:numId="37">
    <w:abstractNumId w:val="26"/>
  </w:num>
  <w:num w:numId="38">
    <w:abstractNumId w:val="1"/>
  </w:num>
  <w:num w:numId="39">
    <w:abstractNumId w:val="20"/>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2FF4"/>
    <w:rsid w:val="00001447"/>
    <w:rsid w:val="00006ED3"/>
    <w:rsid w:val="00006EDB"/>
    <w:rsid w:val="0000705E"/>
    <w:rsid w:val="0000775F"/>
    <w:rsid w:val="000133F1"/>
    <w:rsid w:val="00013940"/>
    <w:rsid w:val="00013A1F"/>
    <w:rsid w:val="00013EA7"/>
    <w:rsid w:val="00015370"/>
    <w:rsid w:val="00015D7E"/>
    <w:rsid w:val="0001688F"/>
    <w:rsid w:val="000176BE"/>
    <w:rsid w:val="00017C9D"/>
    <w:rsid w:val="00021CD9"/>
    <w:rsid w:val="000245EE"/>
    <w:rsid w:val="0002488E"/>
    <w:rsid w:val="000261A6"/>
    <w:rsid w:val="00027F39"/>
    <w:rsid w:val="00033D00"/>
    <w:rsid w:val="000342EF"/>
    <w:rsid w:val="00035E14"/>
    <w:rsid w:val="00035F5E"/>
    <w:rsid w:val="00035FC0"/>
    <w:rsid w:val="00042DE5"/>
    <w:rsid w:val="00042E9F"/>
    <w:rsid w:val="00044100"/>
    <w:rsid w:val="00045CEF"/>
    <w:rsid w:val="00045F37"/>
    <w:rsid w:val="000504B3"/>
    <w:rsid w:val="000512DC"/>
    <w:rsid w:val="000548C6"/>
    <w:rsid w:val="00055747"/>
    <w:rsid w:val="00056856"/>
    <w:rsid w:val="000575A9"/>
    <w:rsid w:val="00057E68"/>
    <w:rsid w:val="00060920"/>
    <w:rsid w:val="00061627"/>
    <w:rsid w:val="00064E86"/>
    <w:rsid w:val="00065FA6"/>
    <w:rsid w:val="0006645F"/>
    <w:rsid w:val="000666DC"/>
    <w:rsid w:val="00066D5F"/>
    <w:rsid w:val="000677F0"/>
    <w:rsid w:val="00067BFF"/>
    <w:rsid w:val="00070CF2"/>
    <w:rsid w:val="00071D5D"/>
    <w:rsid w:val="000728B7"/>
    <w:rsid w:val="00072D5C"/>
    <w:rsid w:val="00075991"/>
    <w:rsid w:val="0007763A"/>
    <w:rsid w:val="00077AB8"/>
    <w:rsid w:val="00082EE2"/>
    <w:rsid w:val="00083B4E"/>
    <w:rsid w:val="00083F05"/>
    <w:rsid w:val="0008402F"/>
    <w:rsid w:val="00086103"/>
    <w:rsid w:val="0008729B"/>
    <w:rsid w:val="00090709"/>
    <w:rsid w:val="00091AAE"/>
    <w:rsid w:val="00091ED7"/>
    <w:rsid w:val="000932E4"/>
    <w:rsid w:val="00093D2F"/>
    <w:rsid w:val="00094527"/>
    <w:rsid w:val="000949A1"/>
    <w:rsid w:val="00094AEE"/>
    <w:rsid w:val="000953CF"/>
    <w:rsid w:val="00095C47"/>
    <w:rsid w:val="000966E7"/>
    <w:rsid w:val="00096A2C"/>
    <w:rsid w:val="000A011F"/>
    <w:rsid w:val="000A0549"/>
    <w:rsid w:val="000A1596"/>
    <w:rsid w:val="000A194A"/>
    <w:rsid w:val="000A1A7D"/>
    <w:rsid w:val="000A2577"/>
    <w:rsid w:val="000A28BC"/>
    <w:rsid w:val="000A3224"/>
    <w:rsid w:val="000A4259"/>
    <w:rsid w:val="000A4CD0"/>
    <w:rsid w:val="000A638C"/>
    <w:rsid w:val="000A7ABB"/>
    <w:rsid w:val="000A7F13"/>
    <w:rsid w:val="000B176B"/>
    <w:rsid w:val="000B2AAE"/>
    <w:rsid w:val="000B4019"/>
    <w:rsid w:val="000B5FA7"/>
    <w:rsid w:val="000B6778"/>
    <w:rsid w:val="000C072F"/>
    <w:rsid w:val="000C466C"/>
    <w:rsid w:val="000C508D"/>
    <w:rsid w:val="000D2BD4"/>
    <w:rsid w:val="000D32A8"/>
    <w:rsid w:val="000D40F9"/>
    <w:rsid w:val="000D52D3"/>
    <w:rsid w:val="000D61F8"/>
    <w:rsid w:val="000D71C5"/>
    <w:rsid w:val="000E1553"/>
    <w:rsid w:val="000E1682"/>
    <w:rsid w:val="000E1B85"/>
    <w:rsid w:val="000E33B3"/>
    <w:rsid w:val="000E4271"/>
    <w:rsid w:val="000E4EE6"/>
    <w:rsid w:val="000E6E7C"/>
    <w:rsid w:val="000F0469"/>
    <w:rsid w:val="000F06D6"/>
    <w:rsid w:val="000F2798"/>
    <w:rsid w:val="000F297C"/>
    <w:rsid w:val="000F394D"/>
    <w:rsid w:val="000F4423"/>
    <w:rsid w:val="000F49BB"/>
    <w:rsid w:val="000F4F05"/>
    <w:rsid w:val="000F67FD"/>
    <w:rsid w:val="000F7490"/>
    <w:rsid w:val="000F7906"/>
    <w:rsid w:val="00100C80"/>
    <w:rsid w:val="001011AF"/>
    <w:rsid w:val="00101AAA"/>
    <w:rsid w:val="00101FFE"/>
    <w:rsid w:val="0010299F"/>
    <w:rsid w:val="00102EAC"/>
    <w:rsid w:val="00103B91"/>
    <w:rsid w:val="00103D34"/>
    <w:rsid w:val="00103D64"/>
    <w:rsid w:val="00105931"/>
    <w:rsid w:val="00105DB0"/>
    <w:rsid w:val="001060C6"/>
    <w:rsid w:val="00106CF9"/>
    <w:rsid w:val="0010703B"/>
    <w:rsid w:val="001073B0"/>
    <w:rsid w:val="00107865"/>
    <w:rsid w:val="00110231"/>
    <w:rsid w:val="00111123"/>
    <w:rsid w:val="00113A3E"/>
    <w:rsid w:val="001142D1"/>
    <w:rsid w:val="00114F20"/>
    <w:rsid w:val="00116825"/>
    <w:rsid w:val="00117C63"/>
    <w:rsid w:val="00120A03"/>
    <w:rsid w:val="00122E41"/>
    <w:rsid w:val="00122F22"/>
    <w:rsid w:val="001231F5"/>
    <w:rsid w:val="001237FD"/>
    <w:rsid w:val="001245C3"/>
    <w:rsid w:val="00125FEB"/>
    <w:rsid w:val="00127A6D"/>
    <w:rsid w:val="00130BB3"/>
    <w:rsid w:val="00132510"/>
    <w:rsid w:val="00132F1D"/>
    <w:rsid w:val="001333C5"/>
    <w:rsid w:val="00135007"/>
    <w:rsid w:val="00135FB5"/>
    <w:rsid w:val="00136763"/>
    <w:rsid w:val="001375BF"/>
    <w:rsid w:val="00137A4C"/>
    <w:rsid w:val="00140613"/>
    <w:rsid w:val="001406A9"/>
    <w:rsid w:val="00142773"/>
    <w:rsid w:val="00142CCE"/>
    <w:rsid w:val="001436C9"/>
    <w:rsid w:val="00143955"/>
    <w:rsid w:val="00144C02"/>
    <w:rsid w:val="00147838"/>
    <w:rsid w:val="001516BC"/>
    <w:rsid w:val="001517F7"/>
    <w:rsid w:val="00151D5F"/>
    <w:rsid w:val="00152B96"/>
    <w:rsid w:val="00154446"/>
    <w:rsid w:val="00154725"/>
    <w:rsid w:val="00154DF7"/>
    <w:rsid w:val="00155E10"/>
    <w:rsid w:val="0015631A"/>
    <w:rsid w:val="00156715"/>
    <w:rsid w:val="001605C0"/>
    <w:rsid w:val="00161735"/>
    <w:rsid w:val="00163188"/>
    <w:rsid w:val="0016623A"/>
    <w:rsid w:val="00170B33"/>
    <w:rsid w:val="00170EEE"/>
    <w:rsid w:val="00172C38"/>
    <w:rsid w:val="001744E5"/>
    <w:rsid w:val="00175B6F"/>
    <w:rsid w:val="00175C77"/>
    <w:rsid w:val="00177585"/>
    <w:rsid w:val="00177C59"/>
    <w:rsid w:val="00182CE1"/>
    <w:rsid w:val="00183351"/>
    <w:rsid w:val="00183FA6"/>
    <w:rsid w:val="00184761"/>
    <w:rsid w:val="00185170"/>
    <w:rsid w:val="0018553F"/>
    <w:rsid w:val="00185BDA"/>
    <w:rsid w:val="0018656F"/>
    <w:rsid w:val="001866CA"/>
    <w:rsid w:val="00187821"/>
    <w:rsid w:val="0019088C"/>
    <w:rsid w:val="00191E22"/>
    <w:rsid w:val="001923DE"/>
    <w:rsid w:val="001926BD"/>
    <w:rsid w:val="00195D3E"/>
    <w:rsid w:val="00195D61"/>
    <w:rsid w:val="00195E4C"/>
    <w:rsid w:val="00197B21"/>
    <w:rsid w:val="00197E0B"/>
    <w:rsid w:val="001A0928"/>
    <w:rsid w:val="001A15B7"/>
    <w:rsid w:val="001A183F"/>
    <w:rsid w:val="001A1FBA"/>
    <w:rsid w:val="001A26C8"/>
    <w:rsid w:val="001A294A"/>
    <w:rsid w:val="001A3772"/>
    <w:rsid w:val="001A427B"/>
    <w:rsid w:val="001A6B91"/>
    <w:rsid w:val="001A6E87"/>
    <w:rsid w:val="001B2257"/>
    <w:rsid w:val="001B3463"/>
    <w:rsid w:val="001B497E"/>
    <w:rsid w:val="001B705C"/>
    <w:rsid w:val="001B70D2"/>
    <w:rsid w:val="001B7934"/>
    <w:rsid w:val="001C1640"/>
    <w:rsid w:val="001C19AF"/>
    <w:rsid w:val="001C1F02"/>
    <w:rsid w:val="001C2529"/>
    <w:rsid w:val="001C50D0"/>
    <w:rsid w:val="001C6DAE"/>
    <w:rsid w:val="001C7B5F"/>
    <w:rsid w:val="001D047F"/>
    <w:rsid w:val="001D1864"/>
    <w:rsid w:val="001D284D"/>
    <w:rsid w:val="001D318C"/>
    <w:rsid w:val="001D38C7"/>
    <w:rsid w:val="001D4643"/>
    <w:rsid w:val="001D5CB7"/>
    <w:rsid w:val="001D7293"/>
    <w:rsid w:val="001D7964"/>
    <w:rsid w:val="001E0095"/>
    <w:rsid w:val="001E1B61"/>
    <w:rsid w:val="001E3472"/>
    <w:rsid w:val="001E38BB"/>
    <w:rsid w:val="001E3F25"/>
    <w:rsid w:val="001E4204"/>
    <w:rsid w:val="001E4654"/>
    <w:rsid w:val="001E5A7D"/>
    <w:rsid w:val="001E6CF7"/>
    <w:rsid w:val="001E773E"/>
    <w:rsid w:val="001E7ABD"/>
    <w:rsid w:val="001F0AB2"/>
    <w:rsid w:val="001F145F"/>
    <w:rsid w:val="001F158B"/>
    <w:rsid w:val="001F25AB"/>
    <w:rsid w:val="001F67D2"/>
    <w:rsid w:val="001F6C9E"/>
    <w:rsid w:val="001F740F"/>
    <w:rsid w:val="001F7606"/>
    <w:rsid w:val="00201581"/>
    <w:rsid w:val="00204187"/>
    <w:rsid w:val="00207147"/>
    <w:rsid w:val="00207CC4"/>
    <w:rsid w:val="00207CCD"/>
    <w:rsid w:val="00210487"/>
    <w:rsid w:val="002120E8"/>
    <w:rsid w:val="0021285C"/>
    <w:rsid w:val="00215178"/>
    <w:rsid w:val="00216296"/>
    <w:rsid w:val="00220199"/>
    <w:rsid w:val="0022173E"/>
    <w:rsid w:val="002260C6"/>
    <w:rsid w:val="0023095B"/>
    <w:rsid w:val="002309E3"/>
    <w:rsid w:val="00231D02"/>
    <w:rsid w:val="0023505E"/>
    <w:rsid w:val="00235820"/>
    <w:rsid w:val="00235876"/>
    <w:rsid w:val="002374C7"/>
    <w:rsid w:val="00242373"/>
    <w:rsid w:val="00242554"/>
    <w:rsid w:val="00242585"/>
    <w:rsid w:val="002436DE"/>
    <w:rsid w:val="00244054"/>
    <w:rsid w:val="00247437"/>
    <w:rsid w:val="002477A1"/>
    <w:rsid w:val="00251E8E"/>
    <w:rsid w:val="002523EC"/>
    <w:rsid w:val="00252989"/>
    <w:rsid w:val="00255B05"/>
    <w:rsid w:val="00255B80"/>
    <w:rsid w:val="002610AF"/>
    <w:rsid w:val="002610DD"/>
    <w:rsid w:val="0026214C"/>
    <w:rsid w:val="00263914"/>
    <w:rsid w:val="002641DA"/>
    <w:rsid w:val="002713DA"/>
    <w:rsid w:val="0027180F"/>
    <w:rsid w:val="00272204"/>
    <w:rsid w:val="00272BEB"/>
    <w:rsid w:val="00276E23"/>
    <w:rsid w:val="002804AD"/>
    <w:rsid w:val="002811B8"/>
    <w:rsid w:val="00281BE0"/>
    <w:rsid w:val="0028384D"/>
    <w:rsid w:val="00283C4B"/>
    <w:rsid w:val="0028446C"/>
    <w:rsid w:val="00286034"/>
    <w:rsid w:val="00286918"/>
    <w:rsid w:val="00286CB3"/>
    <w:rsid w:val="00287A3F"/>
    <w:rsid w:val="002908AF"/>
    <w:rsid w:val="00290993"/>
    <w:rsid w:val="00292028"/>
    <w:rsid w:val="002932BA"/>
    <w:rsid w:val="00294059"/>
    <w:rsid w:val="00297102"/>
    <w:rsid w:val="0029738D"/>
    <w:rsid w:val="002A0759"/>
    <w:rsid w:val="002A0C58"/>
    <w:rsid w:val="002A0DB3"/>
    <w:rsid w:val="002A19DE"/>
    <w:rsid w:val="002A29A1"/>
    <w:rsid w:val="002A4249"/>
    <w:rsid w:val="002A6324"/>
    <w:rsid w:val="002A662D"/>
    <w:rsid w:val="002B080E"/>
    <w:rsid w:val="002B2B06"/>
    <w:rsid w:val="002B3042"/>
    <w:rsid w:val="002B5797"/>
    <w:rsid w:val="002B57AE"/>
    <w:rsid w:val="002B5B9B"/>
    <w:rsid w:val="002B6469"/>
    <w:rsid w:val="002B6A90"/>
    <w:rsid w:val="002C0919"/>
    <w:rsid w:val="002C29A6"/>
    <w:rsid w:val="002C3AD8"/>
    <w:rsid w:val="002C422B"/>
    <w:rsid w:val="002C4C50"/>
    <w:rsid w:val="002C5123"/>
    <w:rsid w:val="002C5642"/>
    <w:rsid w:val="002C744F"/>
    <w:rsid w:val="002C745A"/>
    <w:rsid w:val="002D00B9"/>
    <w:rsid w:val="002D43E3"/>
    <w:rsid w:val="002D5BAF"/>
    <w:rsid w:val="002D5C21"/>
    <w:rsid w:val="002D5E81"/>
    <w:rsid w:val="002D654E"/>
    <w:rsid w:val="002D6FD8"/>
    <w:rsid w:val="002D7EA0"/>
    <w:rsid w:val="002E0305"/>
    <w:rsid w:val="002E0F80"/>
    <w:rsid w:val="002E379C"/>
    <w:rsid w:val="002E406C"/>
    <w:rsid w:val="002E4A6B"/>
    <w:rsid w:val="002E5FBE"/>
    <w:rsid w:val="002F1ABB"/>
    <w:rsid w:val="002F2B44"/>
    <w:rsid w:val="002F3031"/>
    <w:rsid w:val="002F310E"/>
    <w:rsid w:val="002F5177"/>
    <w:rsid w:val="002F5491"/>
    <w:rsid w:val="002F61AE"/>
    <w:rsid w:val="002F677F"/>
    <w:rsid w:val="003010D0"/>
    <w:rsid w:val="0030116A"/>
    <w:rsid w:val="00301652"/>
    <w:rsid w:val="00301B41"/>
    <w:rsid w:val="00302C55"/>
    <w:rsid w:val="00302F52"/>
    <w:rsid w:val="0030394A"/>
    <w:rsid w:val="0030425F"/>
    <w:rsid w:val="00304358"/>
    <w:rsid w:val="00304BA3"/>
    <w:rsid w:val="003052EC"/>
    <w:rsid w:val="00306868"/>
    <w:rsid w:val="00306E9D"/>
    <w:rsid w:val="00312CFA"/>
    <w:rsid w:val="003145DA"/>
    <w:rsid w:val="00314A13"/>
    <w:rsid w:val="003151C3"/>
    <w:rsid w:val="00316356"/>
    <w:rsid w:val="00316971"/>
    <w:rsid w:val="00316C52"/>
    <w:rsid w:val="00316D00"/>
    <w:rsid w:val="003173EB"/>
    <w:rsid w:val="00317689"/>
    <w:rsid w:val="00317A44"/>
    <w:rsid w:val="003203D8"/>
    <w:rsid w:val="00321692"/>
    <w:rsid w:val="003219EA"/>
    <w:rsid w:val="00323AC3"/>
    <w:rsid w:val="00323F4A"/>
    <w:rsid w:val="003242DF"/>
    <w:rsid w:val="003245A5"/>
    <w:rsid w:val="003246FE"/>
    <w:rsid w:val="00324837"/>
    <w:rsid w:val="00325C38"/>
    <w:rsid w:val="00326FD8"/>
    <w:rsid w:val="00330734"/>
    <w:rsid w:val="00331D1A"/>
    <w:rsid w:val="003329FE"/>
    <w:rsid w:val="00333AC5"/>
    <w:rsid w:val="0033630B"/>
    <w:rsid w:val="00337359"/>
    <w:rsid w:val="00340016"/>
    <w:rsid w:val="00341B82"/>
    <w:rsid w:val="00341C7C"/>
    <w:rsid w:val="0034426A"/>
    <w:rsid w:val="00344330"/>
    <w:rsid w:val="00344B1C"/>
    <w:rsid w:val="00345680"/>
    <w:rsid w:val="00351619"/>
    <w:rsid w:val="003525E5"/>
    <w:rsid w:val="00352C4F"/>
    <w:rsid w:val="003544F3"/>
    <w:rsid w:val="00354DB9"/>
    <w:rsid w:val="00355E79"/>
    <w:rsid w:val="00357EB3"/>
    <w:rsid w:val="00360B66"/>
    <w:rsid w:val="003617E6"/>
    <w:rsid w:val="00361A1A"/>
    <w:rsid w:val="00361BBD"/>
    <w:rsid w:val="0036247C"/>
    <w:rsid w:val="00362A99"/>
    <w:rsid w:val="00364067"/>
    <w:rsid w:val="00365B4D"/>
    <w:rsid w:val="00367469"/>
    <w:rsid w:val="00370457"/>
    <w:rsid w:val="00371E0B"/>
    <w:rsid w:val="003725EF"/>
    <w:rsid w:val="003734B3"/>
    <w:rsid w:val="00375051"/>
    <w:rsid w:val="003756E4"/>
    <w:rsid w:val="00376094"/>
    <w:rsid w:val="003762A8"/>
    <w:rsid w:val="00376C52"/>
    <w:rsid w:val="00376EE0"/>
    <w:rsid w:val="0038070D"/>
    <w:rsid w:val="003824FC"/>
    <w:rsid w:val="00382C95"/>
    <w:rsid w:val="0038300C"/>
    <w:rsid w:val="00383123"/>
    <w:rsid w:val="00383193"/>
    <w:rsid w:val="003833AD"/>
    <w:rsid w:val="0038354E"/>
    <w:rsid w:val="00385750"/>
    <w:rsid w:val="0038575E"/>
    <w:rsid w:val="00385E85"/>
    <w:rsid w:val="00387A17"/>
    <w:rsid w:val="0039006D"/>
    <w:rsid w:val="00390C32"/>
    <w:rsid w:val="00391630"/>
    <w:rsid w:val="0039289F"/>
    <w:rsid w:val="003956A5"/>
    <w:rsid w:val="00395C23"/>
    <w:rsid w:val="00396790"/>
    <w:rsid w:val="00396DB5"/>
    <w:rsid w:val="00397044"/>
    <w:rsid w:val="0039758F"/>
    <w:rsid w:val="0039762A"/>
    <w:rsid w:val="003A073D"/>
    <w:rsid w:val="003A0A63"/>
    <w:rsid w:val="003A20F1"/>
    <w:rsid w:val="003A26EC"/>
    <w:rsid w:val="003A63DD"/>
    <w:rsid w:val="003A671D"/>
    <w:rsid w:val="003B031A"/>
    <w:rsid w:val="003B0366"/>
    <w:rsid w:val="003B09C6"/>
    <w:rsid w:val="003B202F"/>
    <w:rsid w:val="003B38B5"/>
    <w:rsid w:val="003B4376"/>
    <w:rsid w:val="003B54E1"/>
    <w:rsid w:val="003B54FB"/>
    <w:rsid w:val="003B6C73"/>
    <w:rsid w:val="003B7D7D"/>
    <w:rsid w:val="003C21A6"/>
    <w:rsid w:val="003C24F0"/>
    <w:rsid w:val="003C257B"/>
    <w:rsid w:val="003C4053"/>
    <w:rsid w:val="003C4327"/>
    <w:rsid w:val="003C4AAE"/>
    <w:rsid w:val="003C625F"/>
    <w:rsid w:val="003C7873"/>
    <w:rsid w:val="003D0BB8"/>
    <w:rsid w:val="003D0EA6"/>
    <w:rsid w:val="003D230A"/>
    <w:rsid w:val="003D39B2"/>
    <w:rsid w:val="003D453D"/>
    <w:rsid w:val="003D6502"/>
    <w:rsid w:val="003D76F7"/>
    <w:rsid w:val="003E0943"/>
    <w:rsid w:val="003E0C1A"/>
    <w:rsid w:val="003E1DFB"/>
    <w:rsid w:val="003E1F03"/>
    <w:rsid w:val="003E1F79"/>
    <w:rsid w:val="003E5CC3"/>
    <w:rsid w:val="003E5E4D"/>
    <w:rsid w:val="003E5FFB"/>
    <w:rsid w:val="003E7B5A"/>
    <w:rsid w:val="003F0D9A"/>
    <w:rsid w:val="003F0FD9"/>
    <w:rsid w:val="003F1A8D"/>
    <w:rsid w:val="003F3AC8"/>
    <w:rsid w:val="003F4B27"/>
    <w:rsid w:val="003F5499"/>
    <w:rsid w:val="003F5F4D"/>
    <w:rsid w:val="003F655D"/>
    <w:rsid w:val="003F690A"/>
    <w:rsid w:val="00402DEA"/>
    <w:rsid w:val="004044CB"/>
    <w:rsid w:val="004065FB"/>
    <w:rsid w:val="004073A4"/>
    <w:rsid w:val="00410116"/>
    <w:rsid w:val="00410A76"/>
    <w:rsid w:val="00411CAE"/>
    <w:rsid w:val="00411EE7"/>
    <w:rsid w:val="004144B8"/>
    <w:rsid w:val="00414C88"/>
    <w:rsid w:val="0041648A"/>
    <w:rsid w:val="004170AC"/>
    <w:rsid w:val="004231C5"/>
    <w:rsid w:val="0042387C"/>
    <w:rsid w:val="00425BD2"/>
    <w:rsid w:val="00426A95"/>
    <w:rsid w:val="00430B2A"/>
    <w:rsid w:val="004310BD"/>
    <w:rsid w:val="00431B0B"/>
    <w:rsid w:val="00432436"/>
    <w:rsid w:val="00434C44"/>
    <w:rsid w:val="00434D59"/>
    <w:rsid w:val="00437ED4"/>
    <w:rsid w:val="00440812"/>
    <w:rsid w:val="0044096C"/>
    <w:rsid w:val="004432D9"/>
    <w:rsid w:val="00445EEF"/>
    <w:rsid w:val="00447431"/>
    <w:rsid w:val="004502ED"/>
    <w:rsid w:val="00450B66"/>
    <w:rsid w:val="004517F7"/>
    <w:rsid w:val="004535B3"/>
    <w:rsid w:val="00453734"/>
    <w:rsid w:val="00454EE0"/>
    <w:rsid w:val="00455E5B"/>
    <w:rsid w:val="00464EAC"/>
    <w:rsid w:val="004654B5"/>
    <w:rsid w:val="00465AFA"/>
    <w:rsid w:val="00465EC4"/>
    <w:rsid w:val="004661E8"/>
    <w:rsid w:val="00466705"/>
    <w:rsid w:val="00467D9E"/>
    <w:rsid w:val="00472297"/>
    <w:rsid w:val="0047333D"/>
    <w:rsid w:val="00475053"/>
    <w:rsid w:val="004753E5"/>
    <w:rsid w:val="00476BCD"/>
    <w:rsid w:val="00482939"/>
    <w:rsid w:val="0048487F"/>
    <w:rsid w:val="00485063"/>
    <w:rsid w:val="004877D6"/>
    <w:rsid w:val="004901C7"/>
    <w:rsid w:val="00491F42"/>
    <w:rsid w:val="00495E44"/>
    <w:rsid w:val="004A13AB"/>
    <w:rsid w:val="004A228D"/>
    <w:rsid w:val="004A3379"/>
    <w:rsid w:val="004A3550"/>
    <w:rsid w:val="004A4F0B"/>
    <w:rsid w:val="004A5ABA"/>
    <w:rsid w:val="004A5DC3"/>
    <w:rsid w:val="004A656C"/>
    <w:rsid w:val="004A706B"/>
    <w:rsid w:val="004A7952"/>
    <w:rsid w:val="004B15C7"/>
    <w:rsid w:val="004B2816"/>
    <w:rsid w:val="004B33CE"/>
    <w:rsid w:val="004B52FF"/>
    <w:rsid w:val="004B53E0"/>
    <w:rsid w:val="004B5626"/>
    <w:rsid w:val="004B6B84"/>
    <w:rsid w:val="004C26E9"/>
    <w:rsid w:val="004C2F3B"/>
    <w:rsid w:val="004C488F"/>
    <w:rsid w:val="004C537C"/>
    <w:rsid w:val="004D2916"/>
    <w:rsid w:val="004D3E49"/>
    <w:rsid w:val="004D433A"/>
    <w:rsid w:val="004D5501"/>
    <w:rsid w:val="004D6DB4"/>
    <w:rsid w:val="004D75E0"/>
    <w:rsid w:val="004E0A66"/>
    <w:rsid w:val="004E1C69"/>
    <w:rsid w:val="004E3736"/>
    <w:rsid w:val="004F07DF"/>
    <w:rsid w:val="004F0EE0"/>
    <w:rsid w:val="004F176E"/>
    <w:rsid w:val="004F44FF"/>
    <w:rsid w:val="004F5C4A"/>
    <w:rsid w:val="004F7409"/>
    <w:rsid w:val="00500489"/>
    <w:rsid w:val="00501C40"/>
    <w:rsid w:val="00502BD8"/>
    <w:rsid w:val="0050345D"/>
    <w:rsid w:val="00506502"/>
    <w:rsid w:val="00507151"/>
    <w:rsid w:val="005077C7"/>
    <w:rsid w:val="0051094A"/>
    <w:rsid w:val="00512F51"/>
    <w:rsid w:val="00513529"/>
    <w:rsid w:val="00513F81"/>
    <w:rsid w:val="005148D6"/>
    <w:rsid w:val="00516971"/>
    <w:rsid w:val="00516978"/>
    <w:rsid w:val="00516D7F"/>
    <w:rsid w:val="00521797"/>
    <w:rsid w:val="00522ABB"/>
    <w:rsid w:val="00523A6F"/>
    <w:rsid w:val="00524D02"/>
    <w:rsid w:val="0052538F"/>
    <w:rsid w:val="00525BC1"/>
    <w:rsid w:val="00525F88"/>
    <w:rsid w:val="005350D0"/>
    <w:rsid w:val="00536C1D"/>
    <w:rsid w:val="00537F64"/>
    <w:rsid w:val="0054424F"/>
    <w:rsid w:val="005442BA"/>
    <w:rsid w:val="00544316"/>
    <w:rsid w:val="00544CA2"/>
    <w:rsid w:val="0054513F"/>
    <w:rsid w:val="00545880"/>
    <w:rsid w:val="00545C4E"/>
    <w:rsid w:val="00546065"/>
    <w:rsid w:val="0054612E"/>
    <w:rsid w:val="00546711"/>
    <w:rsid w:val="005469AE"/>
    <w:rsid w:val="005473CA"/>
    <w:rsid w:val="00551D21"/>
    <w:rsid w:val="005535A1"/>
    <w:rsid w:val="0055372B"/>
    <w:rsid w:val="005552BA"/>
    <w:rsid w:val="005557DC"/>
    <w:rsid w:val="00557532"/>
    <w:rsid w:val="005575E6"/>
    <w:rsid w:val="00557ADA"/>
    <w:rsid w:val="0056014C"/>
    <w:rsid w:val="005609F5"/>
    <w:rsid w:val="00560B22"/>
    <w:rsid w:val="00561B9C"/>
    <w:rsid w:val="005629A1"/>
    <w:rsid w:val="005646A0"/>
    <w:rsid w:val="00564D88"/>
    <w:rsid w:val="0056617B"/>
    <w:rsid w:val="005664B8"/>
    <w:rsid w:val="00567C56"/>
    <w:rsid w:val="005702EF"/>
    <w:rsid w:val="005705F1"/>
    <w:rsid w:val="00570D60"/>
    <w:rsid w:val="00572444"/>
    <w:rsid w:val="0057257F"/>
    <w:rsid w:val="00572ABC"/>
    <w:rsid w:val="00573C26"/>
    <w:rsid w:val="0057664B"/>
    <w:rsid w:val="00577D51"/>
    <w:rsid w:val="0058043F"/>
    <w:rsid w:val="00581747"/>
    <w:rsid w:val="0058186D"/>
    <w:rsid w:val="00581BA8"/>
    <w:rsid w:val="005835F2"/>
    <w:rsid w:val="00583C8E"/>
    <w:rsid w:val="00584B34"/>
    <w:rsid w:val="00584B4F"/>
    <w:rsid w:val="00584F11"/>
    <w:rsid w:val="00584F34"/>
    <w:rsid w:val="00586249"/>
    <w:rsid w:val="00586631"/>
    <w:rsid w:val="005901CE"/>
    <w:rsid w:val="00590B34"/>
    <w:rsid w:val="00591595"/>
    <w:rsid w:val="00592A70"/>
    <w:rsid w:val="005942DF"/>
    <w:rsid w:val="00597A23"/>
    <w:rsid w:val="00597B70"/>
    <w:rsid w:val="00597F7A"/>
    <w:rsid w:val="005A1279"/>
    <w:rsid w:val="005A18D8"/>
    <w:rsid w:val="005A38C6"/>
    <w:rsid w:val="005B1EA2"/>
    <w:rsid w:val="005B313C"/>
    <w:rsid w:val="005B31B8"/>
    <w:rsid w:val="005B680A"/>
    <w:rsid w:val="005B689A"/>
    <w:rsid w:val="005B71ED"/>
    <w:rsid w:val="005B7422"/>
    <w:rsid w:val="005C0485"/>
    <w:rsid w:val="005C1169"/>
    <w:rsid w:val="005C1543"/>
    <w:rsid w:val="005C23E7"/>
    <w:rsid w:val="005C7C96"/>
    <w:rsid w:val="005D0C91"/>
    <w:rsid w:val="005D0D23"/>
    <w:rsid w:val="005D11C6"/>
    <w:rsid w:val="005D126D"/>
    <w:rsid w:val="005D15F6"/>
    <w:rsid w:val="005D230B"/>
    <w:rsid w:val="005D25C0"/>
    <w:rsid w:val="005D4864"/>
    <w:rsid w:val="005D49BD"/>
    <w:rsid w:val="005E1024"/>
    <w:rsid w:val="005E2A9E"/>
    <w:rsid w:val="005E3786"/>
    <w:rsid w:val="005E4664"/>
    <w:rsid w:val="005E4708"/>
    <w:rsid w:val="005E5077"/>
    <w:rsid w:val="005E6E72"/>
    <w:rsid w:val="005F0747"/>
    <w:rsid w:val="005F2D9B"/>
    <w:rsid w:val="005F4209"/>
    <w:rsid w:val="005F4317"/>
    <w:rsid w:val="005F557A"/>
    <w:rsid w:val="005F7C3E"/>
    <w:rsid w:val="00601504"/>
    <w:rsid w:val="00602FBE"/>
    <w:rsid w:val="006037D1"/>
    <w:rsid w:val="006042AE"/>
    <w:rsid w:val="006066D5"/>
    <w:rsid w:val="006078A9"/>
    <w:rsid w:val="00607FFB"/>
    <w:rsid w:val="006103ED"/>
    <w:rsid w:val="006121D4"/>
    <w:rsid w:val="0061301B"/>
    <w:rsid w:val="006130A3"/>
    <w:rsid w:val="00613154"/>
    <w:rsid w:val="006148BD"/>
    <w:rsid w:val="00614CA9"/>
    <w:rsid w:val="006151AD"/>
    <w:rsid w:val="00620355"/>
    <w:rsid w:val="006210F3"/>
    <w:rsid w:val="00624B6B"/>
    <w:rsid w:val="00626202"/>
    <w:rsid w:val="00627467"/>
    <w:rsid w:val="0062797B"/>
    <w:rsid w:val="00630588"/>
    <w:rsid w:val="00630952"/>
    <w:rsid w:val="00630DE2"/>
    <w:rsid w:val="0063168C"/>
    <w:rsid w:val="006327B2"/>
    <w:rsid w:val="006328EF"/>
    <w:rsid w:val="006336C7"/>
    <w:rsid w:val="00634C61"/>
    <w:rsid w:val="0063529A"/>
    <w:rsid w:val="00636DA7"/>
    <w:rsid w:val="00637F65"/>
    <w:rsid w:val="00640A3F"/>
    <w:rsid w:val="006425D4"/>
    <w:rsid w:val="00642956"/>
    <w:rsid w:val="006434CD"/>
    <w:rsid w:val="0065014A"/>
    <w:rsid w:val="00650702"/>
    <w:rsid w:val="00650AD8"/>
    <w:rsid w:val="00650CB6"/>
    <w:rsid w:val="006519EE"/>
    <w:rsid w:val="00651E94"/>
    <w:rsid w:val="0065204B"/>
    <w:rsid w:val="00652C30"/>
    <w:rsid w:val="006531AF"/>
    <w:rsid w:val="0065337B"/>
    <w:rsid w:val="00653F4E"/>
    <w:rsid w:val="00656071"/>
    <w:rsid w:val="00662996"/>
    <w:rsid w:val="00663D90"/>
    <w:rsid w:val="00667923"/>
    <w:rsid w:val="00667D30"/>
    <w:rsid w:val="00667D6B"/>
    <w:rsid w:val="00667DDA"/>
    <w:rsid w:val="00670415"/>
    <w:rsid w:val="00671B6D"/>
    <w:rsid w:val="00671BBD"/>
    <w:rsid w:val="006735E2"/>
    <w:rsid w:val="00673FFF"/>
    <w:rsid w:val="006748D1"/>
    <w:rsid w:val="006779C4"/>
    <w:rsid w:val="00677B9C"/>
    <w:rsid w:val="00677CC1"/>
    <w:rsid w:val="00680ACB"/>
    <w:rsid w:val="00681371"/>
    <w:rsid w:val="006831A2"/>
    <w:rsid w:val="006834D5"/>
    <w:rsid w:val="006837A2"/>
    <w:rsid w:val="00685F20"/>
    <w:rsid w:val="00686EFB"/>
    <w:rsid w:val="00687CDC"/>
    <w:rsid w:val="00690EB3"/>
    <w:rsid w:val="006916E8"/>
    <w:rsid w:val="0069182D"/>
    <w:rsid w:val="006924B3"/>
    <w:rsid w:val="00692F9F"/>
    <w:rsid w:val="00693083"/>
    <w:rsid w:val="00693975"/>
    <w:rsid w:val="00693FA1"/>
    <w:rsid w:val="006951C0"/>
    <w:rsid w:val="00695255"/>
    <w:rsid w:val="00697FAB"/>
    <w:rsid w:val="006A2E7E"/>
    <w:rsid w:val="006A2EB3"/>
    <w:rsid w:val="006A5810"/>
    <w:rsid w:val="006A67ED"/>
    <w:rsid w:val="006A6DD0"/>
    <w:rsid w:val="006A7F01"/>
    <w:rsid w:val="006B170E"/>
    <w:rsid w:val="006B2492"/>
    <w:rsid w:val="006B35A0"/>
    <w:rsid w:val="006B5489"/>
    <w:rsid w:val="006C2C6D"/>
    <w:rsid w:val="006C341D"/>
    <w:rsid w:val="006C39DC"/>
    <w:rsid w:val="006C3A67"/>
    <w:rsid w:val="006C6D5E"/>
    <w:rsid w:val="006D035D"/>
    <w:rsid w:val="006D0B16"/>
    <w:rsid w:val="006D1F81"/>
    <w:rsid w:val="006D2A66"/>
    <w:rsid w:val="006D668E"/>
    <w:rsid w:val="006D794F"/>
    <w:rsid w:val="006E0BE1"/>
    <w:rsid w:val="006E1A49"/>
    <w:rsid w:val="006E2A65"/>
    <w:rsid w:val="006E3074"/>
    <w:rsid w:val="006E3192"/>
    <w:rsid w:val="006E6B39"/>
    <w:rsid w:val="006E70C4"/>
    <w:rsid w:val="006E7426"/>
    <w:rsid w:val="006F0CA1"/>
    <w:rsid w:val="006F2129"/>
    <w:rsid w:val="006F2409"/>
    <w:rsid w:val="006F2FEA"/>
    <w:rsid w:val="006F41B9"/>
    <w:rsid w:val="006F4267"/>
    <w:rsid w:val="006F54C9"/>
    <w:rsid w:val="006F73EB"/>
    <w:rsid w:val="00701B93"/>
    <w:rsid w:val="00703953"/>
    <w:rsid w:val="0070761D"/>
    <w:rsid w:val="00710661"/>
    <w:rsid w:val="00710F8A"/>
    <w:rsid w:val="007120DB"/>
    <w:rsid w:val="0071436D"/>
    <w:rsid w:val="00716AFD"/>
    <w:rsid w:val="00717E60"/>
    <w:rsid w:val="00721717"/>
    <w:rsid w:val="00722378"/>
    <w:rsid w:val="0072274B"/>
    <w:rsid w:val="007230EA"/>
    <w:rsid w:val="00731389"/>
    <w:rsid w:val="00731690"/>
    <w:rsid w:val="00731EF2"/>
    <w:rsid w:val="00733374"/>
    <w:rsid w:val="00734EB2"/>
    <w:rsid w:val="007352A5"/>
    <w:rsid w:val="007353F1"/>
    <w:rsid w:val="00735853"/>
    <w:rsid w:val="00736BB2"/>
    <w:rsid w:val="00740148"/>
    <w:rsid w:val="00740173"/>
    <w:rsid w:val="007408D9"/>
    <w:rsid w:val="007415C3"/>
    <w:rsid w:val="00742393"/>
    <w:rsid w:val="00742422"/>
    <w:rsid w:val="00742972"/>
    <w:rsid w:val="00742C03"/>
    <w:rsid w:val="00743B1A"/>
    <w:rsid w:val="00745AB6"/>
    <w:rsid w:val="00750C4C"/>
    <w:rsid w:val="007514F3"/>
    <w:rsid w:val="0075165D"/>
    <w:rsid w:val="00752334"/>
    <w:rsid w:val="00752FAE"/>
    <w:rsid w:val="00753934"/>
    <w:rsid w:val="0075407B"/>
    <w:rsid w:val="00754953"/>
    <w:rsid w:val="00757D9D"/>
    <w:rsid w:val="00761E6F"/>
    <w:rsid w:val="0076249A"/>
    <w:rsid w:val="007632FA"/>
    <w:rsid w:val="00763728"/>
    <w:rsid w:val="00765714"/>
    <w:rsid w:val="00766B39"/>
    <w:rsid w:val="00766F75"/>
    <w:rsid w:val="0076726C"/>
    <w:rsid w:val="00771F7C"/>
    <w:rsid w:val="00773889"/>
    <w:rsid w:val="007745F0"/>
    <w:rsid w:val="00774664"/>
    <w:rsid w:val="00774AD9"/>
    <w:rsid w:val="00774DDA"/>
    <w:rsid w:val="00780354"/>
    <w:rsid w:val="00780545"/>
    <w:rsid w:val="00780678"/>
    <w:rsid w:val="00780FDF"/>
    <w:rsid w:val="00782291"/>
    <w:rsid w:val="007831A7"/>
    <w:rsid w:val="00784938"/>
    <w:rsid w:val="00785529"/>
    <w:rsid w:val="00786F54"/>
    <w:rsid w:val="007875A8"/>
    <w:rsid w:val="00787739"/>
    <w:rsid w:val="00790047"/>
    <w:rsid w:val="00794182"/>
    <w:rsid w:val="00797A8D"/>
    <w:rsid w:val="00797C55"/>
    <w:rsid w:val="007A1CD4"/>
    <w:rsid w:val="007A506E"/>
    <w:rsid w:val="007A7AA0"/>
    <w:rsid w:val="007A7F38"/>
    <w:rsid w:val="007B02FA"/>
    <w:rsid w:val="007B1E6F"/>
    <w:rsid w:val="007B256E"/>
    <w:rsid w:val="007B37C6"/>
    <w:rsid w:val="007B45EE"/>
    <w:rsid w:val="007B4BCB"/>
    <w:rsid w:val="007B537E"/>
    <w:rsid w:val="007B67C6"/>
    <w:rsid w:val="007B6830"/>
    <w:rsid w:val="007C0CA6"/>
    <w:rsid w:val="007C0FEA"/>
    <w:rsid w:val="007C3AA3"/>
    <w:rsid w:val="007C3FC4"/>
    <w:rsid w:val="007C6BDF"/>
    <w:rsid w:val="007D0C71"/>
    <w:rsid w:val="007D1481"/>
    <w:rsid w:val="007D2651"/>
    <w:rsid w:val="007D57AE"/>
    <w:rsid w:val="007D6A59"/>
    <w:rsid w:val="007D775B"/>
    <w:rsid w:val="007D78C3"/>
    <w:rsid w:val="007E1AB4"/>
    <w:rsid w:val="007E4D25"/>
    <w:rsid w:val="007E4EC1"/>
    <w:rsid w:val="007E7696"/>
    <w:rsid w:val="007F1C73"/>
    <w:rsid w:val="007F303A"/>
    <w:rsid w:val="007F3074"/>
    <w:rsid w:val="007F323B"/>
    <w:rsid w:val="007F3721"/>
    <w:rsid w:val="007F56E9"/>
    <w:rsid w:val="007F71AB"/>
    <w:rsid w:val="008009E4"/>
    <w:rsid w:val="0080158C"/>
    <w:rsid w:val="00802400"/>
    <w:rsid w:val="00802A83"/>
    <w:rsid w:val="00802B93"/>
    <w:rsid w:val="0080536A"/>
    <w:rsid w:val="008118B5"/>
    <w:rsid w:val="008124DB"/>
    <w:rsid w:val="00814A27"/>
    <w:rsid w:val="008152EC"/>
    <w:rsid w:val="00815A10"/>
    <w:rsid w:val="00815C4F"/>
    <w:rsid w:val="0081673C"/>
    <w:rsid w:val="00816B35"/>
    <w:rsid w:val="00817976"/>
    <w:rsid w:val="00822428"/>
    <w:rsid w:val="008225FE"/>
    <w:rsid w:val="008234F0"/>
    <w:rsid w:val="00824ADC"/>
    <w:rsid w:val="0082569B"/>
    <w:rsid w:val="00826F7D"/>
    <w:rsid w:val="0083118F"/>
    <w:rsid w:val="008326D6"/>
    <w:rsid w:val="00833BD3"/>
    <w:rsid w:val="00837A07"/>
    <w:rsid w:val="00837C11"/>
    <w:rsid w:val="00840FD2"/>
    <w:rsid w:val="008425C4"/>
    <w:rsid w:val="00844423"/>
    <w:rsid w:val="00844495"/>
    <w:rsid w:val="0084556F"/>
    <w:rsid w:val="00846474"/>
    <w:rsid w:val="00846856"/>
    <w:rsid w:val="00846C19"/>
    <w:rsid w:val="00846E99"/>
    <w:rsid w:val="00847A26"/>
    <w:rsid w:val="008504FB"/>
    <w:rsid w:val="00850D89"/>
    <w:rsid w:val="008516A7"/>
    <w:rsid w:val="00851F98"/>
    <w:rsid w:val="00854B60"/>
    <w:rsid w:val="00855634"/>
    <w:rsid w:val="00857A8F"/>
    <w:rsid w:val="00860AA6"/>
    <w:rsid w:val="00861AB8"/>
    <w:rsid w:val="00862711"/>
    <w:rsid w:val="008648CD"/>
    <w:rsid w:val="00864B03"/>
    <w:rsid w:val="00865345"/>
    <w:rsid w:val="00865F17"/>
    <w:rsid w:val="008665F8"/>
    <w:rsid w:val="00867EC1"/>
    <w:rsid w:val="00870A9E"/>
    <w:rsid w:val="00871DA3"/>
    <w:rsid w:val="00872693"/>
    <w:rsid w:val="00873DD4"/>
    <w:rsid w:val="00874934"/>
    <w:rsid w:val="00875C16"/>
    <w:rsid w:val="00876048"/>
    <w:rsid w:val="0087721E"/>
    <w:rsid w:val="0087762F"/>
    <w:rsid w:val="008778C1"/>
    <w:rsid w:val="00881237"/>
    <w:rsid w:val="008825FD"/>
    <w:rsid w:val="008826D7"/>
    <w:rsid w:val="00885262"/>
    <w:rsid w:val="00885AF8"/>
    <w:rsid w:val="008869BA"/>
    <w:rsid w:val="00891C0C"/>
    <w:rsid w:val="00891C1A"/>
    <w:rsid w:val="008927E5"/>
    <w:rsid w:val="00892EC9"/>
    <w:rsid w:val="00892EF8"/>
    <w:rsid w:val="00893055"/>
    <w:rsid w:val="008945AD"/>
    <w:rsid w:val="008958BC"/>
    <w:rsid w:val="008959E9"/>
    <w:rsid w:val="00895C8E"/>
    <w:rsid w:val="00897FDA"/>
    <w:rsid w:val="008A00D4"/>
    <w:rsid w:val="008A0E65"/>
    <w:rsid w:val="008A2E83"/>
    <w:rsid w:val="008A4253"/>
    <w:rsid w:val="008A4F70"/>
    <w:rsid w:val="008B15BA"/>
    <w:rsid w:val="008B1633"/>
    <w:rsid w:val="008B1BBA"/>
    <w:rsid w:val="008B1DE1"/>
    <w:rsid w:val="008B2873"/>
    <w:rsid w:val="008B2F38"/>
    <w:rsid w:val="008B310D"/>
    <w:rsid w:val="008B5C60"/>
    <w:rsid w:val="008B6120"/>
    <w:rsid w:val="008C0F0E"/>
    <w:rsid w:val="008C1149"/>
    <w:rsid w:val="008C1F42"/>
    <w:rsid w:val="008C261F"/>
    <w:rsid w:val="008C2FB2"/>
    <w:rsid w:val="008C38E8"/>
    <w:rsid w:val="008C3BA3"/>
    <w:rsid w:val="008C4162"/>
    <w:rsid w:val="008C69C1"/>
    <w:rsid w:val="008C7672"/>
    <w:rsid w:val="008C77BA"/>
    <w:rsid w:val="008D036B"/>
    <w:rsid w:val="008D1CDD"/>
    <w:rsid w:val="008D2BF9"/>
    <w:rsid w:val="008D42B2"/>
    <w:rsid w:val="008D487D"/>
    <w:rsid w:val="008D57C6"/>
    <w:rsid w:val="008D5EC6"/>
    <w:rsid w:val="008D63A1"/>
    <w:rsid w:val="008E346A"/>
    <w:rsid w:val="008E4702"/>
    <w:rsid w:val="008E49E0"/>
    <w:rsid w:val="008E646D"/>
    <w:rsid w:val="008E7BAD"/>
    <w:rsid w:val="008F101D"/>
    <w:rsid w:val="008F190C"/>
    <w:rsid w:val="008F3F5B"/>
    <w:rsid w:val="008F5595"/>
    <w:rsid w:val="008F6708"/>
    <w:rsid w:val="008F6B31"/>
    <w:rsid w:val="008F6D1E"/>
    <w:rsid w:val="008F74CE"/>
    <w:rsid w:val="009005B0"/>
    <w:rsid w:val="009006CA"/>
    <w:rsid w:val="00901635"/>
    <w:rsid w:val="00901905"/>
    <w:rsid w:val="00901970"/>
    <w:rsid w:val="00903B5F"/>
    <w:rsid w:val="009048F4"/>
    <w:rsid w:val="00905A48"/>
    <w:rsid w:val="00907268"/>
    <w:rsid w:val="00912DF3"/>
    <w:rsid w:val="00914567"/>
    <w:rsid w:val="00914E64"/>
    <w:rsid w:val="0091582E"/>
    <w:rsid w:val="00915D17"/>
    <w:rsid w:val="009164DB"/>
    <w:rsid w:val="00917751"/>
    <w:rsid w:val="00917981"/>
    <w:rsid w:val="00917FE7"/>
    <w:rsid w:val="0092027A"/>
    <w:rsid w:val="009205EF"/>
    <w:rsid w:val="009239C6"/>
    <w:rsid w:val="009241B3"/>
    <w:rsid w:val="0092501C"/>
    <w:rsid w:val="0092519C"/>
    <w:rsid w:val="00925770"/>
    <w:rsid w:val="0092600E"/>
    <w:rsid w:val="0092611C"/>
    <w:rsid w:val="00931242"/>
    <w:rsid w:val="00932BF0"/>
    <w:rsid w:val="00934747"/>
    <w:rsid w:val="00934B16"/>
    <w:rsid w:val="00934EF5"/>
    <w:rsid w:val="009367AD"/>
    <w:rsid w:val="00937078"/>
    <w:rsid w:val="00937259"/>
    <w:rsid w:val="009372B8"/>
    <w:rsid w:val="00937797"/>
    <w:rsid w:val="00941235"/>
    <w:rsid w:val="00941A07"/>
    <w:rsid w:val="00941BE0"/>
    <w:rsid w:val="0094221B"/>
    <w:rsid w:val="00942BB8"/>
    <w:rsid w:val="00943550"/>
    <w:rsid w:val="009435E9"/>
    <w:rsid w:val="00943BF6"/>
    <w:rsid w:val="00944C58"/>
    <w:rsid w:val="00945440"/>
    <w:rsid w:val="00945D8A"/>
    <w:rsid w:val="00946C82"/>
    <w:rsid w:val="00950E22"/>
    <w:rsid w:val="00953CFD"/>
    <w:rsid w:val="009546B2"/>
    <w:rsid w:val="009549AE"/>
    <w:rsid w:val="00956DD8"/>
    <w:rsid w:val="0095749B"/>
    <w:rsid w:val="00960586"/>
    <w:rsid w:val="00960BAB"/>
    <w:rsid w:val="00961257"/>
    <w:rsid w:val="0096132D"/>
    <w:rsid w:val="0096173A"/>
    <w:rsid w:val="00962014"/>
    <w:rsid w:val="0096313B"/>
    <w:rsid w:val="00963435"/>
    <w:rsid w:val="00964736"/>
    <w:rsid w:val="0096503C"/>
    <w:rsid w:val="009723B0"/>
    <w:rsid w:val="00972A55"/>
    <w:rsid w:val="00973B54"/>
    <w:rsid w:val="00973F3A"/>
    <w:rsid w:val="009742EB"/>
    <w:rsid w:val="009746C6"/>
    <w:rsid w:val="00975ED7"/>
    <w:rsid w:val="009816C5"/>
    <w:rsid w:val="00984024"/>
    <w:rsid w:val="0098480C"/>
    <w:rsid w:val="009849CA"/>
    <w:rsid w:val="0098583B"/>
    <w:rsid w:val="009863EB"/>
    <w:rsid w:val="0099075F"/>
    <w:rsid w:val="00991422"/>
    <w:rsid w:val="00991636"/>
    <w:rsid w:val="00991E9F"/>
    <w:rsid w:val="00994125"/>
    <w:rsid w:val="00996469"/>
    <w:rsid w:val="009971CF"/>
    <w:rsid w:val="009A11D0"/>
    <w:rsid w:val="009A2FF4"/>
    <w:rsid w:val="009A3FC5"/>
    <w:rsid w:val="009A48DA"/>
    <w:rsid w:val="009B052A"/>
    <w:rsid w:val="009B2157"/>
    <w:rsid w:val="009B39B3"/>
    <w:rsid w:val="009B3A0B"/>
    <w:rsid w:val="009B44BB"/>
    <w:rsid w:val="009B4F9A"/>
    <w:rsid w:val="009B7737"/>
    <w:rsid w:val="009B7898"/>
    <w:rsid w:val="009C028C"/>
    <w:rsid w:val="009C10B0"/>
    <w:rsid w:val="009C2169"/>
    <w:rsid w:val="009C2218"/>
    <w:rsid w:val="009C5F13"/>
    <w:rsid w:val="009C685A"/>
    <w:rsid w:val="009D06B5"/>
    <w:rsid w:val="009D0C8D"/>
    <w:rsid w:val="009D1996"/>
    <w:rsid w:val="009D2E0C"/>
    <w:rsid w:val="009D3D56"/>
    <w:rsid w:val="009D4980"/>
    <w:rsid w:val="009D5684"/>
    <w:rsid w:val="009D77BF"/>
    <w:rsid w:val="009D7A90"/>
    <w:rsid w:val="009D7C97"/>
    <w:rsid w:val="009D7FEC"/>
    <w:rsid w:val="009E170F"/>
    <w:rsid w:val="009E1BDA"/>
    <w:rsid w:val="009E29CC"/>
    <w:rsid w:val="009E359C"/>
    <w:rsid w:val="009E360F"/>
    <w:rsid w:val="009E5516"/>
    <w:rsid w:val="009E7764"/>
    <w:rsid w:val="009F0F83"/>
    <w:rsid w:val="009F424F"/>
    <w:rsid w:val="009F43B4"/>
    <w:rsid w:val="009F5F2E"/>
    <w:rsid w:val="009F7694"/>
    <w:rsid w:val="00A0199E"/>
    <w:rsid w:val="00A02522"/>
    <w:rsid w:val="00A026EE"/>
    <w:rsid w:val="00A02F86"/>
    <w:rsid w:val="00A0359B"/>
    <w:rsid w:val="00A07A1D"/>
    <w:rsid w:val="00A07D11"/>
    <w:rsid w:val="00A1007B"/>
    <w:rsid w:val="00A103B7"/>
    <w:rsid w:val="00A10E66"/>
    <w:rsid w:val="00A133A5"/>
    <w:rsid w:val="00A134B3"/>
    <w:rsid w:val="00A15D53"/>
    <w:rsid w:val="00A17B34"/>
    <w:rsid w:val="00A2103F"/>
    <w:rsid w:val="00A21D1A"/>
    <w:rsid w:val="00A2261C"/>
    <w:rsid w:val="00A2360E"/>
    <w:rsid w:val="00A24E9B"/>
    <w:rsid w:val="00A27D1A"/>
    <w:rsid w:val="00A27F1E"/>
    <w:rsid w:val="00A304C5"/>
    <w:rsid w:val="00A33325"/>
    <w:rsid w:val="00A34D43"/>
    <w:rsid w:val="00A34EB3"/>
    <w:rsid w:val="00A40374"/>
    <w:rsid w:val="00A41C90"/>
    <w:rsid w:val="00A423A4"/>
    <w:rsid w:val="00A43CEB"/>
    <w:rsid w:val="00A44705"/>
    <w:rsid w:val="00A45EE7"/>
    <w:rsid w:val="00A45F1B"/>
    <w:rsid w:val="00A5054E"/>
    <w:rsid w:val="00A50D6D"/>
    <w:rsid w:val="00A52479"/>
    <w:rsid w:val="00A52814"/>
    <w:rsid w:val="00A529C9"/>
    <w:rsid w:val="00A53091"/>
    <w:rsid w:val="00A53341"/>
    <w:rsid w:val="00A54D72"/>
    <w:rsid w:val="00A55EDD"/>
    <w:rsid w:val="00A565FB"/>
    <w:rsid w:val="00A569DB"/>
    <w:rsid w:val="00A56ADE"/>
    <w:rsid w:val="00A57893"/>
    <w:rsid w:val="00A62F48"/>
    <w:rsid w:val="00A675DD"/>
    <w:rsid w:val="00A67B7F"/>
    <w:rsid w:val="00A704EE"/>
    <w:rsid w:val="00A70E3E"/>
    <w:rsid w:val="00A737FE"/>
    <w:rsid w:val="00A7414B"/>
    <w:rsid w:val="00A77C36"/>
    <w:rsid w:val="00A77EF2"/>
    <w:rsid w:val="00A84DB6"/>
    <w:rsid w:val="00A859A7"/>
    <w:rsid w:val="00A86953"/>
    <w:rsid w:val="00A869C4"/>
    <w:rsid w:val="00A8706A"/>
    <w:rsid w:val="00A87CF3"/>
    <w:rsid w:val="00A907C9"/>
    <w:rsid w:val="00A90991"/>
    <w:rsid w:val="00A90AB8"/>
    <w:rsid w:val="00A91A2A"/>
    <w:rsid w:val="00A91B36"/>
    <w:rsid w:val="00A933C9"/>
    <w:rsid w:val="00A94C54"/>
    <w:rsid w:val="00A95968"/>
    <w:rsid w:val="00AA0299"/>
    <w:rsid w:val="00AA35DF"/>
    <w:rsid w:val="00AA3709"/>
    <w:rsid w:val="00AA70CC"/>
    <w:rsid w:val="00AA7AB2"/>
    <w:rsid w:val="00AB060E"/>
    <w:rsid w:val="00AB1920"/>
    <w:rsid w:val="00AB1ECE"/>
    <w:rsid w:val="00AB3E26"/>
    <w:rsid w:val="00AB585F"/>
    <w:rsid w:val="00AC0AFF"/>
    <w:rsid w:val="00AC0F7D"/>
    <w:rsid w:val="00AC14C8"/>
    <w:rsid w:val="00AC1598"/>
    <w:rsid w:val="00AC196E"/>
    <w:rsid w:val="00AC229A"/>
    <w:rsid w:val="00AC31B0"/>
    <w:rsid w:val="00AC4259"/>
    <w:rsid w:val="00AC4677"/>
    <w:rsid w:val="00AC5B82"/>
    <w:rsid w:val="00AC7105"/>
    <w:rsid w:val="00AC73B7"/>
    <w:rsid w:val="00AD0FDF"/>
    <w:rsid w:val="00AD3738"/>
    <w:rsid w:val="00AD40B7"/>
    <w:rsid w:val="00AD61D6"/>
    <w:rsid w:val="00AD6DFE"/>
    <w:rsid w:val="00AE08BB"/>
    <w:rsid w:val="00AE0EAE"/>
    <w:rsid w:val="00AE1596"/>
    <w:rsid w:val="00AE3A69"/>
    <w:rsid w:val="00AE6110"/>
    <w:rsid w:val="00AF0FA2"/>
    <w:rsid w:val="00AF109B"/>
    <w:rsid w:val="00AF1154"/>
    <w:rsid w:val="00AF2098"/>
    <w:rsid w:val="00AF26E7"/>
    <w:rsid w:val="00AF2A8A"/>
    <w:rsid w:val="00AF38D3"/>
    <w:rsid w:val="00AF4353"/>
    <w:rsid w:val="00AF6D96"/>
    <w:rsid w:val="00AF7201"/>
    <w:rsid w:val="00B020D9"/>
    <w:rsid w:val="00B02481"/>
    <w:rsid w:val="00B031AD"/>
    <w:rsid w:val="00B07A9B"/>
    <w:rsid w:val="00B10709"/>
    <w:rsid w:val="00B10CF1"/>
    <w:rsid w:val="00B11D28"/>
    <w:rsid w:val="00B120A5"/>
    <w:rsid w:val="00B120F2"/>
    <w:rsid w:val="00B126DA"/>
    <w:rsid w:val="00B12A2B"/>
    <w:rsid w:val="00B1350C"/>
    <w:rsid w:val="00B13740"/>
    <w:rsid w:val="00B14804"/>
    <w:rsid w:val="00B168AB"/>
    <w:rsid w:val="00B207C0"/>
    <w:rsid w:val="00B20BAE"/>
    <w:rsid w:val="00B216B4"/>
    <w:rsid w:val="00B2231C"/>
    <w:rsid w:val="00B253CB"/>
    <w:rsid w:val="00B26448"/>
    <w:rsid w:val="00B26964"/>
    <w:rsid w:val="00B306E2"/>
    <w:rsid w:val="00B30A06"/>
    <w:rsid w:val="00B3160A"/>
    <w:rsid w:val="00B3223C"/>
    <w:rsid w:val="00B32881"/>
    <w:rsid w:val="00B32E42"/>
    <w:rsid w:val="00B32F47"/>
    <w:rsid w:val="00B36082"/>
    <w:rsid w:val="00B36382"/>
    <w:rsid w:val="00B4429A"/>
    <w:rsid w:val="00B444B4"/>
    <w:rsid w:val="00B46ABB"/>
    <w:rsid w:val="00B50846"/>
    <w:rsid w:val="00B50997"/>
    <w:rsid w:val="00B53033"/>
    <w:rsid w:val="00B60EEF"/>
    <w:rsid w:val="00B61BFA"/>
    <w:rsid w:val="00B61DF1"/>
    <w:rsid w:val="00B64785"/>
    <w:rsid w:val="00B6529D"/>
    <w:rsid w:val="00B660EF"/>
    <w:rsid w:val="00B70BC1"/>
    <w:rsid w:val="00B71572"/>
    <w:rsid w:val="00B7252A"/>
    <w:rsid w:val="00B737B8"/>
    <w:rsid w:val="00B7509E"/>
    <w:rsid w:val="00B750FA"/>
    <w:rsid w:val="00B75305"/>
    <w:rsid w:val="00B75ECC"/>
    <w:rsid w:val="00B76B32"/>
    <w:rsid w:val="00B77482"/>
    <w:rsid w:val="00B775BC"/>
    <w:rsid w:val="00B776B4"/>
    <w:rsid w:val="00B77D89"/>
    <w:rsid w:val="00B80DCD"/>
    <w:rsid w:val="00B80DDC"/>
    <w:rsid w:val="00B816FA"/>
    <w:rsid w:val="00B81CF2"/>
    <w:rsid w:val="00B848E9"/>
    <w:rsid w:val="00B84F3D"/>
    <w:rsid w:val="00B86B95"/>
    <w:rsid w:val="00B90305"/>
    <w:rsid w:val="00B90707"/>
    <w:rsid w:val="00B90BD6"/>
    <w:rsid w:val="00B9157F"/>
    <w:rsid w:val="00B91B51"/>
    <w:rsid w:val="00B92685"/>
    <w:rsid w:val="00B9310A"/>
    <w:rsid w:val="00B938E9"/>
    <w:rsid w:val="00B93CA4"/>
    <w:rsid w:val="00B952AE"/>
    <w:rsid w:val="00B95847"/>
    <w:rsid w:val="00B96051"/>
    <w:rsid w:val="00B97B62"/>
    <w:rsid w:val="00BA0621"/>
    <w:rsid w:val="00BA0AB5"/>
    <w:rsid w:val="00BA1F84"/>
    <w:rsid w:val="00BA28B6"/>
    <w:rsid w:val="00BA2926"/>
    <w:rsid w:val="00BA3019"/>
    <w:rsid w:val="00BA39B0"/>
    <w:rsid w:val="00BA4609"/>
    <w:rsid w:val="00BA4A9D"/>
    <w:rsid w:val="00BA51E3"/>
    <w:rsid w:val="00BA5972"/>
    <w:rsid w:val="00BA690C"/>
    <w:rsid w:val="00BA6DCB"/>
    <w:rsid w:val="00BA7A27"/>
    <w:rsid w:val="00BB18DC"/>
    <w:rsid w:val="00BB2AF4"/>
    <w:rsid w:val="00BB5D82"/>
    <w:rsid w:val="00BB6288"/>
    <w:rsid w:val="00BB79C6"/>
    <w:rsid w:val="00BC3A0C"/>
    <w:rsid w:val="00BC4026"/>
    <w:rsid w:val="00BC49C0"/>
    <w:rsid w:val="00BC4F8F"/>
    <w:rsid w:val="00BC5C20"/>
    <w:rsid w:val="00BC625E"/>
    <w:rsid w:val="00BC62DE"/>
    <w:rsid w:val="00BC6651"/>
    <w:rsid w:val="00BC736E"/>
    <w:rsid w:val="00BC7B15"/>
    <w:rsid w:val="00BD2348"/>
    <w:rsid w:val="00BD32F4"/>
    <w:rsid w:val="00BD33EA"/>
    <w:rsid w:val="00BD755B"/>
    <w:rsid w:val="00BD7D92"/>
    <w:rsid w:val="00BE1B4F"/>
    <w:rsid w:val="00BE4AC6"/>
    <w:rsid w:val="00BE567B"/>
    <w:rsid w:val="00BE5C96"/>
    <w:rsid w:val="00BE64DA"/>
    <w:rsid w:val="00BE791E"/>
    <w:rsid w:val="00BE7BAC"/>
    <w:rsid w:val="00BF0DFE"/>
    <w:rsid w:val="00BF4227"/>
    <w:rsid w:val="00BF497E"/>
    <w:rsid w:val="00BF4CB6"/>
    <w:rsid w:val="00BF5266"/>
    <w:rsid w:val="00BF529B"/>
    <w:rsid w:val="00BF648B"/>
    <w:rsid w:val="00BF718D"/>
    <w:rsid w:val="00C00086"/>
    <w:rsid w:val="00C010D9"/>
    <w:rsid w:val="00C04323"/>
    <w:rsid w:val="00C04C26"/>
    <w:rsid w:val="00C07677"/>
    <w:rsid w:val="00C07FF1"/>
    <w:rsid w:val="00C108B5"/>
    <w:rsid w:val="00C11367"/>
    <w:rsid w:val="00C113DE"/>
    <w:rsid w:val="00C11577"/>
    <w:rsid w:val="00C11E11"/>
    <w:rsid w:val="00C12A62"/>
    <w:rsid w:val="00C12AA6"/>
    <w:rsid w:val="00C14F21"/>
    <w:rsid w:val="00C15F11"/>
    <w:rsid w:val="00C2005B"/>
    <w:rsid w:val="00C2431E"/>
    <w:rsid w:val="00C249CD"/>
    <w:rsid w:val="00C2581E"/>
    <w:rsid w:val="00C266D6"/>
    <w:rsid w:val="00C30A4F"/>
    <w:rsid w:val="00C30E24"/>
    <w:rsid w:val="00C31EC1"/>
    <w:rsid w:val="00C32C6B"/>
    <w:rsid w:val="00C32E36"/>
    <w:rsid w:val="00C32F75"/>
    <w:rsid w:val="00C332D1"/>
    <w:rsid w:val="00C36355"/>
    <w:rsid w:val="00C37B6B"/>
    <w:rsid w:val="00C4049C"/>
    <w:rsid w:val="00C40EB1"/>
    <w:rsid w:val="00C44F5D"/>
    <w:rsid w:val="00C47033"/>
    <w:rsid w:val="00C47646"/>
    <w:rsid w:val="00C47837"/>
    <w:rsid w:val="00C47DB9"/>
    <w:rsid w:val="00C50A30"/>
    <w:rsid w:val="00C50AE0"/>
    <w:rsid w:val="00C512D1"/>
    <w:rsid w:val="00C51755"/>
    <w:rsid w:val="00C51B56"/>
    <w:rsid w:val="00C538EF"/>
    <w:rsid w:val="00C54077"/>
    <w:rsid w:val="00C54C5A"/>
    <w:rsid w:val="00C54FE8"/>
    <w:rsid w:val="00C55136"/>
    <w:rsid w:val="00C551F7"/>
    <w:rsid w:val="00C55FA6"/>
    <w:rsid w:val="00C57848"/>
    <w:rsid w:val="00C61B99"/>
    <w:rsid w:val="00C62A0D"/>
    <w:rsid w:val="00C6378A"/>
    <w:rsid w:val="00C66A96"/>
    <w:rsid w:val="00C66DD4"/>
    <w:rsid w:val="00C6781B"/>
    <w:rsid w:val="00C6798F"/>
    <w:rsid w:val="00C70492"/>
    <w:rsid w:val="00C70D1C"/>
    <w:rsid w:val="00C71847"/>
    <w:rsid w:val="00C73388"/>
    <w:rsid w:val="00C735B4"/>
    <w:rsid w:val="00C73777"/>
    <w:rsid w:val="00C74C2A"/>
    <w:rsid w:val="00C759D4"/>
    <w:rsid w:val="00C7729C"/>
    <w:rsid w:val="00C77418"/>
    <w:rsid w:val="00C817EE"/>
    <w:rsid w:val="00C81C16"/>
    <w:rsid w:val="00C827DE"/>
    <w:rsid w:val="00C83363"/>
    <w:rsid w:val="00C84B84"/>
    <w:rsid w:val="00C859F3"/>
    <w:rsid w:val="00C86D03"/>
    <w:rsid w:val="00C872E3"/>
    <w:rsid w:val="00C90C0A"/>
    <w:rsid w:val="00C915EC"/>
    <w:rsid w:val="00C91C31"/>
    <w:rsid w:val="00C91E1F"/>
    <w:rsid w:val="00C92592"/>
    <w:rsid w:val="00C94980"/>
    <w:rsid w:val="00C96345"/>
    <w:rsid w:val="00C966F5"/>
    <w:rsid w:val="00C973F9"/>
    <w:rsid w:val="00CA1564"/>
    <w:rsid w:val="00CA1E52"/>
    <w:rsid w:val="00CA362E"/>
    <w:rsid w:val="00CA3E92"/>
    <w:rsid w:val="00CA6164"/>
    <w:rsid w:val="00CA69BE"/>
    <w:rsid w:val="00CB1D19"/>
    <w:rsid w:val="00CB2583"/>
    <w:rsid w:val="00CB2EDC"/>
    <w:rsid w:val="00CB6A07"/>
    <w:rsid w:val="00CC1879"/>
    <w:rsid w:val="00CC280F"/>
    <w:rsid w:val="00CC32E4"/>
    <w:rsid w:val="00CC389A"/>
    <w:rsid w:val="00CC74C4"/>
    <w:rsid w:val="00CC7776"/>
    <w:rsid w:val="00CD3588"/>
    <w:rsid w:val="00CD3941"/>
    <w:rsid w:val="00CD556C"/>
    <w:rsid w:val="00CD5EB6"/>
    <w:rsid w:val="00CD625F"/>
    <w:rsid w:val="00CD645B"/>
    <w:rsid w:val="00CD6CD5"/>
    <w:rsid w:val="00CE16EF"/>
    <w:rsid w:val="00CE1D16"/>
    <w:rsid w:val="00CE272B"/>
    <w:rsid w:val="00CE388B"/>
    <w:rsid w:val="00CE626D"/>
    <w:rsid w:val="00CE65CE"/>
    <w:rsid w:val="00CE7A29"/>
    <w:rsid w:val="00CF089A"/>
    <w:rsid w:val="00CF19C7"/>
    <w:rsid w:val="00CF1D20"/>
    <w:rsid w:val="00CF1DE9"/>
    <w:rsid w:val="00CF2516"/>
    <w:rsid w:val="00CF3A7A"/>
    <w:rsid w:val="00CF432C"/>
    <w:rsid w:val="00CF520A"/>
    <w:rsid w:val="00CF68CD"/>
    <w:rsid w:val="00CF720B"/>
    <w:rsid w:val="00CF7ECD"/>
    <w:rsid w:val="00D00188"/>
    <w:rsid w:val="00D0020F"/>
    <w:rsid w:val="00D01541"/>
    <w:rsid w:val="00D02D83"/>
    <w:rsid w:val="00D057DB"/>
    <w:rsid w:val="00D05A09"/>
    <w:rsid w:val="00D05F15"/>
    <w:rsid w:val="00D0643E"/>
    <w:rsid w:val="00D06A85"/>
    <w:rsid w:val="00D079D7"/>
    <w:rsid w:val="00D10191"/>
    <w:rsid w:val="00D10C97"/>
    <w:rsid w:val="00D1126F"/>
    <w:rsid w:val="00D12CBF"/>
    <w:rsid w:val="00D131D6"/>
    <w:rsid w:val="00D162E2"/>
    <w:rsid w:val="00D17656"/>
    <w:rsid w:val="00D205B2"/>
    <w:rsid w:val="00D2154C"/>
    <w:rsid w:val="00D22B2D"/>
    <w:rsid w:val="00D235BD"/>
    <w:rsid w:val="00D23B7D"/>
    <w:rsid w:val="00D24173"/>
    <w:rsid w:val="00D26777"/>
    <w:rsid w:val="00D3155F"/>
    <w:rsid w:val="00D336F1"/>
    <w:rsid w:val="00D34D20"/>
    <w:rsid w:val="00D34FF9"/>
    <w:rsid w:val="00D362AE"/>
    <w:rsid w:val="00D401BA"/>
    <w:rsid w:val="00D41725"/>
    <w:rsid w:val="00D4439B"/>
    <w:rsid w:val="00D44946"/>
    <w:rsid w:val="00D45B0E"/>
    <w:rsid w:val="00D504DB"/>
    <w:rsid w:val="00D50578"/>
    <w:rsid w:val="00D50FD6"/>
    <w:rsid w:val="00D5451C"/>
    <w:rsid w:val="00D5552F"/>
    <w:rsid w:val="00D55A27"/>
    <w:rsid w:val="00D57B11"/>
    <w:rsid w:val="00D627DA"/>
    <w:rsid w:val="00D63945"/>
    <w:rsid w:val="00D6605F"/>
    <w:rsid w:val="00D66457"/>
    <w:rsid w:val="00D664CD"/>
    <w:rsid w:val="00D66F50"/>
    <w:rsid w:val="00D71215"/>
    <w:rsid w:val="00D7423A"/>
    <w:rsid w:val="00D74784"/>
    <w:rsid w:val="00D752FC"/>
    <w:rsid w:val="00D75E0E"/>
    <w:rsid w:val="00D80529"/>
    <w:rsid w:val="00D81973"/>
    <w:rsid w:val="00D81FE5"/>
    <w:rsid w:val="00D83886"/>
    <w:rsid w:val="00D84407"/>
    <w:rsid w:val="00D84C21"/>
    <w:rsid w:val="00D85C43"/>
    <w:rsid w:val="00D916D7"/>
    <w:rsid w:val="00D9293F"/>
    <w:rsid w:val="00D94B43"/>
    <w:rsid w:val="00D95607"/>
    <w:rsid w:val="00D96576"/>
    <w:rsid w:val="00D9759C"/>
    <w:rsid w:val="00D9795C"/>
    <w:rsid w:val="00DA036F"/>
    <w:rsid w:val="00DA1350"/>
    <w:rsid w:val="00DA18BB"/>
    <w:rsid w:val="00DA1C47"/>
    <w:rsid w:val="00DA2063"/>
    <w:rsid w:val="00DA2C0C"/>
    <w:rsid w:val="00DA3C60"/>
    <w:rsid w:val="00DA465F"/>
    <w:rsid w:val="00DA4961"/>
    <w:rsid w:val="00DA4A3F"/>
    <w:rsid w:val="00DA56A2"/>
    <w:rsid w:val="00DA60A9"/>
    <w:rsid w:val="00DA6AF0"/>
    <w:rsid w:val="00DA6E8B"/>
    <w:rsid w:val="00DA7F66"/>
    <w:rsid w:val="00DB06F6"/>
    <w:rsid w:val="00DB1EA7"/>
    <w:rsid w:val="00DB5565"/>
    <w:rsid w:val="00DB74AE"/>
    <w:rsid w:val="00DC2019"/>
    <w:rsid w:val="00DC4747"/>
    <w:rsid w:val="00DC6152"/>
    <w:rsid w:val="00DC739F"/>
    <w:rsid w:val="00DC7B99"/>
    <w:rsid w:val="00DD1ACB"/>
    <w:rsid w:val="00DD2B0F"/>
    <w:rsid w:val="00DD4B02"/>
    <w:rsid w:val="00DD4E55"/>
    <w:rsid w:val="00DD5FF8"/>
    <w:rsid w:val="00DE3B85"/>
    <w:rsid w:val="00DE3DDE"/>
    <w:rsid w:val="00DE4220"/>
    <w:rsid w:val="00DE4EBA"/>
    <w:rsid w:val="00DE654E"/>
    <w:rsid w:val="00DE769A"/>
    <w:rsid w:val="00DF2749"/>
    <w:rsid w:val="00DF296B"/>
    <w:rsid w:val="00DF3572"/>
    <w:rsid w:val="00DF3E4C"/>
    <w:rsid w:val="00DF3E7D"/>
    <w:rsid w:val="00E00A08"/>
    <w:rsid w:val="00E02016"/>
    <w:rsid w:val="00E03FDA"/>
    <w:rsid w:val="00E05B45"/>
    <w:rsid w:val="00E0609E"/>
    <w:rsid w:val="00E07293"/>
    <w:rsid w:val="00E10F5A"/>
    <w:rsid w:val="00E12E53"/>
    <w:rsid w:val="00E135A0"/>
    <w:rsid w:val="00E13B36"/>
    <w:rsid w:val="00E13BDF"/>
    <w:rsid w:val="00E15AA6"/>
    <w:rsid w:val="00E15C44"/>
    <w:rsid w:val="00E167B1"/>
    <w:rsid w:val="00E169F0"/>
    <w:rsid w:val="00E20CFD"/>
    <w:rsid w:val="00E2227E"/>
    <w:rsid w:val="00E22713"/>
    <w:rsid w:val="00E23271"/>
    <w:rsid w:val="00E23D97"/>
    <w:rsid w:val="00E2404E"/>
    <w:rsid w:val="00E32512"/>
    <w:rsid w:val="00E33F38"/>
    <w:rsid w:val="00E33F6B"/>
    <w:rsid w:val="00E35FE5"/>
    <w:rsid w:val="00E375A7"/>
    <w:rsid w:val="00E408A2"/>
    <w:rsid w:val="00E40FB5"/>
    <w:rsid w:val="00E42566"/>
    <w:rsid w:val="00E453FA"/>
    <w:rsid w:val="00E476F1"/>
    <w:rsid w:val="00E527AC"/>
    <w:rsid w:val="00E548ED"/>
    <w:rsid w:val="00E57E21"/>
    <w:rsid w:val="00E615FC"/>
    <w:rsid w:val="00E62303"/>
    <w:rsid w:val="00E62A06"/>
    <w:rsid w:val="00E631E9"/>
    <w:rsid w:val="00E64E2B"/>
    <w:rsid w:val="00E6775D"/>
    <w:rsid w:val="00E70FC2"/>
    <w:rsid w:val="00E711FA"/>
    <w:rsid w:val="00E719B8"/>
    <w:rsid w:val="00E731F2"/>
    <w:rsid w:val="00E7646C"/>
    <w:rsid w:val="00E80CDD"/>
    <w:rsid w:val="00E8123E"/>
    <w:rsid w:val="00E814CC"/>
    <w:rsid w:val="00E820CA"/>
    <w:rsid w:val="00E830B2"/>
    <w:rsid w:val="00E83871"/>
    <w:rsid w:val="00E845EE"/>
    <w:rsid w:val="00E85536"/>
    <w:rsid w:val="00E86870"/>
    <w:rsid w:val="00E876C0"/>
    <w:rsid w:val="00E87E60"/>
    <w:rsid w:val="00E9078C"/>
    <w:rsid w:val="00E90C65"/>
    <w:rsid w:val="00E93FD7"/>
    <w:rsid w:val="00E9630F"/>
    <w:rsid w:val="00E96D63"/>
    <w:rsid w:val="00E97791"/>
    <w:rsid w:val="00E978F6"/>
    <w:rsid w:val="00EA09BA"/>
    <w:rsid w:val="00EA253D"/>
    <w:rsid w:val="00EB0151"/>
    <w:rsid w:val="00EB26E5"/>
    <w:rsid w:val="00EB282B"/>
    <w:rsid w:val="00EB370E"/>
    <w:rsid w:val="00EB4685"/>
    <w:rsid w:val="00EB4B62"/>
    <w:rsid w:val="00EB4E7B"/>
    <w:rsid w:val="00EB5C22"/>
    <w:rsid w:val="00EB6D38"/>
    <w:rsid w:val="00EB7FB4"/>
    <w:rsid w:val="00EC1419"/>
    <w:rsid w:val="00EC1C55"/>
    <w:rsid w:val="00EC6E41"/>
    <w:rsid w:val="00EC7FF9"/>
    <w:rsid w:val="00ED142F"/>
    <w:rsid w:val="00ED17D9"/>
    <w:rsid w:val="00ED278B"/>
    <w:rsid w:val="00ED2949"/>
    <w:rsid w:val="00ED3677"/>
    <w:rsid w:val="00ED49E6"/>
    <w:rsid w:val="00ED5109"/>
    <w:rsid w:val="00ED5A0C"/>
    <w:rsid w:val="00ED5A2C"/>
    <w:rsid w:val="00ED5CF5"/>
    <w:rsid w:val="00ED6086"/>
    <w:rsid w:val="00ED6837"/>
    <w:rsid w:val="00ED6DD6"/>
    <w:rsid w:val="00ED6E3F"/>
    <w:rsid w:val="00EE08D2"/>
    <w:rsid w:val="00EE0E20"/>
    <w:rsid w:val="00EE2029"/>
    <w:rsid w:val="00EE37AC"/>
    <w:rsid w:val="00EE3947"/>
    <w:rsid w:val="00EE6B57"/>
    <w:rsid w:val="00EE7393"/>
    <w:rsid w:val="00EF05E0"/>
    <w:rsid w:val="00EF244A"/>
    <w:rsid w:val="00EF34D0"/>
    <w:rsid w:val="00EF376C"/>
    <w:rsid w:val="00EF438D"/>
    <w:rsid w:val="00EF50AC"/>
    <w:rsid w:val="00EF5B00"/>
    <w:rsid w:val="00EF61EC"/>
    <w:rsid w:val="00EF6D33"/>
    <w:rsid w:val="00F00193"/>
    <w:rsid w:val="00F013FD"/>
    <w:rsid w:val="00F017C5"/>
    <w:rsid w:val="00F0293C"/>
    <w:rsid w:val="00F0307B"/>
    <w:rsid w:val="00F03426"/>
    <w:rsid w:val="00F04F98"/>
    <w:rsid w:val="00F050BC"/>
    <w:rsid w:val="00F05506"/>
    <w:rsid w:val="00F0555E"/>
    <w:rsid w:val="00F06331"/>
    <w:rsid w:val="00F07D9A"/>
    <w:rsid w:val="00F11200"/>
    <w:rsid w:val="00F11305"/>
    <w:rsid w:val="00F11ABE"/>
    <w:rsid w:val="00F135F6"/>
    <w:rsid w:val="00F138EB"/>
    <w:rsid w:val="00F142D6"/>
    <w:rsid w:val="00F15870"/>
    <w:rsid w:val="00F20020"/>
    <w:rsid w:val="00F2002C"/>
    <w:rsid w:val="00F2078C"/>
    <w:rsid w:val="00F2378D"/>
    <w:rsid w:val="00F24AE0"/>
    <w:rsid w:val="00F2591E"/>
    <w:rsid w:val="00F3217D"/>
    <w:rsid w:val="00F340E9"/>
    <w:rsid w:val="00F36A17"/>
    <w:rsid w:val="00F405FE"/>
    <w:rsid w:val="00F40D5C"/>
    <w:rsid w:val="00F42130"/>
    <w:rsid w:val="00F43D5A"/>
    <w:rsid w:val="00F44B36"/>
    <w:rsid w:val="00F4522C"/>
    <w:rsid w:val="00F45416"/>
    <w:rsid w:val="00F46CF5"/>
    <w:rsid w:val="00F472F0"/>
    <w:rsid w:val="00F50144"/>
    <w:rsid w:val="00F50DB1"/>
    <w:rsid w:val="00F530D4"/>
    <w:rsid w:val="00F540F2"/>
    <w:rsid w:val="00F55836"/>
    <w:rsid w:val="00F55B18"/>
    <w:rsid w:val="00F5622D"/>
    <w:rsid w:val="00F5666A"/>
    <w:rsid w:val="00F572EA"/>
    <w:rsid w:val="00F57858"/>
    <w:rsid w:val="00F6268F"/>
    <w:rsid w:val="00F62C03"/>
    <w:rsid w:val="00F62DC5"/>
    <w:rsid w:val="00F64110"/>
    <w:rsid w:val="00F64540"/>
    <w:rsid w:val="00F6468C"/>
    <w:rsid w:val="00F65FAB"/>
    <w:rsid w:val="00F66019"/>
    <w:rsid w:val="00F665D6"/>
    <w:rsid w:val="00F70001"/>
    <w:rsid w:val="00F70512"/>
    <w:rsid w:val="00F7142C"/>
    <w:rsid w:val="00F72BB0"/>
    <w:rsid w:val="00F73063"/>
    <w:rsid w:val="00F73A95"/>
    <w:rsid w:val="00F73C3F"/>
    <w:rsid w:val="00F74E06"/>
    <w:rsid w:val="00F75BDE"/>
    <w:rsid w:val="00F76FD9"/>
    <w:rsid w:val="00F77F8A"/>
    <w:rsid w:val="00F80635"/>
    <w:rsid w:val="00F80CD7"/>
    <w:rsid w:val="00F82C5A"/>
    <w:rsid w:val="00F84983"/>
    <w:rsid w:val="00F8549B"/>
    <w:rsid w:val="00F86343"/>
    <w:rsid w:val="00F90513"/>
    <w:rsid w:val="00F91249"/>
    <w:rsid w:val="00F96752"/>
    <w:rsid w:val="00F968F8"/>
    <w:rsid w:val="00F969AC"/>
    <w:rsid w:val="00FA10AB"/>
    <w:rsid w:val="00FA154F"/>
    <w:rsid w:val="00FA3386"/>
    <w:rsid w:val="00FA3880"/>
    <w:rsid w:val="00FA5574"/>
    <w:rsid w:val="00FA72A7"/>
    <w:rsid w:val="00FA7B0D"/>
    <w:rsid w:val="00FA7B79"/>
    <w:rsid w:val="00FB08AB"/>
    <w:rsid w:val="00FB2335"/>
    <w:rsid w:val="00FB2365"/>
    <w:rsid w:val="00FB2FFB"/>
    <w:rsid w:val="00FB49DA"/>
    <w:rsid w:val="00FB7B09"/>
    <w:rsid w:val="00FC0119"/>
    <w:rsid w:val="00FC1A41"/>
    <w:rsid w:val="00FC2DBB"/>
    <w:rsid w:val="00FC2FF5"/>
    <w:rsid w:val="00FC487C"/>
    <w:rsid w:val="00FD101A"/>
    <w:rsid w:val="00FD1263"/>
    <w:rsid w:val="00FD2315"/>
    <w:rsid w:val="00FD2C05"/>
    <w:rsid w:val="00FD35B1"/>
    <w:rsid w:val="00FD4A53"/>
    <w:rsid w:val="00FD4D3B"/>
    <w:rsid w:val="00FD50D6"/>
    <w:rsid w:val="00FD5AB0"/>
    <w:rsid w:val="00FD5EA4"/>
    <w:rsid w:val="00FD6110"/>
    <w:rsid w:val="00FE0231"/>
    <w:rsid w:val="00FE211A"/>
    <w:rsid w:val="00FE2F39"/>
    <w:rsid w:val="00FE3D29"/>
    <w:rsid w:val="00FE44B6"/>
    <w:rsid w:val="00FE4C18"/>
    <w:rsid w:val="00FE5DD6"/>
    <w:rsid w:val="00FE5E4F"/>
    <w:rsid w:val="00FE60B8"/>
    <w:rsid w:val="00FE6930"/>
    <w:rsid w:val="00FF03C1"/>
    <w:rsid w:val="00FF0CD2"/>
    <w:rsid w:val="00FF1D53"/>
    <w:rsid w:val="00FF331D"/>
    <w:rsid w:val="00FF3961"/>
    <w:rsid w:val="00FF4894"/>
    <w:rsid w:val="00FF507C"/>
    <w:rsid w:val="00FF51A5"/>
    <w:rsid w:val="00FF6D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DE"/>
    <w:pPr>
      <w:spacing w:after="200" w:line="276" w:lineRule="auto"/>
    </w:pPr>
    <w:rPr>
      <w:sz w:val="22"/>
      <w:szCs w:val="22"/>
      <w:lang w:eastAsia="en-US"/>
    </w:rPr>
  </w:style>
  <w:style w:type="paragraph" w:styleId="Heading1">
    <w:name w:val="heading 1"/>
    <w:basedOn w:val="Normal"/>
    <w:link w:val="Heading1Char"/>
    <w:qFormat/>
    <w:rsid w:val="00C94980"/>
    <w:pPr>
      <w:spacing w:after="0" w:line="240" w:lineRule="auto"/>
      <w:outlineLvl w:val="0"/>
    </w:pPr>
    <w:rPr>
      <w:rFonts w:ascii="Times New Roman" w:eastAsia="Times New Roman" w:hAnsi="Times New Roman" w:cs="Times New Roman"/>
      <w:b/>
      <w:bCs/>
      <w:color w:val="5D5D5D"/>
      <w:kern w:val="36"/>
      <w:sz w:val="48"/>
      <w:szCs w:val="48"/>
    </w:rPr>
  </w:style>
  <w:style w:type="paragraph" w:styleId="Heading3">
    <w:name w:val="heading 3"/>
    <w:basedOn w:val="Normal"/>
    <w:next w:val="Normal"/>
    <w:link w:val="Heading3Char"/>
    <w:uiPriority w:val="9"/>
    <w:unhideWhenUsed/>
    <w:qFormat/>
    <w:rsid w:val="009A11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2FF4"/>
    <w:pPr>
      <w:tabs>
        <w:tab w:val="center" w:pos="4153"/>
        <w:tab w:val="right" w:pos="8306"/>
      </w:tabs>
      <w:bidi/>
      <w:spacing w:after="0" w:line="240" w:lineRule="auto"/>
    </w:pPr>
    <w:rPr>
      <w:rFonts w:ascii="Times New Roman" w:eastAsia="Times New Roman" w:hAnsi="Times New Roman" w:cs="Times New Roman"/>
      <w:sz w:val="24"/>
      <w:szCs w:val="24"/>
      <w:lang w:bidi="ar-EG"/>
    </w:rPr>
  </w:style>
  <w:style w:type="character" w:customStyle="1" w:styleId="FooterChar">
    <w:name w:val="Footer Char"/>
    <w:link w:val="Footer"/>
    <w:uiPriority w:val="99"/>
    <w:rsid w:val="009A2FF4"/>
    <w:rPr>
      <w:rFonts w:ascii="Times New Roman" w:eastAsia="Times New Roman" w:hAnsi="Times New Roman" w:cs="Times New Roman"/>
      <w:sz w:val="24"/>
      <w:szCs w:val="24"/>
      <w:lang w:bidi="ar-EG"/>
    </w:rPr>
  </w:style>
  <w:style w:type="character" w:styleId="PageNumber">
    <w:name w:val="page number"/>
    <w:semiHidden/>
    <w:rsid w:val="009A2FF4"/>
    <w:rPr>
      <w:rFonts w:ascii="Times New Roman" w:hAnsi="Times New Roman" w:cs="Times New Roman"/>
    </w:rPr>
  </w:style>
  <w:style w:type="paragraph" w:styleId="Header">
    <w:name w:val="header"/>
    <w:basedOn w:val="Normal"/>
    <w:link w:val="HeaderChar"/>
    <w:uiPriority w:val="99"/>
    <w:unhideWhenUsed/>
    <w:rsid w:val="009A2F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9A2FF4"/>
  </w:style>
  <w:style w:type="paragraph" w:styleId="ListParagraph">
    <w:name w:val="List Paragraph"/>
    <w:basedOn w:val="Normal"/>
    <w:uiPriority w:val="34"/>
    <w:qFormat/>
    <w:rsid w:val="00B95847"/>
    <w:pPr>
      <w:bidi/>
      <w:ind w:left="720"/>
      <w:contextualSpacing/>
    </w:pPr>
    <w:rPr>
      <w:rFonts w:eastAsia="Times New Roman"/>
    </w:rPr>
  </w:style>
  <w:style w:type="table" w:styleId="TableGrid">
    <w:name w:val="Table Grid"/>
    <w:basedOn w:val="TableNormal"/>
    <w:uiPriority w:val="59"/>
    <w:rsid w:val="00B1350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092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A0928"/>
    <w:rPr>
      <w:rFonts w:ascii="Tahoma" w:hAnsi="Tahoma" w:cs="Tahoma"/>
      <w:sz w:val="16"/>
      <w:szCs w:val="16"/>
    </w:rPr>
  </w:style>
  <w:style w:type="character" w:customStyle="1" w:styleId="Heading1Char">
    <w:name w:val="Heading 1 Char"/>
    <w:link w:val="Heading1"/>
    <w:rsid w:val="00C94980"/>
    <w:rPr>
      <w:rFonts w:ascii="Times New Roman" w:eastAsia="Times New Roman" w:hAnsi="Times New Roman" w:cs="Times New Roman"/>
      <w:b/>
      <w:bCs/>
      <w:color w:val="5D5D5D"/>
      <w:kern w:val="36"/>
      <w:sz w:val="48"/>
      <w:szCs w:val="48"/>
    </w:rPr>
  </w:style>
  <w:style w:type="character" w:styleId="Hyperlink">
    <w:name w:val="Hyperlink"/>
    <w:uiPriority w:val="99"/>
    <w:unhideWhenUsed/>
    <w:rsid w:val="00EB26E5"/>
    <w:rPr>
      <w:color w:val="0000FF"/>
      <w:u w:val="single"/>
    </w:rPr>
  </w:style>
  <w:style w:type="paragraph" w:customStyle="1" w:styleId="NoSpacing1">
    <w:name w:val="No Spacing1"/>
    <w:uiPriority w:val="1"/>
    <w:qFormat/>
    <w:rsid w:val="00584F34"/>
    <w:pPr>
      <w:bidi/>
    </w:pPr>
    <w:rPr>
      <w:rFonts w:ascii="Times New Roman" w:hAnsi="Times New Roman" w:cs="Times New Roman"/>
      <w:sz w:val="24"/>
      <w:szCs w:val="24"/>
      <w:lang w:eastAsia="en-US"/>
    </w:rPr>
  </w:style>
  <w:style w:type="paragraph" w:styleId="NormalWeb">
    <w:name w:val="Normal (Web)"/>
    <w:basedOn w:val="Normal"/>
    <w:uiPriority w:val="99"/>
    <w:rsid w:val="00A77EF2"/>
    <w:pPr>
      <w:spacing w:before="100" w:beforeAutospacing="1" w:after="100" w:afterAutospacing="1" w:line="240" w:lineRule="auto"/>
    </w:pPr>
    <w:rPr>
      <w:rFonts w:ascii="Arial" w:hAnsi="Arial"/>
      <w:color w:val="000000"/>
      <w:sz w:val="20"/>
      <w:szCs w:val="20"/>
    </w:rPr>
  </w:style>
  <w:style w:type="paragraph" w:styleId="NoSpacing">
    <w:name w:val="No Spacing"/>
    <w:uiPriority w:val="1"/>
    <w:qFormat/>
    <w:rsid w:val="009E29CC"/>
    <w:pPr>
      <w:suppressAutoHyphens/>
    </w:pPr>
    <w:rPr>
      <w:rFonts w:ascii="Times New Roman" w:hAnsi="Times New Roman" w:cs="Times New Roman"/>
      <w:sz w:val="24"/>
      <w:szCs w:val="24"/>
      <w:lang w:eastAsia="ar-SA"/>
    </w:rPr>
  </w:style>
  <w:style w:type="paragraph" w:styleId="Subtitle">
    <w:name w:val="Subtitle"/>
    <w:basedOn w:val="Normal"/>
    <w:next w:val="Normal"/>
    <w:link w:val="SubtitleChar"/>
    <w:uiPriority w:val="11"/>
    <w:qFormat/>
    <w:rsid w:val="009D7FEC"/>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D7FEC"/>
    <w:rPr>
      <w:rFonts w:ascii="Cambria" w:eastAsia="Times New Roman" w:hAnsi="Cambria" w:cs="Times New Roman"/>
      <w:sz w:val="24"/>
      <w:szCs w:val="24"/>
    </w:rPr>
  </w:style>
  <w:style w:type="character" w:customStyle="1" w:styleId="article-articlebody">
    <w:name w:val="article-articlebody"/>
    <w:basedOn w:val="DefaultParagraphFont"/>
    <w:rsid w:val="00431B0B"/>
  </w:style>
  <w:style w:type="character" w:customStyle="1" w:styleId="apple-converted-space">
    <w:name w:val="apple-converted-space"/>
    <w:basedOn w:val="DefaultParagraphFont"/>
    <w:rsid w:val="00431B0B"/>
  </w:style>
  <w:style w:type="character" w:customStyle="1" w:styleId="Heading3Char">
    <w:name w:val="Heading 3 Char"/>
    <w:link w:val="Heading3"/>
    <w:uiPriority w:val="9"/>
    <w:rsid w:val="009A11D0"/>
    <w:rPr>
      <w:rFonts w:ascii="Cambria" w:eastAsia="Times New Roman" w:hAnsi="Cambria" w:cs="Times New Roman"/>
      <w:b/>
      <w:bCs/>
      <w:sz w:val="26"/>
      <w:szCs w:val="26"/>
    </w:rPr>
  </w:style>
  <w:style w:type="character" w:styleId="Strong">
    <w:name w:val="Strong"/>
    <w:uiPriority w:val="22"/>
    <w:qFormat/>
    <w:rsid w:val="009A11D0"/>
    <w:rPr>
      <w:b/>
      <w:bCs/>
    </w:rPr>
  </w:style>
  <w:style w:type="character" w:customStyle="1" w:styleId="txtsearch">
    <w:name w:val="txtsearch"/>
    <w:basedOn w:val="DefaultParagraphFont"/>
    <w:rsid w:val="0072274B"/>
  </w:style>
  <w:style w:type="character" w:customStyle="1" w:styleId="li-txtcontent">
    <w:name w:val="li-txtcontent"/>
    <w:basedOn w:val="DefaultParagraphFont"/>
    <w:rsid w:val="0072274B"/>
  </w:style>
  <w:style w:type="character" w:styleId="Emphasis">
    <w:name w:val="Emphasis"/>
    <w:uiPriority w:val="20"/>
    <w:qFormat/>
    <w:rsid w:val="0023505E"/>
    <w:rPr>
      <w:i/>
      <w:iCs/>
    </w:rPr>
  </w:style>
  <w:style w:type="character" w:customStyle="1" w:styleId="abstracttitle">
    <w:name w:val="abstract_title"/>
    <w:basedOn w:val="DefaultParagraphFont"/>
    <w:rsid w:val="005B680A"/>
  </w:style>
  <w:style w:type="character" w:styleId="CommentReference">
    <w:name w:val="annotation reference"/>
    <w:uiPriority w:val="99"/>
    <w:semiHidden/>
    <w:unhideWhenUsed/>
    <w:rsid w:val="00C83363"/>
    <w:rPr>
      <w:sz w:val="16"/>
      <w:szCs w:val="16"/>
    </w:rPr>
  </w:style>
  <w:style w:type="paragraph" w:styleId="CommentText">
    <w:name w:val="annotation text"/>
    <w:basedOn w:val="Normal"/>
    <w:link w:val="CommentTextChar"/>
    <w:uiPriority w:val="99"/>
    <w:semiHidden/>
    <w:unhideWhenUsed/>
    <w:rsid w:val="00C83363"/>
    <w:rPr>
      <w:rFonts w:cs="Times New Roman"/>
      <w:sz w:val="20"/>
      <w:szCs w:val="20"/>
    </w:rPr>
  </w:style>
  <w:style w:type="character" w:customStyle="1" w:styleId="CommentTextChar">
    <w:name w:val="Comment Text Char"/>
    <w:link w:val="CommentText"/>
    <w:uiPriority w:val="99"/>
    <w:semiHidden/>
    <w:rsid w:val="00C83363"/>
    <w:rPr>
      <w:lang w:val="en-US" w:eastAsia="en-US"/>
    </w:rPr>
  </w:style>
  <w:style w:type="paragraph" w:styleId="CommentSubject">
    <w:name w:val="annotation subject"/>
    <w:basedOn w:val="CommentText"/>
    <w:next w:val="CommentText"/>
    <w:link w:val="CommentSubjectChar"/>
    <w:uiPriority w:val="99"/>
    <w:semiHidden/>
    <w:unhideWhenUsed/>
    <w:rsid w:val="00C83363"/>
    <w:rPr>
      <w:b/>
      <w:bCs/>
    </w:rPr>
  </w:style>
  <w:style w:type="character" w:customStyle="1" w:styleId="CommentSubjectChar">
    <w:name w:val="Comment Subject Char"/>
    <w:link w:val="CommentSubject"/>
    <w:uiPriority w:val="99"/>
    <w:semiHidden/>
    <w:rsid w:val="00C83363"/>
    <w:rPr>
      <w:b/>
      <w:bCs/>
      <w:lang w:val="en-US" w:eastAsia="en-US"/>
    </w:rPr>
  </w:style>
</w:styles>
</file>

<file path=word/webSettings.xml><?xml version="1.0" encoding="utf-8"?>
<w:webSettings xmlns:r="http://schemas.openxmlformats.org/officeDocument/2006/relationships" xmlns:w="http://schemas.openxmlformats.org/wordprocessingml/2006/main">
  <w:divs>
    <w:div w:id="126703821">
      <w:bodyDiv w:val="1"/>
      <w:marLeft w:val="0"/>
      <w:marRight w:val="0"/>
      <w:marTop w:val="0"/>
      <w:marBottom w:val="0"/>
      <w:divBdr>
        <w:top w:val="none" w:sz="0" w:space="0" w:color="auto"/>
        <w:left w:val="none" w:sz="0" w:space="0" w:color="auto"/>
        <w:bottom w:val="none" w:sz="0" w:space="0" w:color="auto"/>
        <w:right w:val="none" w:sz="0" w:space="0" w:color="auto"/>
      </w:divBdr>
    </w:div>
    <w:div w:id="340133640">
      <w:bodyDiv w:val="1"/>
      <w:marLeft w:val="0"/>
      <w:marRight w:val="0"/>
      <w:marTop w:val="0"/>
      <w:marBottom w:val="0"/>
      <w:divBdr>
        <w:top w:val="none" w:sz="0" w:space="0" w:color="auto"/>
        <w:left w:val="none" w:sz="0" w:space="0" w:color="auto"/>
        <w:bottom w:val="none" w:sz="0" w:space="0" w:color="auto"/>
        <w:right w:val="none" w:sz="0" w:space="0" w:color="auto"/>
      </w:divBdr>
    </w:div>
    <w:div w:id="396129102">
      <w:bodyDiv w:val="1"/>
      <w:marLeft w:val="0"/>
      <w:marRight w:val="0"/>
      <w:marTop w:val="0"/>
      <w:marBottom w:val="0"/>
      <w:divBdr>
        <w:top w:val="none" w:sz="0" w:space="0" w:color="auto"/>
        <w:left w:val="none" w:sz="0" w:space="0" w:color="auto"/>
        <w:bottom w:val="none" w:sz="0" w:space="0" w:color="auto"/>
        <w:right w:val="none" w:sz="0" w:space="0" w:color="auto"/>
      </w:divBdr>
    </w:div>
    <w:div w:id="512494179">
      <w:bodyDiv w:val="1"/>
      <w:marLeft w:val="0"/>
      <w:marRight w:val="0"/>
      <w:marTop w:val="0"/>
      <w:marBottom w:val="0"/>
      <w:divBdr>
        <w:top w:val="none" w:sz="0" w:space="0" w:color="auto"/>
        <w:left w:val="none" w:sz="0" w:space="0" w:color="auto"/>
        <w:bottom w:val="none" w:sz="0" w:space="0" w:color="auto"/>
        <w:right w:val="none" w:sz="0" w:space="0" w:color="auto"/>
      </w:divBdr>
    </w:div>
    <w:div w:id="924073513">
      <w:bodyDiv w:val="1"/>
      <w:marLeft w:val="0"/>
      <w:marRight w:val="0"/>
      <w:marTop w:val="0"/>
      <w:marBottom w:val="0"/>
      <w:divBdr>
        <w:top w:val="none" w:sz="0" w:space="0" w:color="auto"/>
        <w:left w:val="none" w:sz="0" w:space="0" w:color="auto"/>
        <w:bottom w:val="none" w:sz="0" w:space="0" w:color="auto"/>
        <w:right w:val="none" w:sz="0" w:space="0" w:color="auto"/>
      </w:divBdr>
    </w:div>
    <w:div w:id="1029988032">
      <w:bodyDiv w:val="1"/>
      <w:marLeft w:val="0"/>
      <w:marRight w:val="0"/>
      <w:marTop w:val="0"/>
      <w:marBottom w:val="0"/>
      <w:divBdr>
        <w:top w:val="none" w:sz="0" w:space="0" w:color="auto"/>
        <w:left w:val="none" w:sz="0" w:space="0" w:color="auto"/>
        <w:bottom w:val="none" w:sz="0" w:space="0" w:color="auto"/>
        <w:right w:val="none" w:sz="0" w:space="0" w:color="auto"/>
      </w:divBdr>
      <w:divsChild>
        <w:div w:id="1914663168">
          <w:marLeft w:val="0"/>
          <w:marRight w:val="0"/>
          <w:marTop w:val="0"/>
          <w:marBottom w:val="0"/>
          <w:divBdr>
            <w:top w:val="none" w:sz="0" w:space="0" w:color="auto"/>
            <w:left w:val="none" w:sz="0" w:space="0" w:color="auto"/>
            <w:bottom w:val="none" w:sz="0" w:space="0" w:color="auto"/>
            <w:right w:val="none" w:sz="0" w:space="0" w:color="auto"/>
          </w:divBdr>
        </w:div>
      </w:divsChild>
    </w:div>
    <w:div w:id="1295017510">
      <w:bodyDiv w:val="1"/>
      <w:marLeft w:val="0"/>
      <w:marRight w:val="0"/>
      <w:marTop w:val="0"/>
      <w:marBottom w:val="0"/>
      <w:divBdr>
        <w:top w:val="none" w:sz="0" w:space="0" w:color="auto"/>
        <w:left w:val="none" w:sz="0" w:space="0" w:color="auto"/>
        <w:bottom w:val="none" w:sz="0" w:space="0" w:color="auto"/>
        <w:right w:val="none" w:sz="0" w:space="0" w:color="auto"/>
      </w:divBdr>
      <w:divsChild>
        <w:div w:id="2020160444">
          <w:marLeft w:val="0"/>
          <w:marRight w:val="0"/>
          <w:marTop w:val="0"/>
          <w:marBottom w:val="0"/>
          <w:divBdr>
            <w:top w:val="none" w:sz="0" w:space="0" w:color="auto"/>
            <w:left w:val="none" w:sz="0" w:space="0" w:color="auto"/>
            <w:bottom w:val="none" w:sz="0" w:space="0" w:color="auto"/>
            <w:right w:val="none" w:sz="0" w:space="0" w:color="auto"/>
          </w:divBdr>
          <w:divsChild>
            <w:div w:id="8754613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85317947">
      <w:bodyDiv w:val="1"/>
      <w:marLeft w:val="0"/>
      <w:marRight w:val="0"/>
      <w:marTop w:val="0"/>
      <w:marBottom w:val="0"/>
      <w:divBdr>
        <w:top w:val="none" w:sz="0" w:space="0" w:color="auto"/>
        <w:left w:val="none" w:sz="0" w:space="0" w:color="auto"/>
        <w:bottom w:val="none" w:sz="0" w:space="0" w:color="auto"/>
        <w:right w:val="none" w:sz="0" w:space="0" w:color="auto"/>
      </w:divBdr>
    </w:div>
    <w:div w:id="1660227982">
      <w:bodyDiv w:val="1"/>
      <w:marLeft w:val="0"/>
      <w:marRight w:val="0"/>
      <w:marTop w:val="0"/>
      <w:marBottom w:val="0"/>
      <w:divBdr>
        <w:top w:val="none" w:sz="0" w:space="0" w:color="auto"/>
        <w:left w:val="none" w:sz="0" w:space="0" w:color="auto"/>
        <w:bottom w:val="none" w:sz="0" w:space="0" w:color="auto"/>
        <w:right w:val="none" w:sz="0" w:space="0" w:color="auto"/>
      </w:divBdr>
    </w:div>
    <w:div w:id="1661620366">
      <w:bodyDiv w:val="1"/>
      <w:marLeft w:val="0"/>
      <w:marRight w:val="0"/>
      <w:marTop w:val="0"/>
      <w:marBottom w:val="0"/>
      <w:divBdr>
        <w:top w:val="none" w:sz="0" w:space="0" w:color="auto"/>
        <w:left w:val="none" w:sz="0" w:space="0" w:color="auto"/>
        <w:bottom w:val="none" w:sz="0" w:space="0" w:color="auto"/>
        <w:right w:val="none" w:sz="0" w:space="0" w:color="auto"/>
      </w:divBdr>
    </w:div>
    <w:div w:id="17685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admahmoud433@yahoo.com" TargetMode="External"/><Relationship Id="rId13" Type="http://schemas.openxmlformats.org/officeDocument/2006/relationships/hyperlink" Target="http://www.ncbi.nlm.nih.gov/pubmed?term=%22Grant%20M%22%5BAuthor%5D" TargetMode="External"/><Relationship Id="rId18" Type="http://schemas.openxmlformats.org/officeDocument/2006/relationships/hyperlink" Target="http://www.ncbi.nlm.nih.gov/pubmed?term=%22Krouse%20RS%22%5BAuthor%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Jemec%20GB%5BAuthor%5D&amp;cauthor=true&amp;cauthor_uid=20966862" TargetMode="External"/><Relationship Id="rId7" Type="http://schemas.openxmlformats.org/officeDocument/2006/relationships/endnotes" Target="endnotes.xml"/><Relationship Id="rId12" Type="http://schemas.openxmlformats.org/officeDocument/2006/relationships/hyperlink" Target="http://www.ncbi.nlm.nih.gov/pubmed?term=%22Baldwin%20CM%22%5BAuthor%5D" TargetMode="External"/><Relationship Id="rId17" Type="http://schemas.openxmlformats.org/officeDocument/2006/relationships/hyperlink" Target="http://www.ncbi.nlm.nih.gov/pubmed?term=%22McMullen%20C%22%5BAuthor%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22Herrinton%20LJ%22%5BAuthor%5D" TargetMode="External"/><Relationship Id="rId20" Type="http://schemas.openxmlformats.org/officeDocument/2006/relationships/hyperlink" Target="http://www.ncbi.nlm.nih.gov/pubmed?term=Steen%20Hansen%20A%5BAuthor%5D&amp;cauthor=true&amp;cauthor_uid=209668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jn.iums.ac.ir/search.php?slc_lang=en&amp;sid=1&amp;auth=Parvizy" TargetMode="External"/><Relationship Id="rId5" Type="http://schemas.openxmlformats.org/officeDocument/2006/relationships/webSettings" Target="webSettings.xml"/><Relationship Id="rId15" Type="http://schemas.openxmlformats.org/officeDocument/2006/relationships/hyperlink" Target="http://www.ncbi.nlm.nih.gov/pubmed?term=%22Hornbrook%20MC%22%5BAuthor%5D" TargetMode="External"/><Relationship Id="rId23" Type="http://schemas.openxmlformats.org/officeDocument/2006/relationships/hyperlink" Target="http://ijn.iums.ac.ir/search.php?slc_lang=en&amp;sid=1&amp;auth=Naseh" TargetMode="External"/><Relationship Id="rId10" Type="http://schemas.openxmlformats.org/officeDocument/2006/relationships/header" Target="header1.xml"/><Relationship Id="rId19" Type="http://schemas.openxmlformats.org/officeDocument/2006/relationships/hyperlink" Target="http://www.ncbi.nlm.nih.gov/pubmed?term=Martins%20L%5BAuthor%5D&amp;cauthor=true&amp;cauthor_uid=2096686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ncbi.nlm.nih.gov/pubmed?term=%22Wendel%20C%22%5BAuthor%5D" TargetMode="External"/><Relationship Id="rId22" Type="http://schemas.openxmlformats.org/officeDocument/2006/relationships/hyperlink" Target="http://ijn.iums.ac.ir/search.php?slc_lang=en&amp;sid=1&amp;auth=Rafii"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512B-BC82-4ADC-86CB-770BC51D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5284</Words>
  <Characters>30120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35334</CharactersWithSpaces>
  <SharedDoc>false</SharedDoc>
  <HLinks>
    <vt:vector size="120" baseType="variant">
      <vt:variant>
        <vt:i4>8257548</vt:i4>
      </vt:variant>
      <vt:variant>
        <vt:i4>54</vt:i4>
      </vt:variant>
      <vt:variant>
        <vt:i4>0</vt:i4>
      </vt:variant>
      <vt:variant>
        <vt:i4>5</vt:i4>
      </vt:variant>
      <vt:variant>
        <vt:lpwstr>http://ijn.iums.ac.ir/search.php?slc_lang=en&amp;sid=1&amp;auth=Parvizy</vt:lpwstr>
      </vt:variant>
      <vt:variant>
        <vt:lpwstr/>
      </vt:variant>
      <vt:variant>
        <vt:i4>1507450</vt:i4>
      </vt:variant>
      <vt:variant>
        <vt:i4>51</vt:i4>
      </vt:variant>
      <vt:variant>
        <vt:i4>0</vt:i4>
      </vt:variant>
      <vt:variant>
        <vt:i4>5</vt:i4>
      </vt:variant>
      <vt:variant>
        <vt:lpwstr>http://ijn.iums.ac.ir/search.php?slc_lang=en&amp;sid=1&amp;auth=Naseh</vt:lpwstr>
      </vt:variant>
      <vt:variant>
        <vt:lpwstr/>
      </vt:variant>
      <vt:variant>
        <vt:i4>1769587</vt:i4>
      </vt:variant>
      <vt:variant>
        <vt:i4>48</vt:i4>
      </vt:variant>
      <vt:variant>
        <vt:i4>0</vt:i4>
      </vt:variant>
      <vt:variant>
        <vt:i4>5</vt:i4>
      </vt:variant>
      <vt:variant>
        <vt:lpwstr>http://ijn.iums.ac.ir/search.php?slc_lang=en&amp;sid=1&amp;auth=Rafii</vt:lpwstr>
      </vt:variant>
      <vt:variant>
        <vt:lpwstr/>
      </vt:variant>
      <vt:variant>
        <vt:i4>2359362</vt:i4>
      </vt:variant>
      <vt:variant>
        <vt:i4>45</vt:i4>
      </vt:variant>
      <vt:variant>
        <vt:i4>0</vt:i4>
      </vt:variant>
      <vt:variant>
        <vt:i4>5</vt:i4>
      </vt:variant>
      <vt:variant>
        <vt:lpwstr>http://www.ncbi.nlm.nih.gov/pubmed?term=Jemec%20GB%5BAuthor%5D&amp;cauthor=true&amp;cauthor_uid=20966862</vt:lpwstr>
      </vt:variant>
      <vt:variant>
        <vt:lpwstr/>
      </vt:variant>
      <vt:variant>
        <vt:i4>4587559</vt:i4>
      </vt:variant>
      <vt:variant>
        <vt:i4>42</vt:i4>
      </vt:variant>
      <vt:variant>
        <vt:i4>0</vt:i4>
      </vt:variant>
      <vt:variant>
        <vt:i4>5</vt:i4>
      </vt:variant>
      <vt:variant>
        <vt:lpwstr>http://www.ncbi.nlm.nih.gov/pubmed?term=Sibbald%20RG%5BAuthor%5D&amp;cauthor=true&amp;cauthor_uid=20966862</vt:lpwstr>
      </vt:variant>
      <vt:variant>
        <vt:lpwstr/>
      </vt:variant>
      <vt:variant>
        <vt:i4>5439593</vt:i4>
      </vt:variant>
      <vt:variant>
        <vt:i4>39</vt:i4>
      </vt:variant>
      <vt:variant>
        <vt:i4>0</vt:i4>
      </vt:variant>
      <vt:variant>
        <vt:i4>5</vt:i4>
      </vt:variant>
      <vt:variant>
        <vt:lpwstr>http://www.ncbi.nlm.nih.gov/pubmed?term=Hentze%20Poulsen%20L%5BAuthor%5D&amp;cauthor=true&amp;cauthor_uid=20966862</vt:lpwstr>
      </vt:variant>
      <vt:variant>
        <vt:lpwstr/>
      </vt:variant>
      <vt:variant>
        <vt:i4>7864399</vt:i4>
      </vt:variant>
      <vt:variant>
        <vt:i4>36</vt:i4>
      </vt:variant>
      <vt:variant>
        <vt:i4>0</vt:i4>
      </vt:variant>
      <vt:variant>
        <vt:i4>5</vt:i4>
      </vt:variant>
      <vt:variant>
        <vt:lpwstr>http://www.ncbi.nlm.nih.gov/pubmed?term=Steen%20Hansen%20A%5BAuthor%5D&amp;cauthor=true&amp;cauthor_uid=20966862</vt:lpwstr>
      </vt:variant>
      <vt:variant>
        <vt:lpwstr/>
      </vt:variant>
      <vt:variant>
        <vt:i4>7798872</vt:i4>
      </vt:variant>
      <vt:variant>
        <vt:i4>33</vt:i4>
      </vt:variant>
      <vt:variant>
        <vt:i4>0</vt:i4>
      </vt:variant>
      <vt:variant>
        <vt:i4>5</vt:i4>
      </vt:variant>
      <vt:variant>
        <vt:lpwstr>http://www.ncbi.nlm.nih.gov/pubmed?term=Claessens%20I%5BAuthor%5D&amp;cauthor=true&amp;cauthor_uid=20966862</vt:lpwstr>
      </vt:variant>
      <vt:variant>
        <vt:lpwstr/>
      </vt:variant>
      <vt:variant>
        <vt:i4>5963896</vt:i4>
      </vt:variant>
      <vt:variant>
        <vt:i4>30</vt:i4>
      </vt:variant>
      <vt:variant>
        <vt:i4>0</vt:i4>
      </vt:variant>
      <vt:variant>
        <vt:i4>5</vt:i4>
      </vt:variant>
      <vt:variant>
        <vt:lpwstr>http://www.ncbi.nlm.nih.gov/pubmed?term=Ayello%20EA%5BAuthor%5D&amp;cauthor=true&amp;cauthor_uid=20966862</vt:lpwstr>
      </vt:variant>
      <vt:variant>
        <vt:lpwstr/>
      </vt:variant>
      <vt:variant>
        <vt:i4>1572927</vt:i4>
      </vt:variant>
      <vt:variant>
        <vt:i4>27</vt:i4>
      </vt:variant>
      <vt:variant>
        <vt:i4>0</vt:i4>
      </vt:variant>
      <vt:variant>
        <vt:i4>5</vt:i4>
      </vt:variant>
      <vt:variant>
        <vt:lpwstr>http://www.ncbi.nlm.nih.gov/pubmed?term=Martins%20L%5BAuthor%5D&amp;cauthor=true&amp;cauthor_uid=20966862</vt:lpwstr>
      </vt:variant>
      <vt:variant>
        <vt:lpwstr/>
      </vt:variant>
      <vt:variant>
        <vt:i4>458822</vt:i4>
      </vt:variant>
      <vt:variant>
        <vt:i4>24</vt:i4>
      </vt:variant>
      <vt:variant>
        <vt:i4>0</vt:i4>
      </vt:variant>
      <vt:variant>
        <vt:i4>5</vt:i4>
      </vt:variant>
      <vt:variant>
        <vt:lpwstr>http://www.ncbi.nlm.nih.gov/pubmed?term=%22Krouse%20RS%22%5BAuthor%5D</vt:lpwstr>
      </vt:variant>
      <vt:variant>
        <vt:lpwstr/>
      </vt:variant>
      <vt:variant>
        <vt:i4>3932275</vt:i4>
      </vt:variant>
      <vt:variant>
        <vt:i4>21</vt:i4>
      </vt:variant>
      <vt:variant>
        <vt:i4>0</vt:i4>
      </vt:variant>
      <vt:variant>
        <vt:i4>5</vt:i4>
      </vt:variant>
      <vt:variant>
        <vt:lpwstr>http://www.ncbi.nlm.nih.gov/pubmed?term=%22McMullen%20C%22%5BAuthor%5D</vt:lpwstr>
      </vt:variant>
      <vt:variant>
        <vt:lpwstr/>
      </vt:variant>
      <vt:variant>
        <vt:i4>1507423</vt:i4>
      </vt:variant>
      <vt:variant>
        <vt:i4>18</vt:i4>
      </vt:variant>
      <vt:variant>
        <vt:i4>0</vt:i4>
      </vt:variant>
      <vt:variant>
        <vt:i4>5</vt:i4>
      </vt:variant>
      <vt:variant>
        <vt:lpwstr>http://www.ncbi.nlm.nih.gov/pubmed?term=%22Herrinton%20LJ%22%5BAuthor%5D</vt:lpwstr>
      </vt:variant>
      <vt:variant>
        <vt:lpwstr/>
      </vt:variant>
      <vt:variant>
        <vt:i4>196700</vt:i4>
      </vt:variant>
      <vt:variant>
        <vt:i4>15</vt:i4>
      </vt:variant>
      <vt:variant>
        <vt:i4>0</vt:i4>
      </vt:variant>
      <vt:variant>
        <vt:i4>5</vt:i4>
      </vt:variant>
      <vt:variant>
        <vt:lpwstr>http://www.ncbi.nlm.nih.gov/pubmed?term=%22Hornbrook%20MC%22%5BAuthor%5D</vt:lpwstr>
      </vt:variant>
      <vt:variant>
        <vt:lpwstr/>
      </vt:variant>
      <vt:variant>
        <vt:i4>4784138</vt:i4>
      </vt:variant>
      <vt:variant>
        <vt:i4>12</vt:i4>
      </vt:variant>
      <vt:variant>
        <vt:i4>0</vt:i4>
      </vt:variant>
      <vt:variant>
        <vt:i4>5</vt:i4>
      </vt:variant>
      <vt:variant>
        <vt:lpwstr>http://www.ncbi.nlm.nih.gov/pubmed?term=%22Wendel%20C%22%5BAuthor%5D</vt:lpwstr>
      </vt:variant>
      <vt:variant>
        <vt:lpwstr/>
      </vt:variant>
      <vt:variant>
        <vt:i4>3866733</vt:i4>
      </vt:variant>
      <vt:variant>
        <vt:i4>9</vt:i4>
      </vt:variant>
      <vt:variant>
        <vt:i4>0</vt:i4>
      </vt:variant>
      <vt:variant>
        <vt:i4>5</vt:i4>
      </vt:variant>
      <vt:variant>
        <vt:lpwstr>http://www.ncbi.nlm.nih.gov/pubmed?term=%22Grant%20M%22%5BAuthor%5D</vt:lpwstr>
      </vt:variant>
      <vt:variant>
        <vt:lpwstr/>
      </vt:variant>
      <vt:variant>
        <vt:i4>6684706</vt:i4>
      </vt:variant>
      <vt:variant>
        <vt:i4>6</vt:i4>
      </vt:variant>
      <vt:variant>
        <vt:i4>0</vt:i4>
      </vt:variant>
      <vt:variant>
        <vt:i4>5</vt:i4>
      </vt:variant>
      <vt:variant>
        <vt:lpwstr>http://www.ncbi.nlm.nih.gov/pubmed?term=%22Baldwin%20CM%22%5BAuthor%5D</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4325410</vt:i4>
      </vt:variant>
      <vt:variant>
        <vt:i4>0</vt:i4>
      </vt:variant>
      <vt:variant>
        <vt:i4>0</vt:i4>
      </vt:variant>
      <vt:variant>
        <vt:i4>5</vt:i4>
      </vt:variant>
      <vt:variant>
        <vt:lpwstr>mailto:Soadmahmoud433@yahoo.com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2014-03-06T05:39:00Z</cp:lastPrinted>
  <dcterms:created xsi:type="dcterms:W3CDTF">2014-03-05T10:23:00Z</dcterms:created>
  <dcterms:modified xsi:type="dcterms:W3CDTF">2014-03-06T05:39:00Z</dcterms:modified>
</cp:coreProperties>
</file>