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BA1" w:rsidRPr="003D66CD" w:rsidRDefault="007D1418" w:rsidP="003A42CF">
      <w:pPr>
        <w:pStyle w:val="NoSpacing"/>
        <w:tabs>
          <w:tab w:val="left" w:pos="9360"/>
        </w:tabs>
        <w:snapToGrid w:val="0"/>
        <w:jc w:val="center"/>
        <w:rPr>
          <w:rFonts w:ascii="Times New Roman" w:hAnsi="Times New Roman"/>
          <w:b/>
          <w:sz w:val="20"/>
          <w:szCs w:val="24"/>
          <w:lang w:val="en-US"/>
        </w:rPr>
      </w:pPr>
      <w:r w:rsidRPr="00F24291">
        <w:rPr>
          <w:rFonts w:ascii="Times New Roman" w:hAnsi="Times New Roman"/>
          <w:b/>
          <w:sz w:val="20"/>
          <w:szCs w:val="24"/>
          <w:lang w:val="en-US"/>
        </w:rPr>
        <w:t xml:space="preserve">Co-Infection </w:t>
      </w:r>
      <w:proofErr w:type="gramStart"/>
      <w:r w:rsidRPr="00F24291">
        <w:rPr>
          <w:rFonts w:ascii="Times New Roman" w:hAnsi="Times New Roman"/>
          <w:b/>
          <w:sz w:val="20"/>
          <w:szCs w:val="24"/>
          <w:lang w:val="en-US"/>
        </w:rPr>
        <w:t>Of</w:t>
      </w:r>
      <w:proofErr w:type="gramEnd"/>
      <w:r w:rsidRPr="00F24291">
        <w:rPr>
          <w:rFonts w:ascii="Times New Roman" w:hAnsi="Times New Roman"/>
          <w:b/>
          <w:sz w:val="20"/>
          <w:szCs w:val="24"/>
          <w:lang w:val="en-US"/>
        </w:rPr>
        <w:t xml:space="preserve"> Malaria And Typhoid Fever In </w:t>
      </w:r>
      <w:proofErr w:type="spellStart"/>
      <w:r w:rsidRPr="00F24291">
        <w:rPr>
          <w:rFonts w:ascii="Times New Roman" w:hAnsi="Times New Roman"/>
          <w:b/>
          <w:sz w:val="20"/>
          <w:szCs w:val="24"/>
          <w:lang w:val="en-US"/>
        </w:rPr>
        <w:t>Ekwul</w:t>
      </w:r>
      <w:r w:rsidRPr="003D66CD">
        <w:rPr>
          <w:rFonts w:ascii="Times New Roman" w:hAnsi="Times New Roman"/>
          <w:b/>
          <w:sz w:val="20"/>
          <w:szCs w:val="24"/>
          <w:lang w:val="en-US"/>
        </w:rPr>
        <w:t>umili</w:t>
      </w:r>
      <w:proofErr w:type="spellEnd"/>
      <w:r w:rsidRPr="003D66CD">
        <w:rPr>
          <w:rFonts w:ascii="Times New Roman" w:hAnsi="Times New Roman"/>
          <w:b/>
          <w:sz w:val="20"/>
          <w:szCs w:val="24"/>
          <w:lang w:val="en-US"/>
        </w:rPr>
        <w:t xml:space="preserve"> Community </w:t>
      </w:r>
      <w:proofErr w:type="spellStart"/>
      <w:r w:rsidRPr="003D66CD">
        <w:rPr>
          <w:rFonts w:ascii="Times New Roman" w:hAnsi="Times New Roman"/>
          <w:b/>
          <w:sz w:val="20"/>
          <w:szCs w:val="24"/>
          <w:lang w:val="en-US"/>
        </w:rPr>
        <w:t>Anambra</w:t>
      </w:r>
      <w:proofErr w:type="spellEnd"/>
      <w:r w:rsidRPr="003D66CD">
        <w:rPr>
          <w:rFonts w:ascii="Times New Roman" w:hAnsi="Times New Roman"/>
          <w:b/>
          <w:sz w:val="20"/>
          <w:szCs w:val="24"/>
          <w:lang w:val="en-US"/>
        </w:rPr>
        <w:t xml:space="preserve"> State, Southeastern Nigeria</w:t>
      </w:r>
      <w:r w:rsidR="00C5588C" w:rsidRPr="003D66CD">
        <w:rPr>
          <w:rFonts w:ascii="Times New Roman" w:hAnsi="Times New Roman"/>
          <w:b/>
          <w:sz w:val="20"/>
          <w:szCs w:val="24"/>
          <w:lang w:val="en-US"/>
        </w:rPr>
        <w:t>.</w:t>
      </w:r>
    </w:p>
    <w:p w:rsidR="00AB6BA1" w:rsidRPr="003D66CD" w:rsidRDefault="00AB6BA1" w:rsidP="003A42CF">
      <w:pPr>
        <w:pStyle w:val="NoSpacing"/>
        <w:tabs>
          <w:tab w:val="left" w:pos="9360"/>
        </w:tabs>
        <w:snapToGrid w:val="0"/>
        <w:ind w:right="425"/>
        <w:jc w:val="center"/>
        <w:rPr>
          <w:rFonts w:ascii="Times New Roman" w:hAnsi="Times New Roman"/>
          <w:sz w:val="20"/>
          <w:szCs w:val="24"/>
          <w:lang w:val="en-US"/>
        </w:rPr>
      </w:pPr>
    </w:p>
    <w:p w:rsidR="00C80755" w:rsidRDefault="006D25F9" w:rsidP="003A42CF">
      <w:pPr>
        <w:pStyle w:val="NoSpacing"/>
        <w:tabs>
          <w:tab w:val="left" w:pos="9360"/>
        </w:tabs>
        <w:snapToGrid w:val="0"/>
        <w:jc w:val="center"/>
        <w:rPr>
          <w:rFonts w:ascii="Times New Roman" w:hAnsi="Times New Roman"/>
          <w:sz w:val="20"/>
          <w:szCs w:val="24"/>
          <w:lang w:eastAsia="zh-CN"/>
        </w:rPr>
      </w:pPr>
      <w:proofErr w:type="spellStart"/>
      <w:r w:rsidRPr="003D66CD">
        <w:rPr>
          <w:rFonts w:ascii="Times New Roman" w:hAnsi="Times New Roman"/>
          <w:sz w:val="20"/>
          <w:szCs w:val="24"/>
        </w:rPr>
        <w:t>Onyido</w:t>
      </w:r>
      <w:proofErr w:type="spellEnd"/>
      <w:r w:rsidRPr="003D66CD">
        <w:rPr>
          <w:rFonts w:ascii="Times New Roman" w:hAnsi="Times New Roman"/>
          <w:sz w:val="20"/>
          <w:szCs w:val="24"/>
        </w:rPr>
        <w:t xml:space="preserve"> A.E</w:t>
      </w:r>
      <w:r w:rsidR="00C80755" w:rsidRPr="003D66CD">
        <w:rPr>
          <w:rFonts w:ascii="Times New Roman" w:hAnsi="Times New Roman" w:hint="eastAsia"/>
          <w:sz w:val="20"/>
          <w:szCs w:val="24"/>
          <w:lang w:eastAsia="zh-CN"/>
        </w:rPr>
        <w:t xml:space="preserve">, </w:t>
      </w:r>
      <w:proofErr w:type="spellStart"/>
      <w:r w:rsidR="005C53D0" w:rsidRPr="003D66CD">
        <w:rPr>
          <w:rFonts w:ascii="Times New Roman" w:hAnsi="Times New Roman"/>
          <w:sz w:val="20"/>
          <w:szCs w:val="24"/>
        </w:rPr>
        <w:t>Ifeadi</w:t>
      </w:r>
      <w:proofErr w:type="spellEnd"/>
      <w:r w:rsidR="005C53D0" w:rsidRPr="003D66CD">
        <w:rPr>
          <w:rFonts w:ascii="Times New Roman" w:hAnsi="Times New Roman"/>
          <w:sz w:val="20"/>
          <w:szCs w:val="24"/>
        </w:rPr>
        <w:t xml:space="preserve"> C.P</w:t>
      </w:r>
      <w:r w:rsidR="00C80755" w:rsidRPr="003D66CD">
        <w:rPr>
          <w:rFonts w:ascii="Times New Roman" w:hAnsi="Times New Roman" w:hint="eastAsia"/>
          <w:sz w:val="20"/>
          <w:szCs w:val="24"/>
          <w:lang w:eastAsia="zh-CN"/>
        </w:rPr>
        <w:t xml:space="preserve">, </w:t>
      </w:r>
      <w:proofErr w:type="spellStart"/>
      <w:r w:rsidRPr="003D66CD">
        <w:rPr>
          <w:rFonts w:ascii="Times New Roman" w:hAnsi="Times New Roman"/>
          <w:sz w:val="20"/>
          <w:szCs w:val="24"/>
          <w:lang w:val="en-US"/>
        </w:rPr>
        <w:t>Umeanaeto</w:t>
      </w:r>
      <w:proofErr w:type="spellEnd"/>
      <w:r w:rsidRPr="003D66CD">
        <w:rPr>
          <w:rFonts w:ascii="Times New Roman" w:hAnsi="Times New Roman"/>
          <w:sz w:val="20"/>
          <w:szCs w:val="24"/>
          <w:lang w:val="en-US"/>
        </w:rPr>
        <w:t xml:space="preserve"> P.U.</w:t>
      </w:r>
      <w:r w:rsidR="00C80755" w:rsidRPr="003D66CD">
        <w:rPr>
          <w:rFonts w:ascii="Times New Roman" w:hAnsi="Times New Roman" w:hint="eastAsia"/>
          <w:sz w:val="20"/>
          <w:szCs w:val="24"/>
          <w:lang w:val="en-US" w:eastAsia="zh-CN"/>
        </w:rPr>
        <w:t xml:space="preserve">, </w:t>
      </w:r>
      <w:proofErr w:type="spellStart"/>
      <w:r w:rsidRPr="003D66CD">
        <w:rPr>
          <w:rFonts w:ascii="Times New Roman" w:hAnsi="Times New Roman"/>
          <w:sz w:val="20"/>
          <w:szCs w:val="24"/>
        </w:rPr>
        <w:t>Irikannu</w:t>
      </w:r>
      <w:proofErr w:type="spellEnd"/>
      <w:r w:rsidRPr="003D66CD">
        <w:rPr>
          <w:rFonts w:ascii="Times New Roman" w:hAnsi="Times New Roman"/>
          <w:sz w:val="20"/>
          <w:szCs w:val="24"/>
        </w:rPr>
        <w:t xml:space="preserve"> K.C</w:t>
      </w:r>
      <w:r w:rsidR="00C80755" w:rsidRPr="003D66CD">
        <w:rPr>
          <w:rFonts w:ascii="Times New Roman" w:hAnsi="Times New Roman" w:hint="eastAsia"/>
          <w:sz w:val="20"/>
          <w:szCs w:val="24"/>
          <w:lang w:eastAsia="zh-CN"/>
        </w:rPr>
        <w:t xml:space="preserve">, </w:t>
      </w:r>
      <w:proofErr w:type="spellStart"/>
      <w:r w:rsidR="00177F4C" w:rsidRPr="003D66CD">
        <w:rPr>
          <w:rFonts w:ascii="Times New Roman" w:hAnsi="Times New Roman"/>
          <w:sz w:val="20"/>
          <w:szCs w:val="24"/>
        </w:rPr>
        <w:t>Aribodor</w:t>
      </w:r>
      <w:proofErr w:type="spellEnd"/>
      <w:r w:rsidR="00177F4C" w:rsidRPr="003D66CD">
        <w:rPr>
          <w:rFonts w:ascii="Times New Roman" w:hAnsi="Times New Roman"/>
          <w:sz w:val="20"/>
          <w:szCs w:val="24"/>
        </w:rPr>
        <w:t xml:space="preserve"> D.N</w:t>
      </w:r>
      <w:r w:rsidR="00C80755" w:rsidRPr="003D66CD">
        <w:rPr>
          <w:rFonts w:ascii="Times New Roman" w:hAnsi="Times New Roman" w:hint="eastAsia"/>
          <w:sz w:val="20"/>
          <w:szCs w:val="24"/>
          <w:lang w:eastAsia="zh-CN"/>
        </w:rPr>
        <w:t>,</w:t>
      </w:r>
      <w:r w:rsidR="00C80755" w:rsidRPr="003D66CD">
        <w:rPr>
          <w:rFonts w:ascii="Times New Roman" w:hAnsi="Times New Roman" w:hint="eastAsia"/>
          <w:sz w:val="20"/>
          <w:szCs w:val="24"/>
          <w:lang w:val="en-US" w:eastAsia="zh-CN"/>
        </w:rPr>
        <w:t xml:space="preserve"> </w:t>
      </w:r>
      <w:proofErr w:type="spellStart"/>
      <w:r w:rsidR="00DC052E" w:rsidRPr="003D66CD">
        <w:rPr>
          <w:rFonts w:ascii="Times New Roman" w:hAnsi="Times New Roman"/>
          <w:sz w:val="20"/>
          <w:szCs w:val="24"/>
          <w:lang w:val="en-US"/>
        </w:rPr>
        <w:t>Ezeanya</w:t>
      </w:r>
      <w:proofErr w:type="spellEnd"/>
      <w:r w:rsidR="00DC052E" w:rsidRPr="003D66CD">
        <w:rPr>
          <w:rFonts w:ascii="Times New Roman" w:hAnsi="Times New Roman"/>
          <w:sz w:val="20"/>
          <w:szCs w:val="24"/>
          <w:lang w:val="en-US"/>
        </w:rPr>
        <w:t xml:space="preserve"> L.C</w:t>
      </w:r>
      <w:r w:rsidR="00C80755" w:rsidRPr="003D66CD">
        <w:rPr>
          <w:rFonts w:ascii="Times New Roman" w:hAnsi="Times New Roman" w:hint="eastAsia"/>
          <w:sz w:val="20"/>
          <w:szCs w:val="24"/>
          <w:lang w:val="en-US" w:eastAsia="zh-CN"/>
        </w:rPr>
        <w:t xml:space="preserve">, </w:t>
      </w:r>
      <w:proofErr w:type="spellStart"/>
      <w:r w:rsidR="00DC052E" w:rsidRPr="003D66CD">
        <w:rPr>
          <w:rFonts w:ascii="Times New Roman" w:hAnsi="Times New Roman"/>
          <w:sz w:val="20"/>
          <w:szCs w:val="24"/>
          <w:lang w:val="en-US"/>
        </w:rPr>
        <w:t>Ugha</w:t>
      </w:r>
      <w:proofErr w:type="spellEnd"/>
      <w:r w:rsidR="00DC052E" w:rsidRPr="003D66CD">
        <w:rPr>
          <w:rFonts w:ascii="Times New Roman" w:hAnsi="Times New Roman"/>
          <w:sz w:val="20"/>
          <w:szCs w:val="24"/>
          <w:lang w:val="en-US"/>
        </w:rPr>
        <w:t xml:space="preserve"> </w:t>
      </w:r>
      <w:r w:rsidRPr="003D66CD">
        <w:rPr>
          <w:rFonts w:ascii="Times New Roman" w:hAnsi="Times New Roman"/>
          <w:sz w:val="20"/>
          <w:szCs w:val="24"/>
          <w:lang w:val="en-US"/>
        </w:rPr>
        <w:t>C.</w:t>
      </w:r>
      <w:r w:rsidR="00DC052E" w:rsidRPr="003D66CD">
        <w:rPr>
          <w:rFonts w:ascii="Times New Roman" w:hAnsi="Times New Roman"/>
          <w:sz w:val="20"/>
          <w:szCs w:val="24"/>
          <w:lang w:val="en-US"/>
        </w:rPr>
        <w:t>N</w:t>
      </w:r>
      <w:r w:rsidR="00C80755" w:rsidRPr="003D66CD">
        <w:rPr>
          <w:rFonts w:ascii="Times New Roman" w:hAnsi="Times New Roman" w:hint="eastAsia"/>
          <w:sz w:val="20"/>
          <w:szCs w:val="24"/>
          <w:lang w:val="en-US" w:eastAsia="zh-CN"/>
        </w:rPr>
        <w:t xml:space="preserve">, </w:t>
      </w:r>
      <w:proofErr w:type="spellStart"/>
      <w:r w:rsidR="001730C6" w:rsidRPr="003D66CD">
        <w:rPr>
          <w:rFonts w:ascii="Times New Roman" w:hAnsi="Times New Roman"/>
          <w:sz w:val="20"/>
          <w:szCs w:val="24"/>
        </w:rPr>
        <w:t>Obiechina</w:t>
      </w:r>
      <w:proofErr w:type="spellEnd"/>
      <w:r w:rsidR="001730C6" w:rsidRPr="003D66CD">
        <w:rPr>
          <w:rFonts w:ascii="Times New Roman" w:hAnsi="Times New Roman"/>
          <w:sz w:val="20"/>
          <w:szCs w:val="24"/>
        </w:rPr>
        <w:t>, I.O</w:t>
      </w:r>
    </w:p>
    <w:p w:rsidR="003D66CD" w:rsidRPr="003D66CD" w:rsidRDefault="003D66CD" w:rsidP="003A42CF">
      <w:pPr>
        <w:pStyle w:val="NoSpacing"/>
        <w:tabs>
          <w:tab w:val="left" w:pos="9360"/>
        </w:tabs>
        <w:snapToGrid w:val="0"/>
        <w:jc w:val="center"/>
        <w:rPr>
          <w:rFonts w:ascii="Times New Roman" w:hAnsi="Times New Roman"/>
          <w:sz w:val="20"/>
          <w:szCs w:val="24"/>
          <w:lang w:eastAsia="zh-CN"/>
        </w:rPr>
      </w:pPr>
    </w:p>
    <w:p w:rsidR="001730C6" w:rsidRPr="003D66CD" w:rsidRDefault="003D66CD" w:rsidP="003A42CF">
      <w:pPr>
        <w:pStyle w:val="NoSpacing"/>
        <w:tabs>
          <w:tab w:val="left" w:pos="9360"/>
        </w:tabs>
        <w:snapToGrid w:val="0"/>
        <w:jc w:val="center"/>
        <w:rPr>
          <w:rFonts w:ascii="Times New Roman" w:hAnsi="Times New Roman"/>
          <w:b/>
          <w:sz w:val="20"/>
          <w:szCs w:val="24"/>
        </w:rPr>
      </w:pPr>
      <w:proofErr w:type="spellStart"/>
      <w:r w:rsidRPr="003D66CD">
        <w:rPr>
          <w:rFonts w:ascii="Times New Roman" w:hAnsi="Times New Roman"/>
          <w:sz w:val="20"/>
          <w:szCs w:val="24"/>
        </w:rPr>
        <w:t>Department</w:t>
      </w:r>
      <w:proofErr w:type="spellEnd"/>
      <w:r w:rsidRPr="003D66CD">
        <w:rPr>
          <w:rFonts w:ascii="Times New Roman" w:hAnsi="Times New Roman"/>
          <w:sz w:val="20"/>
          <w:szCs w:val="24"/>
        </w:rPr>
        <w:t xml:space="preserve"> of </w:t>
      </w:r>
      <w:proofErr w:type="spellStart"/>
      <w:r w:rsidRPr="003D66CD">
        <w:rPr>
          <w:rFonts w:ascii="Times New Roman" w:hAnsi="Times New Roman"/>
          <w:sz w:val="20"/>
          <w:szCs w:val="24"/>
        </w:rPr>
        <w:t>Parasitology</w:t>
      </w:r>
      <w:proofErr w:type="spellEnd"/>
      <w:r w:rsidRPr="003D66CD">
        <w:rPr>
          <w:rFonts w:ascii="Times New Roman" w:hAnsi="Times New Roman"/>
          <w:sz w:val="20"/>
          <w:szCs w:val="24"/>
        </w:rPr>
        <w:t xml:space="preserve"> and </w:t>
      </w:r>
      <w:proofErr w:type="spellStart"/>
      <w:r w:rsidRPr="003D66CD">
        <w:rPr>
          <w:rFonts w:ascii="Times New Roman" w:hAnsi="Times New Roman"/>
          <w:sz w:val="20"/>
          <w:szCs w:val="24"/>
        </w:rPr>
        <w:t>Entomology</w:t>
      </w:r>
      <w:proofErr w:type="spellEnd"/>
      <w:r>
        <w:rPr>
          <w:rFonts w:ascii="Times New Roman" w:hAnsi="Times New Roman" w:hint="eastAsia"/>
          <w:sz w:val="20"/>
          <w:szCs w:val="24"/>
          <w:lang w:eastAsia="zh-CN"/>
        </w:rPr>
        <w:t xml:space="preserve">, </w:t>
      </w:r>
      <w:proofErr w:type="spellStart"/>
      <w:r w:rsidRPr="003D66CD">
        <w:rPr>
          <w:rFonts w:ascii="Times New Roman" w:hAnsi="Times New Roman"/>
          <w:sz w:val="20"/>
          <w:szCs w:val="24"/>
        </w:rPr>
        <w:t>Nnamdi</w:t>
      </w:r>
      <w:proofErr w:type="spellEnd"/>
      <w:r w:rsidRPr="003D66CD">
        <w:rPr>
          <w:rFonts w:ascii="Times New Roman" w:hAnsi="Times New Roman"/>
          <w:sz w:val="20"/>
          <w:szCs w:val="24"/>
        </w:rPr>
        <w:t xml:space="preserve"> </w:t>
      </w:r>
      <w:proofErr w:type="spellStart"/>
      <w:r w:rsidRPr="003D66CD">
        <w:rPr>
          <w:rFonts w:ascii="Times New Roman" w:hAnsi="Times New Roman"/>
          <w:sz w:val="20"/>
          <w:szCs w:val="24"/>
        </w:rPr>
        <w:t>Azikiwe</w:t>
      </w:r>
      <w:proofErr w:type="spellEnd"/>
      <w:r w:rsidRPr="003D66CD">
        <w:rPr>
          <w:rFonts w:ascii="Times New Roman" w:hAnsi="Times New Roman"/>
          <w:sz w:val="20"/>
          <w:szCs w:val="24"/>
        </w:rPr>
        <w:t xml:space="preserve"> </w:t>
      </w:r>
      <w:proofErr w:type="spellStart"/>
      <w:r w:rsidRPr="003D66CD">
        <w:rPr>
          <w:rFonts w:ascii="Times New Roman" w:hAnsi="Times New Roman"/>
          <w:sz w:val="20"/>
          <w:szCs w:val="24"/>
        </w:rPr>
        <w:t>University</w:t>
      </w:r>
      <w:proofErr w:type="spellEnd"/>
      <w:r w:rsidRPr="003D66CD">
        <w:rPr>
          <w:rFonts w:ascii="Times New Roman" w:hAnsi="Times New Roman"/>
          <w:sz w:val="20"/>
          <w:szCs w:val="24"/>
        </w:rPr>
        <w:t>,</w:t>
      </w:r>
      <w:r w:rsidR="003A42CF">
        <w:rPr>
          <w:rFonts w:ascii="Times New Roman" w:hAnsi="Times New Roman" w:hint="eastAsia"/>
          <w:sz w:val="20"/>
          <w:szCs w:val="24"/>
          <w:lang w:eastAsia="zh-CN"/>
        </w:rPr>
        <w:t xml:space="preserve"> </w:t>
      </w:r>
      <w:proofErr w:type="spellStart"/>
      <w:r w:rsidRPr="003D66CD">
        <w:rPr>
          <w:rFonts w:ascii="Times New Roman" w:hAnsi="Times New Roman"/>
          <w:sz w:val="20"/>
          <w:szCs w:val="24"/>
        </w:rPr>
        <w:t>Awka</w:t>
      </w:r>
      <w:proofErr w:type="spellEnd"/>
    </w:p>
    <w:p w:rsidR="006D25F9" w:rsidRPr="003D66CD" w:rsidRDefault="006D25F9" w:rsidP="003D66CD">
      <w:pPr>
        <w:pStyle w:val="NoSpacing"/>
        <w:snapToGrid w:val="0"/>
        <w:ind w:left="425" w:right="425"/>
        <w:jc w:val="center"/>
        <w:rPr>
          <w:rFonts w:ascii="Times New Roman" w:hAnsi="Times New Roman"/>
          <w:sz w:val="20"/>
          <w:szCs w:val="24"/>
          <w:lang w:val="en-US"/>
        </w:rPr>
      </w:pPr>
    </w:p>
    <w:p w:rsidR="00510E63" w:rsidRPr="00F24291" w:rsidRDefault="005E1570" w:rsidP="003D66CD">
      <w:pPr>
        <w:pStyle w:val="NoSpacing"/>
        <w:snapToGrid w:val="0"/>
        <w:jc w:val="both"/>
        <w:rPr>
          <w:rFonts w:ascii="Times New Roman" w:hAnsi="Times New Roman"/>
          <w:sz w:val="20"/>
          <w:szCs w:val="24"/>
          <w:lang w:val="en-US"/>
        </w:rPr>
      </w:pPr>
      <w:r w:rsidRPr="003D66CD">
        <w:rPr>
          <w:rFonts w:ascii="Times New Roman" w:hAnsi="Times New Roman"/>
          <w:b/>
          <w:sz w:val="20"/>
          <w:szCs w:val="24"/>
          <w:lang w:val="en-US"/>
        </w:rPr>
        <w:t>Abstract</w:t>
      </w:r>
      <w:r w:rsidR="003D66CD">
        <w:rPr>
          <w:rFonts w:ascii="Times New Roman" w:hAnsi="Times New Roman" w:hint="eastAsia"/>
          <w:b/>
          <w:sz w:val="20"/>
          <w:szCs w:val="24"/>
          <w:lang w:val="en-US" w:eastAsia="zh-CN"/>
        </w:rPr>
        <w:t xml:space="preserve">: </w:t>
      </w:r>
      <w:r w:rsidR="0056372B" w:rsidRPr="003D66CD">
        <w:rPr>
          <w:rFonts w:ascii="Times New Roman" w:hAnsi="Times New Roman"/>
          <w:sz w:val="20"/>
          <w:szCs w:val="24"/>
          <w:lang w:val="en-US"/>
        </w:rPr>
        <w:t>A study of</w:t>
      </w:r>
      <w:r w:rsidR="00510E63" w:rsidRPr="003D66CD">
        <w:rPr>
          <w:rFonts w:ascii="Times New Roman" w:hAnsi="Times New Roman"/>
          <w:sz w:val="20"/>
          <w:szCs w:val="24"/>
          <w:lang w:val="en-US"/>
        </w:rPr>
        <w:t xml:space="preserve"> co-infection of typhoid</w:t>
      </w:r>
      <w:r w:rsidR="00C21D77" w:rsidRPr="003D66CD">
        <w:rPr>
          <w:rFonts w:ascii="Times New Roman" w:hAnsi="Times New Roman"/>
          <w:sz w:val="20"/>
          <w:szCs w:val="24"/>
          <w:lang w:val="en-US"/>
        </w:rPr>
        <w:t xml:space="preserve"> and malaria fevers was car</w:t>
      </w:r>
      <w:r w:rsidR="00C21D77" w:rsidRPr="00F24291">
        <w:rPr>
          <w:rFonts w:ascii="Times New Roman" w:hAnsi="Times New Roman"/>
          <w:sz w:val="20"/>
          <w:szCs w:val="24"/>
          <w:lang w:val="en-US"/>
        </w:rPr>
        <w:t xml:space="preserve">ried out in </w:t>
      </w:r>
      <w:proofErr w:type="spellStart"/>
      <w:r w:rsidR="00C21D77" w:rsidRPr="00F24291">
        <w:rPr>
          <w:rFonts w:ascii="Times New Roman" w:hAnsi="Times New Roman"/>
          <w:sz w:val="20"/>
          <w:szCs w:val="24"/>
          <w:lang w:val="en-US"/>
        </w:rPr>
        <w:t>Ekwulumili</w:t>
      </w:r>
      <w:proofErr w:type="spellEnd"/>
      <w:r w:rsidR="00C21D77" w:rsidRPr="00F24291">
        <w:rPr>
          <w:rFonts w:ascii="Times New Roman" w:hAnsi="Times New Roman"/>
          <w:sz w:val="20"/>
          <w:szCs w:val="24"/>
          <w:lang w:val="en-US"/>
        </w:rPr>
        <w:t xml:space="preserve"> Community, </w:t>
      </w:r>
      <w:proofErr w:type="spellStart"/>
      <w:r w:rsidR="00C21D77" w:rsidRPr="00F24291">
        <w:rPr>
          <w:rFonts w:ascii="Times New Roman" w:hAnsi="Times New Roman"/>
          <w:sz w:val="20"/>
          <w:szCs w:val="24"/>
          <w:lang w:val="en-US"/>
        </w:rPr>
        <w:t>Nnewi</w:t>
      </w:r>
      <w:proofErr w:type="spellEnd"/>
      <w:r w:rsidR="00C21D77" w:rsidRPr="00F24291">
        <w:rPr>
          <w:rFonts w:ascii="Times New Roman" w:hAnsi="Times New Roman"/>
          <w:sz w:val="20"/>
          <w:szCs w:val="24"/>
          <w:lang w:val="en-US"/>
        </w:rPr>
        <w:t xml:space="preserve"> South, L.G.A., </w:t>
      </w:r>
      <w:proofErr w:type="spellStart"/>
      <w:r w:rsidR="00C21D77" w:rsidRPr="00F24291">
        <w:rPr>
          <w:rFonts w:ascii="Times New Roman" w:hAnsi="Times New Roman"/>
          <w:sz w:val="20"/>
          <w:szCs w:val="24"/>
          <w:lang w:val="en-US"/>
        </w:rPr>
        <w:t>Anambra</w:t>
      </w:r>
      <w:proofErr w:type="spellEnd"/>
      <w:r w:rsidR="00C21D77" w:rsidRPr="00F24291">
        <w:rPr>
          <w:rFonts w:ascii="Times New Roman" w:hAnsi="Times New Roman"/>
          <w:sz w:val="20"/>
          <w:szCs w:val="24"/>
          <w:lang w:val="en-US"/>
        </w:rPr>
        <w:t xml:space="preserve"> State, Nigeria, between May and July, 2012. Venous blood samples were collected from apparently healthy individuals who did not show any signs and symptoms of malaria and typhoid fevers. A total of 200 subjects comprising 52 (25%) males and 148(74%) females were examined. Field stained thick and thin blood films were used to detect malaria parasites in the samples. Typhoid fever was diagnosed from each bl</w:t>
      </w:r>
      <w:r w:rsidR="00333BD1" w:rsidRPr="00F24291">
        <w:rPr>
          <w:rFonts w:ascii="Times New Roman" w:hAnsi="Times New Roman"/>
          <w:sz w:val="20"/>
          <w:szCs w:val="24"/>
          <w:lang w:val="en-US"/>
        </w:rPr>
        <w:t xml:space="preserve">ood sample using </w:t>
      </w:r>
      <w:proofErr w:type="spellStart"/>
      <w:proofErr w:type="gramStart"/>
      <w:r w:rsidR="00333BD1" w:rsidRPr="00F24291">
        <w:rPr>
          <w:rFonts w:ascii="Times New Roman" w:hAnsi="Times New Roman"/>
          <w:sz w:val="20"/>
          <w:szCs w:val="24"/>
          <w:lang w:val="en-US"/>
        </w:rPr>
        <w:t>widal</w:t>
      </w:r>
      <w:proofErr w:type="spellEnd"/>
      <w:proofErr w:type="gramEnd"/>
      <w:r w:rsidR="00333BD1" w:rsidRPr="00F24291">
        <w:rPr>
          <w:rFonts w:ascii="Times New Roman" w:hAnsi="Times New Roman"/>
          <w:sz w:val="20"/>
          <w:szCs w:val="24"/>
          <w:lang w:val="en-US"/>
        </w:rPr>
        <w:t xml:space="preserve"> test kit</w:t>
      </w:r>
      <w:r w:rsidR="00C21D77" w:rsidRPr="00F24291">
        <w:rPr>
          <w:rFonts w:ascii="Times New Roman" w:hAnsi="Times New Roman"/>
          <w:sz w:val="20"/>
          <w:szCs w:val="24"/>
          <w:lang w:val="en-US"/>
        </w:rPr>
        <w:t>. Of the 200 participant</w:t>
      </w:r>
      <w:r w:rsidR="00777627" w:rsidRPr="00F24291">
        <w:rPr>
          <w:rFonts w:ascii="Times New Roman" w:hAnsi="Times New Roman"/>
          <w:sz w:val="20"/>
          <w:szCs w:val="24"/>
          <w:lang w:val="en-US"/>
        </w:rPr>
        <w:t>s</w:t>
      </w:r>
      <w:r w:rsidR="00C21D77" w:rsidRPr="00F24291">
        <w:rPr>
          <w:rFonts w:ascii="Times New Roman" w:hAnsi="Times New Roman"/>
          <w:sz w:val="20"/>
          <w:szCs w:val="24"/>
          <w:lang w:val="en-US"/>
        </w:rPr>
        <w:t xml:space="preserve"> sampled, 40(20%) tested positive for malaria, 11 (5.5%) tested positive for typhoid fever and 10(5.0%) were co-infected with malaria and typhoid fevers. More females (5.41%) than the males (3.85%) were co-infected with typhoid and </w:t>
      </w:r>
      <w:r w:rsidR="0045400C" w:rsidRPr="00F24291">
        <w:rPr>
          <w:rFonts w:ascii="Times New Roman" w:hAnsi="Times New Roman"/>
          <w:sz w:val="20"/>
          <w:szCs w:val="24"/>
          <w:lang w:val="en-US"/>
        </w:rPr>
        <w:t>malaria fevers. There was no significant difference in the co-infection of malaria and typho</w:t>
      </w:r>
      <w:r w:rsidR="00F00D57" w:rsidRPr="00F24291">
        <w:rPr>
          <w:rFonts w:ascii="Times New Roman" w:hAnsi="Times New Roman"/>
          <w:sz w:val="20"/>
          <w:szCs w:val="24"/>
          <w:lang w:val="en-US"/>
        </w:rPr>
        <w:t>id fever between the genders (P≥</w:t>
      </w:r>
      <w:r w:rsidR="0045400C" w:rsidRPr="00F24291">
        <w:rPr>
          <w:rFonts w:ascii="Times New Roman" w:hAnsi="Times New Roman"/>
          <w:sz w:val="20"/>
          <w:szCs w:val="24"/>
          <w:lang w:val="en-US"/>
        </w:rPr>
        <w:t>0.05). The co-infection of malaria and typhoid fever was highest in the age group 41-</w:t>
      </w:r>
      <w:r w:rsidR="00F00D57" w:rsidRPr="00F24291">
        <w:rPr>
          <w:rFonts w:ascii="Times New Roman" w:hAnsi="Times New Roman"/>
          <w:sz w:val="20"/>
          <w:szCs w:val="24"/>
          <w:lang w:val="en-US"/>
        </w:rPr>
        <w:t>50</w:t>
      </w:r>
      <w:r w:rsidR="001625D3" w:rsidRPr="00F24291">
        <w:rPr>
          <w:rFonts w:ascii="Times New Roman" w:hAnsi="Times New Roman"/>
          <w:sz w:val="20"/>
          <w:szCs w:val="24"/>
          <w:lang w:val="en-US"/>
        </w:rPr>
        <w:t xml:space="preserve"> </w:t>
      </w:r>
      <w:r w:rsidR="00F00D57" w:rsidRPr="00F24291">
        <w:rPr>
          <w:rFonts w:ascii="Times New Roman" w:hAnsi="Times New Roman"/>
          <w:sz w:val="20"/>
          <w:szCs w:val="24"/>
          <w:lang w:val="en-US"/>
        </w:rPr>
        <w:t>years (8.82%) and absent in the</w:t>
      </w:r>
      <w:r w:rsidR="0045400C" w:rsidRPr="00F24291">
        <w:rPr>
          <w:rFonts w:ascii="Times New Roman" w:hAnsi="Times New Roman"/>
          <w:sz w:val="20"/>
          <w:szCs w:val="24"/>
          <w:lang w:val="en-US"/>
        </w:rPr>
        <w:t xml:space="preserve"> age groups 61-70 and 71-80 years. Among the occupational group</w:t>
      </w:r>
      <w:r w:rsidR="0010519E" w:rsidRPr="00F24291">
        <w:rPr>
          <w:rFonts w:ascii="Times New Roman" w:hAnsi="Times New Roman"/>
          <w:sz w:val="20"/>
          <w:szCs w:val="24"/>
          <w:lang w:val="en-US"/>
        </w:rPr>
        <w:t>s</w:t>
      </w:r>
      <w:r w:rsidR="0045400C" w:rsidRPr="00F24291">
        <w:rPr>
          <w:rFonts w:ascii="Times New Roman" w:hAnsi="Times New Roman"/>
          <w:sz w:val="20"/>
          <w:szCs w:val="24"/>
          <w:lang w:val="en-US"/>
        </w:rPr>
        <w:t>, traders had the highest co-infection (9.90%) while no case of co-infection was observed among the teachers. There was no significant difference in the co-infection of malaria and typhoid fevers among the occupation</w:t>
      </w:r>
      <w:r w:rsidR="00D971A4" w:rsidRPr="00F24291">
        <w:rPr>
          <w:rFonts w:ascii="Times New Roman" w:hAnsi="Times New Roman"/>
          <w:sz w:val="20"/>
          <w:szCs w:val="24"/>
          <w:lang w:val="en-US"/>
        </w:rPr>
        <w:t>al groups (P≥</w:t>
      </w:r>
      <w:r w:rsidR="0045400C" w:rsidRPr="00F24291">
        <w:rPr>
          <w:rFonts w:ascii="Times New Roman" w:hAnsi="Times New Roman"/>
          <w:sz w:val="20"/>
          <w:szCs w:val="24"/>
          <w:lang w:val="en-US"/>
        </w:rPr>
        <w:t xml:space="preserve">0.05). Among the villages, the co-infection was highest at </w:t>
      </w:r>
      <w:proofErr w:type="spellStart"/>
      <w:r w:rsidR="0045400C" w:rsidRPr="00F24291">
        <w:rPr>
          <w:rFonts w:ascii="Times New Roman" w:hAnsi="Times New Roman"/>
          <w:sz w:val="20"/>
          <w:szCs w:val="24"/>
          <w:lang w:val="en-US"/>
        </w:rPr>
        <w:t>Umudim</w:t>
      </w:r>
      <w:proofErr w:type="spellEnd"/>
      <w:r w:rsidR="0045400C" w:rsidRPr="00F24291">
        <w:rPr>
          <w:rFonts w:ascii="Times New Roman" w:hAnsi="Times New Roman"/>
          <w:sz w:val="20"/>
          <w:szCs w:val="24"/>
          <w:lang w:val="en-US"/>
        </w:rPr>
        <w:t xml:space="preserve"> village (6.67%) and least at </w:t>
      </w:r>
      <w:proofErr w:type="spellStart"/>
      <w:r w:rsidR="0045400C" w:rsidRPr="00F24291">
        <w:rPr>
          <w:rFonts w:ascii="Times New Roman" w:hAnsi="Times New Roman"/>
          <w:sz w:val="20"/>
          <w:szCs w:val="24"/>
          <w:lang w:val="en-US"/>
        </w:rPr>
        <w:t>Urueze</w:t>
      </w:r>
      <w:proofErr w:type="spellEnd"/>
      <w:r w:rsidR="0045400C" w:rsidRPr="00F24291">
        <w:rPr>
          <w:rFonts w:ascii="Times New Roman" w:hAnsi="Times New Roman"/>
          <w:sz w:val="20"/>
          <w:szCs w:val="24"/>
          <w:lang w:val="en-US"/>
        </w:rPr>
        <w:t xml:space="preserve"> village (4.44%). There was no significant difference in the co-infection of malaria and typho</w:t>
      </w:r>
      <w:r w:rsidR="00D971A4" w:rsidRPr="00F24291">
        <w:rPr>
          <w:rFonts w:ascii="Times New Roman" w:hAnsi="Times New Roman"/>
          <w:sz w:val="20"/>
          <w:szCs w:val="24"/>
          <w:lang w:val="en-US"/>
        </w:rPr>
        <w:t>id fevers among the villages (P≥</w:t>
      </w:r>
      <w:r w:rsidR="0045400C" w:rsidRPr="00F24291">
        <w:rPr>
          <w:rFonts w:ascii="Times New Roman" w:hAnsi="Times New Roman"/>
          <w:sz w:val="20"/>
          <w:szCs w:val="24"/>
          <w:lang w:val="en-US"/>
        </w:rPr>
        <w:t xml:space="preserve">0.05). Improvement of sanitary conditions, personal hygiene </w:t>
      </w:r>
      <w:r w:rsidR="00AB6BA1" w:rsidRPr="00F24291">
        <w:rPr>
          <w:rFonts w:ascii="Times New Roman" w:hAnsi="Times New Roman"/>
          <w:sz w:val="20"/>
          <w:szCs w:val="24"/>
          <w:lang w:val="en-US"/>
        </w:rPr>
        <w:t>and reduction in malaria vector and housefly breeding sites were suggested for reduction of the transmission of the disease</w:t>
      </w:r>
      <w:r w:rsidR="0010519E" w:rsidRPr="00F24291">
        <w:rPr>
          <w:rFonts w:ascii="Times New Roman" w:hAnsi="Times New Roman"/>
          <w:sz w:val="20"/>
          <w:szCs w:val="24"/>
          <w:lang w:val="en-US"/>
        </w:rPr>
        <w:t>s</w:t>
      </w:r>
      <w:r w:rsidR="001625D3" w:rsidRPr="00F24291">
        <w:rPr>
          <w:rFonts w:ascii="Times New Roman" w:hAnsi="Times New Roman"/>
          <w:sz w:val="20"/>
          <w:szCs w:val="24"/>
          <w:lang w:val="en-US"/>
        </w:rPr>
        <w:t>.</w:t>
      </w:r>
    </w:p>
    <w:p w:rsidR="00AB6BA1" w:rsidRDefault="00217BDF" w:rsidP="003D66CD">
      <w:pPr>
        <w:pStyle w:val="NoSpacing"/>
        <w:snapToGrid w:val="0"/>
        <w:jc w:val="both"/>
        <w:rPr>
          <w:rFonts w:ascii="Times New Roman" w:hAnsi="Times New Roman"/>
          <w:sz w:val="20"/>
          <w:szCs w:val="20"/>
          <w:lang w:eastAsia="zh-CN"/>
        </w:rPr>
      </w:pPr>
      <w:r w:rsidRPr="00F24291">
        <w:rPr>
          <w:rFonts w:ascii="Times New Roman" w:hAnsi="Times New Roman"/>
          <w:bCs/>
          <w:sz w:val="20"/>
          <w:szCs w:val="20"/>
        </w:rPr>
        <w:t>[</w:t>
      </w:r>
      <w:proofErr w:type="spellStart"/>
      <w:r w:rsidR="003D66CD" w:rsidRPr="003D66CD">
        <w:rPr>
          <w:rFonts w:ascii="Times New Roman" w:hAnsi="Times New Roman"/>
          <w:sz w:val="20"/>
          <w:szCs w:val="24"/>
        </w:rPr>
        <w:t>Onyido</w:t>
      </w:r>
      <w:proofErr w:type="spellEnd"/>
      <w:r w:rsidR="003D66CD" w:rsidRPr="003D66CD">
        <w:rPr>
          <w:rFonts w:ascii="Times New Roman" w:hAnsi="Times New Roman"/>
          <w:sz w:val="20"/>
          <w:szCs w:val="24"/>
        </w:rPr>
        <w:t xml:space="preserve"> A.E</w:t>
      </w:r>
      <w:r w:rsidR="003D66CD" w:rsidRPr="003D66CD">
        <w:rPr>
          <w:rFonts w:ascii="Times New Roman" w:hAnsi="Times New Roman" w:hint="eastAsia"/>
          <w:sz w:val="20"/>
          <w:szCs w:val="24"/>
          <w:lang w:eastAsia="zh-CN"/>
        </w:rPr>
        <w:t xml:space="preserve">, </w:t>
      </w:r>
      <w:proofErr w:type="spellStart"/>
      <w:r w:rsidR="003D66CD" w:rsidRPr="003D66CD">
        <w:rPr>
          <w:rFonts w:ascii="Times New Roman" w:hAnsi="Times New Roman"/>
          <w:sz w:val="20"/>
          <w:szCs w:val="24"/>
        </w:rPr>
        <w:t>Ifeadi</w:t>
      </w:r>
      <w:proofErr w:type="spellEnd"/>
      <w:r w:rsidR="003D66CD" w:rsidRPr="003D66CD">
        <w:rPr>
          <w:rFonts w:ascii="Times New Roman" w:hAnsi="Times New Roman"/>
          <w:sz w:val="20"/>
          <w:szCs w:val="24"/>
        </w:rPr>
        <w:t xml:space="preserve"> C.P</w:t>
      </w:r>
      <w:r w:rsidR="003D66CD" w:rsidRPr="003D66CD">
        <w:rPr>
          <w:rFonts w:ascii="Times New Roman" w:hAnsi="Times New Roman" w:hint="eastAsia"/>
          <w:sz w:val="20"/>
          <w:szCs w:val="24"/>
          <w:lang w:eastAsia="zh-CN"/>
        </w:rPr>
        <w:t xml:space="preserve">, </w:t>
      </w:r>
      <w:proofErr w:type="spellStart"/>
      <w:r w:rsidR="003D66CD" w:rsidRPr="003D66CD">
        <w:rPr>
          <w:rFonts w:ascii="Times New Roman" w:hAnsi="Times New Roman"/>
          <w:sz w:val="20"/>
          <w:szCs w:val="24"/>
          <w:lang w:val="en-US"/>
        </w:rPr>
        <w:t>Umeanaeto</w:t>
      </w:r>
      <w:proofErr w:type="spellEnd"/>
      <w:r w:rsidR="003D66CD" w:rsidRPr="003D66CD">
        <w:rPr>
          <w:rFonts w:ascii="Times New Roman" w:hAnsi="Times New Roman"/>
          <w:sz w:val="20"/>
          <w:szCs w:val="24"/>
          <w:lang w:val="en-US"/>
        </w:rPr>
        <w:t xml:space="preserve"> P.U.</w:t>
      </w:r>
      <w:r w:rsidR="003D66CD" w:rsidRPr="003D66CD">
        <w:rPr>
          <w:rFonts w:ascii="Times New Roman" w:hAnsi="Times New Roman" w:hint="eastAsia"/>
          <w:sz w:val="20"/>
          <w:szCs w:val="24"/>
          <w:lang w:val="en-US" w:eastAsia="zh-CN"/>
        </w:rPr>
        <w:t xml:space="preserve">, </w:t>
      </w:r>
      <w:proofErr w:type="spellStart"/>
      <w:r w:rsidR="003D66CD" w:rsidRPr="003D66CD">
        <w:rPr>
          <w:rFonts w:ascii="Times New Roman" w:hAnsi="Times New Roman"/>
          <w:sz w:val="20"/>
          <w:szCs w:val="24"/>
        </w:rPr>
        <w:t>Irikannu</w:t>
      </w:r>
      <w:proofErr w:type="spellEnd"/>
      <w:r w:rsidR="003D66CD" w:rsidRPr="003D66CD">
        <w:rPr>
          <w:rFonts w:ascii="Times New Roman" w:hAnsi="Times New Roman"/>
          <w:sz w:val="20"/>
          <w:szCs w:val="24"/>
        </w:rPr>
        <w:t xml:space="preserve"> K.C</w:t>
      </w:r>
      <w:r w:rsidR="003D66CD" w:rsidRPr="003D66CD">
        <w:rPr>
          <w:rFonts w:ascii="Times New Roman" w:hAnsi="Times New Roman" w:hint="eastAsia"/>
          <w:sz w:val="20"/>
          <w:szCs w:val="24"/>
          <w:lang w:eastAsia="zh-CN"/>
        </w:rPr>
        <w:t xml:space="preserve">, </w:t>
      </w:r>
      <w:proofErr w:type="spellStart"/>
      <w:r w:rsidR="003D66CD" w:rsidRPr="003D66CD">
        <w:rPr>
          <w:rFonts w:ascii="Times New Roman" w:hAnsi="Times New Roman"/>
          <w:sz w:val="20"/>
          <w:szCs w:val="24"/>
        </w:rPr>
        <w:t>Aribodor</w:t>
      </w:r>
      <w:proofErr w:type="spellEnd"/>
      <w:r w:rsidR="003D66CD" w:rsidRPr="003D66CD">
        <w:rPr>
          <w:rFonts w:ascii="Times New Roman" w:hAnsi="Times New Roman"/>
          <w:sz w:val="20"/>
          <w:szCs w:val="24"/>
        </w:rPr>
        <w:t xml:space="preserve"> D.N</w:t>
      </w:r>
      <w:r w:rsidR="003D66CD" w:rsidRPr="003D66CD">
        <w:rPr>
          <w:rFonts w:ascii="Times New Roman" w:hAnsi="Times New Roman" w:hint="eastAsia"/>
          <w:sz w:val="20"/>
          <w:szCs w:val="24"/>
          <w:lang w:eastAsia="zh-CN"/>
        </w:rPr>
        <w:t>,</w:t>
      </w:r>
      <w:r w:rsidR="003D66CD" w:rsidRPr="003D66CD">
        <w:rPr>
          <w:rFonts w:ascii="Times New Roman" w:hAnsi="Times New Roman" w:hint="eastAsia"/>
          <w:sz w:val="20"/>
          <w:szCs w:val="24"/>
          <w:lang w:val="en-US" w:eastAsia="zh-CN"/>
        </w:rPr>
        <w:t xml:space="preserve"> </w:t>
      </w:r>
      <w:proofErr w:type="spellStart"/>
      <w:r w:rsidR="003D66CD" w:rsidRPr="003D66CD">
        <w:rPr>
          <w:rFonts w:ascii="Times New Roman" w:hAnsi="Times New Roman"/>
          <w:sz w:val="20"/>
          <w:szCs w:val="24"/>
          <w:lang w:val="en-US"/>
        </w:rPr>
        <w:t>Ezeanya</w:t>
      </w:r>
      <w:proofErr w:type="spellEnd"/>
      <w:r w:rsidR="003D66CD" w:rsidRPr="003D66CD">
        <w:rPr>
          <w:rFonts w:ascii="Times New Roman" w:hAnsi="Times New Roman"/>
          <w:sz w:val="20"/>
          <w:szCs w:val="24"/>
          <w:lang w:val="en-US"/>
        </w:rPr>
        <w:t xml:space="preserve"> L.C</w:t>
      </w:r>
      <w:r w:rsidR="003D66CD" w:rsidRPr="003D66CD">
        <w:rPr>
          <w:rFonts w:ascii="Times New Roman" w:hAnsi="Times New Roman" w:hint="eastAsia"/>
          <w:sz w:val="20"/>
          <w:szCs w:val="24"/>
          <w:lang w:val="en-US" w:eastAsia="zh-CN"/>
        </w:rPr>
        <w:t xml:space="preserve">, </w:t>
      </w:r>
      <w:proofErr w:type="spellStart"/>
      <w:r w:rsidR="003D66CD" w:rsidRPr="003D66CD">
        <w:rPr>
          <w:rFonts w:ascii="Times New Roman" w:hAnsi="Times New Roman"/>
          <w:sz w:val="20"/>
          <w:szCs w:val="24"/>
          <w:lang w:val="en-US"/>
        </w:rPr>
        <w:t>Ugha</w:t>
      </w:r>
      <w:proofErr w:type="spellEnd"/>
      <w:r w:rsidR="003D66CD" w:rsidRPr="003D66CD">
        <w:rPr>
          <w:rFonts w:ascii="Times New Roman" w:hAnsi="Times New Roman"/>
          <w:sz w:val="20"/>
          <w:szCs w:val="24"/>
          <w:lang w:val="en-US"/>
        </w:rPr>
        <w:t xml:space="preserve"> C.N</w:t>
      </w:r>
      <w:r w:rsidR="003D66CD" w:rsidRPr="003D66CD">
        <w:rPr>
          <w:rFonts w:ascii="Times New Roman" w:hAnsi="Times New Roman" w:hint="eastAsia"/>
          <w:sz w:val="20"/>
          <w:szCs w:val="24"/>
          <w:lang w:val="en-US" w:eastAsia="zh-CN"/>
        </w:rPr>
        <w:t xml:space="preserve">, </w:t>
      </w:r>
      <w:proofErr w:type="spellStart"/>
      <w:r w:rsidR="003D66CD" w:rsidRPr="003D66CD">
        <w:rPr>
          <w:rFonts w:ascii="Times New Roman" w:hAnsi="Times New Roman"/>
          <w:sz w:val="20"/>
          <w:szCs w:val="24"/>
        </w:rPr>
        <w:t>Obiechina</w:t>
      </w:r>
      <w:proofErr w:type="spellEnd"/>
      <w:r w:rsidR="003D66CD" w:rsidRPr="003D66CD">
        <w:rPr>
          <w:rFonts w:ascii="Times New Roman" w:hAnsi="Times New Roman"/>
          <w:sz w:val="20"/>
          <w:szCs w:val="24"/>
        </w:rPr>
        <w:t>, I.O</w:t>
      </w:r>
      <w:r w:rsidRPr="00F24291">
        <w:rPr>
          <w:rFonts w:ascii="Times New Roman" w:hAnsi="Times New Roman"/>
          <w:sz w:val="20"/>
          <w:szCs w:val="20"/>
        </w:rPr>
        <w:t>.</w:t>
      </w:r>
      <w:r w:rsidRPr="00F24291">
        <w:rPr>
          <w:rFonts w:ascii="Times New Roman" w:hAnsi="Times New Roman" w:hint="eastAsia"/>
          <w:b/>
          <w:bCs/>
          <w:sz w:val="20"/>
          <w:szCs w:val="20"/>
          <w:lang w:bidi="fa-IR"/>
        </w:rPr>
        <w:t xml:space="preserve"> </w:t>
      </w:r>
      <w:r w:rsidR="003D66CD" w:rsidRPr="00F24291">
        <w:rPr>
          <w:rFonts w:ascii="Times New Roman" w:hAnsi="Times New Roman"/>
          <w:b/>
          <w:sz w:val="20"/>
          <w:szCs w:val="24"/>
          <w:lang w:val="en-US"/>
        </w:rPr>
        <w:t xml:space="preserve">Co-Infection Of Malaria And Typhoid Fever In </w:t>
      </w:r>
      <w:proofErr w:type="spellStart"/>
      <w:r w:rsidR="003D66CD" w:rsidRPr="00F24291">
        <w:rPr>
          <w:rFonts w:ascii="Times New Roman" w:hAnsi="Times New Roman"/>
          <w:b/>
          <w:sz w:val="20"/>
          <w:szCs w:val="24"/>
          <w:lang w:val="en-US"/>
        </w:rPr>
        <w:t>Ekwul</w:t>
      </w:r>
      <w:r w:rsidR="003D66CD" w:rsidRPr="003D66CD">
        <w:rPr>
          <w:rFonts w:ascii="Times New Roman" w:hAnsi="Times New Roman"/>
          <w:b/>
          <w:sz w:val="20"/>
          <w:szCs w:val="24"/>
          <w:lang w:val="en-US"/>
        </w:rPr>
        <w:t>umili</w:t>
      </w:r>
      <w:proofErr w:type="spellEnd"/>
      <w:r w:rsidR="003D66CD" w:rsidRPr="003D66CD">
        <w:rPr>
          <w:rFonts w:ascii="Times New Roman" w:hAnsi="Times New Roman"/>
          <w:b/>
          <w:sz w:val="20"/>
          <w:szCs w:val="24"/>
          <w:lang w:val="en-US"/>
        </w:rPr>
        <w:t xml:space="preserve"> Community </w:t>
      </w:r>
      <w:proofErr w:type="spellStart"/>
      <w:r w:rsidR="003D66CD" w:rsidRPr="003D66CD">
        <w:rPr>
          <w:rFonts w:ascii="Times New Roman" w:hAnsi="Times New Roman"/>
          <w:b/>
          <w:sz w:val="20"/>
          <w:szCs w:val="24"/>
          <w:lang w:val="en-US"/>
        </w:rPr>
        <w:t>Anambra</w:t>
      </w:r>
      <w:proofErr w:type="spellEnd"/>
      <w:r w:rsidR="003D66CD" w:rsidRPr="003D66CD">
        <w:rPr>
          <w:rFonts w:ascii="Times New Roman" w:hAnsi="Times New Roman"/>
          <w:b/>
          <w:sz w:val="20"/>
          <w:szCs w:val="24"/>
          <w:lang w:val="en-US"/>
        </w:rPr>
        <w:t xml:space="preserve"> State, Southeastern Nigeria</w:t>
      </w:r>
      <w:r w:rsidRPr="00F24291">
        <w:rPr>
          <w:rFonts w:ascii="Times New Roman" w:eastAsia="Times New Roman" w:hAnsi="Times New Roman"/>
          <w:b/>
          <w:bCs/>
          <w:sz w:val="20"/>
          <w:szCs w:val="20"/>
          <w:lang w:bidi="fa-IR"/>
        </w:rPr>
        <w:t>.</w:t>
      </w:r>
      <w:r w:rsidRPr="00F24291">
        <w:rPr>
          <w:rFonts w:ascii="Times New Roman" w:hAnsi="Times New Roman"/>
          <w:bCs/>
          <w:i/>
          <w:sz w:val="20"/>
          <w:szCs w:val="20"/>
        </w:rPr>
        <w:t xml:space="preserve"> N Y </w:t>
      </w:r>
      <w:proofErr w:type="spellStart"/>
      <w:r w:rsidRPr="00F24291">
        <w:rPr>
          <w:rFonts w:ascii="Times New Roman" w:hAnsi="Times New Roman"/>
          <w:bCs/>
          <w:i/>
          <w:sz w:val="20"/>
          <w:szCs w:val="20"/>
        </w:rPr>
        <w:t>Sci</w:t>
      </w:r>
      <w:proofErr w:type="spellEnd"/>
      <w:r w:rsidRPr="00F24291">
        <w:rPr>
          <w:rFonts w:ascii="Times New Roman" w:hAnsi="Times New Roman"/>
          <w:bCs/>
          <w:i/>
          <w:sz w:val="20"/>
          <w:szCs w:val="20"/>
        </w:rPr>
        <w:t xml:space="preserve"> J</w:t>
      </w:r>
      <w:r w:rsidRPr="00F24291">
        <w:rPr>
          <w:rFonts w:ascii="Times New Roman" w:hAnsi="Times New Roman"/>
          <w:bCs/>
          <w:sz w:val="20"/>
          <w:szCs w:val="20"/>
        </w:rPr>
        <w:t xml:space="preserve"> </w:t>
      </w:r>
      <w:r w:rsidRPr="00F24291">
        <w:rPr>
          <w:rFonts w:ascii="Times New Roman" w:hAnsi="Times New Roman"/>
          <w:sz w:val="20"/>
          <w:szCs w:val="20"/>
        </w:rPr>
        <w:t>201</w:t>
      </w:r>
      <w:r w:rsidRPr="00F24291">
        <w:rPr>
          <w:rFonts w:ascii="Times New Roman" w:hAnsi="Times New Roman" w:hint="eastAsia"/>
          <w:sz w:val="20"/>
          <w:szCs w:val="20"/>
        </w:rPr>
        <w:t>4</w:t>
      </w:r>
      <w:r w:rsidRPr="00F24291">
        <w:rPr>
          <w:rFonts w:ascii="Times New Roman" w:hAnsi="Times New Roman"/>
          <w:sz w:val="20"/>
          <w:szCs w:val="20"/>
        </w:rPr>
        <w:t>;</w:t>
      </w:r>
      <w:r w:rsidRPr="00F24291">
        <w:rPr>
          <w:rFonts w:ascii="Times New Roman" w:hAnsi="Times New Roman" w:hint="eastAsia"/>
          <w:sz w:val="20"/>
          <w:szCs w:val="20"/>
        </w:rPr>
        <w:t>7</w:t>
      </w:r>
      <w:r w:rsidRPr="00F24291">
        <w:rPr>
          <w:rFonts w:ascii="Times New Roman" w:hAnsi="Times New Roman"/>
          <w:sz w:val="20"/>
          <w:szCs w:val="20"/>
        </w:rPr>
        <w:t>(</w:t>
      </w:r>
      <w:r w:rsidRPr="00F24291">
        <w:rPr>
          <w:rFonts w:ascii="Times New Roman" w:hAnsi="Times New Roman" w:hint="eastAsia"/>
          <w:sz w:val="20"/>
          <w:szCs w:val="20"/>
        </w:rPr>
        <w:t>7</w:t>
      </w:r>
      <w:r w:rsidRPr="00F24291">
        <w:rPr>
          <w:rFonts w:ascii="Times New Roman" w:hAnsi="Times New Roman"/>
          <w:sz w:val="20"/>
          <w:szCs w:val="20"/>
        </w:rPr>
        <w:t>):</w:t>
      </w:r>
      <w:r w:rsidR="00CA0AB4">
        <w:rPr>
          <w:rFonts w:ascii="Times New Roman" w:hAnsi="Times New Roman"/>
          <w:noProof/>
          <w:color w:val="000000"/>
          <w:sz w:val="20"/>
          <w:szCs w:val="20"/>
        </w:rPr>
        <w:t>18</w:t>
      </w:r>
      <w:r w:rsidRPr="00F24291">
        <w:rPr>
          <w:rFonts w:ascii="Times New Roman" w:hAnsi="Times New Roman"/>
          <w:color w:val="000000"/>
          <w:sz w:val="20"/>
          <w:szCs w:val="20"/>
        </w:rPr>
        <w:t>-</w:t>
      </w:r>
      <w:r w:rsidR="00CA0AB4">
        <w:rPr>
          <w:rFonts w:ascii="Times New Roman" w:hAnsi="Times New Roman"/>
          <w:noProof/>
          <w:color w:val="000000"/>
          <w:sz w:val="20"/>
          <w:szCs w:val="20"/>
        </w:rPr>
        <w:t>27</w:t>
      </w:r>
      <w:r w:rsidRPr="00F24291">
        <w:rPr>
          <w:rFonts w:ascii="Times New Roman" w:hAnsi="Times New Roman"/>
          <w:sz w:val="20"/>
          <w:szCs w:val="20"/>
        </w:rPr>
        <w:t xml:space="preserve">]. (ISSN: 1554-0200). </w:t>
      </w:r>
      <w:hyperlink r:id="rId7" w:history="1">
        <w:r w:rsidRPr="00F24291">
          <w:rPr>
            <w:rStyle w:val="Hyperlink"/>
            <w:rFonts w:ascii="Times New Roman" w:hAnsi="Times New Roman"/>
            <w:sz w:val="20"/>
            <w:szCs w:val="20"/>
          </w:rPr>
          <w:t>http://www.sciencepub.net/newyork</w:t>
        </w:r>
      </w:hyperlink>
      <w:r w:rsidRPr="00F24291">
        <w:rPr>
          <w:rFonts w:ascii="Times New Roman" w:hAnsi="Times New Roman"/>
          <w:sz w:val="20"/>
          <w:szCs w:val="20"/>
        </w:rPr>
        <w:t xml:space="preserve">. </w:t>
      </w:r>
      <w:r w:rsidR="003D66CD">
        <w:rPr>
          <w:rFonts w:ascii="Times New Roman" w:hAnsi="Times New Roman" w:hint="eastAsia"/>
          <w:sz w:val="20"/>
          <w:szCs w:val="20"/>
          <w:lang w:eastAsia="zh-CN"/>
        </w:rPr>
        <w:t>3</w:t>
      </w:r>
    </w:p>
    <w:p w:rsidR="003D66CD" w:rsidRPr="00F24291" w:rsidRDefault="003D66CD" w:rsidP="003D66CD">
      <w:pPr>
        <w:pStyle w:val="NoSpacing"/>
        <w:snapToGrid w:val="0"/>
        <w:jc w:val="both"/>
        <w:rPr>
          <w:rFonts w:ascii="Times New Roman" w:hAnsi="Times New Roman"/>
          <w:sz w:val="20"/>
          <w:szCs w:val="20"/>
          <w:lang w:eastAsia="zh-CN"/>
        </w:rPr>
      </w:pPr>
    </w:p>
    <w:p w:rsidR="00217BDF" w:rsidRPr="00F24291" w:rsidRDefault="00217BDF" w:rsidP="003D66CD">
      <w:pPr>
        <w:pStyle w:val="NoSpacing"/>
        <w:snapToGrid w:val="0"/>
        <w:jc w:val="both"/>
        <w:rPr>
          <w:rFonts w:ascii="Times New Roman" w:hAnsi="Times New Roman"/>
          <w:sz w:val="20"/>
          <w:szCs w:val="20"/>
          <w:lang w:eastAsia="zh-CN"/>
        </w:rPr>
      </w:pPr>
      <w:r w:rsidRPr="003D66CD">
        <w:rPr>
          <w:rFonts w:ascii="Times New Roman" w:hAnsi="Times New Roman"/>
          <w:b/>
          <w:sz w:val="20"/>
          <w:szCs w:val="20"/>
          <w:lang w:eastAsia="zh-CN"/>
        </w:rPr>
        <w:t>K</w:t>
      </w:r>
      <w:r w:rsidRPr="003D66CD">
        <w:rPr>
          <w:rFonts w:ascii="Times New Roman" w:hAnsi="Times New Roman" w:hint="eastAsia"/>
          <w:b/>
          <w:sz w:val="20"/>
          <w:szCs w:val="20"/>
          <w:lang w:eastAsia="zh-CN"/>
        </w:rPr>
        <w:t>eywords</w:t>
      </w:r>
      <w:r w:rsidR="003D66CD">
        <w:rPr>
          <w:rFonts w:ascii="Times New Roman" w:hAnsi="Times New Roman" w:hint="eastAsia"/>
          <w:b/>
          <w:sz w:val="20"/>
          <w:szCs w:val="20"/>
          <w:lang w:eastAsia="zh-CN"/>
        </w:rPr>
        <w:t xml:space="preserve"> :</w:t>
      </w:r>
      <w:r w:rsidR="003D66CD">
        <w:rPr>
          <w:rFonts w:ascii="Times New Roman" w:hAnsi="Times New Roman" w:hint="eastAsia"/>
          <w:sz w:val="20"/>
          <w:szCs w:val="20"/>
          <w:lang w:eastAsia="zh-CN"/>
        </w:rPr>
        <w:t xml:space="preserve"> </w:t>
      </w:r>
      <w:r w:rsidR="003D66CD" w:rsidRPr="003D66CD">
        <w:rPr>
          <w:rFonts w:ascii="Times New Roman" w:hAnsi="Times New Roman"/>
          <w:sz w:val="20"/>
          <w:szCs w:val="24"/>
          <w:lang w:val="en-US"/>
        </w:rPr>
        <w:t>Co-Infection</w:t>
      </w:r>
      <w:r w:rsidR="003D66CD">
        <w:rPr>
          <w:rFonts w:ascii="Times New Roman" w:hAnsi="Times New Roman" w:hint="eastAsia"/>
          <w:sz w:val="20"/>
          <w:szCs w:val="24"/>
          <w:lang w:val="en-US" w:eastAsia="zh-CN"/>
        </w:rPr>
        <w:t xml:space="preserve">, </w:t>
      </w:r>
      <w:r w:rsidR="003D66CD" w:rsidRPr="003D66CD">
        <w:rPr>
          <w:rFonts w:ascii="Times New Roman" w:hAnsi="Times New Roman"/>
          <w:sz w:val="20"/>
          <w:szCs w:val="24"/>
          <w:lang w:val="en-US"/>
        </w:rPr>
        <w:t>Malaria</w:t>
      </w:r>
      <w:r w:rsidR="003D66CD">
        <w:rPr>
          <w:rFonts w:ascii="Times New Roman" w:hAnsi="Times New Roman" w:hint="eastAsia"/>
          <w:sz w:val="20"/>
          <w:szCs w:val="24"/>
          <w:lang w:val="en-US" w:eastAsia="zh-CN"/>
        </w:rPr>
        <w:t xml:space="preserve">, </w:t>
      </w:r>
      <w:r w:rsidR="003D66CD" w:rsidRPr="003D66CD">
        <w:rPr>
          <w:rFonts w:ascii="Times New Roman" w:hAnsi="Times New Roman"/>
          <w:sz w:val="20"/>
          <w:szCs w:val="24"/>
          <w:lang w:val="en-US"/>
        </w:rPr>
        <w:t>Typhoid Fever</w:t>
      </w:r>
      <w:r w:rsidR="003D66CD">
        <w:rPr>
          <w:rFonts w:ascii="Times New Roman" w:hAnsi="Times New Roman" w:hint="eastAsia"/>
          <w:sz w:val="20"/>
          <w:szCs w:val="24"/>
          <w:lang w:val="en-US" w:eastAsia="zh-CN"/>
        </w:rPr>
        <w:t xml:space="preserve">, </w:t>
      </w:r>
      <w:proofErr w:type="spellStart"/>
      <w:r w:rsidR="003D66CD" w:rsidRPr="003D66CD">
        <w:rPr>
          <w:rFonts w:ascii="Times New Roman" w:hAnsi="Times New Roman"/>
          <w:sz w:val="20"/>
          <w:szCs w:val="24"/>
          <w:lang w:val="en-US"/>
        </w:rPr>
        <w:t>Ekwulumili</w:t>
      </w:r>
      <w:proofErr w:type="spellEnd"/>
      <w:r w:rsidR="003D66CD" w:rsidRPr="003D66CD">
        <w:rPr>
          <w:rFonts w:ascii="Times New Roman" w:hAnsi="Times New Roman"/>
          <w:sz w:val="20"/>
          <w:szCs w:val="24"/>
          <w:lang w:val="en-US"/>
        </w:rPr>
        <w:t xml:space="preserve"> Community </w:t>
      </w:r>
      <w:proofErr w:type="spellStart"/>
      <w:r w:rsidR="003D66CD" w:rsidRPr="003D66CD">
        <w:rPr>
          <w:rFonts w:ascii="Times New Roman" w:hAnsi="Times New Roman"/>
          <w:sz w:val="20"/>
          <w:szCs w:val="24"/>
          <w:lang w:val="en-US"/>
        </w:rPr>
        <w:t>Anambra</w:t>
      </w:r>
      <w:proofErr w:type="spellEnd"/>
      <w:r w:rsidR="003D66CD" w:rsidRPr="003D66CD">
        <w:rPr>
          <w:rFonts w:ascii="Times New Roman" w:hAnsi="Times New Roman"/>
          <w:sz w:val="20"/>
          <w:szCs w:val="24"/>
          <w:lang w:val="en-US"/>
        </w:rPr>
        <w:t xml:space="preserve"> State, Southeastern Nigeria</w:t>
      </w:r>
    </w:p>
    <w:p w:rsidR="00217BDF" w:rsidRPr="00F24291" w:rsidRDefault="00217BDF" w:rsidP="00F24291">
      <w:pPr>
        <w:pStyle w:val="NoSpacing"/>
        <w:snapToGrid w:val="0"/>
        <w:jc w:val="both"/>
        <w:rPr>
          <w:rFonts w:ascii="Times New Roman" w:hAnsi="Times New Roman"/>
          <w:sz w:val="20"/>
          <w:szCs w:val="24"/>
          <w:lang w:val="en-US" w:eastAsia="zh-CN"/>
        </w:rPr>
      </w:pPr>
    </w:p>
    <w:p w:rsidR="003D66CD" w:rsidRDefault="003D66CD" w:rsidP="00F24291">
      <w:pPr>
        <w:pStyle w:val="NoSpacing"/>
        <w:snapToGrid w:val="0"/>
        <w:jc w:val="both"/>
        <w:rPr>
          <w:rFonts w:ascii="Times New Roman" w:hAnsi="Times New Roman"/>
          <w:b/>
          <w:sz w:val="20"/>
          <w:szCs w:val="24"/>
          <w:lang w:val="en-US"/>
        </w:rPr>
        <w:sectPr w:rsidR="003D66CD" w:rsidSect="00CA0AB4">
          <w:headerReference w:type="default" r:id="rId8"/>
          <w:footerReference w:type="default" r:id="rId9"/>
          <w:type w:val="continuous"/>
          <w:pgSz w:w="12240" w:h="15840" w:code="1"/>
          <w:pgMar w:top="1440" w:right="1440" w:bottom="1440" w:left="1440" w:header="720" w:footer="720" w:gutter="0"/>
          <w:pgNumType w:start="18"/>
          <w:cols w:space="708"/>
          <w:docGrid w:linePitch="360"/>
        </w:sectPr>
      </w:pPr>
    </w:p>
    <w:p w:rsidR="00F03680" w:rsidRPr="00F24291" w:rsidRDefault="005E1570" w:rsidP="00F24291">
      <w:pPr>
        <w:pStyle w:val="NoSpacing"/>
        <w:snapToGrid w:val="0"/>
        <w:jc w:val="both"/>
        <w:rPr>
          <w:rFonts w:ascii="Times New Roman" w:hAnsi="Times New Roman"/>
          <w:b/>
          <w:sz w:val="20"/>
          <w:szCs w:val="24"/>
          <w:lang w:val="en-US"/>
        </w:rPr>
      </w:pPr>
      <w:r w:rsidRPr="00F24291">
        <w:rPr>
          <w:rFonts w:ascii="Times New Roman" w:hAnsi="Times New Roman"/>
          <w:b/>
          <w:sz w:val="20"/>
          <w:szCs w:val="24"/>
          <w:lang w:val="en-US"/>
        </w:rPr>
        <w:lastRenderedPageBreak/>
        <w:t>Introduction</w:t>
      </w:r>
    </w:p>
    <w:p w:rsidR="003D66CD" w:rsidRDefault="00F03680" w:rsidP="00F24291">
      <w:pPr>
        <w:pStyle w:val="NoSpacing"/>
        <w:snapToGrid w:val="0"/>
        <w:ind w:firstLine="425"/>
        <w:jc w:val="both"/>
        <w:rPr>
          <w:rFonts w:ascii="Times New Roman" w:hAnsi="Times New Roman"/>
          <w:sz w:val="20"/>
          <w:szCs w:val="24"/>
          <w:lang w:val="en-US"/>
        </w:rPr>
      </w:pPr>
      <w:r w:rsidRPr="00F24291">
        <w:rPr>
          <w:rFonts w:ascii="Times New Roman" w:hAnsi="Times New Roman"/>
          <w:sz w:val="20"/>
          <w:szCs w:val="24"/>
          <w:lang w:val="en-US"/>
        </w:rPr>
        <w:t>Malaria and typhoid fever are among the most endemic diseases in the tropics (</w:t>
      </w:r>
      <w:proofErr w:type="spellStart"/>
      <w:r w:rsidRPr="00F24291">
        <w:rPr>
          <w:rFonts w:ascii="Times New Roman" w:hAnsi="Times New Roman"/>
          <w:sz w:val="20"/>
          <w:szCs w:val="24"/>
          <w:lang w:val="en-US"/>
        </w:rPr>
        <w:t>Nsutebu</w:t>
      </w:r>
      <w:proofErr w:type="spellEnd"/>
      <w:r w:rsidRPr="00F24291">
        <w:rPr>
          <w:rFonts w:ascii="Times New Roman" w:hAnsi="Times New Roman"/>
          <w:sz w:val="20"/>
          <w:szCs w:val="24"/>
          <w:lang w:val="en-US"/>
        </w:rPr>
        <w:t xml:space="preserve"> </w:t>
      </w:r>
      <w:r w:rsidRPr="00F24291">
        <w:rPr>
          <w:rFonts w:ascii="Times New Roman" w:hAnsi="Times New Roman"/>
          <w:i/>
          <w:sz w:val="20"/>
          <w:szCs w:val="24"/>
          <w:lang w:val="en-US"/>
        </w:rPr>
        <w:t>et al.,</w:t>
      </w:r>
      <w:r w:rsidRPr="00F24291">
        <w:rPr>
          <w:rFonts w:ascii="Times New Roman" w:hAnsi="Times New Roman"/>
          <w:sz w:val="20"/>
          <w:szCs w:val="24"/>
          <w:lang w:val="en-US"/>
        </w:rPr>
        <w:t xml:space="preserve"> 2001; </w:t>
      </w:r>
      <w:proofErr w:type="spellStart"/>
      <w:r w:rsidRPr="00F24291">
        <w:rPr>
          <w:rFonts w:ascii="Times New Roman" w:hAnsi="Times New Roman"/>
          <w:sz w:val="20"/>
          <w:szCs w:val="24"/>
          <w:lang w:val="en-US"/>
        </w:rPr>
        <w:t>Mbuh</w:t>
      </w:r>
      <w:proofErr w:type="spellEnd"/>
      <w:r w:rsidRPr="00F24291">
        <w:rPr>
          <w:rFonts w:ascii="Times New Roman" w:hAnsi="Times New Roman"/>
          <w:sz w:val="20"/>
          <w:szCs w:val="24"/>
          <w:lang w:val="en-US"/>
        </w:rPr>
        <w:t xml:space="preserve"> </w:t>
      </w:r>
      <w:r w:rsidRPr="00F24291">
        <w:rPr>
          <w:rFonts w:ascii="Times New Roman" w:hAnsi="Times New Roman"/>
          <w:i/>
          <w:sz w:val="20"/>
          <w:szCs w:val="24"/>
          <w:lang w:val="en-US"/>
        </w:rPr>
        <w:t>et al.,</w:t>
      </w:r>
      <w:r w:rsidRPr="00F24291">
        <w:rPr>
          <w:rFonts w:ascii="Times New Roman" w:hAnsi="Times New Roman"/>
          <w:sz w:val="20"/>
          <w:szCs w:val="24"/>
          <w:lang w:val="en-US"/>
        </w:rPr>
        <w:t xml:space="preserve"> 2003). Both diseases are common in many countries of the world where the prevailing environmental conditions of </w:t>
      </w:r>
      <w:r w:rsidR="007307E2" w:rsidRPr="00F24291">
        <w:rPr>
          <w:rFonts w:ascii="Times New Roman" w:hAnsi="Times New Roman"/>
          <w:sz w:val="20"/>
          <w:szCs w:val="24"/>
          <w:lang w:val="en-US"/>
        </w:rPr>
        <w:t>warm humid climate,</w:t>
      </w:r>
      <w:r w:rsidR="007E1612" w:rsidRPr="00F24291">
        <w:rPr>
          <w:rFonts w:ascii="Times New Roman" w:hAnsi="Times New Roman"/>
          <w:sz w:val="20"/>
          <w:szCs w:val="24"/>
          <w:lang w:val="en-US"/>
        </w:rPr>
        <w:t xml:space="preserve"> </w:t>
      </w:r>
      <w:r w:rsidRPr="00F24291">
        <w:rPr>
          <w:rFonts w:ascii="Times New Roman" w:hAnsi="Times New Roman"/>
          <w:sz w:val="20"/>
          <w:szCs w:val="24"/>
          <w:lang w:val="en-US"/>
        </w:rPr>
        <w:t>poor sanitary habits, poverty and ignorance exist. T</w:t>
      </w:r>
      <w:r w:rsidR="00D669F0" w:rsidRPr="00F24291">
        <w:rPr>
          <w:rFonts w:ascii="Times New Roman" w:hAnsi="Times New Roman"/>
          <w:sz w:val="20"/>
          <w:szCs w:val="24"/>
          <w:lang w:val="en-US"/>
        </w:rPr>
        <w:t>hese two diseases have been associated with poverty and underdevelopment with significant morbidity and mortality (CDC, 2009).</w:t>
      </w:r>
    </w:p>
    <w:p w:rsidR="003D66CD" w:rsidRDefault="00D669F0" w:rsidP="00F24291">
      <w:pPr>
        <w:pStyle w:val="NoSpacing"/>
        <w:snapToGrid w:val="0"/>
        <w:ind w:firstLine="425"/>
        <w:jc w:val="both"/>
        <w:rPr>
          <w:rFonts w:ascii="Times New Roman" w:hAnsi="Times New Roman"/>
          <w:sz w:val="20"/>
          <w:szCs w:val="24"/>
          <w:lang w:val="en-US"/>
        </w:rPr>
      </w:pPr>
      <w:r w:rsidRPr="00F24291">
        <w:rPr>
          <w:rFonts w:ascii="Times New Roman" w:hAnsi="Times New Roman"/>
          <w:sz w:val="20"/>
          <w:szCs w:val="24"/>
          <w:lang w:val="en-US"/>
        </w:rPr>
        <w:t xml:space="preserve">Malaria is a life threatening disease caused by protozoan parasites of the genus </w:t>
      </w:r>
      <w:r w:rsidRPr="00F24291">
        <w:rPr>
          <w:rFonts w:ascii="Times New Roman" w:hAnsi="Times New Roman"/>
          <w:i/>
          <w:sz w:val="20"/>
          <w:szCs w:val="24"/>
          <w:lang w:val="en-US"/>
        </w:rPr>
        <w:t>Plasmodium</w:t>
      </w:r>
      <w:r w:rsidRPr="00F24291">
        <w:rPr>
          <w:rFonts w:ascii="Times New Roman" w:hAnsi="Times New Roman"/>
          <w:sz w:val="20"/>
          <w:szCs w:val="24"/>
          <w:lang w:val="en-US"/>
        </w:rPr>
        <w:t xml:space="preserve"> that are transmitted through the bites of infected female </w:t>
      </w:r>
      <w:r w:rsidRPr="00F24291">
        <w:rPr>
          <w:rFonts w:ascii="Times New Roman" w:hAnsi="Times New Roman"/>
          <w:i/>
          <w:sz w:val="20"/>
          <w:szCs w:val="24"/>
          <w:lang w:val="en-US"/>
        </w:rPr>
        <w:t>Anopheles</w:t>
      </w:r>
      <w:r w:rsidRPr="00F24291">
        <w:rPr>
          <w:rFonts w:ascii="Times New Roman" w:hAnsi="Times New Roman"/>
          <w:sz w:val="20"/>
          <w:szCs w:val="24"/>
          <w:lang w:val="en-US"/>
        </w:rPr>
        <w:t xml:space="preserve"> mosquitoes. Malaria remains the world’s most important tropical parasitic disease with regards to mortality and morbidity (WHO, 200</w:t>
      </w:r>
      <w:r w:rsidR="007307E2" w:rsidRPr="00F24291">
        <w:rPr>
          <w:rFonts w:ascii="Times New Roman" w:hAnsi="Times New Roman"/>
          <w:sz w:val="20"/>
          <w:szCs w:val="24"/>
          <w:lang w:val="en-US"/>
        </w:rPr>
        <w:t>8). It</w:t>
      </w:r>
      <w:r w:rsidRPr="00F24291">
        <w:rPr>
          <w:rFonts w:ascii="Times New Roman" w:hAnsi="Times New Roman"/>
          <w:sz w:val="20"/>
          <w:szCs w:val="24"/>
          <w:lang w:val="en-US"/>
        </w:rPr>
        <w:t xml:space="preserve"> is an important public health disease in both tropical and sub-tropical countries in Africa where it is mostly seasonal with its major incidence occurring in the rainy season (</w:t>
      </w:r>
      <w:proofErr w:type="spellStart"/>
      <w:r w:rsidRPr="00F24291">
        <w:rPr>
          <w:rFonts w:ascii="Times New Roman" w:hAnsi="Times New Roman"/>
          <w:sz w:val="20"/>
          <w:szCs w:val="24"/>
          <w:lang w:val="en-US"/>
        </w:rPr>
        <w:t>Eneanya</w:t>
      </w:r>
      <w:proofErr w:type="spellEnd"/>
      <w:r w:rsidRPr="00F24291">
        <w:rPr>
          <w:rFonts w:ascii="Times New Roman" w:hAnsi="Times New Roman"/>
          <w:sz w:val="20"/>
          <w:szCs w:val="24"/>
          <w:lang w:val="en-US"/>
        </w:rPr>
        <w:t>, 1998). This disease causes widespread premature death</w:t>
      </w:r>
      <w:r w:rsidR="007307E2" w:rsidRPr="00F24291">
        <w:rPr>
          <w:rFonts w:ascii="Times New Roman" w:hAnsi="Times New Roman"/>
          <w:sz w:val="20"/>
          <w:szCs w:val="24"/>
          <w:lang w:val="en-US"/>
        </w:rPr>
        <w:t>s</w:t>
      </w:r>
      <w:r w:rsidRPr="00F24291">
        <w:rPr>
          <w:rFonts w:ascii="Times New Roman" w:hAnsi="Times New Roman"/>
          <w:sz w:val="20"/>
          <w:szCs w:val="24"/>
          <w:lang w:val="en-US"/>
        </w:rPr>
        <w:t>, suffering</w:t>
      </w:r>
      <w:r w:rsidR="00C32819" w:rsidRPr="00F24291">
        <w:rPr>
          <w:rFonts w:ascii="Times New Roman" w:hAnsi="Times New Roman"/>
          <w:sz w:val="20"/>
          <w:szCs w:val="24"/>
          <w:lang w:val="en-US"/>
        </w:rPr>
        <w:t>, and</w:t>
      </w:r>
      <w:r w:rsidRPr="00F24291">
        <w:rPr>
          <w:rFonts w:ascii="Times New Roman" w:hAnsi="Times New Roman"/>
          <w:sz w:val="20"/>
          <w:szCs w:val="24"/>
          <w:lang w:val="en-US"/>
        </w:rPr>
        <w:t xml:space="preserve"> </w:t>
      </w:r>
      <w:r w:rsidR="00C32819" w:rsidRPr="00F24291">
        <w:rPr>
          <w:rFonts w:ascii="Times New Roman" w:hAnsi="Times New Roman"/>
          <w:sz w:val="20"/>
          <w:szCs w:val="24"/>
          <w:lang w:val="en-US"/>
        </w:rPr>
        <w:t>financial hardships on poor households and holds back economic growth and improvement in living standards. Malaria has reduced the annual economic growth rate by 1.3% (</w:t>
      </w:r>
      <w:proofErr w:type="spellStart"/>
      <w:r w:rsidR="00C32819" w:rsidRPr="00F24291">
        <w:rPr>
          <w:rFonts w:ascii="Times New Roman" w:hAnsi="Times New Roman"/>
          <w:sz w:val="20"/>
          <w:szCs w:val="24"/>
          <w:lang w:val="en-US"/>
        </w:rPr>
        <w:t>Akapule</w:t>
      </w:r>
      <w:proofErr w:type="spellEnd"/>
      <w:r w:rsidR="00C32819" w:rsidRPr="00F24291">
        <w:rPr>
          <w:rFonts w:ascii="Times New Roman" w:hAnsi="Times New Roman"/>
          <w:sz w:val="20"/>
          <w:szCs w:val="24"/>
          <w:lang w:val="en-US"/>
        </w:rPr>
        <w:t>, 2011).</w:t>
      </w:r>
    </w:p>
    <w:p w:rsidR="003D66CD" w:rsidRDefault="00C32819" w:rsidP="00F24291">
      <w:pPr>
        <w:pStyle w:val="NoSpacing"/>
        <w:snapToGrid w:val="0"/>
        <w:ind w:firstLine="425"/>
        <w:jc w:val="both"/>
        <w:rPr>
          <w:rFonts w:ascii="Times New Roman" w:hAnsi="Times New Roman"/>
          <w:sz w:val="20"/>
          <w:szCs w:val="24"/>
          <w:lang w:val="en-US"/>
        </w:rPr>
      </w:pPr>
      <w:r w:rsidRPr="00F24291">
        <w:rPr>
          <w:rFonts w:ascii="Times New Roman" w:hAnsi="Times New Roman"/>
          <w:sz w:val="20"/>
          <w:szCs w:val="24"/>
          <w:lang w:val="en-US"/>
        </w:rPr>
        <w:t xml:space="preserve">In Nigeria, malaria is endemic and stable, being a major cause of morbidity and mortality (FMH, 2005). </w:t>
      </w:r>
      <w:r w:rsidRPr="00F24291">
        <w:rPr>
          <w:rFonts w:ascii="Times New Roman" w:hAnsi="Times New Roman"/>
          <w:sz w:val="20"/>
          <w:szCs w:val="24"/>
          <w:lang w:val="en-US"/>
        </w:rPr>
        <w:lastRenderedPageBreak/>
        <w:t>It results in 25% infant and 30% childhood mortality. It was ranked</w:t>
      </w:r>
      <w:r w:rsidR="00CE004D" w:rsidRPr="00F24291">
        <w:rPr>
          <w:rFonts w:ascii="Times New Roman" w:hAnsi="Times New Roman"/>
          <w:sz w:val="20"/>
          <w:szCs w:val="24"/>
          <w:lang w:val="en-US"/>
        </w:rPr>
        <w:t xml:space="preserve"> as the highest cause of death in</w:t>
      </w:r>
      <w:r w:rsidRPr="00F24291">
        <w:rPr>
          <w:rFonts w:ascii="Times New Roman" w:hAnsi="Times New Roman"/>
          <w:sz w:val="20"/>
          <w:szCs w:val="24"/>
          <w:lang w:val="en-US"/>
        </w:rPr>
        <w:t xml:space="preserve"> 1978 and 1982 (</w:t>
      </w:r>
      <w:proofErr w:type="spellStart"/>
      <w:r w:rsidRPr="00F24291">
        <w:rPr>
          <w:rFonts w:ascii="Times New Roman" w:hAnsi="Times New Roman"/>
          <w:sz w:val="20"/>
          <w:szCs w:val="24"/>
          <w:lang w:val="en-US"/>
        </w:rPr>
        <w:t>Osisanya</w:t>
      </w:r>
      <w:proofErr w:type="spellEnd"/>
      <w:r w:rsidRPr="00F24291">
        <w:rPr>
          <w:rFonts w:ascii="Times New Roman" w:hAnsi="Times New Roman"/>
          <w:sz w:val="20"/>
          <w:szCs w:val="24"/>
          <w:lang w:val="en-US"/>
        </w:rPr>
        <w:t>, 1985). More than 50% of the total population suffers from at least one episode of malaria each year and 90% of the total population is at risk of malaria. Beyond the impact on children and pregnant women, it affects the general population (RBM, 2005).</w:t>
      </w:r>
    </w:p>
    <w:p w:rsidR="003D66CD" w:rsidRDefault="00C32819" w:rsidP="00F24291">
      <w:pPr>
        <w:pStyle w:val="NoSpacing"/>
        <w:snapToGrid w:val="0"/>
        <w:ind w:firstLine="425"/>
        <w:jc w:val="both"/>
        <w:rPr>
          <w:rFonts w:ascii="Times New Roman" w:hAnsi="Times New Roman"/>
          <w:sz w:val="20"/>
          <w:szCs w:val="24"/>
          <w:lang w:val="en-US"/>
        </w:rPr>
      </w:pPr>
      <w:r w:rsidRPr="00F24291">
        <w:rPr>
          <w:rFonts w:ascii="Times New Roman" w:hAnsi="Times New Roman"/>
          <w:sz w:val="20"/>
          <w:szCs w:val="24"/>
          <w:lang w:val="en-US"/>
        </w:rPr>
        <w:t xml:space="preserve">Typhoid fever, also known as enteric fever is an acute systemic infection caused by </w:t>
      </w:r>
      <w:r w:rsidRPr="00F24291">
        <w:rPr>
          <w:rFonts w:ascii="Times New Roman" w:hAnsi="Times New Roman"/>
          <w:i/>
          <w:sz w:val="20"/>
          <w:szCs w:val="24"/>
          <w:lang w:val="en-US"/>
        </w:rPr>
        <w:t xml:space="preserve">Salmonella </w:t>
      </w:r>
      <w:proofErr w:type="spellStart"/>
      <w:r w:rsidRPr="00F24291">
        <w:rPr>
          <w:rFonts w:ascii="Times New Roman" w:hAnsi="Times New Roman"/>
          <w:i/>
          <w:sz w:val="20"/>
          <w:szCs w:val="24"/>
          <w:lang w:val="en-US"/>
        </w:rPr>
        <w:t>typhi</w:t>
      </w:r>
      <w:proofErr w:type="spellEnd"/>
      <w:r w:rsidRPr="00F24291">
        <w:rPr>
          <w:rFonts w:ascii="Times New Roman" w:hAnsi="Times New Roman"/>
          <w:sz w:val="20"/>
          <w:szCs w:val="24"/>
          <w:lang w:val="en-US"/>
        </w:rPr>
        <w:t xml:space="preserve">, a </w:t>
      </w:r>
      <w:r w:rsidR="00CE004D" w:rsidRPr="00F24291">
        <w:rPr>
          <w:rFonts w:ascii="Times New Roman" w:hAnsi="Times New Roman"/>
          <w:sz w:val="20"/>
          <w:szCs w:val="24"/>
          <w:lang w:val="en-US"/>
        </w:rPr>
        <w:t>g</w:t>
      </w:r>
      <w:r w:rsidR="00A11FA3" w:rsidRPr="00F24291">
        <w:rPr>
          <w:rFonts w:ascii="Times New Roman" w:hAnsi="Times New Roman"/>
          <w:sz w:val="20"/>
          <w:szCs w:val="24"/>
          <w:lang w:val="en-US"/>
        </w:rPr>
        <w:t>ram</w:t>
      </w:r>
      <w:r w:rsidRPr="00F24291">
        <w:rPr>
          <w:rFonts w:ascii="Times New Roman" w:hAnsi="Times New Roman"/>
          <w:sz w:val="20"/>
          <w:szCs w:val="24"/>
          <w:lang w:val="en-US"/>
        </w:rPr>
        <w:t>-negative bacterium (</w:t>
      </w:r>
      <w:r w:rsidR="00A11FA3" w:rsidRPr="00F24291">
        <w:rPr>
          <w:rFonts w:ascii="Times New Roman" w:hAnsi="Times New Roman"/>
          <w:sz w:val="20"/>
          <w:szCs w:val="24"/>
          <w:lang w:val="en-US"/>
        </w:rPr>
        <w:t>WHO</w:t>
      </w:r>
      <w:r w:rsidRPr="00F24291">
        <w:rPr>
          <w:rFonts w:ascii="Times New Roman" w:hAnsi="Times New Roman"/>
          <w:sz w:val="20"/>
          <w:szCs w:val="24"/>
          <w:lang w:val="en-US"/>
        </w:rPr>
        <w:t>, 2007)</w:t>
      </w:r>
      <w:r w:rsidR="00723F8C" w:rsidRPr="00F24291">
        <w:rPr>
          <w:rFonts w:ascii="Times New Roman" w:hAnsi="Times New Roman"/>
          <w:sz w:val="20"/>
          <w:szCs w:val="24"/>
          <w:lang w:val="en-US"/>
        </w:rPr>
        <w:t xml:space="preserve">. It is largely a disease of developing nations due to their poor standard of hygiene and unavailability of clean water. It is transmitted </w:t>
      </w:r>
      <w:proofErr w:type="spellStart"/>
      <w:r w:rsidR="00723F8C" w:rsidRPr="00F24291">
        <w:rPr>
          <w:rFonts w:ascii="Times New Roman" w:hAnsi="Times New Roman"/>
          <w:sz w:val="20"/>
          <w:szCs w:val="24"/>
          <w:lang w:val="en-US"/>
        </w:rPr>
        <w:t>faeco</w:t>
      </w:r>
      <w:proofErr w:type="spellEnd"/>
      <w:r w:rsidR="00723F8C" w:rsidRPr="00F24291">
        <w:rPr>
          <w:rFonts w:ascii="Times New Roman" w:hAnsi="Times New Roman"/>
          <w:sz w:val="20"/>
          <w:szCs w:val="24"/>
          <w:lang w:val="en-US"/>
        </w:rPr>
        <w:t xml:space="preserve">-orally through contaminated food and water. Transmission by flies such as </w:t>
      </w:r>
      <w:proofErr w:type="spellStart"/>
      <w:r w:rsidR="00723F8C" w:rsidRPr="00F24291">
        <w:rPr>
          <w:rFonts w:ascii="Times New Roman" w:hAnsi="Times New Roman"/>
          <w:i/>
          <w:sz w:val="20"/>
          <w:szCs w:val="24"/>
          <w:lang w:val="en-US"/>
        </w:rPr>
        <w:t>Musca</w:t>
      </w:r>
      <w:proofErr w:type="spellEnd"/>
      <w:r w:rsidR="00723F8C" w:rsidRPr="00F24291">
        <w:rPr>
          <w:rFonts w:ascii="Times New Roman" w:hAnsi="Times New Roman"/>
          <w:i/>
          <w:sz w:val="20"/>
          <w:szCs w:val="24"/>
          <w:lang w:val="en-US"/>
        </w:rPr>
        <w:t xml:space="preserve"> </w:t>
      </w:r>
      <w:proofErr w:type="spellStart"/>
      <w:r w:rsidR="00723F8C" w:rsidRPr="00F24291">
        <w:rPr>
          <w:rFonts w:ascii="Times New Roman" w:hAnsi="Times New Roman"/>
          <w:i/>
          <w:sz w:val="20"/>
          <w:szCs w:val="24"/>
          <w:lang w:val="en-US"/>
        </w:rPr>
        <w:t>domestica</w:t>
      </w:r>
      <w:proofErr w:type="spellEnd"/>
      <w:r w:rsidR="00723F8C" w:rsidRPr="00F24291">
        <w:rPr>
          <w:rFonts w:ascii="Times New Roman" w:hAnsi="Times New Roman"/>
          <w:sz w:val="20"/>
          <w:szCs w:val="24"/>
          <w:lang w:val="en-US"/>
        </w:rPr>
        <w:t xml:space="preserve"> has also been reported (CDC, 2007). The most prominent feature of the infection is fever which gradually rises to a high plateau (</w:t>
      </w:r>
      <w:proofErr w:type="spellStart"/>
      <w:r w:rsidR="00723F8C" w:rsidRPr="00F24291">
        <w:rPr>
          <w:rFonts w:ascii="Times New Roman" w:hAnsi="Times New Roman"/>
          <w:sz w:val="20"/>
          <w:szCs w:val="24"/>
          <w:lang w:val="en-US"/>
        </w:rPr>
        <w:t>Nnabuchi</w:t>
      </w:r>
      <w:proofErr w:type="spellEnd"/>
      <w:r w:rsidR="00723F8C" w:rsidRPr="00F24291">
        <w:rPr>
          <w:rFonts w:ascii="Times New Roman" w:hAnsi="Times New Roman"/>
          <w:sz w:val="20"/>
          <w:szCs w:val="24"/>
          <w:lang w:val="en-US"/>
        </w:rPr>
        <w:t xml:space="preserve"> and </w:t>
      </w:r>
      <w:proofErr w:type="spellStart"/>
      <w:r w:rsidR="00723F8C" w:rsidRPr="00F24291">
        <w:rPr>
          <w:rFonts w:ascii="Times New Roman" w:hAnsi="Times New Roman"/>
          <w:sz w:val="20"/>
          <w:szCs w:val="24"/>
          <w:lang w:val="en-US"/>
        </w:rPr>
        <w:t>Babalola</w:t>
      </w:r>
      <w:proofErr w:type="spellEnd"/>
      <w:r w:rsidR="00723F8C" w:rsidRPr="00F24291">
        <w:rPr>
          <w:rFonts w:ascii="Times New Roman" w:hAnsi="Times New Roman"/>
          <w:sz w:val="20"/>
          <w:szCs w:val="24"/>
          <w:lang w:val="en-US"/>
        </w:rPr>
        <w:t xml:space="preserve">, 2008). Globally, typhoid fever is an important cause of morbidity and mortality in many regions of the world with an estimated 12-33 </w:t>
      </w:r>
      <w:r w:rsidR="00F110CC" w:rsidRPr="00F24291">
        <w:rPr>
          <w:rFonts w:ascii="Times New Roman" w:hAnsi="Times New Roman"/>
          <w:sz w:val="20"/>
          <w:szCs w:val="24"/>
          <w:lang w:val="en-US"/>
        </w:rPr>
        <w:t>million</w:t>
      </w:r>
      <w:r w:rsidR="00723F8C" w:rsidRPr="00F24291">
        <w:rPr>
          <w:rFonts w:ascii="Times New Roman" w:hAnsi="Times New Roman"/>
          <w:sz w:val="20"/>
          <w:szCs w:val="24"/>
          <w:lang w:val="en-US"/>
        </w:rPr>
        <w:t xml:space="preserve"> cases leading to 216,000 – 600,000 deaths annually (Pang </w:t>
      </w:r>
      <w:r w:rsidR="00723F8C" w:rsidRPr="00F24291">
        <w:rPr>
          <w:rFonts w:ascii="Times New Roman" w:hAnsi="Times New Roman"/>
          <w:i/>
          <w:sz w:val="20"/>
          <w:szCs w:val="24"/>
          <w:lang w:val="en-US"/>
        </w:rPr>
        <w:t>et al.</w:t>
      </w:r>
      <w:r w:rsidR="00723F8C" w:rsidRPr="00F24291">
        <w:rPr>
          <w:rFonts w:ascii="Times New Roman" w:hAnsi="Times New Roman"/>
          <w:sz w:val="20"/>
          <w:szCs w:val="24"/>
          <w:lang w:val="en-US"/>
        </w:rPr>
        <w:t>, 1995).</w:t>
      </w:r>
    </w:p>
    <w:p w:rsidR="003D66CD" w:rsidRDefault="00723F8C" w:rsidP="00F24291">
      <w:pPr>
        <w:pStyle w:val="NoSpacing"/>
        <w:snapToGrid w:val="0"/>
        <w:ind w:firstLine="425"/>
        <w:jc w:val="both"/>
        <w:rPr>
          <w:rFonts w:ascii="Times New Roman" w:hAnsi="Times New Roman"/>
          <w:sz w:val="20"/>
          <w:szCs w:val="24"/>
          <w:lang w:val="en-US"/>
        </w:rPr>
      </w:pPr>
      <w:r w:rsidRPr="00F24291">
        <w:rPr>
          <w:rFonts w:ascii="Times New Roman" w:hAnsi="Times New Roman"/>
          <w:sz w:val="20"/>
          <w:szCs w:val="24"/>
          <w:lang w:val="en-US"/>
        </w:rPr>
        <w:t xml:space="preserve">Co-infection </w:t>
      </w:r>
      <w:r w:rsidR="00077DF0" w:rsidRPr="00F24291">
        <w:rPr>
          <w:rFonts w:ascii="Times New Roman" w:hAnsi="Times New Roman"/>
          <w:sz w:val="20"/>
          <w:szCs w:val="24"/>
          <w:lang w:val="en-US"/>
        </w:rPr>
        <w:t xml:space="preserve">of </w:t>
      </w:r>
      <w:r w:rsidR="00731DB1" w:rsidRPr="00F24291">
        <w:rPr>
          <w:rFonts w:ascii="Times New Roman" w:hAnsi="Times New Roman"/>
          <w:sz w:val="20"/>
          <w:szCs w:val="24"/>
          <w:lang w:val="en-US"/>
        </w:rPr>
        <w:t>malaria and typhoid fever causes extra hardship to the health and economy of the victims. This s</w:t>
      </w:r>
      <w:r w:rsidR="007E1612" w:rsidRPr="00F24291">
        <w:rPr>
          <w:rFonts w:ascii="Times New Roman" w:hAnsi="Times New Roman"/>
          <w:sz w:val="20"/>
          <w:szCs w:val="24"/>
          <w:lang w:val="en-US"/>
        </w:rPr>
        <w:t>tudy therefore sought</w:t>
      </w:r>
      <w:r w:rsidR="00731DB1" w:rsidRPr="00F24291">
        <w:rPr>
          <w:rFonts w:ascii="Times New Roman" w:hAnsi="Times New Roman"/>
          <w:sz w:val="20"/>
          <w:szCs w:val="24"/>
          <w:lang w:val="en-US"/>
        </w:rPr>
        <w:t xml:space="preserve"> to investigate the co-infection of typhoid f</w:t>
      </w:r>
      <w:r w:rsidR="00CE004D" w:rsidRPr="00F24291">
        <w:rPr>
          <w:rFonts w:ascii="Times New Roman" w:hAnsi="Times New Roman"/>
          <w:sz w:val="20"/>
          <w:szCs w:val="24"/>
          <w:lang w:val="en-US"/>
        </w:rPr>
        <w:t xml:space="preserve">ever and malaria in </w:t>
      </w:r>
      <w:proofErr w:type="spellStart"/>
      <w:r w:rsidR="00CE004D" w:rsidRPr="00F24291">
        <w:rPr>
          <w:rFonts w:ascii="Times New Roman" w:hAnsi="Times New Roman"/>
          <w:sz w:val="20"/>
          <w:szCs w:val="24"/>
          <w:lang w:val="en-US"/>
        </w:rPr>
        <w:t>Ekwulumili</w:t>
      </w:r>
      <w:proofErr w:type="spellEnd"/>
      <w:r w:rsidR="00CE004D" w:rsidRPr="00F24291">
        <w:rPr>
          <w:rFonts w:ascii="Times New Roman" w:hAnsi="Times New Roman"/>
          <w:sz w:val="20"/>
          <w:szCs w:val="24"/>
          <w:lang w:val="en-US"/>
        </w:rPr>
        <w:t xml:space="preserve"> C</w:t>
      </w:r>
      <w:r w:rsidR="00731DB1" w:rsidRPr="00F24291">
        <w:rPr>
          <w:rFonts w:ascii="Times New Roman" w:hAnsi="Times New Roman"/>
          <w:sz w:val="20"/>
          <w:szCs w:val="24"/>
          <w:lang w:val="en-US"/>
        </w:rPr>
        <w:t xml:space="preserve">ommunity, </w:t>
      </w:r>
      <w:proofErr w:type="spellStart"/>
      <w:r w:rsidR="00731DB1" w:rsidRPr="00F24291">
        <w:rPr>
          <w:rFonts w:ascii="Times New Roman" w:hAnsi="Times New Roman"/>
          <w:sz w:val="20"/>
          <w:szCs w:val="24"/>
          <w:lang w:val="en-US"/>
        </w:rPr>
        <w:t>Nnewi</w:t>
      </w:r>
      <w:proofErr w:type="spellEnd"/>
      <w:r w:rsidR="00731DB1" w:rsidRPr="00F24291">
        <w:rPr>
          <w:rFonts w:ascii="Times New Roman" w:hAnsi="Times New Roman"/>
          <w:sz w:val="20"/>
          <w:szCs w:val="24"/>
          <w:lang w:val="en-US"/>
        </w:rPr>
        <w:t xml:space="preserve"> South L.G.A, </w:t>
      </w:r>
      <w:proofErr w:type="spellStart"/>
      <w:proofErr w:type="gramStart"/>
      <w:r w:rsidR="00731DB1" w:rsidRPr="00F24291">
        <w:rPr>
          <w:rFonts w:ascii="Times New Roman" w:hAnsi="Times New Roman"/>
          <w:sz w:val="20"/>
          <w:szCs w:val="24"/>
          <w:lang w:val="en-US"/>
        </w:rPr>
        <w:lastRenderedPageBreak/>
        <w:t>Anambra</w:t>
      </w:r>
      <w:proofErr w:type="spellEnd"/>
      <w:proofErr w:type="gramEnd"/>
      <w:r w:rsidR="00731DB1" w:rsidRPr="00F24291">
        <w:rPr>
          <w:rFonts w:ascii="Times New Roman" w:hAnsi="Times New Roman"/>
          <w:sz w:val="20"/>
          <w:szCs w:val="24"/>
          <w:lang w:val="en-US"/>
        </w:rPr>
        <w:t xml:space="preserve"> State, Nigeria</w:t>
      </w:r>
      <w:r w:rsidR="001162FF" w:rsidRPr="00F24291">
        <w:rPr>
          <w:rFonts w:ascii="Times New Roman" w:hAnsi="Times New Roman"/>
          <w:sz w:val="20"/>
          <w:szCs w:val="24"/>
          <w:lang w:val="en-US"/>
        </w:rPr>
        <w:t>. The specific objectives we</w:t>
      </w:r>
      <w:r w:rsidR="00731DB1" w:rsidRPr="00F24291">
        <w:rPr>
          <w:rFonts w:ascii="Times New Roman" w:hAnsi="Times New Roman"/>
          <w:sz w:val="20"/>
          <w:szCs w:val="24"/>
          <w:lang w:val="en-US"/>
        </w:rPr>
        <w:t>re</w:t>
      </w:r>
      <w:r w:rsidR="001162FF" w:rsidRPr="00F24291">
        <w:rPr>
          <w:rFonts w:ascii="Times New Roman" w:hAnsi="Times New Roman"/>
          <w:sz w:val="20"/>
          <w:szCs w:val="24"/>
          <w:lang w:val="en-US"/>
        </w:rPr>
        <w:t xml:space="preserve"> to determine</w:t>
      </w:r>
      <w:r w:rsidR="00731DB1" w:rsidRPr="00F24291">
        <w:rPr>
          <w:rFonts w:ascii="Times New Roman" w:hAnsi="Times New Roman"/>
          <w:sz w:val="20"/>
          <w:szCs w:val="24"/>
          <w:lang w:val="en-US"/>
        </w:rPr>
        <w:t>:</w:t>
      </w:r>
    </w:p>
    <w:p w:rsidR="00731DB1" w:rsidRPr="00F24291" w:rsidRDefault="001162FF" w:rsidP="00F24291">
      <w:pPr>
        <w:pStyle w:val="NoSpacing"/>
        <w:numPr>
          <w:ilvl w:val="0"/>
          <w:numId w:val="1"/>
        </w:numPr>
        <w:snapToGrid w:val="0"/>
        <w:ind w:left="0" w:firstLine="425"/>
        <w:jc w:val="both"/>
        <w:rPr>
          <w:rFonts w:ascii="Times New Roman" w:hAnsi="Times New Roman"/>
          <w:sz w:val="20"/>
          <w:szCs w:val="24"/>
          <w:lang w:val="en-US"/>
        </w:rPr>
      </w:pPr>
      <w:r w:rsidRPr="00F24291">
        <w:rPr>
          <w:rFonts w:ascii="Times New Roman" w:hAnsi="Times New Roman"/>
          <w:sz w:val="20"/>
          <w:szCs w:val="24"/>
          <w:lang w:val="en-US"/>
        </w:rPr>
        <w:t>M</w:t>
      </w:r>
      <w:r w:rsidR="00731DB1" w:rsidRPr="00F24291">
        <w:rPr>
          <w:rFonts w:ascii="Times New Roman" w:hAnsi="Times New Roman"/>
          <w:sz w:val="20"/>
          <w:szCs w:val="24"/>
          <w:lang w:val="en-US"/>
        </w:rPr>
        <w:t>alaria infections through examination of stained blood films under the microscope.</w:t>
      </w:r>
    </w:p>
    <w:p w:rsidR="00731DB1" w:rsidRPr="00F24291" w:rsidRDefault="001162FF" w:rsidP="00F24291">
      <w:pPr>
        <w:pStyle w:val="NoSpacing"/>
        <w:numPr>
          <w:ilvl w:val="0"/>
          <w:numId w:val="1"/>
        </w:numPr>
        <w:snapToGrid w:val="0"/>
        <w:ind w:left="0" w:firstLine="425"/>
        <w:jc w:val="both"/>
        <w:rPr>
          <w:rFonts w:ascii="Times New Roman" w:hAnsi="Times New Roman"/>
          <w:sz w:val="20"/>
          <w:szCs w:val="24"/>
          <w:lang w:val="en-US"/>
        </w:rPr>
      </w:pPr>
      <w:r w:rsidRPr="00F24291">
        <w:rPr>
          <w:rFonts w:ascii="Times New Roman" w:hAnsi="Times New Roman"/>
          <w:sz w:val="20"/>
          <w:szCs w:val="24"/>
          <w:lang w:val="en-US"/>
        </w:rPr>
        <w:t>T</w:t>
      </w:r>
      <w:r w:rsidR="00731DB1" w:rsidRPr="00F24291">
        <w:rPr>
          <w:rFonts w:ascii="Times New Roman" w:hAnsi="Times New Roman"/>
          <w:sz w:val="20"/>
          <w:szCs w:val="24"/>
          <w:lang w:val="en-US"/>
        </w:rPr>
        <w:t xml:space="preserve">yphoid infections using </w:t>
      </w:r>
      <w:proofErr w:type="spellStart"/>
      <w:r w:rsidR="00731DB1" w:rsidRPr="00F24291">
        <w:rPr>
          <w:rFonts w:ascii="Times New Roman" w:hAnsi="Times New Roman"/>
          <w:sz w:val="20"/>
          <w:szCs w:val="24"/>
          <w:lang w:val="en-US"/>
        </w:rPr>
        <w:t>Chromatest</w:t>
      </w:r>
      <w:proofErr w:type="spellEnd"/>
      <w:r w:rsidR="00731DB1" w:rsidRPr="00F24291">
        <w:rPr>
          <w:rFonts w:ascii="Times New Roman" w:hAnsi="Times New Roman"/>
          <w:sz w:val="20"/>
          <w:szCs w:val="24"/>
          <w:lang w:val="en-US"/>
        </w:rPr>
        <w:t xml:space="preserve"> </w:t>
      </w:r>
      <w:proofErr w:type="spellStart"/>
      <w:r w:rsidR="00731DB1" w:rsidRPr="00F24291">
        <w:rPr>
          <w:rFonts w:ascii="Times New Roman" w:hAnsi="Times New Roman"/>
          <w:sz w:val="20"/>
          <w:szCs w:val="24"/>
          <w:lang w:val="en-US"/>
        </w:rPr>
        <w:t>Widal</w:t>
      </w:r>
      <w:proofErr w:type="spellEnd"/>
      <w:r w:rsidR="00731DB1" w:rsidRPr="00F24291">
        <w:rPr>
          <w:rFonts w:ascii="Times New Roman" w:hAnsi="Times New Roman"/>
          <w:sz w:val="20"/>
          <w:szCs w:val="24"/>
          <w:lang w:val="en-US"/>
        </w:rPr>
        <w:t xml:space="preserve"> Agglutination kit.</w:t>
      </w:r>
    </w:p>
    <w:p w:rsidR="00F943C3" w:rsidRPr="00F24291" w:rsidRDefault="001162FF" w:rsidP="00F24291">
      <w:pPr>
        <w:pStyle w:val="NoSpacing"/>
        <w:numPr>
          <w:ilvl w:val="0"/>
          <w:numId w:val="1"/>
        </w:numPr>
        <w:snapToGrid w:val="0"/>
        <w:ind w:left="0" w:firstLine="425"/>
        <w:jc w:val="both"/>
        <w:rPr>
          <w:rFonts w:ascii="Times New Roman" w:hAnsi="Times New Roman"/>
          <w:sz w:val="20"/>
          <w:szCs w:val="24"/>
          <w:lang w:val="en-US"/>
        </w:rPr>
      </w:pPr>
      <w:r w:rsidRPr="00F24291">
        <w:rPr>
          <w:rFonts w:ascii="Times New Roman" w:hAnsi="Times New Roman"/>
          <w:sz w:val="20"/>
          <w:szCs w:val="24"/>
          <w:lang w:val="en-US"/>
        </w:rPr>
        <w:t>C</w:t>
      </w:r>
      <w:r w:rsidR="004F209B" w:rsidRPr="00F24291">
        <w:rPr>
          <w:rFonts w:ascii="Times New Roman" w:hAnsi="Times New Roman"/>
          <w:sz w:val="20"/>
          <w:szCs w:val="24"/>
          <w:lang w:val="en-US"/>
        </w:rPr>
        <w:t>o-in</w:t>
      </w:r>
      <w:r w:rsidR="00B71156" w:rsidRPr="00F24291">
        <w:rPr>
          <w:rFonts w:ascii="Times New Roman" w:hAnsi="Times New Roman"/>
          <w:sz w:val="20"/>
          <w:szCs w:val="24"/>
          <w:lang w:val="en-US"/>
        </w:rPr>
        <w:t xml:space="preserve">fections </w:t>
      </w:r>
      <w:r w:rsidR="007E1612" w:rsidRPr="00F24291">
        <w:rPr>
          <w:rFonts w:ascii="Times New Roman" w:hAnsi="Times New Roman"/>
          <w:sz w:val="20"/>
          <w:szCs w:val="24"/>
          <w:lang w:val="en-US"/>
        </w:rPr>
        <w:t>of malaria and typhoid</w:t>
      </w:r>
      <w:r w:rsidR="00B71156" w:rsidRPr="00F24291">
        <w:rPr>
          <w:rFonts w:ascii="Times New Roman" w:hAnsi="Times New Roman"/>
          <w:sz w:val="20"/>
          <w:szCs w:val="24"/>
          <w:lang w:val="en-US"/>
        </w:rPr>
        <w:t xml:space="preserve"> through careful examination of </w:t>
      </w:r>
      <w:r w:rsidR="007E1612" w:rsidRPr="00F24291">
        <w:rPr>
          <w:rFonts w:ascii="Times New Roman" w:hAnsi="Times New Roman"/>
          <w:sz w:val="20"/>
          <w:szCs w:val="24"/>
          <w:lang w:val="en-US"/>
        </w:rPr>
        <w:t xml:space="preserve">the </w:t>
      </w:r>
      <w:r w:rsidR="00B71156" w:rsidRPr="00F24291">
        <w:rPr>
          <w:rFonts w:ascii="Times New Roman" w:hAnsi="Times New Roman"/>
          <w:sz w:val="20"/>
          <w:szCs w:val="24"/>
          <w:lang w:val="en-US"/>
        </w:rPr>
        <w:t>results and calculations.</w:t>
      </w:r>
    </w:p>
    <w:p w:rsidR="003D66CD" w:rsidRDefault="001162FF" w:rsidP="00F24291">
      <w:pPr>
        <w:pStyle w:val="NoSpacing"/>
        <w:numPr>
          <w:ilvl w:val="0"/>
          <w:numId w:val="1"/>
        </w:numPr>
        <w:snapToGrid w:val="0"/>
        <w:ind w:left="0" w:firstLine="425"/>
        <w:jc w:val="both"/>
        <w:rPr>
          <w:rFonts w:ascii="Times New Roman" w:hAnsi="Times New Roman"/>
          <w:sz w:val="20"/>
          <w:szCs w:val="24"/>
          <w:lang w:val="en-US"/>
        </w:rPr>
      </w:pPr>
      <w:r w:rsidRPr="00F24291">
        <w:rPr>
          <w:rFonts w:ascii="Times New Roman" w:hAnsi="Times New Roman"/>
          <w:sz w:val="20"/>
          <w:szCs w:val="24"/>
          <w:lang w:val="en-US"/>
        </w:rPr>
        <w:t>T</w:t>
      </w:r>
      <w:r w:rsidR="00F943C3" w:rsidRPr="00F24291">
        <w:rPr>
          <w:rFonts w:ascii="Times New Roman" w:hAnsi="Times New Roman"/>
          <w:sz w:val="20"/>
          <w:szCs w:val="24"/>
          <w:lang w:val="en-US"/>
        </w:rPr>
        <w:t>he groups (age, sex, occupations and education) mostly affected.</w:t>
      </w:r>
    </w:p>
    <w:p w:rsidR="00E702A5" w:rsidRPr="00F24291" w:rsidRDefault="00E702A5" w:rsidP="00F24291">
      <w:pPr>
        <w:pStyle w:val="NoSpacing"/>
        <w:snapToGrid w:val="0"/>
        <w:jc w:val="both"/>
        <w:rPr>
          <w:rFonts w:ascii="Times New Roman" w:hAnsi="Times New Roman"/>
          <w:b/>
          <w:sz w:val="20"/>
          <w:szCs w:val="24"/>
          <w:lang w:val="en-US"/>
        </w:rPr>
      </w:pPr>
    </w:p>
    <w:p w:rsidR="00B71156" w:rsidRPr="00F24291" w:rsidRDefault="005E1570" w:rsidP="00F24291">
      <w:pPr>
        <w:pStyle w:val="NoSpacing"/>
        <w:snapToGrid w:val="0"/>
        <w:jc w:val="both"/>
        <w:rPr>
          <w:rFonts w:ascii="Times New Roman" w:hAnsi="Times New Roman"/>
          <w:b/>
          <w:sz w:val="20"/>
          <w:szCs w:val="24"/>
          <w:lang w:val="en-US"/>
        </w:rPr>
      </w:pPr>
      <w:r w:rsidRPr="00F24291">
        <w:rPr>
          <w:rFonts w:ascii="Times New Roman" w:hAnsi="Times New Roman"/>
          <w:b/>
          <w:sz w:val="20"/>
          <w:szCs w:val="24"/>
          <w:lang w:val="en-US"/>
        </w:rPr>
        <w:t>Materials and Methods</w:t>
      </w:r>
    </w:p>
    <w:p w:rsidR="00F943C3" w:rsidRPr="00F24291" w:rsidRDefault="00F943C3" w:rsidP="00F24291">
      <w:pPr>
        <w:pStyle w:val="NoSpacing"/>
        <w:snapToGrid w:val="0"/>
        <w:jc w:val="both"/>
        <w:rPr>
          <w:rFonts w:ascii="Times New Roman" w:hAnsi="Times New Roman"/>
          <w:b/>
          <w:sz w:val="20"/>
          <w:szCs w:val="24"/>
          <w:lang w:val="en-US"/>
        </w:rPr>
      </w:pPr>
      <w:proofErr w:type="gramStart"/>
      <w:r w:rsidRPr="00F24291">
        <w:rPr>
          <w:rFonts w:ascii="Times New Roman" w:hAnsi="Times New Roman"/>
          <w:b/>
          <w:sz w:val="20"/>
          <w:szCs w:val="24"/>
          <w:lang w:val="en-US"/>
        </w:rPr>
        <w:t xml:space="preserve">Description of the </w:t>
      </w:r>
      <w:r w:rsidR="00F110CC" w:rsidRPr="00F24291">
        <w:rPr>
          <w:rFonts w:ascii="Times New Roman" w:hAnsi="Times New Roman"/>
          <w:b/>
          <w:sz w:val="20"/>
          <w:szCs w:val="24"/>
          <w:lang w:val="en-US"/>
        </w:rPr>
        <w:t>Study Area</w:t>
      </w:r>
      <w:r w:rsidRPr="00F24291">
        <w:rPr>
          <w:rFonts w:ascii="Times New Roman" w:hAnsi="Times New Roman"/>
          <w:b/>
          <w:sz w:val="20"/>
          <w:szCs w:val="24"/>
          <w:lang w:val="en-US"/>
        </w:rPr>
        <w:t>.</w:t>
      </w:r>
      <w:proofErr w:type="gramEnd"/>
    </w:p>
    <w:p w:rsidR="003D66CD" w:rsidRDefault="00F943C3" w:rsidP="00F24291">
      <w:pPr>
        <w:pStyle w:val="NoSpacing"/>
        <w:snapToGrid w:val="0"/>
        <w:ind w:firstLine="425"/>
        <w:jc w:val="both"/>
        <w:rPr>
          <w:rFonts w:ascii="Times New Roman" w:hAnsi="Times New Roman"/>
          <w:sz w:val="20"/>
          <w:szCs w:val="24"/>
          <w:lang w:val="en-US"/>
        </w:rPr>
      </w:pPr>
      <w:r w:rsidRPr="00F24291">
        <w:rPr>
          <w:rFonts w:ascii="Times New Roman" w:hAnsi="Times New Roman"/>
          <w:sz w:val="20"/>
          <w:szCs w:val="24"/>
          <w:lang w:val="en-US"/>
        </w:rPr>
        <w:t xml:space="preserve">The study was carried out in </w:t>
      </w:r>
      <w:proofErr w:type="spellStart"/>
      <w:r w:rsidRPr="00F24291">
        <w:rPr>
          <w:rFonts w:ascii="Times New Roman" w:hAnsi="Times New Roman"/>
          <w:sz w:val="20"/>
          <w:szCs w:val="24"/>
          <w:lang w:val="en-US"/>
        </w:rPr>
        <w:t>Ekwulumili</w:t>
      </w:r>
      <w:proofErr w:type="spellEnd"/>
      <w:r w:rsidRPr="00F24291">
        <w:rPr>
          <w:rFonts w:ascii="Times New Roman" w:hAnsi="Times New Roman"/>
          <w:sz w:val="20"/>
          <w:szCs w:val="24"/>
          <w:lang w:val="en-US"/>
        </w:rPr>
        <w:t xml:space="preserve"> community in </w:t>
      </w:r>
      <w:proofErr w:type="spellStart"/>
      <w:r w:rsidRPr="00F24291">
        <w:rPr>
          <w:rFonts w:ascii="Times New Roman" w:hAnsi="Times New Roman"/>
          <w:sz w:val="20"/>
          <w:szCs w:val="24"/>
          <w:lang w:val="en-US"/>
        </w:rPr>
        <w:t>Nnewi</w:t>
      </w:r>
      <w:proofErr w:type="spellEnd"/>
      <w:r w:rsidRPr="00F24291">
        <w:rPr>
          <w:rFonts w:ascii="Times New Roman" w:hAnsi="Times New Roman"/>
          <w:sz w:val="20"/>
          <w:szCs w:val="24"/>
          <w:lang w:val="en-US"/>
        </w:rPr>
        <w:t xml:space="preserve"> South Local Governme</w:t>
      </w:r>
      <w:r w:rsidR="007F5B4D" w:rsidRPr="00F24291">
        <w:rPr>
          <w:rFonts w:ascii="Times New Roman" w:hAnsi="Times New Roman"/>
          <w:sz w:val="20"/>
          <w:szCs w:val="24"/>
          <w:lang w:val="en-US"/>
        </w:rPr>
        <w:t xml:space="preserve">nt Area of </w:t>
      </w:r>
      <w:proofErr w:type="spellStart"/>
      <w:r w:rsidR="007F5B4D" w:rsidRPr="00F24291">
        <w:rPr>
          <w:rFonts w:ascii="Times New Roman" w:hAnsi="Times New Roman"/>
          <w:sz w:val="20"/>
          <w:szCs w:val="24"/>
          <w:lang w:val="en-US"/>
        </w:rPr>
        <w:t>Anambra</w:t>
      </w:r>
      <w:proofErr w:type="spellEnd"/>
      <w:r w:rsidR="007F5B4D" w:rsidRPr="00F24291">
        <w:rPr>
          <w:rFonts w:ascii="Times New Roman" w:hAnsi="Times New Roman"/>
          <w:sz w:val="20"/>
          <w:szCs w:val="24"/>
          <w:lang w:val="en-US"/>
        </w:rPr>
        <w:t xml:space="preserve"> State, South</w:t>
      </w:r>
      <w:r w:rsidRPr="00F24291">
        <w:rPr>
          <w:rFonts w:ascii="Times New Roman" w:hAnsi="Times New Roman"/>
          <w:sz w:val="20"/>
          <w:szCs w:val="24"/>
          <w:lang w:val="en-US"/>
        </w:rPr>
        <w:t>eastern Nigeria</w:t>
      </w:r>
      <w:r w:rsidR="007F5B4D" w:rsidRPr="00F24291">
        <w:rPr>
          <w:rFonts w:ascii="Times New Roman" w:hAnsi="Times New Roman"/>
          <w:sz w:val="20"/>
          <w:szCs w:val="24"/>
          <w:lang w:val="en-US"/>
        </w:rPr>
        <w:t>. It is 35km (22miles) s</w:t>
      </w:r>
      <w:r w:rsidRPr="00F24291">
        <w:rPr>
          <w:rFonts w:ascii="Times New Roman" w:hAnsi="Times New Roman"/>
          <w:sz w:val="20"/>
          <w:szCs w:val="24"/>
          <w:lang w:val="en-US"/>
        </w:rPr>
        <w:t>outheast of the commercial city of Onitsha. It shares boundaries in the north with Igbo-</w:t>
      </w:r>
      <w:proofErr w:type="spellStart"/>
      <w:r w:rsidRPr="00F24291">
        <w:rPr>
          <w:rFonts w:ascii="Times New Roman" w:hAnsi="Times New Roman"/>
          <w:sz w:val="20"/>
          <w:szCs w:val="24"/>
          <w:lang w:val="en-US"/>
        </w:rPr>
        <w:t>ukwu</w:t>
      </w:r>
      <w:proofErr w:type="spellEnd"/>
      <w:r w:rsidRPr="00F24291">
        <w:rPr>
          <w:rFonts w:ascii="Times New Roman" w:hAnsi="Times New Roman"/>
          <w:sz w:val="20"/>
          <w:szCs w:val="24"/>
          <w:lang w:val="en-US"/>
        </w:rPr>
        <w:t xml:space="preserve">, in the south with </w:t>
      </w:r>
      <w:proofErr w:type="spellStart"/>
      <w:r w:rsidRPr="00F24291">
        <w:rPr>
          <w:rFonts w:ascii="Times New Roman" w:hAnsi="Times New Roman"/>
          <w:sz w:val="20"/>
          <w:szCs w:val="24"/>
          <w:lang w:val="en-US"/>
        </w:rPr>
        <w:t>Unubi</w:t>
      </w:r>
      <w:proofErr w:type="spellEnd"/>
      <w:r w:rsidRPr="00F24291">
        <w:rPr>
          <w:rFonts w:ascii="Times New Roman" w:hAnsi="Times New Roman"/>
          <w:sz w:val="20"/>
          <w:szCs w:val="24"/>
          <w:lang w:val="en-US"/>
        </w:rPr>
        <w:t xml:space="preserve"> and </w:t>
      </w:r>
      <w:proofErr w:type="spellStart"/>
      <w:r w:rsidRPr="00F24291">
        <w:rPr>
          <w:rFonts w:ascii="Times New Roman" w:hAnsi="Times New Roman"/>
          <w:sz w:val="20"/>
          <w:szCs w:val="24"/>
          <w:lang w:val="en-US"/>
        </w:rPr>
        <w:t>Ezinifite</w:t>
      </w:r>
      <w:proofErr w:type="spellEnd"/>
      <w:r w:rsidRPr="00F24291">
        <w:rPr>
          <w:rFonts w:ascii="Times New Roman" w:hAnsi="Times New Roman"/>
          <w:sz w:val="20"/>
          <w:szCs w:val="24"/>
          <w:lang w:val="en-US"/>
        </w:rPr>
        <w:t xml:space="preserve">. The geographical coordinates for </w:t>
      </w:r>
      <w:proofErr w:type="spellStart"/>
      <w:r w:rsidRPr="00F24291">
        <w:rPr>
          <w:rFonts w:ascii="Times New Roman" w:hAnsi="Times New Roman"/>
          <w:sz w:val="20"/>
          <w:szCs w:val="24"/>
          <w:lang w:val="en-US"/>
        </w:rPr>
        <w:t>Ekwulumili</w:t>
      </w:r>
      <w:proofErr w:type="spellEnd"/>
      <w:r w:rsidRPr="00F24291">
        <w:rPr>
          <w:rFonts w:ascii="Times New Roman" w:hAnsi="Times New Roman"/>
          <w:sz w:val="20"/>
          <w:szCs w:val="24"/>
          <w:lang w:val="en-US"/>
        </w:rPr>
        <w:t xml:space="preserve"> are 5</w:t>
      </w:r>
      <w:r w:rsidR="007F5B4D" w:rsidRPr="00F24291">
        <w:rPr>
          <w:rFonts w:ascii="Times New Roman" w:hAnsi="Times New Roman"/>
          <w:sz w:val="20"/>
          <w:szCs w:val="24"/>
          <w:lang w:val="en-US"/>
        </w:rPr>
        <w:t>°</w:t>
      </w:r>
      <w:r w:rsidRPr="00F24291">
        <w:rPr>
          <w:rFonts w:ascii="Times New Roman" w:hAnsi="Times New Roman"/>
          <w:sz w:val="20"/>
          <w:szCs w:val="24"/>
          <w:lang w:val="en-US"/>
        </w:rPr>
        <w:t>.97</w:t>
      </w:r>
      <w:r w:rsidR="007F5B4D" w:rsidRPr="00F24291">
        <w:rPr>
          <w:rFonts w:ascii="Times New Roman" w:hAnsi="Times New Roman"/>
          <w:sz w:val="20"/>
          <w:szCs w:val="24"/>
          <w:lang w:val="en-US"/>
        </w:rPr>
        <w:t>`</w:t>
      </w:r>
      <w:r w:rsidR="00B57527" w:rsidRPr="00F24291">
        <w:rPr>
          <w:rFonts w:ascii="Times New Roman" w:hAnsi="Times New Roman"/>
          <w:sz w:val="20"/>
          <w:szCs w:val="24"/>
          <w:lang w:val="en-US"/>
        </w:rPr>
        <w:t>N latitude and</w:t>
      </w:r>
      <w:r w:rsidRPr="00F24291">
        <w:rPr>
          <w:rFonts w:ascii="Times New Roman" w:hAnsi="Times New Roman"/>
          <w:sz w:val="20"/>
          <w:szCs w:val="24"/>
          <w:lang w:val="en-US"/>
        </w:rPr>
        <w:t xml:space="preserve"> 7</w:t>
      </w:r>
      <w:r w:rsidR="000D69FD" w:rsidRPr="00F24291">
        <w:rPr>
          <w:rFonts w:ascii="Times New Roman" w:hAnsi="Times New Roman"/>
          <w:sz w:val="20"/>
          <w:szCs w:val="24"/>
          <w:lang w:val="en-US"/>
        </w:rPr>
        <w:t>°</w:t>
      </w:r>
      <w:r w:rsidRPr="00F24291">
        <w:rPr>
          <w:rFonts w:ascii="Times New Roman" w:hAnsi="Times New Roman"/>
          <w:sz w:val="20"/>
          <w:szCs w:val="24"/>
          <w:lang w:val="en-US"/>
        </w:rPr>
        <w:t>.02</w:t>
      </w:r>
      <w:r w:rsidR="000D69FD" w:rsidRPr="00F24291">
        <w:rPr>
          <w:rFonts w:ascii="Times New Roman" w:hAnsi="Times New Roman"/>
          <w:sz w:val="20"/>
          <w:szCs w:val="24"/>
          <w:lang w:val="en-US"/>
        </w:rPr>
        <w:t>`</w:t>
      </w:r>
      <w:r w:rsidR="00B57527" w:rsidRPr="00F24291">
        <w:rPr>
          <w:rFonts w:ascii="Times New Roman" w:hAnsi="Times New Roman"/>
          <w:sz w:val="20"/>
          <w:szCs w:val="24"/>
          <w:lang w:val="en-US"/>
        </w:rPr>
        <w:t xml:space="preserve">E </w:t>
      </w:r>
      <w:proofErr w:type="spellStart"/>
      <w:r w:rsidR="00B57527" w:rsidRPr="00F24291">
        <w:rPr>
          <w:rFonts w:ascii="Times New Roman" w:hAnsi="Times New Roman"/>
          <w:sz w:val="20"/>
          <w:szCs w:val="24"/>
          <w:lang w:val="en-US"/>
        </w:rPr>
        <w:t>longitude.It</w:t>
      </w:r>
      <w:proofErr w:type="spellEnd"/>
      <w:r w:rsidR="00B57527" w:rsidRPr="00F24291">
        <w:rPr>
          <w:rFonts w:ascii="Times New Roman" w:hAnsi="Times New Roman"/>
          <w:sz w:val="20"/>
          <w:szCs w:val="24"/>
          <w:lang w:val="en-US"/>
        </w:rPr>
        <w:t xml:space="preserve"> lies at an elevation of</w:t>
      </w:r>
      <w:r w:rsidRPr="00F24291">
        <w:rPr>
          <w:rFonts w:ascii="Times New Roman" w:hAnsi="Times New Roman"/>
          <w:sz w:val="20"/>
          <w:szCs w:val="24"/>
          <w:lang w:val="en-US"/>
        </w:rPr>
        <w:t xml:space="preserve"> 140m (159 ft) above sea level. The town is just 6 degrees north of the equator and lies in the rainforest belt. It </w:t>
      </w:r>
      <w:r w:rsidR="00657E01" w:rsidRPr="00F24291">
        <w:rPr>
          <w:rFonts w:ascii="Times New Roman" w:hAnsi="Times New Roman"/>
          <w:sz w:val="20"/>
          <w:szCs w:val="24"/>
          <w:lang w:val="en-US"/>
        </w:rPr>
        <w:t>has marked dry and wet seasons typical of the West African sub-region. It has a wet season with about 9 months of rainfall (April – November)</w:t>
      </w:r>
      <w:r w:rsidR="006A5558" w:rsidRPr="00F24291">
        <w:rPr>
          <w:rFonts w:ascii="Times New Roman" w:hAnsi="Times New Roman"/>
          <w:sz w:val="20"/>
          <w:szCs w:val="24"/>
          <w:lang w:val="en-US"/>
        </w:rPr>
        <w:t>, and an annual rainfall range of 2000 – 3000mm. Dry season lasts from December – March. It has an average humidity of 70% throughout the year and a maximum average temperature range of 27-36</w:t>
      </w:r>
      <w:r w:rsidR="006A5558" w:rsidRPr="00F24291">
        <w:rPr>
          <w:rFonts w:ascii="Times New Roman" w:hAnsi="Times New Roman"/>
          <w:sz w:val="20"/>
          <w:szCs w:val="24"/>
          <w:vertAlign w:val="superscript"/>
          <w:lang w:val="en-US"/>
        </w:rPr>
        <w:t>o</w:t>
      </w:r>
      <w:r w:rsidR="006A5558" w:rsidRPr="00F24291">
        <w:rPr>
          <w:rFonts w:ascii="Times New Roman" w:hAnsi="Times New Roman"/>
          <w:sz w:val="20"/>
          <w:szCs w:val="24"/>
          <w:lang w:val="en-US"/>
        </w:rPr>
        <w:t>C in the dry season and a minimum temperature range of 20-30</w:t>
      </w:r>
      <w:r w:rsidR="006A5558" w:rsidRPr="00F24291">
        <w:rPr>
          <w:rFonts w:ascii="Times New Roman" w:hAnsi="Times New Roman"/>
          <w:sz w:val="20"/>
          <w:szCs w:val="24"/>
          <w:vertAlign w:val="superscript"/>
          <w:lang w:val="en-US"/>
        </w:rPr>
        <w:t>o</w:t>
      </w:r>
      <w:r w:rsidR="006A5558" w:rsidRPr="00F24291">
        <w:rPr>
          <w:rFonts w:ascii="Times New Roman" w:hAnsi="Times New Roman"/>
          <w:sz w:val="20"/>
          <w:szCs w:val="24"/>
          <w:lang w:val="en-US"/>
        </w:rPr>
        <w:t xml:space="preserve">C in wet season. </w:t>
      </w:r>
      <w:proofErr w:type="spellStart"/>
      <w:r w:rsidR="006A5558" w:rsidRPr="00F24291">
        <w:rPr>
          <w:rFonts w:ascii="Times New Roman" w:hAnsi="Times New Roman"/>
          <w:sz w:val="20"/>
          <w:szCs w:val="24"/>
          <w:lang w:val="en-US"/>
        </w:rPr>
        <w:t>Ekwulumili</w:t>
      </w:r>
      <w:proofErr w:type="spellEnd"/>
      <w:r w:rsidR="006A5558" w:rsidRPr="00F24291">
        <w:rPr>
          <w:rFonts w:ascii="Times New Roman" w:hAnsi="Times New Roman"/>
          <w:sz w:val="20"/>
          <w:szCs w:val="24"/>
          <w:lang w:val="en-US"/>
        </w:rPr>
        <w:t xml:space="preserve"> communit</w:t>
      </w:r>
      <w:r w:rsidR="00B57527" w:rsidRPr="00F24291">
        <w:rPr>
          <w:rFonts w:ascii="Times New Roman" w:hAnsi="Times New Roman"/>
          <w:sz w:val="20"/>
          <w:szCs w:val="24"/>
          <w:lang w:val="en-US"/>
        </w:rPr>
        <w:t>y is made up of four villages -</w:t>
      </w:r>
      <w:r w:rsidR="006A5558" w:rsidRPr="00F24291">
        <w:rPr>
          <w:rFonts w:ascii="Times New Roman" w:hAnsi="Times New Roman"/>
          <w:sz w:val="20"/>
          <w:szCs w:val="24"/>
          <w:lang w:val="en-US"/>
        </w:rPr>
        <w:t xml:space="preserve"> </w:t>
      </w:r>
      <w:proofErr w:type="spellStart"/>
      <w:r w:rsidR="006A5558" w:rsidRPr="00F24291">
        <w:rPr>
          <w:rFonts w:ascii="Times New Roman" w:hAnsi="Times New Roman"/>
          <w:sz w:val="20"/>
          <w:szCs w:val="24"/>
          <w:lang w:val="en-US"/>
        </w:rPr>
        <w:t>Owellengwu</w:t>
      </w:r>
      <w:proofErr w:type="spellEnd"/>
      <w:r w:rsidR="006A5558" w:rsidRPr="00F24291">
        <w:rPr>
          <w:rFonts w:ascii="Times New Roman" w:hAnsi="Times New Roman"/>
          <w:sz w:val="20"/>
          <w:szCs w:val="24"/>
          <w:lang w:val="en-US"/>
        </w:rPr>
        <w:t xml:space="preserve"> (now renamed </w:t>
      </w:r>
      <w:proofErr w:type="spellStart"/>
      <w:r w:rsidR="006A5558" w:rsidRPr="00F24291">
        <w:rPr>
          <w:rFonts w:ascii="Times New Roman" w:hAnsi="Times New Roman"/>
          <w:sz w:val="20"/>
          <w:szCs w:val="24"/>
          <w:lang w:val="en-US"/>
        </w:rPr>
        <w:t>Owellechukwu</w:t>
      </w:r>
      <w:proofErr w:type="spellEnd"/>
      <w:r w:rsidR="006A5558" w:rsidRPr="00F24291">
        <w:rPr>
          <w:rFonts w:ascii="Times New Roman" w:hAnsi="Times New Roman"/>
          <w:sz w:val="20"/>
          <w:szCs w:val="24"/>
          <w:lang w:val="en-US"/>
        </w:rPr>
        <w:t xml:space="preserve">), </w:t>
      </w:r>
      <w:proofErr w:type="spellStart"/>
      <w:r w:rsidR="006A5558" w:rsidRPr="00F24291">
        <w:rPr>
          <w:rFonts w:ascii="Times New Roman" w:hAnsi="Times New Roman"/>
          <w:sz w:val="20"/>
          <w:szCs w:val="24"/>
          <w:lang w:val="en-US"/>
        </w:rPr>
        <w:t>Isigwu</w:t>
      </w:r>
      <w:proofErr w:type="spellEnd"/>
      <w:r w:rsidR="006A5558" w:rsidRPr="00F24291">
        <w:rPr>
          <w:rFonts w:ascii="Times New Roman" w:hAnsi="Times New Roman"/>
          <w:sz w:val="20"/>
          <w:szCs w:val="24"/>
          <w:lang w:val="en-US"/>
        </w:rPr>
        <w:t xml:space="preserve">, </w:t>
      </w:r>
      <w:proofErr w:type="spellStart"/>
      <w:r w:rsidR="006A5558" w:rsidRPr="00F24291">
        <w:rPr>
          <w:rFonts w:ascii="Times New Roman" w:hAnsi="Times New Roman"/>
          <w:sz w:val="20"/>
          <w:szCs w:val="24"/>
          <w:lang w:val="en-US"/>
        </w:rPr>
        <w:t>Urueze</w:t>
      </w:r>
      <w:proofErr w:type="spellEnd"/>
      <w:r w:rsidR="006A5558" w:rsidRPr="00F24291">
        <w:rPr>
          <w:rFonts w:ascii="Times New Roman" w:hAnsi="Times New Roman"/>
          <w:sz w:val="20"/>
          <w:szCs w:val="24"/>
          <w:lang w:val="en-US"/>
        </w:rPr>
        <w:t xml:space="preserve"> and </w:t>
      </w:r>
      <w:proofErr w:type="spellStart"/>
      <w:r w:rsidR="006A5558" w:rsidRPr="00F24291">
        <w:rPr>
          <w:rFonts w:ascii="Times New Roman" w:hAnsi="Times New Roman"/>
          <w:sz w:val="20"/>
          <w:szCs w:val="24"/>
          <w:lang w:val="en-US"/>
        </w:rPr>
        <w:t>Umudim</w:t>
      </w:r>
      <w:proofErr w:type="spellEnd"/>
      <w:r w:rsidR="00B57527" w:rsidRPr="00F24291">
        <w:rPr>
          <w:rFonts w:ascii="Times New Roman" w:hAnsi="Times New Roman"/>
          <w:sz w:val="20"/>
          <w:szCs w:val="24"/>
          <w:lang w:val="en-US"/>
        </w:rPr>
        <w:t>. The town has</w:t>
      </w:r>
      <w:r w:rsidR="0000189C" w:rsidRPr="00F24291">
        <w:rPr>
          <w:rFonts w:ascii="Times New Roman" w:hAnsi="Times New Roman"/>
          <w:sz w:val="20"/>
          <w:szCs w:val="24"/>
          <w:lang w:val="en-US"/>
        </w:rPr>
        <w:t xml:space="preserve"> many streams and springs like </w:t>
      </w:r>
      <w:proofErr w:type="spellStart"/>
      <w:r w:rsidR="0000189C" w:rsidRPr="00F24291">
        <w:rPr>
          <w:rFonts w:ascii="Times New Roman" w:hAnsi="Times New Roman"/>
          <w:sz w:val="20"/>
          <w:szCs w:val="24"/>
          <w:lang w:val="en-US"/>
        </w:rPr>
        <w:t>Nwa</w:t>
      </w:r>
      <w:r w:rsidR="007F7BB7" w:rsidRPr="00F24291">
        <w:rPr>
          <w:rFonts w:ascii="Times New Roman" w:hAnsi="Times New Roman"/>
          <w:sz w:val="20"/>
          <w:szCs w:val="24"/>
          <w:lang w:val="en-US"/>
        </w:rPr>
        <w:t>n</w:t>
      </w:r>
      <w:r w:rsidR="0000189C" w:rsidRPr="00F24291">
        <w:rPr>
          <w:rFonts w:ascii="Times New Roman" w:hAnsi="Times New Roman"/>
          <w:sz w:val="20"/>
          <w:szCs w:val="24"/>
          <w:lang w:val="en-US"/>
        </w:rPr>
        <w:t>gene</w:t>
      </w:r>
      <w:proofErr w:type="spellEnd"/>
      <w:r w:rsidR="0000189C" w:rsidRPr="00F24291">
        <w:rPr>
          <w:rFonts w:ascii="Times New Roman" w:hAnsi="Times New Roman"/>
          <w:sz w:val="20"/>
          <w:szCs w:val="24"/>
          <w:lang w:val="en-US"/>
        </w:rPr>
        <w:t xml:space="preserve">, </w:t>
      </w:r>
      <w:proofErr w:type="spellStart"/>
      <w:r w:rsidR="0000189C" w:rsidRPr="00F24291">
        <w:rPr>
          <w:rFonts w:ascii="Times New Roman" w:hAnsi="Times New Roman"/>
          <w:sz w:val="20"/>
          <w:szCs w:val="24"/>
          <w:lang w:val="en-US"/>
        </w:rPr>
        <w:t>Nnobe</w:t>
      </w:r>
      <w:proofErr w:type="spellEnd"/>
      <w:r w:rsidR="0000189C" w:rsidRPr="00F24291">
        <w:rPr>
          <w:rFonts w:ascii="Times New Roman" w:hAnsi="Times New Roman"/>
          <w:sz w:val="20"/>
          <w:szCs w:val="24"/>
          <w:lang w:val="en-US"/>
        </w:rPr>
        <w:t xml:space="preserve">, </w:t>
      </w:r>
      <w:proofErr w:type="spellStart"/>
      <w:r w:rsidR="0000189C" w:rsidRPr="00F24291">
        <w:rPr>
          <w:rFonts w:ascii="Times New Roman" w:hAnsi="Times New Roman"/>
          <w:sz w:val="20"/>
          <w:szCs w:val="24"/>
          <w:lang w:val="en-US"/>
        </w:rPr>
        <w:t>Ubiada</w:t>
      </w:r>
      <w:proofErr w:type="spellEnd"/>
      <w:r w:rsidR="0000189C" w:rsidRPr="00F24291">
        <w:rPr>
          <w:rFonts w:ascii="Times New Roman" w:hAnsi="Times New Roman"/>
          <w:sz w:val="20"/>
          <w:szCs w:val="24"/>
          <w:lang w:val="en-US"/>
        </w:rPr>
        <w:t xml:space="preserve">, </w:t>
      </w:r>
      <w:proofErr w:type="spellStart"/>
      <w:r w:rsidR="0000189C" w:rsidRPr="00F24291">
        <w:rPr>
          <w:rFonts w:ascii="Times New Roman" w:hAnsi="Times New Roman"/>
          <w:sz w:val="20"/>
          <w:szCs w:val="24"/>
          <w:lang w:val="en-US"/>
        </w:rPr>
        <w:t>Iyiahaba</w:t>
      </w:r>
      <w:proofErr w:type="spellEnd"/>
      <w:r w:rsidR="0000189C" w:rsidRPr="00F24291">
        <w:rPr>
          <w:rFonts w:ascii="Times New Roman" w:hAnsi="Times New Roman"/>
          <w:sz w:val="20"/>
          <w:szCs w:val="24"/>
          <w:lang w:val="en-US"/>
        </w:rPr>
        <w:t xml:space="preserve">, </w:t>
      </w:r>
      <w:proofErr w:type="spellStart"/>
      <w:r w:rsidR="0000189C" w:rsidRPr="00F24291">
        <w:rPr>
          <w:rFonts w:ascii="Times New Roman" w:hAnsi="Times New Roman"/>
          <w:sz w:val="20"/>
          <w:szCs w:val="24"/>
          <w:lang w:val="en-US"/>
        </w:rPr>
        <w:t>Mmili-ukolo</w:t>
      </w:r>
      <w:proofErr w:type="spellEnd"/>
      <w:r w:rsidR="001B0DC7" w:rsidRPr="00F24291">
        <w:rPr>
          <w:rFonts w:ascii="Times New Roman" w:hAnsi="Times New Roman"/>
          <w:sz w:val="20"/>
          <w:szCs w:val="24"/>
          <w:lang w:val="en-US"/>
        </w:rPr>
        <w:t xml:space="preserve">, </w:t>
      </w:r>
      <w:proofErr w:type="spellStart"/>
      <w:r w:rsidR="001B0DC7" w:rsidRPr="00F24291">
        <w:rPr>
          <w:rFonts w:ascii="Times New Roman" w:hAnsi="Times New Roman"/>
          <w:sz w:val="20"/>
          <w:szCs w:val="24"/>
          <w:lang w:val="en-US"/>
        </w:rPr>
        <w:t>Iru-mmili</w:t>
      </w:r>
      <w:proofErr w:type="spellEnd"/>
      <w:r w:rsidR="001B0DC7" w:rsidRPr="00F24291">
        <w:rPr>
          <w:rFonts w:ascii="Times New Roman" w:hAnsi="Times New Roman"/>
          <w:sz w:val="20"/>
          <w:szCs w:val="24"/>
          <w:lang w:val="en-US"/>
        </w:rPr>
        <w:t xml:space="preserve">, </w:t>
      </w:r>
      <w:proofErr w:type="spellStart"/>
      <w:proofErr w:type="gramStart"/>
      <w:r w:rsidR="001B0DC7" w:rsidRPr="00F24291">
        <w:rPr>
          <w:rFonts w:ascii="Times New Roman" w:hAnsi="Times New Roman"/>
          <w:sz w:val="20"/>
          <w:szCs w:val="24"/>
          <w:lang w:val="en-US"/>
        </w:rPr>
        <w:t>Njaba</w:t>
      </w:r>
      <w:proofErr w:type="spellEnd"/>
      <w:proofErr w:type="gramEnd"/>
      <w:r w:rsidR="001B0DC7" w:rsidRPr="00F24291">
        <w:rPr>
          <w:rFonts w:ascii="Times New Roman" w:hAnsi="Times New Roman"/>
          <w:sz w:val="20"/>
          <w:szCs w:val="24"/>
          <w:lang w:val="en-US"/>
        </w:rPr>
        <w:t xml:space="preserve"> and so on. They have few bore holes in each village but most people still fetch water from the streams and springs. They have many fi</w:t>
      </w:r>
      <w:r w:rsidR="00B57527" w:rsidRPr="00F24291">
        <w:rPr>
          <w:rFonts w:ascii="Times New Roman" w:hAnsi="Times New Roman"/>
          <w:sz w:val="20"/>
          <w:szCs w:val="24"/>
          <w:lang w:val="en-US"/>
        </w:rPr>
        <w:t>sh ponds and agricultural farms in the community.</w:t>
      </w:r>
    </w:p>
    <w:p w:rsidR="003D66CD" w:rsidRDefault="001B0DC7" w:rsidP="00F24291">
      <w:pPr>
        <w:pStyle w:val="NoSpacing"/>
        <w:snapToGrid w:val="0"/>
        <w:ind w:firstLine="425"/>
        <w:jc w:val="both"/>
        <w:rPr>
          <w:rFonts w:ascii="Times New Roman" w:hAnsi="Times New Roman"/>
          <w:sz w:val="20"/>
          <w:szCs w:val="24"/>
          <w:lang w:val="en-US"/>
        </w:rPr>
      </w:pPr>
      <w:proofErr w:type="spellStart"/>
      <w:r w:rsidRPr="00F24291">
        <w:rPr>
          <w:rFonts w:ascii="Times New Roman" w:hAnsi="Times New Roman"/>
          <w:sz w:val="20"/>
          <w:szCs w:val="24"/>
          <w:lang w:val="en-US"/>
        </w:rPr>
        <w:t>Ekwulumili</w:t>
      </w:r>
      <w:proofErr w:type="spellEnd"/>
      <w:r w:rsidRPr="00F24291">
        <w:rPr>
          <w:rFonts w:ascii="Times New Roman" w:hAnsi="Times New Roman"/>
          <w:sz w:val="20"/>
          <w:szCs w:val="24"/>
          <w:lang w:val="en-US"/>
        </w:rPr>
        <w:t xml:space="preserve"> has a population of about</w:t>
      </w:r>
      <w:r w:rsidR="00735015" w:rsidRPr="00F24291">
        <w:rPr>
          <w:rFonts w:ascii="Times New Roman" w:hAnsi="Times New Roman"/>
          <w:sz w:val="20"/>
          <w:szCs w:val="24"/>
          <w:lang w:val="en-US"/>
        </w:rPr>
        <w:t xml:space="preserve"> 50,000 citizens</w:t>
      </w:r>
      <w:r w:rsidRPr="00F24291">
        <w:rPr>
          <w:rFonts w:ascii="Times New Roman" w:hAnsi="Times New Roman"/>
          <w:sz w:val="20"/>
          <w:szCs w:val="24"/>
          <w:lang w:val="en-US"/>
        </w:rPr>
        <w:t xml:space="preserve">. Most indigenes reside outside the town and do business in numerous cities across Nigeria and the rest of the world. They however, maintain homesteads and extended families in the town and visit the town regularly for short stays. The majority of </w:t>
      </w:r>
      <w:proofErr w:type="spellStart"/>
      <w:r w:rsidRPr="00F24291">
        <w:rPr>
          <w:rFonts w:ascii="Times New Roman" w:hAnsi="Times New Roman"/>
          <w:sz w:val="20"/>
          <w:szCs w:val="24"/>
          <w:lang w:val="en-US"/>
        </w:rPr>
        <w:t>Ekwulu</w:t>
      </w:r>
      <w:r w:rsidR="00EF3A8C" w:rsidRPr="00F24291">
        <w:rPr>
          <w:rFonts w:ascii="Times New Roman" w:hAnsi="Times New Roman"/>
          <w:sz w:val="20"/>
          <w:szCs w:val="24"/>
          <w:lang w:val="en-US"/>
        </w:rPr>
        <w:t>mili</w:t>
      </w:r>
      <w:proofErr w:type="spellEnd"/>
      <w:r w:rsidR="00EF3A8C" w:rsidRPr="00F24291">
        <w:rPr>
          <w:rFonts w:ascii="Times New Roman" w:hAnsi="Times New Roman"/>
          <w:sz w:val="20"/>
          <w:szCs w:val="24"/>
          <w:lang w:val="en-US"/>
        </w:rPr>
        <w:t xml:space="preserve"> dwellers are traders and f</w:t>
      </w:r>
      <w:r w:rsidRPr="00F24291">
        <w:rPr>
          <w:rFonts w:ascii="Times New Roman" w:hAnsi="Times New Roman"/>
          <w:sz w:val="20"/>
          <w:szCs w:val="24"/>
          <w:lang w:val="en-US"/>
        </w:rPr>
        <w:t>a</w:t>
      </w:r>
      <w:r w:rsidR="00EF3A8C" w:rsidRPr="00F24291">
        <w:rPr>
          <w:rFonts w:ascii="Times New Roman" w:hAnsi="Times New Roman"/>
          <w:sz w:val="20"/>
          <w:szCs w:val="24"/>
          <w:lang w:val="en-US"/>
        </w:rPr>
        <w:t>rmers. Few</w:t>
      </w:r>
      <w:r w:rsidRPr="00F24291">
        <w:rPr>
          <w:rFonts w:ascii="Times New Roman" w:hAnsi="Times New Roman"/>
          <w:sz w:val="20"/>
          <w:szCs w:val="24"/>
          <w:lang w:val="en-US"/>
        </w:rPr>
        <w:t xml:space="preserve"> are engaged in civil service, teaching and other occupations (</w:t>
      </w:r>
      <w:proofErr w:type="spellStart"/>
      <w:r w:rsidRPr="00F24291">
        <w:rPr>
          <w:rFonts w:ascii="Times New Roman" w:hAnsi="Times New Roman"/>
          <w:sz w:val="20"/>
          <w:szCs w:val="24"/>
          <w:lang w:val="en-US"/>
        </w:rPr>
        <w:t>Ohimili</w:t>
      </w:r>
      <w:proofErr w:type="spellEnd"/>
      <w:r w:rsidRPr="00F24291">
        <w:rPr>
          <w:rFonts w:ascii="Times New Roman" w:hAnsi="Times New Roman"/>
          <w:sz w:val="20"/>
          <w:szCs w:val="24"/>
          <w:lang w:val="en-US"/>
        </w:rPr>
        <w:t>, 2012).</w:t>
      </w:r>
    </w:p>
    <w:p w:rsidR="001B0DC7" w:rsidRPr="00F24291" w:rsidRDefault="001B0DC7" w:rsidP="00F24291">
      <w:pPr>
        <w:pStyle w:val="NoSpacing"/>
        <w:snapToGrid w:val="0"/>
        <w:jc w:val="both"/>
        <w:rPr>
          <w:rFonts w:ascii="Times New Roman" w:hAnsi="Times New Roman"/>
          <w:b/>
          <w:sz w:val="20"/>
          <w:szCs w:val="24"/>
          <w:lang w:val="en-US"/>
        </w:rPr>
      </w:pPr>
      <w:r w:rsidRPr="00F24291">
        <w:rPr>
          <w:rFonts w:ascii="Times New Roman" w:hAnsi="Times New Roman"/>
          <w:b/>
          <w:sz w:val="20"/>
          <w:szCs w:val="24"/>
          <w:lang w:val="en-US"/>
        </w:rPr>
        <w:t xml:space="preserve">Ethical </w:t>
      </w:r>
      <w:r w:rsidR="00F110CC" w:rsidRPr="00F24291">
        <w:rPr>
          <w:rFonts w:ascii="Times New Roman" w:hAnsi="Times New Roman"/>
          <w:b/>
          <w:sz w:val="20"/>
          <w:szCs w:val="24"/>
          <w:lang w:val="en-US"/>
        </w:rPr>
        <w:t xml:space="preserve">Considerations </w:t>
      </w:r>
      <w:r w:rsidRPr="00F24291">
        <w:rPr>
          <w:rFonts w:ascii="Times New Roman" w:hAnsi="Times New Roman"/>
          <w:b/>
          <w:sz w:val="20"/>
          <w:szCs w:val="24"/>
          <w:lang w:val="en-US"/>
        </w:rPr>
        <w:t xml:space="preserve">and </w:t>
      </w:r>
      <w:r w:rsidR="00F110CC" w:rsidRPr="00F24291">
        <w:rPr>
          <w:rFonts w:ascii="Times New Roman" w:hAnsi="Times New Roman"/>
          <w:b/>
          <w:sz w:val="20"/>
          <w:szCs w:val="24"/>
          <w:lang w:val="en-US"/>
        </w:rPr>
        <w:t xml:space="preserve">Community </w:t>
      </w:r>
      <w:r w:rsidRPr="00F24291">
        <w:rPr>
          <w:rFonts w:ascii="Times New Roman" w:hAnsi="Times New Roman"/>
          <w:b/>
          <w:sz w:val="20"/>
          <w:szCs w:val="24"/>
          <w:lang w:val="en-US"/>
        </w:rPr>
        <w:t>Mobilization</w:t>
      </w:r>
    </w:p>
    <w:p w:rsidR="003D66CD" w:rsidRDefault="001B0DC7" w:rsidP="00F24291">
      <w:pPr>
        <w:pStyle w:val="NoSpacing"/>
        <w:snapToGrid w:val="0"/>
        <w:ind w:firstLine="425"/>
        <w:jc w:val="both"/>
        <w:rPr>
          <w:rFonts w:ascii="Times New Roman" w:hAnsi="Times New Roman"/>
          <w:sz w:val="20"/>
          <w:szCs w:val="24"/>
          <w:lang w:val="en-US"/>
        </w:rPr>
      </w:pPr>
      <w:r w:rsidRPr="00F24291">
        <w:rPr>
          <w:rFonts w:ascii="Times New Roman" w:hAnsi="Times New Roman"/>
          <w:sz w:val="20"/>
          <w:szCs w:val="24"/>
          <w:lang w:val="en-US"/>
        </w:rPr>
        <w:t xml:space="preserve">Advocacy visits to the traditional ruler of the community, HRH </w:t>
      </w:r>
      <w:proofErr w:type="spellStart"/>
      <w:r w:rsidR="00260FB5" w:rsidRPr="00F24291">
        <w:rPr>
          <w:rFonts w:ascii="Times New Roman" w:hAnsi="Times New Roman"/>
          <w:sz w:val="20"/>
          <w:szCs w:val="24"/>
          <w:lang w:val="en-US"/>
        </w:rPr>
        <w:t>Igwe</w:t>
      </w:r>
      <w:proofErr w:type="spellEnd"/>
      <w:r w:rsidR="00260FB5" w:rsidRPr="00F24291">
        <w:rPr>
          <w:rFonts w:ascii="Times New Roman" w:hAnsi="Times New Roman"/>
          <w:sz w:val="20"/>
          <w:szCs w:val="24"/>
          <w:lang w:val="en-US"/>
        </w:rPr>
        <w:t xml:space="preserve"> </w:t>
      </w:r>
      <w:r w:rsidRPr="00F24291">
        <w:rPr>
          <w:rFonts w:ascii="Times New Roman" w:hAnsi="Times New Roman"/>
          <w:sz w:val="20"/>
          <w:szCs w:val="24"/>
          <w:lang w:val="en-US"/>
        </w:rPr>
        <w:t xml:space="preserve">G.O. </w:t>
      </w:r>
      <w:proofErr w:type="spellStart"/>
      <w:r w:rsidRPr="00F24291">
        <w:rPr>
          <w:rFonts w:ascii="Times New Roman" w:hAnsi="Times New Roman"/>
          <w:sz w:val="20"/>
          <w:szCs w:val="24"/>
          <w:lang w:val="en-US"/>
        </w:rPr>
        <w:t>Umeanadu</w:t>
      </w:r>
      <w:proofErr w:type="spellEnd"/>
      <w:r w:rsidR="00260FB5" w:rsidRPr="00F24291">
        <w:rPr>
          <w:rFonts w:ascii="Times New Roman" w:hAnsi="Times New Roman"/>
          <w:sz w:val="20"/>
          <w:szCs w:val="24"/>
          <w:lang w:val="en-US"/>
        </w:rPr>
        <w:t xml:space="preserve">, </w:t>
      </w:r>
      <w:proofErr w:type="spellStart"/>
      <w:r w:rsidR="00260FB5" w:rsidRPr="00F24291">
        <w:rPr>
          <w:rFonts w:ascii="Times New Roman" w:hAnsi="Times New Roman"/>
          <w:sz w:val="20"/>
          <w:szCs w:val="24"/>
          <w:lang w:val="en-US"/>
        </w:rPr>
        <w:t>Eze</w:t>
      </w:r>
      <w:proofErr w:type="spellEnd"/>
      <w:r w:rsidR="00260FB5" w:rsidRPr="00F24291">
        <w:rPr>
          <w:rFonts w:ascii="Times New Roman" w:hAnsi="Times New Roman"/>
          <w:sz w:val="20"/>
          <w:szCs w:val="24"/>
          <w:lang w:val="en-US"/>
        </w:rPr>
        <w:t xml:space="preserve"> </w:t>
      </w:r>
      <w:proofErr w:type="spellStart"/>
      <w:r w:rsidR="00260FB5" w:rsidRPr="00F24291">
        <w:rPr>
          <w:rFonts w:ascii="Times New Roman" w:hAnsi="Times New Roman"/>
          <w:sz w:val="20"/>
          <w:szCs w:val="24"/>
          <w:lang w:val="en-US"/>
        </w:rPr>
        <w:t>Onyeorulu</w:t>
      </w:r>
      <w:proofErr w:type="spellEnd"/>
      <w:r w:rsidR="00260FB5" w:rsidRPr="00F24291">
        <w:rPr>
          <w:rFonts w:ascii="Times New Roman" w:hAnsi="Times New Roman"/>
          <w:sz w:val="20"/>
          <w:szCs w:val="24"/>
          <w:lang w:val="en-US"/>
        </w:rPr>
        <w:t xml:space="preserve"> I of </w:t>
      </w:r>
      <w:proofErr w:type="spellStart"/>
      <w:r w:rsidR="00260FB5" w:rsidRPr="00F24291">
        <w:rPr>
          <w:rFonts w:ascii="Times New Roman" w:hAnsi="Times New Roman"/>
          <w:sz w:val="20"/>
          <w:szCs w:val="24"/>
          <w:lang w:val="en-US"/>
        </w:rPr>
        <w:t>Ekwulumili</w:t>
      </w:r>
      <w:proofErr w:type="spellEnd"/>
      <w:r w:rsidR="00260FB5" w:rsidRPr="00F24291">
        <w:rPr>
          <w:rFonts w:ascii="Times New Roman" w:hAnsi="Times New Roman"/>
          <w:sz w:val="20"/>
          <w:szCs w:val="24"/>
          <w:lang w:val="en-US"/>
        </w:rPr>
        <w:t xml:space="preserve">, </w:t>
      </w:r>
      <w:r w:rsidR="00F64A4C" w:rsidRPr="00F24291">
        <w:rPr>
          <w:rFonts w:ascii="Times New Roman" w:hAnsi="Times New Roman"/>
          <w:sz w:val="20"/>
          <w:szCs w:val="24"/>
          <w:lang w:val="en-US"/>
        </w:rPr>
        <w:t>his cabinet</w:t>
      </w:r>
      <w:r w:rsidR="0023152F" w:rsidRPr="00F24291">
        <w:rPr>
          <w:rFonts w:ascii="Times New Roman" w:hAnsi="Times New Roman"/>
          <w:sz w:val="20"/>
          <w:szCs w:val="24"/>
          <w:lang w:val="en-US"/>
        </w:rPr>
        <w:t xml:space="preserve"> and</w:t>
      </w:r>
      <w:r w:rsidRPr="00F24291">
        <w:rPr>
          <w:rFonts w:ascii="Times New Roman" w:hAnsi="Times New Roman"/>
          <w:sz w:val="20"/>
          <w:szCs w:val="24"/>
          <w:lang w:val="en-US"/>
        </w:rPr>
        <w:t xml:space="preserve"> the president of </w:t>
      </w:r>
      <w:proofErr w:type="spellStart"/>
      <w:r w:rsidRPr="00F24291">
        <w:rPr>
          <w:rFonts w:ascii="Times New Roman" w:hAnsi="Times New Roman"/>
          <w:sz w:val="20"/>
          <w:szCs w:val="24"/>
          <w:lang w:val="en-US"/>
        </w:rPr>
        <w:t>Ekwulumili</w:t>
      </w:r>
      <w:proofErr w:type="spellEnd"/>
      <w:r w:rsidRPr="00F24291">
        <w:rPr>
          <w:rFonts w:ascii="Times New Roman" w:hAnsi="Times New Roman"/>
          <w:sz w:val="20"/>
          <w:szCs w:val="24"/>
          <w:lang w:val="en-US"/>
        </w:rPr>
        <w:t xml:space="preserve"> Development Union (EDU) with an introductory letter from the Head of </w:t>
      </w:r>
      <w:r w:rsidRPr="00F24291">
        <w:rPr>
          <w:rFonts w:ascii="Times New Roman" w:hAnsi="Times New Roman"/>
          <w:sz w:val="20"/>
          <w:szCs w:val="24"/>
          <w:lang w:val="en-US"/>
        </w:rPr>
        <w:lastRenderedPageBreak/>
        <w:t xml:space="preserve">Department of </w:t>
      </w:r>
      <w:proofErr w:type="spellStart"/>
      <w:r w:rsidRPr="00F24291">
        <w:rPr>
          <w:rFonts w:ascii="Times New Roman" w:hAnsi="Times New Roman"/>
          <w:sz w:val="20"/>
          <w:szCs w:val="24"/>
          <w:lang w:val="en-US"/>
        </w:rPr>
        <w:t>Parasitology</w:t>
      </w:r>
      <w:proofErr w:type="spellEnd"/>
      <w:r w:rsidRPr="00F24291">
        <w:rPr>
          <w:rFonts w:ascii="Times New Roman" w:hAnsi="Times New Roman"/>
          <w:sz w:val="20"/>
          <w:szCs w:val="24"/>
          <w:lang w:val="en-US"/>
        </w:rPr>
        <w:t xml:space="preserve"> and Entomology </w:t>
      </w:r>
      <w:r w:rsidR="00260FB5" w:rsidRPr="00F24291">
        <w:rPr>
          <w:rFonts w:ascii="Times New Roman" w:hAnsi="Times New Roman"/>
          <w:sz w:val="20"/>
          <w:szCs w:val="24"/>
          <w:lang w:val="en-US"/>
        </w:rPr>
        <w:t xml:space="preserve">which </w:t>
      </w:r>
      <w:r w:rsidRPr="00F24291">
        <w:rPr>
          <w:rFonts w:ascii="Times New Roman" w:hAnsi="Times New Roman"/>
          <w:sz w:val="20"/>
          <w:szCs w:val="24"/>
          <w:lang w:val="en-US"/>
        </w:rPr>
        <w:t xml:space="preserve">helped in obtaining </w:t>
      </w:r>
      <w:r w:rsidR="005C3521" w:rsidRPr="00F24291">
        <w:rPr>
          <w:rFonts w:ascii="Times New Roman" w:hAnsi="Times New Roman"/>
          <w:sz w:val="20"/>
          <w:szCs w:val="24"/>
          <w:lang w:val="en-US"/>
        </w:rPr>
        <w:t xml:space="preserve">both permission to carry out the research and cooperation of the people. Participants were mobilized through town criers and announcements in the churches, schools and market places. Informed consent of each </w:t>
      </w:r>
      <w:r w:rsidR="00EF3A8C" w:rsidRPr="00F24291">
        <w:rPr>
          <w:rFonts w:ascii="Times New Roman" w:hAnsi="Times New Roman"/>
          <w:sz w:val="20"/>
          <w:szCs w:val="24"/>
          <w:lang w:val="en-US"/>
        </w:rPr>
        <w:t xml:space="preserve">adult participant was obtained </w:t>
      </w:r>
      <w:r w:rsidR="005C3521" w:rsidRPr="00F24291">
        <w:rPr>
          <w:rFonts w:ascii="Times New Roman" w:hAnsi="Times New Roman"/>
          <w:sz w:val="20"/>
          <w:szCs w:val="24"/>
          <w:lang w:val="en-US"/>
        </w:rPr>
        <w:t>before blood sample collection</w:t>
      </w:r>
      <w:r w:rsidR="00B20228" w:rsidRPr="00F24291">
        <w:rPr>
          <w:rFonts w:ascii="Times New Roman" w:hAnsi="Times New Roman"/>
          <w:sz w:val="20"/>
          <w:szCs w:val="24"/>
          <w:lang w:val="en-US"/>
        </w:rPr>
        <w:t xml:space="preserve">. </w:t>
      </w:r>
      <w:proofErr w:type="spellStart"/>
      <w:r w:rsidR="00B20228" w:rsidRPr="00F24291">
        <w:rPr>
          <w:rFonts w:ascii="Times New Roman" w:hAnsi="Times New Roman"/>
          <w:sz w:val="20"/>
          <w:szCs w:val="24"/>
          <w:lang w:val="en-US"/>
        </w:rPr>
        <w:t>Conc</w:t>
      </w:r>
      <w:r w:rsidR="005C3521" w:rsidRPr="00F24291">
        <w:rPr>
          <w:rFonts w:ascii="Times New Roman" w:hAnsi="Times New Roman"/>
          <w:sz w:val="20"/>
          <w:szCs w:val="24"/>
          <w:lang w:val="en-US"/>
        </w:rPr>
        <w:t>ent</w:t>
      </w:r>
      <w:proofErr w:type="spellEnd"/>
      <w:r w:rsidR="005C3521" w:rsidRPr="00F24291">
        <w:rPr>
          <w:rFonts w:ascii="Times New Roman" w:hAnsi="Times New Roman"/>
          <w:sz w:val="20"/>
          <w:szCs w:val="24"/>
          <w:lang w:val="en-US"/>
        </w:rPr>
        <w:t xml:space="preserve"> for screening of the children was obtained from their parents and teachers.</w:t>
      </w:r>
    </w:p>
    <w:p w:rsidR="005C3521" w:rsidRPr="00F24291" w:rsidRDefault="005C3521" w:rsidP="00F24291">
      <w:pPr>
        <w:pStyle w:val="NoSpacing"/>
        <w:snapToGrid w:val="0"/>
        <w:jc w:val="both"/>
        <w:rPr>
          <w:rFonts w:ascii="Times New Roman" w:hAnsi="Times New Roman"/>
          <w:b/>
          <w:sz w:val="20"/>
          <w:szCs w:val="24"/>
          <w:lang w:val="en-US"/>
        </w:rPr>
      </w:pPr>
      <w:r w:rsidRPr="00F24291">
        <w:rPr>
          <w:rFonts w:ascii="Times New Roman" w:hAnsi="Times New Roman"/>
          <w:b/>
          <w:sz w:val="20"/>
          <w:szCs w:val="24"/>
          <w:lang w:val="en-US"/>
        </w:rPr>
        <w:t>Selection of</w:t>
      </w:r>
      <w:r w:rsidR="00B37EFF" w:rsidRPr="00F24291">
        <w:rPr>
          <w:rFonts w:ascii="Times New Roman" w:hAnsi="Times New Roman"/>
          <w:b/>
          <w:sz w:val="20"/>
          <w:szCs w:val="24"/>
          <w:lang w:val="en-US"/>
        </w:rPr>
        <w:t xml:space="preserve"> the</w:t>
      </w:r>
      <w:r w:rsidRPr="00F24291">
        <w:rPr>
          <w:rFonts w:ascii="Times New Roman" w:hAnsi="Times New Roman"/>
          <w:b/>
          <w:sz w:val="20"/>
          <w:szCs w:val="24"/>
          <w:lang w:val="en-US"/>
        </w:rPr>
        <w:t xml:space="preserve"> </w:t>
      </w:r>
      <w:r w:rsidR="00F110CC" w:rsidRPr="00F24291">
        <w:rPr>
          <w:rFonts w:ascii="Times New Roman" w:hAnsi="Times New Roman"/>
          <w:b/>
          <w:sz w:val="20"/>
          <w:szCs w:val="24"/>
          <w:lang w:val="en-US"/>
        </w:rPr>
        <w:t>Study Participants</w:t>
      </w:r>
    </w:p>
    <w:p w:rsidR="003D66CD" w:rsidRDefault="005C3521" w:rsidP="00F24291">
      <w:pPr>
        <w:pStyle w:val="NoSpacing"/>
        <w:snapToGrid w:val="0"/>
        <w:ind w:firstLine="425"/>
        <w:jc w:val="both"/>
        <w:rPr>
          <w:rFonts w:ascii="Times New Roman" w:hAnsi="Times New Roman"/>
          <w:sz w:val="20"/>
          <w:szCs w:val="24"/>
          <w:lang w:val="en-US"/>
        </w:rPr>
      </w:pPr>
      <w:r w:rsidRPr="00F24291">
        <w:rPr>
          <w:rFonts w:ascii="Times New Roman" w:hAnsi="Times New Roman"/>
          <w:sz w:val="20"/>
          <w:szCs w:val="24"/>
          <w:lang w:val="en-US"/>
        </w:rPr>
        <w:t>The participants were drawn from the four villages of the community. They were assembled</w:t>
      </w:r>
      <w:r w:rsidR="00BC0B1E" w:rsidRPr="00F24291">
        <w:rPr>
          <w:rFonts w:ascii="Times New Roman" w:hAnsi="Times New Roman"/>
          <w:sz w:val="20"/>
          <w:szCs w:val="24"/>
          <w:lang w:val="en-US"/>
        </w:rPr>
        <w:t xml:space="preserve"> in the community civic centre and sampling technique was a non-probability method in which participants were attended to as they came.</w:t>
      </w:r>
    </w:p>
    <w:p w:rsidR="005C3521" w:rsidRPr="00F24291" w:rsidRDefault="00BE00FA" w:rsidP="00F24291">
      <w:pPr>
        <w:pStyle w:val="NoSpacing"/>
        <w:snapToGrid w:val="0"/>
        <w:jc w:val="both"/>
        <w:rPr>
          <w:rFonts w:ascii="Times New Roman" w:hAnsi="Times New Roman"/>
          <w:b/>
          <w:sz w:val="20"/>
          <w:szCs w:val="24"/>
          <w:lang w:val="en-US"/>
        </w:rPr>
      </w:pPr>
      <w:r w:rsidRPr="00F24291">
        <w:rPr>
          <w:rFonts w:ascii="Times New Roman" w:hAnsi="Times New Roman"/>
          <w:b/>
          <w:sz w:val="20"/>
          <w:szCs w:val="24"/>
          <w:lang w:val="en-US"/>
        </w:rPr>
        <w:t xml:space="preserve">Collection of Bio-data of </w:t>
      </w:r>
      <w:r w:rsidR="00B37EFF" w:rsidRPr="00F24291">
        <w:rPr>
          <w:rFonts w:ascii="Times New Roman" w:hAnsi="Times New Roman"/>
          <w:b/>
          <w:sz w:val="20"/>
          <w:szCs w:val="24"/>
          <w:lang w:val="en-US"/>
        </w:rPr>
        <w:t xml:space="preserve">the </w:t>
      </w:r>
      <w:r w:rsidR="00F110CC" w:rsidRPr="00F24291">
        <w:rPr>
          <w:rFonts w:ascii="Times New Roman" w:hAnsi="Times New Roman"/>
          <w:b/>
          <w:sz w:val="20"/>
          <w:szCs w:val="24"/>
          <w:lang w:val="en-US"/>
        </w:rPr>
        <w:t>Participants</w:t>
      </w:r>
    </w:p>
    <w:p w:rsidR="003D66CD" w:rsidRDefault="00BE00FA" w:rsidP="00F24291">
      <w:pPr>
        <w:pStyle w:val="NoSpacing"/>
        <w:snapToGrid w:val="0"/>
        <w:ind w:firstLine="425"/>
        <w:jc w:val="both"/>
        <w:rPr>
          <w:rFonts w:ascii="Times New Roman" w:hAnsi="Times New Roman"/>
          <w:sz w:val="20"/>
          <w:szCs w:val="24"/>
          <w:lang w:val="en-US"/>
        </w:rPr>
      </w:pPr>
      <w:proofErr w:type="spellStart"/>
      <w:r w:rsidRPr="00F24291">
        <w:rPr>
          <w:rFonts w:ascii="Times New Roman" w:hAnsi="Times New Roman"/>
          <w:sz w:val="20"/>
          <w:szCs w:val="24"/>
          <w:lang w:val="en-US"/>
        </w:rPr>
        <w:t>Biodata</w:t>
      </w:r>
      <w:proofErr w:type="spellEnd"/>
      <w:r w:rsidRPr="00F24291">
        <w:rPr>
          <w:rFonts w:ascii="Times New Roman" w:hAnsi="Times New Roman"/>
          <w:sz w:val="20"/>
          <w:szCs w:val="24"/>
          <w:lang w:val="en-US"/>
        </w:rPr>
        <w:t xml:space="preserve"> of the participants such as names, age, sex, </w:t>
      </w:r>
      <w:proofErr w:type="gramStart"/>
      <w:r w:rsidRPr="00F24291">
        <w:rPr>
          <w:rFonts w:ascii="Times New Roman" w:hAnsi="Times New Roman"/>
          <w:sz w:val="20"/>
          <w:szCs w:val="24"/>
          <w:lang w:val="en-US"/>
        </w:rPr>
        <w:t>village</w:t>
      </w:r>
      <w:proofErr w:type="gramEnd"/>
      <w:r w:rsidRPr="00F24291">
        <w:rPr>
          <w:rFonts w:ascii="Times New Roman" w:hAnsi="Times New Roman"/>
          <w:sz w:val="20"/>
          <w:szCs w:val="24"/>
          <w:lang w:val="en-US"/>
        </w:rPr>
        <w:t>, educational and occupational status we</w:t>
      </w:r>
      <w:r w:rsidR="00625A79" w:rsidRPr="00F24291">
        <w:rPr>
          <w:rFonts w:ascii="Times New Roman" w:hAnsi="Times New Roman"/>
          <w:sz w:val="20"/>
          <w:szCs w:val="24"/>
          <w:lang w:val="en-US"/>
        </w:rPr>
        <w:t>re obtained through interviews</w:t>
      </w:r>
      <w:r w:rsidRPr="00F24291">
        <w:rPr>
          <w:rFonts w:ascii="Times New Roman" w:hAnsi="Times New Roman"/>
          <w:sz w:val="20"/>
          <w:szCs w:val="24"/>
          <w:lang w:val="en-US"/>
        </w:rPr>
        <w:t>. The</w:t>
      </w:r>
      <w:r w:rsidR="00E46B60" w:rsidRPr="00F24291">
        <w:rPr>
          <w:rFonts w:ascii="Times New Roman" w:hAnsi="Times New Roman"/>
          <w:sz w:val="20"/>
          <w:szCs w:val="24"/>
          <w:lang w:val="en-US"/>
        </w:rPr>
        <w:t xml:space="preserve"> participants were </w:t>
      </w:r>
      <w:r w:rsidRPr="00F24291">
        <w:rPr>
          <w:rFonts w:ascii="Times New Roman" w:hAnsi="Times New Roman"/>
          <w:sz w:val="20"/>
          <w:szCs w:val="24"/>
          <w:lang w:val="en-US"/>
        </w:rPr>
        <w:t>apparently healthy people without any signs and symptoms of malaria and typhoid fever.</w:t>
      </w:r>
    </w:p>
    <w:p w:rsidR="00BE00FA" w:rsidRPr="00F24291" w:rsidRDefault="00BE00FA" w:rsidP="00F24291">
      <w:pPr>
        <w:pStyle w:val="NoSpacing"/>
        <w:snapToGrid w:val="0"/>
        <w:jc w:val="both"/>
        <w:rPr>
          <w:rFonts w:ascii="Times New Roman" w:hAnsi="Times New Roman"/>
          <w:b/>
          <w:sz w:val="20"/>
          <w:szCs w:val="24"/>
          <w:lang w:val="en-US"/>
        </w:rPr>
      </w:pPr>
      <w:r w:rsidRPr="00F24291">
        <w:rPr>
          <w:rFonts w:ascii="Times New Roman" w:hAnsi="Times New Roman"/>
          <w:b/>
          <w:sz w:val="20"/>
          <w:szCs w:val="24"/>
          <w:lang w:val="en-US"/>
        </w:rPr>
        <w:t xml:space="preserve">Collection of Blood </w:t>
      </w:r>
      <w:r w:rsidR="00F110CC" w:rsidRPr="00F24291">
        <w:rPr>
          <w:rFonts w:ascii="Times New Roman" w:hAnsi="Times New Roman"/>
          <w:b/>
          <w:sz w:val="20"/>
          <w:szCs w:val="24"/>
          <w:lang w:val="en-US"/>
        </w:rPr>
        <w:t>Samples</w:t>
      </w:r>
    </w:p>
    <w:p w:rsidR="003D66CD" w:rsidRDefault="00BE00FA" w:rsidP="00F24291">
      <w:pPr>
        <w:pStyle w:val="NoSpacing"/>
        <w:snapToGrid w:val="0"/>
        <w:ind w:firstLine="425"/>
        <w:jc w:val="both"/>
        <w:rPr>
          <w:rFonts w:ascii="Times New Roman" w:hAnsi="Times New Roman"/>
          <w:sz w:val="20"/>
          <w:szCs w:val="24"/>
          <w:lang w:val="en-US"/>
        </w:rPr>
      </w:pPr>
      <w:r w:rsidRPr="00F24291">
        <w:rPr>
          <w:rFonts w:ascii="Times New Roman" w:hAnsi="Times New Roman"/>
          <w:sz w:val="20"/>
          <w:szCs w:val="24"/>
          <w:lang w:val="en-US"/>
        </w:rPr>
        <w:t xml:space="preserve">3mls of venous blood of the participants were collected and put into an EDTA (Ethylene </w:t>
      </w:r>
      <w:proofErr w:type="spellStart"/>
      <w:r w:rsidRPr="00F24291">
        <w:rPr>
          <w:rFonts w:ascii="Times New Roman" w:hAnsi="Times New Roman"/>
          <w:sz w:val="20"/>
          <w:szCs w:val="24"/>
          <w:lang w:val="en-US"/>
        </w:rPr>
        <w:t>Diamine</w:t>
      </w:r>
      <w:proofErr w:type="spellEnd"/>
      <w:r w:rsidRPr="00F24291">
        <w:rPr>
          <w:rFonts w:ascii="Times New Roman" w:hAnsi="Times New Roman"/>
          <w:sz w:val="20"/>
          <w:szCs w:val="24"/>
          <w:lang w:val="en-US"/>
        </w:rPr>
        <w:t xml:space="preserve"> Tetra-acetic Acid) treated blood collection tube. Each </w:t>
      </w:r>
      <w:r w:rsidR="00F87D5B" w:rsidRPr="00F24291">
        <w:rPr>
          <w:rFonts w:ascii="Times New Roman" w:hAnsi="Times New Roman"/>
          <w:sz w:val="20"/>
          <w:szCs w:val="24"/>
          <w:lang w:val="en-US"/>
        </w:rPr>
        <w:t>participant</w:t>
      </w:r>
      <w:r w:rsidR="00260FB5" w:rsidRPr="00F24291">
        <w:rPr>
          <w:rFonts w:ascii="Times New Roman" w:hAnsi="Times New Roman"/>
          <w:sz w:val="20"/>
          <w:szCs w:val="24"/>
          <w:lang w:val="en-US"/>
        </w:rPr>
        <w:t>’s</w:t>
      </w:r>
      <w:r w:rsidR="00BC0B1E" w:rsidRPr="00F24291">
        <w:rPr>
          <w:rFonts w:ascii="Times New Roman" w:hAnsi="Times New Roman"/>
          <w:sz w:val="20"/>
          <w:szCs w:val="24"/>
          <w:lang w:val="en-US"/>
        </w:rPr>
        <w:t xml:space="preserve"> arm</w:t>
      </w:r>
      <w:r w:rsidRPr="00F24291">
        <w:rPr>
          <w:rFonts w:ascii="Times New Roman" w:hAnsi="Times New Roman"/>
          <w:sz w:val="20"/>
          <w:szCs w:val="24"/>
          <w:lang w:val="en-US"/>
        </w:rPr>
        <w:t xml:space="preserve"> was tied w</w:t>
      </w:r>
      <w:r w:rsidR="00BC0B1E" w:rsidRPr="00F24291">
        <w:rPr>
          <w:rFonts w:ascii="Times New Roman" w:hAnsi="Times New Roman"/>
          <w:sz w:val="20"/>
          <w:szCs w:val="24"/>
          <w:lang w:val="en-US"/>
        </w:rPr>
        <w:t xml:space="preserve">ith a </w:t>
      </w:r>
      <w:proofErr w:type="spellStart"/>
      <w:r w:rsidR="00BC0B1E" w:rsidRPr="00F24291">
        <w:rPr>
          <w:rFonts w:ascii="Times New Roman" w:hAnsi="Times New Roman"/>
          <w:sz w:val="20"/>
          <w:szCs w:val="24"/>
          <w:lang w:val="en-US"/>
        </w:rPr>
        <w:t>turniquette</w:t>
      </w:r>
      <w:proofErr w:type="spellEnd"/>
      <w:r w:rsidR="00BC0B1E" w:rsidRPr="00F24291">
        <w:rPr>
          <w:rFonts w:ascii="Times New Roman" w:hAnsi="Times New Roman"/>
          <w:sz w:val="20"/>
          <w:szCs w:val="24"/>
          <w:lang w:val="en-US"/>
        </w:rPr>
        <w:t>, and t</w:t>
      </w:r>
      <w:r w:rsidR="00260FB5" w:rsidRPr="00F24291">
        <w:rPr>
          <w:rFonts w:ascii="Times New Roman" w:hAnsi="Times New Roman"/>
          <w:sz w:val="20"/>
          <w:szCs w:val="24"/>
          <w:lang w:val="en-US"/>
        </w:rPr>
        <w:t>he site for blood</w:t>
      </w:r>
      <w:r w:rsidR="00F87D5B" w:rsidRPr="00F24291">
        <w:rPr>
          <w:rFonts w:ascii="Times New Roman" w:hAnsi="Times New Roman"/>
          <w:sz w:val="20"/>
          <w:szCs w:val="24"/>
          <w:lang w:val="en-US"/>
        </w:rPr>
        <w:t xml:space="preserve"> collection was wiped with a cotton swab soaked in </w:t>
      </w:r>
      <w:proofErr w:type="spellStart"/>
      <w:r w:rsidR="00F87D5B" w:rsidRPr="00F24291">
        <w:rPr>
          <w:rFonts w:ascii="Times New Roman" w:hAnsi="Times New Roman"/>
          <w:sz w:val="20"/>
          <w:szCs w:val="24"/>
          <w:lang w:val="en-US"/>
        </w:rPr>
        <w:t>methyl</w:t>
      </w:r>
      <w:r w:rsidR="00D702B7" w:rsidRPr="00F24291">
        <w:rPr>
          <w:rFonts w:ascii="Times New Roman" w:hAnsi="Times New Roman"/>
          <w:sz w:val="20"/>
          <w:szCs w:val="24"/>
          <w:lang w:val="en-US"/>
        </w:rPr>
        <w:t>ated</w:t>
      </w:r>
      <w:proofErr w:type="spellEnd"/>
      <w:r w:rsidR="00D702B7" w:rsidRPr="00F24291">
        <w:rPr>
          <w:rFonts w:ascii="Times New Roman" w:hAnsi="Times New Roman"/>
          <w:sz w:val="20"/>
          <w:szCs w:val="24"/>
          <w:lang w:val="en-US"/>
        </w:rPr>
        <w:t xml:space="preserve"> spirit to clean and sterilize </w:t>
      </w:r>
      <w:r w:rsidR="00845337" w:rsidRPr="00F24291">
        <w:rPr>
          <w:rFonts w:ascii="Times New Roman" w:hAnsi="Times New Roman"/>
          <w:sz w:val="20"/>
          <w:szCs w:val="24"/>
          <w:lang w:val="en-US"/>
        </w:rPr>
        <w:t>the area. A 5ml syringe and a 21</w:t>
      </w:r>
      <w:r w:rsidR="00D702B7" w:rsidRPr="00F24291">
        <w:rPr>
          <w:rFonts w:ascii="Times New Roman" w:hAnsi="Times New Roman"/>
          <w:sz w:val="20"/>
          <w:szCs w:val="24"/>
          <w:lang w:val="en-US"/>
        </w:rPr>
        <w:t>g needle were</w:t>
      </w:r>
      <w:r w:rsidR="00F87D5B" w:rsidRPr="00F24291">
        <w:rPr>
          <w:rFonts w:ascii="Times New Roman" w:hAnsi="Times New Roman"/>
          <w:sz w:val="20"/>
          <w:szCs w:val="24"/>
          <w:lang w:val="en-US"/>
        </w:rPr>
        <w:t xml:space="preserve"> carefully used to puncture the vein and 3mls of blood were collected. A dry cotton swab was placed at the point of entrance of the needle into the vein and the needle was gently removed, covered with its cover and </w:t>
      </w:r>
      <w:r w:rsidR="00D21409" w:rsidRPr="00F24291">
        <w:rPr>
          <w:rFonts w:ascii="Times New Roman" w:hAnsi="Times New Roman"/>
          <w:sz w:val="20"/>
          <w:szCs w:val="24"/>
          <w:lang w:val="en-US"/>
        </w:rPr>
        <w:t xml:space="preserve">properly </w:t>
      </w:r>
      <w:r w:rsidR="00F87D5B" w:rsidRPr="00F24291">
        <w:rPr>
          <w:rFonts w:ascii="Times New Roman" w:hAnsi="Times New Roman"/>
          <w:sz w:val="20"/>
          <w:szCs w:val="24"/>
          <w:lang w:val="en-US"/>
        </w:rPr>
        <w:t xml:space="preserve">disposed into waste </w:t>
      </w:r>
      <w:proofErr w:type="spellStart"/>
      <w:r w:rsidR="00F87D5B" w:rsidRPr="00F24291">
        <w:rPr>
          <w:rFonts w:ascii="Times New Roman" w:hAnsi="Times New Roman"/>
          <w:sz w:val="20"/>
          <w:szCs w:val="24"/>
          <w:lang w:val="en-US"/>
        </w:rPr>
        <w:t>bin</w:t>
      </w:r>
      <w:proofErr w:type="spellEnd"/>
      <w:r w:rsidR="00F87D5B" w:rsidRPr="00F24291">
        <w:rPr>
          <w:rFonts w:ascii="Times New Roman" w:hAnsi="Times New Roman"/>
          <w:sz w:val="20"/>
          <w:szCs w:val="24"/>
          <w:lang w:val="en-US"/>
        </w:rPr>
        <w:t xml:space="preserve"> provided.</w:t>
      </w:r>
    </w:p>
    <w:p w:rsidR="00F87D5B" w:rsidRPr="00F24291" w:rsidRDefault="00F87D5B" w:rsidP="00F24291">
      <w:pPr>
        <w:pStyle w:val="NoSpacing"/>
        <w:snapToGrid w:val="0"/>
        <w:jc w:val="both"/>
        <w:rPr>
          <w:rFonts w:ascii="Times New Roman" w:hAnsi="Times New Roman"/>
          <w:b/>
          <w:sz w:val="20"/>
          <w:szCs w:val="24"/>
          <w:lang w:val="en-US"/>
        </w:rPr>
      </w:pPr>
      <w:r w:rsidRPr="00F24291">
        <w:rPr>
          <w:rFonts w:ascii="Times New Roman" w:hAnsi="Times New Roman"/>
          <w:b/>
          <w:sz w:val="20"/>
          <w:szCs w:val="24"/>
          <w:lang w:val="en-US"/>
        </w:rPr>
        <w:t xml:space="preserve">Diagnosis of Malaria </w:t>
      </w:r>
      <w:r w:rsidR="000360AE" w:rsidRPr="00F24291">
        <w:rPr>
          <w:rFonts w:ascii="Times New Roman" w:hAnsi="Times New Roman"/>
          <w:b/>
          <w:sz w:val="20"/>
          <w:szCs w:val="24"/>
          <w:lang w:val="en-US"/>
        </w:rPr>
        <w:t>Parasites</w:t>
      </w:r>
    </w:p>
    <w:p w:rsidR="003D66CD" w:rsidRDefault="00F87D5B" w:rsidP="00F24291">
      <w:pPr>
        <w:pStyle w:val="NoSpacing"/>
        <w:snapToGrid w:val="0"/>
        <w:ind w:firstLine="425"/>
        <w:jc w:val="both"/>
        <w:rPr>
          <w:rFonts w:ascii="Times New Roman" w:hAnsi="Times New Roman"/>
          <w:sz w:val="20"/>
          <w:szCs w:val="24"/>
          <w:lang w:val="en-US"/>
        </w:rPr>
      </w:pPr>
      <w:r w:rsidRPr="00F24291">
        <w:rPr>
          <w:rFonts w:ascii="Times New Roman" w:hAnsi="Times New Roman"/>
          <w:sz w:val="20"/>
          <w:szCs w:val="24"/>
          <w:lang w:val="en-US"/>
        </w:rPr>
        <w:t>Diagnosis of malaria was by the microscopic examination of stained thick and thin blood films.</w:t>
      </w:r>
    </w:p>
    <w:p w:rsidR="00F87D5B" w:rsidRPr="00F24291" w:rsidRDefault="00F87D5B" w:rsidP="00F24291">
      <w:pPr>
        <w:pStyle w:val="NoSpacing"/>
        <w:snapToGrid w:val="0"/>
        <w:jc w:val="both"/>
        <w:rPr>
          <w:rFonts w:ascii="Times New Roman" w:hAnsi="Times New Roman"/>
          <w:b/>
          <w:sz w:val="20"/>
          <w:szCs w:val="24"/>
          <w:lang w:val="en-US"/>
        </w:rPr>
      </w:pPr>
      <w:r w:rsidRPr="00F24291">
        <w:rPr>
          <w:rFonts w:ascii="Times New Roman" w:hAnsi="Times New Roman"/>
          <w:b/>
          <w:sz w:val="20"/>
          <w:szCs w:val="24"/>
          <w:lang w:val="en-US"/>
        </w:rPr>
        <w:t xml:space="preserve">Preparation of </w:t>
      </w:r>
      <w:r w:rsidR="00F110CC" w:rsidRPr="00F24291">
        <w:rPr>
          <w:rFonts w:ascii="Times New Roman" w:hAnsi="Times New Roman"/>
          <w:b/>
          <w:sz w:val="20"/>
          <w:szCs w:val="24"/>
          <w:lang w:val="en-US"/>
        </w:rPr>
        <w:t>Thick Blood Films</w:t>
      </w:r>
    </w:p>
    <w:p w:rsidR="003D66CD" w:rsidRDefault="005D366E" w:rsidP="00F24291">
      <w:pPr>
        <w:pStyle w:val="NoSpacing"/>
        <w:snapToGrid w:val="0"/>
        <w:ind w:firstLine="425"/>
        <w:jc w:val="both"/>
        <w:rPr>
          <w:rFonts w:ascii="Times New Roman" w:hAnsi="Times New Roman"/>
          <w:sz w:val="20"/>
          <w:szCs w:val="24"/>
          <w:lang w:val="en-US"/>
        </w:rPr>
      </w:pPr>
      <w:r w:rsidRPr="00F24291">
        <w:rPr>
          <w:rFonts w:ascii="Times New Roman" w:hAnsi="Times New Roman"/>
          <w:sz w:val="20"/>
          <w:szCs w:val="24"/>
          <w:lang w:val="en-US"/>
        </w:rPr>
        <w:t>Three</w:t>
      </w:r>
      <w:r w:rsidR="00F87D5B" w:rsidRPr="00F24291">
        <w:rPr>
          <w:rFonts w:ascii="Times New Roman" w:hAnsi="Times New Roman"/>
          <w:sz w:val="20"/>
          <w:szCs w:val="24"/>
          <w:lang w:val="en-US"/>
        </w:rPr>
        <w:t xml:space="preserve"> drops of the participan</w:t>
      </w:r>
      <w:r w:rsidR="00943B25" w:rsidRPr="00F24291">
        <w:rPr>
          <w:rFonts w:ascii="Times New Roman" w:hAnsi="Times New Roman"/>
          <w:sz w:val="20"/>
          <w:szCs w:val="24"/>
          <w:lang w:val="en-US"/>
        </w:rPr>
        <w:t>t’s blood were placed on a well-</w:t>
      </w:r>
      <w:r w:rsidR="00F87D5B" w:rsidRPr="00F24291">
        <w:rPr>
          <w:rFonts w:ascii="Times New Roman" w:hAnsi="Times New Roman"/>
          <w:sz w:val="20"/>
          <w:szCs w:val="24"/>
          <w:lang w:val="en-US"/>
        </w:rPr>
        <w:t>labeled grease-free microscopic slide. The blood was homogenously spread in a circular motion using the edge of a spreader slide to make an even smear. The smear was allowed to air dry and placed in a slide box away from flies, dust and heat.</w:t>
      </w:r>
    </w:p>
    <w:p w:rsidR="000E3592" w:rsidRPr="00F24291" w:rsidRDefault="000E3592" w:rsidP="00F24291">
      <w:pPr>
        <w:pStyle w:val="NoSpacing"/>
        <w:snapToGrid w:val="0"/>
        <w:jc w:val="both"/>
        <w:rPr>
          <w:rFonts w:ascii="Times New Roman" w:hAnsi="Times New Roman"/>
          <w:b/>
          <w:sz w:val="20"/>
          <w:szCs w:val="24"/>
          <w:lang w:val="en-US"/>
        </w:rPr>
      </w:pPr>
      <w:r w:rsidRPr="00F24291">
        <w:rPr>
          <w:rFonts w:ascii="Times New Roman" w:hAnsi="Times New Roman"/>
          <w:b/>
          <w:sz w:val="20"/>
          <w:szCs w:val="24"/>
          <w:lang w:val="en-US"/>
        </w:rPr>
        <w:t xml:space="preserve">Preparation of </w:t>
      </w:r>
      <w:r w:rsidR="00F110CC" w:rsidRPr="00F24291">
        <w:rPr>
          <w:rFonts w:ascii="Times New Roman" w:hAnsi="Times New Roman"/>
          <w:b/>
          <w:sz w:val="20"/>
          <w:szCs w:val="24"/>
          <w:lang w:val="en-US"/>
        </w:rPr>
        <w:t>Thin Blood Films</w:t>
      </w:r>
    </w:p>
    <w:p w:rsidR="005E1570" w:rsidRPr="00F24291" w:rsidRDefault="000E3592" w:rsidP="00F24291">
      <w:pPr>
        <w:pStyle w:val="NoSpacing"/>
        <w:snapToGrid w:val="0"/>
        <w:ind w:firstLine="425"/>
        <w:jc w:val="both"/>
        <w:rPr>
          <w:rFonts w:ascii="Times New Roman" w:hAnsi="Times New Roman"/>
          <w:sz w:val="20"/>
          <w:szCs w:val="24"/>
          <w:lang w:val="en-US"/>
        </w:rPr>
      </w:pPr>
      <w:r w:rsidRPr="00F24291">
        <w:rPr>
          <w:rFonts w:ascii="Times New Roman" w:hAnsi="Times New Roman"/>
          <w:sz w:val="20"/>
          <w:szCs w:val="24"/>
          <w:lang w:val="en-US"/>
        </w:rPr>
        <w:t>A drop of the participant’s blood was</w:t>
      </w:r>
      <w:r w:rsidR="00943B25" w:rsidRPr="00F24291">
        <w:rPr>
          <w:rFonts w:ascii="Times New Roman" w:hAnsi="Times New Roman"/>
          <w:sz w:val="20"/>
          <w:szCs w:val="24"/>
          <w:lang w:val="en-US"/>
        </w:rPr>
        <w:t xml:space="preserve"> placed at the centre of a well-</w:t>
      </w:r>
      <w:r w:rsidRPr="00F24291">
        <w:rPr>
          <w:rFonts w:ascii="Times New Roman" w:hAnsi="Times New Roman"/>
          <w:sz w:val="20"/>
          <w:szCs w:val="24"/>
          <w:lang w:val="en-US"/>
        </w:rPr>
        <w:t xml:space="preserve">labeled grease-free microscopic </w:t>
      </w:r>
      <w:r w:rsidR="0069078D" w:rsidRPr="00F24291">
        <w:rPr>
          <w:rFonts w:ascii="Times New Roman" w:hAnsi="Times New Roman"/>
          <w:sz w:val="20"/>
          <w:szCs w:val="24"/>
          <w:lang w:val="en-US"/>
        </w:rPr>
        <w:t>slide. A smooth edged spreader slider was placed at an angle of</w:t>
      </w:r>
      <w:r w:rsidR="005D366E" w:rsidRPr="00F24291">
        <w:rPr>
          <w:rFonts w:ascii="Times New Roman" w:hAnsi="Times New Roman"/>
          <w:sz w:val="20"/>
          <w:szCs w:val="24"/>
          <w:lang w:val="en-US"/>
        </w:rPr>
        <w:t xml:space="preserve"> about</w:t>
      </w:r>
      <w:r w:rsidR="0069078D" w:rsidRPr="00F24291">
        <w:rPr>
          <w:rFonts w:ascii="Times New Roman" w:hAnsi="Times New Roman"/>
          <w:sz w:val="20"/>
          <w:szCs w:val="24"/>
          <w:lang w:val="en-US"/>
        </w:rPr>
        <w:t xml:space="preserve"> 45</w:t>
      </w:r>
      <w:r w:rsidR="0069078D" w:rsidRPr="00F24291">
        <w:rPr>
          <w:rFonts w:ascii="Times New Roman" w:hAnsi="Times New Roman"/>
          <w:sz w:val="20"/>
          <w:szCs w:val="24"/>
          <w:vertAlign w:val="superscript"/>
          <w:lang w:val="en-US"/>
        </w:rPr>
        <w:t>o</w:t>
      </w:r>
      <w:r w:rsidR="0069078D" w:rsidRPr="00F24291">
        <w:rPr>
          <w:rFonts w:ascii="Times New Roman" w:hAnsi="Times New Roman"/>
          <w:sz w:val="20"/>
          <w:szCs w:val="24"/>
          <w:lang w:val="en-US"/>
        </w:rPr>
        <w:t>C with the horizontal slide in front of the drop of blood. The drop of blood was allowed to run along the edge of the spreader slider. The spreader was pushed gently but firmly along the horizontal slide to make a thin smear of the blood. Care was taken to ensure even contact of the spreader and the surface of the horizon</w:t>
      </w:r>
      <w:r w:rsidR="00D21409" w:rsidRPr="00F24291">
        <w:rPr>
          <w:rFonts w:ascii="Times New Roman" w:hAnsi="Times New Roman"/>
          <w:sz w:val="20"/>
          <w:szCs w:val="24"/>
          <w:lang w:val="en-US"/>
        </w:rPr>
        <w:t>tal slide. The film was allowed to air dry,</w:t>
      </w:r>
      <w:r w:rsidR="001524C2" w:rsidRPr="00F24291">
        <w:rPr>
          <w:rFonts w:ascii="Times New Roman" w:hAnsi="Times New Roman"/>
          <w:sz w:val="20"/>
          <w:szCs w:val="24"/>
          <w:lang w:val="en-US"/>
        </w:rPr>
        <w:t xml:space="preserve"> </w:t>
      </w:r>
      <w:r w:rsidR="00D21409" w:rsidRPr="00F24291">
        <w:rPr>
          <w:rFonts w:ascii="Times New Roman" w:hAnsi="Times New Roman"/>
          <w:sz w:val="20"/>
          <w:szCs w:val="24"/>
          <w:lang w:val="en-US"/>
        </w:rPr>
        <w:t>fixed by dipping in a container of</w:t>
      </w:r>
      <w:r w:rsidR="001524C2" w:rsidRPr="00F24291">
        <w:rPr>
          <w:rFonts w:ascii="Times New Roman" w:hAnsi="Times New Roman"/>
          <w:sz w:val="20"/>
          <w:szCs w:val="24"/>
          <w:lang w:val="en-US"/>
        </w:rPr>
        <w:t xml:space="preserve"> absolute methyl </w:t>
      </w:r>
      <w:r w:rsidR="001524C2" w:rsidRPr="00F24291">
        <w:rPr>
          <w:rFonts w:ascii="Times New Roman" w:hAnsi="Times New Roman"/>
          <w:sz w:val="20"/>
          <w:szCs w:val="24"/>
          <w:lang w:val="en-US"/>
        </w:rPr>
        <w:lastRenderedPageBreak/>
        <w:t>alcohol for 2 seconds and later placed in a slide box away from flies</w:t>
      </w:r>
      <w:proofErr w:type="gramStart"/>
      <w:r w:rsidR="001524C2" w:rsidRPr="00F24291">
        <w:rPr>
          <w:rFonts w:ascii="Times New Roman" w:hAnsi="Times New Roman"/>
          <w:sz w:val="20"/>
          <w:szCs w:val="24"/>
          <w:lang w:val="en-US"/>
        </w:rPr>
        <w:t>,  dust</w:t>
      </w:r>
      <w:proofErr w:type="gramEnd"/>
      <w:r w:rsidR="001524C2" w:rsidRPr="00F24291">
        <w:rPr>
          <w:rFonts w:ascii="Times New Roman" w:hAnsi="Times New Roman"/>
          <w:sz w:val="20"/>
          <w:szCs w:val="24"/>
          <w:lang w:val="en-US"/>
        </w:rPr>
        <w:t xml:space="preserve"> and heat</w:t>
      </w:r>
    </w:p>
    <w:p w:rsidR="0069078D" w:rsidRPr="00F24291" w:rsidRDefault="0069078D" w:rsidP="00F24291">
      <w:pPr>
        <w:pStyle w:val="NoSpacing"/>
        <w:snapToGrid w:val="0"/>
        <w:jc w:val="both"/>
        <w:rPr>
          <w:rFonts w:ascii="Times New Roman" w:hAnsi="Times New Roman"/>
          <w:b/>
          <w:sz w:val="20"/>
          <w:szCs w:val="24"/>
          <w:lang w:val="en-US"/>
        </w:rPr>
      </w:pPr>
      <w:r w:rsidRPr="00F24291">
        <w:rPr>
          <w:rFonts w:ascii="Times New Roman" w:hAnsi="Times New Roman"/>
          <w:b/>
          <w:sz w:val="20"/>
          <w:szCs w:val="24"/>
          <w:lang w:val="en-US"/>
        </w:rPr>
        <w:t xml:space="preserve">Staining of the </w:t>
      </w:r>
      <w:r w:rsidR="00F110CC" w:rsidRPr="00F24291">
        <w:rPr>
          <w:rFonts w:ascii="Times New Roman" w:hAnsi="Times New Roman"/>
          <w:b/>
          <w:sz w:val="20"/>
          <w:szCs w:val="24"/>
          <w:lang w:val="en-US"/>
        </w:rPr>
        <w:t>Blood Films</w:t>
      </w:r>
    </w:p>
    <w:p w:rsidR="003D66CD" w:rsidRDefault="0069078D" w:rsidP="00F24291">
      <w:pPr>
        <w:pStyle w:val="NoSpacing"/>
        <w:snapToGrid w:val="0"/>
        <w:ind w:firstLine="425"/>
        <w:jc w:val="both"/>
        <w:rPr>
          <w:rFonts w:ascii="Times New Roman" w:hAnsi="Times New Roman"/>
          <w:sz w:val="20"/>
          <w:szCs w:val="24"/>
          <w:lang w:val="en-US"/>
        </w:rPr>
      </w:pPr>
      <w:r w:rsidRPr="00F24291">
        <w:rPr>
          <w:rFonts w:ascii="Times New Roman" w:hAnsi="Times New Roman"/>
          <w:sz w:val="20"/>
          <w:szCs w:val="24"/>
          <w:lang w:val="en-US"/>
        </w:rPr>
        <w:t>Thick blood films were stained by holding the slide with the dried thick film facing downwards and dipped into Field’s stain A for 5 seconds. The excess was drained off by touching a corner of the slide against the side of the container. The slide was washed gently in clean water for about 5 seconds. It was dipped into Field’s stain B for 3 seconds, ex</w:t>
      </w:r>
      <w:r w:rsidR="005D366E" w:rsidRPr="00F24291">
        <w:rPr>
          <w:rFonts w:ascii="Times New Roman" w:hAnsi="Times New Roman"/>
          <w:sz w:val="20"/>
          <w:szCs w:val="24"/>
          <w:lang w:val="en-US"/>
        </w:rPr>
        <w:t>cess stain drained of,</w:t>
      </w:r>
      <w:r w:rsidRPr="00F24291">
        <w:rPr>
          <w:rFonts w:ascii="Times New Roman" w:hAnsi="Times New Roman"/>
          <w:sz w:val="20"/>
          <w:szCs w:val="24"/>
          <w:lang w:val="en-US"/>
        </w:rPr>
        <w:t xml:space="preserve"> washed </w:t>
      </w:r>
      <w:r w:rsidR="005D366E" w:rsidRPr="00F24291">
        <w:rPr>
          <w:rFonts w:ascii="Times New Roman" w:hAnsi="Times New Roman"/>
          <w:sz w:val="20"/>
          <w:szCs w:val="24"/>
          <w:lang w:val="en-US"/>
        </w:rPr>
        <w:t>the slides in clean water,</w:t>
      </w:r>
      <w:r w:rsidRPr="00F24291">
        <w:rPr>
          <w:rFonts w:ascii="Times New Roman" w:hAnsi="Times New Roman"/>
          <w:sz w:val="20"/>
          <w:szCs w:val="24"/>
          <w:lang w:val="en-US"/>
        </w:rPr>
        <w:t xml:space="preserve"> wiped </w:t>
      </w:r>
      <w:r w:rsidR="005D366E" w:rsidRPr="00F24291">
        <w:rPr>
          <w:rFonts w:ascii="Times New Roman" w:hAnsi="Times New Roman"/>
          <w:sz w:val="20"/>
          <w:szCs w:val="24"/>
          <w:lang w:val="en-US"/>
        </w:rPr>
        <w:t xml:space="preserve">the back </w:t>
      </w:r>
      <w:r w:rsidR="00943B25" w:rsidRPr="00F24291">
        <w:rPr>
          <w:rFonts w:ascii="Times New Roman" w:hAnsi="Times New Roman"/>
          <w:sz w:val="20"/>
          <w:szCs w:val="24"/>
          <w:lang w:val="en-US"/>
        </w:rPr>
        <w:t xml:space="preserve">of the slides </w:t>
      </w:r>
      <w:r w:rsidRPr="00F24291">
        <w:rPr>
          <w:rFonts w:ascii="Times New Roman" w:hAnsi="Times New Roman"/>
          <w:sz w:val="20"/>
          <w:szCs w:val="24"/>
          <w:lang w:val="en-US"/>
        </w:rPr>
        <w:t xml:space="preserve">clean </w:t>
      </w:r>
      <w:r w:rsidR="005D366E" w:rsidRPr="00F24291">
        <w:rPr>
          <w:rFonts w:ascii="Times New Roman" w:hAnsi="Times New Roman"/>
          <w:sz w:val="20"/>
          <w:szCs w:val="24"/>
          <w:lang w:val="en-US"/>
        </w:rPr>
        <w:t xml:space="preserve">with filter paper </w:t>
      </w:r>
      <w:r w:rsidRPr="00F24291">
        <w:rPr>
          <w:rFonts w:ascii="Times New Roman" w:hAnsi="Times New Roman"/>
          <w:sz w:val="20"/>
          <w:szCs w:val="24"/>
          <w:lang w:val="en-US"/>
        </w:rPr>
        <w:t>and placed in an upright position  on a draining rack for the film to air dry.</w:t>
      </w:r>
      <w:r w:rsidR="009929ED" w:rsidRPr="00F24291">
        <w:rPr>
          <w:rFonts w:ascii="Times New Roman" w:hAnsi="Times New Roman"/>
          <w:sz w:val="20"/>
          <w:szCs w:val="24"/>
          <w:lang w:val="en-US"/>
        </w:rPr>
        <w:t xml:space="preserve"> Using a pipette, each film was covered with diluted Fields stain B and an equal volume of Field’s stain A was added immediately and mixed well using the pipe</w:t>
      </w:r>
      <w:r w:rsidR="00F42844" w:rsidRPr="00F24291">
        <w:rPr>
          <w:rFonts w:ascii="Times New Roman" w:hAnsi="Times New Roman"/>
          <w:sz w:val="20"/>
          <w:szCs w:val="24"/>
          <w:lang w:val="en-US"/>
        </w:rPr>
        <w:t>tte. The fil</w:t>
      </w:r>
      <w:r w:rsidR="004704B4" w:rsidRPr="00F24291">
        <w:rPr>
          <w:rFonts w:ascii="Times New Roman" w:hAnsi="Times New Roman"/>
          <w:sz w:val="20"/>
          <w:szCs w:val="24"/>
          <w:lang w:val="en-US"/>
        </w:rPr>
        <w:t>m was left to stain</w:t>
      </w:r>
      <w:r w:rsidR="009929ED" w:rsidRPr="00F24291">
        <w:rPr>
          <w:rFonts w:ascii="Times New Roman" w:hAnsi="Times New Roman"/>
          <w:sz w:val="20"/>
          <w:szCs w:val="24"/>
          <w:lang w:val="en-US"/>
        </w:rPr>
        <w:t xml:space="preserve"> for one minute, washed off with clean water, and placed upright on a draining rack to air dry.</w:t>
      </w:r>
    </w:p>
    <w:p w:rsidR="009929ED" w:rsidRPr="00F24291" w:rsidRDefault="009929ED" w:rsidP="00F24291">
      <w:pPr>
        <w:pStyle w:val="NoSpacing"/>
        <w:snapToGrid w:val="0"/>
        <w:jc w:val="both"/>
        <w:rPr>
          <w:rFonts w:ascii="Times New Roman" w:hAnsi="Times New Roman"/>
          <w:b/>
          <w:sz w:val="20"/>
          <w:szCs w:val="24"/>
          <w:lang w:val="en-US"/>
        </w:rPr>
      </w:pPr>
      <w:r w:rsidRPr="00F24291">
        <w:rPr>
          <w:rFonts w:ascii="Times New Roman" w:hAnsi="Times New Roman"/>
          <w:b/>
          <w:sz w:val="20"/>
          <w:szCs w:val="24"/>
          <w:lang w:val="en-US"/>
        </w:rPr>
        <w:t xml:space="preserve">Microscopic </w:t>
      </w:r>
      <w:r w:rsidR="004704B4" w:rsidRPr="00F24291">
        <w:rPr>
          <w:rFonts w:ascii="Times New Roman" w:hAnsi="Times New Roman"/>
          <w:b/>
          <w:sz w:val="20"/>
          <w:szCs w:val="24"/>
          <w:lang w:val="en-US"/>
        </w:rPr>
        <w:t xml:space="preserve">Examination </w:t>
      </w:r>
      <w:r w:rsidRPr="00F24291">
        <w:rPr>
          <w:rFonts w:ascii="Times New Roman" w:hAnsi="Times New Roman"/>
          <w:b/>
          <w:sz w:val="20"/>
          <w:szCs w:val="24"/>
          <w:lang w:val="en-US"/>
        </w:rPr>
        <w:t>of the Blood Films</w:t>
      </w:r>
    </w:p>
    <w:p w:rsidR="003D66CD" w:rsidRDefault="009929ED" w:rsidP="00F24291">
      <w:pPr>
        <w:pStyle w:val="NoSpacing"/>
        <w:snapToGrid w:val="0"/>
        <w:ind w:firstLine="425"/>
        <w:jc w:val="both"/>
        <w:rPr>
          <w:rFonts w:ascii="Times New Roman" w:hAnsi="Times New Roman"/>
          <w:sz w:val="20"/>
          <w:szCs w:val="24"/>
          <w:lang w:val="en-US"/>
        </w:rPr>
      </w:pPr>
      <w:r w:rsidRPr="00F24291">
        <w:rPr>
          <w:rFonts w:ascii="Times New Roman" w:hAnsi="Times New Roman"/>
          <w:sz w:val="20"/>
          <w:szCs w:val="24"/>
          <w:lang w:val="en-US"/>
        </w:rPr>
        <w:t xml:space="preserve">When the stained thin and thick films were completely dried, a drop of immersion oil was added on each slide and examined under the microscope using x 100 objective lens. The thick film was used to detect the presence </w:t>
      </w:r>
      <w:r w:rsidR="00D32E15" w:rsidRPr="00F24291">
        <w:rPr>
          <w:rFonts w:ascii="Times New Roman" w:hAnsi="Times New Roman"/>
          <w:sz w:val="20"/>
          <w:szCs w:val="24"/>
          <w:lang w:val="en-US"/>
        </w:rPr>
        <w:t>of malaria parasites while the</w:t>
      </w:r>
      <w:r w:rsidR="00F42844" w:rsidRPr="00F24291">
        <w:rPr>
          <w:rFonts w:ascii="Times New Roman" w:hAnsi="Times New Roman"/>
          <w:sz w:val="20"/>
          <w:szCs w:val="24"/>
          <w:lang w:val="en-US"/>
        </w:rPr>
        <w:t xml:space="preserve"> thin</w:t>
      </w:r>
      <w:r w:rsidR="00D32E15" w:rsidRPr="00F24291">
        <w:rPr>
          <w:rFonts w:ascii="Times New Roman" w:hAnsi="Times New Roman"/>
          <w:sz w:val="20"/>
          <w:szCs w:val="24"/>
          <w:lang w:val="en-US"/>
        </w:rPr>
        <w:t xml:space="preserve"> film was used to identify the species. The results were recorded against the names and number of the participants. The intensity of malaria was recorded using the plus sign thus: Mild infection (+) or 1-10 parasites per 100 high power fields</w:t>
      </w:r>
      <w:r w:rsidR="00943B25" w:rsidRPr="00F24291">
        <w:rPr>
          <w:rFonts w:ascii="Times New Roman" w:hAnsi="Times New Roman"/>
          <w:sz w:val="20"/>
          <w:szCs w:val="24"/>
          <w:lang w:val="en-US"/>
        </w:rPr>
        <w:t>,</w:t>
      </w:r>
      <w:r w:rsidR="00D32E15" w:rsidRPr="00F24291">
        <w:rPr>
          <w:rFonts w:ascii="Times New Roman" w:hAnsi="Times New Roman"/>
          <w:sz w:val="20"/>
          <w:szCs w:val="24"/>
          <w:lang w:val="en-US"/>
        </w:rPr>
        <w:t xml:space="preserve"> moderate infection (++) or 11-100</w:t>
      </w:r>
      <w:r w:rsidR="00F42844" w:rsidRPr="00F24291">
        <w:rPr>
          <w:rFonts w:ascii="Times New Roman" w:hAnsi="Times New Roman"/>
          <w:sz w:val="20"/>
          <w:szCs w:val="24"/>
          <w:lang w:val="en-US"/>
        </w:rPr>
        <w:t xml:space="preserve"> parasites</w:t>
      </w:r>
      <w:r w:rsidR="00D32E15" w:rsidRPr="00F24291">
        <w:rPr>
          <w:rFonts w:ascii="Times New Roman" w:hAnsi="Times New Roman"/>
          <w:sz w:val="20"/>
          <w:szCs w:val="24"/>
          <w:lang w:val="en-US"/>
        </w:rPr>
        <w:t xml:space="preserve"> per 100 high power fields</w:t>
      </w:r>
      <w:r w:rsidR="00F42844" w:rsidRPr="00F24291">
        <w:rPr>
          <w:rFonts w:ascii="Times New Roman" w:hAnsi="Times New Roman"/>
          <w:sz w:val="20"/>
          <w:szCs w:val="24"/>
          <w:lang w:val="en-US"/>
        </w:rPr>
        <w:t xml:space="preserve"> and</w:t>
      </w:r>
      <w:r w:rsidR="00D32E15" w:rsidRPr="00F24291">
        <w:rPr>
          <w:rFonts w:ascii="Times New Roman" w:hAnsi="Times New Roman"/>
          <w:sz w:val="20"/>
          <w:szCs w:val="24"/>
          <w:lang w:val="en-US"/>
        </w:rPr>
        <w:t xml:space="preserve"> heavy infection (+++) or 1-10 parasite</w:t>
      </w:r>
      <w:r w:rsidR="00F313F0" w:rsidRPr="00F24291">
        <w:rPr>
          <w:rFonts w:ascii="Times New Roman" w:hAnsi="Times New Roman"/>
          <w:sz w:val="20"/>
          <w:szCs w:val="24"/>
          <w:lang w:val="en-US"/>
        </w:rPr>
        <w:t>s</w:t>
      </w:r>
      <w:r w:rsidR="003223DC" w:rsidRPr="00F24291">
        <w:rPr>
          <w:rFonts w:ascii="Times New Roman" w:hAnsi="Times New Roman"/>
          <w:sz w:val="20"/>
          <w:szCs w:val="24"/>
          <w:lang w:val="en-US"/>
        </w:rPr>
        <w:t xml:space="preserve"> per high power field</w:t>
      </w:r>
      <w:r w:rsidR="00D32E15" w:rsidRPr="00F24291">
        <w:rPr>
          <w:rFonts w:ascii="Times New Roman" w:hAnsi="Times New Roman"/>
          <w:sz w:val="20"/>
          <w:szCs w:val="24"/>
          <w:lang w:val="en-US"/>
        </w:rPr>
        <w:t xml:space="preserve"> (</w:t>
      </w:r>
      <w:proofErr w:type="spellStart"/>
      <w:r w:rsidR="00D32E15" w:rsidRPr="00F24291">
        <w:rPr>
          <w:rFonts w:ascii="Times New Roman" w:hAnsi="Times New Roman"/>
          <w:sz w:val="20"/>
          <w:szCs w:val="24"/>
          <w:lang w:val="en-US"/>
        </w:rPr>
        <w:t>Cheesbrough</w:t>
      </w:r>
      <w:proofErr w:type="spellEnd"/>
      <w:r w:rsidR="00D32E15" w:rsidRPr="00F24291">
        <w:rPr>
          <w:rFonts w:ascii="Times New Roman" w:hAnsi="Times New Roman"/>
          <w:sz w:val="20"/>
          <w:szCs w:val="24"/>
          <w:lang w:val="en-US"/>
        </w:rPr>
        <w:t>, 2006).</w:t>
      </w:r>
    </w:p>
    <w:p w:rsidR="00D32E15" w:rsidRPr="00F24291" w:rsidRDefault="00D32E15" w:rsidP="00F24291">
      <w:pPr>
        <w:pStyle w:val="NoSpacing"/>
        <w:snapToGrid w:val="0"/>
        <w:jc w:val="both"/>
        <w:rPr>
          <w:rFonts w:ascii="Times New Roman" w:hAnsi="Times New Roman"/>
          <w:b/>
          <w:sz w:val="20"/>
          <w:szCs w:val="24"/>
          <w:lang w:val="en-US"/>
        </w:rPr>
      </w:pPr>
      <w:r w:rsidRPr="00F24291">
        <w:rPr>
          <w:rFonts w:ascii="Times New Roman" w:hAnsi="Times New Roman"/>
          <w:b/>
          <w:sz w:val="20"/>
          <w:szCs w:val="24"/>
          <w:lang w:val="en-US"/>
        </w:rPr>
        <w:t xml:space="preserve">Diagnosis of </w:t>
      </w:r>
      <w:r w:rsidR="004704B4" w:rsidRPr="00F24291">
        <w:rPr>
          <w:rFonts w:ascii="Times New Roman" w:hAnsi="Times New Roman"/>
          <w:b/>
          <w:sz w:val="20"/>
          <w:szCs w:val="24"/>
          <w:lang w:val="en-US"/>
        </w:rPr>
        <w:t>Typhoid Fever</w:t>
      </w:r>
    </w:p>
    <w:p w:rsidR="003D66CD" w:rsidRDefault="00D32E15" w:rsidP="00F24291">
      <w:pPr>
        <w:pStyle w:val="NoSpacing"/>
        <w:snapToGrid w:val="0"/>
        <w:ind w:firstLine="425"/>
        <w:jc w:val="both"/>
        <w:rPr>
          <w:rFonts w:ascii="Times New Roman" w:hAnsi="Times New Roman"/>
          <w:sz w:val="20"/>
          <w:szCs w:val="24"/>
          <w:lang w:val="en-US"/>
        </w:rPr>
      </w:pPr>
      <w:r w:rsidRPr="00F24291">
        <w:rPr>
          <w:rFonts w:ascii="Times New Roman" w:hAnsi="Times New Roman"/>
          <w:sz w:val="20"/>
          <w:szCs w:val="24"/>
          <w:lang w:val="en-US"/>
        </w:rPr>
        <w:t xml:space="preserve">Typhoid </w:t>
      </w:r>
      <w:r w:rsidR="00545E06" w:rsidRPr="00F24291">
        <w:rPr>
          <w:rFonts w:ascii="Times New Roman" w:hAnsi="Times New Roman"/>
          <w:sz w:val="20"/>
          <w:szCs w:val="24"/>
          <w:lang w:val="en-US"/>
        </w:rPr>
        <w:t>fever infec</w:t>
      </w:r>
      <w:r w:rsidRPr="00F24291">
        <w:rPr>
          <w:rFonts w:ascii="Times New Roman" w:hAnsi="Times New Roman"/>
          <w:sz w:val="20"/>
          <w:szCs w:val="24"/>
          <w:lang w:val="en-US"/>
        </w:rPr>
        <w:t xml:space="preserve">tions were diagnosed using </w:t>
      </w:r>
      <w:r w:rsidR="00545E06" w:rsidRPr="00F24291">
        <w:rPr>
          <w:rFonts w:ascii="Times New Roman" w:hAnsi="Times New Roman"/>
          <w:sz w:val="20"/>
          <w:szCs w:val="24"/>
          <w:lang w:val="en-US"/>
        </w:rPr>
        <w:t xml:space="preserve">the participant’s blood plasma and </w:t>
      </w:r>
      <w:proofErr w:type="spellStart"/>
      <w:r w:rsidR="00545E06" w:rsidRPr="00F24291">
        <w:rPr>
          <w:rFonts w:ascii="Times New Roman" w:hAnsi="Times New Roman"/>
          <w:sz w:val="20"/>
          <w:szCs w:val="24"/>
          <w:lang w:val="en-US"/>
        </w:rPr>
        <w:t>Widal</w:t>
      </w:r>
      <w:proofErr w:type="spellEnd"/>
      <w:r w:rsidR="00545E06" w:rsidRPr="00F24291">
        <w:rPr>
          <w:rFonts w:ascii="Times New Roman" w:hAnsi="Times New Roman"/>
          <w:sz w:val="20"/>
          <w:szCs w:val="24"/>
          <w:lang w:val="en-US"/>
        </w:rPr>
        <w:t xml:space="preserve"> t</w:t>
      </w:r>
      <w:r w:rsidR="00943B25" w:rsidRPr="00F24291">
        <w:rPr>
          <w:rFonts w:ascii="Times New Roman" w:hAnsi="Times New Roman"/>
          <w:sz w:val="20"/>
          <w:szCs w:val="24"/>
          <w:lang w:val="en-US"/>
        </w:rPr>
        <w:t xml:space="preserve">est kits. The </w:t>
      </w:r>
      <w:proofErr w:type="spellStart"/>
      <w:r w:rsidR="00943B25" w:rsidRPr="00F24291">
        <w:rPr>
          <w:rFonts w:ascii="Times New Roman" w:hAnsi="Times New Roman"/>
          <w:sz w:val="20"/>
          <w:szCs w:val="24"/>
          <w:lang w:val="en-US"/>
        </w:rPr>
        <w:t>Widal</w:t>
      </w:r>
      <w:proofErr w:type="spellEnd"/>
      <w:r w:rsidR="00943B25" w:rsidRPr="00F24291">
        <w:rPr>
          <w:rFonts w:ascii="Times New Roman" w:hAnsi="Times New Roman"/>
          <w:sz w:val="20"/>
          <w:szCs w:val="24"/>
          <w:lang w:val="en-US"/>
        </w:rPr>
        <w:t xml:space="preserve"> kit contained</w:t>
      </w:r>
      <w:r w:rsidR="00545E06" w:rsidRPr="00F24291">
        <w:rPr>
          <w:rFonts w:ascii="Times New Roman" w:hAnsi="Times New Roman"/>
          <w:sz w:val="20"/>
          <w:szCs w:val="24"/>
          <w:lang w:val="en-US"/>
        </w:rPr>
        <w:t xml:space="preserve"> </w:t>
      </w:r>
      <w:r w:rsidR="00642B9A" w:rsidRPr="00F24291">
        <w:rPr>
          <w:rFonts w:ascii="Times New Roman" w:hAnsi="Times New Roman"/>
          <w:sz w:val="20"/>
          <w:szCs w:val="24"/>
          <w:lang w:val="en-US"/>
        </w:rPr>
        <w:t>reactants with attenua</w:t>
      </w:r>
      <w:r w:rsidR="00943B25" w:rsidRPr="00F24291">
        <w:rPr>
          <w:rFonts w:ascii="Times New Roman" w:hAnsi="Times New Roman"/>
          <w:sz w:val="20"/>
          <w:szCs w:val="24"/>
          <w:lang w:val="en-US"/>
        </w:rPr>
        <w:t>ted typhoid antigen which reacted</w:t>
      </w:r>
      <w:r w:rsidR="00642B9A" w:rsidRPr="00F24291">
        <w:rPr>
          <w:rFonts w:ascii="Times New Roman" w:hAnsi="Times New Roman"/>
          <w:sz w:val="20"/>
          <w:szCs w:val="24"/>
          <w:lang w:val="en-US"/>
        </w:rPr>
        <w:t xml:space="preserve"> specifically with the body’s antibody.</w:t>
      </w:r>
    </w:p>
    <w:p w:rsidR="00642B9A" w:rsidRPr="00F24291" w:rsidRDefault="00642B9A" w:rsidP="00F24291">
      <w:pPr>
        <w:pStyle w:val="NoSpacing"/>
        <w:snapToGrid w:val="0"/>
        <w:jc w:val="both"/>
        <w:rPr>
          <w:rFonts w:ascii="Times New Roman" w:hAnsi="Times New Roman"/>
          <w:b/>
          <w:sz w:val="20"/>
          <w:szCs w:val="24"/>
          <w:lang w:val="en-US"/>
        </w:rPr>
      </w:pPr>
      <w:r w:rsidRPr="00F24291">
        <w:rPr>
          <w:rFonts w:ascii="Times New Roman" w:hAnsi="Times New Roman"/>
          <w:b/>
          <w:sz w:val="20"/>
          <w:szCs w:val="24"/>
          <w:lang w:val="en-US"/>
        </w:rPr>
        <w:t xml:space="preserve">Required </w:t>
      </w:r>
      <w:r w:rsidR="004704B4" w:rsidRPr="00F24291">
        <w:rPr>
          <w:rFonts w:ascii="Times New Roman" w:hAnsi="Times New Roman"/>
          <w:b/>
          <w:sz w:val="20"/>
          <w:szCs w:val="24"/>
          <w:lang w:val="en-US"/>
        </w:rPr>
        <w:t>Material</w:t>
      </w:r>
      <w:r w:rsidR="00943B25" w:rsidRPr="00F24291">
        <w:rPr>
          <w:rFonts w:ascii="Times New Roman" w:hAnsi="Times New Roman"/>
          <w:b/>
          <w:sz w:val="20"/>
          <w:szCs w:val="24"/>
          <w:lang w:val="en-US"/>
        </w:rPr>
        <w:t>s</w:t>
      </w:r>
    </w:p>
    <w:p w:rsidR="00642B9A" w:rsidRPr="00F24291" w:rsidRDefault="00642B9A" w:rsidP="00F24291">
      <w:pPr>
        <w:pStyle w:val="NoSpacing"/>
        <w:numPr>
          <w:ilvl w:val="0"/>
          <w:numId w:val="2"/>
        </w:numPr>
        <w:snapToGrid w:val="0"/>
        <w:ind w:left="0" w:firstLine="425"/>
        <w:jc w:val="both"/>
        <w:rPr>
          <w:rFonts w:ascii="Times New Roman" w:hAnsi="Times New Roman"/>
          <w:sz w:val="20"/>
          <w:szCs w:val="24"/>
          <w:lang w:val="en-US"/>
        </w:rPr>
      </w:pPr>
      <w:r w:rsidRPr="00F24291">
        <w:rPr>
          <w:rFonts w:ascii="Times New Roman" w:hAnsi="Times New Roman"/>
          <w:sz w:val="20"/>
          <w:szCs w:val="24"/>
          <w:lang w:val="en-US"/>
        </w:rPr>
        <w:t>Febrile diagnostic test kit (</w:t>
      </w:r>
      <w:proofErr w:type="spellStart"/>
      <w:r w:rsidRPr="00F24291">
        <w:rPr>
          <w:rFonts w:ascii="Times New Roman" w:hAnsi="Times New Roman"/>
          <w:sz w:val="20"/>
          <w:szCs w:val="24"/>
          <w:lang w:val="en-US"/>
        </w:rPr>
        <w:t>chromaatest</w:t>
      </w:r>
      <w:proofErr w:type="spellEnd"/>
      <w:r w:rsidRPr="00F24291">
        <w:rPr>
          <w:rFonts w:ascii="Times New Roman" w:hAnsi="Times New Roman"/>
          <w:sz w:val="20"/>
          <w:szCs w:val="24"/>
          <w:lang w:val="en-US"/>
        </w:rPr>
        <w:t xml:space="preserve"> </w:t>
      </w:r>
      <w:proofErr w:type="spellStart"/>
      <w:r w:rsidRPr="00F24291">
        <w:rPr>
          <w:rFonts w:ascii="Times New Roman" w:hAnsi="Times New Roman"/>
          <w:sz w:val="20"/>
          <w:szCs w:val="24"/>
          <w:lang w:val="en-US"/>
        </w:rPr>
        <w:t>widal</w:t>
      </w:r>
      <w:proofErr w:type="spellEnd"/>
      <w:r w:rsidRPr="00F24291">
        <w:rPr>
          <w:rFonts w:ascii="Times New Roman" w:hAnsi="Times New Roman"/>
          <w:sz w:val="20"/>
          <w:szCs w:val="24"/>
          <w:lang w:val="en-US"/>
        </w:rPr>
        <w:t xml:space="preserve"> A</w:t>
      </w:r>
      <w:r w:rsidR="008A7846" w:rsidRPr="00F24291">
        <w:rPr>
          <w:rFonts w:ascii="Times New Roman" w:hAnsi="Times New Roman"/>
          <w:sz w:val="20"/>
          <w:szCs w:val="24"/>
          <w:lang w:val="en-US"/>
        </w:rPr>
        <w:t>gglutination Kit). This contained</w:t>
      </w:r>
      <w:r w:rsidRPr="00F24291">
        <w:rPr>
          <w:rFonts w:ascii="Times New Roman" w:hAnsi="Times New Roman"/>
          <w:sz w:val="20"/>
          <w:szCs w:val="24"/>
          <w:lang w:val="en-US"/>
        </w:rPr>
        <w:t xml:space="preserve"> the O and H febrile antigen</w:t>
      </w:r>
      <w:r w:rsidR="008A7846" w:rsidRPr="00F24291">
        <w:rPr>
          <w:rFonts w:ascii="Times New Roman" w:hAnsi="Times New Roman"/>
          <w:sz w:val="20"/>
          <w:szCs w:val="24"/>
          <w:lang w:val="en-US"/>
        </w:rPr>
        <w:t>s</w:t>
      </w:r>
      <w:r w:rsidRPr="00F24291">
        <w:rPr>
          <w:rFonts w:ascii="Times New Roman" w:hAnsi="Times New Roman"/>
          <w:sz w:val="20"/>
          <w:szCs w:val="24"/>
          <w:lang w:val="en-US"/>
        </w:rPr>
        <w:t xml:space="preserve"> for </w:t>
      </w:r>
      <w:proofErr w:type="spellStart"/>
      <w:r w:rsidRPr="00F24291">
        <w:rPr>
          <w:rFonts w:ascii="Times New Roman" w:hAnsi="Times New Roman"/>
          <w:sz w:val="20"/>
          <w:szCs w:val="24"/>
          <w:lang w:val="en-US"/>
        </w:rPr>
        <w:t>paratyphi</w:t>
      </w:r>
      <w:proofErr w:type="spellEnd"/>
      <w:r w:rsidRPr="00F24291">
        <w:rPr>
          <w:rFonts w:ascii="Times New Roman" w:hAnsi="Times New Roman"/>
          <w:sz w:val="20"/>
          <w:szCs w:val="24"/>
          <w:lang w:val="en-US"/>
        </w:rPr>
        <w:t xml:space="preserve"> A-C and typhus D respectively.</w:t>
      </w:r>
    </w:p>
    <w:p w:rsidR="00642B9A" w:rsidRPr="00F24291" w:rsidRDefault="00642B9A" w:rsidP="00F24291">
      <w:pPr>
        <w:pStyle w:val="NoSpacing"/>
        <w:numPr>
          <w:ilvl w:val="0"/>
          <w:numId w:val="2"/>
        </w:numPr>
        <w:snapToGrid w:val="0"/>
        <w:ind w:left="0" w:firstLine="425"/>
        <w:jc w:val="both"/>
        <w:rPr>
          <w:rFonts w:ascii="Times New Roman" w:hAnsi="Times New Roman"/>
          <w:sz w:val="20"/>
          <w:szCs w:val="24"/>
          <w:lang w:val="en-US"/>
        </w:rPr>
      </w:pPr>
      <w:r w:rsidRPr="00F24291">
        <w:rPr>
          <w:rFonts w:ascii="Times New Roman" w:hAnsi="Times New Roman"/>
          <w:sz w:val="20"/>
          <w:szCs w:val="24"/>
          <w:lang w:val="en-US"/>
        </w:rPr>
        <w:t>White rectangular tile.</w:t>
      </w:r>
    </w:p>
    <w:p w:rsidR="00642B9A" w:rsidRPr="00F24291" w:rsidRDefault="00642B9A" w:rsidP="00F24291">
      <w:pPr>
        <w:pStyle w:val="NoSpacing"/>
        <w:numPr>
          <w:ilvl w:val="0"/>
          <w:numId w:val="2"/>
        </w:numPr>
        <w:snapToGrid w:val="0"/>
        <w:ind w:left="0" w:firstLine="425"/>
        <w:jc w:val="both"/>
        <w:rPr>
          <w:rFonts w:ascii="Times New Roman" w:hAnsi="Times New Roman"/>
          <w:sz w:val="20"/>
          <w:szCs w:val="24"/>
          <w:lang w:val="en-US"/>
        </w:rPr>
      </w:pPr>
      <w:r w:rsidRPr="00F24291">
        <w:rPr>
          <w:rFonts w:ascii="Times New Roman" w:hAnsi="Times New Roman"/>
          <w:sz w:val="20"/>
          <w:szCs w:val="24"/>
          <w:lang w:val="en-US"/>
        </w:rPr>
        <w:t>Blood plasma in a well-labeled test tube.</w:t>
      </w:r>
    </w:p>
    <w:p w:rsidR="00642B9A" w:rsidRPr="00F24291" w:rsidRDefault="00642B9A" w:rsidP="00F24291">
      <w:pPr>
        <w:pStyle w:val="NoSpacing"/>
        <w:numPr>
          <w:ilvl w:val="0"/>
          <w:numId w:val="2"/>
        </w:numPr>
        <w:snapToGrid w:val="0"/>
        <w:ind w:left="0" w:firstLine="425"/>
        <w:jc w:val="both"/>
        <w:rPr>
          <w:rFonts w:ascii="Times New Roman" w:hAnsi="Times New Roman"/>
          <w:sz w:val="20"/>
          <w:szCs w:val="24"/>
          <w:lang w:val="en-US"/>
        </w:rPr>
      </w:pPr>
      <w:r w:rsidRPr="00F24291">
        <w:rPr>
          <w:rFonts w:ascii="Times New Roman" w:hAnsi="Times New Roman"/>
          <w:sz w:val="20"/>
          <w:szCs w:val="24"/>
          <w:lang w:val="en-US"/>
        </w:rPr>
        <w:t>Pasteur’s pipette.</w:t>
      </w:r>
    </w:p>
    <w:p w:rsidR="003D66CD" w:rsidRDefault="00642B9A" w:rsidP="00F24291">
      <w:pPr>
        <w:pStyle w:val="NoSpacing"/>
        <w:numPr>
          <w:ilvl w:val="0"/>
          <w:numId w:val="2"/>
        </w:numPr>
        <w:snapToGrid w:val="0"/>
        <w:ind w:left="0" w:firstLine="425"/>
        <w:jc w:val="both"/>
        <w:rPr>
          <w:rFonts w:ascii="Times New Roman" w:hAnsi="Times New Roman"/>
          <w:sz w:val="20"/>
          <w:szCs w:val="24"/>
          <w:lang w:val="en-US"/>
        </w:rPr>
      </w:pPr>
      <w:r w:rsidRPr="00F24291">
        <w:rPr>
          <w:rFonts w:ascii="Times New Roman" w:hAnsi="Times New Roman"/>
          <w:sz w:val="20"/>
          <w:szCs w:val="24"/>
          <w:lang w:val="en-US"/>
        </w:rPr>
        <w:t>Centrifuge</w:t>
      </w:r>
    </w:p>
    <w:p w:rsidR="00642B9A" w:rsidRPr="00F24291" w:rsidRDefault="00642B9A" w:rsidP="00F24291">
      <w:pPr>
        <w:pStyle w:val="NoSpacing"/>
        <w:snapToGrid w:val="0"/>
        <w:jc w:val="both"/>
        <w:rPr>
          <w:rFonts w:ascii="Times New Roman" w:hAnsi="Times New Roman"/>
          <w:b/>
          <w:sz w:val="20"/>
          <w:szCs w:val="24"/>
          <w:lang w:val="en-US"/>
        </w:rPr>
      </w:pPr>
      <w:r w:rsidRPr="00F24291">
        <w:rPr>
          <w:rFonts w:ascii="Times New Roman" w:hAnsi="Times New Roman"/>
          <w:b/>
          <w:sz w:val="20"/>
          <w:szCs w:val="24"/>
          <w:lang w:val="en-US"/>
        </w:rPr>
        <w:t>Procedure</w:t>
      </w:r>
    </w:p>
    <w:p w:rsidR="003D66CD" w:rsidRDefault="00AE7256" w:rsidP="00F24291">
      <w:pPr>
        <w:pStyle w:val="NoSpacing"/>
        <w:snapToGrid w:val="0"/>
        <w:ind w:firstLine="425"/>
        <w:jc w:val="both"/>
        <w:rPr>
          <w:rFonts w:ascii="Times New Roman" w:hAnsi="Times New Roman"/>
          <w:sz w:val="20"/>
          <w:szCs w:val="24"/>
          <w:lang w:val="en-US"/>
        </w:rPr>
      </w:pPr>
      <w:r w:rsidRPr="00F24291">
        <w:rPr>
          <w:rFonts w:ascii="Times New Roman" w:hAnsi="Times New Roman"/>
          <w:sz w:val="20"/>
          <w:szCs w:val="24"/>
          <w:lang w:val="en-US"/>
        </w:rPr>
        <w:t>Each</w:t>
      </w:r>
      <w:r w:rsidR="00642B9A" w:rsidRPr="00F24291">
        <w:rPr>
          <w:rFonts w:ascii="Times New Roman" w:hAnsi="Times New Roman"/>
          <w:sz w:val="20"/>
          <w:szCs w:val="24"/>
          <w:lang w:val="en-US"/>
        </w:rPr>
        <w:t xml:space="preserve"> blood sample of the participants in the</w:t>
      </w:r>
      <w:r w:rsidR="002206E8" w:rsidRPr="00F24291">
        <w:rPr>
          <w:rFonts w:ascii="Times New Roman" w:hAnsi="Times New Roman"/>
          <w:sz w:val="20"/>
          <w:szCs w:val="24"/>
          <w:lang w:val="en-US"/>
        </w:rPr>
        <w:t xml:space="preserve"> EDTA-treated blood collection </w:t>
      </w:r>
      <w:r w:rsidR="005E1570" w:rsidRPr="00F24291">
        <w:rPr>
          <w:rFonts w:ascii="Times New Roman" w:hAnsi="Times New Roman"/>
          <w:sz w:val="20"/>
          <w:szCs w:val="24"/>
          <w:lang w:val="en-US"/>
        </w:rPr>
        <w:t>tube was emptied into</w:t>
      </w:r>
      <w:r w:rsidR="008A7846" w:rsidRPr="00F24291">
        <w:rPr>
          <w:rFonts w:ascii="Times New Roman" w:hAnsi="Times New Roman"/>
          <w:sz w:val="20"/>
          <w:szCs w:val="24"/>
          <w:lang w:val="en-US"/>
        </w:rPr>
        <w:t xml:space="preserve"> a well-</w:t>
      </w:r>
      <w:r w:rsidR="00642B9A" w:rsidRPr="00F24291">
        <w:rPr>
          <w:rFonts w:ascii="Times New Roman" w:hAnsi="Times New Roman"/>
          <w:sz w:val="20"/>
          <w:szCs w:val="24"/>
          <w:lang w:val="en-US"/>
        </w:rPr>
        <w:t>labeled test tube and</w:t>
      </w:r>
      <w:r w:rsidR="005E1570" w:rsidRPr="00F24291">
        <w:rPr>
          <w:rFonts w:ascii="Times New Roman" w:hAnsi="Times New Roman"/>
          <w:sz w:val="20"/>
          <w:szCs w:val="24"/>
          <w:lang w:val="en-US"/>
        </w:rPr>
        <w:t xml:space="preserve"> centrifuged at 1000 </w:t>
      </w:r>
      <w:proofErr w:type="spellStart"/>
      <w:r w:rsidR="005E1570" w:rsidRPr="00F24291">
        <w:rPr>
          <w:rFonts w:ascii="Times New Roman" w:hAnsi="Times New Roman"/>
          <w:sz w:val="20"/>
          <w:szCs w:val="24"/>
          <w:lang w:val="en-US"/>
        </w:rPr>
        <w:t>r.p.m</w:t>
      </w:r>
      <w:proofErr w:type="spellEnd"/>
      <w:r w:rsidR="005E1570" w:rsidRPr="00F24291">
        <w:rPr>
          <w:rFonts w:ascii="Times New Roman" w:hAnsi="Times New Roman"/>
          <w:sz w:val="20"/>
          <w:szCs w:val="24"/>
          <w:lang w:val="en-US"/>
        </w:rPr>
        <w:t xml:space="preserve"> for </w:t>
      </w:r>
      <w:r w:rsidR="008A7846" w:rsidRPr="00F24291">
        <w:rPr>
          <w:rFonts w:ascii="Times New Roman" w:hAnsi="Times New Roman"/>
          <w:sz w:val="20"/>
          <w:szCs w:val="24"/>
          <w:lang w:val="en-US"/>
        </w:rPr>
        <w:t>5 minutes to separate the serum</w:t>
      </w:r>
      <w:r w:rsidR="00642B9A" w:rsidRPr="00F24291">
        <w:rPr>
          <w:rFonts w:ascii="Times New Roman" w:hAnsi="Times New Roman"/>
          <w:sz w:val="20"/>
          <w:szCs w:val="24"/>
          <w:lang w:val="en-US"/>
        </w:rPr>
        <w:t xml:space="preserve"> from the red cells. The test tube con</w:t>
      </w:r>
      <w:r w:rsidR="008A7846" w:rsidRPr="00F24291">
        <w:rPr>
          <w:rFonts w:ascii="Times New Roman" w:hAnsi="Times New Roman"/>
          <w:sz w:val="20"/>
          <w:szCs w:val="24"/>
          <w:lang w:val="en-US"/>
        </w:rPr>
        <w:t>taining the serum</w:t>
      </w:r>
      <w:r w:rsidR="00642B9A" w:rsidRPr="00F24291">
        <w:rPr>
          <w:rFonts w:ascii="Times New Roman" w:hAnsi="Times New Roman"/>
          <w:sz w:val="20"/>
          <w:szCs w:val="24"/>
          <w:lang w:val="en-US"/>
        </w:rPr>
        <w:t xml:space="preserve"> was placed in a test </w:t>
      </w:r>
      <w:r w:rsidR="00E92040" w:rsidRPr="00F24291">
        <w:rPr>
          <w:rFonts w:ascii="Times New Roman" w:hAnsi="Times New Roman"/>
          <w:sz w:val="20"/>
          <w:szCs w:val="24"/>
          <w:lang w:val="en-US"/>
        </w:rPr>
        <w:t>tube rack. On a white rectang</w:t>
      </w:r>
      <w:r w:rsidR="00E50E09" w:rsidRPr="00F24291">
        <w:rPr>
          <w:rFonts w:ascii="Times New Roman" w:hAnsi="Times New Roman"/>
          <w:sz w:val="20"/>
          <w:szCs w:val="24"/>
          <w:lang w:val="en-US"/>
        </w:rPr>
        <w:t xml:space="preserve">ular tile, a drop of each reactant in the following progression; </w:t>
      </w:r>
      <w:proofErr w:type="spellStart"/>
      <w:r w:rsidR="00E50E09" w:rsidRPr="00F24291">
        <w:rPr>
          <w:rFonts w:ascii="Times New Roman" w:hAnsi="Times New Roman"/>
          <w:sz w:val="20"/>
          <w:szCs w:val="24"/>
          <w:lang w:val="en-US"/>
        </w:rPr>
        <w:t>paratyphi</w:t>
      </w:r>
      <w:proofErr w:type="spellEnd"/>
      <w:r w:rsidR="00E50E09" w:rsidRPr="00F24291">
        <w:rPr>
          <w:rFonts w:ascii="Times New Roman" w:hAnsi="Times New Roman"/>
          <w:sz w:val="20"/>
          <w:szCs w:val="24"/>
          <w:lang w:val="en-US"/>
        </w:rPr>
        <w:t xml:space="preserve"> A, B, C and D </w:t>
      </w:r>
      <w:r w:rsidR="002206E8" w:rsidRPr="00F24291">
        <w:rPr>
          <w:rFonts w:ascii="Times New Roman" w:hAnsi="Times New Roman"/>
          <w:sz w:val="20"/>
          <w:szCs w:val="24"/>
          <w:lang w:val="en-US"/>
        </w:rPr>
        <w:t>of O antigen, was placed in the</w:t>
      </w:r>
      <w:r w:rsidR="00E50E09" w:rsidRPr="00F24291">
        <w:rPr>
          <w:rFonts w:ascii="Times New Roman" w:hAnsi="Times New Roman"/>
          <w:sz w:val="20"/>
          <w:szCs w:val="24"/>
          <w:lang w:val="en-US"/>
        </w:rPr>
        <w:t xml:space="preserve"> first row and a </w:t>
      </w:r>
      <w:r w:rsidR="00E50E09" w:rsidRPr="00F24291">
        <w:rPr>
          <w:rFonts w:ascii="Times New Roman" w:hAnsi="Times New Roman"/>
          <w:sz w:val="20"/>
          <w:szCs w:val="24"/>
          <w:lang w:val="en-US"/>
        </w:rPr>
        <w:lastRenderedPageBreak/>
        <w:t xml:space="preserve">drop of each </w:t>
      </w:r>
      <w:proofErr w:type="spellStart"/>
      <w:r w:rsidR="00E50E09" w:rsidRPr="00F24291">
        <w:rPr>
          <w:rFonts w:ascii="Times New Roman" w:hAnsi="Times New Roman"/>
          <w:sz w:val="20"/>
          <w:szCs w:val="24"/>
          <w:lang w:val="en-US"/>
        </w:rPr>
        <w:t>paratyphi</w:t>
      </w:r>
      <w:proofErr w:type="spellEnd"/>
      <w:r w:rsidR="00E50E09" w:rsidRPr="00F24291">
        <w:rPr>
          <w:rFonts w:ascii="Times New Roman" w:hAnsi="Times New Roman"/>
          <w:sz w:val="20"/>
          <w:szCs w:val="24"/>
          <w:lang w:val="en-US"/>
        </w:rPr>
        <w:t xml:space="preserve"> A, B, C and typhus D of H antigen was placed in the second row. Using Pasteur’s pipette, a drop of plasma was added to each reactant and mixed with a stirrer, making sure that the stirrer is dried with cotton wool after each stir. The tile was gently rocked with hands for two minutes and each spot was observed for agglutination.</w:t>
      </w:r>
    </w:p>
    <w:p w:rsidR="00E50E09" w:rsidRPr="00F24291" w:rsidRDefault="00E50E09" w:rsidP="00F24291">
      <w:pPr>
        <w:pStyle w:val="NoSpacing"/>
        <w:snapToGrid w:val="0"/>
        <w:jc w:val="both"/>
        <w:rPr>
          <w:rFonts w:ascii="Times New Roman" w:hAnsi="Times New Roman"/>
          <w:b/>
          <w:sz w:val="20"/>
          <w:szCs w:val="24"/>
          <w:lang w:val="en-US"/>
        </w:rPr>
      </w:pPr>
      <w:r w:rsidRPr="00F24291">
        <w:rPr>
          <w:rFonts w:ascii="Times New Roman" w:hAnsi="Times New Roman"/>
          <w:b/>
          <w:sz w:val="20"/>
          <w:szCs w:val="24"/>
          <w:lang w:val="en-US"/>
        </w:rPr>
        <w:t>Recording of Observations</w:t>
      </w:r>
    </w:p>
    <w:p w:rsidR="003D66CD" w:rsidRDefault="00E50E09" w:rsidP="00F24291">
      <w:pPr>
        <w:pStyle w:val="NoSpacing"/>
        <w:snapToGrid w:val="0"/>
        <w:ind w:firstLine="425"/>
        <w:jc w:val="both"/>
        <w:rPr>
          <w:rFonts w:ascii="Times New Roman" w:hAnsi="Times New Roman"/>
          <w:sz w:val="20"/>
          <w:szCs w:val="24"/>
          <w:lang w:val="en-US"/>
        </w:rPr>
      </w:pPr>
      <w:r w:rsidRPr="00F24291">
        <w:rPr>
          <w:rFonts w:ascii="Times New Roman" w:hAnsi="Times New Roman"/>
          <w:sz w:val="20"/>
          <w:szCs w:val="24"/>
          <w:lang w:val="en-US"/>
        </w:rPr>
        <w:t xml:space="preserve">An agglutination reaction in any of the reagents was an indication that </w:t>
      </w:r>
      <w:r w:rsidR="0039074B" w:rsidRPr="00F24291">
        <w:rPr>
          <w:rFonts w:ascii="Times New Roman" w:hAnsi="Times New Roman"/>
          <w:i/>
          <w:sz w:val="20"/>
          <w:szCs w:val="24"/>
          <w:lang w:val="en-US"/>
        </w:rPr>
        <w:t>Salmonellae</w:t>
      </w:r>
      <w:r w:rsidR="0039074B" w:rsidRPr="00F24291">
        <w:rPr>
          <w:rFonts w:ascii="Times New Roman" w:hAnsi="Times New Roman"/>
          <w:sz w:val="20"/>
          <w:szCs w:val="24"/>
          <w:lang w:val="en-US"/>
        </w:rPr>
        <w:t xml:space="preserve"> </w:t>
      </w:r>
      <w:r w:rsidRPr="00F24291">
        <w:rPr>
          <w:rFonts w:ascii="Times New Roman" w:hAnsi="Times New Roman"/>
          <w:sz w:val="20"/>
          <w:szCs w:val="24"/>
          <w:lang w:val="en-US"/>
        </w:rPr>
        <w:t xml:space="preserve">were present. The </w:t>
      </w:r>
      <w:r w:rsidR="0039074B" w:rsidRPr="00F24291">
        <w:rPr>
          <w:rFonts w:ascii="Times New Roman" w:hAnsi="Times New Roman"/>
          <w:sz w:val="20"/>
          <w:szCs w:val="24"/>
          <w:lang w:val="en-US"/>
        </w:rPr>
        <w:t>d</w:t>
      </w:r>
      <w:r w:rsidRPr="00F24291">
        <w:rPr>
          <w:rFonts w:ascii="Times New Roman" w:hAnsi="Times New Roman"/>
          <w:sz w:val="20"/>
          <w:szCs w:val="24"/>
          <w:lang w:val="en-US"/>
        </w:rPr>
        <w:t xml:space="preserve">egree </w:t>
      </w:r>
      <w:r w:rsidR="00B16FF8" w:rsidRPr="00F24291">
        <w:rPr>
          <w:rFonts w:ascii="Times New Roman" w:hAnsi="Times New Roman"/>
          <w:sz w:val="20"/>
          <w:szCs w:val="24"/>
          <w:lang w:val="en-US"/>
        </w:rPr>
        <w:t xml:space="preserve">of agglutination was recorded in </w:t>
      </w:r>
      <w:proofErr w:type="spellStart"/>
      <w:r w:rsidR="00B16FF8" w:rsidRPr="00F24291">
        <w:rPr>
          <w:rFonts w:ascii="Times New Roman" w:hAnsi="Times New Roman"/>
          <w:sz w:val="20"/>
          <w:szCs w:val="24"/>
          <w:lang w:val="en-US"/>
        </w:rPr>
        <w:t>titres</w:t>
      </w:r>
      <w:proofErr w:type="spellEnd"/>
      <w:r w:rsidR="00B16FF8" w:rsidRPr="00F24291">
        <w:rPr>
          <w:rFonts w:ascii="Times New Roman" w:hAnsi="Times New Roman"/>
          <w:sz w:val="20"/>
          <w:szCs w:val="24"/>
          <w:lang w:val="en-US"/>
        </w:rPr>
        <w:t xml:space="preserve"> as follows:</w:t>
      </w:r>
    </w:p>
    <w:p w:rsidR="00B16FF8" w:rsidRPr="00F24291" w:rsidRDefault="00B16FF8" w:rsidP="007A7265">
      <w:pPr>
        <w:pStyle w:val="NoSpacing"/>
        <w:snapToGrid w:val="0"/>
        <w:jc w:val="both"/>
        <w:rPr>
          <w:rFonts w:ascii="Times New Roman" w:hAnsi="Times New Roman"/>
          <w:sz w:val="20"/>
          <w:szCs w:val="24"/>
          <w:lang w:val="en-US"/>
        </w:rPr>
      </w:pPr>
      <w:r w:rsidRPr="00F24291">
        <w:rPr>
          <w:rFonts w:ascii="Times New Roman" w:hAnsi="Times New Roman"/>
          <w:sz w:val="20"/>
          <w:szCs w:val="24"/>
          <w:lang w:val="en-US"/>
        </w:rPr>
        <w:t xml:space="preserve">Scanty agglutination </w:t>
      </w:r>
      <w:r w:rsidRPr="00F24291">
        <w:rPr>
          <w:rFonts w:ascii="Times New Roman" w:hAnsi="Times New Roman"/>
          <w:sz w:val="20"/>
          <w:szCs w:val="24"/>
          <w:lang w:val="en-US"/>
        </w:rPr>
        <w:tab/>
        <w:t>-</w:t>
      </w:r>
      <w:r w:rsidRPr="00F24291">
        <w:rPr>
          <w:rFonts w:ascii="Times New Roman" w:hAnsi="Times New Roman"/>
          <w:sz w:val="20"/>
          <w:szCs w:val="24"/>
          <w:lang w:val="en-US"/>
        </w:rPr>
        <w:tab/>
        <w:t>-</w:t>
      </w:r>
      <w:r w:rsidRPr="00F24291">
        <w:rPr>
          <w:rFonts w:ascii="Times New Roman" w:hAnsi="Times New Roman"/>
          <w:sz w:val="20"/>
          <w:szCs w:val="24"/>
          <w:lang w:val="en-US"/>
        </w:rPr>
        <w:tab/>
        <w:t>1:40</w:t>
      </w:r>
    </w:p>
    <w:p w:rsidR="00B16FF8" w:rsidRPr="00F24291" w:rsidRDefault="00B16FF8" w:rsidP="007A7265">
      <w:pPr>
        <w:pStyle w:val="NoSpacing"/>
        <w:snapToGrid w:val="0"/>
        <w:jc w:val="both"/>
        <w:rPr>
          <w:rFonts w:ascii="Times New Roman" w:hAnsi="Times New Roman"/>
          <w:sz w:val="20"/>
          <w:szCs w:val="24"/>
          <w:lang w:val="en-US"/>
        </w:rPr>
      </w:pPr>
      <w:r w:rsidRPr="00F24291">
        <w:rPr>
          <w:rFonts w:ascii="Times New Roman" w:hAnsi="Times New Roman"/>
          <w:sz w:val="20"/>
          <w:szCs w:val="24"/>
          <w:lang w:val="en-US"/>
        </w:rPr>
        <w:t>Slight agglutination</w:t>
      </w:r>
      <w:r w:rsidRPr="00F24291">
        <w:rPr>
          <w:rFonts w:ascii="Times New Roman" w:hAnsi="Times New Roman"/>
          <w:sz w:val="20"/>
          <w:szCs w:val="24"/>
          <w:lang w:val="en-US"/>
        </w:rPr>
        <w:tab/>
        <w:t>-</w:t>
      </w:r>
      <w:r w:rsidRPr="00F24291">
        <w:rPr>
          <w:rFonts w:ascii="Times New Roman" w:hAnsi="Times New Roman"/>
          <w:sz w:val="20"/>
          <w:szCs w:val="24"/>
          <w:lang w:val="en-US"/>
        </w:rPr>
        <w:tab/>
        <w:t>-</w:t>
      </w:r>
      <w:r w:rsidRPr="00F24291">
        <w:rPr>
          <w:rFonts w:ascii="Times New Roman" w:hAnsi="Times New Roman"/>
          <w:sz w:val="20"/>
          <w:szCs w:val="24"/>
          <w:lang w:val="en-US"/>
        </w:rPr>
        <w:tab/>
        <w:t>1:80</w:t>
      </w:r>
    </w:p>
    <w:p w:rsidR="00B16FF8" w:rsidRPr="00F24291" w:rsidRDefault="00B16FF8" w:rsidP="007A7265">
      <w:pPr>
        <w:pStyle w:val="NoSpacing"/>
        <w:snapToGrid w:val="0"/>
        <w:jc w:val="both"/>
        <w:rPr>
          <w:rFonts w:ascii="Times New Roman" w:hAnsi="Times New Roman"/>
          <w:sz w:val="20"/>
          <w:szCs w:val="24"/>
          <w:lang w:val="en-US"/>
        </w:rPr>
      </w:pPr>
      <w:r w:rsidRPr="00F24291">
        <w:rPr>
          <w:rFonts w:ascii="Times New Roman" w:hAnsi="Times New Roman"/>
          <w:sz w:val="20"/>
          <w:szCs w:val="24"/>
          <w:lang w:val="en-US"/>
        </w:rPr>
        <w:t>Heavy agglutination</w:t>
      </w:r>
      <w:r w:rsidRPr="00F24291">
        <w:rPr>
          <w:rFonts w:ascii="Times New Roman" w:hAnsi="Times New Roman"/>
          <w:sz w:val="20"/>
          <w:szCs w:val="24"/>
          <w:lang w:val="en-US"/>
        </w:rPr>
        <w:tab/>
        <w:t>-</w:t>
      </w:r>
      <w:r w:rsidRPr="00F24291">
        <w:rPr>
          <w:rFonts w:ascii="Times New Roman" w:hAnsi="Times New Roman"/>
          <w:sz w:val="20"/>
          <w:szCs w:val="24"/>
          <w:lang w:val="en-US"/>
        </w:rPr>
        <w:tab/>
        <w:t>-</w:t>
      </w:r>
      <w:r w:rsidRPr="00F24291">
        <w:rPr>
          <w:rFonts w:ascii="Times New Roman" w:hAnsi="Times New Roman"/>
          <w:sz w:val="20"/>
          <w:szCs w:val="24"/>
          <w:lang w:val="en-US"/>
        </w:rPr>
        <w:tab/>
        <w:t>1:160</w:t>
      </w:r>
    </w:p>
    <w:p w:rsidR="003D66CD" w:rsidRDefault="00B16FF8" w:rsidP="007A7265">
      <w:pPr>
        <w:pStyle w:val="NoSpacing"/>
        <w:snapToGrid w:val="0"/>
        <w:jc w:val="both"/>
        <w:rPr>
          <w:rFonts w:ascii="Times New Roman" w:hAnsi="Times New Roman"/>
          <w:sz w:val="20"/>
          <w:szCs w:val="24"/>
          <w:lang w:val="en-US"/>
        </w:rPr>
      </w:pPr>
      <w:r w:rsidRPr="00F24291">
        <w:rPr>
          <w:rFonts w:ascii="Times New Roman" w:hAnsi="Times New Roman"/>
          <w:sz w:val="20"/>
          <w:szCs w:val="24"/>
          <w:lang w:val="en-US"/>
        </w:rPr>
        <w:t>Very Heavy agglutination</w:t>
      </w:r>
      <w:r w:rsidRPr="00F24291">
        <w:rPr>
          <w:rFonts w:ascii="Times New Roman" w:hAnsi="Times New Roman"/>
          <w:sz w:val="20"/>
          <w:szCs w:val="24"/>
          <w:lang w:val="en-US"/>
        </w:rPr>
        <w:tab/>
        <w:t>-</w:t>
      </w:r>
      <w:r w:rsidRPr="00F24291">
        <w:rPr>
          <w:rFonts w:ascii="Times New Roman" w:hAnsi="Times New Roman"/>
          <w:sz w:val="20"/>
          <w:szCs w:val="24"/>
          <w:lang w:val="en-US"/>
        </w:rPr>
        <w:tab/>
        <w:t>1:320 (</w:t>
      </w:r>
      <w:proofErr w:type="spellStart"/>
      <w:r w:rsidRPr="00F24291">
        <w:rPr>
          <w:rFonts w:ascii="Times New Roman" w:hAnsi="Times New Roman"/>
          <w:sz w:val="20"/>
          <w:szCs w:val="24"/>
          <w:lang w:val="en-US"/>
        </w:rPr>
        <w:t>Chessbrough</w:t>
      </w:r>
      <w:proofErr w:type="spellEnd"/>
      <w:r w:rsidRPr="00F24291">
        <w:rPr>
          <w:rFonts w:ascii="Times New Roman" w:hAnsi="Times New Roman"/>
          <w:sz w:val="20"/>
          <w:szCs w:val="24"/>
          <w:lang w:val="en-US"/>
        </w:rPr>
        <w:t>, 2006)</w:t>
      </w:r>
    </w:p>
    <w:p w:rsidR="00B16FF8" w:rsidRPr="00F24291" w:rsidRDefault="00B16FF8" w:rsidP="00F24291">
      <w:pPr>
        <w:pStyle w:val="NoSpacing"/>
        <w:snapToGrid w:val="0"/>
        <w:jc w:val="both"/>
        <w:rPr>
          <w:rFonts w:ascii="Times New Roman" w:hAnsi="Times New Roman"/>
          <w:b/>
          <w:sz w:val="20"/>
          <w:szCs w:val="24"/>
          <w:lang w:val="en-US"/>
        </w:rPr>
      </w:pPr>
      <w:r w:rsidRPr="00F24291">
        <w:rPr>
          <w:rFonts w:ascii="Times New Roman" w:hAnsi="Times New Roman"/>
          <w:b/>
          <w:sz w:val="20"/>
          <w:szCs w:val="24"/>
          <w:lang w:val="en-US"/>
        </w:rPr>
        <w:t>Statistical Analysis</w:t>
      </w:r>
    </w:p>
    <w:p w:rsidR="003D66CD" w:rsidRDefault="00B16FF8" w:rsidP="00F24291">
      <w:pPr>
        <w:pStyle w:val="NoSpacing"/>
        <w:snapToGrid w:val="0"/>
        <w:ind w:firstLine="425"/>
        <w:jc w:val="both"/>
        <w:rPr>
          <w:rFonts w:ascii="Times New Roman" w:hAnsi="Times New Roman"/>
          <w:sz w:val="20"/>
          <w:szCs w:val="24"/>
          <w:lang w:val="en-US"/>
        </w:rPr>
      </w:pPr>
      <w:r w:rsidRPr="00F24291">
        <w:rPr>
          <w:rFonts w:ascii="Times New Roman" w:hAnsi="Times New Roman"/>
          <w:sz w:val="20"/>
          <w:szCs w:val="24"/>
          <w:lang w:val="en-US"/>
        </w:rPr>
        <w:t>Data recorded from the study</w:t>
      </w:r>
      <w:r w:rsidR="00B15275" w:rsidRPr="00F24291">
        <w:rPr>
          <w:rFonts w:ascii="Times New Roman" w:hAnsi="Times New Roman"/>
          <w:sz w:val="20"/>
          <w:szCs w:val="24"/>
          <w:lang w:val="en-US"/>
        </w:rPr>
        <w:t xml:space="preserve"> were</w:t>
      </w:r>
      <w:r w:rsidR="001416E2" w:rsidRPr="00F24291">
        <w:rPr>
          <w:rFonts w:ascii="Times New Roman" w:hAnsi="Times New Roman"/>
          <w:sz w:val="20"/>
          <w:szCs w:val="24"/>
          <w:lang w:val="en-US"/>
        </w:rPr>
        <w:t xml:space="preserve"> analyzed statistically for significant differences in the prevalence of co-infection of malaria and typhoid with respect to villages, age, </w:t>
      </w:r>
      <w:proofErr w:type="gramStart"/>
      <w:r w:rsidR="001416E2" w:rsidRPr="00F24291">
        <w:rPr>
          <w:rFonts w:ascii="Times New Roman" w:hAnsi="Times New Roman"/>
          <w:sz w:val="20"/>
          <w:szCs w:val="24"/>
          <w:lang w:val="en-US"/>
        </w:rPr>
        <w:t>sex</w:t>
      </w:r>
      <w:proofErr w:type="gramEnd"/>
      <w:r w:rsidR="001416E2" w:rsidRPr="00F24291">
        <w:rPr>
          <w:rFonts w:ascii="Times New Roman" w:hAnsi="Times New Roman"/>
          <w:sz w:val="20"/>
          <w:szCs w:val="24"/>
          <w:lang w:val="en-US"/>
        </w:rPr>
        <w:t>, educational and occupational status using analysis of variance (ANOVA) test at 5% level of significance.</w:t>
      </w:r>
    </w:p>
    <w:p w:rsidR="007A7265" w:rsidRDefault="007A7265" w:rsidP="00F24291">
      <w:pPr>
        <w:pStyle w:val="NoSpacing"/>
        <w:snapToGrid w:val="0"/>
        <w:jc w:val="both"/>
        <w:rPr>
          <w:rFonts w:ascii="Times New Roman" w:hAnsi="Times New Roman"/>
          <w:b/>
          <w:sz w:val="20"/>
          <w:szCs w:val="24"/>
          <w:lang w:val="en-US" w:eastAsia="zh-CN"/>
        </w:rPr>
      </w:pPr>
    </w:p>
    <w:p w:rsidR="00A26966" w:rsidRPr="00F24291" w:rsidRDefault="005E1570" w:rsidP="00F24291">
      <w:pPr>
        <w:pStyle w:val="NoSpacing"/>
        <w:snapToGrid w:val="0"/>
        <w:jc w:val="both"/>
        <w:rPr>
          <w:rFonts w:ascii="Times New Roman" w:hAnsi="Times New Roman"/>
          <w:b/>
          <w:sz w:val="20"/>
          <w:szCs w:val="24"/>
          <w:lang w:val="en-US"/>
        </w:rPr>
      </w:pPr>
      <w:r w:rsidRPr="00F24291">
        <w:rPr>
          <w:rFonts w:ascii="Times New Roman" w:hAnsi="Times New Roman"/>
          <w:b/>
          <w:sz w:val="20"/>
          <w:szCs w:val="24"/>
          <w:lang w:val="en-US"/>
        </w:rPr>
        <w:t>Results</w:t>
      </w:r>
    </w:p>
    <w:p w:rsidR="003D66CD" w:rsidRDefault="00A26966" w:rsidP="00F24291">
      <w:pPr>
        <w:pStyle w:val="NoSpacing"/>
        <w:snapToGrid w:val="0"/>
        <w:ind w:firstLine="425"/>
        <w:jc w:val="both"/>
        <w:rPr>
          <w:rFonts w:ascii="Times New Roman" w:hAnsi="Times New Roman"/>
          <w:sz w:val="20"/>
          <w:szCs w:val="24"/>
          <w:lang w:val="en-US"/>
        </w:rPr>
      </w:pPr>
      <w:r w:rsidRPr="00F24291">
        <w:rPr>
          <w:rFonts w:ascii="Times New Roman" w:hAnsi="Times New Roman"/>
          <w:sz w:val="20"/>
          <w:szCs w:val="24"/>
          <w:lang w:val="en-US"/>
        </w:rPr>
        <w:t>A total of 200 persons, 52</w:t>
      </w:r>
      <w:r w:rsidR="00894BAD" w:rsidRPr="00F24291">
        <w:rPr>
          <w:rFonts w:ascii="Times New Roman" w:hAnsi="Times New Roman"/>
          <w:sz w:val="20"/>
          <w:szCs w:val="24"/>
          <w:lang w:val="en-US"/>
        </w:rPr>
        <w:t>(</w:t>
      </w:r>
      <w:r w:rsidRPr="00F24291">
        <w:rPr>
          <w:rFonts w:ascii="Times New Roman" w:hAnsi="Times New Roman"/>
          <w:sz w:val="20"/>
          <w:szCs w:val="24"/>
          <w:lang w:val="en-US"/>
        </w:rPr>
        <w:t>26</w:t>
      </w:r>
      <w:r w:rsidR="0062396F" w:rsidRPr="00F24291">
        <w:rPr>
          <w:rFonts w:ascii="Times New Roman" w:hAnsi="Times New Roman"/>
          <w:sz w:val="20"/>
          <w:szCs w:val="24"/>
          <w:lang w:val="en-US"/>
        </w:rPr>
        <w:t>.0</w:t>
      </w:r>
      <w:r w:rsidRPr="00F24291">
        <w:rPr>
          <w:rFonts w:ascii="Times New Roman" w:hAnsi="Times New Roman"/>
          <w:sz w:val="20"/>
          <w:szCs w:val="24"/>
          <w:lang w:val="en-US"/>
        </w:rPr>
        <w:t>%) males and 148 (74</w:t>
      </w:r>
      <w:r w:rsidR="0062396F" w:rsidRPr="00F24291">
        <w:rPr>
          <w:rFonts w:ascii="Times New Roman" w:hAnsi="Times New Roman"/>
          <w:sz w:val="20"/>
          <w:szCs w:val="24"/>
          <w:lang w:val="en-US"/>
        </w:rPr>
        <w:t>.0</w:t>
      </w:r>
      <w:r w:rsidRPr="00F24291">
        <w:rPr>
          <w:rFonts w:ascii="Times New Roman" w:hAnsi="Times New Roman"/>
          <w:sz w:val="20"/>
          <w:szCs w:val="24"/>
          <w:lang w:val="en-US"/>
        </w:rPr>
        <w:t>%) females</w:t>
      </w:r>
      <w:r w:rsidR="00C17E8F" w:rsidRPr="00F24291">
        <w:rPr>
          <w:rFonts w:ascii="Times New Roman" w:hAnsi="Times New Roman"/>
          <w:sz w:val="20"/>
          <w:szCs w:val="24"/>
          <w:lang w:val="en-US"/>
        </w:rPr>
        <w:t>,</w:t>
      </w:r>
      <w:r w:rsidRPr="00F24291">
        <w:rPr>
          <w:rFonts w:ascii="Times New Roman" w:hAnsi="Times New Roman"/>
          <w:sz w:val="20"/>
          <w:szCs w:val="24"/>
          <w:lang w:val="en-US"/>
        </w:rPr>
        <w:t xml:space="preserve"> were examined for malaria and typhoid fever infections in </w:t>
      </w:r>
      <w:proofErr w:type="spellStart"/>
      <w:r w:rsidRPr="00F24291">
        <w:rPr>
          <w:rFonts w:ascii="Times New Roman" w:hAnsi="Times New Roman"/>
          <w:sz w:val="20"/>
          <w:szCs w:val="24"/>
          <w:lang w:val="en-US"/>
        </w:rPr>
        <w:t>Ekwulumili</w:t>
      </w:r>
      <w:proofErr w:type="spellEnd"/>
      <w:r w:rsidRPr="00F24291">
        <w:rPr>
          <w:rFonts w:ascii="Times New Roman" w:hAnsi="Times New Roman"/>
          <w:sz w:val="20"/>
          <w:szCs w:val="24"/>
          <w:lang w:val="en-US"/>
        </w:rPr>
        <w:t xml:space="preserve"> community (table 1). Of this number, 135 (67.5%) were from </w:t>
      </w:r>
      <w:proofErr w:type="spellStart"/>
      <w:r w:rsidRPr="00F24291">
        <w:rPr>
          <w:rFonts w:ascii="Times New Roman" w:hAnsi="Times New Roman"/>
          <w:sz w:val="20"/>
          <w:szCs w:val="24"/>
          <w:lang w:val="en-US"/>
        </w:rPr>
        <w:t>Urueze</w:t>
      </w:r>
      <w:proofErr w:type="spellEnd"/>
      <w:r w:rsidRPr="00F24291">
        <w:rPr>
          <w:rFonts w:ascii="Times New Roman" w:hAnsi="Times New Roman"/>
          <w:sz w:val="20"/>
          <w:szCs w:val="24"/>
          <w:lang w:val="en-US"/>
        </w:rPr>
        <w:t xml:space="preserve"> village, 31(15.5%) from </w:t>
      </w:r>
      <w:proofErr w:type="spellStart"/>
      <w:r w:rsidRPr="00F24291">
        <w:rPr>
          <w:rFonts w:ascii="Times New Roman" w:hAnsi="Times New Roman"/>
          <w:sz w:val="20"/>
          <w:szCs w:val="24"/>
          <w:lang w:val="en-US"/>
        </w:rPr>
        <w:t>Umudim</w:t>
      </w:r>
      <w:proofErr w:type="spellEnd"/>
      <w:r w:rsidRPr="00F24291">
        <w:rPr>
          <w:rFonts w:ascii="Times New Roman" w:hAnsi="Times New Roman"/>
          <w:sz w:val="20"/>
          <w:szCs w:val="24"/>
          <w:lang w:val="en-US"/>
        </w:rPr>
        <w:t xml:space="preserve"> village, 4 (2.0%) from </w:t>
      </w:r>
      <w:proofErr w:type="spellStart"/>
      <w:r w:rsidRPr="00F24291">
        <w:rPr>
          <w:rFonts w:ascii="Times New Roman" w:hAnsi="Times New Roman"/>
          <w:sz w:val="20"/>
          <w:szCs w:val="24"/>
          <w:lang w:val="en-US"/>
        </w:rPr>
        <w:t>Owellec</w:t>
      </w:r>
      <w:r w:rsidR="00C17E8F" w:rsidRPr="00F24291">
        <w:rPr>
          <w:rFonts w:ascii="Times New Roman" w:hAnsi="Times New Roman"/>
          <w:sz w:val="20"/>
          <w:szCs w:val="24"/>
          <w:lang w:val="en-US"/>
        </w:rPr>
        <w:t>hukwu</w:t>
      </w:r>
      <w:proofErr w:type="spellEnd"/>
      <w:r w:rsidR="00C17E8F" w:rsidRPr="00F24291">
        <w:rPr>
          <w:rFonts w:ascii="Times New Roman" w:hAnsi="Times New Roman"/>
          <w:sz w:val="20"/>
          <w:szCs w:val="24"/>
          <w:lang w:val="en-US"/>
        </w:rPr>
        <w:t xml:space="preserve"> village and 30(15%) </w:t>
      </w:r>
      <w:r w:rsidR="00C17E8F" w:rsidRPr="00F24291">
        <w:rPr>
          <w:rFonts w:ascii="Times New Roman" w:hAnsi="Times New Roman"/>
          <w:i/>
          <w:sz w:val="20"/>
          <w:szCs w:val="24"/>
          <w:lang w:val="en-US"/>
        </w:rPr>
        <w:t xml:space="preserve">from </w:t>
      </w:r>
      <w:proofErr w:type="spellStart"/>
      <w:r w:rsidR="00C17E8F" w:rsidRPr="00F24291">
        <w:rPr>
          <w:rFonts w:ascii="Times New Roman" w:hAnsi="Times New Roman"/>
          <w:i/>
          <w:sz w:val="20"/>
          <w:szCs w:val="24"/>
          <w:lang w:val="en-US"/>
        </w:rPr>
        <w:t>I</w:t>
      </w:r>
      <w:r w:rsidRPr="00F24291">
        <w:rPr>
          <w:rFonts w:ascii="Times New Roman" w:hAnsi="Times New Roman"/>
          <w:i/>
          <w:sz w:val="20"/>
          <w:szCs w:val="24"/>
          <w:lang w:val="en-US"/>
        </w:rPr>
        <w:t>sigwu</w:t>
      </w:r>
      <w:proofErr w:type="spellEnd"/>
      <w:r w:rsidRPr="00F24291">
        <w:rPr>
          <w:rFonts w:ascii="Times New Roman" w:hAnsi="Times New Roman"/>
          <w:sz w:val="20"/>
          <w:szCs w:val="24"/>
          <w:lang w:val="en-US"/>
        </w:rPr>
        <w:t xml:space="preserve"> village. An equal number of males and </w:t>
      </w:r>
      <w:r w:rsidR="00C17E8F" w:rsidRPr="00F24291">
        <w:rPr>
          <w:rFonts w:ascii="Times New Roman" w:hAnsi="Times New Roman"/>
          <w:sz w:val="20"/>
          <w:szCs w:val="24"/>
          <w:lang w:val="en-US"/>
        </w:rPr>
        <w:t xml:space="preserve">the </w:t>
      </w:r>
      <w:r w:rsidRPr="00F24291">
        <w:rPr>
          <w:rFonts w:ascii="Times New Roman" w:hAnsi="Times New Roman"/>
          <w:sz w:val="20"/>
          <w:szCs w:val="24"/>
          <w:lang w:val="en-US"/>
        </w:rPr>
        <w:t xml:space="preserve">females were from </w:t>
      </w:r>
      <w:proofErr w:type="spellStart"/>
      <w:r w:rsidRPr="00F24291">
        <w:rPr>
          <w:rFonts w:ascii="Times New Roman" w:hAnsi="Times New Roman"/>
          <w:sz w:val="20"/>
          <w:szCs w:val="24"/>
          <w:lang w:val="en-US"/>
        </w:rPr>
        <w:t>Owellechukwu</w:t>
      </w:r>
      <w:proofErr w:type="spellEnd"/>
      <w:r w:rsidRPr="00F24291">
        <w:rPr>
          <w:rFonts w:ascii="Times New Roman" w:hAnsi="Times New Roman"/>
          <w:sz w:val="20"/>
          <w:szCs w:val="24"/>
          <w:lang w:val="en-US"/>
        </w:rPr>
        <w:t xml:space="preserve"> village while more females than </w:t>
      </w:r>
      <w:r w:rsidR="00C17E8F" w:rsidRPr="00F24291">
        <w:rPr>
          <w:rFonts w:ascii="Times New Roman" w:hAnsi="Times New Roman"/>
          <w:sz w:val="20"/>
          <w:szCs w:val="24"/>
          <w:lang w:val="en-US"/>
        </w:rPr>
        <w:t xml:space="preserve">the </w:t>
      </w:r>
      <w:r w:rsidRPr="00F24291">
        <w:rPr>
          <w:rFonts w:ascii="Times New Roman" w:hAnsi="Times New Roman"/>
          <w:sz w:val="20"/>
          <w:szCs w:val="24"/>
          <w:lang w:val="en-US"/>
        </w:rPr>
        <w:t xml:space="preserve">males </w:t>
      </w:r>
      <w:r w:rsidR="00FA15BB" w:rsidRPr="00F24291">
        <w:rPr>
          <w:rFonts w:ascii="Times New Roman" w:hAnsi="Times New Roman"/>
          <w:sz w:val="20"/>
          <w:szCs w:val="24"/>
          <w:lang w:val="en-US"/>
        </w:rPr>
        <w:t xml:space="preserve">were </w:t>
      </w:r>
      <w:r w:rsidRPr="00F24291">
        <w:rPr>
          <w:rFonts w:ascii="Times New Roman" w:hAnsi="Times New Roman"/>
          <w:sz w:val="20"/>
          <w:szCs w:val="24"/>
          <w:lang w:val="en-US"/>
        </w:rPr>
        <w:t>from the other villages.</w:t>
      </w:r>
    </w:p>
    <w:p w:rsidR="003D66CD" w:rsidRDefault="00E02EB9" w:rsidP="00F24291">
      <w:pPr>
        <w:pStyle w:val="NoSpacing"/>
        <w:snapToGrid w:val="0"/>
        <w:ind w:firstLine="425"/>
        <w:jc w:val="both"/>
        <w:rPr>
          <w:rFonts w:ascii="Times New Roman" w:hAnsi="Times New Roman"/>
          <w:sz w:val="20"/>
          <w:szCs w:val="24"/>
          <w:lang w:val="en-US"/>
        </w:rPr>
      </w:pPr>
      <w:r w:rsidRPr="00F24291">
        <w:rPr>
          <w:rFonts w:ascii="Times New Roman" w:hAnsi="Times New Roman"/>
          <w:sz w:val="20"/>
          <w:szCs w:val="24"/>
          <w:lang w:val="en-US"/>
        </w:rPr>
        <w:t xml:space="preserve">The participants were aged between 1 and 80 years. </w:t>
      </w:r>
      <w:r w:rsidR="00BB612A" w:rsidRPr="00F24291">
        <w:rPr>
          <w:rFonts w:ascii="Times New Roman" w:hAnsi="Times New Roman"/>
          <w:sz w:val="20"/>
          <w:szCs w:val="24"/>
          <w:lang w:val="en-US"/>
        </w:rPr>
        <w:t>Between 6(3.0%) and 37(18.5%) participants from different age groups took part in the study. More males than</w:t>
      </w:r>
      <w:r w:rsidR="00FA15BB" w:rsidRPr="00F24291">
        <w:rPr>
          <w:rFonts w:ascii="Times New Roman" w:hAnsi="Times New Roman"/>
          <w:sz w:val="20"/>
          <w:szCs w:val="24"/>
          <w:lang w:val="en-US"/>
        </w:rPr>
        <w:t xml:space="preserve"> the</w:t>
      </w:r>
      <w:r w:rsidR="00BB612A" w:rsidRPr="00F24291">
        <w:rPr>
          <w:rFonts w:ascii="Times New Roman" w:hAnsi="Times New Roman"/>
          <w:sz w:val="20"/>
          <w:szCs w:val="24"/>
          <w:lang w:val="en-US"/>
        </w:rPr>
        <w:t xml:space="preserve"> females were from the age groups 1-10years and 71-80years, while more females than</w:t>
      </w:r>
      <w:r w:rsidR="00FA15BB" w:rsidRPr="00F24291">
        <w:rPr>
          <w:rFonts w:ascii="Times New Roman" w:hAnsi="Times New Roman"/>
          <w:sz w:val="20"/>
          <w:szCs w:val="24"/>
          <w:lang w:val="en-US"/>
        </w:rPr>
        <w:t xml:space="preserve"> the</w:t>
      </w:r>
      <w:r w:rsidR="00BB612A" w:rsidRPr="00F24291">
        <w:rPr>
          <w:rFonts w:ascii="Times New Roman" w:hAnsi="Times New Roman"/>
          <w:sz w:val="20"/>
          <w:szCs w:val="24"/>
          <w:lang w:val="en-US"/>
        </w:rPr>
        <w:t xml:space="preserve"> males were from the other age groups.</w:t>
      </w:r>
    </w:p>
    <w:p w:rsidR="003D66CD" w:rsidRDefault="00BB612A" w:rsidP="00F24291">
      <w:pPr>
        <w:pStyle w:val="NoSpacing"/>
        <w:snapToGrid w:val="0"/>
        <w:ind w:firstLine="425"/>
        <w:jc w:val="both"/>
        <w:rPr>
          <w:rFonts w:ascii="Times New Roman" w:hAnsi="Times New Roman"/>
          <w:sz w:val="20"/>
          <w:szCs w:val="24"/>
          <w:lang w:val="en-US"/>
        </w:rPr>
      </w:pPr>
      <w:r w:rsidRPr="00F24291">
        <w:rPr>
          <w:rFonts w:ascii="Times New Roman" w:hAnsi="Times New Roman"/>
          <w:sz w:val="20"/>
          <w:szCs w:val="24"/>
          <w:lang w:val="en-US"/>
        </w:rPr>
        <w:t>Among the occupational groups, 55(27.5%) were traders, 43(21.5%) were farmers, 9(4.5%) were</w:t>
      </w:r>
      <w:r w:rsidR="003B3CD9" w:rsidRPr="00F24291">
        <w:rPr>
          <w:rFonts w:ascii="Times New Roman" w:hAnsi="Times New Roman"/>
          <w:sz w:val="20"/>
          <w:szCs w:val="24"/>
          <w:lang w:val="en-US"/>
        </w:rPr>
        <w:t xml:space="preserve"> teachers, 39(19.5%) were applicants and 54</w:t>
      </w:r>
      <w:r w:rsidR="00505671" w:rsidRPr="00F24291">
        <w:rPr>
          <w:rFonts w:ascii="Times New Roman" w:hAnsi="Times New Roman"/>
          <w:sz w:val="20"/>
          <w:szCs w:val="24"/>
          <w:lang w:val="en-US"/>
        </w:rPr>
        <w:t>(27.0%)</w:t>
      </w:r>
      <w:r w:rsidR="00367CAC" w:rsidRPr="00F24291">
        <w:rPr>
          <w:rFonts w:ascii="Times New Roman" w:hAnsi="Times New Roman"/>
          <w:sz w:val="20"/>
          <w:szCs w:val="24"/>
          <w:lang w:val="en-US"/>
        </w:rPr>
        <w:t xml:space="preserve"> were stud</w:t>
      </w:r>
      <w:r w:rsidR="00505671" w:rsidRPr="00F24291">
        <w:rPr>
          <w:rFonts w:ascii="Times New Roman" w:hAnsi="Times New Roman"/>
          <w:sz w:val="20"/>
          <w:szCs w:val="24"/>
          <w:lang w:val="en-US"/>
        </w:rPr>
        <w:t>ents. All the teachers were females. More females than the males were from the other occupational groups.</w:t>
      </w:r>
    </w:p>
    <w:p w:rsidR="003D66CD" w:rsidRDefault="00505671" w:rsidP="00F24291">
      <w:pPr>
        <w:pStyle w:val="NoSpacing"/>
        <w:snapToGrid w:val="0"/>
        <w:ind w:firstLine="425"/>
        <w:jc w:val="both"/>
        <w:rPr>
          <w:rFonts w:ascii="Times New Roman" w:hAnsi="Times New Roman"/>
          <w:sz w:val="20"/>
          <w:szCs w:val="24"/>
          <w:lang w:val="en-US"/>
        </w:rPr>
      </w:pPr>
      <w:r w:rsidRPr="00F24291">
        <w:rPr>
          <w:rFonts w:ascii="Times New Roman" w:hAnsi="Times New Roman"/>
          <w:sz w:val="20"/>
          <w:szCs w:val="24"/>
          <w:lang w:val="en-US"/>
        </w:rPr>
        <w:t xml:space="preserve">Among the educational groups, 18(9.0%) had non-formal education, 99(49.5%) had primary education, 72(36.0%) received secondary education and 11(5.5%) received tertiary education. More females than </w:t>
      </w:r>
      <w:r w:rsidR="00B60289" w:rsidRPr="00F24291">
        <w:rPr>
          <w:rFonts w:ascii="Times New Roman" w:hAnsi="Times New Roman"/>
          <w:sz w:val="20"/>
          <w:szCs w:val="24"/>
          <w:lang w:val="en-US"/>
        </w:rPr>
        <w:t xml:space="preserve">the </w:t>
      </w:r>
      <w:r w:rsidRPr="00F24291">
        <w:rPr>
          <w:rFonts w:ascii="Times New Roman" w:hAnsi="Times New Roman"/>
          <w:sz w:val="20"/>
          <w:szCs w:val="24"/>
          <w:lang w:val="en-US"/>
        </w:rPr>
        <w:t>males were from all the educational groups.</w:t>
      </w:r>
    </w:p>
    <w:p w:rsidR="003D66CD" w:rsidRDefault="00EA5355" w:rsidP="00F24291">
      <w:pPr>
        <w:pStyle w:val="NoSpacing"/>
        <w:snapToGrid w:val="0"/>
        <w:ind w:firstLine="425"/>
        <w:jc w:val="both"/>
        <w:rPr>
          <w:rFonts w:ascii="Times New Roman" w:hAnsi="Times New Roman"/>
          <w:sz w:val="20"/>
          <w:szCs w:val="24"/>
          <w:lang w:val="en-US"/>
        </w:rPr>
      </w:pPr>
      <w:r w:rsidRPr="00F24291">
        <w:rPr>
          <w:rFonts w:ascii="Times New Roman" w:hAnsi="Times New Roman"/>
          <w:sz w:val="20"/>
          <w:szCs w:val="24"/>
          <w:lang w:val="en-US"/>
        </w:rPr>
        <w:t xml:space="preserve">The prevalence of malaria among the </w:t>
      </w:r>
      <w:r w:rsidR="006D63AB" w:rsidRPr="00F24291">
        <w:rPr>
          <w:rFonts w:ascii="Times New Roman" w:hAnsi="Times New Roman"/>
          <w:sz w:val="20"/>
          <w:szCs w:val="24"/>
          <w:lang w:val="en-US"/>
        </w:rPr>
        <w:t>participants is shown in table 2</w:t>
      </w:r>
      <w:r w:rsidRPr="00F24291">
        <w:rPr>
          <w:rFonts w:ascii="Times New Roman" w:hAnsi="Times New Roman"/>
          <w:sz w:val="20"/>
          <w:szCs w:val="24"/>
          <w:lang w:val="en-US"/>
        </w:rPr>
        <w:t xml:space="preserve">. </w:t>
      </w:r>
      <w:r w:rsidRPr="00F24291">
        <w:rPr>
          <w:rFonts w:ascii="Times New Roman" w:hAnsi="Times New Roman"/>
          <w:i/>
          <w:sz w:val="20"/>
          <w:szCs w:val="24"/>
          <w:lang w:val="en-US"/>
        </w:rPr>
        <w:t xml:space="preserve">Plasmodium </w:t>
      </w:r>
      <w:proofErr w:type="spellStart"/>
      <w:r w:rsidRPr="00F24291">
        <w:rPr>
          <w:rFonts w:ascii="Times New Roman" w:hAnsi="Times New Roman"/>
          <w:i/>
          <w:sz w:val="20"/>
          <w:szCs w:val="24"/>
          <w:lang w:val="en-US"/>
        </w:rPr>
        <w:t>falciparum</w:t>
      </w:r>
      <w:proofErr w:type="spellEnd"/>
      <w:r w:rsidRPr="00F24291">
        <w:rPr>
          <w:rFonts w:ascii="Times New Roman" w:hAnsi="Times New Roman"/>
          <w:sz w:val="20"/>
          <w:szCs w:val="24"/>
          <w:lang w:val="en-US"/>
        </w:rPr>
        <w:t xml:space="preserve"> was the only malaria parasite identified in this study. Of the </w:t>
      </w:r>
      <w:r w:rsidRPr="00F24291">
        <w:rPr>
          <w:rFonts w:ascii="Times New Roman" w:hAnsi="Times New Roman"/>
          <w:sz w:val="20"/>
          <w:szCs w:val="24"/>
          <w:lang w:val="en-US"/>
        </w:rPr>
        <w:lastRenderedPageBreak/>
        <w:t>200 individuals examined, 40(20.0%) were positive for malaria among whom 14(35.0%) were males and 26(65.0%) were females. There was no significant difference in malaria prevalence among the gender groups</w:t>
      </w:r>
      <w:r w:rsidR="00EC1C7A" w:rsidRPr="00F24291">
        <w:rPr>
          <w:rFonts w:ascii="Times New Roman" w:hAnsi="Times New Roman"/>
          <w:sz w:val="20"/>
          <w:szCs w:val="24"/>
          <w:lang w:val="en-US"/>
        </w:rPr>
        <w:t xml:space="preserve"> (P≥0.05)</w:t>
      </w:r>
      <w:r w:rsidRPr="00F24291">
        <w:rPr>
          <w:rFonts w:ascii="Times New Roman" w:hAnsi="Times New Roman"/>
          <w:sz w:val="20"/>
          <w:szCs w:val="24"/>
          <w:lang w:val="en-US"/>
        </w:rPr>
        <w:t xml:space="preserve">. </w:t>
      </w:r>
      <w:proofErr w:type="spellStart"/>
      <w:r w:rsidRPr="00F24291">
        <w:rPr>
          <w:rFonts w:ascii="Times New Roman" w:hAnsi="Times New Roman"/>
          <w:sz w:val="20"/>
          <w:szCs w:val="24"/>
          <w:lang w:val="en-US"/>
        </w:rPr>
        <w:t>Urueze</w:t>
      </w:r>
      <w:proofErr w:type="spellEnd"/>
      <w:r w:rsidRPr="00F24291">
        <w:rPr>
          <w:rFonts w:ascii="Times New Roman" w:hAnsi="Times New Roman"/>
          <w:sz w:val="20"/>
          <w:szCs w:val="24"/>
          <w:lang w:val="en-US"/>
        </w:rPr>
        <w:t xml:space="preserve"> </w:t>
      </w:r>
      <w:r w:rsidR="008030D6" w:rsidRPr="00F24291">
        <w:rPr>
          <w:rFonts w:ascii="Times New Roman" w:hAnsi="Times New Roman"/>
          <w:sz w:val="20"/>
          <w:szCs w:val="24"/>
          <w:lang w:val="en-US"/>
        </w:rPr>
        <w:t xml:space="preserve">village had the highest </w:t>
      </w:r>
      <w:r w:rsidR="00293B9E" w:rsidRPr="00F24291">
        <w:rPr>
          <w:rFonts w:ascii="Times New Roman" w:hAnsi="Times New Roman"/>
          <w:sz w:val="20"/>
          <w:szCs w:val="24"/>
          <w:lang w:val="en-US"/>
        </w:rPr>
        <w:t xml:space="preserve">malaria </w:t>
      </w:r>
      <w:r w:rsidR="008030D6" w:rsidRPr="00F24291">
        <w:rPr>
          <w:rFonts w:ascii="Times New Roman" w:hAnsi="Times New Roman"/>
          <w:sz w:val="20"/>
          <w:szCs w:val="24"/>
          <w:lang w:val="en-US"/>
        </w:rPr>
        <w:t xml:space="preserve">prevalence </w:t>
      </w:r>
      <w:r w:rsidR="00293B9E" w:rsidRPr="00F24291">
        <w:rPr>
          <w:rFonts w:ascii="Times New Roman" w:hAnsi="Times New Roman"/>
          <w:sz w:val="20"/>
          <w:szCs w:val="24"/>
          <w:lang w:val="en-US"/>
        </w:rPr>
        <w:t xml:space="preserve">of </w:t>
      </w:r>
      <w:r w:rsidR="008030D6" w:rsidRPr="00F24291">
        <w:rPr>
          <w:rFonts w:ascii="Times New Roman" w:hAnsi="Times New Roman"/>
          <w:sz w:val="20"/>
          <w:szCs w:val="24"/>
          <w:lang w:val="en-US"/>
        </w:rPr>
        <w:t xml:space="preserve">32(23.7%) while </w:t>
      </w:r>
      <w:proofErr w:type="spellStart"/>
      <w:r w:rsidR="008030D6" w:rsidRPr="00F24291">
        <w:rPr>
          <w:rFonts w:ascii="Times New Roman" w:hAnsi="Times New Roman"/>
          <w:sz w:val="20"/>
          <w:szCs w:val="24"/>
          <w:lang w:val="en-US"/>
        </w:rPr>
        <w:t>Umudim</w:t>
      </w:r>
      <w:proofErr w:type="spellEnd"/>
      <w:r w:rsidR="008030D6" w:rsidRPr="00F24291">
        <w:rPr>
          <w:rFonts w:ascii="Times New Roman" w:hAnsi="Times New Roman"/>
          <w:sz w:val="20"/>
          <w:szCs w:val="24"/>
          <w:lang w:val="en-US"/>
        </w:rPr>
        <w:t xml:space="preserve"> had the least 3(9.67%). There was no case of malaria infection in </w:t>
      </w:r>
      <w:proofErr w:type="spellStart"/>
      <w:r w:rsidR="008030D6" w:rsidRPr="00F24291">
        <w:rPr>
          <w:rFonts w:ascii="Times New Roman" w:hAnsi="Times New Roman"/>
          <w:sz w:val="20"/>
          <w:szCs w:val="24"/>
          <w:lang w:val="en-US"/>
        </w:rPr>
        <w:t>Owellechukwu</w:t>
      </w:r>
      <w:proofErr w:type="spellEnd"/>
      <w:r w:rsidR="008030D6" w:rsidRPr="00F24291">
        <w:rPr>
          <w:rFonts w:ascii="Times New Roman" w:hAnsi="Times New Roman"/>
          <w:sz w:val="20"/>
          <w:szCs w:val="24"/>
          <w:lang w:val="en-US"/>
        </w:rPr>
        <w:t xml:space="preserve"> village. There was no significant difference in malaria prevalence among village</w:t>
      </w:r>
      <w:r w:rsidR="00293B9E" w:rsidRPr="00F24291">
        <w:rPr>
          <w:rFonts w:ascii="Times New Roman" w:hAnsi="Times New Roman"/>
          <w:sz w:val="20"/>
          <w:szCs w:val="24"/>
          <w:lang w:val="en-US"/>
        </w:rPr>
        <w:t>s</w:t>
      </w:r>
      <w:r w:rsidR="00EC1C7A" w:rsidRPr="00F24291">
        <w:rPr>
          <w:rFonts w:ascii="Times New Roman" w:hAnsi="Times New Roman"/>
          <w:sz w:val="20"/>
          <w:szCs w:val="24"/>
          <w:lang w:val="en-US"/>
        </w:rPr>
        <w:t xml:space="preserve"> (P≥</w:t>
      </w:r>
      <w:r w:rsidR="008030D6" w:rsidRPr="00F24291">
        <w:rPr>
          <w:rFonts w:ascii="Times New Roman" w:hAnsi="Times New Roman"/>
          <w:sz w:val="20"/>
          <w:szCs w:val="24"/>
          <w:lang w:val="en-US"/>
        </w:rPr>
        <w:t xml:space="preserve">0.05). More males 2(25.5%) than the females 1(4.16%) were positive in </w:t>
      </w:r>
      <w:proofErr w:type="spellStart"/>
      <w:r w:rsidR="008030D6" w:rsidRPr="00F24291">
        <w:rPr>
          <w:rFonts w:ascii="Times New Roman" w:hAnsi="Times New Roman"/>
          <w:sz w:val="20"/>
          <w:szCs w:val="24"/>
          <w:lang w:val="en-US"/>
        </w:rPr>
        <w:t>Umudim</w:t>
      </w:r>
      <w:proofErr w:type="spellEnd"/>
      <w:r w:rsidR="008030D6" w:rsidRPr="00F24291">
        <w:rPr>
          <w:rFonts w:ascii="Times New Roman" w:hAnsi="Times New Roman"/>
          <w:sz w:val="20"/>
          <w:szCs w:val="24"/>
          <w:lang w:val="en-US"/>
        </w:rPr>
        <w:t xml:space="preserve"> village while in </w:t>
      </w:r>
      <w:proofErr w:type="spellStart"/>
      <w:r w:rsidR="008030D6" w:rsidRPr="00F24291">
        <w:rPr>
          <w:rFonts w:ascii="Times New Roman" w:hAnsi="Times New Roman"/>
          <w:sz w:val="20"/>
          <w:szCs w:val="24"/>
          <w:lang w:val="en-US"/>
        </w:rPr>
        <w:t>Urueze</w:t>
      </w:r>
      <w:proofErr w:type="spellEnd"/>
      <w:r w:rsidR="008030D6" w:rsidRPr="00F24291">
        <w:rPr>
          <w:rFonts w:ascii="Times New Roman" w:hAnsi="Times New Roman"/>
          <w:sz w:val="20"/>
          <w:szCs w:val="24"/>
          <w:lang w:val="en-US"/>
        </w:rPr>
        <w:t xml:space="preserve"> and </w:t>
      </w:r>
      <w:proofErr w:type="spellStart"/>
      <w:r w:rsidR="008030D6" w:rsidRPr="00F24291">
        <w:rPr>
          <w:rFonts w:ascii="Times New Roman" w:hAnsi="Times New Roman"/>
          <w:sz w:val="20"/>
          <w:szCs w:val="24"/>
          <w:lang w:val="en-US"/>
        </w:rPr>
        <w:t>Isigwu</w:t>
      </w:r>
      <w:proofErr w:type="spellEnd"/>
      <w:r w:rsidR="008030D6" w:rsidRPr="00F24291">
        <w:rPr>
          <w:rFonts w:ascii="Times New Roman" w:hAnsi="Times New Roman"/>
          <w:sz w:val="20"/>
          <w:szCs w:val="24"/>
          <w:lang w:val="en-US"/>
        </w:rPr>
        <w:t xml:space="preserve"> villages, more females than the males tested positive for malaria.</w:t>
      </w:r>
    </w:p>
    <w:p w:rsidR="008030D6" w:rsidRPr="00F24291" w:rsidRDefault="008030D6" w:rsidP="00F24291">
      <w:pPr>
        <w:pStyle w:val="NoSpacing"/>
        <w:snapToGrid w:val="0"/>
        <w:ind w:firstLine="425"/>
        <w:jc w:val="both"/>
        <w:rPr>
          <w:rFonts w:ascii="Times New Roman" w:hAnsi="Times New Roman"/>
          <w:sz w:val="20"/>
          <w:szCs w:val="24"/>
          <w:lang w:val="en-US"/>
        </w:rPr>
      </w:pPr>
      <w:r w:rsidRPr="00F24291">
        <w:rPr>
          <w:rFonts w:ascii="Times New Roman" w:hAnsi="Times New Roman"/>
          <w:sz w:val="20"/>
          <w:szCs w:val="24"/>
          <w:lang w:val="en-US"/>
        </w:rPr>
        <w:t>Among the age groups, 1-10 years had the highest malaria prevalence rate</w:t>
      </w:r>
      <w:r w:rsidR="00293B9E" w:rsidRPr="00F24291">
        <w:rPr>
          <w:rFonts w:ascii="Times New Roman" w:hAnsi="Times New Roman"/>
          <w:sz w:val="20"/>
          <w:szCs w:val="24"/>
          <w:lang w:val="en-US"/>
        </w:rPr>
        <w:t xml:space="preserve"> of</w:t>
      </w:r>
      <w:r w:rsidRPr="00F24291">
        <w:rPr>
          <w:rFonts w:ascii="Times New Roman" w:hAnsi="Times New Roman"/>
          <w:sz w:val="20"/>
          <w:szCs w:val="24"/>
          <w:lang w:val="en-US"/>
        </w:rPr>
        <w:t xml:space="preserve"> 6(66.69%) while 41-</w:t>
      </w:r>
      <w:r w:rsidR="001F1C6C" w:rsidRPr="00F24291">
        <w:rPr>
          <w:rFonts w:ascii="Times New Roman" w:hAnsi="Times New Roman"/>
          <w:sz w:val="20"/>
          <w:szCs w:val="24"/>
          <w:lang w:val="en-US"/>
        </w:rPr>
        <w:t>50 years</w:t>
      </w:r>
      <w:r w:rsidRPr="00F24291">
        <w:rPr>
          <w:rFonts w:ascii="Times New Roman" w:hAnsi="Times New Roman"/>
          <w:sz w:val="20"/>
          <w:szCs w:val="24"/>
          <w:lang w:val="en-US"/>
        </w:rPr>
        <w:t xml:space="preserve"> had the least malaria prevalence rate of 3</w:t>
      </w:r>
      <w:r w:rsidR="003A0CF3" w:rsidRPr="00F24291">
        <w:rPr>
          <w:rFonts w:ascii="Times New Roman" w:hAnsi="Times New Roman"/>
          <w:sz w:val="20"/>
          <w:szCs w:val="24"/>
          <w:lang w:val="en-US"/>
        </w:rPr>
        <w:t>(</w:t>
      </w:r>
      <w:r w:rsidRPr="00F24291">
        <w:rPr>
          <w:rFonts w:ascii="Times New Roman" w:hAnsi="Times New Roman"/>
          <w:sz w:val="20"/>
          <w:szCs w:val="24"/>
          <w:lang w:val="en-US"/>
        </w:rPr>
        <w:t xml:space="preserve">8.82%). There was no case of malaria in the age group 71-80 years. </w:t>
      </w:r>
      <w:r w:rsidR="00933E26" w:rsidRPr="00F24291">
        <w:rPr>
          <w:rFonts w:ascii="Times New Roman" w:hAnsi="Times New Roman"/>
          <w:sz w:val="20"/>
          <w:szCs w:val="24"/>
          <w:lang w:val="en-US"/>
        </w:rPr>
        <w:t xml:space="preserve">There was </w:t>
      </w:r>
      <w:r w:rsidR="006D63AB" w:rsidRPr="00F24291">
        <w:rPr>
          <w:rFonts w:ascii="Times New Roman" w:hAnsi="Times New Roman"/>
          <w:sz w:val="20"/>
          <w:szCs w:val="24"/>
          <w:lang w:val="en-US"/>
        </w:rPr>
        <w:t xml:space="preserve">a </w:t>
      </w:r>
      <w:r w:rsidR="00933E26" w:rsidRPr="00F24291">
        <w:rPr>
          <w:rFonts w:ascii="Times New Roman" w:hAnsi="Times New Roman"/>
          <w:sz w:val="20"/>
          <w:szCs w:val="24"/>
          <w:lang w:val="en-US"/>
        </w:rPr>
        <w:t>significant difference in malaria pre</w:t>
      </w:r>
      <w:r w:rsidR="00D479E5" w:rsidRPr="00F24291">
        <w:rPr>
          <w:rFonts w:ascii="Times New Roman" w:hAnsi="Times New Roman"/>
          <w:sz w:val="20"/>
          <w:szCs w:val="24"/>
          <w:lang w:val="en-US"/>
        </w:rPr>
        <w:t>valence among the age groups (P≤</w:t>
      </w:r>
      <w:r w:rsidR="00933E26" w:rsidRPr="00F24291">
        <w:rPr>
          <w:rFonts w:ascii="Times New Roman" w:hAnsi="Times New Roman"/>
          <w:sz w:val="20"/>
          <w:szCs w:val="24"/>
          <w:lang w:val="en-US"/>
        </w:rPr>
        <w:t>0.05). More males 4(80.0%) than the females 2(50.0%) were malaria positive in age-group 1-10 years while more females than the males were positive in other age groups.</w:t>
      </w:r>
    </w:p>
    <w:p w:rsidR="003D66CD" w:rsidRDefault="00933E26" w:rsidP="00F24291">
      <w:pPr>
        <w:pStyle w:val="NoSpacing"/>
        <w:snapToGrid w:val="0"/>
        <w:ind w:firstLine="425"/>
        <w:jc w:val="both"/>
        <w:rPr>
          <w:rFonts w:ascii="Times New Roman" w:hAnsi="Times New Roman"/>
          <w:sz w:val="20"/>
          <w:szCs w:val="24"/>
          <w:lang w:val="en-US"/>
        </w:rPr>
      </w:pPr>
      <w:r w:rsidRPr="00F24291">
        <w:rPr>
          <w:rFonts w:ascii="Times New Roman" w:hAnsi="Times New Roman"/>
          <w:sz w:val="20"/>
          <w:szCs w:val="24"/>
          <w:lang w:val="en-US"/>
        </w:rPr>
        <w:t>Among the occupational groups, the students had the highest malaria prevalence 18(33.33%) while</w:t>
      </w:r>
      <w:r w:rsidR="00293B9E" w:rsidRPr="00F24291">
        <w:rPr>
          <w:rFonts w:ascii="Times New Roman" w:hAnsi="Times New Roman"/>
          <w:sz w:val="20"/>
          <w:szCs w:val="24"/>
          <w:lang w:val="en-US"/>
        </w:rPr>
        <w:t xml:space="preserve"> the</w:t>
      </w:r>
      <w:r w:rsidRPr="00F24291">
        <w:rPr>
          <w:rFonts w:ascii="Times New Roman" w:hAnsi="Times New Roman"/>
          <w:sz w:val="20"/>
          <w:szCs w:val="24"/>
          <w:lang w:val="en-US"/>
        </w:rPr>
        <w:t xml:space="preserve"> applicants had the least 4(10.26%). There was no case of malaria amongst the teachers. There was no significant difference in malaria prevalence in the occupational groups (P&gt;0.05). More females than the males were positive for malaria in the other occupational groups.</w:t>
      </w:r>
    </w:p>
    <w:p w:rsidR="003D66CD" w:rsidRDefault="00933E26" w:rsidP="00F24291">
      <w:pPr>
        <w:pStyle w:val="NoSpacing"/>
        <w:snapToGrid w:val="0"/>
        <w:ind w:firstLine="425"/>
        <w:jc w:val="both"/>
        <w:rPr>
          <w:rFonts w:ascii="Times New Roman" w:hAnsi="Times New Roman"/>
          <w:sz w:val="20"/>
          <w:szCs w:val="24"/>
          <w:lang w:val="en-US"/>
        </w:rPr>
      </w:pPr>
      <w:r w:rsidRPr="00F24291">
        <w:rPr>
          <w:rFonts w:ascii="Times New Roman" w:hAnsi="Times New Roman"/>
          <w:sz w:val="20"/>
          <w:szCs w:val="24"/>
          <w:lang w:val="en-US"/>
        </w:rPr>
        <w:t xml:space="preserve">Among the educational groups, the primary education group had the highest malaria prevalence </w:t>
      </w:r>
      <w:r w:rsidR="006D1C8E" w:rsidRPr="00F24291">
        <w:rPr>
          <w:rFonts w:ascii="Times New Roman" w:hAnsi="Times New Roman"/>
          <w:sz w:val="20"/>
          <w:szCs w:val="24"/>
          <w:lang w:val="en-US"/>
        </w:rPr>
        <w:t>21</w:t>
      </w:r>
      <w:r w:rsidR="00775347" w:rsidRPr="00F24291">
        <w:rPr>
          <w:rFonts w:ascii="Times New Roman" w:hAnsi="Times New Roman"/>
          <w:sz w:val="20"/>
          <w:szCs w:val="24"/>
          <w:lang w:val="en-US"/>
        </w:rPr>
        <w:t xml:space="preserve">(21.21%) while those with non-formal education had the least 3(16.67%). No case of malaria was observed among the tertiary education group. There was no significant difference in malaria prevalence among the educational groups (P&gt;0.05). More males than the females were positive for malaria among the primary </w:t>
      </w:r>
      <w:r w:rsidR="00032E1D" w:rsidRPr="00F24291">
        <w:rPr>
          <w:rFonts w:ascii="Times New Roman" w:hAnsi="Times New Roman"/>
          <w:sz w:val="20"/>
          <w:szCs w:val="24"/>
          <w:lang w:val="en-US"/>
        </w:rPr>
        <w:t>and secondary education groups. Only females 3(20.0%) were positive with malaria among the non-formal education group.</w:t>
      </w:r>
    </w:p>
    <w:p w:rsidR="003D66CD" w:rsidRDefault="00032E1D" w:rsidP="00F24291">
      <w:pPr>
        <w:pStyle w:val="NoSpacing"/>
        <w:snapToGrid w:val="0"/>
        <w:ind w:firstLine="425"/>
        <w:jc w:val="both"/>
        <w:rPr>
          <w:rFonts w:ascii="Times New Roman" w:hAnsi="Times New Roman"/>
          <w:sz w:val="20"/>
          <w:szCs w:val="24"/>
          <w:lang w:val="en-US"/>
        </w:rPr>
      </w:pPr>
      <w:r w:rsidRPr="00F24291">
        <w:rPr>
          <w:rFonts w:ascii="Times New Roman" w:hAnsi="Times New Roman"/>
          <w:sz w:val="20"/>
          <w:szCs w:val="24"/>
          <w:lang w:val="en-US"/>
        </w:rPr>
        <w:t xml:space="preserve">The prevalence of typhoid fever among the study </w:t>
      </w:r>
      <w:r w:rsidR="006D63AB" w:rsidRPr="00F24291">
        <w:rPr>
          <w:rFonts w:ascii="Times New Roman" w:hAnsi="Times New Roman"/>
          <w:sz w:val="20"/>
          <w:szCs w:val="24"/>
          <w:lang w:val="en-US"/>
        </w:rPr>
        <w:t>participants is shown in table 3</w:t>
      </w:r>
      <w:r w:rsidRPr="00F24291">
        <w:rPr>
          <w:rFonts w:ascii="Times New Roman" w:hAnsi="Times New Roman"/>
          <w:sz w:val="20"/>
          <w:szCs w:val="24"/>
          <w:lang w:val="en-US"/>
        </w:rPr>
        <w:t>. Of the 200 participants examined, 11(5.5%) tested positive f</w:t>
      </w:r>
      <w:r w:rsidR="00D479E5" w:rsidRPr="00F24291">
        <w:rPr>
          <w:rFonts w:ascii="Times New Roman" w:hAnsi="Times New Roman"/>
          <w:sz w:val="20"/>
          <w:szCs w:val="24"/>
          <w:lang w:val="en-US"/>
        </w:rPr>
        <w:t>or typhoid fever among whom,</w:t>
      </w:r>
      <w:r w:rsidRPr="00F24291">
        <w:rPr>
          <w:rFonts w:ascii="Times New Roman" w:hAnsi="Times New Roman"/>
          <w:sz w:val="20"/>
          <w:szCs w:val="24"/>
          <w:lang w:val="en-US"/>
        </w:rPr>
        <w:t xml:space="preserve"> 2(18.18%) </w:t>
      </w:r>
      <w:r w:rsidR="00AF458C" w:rsidRPr="00F24291">
        <w:rPr>
          <w:rFonts w:ascii="Times New Roman" w:hAnsi="Times New Roman"/>
          <w:sz w:val="20"/>
          <w:szCs w:val="24"/>
          <w:lang w:val="en-US"/>
        </w:rPr>
        <w:t xml:space="preserve">were </w:t>
      </w:r>
      <w:r w:rsidRPr="00F24291">
        <w:rPr>
          <w:rFonts w:ascii="Times New Roman" w:hAnsi="Times New Roman"/>
          <w:sz w:val="20"/>
          <w:szCs w:val="24"/>
          <w:lang w:val="en-US"/>
        </w:rPr>
        <w:t xml:space="preserve">males and 9 (81.82%) females. Statistically, there was </w:t>
      </w:r>
      <w:r w:rsidR="00D479E5" w:rsidRPr="00F24291">
        <w:rPr>
          <w:rFonts w:ascii="Times New Roman" w:hAnsi="Times New Roman"/>
          <w:sz w:val="20"/>
          <w:szCs w:val="24"/>
          <w:lang w:val="en-US"/>
        </w:rPr>
        <w:t xml:space="preserve">a </w:t>
      </w:r>
      <w:r w:rsidRPr="00F24291">
        <w:rPr>
          <w:rFonts w:ascii="Times New Roman" w:hAnsi="Times New Roman"/>
          <w:sz w:val="20"/>
          <w:szCs w:val="24"/>
          <w:lang w:val="en-US"/>
        </w:rPr>
        <w:t xml:space="preserve">significant difference in typhoid fever </w:t>
      </w:r>
      <w:r w:rsidR="00D479E5" w:rsidRPr="00F24291">
        <w:rPr>
          <w:rFonts w:ascii="Times New Roman" w:hAnsi="Times New Roman"/>
          <w:sz w:val="20"/>
          <w:szCs w:val="24"/>
          <w:lang w:val="en-US"/>
        </w:rPr>
        <w:t>prevalence among the genders (P≤</w:t>
      </w:r>
      <w:r w:rsidRPr="00F24291">
        <w:rPr>
          <w:rFonts w:ascii="Times New Roman" w:hAnsi="Times New Roman"/>
          <w:sz w:val="20"/>
          <w:szCs w:val="24"/>
          <w:lang w:val="en-US"/>
        </w:rPr>
        <w:t>0.05).</w:t>
      </w:r>
    </w:p>
    <w:p w:rsidR="003D66CD" w:rsidRDefault="00032E1D" w:rsidP="00F24291">
      <w:pPr>
        <w:pStyle w:val="NoSpacing"/>
        <w:snapToGrid w:val="0"/>
        <w:ind w:firstLine="425"/>
        <w:jc w:val="both"/>
        <w:rPr>
          <w:rFonts w:ascii="Times New Roman" w:hAnsi="Times New Roman"/>
          <w:sz w:val="20"/>
          <w:szCs w:val="24"/>
          <w:lang w:val="en-US"/>
        </w:rPr>
      </w:pPr>
      <w:proofErr w:type="spellStart"/>
      <w:r w:rsidRPr="00F24291">
        <w:rPr>
          <w:rFonts w:ascii="Times New Roman" w:hAnsi="Times New Roman"/>
          <w:sz w:val="20"/>
          <w:szCs w:val="24"/>
          <w:lang w:val="en-US"/>
        </w:rPr>
        <w:t>Isigwu</w:t>
      </w:r>
      <w:proofErr w:type="spellEnd"/>
      <w:r w:rsidRPr="00F24291">
        <w:rPr>
          <w:rFonts w:ascii="Times New Roman" w:hAnsi="Times New Roman"/>
          <w:sz w:val="20"/>
          <w:szCs w:val="24"/>
          <w:lang w:val="en-US"/>
        </w:rPr>
        <w:t xml:space="preserve"> village had the highest typhoid fever prevalence 2(6.67%), while </w:t>
      </w:r>
      <w:proofErr w:type="spellStart"/>
      <w:r w:rsidRPr="00F24291">
        <w:rPr>
          <w:rFonts w:ascii="Times New Roman" w:hAnsi="Times New Roman"/>
          <w:sz w:val="20"/>
          <w:szCs w:val="24"/>
          <w:lang w:val="en-US"/>
        </w:rPr>
        <w:t>Urueze</w:t>
      </w:r>
      <w:proofErr w:type="spellEnd"/>
      <w:r w:rsidRPr="00F24291">
        <w:rPr>
          <w:rFonts w:ascii="Times New Roman" w:hAnsi="Times New Roman"/>
          <w:sz w:val="20"/>
          <w:szCs w:val="24"/>
          <w:lang w:val="en-US"/>
        </w:rPr>
        <w:t xml:space="preserve"> village had the least 7(5.19%)</w:t>
      </w:r>
      <w:r w:rsidR="000F504D" w:rsidRPr="00F24291">
        <w:rPr>
          <w:rFonts w:ascii="Times New Roman" w:hAnsi="Times New Roman"/>
          <w:sz w:val="20"/>
          <w:szCs w:val="24"/>
          <w:lang w:val="en-US"/>
        </w:rPr>
        <w:t xml:space="preserve">. There was no case of typhoid fever in </w:t>
      </w:r>
      <w:proofErr w:type="spellStart"/>
      <w:r w:rsidR="000F504D" w:rsidRPr="00F24291">
        <w:rPr>
          <w:rFonts w:ascii="Times New Roman" w:hAnsi="Times New Roman"/>
          <w:sz w:val="20"/>
          <w:szCs w:val="24"/>
          <w:lang w:val="en-US"/>
        </w:rPr>
        <w:t>Owellechukwu</w:t>
      </w:r>
      <w:proofErr w:type="spellEnd"/>
      <w:r w:rsidR="000F504D" w:rsidRPr="00F24291">
        <w:rPr>
          <w:rFonts w:ascii="Times New Roman" w:hAnsi="Times New Roman"/>
          <w:sz w:val="20"/>
          <w:szCs w:val="24"/>
          <w:lang w:val="en-US"/>
        </w:rPr>
        <w:t xml:space="preserve"> village. There was no significant difference in typhoid fever prevalence among the </w:t>
      </w:r>
      <w:r w:rsidR="005E1570" w:rsidRPr="00F24291">
        <w:rPr>
          <w:rFonts w:ascii="Times New Roman" w:hAnsi="Times New Roman"/>
          <w:sz w:val="20"/>
          <w:szCs w:val="24"/>
          <w:lang w:val="en-US"/>
        </w:rPr>
        <w:t>villages</w:t>
      </w:r>
      <w:r w:rsidR="000F504D" w:rsidRPr="00F24291">
        <w:rPr>
          <w:rFonts w:ascii="Times New Roman" w:hAnsi="Times New Roman"/>
          <w:sz w:val="20"/>
          <w:szCs w:val="24"/>
          <w:lang w:val="en-US"/>
        </w:rPr>
        <w:t xml:space="preserve"> (P&gt;0.05). More males 2(5.88%) than the females 5(4.95%) were typhoid fever positive in </w:t>
      </w:r>
      <w:proofErr w:type="spellStart"/>
      <w:r w:rsidR="000F504D" w:rsidRPr="00F24291">
        <w:rPr>
          <w:rFonts w:ascii="Times New Roman" w:hAnsi="Times New Roman"/>
          <w:sz w:val="20"/>
          <w:szCs w:val="24"/>
          <w:lang w:val="en-US"/>
        </w:rPr>
        <w:lastRenderedPageBreak/>
        <w:t>Urueze</w:t>
      </w:r>
      <w:proofErr w:type="spellEnd"/>
      <w:r w:rsidR="000F504D" w:rsidRPr="00F24291">
        <w:rPr>
          <w:rFonts w:ascii="Times New Roman" w:hAnsi="Times New Roman"/>
          <w:sz w:val="20"/>
          <w:szCs w:val="24"/>
          <w:lang w:val="en-US"/>
        </w:rPr>
        <w:t xml:space="preserve"> village. More females than the males were positive in </w:t>
      </w:r>
      <w:proofErr w:type="spellStart"/>
      <w:r w:rsidR="000F504D" w:rsidRPr="00F24291">
        <w:rPr>
          <w:rFonts w:ascii="Times New Roman" w:hAnsi="Times New Roman"/>
          <w:sz w:val="20"/>
          <w:szCs w:val="24"/>
          <w:lang w:val="en-US"/>
        </w:rPr>
        <w:t>Umudim</w:t>
      </w:r>
      <w:proofErr w:type="spellEnd"/>
      <w:r w:rsidR="000F504D" w:rsidRPr="00F24291">
        <w:rPr>
          <w:rFonts w:ascii="Times New Roman" w:hAnsi="Times New Roman"/>
          <w:sz w:val="20"/>
          <w:szCs w:val="24"/>
          <w:lang w:val="en-US"/>
        </w:rPr>
        <w:t xml:space="preserve"> and </w:t>
      </w:r>
      <w:proofErr w:type="spellStart"/>
      <w:r w:rsidR="000F504D" w:rsidRPr="00F24291">
        <w:rPr>
          <w:rFonts w:ascii="Times New Roman" w:hAnsi="Times New Roman"/>
          <w:sz w:val="20"/>
          <w:szCs w:val="24"/>
          <w:lang w:val="en-US"/>
        </w:rPr>
        <w:t>Isigwu</w:t>
      </w:r>
      <w:proofErr w:type="spellEnd"/>
      <w:r w:rsidR="000F504D" w:rsidRPr="00F24291">
        <w:rPr>
          <w:rFonts w:ascii="Times New Roman" w:hAnsi="Times New Roman"/>
          <w:sz w:val="20"/>
          <w:szCs w:val="24"/>
          <w:lang w:val="en-US"/>
        </w:rPr>
        <w:t xml:space="preserve"> villages.</w:t>
      </w:r>
    </w:p>
    <w:p w:rsidR="003D66CD" w:rsidRDefault="00293B9E" w:rsidP="00F24291">
      <w:pPr>
        <w:pStyle w:val="NoSpacing"/>
        <w:snapToGrid w:val="0"/>
        <w:ind w:firstLine="425"/>
        <w:jc w:val="both"/>
        <w:rPr>
          <w:rFonts w:ascii="Times New Roman" w:hAnsi="Times New Roman"/>
          <w:sz w:val="20"/>
          <w:szCs w:val="24"/>
          <w:lang w:val="en-US"/>
        </w:rPr>
      </w:pPr>
      <w:r w:rsidRPr="00F24291">
        <w:rPr>
          <w:rFonts w:ascii="Times New Roman" w:hAnsi="Times New Roman"/>
          <w:sz w:val="20"/>
          <w:szCs w:val="24"/>
          <w:lang w:val="en-US"/>
        </w:rPr>
        <w:t>Among the age groups,</w:t>
      </w:r>
      <w:r w:rsidR="0012553F" w:rsidRPr="00F24291">
        <w:rPr>
          <w:rFonts w:ascii="Times New Roman" w:hAnsi="Times New Roman"/>
          <w:sz w:val="20"/>
          <w:szCs w:val="24"/>
          <w:lang w:val="en-US"/>
        </w:rPr>
        <w:t xml:space="preserve"> </w:t>
      </w:r>
      <w:r w:rsidR="00AF458C" w:rsidRPr="00F24291">
        <w:rPr>
          <w:rFonts w:ascii="Times New Roman" w:hAnsi="Times New Roman"/>
          <w:sz w:val="20"/>
          <w:szCs w:val="24"/>
          <w:lang w:val="en-US"/>
        </w:rPr>
        <w:t>the age group</w:t>
      </w:r>
      <w:r w:rsidRPr="00F24291">
        <w:rPr>
          <w:rFonts w:ascii="Times New Roman" w:hAnsi="Times New Roman"/>
          <w:sz w:val="20"/>
          <w:szCs w:val="24"/>
          <w:lang w:val="en-US"/>
        </w:rPr>
        <w:t xml:space="preserve"> 21-30</w:t>
      </w:r>
      <w:r w:rsidR="00D5181C" w:rsidRPr="00F24291">
        <w:rPr>
          <w:rFonts w:ascii="Times New Roman" w:hAnsi="Times New Roman"/>
          <w:sz w:val="20"/>
          <w:szCs w:val="24"/>
          <w:lang w:val="en-US"/>
        </w:rPr>
        <w:t xml:space="preserve"> </w:t>
      </w:r>
      <w:r w:rsidRPr="00F24291">
        <w:rPr>
          <w:rFonts w:ascii="Times New Roman" w:hAnsi="Times New Roman"/>
          <w:sz w:val="20"/>
          <w:szCs w:val="24"/>
          <w:lang w:val="en-US"/>
        </w:rPr>
        <w:t>years had the highest prevalence of typhoid fever,</w:t>
      </w:r>
      <w:r w:rsidR="0012553F" w:rsidRPr="00F24291">
        <w:rPr>
          <w:rFonts w:ascii="Times New Roman" w:hAnsi="Times New Roman"/>
          <w:sz w:val="20"/>
          <w:szCs w:val="24"/>
          <w:lang w:val="en-US"/>
        </w:rPr>
        <w:t xml:space="preserve"> </w:t>
      </w:r>
      <w:r w:rsidRPr="00F24291">
        <w:rPr>
          <w:rFonts w:ascii="Times New Roman" w:hAnsi="Times New Roman"/>
          <w:sz w:val="20"/>
          <w:szCs w:val="24"/>
          <w:lang w:val="en-US"/>
        </w:rPr>
        <w:t>2(16.67%</w:t>
      </w:r>
      <w:proofErr w:type="gramStart"/>
      <w:r w:rsidRPr="00F24291">
        <w:rPr>
          <w:rFonts w:ascii="Times New Roman" w:hAnsi="Times New Roman"/>
          <w:sz w:val="20"/>
          <w:szCs w:val="24"/>
          <w:lang w:val="en-US"/>
        </w:rPr>
        <w:t>)  while</w:t>
      </w:r>
      <w:proofErr w:type="gramEnd"/>
      <w:r w:rsidR="0012553F" w:rsidRPr="00F24291">
        <w:rPr>
          <w:rFonts w:ascii="Times New Roman" w:hAnsi="Times New Roman"/>
          <w:sz w:val="20"/>
          <w:szCs w:val="24"/>
          <w:lang w:val="en-US"/>
        </w:rPr>
        <w:t xml:space="preserve"> </w:t>
      </w:r>
      <w:r w:rsidRPr="00F24291">
        <w:rPr>
          <w:rFonts w:ascii="Times New Roman" w:hAnsi="Times New Roman"/>
          <w:sz w:val="20"/>
          <w:szCs w:val="24"/>
          <w:lang w:val="en-US"/>
        </w:rPr>
        <w:t>the age group 51-60</w:t>
      </w:r>
      <w:r w:rsidR="00D5181C" w:rsidRPr="00F24291">
        <w:rPr>
          <w:rFonts w:ascii="Times New Roman" w:hAnsi="Times New Roman"/>
          <w:sz w:val="20"/>
          <w:szCs w:val="24"/>
          <w:lang w:val="en-US"/>
        </w:rPr>
        <w:t xml:space="preserve"> </w:t>
      </w:r>
      <w:r w:rsidRPr="00F24291">
        <w:rPr>
          <w:rFonts w:ascii="Times New Roman" w:hAnsi="Times New Roman"/>
          <w:sz w:val="20"/>
          <w:szCs w:val="24"/>
          <w:lang w:val="en-US"/>
        </w:rPr>
        <w:t>years had the least prevalence</w:t>
      </w:r>
      <w:r w:rsidR="0012553F" w:rsidRPr="00F24291">
        <w:rPr>
          <w:rFonts w:ascii="Times New Roman" w:hAnsi="Times New Roman"/>
          <w:sz w:val="20"/>
          <w:szCs w:val="24"/>
          <w:lang w:val="en-US"/>
        </w:rPr>
        <w:t xml:space="preserve"> 1(2.78%)</w:t>
      </w:r>
      <w:r w:rsidRPr="00F24291">
        <w:rPr>
          <w:rFonts w:ascii="Times New Roman" w:hAnsi="Times New Roman"/>
          <w:sz w:val="20"/>
          <w:szCs w:val="24"/>
          <w:lang w:val="en-US"/>
        </w:rPr>
        <w:t>.</w:t>
      </w:r>
      <w:r w:rsidR="000F504D" w:rsidRPr="00F24291">
        <w:rPr>
          <w:rFonts w:ascii="Times New Roman" w:hAnsi="Times New Roman"/>
          <w:sz w:val="20"/>
          <w:szCs w:val="24"/>
          <w:lang w:val="en-US"/>
        </w:rPr>
        <w:t xml:space="preserve"> There </w:t>
      </w:r>
      <w:r w:rsidR="006638E9" w:rsidRPr="00F24291">
        <w:rPr>
          <w:rFonts w:ascii="Times New Roman" w:hAnsi="Times New Roman"/>
          <w:sz w:val="20"/>
          <w:szCs w:val="24"/>
          <w:lang w:val="en-US"/>
        </w:rPr>
        <w:t>was no case of typhoid fever in</w:t>
      </w:r>
      <w:r w:rsidR="0012553F" w:rsidRPr="00F24291">
        <w:rPr>
          <w:rFonts w:ascii="Times New Roman" w:hAnsi="Times New Roman"/>
          <w:sz w:val="20"/>
          <w:szCs w:val="24"/>
          <w:lang w:val="en-US"/>
        </w:rPr>
        <w:t xml:space="preserve"> the</w:t>
      </w:r>
      <w:r w:rsidR="006638E9" w:rsidRPr="00F24291">
        <w:rPr>
          <w:rFonts w:ascii="Times New Roman" w:hAnsi="Times New Roman"/>
          <w:sz w:val="20"/>
          <w:szCs w:val="24"/>
          <w:lang w:val="en-US"/>
        </w:rPr>
        <w:t xml:space="preserve"> age grou</w:t>
      </w:r>
      <w:r w:rsidR="000707BF" w:rsidRPr="00F24291">
        <w:rPr>
          <w:rFonts w:ascii="Times New Roman" w:hAnsi="Times New Roman"/>
          <w:sz w:val="20"/>
          <w:szCs w:val="24"/>
          <w:lang w:val="en-US"/>
        </w:rPr>
        <w:t>ps 61-70 and 71-80 years. The</w:t>
      </w:r>
      <w:r w:rsidR="00210B9F" w:rsidRPr="00F24291">
        <w:rPr>
          <w:rFonts w:ascii="Times New Roman" w:hAnsi="Times New Roman"/>
          <w:sz w:val="20"/>
          <w:szCs w:val="24"/>
          <w:lang w:val="en-US"/>
        </w:rPr>
        <w:t xml:space="preserve"> difference in typhoid fever prevalence among the age groups</w:t>
      </w:r>
      <w:r w:rsidR="000707BF" w:rsidRPr="00F24291">
        <w:rPr>
          <w:rFonts w:ascii="Times New Roman" w:hAnsi="Times New Roman"/>
          <w:sz w:val="20"/>
          <w:szCs w:val="24"/>
          <w:lang w:val="en-US"/>
        </w:rPr>
        <w:t xml:space="preserve"> was not significant</w:t>
      </w:r>
      <w:r w:rsidR="00210B9F" w:rsidRPr="00F24291">
        <w:rPr>
          <w:rFonts w:ascii="Times New Roman" w:hAnsi="Times New Roman"/>
          <w:sz w:val="20"/>
          <w:szCs w:val="24"/>
          <w:lang w:val="en-US"/>
        </w:rPr>
        <w:t xml:space="preserve"> (P&gt;0.05). Only </w:t>
      </w:r>
      <w:r w:rsidR="008A14FC" w:rsidRPr="00F24291">
        <w:rPr>
          <w:rFonts w:ascii="Times New Roman" w:hAnsi="Times New Roman"/>
          <w:sz w:val="20"/>
          <w:szCs w:val="24"/>
          <w:lang w:val="en-US"/>
        </w:rPr>
        <w:t xml:space="preserve">the </w:t>
      </w:r>
      <w:r w:rsidR="00210B9F" w:rsidRPr="00F24291">
        <w:rPr>
          <w:rFonts w:ascii="Times New Roman" w:hAnsi="Times New Roman"/>
          <w:sz w:val="20"/>
          <w:szCs w:val="24"/>
          <w:lang w:val="en-US"/>
        </w:rPr>
        <w:t>females were infected in the age groups from 21</w:t>
      </w:r>
      <w:r w:rsidR="008A14FC" w:rsidRPr="00F24291">
        <w:rPr>
          <w:rFonts w:ascii="Times New Roman" w:hAnsi="Times New Roman"/>
          <w:sz w:val="20"/>
          <w:szCs w:val="24"/>
          <w:lang w:val="en-US"/>
        </w:rPr>
        <w:t>-30</w:t>
      </w:r>
      <w:r w:rsidR="00F51AFA" w:rsidRPr="00F24291">
        <w:rPr>
          <w:rFonts w:ascii="Times New Roman" w:hAnsi="Times New Roman"/>
          <w:sz w:val="20"/>
          <w:szCs w:val="24"/>
          <w:lang w:val="en-US"/>
        </w:rPr>
        <w:t xml:space="preserve"> years</w:t>
      </w:r>
      <w:r w:rsidR="00210B9F" w:rsidRPr="00F24291">
        <w:rPr>
          <w:rFonts w:ascii="Times New Roman" w:hAnsi="Times New Roman"/>
          <w:sz w:val="20"/>
          <w:szCs w:val="24"/>
          <w:lang w:val="en-US"/>
        </w:rPr>
        <w:t xml:space="preserve">. More males 1(8.33%) than </w:t>
      </w:r>
      <w:r w:rsidR="00AF458C" w:rsidRPr="00F24291">
        <w:rPr>
          <w:rFonts w:ascii="Times New Roman" w:hAnsi="Times New Roman"/>
          <w:sz w:val="20"/>
          <w:szCs w:val="24"/>
          <w:lang w:val="en-US"/>
        </w:rPr>
        <w:t xml:space="preserve">the </w:t>
      </w:r>
      <w:r w:rsidR="00210B9F" w:rsidRPr="00F24291">
        <w:rPr>
          <w:rFonts w:ascii="Times New Roman" w:hAnsi="Times New Roman"/>
          <w:sz w:val="20"/>
          <w:szCs w:val="24"/>
          <w:lang w:val="en-US"/>
        </w:rPr>
        <w:t xml:space="preserve">females 1(4.0%) were positive for typhoid fever in </w:t>
      </w:r>
      <w:r w:rsidR="00F51AFA" w:rsidRPr="00F24291">
        <w:rPr>
          <w:rFonts w:ascii="Times New Roman" w:hAnsi="Times New Roman"/>
          <w:sz w:val="20"/>
          <w:szCs w:val="24"/>
          <w:lang w:val="en-US"/>
        </w:rPr>
        <w:t xml:space="preserve">the age group 11-20 years. Only one </w:t>
      </w:r>
      <w:r w:rsidR="00210B9F" w:rsidRPr="00F24291">
        <w:rPr>
          <w:rFonts w:ascii="Times New Roman" w:hAnsi="Times New Roman"/>
          <w:sz w:val="20"/>
          <w:szCs w:val="24"/>
          <w:lang w:val="en-US"/>
        </w:rPr>
        <w:t xml:space="preserve">male was </w:t>
      </w:r>
      <w:r w:rsidR="00F51AFA" w:rsidRPr="00F24291">
        <w:rPr>
          <w:rFonts w:ascii="Times New Roman" w:hAnsi="Times New Roman"/>
          <w:sz w:val="20"/>
          <w:szCs w:val="24"/>
          <w:lang w:val="en-US"/>
        </w:rPr>
        <w:t>infected in the age group 1-10 years</w:t>
      </w:r>
      <w:r w:rsidR="00210B9F" w:rsidRPr="00F24291">
        <w:rPr>
          <w:rFonts w:ascii="Times New Roman" w:hAnsi="Times New Roman"/>
          <w:sz w:val="20"/>
          <w:szCs w:val="24"/>
          <w:lang w:val="en-US"/>
        </w:rPr>
        <w:t>.</w:t>
      </w:r>
    </w:p>
    <w:p w:rsidR="003D66CD" w:rsidRDefault="004E1227" w:rsidP="00F24291">
      <w:pPr>
        <w:pStyle w:val="NoSpacing"/>
        <w:snapToGrid w:val="0"/>
        <w:ind w:firstLine="425"/>
        <w:jc w:val="both"/>
        <w:rPr>
          <w:rFonts w:ascii="Times New Roman" w:hAnsi="Times New Roman"/>
          <w:sz w:val="20"/>
          <w:szCs w:val="24"/>
          <w:lang w:val="en-US"/>
        </w:rPr>
      </w:pPr>
      <w:r w:rsidRPr="00F24291">
        <w:rPr>
          <w:rFonts w:ascii="Times New Roman" w:hAnsi="Times New Roman"/>
          <w:sz w:val="20"/>
          <w:szCs w:val="24"/>
          <w:lang w:val="en-US"/>
        </w:rPr>
        <w:t>Among the occupational groups, t</w:t>
      </w:r>
      <w:r w:rsidR="00210B9F" w:rsidRPr="00F24291">
        <w:rPr>
          <w:rFonts w:ascii="Times New Roman" w:hAnsi="Times New Roman"/>
          <w:sz w:val="20"/>
          <w:szCs w:val="24"/>
          <w:lang w:val="en-US"/>
        </w:rPr>
        <w:t>raders had the highest prevalence of typhoid fever 5(9.09%) while farmers had the l</w:t>
      </w:r>
      <w:r w:rsidR="00D51BA5" w:rsidRPr="00F24291">
        <w:rPr>
          <w:rFonts w:ascii="Times New Roman" w:hAnsi="Times New Roman"/>
          <w:sz w:val="20"/>
          <w:szCs w:val="24"/>
          <w:lang w:val="en-US"/>
        </w:rPr>
        <w:t>east 1(2.32%)</w:t>
      </w:r>
      <w:r w:rsidR="00AF458C" w:rsidRPr="00F24291">
        <w:rPr>
          <w:rFonts w:ascii="Times New Roman" w:hAnsi="Times New Roman"/>
          <w:sz w:val="20"/>
          <w:szCs w:val="24"/>
          <w:lang w:val="en-US"/>
        </w:rPr>
        <w:t xml:space="preserve"> </w:t>
      </w:r>
      <w:r w:rsidR="00210B9F" w:rsidRPr="00F24291">
        <w:rPr>
          <w:rFonts w:ascii="Times New Roman" w:hAnsi="Times New Roman"/>
          <w:sz w:val="20"/>
          <w:szCs w:val="24"/>
          <w:lang w:val="en-US"/>
        </w:rPr>
        <w:t>There was no case of typhoid fever amongst the teachers. Although typhoid fever was slightly higher among the traders</w:t>
      </w:r>
      <w:r w:rsidR="00AB3E63" w:rsidRPr="00F24291">
        <w:rPr>
          <w:rFonts w:ascii="Times New Roman" w:hAnsi="Times New Roman"/>
          <w:sz w:val="20"/>
          <w:szCs w:val="24"/>
          <w:lang w:val="en-US"/>
        </w:rPr>
        <w:t xml:space="preserve"> than other occupational groups</w:t>
      </w:r>
      <w:r w:rsidR="00210B9F" w:rsidRPr="00F24291">
        <w:rPr>
          <w:rFonts w:ascii="Times New Roman" w:hAnsi="Times New Roman"/>
          <w:sz w:val="20"/>
          <w:szCs w:val="24"/>
          <w:lang w:val="en-US"/>
        </w:rPr>
        <w:t xml:space="preserve">, there was no significant difference in </w:t>
      </w:r>
      <w:r w:rsidR="00397417" w:rsidRPr="00F24291">
        <w:rPr>
          <w:rFonts w:ascii="Times New Roman" w:hAnsi="Times New Roman"/>
          <w:sz w:val="20"/>
          <w:szCs w:val="24"/>
          <w:lang w:val="en-US"/>
        </w:rPr>
        <w:t>typhoid fever prevalence among</w:t>
      </w:r>
      <w:r w:rsidR="00210B9F" w:rsidRPr="00F24291">
        <w:rPr>
          <w:rFonts w:ascii="Times New Roman" w:hAnsi="Times New Roman"/>
          <w:sz w:val="20"/>
          <w:szCs w:val="24"/>
          <w:lang w:val="en-US"/>
        </w:rPr>
        <w:t xml:space="preserve"> the occupational groups (P&gt;0.05). More males 2</w:t>
      </w:r>
      <w:r w:rsidR="00D32B09" w:rsidRPr="00F24291">
        <w:rPr>
          <w:rFonts w:ascii="Times New Roman" w:hAnsi="Times New Roman"/>
          <w:sz w:val="20"/>
          <w:szCs w:val="24"/>
          <w:lang w:val="en-US"/>
        </w:rPr>
        <w:t>(</w:t>
      </w:r>
      <w:r w:rsidR="00210B9F" w:rsidRPr="00F24291">
        <w:rPr>
          <w:rFonts w:ascii="Times New Roman" w:hAnsi="Times New Roman"/>
          <w:sz w:val="20"/>
          <w:szCs w:val="24"/>
          <w:lang w:val="en-US"/>
        </w:rPr>
        <w:t>10.52%) than the females 1(2.86%)</w:t>
      </w:r>
      <w:r w:rsidR="00397417" w:rsidRPr="00F24291">
        <w:rPr>
          <w:rFonts w:ascii="Times New Roman" w:hAnsi="Times New Roman"/>
          <w:sz w:val="20"/>
          <w:szCs w:val="24"/>
          <w:lang w:val="en-US"/>
        </w:rPr>
        <w:t>,</w:t>
      </w:r>
      <w:r w:rsidR="00D32B09" w:rsidRPr="00F24291">
        <w:rPr>
          <w:rFonts w:ascii="Times New Roman" w:hAnsi="Times New Roman"/>
          <w:sz w:val="20"/>
          <w:szCs w:val="24"/>
          <w:lang w:val="en-US"/>
        </w:rPr>
        <w:t xml:space="preserve"> were positive for typhoid fever among the students.</w:t>
      </w:r>
    </w:p>
    <w:p w:rsidR="003D66CD" w:rsidRDefault="00FF561A" w:rsidP="00F24291">
      <w:pPr>
        <w:pStyle w:val="NoSpacing"/>
        <w:snapToGrid w:val="0"/>
        <w:ind w:firstLine="425"/>
        <w:jc w:val="both"/>
        <w:rPr>
          <w:rFonts w:ascii="Times New Roman" w:hAnsi="Times New Roman"/>
          <w:sz w:val="20"/>
          <w:szCs w:val="24"/>
          <w:lang w:val="en-US"/>
        </w:rPr>
      </w:pPr>
      <w:r w:rsidRPr="00F24291">
        <w:rPr>
          <w:rFonts w:ascii="Times New Roman" w:hAnsi="Times New Roman"/>
          <w:sz w:val="20"/>
          <w:szCs w:val="24"/>
          <w:lang w:val="en-US"/>
        </w:rPr>
        <w:t>Among the educational groups,</w:t>
      </w:r>
      <w:r w:rsidR="00340A4F" w:rsidRPr="00F24291">
        <w:rPr>
          <w:rFonts w:ascii="Times New Roman" w:hAnsi="Times New Roman"/>
          <w:sz w:val="20"/>
          <w:szCs w:val="24"/>
          <w:lang w:val="en-US"/>
        </w:rPr>
        <w:t xml:space="preserve"> the</w:t>
      </w:r>
      <w:r w:rsidRPr="00F24291">
        <w:rPr>
          <w:rFonts w:ascii="Times New Roman" w:hAnsi="Times New Roman"/>
          <w:sz w:val="20"/>
          <w:szCs w:val="24"/>
          <w:lang w:val="en-US"/>
        </w:rPr>
        <w:t xml:space="preserve"> secondary education </w:t>
      </w:r>
      <w:r w:rsidR="00340A4F" w:rsidRPr="00F24291">
        <w:rPr>
          <w:rFonts w:ascii="Times New Roman" w:hAnsi="Times New Roman"/>
          <w:sz w:val="20"/>
          <w:szCs w:val="24"/>
          <w:lang w:val="en-US"/>
        </w:rPr>
        <w:t xml:space="preserve">group </w:t>
      </w:r>
      <w:r w:rsidRPr="00F24291">
        <w:rPr>
          <w:rFonts w:ascii="Times New Roman" w:hAnsi="Times New Roman"/>
          <w:sz w:val="20"/>
          <w:szCs w:val="24"/>
          <w:lang w:val="en-US"/>
        </w:rPr>
        <w:t>had the highest typhoid fever prevalence</w:t>
      </w:r>
      <w:r w:rsidR="00340A4F" w:rsidRPr="00F24291">
        <w:rPr>
          <w:rFonts w:ascii="Times New Roman" w:hAnsi="Times New Roman"/>
          <w:sz w:val="20"/>
          <w:szCs w:val="24"/>
          <w:lang w:val="en-US"/>
        </w:rPr>
        <w:t xml:space="preserve"> of</w:t>
      </w:r>
      <w:r w:rsidRPr="00F24291">
        <w:rPr>
          <w:rFonts w:ascii="Times New Roman" w:hAnsi="Times New Roman"/>
          <w:sz w:val="20"/>
          <w:szCs w:val="24"/>
          <w:lang w:val="en-US"/>
        </w:rPr>
        <w:t xml:space="preserve"> 6(8.33%) while</w:t>
      </w:r>
      <w:r w:rsidR="00340A4F" w:rsidRPr="00F24291">
        <w:rPr>
          <w:rFonts w:ascii="Times New Roman" w:hAnsi="Times New Roman"/>
          <w:sz w:val="20"/>
          <w:szCs w:val="24"/>
          <w:lang w:val="en-US"/>
        </w:rPr>
        <w:t xml:space="preserve"> the</w:t>
      </w:r>
      <w:r w:rsidRPr="00F24291">
        <w:rPr>
          <w:rFonts w:ascii="Times New Roman" w:hAnsi="Times New Roman"/>
          <w:sz w:val="20"/>
          <w:szCs w:val="24"/>
          <w:lang w:val="en-US"/>
        </w:rPr>
        <w:t xml:space="preserve"> primary education </w:t>
      </w:r>
      <w:r w:rsidR="00340A4F" w:rsidRPr="00F24291">
        <w:rPr>
          <w:rFonts w:ascii="Times New Roman" w:hAnsi="Times New Roman"/>
          <w:sz w:val="20"/>
          <w:szCs w:val="24"/>
          <w:lang w:val="en-US"/>
        </w:rPr>
        <w:t xml:space="preserve">group </w:t>
      </w:r>
      <w:r w:rsidRPr="00F24291">
        <w:rPr>
          <w:rFonts w:ascii="Times New Roman" w:hAnsi="Times New Roman"/>
          <w:sz w:val="20"/>
          <w:szCs w:val="24"/>
          <w:lang w:val="en-US"/>
        </w:rPr>
        <w:t xml:space="preserve">had the least 5(5.05%). There was no case of typhoid fever among </w:t>
      </w:r>
      <w:r w:rsidR="00340A4F" w:rsidRPr="00F24291">
        <w:rPr>
          <w:rFonts w:ascii="Times New Roman" w:hAnsi="Times New Roman"/>
          <w:sz w:val="20"/>
          <w:szCs w:val="24"/>
          <w:lang w:val="en-US"/>
        </w:rPr>
        <w:t xml:space="preserve">the </w:t>
      </w:r>
      <w:r w:rsidRPr="00F24291">
        <w:rPr>
          <w:rFonts w:ascii="Times New Roman" w:hAnsi="Times New Roman"/>
          <w:sz w:val="20"/>
          <w:szCs w:val="24"/>
          <w:lang w:val="en-US"/>
        </w:rPr>
        <w:t xml:space="preserve">non-formal and tertiary education groups. Typhoid fever prevalence was not significantly different among the primary and secondary education </w:t>
      </w:r>
      <w:r w:rsidR="002B4DF3" w:rsidRPr="00F24291">
        <w:rPr>
          <w:rFonts w:ascii="Times New Roman" w:hAnsi="Times New Roman"/>
          <w:sz w:val="20"/>
          <w:szCs w:val="24"/>
          <w:lang w:val="en-US"/>
        </w:rPr>
        <w:t>groups (P&gt;0.05). More females than the males were positive for typhoid fever among primary and secondary education groups.</w:t>
      </w:r>
    </w:p>
    <w:p w:rsidR="003D66CD" w:rsidRDefault="008E5435" w:rsidP="00F24291">
      <w:pPr>
        <w:pStyle w:val="NoSpacing"/>
        <w:snapToGrid w:val="0"/>
        <w:ind w:firstLine="425"/>
        <w:jc w:val="both"/>
        <w:rPr>
          <w:rFonts w:ascii="Times New Roman" w:hAnsi="Times New Roman"/>
          <w:sz w:val="20"/>
          <w:szCs w:val="24"/>
          <w:lang w:val="en-US"/>
        </w:rPr>
      </w:pPr>
      <w:r w:rsidRPr="00F24291">
        <w:rPr>
          <w:rFonts w:ascii="Times New Roman" w:hAnsi="Times New Roman"/>
          <w:sz w:val="20"/>
          <w:szCs w:val="24"/>
          <w:lang w:val="en-US"/>
        </w:rPr>
        <w:t>O</w:t>
      </w:r>
      <w:r w:rsidR="00BE2F45" w:rsidRPr="00F24291">
        <w:rPr>
          <w:rFonts w:ascii="Times New Roman" w:hAnsi="Times New Roman"/>
          <w:sz w:val="20"/>
          <w:szCs w:val="24"/>
          <w:lang w:val="en-US"/>
        </w:rPr>
        <w:t>f the 200 participants examined for co-infection of ma</w:t>
      </w:r>
      <w:r w:rsidR="00340A4F" w:rsidRPr="00F24291">
        <w:rPr>
          <w:rFonts w:ascii="Times New Roman" w:hAnsi="Times New Roman"/>
          <w:sz w:val="20"/>
          <w:szCs w:val="24"/>
          <w:lang w:val="en-US"/>
        </w:rPr>
        <w:t>laria and typhoid fever (table 4</w:t>
      </w:r>
      <w:r w:rsidR="00BE2F45" w:rsidRPr="00F24291">
        <w:rPr>
          <w:rFonts w:ascii="Times New Roman" w:hAnsi="Times New Roman"/>
          <w:sz w:val="20"/>
          <w:szCs w:val="24"/>
          <w:lang w:val="en-US"/>
        </w:rPr>
        <w:t>), 10(5.0%) were co-infected with typhoid and malaria fevers among whom were 2(20.0%) males an</w:t>
      </w:r>
      <w:r w:rsidR="00340A4F" w:rsidRPr="00F24291">
        <w:rPr>
          <w:rFonts w:ascii="Times New Roman" w:hAnsi="Times New Roman"/>
          <w:sz w:val="20"/>
          <w:szCs w:val="24"/>
          <w:lang w:val="en-US"/>
        </w:rPr>
        <w:t>d 8(80.0%) females. There was a</w:t>
      </w:r>
      <w:r w:rsidR="00BE2F45" w:rsidRPr="00F24291">
        <w:rPr>
          <w:rFonts w:ascii="Times New Roman" w:hAnsi="Times New Roman"/>
          <w:sz w:val="20"/>
          <w:szCs w:val="24"/>
          <w:lang w:val="en-US"/>
        </w:rPr>
        <w:t xml:space="preserve"> significant difference in the co-infection of malaria and typ</w:t>
      </w:r>
      <w:r w:rsidR="00340A4F" w:rsidRPr="00F24291">
        <w:rPr>
          <w:rFonts w:ascii="Times New Roman" w:hAnsi="Times New Roman"/>
          <w:sz w:val="20"/>
          <w:szCs w:val="24"/>
          <w:lang w:val="en-US"/>
        </w:rPr>
        <w:t>hoid fever among the genders (P&lt;</w:t>
      </w:r>
      <w:r w:rsidR="00BE2F45" w:rsidRPr="00F24291">
        <w:rPr>
          <w:rFonts w:ascii="Times New Roman" w:hAnsi="Times New Roman"/>
          <w:sz w:val="20"/>
          <w:szCs w:val="24"/>
          <w:lang w:val="en-US"/>
        </w:rPr>
        <w:t xml:space="preserve">0.05). </w:t>
      </w:r>
      <w:proofErr w:type="spellStart"/>
      <w:r w:rsidR="00BE2F45" w:rsidRPr="00F24291">
        <w:rPr>
          <w:rFonts w:ascii="Times New Roman" w:hAnsi="Times New Roman"/>
          <w:sz w:val="20"/>
          <w:szCs w:val="24"/>
          <w:lang w:val="en-US"/>
        </w:rPr>
        <w:t>Isigwu</w:t>
      </w:r>
      <w:proofErr w:type="spellEnd"/>
      <w:r w:rsidR="00BE2F45" w:rsidRPr="00F24291">
        <w:rPr>
          <w:rFonts w:ascii="Times New Roman" w:hAnsi="Times New Roman"/>
          <w:sz w:val="20"/>
          <w:szCs w:val="24"/>
          <w:lang w:val="en-US"/>
        </w:rPr>
        <w:t xml:space="preserve"> village had the highest prevalence of typhoid malaria co-infection </w:t>
      </w:r>
      <w:r w:rsidR="003E6FAC" w:rsidRPr="00F24291">
        <w:rPr>
          <w:rFonts w:ascii="Times New Roman" w:hAnsi="Times New Roman"/>
          <w:sz w:val="20"/>
          <w:szCs w:val="24"/>
          <w:lang w:val="en-US"/>
        </w:rPr>
        <w:t xml:space="preserve">2(6.67%) while </w:t>
      </w:r>
      <w:proofErr w:type="spellStart"/>
      <w:r w:rsidR="003E6FAC" w:rsidRPr="00F24291">
        <w:rPr>
          <w:rFonts w:ascii="Times New Roman" w:hAnsi="Times New Roman"/>
          <w:sz w:val="20"/>
          <w:szCs w:val="24"/>
          <w:lang w:val="en-US"/>
        </w:rPr>
        <w:t>Urueze</w:t>
      </w:r>
      <w:proofErr w:type="spellEnd"/>
      <w:r w:rsidR="003E6FAC" w:rsidRPr="00F24291">
        <w:rPr>
          <w:rFonts w:ascii="Times New Roman" w:hAnsi="Times New Roman"/>
          <w:sz w:val="20"/>
          <w:szCs w:val="24"/>
          <w:lang w:val="en-US"/>
        </w:rPr>
        <w:t xml:space="preserve"> village had the least 6(4.4%). No case of co-infection was recorded in </w:t>
      </w:r>
      <w:proofErr w:type="spellStart"/>
      <w:r w:rsidR="003E6FAC" w:rsidRPr="00F24291">
        <w:rPr>
          <w:rFonts w:ascii="Times New Roman" w:hAnsi="Times New Roman"/>
          <w:sz w:val="20"/>
          <w:szCs w:val="24"/>
          <w:lang w:val="en-US"/>
        </w:rPr>
        <w:t>Owellechukwu</w:t>
      </w:r>
      <w:proofErr w:type="spellEnd"/>
      <w:r w:rsidR="003E6FAC" w:rsidRPr="00F24291">
        <w:rPr>
          <w:rFonts w:ascii="Times New Roman" w:hAnsi="Times New Roman"/>
          <w:sz w:val="20"/>
          <w:szCs w:val="24"/>
          <w:lang w:val="en-US"/>
        </w:rPr>
        <w:t xml:space="preserve"> village. There was no significant difference in co-infection of malaria and typhoid fever</w:t>
      </w:r>
      <w:r w:rsidR="0091162F" w:rsidRPr="00F24291">
        <w:rPr>
          <w:rFonts w:ascii="Times New Roman" w:hAnsi="Times New Roman"/>
          <w:sz w:val="20"/>
          <w:szCs w:val="24"/>
          <w:lang w:val="en-US"/>
        </w:rPr>
        <w:t>s</w:t>
      </w:r>
      <w:r w:rsidR="003E6FAC" w:rsidRPr="00F24291">
        <w:rPr>
          <w:rFonts w:ascii="Times New Roman" w:hAnsi="Times New Roman"/>
          <w:sz w:val="20"/>
          <w:szCs w:val="24"/>
          <w:lang w:val="en-US"/>
        </w:rPr>
        <w:t xml:space="preserve"> among the villages (P&gt;0.05). More males 2(20.0%) than the females 4(3.96%) were positive for the co-infection in </w:t>
      </w:r>
      <w:proofErr w:type="spellStart"/>
      <w:r w:rsidR="003E6FAC" w:rsidRPr="00F24291">
        <w:rPr>
          <w:rFonts w:ascii="Times New Roman" w:hAnsi="Times New Roman"/>
          <w:sz w:val="20"/>
          <w:szCs w:val="24"/>
          <w:lang w:val="en-US"/>
        </w:rPr>
        <w:t>Urueze</w:t>
      </w:r>
      <w:proofErr w:type="spellEnd"/>
      <w:r w:rsidR="003E6FAC" w:rsidRPr="00F24291">
        <w:rPr>
          <w:rFonts w:ascii="Times New Roman" w:hAnsi="Times New Roman"/>
          <w:sz w:val="20"/>
          <w:szCs w:val="24"/>
          <w:lang w:val="en-US"/>
        </w:rPr>
        <w:t xml:space="preserve"> village.</w:t>
      </w:r>
      <w:r w:rsidR="0091162F" w:rsidRPr="00F24291">
        <w:rPr>
          <w:rFonts w:ascii="Times New Roman" w:hAnsi="Times New Roman"/>
          <w:sz w:val="20"/>
          <w:szCs w:val="24"/>
          <w:lang w:val="en-US"/>
        </w:rPr>
        <w:t xml:space="preserve"> An e</w:t>
      </w:r>
      <w:r w:rsidR="003E6FAC" w:rsidRPr="00F24291">
        <w:rPr>
          <w:rFonts w:ascii="Times New Roman" w:hAnsi="Times New Roman"/>
          <w:sz w:val="20"/>
          <w:szCs w:val="24"/>
          <w:lang w:val="en-US"/>
        </w:rPr>
        <w:t xml:space="preserve">qual </w:t>
      </w:r>
      <w:r w:rsidR="0091162F" w:rsidRPr="00F24291">
        <w:rPr>
          <w:rFonts w:ascii="Times New Roman" w:hAnsi="Times New Roman"/>
          <w:sz w:val="20"/>
          <w:szCs w:val="24"/>
          <w:lang w:val="en-US"/>
        </w:rPr>
        <w:t xml:space="preserve">number of </w:t>
      </w:r>
      <w:r w:rsidR="003E6FAC" w:rsidRPr="00F24291">
        <w:rPr>
          <w:rFonts w:ascii="Times New Roman" w:hAnsi="Times New Roman"/>
          <w:sz w:val="20"/>
          <w:szCs w:val="24"/>
          <w:lang w:val="en-US"/>
        </w:rPr>
        <w:t>males and females</w:t>
      </w:r>
      <w:r w:rsidR="0091162F" w:rsidRPr="00F24291">
        <w:rPr>
          <w:rFonts w:ascii="Times New Roman" w:hAnsi="Times New Roman"/>
          <w:sz w:val="20"/>
          <w:szCs w:val="24"/>
          <w:lang w:val="en-US"/>
        </w:rPr>
        <w:t>,</w:t>
      </w:r>
      <w:r w:rsidR="003E6FAC" w:rsidRPr="00F24291">
        <w:rPr>
          <w:rFonts w:ascii="Times New Roman" w:hAnsi="Times New Roman"/>
          <w:sz w:val="20"/>
          <w:szCs w:val="24"/>
          <w:lang w:val="en-US"/>
        </w:rPr>
        <w:t xml:space="preserve"> 1(8.33%)</w:t>
      </w:r>
      <w:r w:rsidR="00D5181C" w:rsidRPr="00F24291">
        <w:rPr>
          <w:rFonts w:ascii="Times New Roman" w:hAnsi="Times New Roman"/>
          <w:sz w:val="20"/>
          <w:szCs w:val="24"/>
          <w:lang w:val="en-US"/>
        </w:rPr>
        <w:t xml:space="preserve"> </w:t>
      </w:r>
      <w:r w:rsidR="0091162F" w:rsidRPr="00F24291">
        <w:rPr>
          <w:rFonts w:ascii="Times New Roman" w:hAnsi="Times New Roman"/>
          <w:sz w:val="20"/>
          <w:szCs w:val="24"/>
          <w:lang w:val="en-US"/>
        </w:rPr>
        <w:t>each,</w:t>
      </w:r>
      <w:r w:rsidR="00D5181C" w:rsidRPr="00F24291">
        <w:rPr>
          <w:rFonts w:ascii="Times New Roman" w:hAnsi="Times New Roman"/>
          <w:sz w:val="20"/>
          <w:szCs w:val="24"/>
          <w:lang w:val="en-US"/>
        </w:rPr>
        <w:t xml:space="preserve"> </w:t>
      </w:r>
      <w:r w:rsidR="0091162F" w:rsidRPr="00F24291">
        <w:rPr>
          <w:rFonts w:ascii="Times New Roman" w:hAnsi="Times New Roman"/>
          <w:sz w:val="20"/>
          <w:szCs w:val="24"/>
          <w:lang w:val="en-US"/>
        </w:rPr>
        <w:t>was</w:t>
      </w:r>
      <w:r w:rsidR="003E6FAC" w:rsidRPr="00F24291">
        <w:rPr>
          <w:rFonts w:ascii="Times New Roman" w:hAnsi="Times New Roman"/>
          <w:sz w:val="20"/>
          <w:szCs w:val="24"/>
          <w:lang w:val="en-US"/>
        </w:rPr>
        <w:t xml:space="preserve"> co-infected in </w:t>
      </w:r>
      <w:proofErr w:type="spellStart"/>
      <w:r w:rsidR="003E6FAC" w:rsidRPr="00F24291">
        <w:rPr>
          <w:rFonts w:ascii="Times New Roman" w:hAnsi="Times New Roman"/>
          <w:sz w:val="20"/>
          <w:szCs w:val="24"/>
          <w:lang w:val="en-US"/>
        </w:rPr>
        <w:t>Umudim</w:t>
      </w:r>
      <w:proofErr w:type="spellEnd"/>
      <w:r w:rsidR="003E6FAC" w:rsidRPr="00F24291">
        <w:rPr>
          <w:rFonts w:ascii="Times New Roman" w:hAnsi="Times New Roman"/>
          <w:sz w:val="20"/>
          <w:szCs w:val="24"/>
          <w:lang w:val="en-US"/>
        </w:rPr>
        <w:t xml:space="preserve"> village while only females were co-infected in </w:t>
      </w:r>
      <w:proofErr w:type="spellStart"/>
      <w:r w:rsidR="003E6FAC" w:rsidRPr="00F24291">
        <w:rPr>
          <w:rFonts w:ascii="Times New Roman" w:hAnsi="Times New Roman"/>
          <w:sz w:val="20"/>
          <w:szCs w:val="24"/>
          <w:lang w:val="en-US"/>
        </w:rPr>
        <w:t>Isigwu</w:t>
      </w:r>
      <w:proofErr w:type="spellEnd"/>
      <w:r w:rsidR="003E6FAC" w:rsidRPr="00F24291">
        <w:rPr>
          <w:rFonts w:ascii="Times New Roman" w:hAnsi="Times New Roman"/>
          <w:sz w:val="20"/>
          <w:szCs w:val="24"/>
          <w:lang w:val="en-US"/>
        </w:rPr>
        <w:t xml:space="preserve"> village.</w:t>
      </w:r>
    </w:p>
    <w:p w:rsidR="003D66CD" w:rsidRDefault="003E6FAC" w:rsidP="00F24291">
      <w:pPr>
        <w:pStyle w:val="NoSpacing"/>
        <w:snapToGrid w:val="0"/>
        <w:ind w:firstLine="425"/>
        <w:jc w:val="both"/>
        <w:rPr>
          <w:rFonts w:ascii="Times New Roman" w:hAnsi="Times New Roman"/>
          <w:sz w:val="20"/>
          <w:szCs w:val="24"/>
          <w:lang w:val="en-US"/>
        </w:rPr>
      </w:pPr>
      <w:r w:rsidRPr="00F24291">
        <w:rPr>
          <w:rFonts w:ascii="Times New Roman" w:hAnsi="Times New Roman"/>
          <w:sz w:val="20"/>
          <w:szCs w:val="24"/>
          <w:lang w:val="en-US"/>
        </w:rPr>
        <w:t>The age group 1-10 years had the highest co-infection 1(11.11%)</w:t>
      </w:r>
      <w:r w:rsidR="00E85AE3" w:rsidRPr="00F24291">
        <w:rPr>
          <w:rFonts w:ascii="Times New Roman" w:hAnsi="Times New Roman"/>
          <w:sz w:val="20"/>
          <w:szCs w:val="24"/>
          <w:lang w:val="en-US"/>
        </w:rPr>
        <w:t>,</w:t>
      </w:r>
      <w:r w:rsidRPr="00F24291">
        <w:rPr>
          <w:rFonts w:ascii="Times New Roman" w:hAnsi="Times New Roman"/>
          <w:sz w:val="20"/>
          <w:szCs w:val="24"/>
          <w:lang w:val="en-US"/>
        </w:rPr>
        <w:t xml:space="preserve"> while the age group 51-60 years had the least 1(2.32%). There was no case of the co-infection in</w:t>
      </w:r>
      <w:r w:rsidR="00340A4F" w:rsidRPr="00F24291">
        <w:rPr>
          <w:rFonts w:ascii="Times New Roman" w:hAnsi="Times New Roman"/>
          <w:sz w:val="20"/>
          <w:szCs w:val="24"/>
          <w:lang w:val="en-US"/>
        </w:rPr>
        <w:t xml:space="preserve"> the</w:t>
      </w:r>
      <w:r w:rsidRPr="00F24291">
        <w:rPr>
          <w:rFonts w:ascii="Times New Roman" w:hAnsi="Times New Roman"/>
          <w:sz w:val="20"/>
          <w:szCs w:val="24"/>
          <w:lang w:val="en-US"/>
        </w:rPr>
        <w:t xml:space="preserve"> age </w:t>
      </w:r>
      <w:r w:rsidR="008377DE" w:rsidRPr="00F24291">
        <w:rPr>
          <w:rFonts w:ascii="Times New Roman" w:hAnsi="Times New Roman"/>
          <w:sz w:val="20"/>
          <w:szCs w:val="24"/>
          <w:lang w:val="en-US"/>
        </w:rPr>
        <w:t xml:space="preserve">groups 61-70 and 71-80 years. There was no significant difference in the co-infection among the age groups. More males 1(8.33%) than the </w:t>
      </w:r>
      <w:r w:rsidR="008377DE" w:rsidRPr="00F24291">
        <w:rPr>
          <w:rFonts w:ascii="Times New Roman" w:hAnsi="Times New Roman"/>
          <w:sz w:val="20"/>
          <w:szCs w:val="24"/>
          <w:lang w:val="en-US"/>
        </w:rPr>
        <w:lastRenderedPageBreak/>
        <w:t xml:space="preserve">females 1(4.0%) was co-infected in age group </w:t>
      </w:r>
      <w:r w:rsidR="008A51C5" w:rsidRPr="00F24291">
        <w:rPr>
          <w:rFonts w:ascii="Times New Roman" w:hAnsi="Times New Roman"/>
          <w:sz w:val="20"/>
          <w:szCs w:val="24"/>
          <w:lang w:val="en-US"/>
        </w:rPr>
        <w:t xml:space="preserve">11-20 years. Only females were co-infected in the age groups </w:t>
      </w:r>
      <w:r w:rsidR="008A51C5" w:rsidRPr="00F24291">
        <w:rPr>
          <w:rFonts w:ascii="Times New Roman" w:hAnsi="Times New Roman"/>
          <w:sz w:val="20"/>
          <w:szCs w:val="24"/>
          <w:lang w:val="en-US"/>
        </w:rPr>
        <w:lastRenderedPageBreak/>
        <w:t>21-30 years to age group 51-60 years.</w:t>
      </w:r>
    </w:p>
    <w:p w:rsidR="003D66CD" w:rsidRDefault="003D66CD" w:rsidP="00F24291">
      <w:pPr>
        <w:pStyle w:val="NoSpacing"/>
        <w:snapToGrid w:val="0"/>
        <w:ind w:firstLine="425"/>
        <w:jc w:val="both"/>
        <w:rPr>
          <w:rFonts w:ascii="Times New Roman" w:hAnsi="Times New Roman"/>
          <w:sz w:val="20"/>
          <w:szCs w:val="24"/>
          <w:lang w:val="en-US"/>
        </w:rPr>
        <w:sectPr w:rsidR="003D66CD" w:rsidSect="003D66CD">
          <w:type w:val="continuous"/>
          <w:pgSz w:w="12240" w:h="15840" w:code="1"/>
          <w:pgMar w:top="1440" w:right="1440" w:bottom="1440" w:left="1440" w:header="720" w:footer="720" w:gutter="0"/>
          <w:cols w:num="2" w:space="425"/>
          <w:docGrid w:linePitch="360"/>
        </w:sectPr>
      </w:pPr>
    </w:p>
    <w:p w:rsidR="009150BC" w:rsidRPr="00420110" w:rsidRDefault="009150BC" w:rsidP="00F24291">
      <w:pPr>
        <w:pStyle w:val="NoSpacing"/>
        <w:snapToGrid w:val="0"/>
        <w:ind w:firstLine="425"/>
        <w:jc w:val="both"/>
        <w:rPr>
          <w:rFonts w:ascii="Times New Roman" w:hAnsi="Times New Roman"/>
          <w:sz w:val="16"/>
          <w:szCs w:val="16"/>
          <w:lang w:val="en-US"/>
        </w:rPr>
      </w:pPr>
    </w:p>
    <w:p w:rsidR="009E2D53" w:rsidRPr="00BC6FF0" w:rsidRDefault="007A7265" w:rsidP="00F24291">
      <w:pPr>
        <w:pStyle w:val="NoSpacing"/>
        <w:snapToGrid w:val="0"/>
        <w:jc w:val="center"/>
        <w:rPr>
          <w:rFonts w:ascii="Times New Roman" w:hAnsi="Times New Roman"/>
          <w:b/>
          <w:sz w:val="20"/>
          <w:szCs w:val="20"/>
          <w:lang w:val="en-US"/>
        </w:rPr>
      </w:pPr>
      <w:r w:rsidRPr="00BC6FF0">
        <w:rPr>
          <w:rFonts w:ascii="Times New Roman" w:hAnsi="Times New Roman"/>
          <w:b/>
          <w:sz w:val="20"/>
          <w:szCs w:val="20"/>
          <w:lang w:val="en-US"/>
        </w:rPr>
        <w:t xml:space="preserve">Table 1: </w:t>
      </w:r>
      <w:proofErr w:type="spellStart"/>
      <w:r w:rsidRPr="00BC6FF0">
        <w:rPr>
          <w:rFonts w:ascii="Times New Roman" w:hAnsi="Times New Roman"/>
          <w:b/>
          <w:sz w:val="20"/>
          <w:szCs w:val="20"/>
          <w:lang w:val="en-US"/>
        </w:rPr>
        <w:t>Biodata</w:t>
      </w:r>
      <w:proofErr w:type="spellEnd"/>
      <w:r w:rsidRPr="00BC6FF0">
        <w:rPr>
          <w:rFonts w:ascii="Times New Roman" w:hAnsi="Times New Roman"/>
          <w:b/>
          <w:sz w:val="20"/>
          <w:szCs w:val="20"/>
          <w:lang w:val="en-US"/>
        </w:rPr>
        <w:t xml:space="preserve"> </w:t>
      </w:r>
      <w:proofErr w:type="gramStart"/>
      <w:r w:rsidRPr="00BC6FF0">
        <w:rPr>
          <w:rFonts w:ascii="Times New Roman" w:hAnsi="Times New Roman"/>
          <w:b/>
          <w:sz w:val="20"/>
          <w:szCs w:val="20"/>
          <w:lang w:val="en-US"/>
        </w:rPr>
        <w:t>Of</w:t>
      </w:r>
      <w:proofErr w:type="gramEnd"/>
      <w:r w:rsidRPr="00BC6FF0">
        <w:rPr>
          <w:rFonts w:ascii="Times New Roman" w:hAnsi="Times New Roman"/>
          <w:b/>
          <w:sz w:val="20"/>
          <w:szCs w:val="20"/>
          <w:lang w:val="en-US"/>
        </w:rPr>
        <w:t xml:space="preserve"> The Participants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1"/>
        <w:gridCol w:w="2283"/>
        <w:gridCol w:w="2643"/>
        <w:gridCol w:w="2869"/>
      </w:tblGrid>
      <w:tr w:rsidR="00F24291" w:rsidRPr="00BC6FF0" w:rsidTr="00BC6FF0">
        <w:trPr>
          <w:jc w:val="center"/>
        </w:trPr>
        <w:tc>
          <w:tcPr>
            <w:tcW w:w="930" w:type="pct"/>
            <w:shd w:val="clear" w:color="auto" w:fill="auto"/>
            <w:vAlign w:val="center"/>
          </w:tcPr>
          <w:p w:rsidR="00F24291" w:rsidRPr="00BC6FF0" w:rsidRDefault="007A7265" w:rsidP="00BC6FF0">
            <w:pPr>
              <w:snapToGrid w:val="0"/>
              <w:spacing w:after="0" w:line="240" w:lineRule="auto"/>
              <w:jc w:val="center"/>
              <w:rPr>
                <w:rFonts w:ascii="Times New Roman" w:hAnsi="Times New Roman"/>
                <w:b/>
                <w:color w:val="000000"/>
                <w:sz w:val="17"/>
                <w:szCs w:val="17"/>
                <w:lang w:val="en-US"/>
              </w:rPr>
            </w:pPr>
            <w:proofErr w:type="spellStart"/>
            <w:r w:rsidRPr="00BC6FF0">
              <w:rPr>
                <w:rFonts w:ascii="Times New Roman" w:hAnsi="Times New Roman"/>
                <w:b/>
                <w:color w:val="000000"/>
                <w:sz w:val="17"/>
                <w:szCs w:val="17"/>
                <w:lang w:val="en-US"/>
              </w:rPr>
              <w:t>Biodata</w:t>
            </w:r>
            <w:proofErr w:type="spellEnd"/>
            <w:r w:rsidR="00BC6FF0" w:rsidRPr="00BC6FF0">
              <w:rPr>
                <w:rFonts w:ascii="Times New Roman" w:eastAsiaTheme="minorEastAsia" w:hAnsi="Times New Roman" w:hint="eastAsia"/>
                <w:b/>
                <w:color w:val="000000"/>
                <w:sz w:val="17"/>
                <w:szCs w:val="17"/>
                <w:lang w:val="en-US" w:eastAsia="zh-CN"/>
              </w:rPr>
              <w:t xml:space="preserve"> </w:t>
            </w:r>
            <w:r w:rsidRPr="00BC6FF0">
              <w:rPr>
                <w:rFonts w:ascii="Times New Roman" w:hAnsi="Times New Roman"/>
                <w:b/>
                <w:color w:val="000000"/>
                <w:sz w:val="17"/>
                <w:szCs w:val="17"/>
                <w:lang w:val="en-US"/>
              </w:rPr>
              <w:t>Villages</w:t>
            </w:r>
          </w:p>
        </w:tc>
        <w:tc>
          <w:tcPr>
            <w:tcW w:w="1192" w:type="pct"/>
            <w:shd w:val="clear" w:color="auto" w:fill="auto"/>
            <w:vAlign w:val="center"/>
          </w:tcPr>
          <w:p w:rsidR="00F24291" w:rsidRPr="00BC6FF0" w:rsidRDefault="007A7265" w:rsidP="007A7265">
            <w:pPr>
              <w:snapToGrid w:val="0"/>
              <w:spacing w:after="0" w:line="240" w:lineRule="auto"/>
              <w:jc w:val="center"/>
              <w:rPr>
                <w:rFonts w:ascii="Times New Roman" w:hAnsi="Times New Roman"/>
                <w:b/>
                <w:color w:val="000000"/>
                <w:sz w:val="17"/>
                <w:szCs w:val="17"/>
                <w:lang w:val="en-US"/>
              </w:rPr>
            </w:pPr>
            <w:r w:rsidRPr="00BC6FF0">
              <w:rPr>
                <w:rFonts w:ascii="Times New Roman" w:hAnsi="Times New Roman"/>
                <w:b/>
                <w:color w:val="000000"/>
                <w:sz w:val="17"/>
                <w:szCs w:val="17"/>
                <w:lang w:val="en-US"/>
              </w:rPr>
              <w:t>Number Examined</w:t>
            </w:r>
          </w:p>
        </w:tc>
        <w:tc>
          <w:tcPr>
            <w:tcW w:w="1380" w:type="pct"/>
            <w:shd w:val="clear" w:color="auto" w:fill="auto"/>
            <w:vAlign w:val="center"/>
          </w:tcPr>
          <w:p w:rsidR="00F24291" w:rsidRPr="00BC6FF0" w:rsidRDefault="007A7265" w:rsidP="007A7265">
            <w:pPr>
              <w:snapToGrid w:val="0"/>
              <w:spacing w:after="0" w:line="240" w:lineRule="auto"/>
              <w:jc w:val="center"/>
              <w:rPr>
                <w:rFonts w:ascii="Times New Roman" w:hAnsi="Times New Roman"/>
                <w:b/>
                <w:color w:val="000000"/>
                <w:sz w:val="17"/>
                <w:szCs w:val="17"/>
                <w:lang w:val="en-US"/>
              </w:rPr>
            </w:pPr>
            <w:r w:rsidRPr="00BC6FF0">
              <w:rPr>
                <w:rFonts w:ascii="Times New Roman" w:hAnsi="Times New Roman"/>
                <w:b/>
                <w:color w:val="000000"/>
                <w:sz w:val="17"/>
                <w:szCs w:val="17"/>
                <w:lang w:val="en-US"/>
              </w:rPr>
              <w:t>Number Of Males (%)</w:t>
            </w:r>
          </w:p>
        </w:tc>
        <w:tc>
          <w:tcPr>
            <w:tcW w:w="1498" w:type="pct"/>
            <w:shd w:val="clear" w:color="auto" w:fill="auto"/>
            <w:vAlign w:val="center"/>
          </w:tcPr>
          <w:p w:rsidR="00F24291" w:rsidRPr="00BC6FF0" w:rsidRDefault="007A7265" w:rsidP="007A7265">
            <w:pPr>
              <w:snapToGrid w:val="0"/>
              <w:spacing w:after="0" w:line="240" w:lineRule="auto"/>
              <w:jc w:val="center"/>
              <w:rPr>
                <w:rFonts w:ascii="Times New Roman" w:hAnsi="Times New Roman"/>
                <w:b/>
                <w:color w:val="000000"/>
                <w:sz w:val="17"/>
                <w:szCs w:val="17"/>
                <w:lang w:val="en-US"/>
              </w:rPr>
            </w:pPr>
            <w:r w:rsidRPr="00BC6FF0">
              <w:rPr>
                <w:rFonts w:ascii="Times New Roman" w:hAnsi="Times New Roman"/>
                <w:b/>
                <w:color w:val="000000"/>
                <w:sz w:val="17"/>
                <w:szCs w:val="17"/>
                <w:lang w:val="en-US"/>
              </w:rPr>
              <w:t>Number Of Females (%)</w:t>
            </w:r>
          </w:p>
        </w:tc>
      </w:tr>
      <w:tr w:rsidR="00F24291" w:rsidRPr="00BC6FF0" w:rsidTr="00BC6FF0">
        <w:trPr>
          <w:jc w:val="center"/>
        </w:trPr>
        <w:tc>
          <w:tcPr>
            <w:tcW w:w="93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proofErr w:type="spellStart"/>
            <w:r w:rsidRPr="00BC6FF0">
              <w:rPr>
                <w:rFonts w:ascii="Times New Roman" w:hAnsi="Times New Roman"/>
                <w:color w:val="000000"/>
                <w:sz w:val="17"/>
                <w:szCs w:val="17"/>
                <w:lang w:val="en-US"/>
              </w:rPr>
              <w:t>Urueze</w:t>
            </w:r>
            <w:proofErr w:type="spellEnd"/>
          </w:p>
        </w:tc>
        <w:tc>
          <w:tcPr>
            <w:tcW w:w="1192"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135 (67.5%)</w:t>
            </w:r>
          </w:p>
        </w:tc>
        <w:tc>
          <w:tcPr>
            <w:tcW w:w="138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34 (25.2%)</w:t>
            </w:r>
          </w:p>
        </w:tc>
        <w:tc>
          <w:tcPr>
            <w:tcW w:w="1498"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101 (74.8%)</w:t>
            </w:r>
          </w:p>
        </w:tc>
      </w:tr>
      <w:tr w:rsidR="00F24291" w:rsidRPr="00BC6FF0" w:rsidTr="00BC6FF0">
        <w:trPr>
          <w:jc w:val="center"/>
        </w:trPr>
        <w:tc>
          <w:tcPr>
            <w:tcW w:w="93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proofErr w:type="spellStart"/>
            <w:r w:rsidRPr="00BC6FF0">
              <w:rPr>
                <w:rFonts w:ascii="Times New Roman" w:hAnsi="Times New Roman"/>
                <w:color w:val="000000"/>
                <w:sz w:val="17"/>
                <w:szCs w:val="17"/>
                <w:lang w:val="en-US"/>
              </w:rPr>
              <w:t>Umudim</w:t>
            </w:r>
            <w:proofErr w:type="spellEnd"/>
          </w:p>
        </w:tc>
        <w:tc>
          <w:tcPr>
            <w:tcW w:w="1192"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31(15.5%)</w:t>
            </w:r>
          </w:p>
        </w:tc>
        <w:tc>
          <w:tcPr>
            <w:tcW w:w="138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7 (22.58%)</w:t>
            </w:r>
          </w:p>
        </w:tc>
        <w:tc>
          <w:tcPr>
            <w:tcW w:w="1498"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24 (77.42%)</w:t>
            </w:r>
          </w:p>
        </w:tc>
      </w:tr>
      <w:tr w:rsidR="00F24291" w:rsidRPr="00BC6FF0" w:rsidTr="00BC6FF0">
        <w:trPr>
          <w:jc w:val="center"/>
        </w:trPr>
        <w:tc>
          <w:tcPr>
            <w:tcW w:w="93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proofErr w:type="spellStart"/>
            <w:r w:rsidRPr="00BC6FF0">
              <w:rPr>
                <w:rFonts w:ascii="Times New Roman" w:hAnsi="Times New Roman"/>
                <w:color w:val="000000"/>
                <w:sz w:val="17"/>
                <w:szCs w:val="17"/>
                <w:lang w:val="en-US"/>
              </w:rPr>
              <w:t>Owellechukwu</w:t>
            </w:r>
            <w:proofErr w:type="spellEnd"/>
          </w:p>
        </w:tc>
        <w:tc>
          <w:tcPr>
            <w:tcW w:w="1192"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4 (2%)</w:t>
            </w:r>
          </w:p>
        </w:tc>
        <w:tc>
          <w:tcPr>
            <w:tcW w:w="138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2 (50%)</w:t>
            </w:r>
          </w:p>
        </w:tc>
        <w:tc>
          <w:tcPr>
            <w:tcW w:w="1498"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2 (50%)</w:t>
            </w:r>
          </w:p>
        </w:tc>
      </w:tr>
      <w:tr w:rsidR="00F24291" w:rsidRPr="00BC6FF0" w:rsidTr="00BC6FF0">
        <w:trPr>
          <w:jc w:val="center"/>
        </w:trPr>
        <w:tc>
          <w:tcPr>
            <w:tcW w:w="93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proofErr w:type="spellStart"/>
            <w:r w:rsidRPr="00BC6FF0">
              <w:rPr>
                <w:rFonts w:ascii="Times New Roman" w:hAnsi="Times New Roman"/>
                <w:color w:val="000000"/>
                <w:sz w:val="17"/>
                <w:szCs w:val="17"/>
                <w:lang w:val="en-US"/>
              </w:rPr>
              <w:t>Isigwu</w:t>
            </w:r>
            <w:proofErr w:type="spellEnd"/>
          </w:p>
        </w:tc>
        <w:tc>
          <w:tcPr>
            <w:tcW w:w="1192"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30 (15%)</w:t>
            </w:r>
          </w:p>
        </w:tc>
        <w:tc>
          <w:tcPr>
            <w:tcW w:w="138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9 (30%)</w:t>
            </w:r>
          </w:p>
        </w:tc>
        <w:tc>
          <w:tcPr>
            <w:tcW w:w="1498"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21 (70%)</w:t>
            </w:r>
          </w:p>
        </w:tc>
      </w:tr>
      <w:tr w:rsidR="00F24291" w:rsidRPr="00BC6FF0" w:rsidTr="00BC6FF0">
        <w:trPr>
          <w:jc w:val="center"/>
        </w:trPr>
        <w:tc>
          <w:tcPr>
            <w:tcW w:w="93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Total</w:t>
            </w:r>
          </w:p>
        </w:tc>
        <w:tc>
          <w:tcPr>
            <w:tcW w:w="1192"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200</w:t>
            </w:r>
          </w:p>
        </w:tc>
        <w:tc>
          <w:tcPr>
            <w:tcW w:w="138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52 (26%)</w:t>
            </w:r>
          </w:p>
        </w:tc>
        <w:tc>
          <w:tcPr>
            <w:tcW w:w="1498"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148 (74%)</w:t>
            </w:r>
          </w:p>
        </w:tc>
      </w:tr>
      <w:tr w:rsidR="00F24291" w:rsidRPr="00BC6FF0" w:rsidTr="00BC6FF0">
        <w:trPr>
          <w:jc w:val="center"/>
        </w:trPr>
        <w:tc>
          <w:tcPr>
            <w:tcW w:w="930" w:type="pct"/>
            <w:shd w:val="clear" w:color="auto" w:fill="auto"/>
            <w:vAlign w:val="center"/>
          </w:tcPr>
          <w:p w:rsidR="00F24291" w:rsidRPr="00BC6FF0" w:rsidRDefault="007A7265" w:rsidP="007A7265">
            <w:pPr>
              <w:snapToGrid w:val="0"/>
              <w:spacing w:after="0" w:line="240" w:lineRule="auto"/>
              <w:jc w:val="center"/>
              <w:rPr>
                <w:rFonts w:ascii="Times New Roman" w:hAnsi="Times New Roman"/>
                <w:b/>
                <w:color w:val="000000"/>
                <w:sz w:val="17"/>
                <w:szCs w:val="17"/>
                <w:lang w:val="en-US"/>
              </w:rPr>
            </w:pPr>
            <w:r w:rsidRPr="00BC6FF0">
              <w:rPr>
                <w:rFonts w:ascii="Times New Roman" w:hAnsi="Times New Roman"/>
                <w:b/>
                <w:color w:val="000000"/>
                <w:sz w:val="17"/>
                <w:szCs w:val="17"/>
                <w:lang w:val="en-US"/>
              </w:rPr>
              <w:t>Age</w:t>
            </w:r>
          </w:p>
        </w:tc>
        <w:tc>
          <w:tcPr>
            <w:tcW w:w="1192"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p>
        </w:tc>
        <w:tc>
          <w:tcPr>
            <w:tcW w:w="138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p>
        </w:tc>
        <w:tc>
          <w:tcPr>
            <w:tcW w:w="1498"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p>
        </w:tc>
      </w:tr>
      <w:tr w:rsidR="00F24291" w:rsidRPr="00BC6FF0" w:rsidTr="00BC6FF0">
        <w:trPr>
          <w:jc w:val="center"/>
        </w:trPr>
        <w:tc>
          <w:tcPr>
            <w:tcW w:w="93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1-10</w:t>
            </w:r>
          </w:p>
        </w:tc>
        <w:tc>
          <w:tcPr>
            <w:tcW w:w="1192"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9 (4.5%)</w:t>
            </w:r>
          </w:p>
        </w:tc>
        <w:tc>
          <w:tcPr>
            <w:tcW w:w="138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5 (55.55%)</w:t>
            </w:r>
          </w:p>
        </w:tc>
        <w:tc>
          <w:tcPr>
            <w:tcW w:w="1498"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4 (44.44%)</w:t>
            </w:r>
          </w:p>
        </w:tc>
      </w:tr>
      <w:tr w:rsidR="00F24291" w:rsidRPr="00BC6FF0" w:rsidTr="00BC6FF0">
        <w:trPr>
          <w:jc w:val="center"/>
        </w:trPr>
        <w:tc>
          <w:tcPr>
            <w:tcW w:w="93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11-20</w:t>
            </w:r>
          </w:p>
        </w:tc>
        <w:tc>
          <w:tcPr>
            <w:tcW w:w="1192"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37 (18.5%)</w:t>
            </w:r>
          </w:p>
        </w:tc>
        <w:tc>
          <w:tcPr>
            <w:tcW w:w="138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12 (32.43%)</w:t>
            </w:r>
          </w:p>
        </w:tc>
        <w:tc>
          <w:tcPr>
            <w:tcW w:w="1498"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25 (67.57%)</w:t>
            </w:r>
          </w:p>
        </w:tc>
      </w:tr>
      <w:tr w:rsidR="00F24291" w:rsidRPr="00BC6FF0" w:rsidTr="00BC6FF0">
        <w:trPr>
          <w:jc w:val="center"/>
        </w:trPr>
        <w:tc>
          <w:tcPr>
            <w:tcW w:w="93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21-30</w:t>
            </w:r>
          </w:p>
        </w:tc>
        <w:tc>
          <w:tcPr>
            <w:tcW w:w="1192"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12 (6%)</w:t>
            </w:r>
          </w:p>
        </w:tc>
        <w:tc>
          <w:tcPr>
            <w:tcW w:w="138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4 (33.33%)</w:t>
            </w:r>
          </w:p>
        </w:tc>
        <w:tc>
          <w:tcPr>
            <w:tcW w:w="1498"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8 (66.67%)</w:t>
            </w:r>
          </w:p>
        </w:tc>
      </w:tr>
      <w:tr w:rsidR="00F24291" w:rsidRPr="00BC6FF0" w:rsidTr="00BC6FF0">
        <w:trPr>
          <w:jc w:val="center"/>
        </w:trPr>
        <w:tc>
          <w:tcPr>
            <w:tcW w:w="93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31-40</w:t>
            </w:r>
          </w:p>
        </w:tc>
        <w:tc>
          <w:tcPr>
            <w:tcW w:w="1192"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31 (15.5%)</w:t>
            </w:r>
          </w:p>
        </w:tc>
        <w:tc>
          <w:tcPr>
            <w:tcW w:w="138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3 (9.68%)</w:t>
            </w:r>
          </w:p>
        </w:tc>
        <w:tc>
          <w:tcPr>
            <w:tcW w:w="1498"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28 (90.32%)</w:t>
            </w:r>
          </w:p>
        </w:tc>
      </w:tr>
      <w:tr w:rsidR="00F24291" w:rsidRPr="00BC6FF0" w:rsidTr="00BC6FF0">
        <w:trPr>
          <w:jc w:val="center"/>
        </w:trPr>
        <w:tc>
          <w:tcPr>
            <w:tcW w:w="93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41-50</w:t>
            </w:r>
          </w:p>
        </w:tc>
        <w:tc>
          <w:tcPr>
            <w:tcW w:w="1192"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34 (17%)</w:t>
            </w:r>
          </w:p>
        </w:tc>
        <w:tc>
          <w:tcPr>
            <w:tcW w:w="138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5 (14.71%)</w:t>
            </w:r>
          </w:p>
        </w:tc>
        <w:tc>
          <w:tcPr>
            <w:tcW w:w="1498"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29 (85.29%)</w:t>
            </w:r>
          </w:p>
        </w:tc>
      </w:tr>
      <w:tr w:rsidR="00F24291" w:rsidRPr="00BC6FF0" w:rsidTr="00BC6FF0">
        <w:trPr>
          <w:jc w:val="center"/>
        </w:trPr>
        <w:tc>
          <w:tcPr>
            <w:tcW w:w="93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51-60</w:t>
            </w:r>
          </w:p>
        </w:tc>
        <w:tc>
          <w:tcPr>
            <w:tcW w:w="1192"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36 (18%)</w:t>
            </w:r>
          </w:p>
        </w:tc>
        <w:tc>
          <w:tcPr>
            <w:tcW w:w="138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7 (19.44%)</w:t>
            </w:r>
          </w:p>
        </w:tc>
        <w:tc>
          <w:tcPr>
            <w:tcW w:w="1498"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29 (80.56%)</w:t>
            </w:r>
          </w:p>
        </w:tc>
      </w:tr>
      <w:tr w:rsidR="00F24291" w:rsidRPr="00BC6FF0" w:rsidTr="00BC6FF0">
        <w:trPr>
          <w:jc w:val="center"/>
        </w:trPr>
        <w:tc>
          <w:tcPr>
            <w:tcW w:w="93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61-70</w:t>
            </w:r>
          </w:p>
        </w:tc>
        <w:tc>
          <w:tcPr>
            <w:tcW w:w="1192"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35 (17.5%)</w:t>
            </w:r>
          </w:p>
        </w:tc>
        <w:tc>
          <w:tcPr>
            <w:tcW w:w="138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12 (34.29%)</w:t>
            </w:r>
          </w:p>
        </w:tc>
        <w:tc>
          <w:tcPr>
            <w:tcW w:w="1498"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23 (65.71%)</w:t>
            </w:r>
          </w:p>
        </w:tc>
      </w:tr>
      <w:tr w:rsidR="00F24291" w:rsidRPr="00BC6FF0" w:rsidTr="00BC6FF0">
        <w:trPr>
          <w:jc w:val="center"/>
        </w:trPr>
        <w:tc>
          <w:tcPr>
            <w:tcW w:w="93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71-80</w:t>
            </w:r>
          </w:p>
        </w:tc>
        <w:tc>
          <w:tcPr>
            <w:tcW w:w="1192"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6 (3%)</w:t>
            </w:r>
          </w:p>
        </w:tc>
        <w:tc>
          <w:tcPr>
            <w:tcW w:w="138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4 (66.67%)</w:t>
            </w:r>
          </w:p>
        </w:tc>
        <w:tc>
          <w:tcPr>
            <w:tcW w:w="1498"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2 (33.33%)</w:t>
            </w:r>
          </w:p>
        </w:tc>
      </w:tr>
      <w:tr w:rsidR="00F24291" w:rsidRPr="00BC6FF0" w:rsidTr="00BC6FF0">
        <w:trPr>
          <w:jc w:val="center"/>
        </w:trPr>
        <w:tc>
          <w:tcPr>
            <w:tcW w:w="93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Total</w:t>
            </w:r>
          </w:p>
        </w:tc>
        <w:tc>
          <w:tcPr>
            <w:tcW w:w="1192"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200</w:t>
            </w:r>
          </w:p>
        </w:tc>
        <w:tc>
          <w:tcPr>
            <w:tcW w:w="138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52 (26%)</w:t>
            </w:r>
          </w:p>
        </w:tc>
        <w:tc>
          <w:tcPr>
            <w:tcW w:w="1498"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148 (74%)</w:t>
            </w:r>
          </w:p>
        </w:tc>
      </w:tr>
      <w:tr w:rsidR="00F24291" w:rsidRPr="00BC6FF0" w:rsidTr="00BC6FF0">
        <w:trPr>
          <w:jc w:val="center"/>
        </w:trPr>
        <w:tc>
          <w:tcPr>
            <w:tcW w:w="930" w:type="pct"/>
            <w:shd w:val="clear" w:color="auto" w:fill="auto"/>
            <w:vAlign w:val="center"/>
          </w:tcPr>
          <w:p w:rsidR="00F24291" w:rsidRPr="00BC6FF0" w:rsidRDefault="007A7265" w:rsidP="007A7265">
            <w:pPr>
              <w:snapToGrid w:val="0"/>
              <w:spacing w:after="0" w:line="240" w:lineRule="auto"/>
              <w:jc w:val="center"/>
              <w:rPr>
                <w:rFonts w:ascii="Times New Roman" w:hAnsi="Times New Roman"/>
                <w:b/>
                <w:color w:val="000000"/>
                <w:sz w:val="17"/>
                <w:szCs w:val="17"/>
                <w:lang w:val="en-US"/>
              </w:rPr>
            </w:pPr>
            <w:r w:rsidRPr="00BC6FF0">
              <w:rPr>
                <w:rFonts w:ascii="Times New Roman" w:hAnsi="Times New Roman"/>
                <w:b/>
                <w:color w:val="000000"/>
                <w:sz w:val="17"/>
                <w:szCs w:val="17"/>
                <w:lang w:val="en-US"/>
              </w:rPr>
              <w:t>Occupation</w:t>
            </w:r>
          </w:p>
        </w:tc>
        <w:tc>
          <w:tcPr>
            <w:tcW w:w="1192"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p>
        </w:tc>
        <w:tc>
          <w:tcPr>
            <w:tcW w:w="138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p>
        </w:tc>
        <w:tc>
          <w:tcPr>
            <w:tcW w:w="1498"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p>
        </w:tc>
      </w:tr>
      <w:tr w:rsidR="00F24291" w:rsidRPr="00BC6FF0" w:rsidTr="00BC6FF0">
        <w:trPr>
          <w:jc w:val="center"/>
        </w:trPr>
        <w:tc>
          <w:tcPr>
            <w:tcW w:w="93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Traders</w:t>
            </w:r>
          </w:p>
        </w:tc>
        <w:tc>
          <w:tcPr>
            <w:tcW w:w="1192"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55 (27.5%)</w:t>
            </w:r>
          </w:p>
        </w:tc>
        <w:tc>
          <w:tcPr>
            <w:tcW w:w="138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12 (21.81%)</w:t>
            </w:r>
          </w:p>
        </w:tc>
        <w:tc>
          <w:tcPr>
            <w:tcW w:w="1498"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43 (78.18%)</w:t>
            </w:r>
          </w:p>
        </w:tc>
      </w:tr>
      <w:tr w:rsidR="00F24291" w:rsidRPr="00BC6FF0" w:rsidTr="00BC6FF0">
        <w:trPr>
          <w:jc w:val="center"/>
        </w:trPr>
        <w:tc>
          <w:tcPr>
            <w:tcW w:w="93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Farmers</w:t>
            </w:r>
          </w:p>
        </w:tc>
        <w:tc>
          <w:tcPr>
            <w:tcW w:w="1192"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43 (21.5%)</w:t>
            </w:r>
          </w:p>
        </w:tc>
        <w:tc>
          <w:tcPr>
            <w:tcW w:w="138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10 (23.6%)</w:t>
            </w:r>
          </w:p>
        </w:tc>
        <w:tc>
          <w:tcPr>
            <w:tcW w:w="1498"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33 (76.74%)</w:t>
            </w:r>
          </w:p>
        </w:tc>
      </w:tr>
      <w:tr w:rsidR="00F24291" w:rsidRPr="00BC6FF0" w:rsidTr="00BC6FF0">
        <w:trPr>
          <w:jc w:val="center"/>
        </w:trPr>
        <w:tc>
          <w:tcPr>
            <w:tcW w:w="93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Teachers</w:t>
            </w:r>
          </w:p>
        </w:tc>
        <w:tc>
          <w:tcPr>
            <w:tcW w:w="1192"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9 (4.5%)</w:t>
            </w:r>
          </w:p>
        </w:tc>
        <w:tc>
          <w:tcPr>
            <w:tcW w:w="138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w:t>
            </w:r>
          </w:p>
        </w:tc>
        <w:tc>
          <w:tcPr>
            <w:tcW w:w="1498"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9 (100%)</w:t>
            </w:r>
          </w:p>
        </w:tc>
      </w:tr>
      <w:tr w:rsidR="00F24291" w:rsidRPr="00BC6FF0" w:rsidTr="00BC6FF0">
        <w:trPr>
          <w:jc w:val="center"/>
        </w:trPr>
        <w:tc>
          <w:tcPr>
            <w:tcW w:w="93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Applicants</w:t>
            </w:r>
          </w:p>
        </w:tc>
        <w:tc>
          <w:tcPr>
            <w:tcW w:w="1192"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39 (19.5%)</w:t>
            </w:r>
          </w:p>
        </w:tc>
        <w:tc>
          <w:tcPr>
            <w:tcW w:w="138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11 (28.21%)</w:t>
            </w:r>
          </w:p>
        </w:tc>
        <w:tc>
          <w:tcPr>
            <w:tcW w:w="1498"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28 (71.79%)</w:t>
            </w:r>
          </w:p>
        </w:tc>
      </w:tr>
      <w:tr w:rsidR="00F24291" w:rsidRPr="00BC6FF0" w:rsidTr="00BC6FF0">
        <w:trPr>
          <w:jc w:val="center"/>
        </w:trPr>
        <w:tc>
          <w:tcPr>
            <w:tcW w:w="93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Students</w:t>
            </w:r>
          </w:p>
        </w:tc>
        <w:tc>
          <w:tcPr>
            <w:tcW w:w="1192"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54 (27%)</w:t>
            </w:r>
          </w:p>
        </w:tc>
        <w:tc>
          <w:tcPr>
            <w:tcW w:w="138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19 (35.19%)</w:t>
            </w:r>
          </w:p>
        </w:tc>
        <w:tc>
          <w:tcPr>
            <w:tcW w:w="1498"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35 (64.81%)</w:t>
            </w:r>
          </w:p>
        </w:tc>
      </w:tr>
      <w:tr w:rsidR="00F24291" w:rsidRPr="00BC6FF0" w:rsidTr="00BC6FF0">
        <w:trPr>
          <w:jc w:val="center"/>
        </w:trPr>
        <w:tc>
          <w:tcPr>
            <w:tcW w:w="93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Total</w:t>
            </w:r>
          </w:p>
        </w:tc>
        <w:tc>
          <w:tcPr>
            <w:tcW w:w="1192"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200</w:t>
            </w:r>
          </w:p>
        </w:tc>
        <w:tc>
          <w:tcPr>
            <w:tcW w:w="138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52 (26%)</w:t>
            </w:r>
          </w:p>
        </w:tc>
        <w:tc>
          <w:tcPr>
            <w:tcW w:w="1498"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148 (74%)</w:t>
            </w:r>
          </w:p>
        </w:tc>
      </w:tr>
      <w:tr w:rsidR="00F24291" w:rsidRPr="00BC6FF0" w:rsidTr="00BC6FF0">
        <w:trPr>
          <w:jc w:val="center"/>
        </w:trPr>
        <w:tc>
          <w:tcPr>
            <w:tcW w:w="930" w:type="pct"/>
            <w:shd w:val="clear" w:color="auto" w:fill="auto"/>
            <w:vAlign w:val="center"/>
          </w:tcPr>
          <w:p w:rsidR="00F24291" w:rsidRPr="00BC6FF0" w:rsidRDefault="007A7265" w:rsidP="007A7265">
            <w:pPr>
              <w:snapToGrid w:val="0"/>
              <w:spacing w:after="0" w:line="240" w:lineRule="auto"/>
              <w:jc w:val="center"/>
              <w:rPr>
                <w:rFonts w:ascii="Times New Roman" w:hAnsi="Times New Roman"/>
                <w:b/>
                <w:color w:val="000000"/>
                <w:sz w:val="17"/>
                <w:szCs w:val="17"/>
                <w:lang w:val="en-US"/>
              </w:rPr>
            </w:pPr>
            <w:r w:rsidRPr="00BC6FF0">
              <w:rPr>
                <w:rFonts w:ascii="Times New Roman" w:hAnsi="Times New Roman"/>
                <w:b/>
                <w:color w:val="000000"/>
                <w:sz w:val="17"/>
                <w:szCs w:val="17"/>
                <w:lang w:val="en-US"/>
              </w:rPr>
              <w:t>Education</w:t>
            </w:r>
          </w:p>
        </w:tc>
        <w:tc>
          <w:tcPr>
            <w:tcW w:w="1192"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p>
        </w:tc>
        <w:tc>
          <w:tcPr>
            <w:tcW w:w="138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p>
        </w:tc>
        <w:tc>
          <w:tcPr>
            <w:tcW w:w="1498"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p>
        </w:tc>
      </w:tr>
      <w:tr w:rsidR="00F24291" w:rsidRPr="00BC6FF0" w:rsidTr="00BC6FF0">
        <w:trPr>
          <w:jc w:val="center"/>
        </w:trPr>
        <w:tc>
          <w:tcPr>
            <w:tcW w:w="93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Non-formal</w:t>
            </w:r>
          </w:p>
        </w:tc>
        <w:tc>
          <w:tcPr>
            <w:tcW w:w="1192"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18 (9%)</w:t>
            </w:r>
          </w:p>
        </w:tc>
        <w:tc>
          <w:tcPr>
            <w:tcW w:w="138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3 (16.67%)</w:t>
            </w:r>
          </w:p>
        </w:tc>
        <w:tc>
          <w:tcPr>
            <w:tcW w:w="1498"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15 (83.33%)</w:t>
            </w:r>
          </w:p>
        </w:tc>
      </w:tr>
      <w:tr w:rsidR="00F24291" w:rsidRPr="00BC6FF0" w:rsidTr="00BC6FF0">
        <w:trPr>
          <w:jc w:val="center"/>
        </w:trPr>
        <w:tc>
          <w:tcPr>
            <w:tcW w:w="93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Primary</w:t>
            </w:r>
          </w:p>
        </w:tc>
        <w:tc>
          <w:tcPr>
            <w:tcW w:w="1192"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99 (49.5%)</w:t>
            </w:r>
          </w:p>
        </w:tc>
        <w:tc>
          <w:tcPr>
            <w:tcW w:w="138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27 (27.27%)</w:t>
            </w:r>
          </w:p>
        </w:tc>
        <w:tc>
          <w:tcPr>
            <w:tcW w:w="1498"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72 (72.72%)</w:t>
            </w:r>
          </w:p>
        </w:tc>
      </w:tr>
      <w:tr w:rsidR="00F24291" w:rsidRPr="00BC6FF0" w:rsidTr="00BC6FF0">
        <w:trPr>
          <w:jc w:val="center"/>
        </w:trPr>
        <w:tc>
          <w:tcPr>
            <w:tcW w:w="93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Secondary</w:t>
            </w:r>
          </w:p>
        </w:tc>
        <w:tc>
          <w:tcPr>
            <w:tcW w:w="1192"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72 (36%)</w:t>
            </w:r>
          </w:p>
        </w:tc>
        <w:tc>
          <w:tcPr>
            <w:tcW w:w="138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20 (27.78%)</w:t>
            </w:r>
          </w:p>
        </w:tc>
        <w:tc>
          <w:tcPr>
            <w:tcW w:w="1498"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52 (72.22%)</w:t>
            </w:r>
          </w:p>
        </w:tc>
      </w:tr>
      <w:tr w:rsidR="00F24291" w:rsidRPr="00BC6FF0" w:rsidTr="00BC6FF0">
        <w:trPr>
          <w:jc w:val="center"/>
        </w:trPr>
        <w:tc>
          <w:tcPr>
            <w:tcW w:w="93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Tertiary</w:t>
            </w:r>
          </w:p>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Total</w:t>
            </w:r>
          </w:p>
        </w:tc>
        <w:tc>
          <w:tcPr>
            <w:tcW w:w="1192"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11 (5.5%)</w:t>
            </w:r>
          </w:p>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200</w:t>
            </w:r>
          </w:p>
        </w:tc>
        <w:tc>
          <w:tcPr>
            <w:tcW w:w="138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2 (18.18%)</w:t>
            </w:r>
          </w:p>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52(26%)</w:t>
            </w:r>
          </w:p>
        </w:tc>
        <w:tc>
          <w:tcPr>
            <w:tcW w:w="1498"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9 (81.82%)</w:t>
            </w:r>
          </w:p>
          <w:p w:rsidR="00F24291" w:rsidRPr="00BC6FF0" w:rsidRDefault="00F24291" w:rsidP="00420110">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148(74%)</w:t>
            </w:r>
          </w:p>
        </w:tc>
      </w:tr>
      <w:tr w:rsidR="00F24291" w:rsidRPr="00BC6FF0" w:rsidTr="00BC6FF0">
        <w:trPr>
          <w:jc w:val="center"/>
        </w:trPr>
        <w:tc>
          <w:tcPr>
            <w:tcW w:w="93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Total</w:t>
            </w:r>
          </w:p>
        </w:tc>
        <w:tc>
          <w:tcPr>
            <w:tcW w:w="1192"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200</w:t>
            </w:r>
          </w:p>
        </w:tc>
        <w:tc>
          <w:tcPr>
            <w:tcW w:w="1380"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52 (26%)</w:t>
            </w:r>
          </w:p>
        </w:tc>
        <w:tc>
          <w:tcPr>
            <w:tcW w:w="1498" w:type="pct"/>
            <w:shd w:val="clear" w:color="auto" w:fill="auto"/>
            <w:vAlign w:val="center"/>
          </w:tcPr>
          <w:p w:rsidR="00F24291" w:rsidRPr="00BC6FF0" w:rsidRDefault="00F24291" w:rsidP="007A7265">
            <w:pPr>
              <w:snapToGrid w:val="0"/>
              <w:spacing w:after="0" w:line="240" w:lineRule="auto"/>
              <w:jc w:val="center"/>
              <w:rPr>
                <w:rFonts w:ascii="Times New Roman" w:hAnsi="Times New Roman"/>
                <w:color w:val="000000"/>
                <w:sz w:val="17"/>
                <w:szCs w:val="17"/>
                <w:lang w:val="en-US"/>
              </w:rPr>
            </w:pPr>
            <w:r w:rsidRPr="00BC6FF0">
              <w:rPr>
                <w:rFonts w:ascii="Times New Roman" w:hAnsi="Times New Roman"/>
                <w:color w:val="000000"/>
                <w:sz w:val="17"/>
                <w:szCs w:val="17"/>
                <w:lang w:val="en-US"/>
              </w:rPr>
              <w:t>148 (74%)</w:t>
            </w:r>
          </w:p>
        </w:tc>
      </w:tr>
    </w:tbl>
    <w:p w:rsidR="009E2D53" w:rsidRPr="00420110" w:rsidRDefault="009E2D53" w:rsidP="00F24291">
      <w:pPr>
        <w:pStyle w:val="NoSpacing"/>
        <w:snapToGrid w:val="0"/>
        <w:ind w:firstLine="425"/>
        <w:jc w:val="both"/>
        <w:rPr>
          <w:rFonts w:ascii="Times New Roman" w:hAnsi="Times New Roman"/>
          <w:sz w:val="16"/>
          <w:szCs w:val="16"/>
          <w:lang w:val="en-US"/>
        </w:rPr>
      </w:pPr>
    </w:p>
    <w:p w:rsidR="009E2D53" w:rsidRPr="00BC6FF0" w:rsidRDefault="007A7265" w:rsidP="00F24291">
      <w:pPr>
        <w:pStyle w:val="NoSpacing"/>
        <w:snapToGrid w:val="0"/>
        <w:jc w:val="center"/>
        <w:rPr>
          <w:rFonts w:ascii="Times New Roman" w:hAnsi="Times New Roman"/>
          <w:b/>
          <w:sz w:val="20"/>
          <w:szCs w:val="20"/>
          <w:lang w:val="en-US"/>
        </w:rPr>
      </w:pPr>
      <w:r w:rsidRPr="00BC6FF0">
        <w:rPr>
          <w:rFonts w:ascii="Times New Roman" w:hAnsi="Times New Roman"/>
          <w:b/>
          <w:sz w:val="20"/>
          <w:szCs w:val="20"/>
          <w:lang w:val="en-US"/>
        </w:rPr>
        <w:t xml:space="preserve">Table 2: Prevalence </w:t>
      </w:r>
      <w:proofErr w:type="gramStart"/>
      <w:r w:rsidRPr="00BC6FF0">
        <w:rPr>
          <w:rFonts w:ascii="Times New Roman" w:hAnsi="Times New Roman"/>
          <w:b/>
          <w:sz w:val="20"/>
          <w:szCs w:val="20"/>
          <w:lang w:val="en-US"/>
        </w:rPr>
        <w:t>Of</w:t>
      </w:r>
      <w:proofErr w:type="gramEnd"/>
      <w:r w:rsidRPr="00BC6FF0">
        <w:rPr>
          <w:rFonts w:ascii="Times New Roman" w:hAnsi="Times New Roman"/>
          <w:b/>
          <w:sz w:val="20"/>
          <w:szCs w:val="20"/>
          <w:lang w:val="en-US"/>
        </w:rPr>
        <w:t xml:space="preserve"> Malaria Among The Participants From </w:t>
      </w:r>
      <w:proofErr w:type="spellStart"/>
      <w:r w:rsidRPr="00BC6FF0">
        <w:rPr>
          <w:rFonts w:ascii="Times New Roman" w:hAnsi="Times New Roman"/>
          <w:b/>
          <w:sz w:val="20"/>
          <w:szCs w:val="20"/>
          <w:lang w:val="en-US"/>
        </w:rPr>
        <w:t>Ekwulumili</w:t>
      </w:r>
      <w:proofErr w:type="spellEnd"/>
      <w:r w:rsidRPr="00BC6FF0">
        <w:rPr>
          <w:rFonts w:ascii="Times New Roman" w:hAnsi="Times New Roman"/>
          <w:b/>
          <w:sz w:val="20"/>
          <w:szCs w:val="20"/>
          <w:lang w:val="en-US"/>
        </w:rPr>
        <w:t xml:space="preserve"> C0mmunity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0"/>
        <w:gridCol w:w="1442"/>
        <w:gridCol w:w="1377"/>
        <w:gridCol w:w="1377"/>
        <w:gridCol w:w="1250"/>
        <w:gridCol w:w="1465"/>
        <w:gridCol w:w="1395"/>
      </w:tblGrid>
      <w:tr w:rsidR="00F24291" w:rsidRPr="00420110" w:rsidTr="00BC6FF0">
        <w:trPr>
          <w:jc w:val="center"/>
        </w:trPr>
        <w:tc>
          <w:tcPr>
            <w:tcW w:w="0" w:type="auto"/>
            <w:shd w:val="clear" w:color="auto" w:fill="auto"/>
            <w:vAlign w:val="center"/>
          </w:tcPr>
          <w:p w:rsidR="00F24291" w:rsidRPr="00420110" w:rsidRDefault="007A7265" w:rsidP="00BC6FF0">
            <w:pPr>
              <w:snapToGrid w:val="0"/>
              <w:spacing w:after="0" w:line="240" w:lineRule="auto"/>
              <w:jc w:val="center"/>
              <w:rPr>
                <w:rFonts w:ascii="Times New Roman" w:hAnsi="Times New Roman"/>
                <w:b/>
                <w:color w:val="000000"/>
                <w:sz w:val="16"/>
                <w:szCs w:val="16"/>
                <w:lang w:val="en-US"/>
              </w:rPr>
            </w:pPr>
            <w:proofErr w:type="spellStart"/>
            <w:r w:rsidRPr="00420110">
              <w:rPr>
                <w:rFonts w:ascii="Times New Roman" w:hAnsi="Times New Roman"/>
                <w:b/>
                <w:color w:val="000000"/>
                <w:sz w:val="16"/>
                <w:szCs w:val="16"/>
                <w:lang w:val="en-US"/>
              </w:rPr>
              <w:t>Biodata</w:t>
            </w:r>
            <w:proofErr w:type="spellEnd"/>
            <w:r w:rsidR="00BC6FF0">
              <w:rPr>
                <w:rFonts w:ascii="Times New Roman" w:eastAsiaTheme="minorEastAsia" w:hAnsi="Times New Roman" w:hint="eastAsia"/>
                <w:b/>
                <w:color w:val="000000"/>
                <w:sz w:val="16"/>
                <w:szCs w:val="16"/>
                <w:lang w:val="en-US" w:eastAsia="zh-CN"/>
              </w:rPr>
              <w:t xml:space="preserve"> </w:t>
            </w:r>
            <w:r w:rsidRPr="00420110">
              <w:rPr>
                <w:rFonts w:ascii="Times New Roman" w:hAnsi="Times New Roman"/>
                <w:b/>
                <w:color w:val="000000"/>
                <w:sz w:val="16"/>
                <w:szCs w:val="16"/>
                <w:lang w:val="en-US"/>
              </w:rPr>
              <w:t>Villages</w:t>
            </w:r>
          </w:p>
        </w:tc>
        <w:tc>
          <w:tcPr>
            <w:tcW w:w="0" w:type="auto"/>
            <w:shd w:val="clear" w:color="auto" w:fill="auto"/>
            <w:vAlign w:val="center"/>
          </w:tcPr>
          <w:p w:rsidR="00F24291" w:rsidRPr="00420110" w:rsidRDefault="007A7265" w:rsidP="007A7265">
            <w:pPr>
              <w:snapToGrid w:val="0"/>
              <w:spacing w:after="0" w:line="240" w:lineRule="auto"/>
              <w:jc w:val="center"/>
              <w:rPr>
                <w:rFonts w:ascii="Times New Roman" w:hAnsi="Times New Roman"/>
                <w:b/>
                <w:color w:val="000000"/>
                <w:sz w:val="16"/>
                <w:szCs w:val="16"/>
                <w:lang w:val="en-US"/>
              </w:rPr>
            </w:pPr>
            <w:r w:rsidRPr="00420110">
              <w:rPr>
                <w:rFonts w:ascii="Times New Roman" w:hAnsi="Times New Roman"/>
                <w:b/>
                <w:color w:val="000000"/>
                <w:sz w:val="16"/>
                <w:szCs w:val="16"/>
                <w:lang w:val="en-US"/>
              </w:rPr>
              <w:t>Number Examined (%)</w:t>
            </w:r>
          </w:p>
        </w:tc>
        <w:tc>
          <w:tcPr>
            <w:tcW w:w="0" w:type="auto"/>
            <w:shd w:val="clear" w:color="auto" w:fill="auto"/>
            <w:vAlign w:val="center"/>
          </w:tcPr>
          <w:p w:rsidR="00F24291" w:rsidRPr="00420110" w:rsidRDefault="007A7265" w:rsidP="007A7265">
            <w:pPr>
              <w:snapToGrid w:val="0"/>
              <w:spacing w:after="0" w:line="240" w:lineRule="auto"/>
              <w:jc w:val="center"/>
              <w:rPr>
                <w:rFonts w:ascii="Times New Roman" w:hAnsi="Times New Roman"/>
                <w:b/>
                <w:color w:val="000000"/>
                <w:sz w:val="16"/>
                <w:szCs w:val="16"/>
                <w:lang w:val="en-US"/>
              </w:rPr>
            </w:pPr>
            <w:r w:rsidRPr="00420110">
              <w:rPr>
                <w:rFonts w:ascii="Times New Roman" w:hAnsi="Times New Roman"/>
                <w:b/>
                <w:color w:val="000000"/>
                <w:sz w:val="16"/>
                <w:szCs w:val="16"/>
                <w:lang w:val="en-US"/>
              </w:rPr>
              <w:t>Number Positive (%)</w:t>
            </w:r>
          </w:p>
        </w:tc>
        <w:tc>
          <w:tcPr>
            <w:tcW w:w="0" w:type="auto"/>
            <w:shd w:val="clear" w:color="auto" w:fill="auto"/>
            <w:vAlign w:val="center"/>
          </w:tcPr>
          <w:p w:rsidR="00F24291" w:rsidRPr="00420110" w:rsidRDefault="007A7265" w:rsidP="00BC6FF0">
            <w:pPr>
              <w:snapToGrid w:val="0"/>
              <w:spacing w:after="0" w:line="240" w:lineRule="auto"/>
              <w:jc w:val="center"/>
              <w:rPr>
                <w:rFonts w:ascii="Times New Roman" w:hAnsi="Times New Roman"/>
                <w:b/>
                <w:color w:val="000000"/>
                <w:sz w:val="16"/>
                <w:szCs w:val="16"/>
                <w:lang w:val="en-US"/>
              </w:rPr>
            </w:pPr>
            <w:r w:rsidRPr="00420110">
              <w:rPr>
                <w:rFonts w:ascii="Times New Roman" w:hAnsi="Times New Roman"/>
                <w:b/>
                <w:color w:val="000000"/>
                <w:sz w:val="16"/>
                <w:szCs w:val="16"/>
                <w:lang w:val="en-US"/>
              </w:rPr>
              <w:t>Males</w:t>
            </w:r>
            <w:r w:rsidR="00BC6FF0">
              <w:rPr>
                <w:rFonts w:ascii="Times New Roman" w:eastAsiaTheme="minorEastAsia" w:hAnsi="Times New Roman" w:hint="eastAsia"/>
                <w:b/>
                <w:color w:val="000000"/>
                <w:sz w:val="16"/>
                <w:szCs w:val="16"/>
                <w:lang w:val="en-US" w:eastAsia="zh-CN"/>
              </w:rPr>
              <w:t xml:space="preserve"> </w:t>
            </w:r>
            <w:r w:rsidRPr="00420110">
              <w:rPr>
                <w:rFonts w:ascii="Times New Roman" w:hAnsi="Times New Roman"/>
                <w:b/>
                <w:color w:val="000000"/>
                <w:sz w:val="16"/>
                <w:szCs w:val="16"/>
                <w:lang w:val="en-US"/>
              </w:rPr>
              <w:t>Examined (%)</w:t>
            </w:r>
          </w:p>
        </w:tc>
        <w:tc>
          <w:tcPr>
            <w:tcW w:w="0" w:type="auto"/>
            <w:shd w:val="clear" w:color="auto" w:fill="auto"/>
            <w:vAlign w:val="center"/>
          </w:tcPr>
          <w:p w:rsidR="00F24291" w:rsidRPr="00420110" w:rsidRDefault="007A7265" w:rsidP="007A7265">
            <w:pPr>
              <w:snapToGrid w:val="0"/>
              <w:spacing w:after="0" w:line="240" w:lineRule="auto"/>
              <w:jc w:val="center"/>
              <w:rPr>
                <w:rFonts w:ascii="Times New Roman" w:hAnsi="Times New Roman"/>
                <w:b/>
                <w:color w:val="000000"/>
                <w:sz w:val="16"/>
                <w:szCs w:val="16"/>
                <w:lang w:val="en-US"/>
              </w:rPr>
            </w:pPr>
            <w:r w:rsidRPr="00420110">
              <w:rPr>
                <w:rFonts w:ascii="Times New Roman" w:hAnsi="Times New Roman"/>
                <w:b/>
                <w:color w:val="000000"/>
                <w:sz w:val="16"/>
                <w:szCs w:val="16"/>
                <w:lang w:val="en-US"/>
              </w:rPr>
              <w:t>Males Positive (%)</w:t>
            </w:r>
          </w:p>
        </w:tc>
        <w:tc>
          <w:tcPr>
            <w:tcW w:w="0" w:type="auto"/>
            <w:shd w:val="clear" w:color="auto" w:fill="auto"/>
            <w:vAlign w:val="center"/>
          </w:tcPr>
          <w:p w:rsidR="00F24291" w:rsidRPr="00420110" w:rsidRDefault="007A7265" w:rsidP="00BC6FF0">
            <w:pPr>
              <w:snapToGrid w:val="0"/>
              <w:spacing w:after="0" w:line="240" w:lineRule="auto"/>
              <w:jc w:val="center"/>
              <w:rPr>
                <w:rFonts w:ascii="Times New Roman" w:hAnsi="Times New Roman"/>
                <w:b/>
                <w:color w:val="000000"/>
                <w:sz w:val="16"/>
                <w:szCs w:val="16"/>
                <w:lang w:val="en-US"/>
              </w:rPr>
            </w:pPr>
            <w:r w:rsidRPr="00420110">
              <w:rPr>
                <w:rFonts w:ascii="Times New Roman" w:hAnsi="Times New Roman"/>
                <w:b/>
                <w:color w:val="000000"/>
                <w:sz w:val="16"/>
                <w:szCs w:val="16"/>
                <w:lang w:val="en-US"/>
              </w:rPr>
              <w:t>Females</w:t>
            </w:r>
            <w:r w:rsidR="00BC6FF0">
              <w:rPr>
                <w:rFonts w:ascii="Times New Roman" w:eastAsiaTheme="minorEastAsia" w:hAnsi="Times New Roman" w:hint="eastAsia"/>
                <w:b/>
                <w:color w:val="000000"/>
                <w:sz w:val="16"/>
                <w:szCs w:val="16"/>
                <w:lang w:val="en-US" w:eastAsia="zh-CN"/>
              </w:rPr>
              <w:t xml:space="preserve"> </w:t>
            </w:r>
            <w:r w:rsidRPr="00420110">
              <w:rPr>
                <w:rFonts w:ascii="Times New Roman" w:hAnsi="Times New Roman"/>
                <w:b/>
                <w:color w:val="000000"/>
                <w:sz w:val="16"/>
                <w:szCs w:val="16"/>
                <w:lang w:val="en-US"/>
              </w:rPr>
              <w:t>Examined (%)</w:t>
            </w:r>
          </w:p>
        </w:tc>
        <w:tc>
          <w:tcPr>
            <w:tcW w:w="0" w:type="auto"/>
            <w:shd w:val="clear" w:color="auto" w:fill="auto"/>
            <w:vAlign w:val="center"/>
          </w:tcPr>
          <w:p w:rsidR="00F24291" w:rsidRPr="00420110" w:rsidRDefault="007A7265" w:rsidP="007A7265">
            <w:pPr>
              <w:snapToGrid w:val="0"/>
              <w:spacing w:after="0" w:line="240" w:lineRule="auto"/>
              <w:jc w:val="center"/>
              <w:rPr>
                <w:rFonts w:ascii="Times New Roman" w:hAnsi="Times New Roman"/>
                <w:b/>
                <w:color w:val="000000"/>
                <w:sz w:val="16"/>
                <w:szCs w:val="16"/>
                <w:lang w:val="en-US"/>
              </w:rPr>
            </w:pPr>
            <w:proofErr w:type="gramStart"/>
            <w:r w:rsidRPr="00420110">
              <w:rPr>
                <w:rFonts w:ascii="Times New Roman" w:hAnsi="Times New Roman"/>
                <w:b/>
                <w:color w:val="000000"/>
                <w:sz w:val="16"/>
                <w:szCs w:val="16"/>
                <w:lang w:val="en-US"/>
              </w:rPr>
              <w:t>Females  Positive</w:t>
            </w:r>
            <w:proofErr w:type="gramEnd"/>
            <w:r w:rsidRPr="00420110">
              <w:rPr>
                <w:rFonts w:ascii="Times New Roman" w:hAnsi="Times New Roman"/>
                <w:b/>
                <w:color w:val="000000"/>
                <w:sz w:val="16"/>
                <w:szCs w:val="16"/>
                <w:lang w:val="en-US"/>
              </w:rPr>
              <w:t xml:space="preserve"> (%)</w:t>
            </w:r>
          </w:p>
        </w:tc>
      </w:tr>
      <w:tr w:rsidR="00F24291" w:rsidRPr="00420110" w:rsidTr="00BC6FF0">
        <w:trPr>
          <w:jc w:val="center"/>
        </w:trPr>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proofErr w:type="spellStart"/>
            <w:r w:rsidRPr="00420110">
              <w:rPr>
                <w:rFonts w:ascii="Times New Roman" w:hAnsi="Times New Roman"/>
                <w:color w:val="000000"/>
                <w:sz w:val="16"/>
                <w:szCs w:val="16"/>
                <w:lang w:val="en-US"/>
              </w:rPr>
              <w:t>Urueze</w:t>
            </w:r>
            <w:proofErr w:type="spellEnd"/>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135 (67.5%)</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32(23.7%)</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34(25.2%)</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9(26.47%)</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101(74.8%)</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23(22.77%)</w:t>
            </w:r>
          </w:p>
        </w:tc>
      </w:tr>
      <w:tr w:rsidR="00F24291" w:rsidRPr="00420110" w:rsidTr="00BC6FF0">
        <w:trPr>
          <w:jc w:val="center"/>
        </w:trPr>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proofErr w:type="spellStart"/>
            <w:r w:rsidRPr="00420110">
              <w:rPr>
                <w:rFonts w:ascii="Times New Roman" w:hAnsi="Times New Roman"/>
                <w:color w:val="000000"/>
                <w:sz w:val="16"/>
                <w:szCs w:val="16"/>
                <w:lang w:val="en-US"/>
              </w:rPr>
              <w:t>Umudim</w:t>
            </w:r>
            <w:proofErr w:type="spellEnd"/>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31(15.5%)</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3(9.67%)</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7(22.58%)</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2(28.57%)</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24(77.42%)</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1(4.16%)</w:t>
            </w:r>
          </w:p>
        </w:tc>
      </w:tr>
      <w:tr w:rsidR="00F24291" w:rsidRPr="00420110" w:rsidTr="00BC6FF0">
        <w:trPr>
          <w:jc w:val="center"/>
        </w:trPr>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proofErr w:type="spellStart"/>
            <w:r w:rsidRPr="00420110">
              <w:rPr>
                <w:rFonts w:ascii="Times New Roman" w:hAnsi="Times New Roman"/>
                <w:color w:val="000000"/>
                <w:sz w:val="16"/>
                <w:szCs w:val="16"/>
                <w:lang w:val="en-US"/>
              </w:rPr>
              <w:t>Owellechukwu</w:t>
            </w:r>
            <w:proofErr w:type="spellEnd"/>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4 (2.0%)</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2(50.0%)</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2(50.0%)</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w:t>
            </w:r>
          </w:p>
        </w:tc>
      </w:tr>
      <w:tr w:rsidR="00F24291" w:rsidRPr="00420110" w:rsidTr="00BC6FF0">
        <w:trPr>
          <w:jc w:val="center"/>
        </w:trPr>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proofErr w:type="spellStart"/>
            <w:r w:rsidRPr="00420110">
              <w:rPr>
                <w:rFonts w:ascii="Times New Roman" w:hAnsi="Times New Roman"/>
                <w:color w:val="000000"/>
                <w:sz w:val="16"/>
                <w:szCs w:val="16"/>
                <w:lang w:val="en-US"/>
              </w:rPr>
              <w:t>Isigwu</w:t>
            </w:r>
            <w:proofErr w:type="spellEnd"/>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30 (15%)</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5(16.67%)</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9(30.0%)</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2(22.22%)</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21(70.0%)</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3(14.28%)</w:t>
            </w:r>
          </w:p>
        </w:tc>
      </w:tr>
      <w:tr w:rsidR="00F24291" w:rsidRPr="00420110" w:rsidTr="00BC6FF0">
        <w:trPr>
          <w:jc w:val="center"/>
        </w:trPr>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Total</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200</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10 (5.0%)</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52(26.0%)</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2(3.85%)</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148(74.0%)</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8(5.41%)</w:t>
            </w:r>
          </w:p>
        </w:tc>
      </w:tr>
      <w:tr w:rsidR="00F24291" w:rsidRPr="00420110" w:rsidTr="00BC6FF0">
        <w:trPr>
          <w:jc w:val="center"/>
        </w:trPr>
        <w:tc>
          <w:tcPr>
            <w:tcW w:w="0" w:type="auto"/>
            <w:shd w:val="clear" w:color="auto" w:fill="auto"/>
            <w:vAlign w:val="center"/>
          </w:tcPr>
          <w:p w:rsidR="00F24291" w:rsidRPr="00420110" w:rsidRDefault="007A7265" w:rsidP="007A7265">
            <w:pPr>
              <w:snapToGrid w:val="0"/>
              <w:spacing w:after="0" w:line="240" w:lineRule="auto"/>
              <w:jc w:val="center"/>
              <w:rPr>
                <w:rFonts w:ascii="Times New Roman" w:hAnsi="Times New Roman"/>
                <w:b/>
                <w:color w:val="000000"/>
                <w:sz w:val="16"/>
                <w:szCs w:val="16"/>
                <w:lang w:val="en-US"/>
              </w:rPr>
            </w:pPr>
            <w:r w:rsidRPr="00420110">
              <w:rPr>
                <w:rFonts w:ascii="Times New Roman" w:hAnsi="Times New Roman"/>
                <w:b/>
                <w:color w:val="000000"/>
                <w:sz w:val="16"/>
                <w:szCs w:val="16"/>
                <w:lang w:val="en-US"/>
              </w:rPr>
              <w:t>Age</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p>
        </w:tc>
      </w:tr>
      <w:tr w:rsidR="00F24291" w:rsidRPr="00420110" w:rsidTr="00BC6FF0">
        <w:trPr>
          <w:jc w:val="center"/>
        </w:trPr>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1-10</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9 (4.5%)</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6(66.67%)</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5(55.55%)</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4(80.0%)</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4(44.44%)</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2(50%)</w:t>
            </w:r>
          </w:p>
        </w:tc>
      </w:tr>
      <w:tr w:rsidR="00F24291" w:rsidRPr="00420110" w:rsidTr="00BC6FF0">
        <w:trPr>
          <w:jc w:val="center"/>
        </w:trPr>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11-20</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37 (18.5%)</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12(32.43%)</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12(32.43%)</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4(33.33%)</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25(67.57%)</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8(32.0%)</w:t>
            </w:r>
          </w:p>
        </w:tc>
      </w:tr>
      <w:tr w:rsidR="00F24291" w:rsidRPr="00420110" w:rsidTr="00BC6FF0">
        <w:trPr>
          <w:jc w:val="center"/>
        </w:trPr>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21-30</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12 (6.0%)</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3(25.0%)</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4 (33.33%)</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1(25.0%)</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8(66.67%)</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2(25.0%)</w:t>
            </w:r>
          </w:p>
        </w:tc>
      </w:tr>
      <w:tr w:rsidR="00F24291" w:rsidRPr="00420110" w:rsidTr="00BC6FF0">
        <w:trPr>
          <w:jc w:val="center"/>
        </w:trPr>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31-40</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31 (15.5%)</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6(19.35%)</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3(9.68%)</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28(90.32%)</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6(21.43%)</w:t>
            </w:r>
          </w:p>
        </w:tc>
      </w:tr>
      <w:tr w:rsidR="00F24291" w:rsidRPr="00420110" w:rsidTr="00BC6FF0">
        <w:trPr>
          <w:jc w:val="center"/>
        </w:trPr>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41-50</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34 (17.0%)</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3 (8.82%)</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5(14.71%)</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1(20%)</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29(80.56%)</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2(6.8%)</w:t>
            </w:r>
          </w:p>
        </w:tc>
      </w:tr>
      <w:tr w:rsidR="00F24291" w:rsidRPr="00420110" w:rsidTr="00BC6FF0">
        <w:trPr>
          <w:jc w:val="center"/>
        </w:trPr>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61-70</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35 (17.5%)</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6(14.63%)</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12(34.29%)</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3(25%)</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23(65.71%)</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3(13.04%)</w:t>
            </w:r>
          </w:p>
        </w:tc>
      </w:tr>
      <w:tr w:rsidR="00F24291" w:rsidRPr="00420110" w:rsidTr="00BC6FF0">
        <w:trPr>
          <w:jc w:val="center"/>
        </w:trPr>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71-80</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6 (3.0%)</w:t>
            </w:r>
          </w:p>
        </w:tc>
        <w:tc>
          <w:tcPr>
            <w:tcW w:w="0" w:type="auto"/>
            <w:shd w:val="clear" w:color="auto" w:fill="auto"/>
            <w:vAlign w:val="center"/>
          </w:tcPr>
          <w:p w:rsidR="00F24291" w:rsidRPr="00420110" w:rsidRDefault="00F24291" w:rsidP="007A7265">
            <w:pPr>
              <w:pStyle w:val="ListParagraph"/>
              <w:numPr>
                <w:ilvl w:val="0"/>
                <w:numId w:val="3"/>
              </w:numPr>
              <w:snapToGrid w:val="0"/>
              <w:spacing w:after="0" w:line="240" w:lineRule="auto"/>
              <w:ind w:left="0" w:firstLine="0"/>
              <w:jc w:val="center"/>
              <w:rPr>
                <w:rFonts w:ascii="Times New Roman" w:hAnsi="Times New Roman"/>
                <w:color w:val="000000"/>
                <w:sz w:val="16"/>
                <w:szCs w:val="16"/>
                <w:lang w:val="en-US"/>
              </w:rPr>
            </w:pP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4(66.67%)</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2(33.33%)</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w:t>
            </w:r>
          </w:p>
        </w:tc>
      </w:tr>
      <w:tr w:rsidR="00F24291" w:rsidRPr="00420110" w:rsidTr="00BC6FF0">
        <w:trPr>
          <w:jc w:val="center"/>
        </w:trPr>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Total</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200</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40(20%)</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52(26.0%)</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13(25.0%)</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148(74.0%)</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27(16.24)%</w:t>
            </w:r>
          </w:p>
        </w:tc>
      </w:tr>
      <w:tr w:rsidR="00F24291" w:rsidRPr="00420110" w:rsidTr="00BC6FF0">
        <w:trPr>
          <w:jc w:val="center"/>
        </w:trPr>
        <w:tc>
          <w:tcPr>
            <w:tcW w:w="0" w:type="auto"/>
            <w:shd w:val="clear" w:color="auto" w:fill="auto"/>
            <w:vAlign w:val="center"/>
          </w:tcPr>
          <w:p w:rsidR="00F24291" w:rsidRPr="00420110" w:rsidRDefault="007A7265" w:rsidP="007A7265">
            <w:pPr>
              <w:snapToGrid w:val="0"/>
              <w:spacing w:after="0" w:line="240" w:lineRule="auto"/>
              <w:jc w:val="center"/>
              <w:rPr>
                <w:rFonts w:ascii="Times New Roman" w:hAnsi="Times New Roman"/>
                <w:b/>
                <w:color w:val="000000"/>
                <w:sz w:val="16"/>
                <w:szCs w:val="16"/>
                <w:lang w:val="en-US"/>
              </w:rPr>
            </w:pPr>
            <w:r w:rsidRPr="00420110">
              <w:rPr>
                <w:rFonts w:ascii="Times New Roman" w:hAnsi="Times New Roman"/>
                <w:b/>
                <w:color w:val="000000"/>
                <w:sz w:val="16"/>
                <w:szCs w:val="16"/>
                <w:lang w:val="en-US"/>
              </w:rPr>
              <w:t>Occupation</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p>
        </w:tc>
      </w:tr>
      <w:tr w:rsidR="00F24291" w:rsidRPr="00420110" w:rsidTr="00BC6FF0">
        <w:trPr>
          <w:jc w:val="center"/>
        </w:trPr>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Traders</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55 (27.5%)</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11(20.0%)</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12(21.81%)</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2(16.67%)</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43(78.18%)</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9(20.63%)9</w:t>
            </w:r>
          </w:p>
        </w:tc>
      </w:tr>
      <w:tr w:rsidR="00F24291" w:rsidRPr="00420110" w:rsidTr="00BC6FF0">
        <w:trPr>
          <w:jc w:val="center"/>
        </w:trPr>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Farmers</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43 (21.5%)</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7(16.28%)</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10(23.26%)</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2(20.0%)</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33(76.74%)</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5(15.15%)</w:t>
            </w:r>
          </w:p>
        </w:tc>
      </w:tr>
      <w:tr w:rsidR="00F24291" w:rsidRPr="00420110" w:rsidTr="00BC6FF0">
        <w:trPr>
          <w:jc w:val="center"/>
        </w:trPr>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Teachers</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9 (4.5%)</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9(100%)</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w:t>
            </w:r>
          </w:p>
        </w:tc>
      </w:tr>
      <w:tr w:rsidR="00F24291" w:rsidRPr="00420110" w:rsidTr="00BC6FF0">
        <w:trPr>
          <w:jc w:val="center"/>
        </w:trPr>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Applicants</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39 (19.5%)</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4(10.26%)</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11(28.21%)</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1(9.09%)</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28(71.79%)</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3(10.71%)</w:t>
            </w:r>
          </w:p>
        </w:tc>
      </w:tr>
      <w:tr w:rsidR="00F24291" w:rsidRPr="00420110" w:rsidTr="00BC6FF0">
        <w:trPr>
          <w:jc w:val="center"/>
        </w:trPr>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Students</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54 (27.0%)</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18(33.33%)</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52(26.0%)</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8(42.11%)</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148(74.0%)</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10(28.57%)</w:t>
            </w:r>
          </w:p>
        </w:tc>
      </w:tr>
      <w:tr w:rsidR="00F24291" w:rsidRPr="00420110" w:rsidTr="00BC6FF0">
        <w:trPr>
          <w:jc w:val="center"/>
        </w:trPr>
        <w:tc>
          <w:tcPr>
            <w:tcW w:w="0" w:type="auto"/>
            <w:shd w:val="clear" w:color="auto" w:fill="auto"/>
            <w:vAlign w:val="center"/>
          </w:tcPr>
          <w:p w:rsidR="00F24291" w:rsidRPr="00420110" w:rsidRDefault="007A7265" w:rsidP="007A7265">
            <w:pPr>
              <w:snapToGrid w:val="0"/>
              <w:spacing w:after="0" w:line="240" w:lineRule="auto"/>
              <w:jc w:val="center"/>
              <w:rPr>
                <w:rFonts w:ascii="Times New Roman" w:hAnsi="Times New Roman"/>
                <w:b/>
                <w:color w:val="000000"/>
                <w:sz w:val="16"/>
                <w:szCs w:val="16"/>
                <w:lang w:val="en-US"/>
              </w:rPr>
            </w:pPr>
            <w:r w:rsidRPr="00420110">
              <w:rPr>
                <w:rFonts w:ascii="Times New Roman" w:hAnsi="Times New Roman"/>
                <w:b/>
                <w:color w:val="000000"/>
                <w:sz w:val="16"/>
                <w:szCs w:val="16"/>
                <w:lang w:val="en-US"/>
              </w:rPr>
              <w:t>Education</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p>
        </w:tc>
      </w:tr>
      <w:tr w:rsidR="00F24291" w:rsidRPr="00420110" w:rsidTr="00BC6FF0">
        <w:trPr>
          <w:jc w:val="center"/>
        </w:trPr>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Non-formal</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18 (9.0%)</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3(16.67%)</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3(16.67%)</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15(83.33%)</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3(20.0%)</w:t>
            </w:r>
          </w:p>
        </w:tc>
      </w:tr>
      <w:tr w:rsidR="00F24291" w:rsidRPr="00420110" w:rsidTr="00BC6FF0">
        <w:trPr>
          <w:jc w:val="center"/>
        </w:trPr>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Primary</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99 (49.5%)</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21(21.21%)</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27(27.27%)</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9(33.33%)</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72(72.72%)</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12(16.67%)</w:t>
            </w:r>
          </w:p>
        </w:tc>
      </w:tr>
      <w:tr w:rsidR="00F24291" w:rsidRPr="00420110" w:rsidTr="00BC6FF0">
        <w:trPr>
          <w:jc w:val="center"/>
        </w:trPr>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Secondary</w:t>
            </w:r>
          </w:p>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Tertiary</w:t>
            </w:r>
          </w:p>
          <w:p w:rsidR="00F24291" w:rsidRPr="00BC6FF0" w:rsidRDefault="00F24291" w:rsidP="00BC6FF0">
            <w:pPr>
              <w:snapToGrid w:val="0"/>
              <w:spacing w:after="0" w:line="240" w:lineRule="auto"/>
              <w:jc w:val="center"/>
              <w:rPr>
                <w:rFonts w:ascii="Times New Roman" w:eastAsiaTheme="minorEastAsia" w:hAnsi="Times New Roman" w:hint="eastAsia"/>
                <w:color w:val="000000"/>
                <w:sz w:val="16"/>
                <w:szCs w:val="16"/>
                <w:lang w:val="en-US" w:eastAsia="zh-CN"/>
              </w:rPr>
            </w:pPr>
            <w:r w:rsidRPr="00420110">
              <w:rPr>
                <w:rFonts w:ascii="Times New Roman" w:hAnsi="Times New Roman"/>
                <w:color w:val="000000"/>
                <w:sz w:val="16"/>
                <w:szCs w:val="16"/>
                <w:lang w:val="en-US"/>
              </w:rPr>
              <w:t>Total</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72 (36.0%)</w:t>
            </w:r>
          </w:p>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11(5.5%)</w:t>
            </w:r>
          </w:p>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200</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16(22.22%)</w:t>
            </w:r>
          </w:p>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w:t>
            </w:r>
          </w:p>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40(20%)</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20(27.78%)</w:t>
            </w:r>
          </w:p>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2(18.18%)</w:t>
            </w:r>
          </w:p>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52(26.0%)</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5(25.0%)</w:t>
            </w:r>
          </w:p>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w:t>
            </w:r>
          </w:p>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13(25.0%)</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52(72.22%)</w:t>
            </w:r>
          </w:p>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9(81.82%)</w:t>
            </w:r>
          </w:p>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148(74.0%)</w:t>
            </w:r>
          </w:p>
        </w:tc>
        <w:tc>
          <w:tcPr>
            <w:tcW w:w="0" w:type="auto"/>
            <w:shd w:val="clear" w:color="auto" w:fill="auto"/>
            <w:vAlign w:val="center"/>
          </w:tcPr>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11(21.15%)</w:t>
            </w:r>
          </w:p>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w:t>
            </w:r>
          </w:p>
          <w:p w:rsidR="00F24291" w:rsidRPr="00420110" w:rsidRDefault="00F24291" w:rsidP="007A7265">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27(18.24%)</w:t>
            </w:r>
          </w:p>
        </w:tc>
      </w:tr>
    </w:tbl>
    <w:p w:rsidR="00BC6FF0" w:rsidRDefault="00BC6FF0" w:rsidP="00F24291">
      <w:pPr>
        <w:pStyle w:val="NoSpacing"/>
        <w:snapToGrid w:val="0"/>
        <w:jc w:val="center"/>
        <w:rPr>
          <w:rFonts w:ascii="Times New Roman" w:hAnsi="Times New Roman" w:hint="eastAsia"/>
          <w:b/>
          <w:sz w:val="20"/>
          <w:szCs w:val="20"/>
          <w:lang w:val="en-US" w:eastAsia="zh-CN"/>
        </w:rPr>
      </w:pPr>
    </w:p>
    <w:p w:rsidR="00405F5C" w:rsidRPr="00BC6FF0" w:rsidRDefault="007A7265" w:rsidP="00F24291">
      <w:pPr>
        <w:pStyle w:val="NoSpacing"/>
        <w:snapToGrid w:val="0"/>
        <w:jc w:val="center"/>
        <w:rPr>
          <w:rFonts w:ascii="Times New Roman" w:hAnsi="Times New Roman"/>
          <w:b/>
          <w:sz w:val="20"/>
          <w:szCs w:val="20"/>
          <w:lang w:val="en-US"/>
        </w:rPr>
      </w:pPr>
      <w:r w:rsidRPr="00BC6FF0">
        <w:rPr>
          <w:rFonts w:ascii="Times New Roman" w:hAnsi="Times New Roman"/>
          <w:b/>
          <w:sz w:val="20"/>
          <w:szCs w:val="20"/>
          <w:lang w:val="en-US"/>
        </w:rPr>
        <w:t xml:space="preserve">Table 3: Prevalence Of Typhoid Fever Among The Participants From </w:t>
      </w:r>
      <w:proofErr w:type="spellStart"/>
      <w:r w:rsidRPr="00BC6FF0">
        <w:rPr>
          <w:rFonts w:ascii="Times New Roman" w:hAnsi="Times New Roman"/>
          <w:b/>
          <w:sz w:val="20"/>
          <w:szCs w:val="20"/>
          <w:lang w:val="en-US"/>
        </w:rPr>
        <w:t>Ekwulumili</w:t>
      </w:r>
      <w:proofErr w:type="spellEnd"/>
      <w:r w:rsidRPr="00BC6FF0">
        <w:rPr>
          <w:rFonts w:ascii="Times New Roman" w:hAnsi="Times New Roman"/>
          <w:b/>
          <w:sz w:val="20"/>
          <w:szCs w:val="20"/>
          <w:lang w:val="en-US"/>
        </w:rPr>
        <w:t xml:space="preserve"> Community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3"/>
        <w:gridCol w:w="1710"/>
        <w:gridCol w:w="1559"/>
        <w:gridCol w:w="1186"/>
        <w:gridCol w:w="1026"/>
        <w:gridCol w:w="1186"/>
        <w:gridCol w:w="1596"/>
      </w:tblGrid>
      <w:tr w:rsidR="007A7265" w:rsidRPr="00420110" w:rsidTr="00BC6FF0">
        <w:tc>
          <w:tcPr>
            <w:tcW w:w="0" w:type="auto"/>
            <w:shd w:val="clear" w:color="auto" w:fill="auto"/>
            <w:vAlign w:val="center"/>
          </w:tcPr>
          <w:p w:rsidR="007A7265" w:rsidRPr="00420110" w:rsidRDefault="007A7265" w:rsidP="00BC6FF0">
            <w:pPr>
              <w:snapToGrid w:val="0"/>
              <w:spacing w:after="0" w:line="240" w:lineRule="auto"/>
              <w:jc w:val="center"/>
              <w:rPr>
                <w:rFonts w:ascii="Times New Roman" w:hAnsi="Times New Roman"/>
                <w:b/>
                <w:sz w:val="16"/>
                <w:szCs w:val="16"/>
                <w:lang w:val="en-US"/>
              </w:rPr>
            </w:pPr>
            <w:proofErr w:type="spellStart"/>
            <w:r w:rsidRPr="00420110">
              <w:rPr>
                <w:rFonts w:ascii="Times New Roman" w:hAnsi="Times New Roman"/>
                <w:b/>
                <w:sz w:val="16"/>
                <w:szCs w:val="16"/>
                <w:lang w:val="en-US"/>
              </w:rPr>
              <w:t>Biodata</w:t>
            </w:r>
            <w:proofErr w:type="spellEnd"/>
            <w:r w:rsidR="00BC6FF0">
              <w:rPr>
                <w:rFonts w:ascii="Times New Roman" w:eastAsiaTheme="minorEastAsia" w:hAnsi="Times New Roman" w:hint="eastAsia"/>
                <w:b/>
                <w:sz w:val="16"/>
                <w:szCs w:val="16"/>
                <w:lang w:val="en-US" w:eastAsia="zh-CN"/>
              </w:rPr>
              <w:t xml:space="preserve"> </w:t>
            </w:r>
            <w:r w:rsidRPr="00420110">
              <w:rPr>
                <w:rFonts w:ascii="Times New Roman" w:hAnsi="Times New Roman"/>
                <w:b/>
                <w:sz w:val="16"/>
                <w:szCs w:val="16"/>
                <w:lang w:val="en-US"/>
              </w:rPr>
              <w:t>Villages</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b/>
                <w:sz w:val="16"/>
                <w:szCs w:val="16"/>
                <w:lang w:val="en-US"/>
              </w:rPr>
            </w:pPr>
            <w:r w:rsidRPr="00420110">
              <w:rPr>
                <w:rFonts w:ascii="Times New Roman" w:hAnsi="Times New Roman"/>
                <w:b/>
                <w:sz w:val="16"/>
                <w:szCs w:val="16"/>
                <w:lang w:val="en-US"/>
              </w:rPr>
              <w:t>Number Examined (%)</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b/>
                <w:sz w:val="16"/>
                <w:szCs w:val="16"/>
                <w:lang w:val="en-US"/>
              </w:rPr>
            </w:pPr>
            <w:r w:rsidRPr="00420110">
              <w:rPr>
                <w:rFonts w:ascii="Times New Roman" w:hAnsi="Times New Roman"/>
                <w:b/>
                <w:sz w:val="16"/>
                <w:szCs w:val="16"/>
                <w:lang w:val="en-US"/>
              </w:rPr>
              <w:t>Number Positive (%)</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b/>
                <w:sz w:val="16"/>
                <w:szCs w:val="16"/>
                <w:lang w:val="en-US"/>
              </w:rPr>
            </w:pPr>
            <w:r w:rsidRPr="00420110">
              <w:rPr>
                <w:rFonts w:ascii="Times New Roman" w:hAnsi="Times New Roman"/>
                <w:b/>
                <w:sz w:val="16"/>
                <w:szCs w:val="16"/>
                <w:lang w:val="en-US"/>
              </w:rPr>
              <w:t xml:space="preserve"> Males</w:t>
            </w:r>
          </w:p>
          <w:p w:rsidR="007A7265" w:rsidRPr="00420110" w:rsidRDefault="007A7265" w:rsidP="00420110">
            <w:pPr>
              <w:snapToGrid w:val="0"/>
              <w:spacing w:after="0" w:line="240" w:lineRule="auto"/>
              <w:jc w:val="center"/>
              <w:rPr>
                <w:rFonts w:ascii="Times New Roman" w:hAnsi="Times New Roman"/>
                <w:b/>
                <w:sz w:val="16"/>
                <w:szCs w:val="16"/>
                <w:lang w:val="en-US"/>
              </w:rPr>
            </w:pPr>
            <w:r w:rsidRPr="00420110">
              <w:rPr>
                <w:rFonts w:ascii="Times New Roman" w:hAnsi="Times New Roman"/>
                <w:b/>
                <w:sz w:val="16"/>
                <w:szCs w:val="16"/>
                <w:lang w:val="en-US"/>
              </w:rPr>
              <w:t>Examined (%)</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b/>
                <w:sz w:val="16"/>
                <w:szCs w:val="16"/>
                <w:lang w:val="en-US"/>
              </w:rPr>
            </w:pPr>
            <w:r w:rsidRPr="00420110">
              <w:rPr>
                <w:rFonts w:ascii="Times New Roman" w:hAnsi="Times New Roman"/>
                <w:b/>
                <w:sz w:val="16"/>
                <w:szCs w:val="16"/>
                <w:lang w:val="en-US"/>
              </w:rPr>
              <w:t xml:space="preserve">Males </w:t>
            </w:r>
          </w:p>
          <w:p w:rsidR="007A7265" w:rsidRPr="00420110" w:rsidRDefault="007A7265" w:rsidP="00420110">
            <w:pPr>
              <w:snapToGrid w:val="0"/>
              <w:spacing w:after="0" w:line="240" w:lineRule="auto"/>
              <w:jc w:val="center"/>
              <w:rPr>
                <w:rFonts w:ascii="Times New Roman" w:hAnsi="Times New Roman"/>
                <w:b/>
                <w:sz w:val="16"/>
                <w:szCs w:val="16"/>
                <w:lang w:val="en-US"/>
              </w:rPr>
            </w:pPr>
            <w:r w:rsidRPr="00420110">
              <w:rPr>
                <w:rFonts w:ascii="Times New Roman" w:hAnsi="Times New Roman"/>
                <w:b/>
                <w:sz w:val="16"/>
                <w:szCs w:val="16"/>
                <w:lang w:val="en-US"/>
              </w:rPr>
              <w:t>Positive (%)</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b/>
                <w:sz w:val="16"/>
                <w:szCs w:val="16"/>
                <w:lang w:val="en-US"/>
              </w:rPr>
            </w:pPr>
            <w:r w:rsidRPr="00420110">
              <w:rPr>
                <w:rFonts w:ascii="Times New Roman" w:hAnsi="Times New Roman"/>
                <w:b/>
                <w:sz w:val="16"/>
                <w:szCs w:val="16"/>
                <w:lang w:val="en-US"/>
              </w:rPr>
              <w:t xml:space="preserve"> Females</w:t>
            </w:r>
          </w:p>
          <w:p w:rsidR="007A7265" w:rsidRPr="00420110" w:rsidRDefault="007A7265" w:rsidP="00420110">
            <w:pPr>
              <w:snapToGrid w:val="0"/>
              <w:spacing w:after="0" w:line="240" w:lineRule="auto"/>
              <w:jc w:val="center"/>
              <w:rPr>
                <w:rFonts w:ascii="Times New Roman" w:hAnsi="Times New Roman"/>
                <w:b/>
                <w:sz w:val="16"/>
                <w:szCs w:val="16"/>
                <w:lang w:val="en-US"/>
              </w:rPr>
            </w:pPr>
            <w:r w:rsidRPr="00420110">
              <w:rPr>
                <w:rFonts w:ascii="Times New Roman" w:hAnsi="Times New Roman"/>
                <w:b/>
                <w:sz w:val="16"/>
                <w:szCs w:val="16"/>
                <w:lang w:val="en-US"/>
              </w:rPr>
              <w:t>Examined (%)</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b/>
                <w:sz w:val="16"/>
                <w:szCs w:val="16"/>
                <w:lang w:val="en-US"/>
              </w:rPr>
            </w:pPr>
            <w:proofErr w:type="gramStart"/>
            <w:r w:rsidRPr="00420110">
              <w:rPr>
                <w:rFonts w:ascii="Times New Roman" w:hAnsi="Times New Roman"/>
                <w:b/>
                <w:sz w:val="16"/>
                <w:szCs w:val="16"/>
                <w:lang w:val="en-US"/>
              </w:rPr>
              <w:t>Females  Positive</w:t>
            </w:r>
            <w:proofErr w:type="gramEnd"/>
            <w:r w:rsidRPr="00420110">
              <w:rPr>
                <w:rFonts w:ascii="Times New Roman" w:hAnsi="Times New Roman"/>
                <w:b/>
                <w:sz w:val="16"/>
                <w:szCs w:val="16"/>
                <w:lang w:val="en-US"/>
              </w:rPr>
              <w:t xml:space="preserve"> (%)</w:t>
            </w:r>
          </w:p>
        </w:tc>
      </w:tr>
      <w:tr w:rsidR="007A7265" w:rsidRPr="00420110" w:rsidTr="00BC6FF0">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proofErr w:type="spellStart"/>
            <w:r w:rsidRPr="00420110">
              <w:rPr>
                <w:rFonts w:ascii="Times New Roman" w:hAnsi="Times New Roman"/>
                <w:sz w:val="16"/>
                <w:szCs w:val="16"/>
                <w:lang w:val="en-US"/>
              </w:rPr>
              <w:t>Urueze</w:t>
            </w:r>
            <w:proofErr w:type="spellEnd"/>
            <w:r w:rsidRPr="00420110">
              <w:rPr>
                <w:rFonts w:ascii="Times New Roman" w:hAnsi="Times New Roman"/>
                <w:sz w:val="16"/>
                <w:szCs w:val="16"/>
                <w:lang w:val="en-US"/>
              </w:rPr>
              <w:t xml:space="preserve"> </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135 (67.5%)</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7 (5.19%)</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34(25.2%)</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2(5.88%)</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101(74.8%)</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5(4.95%)</w:t>
            </w:r>
          </w:p>
        </w:tc>
      </w:tr>
      <w:tr w:rsidR="007A7265" w:rsidRPr="00420110" w:rsidTr="00BC6FF0">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proofErr w:type="spellStart"/>
            <w:r w:rsidRPr="00420110">
              <w:rPr>
                <w:rFonts w:ascii="Times New Roman" w:hAnsi="Times New Roman"/>
                <w:sz w:val="16"/>
                <w:szCs w:val="16"/>
                <w:lang w:val="en-US"/>
              </w:rPr>
              <w:t>Umudim</w:t>
            </w:r>
            <w:proofErr w:type="spellEnd"/>
            <w:r w:rsidRPr="00420110">
              <w:rPr>
                <w:rFonts w:ascii="Times New Roman" w:hAnsi="Times New Roman"/>
                <w:sz w:val="16"/>
                <w:szCs w:val="16"/>
                <w:lang w:val="en-US"/>
              </w:rPr>
              <w:t xml:space="preserve"> </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31(15.5%)</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2 (6.45%)</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7(22.58%)</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24(77.42%)</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2(8.33%)</w:t>
            </w:r>
          </w:p>
        </w:tc>
      </w:tr>
      <w:tr w:rsidR="007A7265" w:rsidRPr="00420110" w:rsidTr="00BC6FF0">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proofErr w:type="spellStart"/>
            <w:r w:rsidRPr="00420110">
              <w:rPr>
                <w:rFonts w:ascii="Times New Roman" w:hAnsi="Times New Roman"/>
                <w:sz w:val="16"/>
                <w:szCs w:val="16"/>
                <w:lang w:val="en-US"/>
              </w:rPr>
              <w:t>Owellechukwu</w:t>
            </w:r>
            <w:proofErr w:type="spellEnd"/>
            <w:r w:rsidRPr="00420110">
              <w:rPr>
                <w:rFonts w:ascii="Times New Roman" w:hAnsi="Times New Roman"/>
                <w:sz w:val="16"/>
                <w:szCs w:val="16"/>
                <w:lang w:val="en-US"/>
              </w:rPr>
              <w:t xml:space="preserve"> </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4 (2%)</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2(50.0%)</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2(50.0%)</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w:t>
            </w:r>
          </w:p>
        </w:tc>
      </w:tr>
      <w:tr w:rsidR="007A7265" w:rsidRPr="00420110" w:rsidTr="00BC6FF0">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proofErr w:type="spellStart"/>
            <w:r w:rsidRPr="00420110">
              <w:rPr>
                <w:rFonts w:ascii="Times New Roman" w:hAnsi="Times New Roman"/>
                <w:sz w:val="16"/>
                <w:szCs w:val="16"/>
                <w:lang w:val="en-US"/>
              </w:rPr>
              <w:t>Isigwu</w:t>
            </w:r>
            <w:proofErr w:type="spellEnd"/>
            <w:r w:rsidRPr="00420110">
              <w:rPr>
                <w:rFonts w:ascii="Times New Roman" w:hAnsi="Times New Roman"/>
                <w:sz w:val="16"/>
                <w:szCs w:val="16"/>
                <w:lang w:val="en-US"/>
              </w:rPr>
              <w:t xml:space="preserve"> </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30 (15%)</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2 (6.67%)</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9(30.0%)</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21(70.0%)</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2(9.52%)</w:t>
            </w:r>
          </w:p>
        </w:tc>
      </w:tr>
      <w:tr w:rsidR="007A7265" w:rsidRPr="00420110" w:rsidTr="00BC6FF0">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 xml:space="preserve">Total </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200</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11 (5.5%)</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52(26.0%)</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2(3.85%)</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148(74.0%)</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9(6.08%)</w:t>
            </w:r>
          </w:p>
        </w:tc>
      </w:tr>
      <w:tr w:rsidR="007A7265" w:rsidRPr="00420110" w:rsidTr="00BC6FF0">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b/>
                <w:sz w:val="16"/>
                <w:szCs w:val="16"/>
                <w:lang w:val="en-US"/>
              </w:rPr>
            </w:pPr>
            <w:r w:rsidRPr="00420110">
              <w:rPr>
                <w:rFonts w:ascii="Times New Roman" w:hAnsi="Times New Roman"/>
                <w:b/>
                <w:sz w:val="16"/>
                <w:szCs w:val="16"/>
                <w:lang w:val="en-US"/>
              </w:rPr>
              <w:t>Age</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p>
        </w:tc>
      </w:tr>
      <w:tr w:rsidR="007A7265" w:rsidRPr="00420110" w:rsidTr="00BC6FF0">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1-10</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9 (4.5%)</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1 (11.11%)</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5(55.55%)</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1(20.0%)</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4(44.44%)</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w:t>
            </w:r>
          </w:p>
        </w:tc>
      </w:tr>
      <w:tr w:rsidR="007A7265" w:rsidRPr="00420110" w:rsidTr="00BC6FF0">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11-20</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37 (18.5%)</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2 (5.41%)</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12(32.43%)</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1(8.33%)</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25(67.57%)</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1(4.0%)</w:t>
            </w:r>
          </w:p>
        </w:tc>
      </w:tr>
      <w:tr w:rsidR="007A7265" w:rsidRPr="00420110" w:rsidTr="00BC6FF0">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21-30</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12 (6%)</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2 (16.67%)</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4 (33.33%)</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8(66.67%)</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2(25.0%)</w:t>
            </w:r>
          </w:p>
        </w:tc>
      </w:tr>
      <w:tr w:rsidR="007A7265" w:rsidRPr="00420110" w:rsidTr="00BC6FF0">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31-40</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31 (15.5%)</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2 (6.45%)</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3(9.68%)</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28(90.32%)</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2(7.14%)</w:t>
            </w:r>
          </w:p>
        </w:tc>
      </w:tr>
      <w:tr w:rsidR="007A7265" w:rsidRPr="00420110" w:rsidTr="00BC6FF0">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41-50</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34 (17%)</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3 (8.82%)</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5(14.71%)</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29(80.56%)</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1(3.45%)</w:t>
            </w:r>
          </w:p>
        </w:tc>
      </w:tr>
      <w:tr w:rsidR="007A7265" w:rsidRPr="00420110" w:rsidTr="00BC6FF0">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61-70</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35 (17.5%)</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12(34.29%)</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23(65.71%)</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w:t>
            </w:r>
          </w:p>
        </w:tc>
      </w:tr>
      <w:tr w:rsidR="007A7265" w:rsidRPr="00420110" w:rsidTr="00BC6FF0">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71-80</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6 (3.0%)</w:t>
            </w:r>
          </w:p>
        </w:tc>
        <w:tc>
          <w:tcPr>
            <w:tcW w:w="0" w:type="auto"/>
            <w:shd w:val="clear" w:color="auto" w:fill="auto"/>
            <w:vAlign w:val="center"/>
          </w:tcPr>
          <w:p w:rsidR="007A7265" w:rsidRPr="00420110" w:rsidRDefault="00BC6FF0" w:rsidP="00BC6FF0">
            <w:pPr>
              <w:pStyle w:val="ListParagraph"/>
              <w:snapToGrid w:val="0"/>
              <w:spacing w:after="0" w:line="240" w:lineRule="auto"/>
              <w:ind w:left="0"/>
              <w:jc w:val="center"/>
              <w:rPr>
                <w:rFonts w:ascii="Times New Roman" w:hAnsi="Times New Roman"/>
                <w:sz w:val="16"/>
                <w:szCs w:val="16"/>
                <w:lang w:val="en-US"/>
              </w:rPr>
            </w:pPr>
            <w:r>
              <w:rPr>
                <w:rFonts w:ascii="Times New Roman" w:eastAsiaTheme="minorEastAsia" w:hAnsi="Times New Roman" w:hint="eastAsia"/>
                <w:sz w:val="16"/>
                <w:szCs w:val="16"/>
                <w:lang w:val="en-US" w:eastAsia="zh-CN"/>
              </w:rPr>
              <w:t>-</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4(66.67%)</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2(33.33%)</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w:t>
            </w:r>
          </w:p>
        </w:tc>
      </w:tr>
      <w:tr w:rsidR="007A7265" w:rsidRPr="00420110" w:rsidTr="00BC6FF0">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 xml:space="preserve">Total </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200</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11 (5.5%)</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52(26.0%)</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2(3.85%)</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148(74.0%)</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9(6.08%)</w:t>
            </w:r>
          </w:p>
        </w:tc>
      </w:tr>
      <w:tr w:rsidR="007A7265" w:rsidRPr="00420110" w:rsidTr="00BC6FF0">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b/>
                <w:sz w:val="16"/>
                <w:szCs w:val="16"/>
                <w:lang w:val="en-US"/>
              </w:rPr>
            </w:pPr>
            <w:r w:rsidRPr="00420110">
              <w:rPr>
                <w:rFonts w:ascii="Times New Roman" w:hAnsi="Times New Roman"/>
                <w:b/>
                <w:sz w:val="16"/>
                <w:szCs w:val="16"/>
                <w:lang w:val="en-US"/>
              </w:rPr>
              <w:t>Occupation</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p>
        </w:tc>
      </w:tr>
      <w:tr w:rsidR="007A7265" w:rsidRPr="00420110" w:rsidTr="00BC6FF0">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Traders</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55 (27.5%)</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5 (9.09%)</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12(21.81%)</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43(78.18%)</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5(11.63%)</w:t>
            </w:r>
          </w:p>
        </w:tc>
      </w:tr>
      <w:tr w:rsidR="007A7265" w:rsidRPr="00420110" w:rsidTr="00BC6FF0">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 xml:space="preserve">Farmers </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43 (21.5%)</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1(2.32%)</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10(23.26%)</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33(76.74%)</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1(3.03%)</w:t>
            </w:r>
          </w:p>
        </w:tc>
      </w:tr>
      <w:tr w:rsidR="007A7265" w:rsidRPr="00420110" w:rsidTr="00BC6FF0">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 xml:space="preserve">Teachers </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9 (4.5%)</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9(100%)</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w:t>
            </w:r>
          </w:p>
        </w:tc>
      </w:tr>
      <w:tr w:rsidR="007A7265" w:rsidRPr="00420110" w:rsidTr="00BC6FF0">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 xml:space="preserve">Applicants </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39 (19.5%)</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2(5.13%)</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11(28.21%)</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28(71.79%)</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2(7.14%)</w:t>
            </w:r>
          </w:p>
        </w:tc>
      </w:tr>
      <w:tr w:rsidR="007A7265" w:rsidRPr="00420110" w:rsidTr="00BC6FF0">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Students</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54 (27.0%)</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3(5.55%)</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52(26.0%)</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2(3.85%)</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148(74.0%)</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9(6.08%)</w:t>
            </w:r>
          </w:p>
        </w:tc>
      </w:tr>
      <w:tr w:rsidR="007A7265" w:rsidRPr="00420110" w:rsidTr="00BC6FF0">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b/>
                <w:sz w:val="16"/>
                <w:szCs w:val="16"/>
                <w:lang w:val="en-US"/>
              </w:rPr>
            </w:pPr>
            <w:r w:rsidRPr="00420110">
              <w:rPr>
                <w:rFonts w:ascii="Times New Roman" w:hAnsi="Times New Roman"/>
                <w:b/>
                <w:sz w:val="16"/>
                <w:szCs w:val="16"/>
                <w:lang w:val="en-US"/>
              </w:rPr>
              <w:t xml:space="preserve">Education </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p>
        </w:tc>
      </w:tr>
      <w:tr w:rsidR="007A7265" w:rsidRPr="00420110" w:rsidTr="00BC6FF0">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 xml:space="preserve">Non-formal </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18 (9.0%)</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3(16.67%)</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15(83.33%)</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w:t>
            </w:r>
          </w:p>
        </w:tc>
      </w:tr>
      <w:tr w:rsidR="007A7265" w:rsidRPr="00420110" w:rsidTr="00BC6FF0">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 xml:space="preserve">Primary </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99 (49.5%)</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5(5.05%)</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27(27.27%)</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1(3.70%)</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72(72.72%)</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4(5.55%)</w:t>
            </w:r>
          </w:p>
        </w:tc>
      </w:tr>
      <w:tr w:rsidR="007A7265" w:rsidRPr="00420110" w:rsidTr="00BC6FF0">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 xml:space="preserve">Secondary </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72 (36.0%)</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6(8.33%)</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20(27.78%)</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9(81.82%)</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w:t>
            </w:r>
          </w:p>
        </w:tc>
      </w:tr>
      <w:tr w:rsidR="007A7265" w:rsidRPr="00420110" w:rsidTr="00BC6FF0">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 xml:space="preserve">Total </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200</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11(5.5%)</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52(26.0%)</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2(3.85%)</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148(74.0%)</w:t>
            </w:r>
          </w:p>
        </w:tc>
        <w:tc>
          <w:tcPr>
            <w:tcW w:w="0" w:type="auto"/>
            <w:shd w:val="clear" w:color="auto" w:fill="auto"/>
            <w:vAlign w:val="center"/>
          </w:tcPr>
          <w:p w:rsidR="007A7265" w:rsidRPr="00420110" w:rsidRDefault="007A7265" w:rsidP="00420110">
            <w:pPr>
              <w:snapToGrid w:val="0"/>
              <w:spacing w:after="0" w:line="240" w:lineRule="auto"/>
              <w:jc w:val="center"/>
              <w:rPr>
                <w:rFonts w:ascii="Times New Roman" w:hAnsi="Times New Roman"/>
                <w:sz w:val="16"/>
                <w:szCs w:val="16"/>
                <w:lang w:val="en-US"/>
              </w:rPr>
            </w:pPr>
            <w:r w:rsidRPr="00420110">
              <w:rPr>
                <w:rFonts w:ascii="Times New Roman" w:hAnsi="Times New Roman"/>
                <w:sz w:val="16"/>
                <w:szCs w:val="16"/>
                <w:lang w:val="en-US"/>
              </w:rPr>
              <w:t>9(6.05%)</w:t>
            </w:r>
          </w:p>
        </w:tc>
      </w:tr>
    </w:tbl>
    <w:p w:rsidR="00405F5C" w:rsidRPr="00420110" w:rsidRDefault="00405F5C" w:rsidP="00F24291">
      <w:pPr>
        <w:pStyle w:val="NoSpacing"/>
        <w:snapToGrid w:val="0"/>
        <w:ind w:firstLine="425"/>
        <w:jc w:val="both"/>
        <w:rPr>
          <w:rFonts w:ascii="Times New Roman" w:hAnsi="Times New Roman"/>
          <w:sz w:val="16"/>
          <w:szCs w:val="16"/>
          <w:lang w:val="en-US"/>
        </w:rPr>
      </w:pPr>
    </w:p>
    <w:p w:rsidR="007A7265" w:rsidRPr="00BC6FF0" w:rsidRDefault="007A7265" w:rsidP="007A7265">
      <w:pPr>
        <w:pStyle w:val="NoSpacing"/>
        <w:snapToGrid w:val="0"/>
        <w:jc w:val="both"/>
        <w:rPr>
          <w:rFonts w:ascii="Times New Roman" w:hAnsi="Times New Roman"/>
          <w:b/>
          <w:sz w:val="20"/>
          <w:szCs w:val="20"/>
          <w:lang w:val="en-US"/>
        </w:rPr>
      </w:pPr>
      <w:r w:rsidRPr="00BC6FF0">
        <w:rPr>
          <w:rFonts w:ascii="Times New Roman" w:hAnsi="Times New Roman"/>
          <w:b/>
          <w:sz w:val="20"/>
          <w:szCs w:val="20"/>
          <w:lang w:val="en-US"/>
        </w:rPr>
        <w:t xml:space="preserve">Table 4: Co-Infection </w:t>
      </w:r>
      <w:proofErr w:type="gramStart"/>
      <w:r w:rsidRPr="00BC6FF0">
        <w:rPr>
          <w:rFonts w:ascii="Times New Roman" w:hAnsi="Times New Roman"/>
          <w:b/>
          <w:sz w:val="20"/>
          <w:szCs w:val="20"/>
          <w:lang w:val="en-US"/>
        </w:rPr>
        <w:t>Of</w:t>
      </w:r>
      <w:proofErr w:type="gramEnd"/>
      <w:r w:rsidRPr="00BC6FF0">
        <w:rPr>
          <w:rFonts w:ascii="Times New Roman" w:hAnsi="Times New Roman"/>
          <w:b/>
          <w:sz w:val="20"/>
          <w:szCs w:val="20"/>
          <w:lang w:val="en-US"/>
        </w:rPr>
        <w:t xml:space="preserve"> Malaria And Typhoid Fever Amongst The Participants From </w:t>
      </w:r>
      <w:proofErr w:type="spellStart"/>
      <w:r w:rsidRPr="00BC6FF0">
        <w:rPr>
          <w:rFonts w:ascii="Times New Roman" w:hAnsi="Times New Roman"/>
          <w:b/>
          <w:sz w:val="20"/>
          <w:szCs w:val="20"/>
          <w:lang w:val="en-US"/>
        </w:rPr>
        <w:t>Ekwulumili</w:t>
      </w:r>
      <w:proofErr w:type="spellEnd"/>
      <w:r w:rsidRPr="00BC6FF0">
        <w:rPr>
          <w:rFonts w:ascii="Times New Roman" w:hAnsi="Times New Roman"/>
          <w:b/>
          <w:sz w:val="20"/>
          <w:szCs w:val="20"/>
          <w:lang w:val="en-US"/>
        </w:rPr>
        <w:t xml:space="preserve"> Community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0"/>
        <w:gridCol w:w="1462"/>
        <w:gridCol w:w="1306"/>
        <w:gridCol w:w="1466"/>
        <w:gridCol w:w="1248"/>
        <w:gridCol w:w="1466"/>
        <w:gridCol w:w="1358"/>
      </w:tblGrid>
      <w:tr w:rsidR="00F24291" w:rsidRPr="00420110" w:rsidTr="00BC6FF0">
        <w:trPr>
          <w:jc w:val="center"/>
        </w:trPr>
        <w:tc>
          <w:tcPr>
            <w:tcW w:w="0" w:type="auto"/>
            <w:shd w:val="clear" w:color="auto" w:fill="auto"/>
            <w:vAlign w:val="center"/>
          </w:tcPr>
          <w:p w:rsidR="00F24291" w:rsidRPr="00420110" w:rsidRDefault="007A7265" w:rsidP="00420110">
            <w:pPr>
              <w:snapToGrid w:val="0"/>
              <w:spacing w:after="0" w:line="240" w:lineRule="auto"/>
              <w:jc w:val="center"/>
              <w:rPr>
                <w:rFonts w:ascii="Times New Roman" w:hAnsi="Times New Roman"/>
                <w:b/>
                <w:color w:val="000000"/>
                <w:sz w:val="16"/>
                <w:szCs w:val="16"/>
                <w:lang w:val="en-US"/>
              </w:rPr>
            </w:pPr>
            <w:proofErr w:type="spellStart"/>
            <w:r w:rsidRPr="00420110">
              <w:rPr>
                <w:rFonts w:ascii="Times New Roman" w:hAnsi="Times New Roman"/>
                <w:b/>
                <w:color w:val="000000"/>
                <w:sz w:val="16"/>
                <w:szCs w:val="16"/>
                <w:lang w:val="en-US"/>
              </w:rPr>
              <w:t>Biodata</w:t>
            </w:r>
            <w:proofErr w:type="spellEnd"/>
            <w:r w:rsidR="00BC6FF0">
              <w:rPr>
                <w:rFonts w:ascii="Times New Roman" w:eastAsiaTheme="minorEastAsia" w:hAnsi="Times New Roman" w:hint="eastAsia"/>
                <w:b/>
                <w:color w:val="000000"/>
                <w:sz w:val="16"/>
                <w:szCs w:val="16"/>
                <w:lang w:val="en-US" w:eastAsia="zh-CN"/>
              </w:rPr>
              <w:t xml:space="preserve"> </w:t>
            </w:r>
            <w:r w:rsidRPr="00420110">
              <w:rPr>
                <w:rFonts w:ascii="Times New Roman" w:hAnsi="Times New Roman"/>
                <w:b/>
                <w:color w:val="000000"/>
                <w:sz w:val="16"/>
                <w:szCs w:val="16"/>
                <w:lang w:val="en-US"/>
              </w:rPr>
              <w:t>Villages</w:t>
            </w:r>
          </w:p>
          <w:p w:rsidR="00F24291" w:rsidRPr="00420110" w:rsidRDefault="00F24291" w:rsidP="00420110">
            <w:pPr>
              <w:snapToGrid w:val="0"/>
              <w:spacing w:after="0" w:line="240" w:lineRule="auto"/>
              <w:jc w:val="center"/>
              <w:rPr>
                <w:rFonts w:ascii="Times New Roman" w:hAnsi="Times New Roman"/>
                <w:b/>
                <w:color w:val="000000"/>
                <w:sz w:val="16"/>
                <w:szCs w:val="16"/>
                <w:lang w:val="en-US"/>
              </w:rPr>
            </w:pPr>
          </w:p>
        </w:tc>
        <w:tc>
          <w:tcPr>
            <w:tcW w:w="0" w:type="auto"/>
            <w:shd w:val="clear" w:color="auto" w:fill="auto"/>
            <w:vAlign w:val="center"/>
          </w:tcPr>
          <w:p w:rsidR="00F24291" w:rsidRPr="00420110" w:rsidRDefault="007A7265" w:rsidP="00420110">
            <w:pPr>
              <w:snapToGrid w:val="0"/>
              <w:spacing w:after="0" w:line="240" w:lineRule="auto"/>
              <w:jc w:val="center"/>
              <w:rPr>
                <w:rFonts w:ascii="Times New Roman" w:hAnsi="Times New Roman"/>
                <w:b/>
                <w:color w:val="000000"/>
                <w:sz w:val="16"/>
                <w:szCs w:val="16"/>
                <w:lang w:val="en-US"/>
              </w:rPr>
            </w:pPr>
            <w:r w:rsidRPr="00420110">
              <w:rPr>
                <w:rFonts w:ascii="Times New Roman" w:hAnsi="Times New Roman"/>
                <w:b/>
                <w:color w:val="000000"/>
                <w:sz w:val="16"/>
                <w:szCs w:val="16"/>
                <w:lang w:val="en-US"/>
              </w:rPr>
              <w:t xml:space="preserve">Number </w:t>
            </w:r>
            <w:proofErr w:type="gramStart"/>
            <w:r w:rsidRPr="00420110">
              <w:rPr>
                <w:rFonts w:ascii="Times New Roman" w:hAnsi="Times New Roman"/>
                <w:b/>
                <w:color w:val="000000"/>
                <w:sz w:val="16"/>
                <w:szCs w:val="16"/>
                <w:lang w:val="en-US"/>
              </w:rPr>
              <w:t>Examined  (</w:t>
            </w:r>
            <w:proofErr w:type="gramEnd"/>
            <w:r w:rsidRPr="00420110">
              <w:rPr>
                <w:rFonts w:ascii="Times New Roman" w:hAnsi="Times New Roman"/>
                <w:b/>
                <w:color w:val="000000"/>
                <w:sz w:val="16"/>
                <w:szCs w:val="16"/>
                <w:lang w:val="en-US"/>
              </w:rPr>
              <w:t>%)</w:t>
            </w:r>
          </w:p>
        </w:tc>
        <w:tc>
          <w:tcPr>
            <w:tcW w:w="0" w:type="auto"/>
            <w:shd w:val="clear" w:color="auto" w:fill="auto"/>
            <w:vAlign w:val="center"/>
          </w:tcPr>
          <w:p w:rsidR="00F24291" w:rsidRPr="00420110" w:rsidRDefault="007A7265" w:rsidP="00420110">
            <w:pPr>
              <w:snapToGrid w:val="0"/>
              <w:spacing w:after="0" w:line="240" w:lineRule="auto"/>
              <w:jc w:val="center"/>
              <w:rPr>
                <w:rFonts w:ascii="Times New Roman" w:hAnsi="Times New Roman"/>
                <w:b/>
                <w:color w:val="000000"/>
                <w:sz w:val="16"/>
                <w:szCs w:val="16"/>
                <w:lang w:val="en-US"/>
              </w:rPr>
            </w:pPr>
            <w:r w:rsidRPr="00420110">
              <w:rPr>
                <w:rFonts w:ascii="Times New Roman" w:hAnsi="Times New Roman"/>
                <w:b/>
                <w:color w:val="000000"/>
                <w:sz w:val="16"/>
                <w:szCs w:val="16"/>
                <w:lang w:val="en-US"/>
              </w:rPr>
              <w:t>Number Positive (%)</w:t>
            </w:r>
          </w:p>
        </w:tc>
        <w:tc>
          <w:tcPr>
            <w:tcW w:w="0" w:type="auto"/>
            <w:shd w:val="clear" w:color="auto" w:fill="auto"/>
            <w:vAlign w:val="center"/>
          </w:tcPr>
          <w:p w:rsidR="00F24291" w:rsidRPr="00420110" w:rsidRDefault="007A7265" w:rsidP="00420110">
            <w:pPr>
              <w:snapToGrid w:val="0"/>
              <w:spacing w:after="0" w:line="240" w:lineRule="auto"/>
              <w:jc w:val="center"/>
              <w:rPr>
                <w:rFonts w:ascii="Times New Roman" w:hAnsi="Times New Roman"/>
                <w:b/>
                <w:color w:val="000000"/>
                <w:sz w:val="16"/>
                <w:szCs w:val="16"/>
                <w:lang w:val="en-US"/>
              </w:rPr>
            </w:pPr>
            <w:r w:rsidRPr="00420110">
              <w:rPr>
                <w:rFonts w:ascii="Times New Roman" w:hAnsi="Times New Roman"/>
                <w:b/>
                <w:color w:val="000000"/>
                <w:sz w:val="16"/>
                <w:szCs w:val="16"/>
                <w:lang w:val="en-US"/>
              </w:rPr>
              <w:t>Number Examined (%)</w:t>
            </w:r>
          </w:p>
        </w:tc>
        <w:tc>
          <w:tcPr>
            <w:tcW w:w="0" w:type="auto"/>
            <w:shd w:val="clear" w:color="auto" w:fill="auto"/>
            <w:vAlign w:val="center"/>
          </w:tcPr>
          <w:p w:rsidR="00F24291" w:rsidRPr="00420110" w:rsidRDefault="007A7265" w:rsidP="00420110">
            <w:pPr>
              <w:snapToGrid w:val="0"/>
              <w:spacing w:after="0" w:line="240" w:lineRule="auto"/>
              <w:jc w:val="center"/>
              <w:rPr>
                <w:rFonts w:ascii="Times New Roman" w:hAnsi="Times New Roman"/>
                <w:b/>
                <w:color w:val="000000"/>
                <w:sz w:val="16"/>
                <w:szCs w:val="16"/>
                <w:lang w:val="en-US"/>
              </w:rPr>
            </w:pPr>
            <w:r w:rsidRPr="00420110">
              <w:rPr>
                <w:rFonts w:ascii="Times New Roman" w:hAnsi="Times New Roman"/>
                <w:b/>
                <w:color w:val="000000"/>
                <w:sz w:val="16"/>
                <w:szCs w:val="16"/>
                <w:lang w:val="en-US"/>
              </w:rPr>
              <w:t>Males Positive (%)</w:t>
            </w:r>
          </w:p>
        </w:tc>
        <w:tc>
          <w:tcPr>
            <w:tcW w:w="0" w:type="auto"/>
            <w:shd w:val="clear" w:color="auto" w:fill="auto"/>
            <w:vAlign w:val="center"/>
          </w:tcPr>
          <w:p w:rsidR="00F24291" w:rsidRPr="00420110" w:rsidRDefault="007A7265" w:rsidP="00420110">
            <w:pPr>
              <w:snapToGrid w:val="0"/>
              <w:spacing w:after="0" w:line="240" w:lineRule="auto"/>
              <w:jc w:val="center"/>
              <w:rPr>
                <w:rFonts w:ascii="Times New Roman" w:hAnsi="Times New Roman"/>
                <w:b/>
                <w:color w:val="000000"/>
                <w:sz w:val="16"/>
                <w:szCs w:val="16"/>
                <w:lang w:val="en-US"/>
              </w:rPr>
            </w:pPr>
            <w:r w:rsidRPr="00420110">
              <w:rPr>
                <w:rFonts w:ascii="Times New Roman" w:hAnsi="Times New Roman"/>
                <w:b/>
                <w:color w:val="000000"/>
                <w:sz w:val="16"/>
                <w:szCs w:val="16"/>
                <w:lang w:val="en-US"/>
              </w:rPr>
              <w:t>Number Examined (%)</w:t>
            </w:r>
          </w:p>
        </w:tc>
        <w:tc>
          <w:tcPr>
            <w:tcW w:w="0" w:type="auto"/>
            <w:shd w:val="clear" w:color="auto" w:fill="auto"/>
            <w:vAlign w:val="center"/>
          </w:tcPr>
          <w:p w:rsidR="00F24291" w:rsidRPr="00420110" w:rsidRDefault="007A7265" w:rsidP="00420110">
            <w:pPr>
              <w:snapToGrid w:val="0"/>
              <w:spacing w:after="0" w:line="240" w:lineRule="auto"/>
              <w:jc w:val="center"/>
              <w:rPr>
                <w:rFonts w:ascii="Times New Roman" w:hAnsi="Times New Roman"/>
                <w:b/>
                <w:color w:val="000000"/>
                <w:sz w:val="16"/>
                <w:szCs w:val="16"/>
                <w:lang w:val="en-US"/>
              </w:rPr>
            </w:pPr>
            <w:proofErr w:type="gramStart"/>
            <w:r w:rsidRPr="00420110">
              <w:rPr>
                <w:rFonts w:ascii="Times New Roman" w:hAnsi="Times New Roman"/>
                <w:b/>
                <w:color w:val="000000"/>
                <w:sz w:val="16"/>
                <w:szCs w:val="16"/>
                <w:lang w:val="en-US"/>
              </w:rPr>
              <w:t>Females  Positive</w:t>
            </w:r>
            <w:proofErr w:type="gramEnd"/>
            <w:r w:rsidRPr="00420110">
              <w:rPr>
                <w:rFonts w:ascii="Times New Roman" w:hAnsi="Times New Roman"/>
                <w:b/>
                <w:color w:val="000000"/>
                <w:sz w:val="16"/>
                <w:szCs w:val="16"/>
                <w:lang w:val="en-US"/>
              </w:rPr>
              <w:t xml:space="preserve"> (%)</w:t>
            </w:r>
          </w:p>
        </w:tc>
      </w:tr>
      <w:tr w:rsidR="00F24291" w:rsidRPr="00420110" w:rsidTr="00BC6FF0">
        <w:trPr>
          <w:jc w:val="center"/>
        </w:trPr>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proofErr w:type="spellStart"/>
            <w:r w:rsidRPr="00420110">
              <w:rPr>
                <w:rFonts w:ascii="Times New Roman" w:hAnsi="Times New Roman"/>
                <w:color w:val="000000"/>
                <w:sz w:val="16"/>
                <w:szCs w:val="16"/>
                <w:lang w:val="en-US"/>
              </w:rPr>
              <w:t>Urueze</w:t>
            </w:r>
            <w:proofErr w:type="spellEnd"/>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135 (67.5%)</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6 (4.44%)</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37(25.2%)</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2(20.0%)</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101(74.8%)</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4(3.96%)</w:t>
            </w:r>
          </w:p>
        </w:tc>
      </w:tr>
      <w:tr w:rsidR="00F24291" w:rsidRPr="00420110" w:rsidTr="00BC6FF0">
        <w:trPr>
          <w:jc w:val="center"/>
        </w:trPr>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proofErr w:type="spellStart"/>
            <w:r w:rsidRPr="00420110">
              <w:rPr>
                <w:rFonts w:ascii="Times New Roman" w:hAnsi="Times New Roman"/>
                <w:color w:val="000000"/>
                <w:sz w:val="16"/>
                <w:szCs w:val="16"/>
                <w:lang w:val="en-US"/>
              </w:rPr>
              <w:t>Umudim</w:t>
            </w:r>
            <w:proofErr w:type="spellEnd"/>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31(15.5%)</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 (6.45%)</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7(22.58%)</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1(8.33%)</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24(77.42%)</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2(8.33%)</w:t>
            </w:r>
          </w:p>
        </w:tc>
      </w:tr>
      <w:tr w:rsidR="00F24291" w:rsidRPr="00420110" w:rsidTr="00BC6FF0">
        <w:trPr>
          <w:jc w:val="center"/>
        </w:trPr>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proofErr w:type="spellStart"/>
            <w:r w:rsidRPr="00420110">
              <w:rPr>
                <w:rFonts w:ascii="Times New Roman" w:hAnsi="Times New Roman"/>
                <w:color w:val="000000"/>
                <w:sz w:val="16"/>
                <w:szCs w:val="16"/>
                <w:lang w:val="en-US"/>
              </w:rPr>
              <w:t>Owellechukwu</w:t>
            </w:r>
            <w:proofErr w:type="spellEnd"/>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4 (2.0%)</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2(50.0%)</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2(50.0%)</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w:t>
            </w:r>
          </w:p>
        </w:tc>
      </w:tr>
      <w:tr w:rsidR="00F24291" w:rsidRPr="00420110" w:rsidTr="00BC6FF0">
        <w:trPr>
          <w:jc w:val="center"/>
        </w:trPr>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proofErr w:type="spellStart"/>
            <w:r w:rsidRPr="00420110">
              <w:rPr>
                <w:rFonts w:ascii="Times New Roman" w:hAnsi="Times New Roman"/>
                <w:color w:val="000000"/>
                <w:sz w:val="16"/>
                <w:szCs w:val="16"/>
                <w:lang w:val="en-US"/>
              </w:rPr>
              <w:t>Isigwu</w:t>
            </w:r>
            <w:proofErr w:type="spellEnd"/>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30 (15%)</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 (6.67%)</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9(30.0%)</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21(70.0%)</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2(9.52%)</w:t>
            </w:r>
          </w:p>
        </w:tc>
      </w:tr>
      <w:tr w:rsidR="00F24291" w:rsidRPr="00420110" w:rsidTr="00BC6FF0">
        <w:trPr>
          <w:jc w:val="center"/>
        </w:trPr>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Total</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200</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10 (5.0%)</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52(26.0%)</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2(3.85%)</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148(74.0%)</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8(5.41%)</w:t>
            </w:r>
          </w:p>
        </w:tc>
      </w:tr>
      <w:tr w:rsidR="00F24291" w:rsidRPr="00420110" w:rsidTr="00BC6FF0">
        <w:trPr>
          <w:jc w:val="center"/>
        </w:trPr>
        <w:tc>
          <w:tcPr>
            <w:tcW w:w="0" w:type="auto"/>
            <w:shd w:val="clear" w:color="auto" w:fill="auto"/>
            <w:vAlign w:val="center"/>
          </w:tcPr>
          <w:p w:rsidR="00F24291" w:rsidRPr="00420110" w:rsidRDefault="007A7265" w:rsidP="00420110">
            <w:pPr>
              <w:snapToGrid w:val="0"/>
              <w:spacing w:after="0" w:line="240" w:lineRule="auto"/>
              <w:jc w:val="center"/>
              <w:rPr>
                <w:rFonts w:ascii="Times New Roman" w:hAnsi="Times New Roman"/>
                <w:b/>
                <w:color w:val="000000"/>
                <w:sz w:val="16"/>
                <w:szCs w:val="16"/>
                <w:lang w:val="en-US"/>
              </w:rPr>
            </w:pPr>
            <w:r w:rsidRPr="00420110">
              <w:rPr>
                <w:rFonts w:ascii="Times New Roman" w:hAnsi="Times New Roman"/>
                <w:b/>
                <w:color w:val="000000"/>
                <w:sz w:val="16"/>
                <w:szCs w:val="16"/>
                <w:lang w:val="en-US"/>
              </w:rPr>
              <w:t>Age</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p>
        </w:tc>
      </w:tr>
      <w:tr w:rsidR="00F24291" w:rsidRPr="00420110" w:rsidTr="00BC6FF0">
        <w:trPr>
          <w:jc w:val="center"/>
        </w:trPr>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1-10</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9 (4.5%)</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 (11.11%)</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5(55.55%)</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1(20.0%)</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4(44.44%)</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w:t>
            </w:r>
          </w:p>
        </w:tc>
      </w:tr>
      <w:tr w:rsidR="00F24291" w:rsidRPr="00420110" w:rsidTr="00BC6FF0">
        <w:trPr>
          <w:jc w:val="center"/>
        </w:trPr>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11-20</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37 (18.5%)</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 (5.41%)</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12(32.43%)</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1(8.33%)</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25(67.57%)</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1(4.0%)</w:t>
            </w:r>
          </w:p>
        </w:tc>
      </w:tr>
      <w:tr w:rsidR="00F24291" w:rsidRPr="00420110" w:rsidTr="00BC6FF0">
        <w:trPr>
          <w:jc w:val="center"/>
        </w:trPr>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21-30</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12 (6%)</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 (8.33%)</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4 (33.33%)</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8(66.67%)</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1(12.5%)</w:t>
            </w:r>
          </w:p>
        </w:tc>
      </w:tr>
      <w:tr w:rsidR="00F24291" w:rsidRPr="00420110" w:rsidTr="00BC6FF0">
        <w:trPr>
          <w:jc w:val="center"/>
        </w:trPr>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31-40</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31 (15.5%)</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 (6.45%)</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3(9.68%)</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28(90.32%)</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2(7.14%)</w:t>
            </w:r>
          </w:p>
        </w:tc>
      </w:tr>
      <w:tr w:rsidR="00F24291" w:rsidRPr="00420110" w:rsidTr="00BC6FF0">
        <w:trPr>
          <w:jc w:val="center"/>
        </w:trPr>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41-50</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34 (17%)</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3 (8.82%)</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5(14.71%)</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29(85.29%)</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3(10.34%)</w:t>
            </w:r>
          </w:p>
        </w:tc>
      </w:tr>
      <w:tr w:rsidR="00F24291" w:rsidRPr="00420110" w:rsidTr="00BC6FF0">
        <w:trPr>
          <w:jc w:val="center"/>
        </w:trPr>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51-60</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36(18%)</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1(2.78%)</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7(19.44%)</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29(80.56%)</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w:t>
            </w:r>
          </w:p>
        </w:tc>
      </w:tr>
      <w:tr w:rsidR="00F24291" w:rsidRPr="00420110" w:rsidTr="00BC6FF0">
        <w:trPr>
          <w:jc w:val="center"/>
        </w:trPr>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61-70</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35 (17.5%)</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12(34.29%)</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23(65.71%)</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w:t>
            </w:r>
          </w:p>
        </w:tc>
      </w:tr>
      <w:tr w:rsidR="00F24291" w:rsidRPr="00420110" w:rsidTr="00BC6FF0">
        <w:trPr>
          <w:jc w:val="center"/>
        </w:trPr>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Total</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200</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10 (5.0%)</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52(26.0%)</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2(3.83%)</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148(74.0%)</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8(5.41%)</w:t>
            </w:r>
          </w:p>
        </w:tc>
      </w:tr>
      <w:tr w:rsidR="00F24291" w:rsidRPr="00420110" w:rsidTr="00BC6FF0">
        <w:trPr>
          <w:jc w:val="center"/>
        </w:trPr>
        <w:tc>
          <w:tcPr>
            <w:tcW w:w="0" w:type="auto"/>
            <w:shd w:val="clear" w:color="auto" w:fill="auto"/>
            <w:vAlign w:val="center"/>
          </w:tcPr>
          <w:p w:rsidR="00F24291" w:rsidRPr="00420110" w:rsidRDefault="007A7265" w:rsidP="00420110">
            <w:pPr>
              <w:snapToGrid w:val="0"/>
              <w:spacing w:after="0" w:line="240" w:lineRule="auto"/>
              <w:jc w:val="center"/>
              <w:rPr>
                <w:rFonts w:ascii="Times New Roman" w:hAnsi="Times New Roman"/>
                <w:b/>
                <w:color w:val="000000"/>
                <w:sz w:val="16"/>
                <w:szCs w:val="16"/>
                <w:lang w:val="en-US"/>
              </w:rPr>
            </w:pPr>
            <w:r w:rsidRPr="00420110">
              <w:rPr>
                <w:rFonts w:ascii="Times New Roman" w:hAnsi="Times New Roman"/>
                <w:b/>
                <w:color w:val="000000"/>
                <w:sz w:val="16"/>
                <w:szCs w:val="16"/>
                <w:lang w:val="en-US"/>
              </w:rPr>
              <w:t>Occupation</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p>
        </w:tc>
      </w:tr>
      <w:tr w:rsidR="00F24291" w:rsidRPr="00420110" w:rsidTr="00BC6FF0">
        <w:trPr>
          <w:jc w:val="center"/>
        </w:trPr>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Traders</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55 (27.5%)</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5 (9.09%)</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12(21.81%)</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43(78.18%)</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5(11.63%)</w:t>
            </w:r>
          </w:p>
        </w:tc>
      </w:tr>
      <w:tr w:rsidR="00F24291" w:rsidRPr="00420110" w:rsidTr="00BC6FF0">
        <w:trPr>
          <w:jc w:val="center"/>
        </w:trPr>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Farmers</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43 (21.5%)</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1(2.33%)</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10(23.26%)</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33(76.74%)</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1(3.03%)</w:t>
            </w:r>
          </w:p>
        </w:tc>
      </w:tr>
      <w:tr w:rsidR="00F24291" w:rsidRPr="00420110" w:rsidTr="00BC6FF0">
        <w:trPr>
          <w:jc w:val="center"/>
        </w:trPr>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Teachers</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9 (4.5%)</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9(100%)</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w:t>
            </w:r>
          </w:p>
        </w:tc>
      </w:tr>
      <w:tr w:rsidR="00F24291" w:rsidRPr="00420110" w:rsidTr="00BC6FF0">
        <w:trPr>
          <w:jc w:val="center"/>
        </w:trPr>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Applicants</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39 (19.5%)</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1(2.32%)</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11(28.21%)</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28(71.79%)</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2(3.57%)</w:t>
            </w:r>
          </w:p>
        </w:tc>
      </w:tr>
      <w:tr w:rsidR="00F24291" w:rsidRPr="00420110" w:rsidTr="00BC6FF0">
        <w:trPr>
          <w:jc w:val="center"/>
        </w:trPr>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Students</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54 (27.0%)</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3(2.56%)</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19(35.19%)</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2(10.52%)</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35(64.81%)</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1(2.86%)</w:t>
            </w:r>
          </w:p>
        </w:tc>
      </w:tr>
      <w:tr w:rsidR="00F24291" w:rsidRPr="00420110" w:rsidTr="00BC6FF0">
        <w:trPr>
          <w:jc w:val="center"/>
        </w:trPr>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Total</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200</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10 (5.0%)</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52(26.0%)</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2(3.85%)</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148(74.0%)</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8(5.41%)</w:t>
            </w:r>
          </w:p>
        </w:tc>
      </w:tr>
      <w:tr w:rsidR="00F24291" w:rsidRPr="00420110" w:rsidTr="00BC6FF0">
        <w:trPr>
          <w:jc w:val="center"/>
        </w:trPr>
        <w:tc>
          <w:tcPr>
            <w:tcW w:w="0" w:type="auto"/>
            <w:shd w:val="clear" w:color="auto" w:fill="auto"/>
            <w:vAlign w:val="center"/>
          </w:tcPr>
          <w:p w:rsidR="00F24291" w:rsidRPr="00420110" w:rsidRDefault="007A7265" w:rsidP="00420110">
            <w:pPr>
              <w:snapToGrid w:val="0"/>
              <w:spacing w:after="0" w:line="240" w:lineRule="auto"/>
              <w:jc w:val="center"/>
              <w:rPr>
                <w:rFonts w:ascii="Times New Roman" w:hAnsi="Times New Roman"/>
                <w:b/>
                <w:color w:val="000000"/>
                <w:sz w:val="16"/>
                <w:szCs w:val="16"/>
                <w:lang w:val="en-US"/>
              </w:rPr>
            </w:pPr>
            <w:r w:rsidRPr="00420110">
              <w:rPr>
                <w:rFonts w:ascii="Times New Roman" w:hAnsi="Times New Roman"/>
                <w:b/>
                <w:color w:val="000000"/>
                <w:sz w:val="16"/>
                <w:szCs w:val="16"/>
                <w:lang w:val="en-US"/>
              </w:rPr>
              <w:t>Education</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p>
        </w:tc>
      </w:tr>
      <w:tr w:rsidR="00F24291" w:rsidRPr="00420110" w:rsidTr="00BC6FF0">
        <w:trPr>
          <w:jc w:val="center"/>
        </w:trPr>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Non-formal</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18 (9.0%)</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3(16.67%)</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15(83.33%)</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w:t>
            </w:r>
          </w:p>
        </w:tc>
      </w:tr>
      <w:tr w:rsidR="00F24291" w:rsidRPr="00420110" w:rsidTr="00BC6FF0">
        <w:trPr>
          <w:jc w:val="center"/>
        </w:trPr>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Primary</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99 (49.5%)</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5(5.05%)</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27(27.27%)</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1(3.70%)</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72(72.72%)</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4(5.55%)</w:t>
            </w:r>
          </w:p>
        </w:tc>
      </w:tr>
      <w:tr w:rsidR="00F24291" w:rsidRPr="00420110" w:rsidTr="00BC6FF0">
        <w:trPr>
          <w:jc w:val="center"/>
        </w:trPr>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Secondary</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72 (36.0%)</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5(6.94%)</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20(27.78%)</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1(5%)</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52(72.22%)</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4(7.69%)</w:t>
            </w:r>
          </w:p>
        </w:tc>
      </w:tr>
      <w:tr w:rsidR="00F24291" w:rsidRPr="00420110" w:rsidTr="00BC6FF0">
        <w:trPr>
          <w:jc w:val="center"/>
        </w:trPr>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Tertiary</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11(5.5%)</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2(18.18%)</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9(81.82%)</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w:t>
            </w:r>
          </w:p>
        </w:tc>
      </w:tr>
      <w:tr w:rsidR="00F24291" w:rsidRPr="00420110" w:rsidTr="00BC6FF0">
        <w:trPr>
          <w:jc w:val="center"/>
        </w:trPr>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Total</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200</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10 (5.0%)</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52(26.0%)</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2(3.85%)</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148(74.0%)</w:t>
            </w:r>
          </w:p>
        </w:tc>
        <w:tc>
          <w:tcPr>
            <w:tcW w:w="0" w:type="auto"/>
            <w:shd w:val="clear" w:color="auto" w:fill="auto"/>
            <w:vAlign w:val="center"/>
          </w:tcPr>
          <w:p w:rsidR="00F24291" w:rsidRPr="00420110" w:rsidRDefault="00F24291" w:rsidP="00420110">
            <w:pPr>
              <w:snapToGrid w:val="0"/>
              <w:spacing w:after="0" w:line="240" w:lineRule="auto"/>
              <w:jc w:val="center"/>
              <w:rPr>
                <w:rFonts w:ascii="Times New Roman" w:hAnsi="Times New Roman"/>
                <w:color w:val="000000"/>
                <w:sz w:val="16"/>
                <w:szCs w:val="16"/>
                <w:lang w:val="en-US"/>
              </w:rPr>
            </w:pPr>
            <w:r w:rsidRPr="00420110">
              <w:rPr>
                <w:rFonts w:ascii="Times New Roman" w:hAnsi="Times New Roman"/>
                <w:color w:val="000000"/>
                <w:sz w:val="16"/>
                <w:szCs w:val="16"/>
                <w:lang w:val="en-US"/>
              </w:rPr>
              <w:t>8(5.41%)</w:t>
            </w:r>
          </w:p>
        </w:tc>
      </w:tr>
    </w:tbl>
    <w:p w:rsidR="00211F7C" w:rsidRDefault="00211F7C" w:rsidP="00F24291">
      <w:pPr>
        <w:pStyle w:val="NoSpacing"/>
        <w:snapToGrid w:val="0"/>
        <w:ind w:firstLine="425"/>
        <w:jc w:val="both"/>
        <w:rPr>
          <w:rFonts w:ascii="Times New Roman" w:hAnsi="Times New Roman" w:hint="eastAsia"/>
          <w:sz w:val="16"/>
          <w:szCs w:val="16"/>
          <w:lang w:val="en-US" w:eastAsia="zh-CN"/>
        </w:rPr>
      </w:pPr>
    </w:p>
    <w:p w:rsidR="00BC6FF0" w:rsidRPr="00420110" w:rsidRDefault="00BC6FF0" w:rsidP="00F24291">
      <w:pPr>
        <w:pStyle w:val="NoSpacing"/>
        <w:snapToGrid w:val="0"/>
        <w:ind w:firstLine="425"/>
        <w:jc w:val="both"/>
        <w:rPr>
          <w:rFonts w:ascii="Times New Roman" w:hAnsi="Times New Roman" w:hint="eastAsia"/>
          <w:sz w:val="16"/>
          <w:szCs w:val="16"/>
          <w:lang w:val="en-US" w:eastAsia="zh-CN"/>
        </w:rPr>
      </w:pPr>
    </w:p>
    <w:p w:rsidR="003D66CD" w:rsidRPr="00420110" w:rsidRDefault="003D66CD" w:rsidP="00F24291">
      <w:pPr>
        <w:pStyle w:val="NoSpacing"/>
        <w:snapToGrid w:val="0"/>
        <w:ind w:firstLine="425"/>
        <w:jc w:val="both"/>
        <w:rPr>
          <w:rFonts w:ascii="Times New Roman" w:hAnsi="Times New Roman"/>
          <w:b/>
          <w:sz w:val="16"/>
          <w:szCs w:val="16"/>
          <w:lang w:val="en-US"/>
        </w:rPr>
        <w:sectPr w:rsidR="003D66CD" w:rsidRPr="00420110" w:rsidSect="008140EB">
          <w:type w:val="continuous"/>
          <w:pgSz w:w="12240" w:h="15840" w:code="1"/>
          <w:pgMar w:top="1440" w:right="1440" w:bottom="1440" w:left="1440" w:header="720" w:footer="720" w:gutter="0"/>
          <w:cols w:space="708"/>
          <w:docGrid w:linePitch="360"/>
        </w:sectPr>
      </w:pPr>
    </w:p>
    <w:p w:rsidR="00420110" w:rsidRDefault="00420110" w:rsidP="00420110">
      <w:pPr>
        <w:pStyle w:val="NoSpacing"/>
        <w:snapToGrid w:val="0"/>
        <w:ind w:firstLine="425"/>
        <w:jc w:val="both"/>
        <w:rPr>
          <w:rFonts w:ascii="Times New Roman" w:hAnsi="Times New Roman"/>
          <w:sz w:val="20"/>
          <w:szCs w:val="24"/>
          <w:lang w:val="en-US"/>
        </w:rPr>
      </w:pPr>
      <w:r w:rsidRPr="00F24291">
        <w:rPr>
          <w:rFonts w:ascii="Times New Roman" w:hAnsi="Times New Roman"/>
          <w:sz w:val="20"/>
          <w:szCs w:val="24"/>
          <w:lang w:val="en-US"/>
        </w:rPr>
        <w:lastRenderedPageBreak/>
        <w:t>Among the occupational groups, traders had the highest co-infection rate 5(9.09%) while the applicants had the least 1(2.32%). There was no significant difference in the co-infection among the occupational groups (P&gt;0.05). More males 2(10.52%) than the females 1(2.86%) were positive for the co-infection among the students. Co-infection was not observed from males among the traders, farmers and applicants.</w:t>
      </w:r>
    </w:p>
    <w:p w:rsidR="00420110" w:rsidRPr="00F24291" w:rsidRDefault="00420110" w:rsidP="00420110">
      <w:pPr>
        <w:pStyle w:val="NoSpacing"/>
        <w:snapToGrid w:val="0"/>
        <w:ind w:firstLine="425"/>
        <w:jc w:val="both"/>
        <w:rPr>
          <w:rFonts w:ascii="Times New Roman" w:hAnsi="Times New Roman"/>
          <w:sz w:val="20"/>
          <w:szCs w:val="24"/>
          <w:lang w:val="en-US"/>
        </w:rPr>
      </w:pPr>
      <w:r w:rsidRPr="00F24291">
        <w:rPr>
          <w:rFonts w:ascii="Times New Roman" w:hAnsi="Times New Roman"/>
          <w:sz w:val="20"/>
          <w:szCs w:val="24"/>
          <w:lang w:val="en-US"/>
        </w:rPr>
        <w:t>Among the educational groups, prevalence of co-infection was highest in the secondary education group 5(6.94%) and least among primary education group 5(5.05%). There was no case of co-infection among the non-formal and tertiary education groups. Prevalence of co-infection of malaria and typhoid fever was not statistically significant among the primary and secondary education groups (P&gt;0.05). More females than the males had co-infection of malaria and typhoid fever among the educational groups.</w:t>
      </w:r>
    </w:p>
    <w:p w:rsidR="00420110" w:rsidRPr="00420110" w:rsidRDefault="00420110" w:rsidP="007A7265">
      <w:pPr>
        <w:pStyle w:val="NoSpacing"/>
        <w:snapToGrid w:val="0"/>
        <w:jc w:val="both"/>
        <w:rPr>
          <w:rFonts w:ascii="Times New Roman" w:hAnsi="Times New Roman"/>
          <w:b/>
          <w:sz w:val="20"/>
          <w:szCs w:val="24"/>
          <w:lang w:val="en-US" w:eastAsia="zh-CN"/>
        </w:rPr>
      </w:pPr>
    </w:p>
    <w:p w:rsidR="009E2D53" w:rsidRPr="00F24291" w:rsidRDefault="002355DA" w:rsidP="007A7265">
      <w:pPr>
        <w:pStyle w:val="NoSpacing"/>
        <w:snapToGrid w:val="0"/>
        <w:jc w:val="both"/>
        <w:rPr>
          <w:rFonts w:ascii="Times New Roman" w:hAnsi="Times New Roman"/>
          <w:b/>
          <w:sz w:val="20"/>
          <w:szCs w:val="24"/>
          <w:lang w:val="en-US"/>
        </w:rPr>
      </w:pPr>
      <w:r w:rsidRPr="00F24291">
        <w:rPr>
          <w:rFonts w:ascii="Times New Roman" w:hAnsi="Times New Roman"/>
          <w:b/>
          <w:sz w:val="20"/>
          <w:szCs w:val="24"/>
          <w:lang w:val="en-US"/>
        </w:rPr>
        <w:t>Discussion</w:t>
      </w:r>
    </w:p>
    <w:p w:rsidR="009E2D53" w:rsidRPr="00F24291" w:rsidRDefault="009E2D53" w:rsidP="00F24291">
      <w:pPr>
        <w:pStyle w:val="NoSpacing"/>
        <w:snapToGrid w:val="0"/>
        <w:ind w:firstLine="425"/>
        <w:jc w:val="both"/>
        <w:rPr>
          <w:rFonts w:ascii="Times New Roman" w:hAnsi="Times New Roman"/>
          <w:sz w:val="20"/>
          <w:szCs w:val="24"/>
          <w:lang w:val="en-US"/>
        </w:rPr>
      </w:pPr>
      <w:r w:rsidRPr="00F24291">
        <w:rPr>
          <w:rFonts w:ascii="Times New Roman" w:hAnsi="Times New Roman"/>
          <w:sz w:val="20"/>
          <w:szCs w:val="24"/>
          <w:lang w:val="en-US"/>
        </w:rPr>
        <w:t xml:space="preserve">The study participants were from the four villages of the community and belonged to different age groups, sex, educational and occupational </w:t>
      </w:r>
      <w:r w:rsidR="001955EA" w:rsidRPr="00F24291">
        <w:rPr>
          <w:rFonts w:ascii="Times New Roman" w:hAnsi="Times New Roman"/>
          <w:sz w:val="20"/>
          <w:szCs w:val="24"/>
          <w:lang w:val="en-US"/>
        </w:rPr>
        <w:t>groups. Although the various groups were not equally represented, the cooperation and participation of the people in the study indicated that they were properly informed of the studies. Unequal representation of the groups may</w:t>
      </w:r>
      <w:r w:rsidR="001C7CE1" w:rsidRPr="00F24291">
        <w:rPr>
          <w:rFonts w:ascii="Times New Roman" w:hAnsi="Times New Roman"/>
          <w:sz w:val="20"/>
          <w:szCs w:val="24"/>
          <w:lang w:val="en-US"/>
        </w:rPr>
        <w:t xml:space="preserve"> </w:t>
      </w:r>
      <w:r w:rsidR="001955EA" w:rsidRPr="00F24291">
        <w:rPr>
          <w:rFonts w:ascii="Times New Roman" w:hAnsi="Times New Roman"/>
          <w:sz w:val="20"/>
          <w:szCs w:val="24"/>
          <w:lang w:val="en-US"/>
        </w:rPr>
        <w:t>be as a result of personal interests and as such only those who were interested participated. Few participants had no formal education. This shows that about 80% of the participants were literate enough to understand and interpret instructions. In an epidemiological assessment of dental disorde</w:t>
      </w:r>
      <w:r w:rsidR="001C7CE1" w:rsidRPr="00F24291">
        <w:rPr>
          <w:rFonts w:ascii="Times New Roman" w:hAnsi="Times New Roman"/>
          <w:sz w:val="20"/>
          <w:szCs w:val="24"/>
          <w:lang w:val="en-US"/>
        </w:rPr>
        <w:t xml:space="preserve">rs among the residents of </w:t>
      </w:r>
      <w:proofErr w:type="spellStart"/>
      <w:r w:rsidR="001C7CE1" w:rsidRPr="00F24291">
        <w:rPr>
          <w:rFonts w:ascii="Times New Roman" w:hAnsi="Times New Roman"/>
          <w:sz w:val="20"/>
          <w:szCs w:val="24"/>
          <w:lang w:val="en-US"/>
        </w:rPr>
        <w:t>Ugbo-O</w:t>
      </w:r>
      <w:r w:rsidR="001955EA" w:rsidRPr="00F24291">
        <w:rPr>
          <w:rFonts w:ascii="Times New Roman" w:hAnsi="Times New Roman"/>
          <w:sz w:val="20"/>
          <w:szCs w:val="24"/>
          <w:lang w:val="en-US"/>
        </w:rPr>
        <w:t>dogwu</w:t>
      </w:r>
      <w:proofErr w:type="spellEnd"/>
      <w:r w:rsidR="001955EA" w:rsidRPr="00F24291">
        <w:rPr>
          <w:rFonts w:ascii="Times New Roman" w:hAnsi="Times New Roman"/>
          <w:sz w:val="20"/>
          <w:szCs w:val="24"/>
          <w:lang w:val="en-US"/>
        </w:rPr>
        <w:t xml:space="preserve"> community, a suburb of Enugu metropolis, </w:t>
      </w:r>
      <w:proofErr w:type="spellStart"/>
      <w:r w:rsidR="001955EA" w:rsidRPr="00F24291">
        <w:rPr>
          <w:rFonts w:ascii="Times New Roman" w:hAnsi="Times New Roman"/>
          <w:sz w:val="20"/>
          <w:szCs w:val="24"/>
          <w:lang w:val="en-US"/>
        </w:rPr>
        <w:t>Onyido</w:t>
      </w:r>
      <w:proofErr w:type="spellEnd"/>
      <w:r w:rsidR="001955EA" w:rsidRPr="00F24291">
        <w:rPr>
          <w:rFonts w:ascii="Times New Roman" w:hAnsi="Times New Roman"/>
          <w:sz w:val="20"/>
          <w:szCs w:val="24"/>
          <w:lang w:val="en-US"/>
        </w:rPr>
        <w:t xml:space="preserve"> </w:t>
      </w:r>
      <w:r w:rsidR="001955EA" w:rsidRPr="00F24291">
        <w:rPr>
          <w:rFonts w:ascii="Times New Roman" w:hAnsi="Times New Roman"/>
          <w:i/>
          <w:sz w:val="20"/>
          <w:szCs w:val="24"/>
          <w:lang w:val="en-US"/>
        </w:rPr>
        <w:t>et al,</w:t>
      </w:r>
      <w:r w:rsidR="001955EA" w:rsidRPr="00F24291">
        <w:rPr>
          <w:rFonts w:ascii="Times New Roman" w:hAnsi="Times New Roman"/>
          <w:sz w:val="20"/>
          <w:szCs w:val="24"/>
          <w:lang w:val="en-US"/>
        </w:rPr>
        <w:t xml:space="preserve"> (2006) showed that 62.5% of the study population had primary education and were considered literate enough to benefit from any co-</w:t>
      </w:r>
      <w:proofErr w:type="spellStart"/>
      <w:r w:rsidR="001955EA" w:rsidRPr="00F24291">
        <w:rPr>
          <w:rFonts w:ascii="Times New Roman" w:hAnsi="Times New Roman"/>
          <w:sz w:val="20"/>
          <w:szCs w:val="24"/>
          <w:lang w:val="en-US"/>
        </w:rPr>
        <w:t>ordinated</w:t>
      </w:r>
      <w:proofErr w:type="spellEnd"/>
      <w:r w:rsidR="001955EA" w:rsidRPr="00F24291">
        <w:rPr>
          <w:rFonts w:ascii="Times New Roman" w:hAnsi="Times New Roman"/>
          <w:sz w:val="20"/>
          <w:szCs w:val="24"/>
          <w:lang w:val="en-US"/>
        </w:rPr>
        <w:t xml:space="preserve"> community directed health education and counseling.</w:t>
      </w:r>
    </w:p>
    <w:p w:rsidR="007A7265" w:rsidRDefault="00EF57A5" w:rsidP="00F24291">
      <w:pPr>
        <w:pStyle w:val="NoSpacing"/>
        <w:snapToGrid w:val="0"/>
        <w:ind w:firstLine="425"/>
        <w:jc w:val="both"/>
        <w:rPr>
          <w:rFonts w:ascii="Times New Roman" w:hAnsi="Times New Roman"/>
          <w:sz w:val="20"/>
          <w:szCs w:val="24"/>
          <w:lang w:val="en-US"/>
        </w:rPr>
      </w:pPr>
      <w:r w:rsidRPr="00F24291">
        <w:rPr>
          <w:rFonts w:ascii="Times New Roman" w:hAnsi="Times New Roman"/>
          <w:sz w:val="20"/>
          <w:szCs w:val="24"/>
          <w:lang w:val="en-US"/>
        </w:rPr>
        <w:t xml:space="preserve">More females than the males participated in the study. According to </w:t>
      </w:r>
      <w:proofErr w:type="spellStart"/>
      <w:r w:rsidRPr="00F24291">
        <w:rPr>
          <w:rFonts w:ascii="Times New Roman" w:hAnsi="Times New Roman"/>
          <w:sz w:val="20"/>
          <w:szCs w:val="24"/>
          <w:lang w:val="en-US"/>
        </w:rPr>
        <w:t>Ohimili</w:t>
      </w:r>
      <w:proofErr w:type="spellEnd"/>
      <w:r w:rsidRPr="00F24291">
        <w:rPr>
          <w:rFonts w:ascii="Times New Roman" w:hAnsi="Times New Roman"/>
          <w:sz w:val="20"/>
          <w:szCs w:val="24"/>
          <w:lang w:val="en-US"/>
        </w:rPr>
        <w:t xml:space="preserve"> (2012), most indigenes of </w:t>
      </w:r>
      <w:proofErr w:type="spellStart"/>
      <w:r w:rsidRPr="00F24291">
        <w:rPr>
          <w:rFonts w:ascii="Times New Roman" w:hAnsi="Times New Roman"/>
          <w:sz w:val="20"/>
          <w:szCs w:val="24"/>
          <w:lang w:val="en-US"/>
        </w:rPr>
        <w:t>E</w:t>
      </w:r>
      <w:r w:rsidR="00F41D91" w:rsidRPr="00F24291">
        <w:rPr>
          <w:rFonts w:ascii="Times New Roman" w:hAnsi="Times New Roman"/>
          <w:sz w:val="20"/>
          <w:szCs w:val="24"/>
          <w:lang w:val="en-US"/>
        </w:rPr>
        <w:t>kwulumili</w:t>
      </w:r>
      <w:proofErr w:type="spellEnd"/>
      <w:r w:rsidR="00F41D91" w:rsidRPr="00F24291">
        <w:rPr>
          <w:rFonts w:ascii="Times New Roman" w:hAnsi="Times New Roman"/>
          <w:sz w:val="20"/>
          <w:szCs w:val="24"/>
          <w:lang w:val="en-US"/>
        </w:rPr>
        <w:t xml:space="preserve"> especially the males,</w:t>
      </w:r>
      <w:r w:rsidR="002E7CD7" w:rsidRPr="00F24291">
        <w:rPr>
          <w:rFonts w:ascii="Times New Roman" w:hAnsi="Times New Roman"/>
          <w:sz w:val="20"/>
          <w:szCs w:val="24"/>
          <w:lang w:val="en-US"/>
        </w:rPr>
        <w:t xml:space="preserve"> do business in numerous cities across Nigeria and the rest of the world. However, these men maintain homesteads and extended families in the town and </w:t>
      </w:r>
      <w:r w:rsidR="00553F2A" w:rsidRPr="00F24291">
        <w:rPr>
          <w:rFonts w:ascii="Times New Roman" w:hAnsi="Times New Roman"/>
          <w:sz w:val="20"/>
          <w:szCs w:val="24"/>
          <w:lang w:val="en-US"/>
        </w:rPr>
        <w:t>visit the town regularly for short stays.</w:t>
      </w:r>
    </w:p>
    <w:p w:rsidR="007A7265" w:rsidRDefault="00553F2A" w:rsidP="00F24291">
      <w:pPr>
        <w:pStyle w:val="NoSpacing"/>
        <w:snapToGrid w:val="0"/>
        <w:ind w:firstLine="425"/>
        <w:jc w:val="both"/>
        <w:rPr>
          <w:rFonts w:ascii="Times New Roman" w:hAnsi="Times New Roman"/>
          <w:sz w:val="20"/>
          <w:szCs w:val="24"/>
          <w:lang w:val="en-US"/>
        </w:rPr>
      </w:pPr>
      <w:r w:rsidRPr="00F24291">
        <w:rPr>
          <w:rFonts w:ascii="Times New Roman" w:hAnsi="Times New Roman"/>
          <w:i/>
          <w:sz w:val="20"/>
          <w:szCs w:val="24"/>
          <w:lang w:val="en-US"/>
        </w:rPr>
        <w:t xml:space="preserve">P. </w:t>
      </w:r>
      <w:proofErr w:type="spellStart"/>
      <w:r w:rsidRPr="00F24291">
        <w:rPr>
          <w:rFonts w:ascii="Times New Roman" w:hAnsi="Times New Roman"/>
          <w:i/>
          <w:sz w:val="20"/>
          <w:szCs w:val="24"/>
          <w:lang w:val="en-US"/>
        </w:rPr>
        <w:t>falciparum</w:t>
      </w:r>
      <w:proofErr w:type="spellEnd"/>
      <w:r w:rsidRPr="00F24291">
        <w:rPr>
          <w:rFonts w:ascii="Times New Roman" w:hAnsi="Times New Roman"/>
          <w:sz w:val="20"/>
          <w:szCs w:val="24"/>
          <w:lang w:val="en-US"/>
        </w:rPr>
        <w:t xml:space="preserve"> was the only malaria parasite ide</w:t>
      </w:r>
      <w:r w:rsidR="00DD0FA8" w:rsidRPr="00F24291">
        <w:rPr>
          <w:rFonts w:ascii="Times New Roman" w:hAnsi="Times New Roman"/>
          <w:sz w:val="20"/>
          <w:szCs w:val="24"/>
          <w:lang w:val="en-US"/>
        </w:rPr>
        <w:t xml:space="preserve">ntified from the study. </w:t>
      </w:r>
      <w:proofErr w:type="spellStart"/>
      <w:r w:rsidR="00DD0FA8" w:rsidRPr="00F24291">
        <w:rPr>
          <w:rFonts w:ascii="Times New Roman" w:hAnsi="Times New Roman"/>
          <w:sz w:val="20"/>
          <w:szCs w:val="24"/>
          <w:lang w:val="en-US"/>
        </w:rPr>
        <w:t>Ezedina</w:t>
      </w:r>
      <w:r w:rsidRPr="00F24291">
        <w:rPr>
          <w:rFonts w:ascii="Times New Roman" w:hAnsi="Times New Roman"/>
          <w:sz w:val="20"/>
          <w:szCs w:val="24"/>
          <w:lang w:val="en-US"/>
        </w:rPr>
        <w:t>chi</w:t>
      </w:r>
      <w:proofErr w:type="spellEnd"/>
      <w:r w:rsidRPr="00F24291">
        <w:rPr>
          <w:rFonts w:ascii="Times New Roman" w:hAnsi="Times New Roman"/>
          <w:sz w:val="20"/>
          <w:szCs w:val="24"/>
          <w:lang w:val="en-US"/>
        </w:rPr>
        <w:t xml:space="preserve"> </w:t>
      </w:r>
      <w:r w:rsidRPr="00F24291">
        <w:rPr>
          <w:rFonts w:ascii="Times New Roman" w:hAnsi="Times New Roman"/>
          <w:i/>
          <w:sz w:val="20"/>
          <w:szCs w:val="24"/>
          <w:lang w:val="en-US"/>
        </w:rPr>
        <w:t>et al</w:t>
      </w:r>
      <w:r w:rsidRPr="00F24291">
        <w:rPr>
          <w:rFonts w:ascii="Times New Roman" w:hAnsi="Times New Roman"/>
          <w:sz w:val="20"/>
          <w:szCs w:val="24"/>
          <w:lang w:val="en-US"/>
        </w:rPr>
        <w:t xml:space="preserve">, (1991) observed that malaria caused by </w:t>
      </w:r>
      <w:r w:rsidRPr="00F24291">
        <w:rPr>
          <w:rFonts w:ascii="Times New Roman" w:hAnsi="Times New Roman"/>
          <w:i/>
          <w:sz w:val="20"/>
          <w:szCs w:val="24"/>
          <w:lang w:val="en-US"/>
        </w:rPr>
        <w:t xml:space="preserve">P. </w:t>
      </w:r>
      <w:proofErr w:type="spellStart"/>
      <w:r w:rsidRPr="00F24291">
        <w:rPr>
          <w:rFonts w:ascii="Times New Roman" w:hAnsi="Times New Roman"/>
          <w:i/>
          <w:sz w:val="20"/>
          <w:szCs w:val="24"/>
          <w:lang w:val="en-US"/>
        </w:rPr>
        <w:t>falciparum</w:t>
      </w:r>
      <w:proofErr w:type="spellEnd"/>
      <w:r w:rsidRPr="00F24291">
        <w:rPr>
          <w:rFonts w:ascii="Times New Roman" w:hAnsi="Times New Roman"/>
          <w:sz w:val="20"/>
          <w:szCs w:val="24"/>
          <w:lang w:val="en-US"/>
        </w:rPr>
        <w:t xml:space="preserve"> remains a major cause of human mortality. Of the 200 individual</w:t>
      </w:r>
      <w:r w:rsidR="00DD0FA8" w:rsidRPr="00F24291">
        <w:rPr>
          <w:rFonts w:ascii="Times New Roman" w:hAnsi="Times New Roman"/>
          <w:sz w:val="20"/>
          <w:szCs w:val="24"/>
          <w:lang w:val="en-US"/>
        </w:rPr>
        <w:t>s</w:t>
      </w:r>
      <w:r w:rsidRPr="00F24291">
        <w:rPr>
          <w:rFonts w:ascii="Times New Roman" w:hAnsi="Times New Roman"/>
          <w:sz w:val="20"/>
          <w:szCs w:val="24"/>
          <w:lang w:val="en-US"/>
        </w:rPr>
        <w:t xml:space="preserve"> examined, 40(20.0%) were positive for malaria among whom 14(35.05%) were males and 26(65.0%) were females. The malaria prevalence in the community could be regarded to be moderately </w:t>
      </w:r>
      <w:r w:rsidRPr="00F24291">
        <w:rPr>
          <w:rFonts w:ascii="Times New Roman" w:hAnsi="Times New Roman"/>
          <w:sz w:val="20"/>
          <w:szCs w:val="24"/>
          <w:lang w:val="en-US"/>
        </w:rPr>
        <w:lastRenderedPageBreak/>
        <w:t xml:space="preserve">low when compared with other studies. It is lower than that of </w:t>
      </w:r>
      <w:proofErr w:type="spellStart"/>
      <w:r w:rsidRPr="00F24291">
        <w:rPr>
          <w:rFonts w:ascii="Times New Roman" w:hAnsi="Times New Roman"/>
          <w:sz w:val="20"/>
          <w:szCs w:val="24"/>
          <w:lang w:val="en-US"/>
        </w:rPr>
        <w:t>Aribodor</w:t>
      </w:r>
      <w:proofErr w:type="spellEnd"/>
      <w:r w:rsidRPr="00F24291">
        <w:rPr>
          <w:rFonts w:ascii="Times New Roman" w:hAnsi="Times New Roman"/>
          <w:sz w:val="20"/>
          <w:szCs w:val="24"/>
          <w:lang w:val="en-US"/>
        </w:rPr>
        <w:t xml:space="preserve"> </w:t>
      </w:r>
      <w:r w:rsidRPr="00F24291">
        <w:rPr>
          <w:rFonts w:ascii="Times New Roman" w:hAnsi="Times New Roman"/>
          <w:i/>
          <w:sz w:val="20"/>
          <w:szCs w:val="24"/>
          <w:lang w:val="en-US"/>
        </w:rPr>
        <w:t>et al,</w:t>
      </w:r>
      <w:r w:rsidRPr="00F24291">
        <w:rPr>
          <w:rFonts w:ascii="Times New Roman" w:hAnsi="Times New Roman"/>
          <w:sz w:val="20"/>
          <w:szCs w:val="24"/>
          <w:lang w:val="en-US"/>
        </w:rPr>
        <w:t xml:space="preserve"> (2003) and </w:t>
      </w:r>
      <w:proofErr w:type="spellStart"/>
      <w:r w:rsidRPr="00F24291">
        <w:rPr>
          <w:rFonts w:ascii="Times New Roman" w:hAnsi="Times New Roman"/>
          <w:sz w:val="20"/>
          <w:szCs w:val="24"/>
          <w:lang w:val="en-US"/>
        </w:rPr>
        <w:t>Ony</w:t>
      </w:r>
      <w:r w:rsidR="001859F4" w:rsidRPr="00F24291">
        <w:rPr>
          <w:rFonts w:ascii="Times New Roman" w:hAnsi="Times New Roman"/>
          <w:sz w:val="20"/>
          <w:szCs w:val="24"/>
          <w:lang w:val="en-US"/>
        </w:rPr>
        <w:t>ido</w:t>
      </w:r>
      <w:proofErr w:type="spellEnd"/>
      <w:r w:rsidR="001859F4" w:rsidRPr="00F24291">
        <w:rPr>
          <w:rFonts w:ascii="Times New Roman" w:hAnsi="Times New Roman"/>
          <w:sz w:val="20"/>
          <w:szCs w:val="24"/>
          <w:lang w:val="en-US"/>
        </w:rPr>
        <w:t xml:space="preserve"> </w:t>
      </w:r>
      <w:r w:rsidR="001859F4" w:rsidRPr="00F24291">
        <w:rPr>
          <w:rFonts w:ascii="Times New Roman" w:hAnsi="Times New Roman"/>
          <w:i/>
          <w:sz w:val="20"/>
          <w:szCs w:val="24"/>
          <w:lang w:val="en-US"/>
        </w:rPr>
        <w:t>el al</w:t>
      </w:r>
      <w:r w:rsidR="001859F4" w:rsidRPr="00F24291">
        <w:rPr>
          <w:rFonts w:ascii="Times New Roman" w:hAnsi="Times New Roman"/>
          <w:sz w:val="20"/>
          <w:szCs w:val="24"/>
          <w:lang w:val="en-US"/>
        </w:rPr>
        <w:t xml:space="preserve">, (2010) who reported 76% and 62% prevalence in </w:t>
      </w:r>
      <w:proofErr w:type="spellStart"/>
      <w:r w:rsidR="001859F4" w:rsidRPr="00F24291">
        <w:rPr>
          <w:rFonts w:ascii="Times New Roman" w:hAnsi="Times New Roman"/>
          <w:sz w:val="20"/>
          <w:szCs w:val="24"/>
          <w:lang w:val="en-US"/>
        </w:rPr>
        <w:t>Azia</w:t>
      </w:r>
      <w:proofErr w:type="spellEnd"/>
      <w:r w:rsidR="001859F4" w:rsidRPr="00F24291">
        <w:rPr>
          <w:rFonts w:ascii="Times New Roman" w:hAnsi="Times New Roman"/>
          <w:sz w:val="20"/>
          <w:szCs w:val="24"/>
          <w:lang w:val="en-US"/>
        </w:rPr>
        <w:t xml:space="preserve"> and </w:t>
      </w:r>
      <w:proofErr w:type="spellStart"/>
      <w:r w:rsidR="001859F4" w:rsidRPr="00F24291">
        <w:rPr>
          <w:rFonts w:ascii="Times New Roman" w:hAnsi="Times New Roman"/>
          <w:sz w:val="20"/>
          <w:szCs w:val="24"/>
          <w:lang w:val="en-US"/>
        </w:rPr>
        <w:t>Umudioka</w:t>
      </w:r>
      <w:proofErr w:type="spellEnd"/>
      <w:r w:rsidR="001859F4" w:rsidRPr="00F24291">
        <w:rPr>
          <w:rFonts w:ascii="Times New Roman" w:hAnsi="Times New Roman"/>
          <w:sz w:val="20"/>
          <w:szCs w:val="24"/>
          <w:lang w:val="en-US"/>
        </w:rPr>
        <w:t xml:space="preserve"> communities in </w:t>
      </w:r>
      <w:proofErr w:type="spellStart"/>
      <w:r w:rsidR="001859F4" w:rsidRPr="00F24291">
        <w:rPr>
          <w:rFonts w:ascii="Times New Roman" w:hAnsi="Times New Roman"/>
          <w:sz w:val="20"/>
          <w:szCs w:val="24"/>
          <w:lang w:val="en-US"/>
        </w:rPr>
        <w:t>Anambra</w:t>
      </w:r>
      <w:proofErr w:type="spellEnd"/>
      <w:r w:rsidR="001859F4" w:rsidRPr="00F24291">
        <w:rPr>
          <w:rFonts w:ascii="Times New Roman" w:hAnsi="Times New Roman"/>
          <w:sz w:val="20"/>
          <w:szCs w:val="24"/>
          <w:lang w:val="en-US"/>
        </w:rPr>
        <w:t xml:space="preserve"> state respectively.</w:t>
      </w:r>
      <w:r w:rsidR="00237745" w:rsidRPr="00F24291">
        <w:rPr>
          <w:rFonts w:ascii="Times New Roman" w:hAnsi="Times New Roman"/>
          <w:sz w:val="20"/>
          <w:szCs w:val="24"/>
          <w:lang w:val="en-US"/>
        </w:rPr>
        <w:t xml:space="preserve"> I</w:t>
      </w:r>
      <w:r w:rsidR="003A430F" w:rsidRPr="00F24291">
        <w:rPr>
          <w:rFonts w:ascii="Times New Roman" w:hAnsi="Times New Roman"/>
          <w:sz w:val="20"/>
          <w:szCs w:val="24"/>
          <w:lang w:val="en-US"/>
        </w:rPr>
        <w:t>t is also lower than 46.0%</w:t>
      </w:r>
      <w:r w:rsidR="001859F4" w:rsidRPr="00F24291">
        <w:rPr>
          <w:rFonts w:ascii="Times New Roman" w:hAnsi="Times New Roman"/>
          <w:sz w:val="20"/>
          <w:szCs w:val="24"/>
          <w:lang w:val="en-US"/>
        </w:rPr>
        <w:t xml:space="preserve"> </w:t>
      </w:r>
      <w:r w:rsidR="003A430F" w:rsidRPr="00F24291">
        <w:rPr>
          <w:rFonts w:ascii="Times New Roman" w:hAnsi="Times New Roman"/>
          <w:sz w:val="20"/>
          <w:szCs w:val="24"/>
          <w:lang w:val="en-US"/>
        </w:rPr>
        <w:t xml:space="preserve">observed at </w:t>
      </w:r>
      <w:proofErr w:type="spellStart"/>
      <w:r w:rsidR="003A430F" w:rsidRPr="00F24291">
        <w:rPr>
          <w:rFonts w:ascii="Times New Roman" w:hAnsi="Times New Roman"/>
          <w:sz w:val="20"/>
          <w:szCs w:val="24"/>
          <w:lang w:val="en-US"/>
        </w:rPr>
        <w:t>Nnewi</w:t>
      </w:r>
      <w:proofErr w:type="spellEnd"/>
      <w:r w:rsidR="006C55BB" w:rsidRPr="00F24291">
        <w:rPr>
          <w:rFonts w:ascii="Times New Roman" w:hAnsi="Times New Roman"/>
          <w:sz w:val="20"/>
          <w:szCs w:val="24"/>
          <w:lang w:val="en-US"/>
        </w:rPr>
        <w:t xml:space="preserve"> </w:t>
      </w:r>
      <w:r w:rsidR="003A430F" w:rsidRPr="00F24291">
        <w:rPr>
          <w:rFonts w:ascii="Times New Roman" w:hAnsi="Times New Roman"/>
          <w:sz w:val="20"/>
          <w:szCs w:val="24"/>
          <w:lang w:val="en-US"/>
        </w:rPr>
        <w:t>(</w:t>
      </w:r>
      <w:proofErr w:type="spellStart"/>
      <w:r w:rsidR="003A430F" w:rsidRPr="00F24291">
        <w:rPr>
          <w:rFonts w:ascii="Times New Roman" w:hAnsi="Times New Roman"/>
          <w:sz w:val="20"/>
          <w:szCs w:val="24"/>
          <w:lang w:val="en-US"/>
        </w:rPr>
        <w:t>Umeaneto</w:t>
      </w:r>
      <w:proofErr w:type="spellEnd"/>
      <w:r w:rsidR="00237745" w:rsidRPr="00F24291">
        <w:rPr>
          <w:rFonts w:ascii="Times New Roman" w:hAnsi="Times New Roman"/>
          <w:sz w:val="20"/>
          <w:szCs w:val="24"/>
          <w:lang w:val="en-US"/>
        </w:rPr>
        <w:t xml:space="preserve"> </w:t>
      </w:r>
      <w:r w:rsidR="00237745" w:rsidRPr="00F24291">
        <w:rPr>
          <w:rFonts w:ascii="Times New Roman" w:hAnsi="Times New Roman"/>
          <w:i/>
          <w:sz w:val="20"/>
          <w:szCs w:val="24"/>
          <w:lang w:val="en-US"/>
        </w:rPr>
        <w:t>et al</w:t>
      </w:r>
      <w:r w:rsidR="003A430F" w:rsidRPr="00F24291">
        <w:rPr>
          <w:rFonts w:ascii="Times New Roman" w:hAnsi="Times New Roman"/>
          <w:sz w:val="20"/>
          <w:szCs w:val="24"/>
          <w:lang w:val="en-US"/>
        </w:rPr>
        <w:t xml:space="preserve"> 2006),  64.0% among </w:t>
      </w:r>
      <w:proofErr w:type="spellStart"/>
      <w:r w:rsidR="003A430F" w:rsidRPr="00F24291">
        <w:rPr>
          <w:rFonts w:ascii="Times New Roman" w:hAnsi="Times New Roman"/>
          <w:sz w:val="20"/>
          <w:szCs w:val="24"/>
          <w:lang w:val="en-US"/>
        </w:rPr>
        <w:t>Nnamdi</w:t>
      </w:r>
      <w:proofErr w:type="spellEnd"/>
      <w:r w:rsidR="003A430F" w:rsidRPr="00F24291">
        <w:rPr>
          <w:rFonts w:ascii="Times New Roman" w:hAnsi="Times New Roman"/>
          <w:sz w:val="20"/>
          <w:szCs w:val="24"/>
          <w:lang w:val="en-US"/>
        </w:rPr>
        <w:t xml:space="preserve"> </w:t>
      </w:r>
      <w:proofErr w:type="spellStart"/>
      <w:r w:rsidR="003A430F" w:rsidRPr="00F24291">
        <w:rPr>
          <w:rFonts w:ascii="Times New Roman" w:hAnsi="Times New Roman"/>
          <w:sz w:val="20"/>
          <w:szCs w:val="24"/>
          <w:lang w:val="en-US"/>
        </w:rPr>
        <w:t>Azikiwe</w:t>
      </w:r>
      <w:proofErr w:type="spellEnd"/>
      <w:r w:rsidR="003A430F" w:rsidRPr="00F24291">
        <w:rPr>
          <w:rFonts w:ascii="Times New Roman" w:hAnsi="Times New Roman"/>
          <w:sz w:val="20"/>
          <w:szCs w:val="24"/>
          <w:lang w:val="en-US"/>
        </w:rPr>
        <w:t xml:space="preserve"> Student</w:t>
      </w:r>
      <w:r w:rsidR="00C70730" w:rsidRPr="00F24291">
        <w:rPr>
          <w:rFonts w:ascii="Times New Roman" w:hAnsi="Times New Roman"/>
          <w:sz w:val="20"/>
          <w:szCs w:val="24"/>
          <w:lang w:val="en-US"/>
        </w:rPr>
        <w:t>s</w:t>
      </w:r>
      <w:r w:rsidR="003A430F" w:rsidRPr="00F24291">
        <w:rPr>
          <w:rFonts w:ascii="Times New Roman" w:hAnsi="Times New Roman"/>
          <w:sz w:val="20"/>
          <w:szCs w:val="24"/>
          <w:lang w:val="en-US"/>
        </w:rPr>
        <w:t xml:space="preserve"> at </w:t>
      </w:r>
      <w:proofErr w:type="spellStart"/>
      <w:r w:rsidR="003A430F" w:rsidRPr="00F24291">
        <w:rPr>
          <w:rFonts w:ascii="Times New Roman" w:hAnsi="Times New Roman"/>
          <w:sz w:val="20"/>
          <w:szCs w:val="24"/>
          <w:lang w:val="en-US"/>
        </w:rPr>
        <w:t>Awka</w:t>
      </w:r>
      <w:proofErr w:type="spellEnd"/>
      <w:r w:rsidR="003A430F" w:rsidRPr="00F24291">
        <w:rPr>
          <w:rFonts w:ascii="Times New Roman" w:hAnsi="Times New Roman"/>
          <w:sz w:val="20"/>
          <w:szCs w:val="24"/>
          <w:lang w:val="en-US"/>
        </w:rPr>
        <w:t>(</w:t>
      </w:r>
      <w:proofErr w:type="spellStart"/>
      <w:r w:rsidR="003A430F" w:rsidRPr="00F24291">
        <w:rPr>
          <w:rFonts w:ascii="Times New Roman" w:hAnsi="Times New Roman"/>
          <w:sz w:val="20"/>
          <w:szCs w:val="24"/>
          <w:lang w:val="en-US"/>
        </w:rPr>
        <w:t>Ezugbo-Nkwobi</w:t>
      </w:r>
      <w:proofErr w:type="spellEnd"/>
      <w:r w:rsidR="003A430F" w:rsidRPr="00F24291">
        <w:rPr>
          <w:rFonts w:ascii="Times New Roman" w:hAnsi="Times New Roman"/>
          <w:sz w:val="20"/>
          <w:szCs w:val="24"/>
          <w:lang w:val="en-US"/>
        </w:rPr>
        <w:t xml:space="preserve"> </w:t>
      </w:r>
      <w:r w:rsidR="003A430F" w:rsidRPr="00F24291">
        <w:rPr>
          <w:rFonts w:ascii="Times New Roman" w:hAnsi="Times New Roman"/>
          <w:i/>
          <w:sz w:val="20"/>
          <w:szCs w:val="24"/>
          <w:lang w:val="en-US"/>
        </w:rPr>
        <w:t>et al</w:t>
      </w:r>
      <w:r w:rsidR="00C70730" w:rsidRPr="00F24291">
        <w:rPr>
          <w:rFonts w:ascii="Times New Roman" w:hAnsi="Times New Roman"/>
          <w:i/>
          <w:sz w:val="20"/>
          <w:szCs w:val="24"/>
          <w:lang w:val="en-US"/>
        </w:rPr>
        <w:t xml:space="preserve">, </w:t>
      </w:r>
      <w:r w:rsidR="00C70730" w:rsidRPr="00F24291">
        <w:rPr>
          <w:rFonts w:ascii="Times New Roman" w:hAnsi="Times New Roman"/>
          <w:sz w:val="20"/>
          <w:szCs w:val="24"/>
          <w:lang w:val="en-US"/>
        </w:rPr>
        <w:t>2011</w:t>
      </w:r>
      <w:r w:rsidR="003A430F" w:rsidRPr="00F24291">
        <w:rPr>
          <w:rFonts w:ascii="Times New Roman" w:hAnsi="Times New Roman"/>
          <w:i/>
          <w:sz w:val="20"/>
          <w:szCs w:val="24"/>
          <w:lang w:val="en-US"/>
        </w:rPr>
        <w:t xml:space="preserve"> </w:t>
      </w:r>
      <w:r w:rsidR="003A430F" w:rsidRPr="00F24291">
        <w:rPr>
          <w:rFonts w:ascii="Times New Roman" w:hAnsi="Times New Roman"/>
          <w:sz w:val="20"/>
          <w:szCs w:val="24"/>
          <w:lang w:val="en-US"/>
        </w:rPr>
        <w:t xml:space="preserve">),53.90% at </w:t>
      </w:r>
      <w:proofErr w:type="spellStart"/>
      <w:r w:rsidR="003A430F" w:rsidRPr="00F24291">
        <w:rPr>
          <w:rFonts w:ascii="Times New Roman" w:hAnsi="Times New Roman"/>
          <w:sz w:val="20"/>
          <w:szCs w:val="24"/>
          <w:lang w:val="en-US"/>
        </w:rPr>
        <w:t>Abagana</w:t>
      </w:r>
      <w:proofErr w:type="spellEnd"/>
      <w:r w:rsidR="003A430F" w:rsidRPr="00F24291">
        <w:rPr>
          <w:rFonts w:ascii="Times New Roman" w:hAnsi="Times New Roman"/>
          <w:sz w:val="20"/>
          <w:szCs w:val="24"/>
          <w:lang w:val="en-US"/>
        </w:rPr>
        <w:t xml:space="preserve"> (</w:t>
      </w:r>
      <w:proofErr w:type="spellStart"/>
      <w:r w:rsidR="003A430F" w:rsidRPr="00F24291">
        <w:rPr>
          <w:rFonts w:ascii="Times New Roman" w:hAnsi="Times New Roman"/>
          <w:sz w:val="20"/>
          <w:szCs w:val="24"/>
          <w:lang w:val="en-US"/>
        </w:rPr>
        <w:t>Ugha</w:t>
      </w:r>
      <w:proofErr w:type="spellEnd"/>
      <w:r w:rsidR="003A430F" w:rsidRPr="00F24291">
        <w:rPr>
          <w:rFonts w:ascii="Times New Roman" w:hAnsi="Times New Roman"/>
          <w:sz w:val="20"/>
          <w:szCs w:val="24"/>
          <w:lang w:val="en-US"/>
        </w:rPr>
        <w:t xml:space="preserve"> </w:t>
      </w:r>
      <w:r w:rsidR="003A430F" w:rsidRPr="00F24291">
        <w:rPr>
          <w:rFonts w:ascii="Times New Roman" w:hAnsi="Times New Roman"/>
          <w:i/>
          <w:sz w:val="20"/>
          <w:szCs w:val="24"/>
          <w:lang w:val="en-US"/>
        </w:rPr>
        <w:t>et al</w:t>
      </w:r>
      <w:r w:rsidR="003A430F" w:rsidRPr="00F24291">
        <w:rPr>
          <w:rFonts w:ascii="Times New Roman" w:hAnsi="Times New Roman"/>
          <w:sz w:val="20"/>
          <w:szCs w:val="24"/>
          <w:lang w:val="en-US"/>
        </w:rPr>
        <w:t xml:space="preserve"> 2013)</w:t>
      </w:r>
      <w:r w:rsidR="00674659" w:rsidRPr="00F24291">
        <w:rPr>
          <w:rFonts w:ascii="Times New Roman" w:hAnsi="Times New Roman"/>
          <w:sz w:val="20"/>
          <w:szCs w:val="24"/>
          <w:lang w:val="en-US"/>
        </w:rPr>
        <w:t>.T</w:t>
      </w:r>
      <w:r w:rsidR="003A430F" w:rsidRPr="00F24291">
        <w:rPr>
          <w:rFonts w:ascii="Times New Roman" w:hAnsi="Times New Roman"/>
          <w:sz w:val="20"/>
          <w:szCs w:val="24"/>
          <w:lang w:val="en-US"/>
        </w:rPr>
        <w:t xml:space="preserve">he result is also lower than 58.2% at </w:t>
      </w:r>
      <w:proofErr w:type="spellStart"/>
      <w:r w:rsidR="003A430F" w:rsidRPr="00F24291">
        <w:rPr>
          <w:rFonts w:ascii="Times New Roman" w:hAnsi="Times New Roman"/>
          <w:sz w:val="20"/>
          <w:szCs w:val="24"/>
          <w:lang w:val="en-US"/>
        </w:rPr>
        <w:t>Ogbunike</w:t>
      </w:r>
      <w:proofErr w:type="spellEnd"/>
      <w:r w:rsidR="006C55BB" w:rsidRPr="00F24291">
        <w:rPr>
          <w:rFonts w:ascii="Times New Roman" w:hAnsi="Times New Roman"/>
          <w:sz w:val="20"/>
          <w:szCs w:val="24"/>
          <w:lang w:val="en-US"/>
        </w:rPr>
        <w:t xml:space="preserve"> </w:t>
      </w:r>
      <w:r w:rsidR="0086360E" w:rsidRPr="00F24291">
        <w:rPr>
          <w:rFonts w:ascii="Times New Roman" w:hAnsi="Times New Roman"/>
          <w:sz w:val="20"/>
          <w:szCs w:val="24"/>
          <w:lang w:val="en-US"/>
        </w:rPr>
        <w:t>(</w:t>
      </w:r>
      <w:proofErr w:type="spellStart"/>
      <w:r w:rsidR="0086360E" w:rsidRPr="00F24291">
        <w:rPr>
          <w:rFonts w:ascii="Times New Roman" w:hAnsi="Times New Roman"/>
          <w:sz w:val="20"/>
          <w:szCs w:val="24"/>
          <w:lang w:val="en-US"/>
        </w:rPr>
        <w:t>Onyido</w:t>
      </w:r>
      <w:proofErr w:type="spellEnd"/>
      <w:r w:rsidR="0086360E" w:rsidRPr="00F24291">
        <w:rPr>
          <w:rFonts w:ascii="Times New Roman" w:hAnsi="Times New Roman"/>
          <w:sz w:val="20"/>
          <w:szCs w:val="24"/>
          <w:lang w:val="en-US"/>
        </w:rPr>
        <w:t xml:space="preserve"> </w:t>
      </w:r>
      <w:r w:rsidR="0086360E" w:rsidRPr="00F24291">
        <w:rPr>
          <w:rFonts w:ascii="Times New Roman" w:hAnsi="Times New Roman"/>
          <w:i/>
          <w:sz w:val="20"/>
          <w:szCs w:val="24"/>
          <w:lang w:val="en-US"/>
        </w:rPr>
        <w:t>et al</w:t>
      </w:r>
      <w:r w:rsidR="0086360E" w:rsidRPr="00F24291">
        <w:rPr>
          <w:rFonts w:ascii="Times New Roman" w:hAnsi="Times New Roman"/>
          <w:sz w:val="20"/>
          <w:szCs w:val="24"/>
          <w:lang w:val="en-US"/>
        </w:rPr>
        <w:t xml:space="preserve"> 2011).</w:t>
      </w:r>
      <w:r w:rsidR="007B0B26" w:rsidRPr="00F24291">
        <w:rPr>
          <w:rFonts w:ascii="Times New Roman" w:hAnsi="Times New Roman"/>
          <w:sz w:val="20"/>
          <w:szCs w:val="24"/>
          <w:lang w:val="en-US"/>
        </w:rPr>
        <w:t>The present lower prevalence of malaria in the community could</w:t>
      </w:r>
      <w:r w:rsidR="009F1A89" w:rsidRPr="00F24291">
        <w:rPr>
          <w:rFonts w:ascii="Times New Roman" w:hAnsi="Times New Roman"/>
          <w:sz w:val="20"/>
          <w:szCs w:val="24"/>
          <w:lang w:val="en-US"/>
        </w:rPr>
        <w:t xml:space="preserve"> be attributed</w:t>
      </w:r>
      <w:r w:rsidR="00031219" w:rsidRPr="00F24291">
        <w:rPr>
          <w:rFonts w:ascii="Times New Roman" w:hAnsi="Times New Roman"/>
          <w:sz w:val="20"/>
          <w:szCs w:val="24"/>
          <w:lang w:val="en-US"/>
        </w:rPr>
        <w:t xml:space="preserve"> to government malaria intervention </w:t>
      </w:r>
      <w:proofErr w:type="spellStart"/>
      <w:r w:rsidR="00031219" w:rsidRPr="00F24291">
        <w:rPr>
          <w:rFonts w:ascii="Times New Roman" w:hAnsi="Times New Roman"/>
          <w:sz w:val="20"/>
          <w:szCs w:val="24"/>
          <w:lang w:val="en-US"/>
        </w:rPr>
        <w:t>programme</w:t>
      </w:r>
      <w:proofErr w:type="spellEnd"/>
      <w:r w:rsidR="00031219" w:rsidRPr="00F24291">
        <w:rPr>
          <w:rFonts w:ascii="Times New Roman" w:hAnsi="Times New Roman"/>
          <w:sz w:val="20"/>
          <w:szCs w:val="24"/>
          <w:lang w:val="en-US"/>
        </w:rPr>
        <w:t xml:space="preserve"> of distribution and use of Long Lasting Insecticidal Treated Nets</w:t>
      </w:r>
      <w:r w:rsidR="0007275E" w:rsidRPr="00F24291">
        <w:rPr>
          <w:rFonts w:ascii="Times New Roman" w:hAnsi="Times New Roman"/>
          <w:sz w:val="20"/>
          <w:szCs w:val="24"/>
          <w:lang w:val="en-US"/>
        </w:rPr>
        <w:t xml:space="preserve"> </w:t>
      </w:r>
      <w:r w:rsidR="00031219" w:rsidRPr="00F24291">
        <w:rPr>
          <w:rFonts w:ascii="Times New Roman" w:hAnsi="Times New Roman"/>
          <w:sz w:val="20"/>
          <w:szCs w:val="24"/>
          <w:lang w:val="en-US"/>
        </w:rPr>
        <w:t xml:space="preserve">(LLINs) in the Rural communities of </w:t>
      </w:r>
      <w:proofErr w:type="spellStart"/>
      <w:r w:rsidR="00031219" w:rsidRPr="00F24291">
        <w:rPr>
          <w:rFonts w:ascii="Times New Roman" w:hAnsi="Times New Roman"/>
          <w:sz w:val="20"/>
          <w:szCs w:val="24"/>
          <w:lang w:val="en-US"/>
        </w:rPr>
        <w:t>Anambra</w:t>
      </w:r>
      <w:proofErr w:type="spellEnd"/>
      <w:r w:rsidR="00031219" w:rsidRPr="00F24291">
        <w:rPr>
          <w:rFonts w:ascii="Times New Roman" w:hAnsi="Times New Roman"/>
          <w:sz w:val="20"/>
          <w:szCs w:val="24"/>
          <w:lang w:val="en-US"/>
        </w:rPr>
        <w:t xml:space="preserve"> S</w:t>
      </w:r>
      <w:r w:rsidR="0007275E" w:rsidRPr="00F24291">
        <w:rPr>
          <w:rFonts w:ascii="Times New Roman" w:hAnsi="Times New Roman"/>
          <w:sz w:val="20"/>
          <w:szCs w:val="24"/>
          <w:lang w:val="en-US"/>
        </w:rPr>
        <w:t>tate. These LLINs are known to r</w:t>
      </w:r>
      <w:r w:rsidR="00031219" w:rsidRPr="00F24291">
        <w:rPr>
          <w:rFonts w:ascii="Times New Roman" w:hAnsi="Times New Roman"/>
          <w:sz w:val="20"/>
          <w:szCs w:val="24"/>
          <w:lang w:val="en-US"/>
        </w:rPr>
        <w:t>educe malaria cases by 50% and decrease mortality</w:t>
      </w:r>
      <w:r w:rsidR="007B0B26" w:rsidRPr="00F24291">
        <w:rPr>
          <w:rFonts w:ascii="Times New Roman" w:hAnsi="Times New Roman"/>
          <w:sz w:val="20"/>
          <w:szCs w:val="24"/>
          <w:lang w:val="en-US"/>
        </w:rPr>
        <w:t xml:space="preserve"> </w:t>
      </w:r>
      <w:r w:rsidR="00031219" w:rsidRPr="00F24291">
        <w:rPr>
          <w:rFonts w:ascii="Times New Roman" w:hAnsi="Times New Roman"/>
          <w:sz w:val="20"/>
          <w:szCs w:val="24"/>
          <w:lang w:val="en-US"/>
        </w:rPr>
        <w:t>in children by 15-30%</w:t>
      </w:r>
      <w:proofErr w:type="gramStart"/>
      <w:r w:rsidR="00031219" w:rsidRPr="00F24291">
        <w:rPr>
          <w:rFonts w:ascii="Times New Roman" w:hAnsi="Times New Roman"/>
          <w:sz w:val="20"/>
          <w:szCs w:val="24"/>
          <w:lang w:val="en-US"/>
        </w:rPr>
        <w:t>,where</w:t>
      </w:r>
      <w:proofErr w:type="gramEnd"/>
      <w:r w:rsidR="00031219" w:rsidRPr="00F24291">
        <w:rPr>
          <w:rFonts w:ascii="Times New Roman" w:hAnsi="Times New Roman"/>
          <w:sz w:val="20"/>
          <w:szCs w:val="24"/>
          <w:lang w:val="en-US"/>
        </w:rPr>
        <w:t xml:space="preserve"> coverage rates are high</w:t>
      </w:r>
      <w:r w:rsidR="0007275E" w:rsidRPr="00F24291">
        <w:rPr>
          <w:rFonts w:ascii="Times New Roman" w:hAnsi="Times New Roman"/>
          <w:sz w:val="20"/>
          <w:szCs w:val="24"/>
          <w:lang w:val="en-US"/>
        </w:rPr>
        <w:t xml:space="preserve"> </w:t>
      </w:r>
      <w:r w:rsidR="00031219" w:rsidRPr="00F24291">
        <w:rPr>
          <w:rFonts w:ascii="Times New Roman" w:hAnsi="Times New Roman"/>
          <w:sz w:val="20"/>
          <w:szCs w:val="24"/>
          <w:lang w:val="en-US"/>
        </w:rPr>
        <w:t>(</w:t>
      </w:r>
      <w:proofErr w:type="spellStart"/>
      <w:r w:rsidR="00031219" w:rsidRPr="00F24291">
        <w:rPr>
          <w:rFonts w:ascii="Times New Roman" w:hAnsi="Times New Roman"/>
          <w:sz w:val="20"/>
          <w:szCs w:val="24"/>
          <w:lang w:val="en-US"/>
        </w:rPr>
        <w:t>Aribodor</w:t>
      </w:r>
      <w:proofErr w:type="spellEnd"/>
      <w:r w:rsidR="00031219" w:rsidRPr="00F24291">
        <w:rPr>
          <w:rFonts w:ascii="Times New Roman" w:hAnsi="Times New Roman"/>
          <w:sz w:val="20"/>
          <w:szCs w:val="24"/>
          <w:lang w:val="en-US"/>
        </w:rPr>
        <w:t xml:space="preserve"> </w:t>
      </w:r>
      <w:r w:rsidR="00031219" w:rsidRPr="00F24291">
        <w:rPr>
          <w:rFonts w:ascii="Times New Roman" w:hAnsi="Times New Roman"/>
          <w:i/>
          <w:sz w:val="20"/>
          <w:szCs w:val="24"/>
          <w:lang w:val="en-US"/>
        </w:rPr>
        <w:t>et al</w:t>
      </w:r>
      <w:r w:rsidR="00031219" w:rsidRPr="00F24291">
        <w:rPr>
          <w:rFonts w:ascii="Times New Roman" w:hAnsi="Times New Roman"/>
          <w:sz w:val="20"/>
          <w:szCs w:val="24"/>
          <w:lang w:val="en-US"/>
        </w:rPr>
        <w:t xml:space="preserve"> 2011)</w:t>
      </w:r>
    </w:p>
    <w:p w:rsidR="007A7265" w:rsidRDefault="001859F4" w:rsidP="00F24291">
      <w:pPr>
        <w:pStyle w:val="NoSpacing"/>
        <w:snapToGrid w:val="0"/>
        <w:ind w:firstLine="425"/>
        <w:jc w:val="both"/>
        <w:rPr>
          <w:rFonts w:ascii="Times New Roman" w:hAnsi="Times New Roman"/>
          <w:sz w:val="20"/>
          <w:szCs w:val="24"/>
          <w:lang w:val="en-US"/>
        </w:rPr>
      </w:pPr>
      <w:proofErr w:type="spellStart"/>
      <w:r w:rsidRPr="00F24291">
        <w:rPr>
          <w:rFonts w:ascii="Times New Roman" w:hAnsi="Times New Roman"/>
          <w:sz w:val="20"/>
          <w:szCs w:val="24"/>
          <w:lang w:val="en-US"/>
        </w:rPr>
        <w:t>Urueze</w:t>
      </w:r>
      <w:proofErr w:type="spellEnd"/>
      <w:r w:rsidRPr="00F24291">
        <w:rPr>
          <w:rFonts w:ascii="Times New Roman" w:hAnsi="Times New Roman"/>
          <w:sz w:val="20"/>
          <w:szCs w:val="24"/>
          <w:lang w:val="en-US"/>
        </w:rPr>
        <w:t xml:space="preserve"> village had the highest malaria prevalence 32(23.7%) while </w:t>
      </w:r>
      <w:proofErr w:type="spellStart"/>
      <w:r w:rsidRPr="00F24291">
        <w:rPr>
          <w:rFonts w:ascii="Times New Roman" w:hAnsi="Times New Roman"/>
          <w:sz w:val="20"/>
          <w:szCs w:val="24"/>
          <w:lang w:val="en-US"/>
        </w:rPr>
        <w:t>Umudim</w:t>
      </w:r>
      <w:proofErr w:type="spellEnd"/>
      <w:r w:rsidRPr="00F24291">
        <w:rPr>
          <w:rFonts w:ascii="Times New Roman" w:hAnsi="Times New Roman"/>
          <w:sz w:val="20"/>
          <w:szCs w:val="24"/>
          <w:lang w:val="en-US"/>
        </w:rPr>
        <w:t xml:space="preserve"> village had the least 3(9.67%). There was no case of malaria infection in </w:t>
      </w:r>
      <w:proofErr w:type="spellStart"/>
      <w:r w:rsidRPr="00F24291">
        <w:rPr>
          <w:rFonts w:ascii="Times New Roman" w:hAnsi="Times New Roman"/>
          <w:sz w:val="20"/>
          <w:szCs w:val="24"/>
          <w:lang w:val="en-US"/>
        </w:rPr>
        <w:t>Owellechukwu</w:t>
      </w:r>
      <w:proofErr w:type="spellEnd"/>
      <w:r w:rsidRPr="00F24291">
        <w:rPr>
          <w:rFonts w:ascii="Times New Roman" w:hAnsi="Times New Roman"/>
          <w:sz w:val="20"/>
          <w:szCs w:val="24"/>
          <w:lang w:val="en-US"/>
        </w:rPr>
        <w:t xml:space="preserve"> village. Th</w:t>
      </w:r>
      <w:r w:rsidR="00011B59" w:rsidRPr="00F24291">
        <w:rPr>
          <w:rFonts w:ascii="Times New Roman" w:hAnsi="Times New Roman"/>
          <w:sz w:val="20"/>
          <w:szCs w:val="24"/>
          <w:lang w:val="en-US"/>
        </w:rPr>
        <w:t>is could</w:t>
      </w:r>
      <w:r w:rsidR="00674659" w:rsidRPr="00F24291">
        <w:rPr>
          <w:rFonts w:ascii="Times New Roman" w:hAnsi="Times New Roman"/>
          <w:sz w:val="20"/>
          <w:szCs w:val="24"/>
          <w:lang w:val="en-US"/>
        </w:rPr>
        <w:t xml:space="preserve"> probably</w:t>
      </w:r>
      <w:r w:rsidR="00011B59" w:rsidRPr="00F24291">
        <w:rPr>
          <w:rFonts w:ascii="Times New Roman" w:hAnsi="Times New Roman"/>
          <w:sz w:val="20"/>
          <w:szCs w:val="24"/>
          <w:lang w:val="en-US"/>
        </w:rPr>
        <w:t xml:space="preserve"> be</w:t>
      </w:r>
      <w:r w:rsidR="00674659" w:rsidRPr="00F24291">
        <w:rPr>
          <w:rFonts w:ascii="Times New Roman" w:hAnsi="Times New Roman"/>
          <w:sz w:val="20"/>
          <w:szCs w:val="24"/>
          <w:lang w:val="en-US"/>
        </w:rPr>
        <w:t xml:space="preserve"> due to</w:t>
      </w:r>
      <w:r w:rsidRPr="00F24291">
        <w:rPr>
          <w:rFonts w:ascii="Times New Roman" w:hAnsi="Times New Roman"/>
          <w:sz w:val="20"/>
          <w:szCs w:val="24"/>
          <w:lang w:val="en-US"/>
        </w:rPr>
        <w:t xml:space="preserve"> many s</w:t>
      </w:r>
      <w:r w:rsidR="00011B59" w:rsidRPr="00F24291">
        <w:rPr>
          <w:rFonts w:ascii="Times New Roman" w:hAnsi="Times New Roman"/>
          <w:sz w:val="20"/>
          <w:szCs w:val="24"/>
          <w:lang w:val="en-US"/>
        </w:rPr>
        <w:t xml:space="preserve">treams in </w:t>
      </w:r>
      <w:proofErr w:type="spellStart"/>
      <w:r w:rsidR="00011B59" w:rsidRPr="00F24291">
        <w:rPr>
          <w:rFonts w:ascii="Times New Roman" w:hAnsi="Times New Roman"/>
          <w:sz w:val="20"/>
          <w:szCs w:val="24"/>
          <w:lang w:val="en-US"/>
        </w:rPr>
        <w:t>Urueze</w:t>
      </w:r>
      <w:proofErr w:type="spellEnd"/>
      <w:r w:rsidR="00011B59" w:rsidRPr="00F24291">
        <w:rPr>
          <w:rFonts w:ascii="Times New Roman" w:hAnsi="Times New Roman"/>
          <w:sz w:val="20"/>
          <w:szCs w:val="24"/>
          <w:lang w:val="en-US"/>
        </w:rPr>
        <w:t xml:space="preserve"> </w:t>
      </w:r>
      <w:r w:rsidR="00AA0755" w:rsidRPr="00F24291">
        <w:rPr>
          <w:rFonts w:ascii="Times New Roman" w:hAnsi="Times New Roman"/>
          <w:sz w:val="20"/>
          <w:szCs w:val="24"/>
          <w:lang w:val="en-US"/>
        </w:rPr>
        <w:t xml:space="preserve">and </w:t>
      </w:r>
      <w:proofErr w:type="spellStart"/>
      <w:r w:rsidR="00AA0755" w:rsidRPr="00F24291">
        <w:rPr>
          <w:rFonts w:ascii="Times New Roman" w:hAnsi="Times New Roman"/>
          <w:sz w:val="20"/>
          <w:szCs w:val="24"/>
          <w:lang w:val="en-US"/>
        </w:rPr>
        <w:t>Umudim</w:t>
      </w:r>
      <w:proofErr w:type="spellEnd"/>
      <w:r w:rsidR="00AA0755" w:rsidRPr="00F24291">
        <w:rPr>
          <w:rFonts w:ascii="Times New Roman" w:hAnsi="Times New Roman"/>
          <w:sz w:val="20"/>
          <w:szCs w:val="24"/>
          <w:lang w:val="en-US"/>
        </w:rPr>
        <w:t xml:space="preserve"> </w:t>
      </w:r>
      <w:r w:rsidR="00011B59" w:rsidRPr="00F24291">
        <w:rPr>
          <w:rFonts w:ascii="Times New Roman" w:hAnsi="Times New Roman"/>
          <w:sz w:val="20"/>
          <w:szCs w:val="24"/>
          <w:lang w:val="en-US"/>
        </w:rPr>
        <w:t>village</w:t>
      </w:r>
      <w:r w:rsidR="00AA0755" w:rsidRPr="00F24291">
        <w:rPr>
          <w:rFonts w:ascii="Times New Roman" w:hAnsi="Times New Roman"/>
          <w:sz w:val="20"/>
          <w:szCs w:val="24"/>
          <w:lang w:val="en-US"/>
        </w:rPr>
        <w:t>s</w:t>
      </w:r>
      <w:r w:rsidR="00011B59" w:rsidRPr="00F24291">
        <w:rPr>
          <w:rFonts w:ascii="Times New Roman" w:hAnsi="Times New Roman"/>
          <w:sz w:val="20"/>
          <w:szCs w:val="24"/>
          <w:lang w:val="en-US"/>
        </w:rPr>
        <w:t>, thu</w:t>
      </w:r>
      <w:r w:rsidRPr="00F24291">
        <w:rPr>
          <w:rFonts w:ascii="Times New Roman" w:hAnsi="Times New Roman"/>
          <w:sz w:val="20"/>
          <w:szCs w:val="24"/>
          <w:lang w:val="en-US"/>
        </w:rPr>
        <w:t xml:space="preserve">s increasing the availability of water and possible breeding sites for the vectors of malaria parasites while </w:t>
      </w:r>
      <w:proofErr w:type="spellStart"/>
      <w:r w:rsidRPr="00F24291">
        <w:rPr>
          <w:rFonts w:ascii="Times New Roman" w:hAnsi="Times New Roman"/>
          <w:sz w:val="20"/>
          <w:szCs w:val="24"/>
          <w:lang w:val="en-US"/>
        </w:rPr>
        <w:t>Owellechukwu</w:t>
      </w:r>
      <w:proofErr w:type="spellEnd"/>
      <w:r w:rsidRPr="00F24291">
        <w:rPr>
          <w:rFonts w:ascii="Times New Roman" w:hAnsi="Times New Roman"/>
          <w:sz w:val="20"/>
          <w:szCs w:val="24"/>
          <w:lang w:val="en-US"/>
        </w:rPr>
        <w:t xml:space="preserve"> village had no streams, rivers or springs</w:t>
      </w:r>
      <w:r w:rsidR="00011B59" w:rsidRPr="00F24291">
        <w:rPr>
          <w:rFonts w:ascii="Times New Roman" w:hAnsi="Times New Roman"/>
          <w:sz w:val="20"/>
          <w:szCs w:val="24"/>
          <w:lang w:val="en-US"/>
        </w:rPr>
        <w:t xml:space="preserve"> and has a sloppy terrain</w:t>
      </w:r>
      <w:r w:rsidRPr="00F24291">
        <w:rPr>
          <w:rFonts w:ascii="Times New Roman" w:hAnsi="Times New Roman"/>
          <w:sz w:val="20"/>
          <w:szCs w:val="24"/>
          <w:lang w:val="en-US"/>
        </w:rPr>
        <w:t xml:space="preserve">. Earlier, </w:t>
      </w:r>
      <w:proofErr w:type="spellStart"/>
      <w:r w:rsidRPr="00F24291">
        <w:rPr>
          <w:rFonts w:ascii="Times New Roman" w:hAnsi="Times New Roman"/>
          <w:sz w:val="20"/>
          <w:szCs w:val="24"/>
          <w:lang w:val="en-US"/>
        </w:rPr>
        <w:t>Onyido</w:t>
      </w:r>
      <w:proofErr w:type="spellEnd"/>
      <w:r w:rsidRPr="00F24291">
        <w:rPr>
          <w:rFonts w:ascii="Times New Roman" w:hAnsi="Times New Roman"/>
          <w:sz w:val="20"/>
          <w:szCs w:val="24"/>
          <w:lang w:val="en-US"/>
        </w:rPr>
        <w:t xml:space="preserve"> </w:t>
      </w:r>
      <w:r w:rsidRPr="00F24291">
        <w:rPr>
          <w:rFonts w:ascii="Times New Roman" w:hAnsi="Times New Roman"/>
          <w:i/>
          <w:sz w:val="20"/>
          <w:szCs w:val="24"/>
          <w:lang w:val="en-US"/>
        </w:rPr>
        <w:t>et al</w:t>
      </w:r>
      <w:r w:rsidR="00011B59" w:rsidRPr="00F24291">
        <w:rPr>
          <w:rFonts w:ascii="Times New Roman" w:hAnsi="Times New Roman"/>
          <w:sz w:val="20"/>
          <w:szCs w:val="24"/>
          <w:lang w:val="en-US"/>
        </w:rPr>
        <w:t xml:space="preserve"> (2009</w:t>
      </w:r>
      <w:r w:rsidR="00AA0755" w:rsidRPr="00F24291">
        <w:rPr>
          <w:rFonts w:ascii="Times New Roman" w:hAnsi="Times New Roman"/>
          <w:sz w:val="20"/>
          <w:szCs w:val="24"/>
          <w:lang w:val="en-US"/>
        </w:rPr>
        <w:t>a&amp;</w:t>
      </w:r>
      <w:r w:rsidR="00011B59" w:rsidRPr="00F24291">
        <w:rPr>
          <w:rFonts w:ascii="Times New Roman" w:hAnsi="Times New Roman"/>
          <w:sz w:val="20"/>
          <w:szCs w:val="24"/>
          <w:lang w:val="en-US"/>
        </w:rPr>
        <w:t>b) pointed out</w:t>
      </w:r>
      <w:r w:rsidRPr="00F24291">
        <w:rPr>
          <w:rFonts w:ascii="Times New Roman" w:hAnsi="Times New Roman"/>
          <w:sz w:val="20"/>
          <w:szCs w:val="24"/>
          <w:lang w:val="en-US"/>
        </w:rPr>
        <w:t xml:space="preserve"> that the </w:t>
      </w:r>
      <w:proofErr w:type="gramStart"/>
      <w:r w:rsidRPr="00F24291">
        <w:rPr>
          <w:rFonts w:ascii="Times New Roman" w:hAnsi="Times New Roman"/>
          <w:sz w:val="20"/>
          <w:szCs w:val="24"/>
          <w:lang w:val="en-US"/>
        </w:rPr>
        <w:t>prevalence,</w:t>
      </w:r>
      <w:proofErr w:type="gramEnd"/>
      <w:r w:rsidRPr="00F24291">
        <w:rPr>
          <w:rFonts w:ascii="Times New Roman" w:hAnsi="Times New Roman"/>
          <w:sz w:val="20"/>
          <w:szCs w:val="24"/>
          <w:lang w:val="en-US"/>
        </w:rPr>
        <w:t xml:space="preserve"> intensity and regularity of malaria differ from location to location depending on fa</w:t>
      </w:r>
      <w:r w:rsidR="00AA0755" w:rsidRPr="00F24291">
        <w:rPr>
          <w:rFonts w:ascii="Times New Roman" w:hAnsi="Times New Roman"/>
          <w:sz w:val="20"/>
          <w:szCs w:val="24"/>
          <w:lang w:val="en-US"/>
        </w:rPr>
        <w:t>ctors like rainfall patterns, availability of vectors</w:t>
      </w:r>
      <w:r w:rsidR="00BB02B7" w:rsidRPr="00F24291">
        <w:rPr>
          <w:rFonts w:ascii="Times New Roman" w:hAnsi="Times New Roman"/>
          <w:sz w:val="20"/>
          <w:szCs w:val="24"/>
          <w:lang w:val="en-US"/>
        </w:rPr>
        <w:t xml:space="preserve"> breeding places and</w:t>
      </w:r>
      <w:r w:rsidRPr="00F24291">
        <w:rPr>
          <w:rFonts w:ascii="Times New Roman" w:hAnsi="Times New Roman"/>
          <w:sz w:val="20"/>
          <w:szCs w:val="24"/>
          <w:lang w:val="en-US"/>
        </w:rPr>
        <w:t xml:space="preserve"> proximity of human dwelling places to vector breeding sites among others. Among the age groups, malaria prevalence was recorded</w:t>
      </w:r>
      <w:r w:rsidR="00743898" w:rsidRPr="00F24291">
        <w:rPr>
          <w:rFonts w:ascii="Times New Roman" w:hAnsi="Times New Roman"/>
          <w:sz w:val="20"/>
          <w:szCs w:val="24"/>
          <w:lang w:val="en-US"/>
        </w:rPr>
        <w:t xml:space="preserve"> in all the age groups except in age group, 71-80 years. The age group 11-20</w:t>
      </w:r>
      <w:r w:rsidR="0007275E" w:rsidRPr="00F24291">
        <w:rPr>
          <w:rFonts w:ascii="Times New Roman" w:hAnsi="Times New Roman"/>
          <w:sz w:val="20"/>
          <w:szCs w:val="24"/>
          <w:lang w:val="en-US"/>
        </w:rPr>
        <w:t xml:space="preserve"> </w:t>
      </w:r>
      <w:r w:rsidR="00743898" w:rsidRPr="00F24291">
        <w:rPr>
          <w:rFonts w:ascii="Times New Roman" w:hAnsi="Times New Roman"/>
          <w:sz w:val="20"/>
          <w:szCs w:val="24"/>
          <w:lang w:val="en-US"/>
        </w:rPr>
        <w:t xml:space="preserve">years had the highest malaria prevalence rate 12(32.45%) while 41-50 years had the least 3(8.82%). The age group 11-20 years is made up of students and adolescents who exhibit carefree lifestyle with no knowledge of </w:t>
      </w:r>
      <w:r w:rsidR="00394783" w:rsidRPr="00F24291">
        <w:rPr>
          <w:rFonts w:ascii="Times New Roman" w:hAnsi="Times New Roman"/>
          <w:sz w:val="20"/>
          <w:szCs w:val="24"/>
          <w:lang w:val="en-US"/>
        </w:rPr>
        <w:t>the implications</w:t>
      </w:r>
      <w:r w:rsidR="00743898" w:rsidRPr="00F24291">
        <w:rPr>
          <w:rFonts w:ascii="Times New Roman" w:hAnsi="Times New Roman"/>
          <w:sz w:val="20"/>
          <w:szCs w:val="24"/>
          <w:lang w:val="en-US"/>
        </w:rPr>
        <w:t xml:space="preserve"> the bites received from the vectors of this disease; hence they expose themselves to these vectors while sleeping (</w:t>
      </w:r>
      <w:proofErr w:type="spellStart"/>
      <w:r w:rsidR="00743898" w:rsidRPr="00F24291">
        <w:rPr>
          <w:rFonts w:ascii="Times New Roman" w:hAnsi="Times New Roman"/>
          <w:sz w:val="20"/>
          <w:szCs w:val="24"/>
          <w:lang w:val="en-US"/>
        </w:rPr>
        <w:t>Eneanya</w:t>
      </w:r>
      <w:proofErr w:type="spellEnd"/>
      <w:r w:rsidR="00743898" w:rsidRPr="00F24291">
        <w:rPr>
          <w:rFonts w:ascii="Times New Roman" w:hAnsi="Times New Roman"/>
          <w:sz w:val="20"/>
          <w:szCs w:val="24"/>
          <w:lang w:val="en-US"/>
        </w:rPr>
        <w:t>, 1998). The</w:t>
      </w:r>
      <w:r w:rsidR="00011B59" w:rsidRPr="00F24291">
        <w:rPr>
          <w:rFonts w:ascii="Times New Roman" w:hAnsi="Times New Roman"/>
          <w:sz w:val="20"/>
          <w:szCs w:val="24"/>
          <w:lang w:val="en-US"/>
        </w:rPr>
        <w:t xml:space="preserve"> low prevalence among the age groups 41-50 years could be attributed to</w:t>
      </w:r>
      <w:r w:rsidR="00743898" w:rsidRPr="00F24291">
        <w:rPr>
          <w:rFonts w:ascii="Times New Roman" w:hAnsi="Times New Roman"/>
          <w:sz w:val="20"/>
          <w:szCs w:val="24"/>
          <w:lang w:val="en-US"/>
        </w:rPr>
        <w:t xml:space="preserve"> active immune response against these parasites and t</w:t>
      </w:r>
      <w:r w:rsidR="00011B59" w:rsidRPr="00F24291">
        <w:rPr>
          <w:rFonts w:ascii="Times New Roman" w:hAnsi="Times New Roman"/>
          <w:sz w:val="20"/>
          <w:szCs w:val="24"/>
          <w:lang w:val="en-US"/>
        </w:rPr>
        <w:t>heir careful habit in protecting themselves</w:t>
      </w:r>
      <w:r w:rsidR="00EF0C13" w:rsidRPr="00F24291">
        <w:rPr>
          <w:rFonts w:ascii="Times New Roman" w:hAnsi="Times New Roman"/>
          <w:sz w:val="20"/>
          <w:szCs w:val="24"/>
          <w:lang w:val="en-US"/>
        </w:rPr>
        <w:t xml:space="preserve"> from the</w:t>
      </w:r>
      <w:r w:rsidR="00743898" w:rsidRPr="00F24291">
        <w:rPr>
          <w:rFonts w:ascii="Times New Roman" w:hAnsi="Times New Roman"/>
          <w:sz w:val="20"/>
          <w:szCs w:val="24"/>
          <w:lang w:val="en-US"/>
        </w:rPr>
        <w:t xml:space="preserve"> bites of the </w:t>
      </w:r>
      <w:r w:rsidR="00EF0C13" w:rsidRPr="00F24291">
        <w:rPr>
          <w:rFonts w:ascii="Times New Roman" w:hAnsi="Times New Roman"/>
          <w:sz w:val="20"/>
          <w:szCs w:val="24"/>
          <w:lang w:val="en-US"/>
        </w:rPr>
        <w:t>malaria vectors.</w:t>
      </w:r>
      <w:r w:rsidR="00F2472D" w:rsidRPr="00F24291">
        <w:rPr>
          <w:rFonts w:ascii="Times New Roman" w:hAnsi="Times New Roman"/>
          <w:sz w:val="20"/>
          <w:szCs w:val="24"/>
          <w:lang w:val="en-US"/>
        </w:rPr>
        <w:t xml:space="preserve"> Chandler and Re</w:t>
      </w:r>
      <w:r w:rsidR="006304B5" w:rsidRPr="00F24291">
        <w:rPr>
          <w:rFonts w:ascii="Times New Roman" w:hAnsi="Times New Roman"/>
          <w:sz w:val="20"/>
          <w:szCs w:val="24"/>
          <w:lang w:val="en-US"/>
        </w:rPr>
        <w:t xml:space="preserve">ads, (1961) noted that in </w:t>
      </w:r>
      <w:proofErr w:type="spellStart"/>
      <w:r w:rsidR="006304B5" w:rsidRPr="00F24291">
        <w:rPr>
          <w:rFonts w:ascii="Times New Roman" w:hAnsi="Times New Roman"/>
          <w:sz w:val="20"/>
          <w:szCs w:val="24"/>
          <w:lang w:val="en-US"/>
        </w:rPr>
        <w:t>hyper</w:t>
      </w:r>
      <w:r w:rsidR="00F2472D" w:rsidRPr="00F24291">
        <w:rPr>
          <w:rFonts w:ascii="Times New Roman" w:hAnsi="Times New Roman"/>
          <w:sz w:val="20"/>
          <w:szCs w:val="24"/>
          <w:lang w:val="en-US"/>
        </w:rPr>
        <w:t>endemic</w:t>
      </w:r>
      <w:proofErr w:type="spellEnd"/>
      <w:r w:rsidR="00F2472D" w:rsidRPr="00F24291">
        <w:rPr>
          <w:rFonts w:ascii="Times New Roman" w:hAnsi="Times New Roman"/>
          <w:sz w:val="20"/>
          <w:szCs w:val="24"/>
          <w:lang w:val="en-US"/>
        </w:rPr>
        <w:t xml:space="preserve"> localities of </w:t>
      </w:r>
      <w:r w:rsidR="00F2472D" w:rsidRPr="00F24291">
        <w:rPr>
          <w:rFonts w:ascii="Times New Roman" w:hAnsi="Times New Roman"/>
          <w:i/>
          <w:sz w:val="20"/>
          <w:szCs w:val="24"/>
          <w:lang w:val="en-US"/>
        </w:rPr>
        <w:t xml:space="preserve">P. </w:t>
      </w:r>
      <w:proofErr w:type="spellStart"/>
      <w:r w:rsidR="00F2472D" w:rsidRPr="00F24291">
        <w:rPr>
          <w:rFonts w:ascii="Times New Roman" w:hAnsi="Times New Roman"/>
          <w:i/>
          <w:sz w:val="20"/>
          <w:szCs w:val="24"/>
          <w:lang w:val="en-US"/>
        </w:rPr>
        <w:t>falciparum</w:t>
      </w:r>
      <w:proofErr w:type="spellEnd"/>
      <w:r w:rsidR="00F2472D" w:rsidRPr="00F24291">
        <w:rPr>
          <w:rFonts w:ascii="Times New Roman" w:hAnsi="Times New Roman"/>
          <w:sz w:val="20"/>
          <w:szCs w:val="24"/>
          <w:lang w:val="en-US"/>
        </w:rPr>
        <w:t>, primary infections are s</w:t>
      </w:r>
      <w:r w:rsidR="00394783" w:rsidRPr="00F24291">
        <w:rPr>
          <w:rFonts w:ascii="Times New Roman" w:hAnsi="Times New Roman"/>
          <w:sz w:val="20"/>
          <w:szCs w:val="24"/>
          <w:lang w:val="en-US"/>
        </w:rPr>
        <w:t>eldom seen among adults but common</w:t>
      </w:r>
      <w:r w:rsidR="00F2472D" w:rsidRPr="00F24291">
        <w:rPr>
          <w:rFonts w:ascii="Times New Roman" w:hAnsi="Times New Roman"/>
          <w:sz w:val="20"/>
          <w:szCs w:val="24"/>
          <w:lang w:val="en-US"/>
        </w:rPr>
        <w:t xml:space="preserve"> in very young </w:t>
      </w:r>
      <w:r w:rsidR="00394783" w:rsidRPr="00F24291">
        <w:rPr>
          <w:rFonts w:ascii="Times New Roman" w:hAnsi="Times New Roman"/>
          <w:sz w:val="20"/>
          <w:szCs w:val="24"/>
          <w:lang w:val="en-US"/>
        </w:rPr>
        <w:t>children and</w:t>
      </w:r>
      <w:r w:rsidR="007552AE" w:rsidRPr="00F24291">
        <w:rPr>
          <w:rFonts w:ascii="Times New Roman" w:hAnsi="Times New Roman"/>
          <w:sz w:val="20"/>
          <w:szCs w:val="24"/>
          <w:lang w:val="en-US"/>
        </w:rPr>
        <w:t xml:space="preserve"> visitors.</w:t>
      </w:r>
    </w:p>
    <w:p w:rsidR="007A7265" w:rsidRDefault="007552AE" w:rsidP="00F24291">
      <w:pPr>
        <w:pStyle w:val="NoSpacing"/>
        <w:snapToGrid w:val="0"/>
        <w:ind w:firstLine="425"/>
        <w:jc w:val="both"/>
        <w:rPr>
          <w:rFonts w:ascii="Times New Roman" w:hAnsi="Times New Roman"/>
          <w:sz w:val="20"/>
          <w:szCs w:val="24"/>
          <w:lang w:val="en-US"/>
        </w:rPr>
      </w:pPr>
      <w:r w:rsidRPr="00F24291">
        <w:rPr>
          <w:rFonts w:ascii="Times New Roman" w:hAnsi="Times New Roman"/>
          <w:sz w:val="20"/>
          <w:szCs w:val="24"/>
          <w:lang w:val="en-US"/>
        </w:rPr>
        <w:t>Malaria was recorded in all the occupational group</w:t>
      </w:r>
      <w:r w:rsidR="006304B5" w:rsidRPr="00F24291">
        <w:rPr>
          <w:rFonts w:ascii="Times New Roman" w:hAnsi="Times New Roman"/>
          <w:sz w:val="20"/>
          <w:szCs w:val="24"/>
          <w:lang w:val="en-US"/>
        </w:rPr>
        <w:t>s</w:t>
      </w:r>
      <w:r w:rsidRPr="00F24291">
        <w:rPr>
          <w:rFonts w:ascii="Times New Roman" w:hAnsi="Times New Roman"/>
          <w:sz w:val="20"/>
          <w:szCs w:val="24"/>
          <w:lang w:val="en-US"/>
        </w:rPr>
        <w:t xml:space="preserve"> except among the teachers.</w:t>
      </w:r>
      <w:r w:rsidR="006304B5" w:rsidRPr="00F24291">
        <w:rPr>
          <w:rFonts w:ascii="Times New Roman" w:hAnsi="Times New Roman"/>
          <w:sz w:val="20"/>
          <w:szCs w:val="24"/>
          <w:lang w:val="en-US"/>
        </w:rPr>
        <w:t xml:space="preserve"> The</w:t>
      </w:r>
      <w:r w:rsidRPr="00F24291">
        <w:rPr>
          <w:rFonts w:ascii="Times New Roman" w:hAnsi="Times New Roman"/>
          <w:sz w:val="20"/>
          <w:szCs w:val="24"/>
          <w:lang w:val="en-US"/>
        </w:rPr>
        <w:t xml:space="preserve"> Students had the highest malaria prevalence 8(33.33%) while </w:t>
      </w:r>
      <w:r w:rsidR="006304B5" w:rsidRPr="00F24291">
        <w:rPr>
          <w:rFonts w:ascii="Times New Roman" w:hAnsi="Times New Roman"/>
          <w:sz w:val="20"/>
          <w:szCs w:val="24"/>
          <w:lang w:val="en-US"/>
        </w:rPr>
        <w:t xml:space="preserve">the </w:t>
      </w:r>
      <w:r w:rsidRPr="00F24291">
        <w:rPr>
          <w:rFonts w:ascii="Times New Roman" w:hAnsi="Times New Roman"/>
          <w:sz w:val="20"/>
          <w:szCs w:val="24"/>
          <w:lang w:val="en-US"/>
        </w:rPr>
        <w:t>applicants had the leas</w:t>
      </w:r>
      <w:r w:rsidR="006304B5" w:rsidRPr="00F24291">
        <w:rPr>
          <w:rFonts w:ascii="Times New Roman" w:hAnsi="Times New Roman"/>
          <w:sz w:val="20"/>
          <w:szCs w:val="24"/>
          <w:lang w:val="en-US"/>
        </w:rPr>
        <w:t>t 4(10.26%)</w:t>
      </w:r>
      <w:r w:rsidR="007C4602" w:rsidRPr="00F24291">
        <w:rPr>
          <w:rFonts w:ascii="Times New Roman" w:hAnsi="Times New Roman"/>
          <w:sz w:val="20"/>
          <w:szCs w:val="24"/>
          <w:lang w:val="en-US"/>
        </w:rPr>
        <w:t>.</w:t>
      </w:r>
      <w:r w:rsidRPr="00F24291">
        <w:rPr>
          <w:rFonts w:ascii="Times New Roman" w:hAnsi="Times New Roman"/>
          <w:sz w:val="20"/>
          <w:szCs w:val="24"/>
          <w:lang w:val="en-US"/>
        </w:rPr>
        <w:t xml:space="preserve"> </w:t>
      </w:r>
      <w:proofErr w:type="spellStart"/>
      <w:r w:rsidRPr="00F24291">
        <w:rPr>
          <w:rFonts w:ascii="Times New Roman" w:hAnsi="Times New Roman"/>
          <w:sz w:val="20"/>
          <w:szCs w:val="24"/>
          <w:lang w:val="en-US"/>
        </w:rPr>
        <w:t>Obiekezie</w:t>
      </w:r>
      <w:proofErr w:type="spellEnd"/>
      <w:r w:rsidRPr="00F24291">
        <w:rPr>
          <w:rFonts w:ascii="Times New Roman" w:hAnsi="Times New Roman"/>
          <w:sz w:val="20"/>
          <w:szCs w:val="24"/>
          <w:lang w:val="en-US"/>
        </w:rPr>
        <w:t xml:space="preserve"> </w:t>
      </w:r>
      <w:r w:rsidRPr="00F24291">
        <w:rPr>
          <w:rFonts w:ascii="Times New Roman" w:hAnsi="Times New Roman"/>
          <w:i/>
          <w:sz w:val="20"/>
          <w:szCs w:val="24"/>
          <w:lang w:val="en-US"/>
        </w:rPr>
        <w:t>et al</w:t>
      </w:r>
      <w:proofErr w:type="gramStart"/>
      <w:r w:rsidR="006304B5" w:rsidRPr="00F24291">
        <w:rPr>
          <w:rFonts w:ascii="Times New Roman" w:hAnsi="Times New Roman"/>
          <w:sz w:val="20"/>
          <w:szCs w:val="24"/>
          <w:lang w:val="en-US"/>
        </w:rPr>
        <w:t>,</w:t>
      </w:r>
      <w:r w:rsidR="007C4602" w:rsidRPr="00F24291">
        <w:rPr>
          <w:rFonts w:ascii="Times New Roman" w:hAnsi="Times New Roman"/>
          <w:sz w:val="20"/>
          <w:szCs w:val="24"/>
          <w:lang w:val="en-US"/>
        </w:rPr>
        <w:t>(</w:t>
      </w:r>
      <w:proofErr w:type="gramEnd"/>
      <w:r w:rsidR="006304B5" w:rsidRPr="00F24291">
        <w:rPr>
          <w:rFonts w:ascii="Times New Roman" w:hAnsi="Times New Roman"/>
          <w:sz w:val="20"/>
          <w:szCs w:val="24"/>
          <w:lang w:val="en-US"/>
        </w:rPr>
        <w:t xml:space="preserve"> </w:t>
      </w:r>
      <w:r w:rsidRPr="00F24291">
        <w:rPr>
          <w:rFonts w:ascii="Times New Roman" w:hAnsi="Times New Roman"/>
          <w:sz w:val="20"/>
          <w:szCs w:val="24"/>
          <w:lang w:val="en-US"/>
        </w:rPr>
        <w:t>2010) observed that school children under 18 years are not protected and that their immune sys</w:t>
      </w:r>
      <w:r w:rsidR="006304B5" w:rsidRPr="00F24291">
        <w:rPr>
          <w:rFonts w:ascii="Times New Roman" w:hAnsi="Times New Roman"/>
          <w:sz w:val="20"/>
          <w:szCs w:val="24"/>
          <w:lang w:val="en-US"/>
        </w:rPr>
        <w:t>tem may not be competent as those</w:t>
      </w:r>
      <w:r w:rsidRPr="00F24291">
        <w:rPr>
          <w:rFonts w:ascii="Times New Roman" w:hAnsi="Times New Roman"/>
          <w:sz w:val="20"/>
          <w:szCs w:val="24"/>
          <w:lang w:val="en-US"/>
        </w:rPr>
        <w:t xml:space="preserve"> of the adults.</w:t>
      </w:r>
    </w:p>
    <w:p w:rsidR="007A7265" w:rsidRDefault="008E00BC" w:rsidP="00F24291">
      <w:pPr>
        <w:pStyle w:val="NoSpacing"/>
        <w:snapToGrid w:val="0"/>
        <w:ind w:firstLine="425"/>
        <w:jc w:val="both"/>
        <w:rPr>
          <w:rFonts w:ascii="Times New Roman" w:hAnsi="Times New Roman"/>
          <w:sz w:val="20"/>
          <w:szCs w:val="24"/>
          <w:lang w:val="en-US"/>
        </w:rPr>
      </w:pPr>
      <w:r w:rsidRPr="00F24291">
        <w:rPr>
          <w:rFonts w:ascii="Times New Roman" w:hAnsi="Times New Roman"/>
          <w:sz w:val="20"/>
          <w:szCs w:val="24"/>
          <w:lang w:val="en-US"/>
        </w:rPr>
        <w:lastRenderedPageBreak/>
        <w:t>Among the educational groups, the primary education group had the highest malaria prevalence 21(21.21%) while those with non-formal education had the least 3(16.67%). There was no c</w:t>
      </w:r>
      <w:r w:rsidR="00A01411" w:rsidRPr="00F24291">
        <w:rPr>
          <w:rFonts w:ascii="Times New Roman" w:hAnsi="Times New Roman"/>
          <w:sz w:val="20"/>
          <w:szCs w:val="24"/>
          <w:lang w:val="en-US"/>
        </w:rPr>
        <w:t>ase of malaria among the</w:t>
      </w:r>
      <w:r w:rsidRPr="00F24291">
        <w:rPr>
          <w:rFonts w:ascii="Times New Roman" w:hAnsi="Times New Roman"/>
          <w:sz w:val="20"/>
          <w:szCs w:val="24"/>
          <w:lang w:val="en-US"/>
        </w:rPr>
        <w:t xml:space="preserve"> tertiary education</w:t>
      </w:r>
      <w:r w:rsidR="00A01411" w:rsidRPr="00F24291">
        <w:rPr>
          <w:rFonts w:ascii="Times New Roman" w:hAnsi="Times New Roman"/>
          <w:sz w:val="20"/>
          <w:szCs w:val="24"/>
          <w:lang w:val="en-US"/>
        </w:rPr>
        <w:t xml:space="preserve"> group. It could be that</w:t>
      </w:r>
      <w:r w:rsidRPr="00F24291">
        <w:rPr>
          <w:rFonts w:ascii="Times New Roman" w:hAnsi="Times New Roman"/>
          <w:sz w:val="20"/>
          <w:szCs w:val="24"/>
          <w:lang w:val="en-US"/>
        </w:rPr>
        <w:t xml:space="preserve"> those with tertiary education have proper knowledge about the mode of infection of malaria and typhoid and</w:t>
      </w:r>
      <w:r w:rsidR="00243F6E" w:rsidRPr="00F24291">
        <w:rPr>
          <w:rFonts w:ascii="Times New Roman" w:hAnsi="Times New Roman"/>
          <w:sz w:val="20"/>
          <w:szCs w:val="24"/>
          <w:lang w:val="en-US"/>
        </w:rPr>
        <w:t xml:space="preserve"> also</w:t>
      </w:r>
      <w:r w:rsidRPr="00F24291">
        <w:rPr>
          <w:rFonts w:ascii="Times New Roman" w:hAnsi="Times New Roman"/>
          <w:sz w:val="20"/>
          <w:szCs w:val="24"/>
          <w:lang w:val="en-US"/>
        </w:rPr>
        <w:t xml:space="preserve"> the ways to prevent and control these</w:t>
      </w:r>
      <w:r w:rsidR="00AE0CC5" w:rsidRPr="00F24291">
        <w:rPr>
          <w:rFonts w:ascii="Times New Roman" w:hAnsi="Times New Roman"/>
          <w:sz w:val="20"/>
          <w:szCs w:val="24"/>
          <w:lang w:val="en-US"/>
        </w:rPr>
        <w:t xml:space="preserve"> diseases,</w:t>
      </w:r>
      <w:r w:rsidR="00243F6E" w:rsidRPr="00F24291">
        <w:rPr>
          <w:rFonts w:ascii="Times New Roman" w:hAnsi="Times New Roman"/>
          <w:sz w:val="20"/>
          <w:szCs w:val="24"/>
          <w:lang w:val="en-US"/>
        </w:rPr>
        <w:t xml:space="preserve"> as a result of their educational </w:t>
      </w:r>
      <w:proofErr w:type="gramStart"/>
      <w:r w:rsidR="00243F6E" w:rsidRPr="00F24291">
        <w:rPr>
          <w:rFonts w:ascii="Times New Roman" w:hAnsi="Times New Roman"/>
          <w:sz w:val="20"/>
          <w:szCs w:val="24"/>
          <w:lang w:val="en-US"/>
        </w:rPr>
        <w:t>exposure,</w:t>
      </w:r>
      <w:proofErr w:type="gramEnd"/>
      <w:r w:rsidR="00572D1A" w:rsidRPr="00F24291">
        <w:rPr>
          <w:rFonts w:ascii="Times New Roman" w:hAnsi="Times New Roman"/>
          <w:sz w:val="20"/>
          <w:szCs w:val="24"/>
          <w:lang w:val="en-US"/>
        </w:rPr>
        <w:t xml:space="preserve"> they take care of themselves properly as pointed out by </w:t>
      </w:r>
      <w:proofErr w:type="spellStart"/>
      <w:r w:rsidR="00572D1A" w:rsidRPr="00F24291">
        <w:rPr>
          <w:rFonts w:ascii="Times New Roman" w:hAnsi="Times New Roman"/>
          <w:sz w:val="20"/>
          <w:szCs w:val="24"/>
          <w:lang w:val="en-US"/>
        </w:rPr>
        <w:t>Brieger</w:t>
      </w:r>
      <w:proofErr w:type="spellEnd"/>
      <w:r w:rsidR="00572D1A" w:rsidRPr="00F24291">
        <w:rPr>
          <w:rFonts w:ascii="Times New Roman" w:hAnsi="Times New Roman"/>
          <w:sz w:val="20"/>
          <w:szCs w:val="24"/>
          <w:lang w:val="en-US"/>
        </w:rPr>
        <w:t xml:space="preserve"> </w:t>
      </w:r>
      <w:r w:rsidR="00572D1A" w:rsidRPr="00F24291">
        <w:rPr>
          <w:rFonts w:ascii="Times New Roman" w:hAnsi="Times New Roman"/>
          <w:i/>
          <w:sz w:val="20"/>
          <w:szCs w:val="24"/>
          <w:lang w:val="en-US"/>
        </w:rPr>
        <w:t>et al</w:t>
      </w:r>
      <w:r w:rsidR="00572D1A" w:rsidRPr="00F24291">
        <w:rPr>
          <w:rFonts w:ascii="Times New Roman" w:hAnsi="Times New Roman"/>
          <w:sz w:val="20"/>
          <w:szCs w:val="24"/>
          <w:lang w:val="en-US"/>
        </w:rPr>
        <w:t>, (1996).</w:t>
      </w:r>
    </w:p>
    <w:p w:rsidR="007A7265" w:rsidRDefault="00572D1A" w:rsidP="00F24291">
      <w:pPr>
        <w:pStyle w:val="NoSpacing"/>
        <w:snapToGrid w:val="0"/>
        <w:ind w:firstLine="425"/>
        <w:jc w:val="both"/>
        <w:rPr>
          <w:rFonts w:ascii="Times New Roman" w:hAnsi="Times New Roman"/>
          <w:sz w:val="20"/>
          <w:szCs w:val="24"/>
          <w:lang w:val="en-US"/>
        </w:rPr>
      </w:pPr>
      <w:r w:rsidRPr="00F24291">
        <w:rPr>
          <w:rFonts w:ascii="Times New Roman" w:hAnsi="Times New Roman"/>
          <w:sz w:val="20"/>
          <w:szCs w:val="24"/>
          <w:lang w:val="en-US"/>
        </w:rPr>
        <w:t xml:space="preserve">Of the 200 individuals, 11(5.5%) tested positive for typhoid fever, among whom 2(18.18%) were males and 9(81.82%) were females. The total prevalence of typhoid fever in this study population is slightly higher </w:t>
      </w:r>
      <w:proofErr w:type="spellStart"/>
      <w:r w:rsidRPr="00F24291">
        <w:rPr>
          <w:rFonts w:ascii="Times New Roman" w:hAnsi="Times New Roman"/>
          <w:sz w:val="20"/>
          <w:szCs w:val="24"/>
          <w:lang w:val="en-US"/>
        </w:rPr>
        <w:t>then</w:t>
      </w:r>
      <w:proofErr w:type="spellEnd"/>
      <w:r w:rsidRPr="00F24291">
        <w:rPr>
          <w:rFonts w:ascii="Times New Roman" w:hAnsi="Times New Roman"/>
          <w:sz w:val="20"/>
          <w:szCs w:val="24"/>
          <w:lang w:val="en-US"/>
        </w:rPr>
        <w:t xml:space="preserve"> that of </w:t>
      </w:r>
      <w:proofErr w:type="spellStart"/>
      <w:r w:rsidRPr="00F24291">
        <w:rPr>
          <w:rFonts w:ascii="Times New Roman" w:hAnsi="Times New Roman"/>
          <w:sz w:val="20"/>
          <w:szCs w:val="24"/>
          <w:lang w:val="en-US"/>
        </w:rPr>
        <w:t>Salihu</w:t>
      </w:r>
      <w:proofErr w:type="spellEnd"/>
      <w:r w:rsidRPr="00F24291">
        <w:rPr>
          <w:rFonts w:ascii="Times New Roman" w:hAnsi="Times New Roman"/>
          <w:sz w:val="20"/>
          <w:szCs w:val="24"/>
          <w:lang w:val="en-US"/>
        </w:rPr>
        <w:t xml:space="preserve"> </w:t>
      </w:r>
      <w:r w:rsidRPr="00F24291">
        <w:rPr>
          <w:rFonts w:ascii="Times New Roman" w:hAnsi="Times New Roman"/>
          <w:i/>
          <w:sz w:val="20"/>
          <w:szCs w:val="24"/>
          <w:lang w:val="en-US"/>
        </w:rPr>
        <w:t>et al,</w:t>
      </w:r>
      <w:r w:rsidRPr="00F24291">
        <w:rPr>
          <w:rFonts w:ascii="Times New Roman" w:hAnsi="Times New Roman"/>
          <w:sz w:val="20"/>
          <w:szCs w:val="24"/>
          <w:lang w:val="en-US"/>
        </w:rPr>
        <w:t xml:space="preserve"> (2008) who recorded 4.5% prevalence in </w:t>
      </w:r>
      <w:proofErr w:type="spellStart"/>
      <w:r w:rsidRPr="00F24291">
        <w:rPr>
          <w:rFonts w:ascii="Times New Roman" w:hAnsi="Times New Roman"/>
          <w:sz w:val="20"/>
          <w:szCs w:val="24"/>
          <w:lang w:val="en-US"/>
        </w:rPr>
        <w:t>Sokoto</w:t>
      </w:r>
      <w:proofErr w:type="spellEnd"/>
      <w:r w:rsidRPr="00F24291">
        <w:rPr>
          <w:rFonts w:ascii="Times New Roman" w:hAnsi="Times New Roman"/>
          <w:sz w:val="20"/>
          <w:szCs w:val="24"/>
          <w:lang w:val="en-US"/>
        </w:rPr>
        <w:t xml:space="preserve"> met</w:t>
      </w:r>
      <w:r w:rsidR="002B1BE3" w:rsidRPr="00F24291">
        <w:rPr>
          <w:rFonts w:ascii="Times New Roman" w:hAnsi="Times New Roman"/>
          <w:sz w:val="20"/>
          <w:szCs w:val="24"/>
          <w:lang w:val="en-US"/>
        </w:rPr>
        <w:t>ropolis of Nigeria but lower tha</w:t>
      </w:r>
      <w:r w:rsidRPr="00F24291">
        <w:rPr>
          <w:rFonts w:ascii="Times New Roman" w:hAnsi="Times New Roman"/>
          <w:sz w:val="20"/>
          <w:szCs w:val="24"/>
          <w:lang w:val="en-US"/>
        </w:rPr>
        <w:t xml:space="preserve">n that of </w:t>
      </w:r>
      <w:proofErr w:type="spellStart"/>
      <w:r w:rsidRPr="00F24291">
        <w:rPr>
          <w:rFonts w:ascii="Times New Roman" w:hAnsi="Times New Roman"/>
          <w:sz w:val="20"/>
          <w:szCs w:val="24"/>
          <w:lang w:val="en-US"/>
        </w:rPr>
        <w:t>Okonkwo</w:t>
      </w:r>
      <w:proofErr w:type="spellEnd"/>
      <w:r w:rsidRPr="00F24291">
        <w:rPr>
          <w:rFonts w:ascii="Times New Roman" w:hAnsi="Times New Roman"/>
          <w:sz w:val="20"/>
          <w:szCs w:val="24"/>
          <w:lang w:val="en-US"/>
        </w:rPr>
        <w:t xml:space="preserve"> </w:t>
      </w:r>
      <w:r w:rsidRPr="00F24291">
        <w:rPr>
          <w:rFonts w:ascii="Times New Roman" w:hAnsi="Times New Roman"/>
          <w:i/>
          <w:sz w:val="20"/>
          <w:szCs w:val="24"/>
          <w:lang w:val="en-US"/>
        </w:rPr>
        <w:t>et al</w:t>
      </w:r>
      <w:r w:rsidRPr="00F24291">
        <w:rPr>
          <w:rFonts w:ascii="Times New Roman" w:hAnsi="Times New Roman"/>
          <w:sz w:val="20"/>
          <w:szCs w:val="24"/>
          <w:lang w:val="en-US"/>
        </w:rPr>
        <w:t xml:space="preserve">, (2010) who reported 80.1% prevalence in patients in Abeokuta, south western, Nigeria and that of </w:t>
      </w:r>
      <w:proofErr w:type="spellStart"/>
      <w:r w:rsidRPr="00F24291">
        <w:rPr>
          <w:rFonts w:ascii="Times New Roman" w:hAnsi="Times New Roman"/>
          <w:sz w:val="20"/>
          <w:szCs w:val="24"/>
          <w:lang w:val="en-US"/>
        </w:rPr>
        <w:t>Obiekezie</w:t>
      </w:r>
      <w:proofErr w:type="spellEnd"/>
      <w:r w:rsidRPr="00F24291">
        <w:rPr>
          <w:rFonts w:ascii="Times New Roman" w:hAnsi="Times New Roman"/>
          <w:sz w:val="20"/>
          <w:szCs w:val="24"/>
          <w:lang w:val="en-US"/>
        </w:rPr>
        <w:t xml:space="preserve"> </w:t>
      </w:r>
      <w:r w:rsidRPr="00F24291">
        <w:rPr>
          <w:rFonts w:ascii="Times New Roman" w:hAnsi="Times New Roman"/>
          <w:i/>
          <w:sz w:val="20"/>
          <w:szCs w:val="24"/>
          <w:lang w:val="en-US"/>
        </w:rPr>
        <w:t>et al</w:t>
      </w:r>
      <w:r w:rsidRPr="00F24291">
        <w:rPr>
          <w:rFonts w:ascii="Times New Roman" w:hAnsi="Times New Roman"/>
          <w:sz w:val="20"/>
          <w:szCs w:val="24"/>
          <w:lang w:val="en-US"/>
        </w:rPr>
        <w:t>; (2010) who reported a prevalence of 20.0% among the students</w:t>
      </w:r>
      <w:r w:rsidR="002B1BE3" w:rsidRPr="00F24291">
        <w:rPr>
          <w:rFonts w:ascii="Times New Roman" w:hAnsi="Times New Roman"/>
          <w:sz w:val="20"/>
          <w:szCs w:val="24"/>
          <w:lang w:val="en-US"/>
        </w:rPr>
        <w:t xml:space="preserve"> of the</w:t>
      </w:r>
      <w:r w:rsidRPr="00F24291">
        <w:rPr>
          <w:rFonts w:ascii="Times New Roman" w:hAnsi="Times New Roman"/>
          <w:sz w:val="20"/>
          <w:szCs w:val="24"/>
          <w:lang w:val="en-US"/>
        </w:rPr>
        <w:t xml:space="preserve"> </w:t>
      </w:r>
      <w:r w:rsidR="00032842" w:rsidRPr="00F24291">
        <w:rPr>
          <w:rFonts w:ascii="Times New Roman" w:hAnsi="Times New Roman"/>
          <w:sz w:val="20"/>
          <w:szCs w:val="24"/>
          <w:lang w:val="en-US"/>
        </w:rPr>
        <w:t>uni</w:t>
      </w:r>
      <w:r w:rsidRPr="00F24291">
        <w:rPr>
          <w:rFonts w:ascii="Times New Roman" w:hAnsi="Times New Roman"/>
          <w:sz w:val="20"/>
          <w:szCs w:val="24"/>
          <w:lang w:val="en-US"/>
        </w:rPr>
        <w:t xml:space="preserve">versity </w:t>
      </w:r>
      <w:r w:rsidR="00032842" w:rsidRPr="00F24291">
        <w:rPr>
          <w:rFonts w:ascii="Times New Roman" w:hAnsi="Times New Roman"/>
          <w:sz w:val="20"/>
          <w:szCs w:val="24"/>
          <w:lang w:val="en-US"/>
        </w:rPr>
        <w:t xml:space="preserve">of </w:t>
      </w:r>
      <w:proofErr w:type="spellStart"/>
      <w:r w:rsidR="00032842" w:rsidRPr="00F24291">
        <w:rPr>
          <w:rFonts w:ascii="Times New Roman" w:hAnsi="Times New Roman"/>
          <w:sz w:val="20"/>
          <w:szCs w:val="24"/>
          <w:lang w:val="en-US"/>
        </w:rPr>
        <w:t>Uyo</w:t>
      </w:r>
      <w:proofErr w:type="gramStart"/>
      <w:r w:rsidR="002B1BE3" w:rsidRPr="00F24291">
        <w:rPr>
          <w:rFonts w:ascii="Times New Roman" w:hAnsi="Times New Roman"/>
          <w:sz w:val="20"/>
          <w:szCs w:val="24"/>
          <w:lang w:val="en-US"/>
        </w:rPr>
        <w:t>,Cross</w:t>
      </w:r>
      <w:proofErr w:type="spellEnd"/>
      <w:proofErr w:type="gramEnd"/>
      <w:r w:rsidR="002B1BE3" w:rsidRPr="00F24291">
        <w:rPr>
          <w:rFonts w:ascii="Times New Roman" w:hAnsi="Times New Roman"/>
          <w:sz w:val="20"/>
          <w:szCs w:val="24"/>
          <w:lang w:val="en-US"/>
        </w:rPr>
        <w:t xml:space="preserve"> River State of Nigeria</w:t>
      </w:r>
      <w:r w:rsidR="00032842" w:rsidRPr="00F24291">
        <w:rPr>
          <w:rFonts w:ascii="Times New Roman" w:hAnsi="Times New Roman"/>
          <w:sz w:val="20"/>
          <w:szCs w:val="24"/>
          <w:lang w:val="en-US"/>
        </w:rPr>
        <w:t>.</w:t>
      </w:r>
    </w:p>
    <w:p w:rsidR="007A7265" w:rsidRDefault="00032842" w:rsidP="00F24291">
      <w:pPr>
        <w:pStyle w:val="NoSpacing"/>
        <w:snapToGrid w:val="0"/>
        <w:ind w:firstLine="425"/>
        <w:jc w:val="both"/>
        <w:rPr>
          <w:rFonts w:ascii="Times New Roman" w:hAnsi="Times New Roman"/>
          <w:sz w:val="20"/>
          <w:szCs w:val="24"/>
          <w:lang w:val="en-US"/>
        </w:rPr>
      </w:pPr>
      <w:proofErr w:type="spellStart"/>
      <w:r w:rsidRPr="00F24291">
        <w:rPr>
          <w:rFonts w:ascii="Times New Roman" w:hAnsi="Times New Roman"/>
          <w:sz w:val="20"/>
          <w:szCs w:val="24"/>
          <w:lang w:val="en-US"/>
        </w:rPr>
        <w:t>Isigwu</w:t>
      </w:r>
      <w:proofErr w:type="spellEnd"/>
      <w:r w:rsidRPr="00F24291">
        <w:rPr>
          <w:rFonts w:ascii="Times New Roman" w:hAnsi="Times New Roman"/>
          <w:sz w:val="20"/>
          <w:szCs w:val="24"/>
          <w:lang w:val="en-US"/>
        </w:rPr>
        <w:t xml:space="preserve"> village had the highest typhoid fever prevalence of 2(6.67%) while </w:t>
      </w:r>
      <w:proofErr w:type="spellStart"/>
      <w:r w:rsidRPr="00F24291">
        <w:rPr>
          <w:rFonts w:ascii="Times New Roman" w:hAnsi="Times New Roman"/>
          <w:sz w:val="20"/>
          <w:szCs w:val="24"/>
          <w:lang w:val="en-US"/>
        </w:rPr>
        <w:t>Urueze</w:t>
      </w:r>
      <w:proofErr w:type="spellEnd"/>
      <w:r w:rsidR="00354212" w:rsidRPr="00F24291">
        <w:rPr>
          <w:rFonts w:ascii="Times New Roman" w:hAnsi="Times New Roman"/>
          <w:sz w:val="20"/>
          <w:szCs w:val="24"/>
          <w:lang w:val="en-US"/>
        </w:rPr>
        <w:t xml:space="preserve"> village had the least prevalence 7(5.19%)</w:t>
      </w:r>
      <w:r w:rsidR="00B04639" w:rsidRPr="00F24291">
        <w:rPr>
          <w:rFonts w:ascii="Times New Roman" w:hAnsi="Times New Roman"/>
          <w:sz w:val="20"/>
          <w:szCs w:val="24"/>
          <w:lang w:val="en-US"/>
        </w:rPr>
        <w:t>.</w:t>
      </w:r>
      <w:r w:rsidR="00354212" w:rsidRPr="00F24291">
        <w:rPr>
          <w:rFonts w:ascii="Times New Roman" w:hAnsi="Times New Roman"/>
          <w:sz w:val="20"/>
          <w:szCs w:val="24"/>
          <w:lang w:val="en-US"/>
        </w:rPr>
        <w:t xml:space="preserve"> </w:t>
      </w:r>
      <w:proofErr w:type="spellStart"/>
      <w:r w:rsidR="00354212" w:rsidRPr="00F24291">
        <w:rPr>
          <w:rFonts w:ascii="Times New Roman" w:hAnsi="Times New Roman"/>
          <w:sz w:val="20"/>
          <w:szCs w:val="24"/>
          <w:lang w:val="en-US"/>
        </w:rPr>
        <w:t>Isigwu</w:t>
      </w:r>
      <w:proofErr w:type="spellEnd"/>
      <w:r w:rsidR="00354212" w:rsidRPr="00F24291">
        <w:rPr>
          <w:rFonts w:ascii="Times New Roman" w:hAnsi="Times New Roman"/>
          <w:sz w:val="20"/>
          <w:szCs w:val="24"/>
          <w:lang w:val="en-US"/>
        </w:rPr>
        <w:t xml:space="preserve"> village has no </w:t>
      </w:r>
      <w:r w:rsidR="002B1BE3" w:rsidRPr="00F24291">
        <w:rPr>
          <w:rFonts w:ascii="Times New Roman" w:hAnsi="Times New Roman"/>
          <w:sz w:val="20"/>
          <w:szCs w:val="24"/>
          <w:lang w:val="en-US"/>
        </w:rPr>
        <w:t xml:space="preserve">natural </w:t>
      </w:r>
      <w:r w:rsidR="00354212" w:rsidRPr="00F24291">
        <w:rPr>
          <w:rFonts w:ascii="Times New Roman" w:hAnsi="Times New Roman"/>
          <w:sz w:val="20"/>
          <w:szCs w:val="24"/>
          <w:lang w:val="en-US"/>
        </w:rPr>
        <w:t xml:space="preserve">stream or spring except very few boreholes. </w:t>
      </w:r>
      <w:proofErr w:type="spellStart"/>
      <w:r w:rsidR="00354212" w:rsidRPr="00F24291">
        <w:rPr>
          <w:rFonts w:ascii="Times New Roman" w:hAnsi="Times New Roman"/>
          <w:sz w:val="20"/>
          <w:szCs w:val="24"/>
          <w:lang w:val="en-US"/>
        </w:rPr>
        <w:t>Talabi</w:t>
      </w:r>
      <w:proofErr w:type="spellEnd"/>
      <w:r w:rsidR="00354212" w:rsidRPr="00F24291">
        <w:rPr>
          <w:rFonts w:ascii="Times New Roman" w:hAnsi="Times New Roman"/>
          <w:sz w:val="20"/>
          <w:szCs w:val="24"/>
          <w:lang w:val="en-US"/>
        </w:rPr>
        <w:t xml:space="preserve"> (1994) have shown that typhoid incidence is higher in dry areas where water supply is lowest and people congregate at few available sources. </w:t>
      </w:r>
      <w:r w:rsidR="002B1BE3" w:rsidRPr="00F24291">
        <w:rPr>
          <w:rFonts w:ascii="Times New Roman" w:hAnsi="Times New Roman"/>
          <w:sz w:val="20"/>
          <w:szCs w:val="24"/>
          <w:lang w:val="en-US"/>
        </w:rPr>
        <w:t>This could lead to contamination of available water sources and spread of infection through drinking of the contaminated water.</w:t>
      </w:r>
    </w:p>
    <w:p w:rsidR="007A7265" w:rsidRDefault="00354212" w:rsidP="00F24291">
      <w:pPr>
        <w:pStyle w:val="NoSpacing"/>
        <w:snapToGrid w:val="0"/>
        <w:ind w:firstLine="425"/>
        <w:jc w:val="both"/>
        <w:rPr>
          <w:rFonts w:ascii="Times New Roman" w:hAnsi="Times New Roman"/>
          <w:sz w:val="20"/>
          <w:szCs w:val="24"/>
          <w:lang w:val="en-US"/>
        </w:rPr>
      </w:pPr>
      <w:r w:rsidRPr="00F24291">
        <w:rPr>
          <w:rFonts w:ascii="Times New Roman" w:hAnsi="Times New Roman"/>
          <w:sz w:val="20"/>
          <w:szCs w:val="24"/>
          <w:lang w:val="en-US"/>
        </w:rPr>
        <w:t>Among the age groups,</w:t>
      </w:r>
      <w:r w:rsidR="00687C21" w:rsidRPr="00F24291">
        <w:rPr>
          <w:rFonts w:ascii="Times New Roman" w:hAnsi="Times New Roman"/>
          <w:sz w:val="20"/>
          <w:szCs w:val="24"/>
          <w:lang w:val="en-US"/>
        </w:rPr>
        <w:t xml:space="preserve"> those within the age group of</w:t>
      </w:r>
      <w:r w:rsidRPr="00F24291">
        <w:rPr>
          <w:rFonts w:ascii="Times New Roman" w:hAnsi="Times New Roman"/>
          <w:sz w:val="20"/>
          <w:szCs w:val="24"/>
          <w:lang w:val="en-US"/>
        </w:rPr>
        <w:t xml:space="preserve"> 21-30 years had the highest prevalence of typhoid fever 2(16.67%) while </w:t>
      </w:r>
      <w:r w:rsidR="00687C21" w:rsidRPr="00F24291">
        <w:rPr>
          <w:rFonts w:ascii="Times New Roman" w:hAnsi="Times New Roman"/>
          <w:sz w:val="20"/>
          <w:szCs w:val="24"/>
          <w:lang w:val="en-US"/>
        </w:rPr>
        <w:t xml:space="preserve">those in </w:t>
      </w:r>
      <w:r w:rsidRPr="00F24291">
        <w:rPr>
          <w:rFonts w:ascii="Times New Roman" w:hAnsi="Times New Roman"/>
          <w:sz w:val="20"/>
          <w:szCs w:val="24"/>
          <w:lang w:val="en-US"/>
        </w:rPr>
        <w:t xml:space="preserve">51-60 years had the least 1(2.78%). There was no case of typhoid fever among the age group 61-70 and 71-80 years. </w:t>
      </w:r>
      <w:proofErr w:type="spellStart"/>
      <w:r w:rsidRPr="00F24291">
        <w:rPr>
          <w:rFonts w:ascii="Times New Roman" w:hAnsi="Times New Roman"/>
          <w:sz w:val="20"/>
          <w:szCs w:val="24"/>
          <w:lang w:val="en-US"/>
        </w:rPr>
        <w:t>Obiekezie</w:t>
      </w:r>
      <w:proofErr w:type="spellEnd"/>
      <w:r w:rsidRPr="00F24291">
        <w:rPr>
          <w:rFonts w:ascii="Times New Roman" w:hAnsi="Times New Roman"/>
          <w:sz w:val="20"/>
          <w:szCs w:val="24"/>
          <w:lang w:val="en-US"/>
        </w:rPr>
        <w:t xml:space="preserve"> </w:t>
      </w:r>
      <w:r w:rsidRPr="00F24291">
        <w:rPr>
          <w:rFonts w:ascii="Times New Roman" w:hAnsi="Times New Roman"/>
          <w:i/>
          <w:sz w:val="20"/>
          <w:szCs w:val="24"/>
          <w:lang w:val="en-US"/>
        </w:rPr>
        <w:t>et al;</w:t>
      </w:r>
      <w:r w:rsidRPr="00F24291">
        <w:rPr>
          <w:rFonts w:ascii="Times New Roman" w:hAnsi="Times New Roman"/>
          <w:sz w:val="20"/>
          <w:szCs w:val="24"/>
          <w:lang w:val="en-US"/>
        </w:rPr>
        <w:t xml:space="preserve"> (2010) observed that the higher prevalence of typhoid and malaria in lower </w:t>
      </w:r>
      <w:r w:rsidR="0039586F" w:rsidRPr="00F24291">
        <w:rPr>
          <w:rFonts w:ascii="Times New Roman" w:hAnsi="Times New Roman"/>
          <w:sz w:val="20"/>
          <w:szCs w:val="24"/>
          <w:lang w:val="en-US"/>
        </w:rPr>
        <w:t xml:space="preserve">age groups could be as a result of </w:t>
      </w:r>
      <w:r w:rsidR="00663151" w:rsidRPr="00F24291">
        <w:rPr>
          <w:rFonts w:ascii="Times New Roman" w:hAnsi="Times New Roman"/>
          <w:sz w:val="20"/>
          <w:szCs w:val="24"/>
          <w:lang w:val="en-US"/>
        </w:rPr>
        <w:t xml:space="preserve">low </w:t>
      </w:r>
      <w:r w:rsidR="0039586F" w:rsidRPr="00F24291">
        <w:rPr>
          <w:rFonts w:ascii="Times New Roman" w:hAnsi="Times New Roman"/>
          <w:sz w:val="20"/>
          <w:szCs w:val="24"/>
          <w:lang w:val="en-US"/>
        </w:rPr>
        <w:t>levels</w:t>
      </w:r>
      <w:r w:rsidR="00687C21" w:rsidRPr="00F24291">
        <w:rPr>
          <w:rFonts w:ascii="Times New Roman" w:hAnsi="Times New Roman"/>
          <w:sz w:val="20"/>
          <w:szCs w:val="24"/>
          <w:lang w:val="en-US"/>
        </w:rPr>
        <w:t xml:space="preserve"> of both cell moderated and </w:t>
      </w:r>
      <w:proofErr w:type="spellStart"/>
      <w:r w:rsidR="00687C21" w:rsidRPr="00F24291">
        <w:rPr>
          <w:rFonts w:ascii="Times New Roman" w:hAnsi="Times New Roman"/>
          <w:sz w:val="20"/>
          <w:szCs w:val="24"/>
          <w:lang w:val="en-US"/>
        </w:rPr>
        <w:t>hum</w:t>
      </w:r>
      <w:r w:rsidR="0039586F" w:rsidRPr="00F24291">
        <w:rPr>
          <w:rFonts w:ascii="Times New Roman" w:hAnsi="Times New Roman"/>
          <w:sz w:val="20"/>
          <w:szCs w:val="24"/>
          <w:lang w:val="en-US"/>
        </w:rPr>
        <w:t>oral</w:t>
      </w:r>
      <w:proofErr w:type="spellEnd"/>
      <w:r w:rsidR="0039586F" w:rsidRPr="00F24291">
        <w:rPr>
          <w:rFonts w:ascii="Times New Roman" w:hAnsi="Times New Roman"/>
          <w:sz w:val="20"/>
          <w:szCs w:val="24"/>
          <w:lang w:val="en-US"/>
        </w:rPr>
        <w:t xml:space="preserve"> immunity among the young age group. The age </w:t>
      </w:r>
      <w:proofErr w:type="gramStart"/>
      <w:r w:rsidR="0039586F" w:rsidRPr="00F24291">
        <w:rPr>
          <w:rFonts w:ascii="Times New Roman" w:hAnsi="Times New Roman"/>
          <w:sz w:val="20"/>
          <w:szCs w:val="24"/>
          <w:lang w:val="en-US"/>
        </w:rPr>
        <w:t>group 21-30 years are</w:t>
      </w:r>
      <w:proofErr w:type="gramEnd"/>
      <w:r w:rsidR="0039586F" w:rsidRPr="00F24291">
        <w:rPr>
          <w:rFonts w:ascii="Times New Roman" w:hAnsi="Times New Roman"/>
          <w:sz w:val="20"/>
          <w:szCs w:val="24"/>
          <w:lang w:val="en-US"/>
        </w:rPr>
        <w:t xml:space="preserve"> constantly outside the home, working and they buy food from food vendors and dr</w:t>
      </w:r>
      <w:r w:rsidR="0075356E" w:rsidRPr="00F24291">
        <w:rPr>
          <w:rFonts w:ascii="Times New Roman" w:hAnsi="Times New Roman"/>
          <w:sz w:val="20"/>
          <w:szCs w:val="24"/>
          <w:lang w:val="en-US"/>
        </w:rPr>
        <w:t>ink any water available. This could be</w:t>
      </w:r>
      <w:r w:rsidR="0039586F" w:rsidRPr="00F24291">
        <w:rPr>
          <w:rFonts w:ascii="Times New Roman" w:hAnsi="Times New Roman"/>
          <w:sz w:val="20"/>
          <w:szCs w:val="24"/>
          <w:lang w:val="en-US"/>
        </w:rPr>
        <w:t xml:space="preserve"> the cause of the high prevalence of typhoid fever among this age group. Traders had the highest prevalence of typhoid fever 5(9.09%) while farmers had the least 1(2.32%) among the occupational groups. This is probably because the traders are exposed to all sorts of food and sachet water from the food vendors. Crump </w:t>
      </w:r>
      <w:r w:rsidR="0039586F" w:rsidRPr="00F24291">
        <w:rPr>
          <w:rFonts w:ascii="Times New Roman" w:hAnsi="Times New Roman"/>
          <w:i/>
          <w:sz w:val="20"/>
          <w:szCs w:val="24"/>
          <w:lang w:val="en-US"/>
        </w:rPr>
        <w:t>et al</w:t>
      </w:r>
      <w:r w:rsidR="0039586F" w:rsidRPr="00F24291">
        <w:rPr>
          <w:rFonts w:ascii="Times New Roman" w:hAnsi="Times New Roman"/>
          <w:sz w:val="20"/>
          <w:szCs w:val="24"/>
          <w:lang w:val="en-US"/>
        </w:rPr>
        <w:t xml:space="preserve">, (2004) showed that exposure to polluted drinking water, </w:t>
      </w:r>
      <w:r w:rsidR="00B42A76" w:rsidRPr="00F24291">
        <w:rPr>
          <w:rFonts w:ascii="Times New Roman" w:hAnsi="Times New Roman"/>
          <w:sz w:val="20"/>
          <w:szCs w:val="24"/>
          <w:lang w:val="en-US"/>
        </w:rPr>
        <w:t>close proximity to</w:t>
      </w:r>
      <w:r w:rsidR="0075356E" w:rsidRPr="00F24291">
        <w:rPr>
          <w:rFonts w:ascii="Times New Roman" w:hAnsi="Times New Roman"/>
          <w:sz w:val="20"/>
          <w:szCs w:val="24"/>
          <w:lang w:val="en-US"/>
        </w:rPr>
        <w:t xml:space="preserve"> human waste and refuse dumps, </w:t>
      </w:r>
      <w:r w:rsidR="00B42A76" w:rsidRPr="00F24291">
        <w:rPr>
          <w:rFonts w:ascii="Times New Roman" w:hAnsi="Times New Roman"/>
          <w:sz w:val="20"/>
          <w:szCs w:val="24"/>
          <w:lang w:val="en-US"/>
        </w:rPr>
        <w:t>low standards of fo</w:t>
      </w:r>
      <w:r w:rsidR="0075356E" w:rsidRPr="00F24291">
        <w:rPr>
          <w:rFonts w:ascii="Times New Roman" w:hAnsi="Times New Roman"/>
          <w:sz w:val="20"/>
          <w:szCs w:val="24"/>
          <w:lang w:val="en-US"/>
        </w:rPr>
        <w:t>od preparation,</w:t>
      </w:r>
      <w:r w:rsidR="00B42A76" w:rsidRPr="00F24291">
        <w:rPr>
          <w:rFonts w:ascii="Times New Roman" w:hAnsi="Times New Roman"/>
          <w:sz w:val="20"/>
          <w:szCs w:val="24"/>
          <w:lang w:val="en-US"/>
        </w:rPr>
        <w:t xml:space="preserve"> and ignorance contribute to occurrence, prevalence and transmission of typhoid. </w:t>
      </w:r>
      <w:r w:rsidR="00B42A76" w:rsidRPr="00F24291">
        <w:rPr>
          <w:rFonts w:ascii="Times New Roman" w:hAnsi="Times New Roman"/>
          <w:sz w:val="20"/>
          <w:szCs w:val="24"/>
          <w:lang w:val="en-US"/>
        </w:rPr>
        <w:lastRenderedPageBreak/>
        <w:t>Among the education groups secondary educ</w:t>
      </w:r>
      <w:r w:rsidR="00663151" w:rsidRPr="00F24291">
        <w:rPr>
          <w:rFonts w:ascii="Times New Roman" w:hAnsi="Times New Roman"/>
          <w:sz w:val="20"/>
          <w:szCs w:val="24"/>
          <w:lang w:val="en-US"/>
        </w:rPr>
        <w:t>ation group</w:t>
      </w:r>
      <w:r w:rsidR="00B42A76" w:rsidRPr="00F24291">
        <w:rPr>
          <w:rFonts w:ascii="Times New Roman" w:hAnsi="Times New Roman"/>
          <w:sz w:val="20"/>
          <w:szCs w:val="24"/>
          <w:lang w:val="en-US"/>
        </w:rPr>
        <w:t xml:space="preserve"> had the highest</w:t>
      </w:r>
      <w:r w:rsidR="00663151" w:rsidRPr="00F24291">
        <w:rPr>
          <w:rFonts w:ascii="Times New Roman" w:hAnsi="Times New Roman"/>
          <w:sz w:val="20"/>
          <w:szCs w:val="24"/>
          <w:lang w:val="en-US"/>
        </w:rPr>
        <w:t xml:space="preserve"> prevalence </w:t>
      </w:r>
      <w:proofErr w:type="gramStart"/>
      <w:r w:rsidR="00663151" w:rsidRPr="00F24291">
        <w:rPr>
          <w:rFonts w:ascii="Times New Roman" w:hAnsi="Times New Roman"/>
          <w:sz w:val="20"/>
          <w:szCs w:val="24"/>
          <w:lang w:val="en-US"/>
        </w:rPr>
        <w:t xml:space="preserve">of </w:t>
      </w:r>
      <w:r w:rsidR="00B42A76" w:rsidRPr="00F24291">
        <w:rPr>
          <w:rFonts w:ascii="Times New Roman" w:hAnsi="Times New Roman"/>
          <w:sz w:val="20"/>
          <w:szCs w:val="24"/>
          <w:lang w:val="en-US"/>
        </w:rPr>
        <w:t xml:space="preserve"> 6</w:t>
      </w:r>
      <w:proofErr w:type="gramEnd"/>
      <w:r w:rsidR="00B42A76" w:rsidRPr="00F24291">
        <w:rPr>
          <w:rFonts w:ascii="Times New Roman" w:hAnsi="Times New Roman"/>
          <w:sz w:val="20"/>
          <w:szCs w:val="24"/>
          <w:lang w:val="en-US"/>
        </w:rPr>
        <w:t>(8.33%) while</w:t>
      </w:r>
      <w:r w:rsidR="0062628C" w:rsidRPr="00F24291">
        <w:rPr>
          <w:rFonts w:ascii="Times New Roman" w:hAnsi="Times New Roman"/>
          <w:sz w:val="20"/>
          <w:szCs w:val="24"/>
          <w:lang w:val="en-US"/>
        </w:rPr>
        <w:t xml:space="preserve"> the</w:t>
      </w:r>
      <w:r w:rsidR="00B42A76" w:rsidRPr="00F24291">
        <w:rPr>
          <w:rFonts w:ascii="Times New Roman" w:hAnsi="Times New Roman"/>
          <w:sz w:val="20"/>
          <w:szCs w:val="24"/>
          <w:lang w:val="en-US"/>
        </w:rPr>
        <w:t xml:space="preserve"> primary education had the lowest 5(5.05%). There was no case of typhoid fever among the non-formal and tertiary </w:t>
      </w:r>
      <w:r w:rsidR="008B31E1" w:rsidRPr="00F24291">
        <w:rPr>
          <w:rFonts w:ascii="Times New Roman" w:hAnsi="Times New Roman"/>
          <w:sz w:val="20"/>
          <w:szCs w:val="24"/>
          <w:lang w:val="en-US"/>
        </w:rPr>
        <w:t>education groups. This could be</w:t>
      </w:r>
      <w:r w:rsidR="001129F2" w:rsidRPr="00F24291">
        <w:rPr>
          <w:rFonts w:ascii="Times New Roman" w:hAnsi="Times New Roman"/>
          <w:sz w:val="20"/>
          <w:szCs w:val="24"/>
          <w:lang w:val="en-US"/>
        </w:rPr>
        <w:t xml:space="preserve"> because people with non-formal education are mostly old people who ate home-cooked lunch all the time and </w:t>
      </w:r>
      <w:proofErr w:type="gramStart"/>
      <w:r w:rsidR="001129F2" w:rsidRPr="00F24291">
        <w:rPr>
          <w:rFonts w:ascii="Times New Roman" w:hAnsi="Times New Roman"/>
          <w:sz w:val="20"/>
          <w:szCs w:val="24"/>
          <w:lang w:val="en-US"/>
        </w:rPr>
        <w:t xml:space="preserve">do not purchase </w:t>
      </w:r>
      <w:r w:rsidR="0062628C" w:rsidRPr="00F24291">
        <w:rPr>
          <w:rFonts w:ascii="Times New Roman" w:hAnsi="Times New Roman"/>
          <w:sz w:val="20"/>
          <w:szCs w:val="24"/>
          <w:lang w:val="en-US"/>
        </w:rPr>
        <w:t>food</w:t>
      </w:r>
      <w:proofErr w:type="gramEnd"/>
      <w:r w:rsidR="0062628C" w:rsidRPr="00F24291">
        <w:rPr>
          <w:rFonts w:ascii="Times New Roman" w:hAnsi="Times New Roman"/>
          <w:sz w:val="20"/>
          <w:szCs w:val="24"/>
          <w:lang w:val="en-US"/>
        </w:rPr>
        <w:t xml:space="preserve"> or </w:t>
      </w:r>
      <w:r w:rsidR="001129F2" w:rsidRPr="00F24291">
        <w:rPr>
          <w:rFonts w:ascii="Times New Roman" w:hAnsi="Times New Roman"/>
          <w:sz w:val="20"/>
          <w:szCs w:val="24"/>
          <w:lang w:val="en-US"/>
        </w:rPr>
        <w:t>sachet water</w:t>
      </w:r>
      <w:r w:rsidR="0062628C" w:rsidRPr="00F24291">
        <w:rPr>
          <w:rFonts w:ascii="Times New Roman" w:hAnsi="Times New Roman"/>
          <w:sz w:val="20"/>
          <w:szCs w:val="24"/>
          <w:lang w:val="en-US"/>
        </w:rPr>
        <w:t xml:space="preserve"> from food vendors</w:t>
      </w:r>
      <w:r w:rsidR="001129F2" w:rsidRPr="00F24291">
        <w:rPr>
          <w:rFonts w:ascii="Times New Roman" w:hAnsi="Times New Roman"/>
          <w:sz w:val="20"/>
          <w:szCs w:val="24"/>
          <w:lang w:val="en-US"/>
        </w:rPr>
        <w:t xml:space="preserve">. The tertiary education </w:t>
      </w:r>
      <w:proofErr w:type="gramStart"/>
      <w:r w:rsidR="001129F2" w:rsidRPr="00F24291">
        <w:rPr>
          <w:rFonts w:ascii="Times New Roman" w:hAnsi="Times New Roman"/>
          <w:sz w:val="20"/>
          <w:szCs w:val="24"/>
          <w:lang w:val="en-US"/>
        </w:rPr>
        <w:t>group have</w:t>
      </w:r>
      <w:proofErr w:type="gramEnd"/>
      <w:r w:rsidR="001129F2" w:rsidRPr="00F24291">
        <w:rPr>
          <w:rFonts w:ascii="Times New Roman" w:hAnsi="Times New Roman"/>
          <w:sz w:val="20"/>
          <w:szCs w:val="24"/>
          <w:lang w:val="en-US"/>
        </w:rPr>
        <w:t xml:space="preserve"> the knowledge about the typhoid fever and protect</w:t>
      </w:r>
      <w:r w:rsidR="00663151" w:rsidRPr="00F24291">
        <w:rPr>
          <w:rFonts w:ascii="Times New Roman" w:hAnsi="Times New Roman"/>
          <w:sz w:val="20"/>
          <w:szCs w:val="24"/>
          <w:lang w:val="en-US"/>
        </w:rPr>
        <w:t xml:space="preserve"> themselves from infection (</w:t>
      </w:r>
      <w:proofErr w:type="spellStart"/>
      <w:r w:rsidR="00663151" w:rsidRPr="00F24291">
        <w:rPr>
          <w:rFonts w:ascii="Times New Roman" w:hAnsi="Times New Roman"/>
          <w:sz w:val="20"/>
          <w:szCs w:val="24"/>
          <w:lang w:val="en-US"/>
        </w:rPr>
        <w:t>Bri</w:t>
      </w:r>
      <w:r w:rsidR="001129F2" w:rsidRPr="00F24291">
        <w:rPr>
          <w:rFonts w:ascii="Times New Roman" w:hAnsi="Times New Roman"/>
          <w:sz w:val="20"/>
          <w:szCs w:val="24"/>
          <w:lang w:val="en-US"/>
        </w:rPr>
        <w:t>eger</w:t>
      </w:r>
      <w:proofErr w:type="spellEnd"/>
      <w:r w:rsidR="001129F2" w:rsidRPr="00F24291">
        <w:rPr>
          <w:rFonts w:ascii="Times New Roman" w:hAnsi="Times New Roman"/>
          <w:sz w:val="20"/>
          <w:szCs w:val="24"/>
          <w:lang w:val="en-US"/>
        </w:rPr>
        <w:t xml:space="preserve"> </w:t>
      </w:r>
      <w:r w:rsidR="001129F2" w:rsidRPr="00F24291">
        <w:rPr>
          <w:rFonts w:ascii="Times New Roman" w:hAnsi="Times New Roman"/>
          <w:i/>
          <w:sz w:val="20"/>
          <w:szCs w:val="24"/>
          <w:lang w:val="en-US"/>
        </w:rPr>
        <w:t>et al</w:t>
      </w:r>
      <w:r w:rsidR="001129F2" w:rsidRPr="00F24291">
        <w:rPr>
          <w:rFonts w:ascii="Times New Roman" w:hAnsi="Times New Roman"/>
          <w:sz w:val="20"/>
          <w:szCs w:val="24"/>
          <w:lang w:val="en-US"/>
        </w:rPr>
        <w:t>; 1996).</w:t>
      </w:r>
    </w:p>
    <w:p w:rsidR="007A7265" w:rsidRDefault="00423164" w:rsidP="00F24291">
      <w:pPr>
        <w:pStyle w:val="NoSpacing"/>
        <w:snapToGrid w:val="0"/>
        <w:ind w:firstLine="425"/>
        <w:jc w:val="both"/>
        <w:rPr>
          <w:rFonts w:ascii="Times New Roman" w:hAnsi="Times New Roman"/>
          <w:sz w:val="20"/>
          <w:szCs w:val="24"/>
          <w:lang w:val="en-US"/>
        </w:rPr>
      </w:pPr>
      <w:r w:rsidRPr="00F24291">
        <w:rPr>
          <w:rFonts w:ascii="Times New Roman" w:hAnsi="Times New Roman"/>
          <w:sz w:val="20"/>
          <w:szCs w:val="24"/>
          <w:lang w:val="en-US"/>
        </w:rPr>
        <w:t>Of the 200 participants examined for the co-infection of malaria and typhoid fever, 10(5.0%) tested positive among whom were 2(20.0%)</w:t>
      </w:r>
      <w:r w:rsidR="001C0B19" w:rsidRPr="00F24291">
        <w:rPr>
          <w:rFonts w:ascii="Times New Roman" w:hAnsi="Times New Roman"/>
          <w:sz w:val="20"/>
          <w:szCs w:val="24"/>
          <w:lang w:val="en-US"/>
        </w:rPr>
        <w:t xml:space="preserve"> </w:t>
      </w:r>
      <w:r w:rsidRPr="00F24291">
        <w:rPr>
          <w:rFonts w:ascii="Times New Roman" w:hAnsi="Times New Roman"/>
          <w:sz w:val="20"/>
          <w:szCs w:val="24"/>
          <w:lang w:val="en-US"/>
        </w:rPr>
        <w:t>males and 8(80.0%)</w:t>
      </w:r>
      <w:r w:rsidR="001C0B19" w:rsidRPr="00F24291">
        <w:rPr>
          <w:rFonts w:ascii="Times New Roman" w:hAnsi="Times New Roman"/>
          <w:sz w:val="20"/>
          <w:szCs w:val="24"/>
          <w:lang w:val="en-US"/>
        </w:rPr>
        <w:t xml:space="preserve"> females. The co-infection rate is lower than that of </w:t>
      </w:r>
      <w:proofErr w:type="spellStart"/>
      <w:r w:rsidR="001C0B19" w:rsidRPr="00F24291">
        <w:rPr>
          <w:rFonts w:ascii="Times New Roman" w:hAnsi="Times New Roman"/>
          <w:sz w:val="20"/>
          <w:szCs w:val="24"/>
          <w:lang w:val="en-US"/>
        </w:rPr>
        <w:t>Agwu</w:t>
      </w:r>
      <w:proofErr w:type="spellEnd"/>
      <w:r w:rsidR="001C0B19" w:rsidRPr="00F24291">
        <w:rPr>
          <w:rFonts w:ascii="Times New Roman" w:hAnsi="Times New Roman"/>
          <w:sz w:val="20"/>
          <w:szCs w:val="24"/>
          <w:lang w:val="en-US"/>
        </w:rPr>
        <w:t xml:space="preserve"> </w:t>
      </w:r>
      <w:r w:rsidR="001C0B19" w:rsidRPr="00F24291">
        <w:rPr>
          <w:rFonts w:ascii="Times New Roman" w:hAnsi="Times New Roman"/>
          <w:i/>
          <w:sz w:val="20"/>
          <w:szCs w:val="24"/>
          <w:lang w:val="en-US"/>
        </w:rPr>
        <w:t>et al</w:t>
      </w:r>
      <w:r w:rsidR="00D26F6F" w:rsidRPr="00F24291">
        <w:rPr>
          <w:rFonts w:ascii="Times New Roman" w:hAnsi="Times New Roman"/>
          <w:sz w:val="20"/>
          <w:szCs w:val="24"/>
          <w:lang w:val="en-US"/>
        </w:rPr>
        <w:t>., (2008</w:t>
      </w:r>
      <w:r w:rsidR="001C0B19" w:rsidRPr="00F24291">
        <w:rPr>
          <w:rFonts w:ascii="Times New Roman" w:hAnsi="Times New Roman"/>
          <w:sz w:val="20"/>
          <w:szCs w:val="24"/>
          <w:lang w:val="en-US"/>
        </w:rPr>
        <w:t>) who reported 20% prevalence of malaria and typhoid feve</w:t>
      </w:r>
      <w:r w:rsidR="008B31E1" w:rsidRPr="00F24291">
        <w:rPr>
          <w:rFonts w:ascii="Times New Roman" w:hAnsi="Times New Roman"/>
          <w:sz w:val="20"/>
          <w:szCs w:val="24"/>
          <w:lang w:val="en-US"/>
        </w:rPr>
        <w:t xml:space="preserve">r co-infection at </w:t>
      </w:r>
      <w:proofErr w:type="spellStart"/>
      <w:r w:rsidR="008B31E1" w:rsidRPr="00F24291">
        <w:rPr>
          <w:rFonts w:ascii="Times New Roman" w:hAnsi="Times New Roman"/>
          <w:sz w:val="20"/>
          <w:szCs w:val="24"/>
          <w:lang w:val="en-US"/>
        </w:rPr>
        <w:t>Ekpoma</w:t>
      </w:r>
      <w:proofErr w:type="spellEnd"/>
      <w:r w:rsidR="008B31E1" w:rsidRPr="00F24291">
        <w:rPr>
          <w:rFonts w:ascii="Times New Roman" w:hAnsi="Times New Roman"/>
          <w:sz w:val="20"/>
          <w:szCs w:val="24"/>
          <w:lang w:val="en-US"/>
        </w:rPr>
        <w:t>, Edo S</w:t>
      </w:r>
      <w:r w:rsidR="001C0B19" w:rsidRPr="00F24291">
        <w:rPr>
          <w:rFonts w:ascii="Times New Roman" w:hAnsi="Times New Roman"/>
          <w:sz w:val="20"/>
          <w:szCs w:val="24"/>
          <w:lang w:val="en-US"/>
        </w:rPr>
        <w:t xml:space="preserve">tate, Nigeria. The higher co-infection rate amongst women agrees with the work of </w:t>
      </w:r>
      <w:proofErr w:type="spellStart"/>
      <w:r w:rsidR="001C0B19" w:rsidRPr="00F24291">
        <w:rPr>
          <w:rFonts w:ascii="Times New Roman" w:hAnsi="Times New Roman"/>
          <w:sz w:val="20"/>
          <w:szCs w:val="24"/>
          <w:lang w:val="en-US"/>
        </w:rPr>
        <w:t>Agwu</w:t>
      </w:r>
      <w:proofErr w:type="spellEnd"/>
      <w:r w:rsidR="001C0B19" w:rsidRPr="00F24291">
        <w:rPr>
          <w:rFonts w:ascii="Times New Roman" w:hAnsi="Times New Roman"/>
          <w:sz w:val="20"/>
          <w:szCs w:val="24"/>
          <w:lang w:val="en-US"/>
        </w:rPr>
        <w:t xml:space="preserve"> </w:t>
      </w:r>
      <w:r w:rsidR="001C0B19" w:rsidRPr="00F24291">
        <w:rPr>
          <w:rFonts w:ascii="Times New Roman" w:hAnsi="Times New Roman"/>
          <w:i/>
          <w:sz w:val="20"/>
          <w:szCs w:val="24"/>
          <w:lang w:val="en-US"/>
        </w:rPr>
        <w:t>et al</w:t>
      </w:r>
      <w:r w:rsidR="00D26F6F" w:rsidRPr="00F24291">
        <w:rPr>
          <w:rFonts w:ascii="Times New Roman" w:hAnsi="Times New Roman"/>
          <w:sz w:val="20"/>
          <w:szCs w:val="24"/>
          <w:lang w:val="en-US"/>
        </w:rPr>
        <w:t>, (2008)</w:t>
      </w:r>
      <w:r w:rsidR="001C0B19" w:rsidRPr="00F24291">
        <w:rPr>
          <w:rFonts w:ascii="Times New Roman" w:hAnsi="Times New Roman"/>
          <w:sz w:val="20"/>
          <w:szCs w:val="24"/>
          <w:lang w:val="en-US"/>
        </w:rPr>
        <w:t xml:space="preserve"> who observed that most </w:t>
      </w:r>
      <w:r w:rsidR="003F6363" w:rsidRPr="00F24291">
        <w:rPr>
          <w:rFonts w:ascii="Times New Roman" w:hAnsi="Times New Roman"/>
          <w:sz w:val="20"/>
          <w:szCs w:val="24"/>
          <w:lang w:val="en-US"/>
        </w:rPr>
        <w:t>female farmers and traders</w:t>
      </w:r>
      <w:r w:rsidR="00473657" w:rsidRPr="00F24291">
        <w:rPr>
          <w:rFonts w:ascii="Times New Roman" w:hAnsi="Times New Roman"/>
          <w:sz w:val="20"/>
          <w:szCs w:val="24"/>
          <w:lang w:val="en-US"/>
        </w:rPr>
        <w:t xml:space="preserve"> spend their time in the farms and markets where they</w:t>
      </w:r>
      <w:r w:rsidR="00525E36" w:rsidRPr="00F24291">
        <w:rPr>
          <w:rFonts w:ascii="Times New Roman" w:hAnsi="Times New Roman"/>
          <w:sz w:val="20"/>
          <w:szCs w:val="24"/>
          <w:lang w:val="en-US"/>
        </w:rPr>
        <w:t xml:space="preserve"> may</w:t>
      </w:r>
      <w:r w:rsidR="00473657" w:rsidRPr="00F24291">
        <w:rPr>
          <w:rFonts w:ascii="Times New Roman" w:hAnsi="Times New Roman"/>
          <w:sz w:val="20"/>
          <w:szCs w:val="24"/>
          <w:lang w:val="en-US"/>
        </w:rPr>
        <w:t xml:space="preserve"> have no other sources of drinking water and have to purchase sachet water.</w:t>
      </w:r>
    </w:p>
    <w:p w:rsidR="007A7265" w:rsidRDefault="00473657" w:rsidP="00F24291">
      <w:pPr>
        <w:pStyle w:val="NoSpacing"/>
        <w:snapToGrid w:val="0"/>
        <w:ind w:firstLine="425"/>
        <w:jc w:val="both"/>
        <w:rPr>
          <w:rFonts w:ascii="Times New Roman" w:hAnsi="Times New Roman"/>
          <w:sz w:val="20"/>
          <w:szCs w:val="24"/>
          <w:lang w:val="en-US"/>
        </w:rPr>
      </w:pPr>
      <w:proofErr w:type="spellStart"/>
      <w:r w:rsidRPr="00F24291">
        <w:rPr>
          <w:rFonts w:ascii="Times New Roman" w:hAnsi="Times New Roman"/>
          <w:sz w:val="20"/>
          <w:szCs w:val="24"/>
          <w:lang w:val="en-US"/>
        </w:rPr>
        <w:t>Isigwu</w:t>
      </w:r>
      <w:proofErr w:type="spellEnd"/>
      <w:r w:rsidRPr="00F24291">
        <w:rPr>
          <w:rFonts w:ascii="Times New Roman" w:hAnsi="Times New Roman"/>
          <w:sz w:val="20"/>
          <w:szCs w:val="24"/>
          <w:lang w:val="en-US"/>
        </w:rPr>
        <w:t xml:space="preserve"> village had the highest co-infection rate 2(6.67%) while </w:t>
      </w:r>
      <w:proofErr w:type="spellStart"/>
      <w:r w:rsidRPr="00F24291">
        <w:rPr>
          <w:rFonts w:ascii="Times New Roman" w:hAnsi="Times New Roman"/>
          <w:sz w:val="20"/>
          <w:szCs w:val="24"/>
          <w:lang w:val="en-US"/>
        </w:rPr>
        <w:t>Urueze</w:t>
      </w:r>
      <w:proofErr w:type="spellEnd"/>
      <w:r w:rsidRPr="00F24291">
        <w:rPr>
          <w:rFonts w:ascii="Times New Roman" w:hAnsi="Times New Roman"/>
          <w:sz w:val="20"/>
          <w:szCs w:val="24"/>
          <w:lang w:val="en-US"/>
        </w:rPr>
        <w:t xml:space="preserve"> village had the least 6(4.44%). No case of con-infection was recorded in </w:t>
      </w:r>
      <w:proofErr w:type="spellStart"/>
      <w:r w:rsidRPr="00F24291">
        <w:rPr>
          <w:rFonts w:ascii="Times New Roman" w:hAnsi="Times New Roman"/>
          <w:sz w:val="20"/>
          <w:szCs w:val="24"/>
          <w:lang w:val="en-US"/>
        </w:rPr>
        <w:t>Owellechukwu</w:t>
      </w:r>
      <w:proofErr w:type="spellEnd"/>
      <w:r w:rsidRPr="00F24291">
        <w:rPr>
          <w:rFonts w:ascii="Times New Roman" w:hAnsi="Times New Roman"/>
          <w:sz w:val="20"/>
          <w:szCs w:val="24"/>
          <w:lang w:val="en-US"/>
        </w:rPr>
        <w:t xml:space="preserve"> village. This is because there are many streams in </w:t>
      </w:r>
      <w:proofErr w:type="spellStart"/>
      <w:r w:rsidRPr="00F24291">
        <w:rPr>
          <w:rFonts w:ascii="Times New Roman" w:hAnsi="Times New Roman"/>
          <w:sz w:val="20"/>
          <w:szCs w:val="24"/>
          <w:lang w:val="en-US"/>
        </w:rPr>
        <w:t>Umudim</w:t>
      </w:r>
      <w:proofErr w:type="spellEnd"/>
      <w:r w:rsidRPr="00F24291">
        <w:rPr>
          <w:rFonts w:ascii="Times New Roman" w:hAnsi="Times New Roman"/>
          <w:sz w:val="20"/>
          <w:szCs w:val="24"/>
          <w:lang w:val="en-US"/>
        </w:rPr>
        <w:t xml:space="preserve"> and </w:t>
      </w:r>
      <w:proofErr w:type="spellStart"/>
      <w:r w:rsidRPr="00F24291">
        <w:rPr>
          <w:rFonts w:ascii="Times New Roman" w:hAnsi="Times New Roman"/>
          <w:sz w:val="20"/>
          <w:szCs w:val="24"/>
          <w:lang w:val="en-US"/>
        </w:rPr>
        <w:t>Urueze</w:t>
      </w:r>
      <w:proofErr w:type="spellEnd"/>
      <w:r w:rsidRPr="00F24291">
        <w:rPr>
          <w:rFonts w:ascii="Times New Roman" w:hAnsi="Times New Roman"/>
          <w:sz w:val="20"/>
          <w:szCs w:val="24"/>
          <w:lang w:val="en-US"/>
        </w:rPr>
        <w:t xml:space="preserve"> villages which are breeding sites for malaria mosquitoes but </w:t>
      </w:r>
      <w:proofErr w:type="spellStart"/>
      <w:r w:rsidRPr="00F24291">
        <w:rPr>
          <w:rFonts w:ascii="Times New Roman" w:hAnsi="Times New Roman"/>
          <w:sz w:val="20"/>
          <w:szCs w:val="24"/>
          <w:lang w:val="en-US"/>
        </w:rPr>
        <w:t>Owellechukwu</w:t>
      </w:r>
      <w:proofErr w:type="spellEnd"/>
      <w:r w:rsidRPr="00F24291">
        <w:rPr>
          <w:rFonts w:ascii="Times New Roman" w:hAnsi="Times New Roman"/>
          <w:sz w:val="20"/>
          <w:szCs w:val="24"/>
          <w:lang w:val="en-US"/>
        </w:rPr>
        <w:t xml:space="preserve"> has no streams. Although </w:t>
      </w:r>
      <w:proofErr w:type="spellStart"/>
      <w:r w:rsidRPr="00F24291">
        <w:rPr>
          <w:rFonts w:ascii="Times New Roman" w:hAnsi="Times New Roman"/>
          <w:sz w:val="20"/>
          <w:szCs w:val="24"/>
          <w:lang w:val="en-US"/>
        </w:rPr>
        <w:t>Isigwu</w:t>
      </w:r>
      <w:proofErr w:type="spellEnd"/>
      <w:r w:rsidRPr="00F24291">
        <w:rPr>
          <w:rFonts w:ascii="Times New Roman" w:hAnsi="Times New Roman"/>
          <w:sz w:val="20"/>
          <w:szCs w:val="24"/>
          <w:lang w:val="en-US"/>
        </w:rPr>
        <w:t xml:space="preserve"> village has no streams, this work was done almost</w:t>
      </w:r>
      <w:r w:rsidR="00831164" w:rsidRPr="00F24291">
        <w:rPr>
          <w:rFonts w:ascii="Times New Roman" w:hAnsi="Times New Roman"/>
          <w:sz w:val="20"/>
          <w:szCs w:val="24"/>
          <w:lang w:val="en-US"/>
        </w:rPr>
        <w:t xml:space="preserve"> at the peak of rainy season. </w:t>
      </w:r>
      <w:proofErr w:type="spellStart"/>
      <w:r w:rsidR="00831164" w:rsidRPr="00F24291">
        <w:rPr>
          <w:rFonts w:ascii="Times New Roman" w:hAnsi="Times New Roman"/>
          <w:sz w:val="20"/>
          <w:szCs w:val="24"/>
          <w:lang w:val="en-US"/>
        </w:rPr>
        <w:t>Sala</w:t>
      </w:r>
      <w:r w:rsidRPr="00F24291">
        <w:rPr>
          <w:rFonts w:ascii="Times New Roman" w:hAnsi="Times New Roman"/>
          <w:sz w:val="20"/>
          <w:szCs w:val="24"/>
          <w:lang w:val="en-US"/>
        </w:rPr>
        <w:t>raj</w:t>
      </w:r>
      <w:proofErr w:type="spellEnd"/>
      <w:r w:rsidRPr="00F24291">
        <w:rPr>
          <w:rFonts w:ascii="Times New Roman" w:hAnsi="Times New Roman"/>
          <w:sz w:val="20"/>
          <w:szCs w:val="24"/>
          <w:lang w:val="en-US"/>
        </w:rPr>
        <w:t xml:space="preserve"> (2008) has observed that typhoid fever often peaks in the month of July to September in tropical areas and often coincides with the rainy season when sanitation and hygiene is often at its lowest ebb.</w:t>
      </w:r>
    </w:p>
    <w:p w:rsidR="007A7265" w:rsidRDefault="005E4856" w:rsidP="00F24291">
      <w:pPr>
        <w:pStyle w:val="NoSpacing"/>
        <w:snapToGrid w:val="0"/>
        <w:ind w:firstLine="425"/>
        <w:jc w:val="both"/>
        <w:rPr>
          <w:rFonts w:ascii="Times New Roman" w:hAnsi="Times New Roman"/>
          <w:sz w:val="20"/>
          <w:szCs w:val="24"/>
          <w:lang w:val="en-US"/>
        </w:rPr>
      </w:pPr>
      <w:r w:rsidRPr="00F24291">
        <w:rPr>
          <w:rFonts w:ascii="Times New Roman" w:hAnsi="Times New Roman"/>
          <w:sz w:val="20"/>
          <w:szCs w:val="24"/>
          <w:lang w:val="en-US"/>
        </w:rPr>
        <w:t>The age group 1-10 years had the highest co-infection rate 1(11-11%) while the age group 51-60 years had the least 1(2.78%). There was no case of co-infection recorded among</w:t>
      </w:r>
      <w:r w:rsidR="00E83933" w:rsidRPr="00F24291">
        <w:rPr>
          <w:rFonts w:ascii="Times New Roman" w:hAnsi="Times New Roman"/>
          <w:sz w:val="20"/>
          <w:szCs w:val="24"/>
          <w:lang w:val="en-US"/>
        </w:rPr>
        <w:t xml:space="preserve"> the</w:t>
      </w:r>
      <w:r w:rsidRPr="00F24291">
        <w:rPr>
          <w:rFonts w:ascii="Times New Roman" w:hAnsi="Times New Roman"/>
          <w:sz w:val="20"/>
          <w:szCs w:val="24"/>
          <w:lang w:val="en-US"/>
        </w:rPr>
        <w:t xml:space="preserve"> age groups 61-7</w:t>
      </w:r>
      <w:r w:rsidR="0076406C" w:rsidRPr="00F24291">
        <w:rPr>
          <w:rFonts w:ascii="Times New Roman" w:hAnsi="Times New Roman"/>
          <w:sz w:val="20"/>
          <w:szCs w:val="24"/>
          <w:lang w:val="en-US"/>
        </w:rPr>
        <w:t>0 years and 71-80 years. This could be</w:t>
      </w:r>
      <w:r w:rsidRPr="00F24291">
        <w:rPr>
          <w:rFonts w:ascii="Times New Roman" w:hAnsi="Times New Roman"/>
          <w:sz w:val="20"/>
          <w:szCs w:val="24"/>
          <w:lang w:val="en-US"/>
        </w:rPr>
        <w:t xml:space="preserve"> as a result of lower levels of both cell mediated and </w:t>
      </w:r>
      <w:proofErr w:type="spellStart"/>
      <w:r w:rsidRPr="00F24291">
        <w:rPr>
          <w:rFonts w:ascii="Times New Roman" w:hAnsi="Times New Roman"/>
          <w:sz w:val="20"/>
          <w:szCs w:val="24"/>
          <w:lang w:val="en-US"/>
        </w:rPr>
        <w:t>humoral</w:t>
      </w:r>
      <w:proofErr w:type="spellEnd"/>
      <w:r w:rsidRPr="00F24291">
        <w:rPr>
          <w:rFonts w:ascii="Times New Roman" w:hAnsi="Times New Roman"/>
          <w:sz w:val="20"/>
          <w:szCs w:val="24"/>
          <w:lang w:val="en-US"/>
        </w:rPr>
        <w:t xml:space="preserve"> immunity to malaria and typhoid fever among the younger age groups (</w:t>
      </w:r>
      <w:proofErr w:type="spellStart"/>
      <w:r w:rsidRPr="00F24291">
        <w:rPr>
          <w:rFonts w:ascii="Times New Roman" w:hAnsi="Times New Roman"/>
          <w:sz w:val="20"/>
          <w:szCs w:val="24"/>
          <w:lang w:val="en-US"/>
        </w:rPr>
        <w:t>Obiekezie</w:t>
      </w:r>
      <w:proofErr w:type="spellEnd"/>
      <w:r w:rsidRPr="00F24291">
        <w:rPr>
          <w:rFonts w:ascii="Times New Roman" w:hAnsi="Times New Roman"/>
          <w:sz w:val="20"/>
          <w:szCs w:val="24"/>
          <w:lang w:val="en-US"/>
        </w:rPr>
        <w:t>, 2007).</w:t>
      </w:r>
    </w:p>
    <w:p w:rsidR="007A7265" w:rsidRDefault="00CD39F9" w:rsidP="00F24291">
      <w:pPr>
        <w:pStyle w:val="NoSpacing"/>
        <w:snapToGrid w:val="0"/>
        <w:ind w:firstLine="425"/>
        <w:jc w:val="both"/>
        <w:rPr>
          <w:rFonts w:ascii="Times New Roman" w:hAnsi="Times New Roman"/>
          <w:sz w:val="20"/>
          <w:szCs w:val="24"/>
          <w:lang w:val="en-US"/>
        </w:rPr>
      </w:pPr>
      <w:r w:rsidRPr="00F24291">
        <w:rPr>
          <w:rFonts w:ascii="Times New Roman" w:hAnsi="Times New Roman"/>
          <w:sz w:val="20"/>
          <w:szCs w:val="24"/>
          <w:lang w:val="en-US"/>
        </w:rPr>
        <w:t xml:space="preserve">Traders had the highest co-infection rate 5(9.09%) while thee applicants had the least 1(2.32%). This is probably because the traders are exposed to different sources of food and water in the market that are sometimes contaminated with </w:t>
      </w:r>
      <w:proofErr w:type="spellStart"/>
      <w:r w:rsidRPr="00F24291">
        <w:rPr>
          <w:rFonts w:ascii="Times New Roman" w:hAnsi="Times New Roman"/>
          <w:i/>
          <w:sz w:val="20"/>
          <w:szCs w:val="24"/>
          <w:lang w:val="en-US"/>
        </w:rPr>
        <w:t>Samonella</w:t>
      </w:r>
      <w:proofErr w:type="spellEnd"/>
      <w:r w:rsidRPr="00F24291">
        <w:rPr>
          <w:rFonts w:ascii="Times New Roman" w:hAnsi="Times New Roman"/>
          <w:i/>
          <w:sz w:val="20"/>
          <w:szCs w:val="24"/>
          <w:lang w:val="en-US"/>
        </w:rPr>
        <w:t xml:space="preserve"> </w:t>
      </w:r>
      <w:proofErr w:type="spellStart"/>
      <w:r w:rsidRPr="00F24291">
        <w:rPr>
          <w:rFonts w:ascii="Times New Roman" w:hAnsi="Times New Roman"/>
          <w:i/>
          <w:sz w:val="20"/>
          <w:szCs w:val="24"/>
          <w:lang w:val="en-US"/>
        </w:rPr>
        <w:t>typhi</w:t>
      </w:r>
      <w:proofErr w:type="spellEnd"/>
      <w:r w:rsidRPr="00F24291">
        <w:rPr>
          <w:rFonts w:ascii="Times New Roman" w:hAnsi="Times New Roman"/>
          <w:sz w:val="20"/>
          <w:szCs w:val="24"/>
          <w:lang w:val="en-US"/>
        </w:rPr>
        <w:t xml:space="preserve">. Exposure to polluted drinking water, close proximity to human wastes and refuse dumps, low standards of food preparation, indiscriminate defecation and ignorance contribute to the occurrence, </w:t>
      </w:r>
      <w:r w:rsidR="00FE6CE4" w:rsidRPr="00F24291">
        <w:rPr>
          <w:rFonts w:ascii="Times New Roman" w:hAnsi="Times New Roman"/>
          <w:sz w:val="20"/>
          <w:szCs w:val="24"/>
          <w:lang w:val="en-US"/>
        </w:rPr>
        <w:t>prevalence</w:t>
      </w:r>
      <w:r w:rsidRPr="00F24291">
        <w:rPr>
          <w:rFonts w:ascii="Times New Roman" w:hAnsi="Times New Roman"/>
          <w:sz w:val="20"/>
          <w:szCs w:val="24"/>
          <w:lang w:val="en-US"/>
        </w:rPr>
        <w:t xml:space="preserve"> </w:t>
      </w:r>
      <w:r w:rsidR="00FE6CE4" w:rsidRPr="00F24291">
        <w:rPr>
          <w:rFonts w:ascii="Times New Roman" w:hAnsi="Times New Roman"/>
          <w:sz w:val="20"/>
          <w:szCs w:val="24"/>
          <w:lang w:val="en-US"/>
        </w:rPr>
        <w:t>and transmission of the disease (Crump</w:t>
      </w:r>
      <w:r w:rsidR="00FE6CE4" w:rsidRPr="00F24291">
        <w:rPr>
          <w:rFonts w:ascii="Times New Roman" w:hAnsi="Times New Roman"/>
          <w:i/>
          <w:sz w:val="20"/>
          <w:szCs w:val="24"/>
          <w:lang w:val="en-US"/>
        </w:rPr>
        <w:t xml:space="preserve"> et al</w:t>
      </w:r>
      <w:r w:rsidR="00FE6CE4" w:rsidRPr="00F24291">
        <w:rPr>
          <w:rFonts w:ascii="Times New Roman" w:hAnsi="Times New Roman"/>
          <w:sz w:val="20"/>
          <w:szCs w:val="24"/>
          <w:lang w:val="en-US"/>
        </w:rPr>
        <w:t>., 2004).</w:t>
      </w:r>
    </w:p>
    <w:p w:rsidR="007A7265" w:rsidRDefault="00FE6CE4" w:rsidP="00F24291">
      <w:pPr>
        <w:pStyle w:val="NoSpacing"/>
        <w:snapToGrid w:val="0"/>
        <w:ind w:firstLine="425"/>
        <w:jc w:val="both"/>
        <w:rPr>
          <w:rFonts w:ascii="Times New Roman" w:hAnsi="Times New Roman"/>
          <w:sz w:val="20"/>
          <w:szCs w:val="24"/>
          <w:lang w:val="en-US"/>
        </w:rPr>
      </w:pPr>
      <w:r w:rsidRPr="00F24291">
        <w:rPr>
          <w:rFonts w:ascii="Times New Roman" w:hAnsi="Times New Roman"/>
          <w:sz w:val="20"/>
          <w:szCs w:val="24"/>
          <w:lang w:val="en-US"/>
        </w:rPr>
        <w:t xml:space="preserve">Co-infection of malaria and typhoid fever was observed among primary and secondary education </w:t>
      </w:r>
      <w:r w:rsidRPr="00F24291">
        <w:rPr>
          <w:rFonts w:ascii="Times New Roman" w:hAnsi="Times New Roman"/>
          <w:sz w:val="20"/>
          <w:szCs w:val="24"/>
          <w:lang w:val="en-US"/>
        </w:rPr>
        <w:lastRenderedPageBreak/>
        <w:t xml:space="preserve">groups and none among the tertiary and non-formal education groups. Although education helps in protecting </w:t>
      </w:r>
      <w:proofErr w:type="spellStart"/>
      <w:r w:rsidRPr="00F24291">
        <w:rPr>
          <w:rFonts w:ascii="Times New Roman" w:hAnsi="Times New Roman"/>
          <w:sz w:val="20"/>
          <w:szCs w:val="24"/>
          <w:lang w:val="en-US"/>
        </w:rPr>
        <w:t>one self</w:t>
      </w:r>
      <w:proofErr w:type="spellEnd"/>
      <w:r w:rsidRPr="00F24291">
        <w:rPr>
          <w:rFonts w:ascii="Times New Roman" w:hAnsi="Times New Roman"/>
          <w:sz w:val="20"/>
          <w:szCs w:val="24"/>
          <w:lang w:val="en-US"/>
        </w:rPr>
        <w:t xml:space="preserve"> against diseases, the level of education among primary and secondary education groups is still low since most of them still believe that Africans are resistant to infectious diseases and therefore consume </w:t>
      </w:r>
      <w:r w:rsidR="00007002" w:rsidRPr="00F24291">
        <w:rPr>
          <w:rFonts w:ascii="Times New Roman" w:hAnsi="Times New Roman"/>
          <w:sz w:val="20"/>
          <w:szCs w:val="24"/>
          <w:lang w:val="en-US"/>
        </w:rPr>
        <w:t xml:space="preserve">food or water available to them irrespective of hygienic standards. More so, most people in this educational group are low income citizens. </w:t>
      </w:r>
      <w:proofErr w:type="spellStart"/>
      <w:r w:rsidR="00007002" w:rsidRPr="00F24291">
        <w:rPr>
          <w:rFonts w:ascii="Times New Roman" w:hAnsi="Times New Roman"/>
          <w:sz w:val="20"/>
          <w:szCs w:val="24"/>
          <w:lang w:val="en-US"/>
        </w:rPr>
        <w:t>Irepepolu</w:t>
      </w:r>
      <w:proofErr w:type="spellEnd"/>
      <w:r w:rsidR="00007002" w:rsidRPr="00F24291">
        <w:rPr>
          <w:rFonts w:ascii="Times New Roman" w:hAnsi="Times New Roman"/>
          <w:sz w:val="20"/>
          <w:szCs w:val="24"/>
          <w:lang w:val="en-US"/>
        </w:rPr>
        <w:t xml:space="preserve"> </w:t>
      </w:r>
      <w:r w:rsidR="00007002" w:rsidRPr="00F24291">
        <w:rPr>
          <w:rFonts w:ascii="Times New Roman" w:hAnsi="Times New Roman"/>
          <w:i/>
          <w:sz w:val="20"/>
          <w:szCs w:val="24"/>
          <w:lang w:val="en-US"/>
        </w:rPr>
        <w:t>et al</w:t>
      </w:r>
      <w:r w:rsidR="00007002" w:rsidRPr="00F24291">
        <w:rPr>
          <w:rFonts w:ascii="Times New Roman" w:hAnsi="Times New Roman"/>
          <w:sz w:val="20"/>
          <w:szCs w:val="24"/>
          <w:lang w:val="en-US"/>
        </w:rPr>
        <w:t>., (2008) pointed out that in Nigeria, a higher percentage of the population is poor, live under socio-economically poor conditions and the inci</w:t>
      </w:r>
      <w:r w:rsidR="00E83933" w:rsidRPr="00F24291">
        <w:rPr>
          <w:rFonts w:ascii="Times New Roman" w:hAnsi="Times New Roman"/>
          <w:sz w:val="20"/>
          <w:szCs w:val="24"/>
          <w:lang w:val="en-US"/>
        </w:rPr>
        <w:t>dence of typhoid fever is high, hence malaria and typhoid fevers are diseases of poor and ignorant</w:t>
      </w:r>
      <w:r w:rsidR="004919BF" w:rsidRPr="00F24291">
        <w:rPr>
          <w:rFonts w:ascii="Times New Roman" w:hAnsi="Times New Roman"/>
          <w:sz w:val="20"/>
          <w:szCs w:val="24"/>
          <w:lang w:val="en-US"/>
        </w:rPr>
        <w:t xml:space="preserve"> </w:t>
      </w:r>
      <w:r w:rsidR="00E83933" w:rsidRPr="00F24291">
        <w:rPr>
          <w:rFonts w:ascii="Times New Roman" w:hAnsi="Times New Roman"/>
          <w:sz w:val="20"/>
          <w:szCs w:val="24"/>
          <w:lang w:val="en-US"/>
        </w:rPr>
        <w:t>(CDC 2009)</w:t>
      </w:r>
    </w:p>
    <w:p w:rsidR="007A7265" w:rsidRDefault="00CA7936" w:rsidP="00F24291">
      <w:pPr>
        <w:pStyle w:val="NoSpacing"/>
        <w:snapToGrid w:val="0"/>
        <w:ind w:firstLine="425"/>
        <w:jc w:val="both"/>
        <w:rPr>
          <w:rFonts w:ascii="Times New Roman" w:hAnsi="Times New Roman"/>
          <w:sz w:val="20"/>
          <w:szCs w:val="24"/>
          <w:lang w:val="en-US"/>
        </w:rPr>
      </w:pPr>
      <w:r w:rsidRPr="00F24291">
        <w:rPr>
          <w:rFonts w:ascii="Times New Roman" w:hAnsi="Times New Roman"/>
          <w:sz w:val="20"/>
          <w:szCs w:val="24"/>
          <w:lang w:val="en-US"/>
        </w:rPr>
        <w:t xml:space="preserve">Concomitant infection of </w:t>
      </w:r>
      <w:r w:rsidR="00866133" w:rsidRPr="00F24291">
        <w:rPr>
          <w:rFonts w:ascii="Times New Roman" w:hAnsi="Times New Roman"/>
          <w:sz w:val="20"/>
          <w:szCs w:val="24"/>
          <w:lang w:val="en-US"/>
        </w:rPr>
        <w:t>typhoid and malaria is</w:t>
      </w:r>
      <w:r w:rsidR="00E83933" w:rsidRPr="00F24291">
        <w:rPr>
          <w:rFonts w:ascii="Times New Roman" w:hAnsi="Times New Roman"/>
          <w:sz w:val="20"/>
          <w:szCs w:val="24"/>
          <w:lang w:val="en-US"/>
        </w:rPr>
        <w:t xml:space="preserve"> very dangerous as most</w:t>
      </w:r>
      <w:r w:rsidRPr="00F24291">
        <w:rPr>
          <w:rFonts w:ascii="Times New Roman" w:hAnsi="Times New Roman"/>
          <w:sz w:val="20"/>
          <w:szCs w:val="24"/>
          <w:lang w:val="en-US"/>
        </w:rPr>
        <w:t xml:space="preserve"> malaria cases</w:t>
      </w:r>
      <w:r w:rsidR="00866133" w:rsidRPr="00F24291">
        <w:rPr>
          <w:rFonts w:ascii="Times New Roman" w:hAnsi="Times New Roman"/>
          <w:sz w:val="20"/>
          <w:szCs w:val="24"/>
          <w:lang w:val="en-US"/>
        </w:rPr>
        <w:t xml:space="preserve"> a</w:t>
      </w:r>
      <w:r w:rsidR="001477FF" w:rsidRPr="00F24291">
        <w:rPr>
          <w:rFonts w:ascii="Times New Roman" w:hAnsi="Times New Roman"/>
          <w:sz w:val="20"/>
          <w:szCs w:val="24"/>
          <w:lang w:val="en-US"/>
        </w:rPr>
        <w:t>re not properly managed and</w:t>
      </w:r>
      <w:r w:rsidR="004D552D" w:rsidRPr="00F24291">
        <w:rPr>
          <w:rFonts w:ascii="Times New Roman" w:hAnsi="Times New Roman"/>
          <w:sz w:val="20"/>
          <w:szCs w:val="24"/>
          <w:lang w:val="en-US"/>
        </w:rPr>
        <w:t xml:space="preserve"> most cases</w:t>
      </w:r>
      <w:r w:rsidR="00E83933" w:rsidRPr="00F24291">
        <w:rPr>
          <w:rFonts w:ascii="Times New Roman" w:hAnsi="Times New Roman"/>
          <w:sz w:val="20"/>
          <w:szCs w:val="24"/>
          <w:lang w:val="en-US"/>
        </w:rPr>
        <w:t xml:space="preserve"> treated as malaria</w:t>
      </w:r>
      <w:r w:rsidRPr="00F24291">
        <w:rPr>
          <w:rFonts w:ascii="Times New Roman" w:hAnsi="Times New Roman"/>
          <w:sz w:val="20"/>
          <w:szCs w:val="24"/>
          <w:lang w:val="en-US"/>
        </w:rPr>
        <w:t xml:space="preserve"> were</w:t>
      </w:r>
      <w:r w:rsidR="004D552D" w:rsidRPr="00F24291">
        <w:rPr>
          <w:rFonts w:ascii="Times New Roman" w:hAnsi="Times New Roman"/>
          <w:sz w:val="20"/>
          <w:szCs w:val="24"/>
          <w:lang w:val="en-US"/>
        </w:rPr>
        <w:t xml:space="preserve"> </w:t>
      </w:r>
      <w:proofErr w:type="spellStart"/>
      <w:r w:rsidR="004D552D" w:rsidRPr="00F24291">
        <w:rPr>
          <w:rFonts w:ascii="Times New Roman" w:hAnsi="Times New Roman"/>
          <w:sz w:val="20"/>
          <w:szCs w:val="24"/>
          <w:lang w:val="en-US"/>
        </w:rPr>
        <w:t>infact</w:t>
      </w:r>
      <w:proofErr w:type="spellEnd"/>
      <w:r w:rsidR="00E83933" w:rsidRPr="00F24291">
        <w:rPr>
          <w:rFonts w:ascii="Times New Roman" w:hAnsi="Times New Roman"/>
          <w:sz w:val="20"/>
          <w:szCs w:val="24"/>
          <w:lang w:val="en-US"/>
        </w:rPr>
        <w:t xml:space="preserve"> typhoid cases, as the two disease</w:t>
      </w:r>
      <w:r w:rsidR="00575E65" w:rsidRPr="00F24291">
        <w:rPr>
          <w:rFonts w:ascii="Times New Roman" w:hAnsi="Times New Roman"/>
          <w:sz w:val="20"/>
          <w:szCs w:val="24"/>
          <w:lang w:val="en-US"/>
        </w:rPr>
        <w:t>s</w:t>
      </w:r>
      <w:r w:rsidR="00E83933" w:rsidRPr="00F24291">
        <w:rPr>
          <w:rFonts w:ascii="Times New Roman" w:hAnsi="Times New Roman"/>
          <w:sz w:val="20"/>
          <w:szCs w:val="24"/>
          <w:lang w:val="en-US"/>
        </w:rPr>
        <w:t xml:space="preserve"> </w:t>
      </w:r>
      <w:proofErr w:type="gramStart"/>
      <w:r w:rsidR="00E83933" w:rsidRPr="00F24291">
        <w:rPr>
          <w:rFonts w:ascii="Times New Roman" w:hAnsi="Times New Roman"/>
          <w:sz w:val="20"/>
          <w:szCs w:val="24"/>
          <w:lang w:val="en-US"/>
        </w:rPr>
        <w:t>present  common</w:t>
      </w:r>
      <w:proofErr w:type="gramEnd"/>
      <w:r w:rsidR="00E83933" w:rsidRPr="00F24291">
        <w:rPr>
          <w:rFonts w:ascii="Times New Roman" w:hAnsi="Times New Roman"/>
          <w:sz w:val="20"/>
          <w:szCs w:val="24"/>
          <w:lang w:val="en-US"/>
        </w:rPr>
        <w:t xml:space="preserve"> symptoms </w:t>
      </w:r>
      <w:r w:rsidRPr="00F24291">
        <w:rPr>
          <w:rFonts w:ascii="Times New Roman" w:hAnsi="Times New Roman"/>
          <w:sz w:val="20"/>
          <w:szCs w:val="24"/>
          <w:lang w:val="en-US"/>
        </w:rPr>
        <w:t>(</w:t>
      </w:r>
      <w:proofErr w:type="spellStart"/>
      <w:r w:rsidRPr="00F24291">
        <w:rPr>
          <w:rFonts w:ascii="Times New Roman" w:hAnsi="Times New Roman"/>
          <w:sz w:val="20"/>
          <w:szCs w:val="24"/>
          <w:lang w:val="en-US"/>
        </w:rPr>
        <w:t>Kremsner</w:t>
      </w:r>
      <w:proofErr w:type="spellEnd"/>
      <w:r w:rsidRPr="00F24291">
        <w:rPr>
          <w:rFonts w:ascii="Times New Roman" w:hAnsi="Times New Roman"/>
          <w:sz w:val="20"/>
          <w:szCs w:val="24"/>
          <w:lang w:val="en-US"/>
        </w:rPr>
        <w:t xml:space="preserve"> </w:t>
      </w:r>
      <w:r w:rsidRPr="00F24291">
        <w:rPr>
          <w:rFonts w:ascii="Times New Roman" w:hAnsi="Times New Roman"/>
          <w:i/>
          <w:sz w:val="20"/>
          <w:szCs w:val="24"/>
          <w:lang w:val="en-US"/>
        </w:rPr>
        <w:t>et al.</w:t>
      </w:r>
      <w:r w:rsidRPr="00F24291">
        <w:rPr>
          <w:rFonts w:ascii="Times New Roman" w:hAnsi="Times New Roman"/>
          <w:sz w:val="20"/>
          <w:szCs w:val="24"/>
          <w:lang w:val="en-US"/>
        </w:rPr>
        <w:t>, 1995).</w:t>
      </w:r>
    </w:p>
    <w:p w:rsidR="007A7265" w:rsidRDefault="00CA7936" w:rsidP="00F24291">
      <w:pPr>
        <w:pStyle w:val="NoSpacing"/>
        <w:snapToGrid w:val="0"/>
        <w:ind w:firstLine="425"/>
        <w:jc w:val="both"/>
        <w:rPr>
          <w:rFonts w:ascii="Times New Roman" w:hAnsi="Times New Roman"/>
          <w:sz w:val="20"/>
          <w:szCs w:val="24"/>
          <w:lang w:val="en-US"/>
        </w:rPr>
      </w:pPr>
      <w:r w:rsidRPr="00F24291">
        <w:rPr>
          <w:rFonts w:ascii="Times New Roman" w:hAnsi="Times New Roman"/>
          <w:sz w:val="20"/>
          <w:szCs w:val="24"/>
          <w:lang w:val="en-US"/>
        </w:rPr>
        <w:t xml:space="preserve">It is therefore suggested that regular screening for malaria and concomitant </w:t>
      </w:r>
      <w:proofErr w:type="spellStart"/>
      <w:r w:rsidR="001C1D37" w:rsidRPr="00F24291">
        <w:rPr>
          <w:rFonts w:ascii="Times New Roman" w:hAnsi="Times New Roman"/>
          <w:sz w:val="20"/>
          <w:szCs w:val="24"/>
          <w:lang w:val="en-US"/>
        </w:rPr>
        <w:t>bacter</w:t>
      </w:r>
      <w:r w:rsidR="000D3EAB" w:rsidRPr="00F24291">
        <w:rPr>
          <w:rFonts w:ascii="Times New Roman" w:hAnsi="Times New Roman"/>
          <w:sz w:val="20"/>
          <w:szCs w:val="24"/>
          <w:lang w:val="en-US"/>
        </w:rPr>
        <w:t>a</w:t>
      </w:r>
      <w:r w:rsidR="001C1D37" w:rsidRPr="00F24291">
        <w:rPr>
          <w:rFonts w:ascii="Times New Roman" w:hAnsi="Times New Roman"/>
          <w:sz w:val="20"/>
          <w:szCs w:val="24"/>
          <w:lang w:val="en-US"/>
        </w:rPr>
        <w:t>emia</w:t>
      </w:r>
      <w:proofErr w:type="spellEnd"/>
      <w:r w:rsidR="001C1D37" w:rsidRPr="00F24291">
        <w:rPr>
          <w:rFonts w:ascii="Times New Roman" w:hAnsi="Times New Roman"/>
          <w:sz w:val="20"/>
          <w:szCs w:val="24"/>
          <w:lang w:val="en-US"/>
        </w:rPr>
        <w:t xml:space="preserve"> be carried out in rural communities so as to improve diagnosis and treatment of malaria and typhoid cases. Control of typhoid fever and malaria c</w:t>
      </w:r>
      <w:r w:rsidR="000D3EAB" w:rsidRPr="00F24291">
        <w:rPr>
          <w:rFonts w:ascii="Times New Roman" w:hAnsi="Times New Roman"/>
          <w:sz w:val="20"/>
          <w:szCs w:val="24"/>
          <w:lang w:val="en-US"/>
        </w:rPr>
        <w:t>ould be achieved through source</w:t>
      </w:r>
      <w:r w:rsidR="001C1D37" w:rsidRPr="00F24291">
        <w:rPr>
          <w:rFonts w:ascii="Times New Roman" w:hAnsi="Times New Roman"/>
          <w:sz w:val="20"/>
          <w:szCs w:val="24"/>
          <w:lang w:val="en-US"/>
        </w:rPr>
        <w:t xml:space="preserve"> reduction of breeding sites for mosquito vectors, prevention of contamination of food and water sources with </w:t>
      </w:r>
      <w:r w:rsidR="001C1D37" w:rsidRPr="00F24291">
        <w:rPr>
          <w:rFonts w:ascii="Times New Roman" w:hAnsi="Times New Roman"/>
          <w:i/>
          <w:sz w:val="20"/>
          <w:szCs w:val="24"/>
          <w:lang w:val="en-US"/>
        </w:rPr>
        <w:t xml:space="preserve">S. </w:t>
      </w:r>
      <w:proofErr w:type="spellStart"/>
      <w:r w:rsidR="001C1D37" w:rsidRPr="00F24291">
        <w:rPr>
          <w:rFonts w:ascii="Times New Roman" w:hAnsi="Times New Roman"/>
          <w:i/>
          <w:sz w:val="20"/>
          <w:szCs w:val="24"/>
          <w:lang w:val="en-US"/>
        </w:rPr>
        <w:t>typhi</w:t>
      </w:r>
      <w:proofErr w:type="spellEnd"/>
      <w:r w:rsidR="001C1D37" w:rsidRPr="00F24291">
        <w:rPr>
          <w:rFonts w:ascii="Times New Roman" w:hAnsi="Times New Roman"/>
          <w:sz w:val="20"/>
          <w:szCs w:val="24"/>
          <w:lang w:val="en-US"/>
        </w:rPr>
        <w:t xml:space="preserve"> through proper </w:t>
      </w:r>
      <w:r w:rsidR="00DA352F" w:rsidRPr="00F24291">
        <w:rPr>
          <w:rFonts w:ascii="Times New Roman" w:hAnsi="Times New Roman"/>
          <w:sz w:val="20"/>
          <w:szCs w:val="24"/>
          <w:lang w:val="en-US"/>
        </w:rPr>
        <w:t xml:space="preserve">environmental sanitation and sewage disposal and also treatment of infected persons. </w:t>
      </w:r>
      <w:r w:rsidR="000D3EAB" w:rsidRPr="00F24291">
        <w:rPr>
          <w:rFonts w:ascii="Times New Roman" w:hAnsi="Times New Roman"/>
          <w:sz w:val="20"/>
          <w:szCs w:val="24"/>
          <w:lang w:val="en-US"/>
        </w:rPr>
        <w:t>T</w:t>
      </w:r>
      <w:r w:rsidR="00DA352F" w:rsidRPr="00F24291">
        <w:rPr>
          <w:rFonts w:ascii="Times New Roman" w:hAnsi="Times New Roman"/>
          <w:sz w:val="20"/>
          <w:szCs w:val="24"/>
          <w:lang w:val="en-US"/>
        </w:rPr>
        <w:t>he Government of the day should help rural co</w:t>
      </w:r>
      <w:r w:rsidR="00B1353E" w:rsidRPr="00F24291">
        <w:rPr>
          <w:rFonts w:ascii="Times New Roman" w:hAnsi="Times New Roman"/>
          <w:sz w:val="20"/>
          <w:szCs w:val="24"/>
          <w:lang w:val="en-US"/>
        </w:rPr>
        <w:t>mmunities in provision of piped-</w:t>
      </w:r>
      <w:r w:rsidR="00DA352F" w:rsidRPr="00F24291">
        <w:rPr>
          <w:rFonts w:ascii="Times New Roman" w:hAnsi="Times New Roman"/>
          <w:sz w:val="20"/>
          <w:szCs w:val="24"/>
          <w:lang w:val="en-US"/>
        </w:rPr>
        <w:t>borne water to the communities, maintenance of appropriate food hygiene through health education, provision of appropriate sewage disposal and health facilities. Communities should also help the</w:t>
      </w:r>
      <w:r w:rsidR="00B1567E" w:rsidRPr="00F24291">
        <w:rPr>
          <w:rFonts w:ascii="Times New Roman" w:hAnsi="Times New Roman"/>
          <w:sz w:val="20"/>
          <w:szCs w:val="24"/>
          <w:lang w:val="en-US"/>
        </w:rPr>
        <w:t>mselves by keeping their</w:t>
      </w:r>
      <w:r w:rsidR="00C006B9" w:rsidRPr="00F24291">
        <w:rPr>
          <w:rFonts w:ascii="Times New Roman" w:hAnsi="Times New Roman"/>
          <w:sz w:val="20"/>
          <w:szCs w:val="24"/>
          <w:lang w:val="en-US"/>
        </w:rPr>
        <w:t xml:space="preserve"> streams clean and free from contamination with </w:t>
      </w:r>
      <w:proofErr w:type="spellStart"/>
      <w:r w:rsidR="00C006B9" w:rsidRPr="00F24291">
        <w:rPr>
          <w:rFonts w:ascii="Times New Roman" w:hAnsi="Times New Roman"/>
          <w:sz w:val="20"/>
          <w:szCs w:val="24"/>
          <w:lang w:val="en-US"/>
        </w:rPr>
        <w:t>faeces</w:t>
      </w:r>
      <w:proofErr w:type="spellEnd"/>
      <w:r w:rsidR="00C006B9" w:rsidRPr="00F24291">
        <w:rPr>
          <w:rFonts w:ascii="Times New Roman" w:hAnsi="Times New Roman"/>
          <w:sz w:val="20"/>
          <w:szCs w:val="24"/>
          <w:lang w:val="en-US"/>
        </w:rPr>
        <w:t xml:space="preserve"> and urine, boiling</w:t>
      </w:r>
      <w:r w:rsidR="00643D5A" w:rsidRPr="00F24291">
        <w:rPr>
          <w:rFonts w:ascii="Times New Roman" w:hAnsi="Times New Roman"/>
          <w:sz w:val="20"/>
          <w:szCs w:val="24"/>
          <w:lang w:val="en-US"/>
        </w:rPr>
        <w:t xml:space="preserve"> of</w:t>
      </w:r>
      <w:r w:rsidR="00575E65" w:rsidRPr="00F24291">
        <w:rPr>
          <w:rFonts w:ascii="Times New Roman" w:hAnsi="Times New Roman"/>
          <w:sz w:val="20"/>
          <w:szCs w:val="24"/>
          <w:lang w:val="en-US"/>
        </w:rPr>
        <w:t xml:space="preserve"> house</w:t>
      </w:r>
      <w:r w:rsidR="00C006B9" w:rsidRPr="00F24291">
        <w:rPr>
          <w:rFonts w:ascii="Times New Roman" w:hAnsi="Times New Roman"/>
          <w:sz w:val="20"/>
          <w:szCs w:val="24"/>
          <w:lang w:val="en-US"/>
        </w:rPr>
        <w:t>hold drinking water, environmental sanitation and personal hygiene. National Agency for Food and Drugs Administration Control (NAFDAC) should look into sachet water sold in our rural villages to ensure their safety as drinking water.</w:t>
      </w:r>
    </w:p>
    <w:p w:rsidR="00F710E0" w:rsidRPr="00F24291" w:rsidRDefault="00F710E0" w:rsidP="00F24291">
      <w:pPr>
        <w:pStyle w:val="NoSpacing"/>
        <w:snapToGrid w:val="0"/>
        <w:ind w:firstLine="425"/>
        <w:jc w:val="both"/>
        <w:rPr>
          <w:rFonts w:ascii="Times New Roman" w:hAnsi="Times New Roman"/>
          <w:sz w:val="20"/>
          <w:szCs w:val="24"/>
          <w:lang w:val="en-US"/>
        </w:rPr>
      </w:pPr>
    </w:p>
    <w:p w:rsidR="00C006B9" w:rsidRPr="00F24291" w:rsidRDefault="002355DA" w:rsidP="003D66CD">
      <w:pPr>
        <w:pStyle w:val="NoSpacing"/>
        <w:snapToGrid w:val="0"/>
        <w:jc w:val="both"/>
        <w:rPr>
          <w:rFonts w:ascii="Times New Roman" w:hAnsi="Times New Roman"/>
          <w:b/>
          <w:sz w:val="20"/>
          <w:szCs w:val="24"/>
          <w:lang w:val="en-US"/>
        </w:rPr>
      </w:pPr>
      <w:r w:rsidRPr="00F24291">
        <w:rPr>
          <w:rFonts w:ascii="Times New Roman" w:hAnsi="Times New Roman"/>
          <w:b/>
          <w:sz w:val="20"/>
          <w:szCs w:val="24"/>
          <w:lang w:val="en-US"/>
        </w:rPr>
        <w:t>References</w:t>
      </w:r>
    </w:p>
    <w:p w:rsidR="002E22D0" w:rsidRPr="00F24291" w:rsidRDefault="002E22D0" w:rsidP="003D66CD">
      <w:pPr>
        <w:pStyle w:val="NoSpacing"/>
        <w:numPr>
          <w:ilvl w:val="0"/>
          <w:numId w:val="4"/>
        </w:numPr>
        <w:snapToGrid w:val="0"/>
        <w:jc w:val="both"/>
        <w:rPr>
          <w:rFonts w:ascii="Times New Roman" w:hAnsi="Times New Roman"/>
          <w:sz w:val="20"/>
          <w:szCs w:val="24"/>
          <w:lang w:val="en-US"/>
        </w:rPr>
      </w:pPr>
      <w:proofErr w:type="spellStart"/>
      <w:r w:rsidRPr="00F24291">
        <w:rPr>
          <w:rFonts w:ascii="Times New Roman" w:hAnsi="Times New Roman"/>
          <w:sz w:val="20"/>
          <w:szCs w:val="24"/>
          <w:lang w:val="en-US"/>
        </w:rPr>
        <w:t>Agwu</w:t>
      </w:r>
      <w:proofErr w:type="spellEnd"/>
      <w:r w:rsidRPr="00F24291">
        <w:rPr>
          <w:rFonts w:ascii="Times New Roman" w:hAnsi="Times New Roman"/>
          <w:sz w:val="20"/>
          <w:szCs w:val="24"/>
          <w:lang w:val="en-US"/>
        </w:rPr>
        <w:t xml:space="preserve">, E., </w:t>
      </w:r>
      <w:proofErr w:type="spellStart"/>
      <w:r w:rsidRPr="00F24291">
        <w:rPr>
          <w:rFonts w:ascii="Times New Roman" w:hAnsi="Times New Roman"/>
          <w:sz w:val="20"/>
          <w:szCs w:val="24"/>
          <w:lang w:val="en-US"/>
        </w:rPr>
        <w:t>Ihongbe</w:t>
      </w:r>
      <w:proofErr w:type="spellEnd"/>
      <w:r w:rsidRPr="00F24291">
        <w:rPr>
          <w:rFonts w:ascii="Times New Roman" w:hAnsi="Times New Roman"/>
          <w:sz w:val="20"/>
          <w:szCs w:val="24"/>
          <w:lang w:val="en-US"/>
        </w:rPr>
        <w:t xml:space="preserve">, J.C., </w:t>
      </w:r>
      <w:proofErr w:type="spellStart"/>
      <w:r w:rsidRPr="00F24291">
        <w:rPr>
          <w:rFonts w:ascii="Times New Roman" w:hAnsi="Times New Roman"/>
          <w:sz w:val="20"/>
          <w:szCs w:val="24"/>
          <w:lang w:val="en-US"/>
        </w:rPr>
        <w:t>Okogun</w:t>
      </w:r>
      <w:proofErr w:type="spellEnd"/>
      <w:r w:rsidRPr="00F24291">
        <w:rPr>
          <w:rFonts w:ascii="Times New Roman" w:hAnsi="Times New Roman"/>
          <w:sz w:val="20"/>
          <w:szCs w:val="24"/>
          <w:lang w:val="en-US"/>
        </w:rPr>
        <w:t xml:space="preserve">, G.R.A. and </w:t>
      </w:r>
      <w:proofErr w:type="spellStart"/>
      <w:r w:rsidRPr="00F24291">
        <w:rPr>
          <w:rFonts w:ascii="Times New Roman" w:hAnsi="Times New Roman"/>
          <w:sz w:val="20"/>
          <w:szCs w:val="24"/>
          <w:lang w:val="en-US"/>
        </w:rPr>
        <w:t>Inyang</w:t>
      </w:r>
      <w:proofErr w:type="spellEnd"/>
      <w:r w:rsidRPr="00F24291">
        <w:rPr>
          <w:rFonts w:ascii="Times New Roman" w:hAnsi="Times New Roman"/>
          <w:sz w:val="20"/>
          <w:szCs w:val="24"/>
          <w:lang w:val="en-US"/>
        </w:rPr>
        <w:t xml:space="preserve">, N.J. (2008). High incidence of co-infection with malaria and typhoid in febrile HIV infected </w:t>
      </w:r>
      <w:r w:rsidR="00D42352" w:rsidRPr="00F24291">
        <w:rPr>
          <w:rFonts w:ascii="Times New Roman" w:hAnsi="Times New Roman"/>
          <w:sz w:val="20"/>
          <w:szCs w:val="24"/>
          <w:lang w:val="en-US"/>
        </w:rPr>
        <w:t xml:space="preserve">and Aids patients in </w:t>
      </w:r>
      <w:proofErr w:type="spellStart"/>
      <w:r w:rsidR="00D42352" w:rsidRPr="00F24291">
        <w:rPr>
          <w:rFonts w:ascii="Times New Roman" w:hAnsi="Times New Roman"/>
          <w:sz w:val="20"/>
          <w:szCs w:val="24"/>
          <w:lang w:val="en-US"/>
        </w:rPr>
        <w:t>Ekpoma</w:t>
      </w:r>
      <w:proofErr w:type="spellEnd"/>
      <w:r w:rsidR="00D42352" w:rsidRPr="00F24291">
        <w:rPr>
          <w:rFonts w:ascii="Times New Roman" w:hAnsi="Times New Roman"/>
          <w:sz w:val="20"/>
          <w:szCs w:val="24"/>
          <w:lang w:val="en-US"/>
        </w:rPr>
        <w:t xml:space="preserve">, Edo State, Nigeria. </w:t>
      </w:r>
      <w:proofErr w:type="spellStart"/>
      <w:r w:rsidR="00D42352" w:rsidRPr="00F24291">
        <w:rPr>
          <w:rFonts w:ascii="Times New Roman" w:hAnsi="Times New Roman"/>
          <w:i/>
          <w:sz w:val="20"/>
          <w:szCs w:val="24"/>
          <w:lang w:val="en-US"/>
        </w:rPr>
        <w:t>Brazillian</w:t>
      </w:r>
      <w:proofErr w:type="spellEnd"/>
      <w:r w:rsidR="00D42352" w:rsidRPr="00F24291">
        <w:rPr>
          <w:rFonts w:ascii="Times New Roman" w:hAnsi="Times New Roman"/>
          <w:i/>
          <w:sz w:val="20"/>
          <w:szCs w:val="24"/>
          <w:lang w:val="en-US"/>
        </w:rPr>
        <w:t xml:space="preserve"> Journal of Microbiology</w:t>
      </w:r>
      <w:r w:rsidR="00D42352" w:rsidRPr="00F24291">
        <w:rPr>
          <w:rFonts w:ascii="Times New Roman" w:hAnsi="Times New Roman"/>
          <w:sz w:val="20"/>
          <w:szCs w:val="24"/>
          <w:lang w:val="en-US"/>
        </w:rPr>
        <w:t>, 40:329-332.</w:t>
      </w:r>
    </w:p>
    <w:p w:rsidR="004A1577" w:rsidRPr="00F24291" w:rsidRDefault="004A1577" w:rsidP="003D66CD">
      <w:pPr>
        <w:pStyle w:val="NoSpacing"/>
        <w:numPr>
          <w:ilvl w:val="0"/>
          <w:numId w:val="4"/>
        </w:numPr>
        <w:snapToGrid w:val="0"/>
        <w:jc w:val="both"/>
        <w:rPr>
          <w:rFonts w:ascii="Times New Roman" w:hAnsi="Times New Roman"/>
          <w:sz w:val="20"/>
          <w:szCs w:val="24"/>
          <w:lang w:val="en-US"/>
        </w:rPr>
      </w:pPr>
      <w:proofErr w:type="spellStart"/>
      <w:r w:rsidRPr="00F24291">
        <w:rPr>
          <w:rFonts w:ascii="Times New Roman" w:hAnsi="Times New Roman"/>
          <w:sz w:val="20"/>
          <w:szCs w:val="24"/>
          <w:lang w:val="en-US"/>
        </w:rPr>
        <w:t>Akapule</w:t>
      </w:r>
      <w:proofErr w:type="spellEnd"/>
      <w:r w:rsidRPr="00F24291">
        <w:rPr>
          <w:rFonts w:ascii="Times New Roman" w:hAnsi="Times New Roman"/>
          <w:sz w:val="20"/>
          <w:szCs w:val="24"/>
          <w:lang w:val="en-US"/>
        </w:rPr>
        <w:t xml:space="preserve">, A.S. (2011. Malaria bites into economic development. </w:t>
      </w:r>
      <w:hyperlink r:id="rId10" w:history="1">
        <w:r w:rsidRPr="00F24291">
          <w:rPr>
            <w:rStyle w:val="Hyperlink"/>
            <w:rFonts w:ascii="Times New Roman" w:hAnsi="Times New Roman"/>
            <w:sz w:val="20"/>
            <w:szCs w:val="24"/>
            <w:lang w:val="en-US"/>
          </w:rPr>
          <w:t>http://www.ghananewsagency.org/shealth/r227413/health/malaria-bites-into-economic-development/</w:t>
        </w:r>
      </w:hyperlink>
      <w:r w:rsidRPr="00F24291">
        <w:rPr>
          <w:rFonts w:ascii="Times New Roman" w:hAnsi="Times New Roman"/>
          <w:sz w:val="20"/>
          <w:szCs w:val="24"/>
          <w:lang w:val="en-US"/>
        </w:rPr>
        <w:t xml:space="preserve"> Accessed on 1-5-2012.</w:t>
      </w:r>
    </w:p>
    <w:p w:rsidR="009A36AB" w:rsidRPr="00F24291" w:rsidRDefault="002629C4" w:rsidP="003D66CD">
      <w:pPr>
        <w:pStyle w:val="NoSpacing"/>
        <w:numPr>
          <w:ilvl w:val="0"/>
          <w:numId w:val="4"/>
        </w:numPr>
        <w:snapToGrid w:val="0"/>
        <w:jc w:val="both"/>
        <w:rPr>
          <w:rFonts w:ascii="Times New Roman" w:hAnsi="Times New Roman"/>
          <w:sz w:val="20"/>
          <w:szCs w:val="24"/>
          <w:lang w:val="en-US"/>
        </w:rPr>
      </w:pPr>
      <w:proofErr w:type="spellStart"/>
      <w:r w:rsidRPr="00F24291">
        <w:rPr>
          <w:rFonts w:ascii="Times New Roman" w:hAnsi="Times New Roman"/>
          <w:sz w:val="20"/>
          <w:szCs w:val="24"/>
          <w:lang w:val="en-US"/>
        </w:rPr>
        <w:lastRenderedPageBreak/>
        <w:t>Aribodor</w:t>
      </w:r>
      <w:proofErr w:type="spellEnd"/>
      <w:r w:rsidRPr="00F24291">
        <w:rPr>
          <w:rFonts w:ascii="Times New Roman" w:hAnsi="Times New Roman"/>
          <w:sz w:val="20"/>
          <w:szCs w:val="24"/>
          <w:lang w:val="en-US"/>
        </w:rPr>
        <w:t xml:space="preserve">, D.N., </w:t>
      </w:r>
      <w:proofErr w:type="spellStart"/>
      <w:r w:rsidRPr="00F24291">
        <w:rPr>
          <w:rFonts w:ascii="Times New Roman" w:hAnsi="Times New Roman"/>
          <w:sz w:val="20"/>
          <w:szCs w:val="24"/>
          <w:lang w:val="en-US"/>
        </w:rPr>
        <w:t>Njoku</w:t>
      </w:r>
      <w:proofErr w:type="spellEnd"/>
      <w:r w:rsidRPr="00F24291">
        <w:rPr>
          <w:rFonts w:ascii="Times New Roman" w:hAnsi="Times New Roman"/>
          <w:sz w:val="20"/>
          <w:szCs w:val="24"/>
          <w:lang w:val="en-US"/>
        </w:rPr>
        <w:t xml:space="preserve">, O.O., </w:t>
      </w:r>
      <w:proofErr w:type="spellStart"/>
      <w:r w:rsidRPr="00F24291">
        <w:rPr>
          <w:rFonts w:ascii="Times New Roman" w:hAnsi="Times New Roman"/>
          <w:sz w:val="20"/>
          <w:szCs w:val="24"/>
          <w:lang w:val="en-US"/>
        </w:rPr>
        <w:t>Eneanya</w:t>
      </w:r>
      <w:proofErr w:type="spellEnd"/>
      <w:r w:rsidRPr="00F24291">
        <w:rPr>
          <w:rFonts w:ascii="Times New Roman" w:hAnsi="Times New Roman"/>
          <w:sz w:val="20"/>
          <w:szCs w:val="24"/>
          <w:lang w:val="en-US"/>
        </w:rPr>
        <w:t xml:space="preserve">, C.I., </w:t>
      </w:r>
      <w:proofErr w:type="spellStart"/>
      <w:r w:rsidRPr="00F24291">
        <w:rPr>
          <w:rFonts w:ascii="Times New Roman" w:hAnsi="Times New Roman"/>
          <w:sz w:val="20"/>
          <w:szCs w:val="24"/>
          <w:lang w:val="en-US"/>
        </w:rPr>
        <w:t>Onyali</w:t>
      </w:r>
      <w:proofErr w:type="spellEnd"/>
      <w:r w:rsidRPr="00F24291">
        <w:rPr>
          <w:rFonts w:ascii="Times New Roman" w:hAnsi="Times New Roman"/>
          <w:sz w:val="20"/>
          <w:szCs w:val="24"/>
          <w:lang w:val="en-US"/>
        </w:rPr>
        <w:t xml:space="preserve">, I.O. (2003). Studies on the prevalence of malaria and management practices of </w:t>
      </w:r>
      <w:proofErr w:type="spellStart"/>
      <w:r w:rsidRPr="00F24291">
        <w:rPr>
          <w:rFonts w:ascii="Times New Roman" w:hAnsi="Times New Roman"/>
          <w:sz w:val="20"/>
          <w:szCs w:val="24"/>
          <w:lang w:val="en-US"/>
        </w:rPr>
        <w:t>Azia</w:t>
      </w:r>
      <w:proofErr w:type="spellEnd"/>
      <w:r w:rsidRPr="00F24291">
        <w:rPr>
          <w:rFonts w:ascii="Times New Roman" w:hAnsi="Times New Roman"/>
          <w:sz w:val="20"/>
          <w:szCs w:val="24"/>
          <w:lang w:val="en-US"/>
        </w:rPr>
        <w:t xml:space="preserve"> community, </w:t>
      </w:r>
      <w:proofErr w:type="spellStart"/>
      <w:r w:rsidRPr="00F24291">
        <w:rPr>
          <w:rFonts w:ascii="Times New Roman" w:hAnsi="Times New Roman"/>
          <w:sz w:val="20"/>
          <w:szCs w:val="24"/>
          <w:lang w:val="en-US"/>
        </w:rPr>
        <w:t>Ih</w:t>
      </w:r>
      <w:r w:rsidR="009A36AB" w:rsidRPr="00F24291">
        <w:rPr>
          <w:rFonts w:ascii="Times New Roman" w:hAnsi="Times New Roman"/>
          <w:sz w:val="20"/>
          <w:szCs w:val="24"/>
          <w:lang w:val="en-US"/>
        </w:rPr>
        <w:t>iala</w:t>
      </w:r>
      <w:proofErr w:type="spellEnd"/>
      <w:r w:rsidR="009A36AB" w:rsidRPr="00F24291">
        <w:rPr>
          <w:rFonts w:ascii="Times New Roman" w:hAnsi="Times New Roman"/>
          <w:sz w:val="20"/>
          <w:szCs w:val="24"/>
          <w:lang w:val="en-US"/>
        </w:rPr>
        <w:t xml:space="preserve"> L.G.A, </w:t>
      </w:r>
      <w:proofErr w:type="spellStart"/>
      <w:r w:rsidR="009A36AB" w:rsidRPr="00F24291">
        <w:rPr>
          <w:rFonts w:ascii="Times New Roman" w:hAnsi="Times New Roman"/>
          <w:sz w:val="20"/>
          <w:szCs w:val="24"/>
          <w:lang w:val="en-US"/>
        </w:rPr>
        <w:t>Anambra</w:t>
      </w:r>
      <w:proofErr w:type="spellEnd"/>
      <w:r w:rsidR="009A36AB" w:rsidRPr="00F24291">
        <w:rPr>
          <w:rFonts w:ascii="Times New Roman" w:hAnsi="Times New Roman"/>
          <w:sz w:val="20"/>
          <w:szCs w:val="24"/>
          <w:lang w:val="en-US"/>
        </w:rPr>
        <w:t xml:space="preserve"> State, Nigeria. </w:t>
      </w:r>
      <w:r w:rsidR="009A36AB" w:rsidRPr="00F24291">
        <w:rPr>
          <w:rFonts w:ascii="Times New Roman" w:hAnsi="Times New Roman"/>
          <w:i/>
          <w:sz w:val="20"/>
          <w:szCs w:val="24"/>
          <w:lang w:val="en-US"/>
        </w:rPr>
        <w:t xml:space="preserve">Nigeria Journal of </w:t>
      </w:r>
      <w:proofErr w:type="spellStart"/>
      <w:r w:rsidR="009A36AB" w:rsidRPr="00F24291">
        <w:rPr>
          <w:rFonts w:ascii="Times New Roman" w:hAnsi="Times New Roman"/>
          <w:i/>
          <w:sz w:val="20"/>
          <w:szCs w:val="24"/>
          <w:lang w:val="en-US"/>
        </w:rPr>
        <w:t>Parasitology</w:t>
      </w:r>
      <w:proofErr w:type="spellEnd"/>
      <w:r w:rsidR="009A36AB" w:rsidRPr="00F24291">
        <w:rPr>
          <w:rFonts w:ascii="Times New Roman" w:hAnsi="Times New Roman"/>
          <w:sz w:val="20"/>
          <w:szCs w:val="24"/>
          <w:lang w:val="en-US"/>
        </w:rPr>
        <w:t xml:space="preserve"> 24:33-38.</w:t>
      </w:r>
    </w:p>
    <w:p w:rsidR="00F10773" w:rsidRPr="00F24291" w:rsidRDefault="00106D0F" w:rsidP="003D66CD">
      <w:pPr>
        <w:pStyle w:val="NoSpacing"/>
        <w:numPr>
          <w:ilvl w:val="0"/>
          <w:numId w:val="4"/>
        </w:numPr>
        <w:snapToGrid w:val="0"/>
        <w:jc w:val="both"/>
        <w:rPr>
          <w:rFonts w:ascii="Times New Roman" w:hAnsi="Times New Roman"/>
          <w:sz w:val="20"/>
          <w:szCs w:val="24"/>
          <w:lang w:val="en-US"/>
        </w:rPr>
      </w:pPr>
      <w:proofErr w:type="spellStart"/>
      <w:r w:rsidRPr="00F24291">
        <w:rPr>
          <w:rFonts w:ascii="Times New Roman" w:hAnsi="Times New Roman"/>
          <w:sz w:val="20"/>
          <w:szCs w:val="24"/>
          <w:lang w:val="en-US"/>
        </w:rPr>
        <w:t>Brieger</w:t>
      </w:r>
      <w:proofErr w:type="spellEnd"/>
      <w:r w:rsidRPr="00F24291">
        <w:rPr>
          <w:rFonts w:ascii="Times New Roman" w:hAnsi="Times New Roman"/>
          <w:sz w:val="20"/>
          <w:szCs w:val="24"/>
          <w:lang w:val="en-US"/>
        </w:rPr>
        <w:t xml:space="preserve">, W.R., </w:t>
      </w:r>
      <w:proofErr w:type="spellStart"/>
      <w:r w:rsidRPr="00F24291">
        <w:rPr>
          <w:rFonts w:ascii="Times New Roman" w:hAnsi="Times New Roman"/>
          <w:sz w:val="20"/>
          <w:szCs w:val="24"/>
          <w:lang w:val="en-US"/>
        </w:rPr>
        <w:t>Onyido</w:t>
      </w:r>
      <w:proofErr w:type="spellEnd"/>
      <w:r w:rsidRPr="00F24291">
        <w:rPr>
          <w:rFonts w:ascii="Times New Roman" w:hAnsi="Times New Roman"/>
          <w:sz w:val="20"/>
          <w:szCs w:val="24"/>
          <w:lang w:val="en-US"/>
        </w:rPr>
        <w:t>, A.E., sexton, J.</w:t>
      </w:r>
      <w:r w:rsidR="002A2707" w:rsidRPr="00F24291">
        <w:rPr>
          <w:rFonts w:ascii="Times New Roman" w:hAnsi="Times New Roman"/>
          <w:sz w:val="20"/>
          <w:szCs w:val="24"/>
          <w:lang w:val="en-US"/>
        </w:rPr>
        <w:t>D., O.J</w:t>
      </w:r>
      <w:proofErr w:type="gramStart"/>
      <w:r w:rsidR="002A2707" w:rsidRPr="00F24291">
        <w:rPr>
          <w:rFonts w:ascii="Times New Roman" w:hAnsi="Times New Roman"/>
          <w:sz w:val="20"/>
          <w:szCs w:val="24"/>
          <w:lang w:val="en-US"/>
        </w:rPr>
        <w:t>.(</w:t>
      </w:r>
      <w:proofErr w:type="gramEnd"/>
      <w:r w:rsidR="002A2707" w:rsidRPr="00F24291">
        <w:rPr>
          <w:rFonts w:ascii="Times New Roman" w:hAnsi="Times New Roman"/>
          <w:sz w:val="20"/>
          <w:szCs w:val="24"/>
          <w:lang w:val="en-US"/>
        </w:rPr>
        <w:t xml:space="preserve">1996). Monitoring community response to malaria control using insecticide-impregnated bed nets, curtains and residual spray at </w:t>
      </w:r>
      <w:proofErr w:type="spellStart"/>
      <w:r w:rsidR="002A2707" w:rsidRPr="00F24291">
        <w:rPr>
          <w:rFonts w:ascii="Times New Roman" w:hAnsi="Times New Roman"/>
          <w:sz w:val="20"/>
          <w:szCs w:val="24"/>
          <w:lang w:val="en-US"/>
        </w:rPr>
        <w:t>Nsukka</w:t>
      </w:r>
      <w:proofErr w:type="spellEnd"/>
      <w:r w:rsidR="002A2707" w:rsidRPr="00F24291">
        <w:rPr>
          <w:rFonts w:ascii="Times New Roman" w:hAnsi="Times New Roman"/>
          <w:sz w:val="20"/>
          <w:szCs w:val="24"/>
          <w:lang w:val="en-US"/>
        </w:rPr>
        <w:t xml:space="preserve">, </w:t>
      </w:r>
      <w:r w:rsidR="003C2DE3" w:rsidRPr="00F24291">
        <w:rPr>
          <w:rFonts w:ascii="Times New Roman" w:hAnsi="Times New Roman"/>
          <w:sz w:val="20"/>
          <w:szCs w:val="24"/>
          <w:lang w:val="en-US"/>
        </w:rPr>
        <w:t>Ni</w:t>
      </w:r>
      <w:r w:rsidR="002A2707" w:rsidRPr="00F24291">
        <w:rPr>
          <w:rFonts w:ascii="Times New Roman" w:hAnsi="Times New Roman"/>
          <w:sz w:val="20"/>
          <w:szCs w:val="24"/>
          <w:lang w:val="en-US"/>
        </w:rPr>
        <w:t xml:space="preserve">geria, </w:t>
      </w:r>
      <w:r w:rsidR="002A2707" w:rsidRPr="00F24291">
        <w:rPr>
          <w:rFonts w:ascii="Times New Roman" w:hAnsi="Times New Roman"/>
          <w:i/>
          <w:sz w:val="20"/>
          <w:szCs w:val="24"/>
          <w:lang w:val="en-US"/>
        </w:rPr>
        <w:t>Health</w:t>
      </w:r>
      <w:r w:rsidR="003C2DE3" w:rsidRPr="00F24291">
        <w:rPr>
          <w:rFonts w:ascii="Times New Roman" w:hAnsi="Times New Roman"/>
          <w:i/>
          <w:sz w:val="20"/>
          <w:szCs w:val="24"/>
          <w:lang w:val="en-US"/>
        </w:rPr>
        <w:t xml:space="preserve"> Education Research Theory and Practice</w:t>
      </w:r>
      <w:r w:rsidR="003C2DE3" w:rsidRPr="00F24291">
        <w:rPr>
          <w:rFonts w:ascii="Times New Roman" w:hAnsi="Times New Roman"/>
          <w:sz w:val="20"/>
          <w:szCs w:val="24"/>
          <w:lang w:val="en-US"/>
        </w:rPr>
        <w:t xml:space="preserve">. </w:t>
      </w:r>
      <w:r w:rsidR="003C2DE3" w:rsidRPr="00F24291">
        <w:rPr>
          <w:rFonts w:ascii="Times New Roman" w:hAnsi="Times New Roman"/>
          <w:i/>
          <w:sz w:val="20"/>
          <w:szCs w:val="24"/>
          <w:lang w:val="en-US"/>
        </w:rPr>
        <w:t>Vol</w:t>
      </w:r>
      <w:r w:rsidR="003C2DE3" w:rsidRPr="00F24291">
        <w:rPr>
          <w:rFonts w:ascii="Times New Roman" w:hAnsi="Times New Roman"/>
          <w:sz w:val="20"/>
          <w:szCs w:val="24"/>
          <w:lang w:val="en-US"/>
        </w:rPr>
        <w:t>. 11 No 2pp 133-145.</w:t>
      </w:r>
    </w:p>
    <w:p w:rsidR="0041492F" w:rsidRPr="00F24291" w:rsidRDefault="0041492F" w:rsidP="003D66CD">
      <w:pPr>
        <w:pStyle w:val="NoSpacing"/>
        <w:numPr>
          <w:ilvl w:val="0"/>
          <w:numId w:val="4"/>
        </w:numPr>
        <w:snapToGrid w:val="0"/>
        <w:jc w:val="both"/>
        <w:rPr>
          <w:rFonts w:ascii="Times New Roman" w:hAnsi="Times New Roman"/>
          <w:sz w:val="20"/>
          <w:szCs w:val="24"/>
          <w:lang w:val="en-US"/>
        </w:rPr>
      </w:pPr>
      <w:r w:rsidRPr="00F24291">
        <w:rPr>
          <w:rFonts w:ascii="Times New Roman" w:hAnsi="Times New Roman"/>
          <w:sz w:val="20"/>
          <w:szCs w:val="24"/>
          <w:lang w:val="en-US"/>
        </w:rPr>
        <w:t xml:space="preserve">CDC-Centre for </w:t>
      </w:r>
      <w:r w:rsidR="00CC2755" w:rsidRPr="00F24291">
        <w:rPr>
          <w:rFonts w:ascii="Times New Roman" w:hAnsi="Times New Roman"/>
          <w:sz w:val="20"/>
          <w:szCs w:val="24"/>
          <w:lang w:val="en-US"/>
        </w:rPr>
        <w:t xml:space="preserve">Disease Control </w:t>
      </w:r>
      <w:r w:rsidRPr="00F24291">
        <w:rPr>
          <w:rFonts w:ascii="Times New Roman" w:hAnsi="Times New Roman"/>
          <w:sz w:val="20"/>
          <w:szCs w:val="24"/>
          <w:lang w:val="en-US"/>
        </w:rPr>
        <w:t xml:space="preserve">and </w:t>
      </w:r>
      <w:r w:rsidR="00CC2755" w:rsidRPr="00F24291">
        <w:rPr>
          <w:rFonts w:ascii="Times New Roman" w:hAnsi="Times New Roman"/>
          <w:sz w:val="20"/>
          <w:szCs w:val="24"/>
          <w:lang w:val="en-US"/>
        </w:rPr>
        <w:t xml:space="preserve">Prevention </w:t>
      </w:r>
      <w:r w:rsidRPr="00F24291">
        <w:rPr>
          <w:rFonts w:ascii="Times New Roman" w:hAnsi="Times New Roman"/>
          <w:sz w:val="20"/>
          <w:szCs w:val="24"/>
          <w:lang w:val="en-US"/>
        </w:rPr>
        <w:t xml:space="preserve">(2007). Malaria: Life cycle of </w:t>
      </w:r>
      <w:r w:rsidRPr="00F24291">
        <w:rPr>
          <w:rFonts w:ascii="Times New Roman" w:hAnsi="Times New Roman"/>
          <w:i/>
          <w:sz w:val="20"/>
          <w:szCs w:val="24"/>
          <w:lang w:val="en-US"/>
        </w:rPr>
        <w:t>Plasmodium</w:t>
      </w:r>
      <w:r w:rsidRPr="00F24291">
        <w:rPr>
          <w:rFonts w:ascii="Times New Roman" w:hAnsi="Times New Roman"/>
          <w:sz w:val="20"/>
          <w:szCs w:val="24"/>
          <w:lang w:val="en-US"/>
        </w:rPr>
        <w:t xml:space="preserve"> species. </w:t>
      </w:r>
      <w:hyperlink r:id="rId11" w:history="1">
        <w:r w:rsidRPr="00F24291">
          <w:rPr>
            <w:rStyle w:val="Hyperlink"/>
            <w:rFonts w:ascii="Times New Roman" w:hAnsi="Times New Roman"/>
            <w:sz w:val="20"/>
            <w:szCs w:val="24"/>
            <w:lang w:val="en-US"/>
          </w:rPr>
          <w:t>http://www.cdcgov/malaria/plasmodium species.html/ Accessed on 1-5-2012</w:t>
        </w:r>
      </w:hyperlink>
      <w:r w:rsidRPr="00F24291">
        <w:rPr>
          <w:rFonts w:ascii="Times New Roman" w:hAnsi="Times New Roman"/>
          <w:sz w:val="20"/>
          <w:szCs w:val="24"/>
          <w:lang w:val="en-US"/>
        </w:rPr>
        <w:t>.</w:t>
      </w:r>
    </w:p>
    <w:p w:rsidR="0041492F" w:rsidRPr="00F24291" w:rsidRDefault="00CC2755" w:rsidP="003D66CD">
      <w:pPr>
        <w:pStyle w:val="NoSpacing"/>
        <w:numPr>
          <w:ilvl w:val="0"/>
          <w:numId w:val="4"/>
        </w:numPr>
        <w:snapToGrid w:val="0"/>
        <w:jc w:val="both"/>
        <w:rPr>
          <w:rFonts w:ascii="Times New Roman" w:hAnsi="Times New Roman"/>
          <w:sz w:val="20"/>
          <w:szCs w:val="24"/>
          <w:lang w:val="en-US"/>
        </w:rPr>
      </w:pPr>
      <w:r w:rsidRPr="00F24291">
        <w:rPr>
          <w:rFonts w:ascii="Times New Roman" w:hAnsi="Times New Roman"/>
          <w:sz w:val="20"/>
          <w:szCs w:val="24"/>
          <w:lang w:val="en-US"/>
        </w:rPr>
        <w:t xml:space="preserve">CDC-Centre for Disease Control and Prevention (2009). Typhoid fever. </w:t>
      </w:r>
      <w:hyperlink r:id="rId12" w:history="1">
        <w:r w:rsidRPr="00F24291">
          <w:rPr>
            <w:rStyle w:val="Hyperlink"/>
            <w:rFonts w:ascii="Times New Roman" w:hAnsi="Times New Roman"/>
            <w:sz w:val="20"/>
            <w:szCs w:val="24"/>
            <w:lang w:val="en-US"/>
          </w:rPr>
          <w:t>http://www.cdc.gov/ncidod/dbmd/diseaseinfo/typhoidfever_g.html/</w:t>
        </w:r>
      </w:hyperlink>
      <w:r w:rsidRPr="00F24291">
        <w:rPr>
          <w:rFonts w:ascii="Times New Roman" w:hAnsi="Times New Roman"/>
          <w:sz w:val="20"/>
          <w:szCs w:val="24"/>
          <w:lang w:val="en-US"/>
        </w:rPr>
        <w:t xml:space="preserve"> Accessed on 1-5-2012.</w:t>
      </w:r>
    </w:p>
    <w:p w:rsidR="00CC2755" w:rsidRPr="00F24291" w:rsidRDefault="00CC2755" w:rsidP="003D66CD">
      <w:pPr>
        <w:pStyle w:val="NoSpacing"/>
        <w:numPr>
          <w:ilvl w:val="0"/>
          <w:numId w:val="4"/>
        </w:numPr>
        <w:snapToGrid w:val="0"/>
        <w:jc w:val="both"/>
        <w:rPr>
          <w:rFonts w:ascii="Times New Roman" w:hAnsi="Times New Roman"/>
          <w:sz w:val="20"/>
          <w:szCs w:val="24"/>
          <w:lang w:val="en-US"/>
        </w:rPr>
      </w:pPr>
      <w:r w:rsidRPr="00F24291">
        <w:rPr>
          <w:rFonts w:ascii="Times New Roman" w:hAnsi="Times New Roman"/>
          <w:sz w:val="20"/>
          <w:szCs w:val="24"/>
          <w:lang w:val="en-US"/>
        </w:rPr>
        <w:t>Chandler</w:t>
      </w:r>
      <w:r w:rsidR="00C2510A" w:rsidRPr="00F24291">
        <w:rPr>
          <w:rFonts w:ascii="Times New Roman" w:hAnsi="Times New Roman"/>
          <w:sz w:val="20"/>
          <w:szCs w:val="24"/>
          <w:lang w:val="en-US"/>
        </w:rPr>
        <w:t>, A.C., and R</w:t>
      </w:r>
      <w:r w:rsidR="005B2D1D" w:rsidRPr="00F24291">
        <w:rPr>
          <w:rFonts w:ascii="Times New Roman" w:hAnsi="Times New Roman"/>
          <w:sz w:val="20"/>
          <w:szCs w:val="24"/>
          <w:lang w:val="en-US"/>
        </w:rPr>
        <w:t>ead, C.P</w:t>
      </w:r>
      <w:proofErr w:type="gramStart"/>
      <w:r w:rsidR="005B2D1D" w:rsidRPr="00F24291">
        <w:rPr>
          <w:rFonts w:ascii="Times New Roman" w:hAnsi="Times New Roman"/>
          <w:sz w:val="20"/>
          <w:szCs w:val="24"/>
          <w:lang w:val="en-US"/>
        </w:rPr>
        <w:t>.(</w:t>
      </w:r>
      <w:proofErr w:type="gramEnd"/>
      <w:r w:rsidR="005B2D1D" w:rsidRPr="00F24291">
        <w:rPr>
          <w:rFonts w:ascii="Times New Roman" w:hAnsi="Times New Roman"/>
          <w:sz w:val="20"/>
          <w:szCs w:val="24"/>
          <w:lang w:val="en-US"/>
        </w:rPr>
        <w:t>1961). Introduction to</w:t>
      </w:r>
      <w:r w:rsidR="00C2510A" w:rsidRPr="00F24291">
        <w:rPr>
          <w:rFonts w:ascii="Times New Roman" w:hAnsi="Times New Roman"/>
          <w:sz w:val="20"/>
          <w:szCs w:val="24"/>
          <w:lang w:val="en-US"/>
        </w:rPr>
        <w:t xml:space="preserve"> </w:t>
      </w:r>
      <w:proofErr w:type="spellStart"/>
      <w:r w:rsidR="00C2510A" w:rsidRPr="00F24291">
        <w:rPr>
          <w:rFonts w:ascii="Times New Roman" w:hAnsi="Times New Roman"/>
          <w:sz w:val="20"/>
          <w:szCs w:val="24"/>
          <w:lang w:val="en-US"/>
        </w:rPr>
        <w:t>parasitology</w:t>
      </w:r>
      <w:proofErr w:type="spellEnd"/>
      <w:r w:rsidR="00C2510A" w:rsidRPr="00F24291">
        <w:rPr>
          <w:rFonts w:ascii="Times New Roman" w:hAnsi="Times New Roman"/>
          <w:sz w:val="20"/>
          <w:szCs w:val="24"/>
          <w:lang w:val="en-US"/>
        </w:rPr>
        <w:t xml:space="preserve"> with reference to the parasites of man, 10</w:t>
      </w:r>
      <w:r w:rsidR="00C2510A" w:rsidRPr="00F24291">
        <w:rPr>
          <w:rFonts w:ascii="Times New Roman" w:hAnsi="Times New Roman"/>
          <w:sz w:val="20"/>
          <w:szCs w:val="24"/>
          <w:vertAlign w:val="superscript"/>
          <w:lang w:val="en-US"/>
        </w:rPr>
        <w:t>th</w:t>
      </w:r>
      <w:r w:rsidR="00C2510A" w:rsidRPr="00F24291">
        <w:rPr>
          <w:rFonts w:ascii="Times New Roman" w:hAnsi="Times New Roman"/>
          <w:sz w:val="20"/>
          <w:szCs w:val="24"/>
          <w:lang w:val="en-US"/>
        </w:rPr>
        <w:t xml:space="preserve"> edition</w:t>
      </w:r>
      <w:r w:rsidR="00C2510A" w:rsidRPr="00F24291">
        <w:rPr>
          <w:rFonts w:ascii="Times New Roman" w:hAnsi="Times New Roman"/>
          <w:i/>
          <w:sz w:val="20"/>
          <w:szCs w:val="24"/>
          <w:lang w:val="en-US"/>
        </w:rPr>
        <w:t>. John Wiley and sons Inc. New York, London, Sydney</w:t>
      </w:r>
      <w:r w:rsidR="00C2510A" w:rsidRPr="00F24291">
        <w:rPr>
          <w:rFonts w:ascii="Times New Roman" w:hAnsi="Times New Roman"/>
          <w:sz w:val="20"/>
          <w:szCs w:val="24"/>
          <w:lang w:val="en-US"/>
        </w:rPr>
        <w:t>. Pp 822.</w:t>
      </w:r>
    </w:p>
    <w:p w:rsidR="006418A6" w:rsidRPr="00F24291" w:rsidRDefault="00C41315" w:rsidP="003D66CD">
      <w:pPr>
        <w:pStyle w:val="NoSpacing"/>
        <w:numPr>
          <w:ilvl w:val="0"/>
          <w:numId w:val="4"/>
        </w:numPr>
        <w:snapToGrid w:val="0"/>
        <w:jc w:val="both"/>
        <w:rPr>
          <w:rFonts w:ascii="Times New Roman" w:hAnsi="Times New Roman"/>
          <w:sz w:val="20"/>
          <w:szCs w:val="24"/>
          <w:lang w:val="en-US"/>
        </w:rPr>
      </w:pPr>
      <w:proofErr w:type="spellStart"/>
      <w:r w:rsidRPr="00F24291">
        <w:rPr>
          <w:rFonts w:ascii="Times New Roman" w:hAnsi="Times New Roman"/>
          <w:sz w:val="20"/>
          <w:szCs w:val="24"/>
          <w:lang w:val="en-US"/>
        </w:rPr>
        <w:t>Cheesbrough</w:t>
      </w:r>
      <w:proofErr w:type="spellEnd"/>
      <w:r w:rsidRPr="00F24291">
        <w:rPr>
          <w:rFonts w:ascii="Times New Roman" w:hAnsi="Times New Roman"/>
          <w:sz w:val="20"/>
          <w:szCs w:val="24"/>
          <w:lang w:val="en-US"/>
        </w:rPr>
        <w:t xml:space="preserve">, M. (2005). Test for </w:t>
      </w:r>
      <w:r w:rsidR="003A0CF3" w:rsidRPr="00F24291">
        <w:rPr>
          <w:rFonts w:ascii="Times New Roman" w:hAnsi="Times New Roman"/>
          <w:sz w:val="20"/>
          <w:szCs w:val="24"/>
          <w:lang w:val="en-US"/>
        </w:rPr>
        <w:t>Malaria Parasites</w:t>
      </w:r>
      <w:r w:rsidRPr="00F24291">
        <w:rPr>
          <w:rFonts w:ascii="Times New Roman" w:hAnsi="Times New Roman"/>
          <w:sz w:val="20"/>
          <w:szCs w:val="24"/>
          <w:lang w:val="en-US"/>
        </w:rPr>
        <w:t xml:space="preserve">. Laboratory </w:t>
      </w:r>
      <w:r w:rsidR="003A0CF3" w:rsidRPr="00F24291">
        <w:rPr>
          <w:rFonts w:ascii="Times New Roman" w:hAnsi="Times New Roman"/>
          <w:sz w:val="20"/>
          <w:szCs w:val="24"/>
          <w:lang w:val="en-US"/>
        </w:rPr>
        <w:t xml:space="preserve">Practices </w:t>
      </w:r>
      <w:r w:rsidRPr="00F24291">
        <w:rPr>
          <w:rFonts w:ascii="Times New Roman" w:hAnsi="Times New Roman"/>
          <w:sz w:val="20"/>
          <w:szCs w:val="24"/>
          <w:lang w:val="en-US"/>
        </w:rPr>
        <w:t xml:space="preserve">in </w:t>
      </w:r>
      <w:r w:rsidR="003A0CF3" w:rsidRPr="00F24291">
        <w:rPr>
          <w:rFonts w:ascii="Times New Roman" w:hAnsi="Times New Roman"/>
          <w:sz w:val="20"/>
          <w:szCs w:val="24"/>
          <w:lang w:val="en-US"/>
        </w:rPr>
        <w:t>Tropical Countries</w:t>
      </w:r>
      <w:r w:rsidRPr="00F24291">
        <w:rPr>
          <w:rFonts w:ascii="Times New Roman" w:hAnsi="Times New Roman"/>
          <w:sz w:val="20"/>
          <w:szCs w:val="24"/>
          <w:lang w:val="en-US"/>
        </w:rPr>
        <w:t xml:space="preserve">. Second edition, </w:t>
      </w:r>
      <w:r w:rsidR="006418A6" w:rsidRPr="00F24291">
        <w:rPr>
          <w:rFonts w:ascii="Times New Roman" w:hAnsi="Times New Roman"/>
          <w:sz w:val="20"/>
          <w:szCs w:val="24"/>
          <w:lang w:val="en-US"/>
        </w:rPr>
        <w:t>part 1.</w:t>
      </w:r>
      <w:r w:rsidRPr="00F24291">
        <w:rPr>
          <w:rFonts w:ascii="Times New Roman" w:hAnsi="Times New Roman"/>
          <w:sz w:val="20"/>
          <w:szCs w:val="24"/>
          <w:lang w:val="en-US"/>
        </w:rPr>
        <w:t xml:space="preserve"> </w:t>
      </w:r>
      <w:r w:rsidRPr="00F24291">
        <w:rPr>
          <w:rFonts w:ascii="Times New Roman" w:hAnsi="Times New Roman"/>
          <w:i/>
          <w:sz w:val="20"/>
          <w:szCs w:val="24"/>
          <w:lang w:val="en-US"/>
        </w:rPr>
        <w:t xml:space="preserve">Cambridge </w:t>
      </w:r>
      <w:r w:rsidR="003A0CF3" w:rsidRPr="00F24291">
        <w:rPr>
          <w:rFonts w:ascii="Times New Roman" w:hAnsi="Times New Roman"/>
          <w:i/>
          <w:sz w:val="20"/>
          <w:szCs w:val="24"/>
          <w:lang w:val="en-US"/>
        </w:rPr>
        <w:t xml:space="preserve">University PRESS </w:t>
      </w:r>
      <w:r w:rsidR="006418A6" w:rsidRPr="00F24291">
        <w:rPr>
          <w:rFonts w:ascii="Times New Roman" w:hAnsi="Times New Roman"/>
          <w:i/>
          <w:sz w:val="20"/>
          <w:szCs w:val="24"/>
          <w:lang w:val="en-US"/>
        </w:rPr>
        <w:t>UK.</w:t>
      </w:r>
      <w:r w:rsidR="006418A6" w:rsidRPr="00F24291">
        <w:rPr>
          <w:rFonts w:ascii="Times New Roman" w:hAnsi="Times New Roman"/>
          <w:sz w:val="20"/>
          <w:szCs w:val="24"/>
          <w:lang w:val="en-US"/>
        </w:rPr>
        <w:t xml:space="preserve"> Pp 191.</w:t>
      </w:r>
    </w:p>
    <w:p w:rsidR="00162A10" w:rsidRPr="00F24291" w:rsidRDefault="00162A10" w:rsidP="003D66CD">
      <w:pPr>
        <w:pStyle w:val="NoSpacing"/>
        <w:numPr>
          <w:ilvl w:val="0"/>
          <w:numId w:val="4"/>
        </w:numPr>
        <w:snapToGrid w:val="0"/>
        <w:jc w:val="both"/>
        <w:rPr>
          <w:rFonts w:ascii="Times New Roman" w:hAnsi="Times New Roman"/>
          <w:sz w:val="20"/>
          <w:szCs w:val="24"/>
          <w:lang w:val="en-US"/>
        </w:rPr>
      </w:pPr>
      <w:proofErr w:type="spellStart"/>
      <w:r w:rsidRPr="00F24291">
        <w:rPr>
          <w:rFonts w:ascii="Times New Roman" w:hAnsi="Times New Roman"/>
          <w:sz w:val="20"/>
          <w:szCs w:val="24"/>
          <w:lang w:val="en-US"/>
        </w:rPr>
        <w:t>Eneanya</w:t>
      </w:r>
      <w:proofErr w:type="spellEnd"/>
      <w:r w:rsidRPr="00F24291">
        <w:rPr>
          <w:rFonts w:ascii="Times New Roman" w:hAnsi="Times New Roman"/>
          <w:sz w:val="20"/>
          <w:szCs w:val="24"/>
          <w:lang w:val="en-US"/>
        </w:rPr>
        <w:t xml:space="preserve">, C.I. (1998). Seasonal variation in malaria episodes among residents of </w:t>
      </w:r>
      <w:proofErr w:type="spellStart"/>
      <w:r w:rsidRPr="00F24291">
        <w:rPr>
          <w:rFonts w:ascii="Times New Roman" w:hAnsi="Times New Roman"/>
          <w:sz w:val="20"/>
          <w:szCs w:val="24"/>
          <w:lang w:val="en-US"/>
        </w:rPr>
        <w:t>Udi</w:t>
      </w:r>
      <w:proofErr w:type="spellEnd"/>
      <w:r w:rsidRPr="00F24291">
        <w:rPr>
          <w:rFonts w:ascii="Times New Roman" w:hAnsi="Times New Roman"/>
          <w:sz w:val="20"/>
          <w:szCs w:val="24"/>
          <w:lang w:val="en-US"/>
        </w:rPr>
        <w:t xml:space="preserve">, a semi-urban community in southeast Nigeria. </w:t>
      </w:r>
      <w:r w:rsidRPr="00F24291">
        <w:rPr>
          <w:rFonts w:ascii="Times New Roman" w:hAnsi="Times New Roman"/>
          <w:i/>
          <w:sz w:val="20"/>
          <w:szCs w:val="24"/>
          <w:lang w:val="en-US"/>
        </w:rPr>
        <w:t xml:space="preserve">Nigerian Journal of </w:t>
      </w:r>
      <w:proofErr w:type="spellStart"/>
      <w:r w:rsidRPr="00F24291">
        <w:rPr>
          <w:rFonts w:ascii="Times New Roman" w:hAnsi="Times New Roman"/>
          <w:i/>
          <w:sz w:val="20"/>
          <w:szCs w:val="24"/>
          <w:lang w:val="en-US"/>
        </w:rPr>
        <w:t>Parasitology</w:t>
      </w:r>
      <w:proofErr w:type="spellEnd"/>
      <w:r w:rsidRPr="00F24291">
        <w:rPr>
          <w:rFonts w:ascii="Times New Roman" w:hAnsi="Times New Roman"/>
          <w:sz w:val="20"/>
          <w:szCs w:val="24"/>
          <w:lang w:val="en-US"/>
        </w:rPr>
        <w:t xml:space="preserve"> 19(1): 39-43.</w:t>
      </w:r>
    </w:p>
    <w:p w:rsidR="009710B1" w:rsidRPr="00F24291" w:rsidRDefault="00162A10" w:rsidP="003D66CD">
      <w:pPr>
        <w:pStyle w:val="NoSpacing"/>
        <w:numPr>
          <w:ilvl w:val="0"/>
          <w:numId w:val="4"/>
        </w:numPr>
        <w:snapToGrid w:val="0"/>
        <w:jc w:val="both"/>
        <w:rPr>
          <w:rFonts w:ascii="Times New Roman" w:hAnsi="Times New Roman"/>
          <w:sz w:val="20"/>
          <w:szCs w:val="24"/>
          <w:lang w:val="en-US"/>
        </w:rPr>
      </w:pPr>
      <w:proofErr w:type="spellStart"/>
      <w:r w:rsidRPr="00F24291">
        <w:rPr>
          <w:rFonts w:ascii="Times New Roman" w:hAnsi="Times New Roman"/>
          <w:sz w:val="20"/>
          <w:szCs w:val="24"/>
          <w:lang w:val="en-US"/>
        </w:rPr>
        <w:t>Ezedinachi</w:t>
      </w:r>
      <w:proofErr w:type="spellEnd"/>
      <w:r w:rsidRPr="00F24291">
        <w:rPr>
          <w:rFonts w:ascii="Times New Roman" w:hAnsi="Times New Roman"/>
          <w:sz w:val="20"/>
          <w:szCs w:val="24"/>
          <w:lang w:val="en-US"/>
        </w:rPr>
        <w:t xml:space="preserve">, E.N.U., </w:t>
      </w:r>
      <w:proofErr w:type="spellStart"/>
      <w:r w:rsidRPr="00F24291">
        <w:rPr>
          <w:rFonts w:ascii="Times New Roman" w:hAnsi="Times New Roman"/>
          <w:sz w:val="20"/>
          <w:szCs w:val="24"/>
          <w:lang w:val="en-US"/>
        </w:rPr>
        <w:t>Ejekie</w:t>
      </w:r>
      <w:proofErr w:type="spellEnd"/>
      <w:r w:rsidRPr="00F24291">
        <w:rPr>
          <w:rFonts w:ascii="Times New Roman" w:hAnsi="Times New Roman"/>
          <w:sz w:val="20"/>
          <w:szCs w:val="24"/>
          <w:lang w:val="en-US"/>
        </w:rPr>
        <w:t xml:space="preserve">, G.C., </w:t>
      </w:r>
      <w:proofErr w:type="spellStart"/>
      <w:r w:rsidRPr="00F24291">
        <w:rPr>
          <w:rFonts w:ascii="Times New Roman" w:hAnsi="Times New Roman"/>
          <w:sz w:val="20"/>
          <w:szCs w:val="24"/>
          <w:lang w:val="en-US"/>
        </w:rPr>
        <w:t>Usanga</w:t>
      </w:r>
      <w:proofErr w:type="spellEnd"/>
      <w:r w:rsidRPr="00F24291">
        <w:rPr>
          <w:rFonts w:ascii="Times New Roman" w:hAnsi="Times New Roman"/>
          <w:sz w:val="20"/>
          <w:szCs w:val="24"/>
          <w:lang w:val="en-US"/>
        </w:rPr>
        <w:t xml:space="preserve">, A.E., </w:t>
      </w:r>
      <w:proofErr w:type="spellStart"/>
      <w:r w:rsidRPr="00F24291">
        <w:rPr>
          <w:rFonts w:ascii="Times New Roman" w:hAnsi="Times New Roman"/>
          <w:sz w:val="20"/>
          <w:szCs w:val="24"/>
          <w:lang w:val="en-US"/>
        </w:rPr>
        <w:t>Gemade</w:t>
      </w:r>
      <w:proofErr w:type="spellEnd"/>
      <w:r w:rsidRPr="00F24291">
        <w:rPr>
          <w:rFonts w:ascii="Times New Roman" w:hAnsi="Times New Roman"/>
          <w:sz w:val="20"/>
          <w:szCs w:val="24"/>
          <w:lang w:val="en-US"/>
        </w:rPr>
        <w:t xml:space="preserve">, E.T., </w:t>
      </w:r>
      <w:proofErr w:type="spellStart"/>
      <w:r w:rsidRPr="00F24291">
        <w:rPr>
          <w:rFonts w:ascii="Times New Roman" w:hAnsi="Times New Roman"/>
          <w:sz w:val="20"/>
          <w:szCs w:val="24"/>
          <w:lang w:val="en-US"/>
        </w:rPr>
        <w:t>Ikpa</w:t>
      </w:r>
      <w:proofErr w:type="spellEnd"/>
      <w:r w:rsidRPr="00F24291">
        <w:rPr>
          <w:rFonts w:ascii="Times New Roman" w:hAnsi="Times New Roman"/>
          <w:sz w:val="20"/>
          <w:szCs w:val="24"/>
          <w:lang w:val="en-US"/>
        </w:rPr>
        <w:t>, N.W.,</w:t>
      </w:r>
      <w:r w:rsidR="009710B1" w:rsidRPr="00F24291">
        <w:rPr>
          <w:rFonts w:ascii="Times New Roman" w:hAnsi="Times New Roman"/>
          <w:sz w:val="20"/>
          <w:szCs w:val="24"/>
          <w:lang w:val="en-US"/>
        </w:rPr>
        <w:t xml:space="preserve"> and </w:t>
      </w:r>
      <w:proofErr w:type="spellStart"/>
      <w:r w:rsidR="009710B1" w:rsidRPr="00F24291">
        <w:rPr>
          <w:rFonts w:ascii="Times New Roman" w:hAnsi="Times New Roman"/>
          <w:sz w:val="20"/>
          <w:szCs w:val="24"/>
          <w:lang w:val="en-US"/>
        </w:rPr>
        <w:t>Abariba</w:t>
      </w:r>
      <w:proofErr w:type="spellEnd"/>
      <w:r w:rsidR="009710B1" w:rsidRPr="00F24291">
        <w:rPr>
          <w:rFonts w:ascii="Times New Roman" w:hAnsi="Times New Roman"/>
          <w:sz w:val="20"/>
          <w:szCs w:val="24"/>
          <w:lang w:val="en-US"/>
        </w:rPr>
        <w:t xml:space="preserve">, A.A.A. (1991). Malaria and its treatment in Nigeria. </w:t>
      </w:r>
      <w:proofErr w:type="spellStart"/>
      <w:r w:rsidR="009710B1" w:rsidRPr="00F24291">
        <w:rPr>
          <w:rFonts w:ascii="Times New Roman" w:hAnsi="Times New Roman"/>
          <w:i/>
          <w:sz w:val="20"/>
          <w:szCs w:val="24"/>
          <w:lang w:val="en-US"/>
        </w:rPr>
        <w:t>Acta</w:t>
      </w:r>
      <w:proofErr w:type="spellEnd"/>
      <w:r w:rsidR="009710B1" w:rsidRPr="00F24291">
        <w:rPr>
          <w:rFonts w:ascii="Times New Roman" w:hAnsi="Times New Roman"/>
          <w:i/>
          <w:sz w:val="20"/>
          <w:szCs w:val="24"/>
          <w:lang w:val="en-US"/>
        </w:rPr>
        <w:t xml:space="preserve"> Tropical</w:t>
      </w:r>
      <w:r w:rsidR="009710B1" w:rsidRPr="00F24291">
        <w:rPr>
          <w:rFonts w:ascii="Times New Roman" w:hAnsi="Times New Roman"/>
          <w:sz w:val="20"/>
          <w:szCs w:val="24"/>
          <w:lang w:val="en-US"/>
        </w:rPr>
        <w:t xml:space="preserve"> 48, 17-24.</w:t>
      </w:r>
    </w:p>
    <w:p w:rsidR="003D07C0" w:rsidRPr="00F24291" w:rsidRDefault="003D07C0" w:rsidP="003D66CD">
      <w:pPr>
        <w:pStyle w:val="NoSpacing"/>
        <w:numPr>
          <w:ilvl w:val="0"/>
          <w:numId w:val="4"/>
        </w:numPr>
        <w:snapToGrid w:val="0"/>
        <w:jc w:val="both"/>
        <w:rPr>
          <w:rFonts w:ascii="Times New Roman" w:hAnsi="Times New Roman"/>
          <w:sz w:val="20"/>
          <w:szCs w:val="24"/>
          <w:lang w:val="en-US"/>
        </w:rPr>
      </w:pPr>
      <w:r w:rsidRPr="00F24291">
        <w:rPr>
          <w:rFonts w:ascii="Times New Roman" w:hAnsi="Times New Roman"/>
          <w:sz w:val="20"/>
          <w:szCs w:val="24"/>
          <w:lang w:val="en-US"/>
        </w:rPr>
        <w:t xml:space="preserve">FMH-Federal Ministry of Health (2000). Malaria </w:t>
      </w:r>
      <w:r w:rsidR="009B440C" w:rsidRPr="00F24291">
        <w:rPr>
          <w:rFonts w:ascii="Times New Roman" w:hAnsi="Times New Roman"/>
          <w:sz w:val="20"/>
          <w:szCs w:val="24"/>
          <w:lang w:val="en-US"/>
        </w:rPr>
        <w:t xml:space="preserve">situation </w:t>
      </w:r>
      <w:r w:rsidR="00706FBE" w:rsidRPr="00F24291">
        <w:rPr>
          <w:rFonts w:ascii="Times New Roman" w:hAnsi="Times New Roman"/>
          <w:sz w:val="20"/>
          <w:szCs w:val="24"/>
          <w:lang w:val="en-US"/>
        </w:rPr>
        <w:t>Analysis</w:t>
      </w:r>
      <w:r w:rsidR="00706FBE" w:rsidRPr="00F24291">
        <w:rPr>
          <w:rFonts w:ascii="Times New Roman" w:hAnsi="Times New Roman"/>
          <w:i/>
          <w:sz w:val="20"/>
          <w:szCs w:val="24"/>
          <w:lang w:val="en-US"/>
        </w:rPr>
        <w:t>. A Publication of the Federal Ministry of Health, Abuja, Nigeria</w:t>
      </w:r>
      <w:r w:rsidR="00706FBE" w:rsidRPr="00F24291">
        <w:rPr>
          <w:rFonts w:ascii="Times New Roman" w:hAnsi="Times New Roman"/>
          <w:sz w:val="20"/>
          <w:szCs w:val="24"/>
          <w:lang w:val="en-US"/>
        </w:rPr>
        <w:t>: p. 23.</w:t>
      </w:r>
    </w:p>
    <w:p w:rsidR="00706FBE" w:rsidRPr="00F24291" w:rsidRDefault="00706FBE" w:rsidP="003D66CD">
      <w:pPr>
        <w:pStyle w:val="NoSpacing"/>
        <w:numPr>
          <w:ilvl w:val="0"/>
          <w:numId w:val="4"/>
        </w:numPr>
        <w:snapToGrid w:val="0"/>
        <w:jc w:val="both"/>
        <w:rPr>
          <w:rFonts w:ascii="Times New Roman" w:hAnsi="Times New Roman"/>
          <w:sz w:val="20"/>
          <w:szCs w:val="24"/>
          <w:lang w:val="en-US"/>
        </w:rPr>
      </w:pPr>
      <w:r w:rsidRPr="00F24291">
        <w:rPr>
          <w:rFonts w:ascii="Times New Roman" w:hAnsi="Times New Roman"/>
          <w:sz w:val="20"/>
          <w:szCs w:val="24"/>
          <w:lang w:val="en-US"/>
        </w:rPr>
        <w:t xml:space="preserve">FMH-Federal Ministry of Health (2001).  Strategic plan for rolling back malaria in Nigeria/Abuja, </w:t>
      </w:r>
      <w:r w:rsidRPr="00F24291">
        <w:rPr>
          <w:rFonts w:ascii="Times New Roman" w:hAnsi="Times New Roman"/>
          <w:i/>
          <w:sz w:val="20"/>
          <w:szCs w:val="24"/>
          <w:lang w:val="en-US"/>
        </w:rPr>
        <w:t>Publication of the Federal Ministry of Health</w:t>
      </w:r>
      <w:r w:rsidRPr="00F24291">
        <w:rPr>
          <w:rFonts w:ascii="Times New Roman" w:hAnsi="Times New Roman"/>
          <w:sz w:val="20"/>
          <w:szCs w:val="24"/>
          <w:lang w:val="en-US"/>
        </w:rPr>
        <w:t>. P. 37.</w:t>
      </w:r>
    </w:p>
    <w:p w:rsidR="00440816" w:rsidRPr="00F24291" w:rsidRDefault="00706FBE" w:rsidP="003D66CD">
      <w:pPr>
        <w:pStyle w:val="NoSpacing"/>
        <w:numPr>
          <w:ilvl w:val="0"/>
          <w:numId w:val="4"/>
        </w:numPr>
        <w:snapToGrid w:val="0"/>
        <w:jc w:val="both"/>
        <w:rPr>
          <w:rFonts w:ascii="Times New Roman" w:hAnsi="Times New Roman"/>
          <w:sz w:val="20"/>
          <w:szCs w:val="24"/>
          <w:lang w:val="en-US"/>
        </w:rPr>
      </w:pPr>
      <w:r w:rsidRPr="00F24291">
        <w:rPr>
          <w:rFonts w:ascii="Times New Roman" w:hAnsi="Times New Roman"/>
          <w:sz w:val="20"/>
          <w:szCs w:val="24"/>
          <w:lang w:val="en-US"/>
        </w:rPr>
        <w:t xml:space="preserve">FMH-Federal Ministry of Health (2005). National Treatment Guidelines. </w:t>
      </w:r>
      <w:r w:rsidRPr="00F24291">
        <w:rPr>
          <w:rFonts w:ascii="Times New Roman" w:hAnsi="Times New Roman"/>
          <w:i/>
          <w:sz w:val="20"/>
          <w:szCs w:val="24"/>
          <w:lang w:val="en-US"/>
        </w:rPr>
        <w:t>A publication of the Federal Ministry of Health</w:t>
      </w:r>
      <w:r w:rsidR="00DF6342" w:rsidRPr="00F24291">
        <w:rPr>
          <w:rFonts w:ascii="Times New Roman" w:hAnsi="Times New Roman"/>
          <w:i/>
          <w:sz w:val="20"/>
          <w:szCs w:val="24"/>
          <w:lang w:val="en-US"/>
        </w:rPr>
        <w:t>, Abuja, Nigeria:</w:t>
      </w:r>
      <w:r w:rsidR="00DF6342" w:rsidRPr="00F24291">
        <w:rPr>
          <w:rFonts w:ascii="Times New Roman" w:hAnsi="Times New Roman"/>
          <w:sz w:val="20"/>
          <w:szCs w:val="24"/>
          <w:lang w:val="en-US"/>
        </w:rPr>
        <w:t xml:space="preserve"> p.47.</w:t>
      </w:r>
    </w:p>
    <w:p w:rsidR="00440816" w:rsidRPr="00F24291" w:rsidRDefault="00440816" w:rsidP="003D66CD">
      <w:pPr>
        <w:pStyle w:val="NoSpacing"/>
        <w:numPr>
          <w:ilvl w:val="0"/>
          <w:numId w:val="4"/>
        </w:numPr>
        <w:snapToGrid w:val="0"/>
        <w:jc w:val="both"/>
        <w:rPr>
          <w:rFonts w:ascii="Times New Roman" w:hAnsi="Times New Roman"/>
          <w:sz w:val="20"/>
          <w:szCs w:val="24"/>
          <w:lang w:val="en-US"/>
        </w:rPr>
      </w:pPr>
      <w:proofErr w:type="spellStart"/>
      <w:r w:rsidRPr="00F24291">
        <w:rPr>
          <w:rFonts w:ascii="Times New Roman" w:hAnsi="Times New Roman"/>
          <w:sz w:val="20"/>
          <w:szCs w:val="24"/>
          <w:lang w:val="en-US"/>
        </w:rPr>
        <w:t>Irepepolu</w:t>
      </w:r>
      <w:proofErr w:type="spellEnd"/>
      <w:r w:rsidRPr="00F24291">
        <w:rPr>
          <w:rFonts w:ascii="Times New Roman" w:hAnsi="Times New Roman"/>
          <w:sz w:val="20"/>
          <w:szCs w:val="24"/>
          <w:lang w:val="en-US"/>
        </w:rPr>
        <w:t xml:space="preserve">, O.H., </w:t>
      </w:r>
      <w:proofErr w:type="spellStart"/>
      <w:r w:rsidRPr="00F24291">
        <w:rPr>
          <w:rFonts w:ascii="Times New Roman" w:hAnsi="Times New Roman"/>
          <w:sz w:val="20"/>
          <w:szCs w:val="24"/>
          <w:lang w:val="en-US"/>
        </w:rPr>
        <w:t>Entonu</w:t>
      </w:r>
      <w:proofErr w:type="spellEnd"/>
      <w:r w:rsidRPr="00F24291">
        <w:rPr>
          <w:rFonts w:ascii="Times New Roman" w:hAnsi="Times New Roman"/>
          <w:sz w:val="20"/>
          <w:szCs w:val="24"/>
          <w:lang w:val="en-US"/>
        </w:rPr>
        <w:t xml:space="preserve">, P.R., and </w:t>
      </w:r>
      <w:proofErr w:type="spellStart"/>
      <w:r w:rsidRPr="00F24291">
        <w:rPr>
          <w:rFonts w:ascii="Times New Roman" w:hAnsi="Times New Roman"/>
          <w:sz w:val="20"/>
          <w:szCs w:val="24"/>
          <w:lang w:val="en-US"/>
        </w:rPr>
        <w:t>Agwa</w:t>
      </w:r>
      <w:r w:rsidR="00260120" w:rsidRPr="00F24291">
        <w:rPr>
          <w:rFonts w:ascii="Times New Roman" w:hAnsi="Times New Roman"/>
          <w:sz w:val="20"/>
          <w:szCs w:val="24"/>
          <w:lang w:val="en-US"/>
        </w:rPr>
        <w:t>le</w:t>
      </w:r>
      <w:proofErr w:type="spellEnd"/>
      <w:r w:rsidR="00260120" w:rsidRPr="00F24291">
        <w:rPr>
          <w:rFonts w:ascii="Times New Roman" w:hAnsi="Times New Roman"/>
          <w:sz w:val="20"/>
          <w:szCs w:val="24"/>
          <w:lang w:val="en-US"/>
        </w:rPr>
        <w:t xml:space="preserve">, S.M. (2008). A review of the disease burden, impact and prevention of typhoid fever in Nigeria. </w:t>
      </w:r>
      <w:r w:rsidR="00260120" w:rsidRPr="00F24291">
        <w:rPr>
          <w:rFonts w:ascii="Times New Roman" w:hAnsi="Times New Roman"/>
          <w:i/>
          <w:sz w:val="20"/>
          <w:szCs w:val="24"/>
          <w:lang w:val="en-US"/>
        </w:rPr>
        <w:t>West African Journal of Medicine</w:t>
      </w:r>
      <w:r w:rsidR="00260120" w:rsidRPr="00F24291">
        <w:rPr>
          <w:rFonts w:ascii="Times New Roman" w:hAnsi="Times New Roman"/>
          <w:sz w:val="20"/>
          <w:szCs w:val="24"/>
          <w:lang w:val="en-US"/>
        </w:rPr>
        <w:t xml:space="preserve"> (3); 127-133.</w:t>
      </w:r>
    </w:p>
    <w:p w:rsidR="00607047" w:rsidRPr="00F24291" w:rsidRDefault="00260120" w:rsidP="003D66CD">
      <w:pPr>
        <w:pStyle w:val="NoSpacing"/>
        <w:numPr>
          <w:ilvl w:val="0"/>
          <w:numId w:val="4"/>
        </w:numPr>
        <w:snapToGrid w:val="0"/>
        <w:jc w:val="both"/>
        <w:rPr>
          <w:rFonts w:ascii="Times New Roman" w:hAnsi="Times New Roman"/>
          <w:sz w:val="20"/>
          <w:szCs w:val="24"/>
          <w:lang w:val="en-US"/>
        </w:rPr>
      </w:pPr>
      <w:proofErr w:type="spellStart"/>
      <w:r w:rsidRPr="00F24291">
        <w:rPr>
          <w:rFonts w:ascii="Times New Roman" w:hAnsi="Times New Roman"/>
          <w:sz w:val="20"/>
          <w:szCs w:val="24"/>
          <w:lang w:val="en-US"/>
        </w:rPr>
        <w:t>Kremsner</w:t>
      </w:r>
      <w:proofErr w:type="spellEnd"/>
      <w:r w:rsidRPr="00F24291">
        <w:rPr>
          <w:rFonts w:ascii="Times New Roman" w:hAnsi="Times New Roman"/>
          <w:sz w:val="20"/>
          <w:szCs w:val="24"/>
          <w:lang w:val="en-US"/>
        </w:rPr>
        <w:t xml:space="preserve">, P.G., </w:t>
      </w:r>
      <w:proofErr w:type="spellStart"/>
      <w:r w:rsidRPr="00F24291">
        <w:rPr>
          <w:rFonts w:ascii="Times New Roman" w:hAnsi="Times New Roman"/>
          <w:sz w:val="20"/>
          <w:szCs w:val="24"/>
          <w:lang w:val="en-US"/>
        </w:rPr>
        <w:t>Radloff</w:t>
      </w:r>
      <w:proofErr w:type="spellEnd"/>
      <w:r w:rsidRPr="00F24291">
        <w:rPr>
          <w:rFonts w:ascii="Times New Roman" w:hAnsi="Times New Roman"/>
          <w:sz w:val="20"/>
          <w:szCs w:val="24"/>
          <w:lang w:val="en-US"/>
        </w:rPr>
        <w:t xml:space="preserve">, P., Metzger, W., Wilding E., </w:t>
      </w:r>
      <w:proofErr w:type="spellStart"/>
      <w:r w:rsidRPr="00F24291">
        <w:rPr>
          <w:rFonts w:ascii="Times New Roman" w:hAnsi="Times New Roman"/>
          <w:sz w:val="20"/>
          <w:szCs w:val="24"/>
          <w:lang w:val="en-US"/>
        </w:rPr>
        <w:t>Mordumuller</w:t>
      </w:r>
      <w:proofErr w:type="spellEnd"/>
      <w:r w:rsidR="002D2D63" w:rsidRPr="00F24291">
        <w:rPr>
          <w:rFonts w:ascii="Times New Roman" w:hAnsi="Times New Roman"/>
          <w:sz w:val="20"/>
          <w:szCs w:val="24"/>
          <w:lang w:val="en-US"/>
        </w:rPr>
        <w:t xml:space="preserve">, B., Phillips, J., </w:t>
      </w:r>
      <w:proofErr w:type="spellStart"/>
      <w:r w:rsidR="002D2D63" w:rsidRPr="00F24291">
        <w:rPr>
          <w:rFonts w:ascii="Times New Roman" w:hAnsi="Times New Roman"/>
          <w:sz w:val="20"/>
          <w:szCs w:val="24"/>
          <w:lang w:val="en-US"/>
        </w:rPr>
        <w:t>Bienxle</w:t>
      </w:r>
      <w:proofErr w:type="spellEnd"/>
      <w:r w:rsidR="002D2D63" w:rsidRPr="00F24291">
        <w:rPr>
          <w:rFonts w:ascii="Times New Roman" w:hAnsi="Times New Roman"/>
          <w:sz w:val="20"/>
          <w:szCs w:val="24"/>
          <w:lang w:val="en-US"/>
        </w:rPr>
        <w:t xml:space="preserve">, U., and </w:t>
      </w:r>
      <w:proofErr w:type="spellStart"/>
      <w:r w:rsidR="002D2D63" w:rsidRPr="00F24291">
        <w:rPr>
          <w:rFonts w:ascii="Times New Roman" w:hAnsi="Times New Roman"/>
          <w:sz w:val="20"/>
          <w:szCs w:val="24"/>
          <w:lang w:val="en-US"/>
        </w:rPr>
        <w:t>Graniger</w:t>
      </w:r>
      <w:proofErr w:type="spellEnd"/>
      <w:r w:rsidR="002D2D63" w:rsidRPr="00F24291">
        <w:rPr>
          <w:rFonts w:ascii="Times New Roman" w:hAnsi="Times New Roman"/>
          <w:sz w:val="20"/>
          <w:szCs w:val="24"/>
          <w:lang w:val="en-US"/>
        </w:rPr>
        <w:t>, W. (1995)</w:t>
      </w:r>
      <w:r w:rsidR="003D01F5" w:rsidRPr="00F24291">
        <w:rPr>
          <w:rFonts w:ascii="Times New Roman" w:hAnsi="Times New Roman"/>
          <w:sz w:val="20"/>
          <w:szCs w:val="24"/>
          <w:lang w:val="en-US"/>
        </w:rPr>
        <w:t xml:space="preserve">. Quinine plus </w:t>
      </w:r>
      <w:proofErr w:type="spellStart"/>
      <w:r w:rsidR="003D01F5" w:rsidRPr="00F24291">
        <w:rPr>
          <w:rFonts w:ascii="Times New Roman" w:hAnsi="Times New Roman"/>
          <w:sz w:val="20"/>
          <w:szCs w:val="24"/>
          <w:lang w:val="en-US"/>
        </w:rPr>
        <w:t>chlindamycin</w:t>
      </w:r>
      <w:proofErr w:type="spellEnd"/>
      <w:r w:rsidR="003D01F5" w:rsidRPr="00F24291">
        <w:rPr>
          <w:rFonts w:ascii="Times New Roman" w:hAnsi="Times New Roman"/>
          <w:sz w:val="20"/>
          <w:szCs w:val="24"/>
          <w:lang w:val="en-US"/>
        </w:rPr>
        <w:t xml:space="preserve"> improves chemotherapy of </w:t>
      </w:r>
      <w:r w:rsidR="003D01F5" w:rsidRPr="00F24291">
        <w:rPr>
          <w:rFonts w:ascii="Times New Roman" w:hAnsi="Times New Roman"/>
          <w:sz w:val="20"/>
          <w:szCs w:val="24"/>
          <w:lang w:val="en-US"/>
        </w:rPr>
        <w:lastRenderedPageBreak/>
        <w:t>severe malaria in children.</w:t>
      </w:r>
      <w:r w:rsidR="00607047" w:rsidRPr="00F24291">
        <w:rPr>
          <w:rFonts w:ascii="Times New Roman" w:hAnsi="Times New Roman"/>
          <w:sz w:val="20"/>
          <w:szCs w:val="24"/>
          <w:lang w:val="en-US"/>
        </w:rPr>
        <w:t xml:space="preserve"> </w:t>
      </w:r>
      <w:r w:rsidR="00607047" w:rsidRPr="00F24291">
        <w:rPr>
          <w:rFonts w:ascii="Times New Roman" w:hAnsi="Times New Roman"/>
          <w:i/>
          <w:sz w:val="20"/>
          <w:szCs w:val="24"/>
          <w:lang w:val="en-US"/>
        </w:rPr>
        <w:t>Antimicrobial agent and chemotherapy</w:t>
      </w:r>
      <w:r w:rsidR="00607047" w:rsidRPr="00F24291">
        <w:rPr>
          <w:rFonts w:ascii="Times New Roman" w:hAnsi="Times New Roman"/>
          <w:sz w:val="20"/>
          <w:szCs w:val="24"/>
          <w:lang w:val="en-US"/>
        </w:rPr>
        <w:t>. 39, 40-45.</w:t>
      </w:r>
    </w:p>
    <w:p w:rsidR="00162A10" w:rsidRPr="00F24291" w:rsidRDefault="00C93F44" w:rsidP="003D66CD">
      <w:pPr>
        <w:pStyle w:val="NoSpacing"/>
        <w:numPr>
          <w:ilvl w:val="0"/>
          <w:numId w:val="4"/>
        </w:numPr>
        <w:snapToGrid w:val="0"/>
        <w:jc w:val="both"/>
        <w:rPr>
          <w:rFonts w:ascii="Times New Roman" w:hAnsi="Times New Roman"/>
          <w:sz w:val="20"/>
          <w:szCs w:val="24"/>
          <w:lang w:val="en-US"/>
        </w:rPr>
      </w:pPr>
      <w:proofErr w:type="spellStart"/>
      <w:r w:rsidRPr="00F24291">
        <w:rPr>
          <w:rFonts w:ascii="Times New Roman" w:hAnsi="Times New Roman"/>
          <w:sz w:val="20"/>
          <w:szCs w:val="24"/>
          <w:lang w:val="en-US"/>
        </w:rPr>
        <w:t>Mbuh</w:t>
      </w:r>
      <w:proofErr w:type="spellEnd"/>
      <w:r w:rsidRPr="00F24291">
        <w:rPr>
          <w:rFonts w:ascii="Times New Roman" w:hAnsi="Times New Roman"/>
          <w:sz w:val="20"/>
          <w:szCs w:val="24"/>
          <w:lang w:val="en-US"/>
        </w:rPr>
        <w:t xml:space="preserve">, F.A., </w:t>
      </w:r>
      <w:proofErr w:type="spellStart"/>
      <w:r w:rsidRPr="00F24291">
        <w:rPr>
          <w:rFonts w:ascii="Times New Roman" w:hAnsi="Times New Roman"/>
          <w:sz w:val="20"/>
          <w:szCs w:val="24"/>
          <w:lang w:val="en-US"/>
        </w:rPr>
        <w:t>Gialadima</w:t>
      </w:r>
      <w:proofErr w:type="spellEnd"/>
      <w:r w:rsidRPr="00F24291">
        <w:rPr>
          <w:rFonts w:ascii="Times New Roman" w:hAnsi="Times New Roman"/>
          <w:sz w:val="20"/>
          <w:szCs w:val="24"/>
          <w:lang w:val="en-US"/>
        </w:rPr>
        <w:t xml:space="preserve">, M. and </w:t>
      </w:r>
      <w:proofErr w:type="spellStart"/>
      <w:r w:rsidRPr="00F24291">
        <w:rPr>
          <w:rFonts w:ascii="Times New Roman" w:hAnsi="Times New Roman"/>
          <w:sz w:val="20"/>
          <w:szCs w:val="24"/>
          <w:lang w:val="en-US"/>
        </w:rPr>
        <w:t>Ogbadu</w:t>
      </w:r>
      <w:proofErr w:type="spellEnd"/>
      <w:r w:rsidRPr="00F24291">
        <w:rPr>
          <w:rFonts w:ascii="Times New Roman" w:hAnsi="Times New Roman"/>
          <w:sz w:val="20"/>
          <w:szCs w:val="24"/>
          <w:lang w:val="en-US"/>
        </w:rPr>
        <w:t xml:space="preserve">, L. (2003). Rate of co-infection with malaria parasites and </w:t>
      </w:r>
      <w:r w:rsidRPr="00F24291">
        <w:rPr>
          <w:rFonts w:ascii="Times New Roman" w:hAnsi="Times New Roman"/>
          <w:i/>
          <w:sz w:val="20"/>
          <w:szCs w:val="24"/>
          <w:lang w:val="en-US"/>
        </w:rPr>
        <w:t xml:space="preserve">Salmonella </w:t>
      </w:r>
      <w:proofErr w:type="spellStart"/>
      <w:r w:rsidRPr="00F24291">
        <w:rPr>
          <w:rFonts w:ascii="Times New Roman" w:hAnsi="Times New Roman"/>
          <w:i/>
          <w:sz w:val="20"/>
          <w:szCs w:val="24"/>
          <w:lang w:val="en-US"/>
        </w:rPr>
        <w:t>typhi</w:t>
      </w:r>
      <w:proofErr w:type="spellEnd"/>
      <w:r w:rsidRPr="00F24291">
        <w:rPr>
          <w:rFonts w:ascii="Times New Roman" w:hAnsi="Times New Roman"/>
          <w:sz w:val="20"/>
          <w:szCs w:val="24"/>
          <w:lang w:val="en-US"/>
        </w:rPr>
        <w:t xml:space="preserve"> in Zaria, Kaduna state: </w:t>
      </w:r>
      <w:r w:rsidRPr="00F24291">
        <w:rPr>
          <w:rFonts w:ascii="Times New Roman" w:hAnsi="Times New Roman"/>
          <w:i/>
          <w:sz w:val="20"/>
          <w:szCs w:val="24"/>
          <w:lang w:val="en-US"/>
        </w:rPr>
        <w:t>Annals of African Medicine</w:t>
      </w:r>
      <w:r w:rsidRPr="00F24291">
        <w:rPr>
          <w:rFonts w:ascii="Times New Roman" w:hAnsi="Times New Roman"/>
          <w:sz w:val="20"/>
          <w:szCs w:val="24"/>
          <w:lang w:val="en-US"/>
        </w:rPr>
        <w:t>. 2:64-67.</w:t>
      </w:r>
    </w:p>
    <w:p w:rsidR="00632921" w:rsidRPr="00F24291" w:rsidRDefault="00632921" w:rsidP="003D66CD">
      <w:pPr>
        <w:pStyle w:val="NoSpacing"/>
        <w:numPr>
          <w:ilvl w:val="0"/>
          <w:numId w:val="4"/>
        </w:numPr>
        <w:snapToGrid w:val="0"/>
        <w:jc w:val="both"/>
        <w:rPr>
          <w:rFonts w:ascii="Times New Roman" w:hAnsi="Times New Roman"/>
          <w:sz w:val="20"/>
          <w:szCs w:val="24"/>
          <w:lang w:val="en-US"/>
        </w:rPr>
      </w:pPr>
      <w:proofErr w:type="spellStart"/>
      <w:r w:rsidRPr="00F24291">
        <w:rPr>
          <w:rFonts w:ascii="Times New Roman" w:hAnsi="Times New Roman"/>
          <w:sz w:val="20"/>
          <w:szCs w:val="24"/>
          <w:lang w:val="en-US"/>
        </w:rPr>
        <w:t>Nsutebu</w:t>
      </w:r>
      <w:proofErr w:type="spellEnd"/>
      <w:r w:rsidRPr="00F24291">
        <w:rPr>
          <w:rFonts w:ascii="Times New Roman" w:hAnsi="Times New Roman"/>
          <w:sz w:val="20"/>
          <w:szCs w:val="24"/>
          <w:lang w:val="en-US"/>
        </w:rPr>
        <w:t>, F.</w:t>
      </w:r>
      <w:r w:rsidR="00370EC2" w:rsidRPr="00F24291">
        <w:rPr>
          <w:rFonts w:ascii="Times New Roman" w:hAnsi="Times New Roman"/>
          <w:sz w:val="20"/>
          <w:szCs w:val="24"/>
          <w:lang w:val="en-US"/>
        </w:rPr>
        <w:t>F</w:t>
      </w:r>
      <w:r w:rsidRPr="00F24291">
        <w:rPr>
          <w:rFonts w:ascii="Times New Roman" w:hAnsi="Times New Roman"/>
          <w:sz w:val="20"/>
          <w:szCs w:val="24"/>
          <w:lang w:val="en-US"/>
        </w:rPr>
        <w:t xml:space="preserve">., </w:t>
      </w:r>
      <w:proofErr w:type="spellStart"/>
      <w:r w:rsidRPr="00F24291">
        <w:rPr>
          <w:rFonts w:ascii="Times New Roman" w:hAnsi="Times New Roman"/>
          <w:sz w:val="20"/>
          <w:szCs w:val="24"/>
          <w:lang w:val="en-US"/>
        </w:rPr>
        <w:t>Nd</w:t>
      </w:r>
      <w:r w:rsidR="00AB385A" w:rsidRPr="00F24291">
        <w:rPr>
          <w:rFonts w:ascii="Times New Roman" w:hAnsi="Times New Roman"/>
          <w:sz w:val="20"/>
          <w:szCs w:val="24"/>
          <w:lang w:val="en-US"/>
        </w:rPr>
        <w:t>umbe</w:t>
      </w:r>
      <w:proofErr w:type="spellEnd"/>
      <w:r w:rsidR="00AB385A" w:rsidRPr="00F24291">
        <w:rPr>
          <w:rFonts w:ascii="Times New Roman" w:hAnsi="Times New Roman"/>
          <w:sz w:val="20"/>
          <w:szCs w:val="24"/>
          <w:lang w:val="en-US"/>
        </w:rPr>
        <w:t xml:space="preserve">, P.M. and </w:t>
      </w:r>
      <w:proofErr w:type="spellStart"/>
      <w:r w:rsidR="00AB385A" w:rsidRPr="00F24291">
        <w:rPr>
          <w:rFonts w:ascii="Times New Roman" w:hAnsi="Times New Roman"/>
          <w:sz w:val="20"/>
          <w:szCs w:val="24"/>
          <w:lang w:val="en-US"/>
        </w:rPr>
        <w:t>K</w:t>
      </w:r>
      <w:r w:rsidR="00370EC2" w:rsidRPr="00F24291">
        <w:rPr>
          <w:rFonts w:ascii="Times New Roman" w:hAnsi="Times New Roman"/>
          <w:sz w:val="20"/>
          <w:szCs w:val="24"/>
          <w:lang w:val="en-US"/>
        </w:rPr>
        <w:t>oulla</w:t>
      </w:r>
      <w:proofErr w:type="spellEnd"/>
      <w:r w:rsidR="00370EC2" w:rsidRPr="00F24291">
        <w:rPr>
          <w:rFonts w:ascii="Times New Roman" w:hAnsi="Times New Roman"/>
          <w:sz w:val="20"/>
          <w:szCs w:val="24"/>
          <w:lang w:val="en-US"/>
        </w:rPr>
        <w:t xml:space="preserve">, S. (2001). The occurrence of typhoid fever in Cameroon; over diagnosis due to misuse of the </w:t>
      </w:r>
      <w:proofErr w:type="spellStart"/>
      <w:proofErr w:type="gramStart"/>
      <w:r w:rsidR="00370EC2" w:rsidRPr="00F24291">
        <w:rPr>
          <w:rFonts w:ascii="Times New Roman" w:hAnsi="Times New Roman"/>
          <w:sz w:val="20"/>
          <w:szCs w:val="24"/>
          <w:lang w:val="en-US"/>
        </w:rPr>
        <w:t>widal</w:t>
      </w:r>
      <w:proofErr w:type="spellEnd"/>
      <w:proofErr w:type="gramEnd"/>
      <w:r w:rsidR="00370EC2" w:rsidRPr="00F24291">
        <w:rPr>
          <w:rFonts w:ascii="Times New Roman" w:hAnsi="Times New Roman"/>
          <w:sz w:val="20"/>
          <w:szCs w:val="24"/>
          <w:lang w:val="en-US"/>
        </w:rPr>
        <w:t xml:space="preserve"> test. </w:t>
      </w:r>
      <w:r w:rsidR="00370EC2" w:rsidRPr="00F24291">
        <w:rPr>
          <w:rFonts w:ascii="Times New Roman" w:hAnsi="Times New Roman"/>
          <w:i/>
          <w:sz w:val="20"/>
          <w:szCs w:val="24"/>
          <w:lang w:val="en-US"/>
        </w:rPr>
        <w:t>Trans. R. Sec. Trop. Med</w:t>
      </w:r>
      <w:r w:rsidR="00370EC2" w:rsidRPr="00F24291">
        <w:rPr>
          <w:rFonts w:ascii="Times New Roman" w:hAnsi="Times New Roman"/>
          <w:sz w:val="20"/>
          <w:szCs w:val="24"/>
          <w:lang w:val="en-US"/>
        </w:rPr>
        <w:t xml:space="preserve">. </w:t>
      </w:r>
      <w:proofErr w:type="spellStart"/>
      <w:r w:rsidR="00370EC2" w:rsidRPr="00F24291">
        <w:rPr>
          <w:rFonts w:ascii="Times New Roman" w:hAnsi="Times New Roman"/>
          <w:i/>
          <w:sz w:val="20"/>
          <w:szCs w:val="24"/>
          <w:lang w:val="en-US"/>
        </w:rPr>
        <w:t>Hyg</w:t>
      </w:r>
      <w:proofErr w:type="spellEnd"/>
      <w:r w:rsidR="00370EC2" w:rsidRPr="00F24291">
        <w:rPr>
          <w:rFonts w:ascii="Times New Roman" w:hAnsi="Times New Roman"/>
          <w:sz w:val="20"/>
          <w:szCs w:val="24"/>
          <w:lang w:val="en-US"/>
        </w:rPr>
        <w:t>. 96:64-67.</w:t>
      </w:r>
    </w:p>
    <w:p w:rsidR="00370EC2" w:rsidRPr="00F24291" w:rsidRDefault="00370EC2" w:rsidP="003D66CD">
      <w:pPr>
        <w:pStyle w:val="NoSpacing"/>
        <w:numPr>
          <w:ilvl w:val="0"/>
          <w:numId w:val="4"/>
        </w:numPr>
        <w:snapToGrid w:val="0"/>
        <w:jc w:val="both"/>
        <w:rPr>
          <w:rFonts w:ascii="Times New Roman" w:hAnsi="Times New Roman"/>
          <w:sz w:val="20"/>
          <w:szCs w:val="24"/>
          <w:lang w:val="en-US"/>
        </w:rPr>
      </w:pPr>
      <w:proofErr w:type="spellStart"/>
      <w:r w:rsidRPr="00F24291">
        <w:rPr>
          <w:rFonts w:ascii="Times New Roman" w:hAnsi="Times New Roman"/>
          <w:sz w:val="20"/>
          <w:szCs w:val="24"/>
          <w:lang w:val="en-US"/>
        </w:rPr>
        <w:t>Obiekezie</w:t>
      </w:r>
      <w:proofErr w:type="spellEnd"/>
      <w:r w:rsidRPr="00F24291">
        <w:rPr>
          <w:rFonts w:ascii="Times New Roman" w:hAnsi="Times New Roman"/>
          <w:sz w:val="20"/>
          <w:szCs w:val="24"/>
          <w:lang w:val="en-US"/>
        </w:rPr>
        <w:t>, S.O. (2007). Basic immunology</w:t>
      </w:r>
      <w:r w:rsidR="005006F6" w:rsidRPr="00F24291">
        <w:rPr>
          <w:rFonts w:ascii="Times New Roman" w:hAnsi="Times New Roman"/>
          <w:sz w:val="20"/>
          <w:szCs w:val="24"/>
          <w:lang w:val="en-US"/>
        </w:rPr>
        <w:t>, 2</w:t>
      </w:r>
      <w:r w:rsidR="005006F6" w:rsidRPr="00F24291">
        <w:rPr>
          <w:rFonts w:ascii="Times New Roman" w:hAnsi="Times New Roman"/>
          <w:sz w:val="20"/>
          <w:szCs w:val="24"/>
          <w:vertAlign w:val="superscript"/>
          <w:lang w:val="en-US"/>
        </w:rPr>
        <w:t>nd</w:t>
      </w:r>
      <w:r w:rsidR="005006F6" w:rsidRPr="00F24291">
        <w:rPr>
          <w:rFonts w:ascii="Times New Roman" w:hAnsi="Times New Roman"/>
          <w:sz w:val="20"/>
          <w:szCs w:val="24"/>
          <w:lang w:val="en-US"/>
        </w:rPr>
        <w:t xml:space="preserve"> edition</w:t>
      </w:r>
      <w:r w:rsidR="005006F6" w:rsidRPr="00F24291">
        <w:rPr>
          <w:rFonts w:ascii="Times New Roman" w:hAnsi="Times New Roman"/>
          <w:i/>
          <w:sz w:val="20"/>
          <w:szCs w:val="24"/>
          <w:lang w:val="en-US"/>
        </w:rPr>
        <w:t>. Academic and scientific research institute publishers, Nigeria.</w:t>
      </w:r>
      <w:r w:rsidR="005006F6" w:rsidRPr="00F24291">
        <w:rPr>
          <w:rFonts w:ascii="Times New Roman" w:hAnsi="Times New Roman"/>
          <w:sz w:val="20"/>
          <w:szCs w:val="24"/>
          <w:lang w:val="en-US"/>
        </w:rPr>
        <w:t xml:space="preserve"> Pp 1-19.</w:t>
      </w:r>
    </w:p>
    <w:p w:rsidR="00C63190" w:rsidRPr="00F24291" w:rsidRDefault="00C63190" w:rsidP="003D66CD">
      <w:pPr>
        <w:pStyle w:val="NoSpacing"/>
        <w:numPr>
          <w:ilvl w:val="0"/>
          <w:numId w:val="4"/>
        </w:numPr>
        <w:snapToGrid w:val="0"/>
        <w:jc w:val="both"/>
        <w:rPr>
          <w:rFonts w:ascii="Times New Roman" w:hAnsi="Times New Roman"/>
          <w:sz w:val="20"/>
          <w:szCs w:val="24"/>
          <w:lang w:val="en-US"/>
        </w:rPr>
      </w:pPr>
      <w:proofErr w:type="spellStart"/>
      <w:r w:rsidRPr="00F24291">
        <w:rPr>
          <w:rFonts w:ascii="Times New Roman" w:hAnsi="Times New Roman"/>
          <w:sz w:val="20"/>
          <w:szCs w:val="24"/>
          <w:lang w:val="en-US"/>
        </w:rPr>
        <w:t>Obiekezie</w:t>
      </w:r>
      <w:proofErr w:type="spellEnd"/>
      <w:r w:rsidRPr="00F24291">
        <w:rPr>
          <w:rFonts w:ascii="Times New Roman" w:hAnsi="Times New Roman"/>
          <w:sz w:val="20"/>
          <w:szCs w:val="24"/>
          <w:lang w:val="en-US"/>
        </w:rPr>
        <w:t xml:space="preserve">, S.O., </w:t>
      </w:r>
      <w:proofErr w:type="spellStart"/>
      <w:r w:rsidRPr="00F24291">
        <w:rPr>
          <w:rFonts w:ascii="Times New Roman" w:hAnsi="Times New Roman"/>
          <w:sz w:val="20"/>
          <w:szCs w:val="24"/>
          <w:lang w:val="en-US"/>
        </w:rPr>
        <w:t>Asamudo</w:t>
      </w:r>
      <w:proofErr w:type="spellEnd"/>
      <w:r w:rsidRPr="00F24291">
        <w:rPr>
          <w:rFonts w:ascii="Times New Roman" w:hAnsi="Times New Roman"/>
          <w:sz w:val="20"/>
          <w:szCs w:val="24"/>
          <w:lang w:val="en-US"/>
        </w:rPr>
        <w:t xml:space="preserve">, N.U., and </w:t>
      </w:r>
      <w:proofErr w:type="spellStart"/>
      <w:r w:rsidRPr="00F24291">
        <w:rPr>
          <w:rFonts w:ascii="Times New Roman" w:hAnsi="Times New Roman"/>
          <w:sz w:val="20"/>
          <w:szCs w:val="24"/>
          <w:lang w:val="en-US"/>
        </w:rPr>
        <w:t>Akpan</w:t>
      </w:r>
      <w:proofErr w:type="spellEnd"/>
      <w:r w:rsidRPr="00F24291">
        <w:rPr>
          <w:rFonts w:ascii="Times New Roman" w:hAnsi="Times New Roman"/>
          <w:sz w:val="20"/>
          <w:szCs w:val="24"/>
          <w:lang w:val="en-US"/>
        </w:rPr>
        <w:t>,</w:t>
      </w:r>
      <w:r w:rsidR="00A81F23" w:rsidRPr="00F24291">
        <w:rPr>
          <w:rFonts w:ascii="Times New Roman" w:hAnsi="Times New Roman"/>
          <w:sz w:val="20"/>
          <w:szCs w:val="24"/>
          <w:lang w:val="en-US"/>
        </w:rPr>
        <w:t xml:space="preserve"> M. (</w:t>
      </w:r>
      <w:r w:rsidR="00AB385A" w:rsidRPr="00F24291">
        <w:rPr>
          <w:rFonts w:ascii="Times New Roman" w:hAnsi="Times New Roman"/>
          <w:sz w:val="20"/>
          <w:szCs w:val="24"/>
          <w:lang w:val="en-US"/>
        </w:rPr>
        <w:t xml:space="preserve">2010). Concomitant </w:t>
      </w:r>
      <w:proofErr w:type="spellStart"/>
      <w:proofErr w:type="gramStart"/>
      <w:r w:rsidR="00AB385A" w:rsidRPr="00F24291">
        <w:rPr>
          <w:rFonts w:ascii="Times New Roman" w:hAnsi="Times New Roman"/>
          <w:sz w:val="20"/>
          <w:szCs w:val="24"/>
          <w:lang w:val="en-US"/>
        </w:rPr>
        <w:t>bacterae</w:t>
      </w:r>
      <w:r w:rsidRPr="00F24291">
        <w:rPr>
          <w:rFonts w:ascii="Times New Roman" w:hAnsi="Times New Roman"/>
          <w:sz w:val="20"/>
          <w:szCs w:val="24"/>
          <w:lang w:val="en-US"/>
        </w:rPr>
        <w:t>mia</w:t>
      </w:r>
      <w:proofErr w:type="spellEnd"/>
      <w:r w:rsidRPr="00F24291">
        <w:rPr>
          <w:rFonts w:ascii="Times New Roman" w:hAnsi="Times New Roman"/>
          <w:sz w:val="20"/>
          <w:szCs w:val="24"/>
          <w:lang w:val="en-US"/>
        </w:rPr>
        <w:t xml:space="preserve"> </w:t>
      </w:r>
      <w:r w:rsidR="0014186A" w:rsidRPr="00F24291">
        <w:rPr>
          <w:rFonts w:ascii="Times New Roman" w:hAnsi="Times New Roman"/>
          <w:sz w:val="20"/>
          <w:szCs w:val="24"/>
          <w:lang w:val="en-US"/>
        </w:rPr>
        <w:t xml:space="preserve"> in</w:t>
      </w:r>
      <w:proofErr w:type="gramEnd"/>
      <w:r w:rsidR="0014186A" w:rsidRPr="00F24291">
        <w:rPr>
          <w:rFonts w:ascii="Times New Roman" w:hAnsi="Times New Roman"/>
          <w:sz w:val="20"/>
          <w:szCs w:val="24"/>
          <w:lang w:val="en-US"/>
        </w:rPr>
        <w:t xml:space="preserve"> malaria </w:t>
      </w:r>
      <w:proofErr w:type="spellStart"/>
      <w:r w:rsidR="0014186A" w:rsidRPr="00F24291">
        <w:rPr>
          <w:rFonts w:ascii="Times New Roman" w:hAnsi="Times New Roman"/>
          <w:sz w:val="20"/>
          <w:szCs w:val="24"/>
          <w:lang w:val="en-US"/>
        </w:rPr>
        <w:t>parasitaemia</w:t>
      </w:r>
      <w:proofErr w:type="spellEnd"/>
      <w:r w:rsidR="0014186A" w:rsidRPr="00F24291">
        <w:rPr>
          <w:rFonts w:ascii="Times New Roman" w:hAnsi="Times New Roman"/>
          <w:sz w:val="20"/>
          <w:szCs w:val="24"/>
          <w:lang w:val="en-US"/>
        </w:rPr>
        <w:t xml:space="preserve"> among th</w:t>
      </w:r>
      <w:r w:rsidR="00437C17" w:rsidRPr="00F24291">
        <w:rPr>
          <w:rFonts w:ascii="Times New Roman" w:hAnsi="Times New Roman"/>
          <w:sz w:val="20"/>
          <w:szCs w:val="24"/>
          <w:lang w:val="en-US"/>
        </w:rPr>
        <w:t xml:space="preserve">e students of University of </w:t>
      </w:r>
      <w:proofErr w:type="spellStart"/>
      <w:r w:rsidR="00437C17" w:rsidRPr="00F24291">
        <w:rPr>
          <w:rFonts w:ascii="Times New Roman" w:hAnsi="Times New Roman"/>
          <w:sz w:val="20"/>
          <w:szCs w:val="24"/>
          <w:lang w:val="en-US"/>
        </w:rPr>
        <w:t>Uyo</w:t>
      </w:r>
      <w:proofErr w:type="spellEnd"/>
      <w:r w:rsidR="00437C17" w:rsidRPr="00F24291">
        <w:rPr>
          <w:rFonts w:ascii="Times New Roman" w:hAnsi="Times New Roman"/>
          <w:sz w:val="20"/>
          <w:szCs w:val="24"/>
          <w:lang w:val="en-US"/>
        </w:rPr>
        <w:t xml:space="preserve">, </w:t>
      </w:r>
      <w:proofErr w:type="spellStart"/>
      <w:r w:rsidR="00437C17" w:rsidRPr="00F24291">
        <w:rPr>
          <w:rFonts w:ascii="Times New Roman" w:hAnsi="Times New Roman"/>
          <w:sz w:val="20"/>
          <w:szCs w:val="24"/>
          <w:lang w:val="en-US"/>
        </w:rPr>
        <w:t>Southsouth</w:t>
      </w:r>
      <w:proofErr w:type="spellEnd"/>
      <w:r w:rsidR="00437C17" w:rsidRPr="00F24291">
        <w:rPr>
          <w:rFonts w:ascii="Times New Roman" w:hAnsi="Times New Roman"/>
          <w:sz w:val="20"/>
          <w:szCs w:val="24"/>
          <w:lang w:val="en-US"/>
        </w:rPr>
        <w:t xml:space="preserve"> Nigeria. </w:t>
      </w:r>
      <w:r w:rsidR="00437C17" w:rsidRPr="00F24291">
        <w:rPr>
          <w:rFonts w:ascii="Times New Roman" w:hAnsi="Times New Roman"/>
          <w:i/>
          <w:sz w:val="20"/>
          <w:szCs w:val="24"/>
          <w:lang w:val="en-US"/>
        </w:rPr>
        <w:t xml:space="preserve">Nigerian Journal of </w:t>
      </w:r>
      <w:r w:rsidR="005D65FD" w:rsidRPr="00F24291">
        <w:rPr>
          <w:rFonts w:ascii="Times New Roman" w:hAnsi="Times New Roman"/>
          <w:i/>
          <w:sz w:val="20"/>
          <w:szCs w:val="24"/>
          <w:lang w:val="en-US"/>
        </w:rPr>
        <w:t>Microbiology</w:t>
      </w:r>
      <w:r w:rsidR="00437C17" w:rsidRPr="00F24291">
        <w:rPr>
          <w:rFonts w:ascii="Times New Roman" w:hAnsi="Times New Roman"/>
          <w:sz w:val="20"/>
          <w:szCs w:val="24"/>
          <w:lang w:val="en-US"/>
        </w:rPr>
        <w:t>. Vol. 24(1) 2231-2234.</w:t>
      </w:r>
    </w:p>
    <w:p w:rsidR="00437C17" w:rsidRPr="00F24291" w:rsidRDefault="00437C17" w:rsidP="003D66CD">
      <w:pPr>
        <w:pStyle w:val="NoSpacing"/>
        <w:numPr>
          <w:ilvl w:val="0"/>
          <w:numId w:val="4"/>
        </w:numPr>
        <w:snapToGrid w:val="0"/>
        <w:jc w:val="both"/>
        <w:rPr>
          <w:rFonts w:ascii="Times New Roman" w:hAnsi="Times New Roman"/>
          <w:sz w:val="20"/>
          <w:szCs w:val="24"/>
          <w:lang w:val="en-US"/>
        </w:rPr>
      </w:pPr>
      <w:proofErr w:type="spellStart"/>
      <w:r w:rsidRPr="00F24291">
        <w:rPr>
          <w:rFonts w:ascii="Times New Roman" w:hAnsi="Times New Roman"/>
          <w:sz w:val="20"/>
          <w:szCs w:val="24"/>
          <w:lang w:val="en-US"/>
        </w:rPr>
        <w:t>Ohimili</w:t>
      </w:r>
      <w:proofErr w:type="spellEnd"/>
      <w:r w:rsidRPr="00F24291">
        <w:rPr>
          <w:rFonts w:ascii="Times New Roman" w:hAnsi="Times New Roman"/>
          <w:sz w:val="20"/>
          <w:szCs w:val="24"/>
          <w:lang w:val="en-US"/>
        </w:rPr>
        <w:t>, J. (20</w:t>
      </w:r>
      <w:r w:rsidR="002D508C" w:rsidRPr="00F24291">
        <w:rPr>
          <w:rFonts w:ascii="Times New Roman" w:hAnsi="Times New Roman"/>
          <w:sz w:val="20"/>
          <w:szCs w:val="24"/>
          <w:lang w:val="en-US"/>
        </w:rPr>
        <w:t xml:space="preserve">12). </w:t>
      </w:r>
      <w:proofErr w:type="spellStart"/>
      <w:r w:rsidR="002D508C" w:rsidRPr="00F24291">
        <w:rPr>
          <w:rFonts w:ascii="Times New Roman" w:hAnsi="Times New Roman"/>
          <w:sz w:val="20"/>
          <w:szCs w:val="24"/>
          <w:lang w:val="en-US"/>
        </w:rPr>
        <w:t>Ekwulumili</w:t>
      </w:r>
      <w:proofErr w:type="spellEnd"/>
      <w:r w:rsidR="002D508C" w:rsidRPr="00F24291">
        <w:rPr>
          <w:rFonts w:ascii="Times New Roman" w:hAnsi="Times New Roman"/>
          <w:sz w:val="20"/>
          <w:szCs w:val="24"/>
          <w:lang w:val="en-US"/>
        </w:rPr>
        <w:t xml:space="preserve"> Community. </w:t>
      </w:r>
      <w:hyperlink r:id="rId13" w:history="1">
        <w:r w:rsidR="002D508C" w:rsidRPr="00F24291">
          <w:rPr>
            <w:rStyle w:val="Hyperlink"/>
            <w:rFonts w:ascii="Times New Roman" w:hAnsi="Times New Roman"/>
            <w:sz w:val="20"/>
            <w:szCs w:val="24"/>
            <w:lang w:val="en-US"/>
          </w:rPr>
          <w:t>www.ekwulumili.com</w:t>
        </w:r>
      </w:hyperlink>
      <w:r w:rsidR="002D508C" w:rsidRPr="00F24291">
        <w:rPr>
          <w:rFonts w:ascii="Times New Roman" w:hAnsi="Times New Roman"/>
          <w:sz w:val="20"/>
          <w:szCs w:val="24"/>
          <w:lang w:val="en-US"/>
        </w:rPr>
        <w:t>. Accessed on 10-5-2012.</w:t>
      </w:r>
    </w:p>
    <w:p w:rsidR="00A324F7" w:rsidRPr="00F24291" w:rsidRDefault="002D508C" w:rsidP="003D66CD">
      <w:pPr>
        <w:pStyle w:val="NoSpacing"/>
        <w:numPr>
          <w:ilvl w:val="0"/>
          <w:numId w:val="4"/>
        </w:numPr>
        <w:snapToGrid w:val="0"/>
        <w:jc w:val="both"/>
        <w:rPr>
          <w:rFonts w:ascii="Times New Roman" w:hAnsi="Times New Roman"/>
          <w:sz w:val="20"/>
          <w:szCs w:val="24"/>
          <w:lang w:val="en-US"/>
        </w:rPr>
      </w:pPr>
      <w:proofErr w:type="spellStart"/>
      <w:r w:rsidRPr="00F24291">
        <w:rPr>
          <w:rFonts w:ascii="Times New Roman" w:hAnsi="Times New Roman"/>
          <w:sz w:val="20"/>
          <w:szCs w:val="24"/>
          <w:lang w:val="en-US"/>
        </w:rPr>
        <w:t>Okonkwo</w:t>
      </w:r>
      <w:proofErr w:type="spellEnd"/>
      <w:r w:rsidRPr="00F24291">
        <w:rPr>
          <w:rFonts w:ascii="Times New Roman" w:hAnsi="Times New Roman"/>
          <w:sz w:val="20"/>
          <w:szCs w:val="24"/>
          <w:lang w:val="en-US"/>
        </w:rPr>
        <w:t xml:space="preserve">, I.O., </w:t>
      </w:r>
      <w:proofErr w:type="spellStart"/>
      <w:r w:rsidRPr="00F24291">
        <w:rPr>
          <w:rFonts w:ascii="Times New Roman" w:hAnsi="Times New Roman"/>
          <w:sz w:val="20"/>
          <w:szCs w:val="24"/>
          <w:lang w:val="en-US"/>
        </w:rPr>
        <w:t>Soleye</w:t>
      </w:r>
      <w:proofErr w:type="spellEnd"/>
      <w:r w:rsidRPr="00F24291">
        <w:rPr>
          <w:rFonts w:ascii="Times New Roman" w:hAnsi="Times New Roman"/>
          <w:sz w:val="20"/>
          <w:szCs w:val="24"/>
          <w:lang w:val="en-US"/>
        </w:rPr>
        <w:t xml:space="preserve">, F.A., </w:t>
      </w:r>
      <w:proofErr w:type="spellStart"/>
      <w:r w:rsidRPr="00F24291">
        <w:rPr>
          <w:rFonts w:ascii="Times New Roman" w:hAnsi="Times New Roman"/>
          <w:sz w:val="20"/>
          <w:szCs w:val="24"/>
          <w:lang w:val="en-US"/>
        </w:rPr>
        <w:t>Adeyi</w:t>
      </w:r>
      <w:proofErr w:type="spellEnd"/>
      <w:r w:rsidRPr="00F24291">
        <w:rPr>
          <w:rFonts w:ascii="Times New Roman" w:hAnsi="Times New Roman"/>
          <w:sz w:val="20"/>
          <w:szCs w:val="24"/>
          <w:lang w:val="en-US"/>
        </w:rPr>
        <w:t>, A.O.</w:t>
      </w:r>
      <w:r w:rsidR="003C4FF8" w:rsidRPr="00F24291">
        <w:rPr>
          <w:rFonts w:ascii="Times New Roman" w:hAnsi="Times New Roman"/>
          <w:sz w:val="20"/>
          <w:szCs w:val="24"/>
          <w:lang w:val="en-US"/>
        </w:rPr>
        <w:t xml:space="preserve"> and </w:t>
      </w:r>
      <w:proofErr w:type="spellStart"/>
      <w:r w:rsidR="003C4FF8" w:rsidRPr="00F24291">
        <w:rPr>
          <w:rFonts w:ascii="Times New Roman" w:hAnsi="Times New Roman"/>
          <w:sz w:val="20"/>
          <w:szCs w:val="24"/>
          <w:lang w:val="en-US"/>
        </w:rPr>
        <w:t>Abubakar</w:t>
      </w:r>
      <w:proofErr w:type="spellEnd"/>
      <w:r w:rsidR="003C4FF8" w:rsidRPr="00F24291">
        <w:rPr>
          <w:rFonts w:ascii="Times New Roman" w:hAnsi="Times New Roman"/>
          <w:sz w:val="20"/>
          <w:szCs w:val="24"/>
          <w:lang w:val="en-US"/>
        </w:rPr>
        <w:t xml:space="preserve">, M.I. (2010). Prevalence of </w:t>
      </w:r>
      <w:r w:rsidR="003C4FF8" w:rsidRPr="00F24291">
        <w:rPr>
          <w:rFonts w:ascii="Times New Roman" w:hAnsi="Times New Roman"/>
          <w:i/>
          <w:sz w:val="20"/>
          <w:szCs w:val="24"/>
          <w:lang w:val="en-US"/>
        </w:rPr>
        <w:t xml:space="preserve">Salmonella </w:t>
      </w:r>
      <w:proofErr w:type="spellStart"/>
      <w:r w:rsidR="003C4FF8" w:rsidRPr="00F24291">
        <w:rPr>
          <w:rFonts w:ascii="Times New Roman" w:hAnsi="Times New Roman"/>
          <w:i/>
          <w:sz w:val="20"/>
          <w:szCs w:val="24"/>
          <w:lang w:val="en-US"/>
        </w:rPr>
        <w:t>typhi</w:t>
      </w:r>
      <w:proofErr w:type="spellEnd"/>
      <w:r w:rsidR="003C4FF8" w:rsidRPr="00F24291">
        <w:rPr>
          <w:rFonts w:ascii="Times New Roman" w:hAnsi="Times New Roman"/>
          <w:sz w:val="20"/>
          <w:szCs w:val="24"/>
          <w:lang w:val="en-US"/>
        </w:rPr>
        <w:t xml:space="preserve"> among patients in </w:t>
      </w:r>
      <w:proofErr w:type="spellStart"/>
      <w:r w:rsidR="003C4FF8" w:rsidRPr="00F24291">
        <w:rPr>
          <w:rFonts w:ascii="Times New Roman" w:hAnsi="Times New Roman"/>
          <w:sz w:val="20"/>
          <w:szCs w:val="24"/>
          <w:lang w:val="en-US"/>
        </w:rPr>
        <w:t>Abeoukuta</w:t>
      </w:r>
      <w:proofErr w:type="gramStart"/>
      <w:r w:rsidR="003C4FF8" w:rsidRPr="00F24291">
        <w:rPr>
          <w:rFonts w:ascii="Times New Roman" w:hAnsi="Times New Roman"/>
          <w:sz w:val="20"/>
          <w:szCs w:val="24"/>
          <w:lang w:val="en-US"/>
        </w:rPr>
        <w:t>,south</w:t>
      </w:r>
      <w:proofErr w:type="spellEnd"/>
      <w:proofErr w:type="gramEnd"/>
      <w:r w:rsidR="003C4FF8" w:rsidRPr="00F24291">
        <w:rPr>
          <w:rFonts w:ascii="Times New Roman" w:hAnsi="Times New Roman"/>
          <w:sz w:val="20"/>
          <w:szCs w:val="24"/>
          <w:lang w:val="en-US"/>
        </w:rPr>
        <w:t xml:space="preserve">-western Nigeria. </w:t>
      </w:r>
      <w:r w:rsidR="003C4FF8" w:rsidRPr="00F24291">
        <w:rPr>
          <w:rFonts w:ascii="Times New Roman" w:hAnsi="Times New Roman"/>
          <w:i/>
          <w:sz w:val="20"/>
          <w:szCs w:val="24"/>
          <w:lang w:val="en-US"/>
        </w:rPr>
        <w:t>British Journal of Pha</w:t>
      </w:r>
      <w:r w:rsidR="005D65FD" w:rsidRPr="00F24291">
        <w:rPr>
          <w:rFonts w:ascii="Times New Roman" w:hAnsi="Times New Roman"/>
          <w:i/>
          <w:sz w:val="20"/>
          <w:szCs w:val="24"/>
          <w:lang w:val="en-US"/>
        </w:rPr>
        <w:t>rmacology and Toxicology</w:t>
      </w:r>
      <w:r w:rsidR="005D65FD" w:rsidRPr="00F24291">
        <w:rPr>
          <w:rFonts w:ascii="Times New Roman" w:hAnsi="Times New Roman"/>
          <w:sz w:val="20"/>
          <w:szCs w:val="24"/>
          <w:lang w:val="en-US"/>
        </w:rPr>
        <w:t>. 1(1): 6-14.</w:t>
      </w:r>
    </w:p>
    <w:p w:rsidR="00A324F7" w:rsidRPr="00F24291" w:rsidRDefault="00A324F7" w:rsidP="003D66CD">
      <w:pPr>
        <w:pStyle w:val="NoSpacing"/>
        <w:numPr>
          <w:ilvl w:val="0"/>
          <w:numId w:val="4"/>
        </w:numPr>
        <w:snapToGrid w:val="0"/>
        <w:jc w:val="both"/>
        <w:rPr>
          <w:rFonts w:ascii="Times New Roman" w:hAnsi="Times New Roman"/>
          <w:sz w:val="20"/>
          <w:szCs w:val="24"/>
          <w:lang w:val="en-US"/>
        </w:rPr>
      </w:pPr>
      <w:proofErr w:type="spellStart"/>
      <w:r w:rsidRPr="00F24291">
        <w:rPr>
          <w:rFonts w:ascii="Times New Roman" w:hAnsi="Times New Roman"/>
          <w:sz w:val="20"/>
          <w:szCs w:val="24"/>
          <w:lang w:val="en-US"/>
        </w:rPr>
        <w:t>O</w:t>
      </w:r>
      <w:r w:rsidR="004B7371" w:rsidRPr="00F24291">
        <w:rPr>
          <w:rFonts w:ascii="Times New Roman" w:hAnsi="Times New Roman"/>
          <w:sz w:val="20"/>
          <w:szCs w:val="24"/>
          <w:lang w:val="en-US"/>
        </w:rPr>
        <w:t>n</w:t>
      </w:r>
      <w:r w:rsidRPr="00F24291">
        <w:rPr>
          <w:rFonts w:ascii="Times New Roman" w:hAnsi="Times New Roman"/>
          <w:sz w:val="20"/>
          <w:szCs w:val="24"/>
          <w:lang w:val="en-US"/>
        </w:rPr>
        <w:t>yido</w:t>
      </w:r>
      <w:proofErr w:type="spellEnd"/>
      <w:r w:rsidRPr="00F24291">
        <w:rPr>
          <w:rFonts w:ascii="Times New Roman" w:hAnsi="Times New Roman"/>
          <w:sz w:val="20"/>
          <w:szCs w:val="24"/>
          <w:lang w:val="en-US"/>
        </w:rPr>
        <w:t>, A.E.,</w:t>
      </w:r>
      <w:r w:rsidR="004B7371" w:rsidRPr="00F24291">
        <w:rPr>
          <w:rFonts w:ascii="Times New Roman" w:hAnsi="Times New Roman"/>
          <w:sz w:val="20"/>
          <w:szCs w:val="24"/>
          <w:lang w:val="en-US"/>
        </w:rPr>
        <w:t xml:space="preserve"> Mama, N.J., </w:t>
      </w:r>
      <w:proofErr w:type="spellStart"/>
      <w:r w:rsidR="004B7371" w:rsidRPr="00F24291">
        <w:rPr>
          <w:rFonts w:ascii="Times New Roman" w:hAnsi="Times New Roman"/>
          <w:sz w:val="20"/>
          <w:szCs w:val="24"/>
          <w:lang w:val="en-US"/>
        </w:rPr>
        <w:t>Ikpeze</w:t>
      </w:r>
      <w:proofErr w:type="spellEnd"/>
      <w:r w:rsidR="004B7371" w:rsidRPr="00F24291">
        <w:rPr>
          <w:rFonts w:ascii="Times New Roman" w:hAnsi="Times New Roman"/>
          <w:sz w:val="20"/>
          <w:szCs w:val="24"/>
          <w:lang w:val="en-US"/>
        </w:rPr>
        <w:t>, O.</w:t>
      </w:r>
      <w:r w:rsidR="00A81F23" w:rsidRPr="00F24291">
        <w:rPr>
          <w:rFonts w:ascii="Times New Roman" w:hAnsi="Times New Roman"/>
          <w:sz w:val="20"/>
          <w:szCs w:val="24"/>
          <w:lang w:val="en-US"/>
        </w:rPr>
        <w:t xml:space="preserve">O., and </w:t>
      </w:r>
      <w:proofErr w:type="spellStart"/>
      <w:r w:rsidR="00A81F23" w:rsidRPr="00F24291">
        <w:rPr>
          <w:rFonts w:ascii="Times New Roman" w:hAnsi="Times New Roman"/>
          <w:sz w:val="20"/>
          <w:szCs w:val="24"/>
          <w:lang w:val="en-US"/>
        </w:rPr>
        <w:t>Ononiwwu</w:t>
      </w:r>
      <w:proofErr w:type="spellEnd"/>
      <w:r w:rsidR="00A81F23" w:rsidRPr="00F24291">
        <w:rPr>
          <w:rFonts w:ascii="Times New Roman" w:hAnsi="Times New Roman"/>
          <w:sz w:val="20"/>
          <w:szCs w:val="24"/>
          <w:lang w:val="en-US"/>
        </w:rPr>
        <w:t>, C</w:t>
      </w:r>
      <w:r w:rsidR="00AB385A" w:rsidRPr="00F24291">
        <w:rPr>
          <w:rFonts w:ascii="Times New Roman" w:hAnsi="Times New Roman"/>
          <w:sz w:val="20"/>
          <w:szCs w:val="24"/>
          <w:lang w:val="en-US"/>
        </w:rPr>
        <w:t>.E. (2006). D</w:t>
      </w:r>
      <w:r w:rsidR="004B7371" w:rsidRPr="00F24291">
        <w:rPr>
          <w:rFonts w:ascii="Times New Roman" w:hAnsi="Times New Roman"/>
          <w:sz w:val="20"/>
          <w:szCs w:val="24"/>
          <w:lang w:val="en-US"/>
        </w:rPr>
        <w:t xml:space="preserve">ental disorders among the residents of </w:t>
      </w:r>
      <w:proofErr w:type="spellStart"/>
      <w:r w:rsidR="004B7371" w:rsidRPr="00F24291">
        <w:rPr>
          <w:rFonts w:ascii="Times New Roman" w:hAnsi="Times New Roman"/>
          <w:sz w:val="20"/>
          <w:szCs w:val="24"/>
          <w:lang w:val="en-US"/>
        </w:rPr>
        <w:t>Ugbo-Odogwu</w:t>
      </w:r>
      <w:proofErr w:type="spellEnd"/>
      <w:r w:rsidR="004B7371" w:rsidRPr="00F24291">
        <w:rPr>
          <w:rFonts w:ascii="Times New Roman" w:hAnsi="Times New Roman"/>
          <w:sz w:val="20"/>
          <w:szCs w:val="24"/>
          <w:lang w:val="en-US"/>
        </w:rPr>
        <w:t xml:space="preserve"> </w:t>
      </w:r>
      <w:proofErr w:type="spellStart"/>
      <w:r w:rsidR="004B7371" w:rsidRPr="00F24291">
        <w:rPr>
          <w:rFonts w:ascii="Times New Roman" w:hAnsi="Times New Roman"/>
          <w:sz w:val="20"/>
          <w:szCs w:val="24"/>
          <w:lang w:val="en-US"/>
        </w:rPr>
        <w:t>escarpment</w:t>
      </w:r>
      <w:proofErr w:type="gramStart"/>
      <w:r w:rsidR="004B7371" w:rsidRPr="00F24291">
        <w:rPr>
          <w:rFonts w:ascii="Times New Roman" w:hAnsi="Times New Roman"/>
          <w:sz w:val="20"/>
          <w:szCs w:val="24"/>
          <w:lang w:val="en-US"/>
        </w:rPr>
        <w:t>,Udi</w:t>
      </w:r>
      <w:proofErr w:type="spellEnd"/>
      <w:proofErr w:type="gramEnd"/>
      <w:r w:rsidR="004B7371" w:rsidRPr="00F24291">
        <w:rPr>
          <w:rFonts w:ascii="Times New Roman" w:hAnsi="Times New Roman"/>
          <w:sz w:val="20"/>
          <w:szCs w:val="24"/>
          <w:lang w:val="en-US"/>
        </w:rPr>
        <w:t xml:space="preserve"> Hills, Eastern Nigeria. </w:t>
      </w:r>
      <w:r w:rsidR="00616E8E" w:rsidRPr="00F24291">
        <w:rPr>
          <w:rFonts w:ascii="Times New Roman" w:hAnsi="Times New Roman"/>
          <w:sz w:val="20"/>
          <w:szCs w:val="24"/>
          <w:lang w:val="en-US"/>
        </w:rPr>
        <w:t xml:space="preserve"> </w:t>
      </w:r>
      <w:r w:rsidR="00616E8E" w:rsidRPr="00F24291">
        <w:rPr>
          <w:rFonts w:ascii="Times New Roman" w:hAnsi="Times New Roman"/>
          <w:i/>
          <w:sz w:val="20"/>
          <w:szCs w:val="24"/>
          <w:lang w:val="en-US"/>
        </w:rPr>
        <w:t>Animal</w:t>
      </w:r>
      <w:r w:rsidR="00AD7205" w:rsidRPr="00F24291">
        <w:rPr>
          <w:rFonts w:ascii="Times New Roman" w:hAnsi="Times New Roman"/>
          <w:i/>
          <w:sz w:val="20"/>
          <w:szCs w:val="24"/>
          <w:lang w:val="en-US"/>
        </w:rPr>
        <w:t xml:space="preserve"> </w:t>
      </w:r>
      <w:r w:rsidR="00953650" w:rsidRPr="00F24291">
        <w:rPr>
          <w:rFonts w:ascii="Times New Roman" w:hAnsi="Times New Roman"/>
          <w:i/>
          <w:sz w:val="20"/>
          <w:szCs w:val="24"/>
          <w:lang w:val="en-US"/>
        </w:rPr>
        <w:t xml:space="preserve">Research </w:t>
      </w:r>
      <w:r w:rsidR="00AD7205" w:rsidRPr="00F24291">
        <w:rPr>
          <w:rFonts w:ascii="Times New Roman" w:hAnsi="Times New Roman"/>
          <w:i/>
          <w:sz w:val="20"/>
          <w:szCs w:val="24"/>
          <w:lang w:val="en-US"/>
        </w:rPr>
        <w:t>International</w:t>
      </w:r>
      <w:r w:rsidR="00AD7205" w:rsidRPr="00F24291">
        <w:rPr>
          <w:rFonts w:ascii="Times New Roman" w:hAnsi="Times New Roman"/>
          <w:sz w:val="20"/>
          <w:szCs w:val="24"/>
          <w:lang w:val="en-US"/>
        </w:rPr>
        <w:t xml:space="preserve"> 3(3): 534-538.</w:t>
      </w:r>
    </w:p>
    <w:p w:rsidR="00AD7205" w:rsidRPr="00F24291" w:rsidRDefault="00AD7205" w:rsidP="003D66CD">
      <w:pPr>
        <w:pStyle w:val="NoSpacing"/>
        <w:numPr>
          <w:ilvl w:val="0"/>
          <w:numId w:val="4"/>
        </w:numPr>
        <w:snapToGrid w:val="0"/>
        <w:jc w:val="both"/>
        <w:rPr>
          <w:rFonts w:ascii="Times New Roman" w:hAnsi="Times New Roman"/>
          <w:sz w:val="20"/>
          <w:szCs w:val="24"/>
          <w:lang w:val="en-US"/>
        </w:rPr>
      </w:pPr>
      <w:proofErr w:type="spellStart"/>
      <w:r w:rsidRPr="00F24291">
        <w:rPr>
          <w:rFonts w:ascii="Times New Roman" w:hAnsi="Times New Roman"/>
          <w:sz w:val="20"/>
          <w:szCs w:val="24"/>
          <w:lang w:val="en-US"/>
        </w:rPr>
        <w:t>Onyido</w:t>
      </w:r>
      <w:proofErr w:type="spellEnd"/>
      <w:r w:rsidRPr="00F24291">
        <w:rPr>
          <w:rFonts w:ascii="Times New Roman" w:hAnsi="Times New Roman"/>
          <w:sz w:val="20"/>
          <w:szCs w:val="24"/>
          <w:lang w:val="en-US"/>
        </w:rPr>
        <w:t xml:space="preserve">, A.E., </w:t>
      </w:r>
      <w:proofErr w:type="spellStart"/>
      <w:r w:rsidRPr="00F24291">
        <w:rPr>
          <w:rFonts w:ascii="Times New Roman" w:hAnsi="Times New Roman"/>
          <w:sz w:val="20"/>
          <w:szCs w:val="24"/>
          <w:lang w:val="en-US"/>
        </w:rPr>
        <w:t>Ezike</w:t>
      </w:r>
      <w:proofErr w:type="spellEnd"/>
      <w:r w:rsidR="00506A70" w:rsidRPr="00F24291">
        <w:rPr>
          <w:rFonts w:ascii="Times New Roman" w:hAnsi="Times New Roman"/>
          <w:sz w:val="20"/>
          <w:szCs w:val="24"/>
          <w:lang w:val="en-US"/>
        </w:rPr>
        <w:t xml:space="preserve">, V.I., </w:t>
      </w:r>
      <w:proofErr w:type="spellStart"/>
      <w:r w:rsidR="00506A70" w:rsidRPr="00F24291">
        <w:rPr>
          <w:rFonts w:ascii="Times New Roman" w:hAnsi="Times New Roman"/>
          <w:sz w:val="20"/>
          <w:szCs w:val="24"/>
          <w:lang w:val="en-US"/>
        </w:rPr>
        <w:t>Nwosu</w:t>
      </w:r>
      <w:proofErr w:type="spellEnd"/>
      <w:r w:rsidR="00506A70" w:rsidRPr="00F24291">
        <w:rPr>
          <w:rFonts w:ascii="Times New Roman" w:hAnsi="Times New Roman"/>
          <w:sz w:val="20"/>
          <w:szCs w:val="24"/>
          <w:lang w:val="en-US"/>
        </w:rPr>
        <w:t xml:space="preserve">, E.O., </w:t>
      </w:r>
      <w:proofErr w:type="spellStart"/>
      <w:r w:rsidR="00506A70" w:rsidRPr="00F24291">
        <w:rPr>
          <w:rFonts w:ascii="Times New Roman" w:hAnsi="Times New Roman"/>
          <w:sz w:val="20"/>
          <w:szCs w:val="24"/>
          <w:lang w:val="en-US"/>
        </w:rPr>
        <w:t>Ozumba</w:t>
      </w:r>
      <w:proofErr w:type="spellEnd"/>
      <w:r w:rsidR="00506A70" w:rsidRPr="00F24291">
        <w:rPr>
          <w:rFonts w:ascii="Times New Roman" w:hAnsi="Times New Roman"/>
          <w:sz w:val="20"/>
          <w:szCs w:val="24"/>
          <w:lang w:val="en-US"/>
        </w:rPr>
        <w:t xml:space="preserve">, N.A., </w:t>
      </w:r>
      <w:proofErr w:type="spellStart"/>
      <w:r w:rsidR="00506A70" w:rsidRPr="00F24291">
        <w:rPr>
          <w:rFonts w:ascii="Times New Roman" w:hAnsi="Times New Roman"/>
          <w:sz w:val="20"/>
          <w:szCs w:val="24"/>
          <w:lang w:val="en-US"/>
        </w:rPr>
        <w:t>Ikpeze</w:t>
      </w:r>
      <w:proofErr w:type="spellEnd"/>
      <w:r w:rsidR="00953650" w:rsidRPr="00F24291">
        <w:rPr>
          <w:rFonts w:ascii="Times New Roman" w:hAnsi="Times New Roman"/>
          <w:sz w:val="20"/>
          <w:szCs w:val="24"/>
          <w:lang w:val="en-US"/>
        </w:rPr>
        <w:t xml:space="preserve">, O.O., </w:t>
      </w:r>
      <w:proofErr w:type="spellStart"/>
      <w:r w:rsidR="00953650" w:rsidRPr="00F24291">
        <w:rPr>
          <w:rFonts w:ascii="Times New Roman" w:hAnsi="Times New Roman"/>
          <w:sz w:val="20"/>
          <w:szCs w:val="24"/>
          <w:lang w:val="en-US"/>
        </w:rPr>
        <w:t>Obiukwu</w:t>
      </w:r>
      <w:proofErr w:type="spellEnd"/>
      <w:r w:rsidR="00953650" w:rsidRPr="00F24291">
        <w:rPr>
          <w:rFonts w:ascii="Times New Roman" w:hAnsi="Times New Roman"/>
          <w:sz w:val="20"/>
          <w:szCs w:val="24"/>
          <w:lang w:val="en-US"/>
        </w:rPr>
        <w:t xml:space="preserve">, M.O. and </w:t>
      </w:r>
      <w:proofErr w:type="spellStart"/>
      <w:r w:rsidR="00953650" w:rsidRPr="00F24291">
        <w:rPr>
          <w:rFonts w:ascii="Times New Roman" w:hAnsi="Times New Roman"/>
          <w:sz w:val="20"/>
          <w:szCs w:val="24"/>
          <w:lang w:val="en-US"/>
        </w:rPr>
        <w:t>Amadi</w:t>
      </w:r>
      <w:proofErr w:type="spellEnd"/>
      <w:r w:rsidR="00953650" w:rsidRPr="00F24291">
        <w:rPr>
          <w:rFonts w:ascii="Times New Roman" w:hAnsi="Times New Roman"/>
          <w:sz w:val="20"/>
          <w:szCs w:val="24"/>
          <w:lang w:val="en-US"/>
        </w:rPr>
        <w:t xml:space="preserve">, E.S. (2009a). </w:t>
      </w:r>
      <w:proofErr w:type="spellStart"/>
      <w:r w:rsidR="00953650" w:rsidRPr="00F24291">
        <w:rPr>
          <w:rFonts w:ascii="Times New Roman" w:hAnsi="Times New Roman"/>
          <w:sz w:val="20"/>
          <w:szCs w:val="24"/>
          <w:lang w:val="en-US"/>
        </w:rPr>
        <w:t>Crepsular</w:t>
      </w:r>
      <w:proofErr w:type="spellEnd"/>
      <w:r w:rsidR="00953650" w:rsidRPr="00F24291">
        <w:rPr>
          <w:rFonts w:ascii="Times New Roman" w:hAnsi="Times New Roman"/>
          <w:sz w:val="20"/>
          <w:szCs w:val="24"/>
          <w:lang w:val="en-US"/>
        </w:rPr>
        <w:t xml:space="preserve"> ma</w:t>
      </w:r>
      <w:r w:rsidR="00AB385A" w:rsidRPr="00F24291">
        <w:rPr>
          <w:rFonts w:ascii="Times New Roman" w:hAnsi="Times New Roman"/>
          <w:sz w:val="20"/>
          <w:szCs w:val="24"/>
          <w:lang w:val="en-US"/>
        </w:rPr>
        <w:t>n-biting mosquitoes of a tropical</w:t>
      </w:r>
      <w:r w:rsidR="00953650" w:rsidRPr="00F24291">
        <w:rPr>
          <w:rFonts w:ascii="Times New Roman" w:hAnsi="Times New Roman"/>
          <w:sz w:val="20"/>
          <w:szCs w:val="24"/>
          <w:lang w:val="en-US"/>
        </w:rPr>
        <w:t xml:space="preserve"> Zoological garden in Enug</w:t>
      </w:r>
      <w:r w:rsidR="00672A41" w:rsidRPr="00F24291">
        <w:rPr>
          <w:rFonts w:ascii="Times New Roman" w:hAnsi="Times New Roman"/>
          <w:sz w:val="20"/>
          <w:szCs w:val="24"/>
          <w:lang w:val="en-US"/>
        </w:rPr>
        <w:t>u</w:t>
      </w:r>
      <w:r w:rsidR="00953650" w:rsidRPr="00F24291">
        <w:rPr>
          <w:rFonts w:ascii="Times New Roman" w:hAnsi="Times New Roman"/>
          <w:sz w:val="20"/>
          <w:szCs w:val="24"/>
          <w:lang w:val="en-US"/>
        </w:rPr>
        <w:t xml:space="preserve"> South Eastern Nigeria. </w:t>
      </w:r>
      <w:r w:rsidR="00B05983" w:rsidRPr="00F24291">
        <w:rPr>
          <w:rFonts w:ascii="Times New Roman" w:hAnsi="Times New Roman"/>
          <w:i/>
          <w:sz w:val="20"/>
          <w:szCs w:val="24"/>
          <w:lang w:val="en-US"/>
        </w:rPr>
        <w:t>Internet</w:t>
      </w:r>
      <w:r w:rsidR="00953650" w:rsidRPr="00F24291">
        <w:rPr>
          <w:rFonts w:ascii="Times New Roman" w:hAnsi="Times New Roman"/>
          <w:i/>
          <w:sz w:val="20"/>
          <w:szCs w:val="24"/>
          <w:lang w:val="en-US"/>
        </w:rPr>
        <w:t xml:space="preserve"> Journal of Parasitic</w:t>
      </w:r>
      <w:r w:rsidR="00B05983" w:rsidRPr="00F24291">
        <w:rPr>
          <w:rFonts w:ascii="Times New Roman" w:hAnsi="Times New Roman"/>
          <w:i/>
          <w:sz w:val="20"/>
          <w:szCs w:val="24"/>
          <w:lang w:val="en-US"/>
        </w:rPr>
        <w:t xml:space="preserve"> diseases </w:t>
      </w:r>
      <w:r w:rsidR="00B05983" w:rsidRPr="00F24291">
        <w:rPr>
          <w:rFonts w:ascii="Times New Roman" w:hAnsi="Times New Roman"/>
          <w:sz w:val="20"/>
          <w:szCs w:val="24"/>
          <w:lang w:val="en-US"/>
        </w:rPr>
        <w:t>4(1):1-9.</w:t>
      </w:r>
    </w:p>
    <w:p w:rsidR="00B05983" w:rsidRPr="00F24291" w:rsidRDefault="00B05983" w:rsidP="003D66CD">
      <w:pPr>
        <w:pStyle w:val="NoSpacing"/>
        <w:numPr>
          <w:ilvl w:val="0"/>
          <w:numId w:val="4"/>
        </w:numPr>
        <w:snapToGrid w:val="0"/>
        <w:jc w:val="both"/>
        <w:rPr>
          <w:rFonts w:ascii="Times New Roman" w:hAnsi="Times New Roman"/>
          <w:sz w:val="20"/>
          <w:szCs w:val="24"/>
          <w:lang w:val="en-US"/>
        </w:rPr>
      </w:pPr>
      <w:proofErr w:type="spellStart"/>
      <w:r w:rsidRPr="00F24291">
        <w:rPr>
          <w:rFonts w:ascii="Times New Roman" w:hAnsi="Times New Roman"/>
          <w:sz w:val="20"/>
          <w:szCs w:val="24"/>
          <w:lang w:val="en-US"/>
        </w:rPr>
        <w:t>Onyido</w:t>
      </w:r>
      <w:proofErr w:type="spellEnd"/>
      <w:r w:rsidRPr="00F24291">
        <w:rPr>
          <w:rFonts w:ascii="Times New Roman" w:hAnsi="Times New Roman"/>
          <w:sz w:val="20"/>
          <w:szCs w:val="24"/>
          <w:lang w:val="en-US"/>
        </w:rPr>
        <w:t xml:space="preserve">, A.E., </w:t>
      </w:r>
      <w:proofErr w:type="spellStart"/>
      <w:r w:rsidRPr="00F24291">
        <w:rPr>
          <w:rFonts w:ascii="Times New Roman" w:hAnsi="Times New Roman"/>
          <w:sz w:val="20"/>
          <w:szCs w:val="24"/>
          <w:lang w:val="en-US"/>
        </w:rPr>
        <w:t>Ezike</w:t>
      </w:r>
      <w:proofErr w:type="spellEnd"/>
      <w:r w:rsidRPr="00F24291">
        <w:rPr>
          <w:rFonts w:ascii="Times New Roman" w:hAnsi="Times New Roman"/>
          <w:sz w:val="20"/>
          <w:szCs w:val="24"/>
          <w:lang w:val="en-US"/>
        </w:rPr>
        <w:t xml:space="preserve">, V.I., </w:t>
      </w:r>
      <w:proofErr w:type="spellStart"/>
      <w:r w:rsidRPr="00F24291">
        <w:rPr>
          <w:rFonts w:ascii="Times New Roman" w:hAnsi="Times New Roman"/>
          <w:sz w:val="20"/>
          <w:szCs w:val="24"/>
          <w:lang w:val="en-US"/>
        </w:rPr>
        <w:t>Ozumba</w:t>
      </w:r>
      <w:proofErr w:type="spellEnd"/>
      <w:r w:rsidRPr="00F24291">
        <w:rPr>
          <w:rFonts w:ascii="Times New Roman" w:hAnsi="Times New Roman"/>
          <w:sz w:val="20"/>
          <w:szCs w:val="24"/>
          <w:lang w:val="en-US"/>
        </w:rPr>
        <w:t xml:space="preserve">, N.A., </w:t>
      </w:r>
      <w:proofErr w:type="spellStart"/>
      <w:r w:rsidRPr="00F24291">
        <w:rPr>
          <w:rFonts w:ascii="Times New Roman" w:hAnsi="Times New Roman"/>
          <w:sz w:val="20"/>
          <w:szCs w:val="24"/>
          <w:lang w:val="en-US"/>
        </w:rPr>
        <w:t>Nwankwo</w:t>
      </w:r>
      <w:proofErr w:type="spellEnd"/>
      <w:r w:rsidRPr="00F24291">
        <w:rPr>
          <w:rFonts w:ascii="Times New Roman" w:hAnsi="Times New Roman"/>
          <w:sz w:val="20"/>
          <w:szCs w:val="24"/>
          <w:lang w:val="en-US"/>
        </w:rPr>
        <w:t xml:space="preserve">, A.C.N. and </w:t>
      </w:r>
      <w:proofErr w:type="spellStart"/>
      <w:r w:rsidRPr="00F24291">
        <w:rPr>
          <w:rFonts w:ascii="Times New Roman" w:hAnsi="Times New Roman"/>
          <w:sz w:val="20"/>
          <w:szCs w:val="24"/>
          <w:lang w:val="en-US"/>
        </w:rPr>
        <w:t>Nw</w:t>
      </w:r>
      <w:r w:rsidR="00AB385A" w:rsidRPr="00F24291">
        <w:rPr>
          <w:rFonts w:ascii="Times New Roman" w:hAnsi="Times New Roman"/>
          <w:sz w:val="20"/>
          <w:szCs w:val="24"/>
          <w:lang w:val="en-US"/>
        </w:rPr>
        <w:t>osu</w:t>
      </w:r>
      <w:proofErr w:type="spellEnd"/>
      <w:r w:rsidR="00AB385A" w:rsidRPr="00F24291">
        <w:rPr>
          <w:rFonts w:ascii="Times New Roman" w:hAnsi="Times New Roman"/>
          <w:sz w:val="20"/>
          <w:szCs w:val="24"/>
          <w:lang w:val="en-US"/>
        </w:rPr>
        <w:t xml:space="preserve">, E.O. (2009b). Breeding of </w:t>
      </w:r>
      <w:proofErr w:type="spellStart"/>
      <w:r w:rsidR="00AB385A" w:rsidRPr="00F24291">
        <w:rPr>
          <w:rFonts w:ascii="Times New Roman" w:hAnsi="Times New Roman"/>
          <w:i/>
          <w:sz w:val="20"/>
          <w:szCs w:val="24"/>
          <w:lang w:val="en-US"/>
        </w:rPr>
        <w:t>A</w:t>
      </w:r>
      <w:r w:rsidRPr="00F24291">
        <w:rPr>
          <w:rFonts w:ascii="Times New Roman" w:hAnsi="Times New Roman"/>
          <w:i/>
          <w:sz w:val="20"/>
          <w:szCs w:val="24"/>
          <w:lang w:val="en-US"/>
        </w:rPr>
        <w:t>edes</w:t>
      </w:r>
      <w:proofErr w:type="spellEnd"/>
      <w:r w:rsidRPr="00F24291">
        <w:rPr>
          <w:rFonts w:ascii="Times New Roman" w:hAnsi="Times New Roman"/>
          <w:i/>
          <w:sz w:val="20"/>
          <w:szCs w:val="24"/>
          <w:lang w:val="en-US"/>
        </w:rPr>
        <w:t xml:space="preserve"> </w:t>
      </w:r>
      <w:proofErr w:type="spellStart"/>
      <w:r w:rsidRPr="00F24291">
        <w:rPr>
          <w:rFonts w:ascii="Times New Roman" w:hAnsi="Times New Roman"/>
          <w:i/>
          <w:sz w:val="20"/>
          <w:szCs w:val="24"/>
          <w:lang w:val="en-US"/>
        </w:rPr>
        <w:t>albopictus</w:t>
      </w:r>
      <w:proofErr w:type="spellEnd"/>
      <w:r w:rsidRPr="00F24291">
        <w:rPr>
          <w:rFonts w:ascii="Times New Roman" w:hAnsi="Times New Roman"/>
          <w:sz w:val="20"/>
          <w:szCs w:val="24"/>
          <w:lang w:val="en-US"/>
        </w:rPr>
        <w:t xml:space="preserve"> </w:t>
      </w:r>
      <w:proofErr w:type="spellStart"/>
      <w:r w:rsidR="00215B61" w:rsidRPr="00F24291">
        <w:rPr>
          <w:rFonts w:ascii="Times New Roman" w:hAnsi="Times New Roman"/>
          <w:sz w:val="20"/>
          <w:szCs w:val="24"/>
          <w:lang w:val="en-US"/>
        </w:rPr>
        <w:t>S</w:t>
      </w:r>
      <w:r w:rsidR="00672A41" w:rsidRPr="00F24291">
        <w:rPr>
          <w:rFonts w:ascii="Times New Roman" w:hAnsi="Times New Roman"/>
          <w:sz w:val="20"/>
          <w:szCs w:val="24"/>
          <w:lang w:val="en-US"/>
        </w:rPr>
        <w:t>kuse</w:t>
      </w:r>
      <w:proofErr w:type="spellEnd"/>
      <w:r w:rsidR="00672A41" w:rsidRPr="00F24291">
        <w:rPr>
          <w:rFonts w:ascii="Times New Roman" w:hAnsi="Times New Roman"/>
          <w:sz w:val="20"/>
          <w:szCs w:val="24"/>
          <w:lang w:val="en-US"/>
        </w:rPr>
        <w:t xml:space="preserve"> (</w:t>
      </w:r>
      <w:proofErr w:type="spellStart"/>
      <w:r w:rsidR="00672A41" w:rsidRPr="00F24291">
        <w:rPr>
          <w:rFonts w:ascii="Times New Roman" w:hAnsi="Times New Roman"/>
          <w:sz w:val="20"/>
          <w:szCs w:val="24"/>
          <w:lang w:val="en-US"/>
        </w:rPr>
        <w:t>Diptera</w:t>
      </w:r>
      <w:proofErr w:type="spellEnd"/>
      <w:r w:rsidR="00672A41" w:rsidRPr="00F24291">
        <w:rPr>
          <w:rFonts w:ascii="Times New Roman" w:hAnsi="Times New Roman"/>
          <w:sz w:val="20"/>
          <w:szCs w:val="24"/>
          <w:lang w:val="en-US"/>
        </w:rPr>
        <w:t xml:space="preserve">: </w:t>
      </w:r>
      <w:proofErr w:type="spellStart"/>
      <w:r w:rsidR="00672A41" w:rsidRPr="00F24291">
        <w:rPr>
          <w:rFonts w:ascii="Times New Roman" w:hAnsi="Times New Roman"/>
          <w:sz w:val="20"/>
          <w:szCs w:val="24"/>
          <w:lang w:val="en-US"/>
        </w:rPr>
        <w:t>Culicidae</w:t>
      </w:r>
      <w:proofErr w:type="spellEnd"/>
      <w:r w:rsidR="00672A41" w:rsidRPr="00F24291">
        <w:rPr>
          <w:rFonts w:ascii="Times New Roman" w:hAnsi="Times New Roman"/>
          <w:sz w:val="20"/>
          <w:szCs w:val="24"/>
          <w:lang w:val="en-US"/>
        </w:rPr>
        <w:t>) in water holding containers around residential house</w:t>
      </w:r>
      <w:r w:rsidR="00AB385A" w:rsidRPr="00F24291">
        <w:rPr>
          <w:rFonts w:ascii="Times New Roman" w:hAnsi="Times New Roman"/>
          <w:sz w:val="20"/>
          <w:szCs w:val="24"/>
          <w:lang w:val="en-US"/>
        </w:rPr>
        <w:t>s</w:t>
      </w:r>
      <w:r w:rsidR="00672A41" w:rsidRPr="00F24291">
        <w:rPr>
          <w:rFonts w:ascii="Times New Roman" w:hAnsi="Times New Roman"/>
          <w:sz w:val="20"/>
          <w:szCs w:val="24"/>
          <w:lang w:val="en-US"/>
        </w:rPr>
        <w:t xml:space="preserve"> in Enugu South eastern Nigeria. </w:t>
      </w:r>
      <w:r w:rsidR="00672A41" w:rsidRPr="00F24291">
        <w:rPr>
          <w:rFonts w:ascii="Times New Roman" w:hAnsi="Times New Roman"/>
          <w:i/>
          <w:sz w:val="20"/>
          <w:szCs w:val="24"/>
          <w:lang w:val="en-US"/>
        </w:rPr>
        <w:t xml:space="preserve">Nigerian Journal of </w:t>
      </w:r>
      <w:proofErr w:type="spellStart"/>
      <w:r w:rsidR="00672A41" w:rsidRPr="00F24291">
        <w:rPr>
          <w:rFonts w:ascii="Times New Roman" w:hAnsi="Times New Roman"/>
          <w:i/>
          <w:sz w:val="20"/>
          <w:szCs w:val="24"/>
          <w:lang w:val="en-US"/>
        </w:rPr>
        <w:t>Parasitology</w:t>
      </w:r>
      <w:proofErr w:type="spellEnd"/>
      <w:r w:rsidR="00672A41" w:rsidRPr="00F24291">
        <w:rPr>
          <w:rFonts w:ascii="Times New Roman" w:hAnsi="Times New Roman"/>
          <w:sz w:val="20"/>
          <w:szCs w:val="24"/>
          <w:lang w:val="en-US"/>
        </w:rPr>
        <w:t xml:space="preserve"> 30(1):9-12.</w:t>
      </w:r>
    </w:p>
    <w:p w:rsidR="00672A41" w:rsidRPr="00F24291" w:rsidRDefault="00215B61" w:rsidP="003D66CD">
      <w:pPr>
        <w:pStyle w:val="NoSpacing"/>
        <w:numPr>
          <w:ilvl w:val="0"/>
          <w:numId w:val="4"/>
        </w:numPr>
        <w:snapToGrid w:val="0"/>
        <w:jc w:val="both"/>
        <w:rPr>
          <w:rFonts w:ascii="Times New Roman" w:hAnsi="Times New Roman"/>
          <w:sz w:val="20"/>
          <w:szCs w:val="24"/>
          <w:lang w:val="en-US"/>
        </w:rPr>
      </w:pPr>
      <w:proofErr w:type="spellStart"/>
      <w:r w:rsidRPr="00F24291">
        <w:rPr>
          <w:rFonts w:ascii="Times New Roman" w:hAnsi="Times New Roman"/>
          <w:sz w:val="20"/>
          <w:szCs w:val="24"/>
          <w:lang w:val="en-US"/>
        </w:rPr>
        <w:lastRenderedPageBreak/>
        <w:t>Onyido</w:t>
      </w:r>
      <w:proofErr w:type="spellEnd"/>
      <w:r w:rsidRPr="00F24291">
        <w:rPr>
          <w:rFonts w:ascii="Times New Roman" w:hAnsi="Times New Roman"/>
          <w:sz w:val="20"/>
          <w:szCs w:val="24"/>
          <w:lang w:val="en-US"/>
        </w:rPr>
        <w:t xml:space="preserve">, A.E., </w:t>
      </w:r>
      <w:proofErr w:type="spellStart"/>
      <w:r w:rsidRPr="00F24291">
        <w:rPr>
          <w:rFonts w:ascii="Times New Roman" w:hAnsi="Times New Roman"/>
          <w:sz w:val="20"/>
          <w:szCs w:val="24"/>
          <w:lang w:val="en-US"/>
        </w:rPr>
        <w:t>Agbata</w:t>
      </w:r>
      <w:proofErr w:type="spellEnd"/>
      <w:r w:rsidRPr="00F24291">
        <w:rPr>
          <w:rFonts w:ascii="Times New Roman" w:hAnsi="Times New Roman"/>
          <w:sz w:val="20"/>
          <w:szCs w:val="24"/>
          <w:lang w:val="en-US"/>
        </w:rPr>
        <w:t xml:space="preserve">, V.O., </w:t>
      </w:r>
      <w:proofErr w:type="spellStart"/>
      <w:r w:rsidRPr="00F24291">
        <w:rPr>
          <w:rFonts w:ascii="Times New Roman" w:hAnsi="Times New Roman"/>
          <w:sz w:val="20"/>
          <w:szCs w:val="24"/>
          <w:lang w:val="en-US"/>
        </w:rPr>
        <w:t>Um</w:t>
      </w:r>
      <w:r w:rsidR="00672A41" w:rsidRPr="00F24291">
        <w:rPr>
          <w:rFonts w:ascii="Times New Roman" w:hAnsi="Times New Roman"/>
          <w:sz w:val="20"/>
          <w:szCs w:val="24"/>
          <w:lang w:val="en-US"/>
        </w:rPr>
        <w:t>eanaeto</w:t>
      </w:r>
      <w:proofErr w:type="spellEnd"/>
      <w:r w:rsidR="00672A41" w:rsidRPr="00F24291">
        <w:rPr>
          <w:rFonts w:ascii="Times New Roman" w:hAnsi="Times New Roman"/>
          <w:sz w:val="20"/>
          <w:szCs w:val="24"/>
          <w:lang w:val="en-US"/>
        </w:rPr>
        <w:t xml:space="preserve">, P.U., </w:t>
      </w:r>
      <w:proofErr w:type="spellStart"/>
      <w:r w:rsidR="00672A41" w:rsidRPr="00F24291">
        <w:rPr>
          <w:rFonts w:ascii="Times New Roman" w:hAnsi="Times New Roman"/>
          <w:sz w:val="20"/>
          <w:szCs w:val="24"/>
          <w:lang w:val="en-US"/>
        </w:rPr>
        <w:t>Obiukwu</w:t>
      </w:r>
      <w:proofErr w:type="spellEnd"/>
      <w:r w:rsidR="00672A41" w:rsidRPr="00F24291">
        <w:rPr>
          <w:rFonts w:ascii="Times New Roman" w:hAnsi="Times New Roman"/>
          <w:sz w:val="20"/>
          <w:szCs w:val="24"/>
          <w:lang w:val="en-US"/>
        </w:rPr>
        <w:t xml:space="preserve">, M.O. and </w:t>
      </w:r>
      <w:proofErr w:type="spellStart"/>
      <w:r w:rsidR="00672A41" w:rsidRPr="00F24291">
        <w:rPr>
          <w:rFonts w:ascii="Times New Roman" w:hAnsi="Times New Roman"/>
          <w:sz w:val="20"/>
          <w:szCs w:val="24"/>
          <w:lang w:val="en-US"/>
        </w:rPr>
        <w:t>Amadi</w:t>
      </w:r>
      <w:proofErr w:type="spellEnd"/>
      <w:r w:rsidR="00672A41" w:rsidRPr="00F24291">
        <w:rPr>
          <w:rFonts w:ascii="Times New Roman" w:hAnsi="Times New Roman"/>
          <w:sz w:val="20"/>
          <w:szCs w:val="24"/>
          <w:lang w:val="en-US"/>
        </w:rPr>
        <w:t xml:space="preserve">, E.S. (2010). Malaria burden and Vector abundance in a sub-urban community in the rainforest zone of Nigeria. </w:t>
      </w:r>
      <w:r w:rsidR="00672A41" w:rsidRPr="00F24291">
        <w:rPr>
          <w:rFonts w:ascii="Times New Roman" w:hAnsi="Times New Roman"/>
          <w:i/>
          <w:sz w:val="20"/>
          <w:szCs w:val="24"/>
          <w:lang w:val="en-US"/>
        </w:rPr>
        <w:t xml:space="preserve">Nigerian </w:t>
      </w:r>
      <w:r w:rsidR="00160EBA" w:rsidRPr="00F24291">
        <w:rPr>
          <w:rFonts w:ascii="Times New Roman" w:hAnsi="Times New Roman"/>
          <w:i/>
          <w:sz w:val="20"/>
          <w:szCs w:val="24"/>
          <w:lang w:val="en-US"/>
        </w:rPr>
        <w:t>Journa</w:t>
      </w:r>
      <w:r w:rsidR="00672A41" w:rsidRPr="00F24291">
        <w:rPr>
          <w:rFonts w:ascii="Times New Roman" w:hAnsi="Times New Roman"/>
          <w:i/>
          <w:sz w:val="20"/>
          <w:szCs w:val="24"/>
          <w:lang w:val="en-US"/>
        </w:rPr>
        <w:t>l</w:t>
      </w:r>
      <w:r w:rsidR="00160EBA" w:rsidRPr="00F24291">
        <w:rPr>
          <w:rFonts w:ascii="Times New Roman" w:hAnsi="Times New Roman"/>
          <w:i/>
          <w:sz w:val="20"/>
          <w:szCs w:val="24"/>
          <w:lang w:val="en-US"/>
        </w:rPr>
        <w:t xml:space="preserve"> </w:t>
      </w:r>
      <w:r w:rsidR="00672A41" w:rsidRPr="00F24291">
        <w:rPr>
          <w:rFonts w:ascii="Times New Roman" w:hAnsi="Times New Roman"/>
          <w:i/>
          <w:sz w:val="20"/>
          <w:szCs w:val="24"/>
          <w:lang w:val="en-US"/>
        </w:rPr>
        <w:t>of Microbiology</w:t>
      </w:r>
      <w:r w:rsidR="00672A41" w:rsidRPr="00F24291">
        <w:rPr>
          <w:rFonts w:ascii="Times New Roman" w:hAnsi="Times New Roman"/>
          <w:sz w:val="20"/>
          <w:szCs w:val="24"/>
          <w:lang w:val="en-US"/>
        </w:rPr>
        <w:t>. 24</w:t>
      </w:r>
      <w:r w:rsidR="00160EBA" w:rsidRPr="00F24291">
        <w:rPr>
          <w:rFonts w:ascii="Times New Roman" w:hAnsi="Times New Roman"/>
          <w:sz w:val="20"/>
          <w:szCs w:val="24"/>
          <w:lang w:val="en-US"/>
        </w:rPr>
        <w:t>(</w:t>
      </w:r>
      <w:r w:rsidR="00672A41" w:rsidRPr="00F24291">
        <w:rPr>
          <w:rFonts w:ascii="Times New Roman" w:hAnsi="Times New Roman"/>
          <w:sz w:val="20"/>
          <w:szCs w:val="24"/>
          <w:lang w:val="en-US"/>
        </w:rPr>
        <w:t xml:space="preserve">1): </w:t>
      </w:r>
      <w:r w:rsidR="00160EBA" w:rsidRPr="00F24291">
        <w:rPr>
          <w:rFonts w:ascii="Times New Roman" w:hAnsi="Times New Roman"/>
          <w:sz w:val="20"/>
          <w:szCs w:val="24"/>
          <w:lang w:val="en-US"/>
        </w:rPr>
        <w:t>2224-2230.</w:t>
      </w:r>
    </w:p>
    <w:p w:rsidR="00160EBA" w:rsidRPr="00F24291" w:rsidRDefault="00160EBA" w:rsidP="003D66CD">
      <w:pPr>
        <w:pStyle w:val="NoSpacing"/>
        <w:numPr>
          <w:ilvl w:val="0"/>
          <w:numId w:val="4"/>
        </w:numPr>
        <w:snapToGrid w:val="0"/>
        <w:jc w:val="both"/>
        <w:rPr>
          <w:rFonts w:ascii="Times New Roman" w:hAnsi="Times New Roman"/>
          <w:sz w:val="20"/>
          <w:szCs w:val="24"/>
          <w:lang w:val="en-US"/>
        </w:rPr>
      </w:pPr>
      <w:proofErr w:type="spellStart"/>
      <w:r w:rsidRPr="00F24291">
        <w:rPr>
          <w:rFonts w:ascii="Times New Roman" w:hAnsi="Times New Roman"/>
          <w:sz w:val="20"/>
          <w:szCs w:val="24"/>
          <w:lang w:val="en-US"/>
        </w:rPr>
        <w:t>Onyido</w:t>
      </w:r>
      <w:proofErr w:type="spellEnd"/>
      <w:r w:rsidRPr="00F24291">
        <w:rPr>
          <w:rFonts w:ascii="Times New Roman" w:hAnsi="Times New Roman"/>
          <w:sz w:val="20"/>
          <w:szCs w:val="24"/>
          <w:lang w:val="en-US"/>
        </w:rPr>
        <w:t xml:space="preserve">, A.E., </w:t>
      </w:r>
      <w:proofErr w:type="spellStart"/>
      <w:r w:rsidRPr="00F24291">
        <w:rPr>
          <w:rFonts w:ascii="Times New Roman" w:hAnsi="Times New Roman"/>
          <w:sz w:val="20"/>
          <w:szCs w:val="24"/>
          <w:lang w:val="en-US"/>
        </w:rPr>
        <w:t>Agbata</w:t>
      </w:r>
      <w:proofErr w:type="spellEnd"/>
      <w:r w:rsidRPr="00F24291">
        <w:rPr>
          <w:rFonts w:ascii="Times New Roman" w:hAnsi="Times New Roman"/>
          <w:sz w:val="20"/>
          <w:szCs w:val="24"/>
          <w:lang w:val="en-US"/>
        </w:rPr>
        <w:t xml:space="preserve">, V.O., </w:t>
      </w:r>
      <w:proofErr w:type="spellStart"/>
      <w:r w:rsidRPr="00F24291">
        <w:rPr>
          <w:rFonts w:ascii="Times New Roman" w:hAnsi="Times New Roman"/>
          <w:sz w:val="20"/>
          <w:szCs w:val="24"/>
          <w:lang w:val="en-US"/>
        </w:rPr>
        <w:t>Umeanaeto</w:t>
      </w:r>
      <w:proofErr w:type="spellEnd"/>
      <w:r w:rsidRPr="00F24291">
        <w:rPr>
          <w:rFonts w:ascii="Times New Roman" w:hAnsi="Times New Roman"/>
          <w:sz w:val="20"/>
          <w:szCs w:val="24"/>
          <w:lang w:val="en-US"/>
        </w:rPr>
        <w:t xml:space="preserve">, P.U., and </w:t>
      </w:r>
      <w:proofErr w:type="spellStart"/>
      <w:r w:rsidRPr="00F24291">
        <w:rPr>
          <w:rFonts w:ascii="Times New Roman" w:hAnsi="Times New Roman"/>
          <w:sz w:val="20"/>
          <w:szCs w:val="24"/>
          <w:lang w:val="en-US"/>
        </w:rPr>
        <w:t>Obiukwu</w:t>
      </w:r>
      <w:proofErr w:type="spellEnd"/>
      <w:r w:rsidRPr="00F24291">
        <w:rPr>
          <w:rFonts w:ascii="Times New Roman" w:hAnsi="Times New Roman"/>
          <w:sz w:val="20"/>
          <w:szCs w:val="24"/>
          <w:lang w:val="en-US"/>
        </w:rPr>
        <w:t xml:space="preserve">, M.O. (2011). Ecology of malaria vectors in a rainforest sub urban community of Nigeria. </w:t>
      </w:r>
      <w:r w:rsidRPr="00F24291">
        <w:rPr>
          <w:rFonts w:ascii="Times New Roman" w:hAnsi="Times New Roman"/>
          <w:i/>
          <w:sz w:val="20"/>
          <w:szCs w:val="24"/>
          <w:lang w:val="en-US"/>
        </w:rPr>
        <w:t>African Research Review</w:t>
      </w:r>
      <w:r w:rsidRPr="00F24291">
        <w:rPr>
          <w:rFonts w:ascii="Times New Roman" w:hAnsi="Times New Roman"/>
          <w:sz w:val="20"/>
          <w:szCs w:val="24"/>
          <w:lang w:val="en-US"/>
        </w:rPr>
        <w:t>. 5(2): 293-105.</w:t>
      </w:r>
    </w:p>
    <w:p w:rsidR="008C6A9C" w:rsidRPr="00F24291" w:rsidRDefault="008C6A9C" w:rsidP="003D66CD">
      <w:pPr>
        <w:pStyle w:val="NoSpacing"/>
        <w:numPr>
          <w:ilvl w:val="0"/>
          <w:numId w:val="4"/>
        </w:numPr>
        <w:snapToGrid w:val="0"/>
        <w:jc w:val="both"/>
        <w:rPr>
          <w:rFonts w:ascii="Times New Roman" w:hAnsi="Times New Roman"/>
          <w:sz w:val="20"/>
          <w:szCs w:val="24"/>
          <w:lang w:val="en-US"/>
        </w:rPr>
      </w:pPr>
      <w:r w:rsidRPr="00F24291">
        <w:rPr>
          <w:rFonts w:ascii="Times New Roman" w:hAnsi="Times New Roman"/>
          <w:sz w:val="20"/>
          <w:szCs w:val="24"/>
          <w:lang w:val="en-US"/>
        </w:rPr>
        <w:t xml:space="preserve">Pang, T.Z., </w:t>
      </w:r>
      <w:proofErr w:type="spellStart"/>
      <w:r w:rsidRPr="00F24291">
        <w:rPr>
          <w:rFonts w:ascii="Times New Roman" w:hAnsi="Times New Roman"/>
          <w:sz w:val="20"/>
          <w:szCs w:val="24"/>
          <w:lang w:val="en-US"/>
        </w:rPr>
        <w:t>Bhutta</w:t>
      </w:r>
      <w:proofErr w:type="spellEnd"/>
      <w:r w:rsidRPr="00F24291">
        <w:rPr>
          <w:rFonts w:ascii="Times New Roman" w:hAnsi="Times New Roman"/>
          <w:sz w:val="20"/>
          <w:szCs w:val="24"/>
          <w:lang w:val="en-US"/>
        </w:rPr>
        <w:t xml:space="preserve">, A., </w:t>
      </w:r>
      <w:proofErr w:type="spellStart"/>
      <w:r w:rsidRPr="00F24291">
        <w:rPr>
          <w:rFonts w:ascii="Times New Roman" w:hAnsi="Times New Roman"/>
          <w:sz w:val="20"/>
          <w:szCs w:val="24"/>
          <w:lang w:val="en-US"/>
        </w:rPr>
        <w:t>Finbry</w:t>
      </w:r>
      <w:proofErr w:type="spellEnd"/>
      <w:r w:rsidRPr="00F24291">
        <w:rPr>
          <w:rFonts w:ascii="Times New Roman" w:hAnsi="Times New Roman"/>
          <w:sz w:val="20"/>
          <w:szCs w:val="24"/>
          <w:lang w:val="en-US"/>
        </w:rPr>
        <w:t xml:space="preserve">, B.B., and </w:t>
      </w:r>
      <w:proofErr w:type="spellStart"/>
      <w:r w:rsidRPr="00F24291">
        <w:rPr>
          <w:rFonts w:ascii="Times New Roman" w:hAnsi="Times New Roman"/>
          <w:sz w:val="20"/>
          <w:szCs w:val="24"/>
          <w:lang w:val="en-US"/>
        </w:rPr>
        <w:t>Altwegg</w:t>
      </w:r>
      <w:proofErr w:type="spellEnd"/>
      <w:r w:rsidRPr="00F24291">
        <w:rPr>
          <w:rFonts w:ascii="Times New Roman" w:hAnsi="Times New Roman"/>
          <w:sz w:val="20"/>
          <w:szCs w:val="24"/>
          <w:lang w:val="en-US"/>
        </w:rPr>
        <w:t>, M. (1995). Typhoid</w:t>
      </w:r>
      <w:r w:rsidR="003A0CF3" w:rsidRPr="00F24291">
        <w:rPr>
          <w:rFonts w:ascii="Times New Roman" w:hAnsi="Times New Roman"/>
          <w:sz w:val="20"/>
          <w:szCs w:val="24"/>
          <w:lang w:val="en-US"/>
        </w:rPr>
        <w:t xml:space="preserve"> fever</w:t>
      </w:r>
      <w:r w:rsidRPr="00F24291">
        <w:rPr>
          <w:rFonts w:ascii="Times New Roman" w:hAnsi="Times New Roman"/>
          <w:sz w:val="20"/>
          <w:szCs w:val="24"/>
          <w:lang w:val="en-US"/>
        </w:rPr>
        <w:t xml:space="preserve"> and other </w:t>
      </w:r>
      <w:proofErr w:type="spellStart"/>
      <w:r w:rsidRPr="00F24291">
        <w:rPr>
          <w:rFonts w:ascii="Times New Roman" w:hAnsi="Times New Roman"/>
          <w:sz w:val="20"/>
          <w:szCs w:val="24"/>
          <w:lang w:val="en-US"/>
        </w:rPr>
        <w:t>Salmonellosis</w:t>
      </w:r>
      <w:proofErr w:type="spellEnd"/>
      <w:r w:rsidRPr="00F24291">
        <w:rPr>
          <w:rFonts w:ascii="Times New Roman" w:hAnsi="Times New Roman"/>
          <w:sz w:val="20"/>
          <w:szCs w:val="24"/>
          <w:lang w:val="en-US"/>
        </w:rPr>
        <w:t>: a continuing challenge</w:t>
      </w:r>
      <w:r w:rsidR="00AB385A" w:rsidRPr="00F24291">
        <w:rPr>
          <w:rFonts w:ascii="Times New Roman" w:hAnsi="Times New Roman"/>
          <w:i/>
          <w:sz w:val="20"/>
          <w:szCs w:val="24"/>
          <w:lang w:val="en-US"/>
        </w:rPr>
        <w:t>.</w:t>
      </w:r>
      <w:r w:rsidRPr="00F24291">
        <w:rPr>
          <w:rFonts w:ascii="Times New Roman" w:hAnsi="Times New Roman"/>
          <w:i/>
          <w:sz w:val="20"/>
          <w:szCs w:val="24"/>
          <w:lang w:val="en-US"/>
        </w:rPr>
        <w:t xml:space="preserve"> Trends Microbiology</w:t>
      </w:r>
      <w:r w:rsidRPr="00F24291">
        <w:rPr>
          <w:rFonts w:ascii="Times New Roman" w:hAnsi="Times New Roman"/>
          <w:sz w:val="20"/>
          <w:szCs w:val="24"/>
          <w:lang w:val="en-US"/>
        </w:rPr>
        <w:t xml:space="preserve"> 3:253-5.</w:t>
      </w:r>
    </w:p>
    <w:p w:rsidR="00CE5D04" w:rsidRPr="00F24291" w:rsidRDefault="001B4435" w:rsidP="003D66CD">
      <w:pPr>
        <w:pStyle w:val="NoSpacing"/>
        <w:numPr>
          <w:ilvl w:val="0"/>
          <w:numId w:val="4"/>
        </w:numPr>
        <w:snapToGrid w:val="0"/>
        <w:jc w:val="both"/>
        <w:rPr>
          <w:rFonts w:ascii="Times New Roman" w:hAnsi="Times New Roman"/>
          <w:sz w:val="20"/>
          <w:szCs w:val="24"/>
          <w:lang w:val="en-US"/>
        </w:rPr>
      </w:pPr>
      <w:r w:rsidRPr="00F24291">
        <w:rPr>
          <w:rFonts w:ascii="Times New Roman" w:hAnsi="Times New Roman"/>
          <w:sz w:val="20"/>
          <w:szCs w:val="24"/>
          <w:lang w:val="en-US"/>
        </w:rPr>
        <w:t>RBM-Roll Back Malaria (2005). Global Strategic Plan: Roll Back Malaria 2005-2015. Geneva: Roll back malaria partnership. World Health Organization (WHO), Switzerland. Pp. 23-24.</w:t>
      </w:r>
    </w:p>
    <w:p w:rsidR="000373B9" w:rsidRPr="00F24291" w:rsidRDefault="00CE5D04" w:rsidP="003D66CD">
      <w:pPr>
        <w:pStyle w:val="NoSpacing"/>
        <w:numPr>
          <w:ilvl w:val="0"/>
          <w:numId w:val="4"/>
        </w:numPr>
        <w:snapToGrid w:val="0"/>
        <w:jc w:val="both"/>
        <w:rPr>
          <w:rFonts w:ascii="Times New Roman" w:hAnsi="Times New Roman"/>
          <w:sz w:val="20"/>
          <w:szCs w:val="24"/>
          <w:lang w:val="en-US"/>
        </w:rPr>
      </w:pPr>
      <w:proofErr w:type="spellStart"/>
      <w:r w:rsidRPr="00F24291">
        <w:rPr>
          <w:rFonts w:ascii="Times New Roman" w:hAnsi="Times New Roman"/>
          <w:sz w:val="20"/>
          <w:szCs w:val="24"/>
          <w:lang w:val="en-US"/>
        </w:rPr>
        <w:t>Salihu</w:t>
      </w:r>
      <w:proofErr w:type="spellEnd"/>
      <w:r w:rsidRPr="00F24291">
        <w:rPr>
          <w:rFonts w:ascii="Times New Roman" w:hAnsi="Times New Roman"/>
          <w:sz w:val="20"/>
          <w:szCs w:val="24"/>
          <w:lang w:val="en-US"/>
        </w:rPr>
        <w:t xml:space="preserve">, M.D., </w:t>
      </w:r>
      <w:proofErr w:type="spellStart"/>
      <w:r w:rsidRPr="00F24291">
        <w:rPr>
          <w:rFonts w:ascii="Times New Roman" w:hAnsi="Times New Roman"/>
          <w:sz w:val="20"/>
          <w:szCs w:val="24"/>
          <w:lang w:val="en-US"/>
        </w:rPr>
        <w:t>Oboegbulem</w:t>
      </w:r>
      <w:proofErr w:type="spellEnd"/>
      <w:r w:rsidRPr="00F24291">
        <w:rPr>
          <w:rFonts w:ascii="Times New Roman" w:hAnsi="Times New Roman"/>
          <w:sz w:val="20"/>
          <w:szCs w:val="24"/>
          <w:lang w:val="en-US"/>
        </w:rPr>
        <w:t xml:space="preserve">, S.I., </w:t>
      </w:r>
      <w:proofErr w:type="spellStart"/>
      <w:r w:rsidRPr="00F24291">
        <w:rPr>
          <w:rFonts w:ascii="Times New Roman" w:hAnsi="Times New Roman"/>
          <w:sz w:val="20"/>
          <w:szCs w:val="24"/>
          <w:lang w:val="en-US"/>
        </w:rPr>
        <w:t>Manga</w:t>
      </w:r>
      <w:proofErr w:type="spellEnd"/>
      <w:r w:rsidRPr="00F24291">
        <w:rPr>
          <w:rFonts w:ascii="Times New Roman" w:hAnsi="Times New Roman"/>
          <w:sz w:val="20"/>
          <w:szCs w:val="24"/>
          <w:lang w:val="en-US"/>
        </w:rPr>
        <w:t xml:space="preserve">, B.S. and </w:t>
      </w:r>
      <w:proofErr w:type="spellStart"/>
      <w:r w:rsidRPr="00F24291">
        <w:rPr>
          <w:rFonts w:ascii="Times New Roman" w:hAnsi="Times New Roman"/>
          <w:sz w:val="20"/>
          <w:szCs w:val="24"/>
          <w:lang w:val="en-US"/>
        </w:rPr>
        <w:t>Gulumbe</w:t>
      </w:r>
      <w:proofErr w:type="spellEnd"/>
      <w:r w:rsidRPr="00F24291">
        <w:rPr>
          <w:rFonts w:ascii="Times New Roman" w:hAnsi="Times New Roman"/>
          <w:sz w:val="20"/>
          <w:szCs w:val="24"/>
          <w:lang w:val="en-US"/>
        </w:rPr>
        <w:t>, M.L. (2008). Bacteriological analysis of cases diagnosed as Enteric fever</w:t>
      </w:r>
      <w:r w:rsidR="000373B9" w:rsidRPr="00F24291">
        <w:rPr>
          <w:rFonts w:ascii="Times New Roman" w:hAnsi="Times New Roman"/>
          <w:sz w:val="20"/>
          <w:szCs w:val="24"/>
          <w:lang w:val="en-US"/>
        </w:rPr>
        <w:t xml:space="preserve"> in </w:t>
      </w:r>
      <w:proofErr w:type="spellStart"/>
      <w:r w:rsidR="000373B9" w:rsidRPr="00F24291">
        <w:rPr>
          <w:rFonts w:ascii="Times New Roman" w:hAnsi="Times New Roman"/>
          <w:sz w:val="20"/>
          <w:szCs w:val="24"/>
          <w:lang w:val="en-US"/>
        </w:rPr>
        <w:t>Sokoto</w:t>
      </w:r>
      <w:proofErr w:type="spellEnd"/>
      <w:r w:rsidR="000373B9" w:rsidRPr="00F24291">
        <w:rPr>
          <w:rFonts w:ascii="Times New Roman" w:hAnsi="Times New Roman"/>
          <w:sz w:val="20"/>
          <w:szCs w:val="24"/>
          <w:lang w:val="en-US"/>
        </w:rPr>
        <w:t>, Nigeria</w:t>
      </w:r>
      <w:r w:rsidR="000373B9" w:rsidRPr="00F24291">
        <w:rPr>
          <w:rFonts w:ascii="Times New Roman" w:hAnsi="Times New Roman"/>
          <w:i/>
          <w:sz w:val="20"/>
          <w:szCs w:val="24"/>
          <w:lang w:val="en-US"/>
        </w:rPr>
        <w:t>. Continental Journal of Microbiology</w:t>
      </w:r>
      <w:r w:rsidR="000373B9" w:rsidRPr="00F24291">
        <w:rPr>
          <w:rFonts w:ascii="Times New Roman" w:hAnsi="Times New Roman"/>
          <w:sz w:val="20"/>
          <w:szCs w:val="24"/>
          <w:lang w:val="en-US"/>
        </w:rPr>
        <w:t>. 2:1-4.</w:t>
      </w:r>
    </w:p>
    <w:p w:rsidR="004E7C80" w:rsidRPr="00F24291" w:rsidRDefault="00F710E0" w:rsidP="003D66CD">
      <w:pPr>
        <w:pStyle w:val="NoSpacing"/>
        <w:numPr>
          <w:ilvl w:val="0"/>
          <w:numId w:val="4"/>
        </w:numPr>
        <w:snapToGrid w:val="0"/>
        <w:jc w:val="both"/>
        <w:rPr>
          <w:rFonts w:ascii="Times New Roman" w:hAnsi="Times New Roman"/>
          <w:sz w:val="20"/>
          <w:szCs w:val="24"/>
          <w:lang w:val="en-US"/>
        </w:rPr>
      </w:pPr>
      <w:proofErr w:type="spellStart"/>
      <w:r w:rsidRPr="00F24291">
        <w:rPr>
          <w:rFonts w:ascii="Times New Roman" w:hAnsi="Times New Roman"/>
          <w:sz w:val="20"/>
          <w:szCs w:val="24"/>
          <w:lang w:val="en-US"/>
        </w:rPr>
        <w:t>Sa</w:t>
      </w:r>
      <w:r w:rsidR="000373B9" w:rsidRPr="00F24291">
        <w:rPr>
          <w:rFonts w:ascii="Times New Roman" w:hAnsi="Times New Roman"/>
          <w:sz w:val="20"/>
          <w:szCs w:val="24"/>
          <w:lang w:val="en-US"/>
        </w:rPr>
        <w:t>laraj</w:t>
      </w:r>
      <w:proofErr w:type="spellEnd"/>
      <w:r w:rsidR="000373B9" w:rsidRPr="00F24291">
        <w:rPr>
          <w:rFonts w:ascii="Times New Roman" w:hAnsi="Times New Roman"/>
          <w:sz w:val="20"/>
          <w:szCs w:val="24"/>
          <w:lang w:val="en-US"/>
        </w:rPr>
        <w:t xml:space="preserve">. I. (2009). Typhoid fever and control measures. </w:t>
      </w:r>
      <w:hyperlink r:id="rId14" w:history="1">
        <w:r w:rsidR="000373B9" w:rsidRPr="00F24291">
          <w:rPr>
            <w:rStyle w:val="Hyperlink"/>
            <w:rFonts w:ascii="Times New Roman" w:hAnsi="Times New Roman"/>
            <w:sz w:val="20"/>
            <w:szCs w:val="24"/>
            <w:lang w:val="en-US"/>
          </w:rPr>
          <w:t>www.p:tt.edu/usuper 7/23011-24001/23121</w:t>
        </w:r>
      </w:hyperlink>
      <w:r w:rsidR="000373B9" w:rsidRPr="00F24291">
        <w:rPr>
          <w:rFonts w:ascii="Times New Roman" w:hAnsi="Times New Roman"/>
          <w:sz w:val="20"/>
          <w:szCs w:val="24"/>
          <w:lang w:val="en-US"/>
        </w:rPr>
        <w:t xml:space="preserve">. Ppt. Accessed </w:t>
      </w:r>
      <w:r w:rsidR="004E7C80" w:rsidRPr="00F24291">
        <w:rPr>
          <w:rFonts w:ascii="Times New Roman" w:hAnsi="Times New Roman"/>
          <w:sz w:val="20"/>
          <w:szCs w:val="24"/>
          <w:lang w:val="en-US"/>
        </w:rPr>
        <w:t>on 1-5-2012</w:t>
      </w:r>
    </w:p>
    <w:p w:rsidR="00FD6661" w:rsidRPr="00F24291" w:rsidRDefault="00FD6661" w:rsidP="003D66CD">
      <w:pPr>
        <w:pStyle w:val="NoSpacing"/>
        <w:numPr>
          <w:ilvl w:val="0"/>
          <w:numId w:val="4"/>
        </w:numPr>
        <w:snapToGrid w:val="0"/>
        <w:jc w:val="both"/>
        <w:rPr>
          <w:rFonts w:ascii="Times New Roman" w:hAnsi="Times New Roman"/>
          <w:sz w:val="20"/>
          <w:szCs w:val="24"/>
          <w:lang w:val="en-US"/>
        </w:rPr>
      </w:pPr>
      <w:proofErr w:type="spellStart"/>
      <w:r w:rsidRPr="00F24291">
        <w:rPr>
          <w:rFonts w:ascii="Times New Roman" w:hAnsi="Times New Roman"/>
          <w:sz w:val="20"/>
          <w:szCs w:val="24"/>
          <w:lang w:val="en-US"/>
        </w:rPr>
        <w:t>Talabi</w:t>
      </w:r>
      <w:proofErr w:type="spellEnd"/>
      <w:r w:rsidRPr="00F24291">
        <w:rPr>
          <w:rFonts w:ascii="Times New Roman" w:hAnsi="Times New Roman"/>
          <w:sz w:val="20"/>
          <w:szCs w:val="24"/>
          <w:lang w:val="en-US"/>
        </w:rPr>
        <w:t xml:space="preserve"> H.A.I. (1994). Medical aspects of typhoid. </w:t>
      </w:r>
      <w:r w:rsidRPr="00F24291">
        <w:rPr>
          <w:rFonts w:ascii="Times New Roman" w:hAnsi="Times New Roman"/>
          <w:i/>
          <w:sz w:val="20"/>
          <w:szCs w:val="24"/>
          <w:lang w:val="en-US"/>
        </w:rPr>
        <w:t>The Nigerian post graduate Medical Journal</w:t>
      </w:r>
      <w:r w:rsidRPr="00F24291">
        <w:rPr>
          <w:rFonts w:ascii="Times New Roman" w:hAnsi="Times New Roman"/>
          <w:sz w:val="20"/>
          <w:szCs w:val="24"/>
          <w:lang w:val="en-US"/>
        </w:rPr>
        <w:t>. 1(2): 14-16.</w:t>
      </w:r>
    </w:p>
    <w:p w:rsidR="00A53D98" w:rsidRPr="00F24291" w:rsidRDefault="00064B3B" w:rsidP="003D66CD">
      <w:pPr>
        <w:pStyle w:val="NoSpacing"/>
        <w:numPr>
          <w:ilvl w:val="0"/>
          <w:numId w:val="4"/>
        </w:numPr>
        <w:snapToGrid w:val="0"/>
        <w:jc w:val="both"/>
        <w:rPr>
          <w:rFonts w:ascii="Times New Roman" w:hAnsi="Times New Roman"/>
          <w:sz w:val="20"/>
          <w:szCs w:val="24"/>
          <w:lang w:val="en-US"/>
        </w:rPr>
      </w:pPr>
      <w:proofErr w:type="spellStart"/>
      <w:r w:rsidRPr="00F24291">
        <w:rPr>
          <w:rFonts w:ascii="Times New Roman" w:hAnsi="Times New Roman"/>
          <w:sz w:val="20"/>
          <w:szCs w:val="24"/>
          <w:lang w:val="en-US"/>
        </w:rPr>
        <w:t>Umeanaeto</w:t>
      </w:r>
      <w:proofErr w:type="spellEnd"/>
      <w:r w:rsidRPr="00F24291">
        <w:rPr>
          <w:rFonts w:ascii="Times New Roman" w:hAnsi="Times New Roman"/>
          <w:sz w:val="20"/>
          <w:szCs w:val="24"/>
          <w:lang w:val="en-US"/>
        </w:rPr>
        <w:t xml:space="preserve">, P.U., </w:t>
      </w:r>
      <w:proofErr w:type="spellStart"/>
      <w:r w:rsidRPr="00F24291">
        <w:rPr>
          <w:rFonts w:ascii="Times New Roman" w:hAnsi="Times New Roman"/>
          <w:sz w:val="20"/>
          <w:szCs w:val="24"/>
          <w:lang w:val="en-US"/>
        </w:rPr>
        <w:t>Ekejindu</w:t>
      </w:r>
      <w:proofErr w:type="spellEnd"/>
      <w:r w:rsidRPr="00F24291">
        <w:rPr>
          <w:rFonts w:ascii="Times New Roman" w:hAnsi="Times New Roman"/>
          <w:sz w:val="20"/>
          <w:szCs w:val="24"/>
          <w:lang w:val="en-US"/>
        </w:rPr>
        <w:t xml:space="preserve">, I.M. and </w:t>
      </w:r>
      <w:proofErr w:type="spellStart"/>
      <w:r w:rsidRPr="00F24291">
        <w:rPr>
          <w:rFonts w:ascii="Times New Roman" w:hAnsi="Times New Roman"/>
          <w:sz w:val="20"/>
          <w:szCs w:val="24"/>
          <w:lang w:val="en-US"/>
        </w:rPr>
        <w:t>Ifeanyichukwu</w:t>
      </w:r>
      <w:proofErr w:type="spellEnd"/>
      <w:r w:rsidRPr="00F24291">
        <w:rPr>
          <w:rFonts w:ascii="Times New Roman" w:hAnsi="Times New Roman"/>
          <w:sz w:val="20"/>
          <w:szCs w:val="24"/>
          <w:lang w:val="en-US"/>
        </w:rPr>
        <w:t xml:space="preserve">, M.O. (2006). Prevalence and intensity of malaria </w:t>
      </w:r>
      <w:r w:rsidR="0045745B" w:rsidRPr="00F24291">
        <w:rPr>
          <w:rFonts w:ascii="Times New Roman" w:hAnsi="Times New Roman"/>
          <w:sz w:val="20"/>
          <w:szCs w:val="24"/>
          <w:lang w:val="en-US"/>
        </w:rPr>
        <w:t xml:space="preserve">in blood donor at </w:t>
      </w:r>
      <w:proofErr w:type="spellStart"/>
      <w:r w:rsidR="0045745B" w:rsidRPr="00F24291">
        <w:rPr>
          <w:rFonts w:ascii="Times New Roman" w:hAnsi="Times New Roman"/>
          <w:sz w:val="20"/>
          <w:szCs w:val="24"/>
          <w:lang w:val="en-US"/>
        </w:rPr>
        <w:t>Nnamdi</w:t>
      </w:r>
      <w:proofErr w:type="spellEnd"/>
      <w:r w:rsidR="0045745B" w:rsidRPr="00F24291">
        <w:rPr>
          <w:rFonts w:ascii="Times New Roman" w:hAnsi="Times New Roman"/>
          <w:sz w:val="20"/>
          <w:szCs w:val="24"/>
          <w:lang w:val="en-US"/>
        </w:rPr>
        <w:t xml:space="preserve"> </w:t>
      </w:r>
      <w:proofErr w:type="spellStart"/>
      <w:r w:rsidR="0045745B" w:rsidRPr="00F24291">
        <w:rPr>
          <w:rFonts w:ascii="Times New Roman" w:hAnsi="Times New Roman"/>
          <w:sz w:val="20"/>
          <w:szCs w:val="24"/>
          <w:lang w:val="en-US"/>
        </w:rPr>
        <w:t>Azikiwe</w:t>
      </w:r>
      <w:proofErr w:type="spellEnd"/>
      <w:r w:rsidR="0045745B" w:rsidRPr="00F24291">
        <w:rPr>
          <w:rFonts w:ascii="Times New Roman" w:hAnsi="Times New Roman"/>
          <w:sz w:val="20"/>
          <w:szCs w:val="24"/>
          <w:lang w:val="en-US"/>
        </w:rPr>
        <w:t xml:space="preserve"> University Teaching Hospital</w:t>
      </w:r>
      <w:r w:rsidR="009E1359" w:rsidRPr="00F24291">
        <w:rPr>
          <w:rFonts w:ascii="Times New Roman" w:hAnsi="Times New Roman"/>
          <w:sz w:val="20"/>
          <w:szCs w:val="24"/>
          <w:lang w:val="en-US"/>
        </w:rPr>
        <w:t xml:space="preserve"> (NAUTH). </w:t>
      </w:r>
      <w:proofErr w:type="spellStart"/>
      <w:r w:rsidR="009E1359" w:rsidRPr="00F24291">
        <w:rPr>
          <w:rFonts w:ascii="Times New Roman" w:hAnsi="Times New Roman"/>
          <w:sz w:val="20"/>
          <w:szCs w:val="24"/>
          <w:lang w:val="en-US"/>
        </w:rPr>
        <w:t>Nnewi</w:t>
      </w:r>
      <w:proofErr w:type="spellEnd"/>
      <w:r w:rsidR="009E1359" w:rsidRPr="00F24291">
        <w:rPr>
          <w:rFonts w:ascii="Times New Roman" w:hAnsi="Times New Roman"/>
          <w:sz w:val="20"/>
          <w:szCs w:val="24"/>
          <w:lang w:val="en-US"/>
        </w:rPr>
        <w:t xml:space="preserve">, </w:t>
      </w:r>
      <w:proofErr w:type="spellStart"/>
      <w:r w:rsidR="009E1359" w:rsidRPr="00F24291">
        <w:rPr>
          <w:rFonts w:ascii="Times New Roman" w:hAnsi="Times New Roman"/>
          <w:sz w:val="20"/>
          <w:szCs w:val="24"/>
          <w:lang w:val="en-US"/>
        </w:rPr>
        <w:t>Anambra</w:t>
      </w:r>
      <w:proofErr w:type="spellEnd"/>
      <w:r w:rsidR="009E1359" w:rsidRPr="00F24291">
        <w:rPr>
          <w:rFonts w:ascii="Times New Roman" w:hAnsi="Times New Roman"/>
          <w:sz w:val="20"/>
          <w:szCs w:val="24"/>
          <w:lang w:val="en-US"/>
        </w:rPr>
        <w:t xml:space="preserve"> state, Nigeria. </w:t>
      </w:r>
      <w:r w:rsidR="009E1359" w:rsidRPr="00F24291">
        <w:rPr>
          <w:rFonts w:ascii="Times New Roman" w:hAnsi="Times New Roman"/>
          <w:i/>
          <w:sz w:val="20"/>
          <w:szCs w:val="24"/>
          <w:lang w:val="en-US"/>
        </w:rPr>
        <w:t xml:space="preserve">Nigerian Journal of </w:t>
      </w:r>
      <w:proofErr w:type="spellStart"/>
      <w:r w:rsidR="009E1359" w:rsidRPr="00F24291">
        <w:rPr>
          <w:rFonts w:ascii="Times New Roman" w:hAnsi="Times New Roman"/>
          <w:i/>
          <w:sz w:val="20"/>
          <w:szCs w:val="24"/>
          <w:lang w:val="en-US"/>
        </w:rPr>
        <w:t>Pasrasitology</w:t>
      </w:r>
      <w:proofErr w:type="spellEnd"/>
      <w:r w:rsidR="009E1359" w:rsidRPr="00F24291">
        <w:rPr>
          <w:rFonts w:ascii="Times New Roman" w:hAnsi="Times New Roman"/>
          <w:sz w:val="20"/>
          <w:szCs w:val="24"/>
          <w:lang w:val="en-US"/>
        </w:rPr>
        <w:t>. ISSN 1117 – 4145. VOL. 27, pp. 11-15.</w:t>
      </w:r>
    </w:p>
    <w:p w:rsidR="00DF2619" w:rsidRPr="00F24291" w:rsidRDefault="00A53D98" w:rsidP="003D66CD">
      <w:pPr>
        <w:pStyle w:val="NoSpacing"/>
        <w:numPr>
          <w:ilvl w:val="0"/>
          <w:numId w:val="4"/>
        </w:numPr>
        <w:snapToGrid w:val="0"/>
        <w:jc w:val="both"/>
        <w:rPr>
          <w:rFonts w:ascii="Times New Roman" w:hAnsi="Times New Roman"/>
          <w:sz w:val="20"/>
          <w:szCs w:val="24"/>
          <w:lang w:val="en-US"/>
        </w:rPr>
      </w:pPr>
      <w:r w:rsidRPr="00F24291">
        <w:rPr>
          <w:rFonts w:ascii="Times New Roman" w:hAnsi="Times New Roman"/>
          <w:sz w:val="20"/>
          <w:szCs w:val="24"/>
          <w:lang w:val="en-US"/>
        </w:rPr>
        <w:t>WHO</w:t>
      </w:r>
      <w:r w:rsidR="00DF2619" w:rsidRPr="00F24291">
        <w:rPr>
          <w:rFonts w:ascii="Times New Roman" w:hAnsi="Times New Roman"/>
          <w:sz w:val="20"/>
          <w:szCs w:val="24"/>
          <w:lang w:val="en-US"/>
        </w:rPr>
        <w:t xml:space="preserve">-World Health Organization (1994). </w:t>
      </w:r>
      <w:proofErr w:type="spellStart"/>
      <w:r w:rsidR="00DF2619" w:rsidRPr="00F24291">
        <w:rPr>
          <w:rFonts w:ascii="Times New Roman" w:hAnsi="Times New Roman"/>
          <w:sz w:val="20"/>
          <w:szCs w:val="24"/>
          <w:lang w:val="en-US"/>
        </w:rPr>
        <w:t>Quinghaosu</w:t>
      </w:r>
      <w:proofErr w:type="spellEnd"/>
      <w:r w:rsidR="00DF2619" w:rsidRPr="00F24291">
        <w:rPr>
          <w:rFonts w:ascii="Times New Roman" w:hAnsi="Times New Roman"/>
          <w:sz w:val="20"/>
          <w:szCs w:val="24"/>
          <w:lang w:val="en-US"/>
        </w:rPr>
        <w:t xml:space="preserve"> Drugs. A </w:t>
      </w:r>
      <w:r w:rsidR="003A0CF3" w:rsidRPr="00F24291">
        <w:rPr>
          <w:rFonts w:ascii="Times New Roman" w:hAnsi="Times New Roman"/>
          <w:sz w:val="20"/>
          <w:szCs w:val="24"/>
          <w:lang w:val="en-US"/>
        </w:rPr>
        <w:t xml:space="preserve">New Generation </w:t>
      </w:r>
      <w:r w:rsidR="00DF2619" w:rsidRPr="00F24291">
        <w:rPr>
          <w:rFonts w:ascii="Times New Roman" w:hAnsi="Times New Roman"/>
          <w:sz w:val="20"/>
          <w:szCs w:val="24"/>
          <w:lang w:val="en-US"/>
        </w:rPr>
        <w:t xml:space="preserve">of </w:t>
      </w:r>
      <w:r w:rsidR="003A0CF3" w:rsidRPr="00F24291">
        <w:rPr>
          <w:rFonts w:ascii="Times New Roman" w:hAnsi="Times New Roman"/>
          <w:sz w:val="20"/>
          <w:szCs w:val="24"/>
          <w:lang w:val="en-US"/>
        </w:rPr>
        <w:t>Anti</w:t>
      </w:r>
      <w:r w:rsidR="00DF2619" w:rsidRPr="00F24291">
        <w:rPr>
          <w:rFonts w:ascii="Times New Roman" w:hAnsi="Times New Roman"/>
          <w:sz w:val="20"/>
          <w:szCs w:val="24"/>
          <w:lang w:val="en-US"/>
        </w:rPr>
        <w:t>-malari</w:t>
      </w:r>
      <w:r w:rsidR="003A0CF3" w:rsidRPr="00F24291">
        <w:rPr>
          <w:rFonts w:ascii="Times New Roman" w:hAnsi="Times New Roman"/>
          <w:sz w:val="20"/>
          <w:szCs w:val="24"/>
          <w:lang w:val="en-US"/>
        </w:rPr>
        <w:t>a</w:t>
      </w:r>
      <w:r w:rsidR="00DF2619" w:rsidRPr="00F24291">
        <w:rPr>
          <w:rFonts w:ascii="Times New Roman" w:hAnsi="Times New Roman"/>
          <w:sz w:val="20"/>
          <w:szCs w:val="24"/>
          <w:lang w:val="en-US"/>
        </w:rPr>
        <w:t>. Geneva: WHO/TDR News 36:7.</w:t>
      </w:r>
    </w:p>
    <w:p w:rsidR="00A53D98" w:rsidRPr="00F24291" w:rsidRDefault="00DF2619" w:rsidP="003D66CD">
      <w:pPr>
        <w:pStyle w:val="NoSpacing"/>
        <w:numPr>
          <w:ilvl w:val="0"/>
          <w:numId w:val="4"/>
        </w:numPr>
        <w:snapToGrid w:val="0"/>
        <w:jc w:val="both"/>
        <w:rPr>
          <w:rFonts w:ascii="Times New Roman" w:hAnsi="Times New Roman"/>
          <w:sz w:val="20"/>
          <w:szCs w:val="24"/>
          <w:lang w:val="en-US"/>
        </w:rPr>
      </w:pPr>
      <w:r w:rsidRPr="00F24291">
        <w:rPr>
          <w:rFonts w:ascii="Times New Roman" w:hAnsi="Times New Roman"/>
          <w:sz w:val="20"/>
          <w:szCs w:val="24"/>
          <w:lang w:val="en-US"/>
        </w:rPr>
        <w:t xml:space="preserve">WHO-World Health Organization (2008). Economic cost of malaria. Roll back malaria program report. </w:t>
      </w:r>
      <w:hyperlink r:id="rId15" w:history="1">
        <w:r w:rsidRPr="00F24291">
          <w:rPr>
            <w:rStyle w:val="Hyperlink"/>
            <w:rFonts w:ascii="Times New Roman" w:hAnsi="Times New Roman"/>
            <w:sz w:val="20"/>
            <w:szCs w:val="24"/>
            <w:lang w:val="en-US"/>
          </w:rPr>
          <w:t>http://who.malarialroll-back-malaria/accessed on 1-5-2012</w:t>
        </w:r>
      </w:hyperlink>
      <w:r w:rsidRPr="00F24291">
        <w:rPr>
          <w:rFonts w:ascii="Times New Roman" w:hAnsi="Times New Roman"/>
          <w:sz w:val="20"/>
          <w:szCs w:val="24"/>
          <w:lang w:val="en-US"/>
        </w:rPr>
        <w:t>.</w:t>
      </w:r>
    </w:p>
    <w:p w:rsidR="003D66CD" w:rsidRDefault="003D66CD" w:rsidP="00F24291">
      <w:pPr>
        <w:pStyle w:val="NoSpacing"/>
        <w:snapToGrid w:val="0"/>
        <w:ind w:left="425" w:hanging="425"/>
        <w:jc w:val="both"/>
        <w:rPr>
          <w:rFonts w:ascii="Times New Roman" w:hAnsi="Times New Roman"/>
          <w:sz w:val="20"/>
          <w:szCs w:val="24"/>
          <w:lang w:val="en-US"/>
        </w:rPr>
        <w:sectPr w:rsidR="003D66CD" w:rsidSect="00BC6FF0">
          <w:type w:val="continuous"/>
          <w:pgSz w:w="12240" w:h="15840" w:code="1"/>
          <w:pgMar w:top="1440" w:right="1440" w:bottom="1440" w:left="1440" w:header="720" w:footer="720" w:gutter="0"/>
          <w:cols w:num="2" w:space="576"/>
          <w:docGrid w:linePitch="360"/>
        </w:sectPr>
      </w:pPr>
    </w:p>
    <w:p w:rsidR="006C6992" w:rsidRPr="00F24291" w:rsidRDefault="006C6992" w:rsidP="00F24291">
      <w:pPr>
        <w:pStyle w:val="NoSpacing"/>
        <w:snapToGrid w:val="0"/>
        <w:ind w:left="425" w:hanging="425"/>
        <w:jc w:val="both"/>
        <w:rPr>
          <w:rFonts w:ascii="Times New Roman" w:hAnsi="Times New Roman"/>
          <w:sz w:val="20"/>
          <w:szCs w:val="24"/>
          <w:lang w:val="en-US"/>
        </w:rPr>
      </w:pPr>
    </w:p>
    <w:p w:rsidR="006C6992" w:rsidRPr="00F24291" w:rsidRDefault="006C6992" w:rsidP="00F24291">
      <w:pPr>
        <w:pStyle w:val="NoSpacing"/>
        <w:snapToGrid w:val="0"/>
        <w:ind w:left="425" w:hanging="425"/>
        <w:jc w:val="both"/>
        <w:rPr>
          <w:rFonts w:ascii="Times New Roman" w:hAnsi="Times New Roman"/>
          <w:sz w:val="20"/>
          <w:szCs w:val="24"/>
          <w:lang w:val="en-US"/>
        </w:rPr>
      </w:pPr>
    </w:p>
    <w:p w:rsidR="00217BDF" w:rsidRPr="00F24291" w:rsidRDefault="00217BDF" w:rsidP="00F24291">
      <w:pPr>
        <w:pStyle w:val="NoSpacing"/>
        <w:snapToGrid w:val="0"/>
        <w:ind w:left="425" w:hanging="425"/>
        <w:jc w:val="both"/>
        <w:rPr>
          <w:rFonts w:ascii="Times New Roman" w:hAnsi="Times New Roman"/>
          <w:sz w:val="20"/>
          <w:szCs w:val="24"/>
          <w:lang w:val="en-US"/>
        </w:rPr>
      </w:pPr>
    </w:p>
    <w:p w:rsidR="003A0CF3" w:rsidRPr="00F24291" w:rsidRDefault="00217BDF" w:rsidP="00F24291">
      <w:pPr>
        <w:pStyle w:val="NoSpacing"/>
        <w:snapToGrid w:val="0"/>
        <w:ind w:left="425" w:hanging="425"/>
        <w:jc w:val="both"/>
        <w:rPr>
          <w:rFonts w:ascii="Times New Roman" w:hAnsi="Times New Roman"/>
          <w:sz w:val="20"/>
          <w:szCs w:val="24"/>
          <w:lang w:val="en-US"/>
        </w:rPr>
      </w:pPr>
      <w:r w:rsidRPr="00F24291">
        <w:rPr>
          <w:rFonts w:ascii="Times New Roman" w:hAnsi="Times New Roman"/>
          <w:sz w:val="20"/>
          <w:szCs w:val="24"/>
          <w:lang w:val="en-US"/>
        </w:rPr>
        <w:t>6/13/2014</w:t>
      </w:r>
    </w:p>
    <w:sectPr w:rsidR="003A0CF3" w:rsidRPr="00F24291" w:rsidSect="008140EB">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BE1" w:rsidRDefault="00EF7BE1" w:rsidP="002355DA">
      <w:pPr>
        <w:spacing w:after="0" w:line="240" w:lineRule="auto"/>
      </w:pPr>
      <w:r>
        <w:separator/>
      </w:r>
    </w:p>
  </w:endnote>
  <w:endnote w:type="continuationSeparator" w:id="0">
    <w:p w:rsidR="00EF7BE1" w:rsidRDefault="00EF7BE1" w:rsidP="002355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291" w:rsidRPr="00217BDF" w:rsidRDefault="009F1B40" w:rsidP="00217BDF">
    <w:pPr>
      <w:spacing w:after="0" w:line="240" w:lineRule="auto"/>
      <w:jc w:val="center"/>
      <w:rPr>
        <w:rFonts w:ascii="Times New Roman" w:hAnsi="Times New Roman"/>
        <w:sz w:val="20"/>
      </w:rPr>
    </w:pPr>
    <w:r w:rsidRPr="00217BDF">
      <w:rPr>
        <w:rFonts w:ascii="Times New Roman" w:hAnsi="Times New Roman"/>
        <w:sz w:val="20"/>
      </w:rPr>
      <w:fldChar w:fldCharType="begin"/>
    </w:r>
    <w:r w:rsidR="00F24291" w:rsidRPr="00217BDF">
      <w:rPr>
        <w:rFonts w:ascii="Times New Roman" w:hAnsi="Times New Roman"/>
        <w:sz w:val="20"/>
      </w:rPr>
      <w:instrText xml:space="preserve"> page </w:instrText>
    </w:r>
    <w:r w:rsidRPr="00217BDF">
      <w:rPr>
        <w:rFonts w:ascii="Times New Roman" w:hAnsi="Times New Roman"/>
        <w:sz w:val="20"/>
      </w:rPr>
      <w:fldChar w:fldCharType="separate"/>
    </w:r>
    <w:r w:rsidR="00BC6FF0">
      <w:rPr>
        <w:rFonts w:ascii="Times New Roman" w:hAnsi="Times New Roman"/>
        <w:noProof/>
        <w:sz w:val="20"/>
      </w:rPr>
      <w:t>27</w:t>
    </w:r>
    <w:r w:rsidRPr="00217BDF">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BE1" w:rsidRDefault="00EF7BE1" w:rsidP="002355DA">
      <w:pPr>
        <w:spacing w:after="0" w:line="240" w:lineRule="auto"/>
      </w:pPr>
      <w:r>
        <w:separator/>
      </w:r>
    </w:p>
  </w:footnote>
  <w:footnote w:type="continuationSeparator" w:id="0">
    <w:p w:rsidR="00EF7BE1" w:rsidRDefault="00EF7BE1" w:rsidP="002355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291" w:rsidRPr="00217BDF" w:rsidRDefault="00F24291" w:rsidP="00217BD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217BDF">
      <w:rPr>
        <w:rFonts w:ascii="Times New Roman" w:hAnsi="Times New Roman" w:hint="eastAsia"/>
        <w:sz w:val="20"/>
        <w:szCs w:val="20"/>
      </w:rPr>
      <w:tab/>
    </w:r>
    <w:r w:rsidRPr="00217BDF">
      <w:rPr>
        <w:rFonts w:ascii="Times New Roman" w:hAnsi="Times New Roman"/>
        <w:sz w:val="20"/>
        <w:szCs w:val="20"/>
      </w:rPr>
      <w:t>New York Science Journal 201</w:t>
    </w:r>
    <w:r w:rsidRPr="00217BDF">
      <w:rPr>
        <w:rFonts w:ascii="Times New Roman" w:hAnsi="Times New Roman" w:hint="eastAsia"/>
        <w:sz w:val="20"/>
        <w:szCs w:val="20"/>
      </w:rPr>
      <w:t>4</w:t>
    </w:r>
    <w:r w:rsidRPr="00217BDF">
      <w:rPr>
        <w:rFonts w:ascii="Times New Roman" w:hAnsi="Times New Roman"/>
        <w:sz w:val="20"/>
        <w:szCs w:val="20"/>
      </w:rPr>
      <w:t>;</w:t>
    </w:r>
    <w:r w:rsidRPr="00217BDF">
      <w:rPr>
        <w:rFonts w:ascii="Times New Roman" w:hAnsi="Times New Roman" w:hint="eastAsia"/>
        <w:sz w:val="20"/>
        <w:szCs w:val="20"/>
      </w:rPr>
      <w:t>7</w:t>
    </w:r>
    <w:r w:rsidRPr="00217BDF">
      <w:rPr>
        <w:rFonts w:ascii="Times New Roman" w:hAnsi="Times New Roman"/>
        <w:sz w:val="20"/>
        <w:szCs w:val="20"/>
      </w:rPr>
      <w:t>(</w:t>
    </w:r>
    <w:r w:rsidRPr="00217BDF">
      <w:rPr>
        <w:rFonts w:ascii="Times New Roman" w:hAnsi="Times New Roman" w:hint="eastAsia"/>
        <w:sz w:val="20"/>
        <w:szCs w:val="20"/>
      </w:rPr>
      <w:t>7</w:t>
    </w:r>
    <w:r w:rsidRPr="00217BDF">
      <w:rPr>
        <w:rFonts w:ascii="Times New Roman" w:hAnsi="Times New Roman"/>
        <w:sz w:val="20"/>
        <w:szCs w:val="20"/>
      </w:rPr>
      <w:t>)</w:t>
    </w:r>
    <w:r w:rsidRPr="00217BDF">
      <w:rPr>
        <w:rFonts w:ascii="Times New Roman" w:hAnsi="Times New Roman"/>
        <w:iCs/>
        <w:sz w:val="20"/>
        <w:szCs w:val="20"/>
      </w:rPr>
      <w:t xml:space="preserve">     </w:t>
    </w:r>
    <w:r w:rsidRPr="00217BDF">
      <w:rPr>
        <w:rFonts w:ascii="Times New Roman" w:hAnsi="Times New Roman" w:hint="eastAsia"/>
        <w:iCs/>
        <w:sz w:val="20"/>
        <w:szCs w:val="20"/>
      </w:rPr>
      <w:tab/>
    </w:r>
    <w:r w:rsidRPr="00217BDF">
      <w:rPr>
        <w:rFonts w:ascii="Times New Roman" w:hAnsi="Times New Roman"/>
        <w:iCs/>
        <w:sz w:val="20"/>
        <w:szCs w:val="20"/>
      </w:rPr>
      <w:t xml:space="preserve"> </w:t>
    </w:r>
    <w:r w:rsidRPr="00217BDF">
      <w:rPr>
        <w:rFonts w:ascii="Times New Roman" w:hAnsi="Times New Roman" w:hint="eastAsia"/>
        <w:iCs/>
        <w:sz w:val="20"/>
        <w:szCs w:val="20"/>
      </w:rPr>
      <w:t xml:space="preserve"> </w:t>
    </w:r>
    <w:r w:rsidRPr="00217BDF">
      <w:rPr>
        <w:rFonts w:ascii="Times New Roman" w:hAnsi="Times New Roman"/>
        <w:iCs/>
        <w:sz w:val="20"/>
        <w:szCs w:val="20"/>
      </w:rPr>
      <w:t xml:space="preserve">   </w:t>
    </w:r>
    <w:hyperlink r:id="rId1" w:history="1">
      <w:r w:rsidRPr="00217BDF">
        <w:rPr>
          <w:rStyle w:val="Hyperlink"/>
          <w:rFonts w:ascii="Times New Roman" w:hAnsi="Times New Roman"/>
          <w:sz w:val="20"/>
          <w:szCs w:val="20"/>
        </w:rPr>
        <w:t>http://www.sciencepub.net/newyork</w:t>
      </w:r>
    </w:hyperlink>
  </w:p>
  <w:p w:rsidR="00F24291" w:rsidRPr="00217BDF" w:rsidRDefault="00F24291" w:rsidP="00217BDF">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C209D"/>
    <w:multiLevelType w:val="hybridMultilevel"/>
    <w:tmpl w:val="0D6ADB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09952C1"/>
    <w:multiLevelType w:val="hybridMultilevel"/>
    <w:tmpl w:val="E646B4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3CE5713"/>
    <w:multiLevelType w:val="multilevel"/>
    <w:tmpl w:val="3E6059FC"/>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5A983B12"/>
    <w:multiLevelType w:val="hybridMultilevel"/>
    <w:tmpl w:val="C6565B00"/>
    <w:lvl w:ilvl="0" w:tplc="CD280874">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ocumentProtection w:edit="readOnly" w:enforcement="0"/>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3680"/>
    <w:rsid w:val="0000189C"/>
    <w:rsid w:val="00002778"/>
    <w:rsid w:val="00007002"/>
    <w:rsid w:val="00011B59"/>
    <w:rsid w:val="00011B75"/>
    <w:rsid w:val="00031219"/>
    <w:rsid w:val="00032842"/>
    <w:rsid w:val="00032E1D"/>
    <w:rsid w:val="000360AE"/>
    <w:rsid w:val="000373B9"/>
    <w:rsid w:val="00041046"/>
    <w:rsid w:val="0004454B"/>
    <w:rsid w:val="00046FEF"/>
    <w:rsid w:val="00051989"/>
    <w:rsid w:val="000533C8"/>
    <w:rsid w:val="000554F5"/>
    <w:rsid w:val="00064B3B"/>
    <w:rsid w:val="000707BF"/>
    <w:rsid w:val="0007275E"/>
    <w:rsid w:val="00077DF0"/>
    <w:rsid w:val="000B1EDE"/>
    <w:rsid w:val="000C067E"/>
    <w:rsid w:val="000C365A"/>
    <w:rsid w:val="000D3EAB"/>
    <w:rsid w:val="000D69FD"/>
    <w:rsid w:val="000E3592"/>
    <w:rsid w:val="000F504D"/>
    <w:rsid w:val="001021E3"/>
    <w:rsid w:val="0010519E"/>
    <w:rsid w:val="00106D0F"/>
    <w:rsid w:val="001129F2"/>
    <w:rsid w:val="001162FF"/>
    <w:rsid w:val="00117AF5"/>
    <w:rsid w:val="001227FB"/>
    <w:rsid w:val="0012553F"/>
    <w:rsid w:val="00132F3F"/>
    <w:rsid w:val="00140F47"/>
    <w:rsid w:val="001416E2"/>
    <w:rsid w:val="0014186A"/>
    <w:rsid w:val="001477FF"/>
    <w:rsid w:val="001524C2"/>
    <w:rsid w:val="00160EBA"/>
    <w:rsid w:val="001625D3"/>
    <w:rsid w:val="00162A10"/>
    <w:rsid w:val="001706A5"/>
    <w:rsid w:val="001730C6"/>
    <w:rsid w:val="00177F4C"/>
    <w:rsid w:val="001859F4"/>
    <w:rsid w:val="001955EA"/>
    <w:rsid w:val="001A0D96"/>
    <w:rsid w:val="001A7F5B"/>
    <w:rsid w:val="001B0DC7"/>
    <w:rsid w:val="001B4435"/>
    <w:rsid w:val="001B7404"/>
    <w:rsid w:val="001C0B19"/>
    <w:rsid w:val="001C1D37"/>
    <w:rsid w:val="001C7CE1"/>
    <w:rsid w:val="001F1C6C"/>
    <w:rsid w:val="00210B9F"/>
    <w:rsid w:val="00211F7C"/>
    <w:rsid w:val="00215B61"/>
    <w:rsid w:val="00217BDF"/>
    <w:rsid w:val="002206E8"/>
    <w:rsid w:val="002217BC"/>
    <w:rsid w:val="002242C1"/>
    <w:rsid w:val="00226BF7"/>
    <w:rsid w:val="00230454"/>
    <w:rsid w:val="0023152F"/>
    <w:rsid w:val="0023436B"/>
    <w:rsid w:val="002355DA"/>
    <w:rsid w:val="00237745"/>
    <w:rsid w:val="00243F6E"/>
    <w:rsid w:val="002472DC"/>
    <w:rsid w:val="00260120"/>
    <w:rsid w:val="00260FB5"/>
    <w:rsid w:val="002629C4"/>
    <w:rsid w:val="002645B2"/>
    <w:rsid w:val="00293B9E"/>
    <w:rsid w:val="00294086"/>
    <w:rsid w:val="002A2707"/>
    <w:rsid w:val="002B1BE3"/>
    <w:rsid w:val="002B4DF3"/>
    <w:rsid w:val="002C50D5"/>
    <w:rsid w:val="002D2D63"/>
    <w:rsid w:val="002D3C70"/>
    <w:rsid w:val="002D508C"/>
    <w:rsid w:val="002E22D0"/>
    <w:rsid w:val="002E7CD7"/>
    <w:rsid w:val="002E7E87"/>
    <w:rsid w:val="0030366B"/>
    <w:rsid w:val="00313C67"/>
    <w:rsid w:val="003223DC"/>
    <w:rsid w:val="0032639B"/>
    <w:rsid w:val="0033302A"/>
    <w:rsid w:val="00333BD1"/>
    <w:rsid w:val="00340A4F"/>
    <w:rsid w:val="00354212"/>
    <w:rsid w:val="0036581F"/>
    <w:rsid w:val="00367CA4"/>
    <w:rsid w:val="00367CAC"/>
    <w:rsid w:val="00370251"/>
    <w:rsid w:val="00370EC2"/>
    <w:rsid w:val="0039074B"/>
    <w:rsid w:val="00394783"/>
    <w:rsid w:val="0039586F"/>
    <w:rsid w:val="00397417"/>
    <w:rsid w:val="00397867"/>
    <w:rsid w:val="003A0CF3"/>
    <w:rsid w:val="003A42CF"/>
    <w:rsid w:val="003A430F"/>
    <w:rsid w:val="003A6963"/>
    <w:rsid w:val="003B138C"/>
    <w:rsid w:val="003B3CD9"/>
    <w:rsid w:val="003C2DE3"/>
    <w:rsid w:val="003C4FF8"/>
    <w:rsid w:val="003D01F5"/>
    <w:rsid w:val="003D07C0"/>
    <w:rsid w:val="003D35EE"/>
    <w:rsid w:val="003D3DD8"/>
    <w:rsid w:val="003D66CD"/>
    <w:rsid w:val="003E6FAC"/>
    <w:rsid w:val="003F6363"/>
    <w:rsid w:val="00405F5C"/>
    <w:rsid w:val="0041492F"/>
    <w:rsid w:val="00420110"/>
    <w:rsid w:val="00423164"/>
    <w:rsid w:val="00426E29"/>
    <w:rsid w:val="00437C17"/>
    <w:rsid w:val="00440816"/>
    <w:rsid w:val="00442458"/>
    <w:rsid w:val="004447FE"/>
    <w:rsid w:val="0045400C"/>
    <w:rsid w:val="0045745B"/>
    <w:rsid w:val="004704B4"/>
    <w:rsid w:val="00473657"/>
    <w:rsid w:val="004919BF"/>
    <w:rsid w:val="004A1577"/>
    <w:rsid w:val="004B7371"/>
    <w:rsid w:val="004D38AC"/>
    <w:rsid w:val="004D552D"/>
    <w:rsid w:val="004E1227"/>
    <w:rsid w:val="004E2D71"/>
    <w:rsid w:val="004E4B2E"/>
    <w:rsid w:val="004E7C80"/>
    <w:rsid w:val="004F209B"/>
    <w:rsid w:val="005006F6"/>
    <w:rsid w:val="00505671"/>
    <w:rsid w:val="00506A70"/>
    <w:rsid w:val="00510E63"/>
    <w:rsid w:val="00525E36"/>
    <w:rsid w:val="005315DD"/>
    <w:rsid w:val="005351A2"/>
    <w:rsid w:val="00545821"/>
    <w:rsid w:val="00545E06"/>
    <w:rsid w:val="0054688F"/>
    <w:rsid w:val="00553F2A"/>
    <w:rsid w:val="0056372B"/>
    <w:rsid w:val="00572849"/>
    <w:rsid w:val="00572D1A"/>
    <w:rsid w:val="00575E65"/>
    <w:rsid w:val="00586B19"/>
    <w:rsid w:val="00587461"/>
    <w:rsid w:val="005A0041"/>
    <w:rsid w:val="005A57A4"/>
    <w:rsid w:val="005B2D1D"/>
    <w:rsid w:val="005C3521"/>
    <w:rsid w:val="005C4462"/>
    <w:rsid w:val="005C4650"/>
    <w:rsid w:val="005C53D0"/>
    <w:rsid w:val="005D366E"/>
    <w:rsid w:val="005D65FD"/>
    <w:rsid w:val="005E1570"/>
    <w:rsid w:val="005E236E"/>
    <w:rsid w:val="005E4856"/>
    <w:rsid w:val="00607047"/>
    <w:rsid w:val="00616E8E"/>
    <w:rsid w:val="0062396F"/>
    <w:rsid w:val="00625A79"/>
    <w:rsid w:val="0062628C"/>
    <w:rsid w:val="006304B5"/>
    <w:rsid w:val="00632921"/>
    <w:rsid w:val="006418A6"/>
    <w:rsid w:val="00642B9A"/>
    <w:rsid w:val="00643D5A"/>
    <w:rsid w:val="006535EE"/>
    <w:rsid w:val="00654C9F"/>
    <w:rsid w:val="00657E01"/>
    <w:rsid w:val="006615EF"/>
    <w:rsid w:val="00663151"/>
    <w:rsid w:val="006638E9"/>
    <w:rsid w:val="00672A41"/>
    <w:rsid w:val="00674659"/>
    <w:rsid w:val="00681D3A"/>
    <w:rsid w:val="006857C0"/>
    <w:rsid w:val="00687C21"/>
    <w:rsid w:val="0069078D"/>
    <w:rsid w:val="006922A0"/>
    <w:rsid w:val="00696497"/>
    <w:rsid w:val="006A5558"/>
    <w:rsid w:val="006A705D"/>
    <w:rsid w:val="006B44B5"/>
    <w:rsid w:val="006C55BB"/>
    <w:rsid w:val="006C6992"/>
    <w:rsid w:val="006D062E"/>
    <w:rsid w:val="006D1C8E"/>
    <w:rsid w:val="006D25F9"/>
    <w:rsid w:val="006D63AB"/>
    <w:rsid w:val="006E00A9"/>
    <w:rsid w:val="006E1DB6"/>
    <w:rsid w:val="006F5A17"/>
    <w:rsid w:val="0070549D"/>
    <w:rsid w:val="00706FBE"/>
    <w:rsid w:val="00713F1B"/>
    <w:rsid w:val="00720F8A"/>
    <w:rsid w:val="00723F8C"/>
    <w:rsid w:val="007307E2"/>
    <w:rsid w:val="00731DB1"/>
    <w:rsid w:val="00735015"/>
    <w:rsid w:val="00743898"/>
    <w:rsid w:val="0075356E"/>
    <w:rsid w:val="007552AE"/>
    <w:rsid w:val="0076406C"/>
    <w:rsid w:val="00775347"/>
    <w:rsid w:val="00776945"/>
    <w:rsid w:val="00777627"/>
    <w:rsid w:val="007939DD"/>
    <w:rsid w:val="007962E0"/>
    <w:rsid w:val="007A1F99"/>
    <w:rsid w:val="007A7265"/>
    <w:rsid w:val="007B0B26"/>
    <w:rsid w:val="007B65A1"/>
    <w:rsid w:val="007C4602"/>
    <w:rsid w:val="007D1418"/>
    <w:rsid w:val="007D1FC2"/>
    <w:rsid w:val="007D34E8"/>
    <w:rsid w:val="007E1612"/>
    <w:rsid w:val="007F5B4D"/>
    <w:rsid w:val="007F7BB7"/>
    <w:rsid w:val="0080299C"/>
    <w:rsid w:val="008030D6"/>
    <w:rsid w:val="008140EB"/>
    <w:rsid w:val="00831164"/>
    <w:rsid w:val="008377DE"/>
    <w:rsid w:val="00840369"/>
    <w:rsid w:val="00844173"/>
    <w:rsid w:val="00845337"/>
    <w:rsid w:val="008564E2"/>
    <w:rsid w:val="0086360E"/>
    <w:rsid w:val="00866133"/>
    <w:rsid w:val="008700BA"/>
    <w:rsid w:val="00894BAD"/>
    <w:rsid w:val="00896509"/>
    <w:rsid w:val="00897596"/>
    <w:rsid w:val="008A14FC"/>
    <w:rsid w:val="008A51C5"/>
    <w:rsid w:val="008A7846"/>
    <w:rsid w:val="008B31E1"/>
    <w:rsid w:val="008C25F9"/>
    <w:rsid w:val="008C6A9C"/>
    <w:rsid w:val="008E00BC"/>
    <w:rsid w:val="008E3E03"/>
    <w:rsid w:val="008E5435"/>
    <w:rsid w:val="00907697"/>
    <w:rsid w:val="0091162F"/>
    <w:rsid w:val="009150BC"/>
    <w:rsid w:val="00933E26"/>
    <w:rsid w:val="00936DBD"/>
    <w:rsid w:val="00943B25"/>
    <w:rsid w:val="00953650"/>
    <w:rsid w:val="009710B1"/>
    <w:rsid w:val="00974513"/>
    <w:rsid w:val="009929ED"/>
    <w:rsid w:val="00996B37"/>
    <w:rsid w:val="009A0CD7"/>
    <w:rsid w:val="009A36AB"/>
    <w:rsid w:val="009B440C"/>
    <w:rsid w:val="009E1359"/>
    <w:rsid w:val="009E2D53"/>
    <w:rsid w:val="009F1A89"/>
    <w:rsid w:val="009F1B40"/>
    <w:rsid w:val="00A01411"/>
    <w:rsid w:val="00A11FA3"/>
    <w:rsid w:val="00A26966"/>
    <w:rsid w:val="00A324F7"/>
    <w:rsid w:val="00A35168"/>
    <w:rsid w:val="00A43E8E"/>
    <w:rsid w:val="00A45217"/>
    <w:rsid w:val="00A53D98"/>
    <w:rsid w:val="00A649AE"/>
    <w:rsid w:val="00A81F23"/>
    <w:rsid w:val="00A95377"/>
    <w:rsid w:val="00AA0755"/>
    <w:rsid w:val="00AA09D6"/>
    <w:rsid w:val="00AB385A"/>
    <w:rsid w:val="00AB3E63"/>
    <w:rsid w:val="00AB52DE"/>
    <w:rsid w:val="00AB6BA1"/>
    <w:rsid w:val="00AD0FCD"/>
    <w:rsid w:val="00AD5655"/>
    <w:rsid w:val="00AD7205"/>
    <w:rsid w:val="00AE0CC5"/>
    <w:rsid w:val="00AE7256"/>
    <w:rsid w:val="00AF458C"/>
    <w:rsid w:val="00B0400B"/>
    <w:rsid w:val="00B04317"/>
    <w:rsid w:val="00B04639"/>
    <w:rsid w:val="00B05983"/>
    <w:rsid w:val="00B128ED"/>
    <w:rsid w:val="00B1353E"/>
    <w:rsid w:val="00B15275"/>
    <w:rsid w:val="00B1567E"/>
    <w:rsid w:val="00B16FF8"/>
    <w:rsid w:val="00B20228"/>
    <w:rsid w:val="00B26CAD"/>
    <w:rsid w:val="00B31A4F"/>
    <w:rsid w:val="00B32B14"/>
    <w:rsid w:val="00B37EFF"/>
    <w:rsid w:val="00B40AF5"/>
    <w:rsid w:val="00B42A76"/>
    <w:rsid w:val="00B57527"/>
    <w:rsid w:val="00B60289"/>
    <w:rsid w:val="00B71156"/>
    <w:rsid w:val="00BB02B7"/>
    <w:rsid w:val="00BB612A"/>
    <w:rsid w:val="00BC0B1E"/>
    <w:rsid w:val="00BC6FF0"/>
    <w:rsid w:val="00BE00FA"/>
    <w:rsid w:val="00BE050E"/>
    <w:rsid w:val="00BE2F45"/>
    <w:rsid w:val="00C006B9"/>
    <w:rsid w:val="00C07250"/>
    <w:rsid w:val="00C17E8F"/>
    <w:rsid w:val="00C21D77"/>
    <w:rsid w:val="00C24AD6"/>
    <w:rsid w:val="00C2510A"/>
    <w:rsid w:val="00C32819"/>
    <w:rsid w:val="00C41315"/>
    <w:rsid w:val="00C45A67"/>
    <w:rsid w:val="00C5588C"/>
    <w:rsid w:val="00C55DDC"/>
    <w:rsid w:val="00C63190"/>
    <w:rsid w:val="00C70730"/>
    <w:rsid w:val="00C72C0B"/>
    <w:rsid w:val="00C80755"/>
    <w:rsid w:val="00C93F44"/>
    <w:rsid w:val="00CA0AB4"/>
    <w:rsid w:val="00CA7936"/>
    <w:rsid w:val="00CC2755"/>
    <w:rsid w:val="00CC3921"/>
    <w:rsid w:val="00CC3960"/>
    <w:rsid w:val="00CD39F9"/>
    <w:rsid w:val="00CE004D"/>
    <w:rsid w:val="00CE049F"/>
    <w:rsid w:val="00CE1CCF"/>
    <w:rsid w:val="00CE5D04"/>
    <w:rsid w:val="00D15352"/>
    <w:rsid w:val="00D21409"/>
    <w:rsid w:val="00D26F6F"/>
    <w:rsid w:val="00D32B09"/>
    <w:rsid w:val="00D32E15"/>
    <w:rsid w:val="00D338A6"/>
    <w:rsid w:val="00D3622C"/>
    <w:rsid w:val="00D42352"/>
    <w:rsid w:val="00D479E5"/>
    <w:rsid w:val="00D5181C"/>
    <w:rsid w:val="00D51BA5"/>
    <w:rsid w:val="00D669F0"/>
    <w:rsid w:val="00D702B7"/>
    <w:rsid w:val="00D759E5"/>
    <w:rsid w:val="00D971A4"/>
    <w:rsid w:val="00DA352F"/>
    <w:rsid w:val="00DC052E"/>
    <w:rsid w:val="00DD0FA8"/>
    <w:rsid w:val="00DF0233"/>
    <w:rsid w:val="00DF2619"/>
    <w:rsid w:val="00DF6342"/>
    <w:rsid w:val="00E02EB9"/>
    <w:rsid w:val="00E13560"/>
    <w:rsid w:val="00E140FC"/>
    <w:rsid w:val="00E341CC"/>
    <w:rsid w:val="00E40B38"/>
    <w:rsid w:val="00E42C41"/>
    <w:rsid w:val="00E46B60"/>
    <w:rsid w:val="00E4774E"/>
    <w:rsid w:val="00E50E09"/>
    <w:rsid w:val="00E5152F"/>
    <w:rsid w:val="00E573A7"/>
    <w:rsid w:val="00E66864"/>
    <w:rsid w:val="00E702A5"/>
    <w:rsid w:val="00E82B60"/>
    <w:rsid w:val="00E83933"/>
    <w:rsid w:val="00E85AE3"/>
    <w:rsid w:val="00E92040"/>
    <w:rsid w:val="00EA5355"/>
    <w:rsid w:val="00EC1C7A"/>
    <w:rsid w:val="00EE5C27"/>
    <w:rsid w:val="00EF0C13"/>
    <w:rsid w:val="00EF3A8C"/>
    <w:rsid w:val="00EF57A5"/>
    <w:rsid w:val="00EF7BE1"/>
    <w:rsid w:val="00F000E4"/>
    <w:rsid w:val="00F00D57"/>
    <w:rsid w:val="00F01280"/>
    <w:rsid w:val="00F03680"/>
    <w:rsid w:val="00F10773"/>
    <w:rsid w:val="00F110CC"/>
    <w:rsid w:val="00F24291"/>
    <w:rsid w:val="00F2472D"/>
    <w:rsid w:val="00F313F0"/>
    <w:rsid w:val="00F41D91"/>
    <w:rsid w:val="00F42844"/>
    <w:rsid w:val="00F438EF"/>
    <w:rsid w:val="00F51AFA"/>
    <w:rsid w:val="00F55E91"/>
    <w:rsid w:val="00F64A4C"/>
    <w:rsid w:val="00F710E0"/>
    <w:rsid w:val="00F87D5B"/>
    <w:rsid w:val="00F917D5"/>
    <w:rsid w:val="00F92D94"/>
    <w:rsid w:val="00F9420A"/>
    <w:rsid w:val="00F943C3"/>
    <w:rsid w:val="00F94BE4"/>
    <w:rsid w:val="00FA15BB"/>
    <w:rsid w:val="00FA3D51"/>
    <w:rsid w:val="00FD6661"/>
    <w:rsid w:val="00FE112B"/>
    <w:rsid w:val="00FE3962"/>
    <w:rsid w:val="00FE5C95"/>
    <w:rsid w:val="00FE6CE4"/>
    <w:rsid w:val="00FF561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1E3"/>
    <w:pPr>
      <w:spacing w:after="200" w:line="276" w:lineRule="auto"/>
    </w:pPr>
    <w:rPr>
      <w:rFonts w:eastAsia="Times New Roman"/>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3680"/>
    <w:rPr>
      <w:sz w:val="22"/>
      <w:szCs w:val="22"/>
      <w:lang w:val="fr-FR" w:eastAsia="en-US"/>
    </w:rPr>
  </w:style>
  <w:style w:type="character" w:styleId="Hyperlink">
    <w:name w:val="Hyperlink"/>
    <w:uiPriority w:val="99"/>
    <w:unhideWhenUsed/>
    <w:rsid w:val="004A1577"/>
    <w:rPr>
      <w:color w:val="0000FF"/>
      <w:u w:val="single"/>
    </w:rPr>
  </w:style>
  <w:style w:type="table" w:styleId="TableGrid">
    <w:name w:val="Table Grid"/>
    <w:basedOn w:val="TableNormal"/>
    <w:uiPriority w:val="59"/>
    <w:rsid w:val="001021E3"/>
    <w:rPr>
      <w:rFonts w:eastAsia="Times New Roman"/>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405F5C"/>
    <w:pPr>
      <w:ind w:left="720"/>
      <w:contextualSpacing/>
    </w:pPr>
  </w:style>
  <w:style w:type="paragraph" w:styleId="Header">
    <w:name w:val="header"/>
    <w:basedOn w:val="Normal"/>
    <w:link w:val="HeaderChar"/>
    <w:uiPriority w:val="99"/>
    <w:unhideWhenUsed/>
    <w:rsid w:val="002355DA"/>
    <w:pPr>
      <w:tabs>
        <w:tab w:val="center" w:pos="4536"/>
        <w:tab w:val="right" w:pos="9072"/>
      </w:tabs>
      <w:spacing w:after="0" w:line="240" w:lineRule="auto"/>
    </w:pPr>
    <w:rPr>
      <w:sz w:val="20"/>
      <w:szCs w:val="20"/>
    </w:rPr>
  </w:style>
  <w:style w:type="character" w:customStyle="1" w:styleId="HeaderChar">
    <w:name w:val="Header Char"/>
    <w:link w:val="Header"/>
    <w:uiPriority w:val="99"/>
    <w:rsid w:val="002355DA"/>
    <w:rPr>
      <w:rFonts w:eastAsia="Times New Roman"/>
      <w:lang w:eastAsia="fr-FR"/>
    </w:rPr>
  </w:style>
  <w:style w:type="paragraph" w:styleId="Footer">
    <w:name w:val="footer"/>
    <w:basedOn w:val="Normal"/>
    <w:link w:val="FooterChar"/>
    <w:uiPriority w:val="99"/>
    <w:unhideWhenUsed/>
    <w:rsid w:val="002355DA"/>
    <w:pPr>
      <w:tabs>
        <w:tab w:val="center" w:pos="4536"/>
        <w:tab w:val="right" w:pos="9072"/>
      </w:tabs>
      <w:spacing w:after="0" w:line="240" w:lineRule="auto"/>
    </w:pPr>
    <w:rPr>
      <w:sz w:val="20"/>
      <w:szCs w:val="20"/>
    </w:rPr>
  </w:style>
  <w:style w:type="character" w:customStyle="1" w:styleId="FooterChar">
    <w:name w:val="Footer Char"/>
    <w:link w:val="Footer"/>
    <w:uiPriority w:val="99"/>
    <w:rsid w:val="002355DA"/>
    <w:rPr>
      <w:rFonts w:eastAsia="Times New Roman"/>
      <w:lang w:eastAsia="fr-FR"/>
    </w:rPr>
  </w:style>
  <w:style w:type="paragraph" w:styleId="BalloonText">
    <w:name w:val="Balloon Text"/>
    <w:basedOn w:val="Normal"/>
    <w:link w:val="BalloonTextChar"/>
    <w:uiPriority w:val="99"/>
    <w:semiHidden/>
    <w:unhideWhenUsed/>
    <w:rsid w:val="00974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513"/>
    <w:rPr>
      <w:rFonts w:ascii="Tahoma" w:eastAsia="Times New Roman" w:hAnsi="Tahoma" w:cs="Tahoma"/>
      <w:sz w:val="16"/>
      <w:szCs w:val="16"/>
      <w:lang w:val="fr-FR" w:eastAsia="fr-FR"/>
    </w:rPr>
  </w:style>
</w:styles>
</file>

<file path=word/webSettings.xml><?xml version="1.0" encoding="utf-8"?>
<w:webSettings xmlns:r="http://schemas.openxmlformats.org/officeDocument/2006/relationships" xmlns:w="http://schemas.openxmlformats.org/wordprocessingml/2006/main">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kwulumili.com" TargetMode="Externa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hyperlink" Target="http://www.cdc.gov/ncidod/dbmd/diseaseinfo/typhoidfever_g.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cgov/malaria/plasmodium%20species.html/%20Accessed%20on%201-5-2012" TargetMode="External"/><Relationship Id="rId5" Type="http://schemas.openxmlformats.org/officeDocument/2006/relationships/footnotes" Target="footnotes.xml"/><Relationship Id="rId15" Type="http://schemas.openxmlformats.org/officeDocument/2006/relationships/hyperlink" Target="http://who.malarialroll-back-malaria/accessed%20on%201-5-2012" TargetMode="External"/><Relationship Id="rId10" Type="http://schemas.openxmlformats.org/officeDocument/2006/relationships/hyperlink" Target="http://www.ghananewsagency.org/shealth/r227413/health/malaria-bites-into-economic-developmen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p:tt.edu/usuper%207/23011-24001/23121"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6959</Words>
  <Characters>39667</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46533</CharactersWithSpaces>
  <SharedDoc>false</SharedDoc>
  <HLinks>
    <vt:vector size="36" baseType="variant">
      <vt:variant>
        <vt:i4>5701709</vt:i4>
      </vt:variant>
      <vt:variant>
        <vt:i4>15</vt:i4>
      </vt:variant>
      <vt:variant>
        <vt:i4>0</vt:i4>
      </vt:variant>
      <vt:variant>
        <vt:i4>5</vt:i4>
      </vt:variant>
      <vt:variant>
        <vt:lpwstr>http://who.malarialroll-back-malaria/accessed on 1-5-2012</vt:lpwstr>
      </vt:variant>
      <vt:variant>
        <vt:lpwstr/>
      </vt:variant>
      <vt:variant>
        <vt:i4>4063329</vt:i4>
      </vt:variant>
      <vt:variant>
        <vt:i4>12</vt:i4>
      </vt:variant>
      <vt:variant>
        <vt:i4>0</vt:i4>
      </vt:variant>
      <vt:variant>
        <vt:i4>5</vt:i4>
      </vt:variant>
      <vt:variant>
        <vt:lpwstr>http://www.p:tt.edu/usuper 7/23011-24001/23121</vt:lpwstr>
      </vt:variant>
      <vt:variant>
        <vt:lpwstr/>
      </vt:variant>
      <vt:variant>
        <vt:i4>3801141</vt:i4>
      </vt:variant>
      <vt:variant>
        <vt:i4>9</vt:i4>
      </vt:variant>
      <vt:variant>
        <vt:i4>0</vt:i4>
      </vt:variant>
      <vt:variant>
        <vt:i4>5</vt:i4>
      </vt:variant>
      <vt:variant>
        <vt:lpwstr>http://www.ekwulumili.com/</vt:lpwstr>
      </vt:variant>
      <vt:variant>
        <vt:lpwstr/>
      </vt:variant>
      <vt:variant>
        <vt:i4>983096</vt:i4>
      </vt:variant>
      <vt:variant>
        <vt:i4>6</vt:i4>
      </vt:variant>
      <vt:variant>
        <vt:i4>0</vt:i4>
      </vt:variant>
      <vt:variant>
        <vt:i4>5</vt:i4>
      </vt:variant>
      <vt:variant>
        <vt:lpwstr>http://www.cdc.gov/ncidod/dbmd/diseaseinfo/typhoidfever_g.html/</vt:lpwstr>
      </vt:variant>
      <vt:variant>
        <vt:lpwstr/>
      </vt:variant>
      <vt:variant>
        <vt:i4>2228340</vt:i4>
      </vt:variant>
      <vt:variant>
        <vt:i4>3</vt:i4>
      </vt:variant>
      <vt:variant>
        <vt:i4>0</vt:i4>
      </vt:variant>
      <vt:variant>
        <vt:i4>5</vt:i4>
      </vt:variant>
      <vt:variant>
        <vt:lpwstr>http://www.cdcgov/malaria/plasmodium species.html/ Accessed on 1-5-2012</vt:lpwstr>
      </vt:variant>
      <vt:variant>
        <vt:lpwstr/>
      </vt:variant>
      <vt:variant>
        <vt:i4>2293800</vt:i4>
      </vt:variant>
      <vt:variant>
        <vt:i4>0</vt:i4>
      </vt:variant>
      <vt:variant>
        <vt:i4>0</vt:i4>
      </vt:variant>
      <vt:variant>
        <vt:i4>5</vt:i4>
      </vt:variant>
      <vt:variant>
        <vt:lpwstr>http://www.ghananewsagency.org/shealth/r227413/health/malaria-bites-into-economic-development/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khsawka</dc:creator>
  <cp:lastModifiedBy>Administrator</cp:lastModifiedBy>
  <cp:revision>5</cp:revision>
  <cp:lastPrinted>2014-06-26T01:10:00Z</cp:lastPrinted>
  <dcterms:created xsi:type="dcterms:W3CDTF">2014-06-19T07:58:00Z</dcterms:created>
  <dcterms:modified xsi:type="dcterms:W3CDTF">2014-06-26T07:41:00Z</dcterms:modified>
</cp:coreProperties>
</file>