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2C" w:rsidRPr="00B16B2B" w:rsidRDefault="00D26A2C" w:rsidP="00B16B2B">
      <w:pPr>
        <w:pStyle w:val="Authors"/>
        <w:framePr w:w="0" w:hSpace="0" w:vSpace="0" w:wrap="auto" w:vAnchor="margin" w:hAnchor="text" w:xAlign="left" w:yAlign="inline"/>
        <w:snapToGrid w:val="0"/>
        <w:spacing w:after="0"/>
        <w:rPr>
          <w:b/>
          <w:sz w:val="20"/>
        </w:rPr>
      </w:pPr>
      <w:proofErr w:type="spellStart"/>
      <w:r w:rsidRPr="00B16B2B">
        <w:rPr>
          <w:b/>
          <w:bCs/>
          <w:sz w:val="20"/>
        </w:rPr>
        <w:t>Decorrelation</w:t>
      </w:r>
      <w:proofErr w:type="spellEnd"/>
      <w:r w:rsidRPr="00B16B2B">
        <w:rPr>
          <w:b/>
          <w:bCs/>
          <w:sz w:val="20"/>
        </w:rPr>
        <w:t xml:space="preserve"> and Identification of </w:t>
      </w:r>
      <w:r w:rsidR="004C01A8" w:rsidRPr="00B16B2B">
        <w:rPr>
          <w:b/>
          <w:bCs/>
          <w:sz w:val="20"/>
        </w:rPr>
        <w:t xml:space="preserve">Robustly </w:t>
      </w:r>
      <w:r w:rsidRPr="00B16B2B">
        <w:rPr>
          <w:b/>
          <w:bCs/>
          <w:sz w:val="20"/>
        </w:rPr>
        <w:t xml:space="preserve">Dependent Network </w:t>
      </w:r>
      <w:r w:rsidR="004C01A8" w:rsidRPr="00B16B2B">
        <w:rPr>
          <w:b/>
          <w:bCs/>
          <w:sz w:val="20"/>
        </w:rPr>
        <w:t>Measurements</w:t>
      </w:r>
      <w:r w:rsidR="0092343E" w:rsidRPr="00B16B2B">
        <w:rPr>
          <w:b/>
          <w:bCs/>
          <w:sz w:val="20"/>
        </w:rPr>
        <w:t xml:space="preserve"> or </w:t>
      </w:r>
      <w:r w:rsidRPr="00B16B2B">
        <w:rPr>
          <w:b/>
          <w:bCs/>
          <w:sz w:val="20"/>
        </w:rPr>
        <w:t xml:space="preserve">Parameters Errors Using Synchronized </w:t>
      </w:r>
      <w:proofErr w:type="spellStart"/>
      <w:r w:rsidRPr="00B16B2B">
        <w:rPr>
          <w:b/>
          <w:bCs/>
          <w:sz w:val="20"/>
        </w:rPr>
        <w:t>Phasor</w:t>
      </w:r>
      <w:proofErr w:type="spellEnd"/>
      <w:r w:rsidRPr="00B16B2B">
        <w:rPr>
          <w:b/>
          <w:bCs/>
          <w:sz w:val="20"/>
        </w:rPr>
        <w:t xml:space="preserve"> Measurements</w:t>
      </w:r>
    </w:p>
    <w:p w:rsidR="00496963" w:rsidRPr="00B16B2B" w:rsidRDefault="00496963" w:rsidP="00B16B2B">
      <w:pPr>
        <w:snapToGrid w:val="0"/>
        <w:jc w:val="center"/>
      </w:pPr>
    </w:p>
    <w:p w:rsidR="00D26A2C" w:rsidRPr="00B16B2B" w:rsidRDefault="00D26A2C" w:rsidP="00B16B2B">
      <w:pPr>
        <w:pStyle w:val="Authors"/>
        <w:framePr w:w="0" w:hSpace="0" w:vSpace="0" w:wrap="auto" w:vAnchor="margin" w:hAnchor="text" w:xAlign="left" w:yAlign="inline"/>
        <w:snapToGrid w:val="0"/>
        <w:spacing w:after="0"/>
        <w:rPr>
          <w:rFonts w:hint="eastAsia"/>
          <w:i/>
          <w:sz w:val="20"/>
          <w:lang w:eastAsia="zh-CN"/>
        </w:rPr>
      </w:pPr>
      <w:r w:rsidRPr="00B16B2B">
        <w:rPr>
          <w:sz w:val="20"/>
        </w:rPr>
        <w:t xml:space="preserve">Dr. </w:t>
      </w:r>
      <w:proofErr w:type="spellStart"/>
      <w:r w:rsidRPr="00B16B2B">
        <w:rPr>
          <w:sz w:val="20"/>
        </w:rPr>
        <w:t>Sayed</w:t>
      </w:r>
      <w:proofErr w:type="spellEnd"/>
      <w:r w:rsidRPr="00B16B2B">
        <w:rPr>
          <w:sz w:val="20"/>
        </w:rPr>
        <w:t xml:space="preserve"> N</w:t>
      </w:r>
      <w:r w:rsidR="00B67D8C">
        <w:rPr>
          <w:sz w:val="20"/>
        </w:rPr>
        <w:t xml:space="preserve">agy and Ahmed M. M. </w:t>
      </w:r>
      <w:proofErr w:type="spellStart"/>
      <w:r w:rsidR="00B67D8C">
        <w:rPr>
          <w:sz w:val="20"/>
        </w:rPr>
        <w:t>Abdelfattah</w:t>
      </w:r>
      <w:proofErr w:type="spellEnd"/>
    </w:p>
    <w:p w:rsidR="00496963" w:rsidRPr="00B16B2B" w:rsidRDefault="00496963" w:rsidP="00B16B2B">
      <w:pPr>
        <w:snapToGrid w:val="0"/>
        <w:jc w:val="center"/>
      </w:pPr>
    </w:p>
    <w:p w:rsidR="00CB4070" w:rsidRPr="00B16B2B" w:rsidRDefault="00CB4070" w:rsidP="00B16B2B">
      <w:pPr>
        <w:snapToGrid w:val="0"/>
        <w:jc w:val="center"/>
        <w:rPr>
          <w:iCs/>
        </w:rPr>
      </w:pPr>
      <w:proofErr w:type="gramStart"/>
      <w:r w:rsidRPr="00B16B2B">
        <w:rPr>
          <w:iCs/>
        </w:rPr>
        <w:t>Electrical Engineering Department, Faculty of Engineering, Al-</w:t>
      </w:r>
      <w:proofErr w:type="spellStart"/>
      <w:r w:rsidRPr="00B16B2B">
        <w:rPr>
          <w:iCs/>
        </w:rPr>
        <w:t>Azhar</w:t>
      </w:r>
      <w:proofErr w:type="spellEnd"/>
      <w:r w:rsidRPr="00B16B2B">
        <w:rPr>
          <w:iCs/>
        </w:rPr>
        <w:t xml:space="preserve"> University, Egypt.</w:t>
      </w:r>
      <w:proofErr w:type="gramEnd"/>
    </w:p>
    <w:p w:rsidR="00CB4070" w:rsidRPr="00B16B2B" w:rsidRDefault="00BF4E29" w:rsidP="00B16B2B">
      <w:pPr>
        <w:snapToGrid w:val="0"/>
        <w:jc w:val="center"/>
      </w:pPr>
      <w:hyperlink r:id="rId8" w:history="1">
        <w:r w:rsidR="00496963" w:rsidRPr="00B16B2B">
          <w:rPr>
            <w:rStyle w:val="Hyperlink"/>
          </w:rPr>
          <w:t>sayed.nagy@gmail.com</w:t>
        </w:r>
      </w:hyperlink>
    </w:p>
    <w:p w:rsidR="00CB4070" w:rsidRPr="00B16B2B" w:rsidRDefault="00CB4070" w:rsidP="00B16B2B">
      <w:pPr>
        <w:snapToGrid w:val="0"/>
        <w:jc w:val="center"/>
      </w:pPr>
    </w:p>
    <w:p w:rsidR="0029025B" w:rsidRPr="00B16B2B" w:rsidRDefault="002C3F92" w:rsidP="00B16B2B">
      <w:pPr>
        <w:pStyle w:val="Abstract"/>
        <w:snapToGrid w:val="0"/>
        <w:spacing w:before="0"/>
        <w:ind w:firstLine="0"/>
        <w:rPr>
          <w:b w:val="0"/>
          <w:bCs/>
          <w:sz w:val="20"/>
        </w:rPr>
      </w:pPr>
      <w:r w:rsidRPr="00B16B2B">
        <w:rPr>
          <w:iCs/>
          <w:sz w:val="20"/>
        </w:rPr>
        <w:t>Abstract:</w:t>
      </w:r>
      <w:r w:rsidRPr="00B16B2B">
        <w:rPr>
          <w:b w:val="0"/>
          <w:bCs/>
          <w:sz w:val="20"/>
        </w:rPr>
        <w:t xml:space="preserve"> This</w:t>
      </w:r>
      <w:r w:rsidR="003335CE" w:rsidRPr="00B16B2B">
        <w:rPr>
          <w:b w:val="0"/>
          <w:bCs/>
          <w:sz w:val="20"/>
        </w:rPr>
        <w:t xml:space="preserve"> paper proposes a technique for identification of simultaneous errors of either measurements or parameters in power system state estimation, at which the traditional methods fails to identify.  </w:t>
      </w:r>
      <w:r w:rsidR="00204D3D" w:rsidRPr="00B16B2B">
        <w:rPr>
          <w:b w:val="0"/>
          <w:bCs/>
          <w:sz w:val="20"/>
        </w:rPr>
        <w:t xml:space="preserve">The strength of data correlation is represented by a correlation coefficient matrix that can be further analyzed to </w:t>
      </w:r>
      <w:proofErr w:type="spellStart"/>
      <w:r w:rsidR="00204D3D" w:rsidRPr="00B16B2B">
        <w:rPr>
          <w:b w:val="0"/>
          <w:bCs/>
          <w:sz w:val="20"/>
        </w:rPr>
        <w:t>decorrelate</w:t>
      </w:r>
      <w:proofErr w:type="spellEnd"/>
      <w:r w:rsidR="00204D3D" w:rsidRPr="00B16B2B">
        <w:rPr>
          <w:b w:val="0"/>
          <w:bCs/>
          <w:sz w:val="20"/>
        </w:rPr>
        <w:t xml:space="preserve"> dependent data.  Synchronized </w:t>
      </w:r>
      <w:proofErr w:type="spellStart"/>
      <w:r w:rsidR="00204D3D" w:rsidRPr="00B16B2B">
        <w:rPr>
          <w:b w:val="0"/>
          <w:bCs/>
          <w:sz w:val="20"/>
        </w:rPr>
        <w:t>phasor</w:t>
      </w:r>
      <w:proofErr w:type="spellEnd"/>
      <w:r w:rsidR="00204D3D" w:rsidRPr="00B16B2B">
        <w:rPr>
          <w:b w:val="0"/>
          <w:bCs/>
          <w:sz w:val="20"/>
        </w:rPr>
        <w:t xml:space="preserve"> measurement units (PMU) are </w:t>
      </w:r>
      <w:r w:rsidR="0009331B" w:rsidRPr="00B16B2B">
        <w:rPr>
          <w:b w:val="0"/>
          <w:bCs/>
          <w:sz w:val="20"/>
        </w:rPr>
        <w:t>used</w:t>
      </w:r>
      <w:r w:rsidR="00204D3D" w:rsidRPr="00B16B2B">
        <w:rPr>
          <w:b w:val="0"/>
          <w:bCs/>
          <w:sz w:val="20"/>
        </w:rPr>
        <w:t xml:space="preserve"> to identify </w:t>
      </w:r>
      <w:r w:rsidR="003335CE" w:rsidRPr="00B16B2B">
        <w:rPr>
          <w:b w:val="0"/>
          <w:bCs/>
          <w:sz w:val="20"/>
        </w:rPr>
        <w:t xml:space="preserve">these simultaneous dependent </w:t>
      </w:r>
      <w:r w:rsidR="00204D3D" w:rsidRPr="00B16B2B">
        <w:rPr>
          <w:b w:val="0"/>
          <w:bCs/>
          <w:sz w:val="20"/>
        </w:rPr>
        <w:t>errors</w:t>
      </w:r>
      <w:r w:rsidR="003335CE" w:rsidRPr="00B16B2B">
        <w:rPr>
          <w:b w:val="0"/>
          <w:bCs/>
          <w:sz w:val="20"/>
        </w:rPr>
        <w:t>.</w:t>
      </w:r>
      <w:r w:rsidR="00204D3D" w:rsidRPr="00B16B2B">
        <w:rPr>
          <w:b w:val="0"/>
          <w:bCs/>
          <w:sz w:val="20"/>
        </w:rPr>
        <w:t xml:space="preserve"> The paper extends the discussion of optimal PMU placement, previously utilized to achieve network </w:t>
      </w:r>
      <w:proofErr w:type="spellStart"/>
      <w:r w:rsidR="00204D3D" w:rsidRPr="00B16B2B">
        <w:rPr>
          <w:b w:val="0"/>
          <w:bCs/>
          <w:sz w:val="20"/>
        </w:rPr>
        <w:t>observability</w:t>
      </w:r>
      <w:proofErr w:type="spellEnd"/>
      <w:r w:rsidR="00204D3D" w:rsidRPr="00B16B2B">
        <w:rPr>
          <w:b w:val="0"/>
          <w:bCs/>
          <w:sz w:val="20"/>
        </w:rPr>
        <w:t xml:space="preserve"> and state estimation, to include the conditions of unidentifiable measurements and parameters</w:t>
      </w:r>
      <w:r w:rsidR="006430AB" w:rsidRPr="00B16B2B">
        <w:rPr>
          <w:b w:val="0"/>
          <w:bCs/>
          <w:sz w:val="20"/>
        </w:rPr>
        <w:t>.</w:t>
      </w:r>
      <w:r w:rsidR="00204D3D" w:rsidRPr="00B16B2B">
        <w:rPr>
          <w:b w:val="0"/>
          <w:bCs/>
          <w:sz w:val="20"/>
        </w:rPr>
        <w:t xml:space="preserve"> </w:t>
      </w:r>
      <w:r w:rsidR="006430AB" w:rsidRPr="00B16B2B">
        <w:rPr>
          <w:b w:val="0"/>
          <w:bCs/>
          <w:sz w:val="20"/>
        </w:rPr>
        <w:t>A</w:t>
      </w:r>
      <w:r w:rsidR="00204D3D" w:rsidRPr="00B16B2B">
        <w:rPr>
          <w:b w:val="0"/>
          <w:bCs/>
          <w:sz w:val="20"/>
        </w:rPr>
        <w:t xml:space="preserve">n optimal PMU placement solution can </w:t>
      </w:r>
      <w:r w:rsidR="006430AB" w:rsidRPr="00B16B2B">
        <w:rPr>
          <w:b w:val="0"/>
          <w:bCs/>
          <w:sz w:val="20"/>
        </w:rPr>
        <w:t xml:space="preserve">then </w:t>
      </w:r>
      <w:r w:rsidR="00204D3D" w:rsidRPr="00B16B2B">
        <w:rPr>
          <w:b w:val="0"/>
          <w:bCs/>
          <w:sz w:val="20"/>
        </w:rPr>
        <w:t>be utilized for identification of erroneous measurements and parameters.</w:t>
      </w:r>
    </w:p>
    <w:p w:rsidR="00496963" w:rsidRPr="00B16B2B" w:rsidRDefault="00496963" w:rsidP="00B16B2B">
      <w:pPr>
        <w:pStyle w:val="ListParagraph"/>
        <w:autoSpaceDE w:val="0"/>
        <w:autoSpaceDN w:val="0"/>
        <w:adjustRightInd w:val="0"/>
        <w:snapToGrid w:val="0"/>
        <w:spacing w:after="0" w:line="240" w:lineRule="auto"/>
        <w:ind w:left="0"/>
        <w:jc w:val="both"/>
        <w:rPr>
          <w:rFonts w:ascii="Times New Roman" w:eastAsiaTheme="minorEastAsia" w:hAnsi="Times New Roman" w:cs="Times New Roman"/>
          <w:sz w:val="20"/>
          <w:szCs w:val="20"/>
          <w:lang w:eastAsia="zh-CN"/>
        </w:rPr>
      </w:pPr>
      <w:proofErr w:type="gramStart"/>
      <w:r w:rsidRPr="00B16B2B">
        <w:rPr>
          <w:rFonts w:ascii="Times New Roman" w:hAnsi="Times New Roman" w:cs="Times New Roman"/>
          <w:sz w:val="20"/>
          <w:szCs w:val="20"/>
        </w:rPr>
        <w:t>[</w:t>
      </w:r>
      <w:proofErr w:type="spellStart"/>
      <w:r w:rsidRPr="00B16B2B">
        <w:rPr>
          <w:rFonts w:ascii="Times New Roman" w:hAnsi="Times New Roman" w:cs="Times New Roman"/>
          <w:sz w:val="20"/>
          <w:szCs w:val="20"/>
        </w:rPr>
        <w:t>Sayed</w:t>
      </w:r>
      <w:proofErr w:type="spellEnd"/>
      <w:r w:rsidRPr="00B16B2B">
        <w:rPr>
          <w:rFonts w:ascii="Times New Roman" w:hAnsi="Times New Roman" w:cs="Times New Roman"/>
          <w:sz w:val="20"/>
          <w:szCs w:val="20"/>
        </w:rPr>
        <w:t xml:space="preserve"> Nagy and Ahmed M. M. </w:t>
      </w:r>
      <w:proofErr w:type="spellStart"/>
      <w:r w:rsidRPr="00B16B2B">
        <w:rPr>
          <w:rFonts w:ascii="Times New Roman" w:hAnsi="Times New Roman" w:cs="Times New Roman"/>
          <w:sz w:val="20"/>
          <w:szCs w:val="20"/>
        </w:rPr>
        <w:t>Abdelfattah</w:t>
      </w:r>
      <w:proofErr w:type="spellEnd"/>
      <w:r w:rsidRPr="00B16B2B">
        <w:rPr>
          <w:rFonts w:ascii="Times New Roman" w:hAnsi="Times New Roman" w:cs="Times New Roman"/>
          <w:sz w:val="20"/>
          <w:szCs w:val="20"/>
        </w:rPr>
        <w:t>.</w:t>
      </w:r>
      <w:proofErr w:type="gramEnd"/>
      <w:r w:rsidRPr="00B16B2B">
        <w:rPr>
          <w:rFonts w:ascii="Times New Roman" w:hAnsi="Times New Roman" w:cs="Times New Roman"/>
          <w:sz w:val="20"/>
          <w:szCs w:val="20"/>
        </w:rPr>
        <w:t xml:space="preserve"> </w:t>
      </w:r>
      <w:proofErr w:type="spellStart"/>
      <w:r w:rsidRPr="00B16B2B">
        <w:rPr>
          <w:rFonts w:ascii="Times New Roman" w:hAnsi="Times New Roman" w:cs="Times New Roman"/>
          <w:b/>
          <w:bCs/>
          <w:sz w:val="20"/>
          <w:szCs w:val="20"/>
        </w:rPr>
        <w:t>Decorrelation</w:t>
      </w:r>
      <w:proofErr w:type="spellEnd"/>
      <w:r w:rsidRPr="00B16B2B">
        <w:rPr>
          <w:rFonts w:ascii="Times New Roman" w:hAnsi="Times New Roman" w:cs="Times New Roman"/>
          <w:b/>
          <w:bCs/>
          <w:sz w:val="20"/>
          <w:szCs w:val="20"/>
        </w:rPr>
        <w:t xml:space="preserve"> and Identification of Robustly Dependent Network Measurements or Parameters Errors Using Synchronized </w:t>
      </w:r>
      <w:proofErr w:type="spellStart"/>
      <w:r w:rsidRPr="00B16B2B">
        <w:rPr>
          <w:rFonts w:ascii="Times New Roman" w:hAnsi="Times New Roman" w:cs="Times New Roman"/>
          <w:b/>
          <w:bCs/>
          <w:sz w:val="20"/>
          <w:szCs w:val="20"/>
        </w:rPr>
        <w:t>Phasor</w:t>
      </w:r>
      <w:proofErr w:type="spellEnd"/>
      <w:r w:rsidRPr="00B16B2B">
        <w:rPr>
          <w:rFonts w:ascii="Times New Roman" w:hAnsi="Times New Roman" w:cs="Times New Roman"/>
          <w:b/>
          <w:bCs/>
          <w:sz w:val="20"/>
          <w:szCs w:val="20"/>
        </w:rPr>
        <w:t xml:space="preserve"> Measurements</w:t>
      </w:r>
      <w:r w:rsidR="00020797" w:rsidRPr="00B16B2B">
        <w:rPr>
          <w:rFonts w:ascii="Times New Roman" w:eastAsia="Times New Roman" w:hAnsi="Times New Roman" w:cs="Times New Roman"/>
          <w:b/>
          <w:bCs/>
          <w:sz w:val="20"/>
          <w:szCs w:val="20"/>
          <w:lang w:bidi="fa-IR"/>
        </w:rPr>
        <w:t>.</w:t>
      </w:r>
      <w:r w:rsidR="00020797" w:rsidRPr="00B16B2B">
        <w:rPr>
          <w:rFonts w:ascii="Times New Roman" w:hAnsi="Times New Roman" w:cs="Times New Roman"/>
          <w:bCs/>
          <w:i/>
          <w:sz w:val="20"/>
          <w:szCs w:val="20"/>
        </w:rPr>
        <w:t xml:space="preserve"> N Y </w:t>
      </w:r>
      <w:proofErr w:type="spellStart"/>
      <w:r w:rsidR="00020797" w:rsidRPr="00B16B2B">
        <w:rPr>
          <w:rFonts w:ascii="Times New Roman" w:hAnsi="Times New Roman" w:cs="Times New Roman"/>
          <w:bCs/>
          <w:i/>
          <w:sz w:val="20"/>
          <w:szCs w:val="20"/>
        </w:rPr>
        <w:t>Sci</w:t>
      </w:r>
      <w:proofErr w:type="spellEnd"/>
      <w:r w:rsidR="00020797" w:rsidRPr="00B16B2B">
        <w:rPr>
          <w:rFonts w:ascii="Times New Roman" w:hAnsi="Times New Roman" w:cs="Times New Roman"/>
          <w:bCs/>
          <w:i/>
          <w:sz w:val="20"/>
          <w:szCs w:val="20"/>
        </w:rPr>
        <w:t xml:space="preserve"> J</w:t>
      </w:r>
      <w:r w:rsidR="00020797" w:rsidRPr="00B16B2B">
        <w:rPr>
          <w:rFonts w:ascii="Times New Roman" w:hAnsi="Times New Roman" w:cs="Times New Roman"/>
          <w:bCs/>
          <w:sz w:val="20"/>
          <w:szCs w:val="20"/>
        </w:rPr>
        <w:t xml:space="preserve"> </w:t>
      </w:r>
      <w:r w:rsidR="00020797" w:rsidRPr="00B16B2B">
        <w:rPr>
          <w:rFonts w:ascii="Times New Roman" w:hAnsi="Times New Roman" w:cs="Times New Roman"/>
          <w:sz w:val="20"/>
          <w:szCs w:val="20"/>
        </w:rPr>
        <w:t>201</w:t>
      </w:r>
      <w:r w:rsidR="00020797" w:rsidRPr="00B16B2B">
        <w:rPr>
          <w:rFonts w:ascii="Times New Roman" w:hAnsi="Times New Roman" w:cs="Times New Roman" w:hint="eastAsia"/>
          <w:sz w:val="20"/>
          <w:szCs w:val="20"/>
        </w:rPr>
        <w:t>4</w:t>
      </w:r>
      <w:proofErr w:type="gramStart"/>
      <w:r w:rsidR="00020797" w:rsidRPr="00B16B2B">
        <w:rPr>
          <w:rFonts w:ascii="Times New Roman" w:hAnsi="Times New Roman" w:cs="Times New Roman"/>
          <w:sz w:val="20"/>
          <w:szCs w:val="20"/>
        </w:rPr>
        <w:t>;</w:t>
      </w:r>
      <w:r w:rsidR="00020797" w:rsidRPr="00B16B2B">
        <w:rPr>
          <w:rFonts w:ascii="Times New Roman" w:hAnsi="Times New Roman" w:cs="Times New Roman" w:hint="eastAsia"/>
          <w:sz w:val="20"/>
          <w:szCs w:val="20"/>
        </w:rPr>
        <w:t>7</w:t>
      </w:r>
      <w:proofErr w:type="gramEnd"/>
      <w:r w:rsidR="00020797" w:rsidRPr="00B16B2B">
        <w:rPr>
          <w:rFonts w:ascii="Times New Roman" w:hAnsi="Times New Roman" w:cs="Times New Roman"/>
          <w:sz w:val="20"/>
          <w:szCs w:val="20"/>
        </w:rPr>
        <w:t>(</w:t>
      </w:r>
      <w:r w:rsidR="00020797" w:rsidRPr="00B16B2B">
        <w:rPr>
          <w:rFonts w:ascii="Times New Roman" w:hAnsi="Times New Roman" w:cs="Times New Roman" w:hint="eastAsia"/>
          <w:sz w:val="20"/>
          <w:szCs w:val="20"/>
        </w:rPr>
        <w:t>7</w:t>
      </w:r>
      <w:r w:rsidR="00020797" w:rsidRPr="00B16B2B">
        <w:rPr>
          <w:rFonts w:ascii="Times New Roman" w:hAnsi="Times New Roman" w:cs="Times New Roman"/>
          <w:sz w:val="20"/>
          <w:szCs w:val="20"/>
        </w:rPr>
        <w:t>):</w:t>
      </w:r>
      <w:r w:rsidR="0040154F">
        <w:rPr>
          <w:rFonts w:ascii="Times New Roman" w:hAnsi="Times New Roman" w:cs="Times New Roman"/>
          <w:noProof/>
          <w:color w:val="000000"/>
          <w:sz w:val="20"/>
          <w:szCs w:val="20"/>
        </w:rPr>
        <w:t>59</w:t>
      </w:r>
      <w:r w:rsidR="00020797" w:rsidRPr="00B16B2B">
        <w:rPr>
          <w:rFonts w:ascii="Times New Roman" w:hAnsi="Times New Roman" w:cs="Times New Roman"/>
          <w:color w:val="000000"/>
          <w:sz w:val="20"/>
          <w:szCs w:val="20"/>
        </w:rPr>
        <w:t>-</w:t>
      </w:r>
      <w:r w:rsidR="0040154F">
        <w:rPr>
          <w:rFonts w:ascii="Times New Roman" w:hAnsi="Times New Roman" w:cs="Times New Roman"/>
          <w:noProof/>
          <w:color w:val="000000"/>
          <w:sz w:val="20"/>
          <w:szCs w:val="20"/>
        </w:rPr>
        <w:t>67</w:t>
      </w:r>
      <w:r w:rsidR="00020797" w:rsidRPr="00B16B2B">
        <w:rPr>
          <w:rFonts w:ascii="Times New Roman" w:hAnsi="Times New Roman" w:cs="Times New Roman"/>
          <w:sz w:val="20"/>
          <w:szCs w:val="20"/>
        </w:rPr>
        <w:t xml:space="preserve">]. (ISSN: 1554-0200). </w:t>
      </w:r>
      <w:hyperlink r:id="rId9" w:history="1">
        <w:r w:rsidR="00020797" w:rsidRPr="00B16B2B">
          <w:rPr>
            <w:rStyle w:val="Hyperlink"/>
            <w:rFonts w:ascii="Times New Roman" w:hAnsi="Times New Roman" w:cs="Times New Roman"/>
            <w:sz w:val="20"/>
            <w:szCs w:val="20"/>
          </w:rPr>
          <w:t>http://www.sciencepub.net/newyork</w:t>
        </w:r>
      </w:hyperlink>
      <w:r w:rsidR="00020797" w:rsidRPr="00B16B2B">
        <w:rPr>
          <w:rFonts w:ascii="Times New Roman" w:hAnsi="Times New Roman" w:cs="Times New Roman"/>
          <w:sz w:val="20"/>
          <w:szCs w:val="20"/>
        </w:rPr>
        <w:t xml:space="preserve">. </w:t>
      </w:r>
      <w:r w:rsidR="00B16B2B">
        <w:rPr>
          <w:rFonts w:ascii="Times New Roman" w:eastAsiaTheme="minorEastAsia" w:hAnsi="Times New Roman" w:cs="Times New Roman" w:hint="eastAsia"/>
          <w:sz w:val="20"/>
          <w:szCs w:val="20"/>
          <w:lang w:eastAsia="zh-CN"/>
        </w:rPr>
        <w:t>9</w:t>
      </w:r>
    </w:p>
    <w:p w:rsidR="00B16B2B" w:rsidRPr="00B16B2B" w:rsidRDefault="00B16B2B" w:rsidP="00B16B2B">
      <w:pPr>
        <w:pStyle w:val="ListParagraph"/>
        <w:autoSpaceDE w:val="0"/>
        <w:autoSpaceDN w:val="0"/>
        <w:adjustRightInd w:val="0"/>
        <w:snapToGrid w:val="0"/>
        <w:spacing w:after="0" w:line="240" w:lineRule="auto"/>
        <w:ind w:left="0"/>
        <w:jc w:val="both"/>
        <w:rPr>
          <w:rFonts w:ascii="Times New Roman" w:eastAsiaTheme="minorEastAsia" w:hAnsi="Times New Roman" w:cs="Times New Roman"/>
          <w:b/>
          <w:sz w:val="20"/>
          <w:lang w:eastAsia="zh-CN"/>
        </w:rPr>
      </w:pPr>
    </w:p>
    <w:p w:rsidR="00496963" w:rsidRPr="00B16B2B" w:rsidRDefault="00765D00" w:rsidP="00B16B2B">
      <w:pPr>
        <w:keepNext/>
        <w:snapToGrid w:val="0"/>
        <w:jc w:val="both"/>
        <w:outlineLvl w:val="0"/>
      </w:pPr>
      <w:bookmarkStart w:id="0" w:name="PointTmp"/>
      <w:proofErr w:type="gramStart"/>
      <w:r w:rsidRPr="00B16B2B">
        <w:rPr>
          <w:b/>
          <w:bCs/>
        </w:rPr>
        <w:t xml:space="preserve">Index Terms: </w:t>
      </w:r>
      <w:r w:rsidRPr="00B16B2B">
        <w:t xml:space="preserve">Power System State estimation, Parameter Error Identification, data </w:t>
      </w:r>
      <w:proofErr w:type="spellStart"/>
      <w:r w:rsidRPr="00B16B2B">
        <w:t>decorrelation</w:t>
      </w:r>
      <w:proofErr w:type="spellEnd"/>
      <w:r w:rsidRPr="00B16B2B">
        <w:t xml:space="preserve">, Optimal Meter Placement, </w:t>
      </w:r>
      <w:proofErr w:type="spellStart"/>
      <w:r w:rsidRPr="00B16B2B">
        <w:t>Phasor</w:t>
      </w:r>
      <w:proofErr w:type="spellEnd"/>
      <w:r w:rsidRPr="00B16B2B">
        <w:t xml:space="preserve"> Measurement Units.</w:t>
      </w:r>
      <w:proofErr w:type="gramEnd"/>
    </w:p>
    <w:p w:rsidR="00B16B2B" w:rsidRDefault="00B16B2B" w:rsidP="00B16B2B">
      <w:pPr>
        <w:keepNext/>
        <w:snapToGrid w:val="0"/>
        <w:jc w:val="both"/>
        <w:outlineLvl w:val="0"/>
        <w:rPr>
          <w:b/>
          <w:bCs/>
        </w:rPr>
      </w:pPr>
    </w:p>
    <w:p w:rsidR="00B16B2B" w:rsidRPr="00B16B2B" w:rsidRDefault="00B16B2B" w:rsidP="00B16B2B">
      <w:pPr>
        <w:keepNext/>
        <w:snapToGrid w:val="0"/>
        <w:jc w:val="both"/>
        <w:outlineLvl w:val="0"/>
        <w:rPr>
          <w:b/>
          <w:bCs/>
        </w:rPr>
        <w:sectPr w:rsidR="00B16B2B" w:rsidRPr="00B16B2B" w:rsidSect="0040154F">
          <w:headerReference w:type="default" r:id="rId10"/>
          <w:footerReference w:type="default" r:id="rId11"/>
          <w:type w:val="continuous"/>
          <w:pgSz w:w="12240" w:h="15840" w:code="1"/>
          <w:pgMar w:top="1440" w:right="1440" w:bottom="1440" w:left="1440" w:header="720" w:footer="720" w:gutter="0"/>
          <w:pgNumType w:start="59"/>
          <w:cols w:space="240"/>
          <w:docGrid w:linePitch="272"/>
        </w:sectPr>
      </w:pPr>
    </w:p>
    <w:p w:rsidR="0029025B" w:rsidRPr="00F216A7" w:rsidRDefault="00F216A7" w:rsidP="00F216A7">
      <w:pPr>
        <w:rPr>
          <w:b/>
        </w:rPr>
      </w:pPr>
      <w:r>
        <w:rPr>
          <w:rFonts w:hint="eastAsia"/>
          <w:b/>
          <w:lang w:eastAsia="zh-CN"/>
        </w:rPr>
        <w:lastRenderedPageBreak/>
        <w:t xml:space="preserve">1. </w:t>
      </w:r>
      <w:r w:rsidRPr="00F216A7">
        <w:rPr>
          <w:b/>
        </w:rPr>
        <w:t>Introduction</w:t>
      </w:r>
    </w:p>
    <w:bookmarkEnd w:id="0"/>
    <w:p w:rsidR="000A199F" w:rsidRPr="00B16B2B" w:rsidRDefault="00496963" w:rsidP="00B16B2B">
      <w:pPr>
        <w:pStyle w:val="Text"/>
        <w:snapToGrid w:val="0"/>
        <w:spacing w:line="240" w:lineRule="auto"/>
        <w:ind w:firstLine="425"/>
      </w:pPr>
      <w:proofErr w:type="spellStart"/>
      <w:r w:rsidRPr="00B16B2B">
        <w:t>Eearlier</w:t>
      </w:r>
      <w:proofErr w:type="spellEnd"/>
      <w:r w:rsidR="000A199F" w:rsidRPr="00B16B2B">
        <w:t xml:space="preserve"> conventional methods for error identification assumed that all errors are referred to network measurements. This assumption was based on that, using conventional </w:t>
      </w:r>
      <w:proofErr w:type="gramStart"/>
      <w:r w:rsidR="000A199F" w:rsidRPr="00B16B2B">
        <w:t>techniques,</w:t>
      </w:r>
      <w:proofErr w:type="gramEnd"/>
      <w:r w:rsidR="000A199F" w:rsidRPr="00B16B2B">
        <w:t xml:space="preserve"> errors in parameters are reflected as measurements errors. The method proposed by </w:t>
      </w:r>
      <w:r w:rsidR="00912B4A" w:rsidRPr="00B16B2B">
        <w:rPr>
          <w:b/>
          <w:bCs/>
          <w:noProof/>
        </w:rPr>
        <w:t>Zhu</w:t>
      </w:r>
      <w:r w:rsidR="00912B4A" w:rsidRPr="00B16B2B">
        <w:rPr>
          <w:b/>
          <w:bCs/>
        </w:rPr>
        <w:t xml:space="preserve"> et al</w:t>
      </w:r>
      <w:r w:rsidR="00912B4A" w:rsidRPr="00B16B2B">
        <w:t xml:space="preserve"> </w:t>
      </w:r>
      <w:r w:rsidR="000A199F" w:rsidRPr="00B16B2B">
        <w:t xml:space="preserve">[1] used Lagrange multipliers to distinguish between measurements and parameters errors. However, four cases </w:t>
      </w:r>
      <w:proofErr w:type="gramStart"/>
      <w:r w:rsidR="00912B4A" w:rsidRPr="00B16B2B">
        <w:t>has</w:t>
      </w:r>
      <w:proofErr w:type="gramEnd"/>
      <w:r w:rsidR="00912B4A" w:rsidRPr="00B16B2B">
        <w:t xml:space="preserve"> been identified </w:t>
      </w:r>
      <w:r w:rsidR="000A199F" w:rsidRPr="00B16B2B">
        <w:t>in which this method fails to identify the erroneous quantity;</w:t>
      </w:r>
    </w:p>
    <w:p w:rsidR="000A199F" w:rsidRPr="00B16B2B" w:rsidRDefault="000A199F" w:rsidP="00A6154A">
      <w:pPr>
        <w:pStyle w:val="Heading3"/>
        <w:numPr>
          <w:ilvl w:val="2"/>
          <w:numId w:val="3"/>
        </w:numPr>
        <w:snapToGrid w:val="0"/>
        <w:ind w:left="0" w:firstLine="425"/>
        <w:jc w:val="both"/>
        <w:rPr>
          <w:i w:val="0"/>
        </w:rPr>
      </w:pPr>
      <w:proofErr w:type="gramStart"/>
      <w:r w:rsidRPr="00B16B2B">
        <w:rPr>
          <w:i w:val="0"/>
        </w:rPr>
        <w:t>When the error occurs in a measurement that is part of a critical measurements k-</w:t>
      </w:r>
      <w:proofErr w:type="spellStart"/>
      <w:r w:rsidRPr="00B16B2B">
        <w:rPr>
          <w:i w:val="0"/>
        </w:rPr>
        <w:t>tuple</w:t>
      </w:r>
      <w:proofErr w:type="spellEnd"/>
      <w:r w:rsidRPr="00B16B2B">
        <w:rPr>
          <w:i w:val="0"/>
        </w:rPr>
        <w:t>.</w:t>
      </w:r>
      <w:proofErr w:type="gramEnd"/>
    </w:p>
    <w:p w:rsidR="000A199F" w:rsidRPr="00B16B2B" w:rsidRDefault="000A199F" w:rsidP="00A6154A">
      <w:pPr>
        <w:pStyle w:val="Heading3"/>
        <w:numPr>
          <w:ilvl w:val="2"/>
          <w:numId w:val="3"/>
        </w:numPr>
        <w:snapToGrid w:val="0"/>
        <w:ind w:left="0" w:firstLine="425"/>
        <w:jc w:val="both"/>
        <w:rPr>
          <w:bCs/>
          <w:i w:val="0"/>
          <w:iCs/>
        </w:rPr>
      </w:pPr>
      <w:proofErr w:type="gramStart"/>
      <w:r w:rsidRPr="00B16B2B">
        <w:rPr>
          <w:i w:val="0"/>
        </w:rPr>
        <w:t>When the error occurs in a parameter that is part of a critical parameter</w:t>
      </w:r>
      <w:r w:rsidR="0017390C" w:rsidRPr="00B16B2B">
        <w:rPr>
          <w:i w:val="0"/>
        </w:rPr>
        <w:t>s</w:t>
      </w:r>
      <w:r w:rsidRPr="00B16B2B">
        <w:rPr>
          <w:i w:val="0"/>
        </w:rPr>
        <w:t xml:space="preserve"> k-</w:t>
      </w:r>
      <w:proofErr w:type="spellStart"/>
      <w:r w:rsidRPr="00B16B2B">
        <w:rPr>
          <w:i w:val="0"/>
        </w:rPr>
        <w:t>tuple</w:t>
      </w:r>
      <w:proofErr w:type="spellEnd"/>
      <w:r w:rsidRPr="00B16B2B">
        <w:rPr>
          <w:i w:val="0"/>
        </w:rPr>
        <w:t>.</w:t>
      </w:r>
      <w:proofErr w:type="gramEnd"/>
    </w:p>
    <w:p w:rsidR="000A199F" w:rsidRPr="00B16B2B" w:rsidRDefault="000A199F" w:rsidP="00A6154A">
      <w:pPr>
        <w:pStyle w:val="Heading3"/>
        <w:numPr>
          <w:ilvl w:val="2"/>
          <w:numId w:val="3"/>
        </w:numPr>
        <w:snapToGrid w:val="0"/>
        <w:ind w:left="0" w:firstLine="425"/>
        <w:jc w:val="both"/>
        <w:rPr>
          <w:bCs/>
          <w:i w:val="0"/>
          <w:iCs/>
        </w:rPr>
      </w:pPr>
      <w:proofErr w:type="gramStart"/>
      <w:r w:rsidRPr="00B16B2B">
        <w:rPr>
          <w:i w:val="0"/>
        </w:rPr>
        <w:t>When the error occurs in a measurement or parameter that is part of a critical measurement-parameter k-</w:t>
      </w:r>
      <w:proofErr w:type="spellStart"/>
      <w:r w:rsidRPr="00B16B2B">
        <w:rPr>
          <w:i w:val="0"/>
        </w:rPr>
        <w:t>tuple</w:t>
      </w:r>
      <w:proofErr w:type="spellEnd"/>
      <w:r w:rsidRPr="00B16B2B">
        <w:rPr>
          <w:i w:val="0"/>
        </w:rPr>
        <w:t>.</w:t>
      </w:r>
      <w:proofErr w:type="gramEnd"/>
    </w:p>
    <w:p w:rsidR="000A199F" w:rsidRPr="00B16B2B" w:rsidRDefault="000A199F" w:rsidP="00A6154A">
      <w:pPr>
        <w:pStyle w:val="Heading3"/>
        <w:numPr>
          <w:ilvl w:val="2"/>
          <w:numId w:val="3"/>
        </w:numPr>
        <w:snapToGrid w:val="0"/>
        <w:ind w:left="0" w:firstLine="425"/>
        <w:jc w:val="both"/>
        <w:rPr>
          <w:bCs/>
          <w:i w:val="0"/>
          <w:iCs/>
        </w:rPr>
      </w:pPr>
      <w:proofErr w:type="gramStart"/>
      <w:r w:rsidRPr="00B16B2B">
        <w:rPr>
          <w:i w:val="0"/>
        </w:rPr>
        <w:t xml:space="preserve">When the error is in a measurement that is critical for network </w:t>
      </w:r>
      <w:proofErr w:type="spellStart"/>
      <w:r w:rsidRPr="00B16B2B">
        <w:rPr>
          <w:i w:val="0"/>
        </w:rPr>
        <w:t>observability</w:t>
      </w:r>
      <w:proofErr w:type="spellEnd"/>
      <w:r w:rsidRPr="00B16B2B">
        <w:rPr>
          <w:i w:val="0"/>
        </w:rPr>
        <w:t>.</w:t>
      </w:r>
      <w:proofErr w:type="gramEnd"/>
    </w:p>
    <w:p w:rsidR="000A199F" w:rsidRPr="00B16B2B" w:rsidRDefault="000A199F" w:rsidP="00B16B2B">
      <w:pPr>
        <w:pStyle w:val="Text"/>
        <w:snapToGrid w:val="0"/>
        <w:spacing w:line="240" w:lineRule="auto"/>
        <w:ind w:firstLine="425"/>
      </w:pPr>
      <w:r w:rsidRPr="00B16B2B">
        <w:t>This paper presents a mathematical approach to detect the correlation between measurements or parameters forming critical k-</w:t>
      </w:r>
      <w:proofErr w:type="spellStart"/>
      <w:r w:rsidRPr="00B16B2B">
        <w:t>tuples</w:t>
      </w:r>
      <w:proofErr w:type="spellEnd"/>
      <w:r w:rsidRPr="00B16B2B">
        <w:t xml:space="preserve"> using Pearson’s coefficient [2] and proposes the use the of linear </w:t>
      </w:r>
      <w:proofErr w:type="spellStart"/>
      <w:r w:rsidRPr="00B16B2B">
        <w:t>Karhunen-Loeve</w:t>
      </w:r>
      <w:proofErr w:type="spellEnd"/>
      <w:r w:rsidRPr="00B16B2B">
        <w:t xml:space="preserve"> </w:t>
      </w:r>
      <w:r w:rsidR="00180EB8" w:rsidRPr="00B16B2B">
        <w:t>Transform</w:t>
      </w:r>
      <w:r w:rsidRPr="00B16B2B">
        <w:t xml:space="preserve"> (KLT) algorithm [3] to </w:t>
      </w:r>
      <w:proofErr w:type="spellStart"/>
      <w:r w:rsidRPr="00B16B2B">
        <w:t>decorrelate</w:t>
      </w:r>
      <w:proofErr w:type="spellEnd"/>
      <w:r w:rsidRPr="00B16B2B">
        <w:t xml:space="preserve"> measurements or parameters forming critical k-</w:t>
      </w:r>
      <w:proofErr w:type="spellStart"/>
      <w:r w:rsidRPr="00B16B2B">
        <w:t>tuples</w:t>
      </w:r>
      <w:proofErr w:type="spellEnd"/>
      <w:r w:rsidRPr="00B16B2B">
        <w:t xml:space="preserve">. Utilizing KLT to </w:t>
      </w:r>
      <w:proofErr w:type="spellStart"/>
      <w:r w:rsidRPr="00B16B2B">
        <w:t>decorrelate</w:t>
      </w:r>
      <w:proofErr w:type="spellEnd"/>
      <w:r w:rsidRPr="00B16B2B">
        <w:t xml:space="preserve"> dependant data helped in identifying errors in the first two cases where the method proposed in [1] failed to do. Thus, the number of PMUs expected to be required to identify unidentifiable error</w:t>
      </w:r>
      <w:r w:rsidR="0017390C" w:rsidRPr="00B16B2B">
        <w:t>s</w:t>
      </w:r>
      <w:r w:rsidRPr="00B16B2B">
        <w:t xml:space="preserve"> will be less that </w:t>
      </w:r>
      <w:r w:rsidR="00912B4A" w:rsidRPr="00B16B2B">
        <w:t xml:space="preserve">in </w:t>
      </w:r>
      <w:r w:rsidRPr="00B16B2B">
        <w:t xml:space="preserve">recommendations of </w:t>
      </w:r>
      <w:r w:rsidR="00912B4A" w:rsidRPr="00B16B2B">
        <w:rPr>
          <w:b/>
          <w:bCs/>
        </w:rPr>
        <w:t>Zhu et al</w:t>
      </w:r>
      <w:proofErr w:type="gramStart"/>
      <w:r w:rsidR="00912B4A" w:rsidRPr="00B16B2B">
        <w:t>,</w:t>
      </w:r>
      <w:r w:rsidRPr="00B16B2B">
        <w:t>[</w:t>
      </w:r>
      <w:proofErr w:type="gramEnd"/>
      <w:r w:rsidRPr="00B16B2B">
        <w:t>1].</w:t>
      </w:r>
    </w:p>
    <w:p w:rsidR="000A199F" w:rsidRPr="00B16B2B" w:rsidRDefault="000A199F" w:rsidP="00B16B2B">
      <w:pPr>
        <w:pStyle w:val="Text"/>
        <w:snapToGrid w:val="0"/>
        <w:spacing w:line="240" w:lineRule="auto"/>
        <w:ind w:firstLine="425"/>
      </w:pPr>
      <w:r w:rsidRPr="00B16B2B">
        <w:t xml:space="preserve">Different methods, techniques and algorithms [4] are used to solve the problem of optimum placement </w:t>
      </w:r>
      <w:r w:rsidRPr="00B16B2B">
        <w:lastRenderedPageBreak/>
        <w:t xml:space="preserve">of PMUs. The purpose of these approaches is to maintain network </w:t>
      </w:r>
      <w:proofErr w:type="spellStart"/>
      <w:r w:rsidRPr="00B16B2B">
        <w:t>observability</w:t>
      </w:r>
      <w:proofErr w:type="spellEnd"/>
      <w:r w:rsidRPr="00B16B2B">
        <w:t xml:space="preserve"> and estimating system state.</w:t>
      </w:r>
    </w:p>
    <w:p w:rsidR="0029025B" w:rsidRPr="00B16B2B" w:rsidRDefault="000A199F" w:rsidP="00B16B2B">
      <w:pPr>
        <w:pStyle w:val="Text"/>
        <w:snapToGrid w:val="0"/>
        <w:spacing w:line="240" w:lineRule="auto"/>
        <w:ind w:firstLine="425"/>
      </w:pPr>
      <w:r w:rsidRPr="00B16B2B">
        <w:t>Integer Linear Programming (ILP), as explained</w:t>
      </w:r>
      <w:r w:rsidR="00F56DF6" w:rsidRPr="00B16B2B">
        <w:t xml:space="preserve"> </w:t>
      </w:r>
      <w:proofErr w:type="gramStart"/>
      <w:r w:rsidR="00F56DF6" w:rsidRPr="00B16B2B">
        <w:t>by</w:t>
      </w:r>
      <w:r w:rsidRPr="00B16B2B">
        <w:t xml:space="preserve"> </w:t>
      </w:r>
      <w:r w:rsidR="002C3F92" w:rsidRPr="00B16B2B">
        <w:rPr>
          <w:noProof/>
        </w:rPr>
        <w:t xml:space="preserve"> B</w:t>
      </w:r>
      <w:proofErr w:type="gramEnd"/>
      <w:r w:rsidR="002C3F92" w:rsidRPr="00B16B2B">
        <w:rPr>
          <w:noProof/>
        </w:rPr>
        <w:t>. Xu.</w:t>
      </w:r>
      <w:r w:rsidR="000D7364" w:rsidRPr="00B16B2B">
        <w:rPr>
          <w:noProof/>
        </w:rPr>
        <w:t>,</w:t>
      </w:r>
      <w:r w:rsidR="002C3F92" w:rsidRPr="00B16B2B">
        <w:rPr>
          <w:noProof/>
        </w:rPr>
        <w:t xml:space="preserve"> </w:t>
      </w:r>
      <w:r w:rsidR="000D7364" w:rsidRPr="00B16B2B">
        <w:rPr>
          <w:noProof/>
        </w:rPr>
        <w:t xml:space="preserve">et al., </w:t>
      </w:r>
      <w:r w:rsidRPr="00B16B2B">
        <w:t xml:space="preserve">[5], is considered the most common procedure used to solve the </w:t>
      </w:r>
      <w:r w:rsidR="00043967" w:rsidRPr="00B16B2B">
        <w:t>O</w:t>
      </w:r>
      <w:r w:rsidRPr="00B16B2B">
        <w:t xml:space="preserve">ptimum </w:t>
      </w:r>
      <w:r w:rsidR="00043967" w:rsidRPr="00B16B2B">
        <w:t xml:space="preserve">Placement Problem (OPP) of </w:t>
      </w:r>
      <w:r w:rsidRPr="00B16B2B">
        <w:t>PMU</w:t>
      </w:r>
      <w:r w:rsidR="00043967" w:rsidRPr="00B16B2B">
        <w:t>s</w:t>
      </w:r>
      <w:r w:rsidRPr="00B16B2B">
        <w:t xml:space="preserve"> to achieve network </w:t>
      </w:r>
      <w:proofErr w:type="spellStart"/>
      <w:r w:rsidRPr="00B16B2B">
        <w:t>observability</w:t>
      </w:r>
      <w:proofErr w:type="spellEnd"/>
      <w:r w:rsidRPr="00B16B2B">
        <w:t xml:space="preserve">. This paper utilizes the same procedure. However, new problem constraints are introduced to consider the placement of PMUs to achieve errors </w:t>
      </w:r>
      <w:proofErr w:type="spellStart"/>
      <w:r w:rsidRPr="00B16B2B">
        <w:t>identifiability</w:t>
      </w:r>
      <w:proofErr w:type="spellEnd"/>
      <w:r w:rsidRPr="00B16B2B">
        <w:t xml:space="preserve"> as well.</w:t>
      </w:r>
    </w:p>
    <w:p w:rsidR="00496963" w:rsidRPr="00B16B2B" w:rsidRDefault="00496963" w:rsidP="00B16B2B">
      <w:pPr>
        <w:pStyle w:val="Text"/>
        <w:snapToGrid w:val="0"/>
        <w:spacing w:line="240" w:lineRule="auto"/>
        <w:ind w:firstLine="0"/>
      </w:pPr>
    </w:p>
    <w:p w:rsidR="0029025B" w:rsidRPr="00F216A7" w:rsidRDefault="00877296" w:rsidP="00F216A7">
      <w:r>
        <w:rPr>
          <w:rFonts w:hint="eastAsia"/>
          <w:b/>
          <w:lang w:eastAsia="zh-CN"/>
        </w:rPr>
        <w:t xml:space="preserve">2. </w:t>
      </w:r>
      <w:r w:rsidR="00F216A7" w:rsidRPr="00F216A7">
        <w:rPr>
          <w:b/>
        </w:rPr>
        <w:t xml:space="preserve">Lagrange Multipliers Method </w:t>
      </w:r>
      <w:proofErr w:type="gramStart"/>
      <w:r w:rsidR="00F216A7" w:rsidRPr="00F216A7">
        <w:rPr>
          <w:b/>
        </w:rPr>
        <w:t>To</w:t>
      </w:r>
      <w:proofErr w:type="gramEnd"/>
      <w:r w:rsidR="00F216A7" w:rsidRPr="00F216A7">
        <w:rPr>
          <w:b/>
        </w:rPr>
        <w:t xml:space="preserve"> Identify </w:t>
      </w:r>
      <w:r w:rsidR="00F216A7" w:rsidRPr="00F216A7">
        <w:t>Measurements And Parameters Errors [1]</w:t>
      </w:r>
    </w:p>
    <w:p w:rsidR="0024235F" w:rsidRPr="00B16B2B" w:rsidRDefault="0024235F" w:rsidP="005B6EAA">
      <w:pPr>
        <w:pStyle w:val="Text"/>
        <w:tabs>
          <w:tab w:val="right" w:pos="4394"/>
        </w:tabs>
        <w:snapToGrid w:val="0"/>
        <w:spacing w:line="240" w:lineRule="auto"/>
        <w:ind w:firstLine="425"/>
      </w:pPr>
      <w:r w:rsidRPr="00B16B2B">
        <w:t>The mathematical formulation of measurement model is given as;</w:t>
      </w:r>
    </w:p>
    <w:p w:rsidR="0024235F" w:rsidRPr="00B16B2B" w:rsidRDefault="00BF4E29" w:rsidP="005B6EAA">
      <w:pPr>
        <w:tabs>
          <w:tab w:val="right" w:pos="4394"/>
        </w:tabs>
        <w:snapToGrid w:val="0"/>
        <w:ind w:firstLine="425"/>
        <w:jc w:val="both"/>
      </w:pPr>
      <w:r w:rsidRPr="00B16B2B">
        <w:fldChar w:fldCharType="begin"/>
      </w:r>
      <w:r w:rsidR="00CB4070" w:rsidRPr="00B16B2B">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1.9pt" equationxml="&lt;">
            <v:imagedata r:id="rId12" o:title="" chromakey="white"/>
          </v:shape>
        </w:pict>
      </w:r>
      <w:r w:rsidR="00CB4070" w:rsidRPr="00B16B2B">
        <w:instrText xml:space="preserve"> </w:instrText>
      </w:r>
      <w:r w:rsidRPr="00B16B2B">
        <w:fldChar w:fldCharType="separate"/>
      </w:r>
      <w:r>
        <w:pict>
          <v:shape id="_x0000_i1026" type="#_x0000_t75" style="width:68.25pt;height:11.9pt" equationxml="&lt;">
            <v:imagedata r:id="rId12" o:title="" chromakey="white"/>
          </v:shape>
        </w:pict>
      </w:r>
      <w:r w:rsidRPr="00B16B2B">
        <w:fldChar w:fldCharType="end"/>
      </w:r>
      <w:r w:rsidR="0024235F" w:rsidRPr="00B16B2B">
        <w:t xml:space="preserve"> </w:t>
      </w:r>
      <w:r w:rsidR="005B6EAA">
        <w:tab/>
      </w:r>
      <w:r w:rsidR="0024235F" w:rsidRPr="00B16B2B">
        <w:t>(1)</w:t>
      </w:r>
    </w:p>
    <w:p w:rsidR="0024235F" w:rsidRPr="00B16B2B" w:rsidRDefault="0024235F" w:rsidP="005B6EAA">
      <w:pPr>
        <w:pStyle w:val="Text"/>
        <w:tabs>
          <w:tab w:val="right" w:pos="4394"/>
        </w:tabs>
        <w:snapToGrid w:val="0"/>
        <w:spacing w:line="240" w:lineRule="auto"/>
        <w:ind w:firstLine="425"/>
      </w:pPr>
      <w:proofErr w:type="gramStart"/>
      <w:r w:rsidRPr="00B16B2B">
        <w:t>where</w:t>
      </w:r>
      <w:proofErr w:type="gramEnd"/>
      <w:r w:rsidRPr="00B16B2B">
        <w:t>;</w:t>
      </w:r>
    </w:p>
    <w:p w:rsidR="0024235F" w:rsidRPr="00B16B2B" w:rsidRDefault="00BF4E29" w:rsidP="005B6EAA">
      <w:pPr>
        <w:pStyle w:val="Text"/>
        <w:snapToGrid w:val="0"/>
        <w:spacing w:line="240" w:lineRule="auto"/>
        <w:ind w:firstLine="425"/>
      </w:pPr>
      <w:r w:rsidRPr="00B16B2B">
        <w:fldChar w:fldCharType="begin"/>
      </w:r>
      <w:r w:rsidR="00CB4070" w:rsidRPr="00B16B2B">
        <w:instrText xml:space="preserve"> QUOTE </w:instrText>
      </w:r>
      <w:r>
        <w:pict>
          <v:shape id="_x0000_i1027" type="#_x0000_t75" style="width:4.4pt;height:11.9pt" equationxml="&lt;">
            <v:imagedata r:id="rId13" o:title="" chromakey="white"/>
          </v:shape>
        </w:pict>
      </w:r>
      <w:r w:rsidR="00CB4070" w:rsidRPr="00B16B2B">
        <w:instrText xml:space="preserve"> </w:instrText>
      </w:r>
      <w:r w:rsidRPr="00B16B2B">
        <w:fldChar w:fldCharType="separate"/>
      </w:r>
      <w:r>
        <w:pict>
          <v:shape id="_x0000_i1028" type="#_x0000_t75" style="width:4.4pt;height:11.9pt" equationxml="&lt;">
            <v:imagedata r:id="rId13" o:title="" chromakey="white"/>
          </v:shape>
        </w:pict>
      </w:r>
      <w:r w:rsidRPr="00B16B2B">
        <w:fldChar w:fldCharType="end"/>
      </w:r>
      <w:r w:rsidR="0024235F" w:rsidRPr="00B16B2B">
        <w:t xml:space="preserve"> </w:t>
      </w:r>
      <w:r w:rsidR="005B6EAA">
        <w:tab/>
      </w:r>
      <w:proofErr w:type="gramStart"/>
      <w:r w:rsidR="0024235F" w:rsidRPr="00B16B2B">
        <w:t>is</w:t>
      </w:r>
      <w:proofErr w:type="gramEnd"/>
      <w:r w:rsidR="0024235F" w:rsidRPr="00B16B2B">
        <w:t xml:space="preserve"> the measurements vector</w:t>
      </w:r>
    </w:p>
    <w:p w:rsidR="0024235F" w:rsidRPr="00B16B2B" w:rsidRDefault="00BF4E29" w:rsidP="005B6EAA">
      <w:pPr>
        <w:pStyle w:val="Text"/>
        <w:snapToGrid w:val="0"/>
        <w:spacing w:line="240" w:lineRule="auto"/>
        <w:ind w:firstLine="425"/>
      </w:pPr>
      <w:r w:rsidRPr="00B16B2B">
        <w:fldChar w:fldCharType="begin"/>
      </w:r>
      <w:r w:rsidR="00CB4070" w:rsidRPr="00B16B2B">
        <w:instrText xml:space="preserve"> QUOTE </w:instrText>
      </w:r>
      <w:r>
        <w:pict>
          <v:shape id="_x0000_i1029" type="#_x0000_t75" style="width:4.4pt;height:11.9pt" equationxml="&lt;">
            <v:imagedata r:id="rId13" o:title="" chromakey="white"/>
          </v:shape>
        </w:pict>
      </w:r>
      <w:r w:rsidR="00CB4070" w:rsidRPr="00B16B2B">
        <w:instrText xml:space="preserve"> </w:instrText>
      </w:r>
      <w:r w:rsidRPr="00B16B2B">
        <w:fldChar w:fldCharType="separate"/>
      </w:r>
      <w:r>
        <w:pict>
          <v:shape id="_x0000_i1030" type="#_x0000_t75" style="width:4.4pt;height:11.9pt" equationxml="&lt;">
            <v:imagedata r:id="rId13" o:title="" chromakey="white"/>
          </v:shape>
        </w:pict>
      </w:r>
      <w:r w:rsidRPr="00B16B2B">
        <w:fldChar w:fldCharType="end"/>
      </w:r>
      <w:r w:rsidR="0024235F" w:rsidRPr="00B16B2B">
        <w:t xml:space="preserve"> </w:t>
      </w:r>
      <w:r w:rsidR="005B6EAA">
        <w:tab/>
      </w:r>
      <w:proofErr w:type="gramStart"/>
      <w:r w:rsidR="0024235F" w:rsidRPr="00B16B2B">
        <w:t>is</w:t>
      </w:r>
      <w:proofErr w:type="gramEnd"/>
      <w:r w:rsidR="0024235F" w:rsidRPr="00B16B2B">
        <w:t xml:space="preserve"> the vector of system state variables</w:t>
      </w:r>
    </w:p>
    <w:p w:rsidR="0024235F" w:rsidRPr="00B16B2B" w:rsidRDefault="005B6EAA" w:rsidP="005B6EAA">
      <w:pPr>
        <w:pStyle w:val="Text"/>
        <w:snapToGrid w:val="0"/>
        <w:spacing w:line="240" w:lineRule="auto"/>
        <w:ind w:firstLine="425"/>
      </w:pPr>
      <w:r>
        <w:tab/>
      </w:r>
      <w:proofErr w:type="gramStart"/>
      <w:r w:rsidR="0024235F" w:rsidRPr="00B16B2B">
        <w:t>is</w:t>
      </w:r>
      <w:proofErr w:type="gramEnd"/>
      <w:r w:rsidR="0024235F" w:rsidRPr="00B16B2B">
        <w:t xml:space="preserve"> a vector containing network parameter errors</w:t>
      </w:r>
    </w:p>
    <w:p w:rsidR="0024235F" w:rsidRPr="00B16B2B" w:rsidRDefault="00BF4E29" w:rsidP="005B6EAA">
      <w:pPr>
        <w:pStyle w:val="Text"/>
        <w:snapToGrid w:val="0"/>
        <w:spacing w:line="240" w:lineRule="auto"/>
        <w:ind w:firstLine="425"/>
      </w:pPr>
      <w:r w:rsidRPr="00B16B2B">
        <w:fldChar w:fldCharType="begin"/>
      </w:r>
      <w:r w:rsidR="00CB4070" w:rsidRPr="00B16B2B">
        <w:instrText xml:space="preserve"> QUOTE </w:instrText>
      </w:r>
      <w:r>
        <w:pict>
          <v:shape id="_x0000_i1031" type="#_x0000_t75" style="width:31.95pt;height:11.9pt" equationxml="&lt;">
            <v:imagedata r:id="rId14" o:title="" chromakey="white"/>
          </v:shape>
        </w:pict>
      </w:r>
      <w:r w:rsidR="00CB4070" w:rsidRPr="00B16B2B">
        <w:instrText xml:space="preserve"> </w:instrText>
      </w:r>
      <w:r w:rsidRPr="00B16B2B">
        <w:fldChar w:fldCharType="separate"/>
      </w:r>
      <w:r>
        <w:pict>
          <v:shape id="_x0000_i1032" type="#_x0000_t75" style="width:31.95pt;height:11.9pt" equationxml="&lt;">
            <v:imagedata r:id="rId14" o:title="" chromakey="white"/>
          </v:shape>
        </w:pict>
      </w:r>
      <w:r w:rsidRPr="00B16B2B">
        <w:fldChar w:fldCharType="end"/>
      </w:r>
      <w:r w:rsidR="0024235F" w:rsidRPr="00B16B2B">
        <w:t xml:space="preserve"> </w:t>
      </w:r>
      <w:r w:rsidR="005B6EAA">
        <w:tab/>
      </w:r>
      <w:proofErr w:type="gramStart"/>
      <w:r w:rsidR="0024235F" w:rsidRPr="00B16B2B">
        <w:t>is</w:t>
      </w:r>
      <w:proofErr w:type="gramEnd"/>
      <w:r w:rsidR="0024235F" w:rsidRPr="00B16B2B">
        <w:t xml:space="preserve"> a nonlinear function relating the measurements to system states and network parameter errors</w:t>
      </w:r>
    </w:p>
    <w:p w:rsidR="0024235F" w:rsidRPr="00B16B2B" w:rsidRDefault="00BF4E29" w:rsidP="005B6EAA">
      <w:pPr>
        <w:pStyle w:val="Text"/>
        <w:snapToGrid w:val="0"/>
        <w:spacing w:line="240" w:lineRule="auto"/>
        <w:ind w:firstLine="425"/>
      </w:pPr>
      <w:r w:rsidRPr="00B16B2B">
        <w:fldChar w:fldCharType="begin"/>
      </w:r>
      <w:r w:rsidR="00CB4070" w:rsidRPr="00B16B2B">
        <w:instrText xml:space="preserve"> QUOTE </w:instrText>
      </w:r>
      <w:r>
        <w:pict>
          <v:shape id="_x0000_i1033" type="#_x0000_t75" style="width:5pt;height:11.9pt" equationxml="&lt;">
            <v:imagedata r:id="rId15" o:title="" chromakey="white"/>
          </v:shape>
        </w:pict>
      </w:r>
      <w:r w:rsidR="00CB4070" w:rsidRPr="00B16B2B">
        <w:instrText xml:space="preserve"> </w:instrText>
      </w:r>
      <w:r w:rsidRPr="00B16B2B">
        <w:fldChar w:fldCharType="separate"/>
      </w:r>
      <w:r>
        <w:pict>
          <v:shape id="_x0000_i1034" type="#_x0000_t75" style="width:5pt;height:11.9pt" equationxml="&lt;">
            <v:imagedata r:id="rId15" o:title="" chromakey="white"/>
          </v:shape>
        </w:pict>
      </w:r>
      <w:r w:rsidRPr="00B16B2B">
        <w:fldChar w:fldCharType="end"/>
      </w:r>
      <w:r w:rsidR="0024235F" w:rsidRPr="00B16B2B">
        <w:t xml:space="preserve"> </w:t>
      </w:r>
      <w:r w:rsidR="005B6EAA">
        <w:tab/>
      </w:r>
      <w:proofErr w:type="gramStart"/>
      <w:r w:rsidR="0024235F" w:rsidRPr="00B16B2B">
        <w:t>is</w:t>
      </w:r>
      <w:proofErr w:type="gramEnd"/>
      <w:r w:rsidR="0024235F" w:rsidRPr="00B16B2B">
        <w:t xml:space="preserve"> the vector of measurements errors</w:t>
      </w:r>
    </w:p>
    <w:p w:rsidR="0024235F" w:rsidRPr="00B16B2B" w:rsidRDefault="0024235F" w:rsidP="005B6EAA">
      <w:pPr>
        <w:pStyle w:val="Text"/>
        <w:tabs>
          <w:tab w:val="right" w:pos="4394"/>
        </w:tabs>
        <w:snapToGrid w:val="0"/>
        <w:spacing w:line="240" w:lineRule="auto"/>
        <w:ind w:firstLine="425"/>
      </w:pPr>
      <w:r w:rsidRPr="00B16B2B">
        <w:t>Zero injection buses can be considered as an equality constraint given by;</w:t>
      </w:r>
    </w:p>
    <w:p w:rsidR="0024235F"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035" type="#_x0000_t75" style="width:51.35pt;height:11.9pt" equationxml="&lt;">
            <v:imagedata r:id="rId16" o:title="" chromakey="white"/>
          </v:shape>
        </w:pict>
      </w:r>
      <w:r w:rsidR="00CB4070" w:rsidRPr="00B16B2B">
        <w:instrText xml:space="preserve"> </w:instrText>
      </w:r>
      <w:r w:rsidRPr="00B16B2B">
        <w:fldChar w:fldCharType="separate"/>
      </w:r>
      <w:r>
        <w:pict>
          <v:shape id="_x0000_i1036" type="#_x0000_t75" style="width:51.35pt;height:11.9pt" equationxml="&lt;">
            <v:imagedata r:id="rId16" o:title="" chromakey="white"/>
          </v:shape>
        </w:pict>
      </w:r>
      <w:r w:rsidRPr="00B16B2B">
        <w:fldChar w:fldCharType="end"/>
      </w:r>
      <w:r w:rsidR="00496963" w:rsidRPr="00B16B2B">
        <w:t xml:space="preserve"> </w:t>
      </w:r>
      <w:r w:rsidR="005B6EAA">
        <w:tab/>
      </w:r>
      <w:r w:rsidR="005B6EAA" w:rsidRPr="00B16B2B">
        <w:t>(</w:t>
      </w:r>
      <w:r w:rsidR="0024235F" w:rsidRPr="00B16B2B">
        <w:t>2)</w:t>
      </w:r>
    </w:p>
    <w:p w:rsidR="0024235F" w:rsidRPr="00B16B2B" w:rsidRDefault="0024235F" w:rsidP="005B6EAA">
      <w:pPr>
        <w:pStyle w:val="Text"/>
        <w:tabs>
          <w:tab w:val="right" w:pos="4394"/>
        </w:tabs>
        <w:snapToGrid w:val="0"/>
        <w:spacing w:line="240" w:lineRule="auto"/>
        <w:ind w:firstLine="425"/>
      </w:pPr>
      <w:r w:rsidRPr="00B16B2B">
        <w:t>The solution of the Weighted Least Squares (WLS) estimation problem as defined by</w:t>
      </w:r>
      <w:r w:rsidR="00F56DF6" w:rsidRPr="00B16B2B">
        <w:rPr>
          <w:noProof/>
        </w:rPr>
        <w:t xml:space="preserve"> </w:t>
      </w:r>
      <w:r w:rsidR="002C3F92" w:rsidRPr="00B16B2B">
        <w:rPr>
          <w:noProof/>
        </w:rPr>
        <w:t>A. Monticelli</w:t>
      </w:r>
      <w:r w:rsidR="00F56DF6" w:rsidRPr="00B16B2B">
        <w:rPr>
          <w:noProof/>
        </w:rPr>
        <w:t>,</w:t>
      </w:r>
      <w:r w:rsidRPr="00B16B2B">
        <w:t xml:space="preserve"> [6] can be formulated as an optimization problem that is subject to constraints as follow;</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lastRenderedPageBreak/>
        <w:fldChar w:fldCharType="begin"/>
      </w:r>
      <w:r w:rsidR="00CB4070" w:rsidRPr="00B16B2B">
        <w:rPr>
          <w:lang w:eastAsia="en-CA"/>
        </w:rPr>
        <w:instrText xml:space="preserve"> QUOTE </w:instrText>
      </w:r>
      <w:r>
        <w:pict>
          <v:shape id="_x0000_i1037" type="#_x0000_t75" style="width:103.95pt;height:17.55pt" equationxml="&lt;">
            <v:imagedata r:id="rId17" o:title="" chromakey="white"/>
          </v:shape>
        </w:pict>
      </w:r>
      <w:r w:rsidR="00CB4070" w:rsidRPr="00B16B2B">
        <w:rPr>
          <w:lang w:eastAsia="en-CA"/>
        </w:rPr>
        <w:instrText xml:space="preserve"> </w:instrText>
      </w:r>
      <w:r w:rsidRPr="00B16B2B">
        <w:rPr>
          <w:lang w:eastAsia="en-CA"/>
        </w:rPr>
        <w:fldChar w:fldCharType="separate"/>
      </w:r>
      <w:r>
        <w:pict>
          <v:shape id="_x0000_i1038" type="#_x0000_t75" style="width:103.95pt;height:17.55pt" equationxml="&lt;">
            <v:imagedata r:id="rId17" o:title="" chromakey="white"/>
          </v:shape>
        </w:pict>
      </w:r>
      <w:r w:rsidRPr="00B16B2B">
        <w:rPr>
          <w:lang w:eastAsia="en-CA"/>
        </w:rPr>
        <w:fldChar w:fldCharType="end"/>
      </w:r>
      <w:r w:rsidR="00496963" w:rsidRPr="00B16B2B">
        <w:rPr>
          <w:lang w:eastAsia="en-CA"/>
        </w:rPr>
        <w:t xml:space="preserve">  </w:t>
      </w:r>
      <w:r w:rsidR="005B6EAA">
        <w:rPr>
          <w:lang w:eastAsia="en-CA"/>
        </w:rPr>
        <w:tab/>
      </w:r>
      <w:r w:rsidR="0024235F" w:rsidRPr="00B16B2B">
        <w:rPr>
          <w:lang w:eastAsia="en-CA"/>
        </w:rPr>
        <w:t>(3)</w:t>
      </w:r>
    </w:p>
    <w:p w:rsidR="0024235F" w:rsidRPr="00B16B2B" w:rsidRDefault="00BF4E29" w:rsidP="005B6EAA">
      <w:pPr>
        <w:pStyle w:val="Text"/>
        <w:tabs>
          <w:tab w:val="right" w:pos="4394"/>
        </w:tabs>
        <w:snapToGrid w:val="0"/>
        <w:spacing w:line="240" w:lineRule="auto"/>
        <w:ind w:firstLine="0"/>
        <w:jc w:val="center"/>
        <w:rPr>
          <w:lang w:eastAsia="en-CA"/>
        </w:rPr>
      </w:pPr>
      <w:r w:rsidRPr="00B16B2B">
        <w:rPr>
          <w:lang w:eastAsia="en-CA"/>
        </w:rPr>
        <w:fldChar w:fldCharType="begin"/>
      </w:r>
      <w:r w:rsidR="00CB4070" w:rsidRPr="00B16B2B">
        <w:rPr>
          <w:lang w:eastAsia="en-CA"/>
        </w:rPr>
        <w:instrText xml:space="preserve"> QUOTE </w:instrText>
      </w:r>
      <w:r>
        <w:pict>
          <v:shape id="_x0000_i1039" type="#_x0000_t75" style="width:95.15pt;height:11.9pt" equationxml="&lt;">
            <v:imagedata r:id="rId18" o:title="" chromakey="white"/>
          </v:shape>
        </w:pict>
      </w:r>
      <w:r w:rsidR="00CB4070" w:rsidRPr="00B16B2B">
        <w:rPr>
          <w:lang w:eastAsia="en-CA"/>
        </w:rPr>
        <w:instrText xml:space="preserve"> </w:instrText>
      </w:r>
      <w:r w:rsidRPr="00B16B2B">
        <w:rPr>
          <w:lang w:eastAsia="en-CA"/>
        </w:rPr>
        <w:fldChar w:fldCharType="separate"/>
      </w:r>
      <w:r>
        <w:pict>
          <v:shape id="_x0000_i1040" type="#_x0000_t75" style="width:95.15pt;height:11.9pt" equationxml="&lt;">
            <v:imagedata r:id="rId18" o:title="" chromakey="white"/>
          </v:shape>
        </w:pict>
      </w:r>
      <w:r w:rsidRPr="00B16B2B">
        <w:rPr>
          <w:lang w:eastAsia="en-CA"/>
        </w:rPr>
        <w:fldChar w:fldCharType="end"/>
      </w:r>
    </w:p>
    <w:p w:rsidR="0024235F"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041" type="#_x0000_t75" style="width:28.8pt;height:11.9pt" equationxml="&lt;">
            <v:imagedata r:id="rId19" o:title="" chromakey="white"/>
          </v:shape>
        </w:pict>
      </w:r>
      <w:r w:rsidR="00CB4070" w:rsidRPr="00B16B2B">
        <w:rPr>
          <w:lang w:eastAsia="en-CA"/>
        </w:rPr>
        <w:instrText xml:space="preserve"> </w:instrText>
      </w:r>
      <w:r w:rsidRPr="00B16B2B">
        <w:rPr>
          <w:lang w:eastAsia="en-CA"/>
        </w:rPr>
        <w:fldChar w:fldCharType="separate"/>
      </w:r>
      <w:r>
        <w:pict>
          <v:shape id="_x0000_i1042" type="#_x0000_t75" style="width:28.8pt;height:11.9pt" equationxml="&lt;">
            <v:imagedata r:id="rId19" o:title="" chromakey="white"/>
          </v:shape>
        </w:pict>
      </w:r>
      <w:r w:rsidRPr="00B16B2B">
        <w:rPr>
          <w:lang w:eastAsia="en-CA"/>
        </w:rPr>
        <w:fldChar w:fldCharType="end"/>
      </w:r>
      <w:r w:rsidR="0024235F" w:rsidRPr="00B16B2B">
        <w:rPr>
          <w:lang w:eastAsia="en-CA"/>
        </w:rPr>
        <w:t xml:space="preserve"> </w:t>
      </w:r>
      <w:proofErr w:type="gramStart"/>
      <w:r w:rsidR="0024235F" w:rsidRPr="00B16B2B">
        <w:rPr>
          <w:lang w:eastAsia="en-CA"/>
        </w:rPr>
        <w:t>assuming</w:t>
      </w:r>
      <w:proofErr w:type="gramEnd"/>
      <w:r w:rsidR="0024235F" w:rsidRPr="00B16B2B">
        <w:rPr>
          <w:lang w:eastAsia="en-CA"/>
        </w:rPr>
        <w:t xml:space="preserve"> that parameters are error free</w:t>
      </w:r>
    </w:p>
    <w:p w:rsidR="0024235F" w:rsidRPr="00B16B2B" w:rsidRDefault="0024235F" w:rsidP="005B6EAA">
      <w:pPr>
        <w:pStyle w:val="Text"/>
        <w:tabs>
          <w:tab w:val="right" w:pos="4394"/>
        </w:tabs>
        <w:snapToGrid w:val="0"/>
        <w:spacing w:line="240" w:lineRule="auto"/>
        <w:ind w:firstLine="425"/>
      </w:pPr>
      <w:proofErr w:type="gramStart"/>
      <w:r w:rsidRPr="00B16B2B">
        <w:t>where</w:t>
      </w:r>
      <w:proofErr w:type="gramEnd"/>
      <w:r w:rsidRPr="00B16B2B">
        <w:t>;</w:t>
      </w:r>
    </w:p>
    <w:p w:rsidR="0024235F" w:rsidRPr="00B16B2B" w:rsidRDefault="00BF4E29" w:rsidP="005B6EAA">
      <w:pPr>
        <w:pStyle w:val="BodyText"/>
        <w:tabs>
          <w:tab w:val="right" w:pos="4394"/>
        </w:tabs>
        <w:snapToGrid w:val="0"/>
        <w:ind w:firstLine="425"/>
        <w:rPr>
          <w:lang w:eastAsia="en-CA"/>
        </w:rPr>
      </w:pPr>
      <w:r w:rsidRPr="00B16B2B">
        <w:rPr>
          <w:lang w:eastAsia="en-CA"/>
        </w:rPr>
        <w:fldChar w:fldCharType="begin"/>
      </w:r>
      <w:r w:rsidR="00CB4070" w:rsidRPr="00B16B2B">
        <w:rPr>
          <w:lang w:eastAsia="en-CA"/>
        </w:rPr>
        <w:instrText xml:space="preserve"> QUOTE </w:instrText>
      </w:r>
      <w:r>
        <w:pict>
          <v:shape id="_x0000_i1043" type="#_x0000_t75" style="width:68.25pt;height:11.9pt" equationxml="&lt;">
            <v:imagedata r:id="rId20" o:title="" chromakey="white"/>
          </v:shape>
        </w:pict>
      </w:r>
      <w:r w:rsidR="00CB4070" w:rsidRPr="00B16B2B">
        <w:rPr>
          <w:lang w:eastAsia="en-CA"/>
        </w:rPr>
        <w:instrText xml:space="preserve"> </w:instrText>
      </w:r>
      <w:r w:rsidRPr="00B16B2B">
        <w:rPr>
          <w:lang w:eastAsia="en-CA"/>
        </w:rPr>
        <w:fldChar w:fldCharType="separate"/>
      </w:r>
      <w:r>
        <w:pict>
          <v:shape id="_x0000_i1044" type="#_x0000_t75" style="width:68.25pt;height:11.9pt" equationxml="&lt;">
            <v:imagedata r:id="rId20" o:title="" chromakey="white"/>
          </v:shape>
        </w:pict>
      </w:r>
      <w:r w:rsidRPr="00B16B2B">
        <w:rPr>
          <w:lang w:eastAsia="en-CA"/>
        </w:rPr>
        <w:fldChar w:fldCharType="end"/>
      </w:r>
      <w:r w:rsidR="0024235F" w:rsidRPr="00B16B2B">
        <w:rPr>
          <w:lang w:eastAsia="en-CA"/>
        </w:rPr>
        <w:t xml:space="preserve"> </w:t>
      </w:r>
      <w:proofErr w:type="gramStart"/>
      <w:r w:rsidR="0024235F" w:rsidRPr="00B16B2B">
        <w:t>is</w:t>
      </w:r>
      <w:proofErr w:type="gramEnd"/>
      <w:r w:rsidR="0024235F" w:rsidRPr="00B16B2B">
        <w:t xml:space="preserve"> the measurement residual vector and</w:t>
      </w:r>
    </w:p>
    <w:p w:rsidR="0024235F"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045" type="#_x0000_t75" style="width:8.75pt;height:11.9pt" equationxml="&lt;">
            <v:imagedata r:id="rId21" o:title="" chromakey="white"/>
          </v:shape>
        </w:pict>
      </w:r>
      <w:r w:rsidR="00CB4070" w:rsidRPr="00B16B2B">
        <w:instrText xml:space="preserve"> </w:instrText>
      </w:r>
      <w:r w:rsidRPr="00B16B2B">
        <w:fldChar w:fldCharType="separate"/>
      </w:r>
      <w:r>
        <w:pict>
          <v:shape id="_x0000_i1046" type="#_x0000_t75" style="width:8.75pt;height:11.9pt" equationxml="&lt;">
            <v:imagedata r:id="rId21" o:title="" chromakey="white"/>
          </v:shape>
        </w:pict>
      </w:r>
      <w:r w:rsidRPr="00B16B2B">
        <w:fldChar w:fldCharType="end"/>
      </w:r>
      <w:r w:rsidR="0024235F" w:rsidRPr="00B16B2B">
        <w:t xml:space="preserve"> </w:t>
      </w:r>
      <w:proofErr w:type="gramStart"/>
      <w:r w:rsidR="0024235F" w:rsidRPr="00B16B2B">
        <w:t>is</w:t>
      </w:r>
      <w:proofErr w:type="gramEnd"/>
      <w:r w:rsidR="0024235F" w:rsidRPr="00B16B2B">
        <w:t xml:space="preserve"> the inverse of the measurement error covariance matrix.</w:t>
      </w:r>
    </w:p>
    <w:p w:rsidR="0024235F" w:rsidRPr="00B16B2B" w:rsidRDefault="0024235F" w:rsidP="005B6EAA">
      <w:pPr>
        <w:pStyle w:val="Text"/>
        <w:tabs>
          <w:tab w:val="right" w:pos="4394"/>
        </w:tabs>
        <w:snapToGrid w:val="0"/>
        <w:spacing w:line="240" w:lineRule="auto"/>
        <w:ind w:firstLine="425"/>
      </w:pPr>
      <w:r w:rsidRPr="00B16B2B">
        <w:t>The Lagrange of the optimization problem of equation (3) is given as;</w:t>
      </w:r>
    </w:p>
    <w:p w:rsidR="0024235F"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047" type="#_x0000_t75" style="width:130.85pt;height:17.55pt" equationxml="&lt;">
            <v:imagedata r:id="rId22" o:title="" chromakey="white"/>
          </v:shape>
        </w:pict>
      </w:r>
      <w:r w:rsidR="00CB4070" w:rsidRPr="00B16B2B">
        <w:rPr>
          <w:lang w:eastAsia="en-CA"/>
        </w:rPr>
        <w:instrText xml:space="preserve"> </w:instrText>
      </w:r>
      <w:r w:rsidRPr="00B16B2B">
        <w:rPr>
          <w:lang w:eastAsia="en-CA"/>
        </w:rPr>
        <w:fldChar w:fldCharType="separate"/>
      </w:r>
      <w:r>
        <w:pict>
          <v:shape id="_x0000_i1048" type="#_x0000_t75" style="width:130.85pt;height:17.55pt" equationxml="&lt;">
            <v:imagedata r:id="rId22" o:title="" chromakey="white"/>
          </v:shape>
        </w:pict>
      </w:r>
      <w:r w:rsidRPr="00B16B2B">
        <w:rPr>
          <w:lang w:eastAsia="en-CA"/>
        </w:rPr>
        <w:fldChar w:fldCharType="end"/>
      </w:r>
      <w:r w:rsidR="0024235F" w:rsidRPr="00B16B2B">
        <w:rPr>
          <w:lang w:eastAsia="en-CA"/>
        </w:rPr>
        <w:t xml:space="preserve"> </w:t>
      </w:r>
      <w:r w:rsidR="005B6EAA">
        <w:rPr>
          <w:lang w:eastAsia="en-CA"/>
        </w:rPr>
        <w:tab/>
      </w:r>
      <w:r w:rsidR="0024235F" w:rsidRPr="00B16B2B">
        <w:rPr>
          <w:lang w:eastAsia="en-CA"/>
        </w:rPr>
        <w:t>(4)</w:t>
      </w:r>
    </w:p>
    <w:p w:rsidR="0024235F" w:rsidRPr="00B16B2B" w:rsidRDefault="0024235F" w:rsidP="005B6EAA">
      <w:pPr>
        <w:pStyle w:val="Text"/>
        <w:tabs>
          <w:tab w:val="right" w:pos="4394"/>
        </w:tabs>
        <w:snapToGrid w:val="0"/>
        <w:spacing w:line="240" w:lineRule="auto"/>
        <w:ind w:firstLine="425"/>
      </w:pPr>
      <w:r w:rsidRPr="00B16B2B">
        <w:t>Two Lagrange multipliers are introduced; the first (</w:t>
      </w:r>
      <w:r w:rsidR="00BF4E29" w:rsidRPr="00B16B2B">
        <w:fldChar w:fldCharType="begin"/>
      </w:r>
      <w:r w:rsidR="00CB4070" w:rsidRPr="00B16B2B">
        <w:instrText xml:space="preserve"> QUOTE </w:instrText>
      </w:r>
      <w:r w:rsidR="00BF4E29">
        <w:pict>
          <v:shape id="_x0000_i1049"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050" type="#_x0000_t75" style="width:5pt;height:11.9pt" equationxml="&lt;">
            <v:imagedata r:id="rId15" o:title="" chromakey="white"/>
          </v:shape>
        </w:pict>
      </w:r>
      <w:r w:rsidR="00BF4E29" w:rsidRPr="00B16B2B">
        <w:fldChar w:fldCharType="end"/>
      </w:r>
      <w:r w:rsidRPr="00B16B2B">
        <w:t>) is related to the constraint of zero injection buses, and the second (</w:t>
      </w:r>
      <w:r w:rsidR="00BF4E29" w:rsidRPr="00B16B2B">
        <w:fldChar w:fldCharType="begin"/>
      </w:r>
      <w:r w:rsidR="00CB4070" w:rsidRPr="00B16B2B">
        <w:instrText xml:space="preserve"> QUOTE </w:instrText>
      </w:r>
      <w:r w:rsidR="00BF4E29">
        <w:pict>
          <v:shape id="_x0000_i1051"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052" type="#_x0000_t75" style="width:5pt;height:11.9pt" equationxml="&lt;">
            <v:imagedata r:id="rId15" o:title="" chromakey="white"/>
          </v:shape>
        </w:pict>
      </w:r>
      <w:r w:rsidR="00BF4E29" w:rsidRPr="00B16B2B">
        <w:fldChar w:fldCharType="end"/>
      </w:r>
      <w:r w:rsidRPr="00B16B2B">
        <w:t xml:space="preserve"> ) is related to error free parameters constraint.</w:t>
      </w:r>
    </w:p>
    <w:p w:rsidR="0024235F" w:rsidRPr="00B16B2B" w:rsidRDefault="0024235F" w:rsidP="005B6EAA">
      <w:pPr>
        <w:pStyle w:val="Text"/>
        <w:tabs>
          <w:tab w:val="right" w:pos="4394"/>
        </w:tabs>
        <w:snapToGrid w:val="0"/>
        <w:spacing w:line="240" w:lineRule="auto"/>
        <w:ind w:firstLine="425"/>
      </w:pPr>
      <w:r w:rsidRPr="00B16B2B">
        <w:t>Optimality conditions can be obtained as;</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53" type="#_x0000_t75" style="width:93.9pt;height:18.15pt" equationxml="&lt;">
            <v:imagedata r:id="rId23" o:title="" chromakey="white"/>
          </v:shape>
        </w:pict>
      </w:r>
      <w:r w:rsidR="00CB4070" w:rsidRPr="00B16B2B">
        <w:rPr>
          <w:lang w:eastAsia="en-CA"/>
        </w:rPr>
        <w:instrText xml:space="preserve"> </w:instrText>
      </w:r>
      <w:r w:rsidRPr="00B16B2B">
        <w:rPr>
          <w:lang w:eastAsia="en-CA"/>
        </w:rPr>
        <w:fldChar w:fldCharType="separate"/>
      </w:r>
      <w:r>
        <w:pict>
          <v:shape id="_x0000_i1054" type="#_x0000_t75" style="width:93.9pt;height:18.15pt" equationxml="&lt;">
            <v:imagedata r:id="rId23" o:title="" chromakey="white"/>
          </v:shape>
        </w:pict>
      </w:r>
      <w:r w:rsidRPr="00B16B2B">
        <w:rPr>
          <w:lang w:eastAsia="en-CA"/>
        </w:rPr>
        <w:fldChar w:fldCharType="end"/>
      </w:r>
      <w:r w:rsidR="0024235F" w:rsidRPr="00B16B2B">
        <w:rPr>
          <w:lang w:eastAsia="en-CA"/>
        </w:rPr>
        <w:t xml:space="preserve"> </w:t>
      </w:r>
      <w:r w:rsidR="005B6EAA">
        <w:rPr>
          <w:lang w:eastAsia="en-CA"/>
        </w:rPr>
        <w:tab/>
      </w:r>
      <w:r w:rsidR="0024235F" w:rsidRPr="00B16B2B">
        <w:rPr>
          <w:lang w:eastAsia="en-CA"/>
        </w:rPr>
        <w:t>(5)</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55" type="#_x0000_t75" style="width:118.95pt;height:18.8pt" equationxml="&lt;">
            <v:imagedata r:id="rId24" o:title="" chromakey="white"/>
          </v:shape>
        </w:pict>
      </w:r>
      <w:r w:rsidR="00CB4070" w:rsidRPr="00B16B2B">
        <w:rPr>
          <w:lang w:eastAsia="en-CA"/>
        </w:rPr>
        <w:instrText xml:space="preserve"> </w:instrText>
      </w:r>
      <w:r w:rsidRPr="00B16B2B">
        <w:rPr>
          <w:lang w:eastAsia="en-CA"/>
        </w:rPr>
        <w:fldChar w:fldCharType="separate"/>
      </w:r>
      <w:r>
        <w:pict>
          <v:shape id="_x0000_i1056" type="#_x0000_t75" style="width:118.95pt;height:18.8pt" equationxml="&lt;">
            <v:imagedata r:id="rId24" o:title="" chromakey="white"/>
          </v:shape>
        </w:pict>
      </w:r>
      <w:r w:rsidRPr="00B16B2B">
        <w:rPr>
          <w:lang w:eastAsia="en-CA"/>
        </w:rPr>
        <w:fldChar w:fldCharType="end"/>
      </w:r>
      <w:r w:rsidR="0024235F" w:rsidRPr="00B16B2B">
        <w:rPr>
          <w:lang w:eastAsia="en-CA"/>
        </w:rPr>
        <w:t xml:space="preserve"> </w:t>
      </w:r>
      <w:r w:rsidR="005B6EAA">
        <w:rPr>
          <w:lang w:eastAsia="en-CA"/>
        </w:rPr>
        <w:tab/>
      </w:r>
      <w:r w:rsidR="00496963" w:rsidRPr="00B16B2B">
        <w:rPr>
          <w:lang w:eastAsia="en-CA"/>
        </w:rPr>
        <w:t xml:space="preserve"> </w:t>
      </w:r>
      <w:r w:rsidR="0024235F" w:rsidRPr="00B16B2B">
        <w:rPr>
          <w:lang w:eastAsia="en-CA"/>
        </w:rPr>
        <w:t>(6)</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57" type="#_x0000_t75" style="width:72.65pt;height:18.8pt" equationxml="&lt;">
            <v:imagedata r:id="rId25" o:title="" chromakey="white"/>
          </v:shape>
        </w:pict>
      </w:r>
      <w:r w:rsidR="00CB4070" w:rsidRPr="00B16B2B">
        <w:rPr>
          <w:lang w:eastAsia="en-CA"/>
        </w:rPr>
        <w:instrText xml:space="preserve"> </w:instrText>
      </w:r>
      <w:r w:rsidRPr="00B16B2B">
        <w:rPr>
          <w:lang w:eastAsia="en-CA"/>
        </w:rPr>
        <w:fldChar w:fldCharType="separate"/>
      </w:r>
      <w:r>
        <w:pict>
          <v:shape id="_x0000_i1058" type="#_x0000_t75" style="width:72.65pt;height:18.8pt" equationxml="&lt;">
            <v:imagedata r:id="rId25" o:title="" chromakey="white"/>
          </v:shape>
        </w:pict>
      </w:r>
      <w:r w:rsidRPr="00B16B2B">
        <w:rPr>
          <w:lang w:eastAsia="en-CA"/>
        </w:rPr>
        <w:fldChar w:fldCharType="end"/>
      </w:r>
      <w:r w:rsidR="0024235F" w:rsidRPr="00B16B2B">
        <w:rPr>
          <w:lang w:eastAsia="en-CA"/>
        </w:rPr>
        <w:t xml:space="preserve"> </w:t>
      </w:r>
      <w:r w:rsidR="005B6EAA">
        <w:rPr>
          <w:lang w:eastAsia="en-CA"/>
        </w:rPr>
        <w:tab/>
      </w:r>
      <w:r w:rsidR="00496963" w:rsidRPr="00B16B2B">
        <w:rPr>
          <w:lang w:eastAsia="en-CA"/>
        </w:rPr>
        <w:t xml:space="preserve"> </w:t>
      </w:r>
      <w:r w:rsidR="0024235F" w:rsidRPr="00B16B2B">
        <w:rPr>
          <w:lang w:eastAsia="en-CA"/>
        </w:rPr>
        <w:t>(7)</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59" type="#_x0000_t75" style="width:49.45pt;height:18.15pt" equationxml="&lt;">
            <v:imagedata r:id="rId26" o:title="" chromakey="white"/>
          </v:shape>
        </w:pict>
      </w:r>
      <w:r w:rsidR="00CB4070" w:rsidRPr="00B16B2B">
        <w:rPr>
          <w:lang w:eastAsia="en-CA"/>
        </w:rPr>
        <w:instrText xml:space="preserve"> </w:instrText>
      </w:r>
      <w:r w:rsidRPr="00B16B2B">
        <w:rPr>
          <w:lang w:eastAsia="en-CA"/>
        </w:rPr>
        <w:fldChar w:fldCharType="separate"/>
      </w:r>
      <w:r>
        <w:pict>
          <v:shape id="_x0000_i1060" type="#_x0000_t75" style="width:49.45pt;height:18.15pt" equationxml="&lt;">
            <v:imagedata r:id="rId26" o:title="" chromakey="white"/>
          </v:shape>
        </w:pict>
      </w:r>
      <w:r w:rsidRPr="00B16B2B">
        <w:rPr>
          <w:lang w:eastAsia="en-CA"/>
        </w:rPr>
        <w:fldChar w:fldCharType="end"/>
      </w:r>
      <w:r w:rsidR="0024235F" w:rsidRPr="00B16B2B">
        <w:rPr>
          <w:lang w:eastAsia="en-CA"/>
        </w:rPr>
        <w:t xml:space="preserve"> </w:t>
      </w:r>
      <w:r w:rsidR="005B6EAA">
        <w:rPr>
          <w:lang w:eastAsia="en-CA"/>
        </w:rPr>
        <w:tab/>
      </w:r>
      <w:r w:rsidR="00496963" w:rsidRPr="00B16B2B">
        <w:rPr>
          <w:lang w:eastAsia="en-CA"/>
        </w:rPr>
        <w:t xml:space="preserve"> </w:t>
      </w:r>
      <w:r w:rsidR="0024235F" w:rsidRPr="00B16B2B">
        <w:rPr>
          <w:lang w:eastAsia="en-CA"/>
        </w:rPr>
        <w:t>(8)</w:t>
      </w:r>
    </w:p>
    <w:p w:rsidR="0024235F" w:rsidRPr="00B16B2B" w:rsidRDefault="0024235F" w:rsidP="005B6EAA">
      <w:pPr>
        <w:pStyle w:val="Text"/>
        <w:tabs>
          <w:tab w:val="right" w:pos="4394"/>
        </w:tabs>
        <w:snapToGrid w:val="0"/>
        <w:spacing w:line="240" w:lineRule="auto"/>
        <w:ind w:firstLine="425"/>
      </w:pPr>
    </w:p>
    <w:p w:rsidR="0024235F" w:rsidRPr="00B16B2B" w:rsidRDefault="0024235F" w:rsidP="005B6EAA">
      <w:pPr>
        <w:pStyle w:val="Text"/>
        <w:tabs>
          <w:tab w:val="right" w:pos="4394"/>
        </w:tabs>
        <w:snapToGrid w:val="0"/>
        <w:spacing w:line="240" w:lineRule="auto"/>
        <w:ind w:firstLine="425"/>
      </w:pPr>
      <w:proofErr w:type="gramStart"/>
      <w:r w:rsidRPr="00B16B2B">
        <w:t>where</w:t>
      </w:r>
      <w:proofErr w:type="gramEnd"/>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61" type="#_x0000_t75" style="width:53.2pt;height:18.15pt" equationxml="&lt;">
            <v:imagedata r:id="rId27" o:title="" chromakey="white"/>
          </v:shape>
        </w:pict>
      </w:r>
      <w:r w:rsidR="00CB4070" w:rsidRPr="00B16B2B">
        <w:rPr>
          <w:lang w:eastAsia="en-CA"/>
        </w:rPr>
        <w:instrText xml:space="preserve"> </w:instrText>
      </w:r>
      <w:r w:rsidRPr="00B16B2B">
        <w:rPr>
          <w:lang w:eastAsia="en-CA"/>
        </w:rPr>
        <w:fldChar w:fldCharType="separate"/>
      </w:r>
      <w:r>
        <w:pict>
          <v:shape id="_x0000_i1062" type="#_x0000_t75" style="width:53.2pt;height:18.15pt" equationxml="&lt;">
            <v:imagedata r:id="rId27" o:title="" chromakey="white"/>
          </v:shape>
        </w:pict>
      </w:r>
      <w:r w:rsidRPr="00B16B2B">
        <w:rPr>
          <w:lang w:eastAsia="en-CA"/>
        </w:rPr>
        <w:fldChar w:fldCharType="end"/>
      </w:r>
      <w:r w:rsidR="000E416A" w:rsidRPr="00B16B2B">
        <w:rPr>
          <w:lang w:eastAsia="en-CA"/>
        </w:rPr>
        <w:t xml:space="preserve"> </w:t>
      </w:r>
      <w:r w:rsidR="005B6EAA">
        <w:rPr>
          <w:lang w:eastAsia="en-CA"/>
        </w:rPr>
        <w:tab/>
      </w:r>
      <w:r w:rsidR="000E416A" w:rsidRPr="00B16B2B">
        <w:rPr>
          <w:lang w:eastAsia="en-CA"/>
        </w:rPr>
        <w:t xml:space="preserve">  </w:t>
      </w:r>
      <w:r w:rsidR="0024235F" w:rsidRPr="00B16B2B">
        <w:rPr>
          <w:lang w:eastAsia="en-CA"/>
        </w:rPr>
        <w:t>(9)</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63" type="#_x0000_t75" style="width:51.35pt;height:18.15pt" equationxml="&lt;">
            <v:imagedata r:id="rId28" o:title="" chromakey="white"/>
          </v:shape>
        </w:pict>
      </w:r>
      <w:r w:rsidR="00CB4070" w:rsidRPr="00B16B2B">
        <w:rPr>
          <w:lang w:eastAsia="en-CA"/>
        </w:rPr>
        <w:instrText xml:space="preserve"> </w:instrText>
      </w:r>
      <w:r w:rsidRPr="00B16B2B">
        <w:rPr>
          <w:lang w:eastAsia="en-CA"/>
        </w:rPr>
        <w:fldChar w:fldCharType="separate"/>
      </w:r>
      <w:r>
        <w:pict>
          <v:shape id="_x0000_i1064" type="#_x0000_t75" style="width:51.35pt;height:18.15pt" equationxml="&lt;">
            <v:imagedata r:id="rId28" o:title="" chromakey="white"/>
          </v:shape>
        </w:pict>
      </w:r>
      <w:r w:rsidRPr="00B16B2B">
        <w:rPr>
          <w:lang w:eastAsia="en-CA"/>
        </w:rPr>
        <w:fldChar w:fldCharType="end"/>
      </w:r>
      <w:r w:rsidR="0024235F" w:rsidRPr="00B16B2B">
        <w:rPr>
          <w:lang w:eastAsia="en-CA"/>
        </w:rPr>
        <w:t xml:space="preserve"> </w:t>
      </w:r>
      <w:r w:rsidR="005B6EAA">
        <w:rPr>
          <w:lang w:eastAsia="en-CA"/>
        </w:rPr>
        <w:tab/>
      </w:r>
      <w:r w:rsidR="000E416A" w:rsidRPr="00B16B2B">
        <w:rPr>
          <w:lang w:eastAsia="en-CA"/>
        </w:rPr>
        <w:t xml:space="preserve"> </w:t>
      </w:r>
      <w:r w:rsidR="0024235F" w:rsidRPr="00B16B2B">
        <w:rPr>
          <w:lang w:eastAsia="en-CA"/>
        </w:rPr>
        <w:t>(10)</w:t>
      </w:r>
    </w:p>
    <w:p w:rsidR="0024235F"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65" type="#_x0000_t75" style="width:52.6pt;height:18.8pt" equationxml="&lt;">
            <v:imagedata r:id="rId29" o:title="" chromakey="white"/>
          </v:shape>
        </w:pict>
      </w:r>
      <w:r w:rsidR="00CB4070" w:rsidRPr="00B16B2B">
        <w:rPr>
          <w:lang w:eastAsia="en-CA"/>
        </w:rPr>
        <w:instrText xml:space="preserve"> </w:instrText>
      </w:r>
      <w:r w:rsidRPr="00B16B2B">
        <w:rPr>
          <w:lang w:eastAsia="en-CA"/>
        </w:rPr>
        <w:fldChar w:fldCharType="separate"/>
      </w:r>
      <w:r>
        <w:pict>
          <v:shape id="_x0000_i1066" type="#_x0000_t75" style="width:52.6pt;height:18.8pt" equationxml="&lt;">
            <v:imagedata r:id="rId29" o:title="" chromakey="white"/>
          </v:shape>
        </w:pict>
      </w:r>
      <w:r w:rsidRPr="00B16B2B">
        <w:rPr>
          <w:lang w:eastAsia="en-CA"/>
        </w:rPr>
        <w:fldChar w:fldCharType="end"/>
      </w:r>
      <w:r w:rsidR="0024235F" w:rsidRPr="00B16B2B">
        <w:rPr>
          <w:lang w:eastAsia="en-CA"/>
        </w:rPr>
        <w:t xml:space="preserve"> </w:t>
      </w:r>
      <w:r w:rsidR="000E416A" w:rsidRPr="00B16B2B">
        <w:rPr>
          <w:lang w:eastAsia="en-CA"/>
        </w:rPr>
        <w:t xml:space="preserve">  </w:t>
      </w:r>
      <w:r w:rsidR="005B6EAA">
        <w:rPr>
          <w:lang w:eastAsia="en-CA"/>
        </w:rPr>
        <w:tab/>
      </w:r>
      <w:r w:rsidR="005B6EAA" w:rsidRPr="00B16B2B">
        <w:rPr>
          <w:lang w:eastAsia="en-CA"/>
        </w:rPr>
        <w:t>(</w:t>
      </w:r>
      <w:r w:rsidR="0024235F" w:rsidRPr="00B16B2B">
        <w:rPr>
          <w:lang w:eastAsia="en-CA"/>
        </w:rPr>
        <w:t>11)</w:t>
      </w:r>
    </w:p>
    <w:p w:rsidR="0024235F"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067" type="#_x0000_t75" style="width:50.1pt;height:18.8pt" equationxml="&lt;">
            <v:imagedata r:id="rId30" o:title="" chromakey="white"/>
          </v:shape>
        </w:pict>
      </w:r>
      <w:r w:rsidR="00CB4070" w:rsidRPr="00B16B2B">
        <w:instrText xml:space="preserve"> </w:instrText>
      </w:r>
      <w:r w:rsidRPr="00B16B2B">
        <w:fldChar w:fldCharType="separate"/>
      </w:r>
      <w:r>
        <w:pict>
          <v:shape id="_x0000_i1068" type="#_x0000_t75" style="width:50.1pt;height:18.8pt" equationxml="&lt;">
            <v:imagedata r:id="rId30" o:title="" chromakey="white"/>
          </v:shape>
        </w:pict>
      </w:r>
      <w:r w:rsidRPr="00B16B2B">
        <w:fldChar w:fldCharType="end"/>
      </w:r>
      <w:r w:rsidR="0024235F" w:rsidRPr="00B16B2B">
        <w:t xml:space="preserve"> </w:t>
      </w:r>
      <w:r w:rsidR="005B6EAA">
        <w:tab/>
      </w:r>
      <w:r w:rsidR="0024235F" w:rsidRPr="00B16B2B">
        <w:t>(12)</w:t>
      </w:r>
    </w:p>
    <w:p w:rsidR="0024235F" w:rsidRPr="00B16B2B" w:rsidRDefault="0024235F" w:rsidP="005B6EAA">
      <w:pPr>
        <w:pStyle w:val="Text"/>
        <w:tabs>
          <w:tab w:val="right" w:pos="4394"/>
        </w:tabs>
        <w:snapToGrid w:val="0"/>
        <w:spacing w:line="240" w:lineRule="auto"/>
        <w:ind w:firstLine="425"/>
      </w:pPr>
      <w:r w:rsidRPr="00B16B2B">
        <w:t>Paper [1] concluded that the following system of equations can be formulated;</w:t>
      </w:r>
    </w:p>
    <w:p w:rsidR="0024235F"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069" type="#_x0000_t75" style="width:151.5pt;height:38.8pt" equationxml="&lt;">
            <v:imagedata r:id="rId31" o:title="" chromakey="white"/>
          </v:shape>
        </w:pict>
      </w:r>
      <w:r w:rsidR="00CB4070" w:rsidRPr="00B16B2B">
        <w:rPr>
          <w:lang w:eastAsia="en-CA"/>
        </w:rPr>
        <w:instrText xml:space="preserve"> </w:instrText>
      </w:r>
      <w:r w:rsidRPr="00B16B2B">
        <w:rPr>
          <w:lang w:eastAsia="en-CA"/>
        </w:rPr>
        <w:fldChar w:fldCharType="separate"/>
      </w:r>
      <w:r>
        <w:pict>
          <v:shape id="_x0000_i1070" type="#_x0000_t75" style="width:151.5pt;height:38.8pt" equationxml="&lt;">
            <v:imagedata r:id="rId31" o:title="" chromakey="white"/>
          </v:shape>
        </w:pict>
      </w:r>
      <w:r w:rsidRPr="00B16B2B">
        <w:rPr>
          <w:lang w:eastAsia="en-CA"/>
        </w:rPr>
        <w:fldChar w:fldCharType="end"/>
      </w:r>
      <w:r w:rsidR="0024235F" w:rsidRPr="00B16B2B">
        <w:rPr>
          <w:lang w:eastAsia="en-CA"/>
        </w:rPr>
        <w:t xml:space="preserve"> </w:t>
      </w:r>
      <w:r w:rsidR="005B6EAA">
        <w:rPr>
          <w:lang w:eastAsia="en-CA"/>
        </w:rPr>
        <w:tab/>
      </w:r>
      <w:r w:rsidR="0024235F" w:rsidRPr="00B16B2B">
        <w:rPr>
          <w:lang w:eastAsia="en-CA"/>
        </w:rPr>
        <w:t>(13)</w:t>
      </w:r>
    </w:p>
    <w:p w:rsidR="0024235F" w:rsidRPr="00B16B2B" w:rsidRDefault="006007B3" w:rsidP="005B6EAA">
      <w:pPr>
        <w:pStyle w:val="Text"/>
        <w:tabs>
          <w:tab w:val="right" w:pos="4394"/>
        </w:tabs>
        <w:snapToGrid w:val="0"/>
        <w:spacing w:line="240" w:lineRule="auto"/>
        <w:ind w:firstLine="425"/>
      </w:pPr>
      <w:proofErr w:type="gramStart"/>
      <w:r w:rsidRPr="00B16B2B">
        <w:t>where</w:t>
      </w:r>
      <w:proofErr w:type="gramEnd"/>
      <w:r w:rsidRPr="00B16B2B">
        <w:t xml:space="preserve"> </w:t>
      </w:r>
      <w:r w:rsidR="00BF4E29" w:rsidRPr="00B16B2B">
        <w:fldChar w:fldCharType="begin"/>
      </w:r>
      <w:r w:rsidR="00CB4070" w:rsidRPr="00B16B2B">
        <w:instrText xml:space="preserve"> QUOTE </w:instrText>
      </w:r>
      <w:r w:rsidR="00BF4E29">
        <w:pict>
          <v:shape id="_x0000_i1071" type="#_x0000_t75" style="width:50.1pt;height:11.9pt" equationxml="&lt;">
            <v:imagedata r:id="rId32" o:title="" chromakey="white"/>
          </v:shape>
        </w:pict>
      </w:r>
      <w:r w:rsidR="00CB4070" w:rsidRPr="00B16B2B">
        <w:instrText xml:space="preserve"> </w:instrText>
      </w:r>
      <w:r w:rsidR="00BF4E29" w:rsidRPr="00B16B2B">
        <w:fldChar w:fldCharType="separate"/>
      </w:r>
      <w:r w:rsidR="00BF4E29">
        <w:pict>
          <v:shape id="_x0000_i1072" type="#_x0000_t75" style="width:50.1pt;height:11.9pt" equationxml="&lt;">
            <v:imagedata r:id="rId32" o:title="" chromakey="white"/>
          </v:shape>
        </w:pict>
      </w:r>
      <w:r w:rsidR="00BF4E29" w:rsidRPr="00B16B2B">
        <w:fldChar w:fldCharType="end"/>
      </w:r>
      <w:r w:rsidRPr="00B16B2B">
        <w:t xml:space="preserve"> with </w:t>
      </w:r>
      <w:r w:rsidR="00BF4E29" w:rsidRPr="00B16B2B">
        <w:fldChar w:fldCharType="begin"/>
      </w:r>
      <w:r w:rsidR="00CB4070" w:rsidRPr="00B16B2B">
        <w:instrText xml:space="preserve"> QUOTE </w:instrText>
      </w:r>
      <w:r w:rsidR="00BF4E29">
        <w:pict>
          <v:shape id="_x0000_i1073" type="#_x0000_t75" style="width:9.4pt;height:11.9pt" equationxml="&lt;">
            <v:imagedata r:id="rId33" o:title="" chromakey="white"/>
          </v:shape>
        </w:pict>
      </w:r>
      <w:r w:rsidR="00CB4070" w:rsidRPr="00B16B2B">
        <w:instrText xml:space="preserve"> </w:instrText>
      </w:r>
      <w:r w:rsidR="00BF4E29" w:rsidRPr="00B16B2B">
        <w:fldChar w:fldCharType="separate"/>
      </w:r>
      <w:r w:rsidR="00BF4E29">
        <w:pict>
          <v:shape id="_x0000_i1074" type="#_x0000_t75" style="width:9.4pt;height:11.9pt" equationxml="&lt;">
            <v:imagedata r:id="rId33" o:title="" chromakey="white"/>
          </v:shape>
        </w:pict>
      </w:r>
      <w:r w:rsidR="00BF4E29" w:rsidRPr="00B16B2B">
        <w:fldChar w:fldCharType="end"/>
      </w:r>
      <w:r w:rsidRPr="00B16B2B">
        <w:t xml:space="preserve"> representing the initial guess of system state vector</w:t>
      </w:r>
    </w:p>
    <w:p w:rsidR="006007B3"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075" type="#_x0000_t75" style="width:67.6pt;height:11.9pt" equationxml="&lt;">
            <v:imagedata r:id="rId34" o:title="" chromakey="white"/>
          </v:shape>
        </w:pict>
      </w:r>
      <w:r w:rsidR="00CB4070" w:rsidRPr="00B16B2B">
        <w:instrText xml:space="preserve"> </w:instrText>
      </w:r>
      <w:r w:rsidRPr="00B16B2B">
        <w:fldChar w:fldCharType="separate"/>
      </w:r>
      <w:r>
        <w:pict>
          <v:shape id="_x0000_i1076" type="#_x0000_t75" style="width:67.6pt;height:11.9pt" equationxml="&lt;">
            <v:imagedata r:id="rId34" o:title="" chromakey="white"/>
          </v:shape>
        </w:pict>
      </w:r>
      <w:r w:rsidRPr="00B16B2B">
        <w:fldChar w:fldCharType="end"/>
      </w:r>
      <w:r w:rsidR="006007B3" w:rsidRPr="00B16B2B">
        <w:t xml:space="preserve"> </w:t>
      </w:r>
      <w:proofErr w:type="gramStart"/>
      <w:r w:rsidR="006007B3" w:rsidRPr="00B16B2B">
        <w:t>with</w:t>
      </w:r>
      <w:proofErr w:type="gramEnd"/>
      <w:r w:rsidR="006007B3" w:rsidRPr="00B16B2B">
        <w:t xml:space="preserve"> </w:t>
      </w:r>
      <w:r w:rsidRPr="00B16B2B">
        <w:fldChar w:fldCharType="begin"/>
      </w:r>
      <w:r w:rsidR="00CB4070" w:rsidRPr="00B16B2B">
        <w:instrText xml:space="preserve"> QUOTE </w:instrText>
      </w:r>
      <w:r>
        <w:pict>
          <v:shape id="_x0000_i1077" type="#_x0000_t75" style="width:27.55pt;height:11.9pt" equationxml="&lt;">
            <v:imagedata r:id="rId35" o:title="" chromakey="white"/>
          </v:shape>
        </w:pict>
      </w:r>
      <w:r w:rsidR="00CB4070" w:rsidRPr="00B16B2B">
        <w:instrText xml:space="preserve"> </w:instrText>
      </w:r>
      <w:r w:rsidRPr="00B16B2B">
        <w:fldChar w:fldCharType="separate"/>
      </w:r>
      <w:r>
        <w:pict>
          <v:shape id="_x0000_i1078" type="#_x0000_t75" style="width:27.55pt;height:11.9pt" equationxml="&lt;">
            <v:imagedata r:id="rId35" o:title="" chromakey="white"/>
          </v:shape>
        </w:pict>
      </w:r>
      <w:r w:rsidRPr="00B16B2B">
        <w:fldChar w:fldCharType="end"/>
      </w:r>
      <w:r w:rsidR="006007B3" w:rsidRPr="00B16B2B">
        <w:t xml:space="preserve"> representing the measurement model equations at </w:t>
      </w:r>
      <w:r w:rsidRPr="00B16B2B">
        <w:fldChar w:fldCharType="begin"/>
      </w:r>
      <w:r w:rsidR="00CB4070" w:rsidRPr="00B16B2B">
        <w:instrText xml:space="preserve"> QUOTE </w:instrText>
      </w:r>
      <w:r>
        <w:pict>
          <v:shape id="_x0000_i1079" type="#_x0000_t75" style="width:9.4pt;height:11.9pt" equationxml="&lt;">
            <v:imagedata r:id="rId33" o:title="" chromakey="white"/>
          </v:shape>
        </w:pict>
      </w:r>
      <w:r w:rsidR="00CB4070" w:rsidRPr="00B16B2B">
        <w:instrText xml:space="preserve"> </w:instrText>
      </w:r>
      <w:r w:rsidRPr="00B16B2B">
        <w:fldChar w:fldCharType="separate"/>
      </w:r>
      <w:r>
        <w:pict>
          <v:shape id="_x0000_i1080" type="#_x0000_t75" style="width:9.4pt;height:11.9pt" equationxml="&lt;">
            <v:imagedata r:id="rId33" o:title="" chromakey="white"/>
          </v:shape>
        </w:pict>
      </w:r>
      <w:r w:rsidRPr="00B16B2B">
        <w:fldChar w:fldCharType="end"/>
      </w:r>
      <w:r w:rsidR="006007B3" w:rsidRPr="00B16B2B">
        <w:t>.</w:t>
      </w:r>
    </w:p>
    <w:p w:rsidR="006007B3"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081" type="#_x0000_t75" style="width:26.9pt;height:11.9pt" equationxml="&lt;">
            <v:imagedata r:id="rId36" o:title="" chromakey="white"/>
          </v:shape>
        </w:pict>
      </w:r>
      <w:r w:rsidR="00CB4070" w:rsidRPr="00B16B2B">
        <w:rPr>
          <w:lang w:eastAsia="en-CA"/>
        </w:rPr>
        <w:instrText xml:space="preserve"> </w:instrText>
      </w:r>
      <w:r w:rsidRPr="00B16B2B">
        <w:rPr>
          <w:lang w:eastAsia="en-CA"/>
        </w:rPr>
        <w:fldChar w:fldCharType="separate"/>
      </w:r>
      <w:r>
        <w:pict>
          <v:shape id="_x0000_i1082" type="#_x0000_t75" style="width:26.9pt;height:11.9pt" equationxml="&lt;">
            <v:imagedata r:id="rId36" o:title="" chromakey="white"/>
          </v:shape>
        </w:pict>
      </w:r>
      <w:r w:rsidRPr="00B16B2B">
        <w:rPr>
          <w:lang w:eastAsia="en-CA"/>
        </w:rPr>
        <w:fldChar w:fldCharType="end"/>
      </w:r>
      <w:r w:rsidR="006007B3" w:rsidRPr="00B16B2B">
        <w:rPr>
          <w:lang w:eastAsia="en-CA"/>
        </w:rPr>
        <w:t xml:space="preserve"> </w:t>
      </w:r>
      <w:proofErr w:type="gramStart"/>
      <w:r w:rsidR="006007B3" w:rsidRPr="00B16B2B">
        <w:rPr>
          <w:lang w:eastAsia="en-CA"/>
        </w:rPr>
        <w:t>is</w:t>
      </w:r>
      <w:proofErr w:type="gramEnd"/>
      <w:r w:rsidR="006007B3" w:rsidRPr="00B16B2B">
        <w:rPr>
          <w:lang w:eastAsia="en-CA"/>
        </w:rPr>
        <w:t xml:space="preserve"> the measurement model equations for zero injection buses at </w:t>
      </w:r>
      <w:r w:rsidRPr="00B16B2B">
        <w:fldChar w:fldCharType="begin"/>
      </w:r>
      <w:r w:rsidR="00CB4070" w:rsidRPr="00B16B2B">
        <w:instrText xml:space="preserve"> QUOTE </w:instrText>
      </w:r>
      <w:r>
        <w:pict>
          <v:shape id="_x0000_i1083" type="#_x0000_t75" style="width:9.4pt;height:11.9pt" equationxml="&lt;">
            <v:imagedata r:id="rId33" o:title="" chromakey="white"/>
          </v:shape>
        </w:pict>
      </w:r>
      <w:r w:rsidR="00CB4070" w:rsidRPr="00B16B2B">
        <w:instrText xml:space="preserve"> </w:instrText>
      </w:r>
      <w:r w:rsidRPr="00B16B2B">
        <w:fldChar w:fldCharType="separate"/>
      </w:r>
      <w:r>
        <w:pict>
          <v:shape id="_x0000_i1084" type="#_x0000_t75" style="width:9.4pt;height:11.9pt" equationxml="&lt;">
            <v:imagedata r:id="rId33" o:title="" chromakey="white"/>
          </v:shape>
        </w:pict>
      </w:r>
      <w:r w:rsidRPr="00B16B2B">
        <w:fldChar w:fldCharType="end"/>
      </w:r>
      <w:r w:rsidR="006007B3" w:rsidRPr="00B16B2B">
        <w:t>.</w:t>
      </w:r>
    </w:p>
    <w:p w:rsidR="006007B3" w:rsidRPr="00B16B2B" w:rsidRDefault="006007B3" w:rsidP="005B6EAA">
      <w:pPr>
        <w:pStyle w:val="Text"/>
        <w:tabs>
          <w:tab w:val="right" w:pos="4394"/>
        </w:tabs>
        <w:snapToGrid w:val="0"/>
        <w:spacing w:line="240" w:lineRule="auto"/>
        <w:ind w:firstLine="425"/>
      </w:pPr>
      <w:r w:rsidRPr="00B16B2B">
        <w:t xml:space="preserve">This system of equations can be solved using the same iterative solution used for WLS state estimation problem. The system solution will provide the estimated values of state variables, measurement residuals and Lagrange </w:t>
      </w:r>
      <w:proofErr w:type="gramStart"/>
      <w:r w:rsidRPr="00B16B2B">
        <w:t xml:space="preserve">multiplier </w:t>
      </w:r>
      <w:proofErr w:type="gramEnd"/>
      <w:r w:rsidR="00BF4E29" w:rsidRPr="00B16B2B">
        <w:fldChar w:fldCharType="begin"/>
      </w:r>
      <w:r w:rsidR="00CB4070" w:rsidRPr="00B16B2B">
        <w:instrText xml:space="preserve"> QUOTE </w:instrText>
      </w:r>
      <w:r w:rsidR="00BF4E29">
        <w:pict>
          <v:shape id="_x0000_i1085"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086" type="#_x0000_t75" style="width:5pt;height:11.9pt" equationxml="&lt;">
            <v:imagedata r:id="rId15" o:title="" chromakey="white"/>
          </v:shape>
        </w:pict>
      </w:r>
      <w:r w:rsidR="00BF4E29" w:rsidRPr="00B16B2B">
        <w:fldChar w:fldCharType="end"/>
      </w:r>
      <w:r w:rsidRPr="00B16B2B">
        <w:t>.</w:t>
      </w:r>
    </w:p>
    <w:p w:rsidR="006007B3" w:rsidRPr="00B16B2B" w:rsidRDefault="006007B3" w:rsidP="005B6EAA">
      <w:pPr>
        <w:pStyle w:val="Text"/>
        <w:tabs>
          <w:tab w:val="right" w:pos="4394"/>
        </w:tabs>
        <w:snapToGrid w:val="0"/>
        <w:spacing w:line="240" w:lineRule="auto"/>
        <w:ind w:firstLine="425"/>
      </w:pPr>
      <w:r w:rsidRPr="00B16B2B">
        <w:t xml:space="preserve">Detection of erroneous measurements is carried out using the normalized residual </w:t>
      </w:r>
      <w:r w:rsidR="00BF4E29" w:rsidRPr="00B16B2B">
        <w:fldChar w:fldCharType="begin"/>
      </w:r>
      <w:r w:rsidR="00CB4070" w:rsidRPr="00B16B2B">
        <w:instrText xml:space="preserve"> QUOTE </w:instrText>
      </w:r>
      <w:r w:rsidR="00BF4E29">
        <w:pict>
          <v:shape id="_x0000_i1087" type="#_x0000_t75" style="width:11.25pt;height:11.9pt" equationxml="&lt;">
            <v:imagedata r:id="rId37" o:title="" chromakey="white"/>
          </v:shape>
        </w:pict>
      </w:r>
      <w:r w:rsidR="00CB4070" w:rsidRPr="00B16B2B">
        <w:instrText xml:space="preserve"> </w:instrText>
      </w:r>
      <w:r w:rsidR="00BF4E29" w:rsidRPr="00B16B2B">
        <w:fldChar w:fldCharType="separate"/>
      </w:r>
      <w:r w:rsidR="00BF4E29">
        <w:pict>
          <v:shape id="_x0000_i1088" type="#_x0000_t75" style="width:11.25pt;height:11.9pt" equationxml="&lt;">
            <v:imagedata r:id="rId37" o:title="" chromakey="white"/>
          </v:shape>
        </w:pict>
      </w:r>
      <w:r w:rsidR="00BF4E29" w:rsidRPr="00B16B2B">
        <w:fldChar w:fldCharType="end"/>
      </w:r>
      <w:r w:rsidRPr="00B16B2B">
        <w:t xml:space="preserve"> method as </w:t>
      </w:r>
      <w:proofErr w:type="gramStart"/>
      <w:r w:rsidRPr="00B16B2B">
        <w:t xml:space="preserve">explained </w:t>
      </w:r>
      <w:r w:rsidR="00F56DF6" w:rsidRPr="00B16B2B">
        <w:t xml:space="preserve"> by</w:t>
      </w:r>
      <w:proofErr w:type="gramEnd"/>
      <w:r w:rsidR="00F56DF6" w:rsidRPr="00B16B2B">
        <w:t xml:space="preserve"> </w:t>
      </w:r>
      <w:r w:rsidR="002C3F92" w:rsidRPr="00B16B2B">
        <w:rPr>
          <w:noProof/>
        </w:rPr>
        <w:t xml:space="preserve">A. Monticelli </w:t>
      </w:r>
      <w:r w:rsidRPr="00B16B2B">
        <w:t xml:space="preserve">[6] and using the residuals </w:t>
      </w:r>
      <w:r w:rsidRPr="00B16B2B">
        <w:lastRenderedPageBreak/>
        <w:t>vector obtained from equation (13).</w:t>
      </w:r>
    </w:p>
    <w:p w:rsidR="007E7FAC" w:rsidRPr="00B16B2B" w:rsidRDefault="007E7FAC" w:rsidP="005B6EAA">
      <w:pPr>
        <w:pStyle w:val="Text"/>
        <w:tabs>
          <w:tab w:val="right" w:pos="4394"/>
        </w:tabs>
        <w:snapToGrid w:val="0"/>
        <w:spacing w:line="240" w:lineRule="auto"/>
        <w:ind w:firstLine="425"/>
        <w:rPr>
          <w:lang w:eastAsia="en-CA"/>
        </w:rPr>
      </w:pPr>
      <w:r w:rsidRPr="00B16B2B">
        <w:t xml:space="preserve">Using equation (6), Lagrange multiplier </w:t>
      </w:r>
      <w:r w:rsidR="00BF4E29" w:rsidRPr="00B16B2B">
        <w:rPr>
          <w:lang w:eastAsia="en-CA"/>
        </w:rPr>
        <w:fldChar w:fldCharType="begin"/>
      </w:r>
      <w:r w:rsidR="00CB4070" w:rsidRPr="00B16B2B">
        <w:rPr>
          <w:lang w:eastAsia="en-CA"/>
        </w:rPr>
        <w:instrText xml:space="preserve"> QUOTE </w:instrText>
      </w:r>
      <w:r w:rsidR="00BF4E29">
        <w:pict>
          <v:shape id="_x0000_i1089" type="#_x0000_t75" style="width:5pt;height:11.9pt" equationxml="&lt;">
            <v:imagedata r:id="rId15" o:title="" chromakey="white"/>
          </v:shape>
        </w:pict>
      </w:r>
      <w:r w:rsidR="00CB4070" w:rsidRPr="00B16B2B">
        <w:rPr>
          <w:lang w:eastAsia="en-CA"/>
        </w:rPr>
        <w:instrText xml:space="preserve"> </w:instrText>
      </w:r>
      <w:r w:rsidR="00BF4E29" w:rsidRPr="00B16B2B">
        <w:rPr>
          <w:lang w:eastAsia="en-CA"/>
        </w:rPr>
        <w:fldChar w:fldCharType="separate"/>
      </w:r>
      <w:r w:rsidR="00BF4E29">
        <w:pict>
          <v:shape id="_x0000_i1090" type="#_x0000_t75" style="width:5pt;height:11.9pt" equationxml="&lt;">
            <v:imagedata r:id="rId15" o:title="" chromakey="white"/>
          </v:shape>
        </w:pict>
      </w:r>
      <w:r w:rsidR="00BF4E29" w:rsidRPr="00B16B2B">
        <w:rPr>
          <w:lang w:eastAsia="en-CA"/>
        </w:rPr>
        <w:fldChar w:fldCharType="end"/>
      </w:r>
      <w:r w:rsidRPr="00B16B2B">
        <w:rPr>
          <w:lang w:eastAsia="en-CA"/>
        </w:rPr>
        <w:t xml:space="preserve"> can be calculated as;</w:t>
      </w:r>
    </w:p>
    <w:p w:rsidR="006F30A3"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91" type="#_x0000_t75" style="width:42.55pt;height:20.05pt" equationxml="&lt;">
            <v:imagedata r:id="rId38" o:title="" chromakey="white"/>
          </v:shape>
        </w:pict>
      </w:r>
      <w:r w:rsidR="00CB4070" w:rsidRPr="00B16B2B">
        <w:rPr>
          <w:lang w:eastAsia="en-CA"/>
        </w:rPr>
        <w:instrText xml:space="preserve"> </w:instrText>
      </w:r>
      <w:r w:rsidRPr="00B16B2B">
        <w:rPr>
          <w:lang w:eastAsia="en-CA"/>
        </w:rPr>
        <w:fldChar w:fldCharType="separate"/>
      </w:r>
      <w:r>
        <w:pict>
          <v:shape id="_x0000_i1092" type="#_x0000_t75" style="width:42.55pt;height:20.05pt" equationxml="&lt;">
            <v:imagedata r:id="rId38" o:title="" chromakey="white"/>
          </v:shape>
        </w:pict>
      </w:r>
      <w:r w:rsidRPr="00B16B2B">
        <w:rPr>
          <w:lang w:eastAsia="en-CA"/>
        </w:rPr>
        <w:fldChar w:fldCharType="end"/>
      </w:r>
      <w:r w:rsidR="006F30A3" w:rsidRPr="00B16B2B">
        <w:rPr>
          <w:lang w:eastAsia="en-CA"/>
        </w:rPr>
        <w:t xml:space="preserve"> </w:t>
      </w:r>
      <w:r w:rsidR="000E416A" w:rsidRPr="00B16B2B">
        <w:rPr>
          <w:lang w:eastAsia="en-CA"/>
        </w:rPr>
        <w:t xml:space="preserve">  </w:t>
      </w:r>
      <w:r w:rsidR="005B6EAA">
        <w:rPr>
          <w:lang w:eastAsia="en-CA"/>
        </w:rPr>
        <w:tab/>
      </w:r>
      <w:r w:rsidR="006F30A3" w:rsidRPr="00B16B2B">
        <w:rPr>
          <w:lang w:eastAsia="en-CA"/>
        </w:rPr>
        <w:t>(</w:t>
      </w:r>
      <w:r w:rsidR="00DF02C9" w:rsidRPr="00B16B2B">
        <w:rPr>
          <w:lang w:eastAsia="en-CA"/>
        </w:rPr>
        <w:t>14</w:t>
      </w:r>
      <w:r w:rsidR="006F30A3" w:rsidRPr="00B16B2B">
        <w:rPr>
          <w:lang w:eastAsia="en-CA"/>
        </w:rPr>
        <w:t>)</w:t>
      </w:r>
    </w:p>
    <w:p w:rsidR="00DF02C9" w:rsidRPr="00B16B2B" w:rsidRDefault="00DF02C9" w:rsidP="005B6EAA">
      <w:pPr>
        <w:pStyle w:val="Text"/>
        <w:tabs>
          <w:tab w:val="right" w:pos="4394"/>
        </w:tabs>
        <w:snapToGrid w:val="0"/>
        <w:spacing w:line="240" w:lineRule="auto"/>
        <w:ind w:firstLine="425"/>
        <w:rPr>
          <w:lang w:eastAsia="en-CA"/>
        </w:rPr>
      </w:pPr>
      <w:proofErr w:type="gramStart"/>
      <w:r w:rsidRPr="00B16B2B">
        <w:rPr>
          <w:lang w:eastAsia="en-CA"/>
        </w:rPr>
        <w:t>where</w:t>
      </w:r>
      <w:proofErr w:type="gramEnd"/>
      <w:r w:rsidRPr="00B16B2B">
        <w:rPr>
          <w:lang w:eastAsia="en-CA"/>
        </w:rPr>
        <w:t xml:space="preserve"> </w:t>
      </w:r>
      <w:r w:rsidR="00BF4E29" w:rsidRPr="00B16B2B">
        <w:rPr>
          <w:lang w:eastAsia="en-CA"/>
        </w:rPr>
        <w:fldChar w:fldCharType="begin"/>
      </w:r>
      <w:r w:rsidR="00CB4070" w:rsidRPr="00B16B2B">
        <w:rPr>
          <w:lang w:eastAsia="en-CA"/>
        </w:rPr>
        <w:instrText xml:space="preserve"> QUOTE </w:instrText>
      </w:r>
      <w:r w:rsidR="00BF4E29">
        <w:pict>
          <v:shape id="_x0000_i1093" type="#_x0000_t75" style="width:64.5pt;height:27.55pt" equationxml="&lt;">
            <v:imagedata r:id="rId39" o:title="" chromakey="white"/>
          </v:shape>
        </w:pict>
      </w:r>
      <w:r w:rsidR="00CB4070" w:rsidRPr="00B16B2B">
        <w:rPr>
          <w:lang w:eastAsia="en-CA"/>
        </w:rPr>
        <w:instrText xml:space="preserve"> </w:instrText>
      </w:r>
      <w:r w:rsidR="00BF4E29" w:rsidRPr="00B16B2B">
        <w:rPr>
          <w:lang w:eastAsia="en-CA"/>
        </w:rPr>
        <w:fldChar w:fldCharType="separate"/>
      </w:r>
      <w:r w:rsidR="00BF4E29">
        <w:pict>
          <v:shape id="_x0000_i1094" type="#_x0000_t75" style="width:64.5pt;height:27.55pt" equationxml="&lt;">
            <v:imagedata r:id="rId39" o:title="" chromakey="white"/>
          </v:shape>
        </w:pict>
      </w:r>
      <w:r w:rsidR="00BF4E29" w:rsidRPr="00B16B2B">
        <w:rPr>
          <w:lang w:eastAsia="en-CA"/>
        </w:rPr>
        <w:fldChar w:fldCharType="end"/>
      </w:r>
      <w:r w:rsidRPr="00B16B2B">
        <w:rPr>
          <w:lang w:eastAsia="en-CA"/>
        </w:rPr>
        <w:t>is the sensitivity matrix corresponding to parameter errors.</w:t>
      </w:r>
    </w:p>
    <w:p w:rsidR="00DF02C9" w:rsidRPr="00B16B2B" w:rsidRDefault="00DF02C9" w:rsidP="005B6EAA">
      <w:pPr>
        <w:pStyle w:val="Text"/>
        <w:tabs>
          <w:tab w:val="right" w:pos="4394"/>
        </w:tabs>
        <w:snapToGrid w:val="0"/>
        <w:spacing w:line="240" w:lineRule="auto"/>
        <w:ind w:firstLine="425"/>
      </w:pPr>
      <w:bookmarkStart w:id="1" w:name="_GoBack"/>
      <w:bookmarkEnd w:id="1"/>
      <w:r w:rsidRPr="00B16B2B">
        <w:t>Given that;</w:t>
      </w:r>
    </w:p>
    <w:p w:rsidR="00DF02C9"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095" type="#_x0000_t75" style="width:152.75pt;height:41.95pt" equationxml="&lt;">
            <v:imagedata r:id="rId40" o:title="" chromakey="white"/>
          </v:shape>
        </w:pict>
      </w:r>
      <w:r w:rsidR="00CB4070" w:rsidRPr="00B16B2B">
        <w:rPr>
          <w:lang w:eastAsia="en-CA"/>
        </w:rPr>
        <w:instrText xml:space="preserve"> </w:instrText>
      </w:r>
      <w:r w:rsidRPr="00B16B2B">
        <w:rPr>
          <w:lang w:eastAsia="en-CA"/>
        </w:rPr>
        <w:fldChar w:fldCharType="separate"/>
      </w:r>
      <w:r>
        <w:pict>
          <v:shape id="_x0000_i1096" type="#_x0000_t75" style="width:152.75pt;height:41.95pt" equationxml="&lt;">
            <v:imagedata r:id="rId40" o:title="" chromakey="white"/>
          </v:shape>
        </w:pict>
      </w:r>
      <w:r w:rsidRPr="00B16B2B">
        <w:rPr>
          <w:lang w:eastAsia="en-CA"/>
        </w:rPr>
        <w:fldChar w:fldCharType="end"/>
      </w:r>
      <w:r w:rsidR="00DF02C9" w:rsidRPr="00B16B2B">
        <w:rPr>
          <w:lang w:eastAsia="en-CA"/>
        </w:rPr>
        <w:t xml:space="preserve"> </w:t>
      </w:r>
      <w:r w:rsidR="005B6EAA">
        <w:rPr>
          <w:lang w:eastAsia="en-CA"/>
        </w:rPr>
        <w:tab/>
      </w:r>
      <w:r w:rsidR="000E416A" w:rsidRPr="00B16B2B">
        <w:rPr>
          <w:lang w:eastAsia="en-CA"/>
        </w:rPr>
        <w:t xml:space="preserve"> </w:t>
      </w:r>
      <w:r w:rsidR="00DF02C9" w:rsidRPr="00B16B2B">
        <w:rPr>
          <w:lang w:eastAsia="en-CA"/>
        </w:rPr>
        <w:t>(15)</w:t>
      </w:r>
    </w:p>
    <w:p w:rsidR="00DF02C9" w:rsidRPr="00B16B2B" w:rsidRDefault="00DF02C9" w:rsidP="005B6EAA">
      <w:pPr>
        <w:pStyle w:val="Text"/>
        <w:tabs>
          <w:tab w:val="right" w:pos="4394"/>
        </w:tabs>
        <w:snapToGrid w:val="0"/>
        <w:spacing w:line="240" w:lineRule="auto"/>
        <w:ind w:firstLine="425"/>
      </w:pPr>
      <w:r w:rsidRPr="00B16B2B">
        <w:rPr>
          <w:lang w:eastAsia="en-CA"/>
        </w:rPr>
        <w:t xml:space="preserve">, </w:t>
      </w:r>
      <w:r w:rsidR="00BF4E29" w:rsidRPr="00B16B2B">
        <w:fldChar w:fldCharType="begin"/>
      </w:r>
      <w:r w:rsidR="00CB4070" w:rsidRPr="00B16B2B">
        <w:instrText xml:space="preserve"> QUOTE </w:instrText>
      </w:r>
      <w:r w:rsidR="00BF4E29">
        <w:pict>
          <v:shape id="_x0000_i1097" type="#_x0000_t75" style="width:61.35pt;height:11.9pt" equationxml="&lt;">
            <v:imagedata r:id="rId41" o:title="" chromakey="white"/>
          </v:shape>
        </w:pict>
      </w:r>
      <w:r w:rsidR="00CB4070" w:rsidRPr="00B16B2B">
        <w:instrText xml:space="preserve"> </w:instrText>
      </w:r>
      <w:r w:rsidR="00BF4E29" w:rsidRPr="00B16B2B">
        <w:fldChar w:fldCharType="separate"/>
      </w:r>
      <w:r w:rsidR="00BF4E29">
        <w:pict>
          <v:shape id="_x0000_i1098" type="#_x0000_t75" style="width:61.35pt;height:11.9pt" equationxml="&lt;">
            <v:imagedata r:id="rId41" o:title="" chromakey="white"/>
          </v:shape>
        </w:pict>
      </w:r>
      <w:r w:rsidR="00BF4E29" w:rsidRPr="00B16B2B">
        <w:fldChar w:fldCharType="end"/>
      </w:r>
      <w:r w:rsidRPr="00B16B2B">
        <w:t xml:space="preserve"> and </w:t>
      </w:r>
      <w:r w:rsidR="00BF4E29" w:rsidRPr="00B16B2B">
        <w:fldChar w:fldCharType="begin"/>
      </w:r>
      <w:r w:rsidR="00CB4070" w:rsidRPr="00B16B2B">
        <w:instrText xml:space="preserve"> QUOTE </w:instrText>
      </w:r>
      <w:r w:rsidR="00BF4E29">
        <w:pict>
          <v:shape id="_x0000_i1099" type="#_x0000_t75" style="width:83.9pt;height:11.9pt" equationxml="&lt;">
            <v:imagedata r:id="rId42" o:title="" chromakey="white"/>
          </v:shape>
        </w:pict>
      </w:r>
      <w:r w:rsidR="00CB4070" w:rsidRPr="00B16B2B">
        <w:instrText xml:space="preserve"> </w:instrText>
      </w:r>
      <w:r w:rsidR="00BF4E29" w:rsidRPr="00B16B2B">
        <w:fldChar w:fldCharType="separate"/>
      </w:r>
      <w:r w:rsidR="00BF4E29">
        <w:pict>
          <v:shape id="_x0000_i1100" type="#_x0000_t75" style="width:84.5pt;height:11.9pt" equationxml="&lt;">
            <v:imagedata r:id="rId42" o:title="" chromakey="white"/>
          </v:shape>
        </w:pict>
      </w:r>
      <w:r w:rsidR="00BF4E29" w:rsidRPr="00B16B2B">
        <w:fldChar w:fldCharType="end"/>
      </w:r>
    </w:p>
    <w:p w:rsidR="00DF02C9" w:rsidRPr="00B16B2B" w:rsidRDefault="00BF4E29" w:rsidP="005B6EAA">
      <w:pPr>
        <w:pStyle w:val="Text"/>
        <w:tabs>
          <w:tab w:val="right" w:pos="4394"/>
        </w:tabs>
        <w:snapToGrid w:val="0"/>
        <w:spacing w:line="240" w:lineRule="auto"/>
        <w:ind w:firstLine="0"/>
        <w:jc w:val="center"/>
      </w:pPr>
      <w:r>
        <w:pict>
          <v:shape id="_x0000_i1101" type="#_x0000_t75" style="width:90.15pt;height:11.9pt" equationxml="&lt;">
            <v:imagedata r:id="rId43" o:title="" chromakey="white"/>
          </v:shape>
        </w:pict>
      </w:r>
    </w:p>
    <w:p w:rsidR="00DF02C9" w:rsidRPr="00B16B2B" w:rsidRDefault="00DF02C9" w:rsidP="005B6EAA">
      <w:pPr>
        <w:pStyle w:val="Text"/>
        <w:tabs>
          <w:tab w:val="right" w:pos="4394"/>
        </w:tabs>
        <w:snapToGrid w:val="0"/>
        <w:spacing w:line="240" w:lineRule="auto"/>
        <w:ind w:firstLine="425"/>
      </w:pPr>
      <w:r w:rsidRPr="00B16B2B">
        <w:t xml:space="preserve">The covariance of Lagrange multiplier </w:t>
      </w:r>
      <w:r w:rsidR="00BF4E29" w:rsidRPr="00B16B2B">
        <w:fldChar w:fldCharType="begin"/>
      </w:r>
      <w:r w:rsidR="00CB4070" w:rsidRPr="00B16B2B">
        <w:instrText xml:space="preserve"> QUOTE </w:instrText>
      </w:r>
      <w:r w:rsidR="00BF4E29">
        <w:pict>
          <v:shape id="_x0000_i1102"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03" type="#_x0000_t75" style="width:5pt;height:11.9pt" equationxml="&lt;">
            <v:imagedata r:id="rId15" o:title="" chromakey="white"/>
          </v:shape>
        </w:pict>
      </w:r>
      <w:r w:rsidR="00BF4E29" w:rsidRPr="00B16B2B">
        <w:fldChar w:fldCharType="end"/>
      </w:r>
      <w:r w:rsidRPr="00B16B2B">
        <w:t xml:space="preserve"> can be calculated as;</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04" type="#_x0000_t75" style="width:118.95pt;height:13.75pt" equationxml="&lt;">
            <v:imagedata r:id="rId44" o:title="" chromakey="white"/>
          </v:shape>
        </w:pict>
      </w:r>
      <w:r w:rsidR="00CB4070" w:rsidRPr="00B16B2B">
        <w:rPr>
          <w:lang w:eastAsia="en-CA"/>
        </w:rPr>
        <w:instrText xml:space="preserve"> </w:instrText>
      </w:r>
      <w:r w:rsidRPr="00B16B2B">
        <w:rPr>
          <w:lang w:eastAsia="en-CA"/>
        </w:rPr>
        <w:fldChar w:fldCharType="separate"/>
      </w:r>
      <w:r>
        <w:pict>
          <v:shape id="_x0000_i1105" type="#_x0000_t75" style="width:118.95pt;height:13.75pt" equationxml="&lt;">
            <v:imagedata r:id="rId44" o:title="" chromakey="white"/>
          </v:shape>
        </w:pict>
      </w:r>
      <w:r w:rsidRPr="00B16B2B">
        <w:rPr>
          <w:lang w:eastAsia="en-CA"/>
        </w:rPr>
        <w:fldChar w:fldCharType="end"/>
      </w:r>
      <w:r w:rsidR="00DF02C9" w:rsidRPr="00B16B2B">
        <w:rPr>
          <w:lang w:eastAsia="en-CA"/>
        </w:rPr>
        <w:t xml:space="preserve"> </w:t>
      </w:r>
      <w:r w:rsidR="005B6EAA">
        <w:rPr>
          <w:lang w:eastAsia="en-CA"/>
        </w:rPr>
        <w:tab/>
      </w:r>
      <w:r w:rsidR="000E416A" w:rsidRPr="00B16B2B">
        <w:rPr>
          <w:lang w:eastAsia="en-CA"/>
        </w:rPr>
        <w:t xml:space="preserve"> </w:t>
      </w:r>
      <w:r w:rsidR="00DF02C9" w:rsidRPr="00B16B2B">
        <w:rPr>
          <w:lang w:eastAsia="en-CA"/>
        </w:rPr>
        <w:t>(16)</w:t>
      </w:r>
    </w:p>
    <w:p w:rsidR="00DF02C9" w:rsidRPr="00B16B2B" w:rsidRDefault="00DF02C9" w:rsidP="005B6EAA">
      <w:pPr>
        <w:pStyle w:val="Text"/>
        <w:tabs>
          <w:tab w:val="right" w:pos="4394"/>
        </w:tabs>
        <w:snapToGrid w:val="0"/>
        <w:spacing w:line="240" w:lineRule="auto"/>
        <w:ind w:firstLine="425"/>
      </w:pPr>
      <w:r w:rsidRPr="00B16B2B">
        <w:t xml:space="preserve">The normalized Lagrange multiplier for parameter </w:t>
      </w:r>
      <w:r w:rsidR="00BF4E29" w:rsidRPr="00B16B2B">
        <w:fldChar w:fldCharType="begin"/>
      </w:r>
      <w:r w:rsidR="00CB4070" w:rsidRPr="00B16B2B">
        <w:instrText xml:space="preserve"> QUOTE </w:instrText>
      </w:r>
      <w:r w:rsidR="00BF4E29">
        <w:pict>
          <v:shape id="_x0000_i1106" type="#_x0000_t75" style="width:2.5pt;height:11.9pt" equationxml="&lt;">
            <v:imagedata r:id="rId45" o:title="" chromakey="white"/>
          </v:shape>
        </w:pict>
      </w:r>
      <w:r w:rsidR="00CB4070" w:rsidRPr="00B16B2B">
        <w:instrText xml:space="preserve"> </w:instrText>
      </w:r>
      <w:r w:rsidR="00BF4E29" w:rsidRPr="00B16B2B">
        <w:fldChar w:fldCharType="separate"/>
      </w:r>
      <w:r w:rsidR="00BF4E29">
        <w:pict>
          <v:shape id="_x0000_i1107" type="#_x0000_t75" style="width:2.5pt;height:11.9pt" equationxml="&lt;">
            <v:imagedata r:id="rId45" o:title="" chromakey="white"/>
          </v:shape>
        </w:pict>
      </w:r>
      <w:r w:rsidR="00BF4E29" w:rsidRPr="00B16B2B">
        <w:fldChar w:fldCharType="end"/>
      </w:r>
      <w:r w:rsidRPr="00B16B2B">
        <w:t xml:space="preserve"> can be obtained as;</w:t>
      </w:r>
    </w:p>
    <w:p w:rsidR="00DF02C9" w:rsidRDefault="00BF4E29" w:rsidP="005B6EAA">
      <w:pPr>
        <w:pStyle w:val="Text"/>
        <w:tabs>
          <w:tab w:val="right" w:pos="4394"/>
        </w:tabs>
        <w:snapToGrid w:val="0"/>
        <w:spacing w:line="240" w:lineRule="auto"/>
        <w:ind w:firstLine="425"/>
        <w:rPr>
          <w:lang w:eastAsia="zh-CN"/>
        </w:rPr>
      </w:pPr>
      <w:r w:rsidRPr="00B16B2B">
        <w:rPr>
          <w:lang w:eastAsia="en-CA"/>
        </w:rPr>
        <w:fldChar w:fldCharType="begin"/>
      </w:r>
      <w:r w:rsidR="00CB4070" w:rsidRPr="00B16B2B">
        <w:rPr>
          <w:lang w:eastAsia="en-CA"/>
        </w:rPr>
        <w:instrText xml:space="preserve"> QUOTE </w:instrText>
      </w:r>
      <w:r>
        <w:pict>
          <v:shape id="_x0000_i1108" type="#_x0000_t75" style="width:38.8pt;height:20.05pt" equationxml="&lt;">
            <v:imagedata r:id="rId46" o:title="" chromakey="white"/>
          </v:shape>
        </w:pict>
      </w:r>
      <w:r w:rsidR="00CB4070" w:rsidRPr="00B16B2B">
        <w:rPr>
          <w:lang w:eastAsia="en-CA"/>
        </w:rPr>
        <w:instrText xml:space="preserve"> </w:instrText>
      </w:r>
      <w:r w:rsidRPr="00B16B2B">
        <w:rPr>
          <w:lang w:eastAsia="en-CA"/>
        </w:rPr>
        <w:fldChar w:fldCharType="separate"/>
      </w:r>
      <w:r>
        <w:pict>
          <v:shape id="_x0000_i1109" type="#_x0000_t75" style="width:38.8pt;height:20.05pt" equationxml="&lt;">
            <v:imagedata r:id="rId46" o:title="" chromakey="white"/>
          </v:shape>
        </w:pict>
      </w:r>
      <w:r w:rsidRPr="00B16B2B">
        <w:rPr>
          <w:lang w:eastAsia="en-CA"/>
        </w:rPr>
        <w:fldChar w:fldCharType="end"/>
      </w:r>
      <w:r w:rsidR="00DF02C9" w:rsidRPr="00B16B2B">
        <w:rPr>
          <w:lang w:eastAsia="en-CA"/>
        </w:rPr>
        <w:t xml:space="preserve"> </w:t>
      </w:r>
      <w:r w:rsidR="005B6EAA">
        <w:rPr>
          <w:lang w:eastAsia="en-CA"/>
        </w:rPr>
        <w:tab/>
      </w:r>
      <w:r w:rsidR="00DF02C9" w:rsidRPr="00B16B2B">
        <w:rPr>
          <w:lang w:eastAsia="en-CA"/>
        </w:rPr>
        <w:t>(17)</w:t>
      </w:r>
    </w:p>
    <w:p w:rsidR="00BD5CF0" w:rsidRPr="00F216A7" w:rsidRDefault="00BD5CF0" w:rsidP="00F216A7"/>
    <w:p w:rsidR="00DF02C9" w:rsidRPr="00F216A7" w:rsidRDefault="00877296" w:rsidP="00F216A7">
      <w:pPr>
        <w:rPr>
          <w:b/>
        </w:rPr>
      </w:pPr>
      <w:r>
        <w:rPr>
          <w:rFonts w:hint="eastAsia"/>
          <w:b/>
          <w:lang w:eastAsia="zh-CN"/>
        </w:rPr>
        <w:t xml:space="preserve">3. </w:t>
      </w:r>
      <w:proofErr w:type="spellStart"/>
      <w:r w:rsidR="00F216A7" w:rsidRPr="00F216A7">
        <w:rPr>
          <w:b/>
        </w:rPr>
        <w:t>Decorrelating</w:t>
      </w:r>
      <w:proofErr w:type="spellEnd"/>
      <w:r w:rsidR="00F216A7" w:rsidRPr="00F216A7">
        <w:rPr>
          <w:b/>
        </w:rPr>
        <w:t xml:space="preserve"> Measurement </w:t>
      </w:r>
      <w:proofErr w:type="gramStart"/>
      <w:r w:rsidR="00F216A7" w:rsidRPr="00F216A7">
        <w:rPr>
          <w:b/>
        </w:rPr>
        <w:t>Or</w:t>
      </w:r>
      <w:proofErr w:type="gramEnd"/>
      <w:r w:rsidR="00F216A7" w:rsidRPr="00F216A7">
        <w:rPr>
          <w:b/>
        </w:rPr>
        <w:t xml:space="preserve"> Parameter K-</w:t>
      </w:r>
      <w:proofErr w:type="spellStart"/>
      <w:r w:rsidR="00F216A7" w:rsidRPr="00F216A7">
        <w:rPr>
          <w:b/>
        </w:rPr>
        <w:t>Tuples</w:t>
      </w:r>
      <w:proofErr w:type="spellEnd"/>
    </w:p>
    <w:p w:rsidR="00DF02C9" w:rsidRPr="00B16B2B" w:rsidRDefault="00DF02C9" w:rsidP="005B6EAA">
      <w:pPr>
        <w:pStyle w:val="Heading2"/>
        <w:tabs>
          <w:tab w:val="right" w:pos="4394"/>
        </w:tabs>
        <w:snapToGrid w:val="0"/>
        <w:spacing w:before="0" w:after="0"/>
        <w:ind w:firstLine="425"/>
        <w:jc w:val="both"/>
      </w:pPr>
      <w:r w:rsidRPr="00B16B2B">
        <w:t>Identifying the Correlation between Measurements and Parameters</w:t>
      </w:r>
    </w:p>
    <w:p w:rsidR="00DF02C9" w:rsidRPr="00B16B2B" w:rsidRDefault="00DF02C9" w:rsidP="005B6EAA">
      <w:pPr>
        <w:pStyle w:val="Text"/>
        <w:tabs>
          <w:tab w:val="right" w:pos="4394"/>
        </w:tabs>
        <w:snapToGrid w:val="0"/>
        <w:spacing w:line="240" w:lineRule="auto"/>
        <w:ind w:firstLine="425"/>
      </w:pPr>
      <w:r w:rsidRPr="00B16B2B">
        <w:t xml:space="preserve">In this paper, data correlation is considered instead of dependence since correlation offers a broader class of statistical relationships that includes dependence. Correlation between data is identified by correlation coefficients. Since </w:t>
      </w:r>
      <w:proofErr w:type="spellStart"/>
      <w:r w:rsidRPr="00B16B2B">
        <w:t>linearized</w:t>
      </w:r>
      <w:proofErr w:type="spellEnd"/>
      <w:r w:rsidRPr="00B16B2B">
        <w:t xml:space="preserve"> model equations are used for error identification, Pearson’s coefficient [2] will be used as it is the most commonly used coefficient that is sensitive to linear relationships. Pearson’s coefficient is defined as;</w:t>
      </w:r>
    </w:p>
    <w:p w:rsidR="00DF02C9"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110" type="#_x0000_t75" style="width:125.85pt;height:20.65pt" equationxml="&lt;">
            <v:imagedata r:id="rId47" o:title="" chromakey="white"/>
          </v:shape>
        </w:pict>
      </w:r>
      <w:r w:rsidR="00CB4070" w:rsidRPr="00B16B2B">
        <w:rPr>
          <w:lang w:eastAsia="en-CA"/>
        </w:rPr>
        <w:instrText xml:space="preserve"> </w:instrText>
      </w:r>
      <w:r w:rsidRPr="00B16B2B">
        <w:rPr>
          <w:lang w:eastAsia="en-CA"/>
        </w:rPr>
        <w:fldChar w:fldCharType="separate"/>
      </w:r>
      <w:r>
        <w:pict>
          <v:shape id="_x0000_i1111" type="#_x0000_t75" style="width:125.85pt;height:20.65pt" equationxml="&lt;">
            <v:imagedata r:id="rId47" o:title="" chromakey="white"/>
          </v:shape>
        </w:pict>
      </w:r>
      <w:r w:rsidRPr="00B16B2B">
        <w:rPr>
          <w:lang w:eastAsia="en-CA"/>
        </w:rPr>
        <w:fldChar w:fldCharType="end"/>
      </w:r>
      <w:r w:rsidR="00DF02C9" w:rsidRPr="00B16B2B">
        <w:rPr>
          <w:lang w:eastAsia="en-CA"/>
        </w:rPr>
        <w:t xml:space="preserve"> </w:t>
      </w:r>
      <w:r w:rsidR="005B6EAA">
        <w:rPr>
          <w:lang w:eastAsia="en-CA"/>
        </w:rPr>
        <w:tab/>
      </w:r>
      <w:r w:rsidR="00892055" w:rsidRPr="00B16B2B">
        <w:rPr>
          <w:lang w:eastAsia="en-CA"/>
        </w:rPr>
        <w:t>(</w:t>
      </w:r>
      <w:r w:rsidR="00DF02C9" w:rsidRPr="00B16B2B">
        <w:rPr>
          <w:lang w:eastAsia="en-CA"/>
        </w:rPr>
        <w:t>18)</w:t>
      </w:r>
    </w:p>
    <w:p w:rsidR="00DF02C9" w:rsidRPr="00B16B2B" w:rsidRDefault="00DF02C9" w:rsidP="005B6EAA">
      <w:pPr>
        <w:pStyle w:val="Text"/>
        <w:tabs>
          <w:tab w:val="right" w:pos="4394"/>
        </w:tabs>
        <w:snapToGrid w:val="0"/>
        <w:spacing w:line="240" w:lineRule="auto"/>
        <w:ind w:firstLine="425"/>
      </w:pPr>
      <w:proofErr w:type="gramStart"/>
      <w:r w:rsidRPr="00B16B2B">
        <w:rPr>
          <w:lang w:eastAsia="en-CA"/>
        </w:rPr>
        <w:t>and</w:t>
      </w:r>
      <w:proofErr w:type="gramEnd"/>
      <w:r w:rsidRPr="00B16B2B">
        <w:rPr>
          <w:lang w:eastAsia="en-CA"/>
        </w:rPr>
        <w:t xml:space="preserve"> </w:t>
      </w:r>
      <w:r w:rsidR="00BF4E29" w:rsidRPr="00B16B2B">
        <w:fldChar w:fldCharType="begin"/>
      </w:r>
      <w:r w:rsidR="00CB4070" w:rsidRPr="00B16B2B">
        <w:instrText xml:space="preserve"> QUOTE </w:instrText>
      </w:r>
      <w:r w:rsidR="00BF4E29">
        <w:pict>
          <v:shape id="_x0000_i1112" type="#_x0000_t75" style="width:73.9pt;height:11.9pt" equationxml="&lt;">
            <v:imagedata r:id="rId48" o:title="" chromakey="white"/>
          </v:shape>
        </w:pict>
      </w:r>
      <w:r w:rsidR="00CB4070" w:rsidRPr="00B16B2B">
        <w:instrText xml:space="preserve"> </w:instrText>
      </w:r>
      <w:r w:rsidR="00BF4E29" w:rsidRPr="00B16B2B">
        <w:fldChar w:fldCharType="separate"/>
      </w:r>
      <w:r w:rsidR="00BF4E29">
        <w:pict>
          <v:shape id="_x0000_i1113" type="#_x0000_t75" style="width:73.9pt;height:11.9pt" equationxml="&lt;">
            <v:imagedata r:id="rId48" o:title="" chromakey="white"/>
          </v:shape>
        </w:pict>
      </w:r>
      <w:r w:rsidR="00BF4E29" w:rsidRPr="00B16B2B">
        <w:fldChar w:fldCharType="end"/>
      </w:r>
    </w:p>
    <w:p w:rsidR="00DF02C9" w:rsidRPr="005B6EAA" w:rsidRDefault="00DF02C9" w:rsidP="005B6EAA">
      <w:pPr>
        <w:pStyle w:val="Text"/>
        <w:snapToGrid w:val="0"/>
        <w:spacing w:line="240" w:lineRule="auto"/>
        <w:ind w:firstLine="425"/>
      </w:pPr>
      <w:proofErr w:type="gramStart"/>
      <w:r w:rsidRPr="00B16B2B">
        <w:t>where</w:t>
      </w:r>
      <w:proofErr w:type="gramEnd"/>
      <w:r w:rsidR="00BF4E29" w:rsidRPr="00B16B2B">
        <w:fldChar w:fldCharType="begin"/>
      </w:r>
      <w:r w:rsidR="00CB4070" w:rsidRPr="00B16B2B">
        <w:instrText xml:space="preserve"> QUOTE </w:instrText>
      </w:r>
      <w:r w:rsidR="00BF4E29">
        <w:pict>
          <v:shape id="_x0000_i1114" type="#_x0000_t75" style="width:4.4pt;height:11.9pt" equationxml="&lt;">
            <v:imagedata r:id="rId13" o:title="" chromakey="white"/>
          </v:shape>
        </w:pict>
      </w:r>
      <w:r w:rsidR="00CB4070" w:rsidRPr="00B16B2B">
        <w:instrText xml:space="preserve"> </w:instrText>
      </w:r>
      <w:r w:rsidR="00BF4E29" w:rsidRPr="00B16B2B">
        <w:fldChar w:fldCharType="separate"/>
      </w:r>
      <w:r w:rsidR="00BF4E29">
        <w:pict>
          <v:shape id="_x0000_i1115" type="#_x0000_t75" style="width:4.4pt;height:11.9pt" equationxml="&lt;">
            <v:imagedata r:id="rId13" o:title="" chromakey="white"/>
          </v:shape>
        </w:pict>
      </w:r>
      <w:r w:rsidR="00BF4E29" w:rsidRPr="00B16B2B">
        <w:fldChar w:fldCharType="end"/>
      </w:r>
      <w:r w:rsidRPr="00B16B2B">
        <w:t xml:space="preserve"> and </w:t>
      </w:r>
      <w:r w:rsidR="00BF4E29" w:rsidRPr="00B16B2B">
        <w:fldChar w:fldCharType="begin"/>
      </w:r>
      <w:r w:rsidR="00CB4070" w:rsidRPr="00B16B2B">
        <w:instrText xml:space="preserve"> QUOTE </w:instrText>
      </w:r>
      <w:r w:rsidR="00BF4E29">
        <w:pict>
          <v:shape id="_x0000_i1116"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17" type="#_x0000_t75" style="width:5pt;height:11.9pt" equationxml="&lt;">
            <v:imagedata r:id="rId15" o:title="" chromakey="white"/>
          </v:shape>
        </w:pict>
      </w:r>
      <w:r w:rsidR="00BF4E29" w:rsidRPr="00B16B2B">
        <w:fldChar w:fldCharType="end"/>
      </w:r>
      <w:r w:rsidRPr="00B16B2B">
        <w:t xml:space="preserve"> are two data items the correlation coefficient among w</w:t>
      </w:r>
      <w:r w:rsidRPr="005B6EAA">
        <w:t>hich is to be identified.</w:t>
      </w:r>
    </w:p>
    <w:p w:rsidR="00DF02C9" w:rsidRPr="005B6EAA" w:rsidRDefault="00BF4E29" w:rsidP="005B6EAA">
      <w:pPr>
        <w:pStyle w:val="Text"/>
        <w:tabs>
          <w:tab w:val="right" w:pos="4394"/>
        </w:tabs>
        <w:snapToGrid w:val="0"/>
        <w:spacing w:line="240" w:lineRule="auto"/>
        <w:ind w:firstLine="425"/>
      </w:pPr>
      <w:r w:rsidRPr="005B6EAA">
        <w:fldChar w:fldCharType="begin"/>
      </w:r>
      <w:r w:rsidR="00CB4070" w:rsidRPr="005B6EAA">
        <w:instrText xml:space="preserve"> QUOTE </w:instrText>
      </w:r>
      <w:r>
        <w:pict>
          <v:shape id="_x0000_i1118" type="#_x0000_t75" style="width:36.3pt;height:11.9pt" equationxml="&lt;">
            <v:imagedata r:id="rId49" o:title="" chromakey="white"/>
          </v:shape>
        </w:pict>
      </w:r>
      <w:r w:rsidR="00CB4070" w:rsidRPr="005B6EAA">
        <w:instrText xml:space="preserve"> </w:instrText>
      </w:r>
      <w:r w:rsidRPr="005B6EAA">
        <w:fldChar w:fldCharType="separate"/>
      </w:r>
      <w:r>
        <w:pict>
          <v:shape id="_x0000_i1119" type="#_x0000_t75" style="width:36.3pt;height:11.9pt" equationxml="&lt;">
            <v:imagedata r:id="rId49" o:title="" chromakey="white"/>
          </v:shape>
        </w:pict>
      </w:r>
      <w:r w:rsidRPr="005B6EAA">
        <w:fldChar w:fldCharType="end"/>
      </w:r>
      <w:r w:rsidR="00DF02C9" w:rsidRPr="005B6EAA">
        <w:t xml:space="preserve"> </w:t>
      </w:r>
      <w:proofErr w:type="gramStart"/>
      <w:r w:rsidR="00DF02C9" w:rsidRPr="005B6EAA">
        <w:t>is</w:t>
      </w:r>
      <w:proofErr w:type="gramEnd"/>
      <w:r w:rsidR="00DF02C9" w:rsidRPr="005B6EAA">
        <w:t xml:space="preserve"> the covariance between data</w:t>
      </w:r>
      <w:r w:rsidRPr="005B6EAA">
        <w:fldChar w:fldCharType="begin"/>
      </w:r>
      <w:r w:rsidR="00CB4070" w:rsidRPr="005B6EAA">
        <w:instrText xml:space="preserve"> QUOTE </w:instrText>
      </w:r>
      <w:r>
        <w:pict>
          <v:shape id="_x0000_i1120" type="#_x0000_t75" style="width:6.9pt;height:11.9pt" equationxml="&lt;">
            <v:imagedata r:id="rId50" o:title="" chromakey="white"/>
          </v:shape>
        </w:pict>
      </w:r>
      <w:r w:rsidR="00CB4070" w:rsidRPr="005B6EAA">
        <w:instrText xml:space="preserve"> </w:instrText>
      </w:r>
      <w:r w:rsidRPr="005B6EAA">
        <w:fldChar w:fldCharType="separate"/>
      </w:r>
      <w:r>
        <w:pict>
          <v:shape id="_x0000_i1121" type="#_x0000_t75" style="width:6.9pt;height:11.9pt" equationxml="&lt;">
            <v:imagedata r:id="rId50" o:title="" chromakey="white"/>
          </v:shape>
        </w:pict>
      </w:r>
      <w:r w:rsidRPr="005B6EAA">
        <w:fldChar w:fldCharType="end"/>
      </w:r>
      <w:r w:rsidR="00DF02C9" w:rsidRPr="005B6EAA">
        <w:t xml:space="preserve"> and data </w:t>
      </w:r>
      <w:r w:rsidRPr="005B6EAA">
        <w:fldChar w:fldCharType="begin"/>
      </w:r>
      <w:r w:rsidR="00CB4070" w:rsidRPr="005B6EAA">
        <w:instrText xml:space="preserve"> QUOTE </w:instrText>
      </w:r>
      <w:r>
        <w:pict>
          <v:shape id="_x0000_i1122" type="#_x0000_t75" style="width:5pt;height:11.9pt" equationxml="&lt;">
            <v:imagedata r:id="rId15" o:title="" chromakey="white"/>
          </v:shape>
        </w:pict>
      </w:r>
      <w:r w:rsidR="00CB4070" w:rsidRPr="005B6EAA">
        <w:instrText xml:space="preserve"> </w:instrText>
      </w:r>
      <w:r w:rsidRPr="005B6EAA">
        <w:fldChar w:fldCharType="separate"/>
      </w:r>
      <w:r>
        <w:pict>
          <v:shape id="_x0000_i1123" type="#_x0000_t75" style="width:5pt;height:11.9pt" equationxml="&lt;">
            <v:imagedata r:id="rId15" o:title="" chromakey="white"/>
          </v:shape>
        </w:pict>
      </w:r>
      <w:r w:rsidRPr="005B6EAA">
        <w:fldChar w:fldCharType="end"/>
      </w:r>
      <w:r w:rsidR="00DF02C9" w:rsidRPr="005B6EAA">
        <w:t>.</w:t>
      </w:r>
    </w:p>
    <w:p w:rsidR="00DF02C9" w:rsidRPr="005B6EAA" w:rsidRDefault="00BF4E29" w:rsidP="005B6EAA">
      <w:pPr>
        <w:pStyle w:val="Text"/>
        <w:snapToGrid w:val="0"/>
        <w:spacing w:line="240" w:lineRule="auto"/>
        <w:ind w:firstLine="425"/>
      </w:pPr>
      <w:r w:rsidRPr="005B6EAA">
        <w:fldChar w:fldCharType="begin"/>
      </w:r>
      <w:r w:rsidR="00CB4070" w:rsidRPr="005B6EAA">
        <w:instrText xml:space="preserve"> QUOTE </w:instrText>
      </w:r>
      <w:r>
        <w:pict>
          <v:shape id="_x0000_i1124" type="#_x0000_t75" style="width:9.4pt;height:11.9pt" equationxml="&lt;">
            <v:imagedata r:id="rId33" o:title="" chromakey="white"/>
          </v:shape>
        </w:pict>
      </w:r>
      <w:r w:rsidR="00CB4070" w:rsidRPr="005B6EAA">
        <w:instrText xml:space="preserve"> </w:instrText>
      </w:r>
      <w:r w:rsidRPr="005B6EAA">
        <w:fldChar w:fldCharType="separate"/>
      </w:r>
      <w:r>
        <w:pict>
          <v:shape id="_x0000_i1125" type="#_x0000_t75" style="width:9.4pt;height:11.9pt" equationxml="&lt;">
            <v:imagedata r:id="rId33" o:title="" chromakey="white"/>
          </v:shape>
        </w:pict>
      </w:r>
      <w:r w:rsidRPr="005B6EAA">
        <w:fldChar w:fldCharType="end"/>
      </w:r>
      <w:r w:rsidR="00DF02C9" w:rsidRPr="005B6EAA">
        <w:t xml:space="preserve"> </w:t>
      </w:r>
      <w:proofErr w:type="gramStart"/>
      <w:r w:rsidR="00DF02C9" w:rsidRPr="005B6EAA">
        <w:t>and</w:t>
      </w:r>
      <w:proofErr w:type="gramEnd"/>
      <w:r w:rsidR="00DF02C9" w:rsidRPr="005B6EAA">
        <w:t xml:space="preserve"> </w:t>
      </w:r>
      <w:r w:rsidRPr="005B6EAA">
        <w:fldChar w:fldCharType="begin"/>
      </w:r>
      <w:r w:rsidR="00CB4070" w:rsidRPr="005B6EAA">
        <w:instrText xml:space="preserve"> QUOTE </w:instrText>
      </w:r>
      <w:r>
        <w:pict>
          <v:shape id="_x0000_i1126" type="#_x0000_t75" style="width:10.65pt;height:13.75pt" equationxml="&lt;">
            <v:imagedata r:id="rId51" o:title="" chromakey="white"/>
          </v:shape>
        </w:pict>
      </w:r>
      <w:r w:rsidR="00CB4070" w:rsidRPr="005B6EAA">
        <w:instrText xml:space="preserve"> </w:instrText>
      </w:r>
      <w:r w:rsidRPr="005B6EAA">
        <w:fldChar w:fldCharType="separate"/>
      </w:r>
      <w:r>
        <w:pict>
          <v:shape id="_x0000_i1127" type="#_x0000_t75" style="width:10.65pt;height:13.75pt" equationxml="&lt;">
            <v:imagedata r:id="rId51" o:title="" chromakey="white"/>
          </v:shape>
        </w:pict>
      </w:r>
      <w:r w:rsidRPr="005B6EAA">
        <w:fldChar w:fldCharType="end"/>
      </w:r>
      <w:r w:rsidR="00DF02C9" w:rsidRPr="005B6EAA">
        <w:t xml:space="preserve"> are the variances of data </w:t>
      </w:r>
      <w:r w:rsidRPr="005B6EAA">
        <w:fldChar w:fldCharType="begin"/>
      </w:r>
      <w:r w:rsidR="00CB4070" w:rsidRPr="005B6EAA">
        <w:instrText xml:space="preserve"> QUOTE </w:instrText>
      </w:r>
      <w:r>
        <w:pict>
          <v:shape id="_x0000_i1128" type="#_x0000_t75" style="width:4.4pt;height:11.9pt" equationxml="&lt;">
            <v:imagedata r:id="rId13" o:title="" chromakey="white"/>
          </v:shape>
        </w:pict>
      </w:r>
      <w:r w:rsidR="00CB4070" w:rsidRPr="005B6EAA">
        <w:instrText xml:space="preserve"> </w:instrText>
      </w:r>
      <w:r w:rsidRPr="005B6EAA">
        <w:fldChar w:fldCharType="separate"/>
      </w:r>
      <w:r>
        <w:pict>
          <v:shape id="_x0000_i1129" type="#_x0000_t75" style="width:4.4pt;height:11.9pt" equationxml="&lt;">
            <v:imagedata r:id="rId13" o:title="" chromakey="white"/>
          </v:shape>
        </w:pict>
      </w:r>
      <w:r w:rsidRPr="005B6EAA">
        <w:fldChar w:fldCharType="end"/>
      </w:r>
      <w:r w:rsidR="00DF02C9" w:rsidRPr="005B6EAA">
        <w:t xml:space="preserve"> and data </w:t>
      </w:r>
      <w:r w:rsidRPr="005B6EAA">
        <w:fldChar w:fldCharType="begin"/>
      </w:r>
      <w:r w:rsidR="00CB4070" w:rsidRPr="005B6EAA">
        <w:instrText xml:space="preserve"> QUOTE </w:instrText>
      </w:r>
      <w:r>
        <w:pict>
          <v:shape id="_x0000_i1130" type="#_x0000_t75" style="width:5pt;height:11.9pt" equationxml="&lt;">
            <v:imagedata r:id="rId15" o:title="" chromakey="white"/>
          </v:shape>
        </w:pict>
      </w:r>
      <w:r w:rsidR="00CB4070" w:rsidRPr="005B6EAA">
        <w:instrText xml:space="preserve"> </w:instrText>
      </w:r>
      <w:r w:rsidRPr="005B6EAA">
        <w:fldChar w:fldCharType="separate"/>
      </w:r>
      <w:r>
        <w:pict>
          <v:shape id="_x0000_i1131" type="#_x0000_t75" style="width:5pt;height:11.9pt" equationxml="&lt;">
            <v:imagedata r:id="rId15" o:title="" chromakey="white"/>
          </v:shape>
        </w:pict>
      </w:r>
      <w:r w:rsidRPr="005B6EAA">
        <w:fldChar w:fldCharType="end"/>
      </w:r>
      <w:r w:rsidR="00DF02C9" w:rsidRPr="005B6EAA">
        <w:t xml:space="preserve"> respectively.</w:t>
      </w:r>
    </w:p>
    <w:p w:rsidR="00DF02C9" w:rsidRPr="00B16B2B" w:rsidRDefault="00DF02C9" w:rsidP="005B6EAA">
      <w:pPr>
        <w:pStyle w:val="Text"/>
        <w:snapToGrid w:val="0"/>
        <w:spacing w:line="240" w:lineRule="auto"/>
        <w:ind w:firstLine="425"/>
      </w:pPr>
      <w:r w:rsidRPr="005B6EAA">
        <w:t xml:space="preserve">Pearson’s coefficient </w:t>
      </w:r>
      <w:r w:rsidR="00BF4E29" w:rsidRPr="005B6EAA">
        <w:fldChar w:fldCharType="begin"/>
      </w:r>
      <w:r w:rsidR="00CB4070" w:rsidRPr="005B6EAA">
        <w:instrText xml:space="preserve"> QUOTE </w:instrText>
      </w:r>
      <w:r w:rsidR="00BF4E29">
        <w:pict>
          <v:shape id="_x0000_i1132" type="#_x0000_t75" style="width:26.9pt;height:11.9pt" equationxml="&lt;">
            <v:imagedata r:id="rId52" o:title="" chromakey="white"/>
          </v:shape>
        </w:pict>
      </w:r>
      <w:r w:rsidR="00CB4070" w:rsidRPr="005B6EAA">
        <w:instrText xml:space="preserve"> </w:instrText>
      </w:r>
      <w:r w:rsidR="00BF4E29" w:rsidRPr="005B6EAA">
        <w:fldChar w:fldCharType="separate"/>
      </w:r>
      <w:r w:rsidR="00BF4E29">
        <w:pict>
          <v:shape id="_x0000_i1133" type="#_x0000_t75" style="width:26.9pt;height:11.9pt" equationxml="&lt;">
            <v:imagedata r:id="rId52" o:title="" chromakey="white"/>
          </v:shape>
        </w:pict>
      </w:r>
      <w:r w:rsidR="00BF4E29" w:rsidRPr="005B6EAA">
        <w:fldChar w:fldCharType="end"/>
      </w:r>
      <w:r w:rsidRPr="005B6EAA">
        <w:t xml:space="preserve"> represents the degree of linearity i</w:t>
      </w:r>
      <w:r w:rsidRPr="00B16B2B">
        <w:t xml:space="preserve">n the relationship between </w:t>
      </w:r>
      <w:r w:rsidR="00BF4E29" w:rsidRPr="00B16B2B">
        <w:fldChar w:fldCharType="begin"/>
      </w:r>
      <w:r w:rsidR="00CB4070" w:rsidRPr="00B16B2B">
        <w:instrText xml:space="preserve"> QUOTE </w:instrText>
      </w:r>
      <w:r w:rsidR="00BF4E29">
        <w:pict>
          <v:shape id="_x0000_i1134" type="#_x0000_t75" style="width:4.4pt;height:11.9pt" equationxml="&lt;">
            <v:imagedata r:id="rId13" o:title="" chromakey="white"/>
          </v:shape>
        </w:pict>
      </w:r>
      <w:r w:rsidR="00CB4070" w:rsidRPr="00B16B2B">
        <w:instrText xml:space="preserve"> </w:instrText>
      </w:r>
      <w:r w:rsidR="00BF4E29" w:rsidRPr="00B16B2B">
        <w:fldChar w:fldCharType="separate"/>
      </w:r>
      <w:r w:rsidR="00BF4E29">
        <w:pict>
          <v:shape id="_x0000_i1135" type="#_x0000_t75" style="width:4.4pt;height:11.9pt" equationxml="&lt;">
            <v:imagedata r:id="rId13" o:title="" chromakey="white"/>
          </v:shape>
        </w:pict>
      </w:r>
      <w:r w:rsidR="00BF4E29" w:rsidRPr="00B16B2B">
        <w:fldChar w:fldCharType="end"/>
      </w:r>
      <w:r w:rsidRPr="00B16B2B">
        <w:t xml:space="preserve"> </w:t>
      </w:r>
      <w:proofErr w:type="spellStart"/>
      <w:proofErr w:type="gramStart"/>
      <w:r w:rsidRPr="00B16B2B">
        <w:t>and</w:t>
      </w:r>
      <w:proofErr w:type="spellEnd"/>
      <w:r w:rsidRPr="00B16B2B">
        <w:t xml:space="preserve"> </w:t>
      </w:r>
      <w:proofErr w:type="gramEnd"/>
      <w:r w:rsidR="00BF4E29" w:rsidRPr="00B16B2B">
        <w:fldChar w:fldCharType="begin"/>
      </w:r>
      <w:r w:rsidR="00CB4070" w:rsidRPr="00B16B2B">
        <w:instrText xml:space="preserve"> QUOTE </w:instrText>
      </w:r>
      <w:r w:rsidR="00BF4E29">
        <w:pict>
          <v:shape id="_x0000_i1136"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37" type="#_x0000_t75" style="width:5pt;height:11.9pt" equationxml="&lt;">
            <v:imagedata r:id="rId15" o:title="" chromakey="white"/>
          </v:shape>
        </w:pict>
      </w:r>
      <w:r w:rsidR="00BF4E29" w:rsidRPr="00B16B2B">
        <w:fldChar w:fldCharType="end"/>
      </w:r>
      <w:r w:rsidRPr="00B16B2B">
        <w:t>. One important aspect is when the coefficient is equal to zero that means that there is no relationship between the corresponding data items. Ideally, the correlation coefficients matrix is symmetrical and has its diagonal elements equal to unity.</w:t>
      </w:r>
    </w:p>
    <w:p w:rsidR="00DF02C9" w:rsidRPr="00B16B2B" w:rsidRDefault="00DF02C9" w:rsidP="00B16B2B">
      <w:pPr>
        <w:pStyle w:val="Text"/>
        <w:snapToGrid w:val="0"/>
        <w:spacing w:line="240" w:lineRule="auto"/>
        <w:ind w:firstLine="425"/>
      </w:pPr>
      <w:r w:rsidRPr="00B16B2B">
        <w:lastRenderedPageBreak/>
        <w:t xml:space="preserve">For a vector of </w:t>
      </w:r>
      <w:r w:rsidR="00BF4E29" w:rsidRPr="00B16B2B">
        <w:fldChar w:fldCharType="begin"/>
      </w:r>
      <w:r w:rsidR="00CB4070" w:rsidRPr="00B16B2B">
        <w:instrText xml:space="preserve"> QUOTE </w:instrText>
      </w:r>
      <w:r w:rsidR="00BF4E29">
        <w:pict>
          <v:shape id="_x0000_i1138"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39" type="#_x0000_t75" style="width:5pt;height:11.9pt" equationxml="&lt;">
            <v:imagedata r:id="rId15" o:title="" chromakey="white"/>
          </v:shape>
        </w:pict>
      </w:r>
      <w:r w:rsidR="00BF4E29" w:rsidRPr="00B16B2B">
        <w:fldChar w:fldCharType="end"/>
      </w:r>
      <w:r w:rsidRPr="00B16B2B">
        <w:t xml:space="preserve"> data items, the covariance matrix is given as;</w:t>
      </w:r>
    </w:p>
    <w:p w:rsidR="00DF02C9" w:rsidRPr="00B16B2B" w:rsidRDefault="00BF4E29" w:rsidP="00B16B2B">
      <w:pPr>
        <w:pStyle w:val="Text"/>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40" type="#_x0000_t75" style="width:108.3pt;height:45.7pt" equationxml="&lt;">
            <v:imagedata r:id="rId53" o:title="" chromakey="white"/>
          </v:shape>
        </w:pict>
      </w:r>
      <w:r w:rsidR="00CB4070" w:rsidRPr="00B16B2B">
        <w:rPr>
          <w:lang w:eastAsia="en-CA"/>
        </w:rPr>
        <w:instrText xml:space="preserve"> </w:instrText>
      </w:r>
      <w:r w:rsidRPr="00B16B2B">
        <w:rPr>
          <w:lang w:eastAsia="en-CA"/>
        </w:rPr>
        <w:fldChar w:fldCharType="separate"/>
      </w:r>
      <w:r>
        <w:pict>
          <v:shape id="_x0000_i1141" type="#_x0000_t75" style="width:108.3pt;height:45.7pt" equationxml="&lt;">
            <v:imagedata r:id="rId53" o:title="" chromakey="white"/>
          </v:shape>
        </w:pict>
      </w:r>
      <w:r w:rsidRPr="00B16B2B">
        <w:rPr>
          <w:lang w:eastAsia="en-CA"/>
        </w:rPr>
        <w:fldChar w:fldCharType="end"/>
      </w:r>
      <w:r w:rsidR="00DF02C9" w:rsidRPr="00B16B2B">
        <w:rPr>
          <w:lang w:eastAsia="en-CA"/>
        </w:rPr>
        <w:t xml:space="preserve"> </w:t>
      </w:r>
      <w:r w:rsidR="005B6EAA">
        <w:rPr>
          <w:lang w:eastAsia="en-CA"/>
        </w:rPr>
        <w:tab/>
      </w:r>
      <w:r w:rsidR="00DF02C9" w:rsidRPr="00B16B2B">
        <w:rPr>
          <w:lang w:eastAsia="en-CA"/>
        </w:rPr>
        <w:t>(</w:t>
      </w:r>
      <w:r w:rsidR="00892055" w:rsidRPr="00B16B2B">
        <w:rPr>
          <w:lang w:eastAsia="en-CA"/>
        </w:rPr>
        <w:t>19</w:t>
      </w:r>
      <w:r w:rsidR="00DF02C9" w:rsidRPr="00B16B2B">
        <w:rPr>
          <w:lang w:eastAsia="en-CA"/>
        </w:rPr>
        <w:t>)</w:t>
      </w:r>
    </w:p>
    <w:p w:rsidR="00DF02C9" w:rsidRPr="00B16B2B" w:rsidRDefault="00DF02C9" w:rsidP="00B16B2B">
      <w:pPr>
        <w:pStyle w:val="Text"/>
        <w:snapToGrid w:val="0"/>
        <w:spacing w:line="240" w:lineRule="auto"/>
        <w:ind w:firstLine="425"/>
      </w:pPr>
      <w:r w:rsidRPr="00B16B2B">
        <w:t>Pearson’s Coefficient matrix is given as;</w:t>
      </w:r>
    </w:p>
    <w:p w:rsidR="00DF02C9" w:rsidRPr="00B16B2B" w:rsidRDefault="00BF4E29" w:rsidP="00B16B2B">
      <w:pPr>
        <w:pStyle w:val="Text"/>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142" type="#_x0000_t75" style="width:108.3pt;height:45.7pt" equationxml="&lt;">
            <v:imagedata r:id="rId54" o:title="" chromakey="white"/>
          </v:shape>
        </w:pict>
      </w:r>
      <w:r w:rsidR="00CB4070" w:rsidRPr="00B16B2B">
        <w:rPr>
          <w:lang w:eastAsia="en-CA"/>
        </w:rPr>
        <w:instrText xml:space="preserve"> </w:instrText>
      </w:r>
      <w:r w:rsidRPr="00B16B2B">
        <w:rPr>
          <w:lang w:eastAsia="en-CA"/>
        </w:rPr>
        <w:fldChar w:fldCharType="separate"/>
      </w:r>
      <w:r>
        <w:pict>
          <v:shape id="_x0000_i1143" type="#_x0000_t75" style="width:108.3pt;height:45.7pt" equationxml="&lt;">
            <v:imagedata r:id="rId54" o:title="" chromakey="white"/>
          </v:shape>
        </w:pict>
      </w:r>
      <w:r w:rsidRPr="00B16B2B">
        <w:rPr>
          <w:lang w:eastAsia="en-CA"/>
        </w:rPr>
        <w:fldChar w:fldCharType="end"/>
      </w:r>
      <w:r w:rsidR="00DF02C9" w:rsidRPr="00B16B2B">
        <w:rPr>
          <w:lang w:eastAsia="en-CA"/>
        </w:rPr>
        <w:t xml:space="preserve"> </w:t>
      </w:r>
      <w:r w:rsidR="005B6EAA">
        <w:rPr>
          <w:lang w:eastAsia="en-CA"/>
        </w:rPr>
        <w:tab/>
      </w:r>
      <w:r w:rsidR="00DF02C9" w:rsidRPr="00B16B2B">
        <w:rPr>
          <w:lang w:eastAsia="en-CA"/>
        </w:rPr>
        <w:t>(</w:t>
      </w:r>
      <w:r w:rsidR="00892055" w:rsidRPr="00B16B2B">
        <w:rPr>
          <w:lang w:eastAsia="en-CA"/>
        </w:rPr>
        <w:t>20</w:t>
      </w:r>
      <w:r w:rsidR="00DF02C9" w:rsidRPr="00B16B2B">
        <w:rPr>
          <w:lang w:eastAsia="en-CA"/>
        </w:rPr>
        <w:t>)</w:t>
      </w:r>
    </w:p>
    <w:p w:rsidR="00DF02C9" w:rsidRPr="00B16B2B" w:rsidRDefault="00DF02C9" w:rsidP="00B16B2B">
      <w:pPr>
        <w:pStyle w:val="Text"/>
        <w:snapToGrid w:val="0"/>
        <w:spacing w:line="240" w:lineRule="auto"/>
        <w:ind w:firstLine="425"/>
      </w:pPr>
      <w:proofErr w:type="gramStart"/>
      <w:r w:rsidRPr="00B16B2B">
        <w:rPr>
          <w:lang w:eastAsia="en-CA"/>
        </w:rPr>
        <w:t>where</w:t>
      </w:r>
      <w:proofErr w:type="gramEnd"/>
      <w:r w:rsidRPr="00B16B2B">
        <w:rPr>
          <w:lang w:eastAsia="en-CA"/>
        </w:rPr>
        <w:t xml:space="preserve"> </w:t>
      </w:r>
      <w:r w:rsidR="00BF4E29" w:rsidRPr="00B16B2B">
        <w:fldChar w:fldCharType="begin"/>
      </w:r>
      <w:r w:rsidR="00CB4070" w:rsidRPr="00B16B2B">
        <w:instrText xml:space="preserve"> QUOTE </w:instrText>
      </w:r>
      <w:r w:rsidR="00BF4E29">
        <w:pict>
          <v:shape id="_x0000_i1144" type="#_x0000_t75" style="width:97.05pt;height:26.3pt" equationxml="&lt;">
            <v:imagedata r:id="rId55" o:title="" chromakey="white"/>
          </v:shape>
        </w:pict>
      </w:r>
      <w:r w:rsidR="00CB4070" w:rsidRPr="00B16B2B">
        <w:instrText xml:space="preserve"> </w:instrText>
      </w:r>
      <w:r w:rsidR="00BF4E29" w:rsidRPr="00B16B2B">
        <w:fldChar w:fldCharType="separate"/>
      </w:r>
      <w:r w:rsidR="00BF4E29">
        <w:pict>
          <v:shape id="_x0000_i1145" type="#_x0000_t75" style="width:97.05pt;height:25.65pt" equationxml="&lt;">
            <v:imagedata r:id="rId55" o:title="" chromakey="white"/>
          </v:shape>
        </w:pict>
      </w:r>
      <w:r w:rsidR="00BF4E29" w:rsidRPr="00B16B2B">
        <w:fldChar w:fldCharType="end"/>
      </w:r>
    </w:p>
    <w:p w:rsidR="00DF02C9" w:rsidRPr="00B16B2B" w:rsidRDefault="00DF02C9" w:rsidP="005B6EAA">
      <w:pPr>
        <w:pStyle w:val="Text"/>
        <w:tabs>
          <w:tab w:val="right" w:pos="4394"/>
        </w:tabs>
        <w:snapToGrid w:val="0"/>
        <w:spacing w:line="240" w:lineRule="auto"/>
        <w:ind w:firstLine="425"/>
      </w:pPr>
      <w:r w:rsidRPr="00B16B2B">
        <w:t xml:space="preserve">The covariance matrix for measurement residuals </w:t>
      </w:r>
      <w:r w:rsidR="00BF4E29" w:rsidRPr="00B16B2B">
        <w:fldChar w:fldCharType="begin"/>
      </w:r>
      <w:r w:rsidR="00CB4070" w:rsidRPr="00B16B2B">
        <w:instrText xml:space="preserve"> QUOTE </w:instrText>
      </w:r>
      <w:r w:rsidR="00BF4E29">
        <w:pict>
          <v:shape id="_x0000_i1146" type="#_x0000_t75" style="width:6.9pt;height:11.9pt" equationxml="&lt;">
            <v:imagedata r:id="rId50" o:title="" chromakey="white"/>
          </v:shape>
        </w:pict>
      </w:r>
      <w:r w:rsidR="00CB4070" w:rsidRPr="00B16B2B">
        <w:instrText xml:space="preserve"> </w:instrText>
      </w:r>
      <w:r w:rsidR="00BF4E29" w:rsidRPr="00B16B2B">
        <w:fldChar w:fldCharType="separate"/>
      </w:r>
      <w:r w:rsidR="00BF4E29">
        <w:pict>
          <v:shape id="_x0000_i1147" type="#_x0000_t75" style="width:6.9pt;height:11.9pt" equationxml="&lt;">
            <v:imagedata r:id="rId50" o:title="" chromakey="white"/>
          </v:shape>
        </w:pict>
      </w:r>
      <w:r w:rsidR="00BF4E29" w:rsidRPr="00B16B2B">
        <w:fldChar w:fldCharType="end"/>
      </w:r>
      <w:r w:rsidRPr="00B16B2B">
        <w:t xml:space="preserve"> </w:t>
      </w:r>
      <w:r w:rsidR="00892055" w:rsidRPr="00B16B2B">
        <w:t xml:space="preserve">is obtained as explained </w:t>
      </w:r>
      <w:r w:rsidR="00F56DF6" w:rsidRPr="00B16B2B">
        <w:t>by</w:t>
      </w:r>
      <w:r w:rsidR="008203DF" w:rsidRPr="00B16B2B">
        <w:rPr>
          <w:noProof/>
        </w:rPr>
        <w:t xml:space="preserve"> </w:t>
      </w:r>
      <w:r w:rsidR="002C3F92" w:rsidRPr="00B16B2B">
        <w:rPr>
          <w:noProof/>
        </w:rPr>
        <w:t>A. Monticelli</w:t>
      </w:r>
      <w:r w:rsidR="008203DF" w:rsidRPr="00B16B2B">
        <w:rPr>
          <w:noProof/>
        </w:rPr>
        <w:t>,</w:t>
      </w:r>
      <w:r w:rsidR="00F56DF6" w:rsidRPr="00B16B2B">
        <w:t xml:space="preserve"> </w:t>
      </w:r>
      <w:r w:rsidR="00892055" w:rsidRPr="00B16B2B">
        <w:t xml:space="preserve">[6] </w:t>
      </w:r>
      <w:r w:rsidRPr="00B16B2B">
        <w:t xml:space="preserve">and the </w:t>
      </w:r>
      <w:r w:rsidR="00892055" w:rsidRPr="00B16B2B">
        <w:t>covariance matrix for parameter</w:t>
      </w:r>
      <w:r w:rsidRPr="00B16B2B">
        <w:t xml:space="preserve"> residuals </w:t>
      </w:r>
      <w:r w:rsidR="00BF4E29" w:rsidRPr="00B16B2B">
        <w:fldChar w:fldCharType="begin"/>
      </w:r>
      <w:r w:rsidR="00CB4070" w:rsidRPr="00B16B2B">
        <w:instrText xml:space="preserve"> QUOTE </w:instrText>
      </w:r>
      <w:r w:rsidR="00BF4E29">
        <w:pict>
          <v:shape id="_x0000_i1148"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149" type="#_x0000_t75" style="width:6.25pt;height:11.9pt" equationxml="&lt;">
            <v:imagedata r:id="rId56" o:title="" chromakey="white"/>
          </v:shape>
        </w:pict>
      </w:r>
      <w:r w:rsidR="00BF4E29" w:rsidRPr="00B16B2B">
        <w:fldChar w:fldCharType="end"/>
      </w:r>
      <w:r w:rsidRPr="00B16B2B">
        <w:t xml:space="preserve"> are obtained from equation (</w:t>
      </w:r>
      <w:r w:rsidR="00892055" w:rsidRPr="00B16B2B">
        <w:t>16</w:t>
      </w:r>
      <w:r w:rsidRPr="00B16B2B">
        <w:t xml:space="preserve">). These matrices can be used to calculate the correlation coefficients matrices for measurements and parameters residuals. However, the calculation of correlation between measurements and parameters cannot be directly obtained despite the possibility to calculate the </w:t>
      </w:r>
      <w:r w:rsidR="00180EB8" w:rsidRPr="00B16B2B">
        <w:t>covariance</w:t>
      </w:r>
      <w:r w:rsidRPr="00B16B2B">
        <w:t xml:space="preserve"> between these </w:t>
      </w:r>
      <w:proofErr w:type="gramStart"/>
      <w:r w:rsidRPr="00B16B2B">
        <w:t>quantities,</w:t>
      </w:r>
      <w:proofErr w:type="gramEnd"/>
      <w:r w:rsidRPr="00B16B2B">
        <w:t xml:space="preserve"> this is due to the fact that correlation coefficient matrices are built based on equal number of data observations (i.e. square covariance matrices). In what follows, an indirect method for calculating the covariance matrix between measurements and parameters will be deduced and used to obtain the correlation coefficients matrix between the two quantities.</w:t>
      </w:r>
    </w:p>
    <w:p w:rsidR="00DF02C9" w:rsidRPr="00B16B2B" w:rsidRDefault="00DF02C9" w:rsidP="005B6EAA">
      <w:pPr>
        <w:pStyle w:val="Text"/>
        <w:tabs>
          <w:tab w:val="right" w:pos="4394"/>
        </w:tabs>
        <w:snapToGrid w:val="0"/>
        <w:spacing w:line="240" w:lineRule="auto"/>
        <w:ind w:firstLine="425"/>
      </w:pPr>
      <w:r w:rsidRPr="00B16B2B">
        <w:t>Equations (</w:t>
      </w:r>
      <w:r w:rsidR="00892055" w:rsidRPr="00B16B2B">
        <w:t>5</w:t>
      </w:r>
      <w:r w:rsidRPr="00B16B2B">
        <w:t>) and (</w:t>
      </w:r>
      <w:r w:rsidR="00892055" w:rsidRPr="00B16B2B">
        <w:t>6</w:t>
      </w:r>
      <w:r w:rsidRPr="00B16B2B">
        <w:t>) can be re-written as;</w:t>
      </w:r>
    </w:p>
    <w:p w:rsidR="00DF02C9"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150" type="#_x0000_t75" style="width:67.6pt;height:11.9pt" equationxml="&lt;">
            <v:imagedata r:id="rId57" o:title="" chromakey="white"/>
          </v:shape>
        </w:pict>
      </w:r>
      <w:r w:rsidR="00CB4070" w:rsidRPr="00B16B2B">
        <w:rPr>
          <w:lang w:eastAsia="en-CA"/>
        </w:rPr>
        <w:instrText xml:space="preserve"> </w:instrText>
      </w:r>
      <w:r w:rsidRPr="00B16B2B">
        <w:rPr>
          <w:lang w:eastAsia="en-CA"/>
        </w:rPr>
        <w:fldChar w:fldCharType="separate"/>
      </w:r>
      <w:r>
        <w:pict>
          <v:shape id="_x0000_i1151" type="#_x0000_t75" style="width:67.6pt;height:11.9pt" equationxml="&lt;">
            <v:imagedata r:id="rId57" o:title="" chromakey="white"/>
          </v:shape>
        </w:pict>
      </w:r>
      <w:r w:rsidRPr="00B16B2B">
        <w:rPr>
          <w:lang w:eastAsia="en-CA"/>
        </w:rPr>
        <w:fldChar w:fldCharType="end"/>
      </w:r>
      <w:r w:rsidR="00DF02C9" w:rsidRPr="00B16B2B">
        <w:rPr>
          <w:lang w:eastAsia="en-CA"/>
        </w:rPr>
        <w:t xml:space="preserve"> </w:t>
      </w:r>
      <w:r w:rsidR="005B6EAA">
        <w:rPr>
          <w:lang w:eastAsia="en-CA"/>
        </w:rPr>
        <w:tab/>
      </w:r>
      <w:r w:rsidR="00DF02C9" w:rsidRPr="00B16B2B">
        <w:rPr>
          <w:lang w:eastAsia="en-CA"/>
        </w:rPr>
        <w:t>(</w:t>
      </w:r>
      <w:r w:rsidR="00892055" w:rsidRPr="00B16B2B">
        <w:rPr>
          <w:lang w:eastAsia="en-CA"/>
        </w:rPr>
        <w:t>21</w:t>
      </w:r>
      <w:r w:rsidR="00DF02C9" w:rsidRPr="00B16B2B">
        <w:rPr>
          <w:lang w:eastAsia="en-CA"/>
        </w:rPr>
        <w:t>)</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52" type="#_x0000_t75" style="width:85.15pt;height:13.75pt" equationxml="&lt;">
            <v:imagedata r:id="rId58" o:title="" chromakey="white"/>
          </v:shape>
        </w:pict>
      </w:r>
      <w:r w:rsidR="00CB4070" w:rsidRPr="00B16B2B">
        <w:rPr>
          <w:lang w:eastAsia="en-CA"/>
        </w:rPr>
        <w:instrText xml:space="preserve"> </w:instrText>
      </w:r>
      <w:r w:rsidRPr="00B16B2B">
        <w:rPr>
          <w:lang w:eastAsia="en-CA"/>
        </w:rPr>
        <w:fldChar w:fldCharType="separate"/>
      </w:r>
      <w:r>
        <w:pict>
          <v:shape id="_x0000_i1153" type="#_x0000_t75" style="width:85.15pt;height:13.75pt" equationxml="&lt;">
            <v:imagedata r:id="rId58" o:title="" chromakey="white"/>
          </v:shape>
        </w:pict>
      </w:r>
      <w:r w:rsidRPr="00B16B2B">
        <w:rPr>
          <w:lang w:eastAsia="en-CA"/>
        </w:rPr>
        <w:fldChar w:fldCharType="end"/>
      </w:r>
      <w:r w:rsidR="00DF02C9" w:rsidRPr="00B16B2B">
        <w:rPr>
          <w:lang w:eastAsia="en-CA"/>
        </w:rPr>
        <w:t xml:space="preserve"> </w:t>
      </w:r>
      <w:r w:rsidR="000E416A" w:rsidRPr="00B16B2B">
        <w:rPr>
          <w:lang w:eastAsia="en-CA"/>
        </w:rPr>
        <w:t xml:space="preserve">   </w:t>
      </w:r>
      <w:r w:rsidR="005B6EAA">
        <w:rPr>
          <w:lang w:eastAsia="en-CA"/>
        </w:rPr>
        <w:tab/>
      </w:r>
      <w:r w:rsidR="00DF02C9" w:rsidRPr="00B16B2B">
        <w:rPr>
          <w:lang w:eastAsia="en-CA"/>
        </w:rPr>
        <w:t>(</w:t>
      </w:r>
      <w:r w:rsidR="00892055" w:rsidRPr="00B16B2B">
        <w:rPr>
          <w:lang w:eastAsia="en-CA"/>
        </w:rPr>
        <w:t>22</w:t>
      </w:r>
      <w:r w:rsidR="00DF02C9" w:rsidRPr="00B16B2B">
        <w:rPr>
          <w:lang w:eastAsia="en-CA"/>
        </w:rPr>
        <w:t>)</w:t>
      </w:r>
    </w:p>
    <w:p w:rsidR="00DF02C9" w:rsidRPr="00B16B2B" w:rsidRDefault="00DF02C9" w:rsidP="005B6EAA">
      <w:pPr>
        <w:pStyle w:val="Text"/>
        <w:tabs>
          <w:tab w:val="right" w:pos="4394"/>
        </w:tabs>
        <w:snapToGrid w:val="0"/>
        <w:spacing w:line="240" w:lineRule="auto"/>
        <w:ind w:firstLine="425"/>
      </w:pPr>
      <w:r w:rsidRPr="00B16B2B">
        <w:t>These equations can be expressed in the matrix form as;</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54" type="#_x0000_t75" style="width:112.05pt;height:26.9pt" equationxml="&lt;">
            <v:imagedata r:id="rId59" o:title="" chromakey="white"/>
          </v:shape>
        </w:pict>
      </w:r>
      <w:r w:rsidR="00CB4070" w:rsidRPr="00B16B2B">
        <w:rPr>
          <w:lang w:eastAsia="en-CA"/>
        </w:rPr>
        <w:instrText xml:space="preserve"> </w:instrText>
      </w:r>
      <w:r w:rsidRPr="00B16B2B">
        <w:rPr>
          <w:lang w:eastAsia="en-CA"/>
        </w:rPr>
        <w:fldChar w:fldCharType="separate"/>
      </w:r>
      <w:r>
        <w:pict>
          <v:shape id="_x0000_i1155" type="#_x0000_t75" style="width:112.05pt;height:26.9pt" equationxml="&lt;">
            <v:imagedata r:id="rId59" o:title="" chromakey="white"/>
          </v:shape>
        </w:pict>
      </w:r>
      <w:r w:rsidRPr="00B16B2B">
        <w:rPr>
          <w:lang w:eastAsia="en-CA"/>
        </w:rPr>
        <w:fldChar w:fldCharType="end"/>
      </w:r>
      <w:r w:rsidR="00DF02C9" w:rsidRPr="00B16B2B">
        <w:rPr>
          <w:lang w:eastAsia="en-CA"/>
        </w:rPr>
        <w:t xml:space="preserve"> </w:t>
      </w:r>
      <w:r w:rsidR="005B6EAA">
        <w:rPr>
          <w:lang w:eastAsia="en-CA"/>
        </w:rPr>
        <w:tab/>
      </w:r>
      <w:r w:rsidR="000E416A" w:rsidRPr="00B16B2B">
        <w:rPr>
          <w:lang w:eastAsia="en-CA"/>
        </w:rPr>
        <w:t xml:space="preserve"> </w:t>
      </w:r>
      <w:r w:rsidR="00DF02C9" w:rsidRPr="00B16B2B">
        <w:rPr>
          <w:lang w:eastAsia="en-CA"/>
        </w:rPr>
        <w:t>(</w:t>
      </w:r>
      <w:r w:rsidR="00892055" w:rsidRPr="00B16B2B">
        <w:rPr>
          <w:lang w:eastAsia="en-CA"/>
        </w:rPr>
        <w:t>23</w:t>
      </w:r>
      <w:r w:rsidR="00DF02C9" w:rsidRPr="00B16B2B">
        <w:rPr>
          <w:lang w:eastAsia="en-CA"/>
        </w:rPr>
        <w:t>)</w:t>
      </w:r>
    </w:p>
    <w:p w:rsidR="00DF02C9" w:rsidRPr="00B16B2B" w:rsidRDefault="00DF02C9" w:rsidP="005B6EAA">
      <w:pPr>
        <w:pStyle w:val="Text"/>
        <w:tabs>
          <w:tab w:val="right" w:pos="4394"/>
        </w:tabs>
        <w:snapToGrid w:val="0"/>
        <w:spacing w:line="240" w:lineRule="auto"/>
        <w:ind w:firstLine="425"/>
      </w:pPr>
      <w:r w:rsidRPr="00B16B2B">
        <w:t xml:space="preserve">Therefore, </w:t>
      </w:r>
      <w:r w:rsidR="00BF4E29" w:rsidRPr="00B16B2B">
        <w:fldChar w:fldCharType="begin"/>
      </w:r>
      <w:r w:rsidR="00CB4070" w:rsidRPr="00B16B2B">
        <w:instrText xml:space="preserve"> QUOTE </w:instrText>
      </w:r>
      <w:r w:rsidR="00BF4E29">
        <w:pict>
          <v:shape id="_x0000_i1156" type="#_x0000_t75" style="width:4.4pt;height:11.9pt" equationxml="&lt;">
            <v:imagedata r:id="rId13" o:title="" chromakey="white"/>
          </v:shape>
        </w:pict>
      </w:r>
      <w:r w:rsidR="00CB4070" w:rsidRPr="00B16B2B">
        <w:instrText xml:space="preserve"> </w:instrText>
      </w:r>
      <w:r w:rsidR="00BF4E29" w:rsidRPr="00B16B2B">
        <w:fldChar w:fldCharType="separate"/>
      </w:r>
      <w:r w:rsidR="00BF4E29">
        <w:pict>
          <v:shape id="_x0000_i1157" type="#_x0000_t75" style="width:4.4pt;height:11.9pt" equationxml="&lt;">
            <v:imagedata r:id="rId13" o:title="" chromakey="white"/>
          </v:shape>
        </w:pict>
      </w:r>
      <w:r w:rsidR="00BF4E29" w:rsidRPr="00B16B2B">
        <w:fldChar w:fldCharType="end"/>
      </w:r>
      <w:r w:rsidRPr="00B16B2B">
        <w:t xml:space="preserve"> and </w:t>
      </w:r>
      <w:r w:rsidR="00BF4E29" w:rsidRPr="00B16B2B">
        <w:fldChar w:fldCharType="begin"/>
      </w:r>
      <w:r w:rsidR="00CB4070" w:rsidRPr="00B16B2B">
        <w:instrText xml:space="preserve"> QUOTE </w:instrText>
      </w:r>
      <w:r w:rsidR="00BF4E29">
        <w:pict>
          <v:shape id="_x0000_i1158"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59" type="#_x0000_t75" style="width:5pt;height:11.9pt" equationxml="&lt;">
            <v:imagedata r:id="rId15" o:title="" chromakey="white"/>
          </v:shape>
        </w:pict>
      </w:r>
      <w:r w:rsidR="00BF4E29" w:rsidRPr="00B16B2B">
        <w:fldChar w:fldCharType="end"/>
      </w:r>
      <w:r w:rsidRPr="00B16B2B">
        <w:t xml:space="preserve"> can be expressed in terms of </w:t>
      </w:r>
      <w:r w:rsidR="00BF4E29" w:rsidRPr="00B16B2B">
        <w:fldChar w:fldCharType="begin"/>
      </w:r>
      <w:r w:rsidR="00CB4070" w:rsidRPr="00B16B2B">
        <w:instrText xml:space="preserve"> QUOTE </w:instrText>
      </w:r>
      <w:r w:rsidR="00BF4E29">
        <w:pict>
          <v:shape id="_x0000_i1160"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61" type="#_x0000_t75" style="width:5pt;height:11.9pt" equationxml="&lt;">
            <v:imagedata r:id="rId15" o:title="" chromakey="white"/>
          </v:shape>
        </w:pict>
      </w:r>
      <w:r w:rsidR="00BF4E29" w:rsidRPr="00B16B2B">
        <w:fldChar w:fldCharType="end"/>
      </w:r>
      <w:r w:rsidRPr="00B16B2B">
        <w:t xml:space="preserve"> as;</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62" type="#_x0000_t75" style="width:121.45pt;height:29.45pt" equationxml="&lt;">
            <v:imagedata r:id="rId60" o:title="" chromakey="white"/>
          </v:shape>
        </w:pict>
      </w:r>
      <w:r w:rsidR="00CB4070" w:rsidRPr="00B16B2B">
        <w:rPr>
          <w:lang w:eastAsia="en-CA"/>
        </w:rPr>
        <w:instrText xml:space="preserve"> </w:instrText>
      </w:r>
      <w:r w:rsidRPr="00B16B2B">
        <w:rPr>
          <w:lang w:eastAsia="en-CA"/>
        </w:rPr>
        <w:fldChar w:fldCharType="separate"/>
      </w:r>
      <w:r>
        <w:pict>
          <v:shape id="_x0000_i1163" type="#_x0000_t75" style="width:121.45pt;height:29.45pt" equationxml="&lt;">
            <v:imagedata r:id="rId60" o:title="" chromakey="white"/>
          </v:shape>
        </w:pict>
      </w:r>
      <w:r w:rsidRPr="00B16B2B">
        <w:rPr>
          <w:lang w:eastAsia="en-CA"/>
        </w:rPr>
        <w:fldChar w:fldCharType="end"/>
      </w:r>
      <w:r w:rsidR="00DF02C9" w:rsidRPr="00B16B2B">
        <w:rPr>
          <w:lang w:eastAsia="en-CA"/>
        </w:rPr>
        <w:t xml:space="preserve"> </w:t>
      </w:r>
      <w:r w:rsidR="005B6EAA">
        <w:rPr>
          <w:lang w:eastAsia="en-CA"/>
        </w:rPr>
        <w:tab/>
      </w:r>
      <w:r w:rsidR="000E416A" w:rsidRPr="00B16B2B">
        <w:rPr>
          <w:lang w:eastAsia="en-CA"/>
        </w:rPr>
        <w:t xml:space="preserve"> </w:t>
      </w:r>
      <w:r w:rsidR="00DF02C9" w:rsidRPr="00B16B2B">
        <w:rPr>
          <w:lang w:eastAsia="en-CA"/>
        </w:rPr>
        <w:t>(</w:t>
      </w:r>
      <w:r w:rsidR="00892055" w:rsidRPr="00B16B2B">
        <w:rPr>
          <w:lang w:eastAsia="en-CA"/>
        </w:rPr>
        <w:t>24</w:t>
      </w:r>
      <w:r w:rsidR="00DF02C9" w:rsidRPr="00B16B2B">
        <w:rPr>
          <w:lang w:eastAsia="en-CA"/>
        </w:rPr>
        <w:t>)</w:t>
      </w:r>
    </w:p>
    <w:p w:rsidR="00DF02C9" w:rsidRPr="00B16B2B" w:rsidRDefault="00892055" w:rsidP="005B6EAA">
      <w:pPr>
        <w:pStyle w:val="Text"/>
        <w:tabs>
          <w:tab w:val="right" w:pos="4394"/>
        </w:tabs>
        <w:snapToGrid w:val="0"/>
        <w:spacing w:line="240" w:lineRule="auto"/>
        <w:ind w:firstLine="425"/>
      </w:pPr>
      <w:proofErr w:type="gramStart"/>
      <w:r w:rsidRPr="00B16B2B">
        <w:t>with</w:t>
      </w:r>
      <w:proofErr w:type="gramEnd"/>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64" type="#_x0000_t75" style="width:110.2pt;height:29.45pt" equationxml="&lt;">
            <v:imagedata r:id="rId61" o:title="" chromakey="white"/>
          </v:shape>
        </w:pict>
      </w:r>
      <w:r w:rsidR="00CB4070" w:rsidRPr="00B16B2B">
        <w:rPr>
          <w:lang w:eastAsia="en-CA"/>
        </w:rPr>
        <w:instrText xml:space="preserve"> </w:instrText>
      </w:r>
      <w:r w:rsidRPr="00B16B2B">
        <w:rPr>
          <w:lang w:eastAsia="en-CA"/>
        </w:rPr>
        <w:fldChar w:fldCharType="separate"/>
      </w:r>
      <w:r>
        <w:pict>
          <v:shape id="_x0000_i1165" type="#_x0000_t75" style="width:110.2pt;height:29.45pt" equationxml="&lt;">
            <v:imagedata r:id="rId61" o:title="" chromakey="white"/>
          </v:shape>
        </w:pict>
      </w:r>
      <w:r w:rsidRPr="00B16B2B">
        <w:rPr>
          <w:lang w:eastAsia="en-CA"/>
        </w:rPr>
        <w:fldChar w:fldCharType="end"/>
      </w:r>
      <w:r w:rsidR="00DF02C9" w:rsidRPr="00B16B2B">
        <w:rPr>
          <w:lang w:eastAsia="en-CA"/>
        </w:rPr>
        <w:t xml:space="preserve"> </w:t>
      </w:r>
      <w:r w:rsidR="005B6EAA">
        <w:rPr>
          <w:lang w:eastAsia="en-CA"/>
        </w:rPr>
        <w:tab/>
      </w:r>
      <w:r w:rsidR="00DF02C9" w:rsidRPr="00B16B2B">
        <w:rPr>
          <w:lang w:eastAsia="en-CA"/>
        </w:rPr>
        <w:t>(</w:t>
      </w:r>
      <w:r w:rsidR="00892055" w:rsidRPr="00B16B2B">
        <w:rPr>
          <w:lang w:eastAsia="en-CA"/>
        </w:rPr>
        <w:t>25</w:t>
      </w:r>
      <w:r w:rsidR="00DF02C9" w:rsidRPr="00B16B2B">
        <w:rPr>
          <w:lang w:eastAsia="en-CA"/>
        </w:rPr>
        <w:t>)</w:t>
      </w:r>
    </w:p>
    <w:p w:rsidR="00DF02C9" w:rsidRPr="00B16B2B" w:rsidRDefault="00DF02C9" w:rsidP="005B6EAA">
      <w:pPr>
        <w:pStyle w:val="Text"/>
        <w:tabs>
          <w:tab w:val="right" w:pos="4394"/>
        </w:tabs>
        <w:snapToGrid w:val="0"/>
        <w:spacing w:line="240" w:lineRule="auto"/>
        <w:ind w:firstLine="425"/>
      </w:pPr>
      <w:proofErr w:type="gramStart"/>
      <w:r w:rsidRPr="00B16B2B">
        <w:t>where</w:t>
      </w:r>
      <w:proofErr w:type="gramEnd"/>
      <w:r w:rsidRPr="00B16B2B">
        <w:t xml:space="preserve"> </w:t>
      </w:r>
      <w:r w:rsidR="005B6EAA">
        <w:tab/>
      </w:r>
      <w:r w:rsidR="00BF4E29" w:rsidRPr="00B16B2B">
        <w:fldChar w:fldCharType="begin"/>
      </w:r>
      <w:r w:rsidR="00CB4070" w:rsidRPr="00B16B2B">
        <w:instrText xml:space="preserve"> QUOTE </w:instrText>
      </w:r>
      <w:r w:rsidR="00BF4E29">
        <w:pict>
          <v:shape id="_x0000_i1166" type="#_x0000_t75" style="width:16.3pt;height:13.75pt" equationxml="&lt;">
            <v:imagedata r:id="rId62" o:title="" chromakey="white"/>
          </v:shape>
        </w:pict>
      </w:r>
      <w:r w:rsidR="00CB4070" w:rsidRPr="00B16B2B">
        <w:instrText xml:space="preserve"> </w:instrText>
      </w:r>
      <w:r w:rsidR="00BF4E29" w:rsidRPr="00B16B2B">
        <w:fldChar w:fldCharType="separate"/>
      </w:r>
      <w:r w:rsidR="00BF4E29">
        <w:pict>
          <v:shape id="_x0000_i1167" type="#_x0000_t75" style="width:16.3pt;height:13.75pt" equationxml="&lt;">
            <v:imagedata r:id="rId62" o:title="" chromakey="white"/>
          </v:shape>
        </w:pict>
      </w:r>
      <w:r w:rsidR="00BF4E29" w:rsidRPr="00B16B2B">
        <w:fldChar w:fldCharType="end"/>
      </w:r>
      <w:r w:rsidRPr="00B16B2B">
        <w:t xml:space="preserve"> is the sensitivity matrix between measurements and parameters residuals.</w:t>
      </w:r>
    </w:p>
    <w:p w:rsidR="00DF02C9" w:rsidRPr="00B16B2B" w:rsidRDefault="00892055" w:rsidP="005B6EAA">
      <w:pPr>
        <w:pStyle w:val="Text"/>
        <w:tabs>
          <w:tab w:val="right" w:pos="4394"/>
        </w:tabs>
        <w:snapToGrid w:val="0"/>
        <w:spacing w:line="240" w:lineRule="auto"/>
        <w:ind w:firstLine="425"/>
        <w:rPr>
          <w:lang w:eastAsia="en-CA"/>
        </w:rPr>
      </w:pPr>
      <w:r w:rsidRPr="00B16B2B">
        <w:t xml:space="preserve">The covariance matrix of </w:t>
      </w:r>
      <w:r w:rsidR="00BF4E29" w:rsidRPr="00B16B2B">
        <w:rPr>
          <w:lang w:eastAsia="en-CA"/>
        </w:rPr>
        <w:fldChar w:fldCharType="begin"/>
      </w:r>
      <w:r w:rsidR="00CB4070" w:rsidRPr="00B16B2B">
        <w:rPr>
          <w:lang w:eastAsia="en-CA"/>
        </w:rPr>
        <w:instrText xml:space="preserve"> QUOTE </w:instrText>
      </w:r>
      <w:r w:rsidR="00BF4E29">
        <w:pict>
          <v:shape id="_x0000_i1168" type="#_x0000_t75" style="width:6.25pt;height:11.9pt" equationxml="&lt;">
            <v:imagedata r:id="rId56" o:title="" chromakey="white"/>
          </v:shape>
        </w:pict>
      </w:r>
      <w:r w:rsidR="00CB4070" w:rsidRPr="00B16B2B">
        <w:rPr>
          <w:lang w:eastAsia="en-CA"/>
        </w:rPr>
        <w:instrText xml:space="preserve"> </w:instrText>
      </w:r>
      <w:r w:rsidR="00BF4E29" w:rsidRPr="00B16B2B">
        <w:rPr>
          <w:lang w:eastAsia="en-CA"/>
        </w:rPr>
        <w:fldChar w:fldCharType="separate"/>
      </w:r>
      <w:r w:rsidR="00BF4E29">
        <w:pict>
          <v:shape id="_x0000_i1169" type="#_x0000_t75" style="width:6.25pt;height:11.9pt" equationxml="&lt;">
            <v:imagedata r:id="rId56" o:title="" chromakey="white"/>
          </v:shape>
        </w:pict>
      </w:r>
      <w:r w:rsidR="00BF4E29" w:rsidRPr="00B16B2B">
        <w:rPr>
          <w:lang w:eastAsia="en-CA"/>
        </w:rPr>
        <w:fldChar w:fldCharType="end"/>
      </w:r>
      <w:r w:rsidRPr="00B16B2B">
        <w:rPr>
          <w:lang w:eastAsia="en-CA"/>
        </w:rPr>
        <w:t xml:space="preserve"> can be obtained as;</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70" type="#_x0000_t75" style="width:83.25pt;height:13.15pt" equationxml="&lt;">
            <v:imagedata r:id="rId63" o:title="" chromakey="white"/>
          </v:shape>
        </w:pict>
      </w:r>
      <w:r w:rsidR="00CB4070" w:rsidRPr="00B16B2B">
        <w:rPr>
          <w:lang w:eastAsia="en-CA"/>
        </w:rPr>
        <w:instrText xml:space="preserve"> </w:instrText>
      </w:r>
      <w:r w:rsidRPr="00B16B2B">
        <w:rPr>
          <w:lang w:eastAsia="en-CA"/>
        </w:rPr>
        <w:fldChar w:fldCharType="separate"/>
      </w:r>
      <w:r>
        <w:pict>
          <v:shape id="_x0000_i1171" type="#_x0000_t75" style="width:83.25pt;height:13.15pt" equationxml="&lt;">
            <v:imagedata r:id="rId63" o:title="" chromakey="white"/>
          </v:shape>
        </w:pict>
      </w:r>
      <w:r w:rsidRPr="00B16B2B">
        <w:rPr>
          <w:lang w:eastAsia="en-CA"/>
        </w:rPr>
        <w:fldChar w:fldCharType="end"/>
      </w:r>
      <w:r w:rsidR="00DF02C9" w:rsidRPr="00B16B2B">
        <w:rPr>
          <w:lang w:eastAsia="en-CA"/>
        </w:rPr>
        <w:t xml:space="preserve"> </w:t>
      </w:r>
      <w:r w:rsidR="000E416A" w:rsidRPr="00B16B2B">
        <w:rPr>
          <w:lang w:eastAsia="en-CA"/>
        </w:rPr>
        <w:t xml:space="preserve">  </w:t>
      </w:r>
      <w:r w:rsidR="005B6EAA">
        <w:rPr>
          <w:lang w:eastAsia="en-CA"/>
        </w:rPr>
        <w:tab/>
      </w:r>
      <w:r w:rsidR="00DF02C9" w:rsidRPr="00B16B2B">
        <w:rPr>
          <w:lang w:eastAsia="en-CA"/>
        </w:rPr>
        <w:t>(</w:t>
      </w:r>
      <w:r w:rsidR="00892055" w:rsidRPr="00B16B2B">
        <w:rPr>
          <w:lang w:eastAsia="en-CA"/>
        </w:rPr>
        <w:t>26</w:t>
      </w:r>
      <w:r w:rsidR="00DF02C9" w:rsidRPr="00B16B2B">
        <w:rPr>
          <w:lang w:eastAsia="en-CA"/>
        </w:rPr>
        <w:t>)</w:t>
      </w:r>
    </w:p>
    <w:p w:rsidR="00DF02C9" w:rsidRPr="00B16B2B" w:rsidRDefault="00DF02C9" w:rsidP="005B6EAA">
      <w:pPr>
        <w:pStyle w:val="Text"/>
        <w:tabs>
          <w:tab w:val="right" w:pos="4394"/>
        </w:tabs>
        <w:snapToGrid w:val="0"/>
        <w:spacing w:line="240" w:lineRule="auto"/>
        <w:ind w:firstLine="425"/>
      </w:pPr>
      <w:proofErr w:type="gramStart"/>
      <w:r w:rsidRPr="00B16B2B">
        <w:t>where</w:t>
      </w:r>
      <w:proofErr w:type="gramEnd"/>
      <w:r w:rsidRPr="00B16B2B">
        <w:t xml:space="preserve"> </w:t>
      </w:r>
      <w:r w:rsidR="00BF4E29" w:rsidRPr="00B16B2B">
        <w:fldChar w:fldCharType="begin"/>
      </w:r>
      <w:r w:rsidR="00CB4070" w:rsidRPr="00B16B2B">
        <w:instrText xml:space="preserve"> QUOTE </w:instrText>
      </w:r>
      <w:r w:rsidR="00BF4E29">
        <w:pict>
          <v:shape id="_x0000_i1172" type="#_x0000_t75" style="width:10.65pt;height:11.9pt" equationxml="&lt;">
            <v:imagedata r:id="rId64" o:title="" chromakey="white"/>
          </v:shape>
        </w:pict>
      </w:r>
      <w:r w:rsidR="00CB4070" w:rsidRPr="00B16B2B">
        <w:instrText xml:space="preserve"> </w:instrText>
      </w:r>
      <w:r w:rsidR="00BF4E29" w:rsidRPr="00B16B2B">
        <w:fldChar w:fldCharType="separate"/>
      </w:r>
      <w:r w:rsidR="00BF4E29">
        <w:pict>
          <v:shape id="_x0000_i1173" type="#_x0000_t75" style="width:10.65pt;height:11.9pt" equationxml="&lt;">
            <v:imagedata r:id="rId64" o:title="" chromakey="white"/>
          </v:shape>
        </w:pict>
      </w:r>
      <w:r w:rsidR="00BF4E29" w:rsidRPr="00B16B2B">
        <w:fldChar w:fldCharType="end"/>
      </w:r>
      <w:r w:rsidRPr="00B16B2B">
        <w:t xml:space="preserve"> is calculated from equation (</w:t>
      </w:r>
      <w:r w:rsidR="00892055" w:rsidRPr="00B16B2B">
        <w:t>15</w:t>
      </w:r>
      <w:r w:rsidRPr="00B16B2B">
        <w:t>).</w:t>
      </w:r>
    </w:p>
    <w:p w:rsidR="00DF02C9" w:rsidRPr="00B16B2B" w:rsidRDefault="00DF02C9" w:rsidP="005B6EAA">
      <w:pPr>
        <w:pStyle w:val="Text"/>
        <w:tabs>
          <w:tab w:val="right" w:pos="4394"/>
        </w:tabs>
        <w:snapToGrid w:val="0"/>
        <w:spacing w:line="240" w:lineRule="auto"/>
        <w:ind w:firstLine="425"/>
      </w:pPr>
      <w:r w:rsidRPr="00B16B2B">
        <w:t xml:space="preserve">The combined covariance matrix of measurements and parameters </w:t>
      </w:r>
      <w:r w:rsidR="00BF4E29" w:rsidRPr="00B16B2B">
        <w:fldChar w:fldCharType="begin"/>
      </w:r>
      <w:r w:rsidR="00CB4070" w:rsidRPr="00B16B2B">
        <w:instrText xml:space="preserve"> QUOTE </w:instrText>
      </w:r>
      <w:r w:rsidR="00BF4E29">
        <w:pict>
          <v:shape id="_x0000_i1174"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175" type="#_x0000_t75" style="width:5pt;height:11.9pt" equationxml="&lt;">
            <v:imagedata r:id="rId15" o:title="" chromakey="white"/>
          </v:shape>
        </w:pict>
      </w:r>
      <w:r w:rsidR="00BF4E29" w:rsidRPr="00B16B2B">
        <w:fldChar w:fldCharType="end"/>
      </w:r>
      <w:r w:rsidRPr="00B16B2B">
        <w:t xml:space="preserve"> </w:t>
      </w:r>
      <w:proofErr w:type="gramStart"/>
      <w:r w:rsidRPr="00B16B2B">
        <w:t>can,</w:t>
      </w:r>
      <w:proofErr w:type="gramEnd"/>
      <w:r w:rsidRPr="00B16B2B">
        <w:t xml:space="preserve"> then be </w:t>
      </w:r>
      <w:r w:rsidRPr="00B16B2B">
        <w:lastRenderedPageBreak/>
        <w:t>calculated as;</w:t>
      </w:r>
    </w:p>
    <w:p w:rsidR="00DF02C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176" type="#_x0000_t75" style="width:137.75pt;height:19.4pt" equationxml="&lt;">
            <v:imagedata r:id="rId65" o:title="" chromakey="white"/>
          </v:shape>
        </w:pict>
      </w:r>
      <w:r w:rsidR="00CB4070" w:rsidRPr="00B16B2B">
        <w:rPr>
          <w:lang w:eastAsia="en-CA"/>
        </w:rPr>
        <w:instrText xml:space="preserve"> </w:instrText>
      </w:r>
      <w:r w:rsidRPr="00B16B2B">
        <w:rPr>
          <w:lang w:eastAsia="en-CA"/>
        </w:rPr>
        <w:fldChar w:fldCharType="separate"/>
      </w:r>
      <w:r>
        <w:pict>
          <v:shape id="_x0000_i1177" type="#_x0000_t75" style="width:137.75pt;height:18.8pt" equationxml="&lt;">
            <v:imagedata r:id="rId65" o:title="" chromakey="white"/>
          </v:shape>
        </w:pict>
      </w:r>
      <w:r w:rsidRPr="00B16B2B">
        <w:rPr>
          <w:lang w:eastAsia="en-CA"/>
        </w:rPr>
        <w:fldChar w:fldCharType="end"/>
      </w:r>
      <w:r w:rsidR="00DF02C9" w:rsidRPr="00B16B2B">
        <w:rPr>
          <w:lang w:eastAsia="en-CA"/>
        </w:rPr>
        <w:t xml:space="preserve"> </w:t>
      </w:r>
      <w:r w:rsidR="005B6EAA">
        <w:rPr>
          <w:lang w:eastAsia="en-CA"/>
        </w:rPr>
        <w:tab/>
      </w:r>
      <w:r w:rsidR="000E416A" w:rsidRPr="00B16B2B">
        <w:rPr>
          <w:lang w:eastAsia="en-CA"/>
        </w:rPr>
        <w:t xml:space="preserve"> </w:t>
      </w:r>
      <w:r w:rsidR="00DF02C9" w:rsidRPr="00B16B2B">
        <w:rPr>
          <w:lang w:eastAsia="en-CA"/>
        </w:rPr>
        <w:t>(</w:t>
      </w:r>
      <w:r w:rsidR="00892055" w:rsidRPr="00B16B2B">
        <w:rPr>
          <w:lang w:eastAsia="en-CA"/>
        </w:rPr>
        <w:t>27</w:t>
      </w:r>
      <w:r w:rsidR="00DF02C9" w:rsidRPr="00B16B2B">
        <w:rPr>
          <w:lang w:eastAsia="en-CA"/>
        </w:rPr>
        <w:t>)</w:t>
      </w:r>
    </w:p>
    <w:p w:rsidR="00DF02C9" w:rsidRPr="00B16B2B" w:rsidRDefault="00DF02C9" w:rsidP="005B6EAA">
      <w:pPr>
        <w:pStyle w:val="Text"/>
        <w:tabs>
          <w:tab w:val="right" w:pos="4394"/>
        </w:tabs>
        <w:snapToGrid w:val="0"/>
        <w:spacing w:line="240" w:lineRule="auto"/>
        <w:ind w:firstLine="425"/>
      </w:pPr>
      <w:r w:rsidRPr="00B16B2B">
        <w:t>Equations (</w:t>
      </w:r>
      <w:r w:rsidR="00892055" w:rsidRPr="00B16B2B">
        <w:t>18</w:t>
      </w:r>
      <w:r w:rsidRPr="00B16B2B">
        <w:t>) and (</w:t>
      </w:r>
      <w:r w:rsidR="00892055" w:rsidRPr="00B16B2B">
        <w:t>20</w:t>
      </w:r>
      <w:r w:rsidRPr="00B16B2B">
        <w:t>) can, then, be used to calculate the correlation coefficients matrix for measurements and parameters. However, it is to be noted that the resulting matrix needs to be utilized in its reduced form by eliminating elements that represent the correlation between parameters and those that represent the correlation between measurements and maintain only those elements that represent the correlation between measurements and parameters.</w:t>
      </w:r>
    </w:p>
    <w:p w:rsidR="00892055" w:rsidRPr="00B16B2B" w:rsidRDefault="00892055" w:rsidP="00B16B2B">
      <w:pPr>
        <w:pStyle w:val="Heading2"/>
        <w:snapToGrid w:val="0"/>
        <w:spacing w:before="0" w:after="0"/>
        <w:ind w:firstLine="425"/>
        <w:jc w:val="both"/>
      </w:pPr>
      <w:r w:rsidRPr="00B16B2B">
        <w:t>Test Results for Correlation Coefficients</w:t>
      </w:r>
    </w:p>
    <w:p w:rsidR="00892055" w:rsidRDefault="00892055" w:rsidP="005B6EAA">
      <w:pPr>
        <w:pStyle w:val="Text"/>
        <w:snapToGrid w:val="0"/>
        <w:spacing w:line="240" w:lineRule="auto"/>
        <w:ind w:firstLine="425"/>
        <w:rPr>
          <w:lang w:eastAsia="zh-CN"/>
        </w:rPr>
      </w:pPr>
      <w:r w:rsidRPr="00B16B2B">
        <w:t xml:space="preserve">Correlation coefficients matrices for IEEE 14, 30 and 57-bus test networks are calculated for the test cases presented by </w:t>
      </w:r>
      <w:r w:rsidR="002C3F92" w:rsidRPr="00B16B2B">
        <w:rPr>
          <w:noProof/>
        </w:rPr>
        <w:t xml:space="preserve">J. Zhu, </w:t>
      </w:r>
      <w:r w:rsidRPr="00B16B2B">
        <w:t>[1] where parameters are unidentifiable or having very close values of their normalized Lagrange multipliers.</w:t>
      </w:r>
    </w:p>
    <w:p w:rsidR="005B6EAA" w:rsidRPr="00B16B2B" w:rsidRDefault="005B6EAA" w:rsidP="005B6EAA">
      <w:pPr>
        <w:pStyle w:val="Text"/>
        <w:snapToGrid w:val="0"/>
        <w:spacing w:line="240" w:lineRule="auto"/>
        <w:ind w:firstLine="425"/>
        <w:rPr>
          <w:lang w:eastAsia="zh-CN"/>
        </w:rPr>
      </w:pPr>
    </w:p>
    <w:p w:rsidR="00892055" w:rsidRPr="00B16B2B" w:rsidRDefault="00892055" w:rsidP="00BD5CF0">
      <w:pPr>
        <w:pStyle w:val="Text"/>
        <w:snapToGrid w:val="0"/>
        <w:spacing w:line="240" w:lineRule="auto"/>
        <w:ind w:firstLine="425"/>
      </w:pPr>
      <w:r w:rsidRPr="00B16B2B">
        <w:t xml:space="preserve">Table (I) extracts </w:t>
      </w:r>
      <w:r w:rsidR="00180EB8" w:rsidRPr="00B16B2B">
        <w:t>unidentifiable</w:t>
      </w:r>
      <w:r w:rsidRPr="00B16B2B">
        <w:t xml:space="preserve"> parameters or parameters having very close </w:t>
      </w:r>
      <w:r w:rsidR="00BF4E29" w:rsidRPr="00B16B2B">
        <w:fldChar w:fldCharType="begin"/>
      </w:r>
      <w:r w:rsidR="00CB4070" w:rsidRPr="00B16B2B">
        <w:instrText xml:space="preserve"> QUOTE </w:instrText>
      </w:r>
      <w:r w:rsidR="00BF4E29">
        <w:pict>
          <v:shape id="_x0000_i1178" type="#_x0000_t75" style="width:10.65pt;height:13.15pt" equationxml="&lt;">
            <v:imagedata r:id="rId66" o:title="" chromakey="white"/>
          </v:shape>
        </w:pict>
      </w:r>
      <w:r w:rsidR="00CB4070" w:rsidRPr="00B16B2B">
        <w:instrText xml:space="preserve"> </w:instrText>
      </w:r>
      <w:r w:rsidR="00BF4E29" w:rsidRPr="00B16B2B">
        <w:fldChar w:fldCharType="separate"/>
      </w:r>
      <w:r w:rsidR="00BF4E29">
        <w:pict>
          <v:shape id="_x0000_i1179" type="#_x0000_t75" style="width:10.65pt;height:13.15pt" equationxml="&lt;">
            <v:imagedata r:id="rId66" o:title="" chromakey="white"/>
          </v:shape>
        </w:pict>
      </w:r>
      <w:r w:rsidR="00BF4E29" w:rsidRPr="00B16B2B">
        <w:fldChar w:fldCharType="end"/>
      </w:r>
      <w:r w:rsidRPr="00B16B2B">
        <w:t xml:space="preserve"> values as yielded from the test cases presented </w:t>
      </w:r>
      <w:r w:rsidR="00F56DF6" w:rsidRPr="00B16B2B">
        <w:t>by</w:t>
      </w:r>
      <w:r w:rsidR="002C3F92" w:rsidRPr="00B16B2B">
        <w:t xml:space="preserve"> </w:t>
      </w:r>
      <w:r w:rsidR="00F56DF6" w:rsidRPr="00B16B2B">
        <w:rPr>
          <w:noProof/>
        </w:rPr>
        <w:t>Zhu,</w:t>
      </w:r>
      <w:r w:rsidR="00F56DF6" w:rsidRPr="00B16B2B">
        <w:t xml:space="preserve"> </w:t>
      </w:r>
      <w:r w:rsidRPr="00B16B2B">
        <w:t>[1] and shows the correlation coefficients of these parameters.</w:t>
      </w:r>
    </w:p>
    <w:p w:rsidR="000E416A" w:rsidRPr="00B16B2B" w:rsidRDefault="000E416A" w:rsidP="00B16B2B">
      <w:pPr>
        <w:pStyle w:val="TableTitle"/>
        <w:snapToGrid w:val="0"/>
        <w:rPr>
          <w:sz w:val="20"/>
        </w:rPr>
      </w:pPr>
      <w:bookmarkStart w:id="2" w:name="_Toc346321346"/>
    </w:p>
    <w:p w:rsidR="00911A90" w:rsidRPr="00F216A7" w:rsidRDefault="00F216A7" w:rsidP="00F216A7">
      <w:pPr>
        <w:rPr>
          <w:b/>
        </w:rPr>
      </w:pPr>
      <w:r w:rsidRPr="00F216A7">
        <w:rPr>
          <w:b/>
        </w:rPr>
        <w:t xml:space="preserve">Table I Correlation Coefficients </w:t>
      </w:r>
      <w:proofErr w:type="gramStart"/>
      <w:r w:rsidRPr="00F216A7">
        <w:rPr>
          <w:b/>
        </w:rPr>
        <w:t>Between</w:t>
      </w:r>
      <w:proofErr w:type="gramEnd"/>
      <w:r w:rsidRPr="00F216A7">
        <w:rPr>
          <w:b/>
        </w:rPr>
        <w:t xml:space="preserve"> Unidentifiable Parameters Or Parameters Having Close Values Of Normalized Lagrange Multiplier</w:t>
      </w:r>
      <w:bookmarkEnd w:id="2"/>
    </w:p>
    <w:tbl>
      <w:tblPr>
        <w:tblW w:w="4465" w:type="dxa"/>
        <w:jc w:val="center"/>
        <w:tblInd w:w="250" w:type="dxa"/>
        <w:tblBorders>
          <w:top w:val="double" w:sz="4" w:space="0" w:color="auto"/>
          <w:bottom w:val="double" w:sz="4" w:space="0" w:color="auto"/>
        </w:tblBorders>
        <w:tblLook w:val="04A0"/>
      </w:tblPr>
      <w:tblGrid>
        <w:gridCol w:w="992"/>
        <w:gridCol w:w="1701"/>
        <w:gridCol w:w="1772"/>
      </w:tblGrid>
      <w:tr w:rsidR="00911A90" w:rsidRPr="00B16B2B" w:rsidTr="00B16B2B">
        <w:trPr>
          <w:jc w:val="center"/>
        </w:trPr>
        <w:tc>
          <w:tcPr>
            <w:tcW w:w="992" w:type="dxa"/>
            <w:tcBorders>
              <w:top w:val="double" w:sz="4" w:space="0" w:color="auto"/>
              <w:bottom w:val="single" w:sz="4" w:space="0" w:color="auto"/>
            </w:tcBorders>
          </w:tcPr>
          <w:p w:rsidR="00911A90" w:rsidRPr="00B16B2B" w:rsidRDefault="00911A90" w:rsidP="00B16B2B">
            <w:pPr>
              <w:pStyle w:val="BodyText"/>
              <w:snapToGrid w:val="0"/>
              <w:rPr>
                <w:color w:val="000000"/>
                <w:szCs w:val="18"/>
                <w:lang w:eastAsia="en-CA"/>
              </w:rPr>
            </w:pPr>
            <w:r w:rsidRPr="00B16B2B">
              <w:rPr>
                <w:color w:val="000000"/>
                <w:szCs w:val="18"/>
                <w:lang w:eastAsia="en-CA"/>
              </w:rPr>
              <w:t>Network</w:t>
            </w:r>
          </w:p>
        </w:tc>
        <w:tc>
          <w:tcPr>
            <w:tcW w:w="1701" w:type="dxa"/>
            <w:tcBorders>
              <w:top w:val="double" w:sz="4" w:space="0" w:color="auto"/>
              <w:bottom w:val="single" w:sz="4" w:space="0" w:color="auto"/>
            </w:tcBorders>
          </w:tcPr>
          <w:p w:rsidR="00911A90" w:rsidRPr="00B16B2B" w:rsidRDefault="00911A90" w:rsidP="00B16B2B">
            <w:pPr>
              <w:pStyle w:val="BodyText"/>
              <w:snapToGrid w:val="0"/>
              <w:rPr>
                <w:color w:val="000000"/>
                <w:szCs w:val="18"/>
                <w:lang w:eastAsia="en-CA"/>
              </w:rPr>
            </w:pPr>
            <w:r w:rsidRPr="00B16B2B">
              <w:rPr>
                <w:color w:val="000000"/>
                <w:szCs w:val="18"/>
                <w:lang w:eastAsia="en-CA"/>
              </w:rPr>
              <w:t>Examined Parameters</w:t>
            </w:r>
          </w:p>
        </w:tc>
        <w:tc>
          <w:tcPr>
            <w:tcW w:w="1772" w:type="dxa"/>
            <w:tcBorders>
              <w:top w:val="double" w:sz="4" w:space="0" w:color="auto"/>
              <w:bottom w:val="single" w:sz="4" w:space="0" w:color="auto"/>
            </w:tcBorders>
          </w:tcPr>
          <w:p w:rsidR="00911A90" w:rsidRPr="00B16B2B" w:rsidRDefault="00911A90" w:rsidP="00B16B2B">
            <w:pPr>
              <w:pStyle w:val="BodyText"/>
              <w:snapToGrid w:val="0"/>
              <w:rPr>
                <w:color w:val="000000"/>
                <w:szCs w:val="18"/>
                <w:lang w:eastAsia="en-CA"/>
              </w:rPr>
            </w:pPr>
            <w:r w:rsidRPr="00B16B2B">
              <w:rPr>
                <w:color w:val="000000"/>
                <w:szCs w:val="18"/>
                <w:lang w:eastAsia="en-CA"/>
              </w:rPr>
              <w:t>Correlation Coefficient</w:t>
            </w:r>
          </w:p>
        </w:tc>
      </w:tr>
      <w:tr w:rsidR="00911A90" w:rsidRPr="00B16B2B" w:rsidTr="00B16B2B">
        <w:trPr>
          <w:jc w:val="center"/>
        </w:trPr>
        <w:tc>
          <w:tcPr>
            <w:tcW w:w="992" w:type="dxa"/>
            <w:tcBorders>
              <w:top w:val="single" w:sz="4" w:space="0" w:color="auto"/>
            </w:tcBorders>
          </w:tcPr>
          <w:p w:rsidR="00911A90" w:rsidRPr="00B16B2B" w:rsidRDefault="00911A90" w:rsidP="00B16B2B">
            <w:pPr>
              <w:pStyle w:val="BodyText"/>
              <w:snapToGrid w:val="0"/>
              <w:rPr>
                <w:color w:val="000000"/>
                <w:szCs w:val="18"/>
                <w:lang w:eastAsia="en-CA"/>
              </w:rPr>
            </w:pPr>
            <w:r w:rsidRPr="00B16B2B">
              <w:rPr>
                <w:color w:val="000000"/>
                <w:szCs w:val="18"/>
                <w:lang w:eastAsia="en-CA"/>
              </w:rPr>
              <w:t>30-Bus</w:t>
            </w:r>
          </w:p>
        </w:tc>
        <w:tc>
          <w:tcPr>
            <w:tcW w:w="1701" w:type="dxa"/>
            <w:tcBorders>
              <w:top w:val="single" w:sz="4" w:space="0" w:color="auto"/>
            </w:tcBorders>
          </w:tcPr>
          <w:p w:rsidR="00911A90" w:rsidRPr="00B16B2B" w:rsidRDefault="00BF4E29" w:rsidP="00B16B2B">
            <w:pPr>
              <w:pStyle w:val="BodyText"/>
              <w:snapToGrid w:val="0"/>
              <w:rPr>
                <w:color w:val="000000"/>
                <w:szCs w:val="18"/>
                <w:lang w:eastAsia="en-CA"/>
              </w:rPr>
            </w:pPr>
            <w:r w:rsidRPr="00B16B2B">
              <w:rPr>
                <w:color w:val="000000"/>
                <w:szCs w:val="18"/>
                <w:lang w:eastAsia="en-CA"/>
              </w:rPr>
              <w:fldChar w:fldCharType="begin"/>
            </w:r>
            <w:r w:rsidR="00CB4070" w:rsidRPr="00B16B2B">
              <w:rPr>
                <w:color w:val="000000"/>
                <w:szCs w:val="18"/>
                <w:lang w:eastAsia="en-CA"/>
              </w:rPr>
              <w:instrText xml:space="preserve"> QUOTE </w:instrText>
            </w:r>
            <w:r w:rsidRPr="00BF4E29">
              <w:rPr>
                <w:color w:val="000000"/>
                <w:szCs w:val="18"/>
              </w:rPr>
              <w:pict>
                <v:shape id="_x0000_i1180" type="#_x0000_t75" style="width:20.05pt;height:9.4pt" equationxml="&lt;">
                  <v:imagedata r:id="rId67" o:title="" chromakey="white"/>
                </v:shape>
              </w:pict>
            </w:r>
            <w:r w:rsidR="00CB4070" w:rsidRPr="00B16B2B">
              <w:rPr>
                <w:color w:val="000000"/>
                <w:szCs w:val="18"/>
                <w:lang w:eastAsia="en-CA"/>
              </w:rPr>
              <w:instrText xml:space="preserve"> </w:instrText>
            </w:r>
            <w:r w:rsidRPr="00B16B2B">
              <w:rPr>
                <w:color w:val="000000"/>
                <w:szCs w:val="18"/>
                <w:lang w:eastAsia="en-CA"/>
              </w:rPr>
              <w:fldChar w:fldCharType="separate"/>
            </w:r>
            <w:r w:rsidRPr="00BF4E29">
              <w:rPr>
                <w:color w:val="000000"/>
                <w:szCs w:val="18"/>
              </w:rPr>
              <w:pict>
                <v:shape id="_x0000_i1181" type="#_x0000_t75" style="width:20.05pt;height:9.4pt" equationxml="&lt;">
                  <v:imagedata r:id="rId67" o:title="" chromakey="white"/>
                </v:shape>
              </w:pict>
            </w:r>
            <w:r w:rsidRPr="00B16B2B">
              <w:rPr>
                <w:color w:val="000000"/>
                <w:szCs w:val="18"/>
                <w:lang w:eastAsia="en-CA"/>
              </w:rPr>
              <w:fldChar w:fldCharType="end"/>
            </w:r>
            <w:r w:rsidR="00911A90" w:rsidRPr="00B16B2B">
              <w:rPr>
                <w:color w:val="000000"/>
                <w:szCs w:val="18"/>
                <w:lang w:eastAsia="en-CA"/>
              </w:rPr>
              <w:t xml:space="preserve">, </w:t>
            </w:r>
            <w:r w:rsidRPr="00B16B2B">
              <w:rPr>
                <w:color w:val="000000"/>
                <w:szCs w:val="18"/>
                <w:lang w:eastAsia="en-CA"/>
              </w:rPr>
              <w:fldChar w:fldCharType="begin"/>
            </w:r>
            <w:r w:rsidR="00CB4070" w:rsidRPr="00B16B2B">
              <w:rPr>
                <w:color w:val="000000"/>
                <w:szCs w:val="18"/>
                <w:lang w:eastAsia="en-CA"/>
              </w:rPr>
              <w:instrText xml:space="preserve"> QUOTE </w:instrText>
            </w:r>
            <w:r w:rsidRPr="00BF4E29">
              <w:rPr>
                <w:color w:val="000000"/>
                <w:szCs w:val="18"/>
              </w:rPr>
              <w:pict>
                <v:shape id="_x0000_i1182" type="#_x0000_t75" style="width:15.05pt;height:9.4pt" equationxml="&lt;">
                  <v:imagedata r:id="rId68" o:title="" chromakey="white"/>
                </v:shape>
              </w:pict>
            </w:r>
            <w:r w:rsidR="00CB4070" w:rsidRPr="00B16B2B">
              <w:rPr>
                <w:color w:val="000000"/>
                <w:szCs w:val="18"/>
                <w:lang w:eastAsia="en-CA"/>
              </w:rPr>
              <w:instrText xml:space="preserve"> </w:instrText>
            </w:r>
            <w:r w:rsidRPr="00B16B2B">
              <w:rPr>
                <w:color w:val="000000"/>
                <w:szCs w:val="18"/>
                <w:lang w:eastAsia="en-CA"/>
              </w:rPr>
              <w:fldChar w:fldCharType="separate"/>
            </w:r>
            <w:r w:rsidRPr="00BF4E29">
              <w:rPr>
                <w:color w:val="000000"/>
                <w:szCs w:val="18"/>
              </w:rPr>
              <w:pict>
                <v:shape id="_x0000_i1183" type="#_x0000_t75" style="width:14.4pt;height:9.4pt" equationxml="&lt;">
                  <v:imagedata r:id="rId68" o:title="" chromakey="white"/>
                </v:shape>
              </w:pict>
            </w:r>
            <w:r w:rsidRPr="00B16B2B">
              <w:rPr>
                <w:color w:val="000000"/>
                <w:szCs w:val="18"/>
                <w:lang w:eastAsia="en-CA"/>
              </w:rPr>
              <w:fldChar w:fldCharType="end"/>
            </w:r>
          </w:p>
        </w:tc>
        <w:tc>
          <w:tcPr>
            <w:tcW w:w="1772" w:type="dxa"/>
            <w:tcBorders>
              <w:top w:val="single" w:sz="4" w:space="0" w:color="auto"/>
            </w:tcBorders>
          </w:tcPr>
          <w:p w:rsidR="00911A90" w:rsidRPr="00B16B2B" w:rsidRDefault="00911A90" w:rsidP="00B16B2B">
            <w:pPr>
              <w:pStyle w:val="BodyText"/>
              <w:snapToGrid w:val="0"/>
              <w:rPr>
                <w:color w:val="000000"/>
                <w:szCs w:val="18"/>
                <w:lang w:eastAsia="en-CA"/>
              </w:rPr>
            </w:pPr>
            <w:r w:rsidRPr="00B16B2B">
              <w:rPr>
                <w:color w:val="000000"/>
                <w:szCs w:val="18"/>
                <w:lang w:eastAsia="en-CA"/>
              </w:rPr>
              <w:t>-0.98942</w:t>
            </w:r>
          </w:p>
        </w:tc>
      </w:tr>
      <w:tr w:rsidR="00911A90" w:rsidRPr="00B16B2B" w:rsidTr="00B16B2B">
        <w:trPr>
          <w:jc w:val="center"/>
        </w:trPr>
        <w:tc>
          <w:tcPr>
            <w:tcW w:w="99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14-Bus</w:t>
            </w: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184" type="#_x0000_t75" style="width:25.05pt;height:10.65pt" equationxml="&lt;">
                  <v:imagedata r:id="rId69"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185" type="#_x0000_t75" style="width:25.05pt;height:10.65pt" equationxml="&lt;">
                  <v:imagedata r:id="rId69"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186" type="#_x0000_t75" style="width:13.75pt;height:9.4pt" equationxml="&lt;">
                  <v:imagedata r:id="rId70"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187" type="#_x0000_t75" style="width:13.75pt;height:9.4pt" equationxml="&lt;">
                  <v:imagedata r:id="rId70"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1.0</w:t>
            </w:r>
          </w:p>
        </w:tc>
      </w:tr>
      <w:tr w:rsidR="00911A90" w:rsidRPr="00B16B2B" w:rsidTr="00B16B2B">
        <w:trPr>
          <w:jc w:val="center"/>
        </w:trPr>
        <w:tc>
          <w:tcPr>
            <w:tcW w:w="99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30-Bus</w:t>
            </w: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188" type="#_x0000_t75" style="width:30.05pt;height:10.65pt" equationxml="&lt;">
                  <v:imagedata r:id="rId71"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189" type="#_x0000_t75" style="width:30.7pt;height:10.65pt" equationxml="&lt;">
                  <v:imagedata r:id="rId71"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190" type="#_x0000_t75" style="width:20.65pt;height:9.4pt" equationxml="&lt;">
                  <v:imagedata r:id="rId72"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191" type="#_x0000_t75" style="width:20.65pt;height:9.4pt" equationxml="&lt;">
                  <v:imagedata r:id="rId72"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1.0</w:t>
            </w:r>
          </w:p>
        </w:tc>
      </w:tr>
      <w:tr w:rsidR="00911A90" w:rsidRPr="00B16B2B" w:rsidTr="00B16B2B">
        <w:trPr>
          <w:jc w:val="center"/>
        </w:trPr>
        <w:tc>
          <w:tcPr>
            <w:tcW w:w="992" w:type="dxa"/>
            <w:vMerge w:val="restart"/>
          </w:tcPr>
          <w:p w:rsidR="00911A90" w:rsidRPr="00B16B2B" w:rsidRDefault="00911A90" w:rsidP="00B16B2B">
            <w:pPr>
              <w:pStyle w:val="BodyText"/>
              <w:snapToGrid w:val="0"/>
              <w:rPr>
                <w:color w:val="000000"/>
                <w:szCs w:val="18"/>
                <w:lang w:eastAsia="en-CA"/>
              </w:rPr>
            </w:pPr>
            <w:r w:rsidRPr="00B16B2B">
              <w:rPr>
                <w:color w:val="000000"/>
                <w:szCs w:val="18"/>
                <w:lang w:eastAsia="en-CA"/>
              </w:rPr>
              <w:t>14-Bus</w:t>
            </w:r>
          </w:p>
        </w:tc>
        <w:tc>
          <w:tcPr>
            <w:tcW w:w="1701" w:type="dxa"/>
            <w:shd w:val="clear" w:color="auto" w:fill="D9D9D9"/>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192" type="#_x0000_t75" style="width:24.4pt;height:9.4pt" equationxml="&lt;">
                  <v:imagedata r:id="rId73"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193" type="#_x0000_t75" style="width:24.4pt;height:9.4pt" equationxml="&lt;">
                  <v:imagedata r:id="rId73"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194" type="#_x0000_t75" style="width:20.65pt;height:9.4pt" equationxml="&lt;">
                  <v:imagedata r:id="rId74"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195" type="#_x0000_t75" style="width:20.65pt;height:9.4pt" equationxml="&lt;">
                  <v:imagedata r:id="rId74" o:title="" chromakey="white"/>
                </v:shape>
              </w:pict>
            </w:r>
            <w:r w:rsidRPr="00B16B2B">
              <w:rPr>
                <w:rFonts w:eastAsia="Calibri"/>
                <w:color w:val="000000"/>
                <w:szCs w:val="18"/>
                <w:lang w:eastAsia="en-CA"/>
              </w:rPr>
              <w:fldChar w:fldCharType="end"/>
            </w:r>
          </w:p>
        </w:tc>
        <w:tc>
          <w:tcPr>
            <w:tcW w:w="1772" w:type="dxa"/>
            <w:shd w:val="clear" w:color="auto" w:fill="D9D9D9"/>
          </w:tcPr>
          <w:p w:rsidR="00911A90" w:rsidRPr="00B16B2B" w:rsidRDefault="00911A90" w:rsidP="00B16B2B">
            <w:pPr>
              <w:pStyle w:val="BodyText"/>
              <w:snapToGrid w:val="0"/>
              <w:rPr>
                <w:color w:val="000000"/>
                <w:szCs w:val="18"/>
                <w:lang w:eastAsia="en-CA"/>
              </w:rPr>
            </w:pPr>
            <w:r w:rsidRPr="00B16B2B">
              <w:rPr>
                <w:color w:val="000000"/>
                <w:szCs w:val="18"/>
                <w:lang w:eastAsia="en-CA"/>
              </w:rPr>
              <w:t>-0.42067</w:t>
            </w:r>
          </w:p>
        </w:tc>
      </w:tr>
      <w:tr w:rsidR="00911A90" w:rsidRPr="00B16B2B" w:rsidTr="00B16B2B">
        <w:trPr>
          <w:jc w:val="center"/>
        </w:trPr>
        <w:tc>
          <w:tcPr>
            <w:tcW w:w="992" w:type="dxa"/>
            <w:vMerge/>
          </w:tcPr>
          <w:p w:rsidR="00911A90" w:rsidRPr="00B16B2B" w:rsidRDefault="00911A90" w:rsidP="00B16B2B">
            <w:pPr>
              <w:pStyle w:val="BodyText"/>
              <w:snapToGrid w:val="0"/>
              <w:rPr>
                <w:color w:val="000000"/>
                <w:szCs w:val="18"/>
                <w:lang w:eastAsia="en-CA"/>
              </w:rPr>
            </w:pPr>
          </w:p>
        </w:tc>
        <w:tc>
          <w:tcPr>
            <w:tcW w:w="1701" w:type="dxa"/>
            <w:shd w:val="clear" w:color="auto" w:fill="D9D9D9"/>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196" type="#_x0000_t75" style="width:18.15pt;height:9.4pt" equationxml="&lt;">
                  <v:imagedata r:id="rId75"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197" type="#_x0000_t75" style="width:18.15pt;height:9.4pt" equationxml="&lt;">
                  <v:imagedata r:id="rId75"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198" type="#_x0000_t75" style="width:26.9pt;height:9.4pt" equationxml="&lt;">
                  <v:imagedata r:id="rId76"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199" type="#_x0000_t75" style="width:26.9pt;height:9.4pt" equationxml="&lt;">
                  <v:imagedata r:id="rId76" o:title="" chromakey="white"/>
                </v:shape>
              </w:pict>
            </w:r>
            <w:r w:rsidRPr="00B16B2B">
              <w:rPr>
                <w:rFonts w:eastAsia="Calibri"/>
                <w:color w:val="000000"/>
                <w:szCs w:val="18"/>
                <w:lang w:eastAsia="en-CA"/>
              </w:rPr>
              <w:fldChar w:fldCharType="end"/>
            </w:r>
          </w:p>
        </w:tc>
        <w:tc>
          <w:tcPr>
            <w:tcW w:w="1772" w:type="dxa"/>
            <w:shd w:val="clear" w:color="auto" w:fill="D9D9D9"/>
          </w:tcPr>
          <w:p w:rsidR="00911A90" w:rsidRPr="00B16B2B" w:rsidRDefault="00911A90" w:rsidP="00B16B2B">
            <w:pPr>
              <w:pStyle w:val="BodyText"/>
              <w:snapToGrid w:val="0"/>
              <w:rPr>
                <w:color w:val="000000"/>
                <w:szCs w:val="18"/>
                <w:lang w:eastAsia="en-CA"/>
              </w:rPr>
            </w:pPr>
            <w:r w:rsidRPr="00B16B2B">
              <w:rPr>
                <w:color w:val="000000"/>
                <w:szCs w:val="18"/>
                <w:lang w:eastAsia="en-CA"/>
              </w:rPr>
              <w:t>0.910899</w:t>
            </w:r>
          </w:p>
        </w:tc>
      </w:tr>
      <w:tr w:rsidR="00911A90" w:rsidRPr="00B16B2B" w:rsidTr="00B16B2B">
        <w:trPr>
          <w:jc w:val="center"/>
        </w:trPr>
        <w:tc>
          <w:tcPr>
            <w:tcW w:w="992" w:type="dxa"/>
            <w:vMerge w:val="restart"/>
          </w:tcPr>
          <w:p w:rsidR="00911A90" w:rsidRPr="00B16B2B" w:rsidRDefault="00911A90" w:rsidP="00B16B2B">
            <w:pPr>
              <w:pStyle w:val="BodyText"/>
              <w:snapToGrid w:val="0"/>
              <w:rPr>
                <w:color w:val="000000"/>
                <w:szCs w:val="18"/>
                <w:lang w:eastAsia="en-CA"/>
              </w:rPr>
            </w:pPr>
            <w:r w:rsidRPr="00B16B2B">
              <w:rPr>
                <w:color w:val="000000"/>
                <w:szCs w:val="18"/>
                <w:lang w:eastAsia="en-CA"/>
              </w:rPr>
              <w:t>30-Bus</w:t>
            </w: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00" type="#_x0000_t75" style="width:20.65pt;height:9.4pt" equationxml="&lt;">
                  <v:imagedata r:id="rId77"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01" type="#_x0000_t75" style="width:20.65pt;height:9.4pt" equationxml="&lt;">
                  <v:imagedata r:id="rId77"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02" type="#_x0000_t75" style="width:26.3pt;height:9.4pt" equationxml="&lt;">
                  <v:imagedata r:id="rId78"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03" type="#_x0000_t75" style="width:25.65pt;height:9.4pt" equationxml="&lt;">
                  <v:imagedata r:id="rId78"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0.989001</w:t>
            </w:r>
          </w:p>
        </w:tc>
      </w:tr>
      <w:tr w:rsidR="00911A90" w:rsidRPr="00B16B2B" w:rsidTr="00B16B2B">
        <w:trPr>
          <w:jc w:val="center"/>
        </w:trPr>
        <w:tc>
          <w:tcPr>
            <w:tcW w:w="992" w:type="dxa"/>
            <w:vMerge/>
          </w:tcPr>
          <w:p w:rsidR="00911A90" w:rsidRPr="00B16B2B" w:rsidRDefault="00911A90" w:rsidP="00B16B2B">
            <w:pPr>
              <w:pStyle w:val="BodyText"/>
              <w:snapToGrid w:val="0"/>
              <w:rPr>
                <w:color w:val="000000"/>
                <w:szCs w:val="18"/>
                <w:lang w:eastAsia="en-CA"/>
              </w:rPr>
            </w:pP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04" type="#_x0000_t75" style="width:26.3pt;height:9.4pt" equationxml="&lt;">
                  <v:imagedata r:id="rId78"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05" type="#_x0000_t75" style="width:25.65pt;height:9.4pt" equationxml="&lt;">
                  <v:imagedata r:id="rId78"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06" type="#_x0000_t75" style="width:20.65pt;height:9.4pt" equationxml="&lt;">
                  <v:imagedata r:id="rId79"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07" type="#_x0000_t75" style="width:20.65pt;height:9.4pt" equationxml="&lt;">
                  <v:imagedata r:id="rId79"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-0.9914</w:t>
            </w:r>
          </w:p>
        </w:tc>
      </w:tr>
      <w:tr w:rsidR="00911A90" w:rsidRPr="00B16B2B" w:rsidTr="00B16B2B">
        <w:trPr>
          <w:jc w:val="center"/>
        </w:trPr>
        <w:tc>
          <w:tcPr>
            <w:tcW w:w="992" w:type="dxa"/>
            <w:vMerge/>
          </w:tcPr>
          <w:p w:rsidR="00911A90" w:rsidRPr="00B16B2B" w:rsidRDefault="00911A90" w:rsidP="00B16B2B">
            <w:pPr>
              <w:pStyle w:val="BodyText"/>
              <w:snapToGrid w:val="0"/>
              <w:rPr>
                <w:color w:val="000000"/>
                <w:szCs w:val="18"/>
                <w:lang w:eastAsia="en-CA"/>
              </w:rPr>
            </w:pP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08" type="#_x0000_t75" style="width:26.3pt;height:9.4pt" equationxml="&lt;">
                  <v:imagedata r:id="rId78"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09" type="#_x0000_t75" style="width:25.65pt;height:9.4pt" equationxml="&lt;">
                  <v:imagedata r:id="rId78"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10" type="#_x0000_t75" style="width:20.65pt;height:9.4pt" equationxml="&lt;">
                  <v:imagedata r:id="rId80"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11" type="#_x0000_t75" style="width:20.65pt;height:9.4pt" equationxml="&lt;">
                  <v:imagedata r:id="rId80"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-0.9916</w:t>
            </w:r>
          </w:p>
        </w:tc>
      </w:tr>
      <w:tr w:rsidR="00911A90" w:rsidRPr="00B16B2B" w:rsidTr="00B16B2B">
        <w:trPr>
          <w:jc w:val="center"/>
        </w:trPr>
        <w:tc>
          <w:tcPr>
            <w:tcW w:w="99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30-Bus</w:t>
            </w: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12" type="#_x0000_t75" style="width:20.05pt;height:9.4pt" equationxml="&lt;">
                  <v:imagedata r:id="rId81"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13" type="#_x0000_t75" style="width:20.05pt;height:9.4pt" equationxml="&lt;">
                  <v:imagedata r:id="rId81"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14" type="#_x0000_t75" style="width:26.9pt;height:9.4pt" equationxml="&lt;">
                  <v:imagedata r:id="rId82"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15" type="#_x0000_t75" style="width:26.9pt;height:9.4pt" equationxml="&lt;">
                  <v:imagedata r:id="rId82"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0.982575</w:t>
            </w:r>
          </w:p>
        </w:tc>
      </w:tr>
      <w:tr w:rsidR="00911A90" w:rsidRPr="00B16B2B" w:rsidTr="00B16B2B">
        <w:trPr>
          <w:jc w:val="center"/>
        </w:trPr>
        <w:tc>
          <w:tcPr>
            <w:tcW w:w="992" w:type="dxa"/>
            <w:vMerge w:val="restart"/>
          </w:tcPr>
          <w:p w:rsidR="00911A90" w:rsidRPr="00B16B2B" w:rsidRDefault="00911A90" w:rsidP="00B16B2B">
            <w:pPr>
              <w:pStyle w:val="BodyText"/>
              <w:snapToGrid w:val="0"/>
              <w:rPr>
                <w:color w:val="000000"/>
                <w:szCs w:val="18"/>
                <w:lang w:eastAsia="en-CA"/>
              </w:rPr>
            </w:pPr>
            <w:r w:rsidRPr="00B16B2B">
              <w:rPr>
                <w:color w:val="000000"/>
                <w:szCs w:val="18"/>
                <w:lang w:eastAsia="en-CA"/>
              </w:rPr>
              <w:t>14-Bus</w:t>
            </w: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16" type="#_x0000_t75" style="width:20.65pt;height:9.4pt" equationxml="&lt;">
                  <v:imagedata r:id="rId83"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17" type="#_x0000_t75" style="width:20.65pt;height:9.4pt" equationxml="&lt;">
                  <v:imagedata r:id="rId83"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18" type="#_x0000_t75" style="width:26.9pt;height:9.4pt" equationxml="&lt;">
                  <v:imagedata r:id="rId84"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19" type="#_x0000_t75" style="width:26.9pt;height:9.4pt" equationxml="&lt;">
                  <v:imagedata r:id="rId84"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0.98453</w:t>
            </w:r>
          </w:p>
        </w:tc>
      </w:tr>
      <w:tr w:rsidR="00911A90" w:rsidRPr="00B16B2B" w:rsidTr="00B16B2B">
        <w:trPr>
          <w:jc w:val="center"/>
        </w:trPr>
        <w:tc>
          <w:tcPr>
            <w:tcW w:w="992" w:type="dxa"/>
            <w:vMerge/>
          </w:tcPr>
          <w:p w:rsidR="00911A90" w:rsidRPr="00B16B2B" w:rsidRDefault="00911A90" w:rsidP="00B16B2B">
            <w:pPr>
              <w:pStyle w:val="BodyText"/>
              <w:snapToGrid w:val="0"/>
              <w:rPr>
                <w:color w:val="000000"/>
                <w:szCs w:val="18"/>
                <w:lang w:eastAsia="en-CA"/>
              </w:rPr>
            </w:pPr>
          </w:p>
        </w:tc>
        <w:tc>
          <w:tcPr>
            <w:tcW w:w="1701" w:type="dxa"/>
          </w:tcPr>
          <w:p w:rsidR="00911A90" w:rsidRPr="00B16B2B" w:rsidRDefault="00BF4E29" w:rsidP="00B16B2B">
            <w:pPr>
              <w:pStyle w:val="BodyText"/>
              <w:snapToGrid w:val="0"/>
              <w:rPr>
                <w:rFonts w:eastAsia="Calibri"/>
                <w:color w:val="000000"/>
                <w:szCs w:val="18"/>
                <w:lang w:eastAsia="en-CA"/>
              </w:rPr>
            </w:pP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color w:val="000000"/>
                <w:szCs w:val="18"/>
              </w:rPr>
              <w:pict>
                <v:shape id="_x0000_i1220" type="#_x0000_t75" style="width:20.65pt;height:9.4pt" equationxml="&lt;">
                  <v:imagedata r:id="rId85"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color w:val="000000"/>
                <w:szCs w:val="18"/>
              </w:rPr>
              <w:pict>
                <v:shape id="_x0000_i1221" type="#_x0000_t75" style="width:20.65pt;height:9.4pt" equationxml="&lt;">
                  <v:imagedata r:id="rId85" o:title="" chromakey="white"/>
                </v:shape>
              </w:pict>
            </w:r>
            <w:r w:rsidRPr="00B16B2B">
              <w:rPr>
                <w:rFonts w:eastAsia="Calibri"/>
                <w:color w:val="000000"/>
                <w:szCs w:val="18"/>
                <w:lang w:eastAsia="en-CA"/>
              </w:rPr>
              <w:fldChar w:fldCharType="end"/>
            </w:r>
            <w:r w:rsidR="00911A90" w:rsidRPr="00B16B2B">
              <w:rPr>
                <w:rFonts w:eastAsia="Calibri"/>
                <w:color w:val="000000"/>
                <w:szCs w:val="18"/>
                <w:lang w:eastAsia="en-CA"/>
              </w:rPr>
              <w:t xml:space="preserve">, </w:t>
            </w:r>
            <w:r w:rsidRPr="00B16B2B">
              <w:rPr>
                <w:rFonts w:eastAsia="Calibri"/>
                <w:color w:val="000000"/>
                <w:szCs w:val="18"/>
                <w:lang w:eastAsia="en-CA"/>
              </w:rPr>
              <w:fldChar w:fldCharType="begin"/>
            </w:r>
            <w:r w:rsidR="00CB4070" w:rsidRPr="00B16B2B">
              <w:rPr>
                <w:rFonts w:eastAsia="Calibri"/>
                <w:color w:val="000000"/>
                <w:szCs w:val="18"/>
                <w:lang w:eastAsia="en-CA"/>
              </w:rPr>
              <w:instrText xml:space="preserve"> QUOTE </w:instrText>
            </w:r>
            <w:r w:rsidRPr="00BF4E29">
              <w:rPr>
                <w:rFonts w:eastAsia="Calibri"/>
                <w:color w:val="000000"/>
                <w:szCs w:val="18"/>
              </w:rPr>
              <w:pict>
                <v:shape id="_x0000_i1222" type="#_x0000_t75" style="width:18.15pt;height:9.4pt" equationxml="&lt;">
                  <v:imagedata r:id="rId86" o:title="" chromakey="white"/>
                </v:shape>
              </w:pict>
            </w:r>
            <w:r w:rsidR="00CB4070" w:rsidRPr="00B16B2B">
              <w:rPr>
                <w:rFonts w:eastAsia="Calibri"/>
                <w:color w:val="000000"/>
                <w:szCs w:val="18"/>
                <w:lang w:eastAsia="en-CA"/>
              </w:rPr>
              <w:instrText xml:space="preserve"> </w:instrText>
            </w:r>
            <w:r w:rsidRPr="00B16B2B">
              <w:rPr>
                <w:rFonts w:eastAsia="Calibri"/>
                <w:color w:val="000000"/>
                <w:szCs w:val="18"/>
                <w:lang w:eastAsia="en-CA"/>
              </w:rPr>
              <w:fldChar w:fldCharType="separate"/>
            </w:r>
            <w:r w:rsidRPr="00BF4E29">
              <w:rPr>
                <w:rFonts w:eastAsia="Calibri"/>
                <w:color w:val="000000"/>
                <w:szCs w:val="18"/>
              </w:rPr>
              <w:pict>
                <v:shape id="_x0000_i1223" type="#_x0000_t75" style="width:18.15pt;height:9.4pt" equationxml="&lt;">
                  <v:imagedata r:id="rId86" o:title="" chromakey="white"/>
                </v:shape>
              </w:pict>
            </w:r>
            <w:r w:rsidRPr="00B16B2B">
              <w:rPr>
                <w:rFonts w:eastAsia="Calibri"/>
                <w:color w:val="000000"/>
                <w:szCs w:val="18"/>
                <w:lang w:eastAsia="en-CA"/>
              </w:rPr>
              <w:fldChar w:fldCharType="end"/>
            </w:r>
          </w:p>
        </w:tc>
        <w:tc>
          <w:tcPr>
            <w:tcW w:w="1772" w:type="dxa"/>
          </w:tcPr>
          <w:p w:rsidR="00911A90" w:rsidRPr="00B16B2B" w:rsidRDefault="00911A90" w:rsidP="00B16B2B">
            <w:pPr>
              <w:pStyle w:val="BodyText"/>
              <w:snapToGrid w:val="0"/>
              <w:rPr>
                <w:color w:val="000000"/>
                <w:szCs w:val="18"/>
                <w:lang w:eastAsia="en-CA"/>
              </w:rPr>
            </w:pPr>
            <w:r w:rsidRPr="00B16B2B">
              <w:rPr>
                <w:color w:val="000000"/>
                <w:szCs w:val="18"/>
                <w:lang w:eastAsia="en-CA"/>
              </w:rPr>
              <w:t>-0.93201</w:t>
            </w:r>
          </w:p>
        </w:tc>
      </w:tr>
    </w:tbl>
    <w:p w:rsidR="00911A90" w:rsidRPr="005B6EAA" w:rsidRDefault="00911A90" w:rsidP="005B6EAA">
      <w:pPr>
        <w:pStyle w:val="BodyText"/>
        <w:snapToGrid w:val="0"/>
        <w:rPr>
          <w:lang w:eastAsia="en-CA"/>
        </w:rPr>
      </w:pPr>
      <w:r w:rsidRPr="005B6EAA">
        <w:rPr>
          <w:lang w:eastAsia="en-CA"/>
        </w:rPr>
        <w:t>* Indicates parameter where error is introduced</w:t>
      </w:r>
    </w:p>
    <w:p w:rsidR="005B6EAA" w:rsidRDefault="005B6EAA" w:rsidP="00B16B2B">
      <w:pPr>
        <w:pStyle w:val="Text"/>
        <w:snapToGrid w:val="0"/>
        <w:spacing w:line="240" w:lineRule="auto"/>
        <w:ind w:firstLine="425"/>
        <w:rPr>
          <w:lang w:eastAsia="zh-CN"/>
        </w:rPr>
      </w:pPr>
    </w:p>
    <w:p w:rsidR="00911A90" w:rsidRPr="00B16B2B" w:rsidRDefault="00911A90" w:rsidP="00B16B2B">
      <w:pPr>
        <w:pStyle w:val="Text"/>
        <w:snapToGrid w:val="0"/>
        <w:spacing w:line="240" w:lineRule="auto"/>
        <w:ind w:firstLine="425"/>
      </w:pPr>
      <w:r w:rsidRPr="00B16B2B">
        <w:t xml:space="preserve">From the above table, it is shown that the inability of the conventional error identification algorithm to identify the erroneous quantity is due to the high correlation between the erroneous quantity and other quantities. The effect of correlation can be mainly visualized when examining the above 14-bus test cases (shown shaded) where error is once introduced to </w:t>
      </w:r>
      <w:r w:rsidR="00BF4E29" w:rsidRPr="00B16B2B">
        <w:fldChar w:fldCharType="begin"/>
      </w:r>
      <w:r w:rsidR="00CB4070" w:rsidRPr="00B16B2B">
        <w:instrText xml:space="preserve"> QUOTE </w:instrText>
      </w:r>
      <w:r w:rsidR="00BF4E29">
        <w:pict>
          <v:shape id="_x0000_i1224" type="#_x0000_t75" style="width:22.55pt;height:11.9pt" equationxml="&lt;">
            <v:imagedata r:id="rId87" o:title="" chromakey="white"/>
          </v:shape>
        </w:pict>
      </w:r>
      <w:r w:rsidR="00CB4070" w:rsidRPr="00B16B2B">
        <w:instrText xml:space="preserve"> </w:instrText>
      </w:r>
      <w:r w:rsidR="00BF4E29" w:rsidRPr="00B16B2B">
        <w:fldChar w:fldCharType="separate"/>
      </w:r>
      <w:r w:rsidR="00BF4E29">
        <w:pict>
          <v:shape id="_x0000_i1225" type="#_x0000_t75" style="width:22.55pt;height:11.9pt" equationxml="&lt;">
            <v:imagedata r:id="rId87" o:title="" chromakey="white"/>
          </v:shape>
        </w:pict>
      </w:r>
      <w:r w:rsidR="00BF4E29" w:rsidRPr="00B16B2B">
        <w:fldChar w:fldCharType="end"/>
      </w:r>
      <w:r w:rsidRPr="00B16B2B">
        <w:t xml:space="preserve"> and once gain introduced </w:t>
      </w:r>
      <w:proofErr w:type="gramStart"/>
      <w:r w:rsidRPr="00B16B2B">
        <w:t xml:space="preserve">to </w:t>
      </w:r>
      <w:proofErr w:type="gramEnd"/>
      <w:r w:rsidR="00BF4E29" w:rsidRPr="00B16B2B">
        <w:fldChar w:fldCharType="begin"/>
      </w:r>
      <w:r w:rsidR="00CB4070" w:rsidRPr="00B16B2B">
        <w:instrText xml:space="preserve"> QUOTE </w:instrText>
      </w:r>
      <w:r w:rsidR="00BF4E29">
        <w:pict>
          <v:shape id="_x0000_i1226" type="#_x0000_t75" style="width:26.3pt;height:11.9pt" equationxml="&lt;">
            <v:imagedata r:id="rId88" o:title="" chromakey="white"/>
          </v:shape>
        </w:pict>
      </w:r>
      <w:r w:rsidR="00CB4070" w:rsidRPr="00B16B2B">
        <w:instrText xml:space="preserve"> </w:instrText>
      </w:r>
      <w:r w:rsidR="00BF4E29" w:rsidRPr="00B16B2B">
        <w:fldChar w:fldCharType="separate"/>
      </w:r>
      <w:r w:rsidR="00BF4E29">
        <w:pict>
          <v:shape id="_x0000_i1227" type="#_x0000_t75" style="width:25.65pt;height:11.9pt" equationxml="&lt;">
            <v:imagedata r:id="rId88" o:title="" chromakey="white"/>
          </v:shape>
        </w:pict>
      </w:r>
      <w:r w:rsidR="00BF4E29" w:rsidRPr="00B16B2B">
        <w:fldChar w:fldCharType="end"/>
      </w:r>
      <w:r w:rsidRPr="00B16B2B">
        <w:t xml:space="preserve">. Error could be identified for the first case since the correlation coefficient between the erroneous quantity and other quantities is low. </w:t>
      </w:r>
      <w:r w:rsidRPr="00B16B2B">
        <w:lastRenderedPageBreak/>
        <w:t xml:space="preserve">However, the error </w:t>
      </w:r>
      <w:proofErr w:type="gramStart"/>
      <w:r w:rsidRPr="00B16B2B">
        <w:t xml:space="preserve">in </w:t>
      </w:r>
      <w:proofErr w:type="gramEnd"/>
      <w:r w:rsidR="00BF4E29" w:rsidRPr="00B16B2B">
        <w:fldChar w:fldCharType="begin"/>
      </w:r>
      <w:r w:rsidR="00CB4070" w:rsidRPr="00B16B2B">
        <w:instrText xml:space="preserve"> QUOTE </w:instrText>
      </w:r>
      <w:r w:rsidR="00BF4E29">
        <w:pict>
          <v:shape id="_x0000_i1228" type="#_x0000_t75" style="width:26.3pt;height:11.9pt" equationxml="&lt;">
            <v:imagedata r:id="rId88" o:title="" chromakey="white"/>
          </v:shape>
        </w:pict>
      </w:r>
      <w:r w:rsidR="00CB4070" w:rsidRPr="00B16B2B">
        <w:instrText xml:space="preserve"> </w:instrText>
      </w:r>
      <w:r w:rsidR="00BF4E29" w:rsidRPr="00B16B2B">
        <w:fldChar w:fldCharType="separate"/>
      </w:r>
      <w:r w:rsidR="00BF4E29">
        <w:pict>
          <v:shape id="_x0000_i1229" type="#_x0000_t75" style="width:25.65pt;height:11.9pt" equationxml="&lt;">
            <v:imagedata r:id="rId88" o:title="" chromakey="white"/>
          </v:shape>
        </w:pict>
      </w:r>
      <w:r w:rsidR="00BF4E29" w:rsidRPr="00B16B2B">
        <w:fldChar w:fldCharType="end"/>
      </w:r>
      <w:r w:rsidRPr="00B16B2B">
        <w:t xml:space="preserve">, in the second case, could not be identified due to the high correlation coefficient between </w:t>
      </w:r>
      <w:r w:rsidR="00BF4E29" w:rsidRPr="00B16B2B">
        <w:fldChar w:fldCharType="begin"/>
      </w:r>
      <w:r w:rsidR="00CB4070" w:rsidRPr="00B16B2B">
        <w:instrText xml:space="preserve"> QUOTE </w:instrText>
      </w:r>
      <w:r w:rsidR="00BF4E29">
        <w:pict>
          <v:shape id="_x0000_i1230" type="#_x0000_t75" style="width:26.3pt;height:11.9pt" equationxml="&lt;">
            <v:imagedata r:id="rId88" o:title="" chromakey="white"/>
          </v:shape>
        </w:pict>
      </w:r>
      <w:r w:rsidR="00CB4070" w:rsidRPr="00B16B2B">
        <w:instrText xml:space="preserve"> </w:instrText>
      </w:r>
      <w:r w:rsidR="00BF4E29" w:rsidRPr="00B16B2B">
        <w:fldChar w:fldCharType="separate"/>
      </w:r>
      <w:r w:rsidR="00BF4E29">
        <w:pict>
          <v:shape id="_x0000_i1231" type="#_x0000_t75" style="width:25.65pt;height:11.9pt" equationxml="&lt;">
            <v:imagedata r:id="rId88" o:title="" chromakey="white"/>
          </v:shape>
        </w:pict>
      </w:r>
      <w:r w:rsidR="00BF4E29" w:rsidRPr="00B16B2B">
        <w:fldChar w:fldCharType="end"/>
      </w:r>
      <w:r w:rsidRPr="00B16B2B">
        <w:t xml:space="preserve"> </w:t>
      </w:r>
      <w:proofErr w:type="spellStart"/>
      <w:r w:rsidRPr="00B16B2B">
        <w:t>and</w:t>
      </w:r>
      <w:proofErr w:type="spellEnd"/>
      <w:r w:rsidRPr="00B16B2B">
        <w:t xml:space="preserve"> </w:t>
      </w:r>
      <w:r w:rsidR="00BF4E29" w:rsidRPr="00B16B2B">
        <w:fldChar w:fldCharType="begin"/>
      </w:r>
      <w:r w:rsidR="00CB4070" w:rsidRPr="00B16B2B">
        <w:instrText xml:space="preserve"> QUOTE </w:instrText>
      </w:r>
      <w:r w:rsidR="00BF4E29">
        <w:pict>
          <v:shape id="_x0000_i1232" type="#_x0000_t75" style="width:22.55pt;height:11.9pt" equationxml="&lt;">
            <v:imagedata r:id="rId87" o:title="" chromakey="white"/>
          </v:shape>
        </w:pict>
      </w:r>
      <w:r w:rsidR="00CB4070" w:rsidRPr="00B16B2B">
        <w:instrText xml:space="preserve"> </w:instrText>
      </w:r>
      <w:r w:rsidR="00BF4E29" w:rsidRPr="00B16B2B">
        <w:fldChar w:fldCharType="separate"/>
      </w:r>
      <w:r w:rsidR="00BF4E29">
        <w:pict>
          <v:shape id="_x0000_i1233" type="#_x0000_t75" style="width:22.55pt;height:11.9pt" equationxml="&lt;">
            <v:imagedata r:id="rId87" o:title="" chromakey="white"/>
          </v:shape>
        </w:pict>
      </w:r>
      <w:r w:rsidR="00BF4E29" w:rsidRPr="00B16B2B">
        <w:fldChar w:fldCharType="end"/>
      </w:r>
      <w:r w:rsidRPr="00B16B2B">
        <w:t>.</w:t>
      </w:r>
    </w:p>
    <w:p w:rsidR="00911A90" w:rsidRPr="00B16B2B" w:rsidRDefault="000D5A3C" w:rsidP="00B16B2B">
      <w:pPr>
        <w:pStyle w:val="Heading2"/>
        <w:snapToGrid w:val="0"/>
        <w:spacing w:before="0" w:after="0"/>
        <w:ind w:firstLine="425"/>
        <w:jc w:val="both"/>
      </w:pPr>
      <w:proofErr w:type="spellStart"/>
      <w:r w:rsidRPr="00B16B2B">
        <w:t>Decorrelating</w:t>
      </w:r>
      <w:proofErr w:type="spellEnd"/>
      <w:r w:rsidRPr="00B16B2B">
        <w:t xml:space="preserve"> Dependant Measurements or Parameters</w:t>
      </w:r>
    </w:p>
    <w:p w:rsidR="000D5A3C" w:rsidRPr="00B16B2B" w:rsidRDefault="000D5A3C" w:rsidP="00B16B2B">
      <w:pPr>
        <w:pStyle w:val="Text"/>
        <w:snapToGrid w:val="0"/>
        <w:spacing w:line="240" w:lineRule="auto"/>
        <w:ind w:firstLine="425"/>
      </w:pPr>
      <w:r w:rsidRPr="00B16B2B">
        <w:t xml:space="preserve">As explained in section </w:t>
      </w:r>
      <w:proofErr w:type="gramStart"/>
      <w:r w:rsidRPr="00B16B2B">
        <w:t>III(</w:t>
      </w:r>
      <w:proofErr w:type="gramEnd"/>
      <w:r w:rsidRPr="00B16B2B">
        <w:t>B), the main reason behind the presence of critical k-</w:t>
      </w:r>
      <w:proofErr w:type="spellStart"/>
      <w:r w:rsidRPr="00B16B2B">
        <w:t>tuples</w:t>
      </w:r>
      <w:proofErr w:type="spellEnd"/>
      <w:r w:rsidRPr="00B16B2B">
        <w:t xml:space="preserve"> of parameters and the inability to identify the erroneous quantity, either it was a parameter or a measurement, is the presence of strong correlation (high correlation coefficient) between the erroneous quantity and other measurements or parameters. The correlation can also be viewed from the presence of non-zero values in the off-diagonal elements of the covariance and, consequently, the correlation coefficient matrices.</w:t>
      </w:r>
    </w:p>
    <w:p w:rsidR="000D5A3C" w:rsidRPr="00B16B2B" w:rsidRDefault="000D5A3C" w:rsidP="00B16B2B">
      <w:pPr>
        <w:pStyle w:val="Text"/>
        <w:snapToGrid w:val="0"/>
        <w:spacing w:line="240" w:lineRule="auto"/>
        <w:ind w:firstLine="425"/>
      </w:pPr>
      <w:proofErr w:type="spellStart"/>
      <w:r w:rsidRPr="00B16B2B">
        <w:t>Decorrelation</w:t>
      </w:r>
      <w:proofErr w:type="spellEnd"/>
      <w:r w:rsidRPr="00B16B2B">
        <w:t xml:space="preserve"> is defined as a process that is used to reduce (or eliminate) the correlation between data. The process has wide application in signal and image processing using linear and non-linear algorithms that are aimed at </w:t>
      </w:r>
      <w:proofErr w:type="spellStart"/>
      <w:r w:rsidRPr="00B16B2B">
        <w:t>diagonalizing</w:t>
      </w:r>
      <w:proofErr w:type="spellEnd"/>
      <w:r w:rsidRPr="00B16B2B">
        <w:t xml:space="preserve"> the correlation coefficient and correlation matrices while preserving the aspects of the </w:t>
      </w:r>
      <w:proofErr w:type="spellStart"/>
      <w:r w:rsidRPr="00B16B2B">
        <w:t>decorrelated</w:t>
      </w:r>
      <w:proofErr w:type="spellEnd"/>
      <w:r w:rsidRPr="00B16B2B">
        <w:t xml:space="preserve"> data. Linear </w:t>
      </w:r>
      <w:proofErr w:type="spellStart"/>
      <w:r w:rsidRPr="00B16B2B">
        <w:t>Karhunen-Loẻve</w:t>
      </w:r>
      <w:proofErr w:type="spellEnd"/>
      <w:r w:rsidRPr="00B16B2B">
        <w:t xml:space="preserve"> Transform (KLT) [3] is considered the most common algorithm among other linear and non-linear algorithms. This section will illustrate the application of KLT to </w:t>
      </w:r>
      <w:proofErr w:type="spellStart"/>
      <w:r w:rsidRPr="00B16B2B">
        <w:t>decorrelate</w:t>
      </w:r>
      <w:proofErr w:type="spellEnd"/>
      <w:r w:rsidRPr="00B16B2B">
        <w:t xml:space="preserve"> measurements and parameters and will investigate the behavior of the error identification algorithm on </w:t>
      </w:r>
      <w:proofErr w:type="spellStart"/>
      <w:r w:rsidRPr="00B16B2B">
        <w:t>decorrelated</w:t>
      </w:r>
      <w:proofErr w:type="spellEnd"/>
      <w:r w:rsidRPr="00B16B2B">
        <w:t xml:space="preserve"> data.</w:t>
      </w:r>
    </w:p>
    <w:p w:rsidR="000D5A3C" w:rsidRPr="00B16B2B" w:rsidRDefault="000D5A3C" w:rsidP="005B6EAA">
      <w:pPr>
        <w:pStyle w:val="Text"/>
        <w:tabs>
          <w:tab w:val="right" w:pos="4394"/>
        </w:tabs>
        <w:snapToGrid w:val="0"/>
        <w:spacing w:line="240" w:lineRule="auto"/>
        <w:ind w:firstLine="425"/>
      </w:pPr>
      <w:r w:rsidRPr="00B16B2B">
        <w:t xml:space="preserve">Considering that </w:t>
      </w:r>
      <w:r w:rsidR="00BF4E29" w:rsidRPr="00B16B2B">
        <w:fldChar w:fldCharType="begin"/>
      </w:r>
      <w:r w:rsidR="00CB4070" w:rsidRPr="00B16B2B">
        <w:instrText xml:space="preserve"> QUOTE </w:instrText>
      </w:r>
      <w:r w:rsidR="00BF4E29">
        <w:pict>
          <v:shape id="_x0000_i1234"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35" type="#_x0000_t75" style="width:6.25pt;height:11.9pt" equationxml="&lt;">
            <v:imagedata r:id="rId56" o:title="" chromakey="white"/>
          </v:shape>
        </w:pict>
      </w:r>
      <w:r w:rsidR="00BF4E29" w:rsidRPr="00B16B2B">
        <w:fldChar w:fldCharType="end"/>
      </w:r>
      <w:r w:rsidRPr="00B16B2B">
        <w:t xml:space="preserve"> is the generalized correlation coefficients matrix that includes either measurements or parameters, it was shown by </w:t>
      </w:r>
      <w:r w:rsidR="002C3F92" w:rsidRPr="00B16B2B">
        <w:t xml:space="preserve">A. </w:t>
      </w:r>
      <w:r w:rsidR="00F56DF6" w:rsidRPr="00B16B2B">
        <w:rPr>
          <w:noProof/>
        </w:rPr>
        <w:t xml:space="preserve">Abur </w:t>
      </w:r>
      <w:r w:rsidR="002C3F92" w:rsidRPr="00B16B2B">
        <w:rPr>
          <w:noProof/>
        </w:rPr>
        <w:t>et. al</w:t>
      </w:r>
      <w:r w:rsidR="00F56DF6" w:rsidRPr="00B16B2B">
        <w:t xml:space="preserve"> </w:t>
      </w:r>
      <w:r w:rsidRPr="00B16B2B">
        <w:t xml:space="preserve">[7] that </w:t>
      </w:r>
      <w:r w:rsidR="00BF4E29" w:rsidRPr="00B16B2B">
        <w:fldChar w:fldCharType="begin"/>
      </w:r>
      <w:r w:rsidR="00CB4070" w:rsidRPr="00B16B2B">
        <w:instrText xml:space="preserve"> QUOTE </w:instrText>
      </w:r>
      <w:r w:rsidR="00BF4E29">
        <w:pict>
          <v:shape id="_x0000_i1236"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37" type="#_x0000_t75" style="width:6.25pt;height:11.9pt" equationxml="&lt;">
            <v:imagedata r:id="rId56" o:title="" chromakey="white"/>
          </v:shape>
        </w:pict>
      </w:r>
      <w:r w:rsidR="00BF4E29" w:rsidRPr="00B16B2B">
        <w:fldChar w:fldCharType="end"/>
      </w:r>
      <w:r w:rsidRPr="00B16B2B">
        <w:t xml:space="preserve"> can be </w:t>
      </w:r>
      <w:proofErr w:type="spellStart"/>
      <w:r w:rsidRPr="00B16B2B">
        <w:t>diagonalized</w:t>
      </w:r>
      <w:proofErr w:type="spellEnd"/>
      <w:r w:rsidRPr="00B16B2B">
        <w:t xml:space="preserve"> to </w:t>
      </w:r>
      <w:r w:rsidR="00BF4E29" w:rsidRPr="00B16B2B">
        <w:fldChar w:fldCharType="begin"/>
      </w:r>
      <w:r w:rsidR="00CB4070" w:rsidRPr="00B16B2B">
        <w:instrText xml:space="preserve"> QUOTE </w:instrText>
      </w:r>
      <w:r w:rsidR="00BF4E29">
        <w:pict>
          <v:shape id="_x0000_i1238" type="#_x0000_t75" style="width:11.25pt;height:13.15pt" equationxml="&lt;">
            <v:imagedata r:id="rId89" o:title="" chromakey="white"/>
          </v:shape>
        </w:pict>
      </w:r>
      <w:r w:rsidR="00CB4070" w:rsidRPr="00B16B2B">
        <w:instrText xml:space="preserve"> </w:instrText>
      </w:r>
      <w:r w:rsidR="00BF4E29" w:rsidRPr="00B16B2B">
        <w:fldChar w:fldCharType="separate"/>
      </w:r>
      <w:r w:rsidR="00BF4E29">
        <w:pict>
          <v:shape id="_x0000_i1239" type="#_x0000_t75" style="width:11.25pt;height:13.15pt" equationxml="&lt;">
            <v:imagedata r:id="rId89" o:title="" chromakey="white"/>
          </v:shape>
        </w:pict>
      </w:r>
      <w:r w:rsidR="00BF4E29" w:rsidRPr="00B16B2B">
        <w:fldChar w:fldCharType="end"/>
      </w:r>
      <w:r w:rsidRPr="00B16B2B">
        <w:t xml:space="preserve"> by multiplying </w:t>
      </w:r>
      <w:r w:rsidR="00BF4E29" w:rsidRPr="00B16B2B">
        <w:fldChar w:fldCharType="begin"/>
      </w:r>
      <w:r w:rsidR="00CB4070" w:rsidRPr="00B16B2B">
        <w:instrText xml:space="preserve"> QUOTE </w:instrText>
      </w:r>
      <w:r w:rsidR="00BF4E29">
        <w:pict>
          <v:shape id="_x0000_i1240"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41" type="#_x0000_t75" style="width:6.25pt;height:11.9pt" equationxml="&lt;">
            <v:imagedata r:id="rId56" o:title="" chromakey="white"/>
          </v:shape>
        </w:pict>
      </w:r>
      <w:r w:rsidR="00BF4E29" w:rsidRPr="00B16B2B">
        <w:fldChar w:fldCharType="end"/>
      </w:r>
      <w:r w:rsidRPr="00B16B2B">
        <w:t xml:space="preserve"> by another </w:t>
      </w:r>
      <w:proofErr w:type="gramStart"/>
      <w:r w:rsidRPr="00B16B2B">
        <w:t xml:space="preserve">matrix </w:t>
      </w:r>
      <w:proofErr w:type="gramEnd"/>
      <w:r w:rsidR="00BF4E29" w:rsidRPr="00B16B2B">
        <w:fldChar w:fldCharType="begin"/>
      </w:r>
      <w:r w:rsidR="00CB4070" w:rsidRPr="00B16B2B">
        <w:instrText xml:space="preserve"> QUOTE </w:instrText>
      </w:r>
      <w:r w:rsidR="00BF4E29">
        <w:pict>
          <v:shape id="_x0000_i1242" type="#_x0000_t75" style="width:7.5pt;height:11.9pt" equationxml="&lt;">
            <v:imagedata r:id="rId90" o:title="" chromakey="white"/>
          </v:shape>
        </w:pict>
      </w:r>
      <w:r w:rsidR="00CB4070" w:rsidRPr="00B16B2B">
        <w:instrText xml:space="preserve"> </w:instrText>
      </w:r>
      <w:r w:rsidR="00BF4E29" w:rsidRPr="00B16B2B">
        <w:fldChar w:fldCharType="separate"/>
      </w:r>
      <w:r w:rsidR="00BF4E29">
        <w:pict>
          <v:shape id="_x0000_i1243" type="#_x0000_t75" style="width:7.5pt;height:11.9pt" equationxml="&lt;">
            <v:imagedata r:id="rId90" o:title="" chromakey="white"/>
          </v:shape>
        </w:pict>
      </w:r>
      <w:r w:rsidR="00BF4E29" w:rsidRPr="00B16B2B">
        <w:fldChar w:fldCharType="end"/>
      </w:r>
      <w:r w:rsidRPr="00B16B2B">
        <w:t>, called the KLT matrix, as per the equation;</w:t>
      </w:r>
    </w:p>
    <w:p w:rsidR="000D5A3C"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244" type="#_x0000_t75" style="width:56.95pt;height:13.15pt" equationxml="&lt;">
            <v:imagedata r:id="rId91" o:title="" chromakey="white"/>
          </v:shape>
        </w:pict>
      </w:r>
      <w:r w:rsidR="00CB4070" w:rsidRPr="00B16B2B">
        <w:rPr>
          <w:lang w:eastAsia="en-CA"/>
        </w:rPr>
        <w:instrText xml:space="preserve"> </w:instrText>
      </w:r>
      <w:r w:rsidRPr="00B16B2B">
        <w:rPr>
          <w:lang w:eastAsia="en-CA"/>
        </w:rPr>
        <w:fldChar w:fldCharType="separate"/>
      </w:r>
      <w:r>
        <w:pict>
          <v:shape id="_x0000_i1245" type="#_x0000_t75" style="width:56.95pt;height:13.15pt" equationxml="&lt;">
            <v:imagedata r:id="rId91" o:title="" chromakey="white"/>
          </v:shape>
        </w:pict>
      </w:r>
      <w:r w:rsidRPr="00B16B2B">
        <w:rPr>
          <w:lang w:eastAsia="en-CA"/>
        </w:rPr>
        <w:fldChar w:fldCharType="end"/>
      </w:r>
      <w:r w:rsidR="000D5A3C" w:rsidRPr="00B16B2B">
        <w:rPr>
          <w:lang w:eastAsia="en-CA"/>
        </w:rPr>
        <w:t xml:space="preserve"> </w:t>
      </w:r>
      <w:r w:rsidR="005B6EAA">
        <w:rPr>
          <w:lang w:eastAsia="en-CA"/>
        </w:rPr>
        <w:tab/>
      </w:r>
      <w:r w:rsidR="000D5A3C" w:rsidRPr="00B16B2B">
        <w:rPr>
          <w:lang w:eastAsia="en-CA"/>
        </w:rPr>
        <w:t>(28)</w:t>
      </w:r>
    </w:p>
    <w:p w:rsidR="000D5A3C" w:rsidRPr="00B16B2B" w:rsidRDefault="000D5A3C" w:rsidP="005B6EAA">
      <w:pPr>
        <w:pStyle w:val="Text"/>
        <w:tabs>
          <w:tab w:val="right" w:pos="4394"/>
        </w:tabs>
        <w:snapToGrid w:val="0"/>
        <w:spacing w:line="240" w:lineRule="auto"/>
        <w:ind w:firstLine="425"/>
      </w:pPr>
      <w:proofErr w:type="gramStart"/>
      <w:r w:rsidRPr="00B16B2B">
        <w:t>with</w:t>
      </w:r>
      <w:proofErr w:type="gramEnd"/>
      <w:r w:rsidRPr="00B16B2B">
        <w:t xml:space="preserve"> </w:t>
      </w:r>
      <w:r w:rsidR="00BF4E29" w:rsidRPr="00B16B2B">
        <w:fldChar w:fldCharType="begin"/>
      </w:r>
      <w:r w:rsidR="00CB4070" w:rsidRPr="00B16B2B">
        <w:instrText xml:space="preserve"> QUOTE </w:instrText>
      </w:r>
      <w:r w:rsidR="00BF4E29">
        <w:pict>
          <v:shape id="_x0000_i1246" type="#_x0000_t75" style="width:7.5pt;height:11.9pt" equationxml="&lt;">
            <v:imagedata r:id="rId90" o:title="" chromakey="white"/>
          </v:shape>
        </w:pict>
      </w:r>
      <w:r w:rsidR="00CB4070" w:rsidRPr="00B16B2B">
        <w:instrText xml:space="preserve"> </w:instrText>
      </w:r>
      <w:r w:rsidR="00BF4E29" w:rsidRPr="00B16B2B">
        <w:fldChar w:fldCharType="separate"/>
      </w:r>
      <w:r w:rsidR="00BF4E29">
        <w:pict>
          <v:shape id="_x0000_i1247" type="#_x0000_t75" style="width:7.5pt;height:11.9pt" equationxml="&lt;">
            <v:imagedata r:id="rId90" o:title="" chromakey="white"/>
          </v:shape>
        </w:pict>
      </w:r>
      <w:r w:rsidR="00BF4E29" w:rsidRPr="00B16B2B">
        <w:fldChar w:fldCharType="end"/>
      </w:r>
      <w:r w:rsidRPr="00B16B2B">
        <w:t xml:space="preserve"> being a matrix </w:t>
      </w:r>
      <w:r w:rsidR="002C3F92" w:rsidRPr="00B16B2B">
        <w:t xml:space="preserve">having its columns representing </w:t>
      </w:r>
      <w:r w:rsidRPr="00B16B2B">
        <w:t xml:space="preserve">the Eigen vectors of </w:t>
      </w:r>
      <w:r w:rsidR="00BF4E29" w:rsidRPr="00B16B2B">
        <w:fldChar w:fldCharType="begin"/>
      </w:r>
      <w:r w:rsidR="00CB4070" w:rsidRPr="00B16B2B">
        <w:instrText xml:space="preserve"> QUOTE </w:instrText>
      </w:r>
      <w:r w:rsidR="00BF4E29">
        <w:pict>
          <v:shape id="_x0000_i1248"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49" type="#_x0000_t75" style="width:6.25pt;height:11.9pt" equationxml="&lt;">
            <v:imagedata r:id="rId56" o:title="" chromakey="white"/>
          </v:shape>
        </w:pict>
      </w:r>
      <w:r w:rsidR="00BF4E29" w:rsidRPr="00B16B2B">
        <w:fldChar w:fldCharType="end"/>
      </w:r>
      <w:r w:rsidRPr="00B16B2B">
        <w:t xml:space="preserve">, the </w:t>
      </w:r>
      <w:proofErr w:type="spellStart"/>
      <w:r w:rsidRPr="00B16B2B">
        <w:t>diagonalized</w:t>
      </w:r>
      <w:proofErr w:type="spellEnd"/>
      <w:r w:rsidRPr="00B16B2B">
        <w:t xml:space="preserve"> matrix </w:t>
      </w:r>
      <w:r w:rsidR="00BF4E29" w:rsidRPr="00B16B2B">
        <w:fldChar w:fldCharType="begin"/>
      </w:r>
      <w:r w:rsidR="00CB4070" w:rsidRPr="00B16B2B">
        <w:instrText xml:space="preserve"> QUOTE </w:instrText>
      </w:r>
      <w:r w:rsidR="00BF4E29">
        <w:pict>
          <v:shape id="_x0000_i1250" type="#_x0000_t75" style="width:11.25pt;height:13.15pt" equationxml="&lt;">
            <v:imagedata r:id="rId89" o:title="" chromakey="white"/>
          </v:shape>
        </w:pict>
      </w:r>
      <w:r w:rsidR="00CB4070" w:rsidRPr="00B16B2B">
        <w:instrText xml:space="preserve"> </w:instrText>
      </w:r>
      <w:r w:rsidR="00BF4E29" w:rsidRPr="00B16B2B">
        <w:fldChar w:fldCharType="separate"/>
      </w:r>
      <w:r w:rsidR="00BF4E29">
        <w:pict>
          <v:shape id="_x0000_i1251" type="#_x0000_t75" style="width:11.25pt;height:13.15pt" equationxml="&lt;">
            <v:imagedata r:id="rId89" o:title="" chromakey="white"/>
          </v:shape>
        </w:pict>
      </w:r>
      <w:r w:rsidR="00BF4E29" w:rsidRPr="00B16B2B">
        <w:fldChar w:fldCharType="end"/>
      </w:r>
      <w:r w:rsidRPr="00B16B2B">
        <w:t xml:space="preserve"> is actually a matrix having its diagonal elements representing the Eigen values of </w:t>
      </w:r>
      <w:r w:rsidR="00BF4E29" w:rsidRPr="00B16B2B">
        <w:fldChar w:fldCharType="begin"/>
      </w:r>
      <w:r w:rsidR="00CB4070" w:rsidRPr="00B16B2B">
        <w:instrText xml:space="preserve"> QUOTE </w:instrText>
      </w:r>
      <w:r w:rsidR="00BF4E29">
        <w:pict>
          <v:shape id="_x0000_i1252"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53" type="#_x0000_t75" style="width:6.25pt;height:11.9pt" equationxml="&lt;">
            <v:imagedata r:id="rId56" o:title="" chromakey="white"/>
          </v:shape>
        </w:pict>
      </w:r>
      <w:r w:rsidR="00BF4E29" w:rsidRPr="00B16B2B">
        <w:fldChar w:fldCharType="end"/>
      </w:r>
      <w:r w:rsidRPr="00B16B2B">
        <w:t>.</w:t>
      </w:r>
    </w:p>
    <w:p w:rsidR="000D5A3C" w:rsidRPr="00B16B2B" w:rsidRDefault="000D5A3C" w:rsidP="005B6EAA">
      <w:pPr>
        <w:pStyle w:val="Text"/>
        <w:tabs>
          <w:tab w:val="right" w:pos="4394"/>
        </w:tabs>
        <w:snapToGrid w:val="0"/>
        <w:spacing w:line="240" w:lineRule="auto"/>
        <w:ind w:firstLine="425"/>
      </w:pPr>
      <w:r w:rsidRPr="00B16B2B">
        <w:t xml:space="preserve">KLT matrix </w:t>
      </w:r>
      <w:r w:rsidR="00BF4E29" w:rsidRPr="00B16B2B">
        <w:fldChar w:fldCharType="begin"/>
      </w:r>
      <w:r w:rsidR="00CB4070" w:rsidRPr="00B16B2B">
        <w:instrText xml:space="preserve"> QUOTE </w:instrText>
      </w:r>
      <w:r w:rsidR="00BF4E29">
        <w:pict>
          <v:shape id="_x0000_i1254" type="#_x0000_t75" style="width:7.5pt;height:11.9pt" equationxml="&lt;">
            <v:imagedata r:id="rId90" o:title="" chromakey="white"/>
          </v:shape>
        </w:pict>
      </w:r>
      <w:r w:rsidR="00CB4070" w:rsidRPr="00B16B2B">
        <w:instrText xml:space="preserve"> </w:instrText>
      </w:r>
      <w:r w:rsidR="00BF4E29" w:rsidRPr="00B16B2B">
        <w:fldChar w:fldCharType="separate"/>
      </w:r>
      <w:r w:rsidR="00BF4E29">
        <w:pict>
          <v:shape id="_x0000_i1255" type="#_x0000_t75" style="width:7.5pt;height:11.9pt" equationxml="&lt;">
            <v:imagedata r:id="rId90" o:title="" chromakey="white"/>
          </v:shape>
        </w:pict>
      </w:r>
      <w:r w:rsidR="00BF4E29" w:rsidRPr="00B16B2B">
        <w:fldChar w:fldCharType="end"/>
      </w:r>
      <w:r w:rsidRPr="00B16B2B">
        <w:t xml:space="preserve"> can, also, be used to transform a set of data to a </w:t>
      </w:r>
      <w:proofErr w:type="spellStart"/>
      <w:r w:rsidRPr="00B16B2B">
        <w:t>decorrelated</w:t>
      </w:r>
      <w:proofErr w:type="spellEnd"/>
      <w:r w:rsidRPr="00B16B2B">
        <w:t xml:space="preserve"> set. The following equations can be used to transform the measurements residuals </w:t>
      </w:r>
      <w:r w:rsidR="00BF4E29" w:rsidRPr="00B16B2B">
        <w:fldChar w:fldCharType="begin"/>
      </w:r>
      <w:r w:rsidR="00CB4070" w:rsidRPr="00B16B2B">
        <w:instrText xml:space="preserve"> QUOTE </w:instrText>
      </w:r>
      <w:r w:rsidR="00BF4E29">
        <w:pict>
          <v:shape id="_x0000_i1256" type="#_x0000_t75" style="width:4.4pt;height:11.9pt" equationxml="&lt;">
            <v:imagedata r:id="rId13" o:title="" chromakey="white"/>
          </v:shape>
        </w:pict>
      </w:r>
      <w:r w:rsidR="00CB4070" w:rsidRPr="00B16B2B">
        <w:instrText xml:space="preserve"> </w:instrText>
      </w:r>
      <w:r w:rsidR="00BF4E29" w:rsidRPr="00B16B2B">
        <w:fldChar w:fldCharType="separate"/>
      </w:r>
      <w:r w:rsidR="00BF4E29">
        <w:pict>
          <v:shape id="_x0000_i1257" type="#_x0000_t75" style="width:4.4pt;height:11.9pt" equationxml="&lt;">
            <v:imagedata r:id="rId13" o:title="" chromakey="white"/>
          </v:shape>
        </w:pict>
      </w:r>
      <w:r w:rsidR="00BF4E29" w:rsidRPr="00B16B2B">
        <w:fldChar w:fldCharType="end"/>
      </w:r>
      <w:r w:rsidRPr="00B16B2B">
        <w:t xml:space="preserve"> and parameters residuals </w:t>
      </w:r>
      <w:r w:rsidR="00BF4E29" w:rsidRPr="00B16B2B">
        <w:fldChar w:fldCharType="begin"/>
      </w:r>
      <w:r w:rsidR="00CB4070" w:rsidRPr="00B16B2B">
        <w:instrText xml:space="preserve"> QUOTE </w:instrText>
      </w:r>
      <w:r w:rsidR="00BF4E29">
        <w:pict>
          <v:shape id="_x0000_i1258"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259" type="#_x0000_t75" style="width:5pt;height:11.9pt" equationxml="&lt;">
            <v:imagedata r:id="rId15" o:title="" chromakey="white"/>
          </v:shape>
        </w:pict>
      </w:r>
      <w:r w:rsidR="00BF4E29" w:rsidRPr="00B16B2B">
        <w:fldChar w:fldCharType="end"/>
      </w:r>
      <w:r w:rsidRPr="00B16B2B">
        <w:t xml:space="preserve"> to their corresponding </w:t>
      </w:r>
      <w:proofErr w:type="spellStart"/>
      <w:r w:rsidRPr="00B16B2B">
        <w:t>decorrelated</w:t>
      </w:r>
      <w:proofErr w:type="spellEnd"/>
      <w:r w:rsidRPr="00B16B2B">
        <w:t xml:space="preserve"> sets.</w:t>
      </w:r>
    </w:p>
    <w:p w:rsidR="000D5A3C"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260" type="#_x0000_t75" style="width:47.6pt;height:13.15pt" equationxml="&lt;">
            <v:imagedata r:id="rId92" o:title="" chromakey="white"/>
          </v:shape>
        </w:pict>
      </w:r>
      <w:r w:rsidR="00CB4070" w:rsidRPr="00B16B2B">
        <w:rPr>
          <w:lang w:eastAsia="en-CA"/>
        </w:rPr>
        <w:instrText xml:space="preserve"> </w:instrText>
      </w:r>
      <w:r w:rsidRPr="00B16B2B">
        <w:rPr>
          <w:lang w:eastAsia="en-CA"/>
        </w:rPr>
        <w:fldChar w:fldCharType="separate"/>
      </w:r>
      <w:r>
        <w:pict>
          <v:shape id="_x0000_i1261" type="#_x0000_t75" style="width:47.6pt;height:13.15pt" equationxml="&lt;">
            <v:imagedata r:id="rId92" o:title="" chromakey="white"/>
          </v:shape>
        </w:pict>
      </w:r>
      <w:r w:rsidRPr="00B16B2B">
        <w:rPr>
          <w:lang w:eastAsia="en-CA"/>
        </w:rPr>
        <w:fldChar w:fldCharType="end"/>
      </w:r>
      <w:r w:rsidR="000D5A3C" w:rsidRPr="00B16B2B">
        <w:rPr>
          <w:lang w:eastAsia="en-CA"/>
        </w:rPr>
        <w:t xml:space="preserve"> </w:t>
      </w:r>
      <w:r w:rsidR="005B6EAA">
        <w:rPr>
          <w:lang w:eastAsia="en-CA"/>
        </w:rPr>
        <w:tab/>
      </w:r>
      <w:r w:rsidR="000E416A" w:rsidRPr="00B16B2B">
        <w:rPr>
          <w:lang w:eastAsia="en-CA"/>
        </w:rPr>
        <w:t xml:space="preserve">          </w:t>
      </w:r>
      <w:r w:rsidR="000D5A3C" w:rsidRPr="00B16B2B">
        <w:rPr>
          <w:lang w:eastAsia="en-CA"/>
        </w:rPr>
        <w:t>(29)</w:t>
      </w:r>
    </w:p>
    <w:p w:rsidR="000D5A3C"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262" type="#_x0000_t75" style="width:47.6pt;height:13.15pt" equationxml="&lt;">
            <v:imagedata r:id="rId93" o:title="" chromakey="white"/>
          </v:shape>
        </w:pict>
      </w:r>
      <w:r w:rsidR="00CB4070" w:rsidRPr="00B16B2B">
        <w:rPr>
          <w:lang w:eastAsia="en-CA"/>
        </w:rPr>
        <w:instrText xml:space="preserve"> </w:instrText>
      </w:r>
      <w:r w:rsidRPr="00B16B2B">
        <w:rPr>
          <w:lang w:eastAsia="en-CA"/>
        </w:rPr>
        <w:fldChar w:fldCharType="separate"/>
      </w:r>
      <w:r>
        <w:pict>
          <v:shape id="_x0000_i1263" type="#_x0000_t75" style="width:47.6pt;height:13.15pt" equationxml="&lt;">
            <v:imagedata r:id="rId93" o:title="" chromakey="white"/>
          </v:shape>
        </w:pict>
      </w:r>
      <w:r w:rsidRPr="00B16B2B">
        <w:rPr>
          <w:lang w:eastAsia="en-CA"/>
        </w:rPr>
        <w:fldChar w:fldCharType="end"/>
      </w:r>
      <w:r w:rsidR="000D5A3C" w:rsidRPr="00B16B2B">
        <w:rPr>
          <w:lang w:eastAsia="en-CA"/>
        </w:rPr>
        <w:t xml:space="preserve"> </w:t>
      </w:r>
      <w:r w:rsidR="005B6EAA">
        <w:rPr>
          <w:lang w:eastAsia="en-CA"/>
        </w:rPr>
        <w:tab/>
      </w:r>
      <w:r w:rsidR="000D5A3C" w:rsidRPr="00B16B2B">
        <w:rPr>
          <w:lang w:eastAsia="en-CA"/>
        </w:rPr>
        <w:t>(30)</w:t>
      </w:r>
    </w:p>
    <w:p w:rsidR="000D5A3C" w:rsidRPr="00B16B2B" w:rsidRDefault="000D5A3C" w:rsidP="00B16B2B">
      <w:pPr>
        <w:pStyle w:val="Text"/>
        <w:snapToGrid w:val="0"/>
        <w:spacing w:line="240" w:lineRule="auto"/>
        <w:ind w:firstLine="425"/>
      </w:pPr>
      <w:proofErr w:type="gramStart"/>
      <w:r w:rsidRPr="00B16B2B">
        <w:t xml:space="preserve">Therefore, the covariance and correlation coefficients matrices for </w:t>
      </w:r>
      <w:r w:rsidR="00BF4E29" w:rsidRPr="00B16B2B">
        <w:fldChar w:fldCharType="begin"/>
      </w:r>
      <w:r w:rsidR="00CB4070" w:rsidRPr="00B16B2B">
        <w:instrText xml:space="preserve"> QUOTE </w:instrText>
      </w:r>
      <w:r w:rsidR="00BF4E29">
        <w:pict>
          <v:shape id="_x0000_i1264" type="#_x0000_t75" style="width:8.75pt;height:13.15pt" equationxml="&lt;">
            <v:imagedata r:id="rId94" o:title="" chromakey="white"/>
          </v:shape>
        </w:pict>
      </w:r>
      <w:r w:rsidR="00CB4070" w:rsidRPr="00B16B2B">
        <w:instrText xml:space="preserve"> </w:instrText>
      </w:r>
      <w:r w:rsidR="00BF4E29" w:rsidRPr="00B16B2B">
        <w:fldChar w:fldCharType="separate"/>
      </w:r>
      <w:r w:rsidR="00BF4E29">
        <w:pict>
          <v:shape id="_x0000_i1265" type="#_x0000_t75" style="width:8.75pt;height:13.15pt" equationxml="&lt;">
            <v:imagedata r:id="rId94" o:title="" chromakey="white"/>
          </v:shape>
        </w:pict>
      </w:r>
      <w:r w:rsidR="00BF4E29" w:rsidRPr="00B16B2B">
        <w:fldChar w:fldCharType="end"/>
      </w:r>
      <w:r w:rsidRPr="00B16B2B">
        <w:t xml:space="preserve"> and </w:t>
      </w:r>
      <w:r w:rsidR="00BF4E29" w:rsidRPr="00B16B2B">
        <w:fldChar w:fldCharType="begin"/>
      </w:r>
      <w:r w:rsidR="00CB4070" w:rsidRPr="00B16B2B">
        <w:instrText xml:space="preserve"> QUOTE </w:instrText>
      </w:r>
      <w:r w:rsidR="00BF4E29">
        <w:pict>
          <v:shape id="_x0000_i1266" type="#_x0000_t75" style="width:9.4pt;height:13.15pt" equationxml="&lt;">
            <v:imagedata r:id="rId95" o:title="" chromakey="white"/>
          </v:shape>
        </w:pict>
      </w:r>
      <w:r w:rsidR="00CB4070" w:rsidRPr="00B16B2B">
        <w:instrText xml:space="preserve"> </w:instrText>
      </w:r>
      <w:r w:rsidR="00BF4E29" w:rsidRPr="00B16B2B">
        <w:fldChar w:fldCharType="separate"/>
      </w:r>
      <w:r w:rsidR="00BF4E29">
        <w:pict>
          <v:shape id="_x0000_i1267" type="#_x0000_t75" style="width:9.4pt;height:13.15pt" equationxml="&lt;">
            <v:imagedata r:id="rId95" o:title="" chromakey="white"/>
          </v:shape>
        </w:pict>
      </w:r>
      <w:r w:rsidR="00BF4E29" w:rsidRPr="00B16B2B">
        <w:fldChar w:fldCharType="end"/>
      </w:r>
      <w:r w:rsidRPr="00B16B2B">
        <w:t xml:space="preserve"> will be diagonal (i.e. </w:t>
      </w:r>
      <w:proofErr w:type="spellStart"/>
      <w:r w:rsidRPr="00B16B2B">
        <w:t>decorrelated</w:t>
      </w:r>
      <w:proofErr w:type="spellEnd"/>
      <w:r w:rsidRPr="00B16B2B">
        <w:t>).</w:t>
      </w:r>
      <w:proofErr w:type="gramEnd"/>
    </w:p>
    <w:p w:rsidR="000D5A3C" w:rsidRPr="00B16B2B" w:rsidRDefault="000D5A3C" w:rsidP="00B16B2B">
      <w:pPr>
        <w:pStyle w:val="Text"/>
        <w:snapToGrid w:val="0"/>
        <w:spacing w:line="240" w:lineRule="auto"/>
        <w:ind w:firstLine="425"/>
      </w:pPr>
      <w:r w:rsidRPr="00B16B2B">
        <w:t xml:space="preserve">A covariance matrix can be </w:t>
      </w:r>
      <w:proofErr w:type="spellStart"/>
      <w:r w:rsidRPr="00B16B2B">
        <w:t>diagonalized</w:t>
      </w:r>
      <w:proofErr w:type="spellEnd"/>
      <w:r w:rsidRPr="00B16B2B">
        <w:t xml:space="preserve"> without calculating the correlation coefficients matrix, as proved by [8] using the equation;</w:t>
      </w:r>
    </w:p>
    <w:p w:rsidR="000D5A3C" w:rsidRPr="00B16B2B" w:rsidRDefault="00BF4E29" w:rsidP="00B16B2B">
      <w:pPr>
        <w:pStyle w:val="Text"/>
        <w:snapToGrid w:val="0"/>
        <w:spacing w:line="240" w:lineRule="auto"/>
        <w:ind w:firstLine="425"/>
      </w:pPr>
      <w:r w:rsidRPr="00B16B2B">
        <w:rPr>
          <w:lang w:eastAsia="en-CA"/>
        </w:rPr>
        <w:lastRenderedPageBreak/>
        <w:fldChar w:fldCharType="begin"/>
      </w:r>
      <w:r w:rsidR="00CB4070" w:rsidRPr="00B16B2B">
        <w:rPr>
          <w:lang w:eastAsia="en-CA"/>
        </w:rPr>
        <w:instrText xml:space="preserve"> QUOTE </w:instrText>
      </w:r>
      <w:r>
        <w:pict>
          <v:shape id="_x0000_i1268" type="#_x0000_t75" style="width:45.1pt;height:11.9pt" equationxml="&lt;">
            <v:imagedata r:id="rId96" o:title="" chromakey="white"/>
          </v:shape>
        </w:pict>
      </w:r>
      <w:r w:rsidR="00CB4070" w:rsidRPr="00B16B2B">
        <w:rPr>
          <w:lang w:eastAsia="en-CA"/>
        </w:rPr>
        <w:instrText xml:space="preserve"> </w:instrText>
      </w:r>
      <w:r w:rsidRPr="00B16B2B">
        <w:rPr>
          <w:lang w:eastAsia="en-CA"/>
        </w:rPr>
        <w:fldChar w:fldCharType="separate"/>
      </w:r>
      <w:r>
        <w:pict>
          <v:shape id="_x0000_i1269" type="#_x0000_t75" style="width:45.1pt;height:11.9pt" equationxml="&lt;">
            <v:imagedata r:id="rId96" o:title="" chromakey="white"/>
          </v:shape>
        </w:pict>
      </w:r>
      <w:r w:rsidRPr="00B16B2B">
        <w:rPr>
          <w:lang w:eastAsia="en-CA"/>
        </w:rPr>
        <w:fldChar w:fldCharType="end"/>
      </w:r>
      <w:r w:rsidR="000D5A3C" w:rsidRPr="00B16B2B">
        <w:rPr>
          <w:lang w:eastAsia="en-CA"/>
        </w:rPr>
        <w:t xml:space="preserve"> </w:t>
      </w:r>
      <w:r w:rsidR="005B6EAA">
        <w:rPr>
          <w:lang w:eastAsia="en-CA"/>
        </w:rPr>
        <w:tab/>
      </w:r>
      <w:r w:rsidR="000D5A3C" w:rsidRPr="00B16B2B">
        <w:rPr>
          <w:lang w:eastAsia="en-CA"/>
        </w:rPr>
        <w:t>(31)</w:t>
      </w:r>
    </w:p>
    <w:p w:rsidR="000D5A3C" w:rsidRPr="00B16B2B" w:rsidRDefault="000D5A3C" w:rsidP="00B16B2B">
      <w:pPr>
        <w:pStyle w:val="Text"/>
        <w:snapToGrid w:val="0"/>
        <w:spacing w:line="240" w:lineRule="auto"/>
        <w:ind w:firstLine="425"/>
      </w:pPr>
      <w:proofErr w:type="gramStart"/>
      <w:r w:rsidRPr="00B16B2B">
        <w:t>where</w:t>
      </w:r>
      <w:proofErr w:type="gramEnd"/>
      <w:r w:rsidRPr="00B16B2B">
        <w:t xml:space="preserve">; </w:t>
      </w:r>
      <w:r w:rsidR="00BF4E29" w:rsidRPr="00B16B2B">
        <w:fldChar w:fldCharType="begin"/>
      </w:r>
      <w:r w:rsidR="00CB4070" w:rsidRPr="00B16B2B">
        <w:instrText xml:space="preserve"> QUOTE </w:instrText>
      </w:r>
      <w:r w:rsidR="00BF4E29">
        <w:pict>
          <v:shape id="_x0000_i1270"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271" type="#_x0000_t75" style="width:5pt;height:11.9pt" equationxml="&lt;">
            <v:imagedata r:id="rId15" o:title="" chromakey="white"/>
          </v:shape>
        </w:pict>
      </w:r>
      <w:r w:rsidR="00BF4E29" w:rsidRPr="00B16B2B">
        <w:fldChar w:fldCharType="end"/>
      </w:r>
      <w:r w:rsidRPr="00B16B2B">
        <w:t xml:space="preserve"> is the original (correlated) covariance matrix and </w:t>
      </w:r>
      <w:r w:rsidR="00BF4E29" w:rsidRPr="00B16B2B">
        <w:fldChar w:fldCharType="begin"/>
      </w:r>
      <w:r w:rsidR="00CB4070" w:rsidRPr="00B16B2B">
        <w:instrText xml:space="preserve"> QUOTE </w:instrText>
      </w:r>
      <w:r w:rsidR="00BF4E29">
        <w:pict>
          <v:shape id="_x0000_i1272"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73" type="#_x0000_t75" style="width:6.25pt;height:11.9pt" equationxml="&lt;">
            <v:imagedata r:id="rId56" o:title="" chromakey="white"/>
          </v:shape>
        </w:pict>
      </w:r>
      <w:r w:rsidR="00BF4E29" w:rsidRPr="00B16B2B">
        <w:fldChar w:fldCharType="end"/>
      </w:r>
      <w:r w:rsidRPr="00B16B2B">
        <w:t xml:space="preserve"> is the </w:t>
      </w:r>
      <w:proofErr w:type="spellStart"/>
      <w:r w:rsidRPr="00B16B2B">
        <w:t>diagonalized</w:t>
      </w:r>
      <w:proofErr w:type="spellEnd"/>
      <w:r w:rsidRPr="00B16B2B">
        <w:t xml:space="preserve"> one.</w:t>
      </w:r>
    </w:p>
    <w:p w:rsidR="000D5A3C" w:rsidRPr="00B16B2B" w:rsidRDefault="000D5A3C" w:rsidP="00B16B2B">
      <w:pPr>
        <w:pStyle w:val="Text"/>
        <w:snapToGrid w:val="0"/>
        <w:spacing w:line="240" w:lineRule="auto"/>
        <w:ind w:firstLine="425"/>
      </w:pPr>
      <w:r w:rsidRPr="00B16B2B">
        <w:t xml:space="preserve">In the above equation, </w:t>
      </w:r>
      <w:r w:rsidR="00BF4E29" w:rsidRPr="00B16B2B">
        <w:fldChar w:fldCharType="begin"/>
      </w:r>
      <w:r w:rsidR="00CB4070" w:rsidRPr="00B16B2B">
        <w:instrText xml:space="preserve"> QUOTE </w:instrText>
      </w:r>
      <w:r w:rsidR="00BF4E29">
        <w:pict>
          <v:shape id="_x0000_i1274"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75" type="#_x0000_t75" style="width:6.25pt;height:11.9pt" equationxml="&lt;">
            <v:imagedata r:id="rId56" o:title="" chromakey="white"/>
          </v:shape>
        </w:pict>
      </w:r>
      <w:r w:rsidR="00BF4E29" w:rsidRPr="00B16B2B">
        <w:fldChar w:fldCharType="end"/>
      </w:r>
      <w:r w:rsidRPr="00B16B2B">
        <w:t xml:space="preserve"> is matrix holding the Eigen vectors of </w:t>
      </w:r>
      <w:r w:rsidR="00BF4E29" w:rsidRPr="00B16B2B">
        <w:fldChar w:fldCharType="begin"/>
      </w:r>
      <w:r w:rsidR="00CB4070" w:rsidRPr="00B16B2B">
        <w:instrText xml:space="preserve"> QUOTE </w:instrText>
      </w:r>
      <w:r w:rsidR="00BF4E29">
        <w:pict>
          <v:shape id="_x0000_i1276"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277" type="#_x0000_t75" style="width:5pt;height:11.9pt" equationxml="&lt;">
            <v:imagedata r:id="rId15" o:title="" chromakey="white"/>
          </v:shape>
        </w:pict>
      </w:r>
      <w:r w:rsidR="00BF4E29" w:rsidRPr="00B16B2B">
        <w:fldChar w:fldCharType="end"/>
      </w:r>
      <w:r w:rsidRPr="00B16B2B">
        <w:t xml:space="preserve"> as its columns and can be used to transform a set of data to a </w:t>
      </w:r>
      <w:proofErr w:type="spellStart"/>
      <w:r w:rsidRPr="00B16B2B">
        <w:t>decorrelated</w:t>
      </w:r>
      <w:proofErr w:type="spellEnd"/>
      <w:r w:rsidRPr="00B16B2B">
        <w:t xml:space="preserve"> set. Therefore, the </w:t>
      </w:r>
      <w:proofErr w:type="spellStart"/>
      <w:r w:rsidRPr="00B16B2B">
        <w:t>decorrelated</w:t>
      </w:r>
      <w:proofErr w:type="spellEnd"/>
      <w:r w:rsidRPr="00B16B2B">
        <w:t xml:space="preserve"> measurements and parameters residuals expressed in equations (29) and (30) can be expressed in terms of </w:t>
      </w:r>
      <w:r w:rsidR="00BF4E29" w:rsidRPr="00B16B2B">
        <w:fldChar w:fldCharType="begin"/>
      </w:r>
      <w:r w:rsidR="00CB4070" w:rsidRPr="00B16B2B">
        <w:instrText xml:space="preserve"> QUOTE </w:instrText>
      </w:r>
      <w:r w:rsidR="00BF4E29">
        <w:pict>
          <v:shape id="_x0000_i1278"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279" type="#_x0000_t75" style="width:6.25pt;height:11.9pt" equationxml="&lt;">
            <v:imagedata r:id="rId56" o:title="" chromakey="white"/>
          </v:shape>
        </w:pict>
      </w:r>
      <w:r w:rsidR="00BF4E29" w:rsidRPr="00B16B2B">
        <w:fldChar w:fldCharType="end"/>
      </w:r>
      <w:r w:rsidRPr="00B16B2B">
        <w:t xml:space="preserve"> as below;</w:t>
      </w:r>
    </w:p>
    <w:p w:rsidR="000D5A3C" w:rsidRPr="00B16B2B" w:rsidRDefault="00BF4E29" w:rsidP="00B16B2B">
      <w:pPr>
        <w:pStyle w:val="Text"/>
        <w:snapToGrid w:val="0"/>
        <w:spacing w:line="240" w:lineRule="auto"/>
        <w:ind w:firstLine="0"/>
        <w:jc w:val="center"/>
        <w:rPr>
          <w:lang w:eastAsia="en-CA"/>
        </w:rPr>
      </w:pPr>
      <w:r w:rsidRPr="00B16B2B">
        <w:rPr>
          <w:lang w:eastAsia="en-CA"/>
        </w:rPr>
        <w:fldChar w:fldCharType="begin"/>
      </w:r>
      <w:r w:rsidR="00CB4070" w:rsidRPr="00B16B2B">
        <w:rPr>
          <w:lang w:eastAsia="en-CA"/>
        </w:rPr>
        <w:instrText xml:space="preserve"> QUOTE </w:instrText>
      </w:r>
      <w:r>
        <w:pict>
          <v:shape id="_x0000_i1280" type="#_x0000_t75" style="width:40.7pt;height:13.15pt" equationxml="&lt;">
            <v:imagedata r:id="rId97" o:title="" chromakey="white"/>
          </v:shape>
        </w:pict>
      </w:r>
      <w:r w:rsidR="00CB4070" w:rsidRPr="00B16B2B">
        <w:rPr>
          <w:lang w:eastAsia="en-CA"/>
        </w:rPr>
        <w:instrText xml:space="preserve"> </w:instrText>
      </w:r>
      <w:r w:rsidRPr="00B16B2B">
        <w:rPr>
          <w:lang w:eastAsia="en-CA"/>
        </w:rPr>
        <w:fldChar w:fldCharType="separate"/>
      </w:r>
      <w:r>
        <w:pict>
          <v:shape id="_x0000_i1281" type="#_x0000_t75" style="width:40.7pt;height:13.15pt" equationxml="&lt;">
            <v:imagedata r:id="rId97" o:title="" chromakey="white"/>
          </v:shape>
        </w:pict>
      </w:r>
      <w:r w:rsidRPr="00B16B2B">
        <w:rPr>
          <w:lang w:eastAsia="en-CA"/>
        </w:rPr>
        <w:fldChar w:fldCharType="end"/>
      </w:r>
    </w:p>
    <w:p w:rsidR="000D5A3C" w:rsidRPr="00B16B2B" w:rsidRDefault="00BF4E29" w:rsidP="00B16B2B">
      <w:pPr>
        <w:pStyle w:val="Text"/>
        <w:snapToGrid w:val="0"/>
        <w:spacing w:line="240" w:lineRule="auto"/>
        <w:ind w:firstLine="0"/>
        <w:jc w:val="center"/>
        <w:rPr>
          <w:lang w:eastAsia="en-CA"/>
        </w:rPr>
      </w:pPr>
      <w:r w:rsidRPr="00B16B2B">
        <w:rPr>
          <w:lang w:eastAsia="en-CA"/>
        </w:rPr>
        <w:fldChar w:fldCharType="begin"/>
      </w:r>
      <w:r w:rsidR="00CB4070" w:rsidRPr="00B16B2B">
        <w:rPr>
          <w:lang w:eastAsia="en-CA"/>
        </w:rPr>
        <w:instrText xml:space="preserve"> QUOTE </w:instrText>
      </w:r>
      <w:r>
        <w:pict>
          <v:shape id="_x0000_i1282" type="#_x0000_t75" style="width:40.7pt;height:13.15pt" equationxml="&lt;">
            <v:imagedata r:id="rId98" o:title="" chromakey="white"/>
          </v:shape>
        </w:pict>
      </w:r>
      <w:r w:rsidR="00CB4070" w:rsidRPr="00B16B2B">
        <w:rPr>
          <w:lang w:eastAsia="en-CA"/>
        </w:rPr>
        <w:instrText xml:space="preserve"> </w:instrText>
      </w:r>
      <w:r w:rsidRPr="00B16B2B">
        <w:rPr>
          <w:lang w:eastAsia="en-CA"/>
        </w:rPr>
        <w:fldChar w:fldCharType="separate"/>
      </w:r>
      <w:r>
        <w:pict>
          <v:shape id="_x0000_i1283" type="#_x0000_t75" style="width:40.7pt;height:13.15pt" equationxml="&lt;">
            <v:imagedata r:id="rId98" o:title="" chromakey="white"/>
          </v:shape>
        </w:pict>
      </w:r>
      <w:r w:rsidRPr="00B16B2B">
        <w:rPr>
          <w:lang w:eastAsia="en-CA"/>
        </w:rPr>
        <w:fldChar w:fldCharType="end"/>
      </w:r>
    </w:p>
    <w:p w:rsidR="000D5A3C" w:rsidRPr="00B16B2B" w:rsidRDefault="000D5A3C" w:rsidP="00B16B2B">
      <w:pPr>
        <w:pStyle w:val="Heading2"/>
        <w:snapToGrid w:val="0"/>
        <w:spacing w:before="0" w:after="0"/>
        <w:ind w:firstLine="425"/>
        <w:jc w:val="both"/>
      </w:pPr>
      <w:r w:rsidRPr="00B16B2B">
        <w:t>Solution Algorithm</w:t>
      </w:r>
    </w:p>
    <w:p w:rsidR="00934207" w:rsidRPr="00B16B2B" w:rsidRDefault="00934207" w:rsidP="00A6154A">
      <w:pPr>
        <w:pStyle w:val="Heading3"/>
        <w:numPr>
          <w:ilvl w:val="0"/>
          <w:numId w:val="4"/>
        </w:numPr>
        <w:snapToGrid w:val="0"/>
        <w:ind w:left="0" w:firstLine="425"/>
        <w:jc w:val="both"/>
        <w:rPr>
          <w:i w:val="0"/>
          <w:iCs/>
        </w:rPr>
      </w:pPr>
      <w:r w:rsidRPr="00B16B2B">
        <w:rPr>
          <w:i w:val="0"/>
        </w:rPr>
        <w:t xml:space="preserve">Use the algorithm presented </w:t>
      </w:r>
      <w:r w:rsidR="00F56DF6" w:rsidRPr="00B16B2B">
        <w:rPr>
          <w:i w:val="0"/>
        </w:rPr>
        <w:t xml:space="preserve">by </w:t>
      </w:r>
      <w:r w:rsidR="00F56DF6" w:rsidRPr="00B16B2B">
        <w:rPr>
          <w:noProof/>
        </w:rPr>
        <w:t>Zhu,</w:t>
      </w:r>
      <w:r w:rsidR="00F56DF6" w:rsidRPr="00B16B2B">
        <w:rPr>
          <w:i w:val="0"/>
        </w:rPr>
        <w:t xml:space="preserve"> </w:t>
      </w:r>
      <w:r w:rsidRPr="00B16B2B">
        <w:rPr>
          <w:i w:val="0"/>
        </w:rPr>
        <w:t>[1] to locate the measurements and parameters that appear to be erroneous and have close values of their normalized residuals (in case of measurements) or normalized Lagrange multipliers (in case of parameters).</w:t>
      </w:r>
    </w:p>
    <w:p w:rsidR="00934207" w:rsidRPr="00B16B2B" w:rsidRDefault="00934207" w:rsidP="00A6154A">
      <w:pPr>
        <w:pStyle w:val="Heading3"/>
        <w:numPr>
          <w:ilvl w:val="0"/>
          <w:numId w:val="4"/>
        </w:numPr>
        <w:snapToGrid w:val="0"/>
        <w:ind w:left="0" w:firstLine="425"/>
        <w:jc w:val="both"/>
        <w:rPr>
          <w:i w:val="0"/>
          <w:iCs/>
        </w:rPr>
      </w:pPr>
      <w:r w:rsidRPr="00B16B2B">
        <w:rPr>
          <w:i w:val="0"/>
          <w:iCs/>
        </w:rPr>
        <w:t>If the suspected set of erroneous quantities includes both measurements and parameters, then stop the algorithm. Otherwise continue to step 3.</w:t>
      </w:r>
    </w:p>
    <w:p w:rsidR="00934207" w:rsidRPr="00B16B2B" w:rsidRDefault="00934207" w:rsidP="00A6154A">
      <w:pPr>
        <w:pStyle w:val="Heading3"/>
        <w:numPr>
          <w:ilvl w:val="0"/>
          <w:numId w:val="4"/>
        </w:numPr>
        <w:snapToGrid w:val="0"/>
        <w:ind w:left="0" w:firstLine="425"/>
        <w:jc w:val="both"/>
        <w:rPr>
          <w:i w:val="0"/>
        </w:rPr>
      </w:pPr>
      <w:r w:rsidRPr="00B16B2B">
        <w:rPr>
          <w:i w:val="0"/>
        </w:rPr>
        <w:t>Use equation (20) to calculate the correlation coefficients among suspected parameters or measurements.</w:t>
      </w:r>
    </w:p>
    <w:p w:rsidR="00934207" w:rsidRPr="00B16B2B" w:rsidRDefault="00934207" w:rsidP="00A6154A">
      <w:pPr>
        <w:pStyle w:val="Heading3"/>
        <w:numPr>
          <w:ilvl w:val="0"/>
          <w:numId w:val="4"/>
        </w:numPr>
        <w:snapToGrid w:val="0"/>
        <w:ind w:left="0" w:firstLine="425"/>
        <w:jc w:val="both"/>
        <w:rPr>
          <w:i w:val="0"/>
        </w:rPr>
      </w:pPr>
      <w:r w:rsidRPr="00B16B2B">
        <w:rPr>
          <w:i w:val="0"/>
        </w:rPr>
        <w:t xml:space="preserve">Use equations (29), (30) and (31) to calculate </w:t>
      </w:r>
      <w:r w:rsidR="00BF4E29" w:rsidRPr="00B16B2B">
        <w:rPr>
          <w:i w:val="0"/>
        </w:rPr>
        <w:fldChar w:fldCharType="begin"/>
      </w:r>
      <w:r w:rsidR="00CB4070" w:rsidRPr="00B16B2B">
        <w:rPr>
          <w:i w:val="0"/>
        </w:rPr>
        <w:instrText xml:space="preserve"> QUOTE </w:instrText>
      </w:r>
      <w:r w:rsidR="00BF4E29" w:rsidRPr="00BF4E29">
        <w:rPr>
          <w:i w:val="0"/>
        </w:rPr>
        <w:pict>
          <v:shape id="_x0000_i1284"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85" type="#_x0000_t75" style="width:10.65pt;height:11.9pt" equationxml="&lt;">
            <v:imagedata r:id="rId99" o:title="" chromakey="white"/>
          </v:shape>
        </w:pict>
      </w:r>
      <w:r w:rsidR="00BF4E29" w:rsidRPr="00B16B2B">
        <w:rPr>
          <w:i w:val="0"/>
        </w:rPr>
        <w:fldChar w:fldCharType="end"/>
      </w:r>
      <w:r w:rsidRPr="00B16B2B">
        <w:rPr>
          <w:i w:val="0"/>
        </w:rPr>
        <w:t xml:space="preserve"> or </w:t>
      </w:r>
      <w:r w:rsidR="00BF4E29" w:rsidRPr="00B16B2B">
        <w:rPr>
          <w:i w:val="0"/>
        </w:rPr>
        <w:fldChar w:fldCharType="begin"/>
      </w:r>
      <w:r w:rsidR="00CB4070" w:rsidRPr="00B16B2B">
        <w:rPr>
          <w:i w:val="0"/>
        </w:rPr>
        <w:instrText xml:space="preserve"> QUOTE </w:instrText>
      </w:r>
      <w:r w:rsidR="00BF4E29" w:rsidRPr="00BF4E29">
        <w:rPr>
          <w:i w:val="0"/>
        </w:rPr>
        <w:pict>
          <v:shape id="_x0000_i1286"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87" type="#_x0000_t75" style="width:10.65pt;height:11.9pt" equationxml="&lt;">
            <v:imagedata r:id="rId99" o:title="" chromakey="white"/>
          </v:shape>
        </w:pict>
      </w:r>
      <w:r w:rsidR="00BF4E29" w:rsidRPr="00B16B2B">
        <w:rPr>
          <w:i w:val="0"/>
        </w:rPr>
        <w:fldChar w:fldCharType="end"/>
      </w:r>
      <w:r w:rsidRPr="00B16B2B">
        <w:rPr>
          <w:i w:val="0"/>
        </w:rPr>
        <w:t xml:space="preserve"> and its associated </w:t>
      </w:r>
      <w:r w:rsidR="00BF4E29" w:rsidRPr="00B16B2B">
        <w:rPr>
          <w:i w:val="0"/>
        </w:rPr>
        <w:fldChar w:fldCharType="begin"/>
      </w:r>
      <w:r w:rsidR="00CB4070" w:rsidRPr="00B16B2B">
        <w:rPr>
          <w:i w:val="0"/>
        </w:rPr>
        <w:instrText xml:space="preserve"> QUOTE </w:instrText>
      </w:r>
      <w:r w:rsidR="00BF4E29" w:rsidRPr="00BF4E29">
        <w:rPr>
          <w:i w:val="0"/>
        </w:rPr>
        <w:pict>
          <v:shape id="_x0000_i1288" type="#_x0000_t75" style="width:11.9pt;height:11.9pt" equationxml="&lt;">
            <v:imagedata r:id="rId100"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89" type="#_x0000_t75" style="width:11.9pt;height:11.9pt" equationxml="&lt;">
            <v:imagedata r:id="rId100" o:title="" chromakey="white"/>
          </v:shape>
        </w:pict>
      </w:r>
      <w:r w:rsidR="00BF4E29" w:rsidRPr="00B16B2B">
        <w:rPr>
          <w:i w:val="0"/>
        </w:rPr>
        <w:fldChar w:fldCharType="end"/>
      </w:r>
      <w:r w:rsidRPr="00B16B2B">
        <w:rPr>
          <w:i w:val="0"/>
        </w:rPr>
        <w:t xml:space="preserve"> </w:t>
      </w:r>
      <w:proofErr w:type="gramStart"/>
      <w:r w:rsidRPr="00B16B2B">
        <w:rPr>
          <w:i w:val="0"/>
        </w:rPr>
        <w:t xml:space="preserve">or </w:t>
      </w:r>
      <w:proofErr w:type="gramEnd"/>
      <w:r w:rsidR="00BF4E29" w:rsidRPr="00B16B2B">
        <w:rPr>
          <w:i w:val="0"/>
        </w:rPr>
        <w:fldChar w:fldCharType="begin"/>
      </w:r>
      <w:r w:rsidR="00CB4070" w:rsidRPr="00B16B2B">
        <w:rPr>
          <w:i w:val="0"/>
        </w:rPr>
        <w:instrText xml:space="preserve"> QUOTE </w:instrText>
      </w:r>
      <w:r w:rsidR="00BF4E29" w:rsidRPr="00BF4E29">
        <w:rPr>
          <w:i w:val="0"/>
        </w:rPr>
        <w:pict>
          <v:shape id="_x0000_i1290" type="#_x0000_t75" style="width:11.25pt;height:11.9pt" equationxml="&lt;">
            <v:imagedata r:id="rId101"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91" type="#_x0000_t75" style="width:11.25pt;height:11.9pt" equationxml="&lt;">
            <v:imagedata r:id="rId101" o:title="" chromakey="white"/>
          </v:shape>
        </w:pict>
      </w:r>
      <w:r w:rsidR="00BF4E29" w:rsidRPr="00B16B2B">
        <w:rPr>
          <w:i w:val="0"/>
        </w:rPr>
        <w:fldChar w:fldCharType="end"/>
      </w:r>
      <w:r w:rsidRPr="00B16B2B">
        <w:rPr>
          <w:i w:val="0"/>
        </w:rPr>
        <w:t>.</w:t>
      </w:r>
    </w:p>
    <w:p w:rsidR="00934207" w:rsidRPr="00B16B2B" w:rsidRDefault="00934207" w:rsidP="00A6154A">
      <w:pPr>
        <w:pStyle w:val="Heading3"/>
        <w:numPr>
          <w:ilvl w:val="0"/>
          <w:numId w:val="4"/>
        </w:numPr>
        <w:snapToGrid w:val="0"/>
        <w:ind w:left="0" w:firstLine="425"/>
        <w:jc w:val="both"/>
        <w:rPr>
          <w:i w:val="0"/>
        </w:rPr>
      </w:pPr>
      <w:r w:rsidRPr="00B16B2B">
        <w:rPr>
          <w:i w:val="0"/>
        </w:rPr>
        <w:t xml:space="preserve">Calculate the normalized values of </w:t>
      </w:r>
      <w:r w:rsidR="00BF4E29" w:rsidRPr="00B16B2B">
        <w:rPr>
          <w:i w:val="0"/>
        </w:rPr>
        <w:fldChar w:fldCharType="begin"/>
      </w:r>
      <w:r w:rsidR="00CB4070" w:rsidRPr="00B16B2B">
        <w:rPr>
          <w:i w:val="0"/>
        </w:rPr>
        <w:instrText xml:space="preserve"> QUOTE </w:instrText>
      </w:r>
      <w:r w:rsidR="00BF4E29" w:rsidRPr="00BF4E29">
        <w:rPr>
          <w:i w:val="0"/>
        </w:rPr>
        <w:pict>
          <v:shape id="_x0000_i1292"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93" type="#_x0000_t75" style="width:10.65pt;height:11.9pt" equationxml="&lt;">
            <v:imagedata r:id="rId99"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294" type="#_x0000_t75" style="width:15.65pt;height:11.9pt" equationxml="&lt;">
            <v:imagedata r:id="rId102"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95" type="#_x0000_t75" style="width:15.65pt;height:11.9pt" equationxml="&lt;">
            <v:imagedata r:id="rId102" o:title="" chromakey="white"/>
          </v:shape>
        </w:pict>
      </w:r>
      <w:r w:rsidR="00BF4E29" w:rsidRPr="00B16B2B">
        <w:rPr>
          <w:i w:val="0"/>
        </w:rPr>
        <w:fldChar w:fldCharType="end"/>
      </w:r>
      <w:r w:rsidRPr="00B16B2B">
        <w:rPr>
          <w:i w:val="0"/>
        </w:rPr>
        <w:t xml:space="preserve">) or </w:t>
      </w:r>
      <w:r w:rsidR="00BF4E29" w:rsidRPr="00B16B2B">
        <w:rPr>
          <w:i w:val="0"/>
        </w:rPr>
        <w:fldChar w:fldCharType="begin"/>
      </w:r>
      <w:r w:rsidR="00CB4070" w:rsidRPr="00B16B2B">
        <w:rPr>
          <w:i w:val="0"/>
        </w:rPr>
        <w:instrText xml:space="preserve"> QUOTE </w:instrText>
      </w:r>
      <w:r w:rsidR="00BF4E29" w:rsidRPr="00BF4E29">
        <w:rPr>
          <w:i w:val="0"/>
        </w:rPr>
        <w:pict>
          <v:shape id="_x0000_i1296"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97" type="#_x0000_t75" style="width:10.65pt;height:11.9pt" equationxml="&lt;">
            <v:imagedata r:id="rId99"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298" type="#_x0000_t75" style="width:15.65pt;height:11.9pt" equationxml="&lt;">
            <v:imagedata r:id="rId102"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299" type="#_x0000_t75" style="width:15.65pt;height:11.9pt" equationxml="&lt;">
            <v:imagedata r:id="rId102" o:title="" chromakey="white"/>
          </v:shape>
        </w:pict>
      </w:r>
      <w:r w:rsidR="00BF4E29" w:rsidRPr="00B16B2B">
        <w:rPr>
          <w:i w:val="0"/>
        </w:rPr>
        <w:fldChar w:fldCharType="end"/>
      </w:r>
      <w:r w:rsidRPr="00B16B2B">
        <w:rPr>
          <w:i w:val="0"/>
        </w:rPr>
        <w:t xml:space="preserve">) by substituting </w:t>
      </w:r>
      <w:r w:rsidR="00BF4E29" w:rsidRPr="00B16B2B">
        <w:rPr>
          <w:i w:val="0"/>
        </w:rPr>
        <w:fldChar w:fldCharType="begin"/>
      </w:r>
      <w:r w:rsidR="00CB4070" w:rsidRPr="00B16B2B">
        <w:rPr>
          <w:i w:val="0"/>
        </w:rPr>
        <w:instrText xml:space="preserve"> QUOTE </w:instrText>
      </w:r>
      <w:r w:rsidR="00BF4E29" w:rsidRPr="00BF4E29">
        <w:rPr>
          <w:i w:val="0"/>
        </w:rPr>
        <w:pict>
          <v:shape id="_x0000_i1300" type="#_x0000_t75" style="width:5pt;height:11.9pt" equationxml="&lt;">
            <v:imagedata r:id="rId15"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01" type="#_x0000_t75" style="width:5pt;height:11.9pt" equationxml="&lt;">
            <v:imagedata r:id="rId15"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302" type="#_x0000_t75" style="width:5pt;height:11.9pt" equationxml="&lt;">
            <v:imagedata r:id="rId15"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03" type="#_x0000_t75" style="width:5pt;height:11.9pt" equationxml="&lt;">
            <v:imagedata r:id="rId15"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304" type="#_x0000_t75" style="width:6.9pt;height:11.9pt" equationxml="&lt;">
            <v:imagedata r:id="rId50"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05" type="#_x0000_t75" style="width:6.9pt;height:11.9pt" equationxml="&lt;">
            <v:imagedata r:id="rId50" o:title="" chromakey="white"/>
          </v:shape>
        </w:pict>
      </w:r>
      <w:r w:rsidR="00BF4E29" w:rsidRPr="00B16B2B">
        <w:rPr>
          <w:i w:val="0"/>
        </w:rPr>
        <w:fldChar w:fldCharType="end"/>
      </w:r>
      <w:r w:rsidRPr="00B16B2B">
        <w:rPr>
          <w:i w:val="0"/>
        </w:rPr>
        <w:t xml:space="preserve"> and </w:t>
      </w:r>
      <w:r w:rsidR="00BF4E29" w:rsidRPr="00B16B2B">
        <w:rPr>
          <w:i w:val="0"/>
        </w:rPr>
        <w:fldChar w:fldCharType="begin"/>
      </w:r>
      <w:r w:rsidR="00CB4070" w:rsidRPr="00B16B2B">
        <w:rPr>
          <w:i w:val="0"/>
        </w:rPr>
        <w:instrText xml:space="preserve"> QUOTE </w:instrText>
      </w:r>
      <w:r w:rsidR="00BF4E29" w:rsidRPr="00BF4E29">
        <w:rPr>
          <w:i w:val="0"/>
        </w:rPr>
        <w:pict>
          <v:shape id="_x0000_i1306" type="#_x0000_t75" style="width:6.9pt;height:11.9pt" equationxml="&lt;">
            <v:imagedata r:id="rId50"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07" type="#_x0000_t75" style="width:6.9pt;height:11.9pt" equationxml="&lt;">
            <v:imagedata r:id="rId50" o:title="" chromakey="white"/>
          </v:shape>
        </w:pict>
      </w:r>
      <w:r w:rsidR="00BF4E29" w:rsidRPr="00B16B2B">
        <w:rPr>
          <w:i w:val="0"/>
        </w:rPr>
        <w:fldChar w:fldCharType="end"/>
      </w:r>
      <w:r w:rsidRPr="00B16B2B">
        <w:rPr>
          <w:i w:val="0"/>
        </w:rPr>
        <w:t xml:space="preserve"> with their </w:t>
      </w:r>
      <w:proofErr w:type="spellStart"/>
      <w:r w:rsidRPr="00B16B2B">
        <w:rPr>
          <w:i w:val="0"/>
        </w:rPr>
        <w:t>decorrelated</w:t>
      </w:r>
      <w:proofErr w:type="spellEnd"/>
      <w:r w:rsidRPr="00B16B2B">
        <w:rPr>
          <w:i w:val="0"/>
        </w:rPr>
        <w:t xml:space="preserve"> counterparts </w:t>
      </w:r>
      <w:r w:rsidR="00BF4E29" w:rsidRPr="00B16B2B">
        <w:rPr>
          <w:i w:val="0"/>
        </w:rPr>
        <w:fldChar w:fldCharType="begin"/>
      </w:r>
      <w:r w:rsidR="00CB4070" w:rsidRPr="00B16B2B">
        <w:rPr>
          <w:i w:val="0"/>
        </w:rPr>
        <w:instrText xml:space="preserve"> QUOTE </w:instrText>
      </w:r>
      <w:r w:rsidR="00BF4E29" w:rsidRPr="00BF4E29">
        <w:rPr>
          <w:i w:val="0"/>
        </w:rPr>
        <w:pict>
          <v:shape id="_x0000_i1308"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09" type="#_x0000_t75" style="width:10.65pt;height:11.9pt" equationxml="&lt;">
            <v:imagedata r:id="rId99"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310" type="#_x0000_t75" style="width:10.65pt;height:11.9pt" equationxml="&lt;">
            <v:imagedata r:id="rId99"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11" type="#_x0000_t75" style="width:10.65pt;height:11.9pt" equationxml="&lt;">
            <v:imagedata r:id="rId99" o:title="" chromakey="white"/>
          </v:shape>
        </w:pict>
      </w:r>
      <w:r w:rsidR="00BF4E29" w:rsidRPr="00B16B2B">
        <w:rPr>
          <w:i w:val="0"/>
        </w:rPr>
        <w:fldChar w:fldCharType="end"/>
      </w:r>
      <w:r w:rsidRPr="00B16B2B">
        <w:rPr>
          <w:i w:val="0"/>
        </w:rPr>
        <w:t xml:space="preserve">, </w:t>
      </w:r>
      <w:r w:rsidR="00BF4E29" w:rsidRPr="00B16B2B">
        <w:rPr>
          <w:i w:val="0"/>
        </w:rPr>
        <w:fldChar w:fldCharType="begin"/>
      </w:r>
      <w:r w:rsidR="00CB4070" w:rsidRPr="00B16B2B">
        <w:rPr>
          <w:i w:val="0"/>
        </w:rPr>
        <w:instrText xml:space="preserve"> QUOTE </w:instrText>
      </w:r>
      <w:r w:rsidR="00BF4E29" w:rsidRPr="00BF4E29">
        <w:rPr>
          <w:i w:val="0"/>
        </w:rPr>
        <w:pict>
          <v:shape id="_x0000_i1312" type="#_x0000_t75" style="width:11.9pt;height:11.9pt" equationxml="&lt;">
            <v:imagedata r:id="rId100"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13" type="#_x0000_t75" style="width:11.9pt;height:11.9pt" equationxml="&lt;">
            <v:imagedata r:id="rId100" o:title="" chromakey="white"/>
          </v:shape>
        </w:pict>
      </w:r>
      <w:r w:rsidR="00BF4E29" w:rsidRPr="00B16B2B">
        <w:rPr>
          <w:i w:val="0"/>
        </w:rPr>
        <w:fldChar w:fldCharType="end"/>
      </w:r>
      <w:r w:rsidRPr="00B16B2B">
        <w:rPr>
          <w:i w:val="0"/>
        </w:rPr>
        <w:t xml:space="preserve"> and </w:t>
      </w:r>
      <w:r w:rsidR="00BF4E29" w:rsidRPr="00B16B2B">
        <w:rPr>
          <w:i w:val="0"/>
        </w:rPr>
        <w:fldChar w:fldCharType="begin"/>
      </w:r>
      <w:r w:rsidR="00CB4070" w:rsidRPr="00B16B2B">
        <w:rPr>
          <w:i w:val="0"/>
        </w:rPr>
        <w:instrText xml:space="preserve"> QUOTE </w:instrText>
      </w:r>
      <w:r w:rsidR="00BF4E29" w:rsidRPr="00BF4E29">
        <w:rPr>
          <w:i w:val="0"/>
        </w:rPr>
        <w:pict>
          <v:shape id="_x0000_i1314" type="#_x0000_t75" style="width:11.25pt;height:11.9pt" equationxml="&lt;">
            <v:imagedata r:id="rId101"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15" type="#_x0000_t75" style="width:11.25pt;height:11.9pt" equationxml="&lt;">
            <v:imagedata r:id="rId101" o:title="" chromakey="white"/>
          </v:shape>
        </w:pict>
      </w:r>
      <w:r w:rsidR="00BF4E29" w:rsidRPr="00B16B2B">
        <w:rPr>
          <w:i w:val="0"/>
        </w:rPr>
        <w:fldChar w:fldCharType="end"/>
      </w:r>
      <w:r w:rsidRPr="00B16B2B">
        <w:rPr>
          <w:i w:val="0"/>
        </w:rPr>
        <w:t xml:space="preserve"> respectively.</w:t>
      </w:r>
    </w:p>
    <w:p w:rsidR="00934207" w:rsidRPr="00B16B2B" w:rsidRDefault="00934207" w:rsidP="00A6154A">
      <w:pPr>
        <w:pStyle w:val="Heading3"/>
        <w:numPr>
          <w:ilvl w:val="0"/>
          <w:numId w:val="4"/>
        </w:numPr>
        <w:snapToGrid w:val="0"/>
        <w:ind w:left="0" w:firstLine="425"/>
        <w:jc w:val="both"/>
        <w:rPr>
          <w:i w:val="0"/>
        </w:rPr>
      </w:pPr>
      <w:r w:rsidRPr="00B16B2B">
        <w:rPr>
          <w:i w:val="0"/>
        </w:rPr>
        <w:t xml:space="preserve">The parameter or measurement, in the suspected set, that corresponds to the largest </w:t>
      </w:r>
      <w:r w:rsidR="00BF4E29" w:rsidRPr="00B16B2B">
        <w:rPr>
          <w:i w:val="0"/>
        </w:rPr>
        <w:fldChar w:fldCharType="begin"/>
      </w:r>
      <w:r w:rsidR="00CB4070" w:rsidRPr="00B16B2B">
        <w:rPr>
          <w:i w:val="0"/>
        </w:rPr>
        <w:instrText xml:space="preserve"> QUOTE </w:instrText>
      </w:r>
      <w:r w:rsidR="00BF4E29" w:rsidRPr="00BF4E29">
        <w:rPr>
          <w:i w:val="0"/>
        </w:rPr>
        <w:pict>
          <v:shape id="_x0000_i1316" type="#_x0000_t75" style="width:15.65pt;height:11.9pt" equationxml="&lt;">
            <v:imagedata r:id="rId102"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17" type="#_x0000_t75" style="width:15.65pt;height:11.9pt" equationxml="&lt;">
            <v:imagedata r:id="rId102" o:title="" chromakey="white"/>
          </v:shape>
        </w:pict>
      </w:r>
      <w:r w:rsidR="00BF4E29" w:rsidRPr="00B16B2B">
        <w:rPr>
          <w:i w:val="0"/>
        </w:rPr>
        <w:fldChar w:fldCharType="end"/>
      </w:r>
      <w:r w:rsidR="00174AA7" w:rsidRPr="00B16B2B">
        <w:rPr>
          <w:i w:val="0"/>
        </w:rPr>
        <w:t xml:space="preserve"> or </w:t>
      </w:r>
      <w:r w:rsidR="00BF4E29" w:rsidRPr="00B16B2B">
        <w:rPr>
          <w:i w:val="0"/>
        </w:rPr>
        <w:fldChar w:fldCharType="begin"/>
      </w:r>
      <w:r w:rsidR="00CB4070" w:rsidRPr="00B16B2B">
        <w:rPr>
          <w:i w:val="0"/>
        </w:rPr>
        <w:instrText xml:space="preserve"> QUOTE </w:instrText>
      </w:r>
      <w:r w:rsidR="00BF4E29" w:rsidRPr="00BF4E29">
        <w:rPr>
          <w:i w:val="0"/>
        </w:rPr>
        <w:pict>
          <v:shape id="_x0000_i1318" type="#_x0000_t75" style="width:15.65pt;height:11.9pt" equationxml="&lt;">
            <v:imagedata r:id="rId102" o:title="" chromakey="white"/>
          </v:shape>
        </w:pict>
      </w:r>
      <w:r w:rsidR="00CB4070" w:rsidRPr="00B16B2B">
        <w:rPr>
          <w:i w:val="0"/>
        </w:rPr>
        <w:instrText xml:space="preserve"> </w:instrText>
      </w:r>
      <w:r w:rsidR="00BF4E29" w:rsidRPr="00B16B2B">
        <w:rPr>
          <w:i w:val="0"/>
        </w:rPr>
        <w:fldChar w:fldCharType="separate"/>
      </w:r>
      <w:r w:rsidR="00BF4E29" w:rsidRPr="00BF4E29">
        <w:rPr>
          <w:i w:val="0"/>
        </w:rPr>
        <w:pict>
          <v:shape id="_x0000_i1319" type="#_x0000_t75" style="width:15.65pt;height:11.9pt" equationxml="&lt;">
            <v:imagedata r:id="rId102" o:title="" chromakey="white"/>
          </v:shape>
        </w:pict>
      </w:r>
      <w:r w:rsidR="00BF4E29" w:rsidRPr="00B16B2B">
        <w:rPr>
          <w:i w:val="0"/>
        </w:rPr>
        <w:fldChar w:fldCharType="end"/>
      </w:r>
      <w:r w:rsidR="00174AA7" w:rsidRPr="00B16B2B">
        <w:rPr>
          <w:i w:val="0"/>
        </w:rPr>
        <w:t xml:space="preserve"> will be the erroneous quantity.</w:t>
      </w:r>
    </w:p>
    <w:p w:rsidR="00934207" w:rsidRPr="00B16B2B" w:rsidRDefault="008F7214" w:rsidP="00B16B2B">
      <w:pPr>
        <w:pStyle w:val="Heading2"/>
        <w:snapToGrid w:val="0"/>
        <w:spacing w:before="0" w:after="0"/>
        <w:ind w:firstLine="425"/>
        <w:jc w:val="both"/>
      </w:pPr>
      <w:r w:rsidRPr="00B16B2B">
        <w:t xml:space="preserve">Simulation Results for Data </w:t>
      </w:r>
      <w:proofErr w:type="spellStart"/>
      <w:r w:rsidRPr="00B16B2B">
        <w:t>Decorrelation</w:t>
      </w:r>
      <w:proofErr w:type="spellEnd"/>
    </w:p>
    <w:p w:rsidR="008F7214" w:rsidRPr="00B16B2B" w:rsidRDefault="008F7214" w:rsidP="00B16B2B">
      <w:pPr>
        <w:pStyle w:val="Text"/>
        <w:snapToGrid w:val="0"/>
        <w:spacing w:line="240" w:lineRule="auto"/>
        <w:ind w:firstLine="425"/>
      </w:pPr>
      <w:r w:rsidRPr="00B16B2B">
        <w:t>The following test cases were conducting by introducing errors to parameters that for critical k-</w:t>
      </w:r>
      <w:proofErr w:type="spellStart"/>
      <w:r w:rsidRPr="00B16B2B">
        <w:t>tuples</w:t>
      </w:r>
      <w:proofErr w:type="spellEnd"/>
      <w:r w:rsidRPr="00B16B2B">
        <w:t xml:space="preserve"> with other parameters or measurements.</w:t>
      </w:r>
    </w:p>
    <w:p w:rsidR="008F7214" w:rsidRPr="00B16B2B" w:rsidRDefault="008F7214" w:rsidP="00B16B2B">
      <w:pPr>
        <w:pStyle w:val="Text"/>
        <w:snapToGrid w:val="0"/>
        <w:spacing w:line="240" w:lineRule="auto"/>
        <w:ind w:firstLine="425"/>
      </w:pPr>
      <w:r w:rsidRPr="00B16B2B">
        <w:rPr>
          <w:i/>
          <w:iCs/>
        </w:rPr>
        <w:t>Test Case 1:</w:t>
      </w:r>
      <w:r w:rsidRPr="00B16B2B">
        <w:t xml:space="preserve"> Errors are individually introduced to different parameters of IEEE 14-bus test network as shown by Table (II).</w:t>
      </w:r>
    </w:p>
    <w:p w:rsidR="008F7214" w:rsidRPr="00B16B2B" w:rsidRDefault="008F7214" w:rsidP="00B16B2B">
      <w:pPr>
        <w:pStyle w:val="Text"/>
        <w:snapToGrid w:val="0"/>
        <w:spacing w:line="240" w:lineRule="auto"/>
        <w:ind w:firstLine="0"/>
        <w:jc w:val="center"/>
      </w:pPr>
    </w:p>
    <w:p w:rsidR="008F7214" w:rsidRPr="00F216A7" w:rsidRDefault="00F216A7" w:rsidP="00F216A7">
      <w:pPr>
        <w:rPr>
          <w:b/>
        </w:rPr>
      </w:pPr>
      <w:r w:rsidRPr="00F216A7">
        <w:rPr>
          <w:b/>
        </w:rPr>
        <w:t>Table Ii: Test Case 1: Simulated Errors</w:t>
      </w:r>
    </w:p>
    <w:tbl>
      <w:tblPr>
        <w:tblW w:w="0" w:type="auto"/>
        <w:jc w:val="center"/>
        <w:tblInd w:w="250" w:type="dxa"/>
        <w:tblBorders>
          <w:top w:val="double" w:sz="4" w:space="0" w:color="auto"/>
          <w:bottom w:val="double" w:sz="4" w:space="0" w:color="auto"/>
        </w:tblBorders>
        <w:tblLook w:val="04A0"/>
      </w:tblPr>
      <w:tblGrid>
        <w:gridCol w:w="879"/>
        <w:gridCol w:w="1027"/>
        <w:gridCol w:w="1026"/>
        <w:gridCol w:w="1406"/>
      </w:tblGrid>
      <w:tr w:rsidR="008F7214" w:rsidRPr="00B16B2B" w:rsidTr="00B16B2B">
        <w:trPr>
          <w:jc w:val="center"/>
        </w:trPr>
        <w:tc>
          <w:tcPr>
            <w:tcW w:w="992"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Sub-Case</w:t>
            </w:r>
          </w:p>
        </w:tc>
        <w:tc>
          <w:tcPr>
            <w:tcW w:w="993"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Parameter</w:t>
            </w:r>
          </w:p>
        </w:tc>
        <w:tc>
          <w:tcPr>
            <w:tcW w:w="1134"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True Value</w:t>
            </w:r>
          </w:p>
        </w:tc>
        <w:tc>
          <w:tcPr>
            <w:tcW w:w="1559"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Erroneous Value</w:t>
            </w:r>
          </w:p>
        </w:tc>
      </w:tr>
      <w:tr w:rsidR="008F7214" w:rsidRPr="00B16B2B" w:rsidTr="00B16B2B">
        <w:trPr>
          <w:jc w:val="center"/>
        </w:trPr>
        <w:tc>
          <w:tcPr>
            <w:tcW w:w="992" w:type="dxa"/>
            <w:tcBorders>
              <w:top w:val="single" w:sz="4" w:space="0" w:color="auto"/>
            </w:tcBorders>
          </w:tcPr>
          <w:p w:rsidR="008F7214" w:rsidRPr="00B16B2B" w:rsidRDefault="008F7214" w:rsidP="00B16B2B">
            <w:pPr>
              <w:snapToGrid w:val="0"/>
              <w:jc w:val="both"/>
              <w:rPr>
                <w:rFonts w:eastAsia="Calibri"/>
                <w:color w:val="000000"/>
                <w:szCs w:val="18"/>
              </w:rPr>
            </w:pPr>
            <w:r w:rsidRPr="00B16B2B">
              <w:rPr>
                <w:rFonts w:eastAsia="Calibri"/>
                <w:color w:val="000000"/>
                <w:szCs w:val="18"/>
              </w:rPr>
              <w:t>a</w:t>
            </w:r>
          </w:p>
        </w:tc>
        <w:tc>
          <w:tcPr>
            <w:tcW w:w="993" w:type="dxa"/>
            <w:tcBorders>
              <w:top w:val="single" w:sz="4" w:space="0" w:color="auto"/>
            </w:tcBorders>
          </w:tcPr>
          <w:p w:rsidR="008F7214" w:rsidRPr="00B16B2B" w:rsidRDefault="00BF4E29" w:rsidP="00B16B2B">
            <w:pPr>
              <w:snapToGrid w:val="0"/>
              <w:jc w:val="both"/>
              <w:rPr>
                <w:color w:val="000000"/>
                <w:szCs w:val="18"/>
              </w:rPr>
            </w:pPr>
            <w:r w:rsidRPr="00BF4E29">
              <w:rPr>
                <w:rFonts w:eastAsia="Calibri"/>
                <w:color w:val="000000"/>
                <w:szCs w:val="18"/>
              </w:rPr>
              <w:pict>
                <v:shape id="_x0000_i1320" type="#_x0000_t75" style="width:20.65pt;height:9.4pt" equationxml="&lt;">
                  <v:imagedata r:id="rId74" o:title="" chromakey="white"/>
                </v:shape>
              </w:pict>
            </w:r>
          </w:p>
        </w:tc>
        <w:tc>
          <w:tcPr>
            <w:tcW w:w="1134"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0.1999</w:t>
            </w:r>
          </w:p>
        </w:tc>
        <w:tc>
          <w:tcPr>
            <w:tcW w:w="1559"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0.5</w:t>
            </w:r>
          </w:p>
        </w:tc>
      </w:tr>
      <w:tr w:rsidR="008F7214" w:rsidRPr="00B16B2B" w:rsidTr="00B16B2B">
        <w:trPr>
          <w:jc w:val="center"/>
        </w:trPr>
        <w:tc>
          <w:tcPr>
            <w:tcW w:w="992" w:type="dxa"/>
          </w:tcPr>
          <w:p w:rsidR="008F7214" w:rsidRPr="00B16B2B" w:rsidRDefault="008F7214" w:rsidP="00B16B2B">
            <w:pPr>
              <w:snapToGrid w:val="0"/>
              <w:jc w:val="both"/>
              <w:rPr>
                <w:rFonts w:eastAsia="Calibri"/>
                <w:color w:val="000000"/>
                <w:szCs w:val="18"/>
              </w:rPr>
            </w:pPr>
            <w:r w:rsidRPr="00B16B2B">
              <w:rPr>
                <w:rFonts w:eastAsia="Calibri"/>
                <w:color w:val="000000"/>
                <w:szCs w:val="18"/>
              </w:rPr>
              <w:t>b</w:t>
            </w:r>
          </w:p>
        </w:tc>
        <w:tc>
          <w:tcPr>
            <w:tcW w:w="993" w:type="dxa"/>
          </w:tcPr>
          <w:p w:rsidR="008F7214" w:rsidRPr="00B16B2B" w:rsidRDefault="00BF4E29" w:rsidP="00B16B2B">
            <w:pPr>
              <w:snapToGrid w:val="0"/>
              <w:jc w:val="both"/>
              <w:rPr>
                <w:rFonts w:eastAsia="Calibri"/>
                <w:color w:val="000000"/>
                <w:szCs w:val="18"/>
              </w:rPr>
            </w:pPr>
            <w:r w:rsidRPr="00BF4E29">
              <w:rPr>
                <w:rFonts w:eastAsia="Calibri"/>
                <w:color w:val="000000"/>
                <w:szCs w:val="18"/>
              </w:rPr>
              <w:pict>
                <v:shape id="_x0000_i1321" type="#_x0000_t75" style="width:20.65pt;height:9.4pt" equationxml="&lt;">
                  <v:imagedata r:id="rId85" o:title="" chromakey="white"/>
                </v:shape>
              </w:pict>
            </w:r>
          </w:p>
        </w:tc>
        <w:tc>
          <w:tcPr>
            <w:tcW w:w="1134" w:type="dxa"/>
          </w:tcPr>
          <w:p w:rsidR="008F7214" w:rsidRPr="00B16B2B" w:rsidRDefault="008F7214" w:rsidP="00B16B2B">
            <w:pPr>
              <w:snapToGrid w:val="0"/>
              <w:jc w:val="both"/>
              <w:rPr>
                <w:color w:val="000000"/>
                <w:szCs w:val="18"/>
              </w:rPr>
            </w:pPr>
            <w:r w:rsidRPr="00B16B2B">
              <w:rPr>
                <w:color w:val="000000"/>
                <w:szCs w:val="18"/>
              </w:rPr>
              <w:t>0.348</w:t>
            </w:r>
          </w:p>
        </w:tc>
        <w:tc>
          <w:tcPr>
            <w:tcW w:w="1559" w:type="dxa"/>
          </w:tcPr>
          <w:p w:rsidR="008F7214" w:rsidRPr="00B16B2B" w:rsidRDefault="008F7214" w:rsidP="00B16B2B">
            <w:pPr>
              <w:snapToGrid w:val="0"/>
              <w:jc w:val="both"/>
              <w:rPr>
                <w:color w:val="000000"/>
                <w:szCs w:val="18"/>
              </w:rPr>
            </w:pPr>
            <w:r w:rsidRPr="00B16B2B">
              <w:rPr>
                <w:color w:val="000000"/>
                <w:szCs w:val="18"/>
              </w:rPr>
              <w:t>0.7</w:t>
            </w:r>
          </w:p>
        </w:tc>
      </w:tr>
    </w:tbl>
    <w:p w:rsidR="005B6EAA" w:rsidRDefault="005B6EAA" w:rsidP="00B16B2B">
      <w:pPr>
        <w:pStyle w:val="Text"/>
        <w:snapToGrid w:val="0"/>
        <w:spacing w:line="240" w:lineRule="auto"/>
        <w:ind w:firstLine="425"/>
        <w:rPr>
          <w:lang w:eastAsia="zh-CN"/>
        </w:rPr>
      </w:pPr>
    </w:p>
    <w:p w:rsidR="008F7214" w:rsidRPr="00B16B2B" w:rsidRDefault="008F7214" w:rsidP="00B16B2B">
      <w:pPr>
        <w:pStyle w:val="Text"/>
        <w:snapToGrid w:val="0"/>
        <w:spacing w:line="240" w:lineRule="auto"/>
        <w:ind w:firstLine="425"/>
      </w:pPr>
      <w:r w:rsidRPr="00B16B2B">
        <w:t>Tables III and IV show the values of the highest normalized residuals for different parameters and measurements, resulting from errors introduced by test cases 1(a) and 1(b)</w:t>
      </w:r>
      <w:proofErr w:type="gramStart"/>
      <w:r w:rsidRPr="00B16B2B">
        <w:t>,  before</w:t>
      </w:r>
      <w:proofErr w:type="gramEnd"/>
      <w:r w:rsidRPr="00B16B2B">
        <w:t xml:space="preserve"> and after applying data </w:t>
      </w:r>
      <w:proofErr w:type="spellStart"/>
      <w:r w:rsidRPr="00B16B2B">
        <w:t>decorrelation</w:t>
      </w:r>
      <w:proofErr w:type="spellEnd"/>
      <w:r w:rsidRPr="00B16B2B">
        <w:t>.</w:t>
      </w:r>
    </w:p>
    <w:p w:rsidR="000E416A" w:rsidRPr="00B16B2B" w:rsidRDefault="000E416A" w:rsidP="00B16B2B">
      <w:pPr>
        <w:pStyle w:val="TableTitle"/>
        <w:snapToGrid w:val="0"/>
        <w:rPr>
          <w:b/>
          <w:bCs/>
          <w:sz w:val="20"/>
          <w:szCs w:val="18"/>
        </w:rPr>
      </w:pPr>
    </w:p>
    <w:p w:rsidR="00B67D8C" w:rsidRDefault="00B67D8C" w:rsidP="00F216A7">
      <w:pPr>
        <w:rPr>
          <w:rFonts w:hint="eastAsia"/>
          <w:b/>
          <w:lang w:eastAsia="zh-CN"/>
        </w:rPr>
      </w:pPr>
    </w:p>
    <w:p w:rsidR="008F7214" w:rsidRPr="00F216A7" w:rsidRDefault="00F216A7" w:rsidP="00F216A7">
      <w:pPr>
        <w:rPr>
          <w:b/>
        </w:rPr>
      </w:pPr>
      <w:r w:rsidRPr="00F216A7">
        <w:rPr>
          <w:b/>
        </w:rPr>
        <w:t>Table Iii: Test Case 1(A): Error Identification Results</w:t>
      </w:r>
    </w:p>
    <w:tbl>
      <w:tblPr>
        <w:tblW w:w="0" w:type="auto"/>
        <w:jc w:val="center"/>
        <w:tblBorders>
          <w:top w:val="double" w:sz="4" w:space="0" w:color="auto"/>
          <w:bottom w:val="double" w:sz="4" w:space="0" w:color="auto"/>
        </w:tblBorders>
        <w:tblLook w:val="04A0"/>
      </w:tblPr>
      <w:tblGrid>
        <w:gridCol w:w="2012"/>
        <w:gridCol w:w="1288"/>
        <w:gridCol w:w="1288"/>
      </w:tblGrid>
      <w:tr w:rsidR="008F7214" w:rsidRPr="00B16B2B" w:rsidTr="00B16B2B">
        <w:trPr>
          <w:jc w:val="center"/>
        </w:trPr>
        <w:tc>
          <w:tcPr>
            <w:tcW w:w="2513"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Measurement/Parameter</w:t>
            </w:r>
          </w:p>
        </w:tc>
        <w:tc>
          <w:tcPr>
            <w:tcW w:w="2279" w:type="dxa"/>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22" type="#_x0000_t75" style="width:21.3pt;height:9.4pt" equationxml="&lt;">
                  <v:imagedata r:id="rId103" o:title="" chromakey="white"/>
                </v:shape>
              </w:pict>
            </w:r>
          </w:p>
          <w:p w:rsidR="008F7214" w:rsidRPr="00B16B2B" w:rsidRDefault="008F7214" w:rsidP="00B16B2B">
            <w:pPr>
              <w:snapToGrid w:val="0"/>
              <w:jc w:val="both"/>
              <w:rPr>
                <w:color w:val="000000"/>
                <w:szCs w:val="18"/>
              </w:rPr>
            </w:pPr>
            <w:r w:rsidRPr="00B16B2B">
              <w:rPr>
                <w:color w:val="000000"/>
                <w:szCs w:val="18"/>
              </w:rPr>
              <w:t xml:space="preserve">(Excluding </w:t>
            </w:r>
            <w:proofErr w:type="spellStart"/>
            <w:r w:rsidRPr="00B16B2B">
              <w:rPr>
                <w:color w:val="000000"/>
                <w:szCs w:val="18"/>
              </w:rPr>
              <w:t>Decorrelation</w:t>
            </w:r>
            <w:proofErr w:type="spellEnd"/>
            <w:r w:rsidRPr="00B16B2B">
              <w:rPr>
                <w:color w:val="000000"/>
                <w:szCs w:val="18"/>
              </w:rPr>
              <w:t>)</w:t>
            </w:r>
          </w:p>
        </w:tc>
        <w:tc>
          <w:tcPr>
            <w:tcW w:w="2271" w:type="dxa"/>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23" type="#_x0000_t75" style="width:28.8pt;height:9.4pt" equationxml="&lt;">
                  <v:imagedata r:id="rId104" o:title="" chromakey="white"/>
                </v:shape>
              </w:pict>
            </w:r>
          </w:p>
          <w:p w:rsidR="008F7214" w:rsidRPr="00B16B2B" w:rsidRDefault="008F7214" w:rsidP="00B16B2B">
            <w:pPr>
              <w:snapToGrid w:val="0"/>
              <w:jc w:val="both"/>
              <w:rPr>
                <w:color w:val="000000"/>
                <w:szCs w:val="18"/>
              </w:rPr>
            </w:pPr>
            <w:r w:rsidRPr="00B16B2B">
              <w:rPr>
                <w:color w:val="000000"/>
                <w:szCs w:val="18"/>
              </w:rPr>
              <w:t xml:space="preserve">(Including </w:t>
            </w:r>
            <w:proofErr w:type="spellStart"/>
            <w:r w:rsidRPr="00B16B2B">
              <w:rPr>
                <w:color w:val="000000"/>
                <w:szCs w:val="18"/>
              </w:rPr>
              <w:t>Decorrelation</w:t>
            </w:r>
            <w:proofErr w:type="spellEnd"/>
            <w:r w:rsidRPr="00B16B2B">
              <w:rPr>
                <w:color w:val="000000"/>
                <w:szCs w:val="18"/>
              </w:rPr>
              <w:t>)</w:t>
            </w:r>
          </w:p>
        </w:tc>
      </w:tr>
      <w:tr w:rsidR="008F7214" w:rsidRPr="00B16B2B" w:rsidTr="00B16B2B">
        <w:trPr>
          <w:jc w:val="center"/>
        </w:trPr>
        <w:tc>
          <w:tcPr>
            <w:tcW w:w="2513" w:type="dxa"/>
            <w:tcBorders>
              <w:top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24" type="#_x0000_t75" style="width:18.15pt;height:9.4pt" equationxml="&lt;">
                  <v:imagedata r:id="rId75" o:title="" chromakey="white"/>
                </v:shape>
              </w:pict>
            </w:r>
          </w:p>
        </w:tc>
        <w:tc>
          <w:tcPr>
            <w:tcW w:w="2279"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6.7902</w:t>
            </w:r>
          </w:p>
        </w:tc>
        <w:tc>
          <w:tcPr>
            <w:tcW w:w="2271"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0.5269</w:t>
            </w:r>
          </w:p>
        </w:tc>
      </w:tr>
      <w:tr w:rsidR="008F7214" w:rsidRPr="00B16B2B" w:rsidTr="00B16B2B">
        <w:trPr>
          <w:jc w:val="center"/>
        </w:trPr>
        <w:tc>
          <w:tcPr>
            <w:tcW w:w="2513"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25" type="#_x0000_t75" style="width:20.65pt;height:9.4pt" equationxml="&lt;">
                  <v:imagedata r:id="rId74" o:title="" chromakey="white"/>
                </v:shape>
              </w:pict>
            </w:r>
          </w:p>
        </w:tc>
        <w:tc>
          <w:tcPr>
            <w:tcW w:w="2279" w:type="dxa"/>
          </w:tcPr>
          <w:p w:rsidR="008F7214" w:rsidRPr="00B16B2B" w:rsidRDefault="008F7214" w:rsidP="00B16B2B">
            <w:pPr>
              <w:snapToGrid w:val="0"/>
              <w:jc w:val="both"/>
              <w:rPr>
                <w:color w:val="000000"/>
                <w:szCs w:val="18"/>
              </w:rPr>
            </w:pPr>
            <w:r w:rsidRPr="00B16B2B">
              <w:rPr>
                <w:color w:val="000000"/>
                <w:szCs w:val="18"/>
              </w:rPr>
              <w:t>6.7667</w:t>
            </w:r>
          </w:p>
        </w:tc>
        <w:tc>
          <w:tcPr>
            <w:tcW w:w="2271" w:type="dxa"/>
          </w:tcPr>
          <w:p w:rsidR="008F7214" w:rsidRPr="00B16B2B" w:rsidRDefault="008F7214" w:rsidP="00B16B2B">
            <w:pPr>
              <w:snapToGrid w:val="0"/>
              <w:jc w:val="both"/>
              <w:rPr>
                <w:color w:val="000000"/>
                <w:szCs w:val="18"/>
              </w:rPr>
            </w:pPr>
            <w:r w:rsidRPr="00B16B2B">
              <w:rPr>
                <w:color w:val="000000"/>
                <w:szCs w:val="18"/>
              </w:rPr>
              <w:t>4.4250</w:t>
            </w:r>
          </w:p>
        </w:tc>
      </w:tr>
      <w:tr w:rsidR="008F7214" w:rsidRPr="00B16B2B" w:rsidTr="00B16B2B">
        <w:trPr>
          <w:jc w:val="center"/>
        </w:trPr>
        <w:tc>
          <w:tcPr>
            <w:tcW w:w="2513"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26" type="#_x0000_t75" style="width:18.15pt;height:9.4pt" equationxml="&lt;">
                  <v:imagedata r:id="rId105" o:title="" chromakey="white"/>
                </v:shape>
              </w:pict>
            </w:r>
          </w:p>
        </w:tc>
        <w:tc>
          <w:tcPr>
            <w:tcW w:w="2279" w:type="dxa"/>
          </w:tcPr>
          <w:p w:rsidR="008F7214" w:rsidRPr="00B16B2B" w:rsidRDefault="008F7214" w:rsidP="00B16B2B">
            <w:pPr>
              <w:snapToGrid w:val="0"/>
              <w:jc w:val="both"/>
              <w:rPr>
                <w:color w:val="000000"/>
                <w:szCs w:val="18"/>
              </w:rPr>
            </w:pPr>
            <w:r w:rsidRPr="00B16B2B">
              <w:rPr>
                <w:color w:val="000000"/>
                <w:szCs w:val="18"/>
              </w:rPr>
              <w:t>4.6628</w:t>
            </w:r>
          </w:p>
        </w:tc>
        <w:tc>
          <w:tcPr>
            <w:tcW w:w="2271" w:type="dxa"/>
          </w:tcPr>
          <w:p w:rsidR="008F7214" w:rsidRPr="00B16B2B" w:rsidRDefault="008F7214" w:rsidP="00B16B2B">
            <w:pPr>
              <w:snapToGrid w:val="0"/>
              <w:jc w:val="both"/>
              <w:rPr>
                <w:color w:val="000000"/>
                <w:szCs w:val="18"/>
              </w:rPr>
            </w:pPr>
          </w:p>
        </w:tc>
      </w:tr>
      <w:tr w:rsidR="008F7214" w:rsidRPr="00B16B2B" w:rsidTr="00B16B2B">
        <w:trPr>
          <w:jc w:val="center"/>
        </w:trPr>
        <w:tc>
          <w:tcPr>
            <w:tcW w:w="2513"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27" type="#_x0000_t75" style="width:20.65pt;height:9.4pt" equationxml="&lt;">
                  <v:imagedata r:id="rId106" o:title="" chromakey="white"/>
                </v:shape>
              </w:pict>
            </w:r>
          </w:p>
        </w:tc>
        <w:tc>
          <w:tcPr>
            <w:tcW w:w="2279" w:type="dxa"/>
          </w:tcPr>
          <w:p w:rsidR="008F7214" w:rsidRPr="00B16B2B" w:rsidRDefault="008F7214" w:rsidP="00B16B2B">
            <w:pPr>
              <w:snapToGrid w:val="0"/>
              <w:jc w:val="both"/>
              <w:rPr>
                <w:color w:val="000000"/>
                <w:szCs w:val="18"/>
              </w:rPr>
            </w:pPr>
            <w:r w:rsidRPr="00B16B2B">
              <w:rPr>
                <w:color w:val="000000"/>
                <w:szCs w:val="18"/>
              </w:rPr>
              <w:t>4.6505</w:t>
            </w:r>
          </w:p>
        </w:tc>
        <w:tc>
          <w:tcPr>
            <w:tcW w:w="2271" w:type="dxa"/>
          </w:tcPr>
          <w:p w:rsidR="008F7214" w:rsidRPr="00B16B2B" w:rsidRDefault="008F7214" w:rsidP="00B16B2B">
            <w:pPr>
              <w:snapToGrid w:val="0"/>
              <w:jc w:val="both"/>
              <w:rPr>
                <w:color w:val="000000"/>
                <w:szCs w:val="18"/>
              </w:rPr>
            </w:pPr>
          </w:p>
        </w:tc>
      </w:tr>
      <w:tr w:rsidR="008F7214" w:rsidRPr="00B16B2B" w:rsidTr="00B16B2B">
        <w:trPr>
          <w:jc w:val="center"/>
        </w:trPr>
        <w:tc>
          <w:tcPr>
            <w:tcW w:w="2513"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28" type="#_x0000_t75" style="width:18.15pt;height:9.4pt" equationxml="&lt;">
                  <v:imagedata r:id="rId107" o:title="" chromakey="white"/>
                </v:shape>
              </w:pict>
            </w:r>
          </w:p>
        </w:tc>
        <w:tc>
          <w:tcPr>
            <w:tcW w:w="2279" w:type="dxa"/>
          </w:tcPr>
          <w:p w:rsidR="008F7214" w:rsidRPr="00B16B2B" w:rsidRDefault="008F7214" w:rsidP="00B16B2B">
            <w:pPr>
              <w:snapToGrid w:val="0"/>
              <w:jc w:val="both"/>
              <w:rPr>
                <w:color w:val="000000"/>
                <w:szCs w:val="18"/>
              </w:rPr>
            </w:pPr>
            <w:r w:rsidRPr="00B16B2B">
              <w:rPr>
                <w:color w:val="000000"/>
                <w:szCs w:val="18"/>
              </w:rPr>
              <w:t>4.3490</w:t>
            </w:r>
          </w:p>
        </w:tc>
        <w:tc>
          <w:tcPr>
            <w:tcW w:w="2271" w:type="dxa"/>
          </w:tcPr>
          <w:p w:rsidR="008F7214" w:rsidRPr="00B16B2B" w:rsidRDefault="008F7214" w:rsidP="00B16B2B">
            <w:pPr>
              <w:snapToGrid w:val="0"/>
              <w:jc w:val="both"/>
              <w:rPr>
                <w:color w:val="000000"/>
                <w:szCs w:val="18"/>
              </w:rPr>
            </w:pPr>
          </w:p>
        </w:tc>
      </w:tr>
    </w:tbl>
    <w:p w:rsidR="000E416A" w:rsidRPr="00F216A7" w:rsidRDefault="000E416A" w:rsidP="00F216A7"/>
    <w:p w:rsidR="008F7214" w:rsidRPr="00F216A7" w:rsidRDefault="00F216A7" w:rsidP="00F216A7">
      <w:pPr>
        <w:rPr>
          <w:b/>
        </w:rPr>
      </w:pPr>
      <w:r w:rsidRPr="00F216A7">
        <w:rPr>
          <w:b/>
        </w:rPr>
        <w:t xml:space="preserve">Table </w:t>
      </w:r>
      <w:proofErr w:type="gramStart"/>
      <w:r w:rsidRPr="00F216A7">
        <w:rPr>
          <w:b/>
        </w:rPr>
        <w:t>Iv</w:t>
      </w:r>
      <w:proofErr w:type="gramEnd"/>
      <w:r w:rsidRPr="00F216A7">
        <w:rPr>
          <w:b/>
        </w:rPr>
        <w:t>: Test Case 1(B): Error Identification Results</w:t>
      </w:r>
    </w:p>
    <w:tbl>
      <w:tblPr>
        <w:tblW w:w="5000" w:type="pct"/>
        <w:jc w:val="center"/>
        <w:tblBorders>
          <w:top w:val="double" w:sz="4" w:space="0" w:color="auto"/>
          <w:bottom w:val="double" w:sz="4" w:space="0" w:color="auto"/>
        </w:tblBorders>
        <w:tblLook w:val="04A0"/>
      </w:tblPr>
      <w:tblGrid>
        <w:gridCol w:w="2012"/>
        <w:gridCol w:w="1288"/>
        <w:gridCol w:w="1288"/>
      </w:tblGrid>
      <w:tr w:rsidR="008F7214" w:rsidRPr="00B16B2B" w:rsidTr="00B67D8C">
        <w:trPr>
          <w:jc w:val="center"/>
        </w:trPr>
        <w:tc>
          <w:tcPr>
            <w:tcW w:w="2193" w:type="pct"/>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Measurement/Parameter</w:t>
            </w:r>
          </w:p>
        </w:tc>
        <w:tc>
          <w:tcPr>
            <w:tcW w:w="1404" w:type="pct"/>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29" type="#_x0000_t75" style="width:21.3pt;height:9.4pt" equationxml="&lt;">
                  <v:imagedata r:id="rId103" o:title="" chromakey="white"/>
                </v:shape>
              </w:pict>
            </w:r>
          </w:p>
          <w:p w:rsidR="008F7214" w:rsidRPr="00B16B2B" w:rsidRDefault="008F7214" w:rsidP="00B16B2B">
            <w:pPr>
              <w:snapToGrid w:val="0"/>
              <w:jc w:val="both"/>
              <w:rPr>
                <w:color w:val="000000"/>
                <w:szCs w:val="18"/>
              </w:rPr>
            </w:pPr>
            <w:r w:rsidRPr="00B16B2B">
              <w:rPr>
                <w:color w:val="000000"/>
                <w:szCs w:val="18"/>
              </w:rPr>
              <w:t xml:space="preserve">(Excluding </w:t>
            </w:r>
            <w:proofErr w:type="spellStart"/>
            <w:r w:rsidRPr="00B16B2B">
              <w:rPr>
                <w:color w:val="000000"/>
                <w:szCs w:val="18"/>
              </w:rPr>
              <w:t>Decorrelation</w:t>
            </w:r>
            <w:proofErr w:type="spellEnd"/>
            <w:r w:rsidRPr="00B16B2B">
              <w:rPr>
                <w:color w:val="000000"/>
                <w:szCs w:val="18"/>
              </w:rPr>
              <w:t>)</w:t>
            </w:r>
          </w:p>
        </w:tc>
        <w:tc>
          <w:tcPr>
            <w:tcW w:w="1404" w:type="pct"/>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30" type="#_x0000_t75" style="width:28.8pt;height:9.4pt" equationxml="&lt;">
                  <v:imagedata r:id="rId104" o:title="" chromakey="white"/>
                </v:shape>
              </w:pict>
            </w:r>
          </w:p>
          <w:p w:rsidR="008F7214" w:rsidRPr="00B16B2B" w:rsidRDefault="008F7214" w:rsidP="00B16B2B">
            <w:pPr>
              <w:snapToGrid w:val="0"/>
              <w:jc w:val="both"/>
              <w:rPr>
                <w:color w:val="000000"/>
                <w:szCs w:val="18"/>
              </w:rPr>
            </w:pPr>
            <w:r w:rsidRPr="00B16B2B">
              <w:rPr>
                <w:color w:val="000000"/>
                <w:szCs w:val="18"/>
              </w:rPr>
              <w:t xml:space="preserve">(Including </w:t>
            </w:r>
            <w:proofErr w:type="spellStart"/>
            <w:r w:rsidRPr="00B16B2B">
              <w:rPr>
                <w:color w:val="000000"/>
                <w:szCs w:val="18"/>
              </w:rPr>
              <w:t>Decorrelation</w:t>
            </w:r>
            <w:proofErr w:type="spellEnd"/>
            <w:r w:rsidRPr="00B16B2B">
              <w:rPr>
                <w:color w:val="000000"/>
                <w:szCs w:val="18"/>
              </w:rPr>
              <w:t>)</w:t>
            </w:r>
          </w:p>
        </w:tc>
      </w:tr>
      <w:tr w:rsidR="008F7214" w:rsidRPr="00B16B2B" w:rsidTr="00B67D8C">
        <w:trPr>
          <w:jc w:val="center"/>
        </w:trPr>
        <w:tc>
          <w:tcPr>
            <w:tcW w:w="2193" w:type="pct"/>
            <w:tcBorders>
              <w:top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31" type="#_x0000_t75" style="width:20.65pt;height:9.4pt" equationxml="&lt;">
                  <v:imagedata r:id="rId83" o:title="" chromakey="white"/>
                </v:shape>
              </w:pict>
            </w:r>
          </w:p>
        </w:tc>
        <w:tc>
          <w:tcPr>
            <w:tcW w:w="1404" w:type="pct"/>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27.7765</w:t>
            </w:r>
          </w:p>
        </w:tc>
        <w:tc>
          <w:tcPr>
            <w:tcW w:w="1404" w:type="pct"/>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6.7735</w:t>
            </w:r>
          </w:p>
        </w:tc>
      </w:tr>
      <w:tr w:rsidR="008F7214" w:rsidRPr="00B16B2B" w:rsidTr="00B67D8C">
        <w:trPr>
          <w:jc w:val="center"/>
        </w:trPr>
        <w:tc>
          <w:tcPr>
            <w:tcW w:w="2193" w:type="pct"/>
          </w:tcPr>
          <w:p w:rsidR="008F7214" w:rsidRPr="00B16B2B" w:rsidRDefault="00BF4E29" w:rsidP="00B16B2B">
            <w:pPr>
              <w:snapToGrid w:val="0"/>
              <w:jc w:val="both"/>
              <w:rPr>
                <w:rFonts w:eastAsia="Calibri"/>
                <w:color w:val="000000"/>
                <w:szCs w:val="18"/>
              </w:rPr>
            </w:pPr>
            <w:r w:rsidRPr="00BF4E29">
              <w:rPr>
                <w:color w:val="000000"/>
                <w:szCs w:val="18"/>
              </w:rPr>
              <w:pict>
                <v:shape id="_x0000_i1332" type="#_x0000_t75" style="width:20.65pt;height:9.4pt" equationxml="&lt;">
                  <v:imagedata r:id="rId85" o:title="" chromakey="white"/>
                </v:shape>
              </w:pict>
            </w:r>
          </w:p>
        </w:tc>
        <w:tc>
          <w:tcPr>
            <w:tcW w:w="1404" w:type="pct"/>
          </w:tcPr>
          <w:p w:rsidR="008F7214" w:rsidRPr="00B16B2B" w:rsidRDefault="008F7214" w:rsidP="00B16B2B">
            <w:pPr>
              <w:snapToGrid w:val="0"/>
              <w:jc w:val="both"/>
              <w:rPr>
                <w:color w:val="000000"/>
                <w:szCs w:val="18"/>
              </w:rPr>
            </w:pPr>
            <w:r w:rsidRPr="00B16B2B">
              <w:rPr>
                <w:color w:val="000000"/>
                <w:szCs w:val="18"/>
              </w:rPr>
              <w:t>27.7706</w:t>
            </w:r>
          </w:p>
        </w:tc>
        <w:tc>
          <w:tcPr>
            <w:tcW w:w="1404" w:type="pct"/>
          </w:tcPr>
          <w:p w:rsidR="008F7214" w:rsidRPr="00B16B2B" w:rsidRDefault="008F7214" w:rsidP="00B16B2B">
            <w:pPr>
              <w:snapToGrid w:val="0"/>
              <w:jc w:val="both"/>
              <w:rPr>
                <w:color w:val="000000"/>
                <w:szCs w:val="18"/>
              </w:rPr>
            </w:pPr>
            <w:r w:rsidRPr="00B16B2B">
              <w:rPr>
                <w:color w:val="000000"/>
                <w:szCs w:val="18"/>
              </w:rPr>
              <w:t>46.8020</w:t>
            </w:r>
          </w:p>
        </w:tc>
      </w:tr>
      <w:tr w:rsidR="008F7214" w:rsidRPr="00B16B2B" w:rsidTr="00B67D8C">
        <w:trPr>
          <w:jc w:val="center"/>
        </w:trPr>
        <w:tc>
          <w:tcPr>
            <w:tcW w:w="2193" w:type="pct"/>
          </w:tcPr>
          <w:p w:rsidR="008F7214" w:rsidRPr="00B16B2B" w:rsidRDefault="00BF4E29" w:rsidP="00B16B2B">
            <w:pPr>
              <w:snapToGrid w:val="0"/>
              <w:jc w:val="both"/>
              <w:rPr>
                <w:rFonts w:eastAsia="Calibri"/>
                <w:color w:val="000000"/>
                <w:szCs w:val="18"/>
              </w:rPr>
            </w:pPr>
            <w:r w:rsidRPr="00BF4E29">
              <w:rPr>
                <w:color w:val="000000"/>
                <w:szCs w:val="18"/>
              </w:rPr>
              <w:pict>
                <v:shape id="_x0000_i1333" type="#_x0000_t75" style="width:18.15pt;height:9.4pt" equationxml="&lt;">
                  <v:imagedata r:id="rId86" o:title="" chromakey="white"/>
                </v:shape>
              </w:pict>
            </w:r>
          </w:p>
        </w:tc>
        <w:tc>
          <w:tcPr>
            <w:tcW w:w="1404" w:type="pct"/>
          </w:tcPr>
          <w:p w:rsidR="008F7214" w:rsidRPr="00B16B2B" w:rsidRDefault="008F7214" w:rsidP="00B16B2B">
            <w:pPr>
              <w:snapToGrid w:val="0"/>
              <w:jc w:val="both"/>
              <w:rPr>
                <w:color w:val="000000"/>
                <w:szCs w:val="18"/>
              </w:rPr>
            </w:pPr>
            <w:r w:rsidRPr="00B16B2B">
              <w:rPr>
                <w:color w:val="000000"/>
                <w:szCs w:val="18"/>
              </w:rPr>
              <w:t>27.5534</w:t>
            </w:r>
          </w:p>
        </w:tc>
        <w:tc>
          <w:tcPr>
            <w:tcW w:w="1404" w:type="pct"/>
          </w:tcPr>
          <w:p w:rsidR="008F7214" w:rsidRPr="00B16B2B" w:rsidRDefault="008F7214" w:rsidP="00B16B2B">
            <w:pPr>
              <w:snapToGrid w:val="0"/>
              <w:jc w:val="both"/>
              <w:rPr>
                <w:color w:val="000000"/>
                <w:szCs w:val="18"/>
              </w:rPr>
            </w:pPr>
            <w:r w:rsidRPr="00B16B2B">
              <w:rPr>
                <w:color w:val="000000"/>
                <w:szCs w:val="18"/>
              </w:rPr>
              <w:t>6.9430</w:t>
            </w:r>
          </w:p>
        </w:tc>
      </w:tr>
      <w:tr w:rsidR="008F7214" w:rsidRPr="00B16B2B" w:rsidTr="00B67D8C">
        <w:trPr>
          <w:jc w:val="center"/>
        </w:trPr>
        <w:tc>
          <w:tcPr>
            <w:tcW w:w="2193" w:type="pct"/>
          </w:tcPr>
          <w:p w:rsidR="008F7214" w:rsidRPr="00B16B2B" w:rsidRDefault="00BF4E29" w:rsidP="00B16B2B">
            <w:pPr>
              <w:snapToGrid w:val="0"/>
              <w:jc w:val="both"/>
              <w:rPr>
                <w:rFonts w:eastAsia="Calibri"/>
                <w:color w:val="000000"/>
                <w:szCs w:val="18"/>
              </w:rPr>
            </w:pPr>
            <w:r w:rsidRPr="00BF4E29">
              <w:rPr>
                <w:color w:val="000000"/>
                <w:szCs w:val="18"/>
              </w:rPr>
              <w:pict>
                <v:shape id="_x0000_i1334" type="#_x0000_t75" style="width:18.15pt;height:9.4pt" equationxml="&lt;">
                  <v:imagedata r:id="rId108" o:title="" chromakey="white"/>
                </v:shape>
              </w:pict>
            </w:r>
          </w:p>
        </w:tc>
        <w:tc>
          <w:tcPr>
            <w:tcW w:w="1404" w:type="pct"/>
          </w:tcPr>
          <w:p w:rsidR="008F7214" w:rsidRPr="00B16B2B" w:rsidRDefault="008F7214" w:rsidP="00B16B2B">
            <w:pPr>
              <w:snapToGrid w:val="0"/>
              <w:jc w:val="both"/>
              <w:rPr>
                <w:color w:val="000000"/>
                <w:szCs w:val="18"/>
              </w:rPr>
            </w:pPr>
            <w:r w:rsidRPr="00B16B2B">
              <w:rPr>
                <w:color w:val="000000"/>
                <w:szCs w:val="18"/>
              </w:rPr>
              <w:t>26.8986</w:t>
            </w:r>
          </w:p>
        </w:tc>
        <w:tc>
          <w:tcPr>
            <w:tcW w:w="1404" w:type="pct"/>
          </w:tcPr>
          <w:p w:rsidR="008F7214" w:rsidRPr="00B16B2B" w:rsidRDefault="008F7214" w:rsidP="00B16B2B">
            <w:pPr>
              <w:snapToGrid w:val="0"/>
              <w:jc w:val="both"/>
              <w:rPr>
                <w:color w:val="000000"/>
                <w:szCs w:val="18"/>
              </w:rPr>
            </w:pPr>
            <w:r w:rsidRPr="00B16B2B">
              <w:rPr>
                <w:color w:val="000000"/>
                <w:szCs w:val="18"/>
              </w:rPr>
              <w:t>2.9573</w:t>
            </w:r>
          </w:p>
        </w:tc>
      </w:tr>
      <w:tr w:rsidR="008F7214" w:rsidRPr="00B16B2B" w:rsidTr="00B67D8C">
        <w:trPr>
          <w:jc w:val="center"/>
        </w:trPr>
        <w:tc>
          <w:tcPr>
            <w:tcW w:w="2193" w:type="pct"/>
          </w:tcPr>
          <w:p w:rsidR="008F7214" w:rsidRPr="00B16B2B" w:rsidRDefault="00BF4E29" w:rsidP="00B16B2B">
            <w:pPr>
              <w:snapToGrid w:val="0"/>
              <w:jc w:val="both"/>
              <w:rPr>
                <w:rFonts w:eastAsia="Calibri"/>
                <w:color w:val="000000"/>
                <w:szCs w:val="18"/>
              </w:rPr>
            </w:pPr>
            <w:r w:rsidRPr="00BF4E29">
              <w:rPr>
                <w:color w:val="000000"/>
                <w:szCs w:val="18"/>
              </w:rPr>
              <w:pict>
                <v:shape id="_x0000_i1335" type="#_x0000_t75" style="width:16.3pt;height:9.4pt" equationxml="&lt;">
                  <v:imagedata r:id="rId109" o:title="" chromakey="white"/>
                </v:shape>
              </w:pict>
            </w:r>
          </w:p>
        </w:tc>
        <w:tc>
          <w:tcPr>
            <w:tcW w:w="1404" w:type="pct"/>
          </w:tcPr>
          <w:p w:rsidR="008F7214" w:rsidRPr="00B16B2B" w:rsidRDefault="008F7214" w:rsidP="00B16B2B">
            <w:pPr>
              <w:snapToGrid w:val="0"/>
              <w:jc w:val="both"/>
              <w:rPr>
                <w:color w:val="000000"/>
                <w:szCs w:val="18"/>
              </w:rPr>
            </w:pPr>
            <w:r w:rsidRPr="00B16B2B">
              <w:rPr>
                <w:color w:val="000000"/>
                <w:szCs w:val="18"/>
              </w:rPr>
              <w:t>20.5636</w:t>
            </w:r>
          </w:p>
        </w:tc>
        <w:tc>
          <w:tcPr>
            <w:tcW w:w="1404" w:type="pct"/>
          </w:tcPr>
          <w:p w:rsidR="008F7214" w:rsidRPr="00B16B2B" w:rsidRDefault="008F7214" w:rsidP="00B16B2B">
            <w:pPr>
              <w:snapToGrid w:val="0"/>
              <w:jc w:val="both"/>
              <w:rPr>
                <w:color w:val="000000"/>
                <w:szCs w:val="18"/>
              </w:rPr>
            </w:pPr>
            <w:r w:rsidRPr="00B16B2B">
              <w:rPr>
                <w:color w:val="000000"/>
                <w:szCs w:val="18"/>
              </w:rPr>
              <w:t>5.1666</w:t>
            </w:r>
          </w:p>
        </w:tc>
      </w:tr>
    </w:tbl>
    <w:p w:rsidR="00BD5CF0" w:rsidRDefault="00BD5CF0" w:rsidP="00B16B2B">
      <w:pPr>
        <w:pStyle w:val="Text"/>
        <w:snapToGrid w:val="0"/>
        <w:spacing w:line="240" w:lineRule="auto"/>
        <w:ind w:firstLine="425"/>
        <w:rPr>
          <w:i/>
          <w:iCs/>
          <w:lang w:eastAsia="zh-CN"/>
        </w:rPr>
      </w:pPr>
    </w:p>
    <w:p w:rsidR="008F7214" w:rsidRPr="00B16B2B" w:rsidRDefault="008F7214" w:rsidP="00B16B2B">
      <w:pPr>
        <w:pStyle w:val="Text"/>
        <w:snapToGrid w:val="0"/>
        <w:spacing w:line="240" w:lineRule="auto"/>
        <w:ind w:firstLine="425"/>
      </w:pPr>
      <w:r w:rsidRPr="00B16B2B">
        <w:rPr>
          <w:i/>
          <w:iCs/>
        </w:rPr>
        <w:t>Test Case 2:</w:t>
      </w:r>
      <w:r w:rsidRPr="00B16B2B">
        <w:t xml:space="preserve"> Errors are individually introduced to different parameters of IEEE 30-bus test network as shown by Table (V).</w:t>
      </w:r>
    </w:p>
    <w:p w:rsidR="000E416A" w:rsidRPr="00B16B2B" w:rsidRDefault="000E416A" w:rsidP="00B16B2B">
      <w:pPr>
        <w:pStyle w:val="TableTitle"/>
        <w:snapToGrid w:val="0"/>
        <w:rPr>
          <w:sz w:val="20"/>
        </w:rPr>
      </w:pPr>
    </w:p>
    <w:p w:rsidR="008F7214" w:rsidRPr="00F216A7" w:rsidRDefault="00F216A7" w:rsidP="00F216A7">
      <w:pPr>
        <w:rPr>
          <w:b/>
        </w:rPr>
      </w:pPr>
      <w:r w:rsidRPr="00F216A7">
        <w:rPr>
          <w:b/>
        </w:rPr>
        <w:t>Table V: Test Case 2: Simulated Errors</w:t>
      </w:r>
    </w:p>
    <w:tbl>
      <w:tblPr>
        <w:tblW w:w="4419" w:type="dxa"/>
        <w:jc w:val="center"/>
        <w:tblInd w:w="250" w:type="dxa"/>
        <w:tblBorders>
          <w:top w:val="double" w:sz="4" w:space="0" w:color="auto"/>
          <w:bottom w:val="double" w:sz="4" w:space="0" w:color="auto"/>
        </w:tblBorders>
        <w:tblLook w:val="04A0"/>
      </w:tblPr>
      <w:tblGrid>
        <w:gridCol w:w="851"/>
        <w:gridCol w:w="1134"/>
        <w:gridCol w:w="992"/>
        <w:gridCol w:w="1442"/>
      </w:tblGrid>
      <w:tr w:rsidR="008F7214" w:rsidRPr="00B16B2B" w:rsidTr="00B16B2B">
        <w:trPr>
          <w:jc w:val="center"/>
        </w:trPr>
        <w:tc>
          <w:tcPr>
            <w:tcW w:w="851"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Sub-Case</w:t>
            </w:r>
          </w:p>
        </w:tc>
        <w:tc>
          <w:tcPr>
            <w:tcW w:w="1134"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Parameter</w:t>
            </w:r>
          </w:p>
        </w:tc>
        <w:tc>
          <w:tcPr>
            <w:tcW w:w="992"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True Value</w:t>
            </w:r>
          </w:p>
        </w:tc>
        <w:tc>
          <w:tcPr>
            <w:tcW w:w="1442"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Erroneous Value</w:t>
            </w:r>
          </w:p>
        </w:tc>
      </w:tr>
      <w:tr w:rsidR="008F7214" w:rsidRPr="00B16B2B" w:rsidTr="00B16B2B">
        <w:trPr>
          <w:jc w:val="center"/>
        </w:trPr>
        <w:tc>
          <w:tcPr>
            <w:tcW w:w="851" w:type="dxa"/>
            <w:tcBorders>
              <w:top w:val="single" w:sz="4" w:space="0" w:color="auto"/>
            </w:tcBorders>
          </w:tcPr>
          <w:p w:rsidR="008F7214" w:rsidRPr="00B16B2B" w:rsidRDefault="00D274C1" w:rsidP="00B16B2B">
            <w:pPr>
              <w:snapToGrid w:val="0"/>
              <w:jc w:val="both"/>
              <w:rPr>
                <w:rFonts w:eastAsia="Calibri"/>
                <w:color w:val="000000"/>
                <w:szCs w:val="18"/>
              </w:rPr>
            </w:pPr>
            <w:r w:rsidRPr="00B16B2B">
              <w:rPr>
                <w:rFonts w:eastAsia="Calibri"/>
                <w:color w:val="000000"/>
                <w:szCs w:val="18"/>
              </w:rPr>
              <w:t>A</w:t>
            </w:r>
          </w:p>
        </w:tc>
        <w:tc>
          <w:tcPr>
            <w:tcW w:w="1134" w:type="dxa"/>
            <w:tcBorders>
              <w:top w:val="single" w:sz="4" w:space="0" w:color="auto"/>
            </w:tcBorders>
          </w:tcPr>
          <w:p w:rsidR="008F7214" w:rsidRPr="00B16B2B" w:rsidRDefault="00BF4E29" w:rsidP="00B16B2B">
            <w:pPr>
              <w:snapToGrid w:val="0"/>
              <w:jc w:val="both"/>
              <w:rPr>
                <w:color w:val="000000"/>
                <w:szCs w:val="18"/>
              </w:rPr>
            </w:pPr>
            <w:r w:rsidRPr="00BF4E29">
              <w:rPr>
                <w:rFonts w:eastAsia="Calibri"/>
                <w:color w:val="000000"/>
                <w:szCs w:val="18"/>
              </w:rPr>
              <w:pict>
                <v:shape id="_x0000_i1336" type="#_x0000_t75" style="width:20.65pt;height:9.4pt" equationxml="&lt;">
                  <v:imagedata r:id="rId110" o:title="" chromakey="white"/>
                </v:shape>
              </w:pict>
            </w:r>
          </w:p>
        </w:tc>
        <w:tc>
          <w:tcPr>
            <w:tcW w:w="992"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0.1292</w:t>
            </w:r>
          </w:p>
        </w:tc>
        <w:tc>
          <w:tcPr>
            <w:tcW w:w="1442"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0.5</w:t>
            </w:r>
          </w:p>
        </w:tc>
      </w:tr>
      <w:tr w:rsidR="008F7214" w:rsidRPr="00B16B2B" w:rsidTr="00B16B2B">
        <w:trPr>
          <w:jc w:val="center"/>
        </w:trPr>
        <w:tc>
          <w:tcPr>
            <w:tcW w:w="851" w:type="dxa"/>
          </w:tcPr>
          <w:p w:rsidR="008F7214" w:rsidRPr="00B16B2B" w:rsidRDefault="008F7214" w:rsidP="00B16B2B">
            <w:pPr>
              <w:snapToGrid w:val="0"/>
              <w:jc w:val="both"/>
              <w:rPr>
                <w:rFonts w:eastAsia="Calibri"/>
                <w:color w:val="000000"/>
                <w:szCs w:val="18"/>
              </w:rPr>
            </w:pPr>
            <w:r w:rsidRPr="00B16B2B">
              <w:rPr>
                <w:rFonts w:eastAsia="Calibri"/>
                <w:color w:val="000000"/>
                <w:szCs w:val="18"/>
              </w:rPr>
              <w:t>b</w:t>
            </w:r>
          </w:p>
        </w:tc>
        <w:tc>
          <w:tcPr>
            <w:tcW w:w="1134" w:type="dxa"/>
          </w:tcPr>
          <w:p w:rsidR="008F7214" w:rsidRPr="00B16B2B" w:rsidRDefault="00BF4E29" w:rsidP="00B16B2B">
            <w:pPr>
              <w:snapToGrid w:val="0"/>
              <w:jc w:val="both"/>
              <w:rPr>
                <w:rFonts w:eastAsia="Calibri"/>
                <w:color w:val="000000"/>
                <w:szCs w:val="18"/>
              </w:rPr>
            </w:pPr>
            <w:r w:rsidRPr="00BF4E29">
              <w:rPr>
                <w:rFonts w:eastAsia="Calibri"/>
                <w:color w:val="000000"/>
                <w:szCs w:val="18"/>
              </w:rPr>
              <w:pict>
                <v:shape id="_x0000_i1337" type="#_x0000_t75" style="width:20.65pt;height:9.4pt" equationxml="&lt;">
                  <v:imagedata r:id="rId111" o:title="" chromakey="white"/>
                </v:shape>
              </w:pict>
            </w:r>
          </w:p>
        </w:tc>
        <w:tc>
          <w:tcPr>
            <w:tcW w:w="992" w:type="dxa"/>
          </w:tcPr>
          <w:p w:rsidR="008F7214" w:rsidRPr="00B16B2B" w:rsidRDefault="008F7214" w:rsidP="00B16B2B">
            <w:pPr>
              <w:snapToGrid w:val="0"/>
              <w:jc w:val="both"/>
              <w:rPr>
                <w:color w:val="000000"/>
                <w:szCs w:val="18"/>
              </w:rPr>
            </w:pPr>
            <w:r w:rsidRPr="00B16B2B">
              <w:rPr>
                <w:color w:val="000000"/>
                <w:szCs w:val="18"/>
              </w:rPr>
              <w:t>0.2087</w:t>
            </w:r>
          </w:p>
        </w:tc>
        <w:tc>
          <w:tcPr>
            <w:tcW w:w="1442" w:type="dxa"/>
          </w:tcPr>
          <w:p w:rsidR="008F7214" w:rsidRPr="00B16B2B" w:rsidRDefault="008F7214" w:rsidP="00B16B2B">
            <w:pPr>
              <w:snapToGrid w:val="0"/>
              <w:jc w:val="both"/>
              <w:rPr>
                <w:color w:val="000000"/>
                <w:szCs w:val="18"/>
              </w:rPr>
            </w:pPr>
            <w:r w:rsidRPr="00B16B2B">
              <w:rPr>
                <w:color w:val="000000"/>
                <w:szCs w:val="18"/>
              </w:rPr>
              <w:t>0.6</w:t>
            </w:r>
          </w:p>
        </w:tc>
      </w:tr>
    </w:tbl>
    <w:p w:rsidR="000E416A" w:rsidRPr="00B16B2B" w:rsidRDefault="000E416A" w:rsidP="00B16B2B">
      <w:pPr>
        <w:pStyle w:val="Text"/>
        <w:snapToGrid w:val="0"/>
        <w:spacing w:line="240" w:lineRule="auto"/>
        <w:ind w:firstLine="0"/>
        <w:jc w:val="center"/>
      </w:pPr>
    </w:p>
    <w:p w:rsidR="008F7214" w:rsidRPr="00B16B2B" w:rsidRDefault="008F7214" w:rsidP="00B16B2B">
      <w:pPr>
        <w:pStyle w:val="Text"/>
        <w:snapToGrid w:val="0"/>
        <w:spacing w:line="240" w:lineRule="auto"/>
        <w:ind w:firstLine="0"/>
        <w:jc w:val="center"/>
      </w:pPr>
      <w:r w:rsidRPr="00B16B2B">
        <w:t>Tables VI and VII show the values of the highest normalized residuals for different parameters and measurements, resulting from errors introduced by test cases 2(a) and 1(b)</w:t>
      </w:r>
      <w:proofErr w:type="gramStart"/>
      <w:r w:rsidRPr="00B16B2B">
        <w:t>,  before</w:t>
      </w:r>
      <w:proofErr w:type="gramEnd"/>
      <w:r w:rsidRPr="00B16B2B">
        <w:t xml:space="preserve"> and after applying data </w:t>
      </w:r>
      <w:proofErr w:type="spellStart"/>
      <w:r w:rsidRPr="00B16B2B">
        <w:t>decorrelation</w:t>
      </w:r>
      <w:proofErr w:type="spellEnd"/>
      <w:r w:rsidRPr="00B16B2B">
        <w:t>.</w:t>
      </w:r>
    </w:p>
    <w:p w:rsidR="000E416A" w:rsidRPr="00B16B2B" w:rsidRDefault="000E416A" w:rsidP="00B16B2B">
      <w:pPr>
        <w:pStyle w:val="TableTitle"/>
        <w:snapToGrid w:val="0"/>
        <w:rPr>
          <w:sz w:val="20"/>
        </w:rPr>
      </w:pPr>
    </w:p>
    <w:p w:rsidR="008F7214" w:rsidRPr="00F216A7" w:rsidRDefault="00F216A7" w:rsidP="00F216A7">
      <w:pPr>
        <w:rPr>
          <w:b/>
        </w:rPr>
      </w:pPr>
      <w:r w:rsidRPr="00F216A7">
        <w:rPr>
          <w:b/>
        </w:rPr>
        <w:t xml:space="preserve">Table </w:t>
      </w:r>
      <w:proofErr w:type="gramStart"/>
      <w:r w:rsidRPr="00F216A7">
        <w:rPr>
          <w:b/>
        </w:rPr>
        <w:t>Vi</w:t>
      </w:r>
      <w:proofErr w:type="gramEnd"/>
      <w:r w:rsidRPr="00F216A7">
        <w:rPr>
          <w:b/>
        </w:rPr>
        <w:t>: Test Case 2(A): Error Identification Results</w:t>
      </w:r>
    </w:p>
    <w:tbl>
      <w:tblPr>
        <w:tblW w:w="4110" w:type="dxa"/>
        <w:jc w:val="center"/>
        <w:tblInd w:w="534" w:type="dxa"/>
        <w:tblBorders>
          <w:top w:val="double" w:sz="4" w:space="0" w:color="auto"/>
          <w:bottom w:val="double" w:sz="4" w:space="0" w:color="auto"/>
        </w:tblBorders>
        <w:tblLayout w:type="fixed"/>
        <w:tblLook w:val="04A0"/>
      </w:tblPr>
      <w:tblGrid>
        <w:gridCol w:w="1275"/>
        <w:gridCol w:w="1418"/>
        <w:gridCol w:w="1417"/>
      </w:tblGrid>
      <w:tr w:rsidR="008F7214" w:rsidRPr="00B16B2B" w:rsidTr="00B16B2B">
        <w:trPr>
          <w:jc w:val="center"/>
        </w:trPr>
        <w:tc>
          <w:tcPr>
            <w:tcW w:w="1275" w:type="dxa"/>
            <w:tcBorders>
              <w:top w:val="double" w:sz="4" w:space="0" w:color="auto"/>
              <w:bottom w:val="single" w:sz="4" w:space="0" w:color="auto"/>
            </w:tcBorders>
          </w:tcPr>
          <w:p w:rsidR="008F7214" w:rsidRPr="00B16B2B" w:rsidRDefault="008F7214" w:rsidP="00B16B2B">
            <w:pPr>
              <w:snapToGrid w:val="0"/>
              <w:jc w:val="both"/>
              <w:rPr>
                <w:color w:val="000000"/>
                <w:szCs w:val="18"/>
              </w:rPr>
            </w:pPr>
            <w:r w:rsidRPr="00B16B2B">
              <w:rPr>
                <w:color w:val="000000"/>
                <w:szCs w:val="18"/>
              </w:rPr>
              <w:t>Measurement/</w:t>
            </w:r>
            <w:r w:rsidR="00D274C1" w:rsidRPr="00B16B2B">
              <w:rPr>
                <w:color w:val="000000"/>
                <w:szCs w:val="18"/>
              </w:rPr>
              <w:t xml:space="preserve"> </w:t>
            </w:r>
            <w:r w:rsidRPr="00B16B2B">
              <w:rPr>
                <w:color w:val="000000"/>
                <w:szCs w:val="18"/>
              </w:rPr>
              <w:t>Parameter</w:t>
            </w:r>
          </w:p>
        </w:tc>
        <w:tc>
          <w:tcPr>
            <w:tcW w:w="1418" w:type="dxa"/>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38" type="#_x0000_t75" style="width:21.3pt;height:9.4pt" equationxml="&lt;">
                  <v:imagedata r:id="rId103" o:title="" chromakey="white"/>
                </v:shape>
              </w:pict>
            </w:r>
          </w:p>
          <w:p w:rsidR="008F7214" w:rsidRPr="00B16B2B" w:rsidRDefault="008F7214" w:rsidP="00B16B2B">
            <w:pPr>
              <w:snapToGrid w:val="0"/>
              <w:jc w:val="both"/>
              <w:rPr>
                <w:color w:val="000000"/>
                <w:szCs w:val="18"/>
              </w:rPr>
            </w:pPr>
            <w:r w:rsidRPr="00B16B2B">
              <w:rPr>
                <w:color w:val="000000"/>
                <w:szCs w:val="18"/>
              </w:rPr>
              <w:t xml:space="preserve">(Excluding </w:t>
            </w:r>
            <w:proofErr w:type="spellStart"/>
            <w:r w:rsidRPr="00B16B2B">
              <w:rPr>
                <w:color w:val="000000"/>
                <w:szCs w:val="18"/>
              </w:rPr>
              <w:t>Decorrelation</w:t>
            </w:r>
            <w:proofErr w:type="spellEnd"/>
            <w:r w:rsidRPr="00B16B2B">
              <w:rPr>
                <w:color w:val="000000"/>
                <w:szCs w:val="18"/>
              </w:rPr>
              <w:t>)</w:t>
            </w:r>
          </w:p>
        </w:tc>
        <w:tc>
          <w:tcPr>
            <w:tcW w:w="1417" w:type="dxa"/>
            <w:tcBorders>
              <w:top w:val="double" w:sz="4" w:space="0" w:color="auto"/>
              <w:bottom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39" type="#_x0000_t75" style="width:28.8pt;height:9.4pt" equationxml="&lt;">
                  <v:imagedata r:id="rId104" o:title="" chromakey="white"/>
                </v:shape>
              </w:pict>
            </w:r>
          </w:p>
          <w:p w:rsidR="008F7214" w:rsidRPr="00B16B2B" w:rsidRDefault="008F7214" w:rsidP="00B16B2B">
            <w:pPr>
              <w:snapToGrid w:val="0"/>
              <w:jc w:val="both"/>
              <w:rPr>
                <w:color w:val="000000"/>
                <w:szCs w:val="18"/>
              </w:rPr>
            </w:pPr>
            <w:r w:rsidRPr="00B16B2B">
              <w:rPr>
                <w:color w:val="000000"/>
                <w:szCs w:val="18"/>
              </w:rPr>
              <w:t xml:space="preserve">(Including </w:t>
            </w:r>
            <w:proofErr w:type="spellStart"/>
            <w:r w:rsidRPr="00B16B2B">
              <w:rPr>
                <w:color w:val="000000"/>
                <w:szCs w:val="18"/>
              </w:rPr>
              <w:t>Decorrelation</w:t>
            </w:r>
            <w:proofErr w:type="spellEnd"/>
            <w:r w:rsidRPr="00B16B2B">
              <w:rPr>
                <w:color w:val="000000"/>
                <w:szCs w:val="18"/>
              </w:rPr>
              <w:t>)</w:t>
            </w:r>
          </w:p>
        </w:tc>
      </w:tr>
      <w:tr w:rsidR="008F7214" w:rsidRPr="00B16B2B" w:rsidTr="00B16B2B">
        <w:trPr>
          <w:jc w:val="center"/>
        </w:trPr>
        <w:tc>
          <w:tcPr>
            <w:tcW w:w="1275" w:type="dxa"/>
            <w:tcBorders>
              <w:top w:val="single" w:sz="4" w:space="0" w:color="auto"/>
            </w:tcBorders>
          </w:tcPr>
          <w:p w:rsidR="008F7214" w:rsidRPr="00B16B2B" w:rsidRDefault="00BF4E29" w:rsidP="00B16B2B">
            <w:pPr>
              <w:snapToGrid w:val="0"/>
              <w:jc w:val="both"/>
              <w:rPr>
                <w:color w:val="000000"/>
                <w:szCs w:val="18"/>
              </w:rPr>
            </w:pPr>
            <w:r w:rsidRPr="00BF4E29">
              <w:rPr>
                <w:color w:val="000000"/>
                <w:szCs w:val="18"/>
              </w:rPr>
              <w:pict>
                <v:shape id="_x0000_i1340" type="#_x0000_t75" style="width:20.65pt;height:9.4pt" equationxml="&lt;">
                  <v:imagedata r:id="rId77" o:title="" chromakey="white"/>
                </v:shape>
              </w:pict>
            </w:r>
          </w:p>
        </w:tc>
        <w:tc>
          <w:tcPr>
            <w:tcW w:w="1418"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15.4741</w:t>
            </w:r>
          </w:p>
        </w:tc>
        <w:tc>
          <w:tcPr>
            <w:tcW w:w="1417" w:type="dxa"/>
            <w:tcBorders>
              <w:top w:val="single" w:sz="4" w:space="0" w:color="auto"/>
            </w:tcBorders>
          </w:tcPr>
          <w:p w:rsidR="008F7214" w:rsidRPr="00B16B2B" w:rsidRDefault="008F7214" w:rsidP="00B16B2B">
            <w:pPr>
              <w:snapToGrid w:val="0"/>
              <w:jc w:val="both"/>
              <w:rPr>
                <w:color w:val="000000"/>
                <w:szCs w:val="18"/>
              </w:rPr>
            </w:pPr>
            <w:r w:rsidRPr="00B16B2B">
              <w:rPr>
                <w:color w:val="000000"/>
                <w:szCs w:val="18"/>
              </w:rPr>
              <w:t>0.0484</w:t>
            </w:r>
          </w:p>
        </w:tc>
      </w:tr>
      <w:tr w:rsidR="008F7214" w:rsidRPr="00B16B2B" w:rsidTr="00B16B2B">
        <w:trPr>
          <w:jc w:val="center"/>
        </w:trPr>
        <w:tc>
          <w:tcPr>
            <w:tcW w:w="1275"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41" type="#_x0000_t75" style="width:20.65pt;height:9.4pt" equationxml="&lt;">
                  <v:imagedata r:id="rId110" o:title="" chromakey="white"/>
                </v:shape>
              </w:pict>
            </w:r>
          </w:p>
        </w:tc>
        <w:tc>
          <w:tcPr>
            <w:tcW w:w="1418" w:type="dxa"/>
          </w:tcPr>
          <w:p w:rsidR="008F7214" w:rsidRPr="00B16B2B" w:rsidRDefault="008F7214" w:rsidP="00B16B2B">
            <w:pPr>
              <w:snapToGrid w:val="0"/>
              <w:jc w:val="both"/>
              <w:rPr>
                <w:color w:val="000000"/>
                <w:szCs w:val="18"/>
              </w:rPr>
            </w:pPr>
            <w:r w:rsidRPr="00B16B2B">
              <w:rPr>
                <w:color w:val="000000"/>
                <w:szCs w:val="18"/>
              </w:rPr>
              <w:t>15.4470</w:t>
            </w:r>
          </w:p>
        </w:tc>
        <w:tc>
          <w:tcPr>
            <w:tcW w:w="1417" w:type="dxa"/>
          </w:tcPr>
          <w:p w:rsidR="008F7214" w:rsidRPr="00B16B2B" w:rsidRDefault="008F7214" w:rsidP="00B16B2B">
            <w:pPr>
              <w:snapToGrid w:val="0"/>
              <w:jc w:val="both"/>
              <w:rPr>
                <w:color w:val="000000"/>
                <w:szCs w:val="18"/>
              </w:rPr>
            </w:pPr>
            <w:r w:rsidRPr="00B16B2B">
              <w:rPr>
                <w:color w:val="000000"/>
                <w:szCs w:val="18"/>
              </w:rPr>
              <w:t>4.2831</w:t>
            </w:r>
          </w:p>
        </w:tc>
      </w:tr>
      <w:tr w:rsidR="008F7214" w:rsidRPr="00B16B2B" w:rsidTr="00B16B2B">
        <w:trPr>
          <w:jc w:val="center"/>
        </w:trPr>
        <w:tc>
          <w:tcPr>
            <w:tcW w:w="1275"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42" type="#_x0000_t75" style="width:20.65pt;height:9.4pt" equationxml="&lt;">
                  <v:imagedata r:id="rId112" o:title="" chromakey="white"/>
                </v:shape>
              </w:pict>
            </w:r>
          </w:p>
        </w:tc>
        <w:tc>
          <w:tcPr>
            <w:tcW w:w="1418" w:type="dxa"/>
          </w:tcPr>
          <w:p w:rsidR="008F7214" w:rsidRPr="00B16B2B" w:rsidRDefault="008F7214" w:rsidP="00B16B2B">
            <w:pPr>
              <w:snapToGrid w:val="0"/>
              <w:jc w:val="both"/>
              <w:rPr>
                <w:color w:val="000000"/>
                <w:szCs w:val="18"/>
              </w:rPr>
            </w:pPr>
            <w:r w:rsidRPr="00B16B2B">
              <w:rPr>
                <w:color w:val="000000"/>
                <w:szCs w:val="18"/>
              </w:rPr>
              <w:t>15.3713</w:t>
            </w:r>
          </w:p>
        </w:tc>
        <w:tc>
          <w:tcPr>
            <w:tcW w:w="1417" w:type="dxa"/>
          </w:tcPr>
          <w:p w:rsidR="008F7214" w:rsidRPr="00B16B2B" w:rsidRDefault="008F7214" w:rsidP="00B16B2B">
            <w:pPr>
              <w:snapToGrid w:val="0"/>
              <w:jc w:val="both"/>
              <w:rPr>
                <w:color w:val="000000"/>
                <w:szCs w:val="18"/>
              </w:rPr>
            </w:pPr>
            <w:r w:rsidRPr="00B16B2B">
              <w:rPr>
                <w:color w:val="000000"/>
                <w:szCs w:val="18"/>
              </w:rPr>
              <w:t>0.0205</w:t>
            </w:r>
          </w:p>
        </w:tc>
      </w:tr>
      <w:tr w:rsidR="008F7214" w:rsidRPr="00B16B2B" w:rsidTr="00B16B2B">
        <w:trPr>
          <w:jc w:val="center"/>
        </w:trPr>
        <w:tc>
          <w:tcPr>
            <w:tcW w:w="1275"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43" type="#_x0000_t75" style="width:20.65pt;height:9.4pt" equationxml="&lt;">
                  <v:imagedata r:id="rId80" o:title="" chromakey="white"/>
                </v:shape>
              </w:pict>
            </w:r>
          </w:p>
        </w:tc>
        <w:tc>
          <w:tcPr>
            <w:tcW w:w="1418" w:type="dxa"/>
          </w:tcPr>
          <w:p w:rsidR="008F7214" w:rsidRPr="00B16B2B" w:rsidRDefault="008F7214" w:rsidP="00B16B2B">
            <w:pPr>
              <w:snapToGrid w:val="0"/>
              <w:jc w:val="both"/>
              <w:rPr>
                <w:color w:val="000000"/>
                <w:szCs w:val="18"/>
              </w:rPr>
            </w:pPr>
            <w:r w:rsidRPr="00B16B2B">
              <w:rPr>
                <w:color w:val="000000"/>
                <w:szCs w:val="18"/>
              </w:rPr>
              <w:t>15.2465</w:t>
            </w:r>
          </w:p>
        </w:tc>
        <w:tc>
          <w:tcPr>
            <w:tcW w:w="1417" w:type="dxa"/>
          </w:tcPr>
          <w:p w:rsidR="008F7214" w:rsidRPr="00B16B2B" w:rsidRDefault="008F7214" w:rsidP="00B16B2B">
            <w:pPr>
              <w:snapToGrid w:val="0"/>
              <w:jc w:val="both"/>
              <w:rPr>
                <w:color w:val="000000"/>
                <w:szCs w:val="18"/>
              </w:rPr>
            </w:pPr>
            <w:r w:rsidRPr="00B16B2B">
              <w:rPr>
                <w:color w:val="000000"/>
                <w:szCs w:val="18"/>
              </w:rPr>
              <w:t>0.7348</w:t>
            </w:r>
          </w:p>
        </w:tc>
      </w:tr>
      <w:tr w:rsidR="008F7214" w:rsidRPr="00B16B2B" w:rsidTr="00B16B2B">
        <w:trPr>
          <w:jc w:val="center"/>
        </w:trPr>
        <w:tc>
          <w:tcPr>
            <w:tcW w:w="1275" w:type="dxa"/>
          </w:tcPr>
          <w:p w:rsidR="008F7214" w:rsidRPr="00B16B2B" w:rsidRDefault="00BF4E29" w:rsidP="00B16B2B">
            <w:pPr>
              <w:snapToGrid w:val="0"/>
              <w:jc w:val="both"/>
              <w:rPr>
                <w:rFonts w:eastAsia="Calibri"/>
                <w:color w:val="000000"/>
                <w:szCs w:val="18"/>
              </w:rPr>
            </w:pPr>
            <w:r w:rsidRPr="00BF4E29">
              <w:rPr>
                <w:color w:val="000000"/>
                <w:szCs w:val="18"/>
              </w:rPr>
              <w:pict>
                <v:shape id="_x0000_i1344" type="#_x0000_t75" style="width:20.65pt;height:9.4pt" equationxml="&lt;">
                  <v:imagedata r:id="rId113" o:title="" chromakey="white"/>
                </v:shape>
              </w:pict>
            </w:r>
          </w:p>
        </w:tc>
        <w:tc>
          <w:tcPr>
            <w:tcW w:w="1418" w:type="dxa"/>
          </w:tcPr>
          <w:p w:rsidR="008F7214" w:rsidRPr="00B16B2B" w:rsidRDefault="008F7214" w:rsidP="00B16B2B">
            <w:pPr>
              <w:snapToGrid w:val="0"/>
              <w:jc w:val="both"/>
              <w:rPr>
                <w:color w:val="000000"/>
                <w:szCs w:val="18"/>
              </w:rPr>
            </w:pPr>
            <w:r w:rsidRPr="00B16B2B">
              <w:rPr>
                <w:color w:val="000000"/>
                <w:szCs w:val="18"/>
              </w:rPr>
              <w:t>9.0775</w:t>
            </w:r>
          </w:p>
        </w:tc>
        <w:tc>
          <w:tcPr>
            <w:tcW w:w="1417" w:type="dxa"/>
          </w:tcPr>
          <w:p w:rsidR="008F7214" w:rsidRPr="00B16B2B" w:rsidRDefault="008F7214" w:rsidP="00B16B2B">
            <w:pPr>
              <w:snapToGrid w:val="0"/>
              <w:jc w:val="both"/>
              <w:rPr>
                <w:color w:val="000000"/>
                <w:szCs w:val="18"/>
              </w:rPr>
            </w:pPr>
          </w:p>
        </w:tc>
      </w:tr>
    </w:tbl>
    <w:p w:rsidR="000E416A" w:rsidRDefault="000E416A" w:rsidP="00F216A7">
      <w:pPr>
        <w:rPr>
          <w:rFonts w:hint="eastAsia"/>
          <w:lang w:eastAsia="zh-CN"/>
        </w:rPr>
      </w:pPr>
    </w:p>
    <w:p w:rsidR="00B67D8C" w:rsidRDefault="00B67D8C" w:rsidP="00F216A7">
      <w:pPr>
        <w:rPr>
          <w:rFonts w:hint="eastAsia"/>
          <w:lang w:eastAsia="zh-CN"/>
        </w:rPr>
      </w:pPr>
    </w:p>
    <w:p w:rsidR="00B67D8C" w:rsidRPr="00F216A7" w:rsidRDefault="00B67D8C" w:rsidP="00F216A7">
      <w:pPr>
        <w:rPr>
          <w:rFonts w:hint="eastAsia"/>
          <w:lang w:eastAsia="zh-CN"/>
        </w:rPr>
      </w:pPr>
    </w:p>
    <w:p w:rsidR="008F7214" w:rsidRPr="00F216A7" w:rsidRDefault="00F216A7" w:rsidP="00F216A7">
      <w:pPr>
        <w:rPr>
          <w:b/>
        </w:rPr>
      </w:pPr>
      <w:r w:rsidRPr="00F216A7">
        <w:rPr>
          <w:b/>
        </w:rPr>
        <w:lastRenderedPageBreak/>
        <w:t>Table Vii: Test Case 2(B): Error Identification Results.</w:t>
      </w:r>
    </w:p>
    <w:tbl>
      <w:tblPr>
        <w:tblW w:w="5000" w:type="pct"/>
        <w:jc w:val="center"/>
        <w:tblBorders>
          <w:top w:val="double" w:sz="4" w:space="0" w:color="auto"/>
          <w:bottom w:val="double" w:sz="4" w:space="0" w:color="auto"/>
        </w:tblBorders>
        <w:tblLook w:val="04A0"/>
      </w:tblPr>
      <w:tblGrid>
        <w:gridCol w:w="1512"/>
        <w:gridCol w:w="1538"/>
        <w:gridCol w:w="1538"/>
      </w:tblGrid>
      <w:tr w:rsidR="000E416A" w:rsidRPr="00B16B2B" w:rsidTr="00B67D8C">
        <w:trPr>
          <w:jc w:val="center"/>
        </w:trPr>
        <w:tc>
          <w:tcPr>
            <w:tcW w:w="1648" w:type="pct"/>
            <w:tcBorders>
              <w:top w:val="double" w:sz="4" w:space="0" w:color="auto"/>
              <w:bottom w:val="single" w:sz="4" w:space="0" w:color="auto"/>
            </w:tcBorders>
          </w:tcPr>
          <w:p w:rsidR="000E416A" w:rsidRPr="00B16B2B" w:rsidRDefault="000E416A" w:rsidP="00B16B2B">
            <w:pPr>
              <w:snapToGrid w:val="0"/>
              <w:jc w:val="both"/>
              <w:rPr>
                <w:color w:val="000000"/>
                <w:szCs w:val="18"/>
              </w:rPr>
            </w:pPr>
            <w:r w:rsidRPr="00B16B2B">
              <w:rPr>
                <w:color w:val="000000"/>
                <w:szCs w:val="18"/>
              </w:rPr>
              <w:t>Measurement/ Parameter</w:t>
            </w:r>
          </w:p>
        </w:tc>
        <w:tc>
          <w:tcPr>
            <w:tcW w:w="1676" w:type="pct"/>
            <w:tcBorders>
              <w:top w:val="double" w:sz="4" w:space="0" w:color="auto"/>
              <w:bottom w:val="single" w:sz="4" w:space="0" w:color="auto"/>
            </w:tcBorders>
          </w:tcPr>
          <w:p w:rsidR="000E416A" w:rsidRPr="00B16B2B" w:rsidRDefault="00BF4E29" w:rsidP="00B16B2B">
            <w:pPr>
              <w:snapToGrid w:val="0"/>
              <w:jc w:val="both"/>
              <w:rPr>
                <w:color w:val="000000"/>
                <w:szCs w:val="18"/>
              </w:rPr>
            </w:pPr>
            <w:r w:rsidRPr="00BF4E29">
              <w:rPr>
                <w:color w:val="000000"/>
                <w:szCs w:val="18"/>
              </w:rPr>
              <w:pict>
                <v:shape id="_x0000_i1345" type="#_x0000_t75" style="width:21.3pt;height:9.4pt" equationxml="&lt;">
                  <v:imagedata r:id="rId103" o:title="" chromakey="white"/>
                </v:shape>
              </w:pict>
            </w:r>
          </w:p>
          <w:p w:rsidR="000E416A" w:rsidRPr="00B16B2B" w:rsidRDefault="000E416A" w:rsidP="00B16B2B">
            <w:pPr>
              <w:snapToGrid w:val="0"/>
              <w:jc w:val="both"/>
              <w:rPr>
                <w:color w:val="000000"/>
                <w:szCs w:val="18"/>
              </w:rPr>
            </w:pPr>
            <w:r w:rsidRPr="00B16B2B">
              <w:rPr>
                <w:color w:val="000000"/>
                <w:szCs w:val="18"/>
              </w:rPr>
              <w:t xml:space="preserve">(Excluding </w:t>
            </w:r>
            <w:proofErr w:type="spellStart"/>
            <w:r w:rsidRPr="00B16B2B">
              <w:rPr>
                <w:color w:val="000000"/>
                <w:szCs w:val="18"/>
              </w:rPr>
              <w:t>Decorrelation</w:t>
            </w:r>
            <w:proofErr w:type="spellEnd"/>
            <w:r w:rsidRPr="00B16B2B">
              <w:rPr>
                <w:color w:val="000000"/>
                <w:szCs w:val="18"/>
              </w:rPr>
              <w:t>)</w:t>
            </w:r>
          </w:p>
        </w:tc>
        <w:tc>
          <w:tcPr>
            <w:tcW w:w="1676" w:type="pct"/>
            <w:tcBorders>
              <w:top w:val="double" w:sz="4" w:space="0" w:color="auto"/>
              <w:bottom w:val="single" w:sz="4" w:space="0" w:color="auto"/>
            </w:tcBorders>
          </w:tcPr>
          <w:p w:rsidR="000E416A" w:rsidRPr="00B16B2B" w:rsidRDefault="00BF4E29" w:rsidP="00B16B2B">
            <w:pPr>
              <w:snapToGrid w:val="0"/>
              <w:jc w:val="both"/>
              <w:rPr>
                <w:color w:val="000000"/>
                <w:szCs w:val="18"/>
              </w:rPr>
            </w:pPr>
            <w:r w:rsidRPr="00BF4E29">
              <w:rPr>
                <w:color w:val="000000"/>
                <w:szCs w:val="18"/>
              </w:rPr>
              <w:pict>
                <v:shape id="_x0000_i1346" type="#_x0000_t75" style="width:28.8pt;height:9.4pt" equationxml="&lt;">
                  <v:imagedata r:id="rId104" o:title="" chromakey="white"/>
                </v:shape>
              </w:pict>
            </w:r>
          </w:p>
          <w:p w:rsidR="000E416A" w:rsidRPr="00B16B2B" w:rsidRDefault="000E416A" w:rsidP="00B16B2B">
            <w:pPr>
              <w:snapToGrid w:val="0"/>
              <w:jc w:val="both"/>
              <w:rPr>
                <w:color w:val="000000"/>
                <w:szCs w:val="18"/>
              </w:rPr>
            </w:pPr>
            <w:r w:rsidRPr="00B16B2B">
              <w:rPr>
                <w:color w:val="000000"/>
                <w:szCs w:val="18"/>
              </w:rPr>
              <w:t xml:space="preserve">(Including </w:t>
            </w:r>
            <w:proofErr w:type="spellStart"/>
            <w:r w:rsidRPr="00B16B2B">
              <w:rPr>
                <w:color w:val="000000"/>
                <w:szCs w:val="18"/>
              </w:rPr>
              <w:t>Decorrelation</w:t>
            </w:r>
            <w:proofErr w:type="spellEnd"/>
            <w:r w:rsidRPr="00B16B2B">
              <w:rPr>
                <w:color w:val="000000"/>
                <w:szCs w:val="18"/>
              </w:rPr>
              <w:t>)</w:t>
            </w:r>
          </w:p>
        </w:tc>
      </w:tr>
      <w:tr w:rsidR="000E416A" w:rsidRPr="00B16B2B" w:rsidTr="00B67D8C">
        <w:trPr>
          <w:jc w:val="center"/>
        </w:trPr>
        <w:tc>
          <w:tcPr>
            <w:tcW w:w="1648" w:type="pct"/>
            <w:tcBorders>
              <w:top w:val="single" w:sz="4" w:space="0" w:color="auto"/>
            </w:tcBorders>
          </w:tcPr>
          <w:p w:rsidR="000E416A" w:rsidRPr="00B16B2B" w:rsidRDefault="00BF4E29" w:rsidP="00B16B2B">
            <w:pPr>
              <w:snapToGrid w:val="0"/>
              <w:jc w:val="both"/>
              <w:rPr>
                <w:color w:val="000000"/>
                <w:szCs w:val="18"/>
              </w:rPr>
            </w:pPr>
            <w:r w:rsidRPr="00BF4E29">
              <w:rPr>
                <w:color w:val="000000"/>
                <w:szCs w:val="18"/>
              </w:rPr>
              <w:pict>
                <v:shape id="_x0000_i1347" type="#_x0000_t75" style="width:20.05pt;height:9.4pt" equationxml="&lt;">
                  <v:imagedata r:id="rId81" o:title="" chromakey="white"/>
                </v:shape>
              </w:pict>
            </w:r>
          </w:p>
        </w:tc>
        <w:tc>
          <w:tcPr>
            <w:tcW w:w="1676" w:type="pct"/>
            <w:tcBorders>
              <w:top w:val="single" w:sz="4" w:space="0" w:color="auto"/>
            </w:tcBorders>
          </w:tcPr>
          <w:p w:rsidR="000E416A" w:rsidRPr="00B16B2B" w:rsidRDefault="000E416A" w:rsidP="00B16B2B">
            <w:pPr>
              <w:snapToGrid w:val="0"/>
              <w:jc w:val="both"/>
              <w:rPr>
                <w:color w:val="000000"/>
                <w:szCs w:val="18"/>
              </w:rPr>
            </w:pPr>
            <w:r w:rsidRPr="00B16B2B">
              <w:rPr>
                <w:color w:val="000000"/>
                <w:szCs w:val="18"/>
              </w:rPr>
              <w:t>24.836</w:t>
            </w:r>
          </w:p>
        </w:tc>
        <w:tc>
          <w:tcPr>
            <w:tcW w:w="1676" w:type="pct"/>
            <w:tcBorders>
              <w:top w:val="single" w:sz="4" w:space="0" w:color="auto"/>
            </w:tcBorders>
          </w:tcPr>
          <w:p w:rsidR="000E416A" w:rsidRPr="00B16B2B" w:rsidRDefault="000E416A" w:rsidP="00B16B2B">
            <w:pPr>
              <w:snapToGrid w:val="0"/>
              <w:jc w:val="both"/>
              <w:rPr>
                <w:color w:val="000000"/>
                <w:szCs w:val="18"/>
              </w:rPr>
            </w:pPr>
            <w:r w:rsidRPr="00B16B2B">
              <w:rPr>
                <w:color w:val="000000"/>
                <w:szCs w:val="18"/>
              </w:rPr>
              <w:t>4.235</w:t>
            </w:r>
          </w:p>
        </w:tc>
      </w:tr>
      <w:tr w:rsidR="000E416A" w:rsidRPr="00B16B2B" w:rsidTr="00B67D8C">
        <w:trPr>
          <w:jc w:val="center"/>
        </w:trPr>
        <w:tc>
          <w:tcPr>
            <w:tcW w:w="1648" w:type="pct"/>
          </w:tcPr>
          <w:p w:rsidR="000E416A" w:rsidRPr="00B16B2B" w:rsidRDefault="00BF4E29" w:rsidP="00B16B2B">
            <w:pPr>
              <w:snapToGrid w:val="0"/>
              <w:jc w:val="both"/>
              <w:rPr>
                <w:rFonts w:eastAsia="Calibri"/>
                <w:color w:val="000000"/>
                <w:szCs w:val="18"/>
              </w:rPr>
            </w:pPr>
            <w:r w:rsidRPr="00BF4E29">
              <w:rPr>
                <w:color w:val="000000"/>
                <w:szCs w:val="18"/>
              </w:rPr>
              <w:pict>
                <v:shape id="_x0000_i1348" type="#_x0000_t75" style="width:20.65pt;height:9.4pt" equationxml="&lt;">
                  <v:imagedata r:id="rId111" o:title="" chromakey="white"/>
                </v:shape>
              </w:pict>
            </w:r>
          </w:p>
        </w:tc>
        <w:tc>
          <w:tcPr>
            <w:tcW w:w="1676" w:type="pct"/>
          </w:tcPr>
          <w:p w:rsidR="000E416A" w:rsidRPr="00B16B2B" w:rsidRDefault="000E416A" w:rsidP="00B16B2B">
            <w:pPr>
              <w:snapToGrid w:val="0"/>
              <w:jc w:val="both"/>
              <w:rPr>
                <w:color w:val="000000"/>
                <w:szCs w:val="18"/>
              </w:rPr>
            </w:pPr>
            <w:r w:rsidRPr="00B16B2B">
              <w:rPr>
                <w:color w:val="000000"/>
                <w:szCs w:val="18"/>
              </w:rPr>
              <w:t>27.7589</w:t>
            </w:r>
          </w:p>
        </w:tc>
        <w:tc>
          <w:tcPr>
            <w:tcW w:w="1676" w:type="pct"/>
          </w:tcPr>
          <w:p w:rsidR="000E416A" w:rsidRPr="00B16B2B" w:rsidRDefault="000E416A" w:rsidP="00B16B2B">
            <w:pPr>
              <w:snapToGrid w:val="0"/>
              <w:jc w:val="both"/>
              <w:rPr>
                <w:color w:val="000000"/>
                <w:szCs w:val="18"/>
              </w:rPr>
            </w:pPr>
            <w:r w:rsidRPr="00B16B2B">
              <w:rPr>
                <w:color w:val="000000"/>
                <w:szCs w:val="18"/>
              </w:rPr>
              <w:t>24.967</w:t>
            </w:r>
          </w:p>
        </w:tc>
      </w:tr>
      <w:tr w:rsidR="000E416A" w:rsidRPr="00B16B2B" w:rsidTr="00B67D8C">
        <w:trPr>
          <w:jc w:val="center"/>
        </w:trPr>
        <w:tc>
          <w:tcPr>
            <w:tcW w:w="1648" w:type="pct"/>
          </w:tcPr>
          <w:p w:rsidR="000E416A" w:rsidRPr="00B16B2B" w:rsidRDefault="00BF4E29" w:rsidP="00B16B2B">
            <w:pPr>
              <w:snapToGrid w:val="0"/>
              <w:jc w:val="both"/>
              <w:rPr>
                <w:rFonts w:eastAsia="Calibri"/>
                <w:color w:val="000000"/>
                <w:szCs w:val="18"/>
              </w:rPr>
            </w:pPr>
            <w:r w:rsidRPr="00BF4E29">
              <w:rPr>
                <w:color w:val="000000"/>
                <w:szCs w:val="18"/>
              </w:rPr>
              <w:pict>
                <v:shape id="_x0000_i1349" type="#_x0000_t75" style="width:20.65pt;height:9.4pt" equationxml="&lt;">
                  <v:imagedata r:id="rId114" o:title="" chromakey="white"/>
                </v:shape>
              </w:pict>
            </w:r>
          </w:p>
        </w:tc>
        <w:tc>
          <w:tcPr>
            <w:tcW w:w="1676" w:type="pct"/>
          </w:tcPr>
          <w:p w:rsidR="000E416A" w:rsidRPr="00B16B2B" w:rsidRDefault="000E416A" w:rsidP="00B16B2B">
            <w:pPr>
              <w:snapToGrid w:val="0"/>
              <w:jc w:val="both"/>
              <w:rPr>
                <w:color w:val="000000"/>
                <w:szCs w:val="18"/>
              </w:rPr>
            </w:pPr>
            <w:r w:rsidRPr="00B16B2B">
              <w:rPr>
                <w:color w:val="000000"/>
                <w:szCs w:val="18"/>
              </w:rPr>
              <w:t>21.4546</w:t>
            </w:r>
          </w:p>
        </w:tc>
        <w:tc>
          <w:tcPr>
            <w:tcW w:w="1676" w:type="pct"/>
          </w:tcPr>
          <w:p w:rsidR="000E416A" w:rsidRPr="00B16B2B" w:rsidRDefault="000E416A" w:rsidP="00B16B2B">
            <w:pPr>
              <w:snapToGrid w:val="0"/>
              <w:jc w:val="both"/>
              <w:rPr>
                <w:color w:val="000000"/>
                <w:szCs w:val="18"/>
              </w:rPr>
            </w:pPr>
            <w:r w:rsidRPr="00B16B2B">
              <w:rPr>
                <w:color w:val="000000"/>
                <w:szCs w:val="18"/>
              </w:rPr>
              <w:t>12.652</w:t>
            </w:r>
          </w:p>
        </w:tc>
      </w:tr>
      <w:tr w:rsidR="000E416A" w:rsidRPr="00B16B2B" w:rsidTr="00B67D8C">
        <w:trPr>
          <w:jc w:val="center"/>
        </w:trPr>
        <w:tc>
          <w:tcPr>
            <w:tcW w:w="1648" w:type="pct"/>
          </w:tcPr>
          <w:p w:rsidR="000E416A" w:rsidRPr="00B16B2B" w:rsidRDefault="00BF4E29" w:rsidP="00B16B2B">
            <w:pPr>
              <w:snapToGrid w:val="0"/>
              <w:jc w:val="both"/>
              <w:rPr>
                <w:rFonts w:eastAsia="Calibri"/>
                <w:color w:val="000000"/>
                <w:szCs w:val="18"/>
              </w:rPr>
            </w:pPr>
            <w:r w:rsidRPr="00BF4E29">
              <w:rPr>
                <w:color w:val="000000"/>
                <w:szCs w:val="18"/>
              </w:rPr>
              <w:pict>
                <v:shape id="_x0000_i1350" type="#_x0000_t75" style="width:20.65pt;height:9.4pt" equationxml="&lt;">
                  <v:imagedata r:id="rId115" o:title="" chromakey="white"/>
                </v:shape>
              </w:pict>
            </w:r>
          </w:p>
        </w:tc>
        <w:tc>
          <w:tcPr>
            <w:tcW w:w="1676" w:type="pct"/>
          </w:tcPr>
          <w:p w:rsidR="000E416A" w:rsidRPr="00B16B2B" w:rsidRDefault="000E416A" w:rsidP="00B16B2B">
            <w:pPr>
              <w:snapToGrid w:val="0"/>
              <w:jc w:val="both"/>
              <w:rPr>
                <w:color w:val="000000"/>
                <w:szCs w:val="18"/>
              </w:rPr>
            </w:pPr>
            <w:r w:rsidRPr="00B16B2B">
              <w:rPr>
                <w:color w:val="000000"/>
                <w:szCs w:val="18"/>
              </w:rPr>
              <w:t>13.257</w:t>
            </w:r>
          </w:p>
        </w:tc>
        <w:tc>
          <w:tcPr>
            <w:tcW w:w="1676" w:type="pct"/>
          </w:tcPr>
          <w:p w:rsidR="000E416A" w:rsidRPr="00B16B2B" w:rsidRDefault="000E416A" w:rsidP="00B16B2B">
            <w:pPr>
              <w:snapToGrid w:val="0"/>
              <w:jc w:val="both"/>
              <w:rPr>
                <w:color w:val="000000"/>
                <w:szCs w:val="18"/>
              </w:rPr>
            </w:pPr>
          </w:p>
        </w:tc>
      </w:tr>
      <w:tr w:rsidR="000E416A" w:rsidRPr="00B16B2B" w:rsidTr="00B67D8C">
        <w:trPr>
          <w:jc w:val="center"/>
        </w:trPr>
        <w:tc>
          <w:tcPr>
            <w:tcW w:w="1648" w:type="pct"/>
          </w:tcPr>
          <w:p w:rsidR="000E416A" w:rsidRPr="00B16B2B" w:rsidRDefault="00BF4E29" w:rsidP="00B16B2B">
            <w:pPr>
              <w:snapToGrid w:val="0"/>
              <w:jc w:val="both"/>
              <w:rPr>
                <w:rFonts w:eastAsia="Calibri"/>
                <w:color w:val="000000"/>
                <w:szCs w:val="18"/>
              </w:rPr>
            </w:pPr>
            <w:r w:rsidRPr="00BF4E29">
              <w:rPr>
                <w:color w:val="000000"/>
                <w:szCs w:val="18"/>
              </w:rPr>
              <w:pict>
                <v:shape id="_x0000_i1351" type="#_x0000_t75" style="width:20.65pt;height:9.4pt" equationxml="&lt;">
                  <v:imagedata r:id="rId116" o:title="" chromakey="white"/>
                </v:shape>
              </w:pict>
            </w:r>
          </w:p>
        </w:tc>
        <w:tc>
          <w:tcPr>
            <w:tcW w:w="1676" w:type="pct"/>
          </w:tcPr>
          <w:p w:rsidR="000E416A" w:rsidRPr="00B16B2B" w:rsidRDefault="000E416A" w:rsidP="00B16B2B">
            <w:pPr>
              <w:snapToGrid w:val="0"/>
              <w:jc w:val="both"/>
              <w:rPr>
                <w:color w:val="000000"/>
                <w:szCs w:val="18"/>
              </w:rPr>
            </w:pPr>
            <w:r w:rsidRPr="00B16B2B">
              <w:rPr>
                <w:color w:val="000000"/>
                <w:szCs w:val="18"/>
              </w:rPr>
              <w:t>12.6138</w:t>
            </w:r>
          </w:p>
        </w:tc>
        <w:tc>
          <w:tcPr>
            <w:tcW w:w="1676" w:type="pct"/>
          </w:tcPr>
          <w:p w:rsidR="000E416A" w:rsidRPr="00B16B2B" w:rsidRDefault="000E416A" w:rsidP="00B16B2B">
            <w:pPr>
              <w:snapToGrid w:val="0"/>
              <w:jc w:val="both"/>
              <w:rPr>
                <w:color w:val="000000"/>
                <w:szCs w:val="18"/>
              </w:rPr>
            </w:pPr>
          </w:p>
        </w:tc>
      </w:tr>
    </w:tbl>
    <w:p w:rsidR="000E416A" w:rsidRPr="00B16B2B" w:rsidRDefault="000E416A" w:rsidP="00B16B2B">
      <w:pPr>
        <w:pStyle w:val="TableTitle"/>
        <w:snapToGrid w:val="0"/>
        <w:ind w:firstLine="425"/>
        <w:jc w:val="both"/>
        <w:rPr>
          <w:b/>
          <w:bCs/>
          <w:sz w:val="20"/>
          <w:szCs w:val="18"/>
        </w:rPr>
      </w:pPr>
    </w:p>
    <w:p w:rsidR="00934207" w:rsidRPr="00F216A7" w:rsidRDefault="00877296" w:rsidP="00F216A7">
      <w:pPr>
        <w:rPr>
          <w:b/>
        </w:rPr>
      </w:pPr>
      <w:r>
        <w:rPr>
          <w:rFonts w:hint="eastAsia"/>
          <w:b/>
          <w:lang w:eastAsia="zh-CN"/>
        </w:rPr>
        <w:t xml:space="preserve">4. </w:t>
      </w:r>
      <w:r w:rsidRPr="00F216A7">
        <w:rPr>
          <w:b/>
        </w:rPr>
        <w:t xml:space="preserve">Optimum Placement </w:t>
      </w:r>
      <w:proofErr w:type="gramStart"/>
      <w:r w:rsidRPr="00F216A7">
        <w:rPr>
          <w:b/>
        </w:rPr>
        <w:t>Of</w:t>
      </w:r>
      <w:proofErr w:type="gramEnd"/>
      <w:r w:rsidRPr="00F216A7">
        <w:rPr>
          <w:b/>
        </w:rPr>
        <w:t xml:space="preserve"> </w:t>
      </w:r>
      <w:proofErr w:type="spellStart"/>
      <w:r w:rsidRPr="00F216A7">
        <w:rPr>
          <w:b/>
        </w:rPr>
        <w:t>Pmus</w:t>
      </w:r>
      <w:proofErr w:type="spellEnd"/>
      <w:r w:rsidRPr="00F216A7">
        <w:rPr>
          <w:b/>
        </w:rPr>
        <w:t xml:space="preserve"> Using </w:t>
      </w:r>
      <w:proofErr w:type="spellStart"/>
      <w:r w:rsidRPr="00F216A7">
        <w:rPr>
          <w:b/>
        </w:rPr>
        <w:t>Ilp</w:t>
      </w:r>
      <w:proofErr w:type="spellEnd"/>
    </w:p>
    <w:p w:rsidR="003E5727" w:rsidRPr="00B16B2B" w:rsidRDefault="003E5727" w:rsidP="00B16B2B">
      <w:pPr>
        <w:pStyle w:val="Heading2"/>
        <w:snapToGrid w:val="0"/>
        <w:spacing w:before="0" w:after="0"/>
        <w:ind w:firstLine="425"/>
        <w:jc w:val="both"/>
      </w:pPr>
      <w:r w:rsidRPr="00B16B2B">
        <w:t>Basic Problem Formulation</w:t>
      </w:r>
    </w:p>
    <w:p w:rsidR="00A12EAD" w:rsidRPr="00B16B2B" w:rsidRDefault="00A12EAD" w:rsidP="005B6EAA">
      <w:pPr>
        <w:pStyle w:val="Text"/>
        <w:tabs>
          <w:tab w:val="right" w:pos="4394"/>
        </w:tabs>
        <w:snapToGrid w:val="0"/>
        <w:spacing w:line="240" w:lineRule="auto"/>
        <w:ind w:firstLine="425"/>
      </w:pPr>
      <w:r w:rsidRPr="00B16B2B">
        <w:t xml:space="preserve">The objective function of the Optimum Placement Problem (OPP) of PMUs is to render the full network observable using a minimum number of PMUs. For an </w:t>
      </w:r>
      <w:r w:rsidR="00BF4E29" w:rsidRPr="00B16B2B">
        <w:fldChar w:fldCharType="begin"/>
      </w:r>
      <w:r w:rsidR="00CB4070" w:rsidRPr="00B16B2B">
        <w:instrText xml:space="preserve"> QUOTE </w:instrText>
      </w:r>
      <w:r w:rsidR="00BF4E29">
        <w:pict>
          <v:shape id="_x0000_i1352" type="#_x0000_t75" style="width:5pt;height:11.9pt" equationxml="&lt;">
            <v:imagedata r:id="rId15" o:title="" chromakey="white"/>
          </v:shape>
        </w:pict>
      </w:r>
      <w:r w:rsidR="00CB4070" w:rsidRPr="00B16B2B">
        <w:instrText xml:space="preserve"> </w:instrText>
      </w:r>
      <w:r w:rsidR="00BF4E29" w:rsidRPr="00B16B2B">
        <w:fldChar w:fldCharType="separate"/>
      </w:r>
      <w:r w:rsidR="00BF4E29">
        <w:pict>
          <v:shape id="_x0000_i1353" type="#_x0000_t75" style="width:5pt;height:11.9pt" equationxml="&lt;">
            <v:imagedata r:id="rId15" o:title="" chromakey="white"/>
          </v:shape>
        </w:pict>
      </w:r>
      <w:r w:rsidR="00BF4E29" w:rsidRPr="00B16B2B">
        <w:fldChar w:fldCharType="end"/>
      </w:r>
      <w:r w:rsidRPr="00B16B2B">
        <w:t>-bus system, the PMU placement problem can be formulated as follows:</w:t>
      </w:r>
    </w:p>
    <w:p w:rsidR="00A12EAD" w:rsidRPr="00B16B2B" w:rsidRDefault="00BF4E29" w:rsidP="005B6EAA">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354" type="#_x0000_t75" style="width:56.35pt;height:13.15pt" equationxml="&lt;">
            <v:imagedata r:id="rId117" o:title="" chromakey="white"/>
          </v:shape>
        </w:pict>
      </w:r>
      <w:r w:rsidR="00CB4070" w:rsidRPr="00B16B2B">
        <w:rPr>
          <w:lang w:eastAsia="en-CA"/>
        </w:rPr>
        <w:instrText xml:space="preserve"> </w:instrText>
      </w:r>
      <w:r w:rsidRPr="00B16B2B">
        <w:rPr>
          <w:lang w:eastAsia="en-CA"/>
        </w:rPr>
        <w:fldChar w:fldCharType="separate"/>
      </w:r>
      <w:r>
        <w:pict>
          <v:shape id="_x0000_i1355" type="#_x0000_t75" style="width:56.35pt;height:13.15pt" equationxml="&lt;">
            <v:imagedata r:id="rId117" o:title="" chromakey="white"/>
          </v:shape>
        </w:pict>
      </w:r>
      <w:r w:rsidRPr="00B16B2B">
        <w:rPr>
          <w:lang w:eastAsia="en-CA"/>
        </w:rPr>
        <w:fldChar w:fldCharType="end"/>
      </w:r>
      <w:r w:rsidR="00A12EAD" w:rsidRPr="00B16B2B">
        <w:rPr>
          <w:lang w:eastAsia="en-CA"/>
        </w:rPr>
        <w:t xml:space="preserve"> </w:t>
      </w:r>
      <w:r w:rsidR="005B6EAA">
        <w:rPr>
          <w:lang w:eastAsia="en-CA"/>
        </w:rPr>
        <w:tab/>
      </w:r>
      <w:r w:rsidR="00A12EAD" w:rsidRPr="00B16B2B">
        <w:rPr>
          <w:lang w:eastAsia="en-CA"/>
        </w:rPr>
        <w:t>(32)</w:t>
      </w:r>
    </w:p>
    <w:p w:rsidR="00A12EAD" w:rsidRPr="00B16B2B" w:rsidRDefault="00A12EAD" w:rsidP="005B6EAA">
      <w:pPr>
        <w:pStyle w:val="Text"/>
        <w:tabs>
          <w:tab w:val="right" w:pos="4394"/>
        </w:tabs>
        <w:snapToGrid w:val="0"/>
        <w:spacing w:line="240" w:lineRule="auto"/>
        <w:ind w:firstLine="425"/>
      </w:pPr>
      <w:proofErr w:type="spellStart"/>
      <w:proofErr w:type="gramStart"/>
      <w:r w:rsidRPr="00B16B2B">
        <w:rPr>
          <w:lang w:eastAsia="en-CA"/>
        </w:rPr>
        <w:t>s.t</w:t>
      </w:r>
      <w:proofErr w:type="spellEnd"/>
      <w:r w:rsidRPr="00B16B2B">
        <w:rPr>
          <w:lang w:eastAsia="en-CA"/>
        </w:rPr>
        <w:t>.</w:t>
      </w:r>
      <w:proofErr w:type="gramEnd"/>
      <w:r w:rsidRPr="00B16B2B">
        <w:rPr>
          <w:lang w:eastAsia="en-CA"/>
        </w:rPr>
        <w:t xml:space="preserve"> </w:t>
      </w:r>
      <w:r w:rsidR="00BF4E29" w:rsidRPr="00B16B2B">
        <w:fldChar w:fldCharType="begin"/>
      </w:r>
      <w:r w:rsidR="00CB4070" w:rsidRPr="00B16B2B">
        <w:instrText xml:space="preserve"> QUOTE </w:instrText>
      </w:r>
      <w:r w:rsidR="00BF4E29">
        <w:pict>
          <v:shape id="_x0000_i1356" type="#_x0000_t75" style="width:38.8pt;height:13.15pt" equationxml="&lt;">
            <v:imagedata r:id="rId118" o:title="" chromakey="white"/>
          </v:shape>
        </w:pict>
      </w:r>
      <w:r w:rsidR="00CB4070" w:rsidRPr="00B16B2B">
        <w:instrText xml:space="preserve"> </w:instrText>
      </w:r>
      <w:r w:rsidR="00BF4E29" w:rsidRPr="00B16B2B">
        <w:fldChar w:fldCharType="separate"/>
      </w:r>
      <w:r w:rsidR="00BF4E29">
        <w:pict>
          <v:shape id="_x0000_i1357" type="#_x0000_t75" style="width:38.8pt;height:13.15pt" equationxml="&lt;">
            <v:imagedata r:id="rId118" o:title="" chromakey="white"/>
          </v:shape>
        </w:pict>
      </w:r>
      <w:r w:rsidR="00BF4E29" w:rsidRPr="00B16B2B">
        <w:fldChar w:fldCharType="end"/>
      </w:r>
    </w:p>
    <w:p w:rsidR="00A12EAD" w:rsidRPr="00B16B2B" w:rsidRDefault="00A12EAD" w:rsidP="005B6EAA">
      <w:pPr>
        <w:pStyle w:val="Text"/>
        <w:snapToGrid w:val="0"/>
        <w:spacing w:line="240" w:lineRule="auto"/>
        <w:ind w:firstLine="425"/>
      </w:pPr>
      <w:proofErr w:type="gramStart"/>
      <w:r w:rsidRPr="00B16B2B">
        <w:t>where</w:t>
      </w:r>
      <w:proofErr w:type="gramEnd"/>
      <w:r w:rsidR="00BF4E29" w:rsidRPr="00B16B2B">
        <w:fldChar w:fldCharType="begin"/>
      </w:r>
      <w:r w:rsidR="00CB4070" w:rsidRPr="00B16B2B">
        <w:instrText xml:space="preserve"> QUOTE </w:instrText>
      </w:r>
      <w:r w:rsidR="00BF4E29">
        <w:pict>
          <v:shape id="_x0000_i1358"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359" type="#_x0000_t75" style="width:6.25pt;height:11.9pt" equationxml="&lt;">
            <v:imagedata r:id="rId56" o:title="" chromakey="white"/>
          </v:shape>
        </w:pict>
      </w:r>
      <w:r w:rsidR="00BF4E29" w:rsidRPr="00B16B2B">
        <w:fldChar w:fldCharType="end"/>
      </w:r>
      <w:r w:rsidRPr="00B16B2B">
        <w:t xml:space="preserve"> is a binary decision variable vector, whose entries are defined as:</w:t>
      </w:r>
    </w:p>
    <w:p w:rsidR="00A12EAD"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60" type="#_x0000_t75" style="width:169.05pt;height:21.9pt" equationxml="&lt;">
            <v:imagedata r:id="rId119" o:title="" chromakey="white"/>
          </v:shape>
        </w:pict>
      </w:r>
      <w:r w:rsidR="00CB4070" w:rsidRPr="00B16B2B">
        <w:rPr>
          <w:lang w:eastAsia="en-CA"/>
        </w:rPr>
        <w:instrText xml:space="preserve"> </w:instrText>
      </w:r>
      <w:r w:rsidRPr="00B16B2B">
        <w:rPr>
          <w:lang w:eastAsia="en-CA"/>
        </w:rPr>
        <w:fldChar w:fldCharType="separate"/>
      </w:r>
      <w:r>
        <w:pict>
          <v:shape id="_x0000_i1361" type="#_x0000_t75" style="width:169.05pt;height:21.3pt" equationxml="&lt;">
            <v:imagedata r:id="rId119" o:title="" chromakey="white"/>
          </v:shape>
        </w:pict>
      </w:r>
      <w:r w:rsidRPr="00B16B2B">
        <w:rPr>
          <w:lang w:eastAsia="en-CA"/>
        </w:rPr>
        <w:fldChar w:fldCharType="end"/>
      </w:r>
      <w:r w:rsidR="005B6EAA">
        <w:rPr>
          <w:lang w:eastAsia="en-CA"/>
        </w:rPr>
        <w:tab/>
      </w:r>
      <w:r w:rsidR="00A12EAD" w:rsidRPr="00B16B2B">
        <w:rPr>
          <w:lang w:eastAsia="en-CA"/>
        </w:rPr>
        <w:t>(33)</w:t>
      </w:r>
    </w:p>
    <w:p w:rsidR="00A12EAD"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362" type="#_x0000_t75" style="width:10.65pt;height:11.9pt" equationxml="&lt;">
            <v:imagedata r:id="rId64" o:title="" chromakey="white"/>
          </v:shape>
        </w:pict>
      </w:r>
      <w:r w:rsidR="00CB4070" w:rsidRPr="00B16B2B">
        <w:instrText xml:space="preserve"> </w:instrText>
      </w:r>
      <w:r w:rsidRPr="00B16B2B">
        <w:fldChar w:fldCharType="separate"/>
      </w:r>
      <w:r>
        <w:pict>
          <v:shape id="_x0000_i1363" type="#_x0000_t75" style="width:10.65pt;height:11.9pt" equationxml="&lt;">
            <v:imagedata r:id="rId64" o:title="" chromakey="white"/>
          </v:shape>
        </w:pict>
      </w:r>
      <w:r w:rsidRPr="00B16B2B">
        <w:fldChar w:fldCharType="end"/>
      </w:r>
      <w:r w:rsidR="00A12EAD" w:rsidRPr="00B16B2B">
        <w:t xml:space="preserve"> </w:t>
      </w:r>
      <w:proofErr w:type="gramStart"/>
      <w:r w:rsidR="00A12EAD" w:rsidRPr="00B16B2B">
        <w:t>is</w:t>
      </w:r>
      <w:proofErr w:type="gramEnd"/>
      <w:r w:rsidR="00A12EAD" w:rsidRPr="00B16B2B">
        <w:t xml:space="preserve"> the cost of the PMU installed at bus </w:t>
      </w:r>
      <w:r w:rsidRPr="00B16B2B">
        <w:fldChar w:fldCharType="begin"/>
      </w:r>
      <w:r w:rsidR="00CB4070" w:rsidRPr="00B16B2B">
        <w:instrText xml:space="preserve"> QUOTE </w:instrText>
      </w:r>
      <w:r>
        <w:pict>
          <v:shape id="_x0000_i1364" type="#_x0000_t75" style="width:2.5pt;height:11.9pt" equationxml="&lt;">
            <v:imagedata r:id="rId45" o:title="" chromakey="white"/>
          </v:shape>
        </w:pict>
      </w:r>
      <w:r w:rsidR="00CB4070" w:rsidRPr="00B16B2B">
        <w:instrText xml:space="preserve"> </w:instrText>
      </w:r>
      <w:r w:rsidRPr="00B16B2B">
        <w:fldChar w:fldCharType="separate"/>
      </w:r>
      <w:r>
        <w:pict>
          <v:shape id="_x0000_i1365" type="#_x0000_t75" style="width:2.5pt;height:11.9pt" equationxml="&lt;">
            <v:imagedata r:id="rId45" o:title="" chromakey="white"/>
          </v:shape>
        </w:pict>
      </w:r>
      <w:r w:rsidRPr="00B16B2B">
        <w:fldChar w:fldCharType="end"/>
      </w:r>
    </w:p>
    <w:p w:rsidR="00A12EAD"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366" type="#_x0000_t75" style="width:17.55pt;height:11.9pt" equationxml="&lt;">
            <v:imagedata r:id="rId120" o:title="" chromakey="white"/>
          </v:shape>
        </w:pict>
      </w:r>
      <w:r w:rsidR="00CB4070" w:rsidRPr="00B16B2B">
        <w:instrText xml:space="preserve"> </w:instrText>
      </w:r>
      <w:r w:rsidRPr="00B16B2B">
        <w:fldChar w:fldCharType="separate"/>
      </w:r>
      <w:r>
        <w:pict>
          <v:shape id="_x0000_i1367" type="#_x0000_t75" style="width:17.55pt;height:11.9pt" equationxml="&lt;">
            <v:imagedata r:id="rId120" o:title="" chromakey="white"/>
          </v:shape>
        </w:pict>
      </w:r>
      <w:r w:rsidRPr="00B16B2B">
        <w:fldChar w:fldCharType="end"/>
      </w:r>
      <w:r w:rsidR="00A12EAD" w:rsidRPr="00B16B2B">
        <w:t xml:space="preserve"> </w:t>
      </w:r>
      <w:proofErr w:type="gramStart"/>
      <w:r w:rsidR="00A12EAD" w:rsidRPr="00B16B2B">
        <w:t>is</w:t>
      </w:r>
      <w:proofErr w:type="gramEnd"/>
      <w:r w:rsidR="00A12EAD" w:rsidRPr="00B16B2B">
        <w:t xml:space="preserve"> a vector function, whose entries are non-zero if the corresponding bus voltage is solvable using the given measurement set and zero otherwise.</w:t>
      </w:r>
    </w:p>
    <w:p w:rsidR="003E5727"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368" type="#_x0000_t75" style="width:5pt;height:13.15pt" equationxml="&lt;">
            <v:imagedata r:id="rId121" o:title="" chromakey="white"/>
          </v:shape>
        </w:pict>
      </w:r>
      <w:r w:rsidR="00CB4070" w:rsidRPr="00B16B2B">
        <w:instrText xml:space="preserve"> </w:instrText>
      </w:r>
      <w:r w:rsidRPr="00B16B2B">
        <w:fldChar w:fldCharType="separate"/>
      </w:r>
      <w:r>
        <w:pict>
          <v:shape id="_x0000_i1369" type="#_x0000_t75" style="width:5pt;height:13.15pt" equationxml="&lt;">
            <v:imagedata r:id="rId121" o:title="" chromakey="white"/>
          </v:shape>
        </w:pict>
      </w:r>
      <w:r w:rsidRPr="00B16B2B">
        <w:fldChar w:fldCharType="end"/>
      </w:r>
      <w:r w:rsidR="00A12EAD" w:rsidRPr="00B16B2B">
        <w:t xml:space="preserve"> </w:t>
      </w:r>
      <w:proofErr w:type="gramStart"/>
      <w:r w:rsidR="00A12EAD" w:rsidRPr="00B16B2B">
        <w:t>is</w:t>
      </w:r>
      <w:proofErr w:type="gramEnd"/>
      <w:r w:rsidR="00A12EAD" w:rsidRPr="00B16B2B">
        <w:t xml:space="preserve"> a vector whose entries are all ones.</w:t>
      </w:r>
    </w:p>
    <w:p w:rsidR="00A12EAD" w:rsidRPr="00B16B2B" w:rsidRDefault="00A12EAD" w:rsidP="005B6EAA">
      <w:pPr>
        <w:pStyle w:val="Text"/>
        <w:tabs>
          <w:tab w:val="right" w:pos="4394"/>
        </w:tabs>
        <w:snapToGrid w:val="0"/>
        <w:spacing w:line="240" w:lineRule="auto"/>
        <w:ind w:firstLine="425"/>
      </w:pPr>
      <w:r w:rsidRPr="00B16B2B">
        <w:t xml:space="preserve">The binary connectivity matrix </w:t>
      </w:r>
      <w:r w:rsidR="00BF4E29" w:rsidRPr="00B16B2B">
        <w:fldChar w:fldCharType="begin"/>
      </w:r>
      <w:r w:rsidR="00CB4070" w:rsidRPr="00B16B2B">
        <w:instrText xml:space="preserve"> QUOTE </w:instrText>
      </w:r>
      <w:r w:rsidR="00BF4E29">
        <w:pict>
          <v:shape id="_x0000_i1370"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371" type="#_x0000_t75" style="width:6.25pt;height:11.9pt" equationxml="&lt;">
            <v:imagedata r:id="rId56" o:title="" chromakey="white"/>
          </v:shape>
        </w:pict>
      </w:r>
      <w:r w:rsidR="00BF4E29" w:rsidRPr="00B16B2B">
        <w:fldChar w:fldCharType="end"/>
      </w:r>
      <w:r w:rsidRPr="00B16B2B">
        <w:t xml:space="preserve"> is defined as follows:</w:t>
      </w:r>
    </w:p>
    <w:p w:rsidR="00A12EAD"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72" type="#_x0000_t75" style="width:157.15pt;height:33.8pt" equationxml="&lt;">
            <v:imagedata r:id="rId122" o:title="" chromakey="white"/>
          </v:shape>
        </w:pict>
      </w:r>
      <w:r w:rsidR="00CB4070" w:rsidRPr="00B16B2B">
        <w:rPr>
          <w:lang w:eastAsia="en-CA"/>
        </w:rPr>
        <w:instrText xml:space="preserve"> </w:instrText>
      </w:r>
      <w:r w:rsidRPr="00B16B2B">
        <w:rPr>
          <w:lang w:eastAsia="en-CA"/>
        </w:rPr>
        <w:fldChar w:fldCharType="separate"/>
      </w:r>
      <w:r>
        <w:pict>
          <v:shape id="_x0000_i1373" type="#_x0000_t75" style="width:157.15pt;height:33.8pt" equationxml="&lt;">
            <v:imagedata r:id="rId122" o:title="" chromakey="white"/>
          </v:shape>
        </w:pict>
      </w:r>
      <w:r w:rsidRPr="00B16B2B">
        <w:rPr>
          <w:lang w:eastAsia="en-CA"/>
        </w:rPr>
        <w:fldChar w:fldCharType="end"/>
      </w:r>
      <w:r w:rsidR="00A12EAD" w:rsidRPr="00B16B2B">
        <w:rPr>
          <w:lang w:eastAsia="en-CA"/>
        </w:rPr>
        <w:t xml:space="preserve"> </w:t>
      </w:r>
      <w:r w:rsidR="005B6EAA">
        <w:rPr>
          <w:lang w:eastAsia="en-CA"/>
        </w:rPr>
        <w:tab/>
      </w:r>
      <w:r w:rsidR="00A12EAD" w:rsidRPr="00B16B2B">
        <w:rPr>
          <w:lang w:eastAsia="en-CA"/>
        </w:rPr>
        <w:t>(</w:t>
      </w:r>
      <w:r w:rsidR="008E0A79" w:rsidRPr="00B16B2B">
        <w:rPr>
          <w:lang w:eastAsia="en-CA"/>
        </w:rPr>
        <w:t>34</w:t>
      </w:r>
      <w:r w:rsidR="00A12EAD" w:rsidRPr="00B16B2B">
        <w:rPr>
          <w:lang w:eastAsia="en-CA"/>
        </w:rPr>
        <w:t>)</w:t>
      </w:r>
    </w:p>
    <w:p w:rsidR="00A12EAD" w:rsidRPr="00B16B2B" w:rsidRDefault="00A12EAD" w:rsidP="005B6EAA">
      <w:pPr>
        <w:pStyle w:val="Text"/>
        <w:tabs>
          <w:tab w:val="right" w:pos="4394"/>
        </w:tabs>
        <w:snapToGrid w:val="0"/>
        <w:spacing w:line="240" w:lineRule="auto"/>
        <w:ind w:firstLine="425"/>
      </w:pPr>
      <w:r w:rsidRPr="00B16B2B">
        <w:t xml:space="preserve">The constraints function </w:t>
      </w:r>
      <w:r w:rsidR="00BF4E29" w:rsidRPr="00B16B2B">
        <w:fldChar w:fldCharType="begin"/>
      </w:r>
      <w:r w:rsidR="00CB4070" w:rsidRPr="00B16B2B">
        <w:instrText xml:space="preserve"> QUOTE </w:instrText>
      </w:r>
      <w:r w:rsidR="00BF4E29">
        <w:pict>
          <v:shape id="_x0000_i1374" type="#_x0000_t75" style="width:17.55pt;height:11.9pt" equationxml="&lt;">
            <v:imagedata r:id="rId120" o:title="" chromakey="white"/>
          </v:shape>
        </w:pict>
      </w:r>
      <w:r w:rsidR="00CB4070" w:rsidRPr="00B16B2B">
        <w:instrText xml:space="preserve"> </w:instrText>
      </w:r>
      <w:r w:rsidR="00BF4E29" w:rsidRPr="00B16B2B">
        <w:fldChar w:fldCharType="separate"/>
      </w:r>
      <w:r w:rsidR="00BF4E29">
        <w:pict>
          <v:shape id="_x0000_i1375" type="#_x0000_t75" style="width:17.55pt;height:11.9pt" equationxml="&lt;">
            <v:imagedata r:id="rId120" o:title="" chromakey="white"/>
          </v:shape>
        </w:pict>
      </w:r>
      <w:r w:rsidR="00BF4E29" w:rsidRPr="00B16B2B">
        <w:fldChar w:fldCharType="end"/>
      </w:r>
      <w:r w:rsidRPr="00B16B2B">
        <w:t xml:space="preserve"> is, then, given as:</w:t>
      </w:r>
    </w:p>
    <w:p w:rsidR="00A12EAD"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76" type="#_x0000_t75" style="width:53.2pt;height:11.9pt" equationxml="&lt;">
            <v:imagedata r:id="rId123" o:title="" chromakey="white"/>
          </v:shape>
        </w:pict>
      </w:r>
      <w:r w:rsidR="00CB4070" w:rsidRPr="00B16B2B">
        <w:rPr>
          <w:lang w:eastAsia="en-CA"/>
        </w:rPr>
        <w:instrText xml:space="preserve"> </w:instrText>
      </w:r>
      <w:r w:rsidRPr="00B16B2B">
        <w:rPr>
          <w:lang w:eastAsia="en-CA"/>
        </w:rPr>
        <w:fldChar w:fldCharType="separate"/>
      </w:r>
      <w:r>
        <w:pict>
          <v:shape id="_x0000_i1377" type="#_x0000_t75" style="width:53.2pt;height:11.9pt" equationxml="&lt;">
            <v:imagedata r:id="rId123" o:title="" chromakey="white"/>
          </v:shape>
        </w:pict>
      </w:r>
      <w:r w:rsidRPr="00B16B2B">
        <w:rPr>
          <w:lang w:eastAsia="en-CA"/>
        </w:rPr>
        <w:fldChar w:fldCharType="end"/>
      </w:r>
      <w:r w:rsidR="00A12EAD" w:rsidRPr="00B16B2B">
        <w:rPr>
          <w:lang w:eastAsia="en-CA"/>
        </w:rPr>
        <w:t xml:space="preserve"> </w:t>
      </w:r>
      <w:r w:rsidR="005B6EAA">
        <w:rPr>
          <w:lang w:eastAsia="en-CA"/>
        </w:rPr>
        <w:tab/>
      </w:r>
      <w:r w:rsidR="00A12EAD" w:rsidRPr="00B16B2B">
        <w:rPr>
          <w:lang w:eastAsia="en-CA"/>
        </w:rPr>
        <w:t>(</w:t>
      </w:r>
      <w:r w:rsidR="008E0A79" w:rsidRPr="00B16B2B">
        <w:rPr>
          <w:lang w:eastAsia="en-CA"/>
        </w:rPr>
        <w:t>35</w:t>
      </w:r>
      <w:r w:rsidR="00A12EAD" w:rsidRPr="00B16B2B">
        <w:rPr>
          <w:lang w:eastAsia="en-CA"/>
        </w:rPr>
        <w:t>)</w:t>
      </w:r>
    </w:p>
    <w:p w:rsidR="00A12EAD" w:rsidRPr="00B16B2B" w:rsidRDefault="00A12EAD" w:rsidP="005B6EAA">
      <w:pPr>
        <w:pStyle w:val="Text"/>
        <w:tabs>
          <w:tab w:val="right" w:pos="4394"/>
        </w:tabs>
        <w:snapToGrid w:val="0"/>
        <w:spacing w:line="240" w:lineRule="auto"/>
        <w:ind w:firstLine="425"/>
      </w:pPr>
      <w:proofErr w:type="gramStart"/>
      <w:r w:rsidRPr="00B16B2B">
        <w:t>where</w:t>
      </w:r>
      <w:proofErr w:type="gramEnd"/>
      <w:r w:rsidRPr="00B16B2B">
        <w:t xml:space="preserve"> </w:t>
      </w:r>
      <w:r w:rsidR="00BF4E29" w:rsidRPr="00B16B2B">
        <w:fldChar w:fldCharType="begin"/>
      </w:r>
      <w:r w:rsidR="00CB4070" w:rsidRPr="00B16B2B">
        <w:instrText xml:space="preserve"> QUOTE </w:instrText>
      </w:r>
      <w:r w:rsidR="00BF4E29">
        <w:pict>
          <v:shape id="_x0000_i1378"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379" type="#_x0000_t75" style="width:6.25pt;height:11.9pt" equationxml="&lt;">
            <v:imagedata r:id="rId56" o:title="" chromakey="white"/>
          </v:shape>
        </w:pict>
      </w:r>
      <w:r w:rsidR="00BF4E29" w:rsidRPr="00B16B2B">
        <w:fldChar w:fldCharType="end"/>
      </w:r>
      <w:r w:rsidRPr="00B16B2B">
        <w:t xml:space="preserve"> is a vector representing the solvability of each bus and it has a non-zero value if the bus voltage is solvable and zero otherwise.</w:t>
      </w:r>
    </w:p>
    <w:p w:rsidR="00A12EAD" w:rsidRPr="00B16B2B" w:rsidRDefault="00A12EAD" w:rsidP="005B6EAA">
      <w:pPr>
        <w:pStyle w:val="Text"/>
        <w:tabs>
          <w:tab w:val="right" w:pos="4394"/>
        </w:tabs>
        <w:snapToGrid w:val="0"/>
        <w:spacing w:line="240" w:lineRule="auto"/>
        <w:ind w:firstLine="425"/>
      </w:pPr>
      <w:r w:rsidRPr="00B16B2B">
        <w:t xml:space="preserve">The binary decision vector </w:t>
      </w:r>
      <w:r w:rsidR="00BF4E29" w:rsidRPr="00B16B2B">
        <w:fldChar w:fldCharType="begin"/>
      </w:r>
      <w:r w:rsidR="00CB4070" w:rsidRPr="00B16B2B">
        <w:instrText xml:space="preserve"> QUOTE </w:instrText>
      </w:r>
      <w:r w:rsidR="00BF4E29">
        <w:pict>
          <v:shape id="_x0000_i1380"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381" type="#_x0000_t75" style="width:6.25pt;height:11.9pt" equationxml="&lt;">
            <v:imagedata r:id="rId56" o:title="" chromakey="white"/>
          </v:shape>
        </w:pict>
      </w:r>
      <w:r w:rsidR="00BF4E29" w:rsidRPr="00B16B2B">
        <w:fldChar w:fldCharType="end"/>
      </w:r>
      <w:r w:rsidRPr="00B16B2B">
        <w:t xml:space="preserve"> for the sample network is in the form;</w:t>
      </w:r>
    </w:p>
    <w:p w:rsidR="00A12EAD" w:rsidRDefault="00BF4E29" w:rsidP="005B6EAA">
      <w:pPr>
        <w:pStyle w:val="Text"/>
        <w:tabs>
          <w:tab w:val="right" w:pos="4394"/>
        </w:tabs>
        <w:snapToGrid w:val="0"/>
        <w:spacing w:line="240" w:lineRule="auto"/>
        <w:ind w:firstLine="425"/>
        <w:rPr>
          <w:rFonts w:hint="eastAsia"/>
          <w:lang w:eastAsia="zh-CN"/>
        </w:rPr>
      </w:pPr>
      <w:r w:rsidRPr="00B16B2B">
        <w:rPr>
          <w:lang w:eastAsia="en-CA"/>
        </w:rPr>
        <w:fldChar w:fldCharType="begin"/>
      </w:r>
      <w:r w:rsidR="00CB4070" w:rsidRPr="00B16B2B">
        <w:rPr>
          <w:lang w:eastAsia="en-CA"/>
        </w:rPr>
        <w:instrText xml:space="preserve"> QUOTE </w:instrText>
      </w:r>
      <w:r>
        <w:pict>
          <v:shape id="_x0000_i1382" type="#_x0000_t75" style="width:78.9pt;height:11.9pt" equationxml="&lt;">
            <v:imagedata r:id="rId124" o:title="" chromakey="white"/>
          </v:shape>
        </w:pict>
      </w:r>
      <w:r w:rsidR="00CB4070" w:rsidRPr="00B16B2B">
        <w:rPr>
          <w:lang w:eastAsia="en-CA"/>
        </w:rPr>
        <w:instrText xml:space="preserve"> </w:instrText>
      </w:r>
      <w:r w:rsidRPr="00B16B2B">
        <w:rPr>
          <w:lang w:eastAsia="en-CA"/>
        </w:rPr>
        <w:fldChar w:fldCharType="separate"/>
      </w:r>
      <w:r>
        <w:pict>
          <v:shape id="_x0000_i1383" type="#_x0000_t75" style="width:78.9pt;height:11.9pt" equationxml="&lt;">
            <v:imagedata r:id="rId124" o:title="" chromakey="white"/>
          </v:shape>
        </w:pict>
      </w:r>
      <w:r w:rsidRPr="00B16B2B">
        <w:rPr>
          <w:lang w:eastAsia="en-CA"/>
        </w:rPr>
        <w:fldChar w:fldCharType="end"/>
      </w:r>
      <w:r w:rsidR="00A12EAD" w:rsidRPr="00B16B2B">
        <w:rPr>
          <w:lang w:eastAsia="en-CA"/>
        </w:rPr>
        <w:t xml:space="preserve"> </w:t>
      </w:r>
      <w:r w:rsidR="005B6EAA">
        <w:rPr>
          <w:lang w:eastAsia="en-CA"/>
        </w:rPr>
        <w:tab/>
      </w:r>
      <w:r w:rsidR="00A12EAD" w:rsidRPr="00B16B2B">
        <w:rPr>
          <w:lang w:eastAsia="en-CA"/>
        </w:rPr>
        <w:t>(</w:t>
      </w:r>
      <w:r w:rsidR="008E0A79" w:rsidRPr="00B16B2B">
        <w:rPr>
          <w:lang w:eastAsia="en-CA"/>
        </w:rPr>
        <w:t>36</w:t>
      </w:r>
      <w:r w:rsidR="00A12EAD" w:rsidRPr="00B16B2B">
        <w:rPr>
          <w:lang w:eastAsia="en-CA"/>
        </w:rPr>
        <w:t>)</w:t>
      </w:r>
    </w:p>
    <w:p w:rsidR="00B67D8C" w:rsidRPr="00B16B2B" w:rsidRDefault="00B67D8C" w:rsidP="005B6EAA">
      <w:pPr>
        <w:pStyle w:val="Text"/>
        <w:tabs>
          <w:tab w:val="right" w:pos="4394"/>
        </w:tabs>
        <w:snapToGrid w:val="0"/>
        <w:spacing w:line="240" w:lineRule="auto"/>
        <w:ind w:firstLine="425"/>
        <w:rPr>
          <w:rFonts w:hint="eastAsia"/>
          <w:lang w:eastAsia="zh-CN"/>
        </w:rPr>
      </w:pPr>
    </w:p>
    <w:p w:rsidR="00A12EAD" w:rsidRPr="00B16B2B" w:rsidRDefault="008E0A79" w:rsidP="005B6EAA">
      <w:pPr>
        <w:pStyle w:val="Heading2"/>
        <w:tabs>
          <w:tab w:val="right" w:pos="4394"/>
        </w:tabs>
        <w:snapToGrid w:val="0"/>
        <w:spacing w:before="0" w:after="0"/>
        <w:ind w:firstLine="425"/>
        <w:jc w:val="both"/>
      </w:pPr>
      <w:r w:rsidRPr="00B16B2B">
        <w:t>Limitations to the Existing Approach</w:t>
      </w:r>
    </w:p>
    <w:p w:rsidR="008E0A79" w:rsidRPr="00B16B2B" w:rsidRDefault="008E0A79" w:rsidP="00B16B2B">
      <w:pPr>
        <w:pStyle w:val="Text"/>
        <w:snapToGrid w:val="0"/>
        <w:spacing w:line="240" w:lineRule="auto"/>
        <w:ind w:firstLine="425"/>
      </w:pPr>
      <w:r w:rsidRPr="00B16B2B">
        <w:t>The existing approach explained in [5] offers the following limitations;</w:t>
      </w:r>
    </w:p>
    <w:p w:rsidR="008E0A79" w:rsidRPr="00B16B2B" w:rsidRDefault="008E0A79" w:rsidP="00A6154A">
      <w:pPr>
        <w:pStyle w:val="Heading3"/>
        <w:numPr>
          <w:ilvl w:val="0"/>
          <w:numId w:val="5"/>
        </w:numPr>
        <w:snapToGrid w:val="0"/>
        <w:ind w:left="0" w:firstLine="425"/>
        <w:jc w:val="both"/>
        <w:rPr>
          <w:bCs/>
          <w:i w:val="0"/>
          <w:iCs/>
        </w:rPr>
      </w:pPr>
      <w:r w:rsidRPr="00B16B2B">
        <w:rPr>
          <w:i w:val="0"/>
          <w:iCs/>
        </w:rPr>
        <w:t xml:space="preserve">The approach is instance-based, that, the solution for the </w:t>
      </w:r>
      <w:r w:rsidR="00180EB8" w:rsidRPr="00B16B2B">
        <w:rPr>
          <w:i w:val="0"/>
          <w:iCs/>
        </w:rPr>
        <w:t>strategically</w:t>
      </w:r>
      <w:r w:rsidRPr="00B16B2B">
        <w:rPr>
          <w:i w:val="0"/>
          <w:iCs/>
        </w:rPr>
        <w:t xml:space="preserve"> placement of the PMUs is based on certain measurement scheme for the given network topology. Therefore, a change in this scheme, caused by the elimination of a measurement from the network model due to being erroneous, might change </w:t>
      </w:r>
      <w:r w:rsidRPr="00B16B2B">
        <w:rPr>
          <w:i w:val="0"/>
          <w:iCs/>
        </w:rPr>
        <w:lastRenderedPageBreak/>
        <w:t>the solution obtained. Considering that having erroneous measurements in a network is a dynamic process, the placement of PMUs will dynamically changed with the change of the measurement scheme.</w:t>
      </w:r>
    </w:p>
    <w:p w:rsidR="008E0A79" w:rsidRPr="00B16B2B" w:rsidRDefault="008E0A79" w:rsidP="00A6154A">
      <w:pPr>
        <w:pStyle w:val="Heading3"/>
        <w:numPr>
          <w:ilvl w:val="0"/>
          <w:numId w:val="5"/>
        </w:numPr>
        <w:snapToGrid w:val="0"/>
        <w:ind w:left="0" w:firstLine="425"/>
        <w:jc w:val="both"/>
        <w:rPr>
          <w:bCs/>
          <w:i w:val="0"/>
          <w:iCs/>
        </w:rPr>
      </w:pPr>
      <w:r w:rsidRPr="00B16B2B">
        <w:rPr>
          <w:i w:val="0"/>
          <w:iCs/>
        </w:rPr>
        <w:t xml:space="preserve">Since different types of PMUs are manufactured by different companies with various measuring capabilities, the assumption that each PMU has multi-channel that is capable of measuring bus voltage </w:t>
      </w:r>
      <w:proofErr w:type="spellStart"/>
      <w:r w:rsidRPr="00B16B2B">
        <w:rPr>
          <w:i w:val="0"/>
          <w:iCs/>
        </w:rPr>
        <w:t>phasors</w:t>
      </w:r>
      <w:proofErr w:type="spellEnd"/>
      <w:r w:rsidRPr="00B16B2B">
        <w:rPr>
          <w:i w:val="0"/>
          <w:iCs/>
        </w:rPr>
        <w:t xml:space="preserve"> and line current </w:t>
      </w:r>
      <w:proofErr w:type="spellStart"/>
      <w:r w:rsidRPr="00B16B2B">
        <w:rPr>
          <w:i w:val="0"/>
          <w:iCs/>
        </w:rPr>
        <w:t>phasors</w:t>
      </w:r>
      <w:proofErr w:type="spellEnd"/>
      <w:r w:rsidRPr="00B16B2B">
        <w:rPr>
          <w:i w:val="0"/>
          <w:iCs/>
        </w:rPr>
        <w:t xml:space="preserve"> incident to that bus limits the application of this approach to PMUs having the same features.</w:t>
      </w:r>
    </w:p>
    <w:p w:rsidR="008E0A79" w:rsidRPr="00B16B2B" w:rsidRDefault="008E0A79" w:rsidP="00B16B2B">
      <w:pPr>
        <w:pStyle w:val="Text"/>
        <w:snapToGrid w:val="0"/>
        <w:spacing w:line="240" w:lineRule="auto"/>
        <w:ind w:firstLine="425"/>
        <w:rPr>
          <w:iCs/>
        </w:rPr>
      </w:pPr>
      <w:r w:rsidRPr="00B16B2B">
        <w:rPr>
          <w:iCs/>
        </w:rPr>
        <w:t xml:space="preserve">The approach is mainly concerned with network </w:t>
      </w:r>
      <w:proofErr w:type="spellStart"/>
      <w:r w:rsidRPr="00B16B2B">
        <w:rPr>
          <w:iCs/>
        </w:rPr>
        <w:t>observability</w:t>
      </w:r>
      <w:proofErr w:type="spellEnd"/>
      <w:r w:rsidRPr="00B16B2B">
        <w:rPr>
          <w:iCs/>
        </w:rPr>
        <w:t>. However, it does not cover providing critical measurements with redundancy should these measurements be erroneous and eliminated from the network model causing the network not to be fully observable.</w:t>
      </w:r>
    </w:p>
    <w:p w:rsidR="008E0A79" w:rsidRPr="00B16B2B" w:rsidRDefault="008E0A79" w:rsidP="00B16B2B">
      <w:pPr>
        <w:pStyle w:val="Text"/>
        <w:snapToGrid w:val="0"/>
        <w:spacing w:line="240" w:lineRule="auto"/>
        <w:ind w:firstLine="425"/>
      </w:pPr>
      <w:r w:rsidRPr="00B16B2B">
        <w:t>The following section presents modifications and extensions to the existing procedure to allow for network error identification.</w:t>
      </w:r>
    </w:p>
    <w:p w:rsidR="008E0A79" w:rsidRPr="00B16B2B" w:rsidRDefault="008E0A79" w:rsidP="00B16B2B">
      <w:pPr>
        <w:pStyle w:val="Heading2"/>
        <w:snapToGrid w:val="0"/>
        <w:spacing w:before="0" w:after="0"/>
        <w:ind w:firstLine="425"/>
        <w:jc w:val="both"/>
      </w:pPr>
      <w:r w:rsidRPr="00B16B2B">
        <w:t>Modifications to Existing PMU OPP Solution using ILP</w:t>
      </w:r>
    </w:p>
    <w:p w:rsidR="008E0A79" w:rsidRPr="00B16B2B" w:rsidRDefault="008E0A79" w:rsidP="00B16B2B">
      <w:pPr>
        <w:pStyle w:val="Text"/>
        <w:snapToGrid w:val="0"/>
        <w:spacing w:line="240" w:lineRule="auto"/>
        <w:ind w:firstLine="425"/>
      </w:pPr>
      <w:r w:rsidRPr="00B16B2B">
        <w:t>The modification introduced in this paper complements the OPP solution using ILP mentioned above. However, the approach followed by the modified method is intended to overcome the limitations offered by the exiting method and extend the implementation of this method to cover;</w:t>
      </w:r>
    </w:p>
    <w:p w:rsidR="008E0A79" w:rsidRPr="00B16B2B" w:rsidRDefault="008E0A79" w:rsidP="00A6154A">
      <w:pPr>
        <w:pStyle w:val="Heading3"/>
        <w:numPr>
          <w:ilvl w:val="0"/>
          <w:numId w:val="6"/>
        </w:numPr>
        <w:snapToGrid w:val="0"/>
        <w:ind w:left="0" w:firstLine="425"/>
        <w:jc w:val="both"/>
        <w:rPr>
          <w:bCs/>
          <w:i w:val="0"/>
          <w:iCs/>
        </w:rPr>
      </w:pPr>
      <w:proofErr w:type="gramStart"/>
      <w:r w:rsidRPr="00B16B2B">
        <w:rPr>
          <w:i w:val="0"/>
          <w:iCs/>
        </w:rPr>
        <w:t>Measurements criticality assessment.</w:t>
      </w:r>
      <w:proofErr w:type="gramEnd"/>
    </w:p>
    <w:p w:rsidR="008E0A79" w:rsidRPr="00B16B2B" w:rsidRDefault="008E0A79" w:rsidP="00A6154A">
      <w:pPr>
        <w:pStyle w:val="Heading3"/>
        <w:numPr>
          <w:ilvl w:val="0"/>
          <w:numId w:val="6"/>
        </w:numPr>
        <w:snapToGrid w:val="0"/>
        <w:ind w:left="0" w:firstLine="425"/>
        <w:jc w:val="both"/>
        <w:rPr>
          <w:bCs/>
          <w:i w:val="0"/>
          <w:iCs/>
        </w:rPr>
      </w:pPr>
      <w:proofErr w:type="gramStart"/>
      <w:r w:rsidRPr="00B16B2B">
        <w:rPr>
          <w:i w:val="0"/>
          <w:iCs/>
        </w:rPr>
        <w:t>Identification of erroneous measurements and parameters.</w:t>
      </w:r>
      <w:proofErr w:type="gramEnd"/>
    </w:p>
    <w:p w:rsidR="008E0A79" w:rsidRPr="00B16B2B" w:rsidRDefault="008E0A79" w:rsidP="00B16B2B">
      <w:pPr>
        <w:pStyle w:val="Text"/>
        <w:snapToGrid w:val="0"/>
        <w:spacing w:line="240" w:lineRule="auto"/>
        <w:ind w:firstLine="425"/>
      </w:pPr>
      <w:r w:rsidRPr="00B16B2B">
        <w:t xml:space="preserve">The proposed approach considers that the network to be analyzed is already observable and that the placement of the additional PMUs is intended to maintain its </w:t>
      </w:r>
      <w:proofErr w:type="spellStart"/>
      <w:r w:rsidRPr="00B16B2B">
        <w:t>observability</w:t>
      </w:r>
      <w:proofErr w:type="spellEnd"/>
      <w:r w:rsidRPr="00B16B2B">
        <w:t xml:space="preserve"> even in case of loss of a single measurement. PMUs considered for our study are single-channel </w:t>
      </w:r>
      <w:proofErr w:type="gramStart"/>
      <w:r w:rsidRPr="00B16B2B">
        <w:t>type that are</w:t>
      </w:r>
      <w:proofErr w:type="gramEnd"/>
      <w:r w:rsidRPr="00B16B2B">
        <w:t xml:space="preserve"> capable of measuring only voltage </w:t>
      </w:r>
      <w:proofErr w:type="spellStart"/>
      <w:r w:rsidRPr="00B16B2B">
        <w:t>phasors</w:t>
      </w:r>
      <w:proofErr w:type="spellEnd"/>
      <w:r w:rsidRPr="00B16B2B">
        <w:t xml:space="preserve"> at network buses.</w:t>
      </w:r>
    </w:p>
    <w:p w:rsidR="008E0A79" w:rsidRPr="00B16B2B" w:rsidRDefault="008E0A79" w:rsidP="00B16B2B">
      <w:pPr>
        <w:pStyle w:val="Text"/>
        <w:snapToGrid w:val="0"/>
        <w:spacing w:line="240" w:lineRule="auto"/>
        <w:ind w:firstLine="425"/>
      </w:pPr>
      <w:r w:rsidRPr="00B16B2B">
        <w:t>The problem of error identification in cases where there is a strong correlation between a measurement and a parameter which one of them is erroneous is also considered in the proposed approach.</w:t>
      </w:r>
    </w:p>
    <w:p w:rsidR="008E0A79" w:rsidRPr="00B16B2B" w:rsidRDefault="008E0A79" w:rsidP="00B16B2B">
      <w:pPr>
        <w:pStyle w:val="Text"/>
        <w:snapToGrid w:val="0"/>
        <w:spacing w:line="240" w:lineRule="auto"/>
        <w:ind w:firstLine="425"/>
      </w:pPr>
      <w:r w:rsidRPr="00B16B2B">
        <w:t xml:space="preserve">The proposed method as per the description above can maintain the network </w:t>
      </w:r>
      <w:proofErr w:type="spellStart"/>
      <w:r w:rsidRPr="00B16B2B">
        <w:t>observability</w:t>
      </w:r>
      <w:proofErr w:type="spellEnd"/>
      <w:r w:rsidRPr="00B16B2B">
        <w:t xml:space="preserve"> and error identification capability in case of single error in a parameter or conventional measurement. However, in case of a simultaneous error in a parameter or conventional measurement and their redundant PMU, the method will fail to maintain the function it is intended for. Therefore, the need to provide redundant set of PMUs that replace the original set in case of their total failure may be required. Providing this backup set of PMUs will involve major impact on the network costs. Therefore, it is important to study the network measurement scheme and assess the </w:t>
      </w:r>
      <w:r w:rsidRPr="00B16B2B">
        <w:lastRenderedPageBreak/>
        <w:t>vulnerability of each measurement to errors. This assessment will be used as a measure to weight the necessity to increase the redundancy level of each measurement.</w:t>
      </w:r>
    </w:p>
    <w:p w:rsidR="008E0A79" w:rsidRPr="00B16B2B" w:rsidRDefault="008E0A79" w:rsidP="00B16B2B">
      <w:pPr>
        <w:pStyle w:val="Text"/>
        <w:snapToGrid w:val="0"/>
        <w:spacing w:line="240" w:lineRule="auto"/>
        <w:ind w:firstLine="425"/>
      </w:pPr>
      <w:r w:rsidRPr="00B16B2B">
        <w:t xml:space="preserve">The use of single-channel type PMUs that are capable of measuring bus voltage </w:t>
      </w:r>
      <w:proofErr w:type="spellStart"/>
      <w:r w:rsidRPr="00B16B2B">
        <w:t>phasors</w:t>
      </w:r>
      <w:proofErr w:type="spellEnd"/>
      <w:r w:rsidRPr="00B16B2B">
        <w:t xml:space="preserve"> is considered in this thesis as it provides more practical implementation of the OPP problem solution using ILP. However, this limited capability of the utilized PMUs will cause each network bus to be initially considered as an observable island on itself.</w:t>
      </w:r>
    </w:p>
    <w:p w:rsidR="008E0A79" w:rsidRPr="00B16B2B" w:rsidRDefault="008E0A79" w:rsidP="00B16B2B">
      <w:pPr>
        <w:pStyle w:val="Text"/>
        <w:snapToGrid w:val="0"/>
        <w:spacing w:line="240" w:lineRule="auto"/>
        <w:ind w:firstLine="425"/>
      </w:pPr>
      <w:r w:rsidRPr="00B16B2B">
        <w:t xml:space="preserve">Recalling the rules for network </w:t>
      </w:r>
      <w:proofErr w:type="spellStart"/>
      <w:r w:rsidRPr="00B16B2B">
        <w:t>observability</w:t>
      </w:r>
      <w:proofErr w:type="spellEnd"/>
      <w:r w:rsidRPr="00B16B2B">
        <w:t xml:space="preserve"> using PMUs [1], an error in PMUs used to connect observable islands can only be identified if at least three PMUs are installed in each observable island. Therefore, the OPP problem formulation explained in [5] will be reconsidered as below with the sample 7-bus network</w:t>
      </w:r>
      <w:r w:rsidR="00231FA3" w:rsidRPr="00B16B2B">
        <w:t xml:space="preserve"> used in [5] utilized for illustration.</w:t>
      </w:r>
    </w:p>
    <w:p w:rsidR="00B67D8C" w:rsidRDefault="00B67D8C" w:rsidP="00B67D8C">
      <w:pPr>
        <w:pStyle w:val="Heading2"/>
        <w:numPr>
          <w:ilvl w:val="0"/>
          <w:numId w:val="0"/>
        </w:numPr>
        <w:snapToGrid w:val="0"/>
        <w:spacing w:before="0" w:after="0"/>
        <w:jc w:val="both"/>
        <w:rPr>
          <w:rFonts w:hint="eastAsia"/>
          <w:lang w:eastAsia="zh-CN"/>
        </w:rPr>
      </w:pPr>
    </w:p>
    <w:p w:rsidR="008E0A79" w:rsidRPr="00B16B2B" w:rsidRDefault="008E0A79" w:rsidP="00B67D8C">
      <w:pPr>
        <w:pStyle w:val="Heading2"/>
        <w:numPr>
          <w:ilvl w:val="0"/>
          <w:numId w:val="0"/>
        </w:numPr>
        <w:snapToGrid w:val="0"/>
        <w:spacing w:before="0" w:after="0"/>
        <w:jc w:val="both"/>
        <w:rPr>
          <w:i w:val="0"/>
        </w:rPr>
      </w:pPr>
      <w:r w:rsidRPr="00B16B2B">
        <w:t>Step 1: No Flow or Injection Measurements are Present</w:t>
      </w:r>
    </w:p>
    <w:p w:rsidR="008E0A79" w:rsidRPr="00B16B2B" w:rsidRDefault="008E0A79" w:rsidP="00B16B2B">
      <w:pPr>
        <w:pStyle w:val="Text"/>
        <w:snapToGrid w:val="0"/>
        <w:spacing w:line="240" w:lineRule="auto"/>
        <w:ind w:firstLine="425"/>
      </w:pPr>
      <w:r w:rsidRPr="00B16B2B">
        <w:t>A new matrix D will be used to identify buses that are part of an observable island. When no flow or injection measurements are considered, each bus will be forming a single observable island on its own. Therefore, matrix D can be defined as;</w:t>
      </w:r>
    </w:p>
    <w:p w:rsidR="008E0A79" w:rsidRPr="00B16B2B" w:rsidRDefault="00BF4E29" w:rsidP="00B16B2B">
      <w:pPr>
        <w:pStyle w:val="Text"/>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84" type="#_x0000_t75" style="width:96.4pt;height:21.9pt" equationxml="&lt;">
            <v:imagedata r:id="rId125" o:title="" chromakey="white"/>
          </v:shape>
        </w:pict>
      </w:r>
      <w:r w:rsidR="00CB4070" w:rsidRPr="00B16B2B">
        <w:rPr>
          <w:lang w:eastAsia="en-CA"/>
        </w:rPr>
        <w:instrText xml:space="preserve"> </w:instrText>
      </w:r>
      <w:r w:rsidRPr="00B16B2B">
        <w:rPr>
          <w:lang w:eastAsia="en-CA"/>
        </w:rPr>
        <w:fldChar w:fldCharType="separate"/>
      </w:r>
      <w:r>
        <w:pict>
          <v:shape id="_x0000_i1385" type="#_x0000_t75" style="width:96.4pt;height:21.3pt" equationxml="&lt;">
            <v:imagedata r:id="rId125"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37</w:t>
      </w:r>
      <w:r w:rsidR="008E0A79" w:rsidRPr="00B16B2B">
        <w:rPr>
          <w:lang w:eastAsia="en-CA"/>
        </w:rPr>
        <w:t>)</w:t>
      </w:r>
    </w:p>
    <w:p w:rsidR="008E0A79" w:rsidRPr="00B16B2B" w:rsidRDefault="008E0A79" w:rsidP="00B16B2B">
      <w:pPr>
        <w:pStyle w:val="Text"/>
        <w:snapToGrid w:val="0"/>
        <w:spacing w:line="240" w:lineRule="auto"/>
        <w:ind w:firstLine="425"/>
      </w:pPr>
      <w:r w:rsidRPr="00B16B2B">
        <w:t>The constraint function will be given as;</w:t>
      </w:r>
    </w:p>
    <w:p w:rsidR="008E0A79" w:rsidRPr="00B16B2B" w:rsidRDefault="00BF4E29" w:rsidP="00B16B2B">
      <w:pPr>
        <w:pStyle w:val="Text"/>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86" type="#_x0000_t75" style="width:78.9pt;height:11.9pt" equationxml="&lt;">
            <v:imagedata r:id="rId126" o:title="" chromakey="white"/>
          </v:shape>
        </w:pict>
      </w:r>
      <w:r w:rsidR="00CB4070" w:rsidRPr="00B16B2B">
        <w:rPr>
          <w:lang w:eastAsia="en-CA"/>
        </w:rPr>
        <w:instrText xml:space="preserve"> </w:instrText>
      </w:r>
      <w:r w:rsidRPr="00B16B2B">
        <w:rPr>
          <w:lang w:eastAsia="en-CA"/>
        </w:rPr>
        <w:fldChar w:fldCharType="separate"/>
      </w:r>
      <w:r>
        <w:pict>
          <v:shape id="_x0000_i1387" type="#_x0000_t75" style="width:78.9pt;height:11.9pt" equationxml="&lt;">
            <v:imagedata r:id="rId126"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38</w:t>
      </w:r>
      <w:r w:rsidR="008E0A79" w:rsidRPr="00B16B2B">
        <w:rPr>
          <w:lang w:eastAsia="en-CA"/>
        </w:rPr>
        <w:t>)</w:t>
      </w:r>
    </w:p>
    <w:p w:rsidR="00B67D8C" w:rsidRDefault="00B67D8C" w:rsidP="00B16B2B">
      <w:pPr>
        <w:pStyle w:val="Text"/>
        <w:snapToGrid w:val="0"/>
        <w:spacing w:line="240" w:lineRule="auto"/>
        <w:ind w:firstLine="425"/>
        <w:rPr>
          <w:rFonts w:hint="eastAsia"/>
          <w:lang w:eastAsia="zh-CN"/>
        </w:rPr>
      </w:pPr>
    </w:p>
    <w:p w:rsidR="008E0A79" w:rsidRPr="00B16B2B" w:rsidRDefault="008E0A79" w:rsidP="00B16B2B">
      <w:pPr>
        <w:pStyle w:val="Text"/>
        <w:snapToGrid w:val="0"/>
        <w:spacing w:line="240" w:lineRule="auto"/>
        <w:ind w:firstLine="425"/>
      </w:pPr>
      <w:r w:rsidRPr="00B16B2B">
        <w:t xml:space="preserve">The general constraint, for this step, </w:t>
      </w:r>
      <w:r w:rsidR="00231FA3" w:rsidRPr="00B16B2B">
        <w:t xml:space="preserve">as concluded in [1], </w:t>
      </w:r>
      <w:r w:rsidRPr="00B16B2B">
        <w:t>is that; at least three PMUs should be placed at each bus in order to render the whole network observable and to enable error identification in any of the PMUs. For the sample network given by Figure (1), the constrain</w:t>
      </w:r>
      <w:r w:rsidR="00231FA3" w:rsidRPr="00B16B2B">
        <w:t>t</w:t>
      </w:r>
      <w:r w:rsidRPr="00B16B2B">
        <w:t xml:space="preserve"> function will be given as:</w:t>
      </w:r>
    </w:p>
    <w:p w:rsidR="00231FA3" w:rsidRPr="00B16B2B" w:rsidRDefault="00231FA3" w:rsidP="00B16B2B">
      <w:pPr>
        <w:pStyle w:val="Text"/>
        <w:snapToGrid w:val="0"/>
        <w:spacing w:line="240" w:lineRule="auto"/>
        <w:ind w:firstLine="0"/>
      </w:pPr>
    </w:p>
    <w:p w:rsidR="00231FA3" w:rsidRPr="00B16B2B" w:rsidRDefault="00BF4E29" w:rsidP="00B16B2B">
      <w:pPr>
        <w:pStyle w:val="Text"/>
        <w:snapToGrid w:val="0"/>
        <w:spacing w:line="240" w:lineRule="auto"/>
        <w:ind w:firstLine="0"/>
        <w:jc w:val="center"/>
        <w:rPr>
          <w:b/>
          <w:bCs/>
          <w:szCs w:val="18"/>
        </w:rPr>
      </w:pPr>
      <w:r w:rsidRPr="00BF4E29">
        <w:rPr>
          <w:b/>
          <w:bCs/>
          <w:noProof/>
          <w:szCs w:val="18"/>
        </w:rPr>
        <w:pict>
          <v:shape id="Picture 6" o:spid="_x0000_i1388" type="#_x0000_t75" alt="Fig.4-1.jpg" style="width:216.65pt;height:148.4pt;visibility:visible">
            <v:imagedata r:id="rId127" o:title="Fig"/>
          </v:shape>
        </w:pict>
      </w:r>
    </w:p>
    <w:p w:rsidR="00231FA3" w:rsidRPr="00B16B2B" w:rsidRDefault="00231FA3" w:rsidP="005B6EAA">
      <w:pPr>
        <w:pStyle w:val="Text"/>
        <w:snapToGrid w:val="0"/>
        <w:spacing w:line="240" w:lineRule="auto"/>
        <w:ind w:firstLine="0"/>
        <w:jc w:val="center"/>
        <w:rPr>
          <w:b/>
          <w:bCs/>
          <w:szCs w:val="18"/>
        </w:rPr>
      </w:pPr>
      <w:bookmarkStart w:id="3" w:name="_Toc346321364"/>
      <w:r w:rsidRPr="00B16B2B">
        <w:rPr>
          <w:b/>
          <w:bCs/>
          <w:szCs w:val="18"/>
        </w:rPr>
        <w:t xml:space="preserve">Figure </w:t>
      </w:r>
      <w:r w:rsidR="00BF4E29" w:rsidRPr="00B16B2B">
        <w:rPr>
          <w:b/>
          <w:bCs/>
          <w:szCs w:val="18"/>
        </w:rPr>
        <w:fldChar w:fldCharType="begin"/>
      </w:r>
      <w:r w:rsidRPr="00B16B2B">
        <w:rPr>
          <w:b/>
          <w:bCs/>
          <w:szCs w:val="18"/>
        </w:rPr>
        <w:instrText xml:space="preserve"> SEQ Figure \* ARABIC \s 1 </w:instrText>
      </w:r>
      <w:r w:rsidR="00BF4E29" w:rsidRPr="00B16B2B">
        <w:rPr>
          <w:b/>
          <w:bCs/>
          <w:szCs w:val="18"/>
        </w:rPr>
        <w:fldChar w:fldCharType="separate"/>
      </w:r>
      <w:r w:rsidR="00A03239">
        <w:rPr>
          <w:b/>
          <w:bCs/>
          <w:noProof/>
          <w:szCs w:val="18"/>
        </w:rPr>
        <w:t>1</w:t>
      </w:r>
      <w:r w:rsidR="00BF4E29" w:rsidRPr="00B16B2B">
        <w:rPr>
          <w:b/>
          <w:bCs/>
          <w:szCs w:val="18"/>
        </w:rPr>
        <w:fldChar w:fldCharType="end"/>
      </w:r>
      <w:r w:rsidRPr="00B16B2B">
        <w:rPr>
          <w:b/>
          <w:bCs/>
          <w:szCs w:val="18"/>
        </w:rPr>
        <w:t xml:space="preserve"> 7-Bus Sample System</w:t>
      </w:r>
      <w:bookmarkEnd w:id="3"/>
    </w:p>
    <w:p w:rsidR="000E416A" w:rsidRPr="00B16B2B" w:rsidRDefault="000E416A" w:rsidP="00B16B2B">
      <w:pPr>
        <w:pStyle w:val="Text"/>
        <w:snapToGrid w:val="0"/>
        <w:spacing w:line="240" w:lineRule="auto"/>
        <w:ind w:firstLine="425"/>
        <w:rPr>
          <w:b/>
          <w:bCs/>
          <w:szCs w:val="18"/>
        </w:rPr>
      </w:pPr>
    </w:p>
    <w:p w:rsidR="008E0A79" w:rsidRPr="00B16B2B" w:rsidRDefault="00BF4E29" w:rsidP="005B6EAA">
      <w:pPr>
        <w:pStyle w:val="Text"/>
        <w:tabs>
          <w:tab w:val="right" w:pos="4394"/>
        </w:tabs>
        <w:snapToGrid w:val="0"/>
        <w:spacing w:line="240" w:lineRule="auto"/>
        <w:ind w:firstLine="425"/>
      </w:pPr>
      <w:r w:rsidRPr="00B16B2B">
        <w:rPr>
          <w:lang w:eastAsia="en-CA"/>
        </w:rPr>
        <w:lastRenderedPageBreak/>
        <w:fldChar w:fldCharType="begin"/>
      </w:r>
      <w:r w:rsidR="00CB4070" w:rsidRPr="00B16B2B">
        <w:rPr>
          <w:lang w:eastAsia="en-CA"/>
        </w:rPr>
        <w:instrText xml:space="preserve"> QUOTE </w:instrText>
      </w:r>
      <w:r>
        <w:pict>
          <v:shape id="_x0000_i1389" type="#_x0000_t75" style="width:97.65pt;height:85.75pt" equationxml="&lt;">
            <v:imagedata r:id="rId128" o:title="" chromakey="white"/>
          </v:shape>
        </w:pict>
      </w:r>
      <w:r w:rsidR="00CB4070" w:rsidRPr="00B16B2B">
        <w:rPr>
          <w:lang w:eastAsia="en-CA"/>
        </w:rPr>
        <w:instrText xml:space="preserve"> </w:instrText>
      </w:r>
      <w:r w:rsidRPr="00B16B2B">
        <w:rPr>
          <w:lang w:eastAsia="en-CA"/>
        </w:rPr>
        <w:fldChar w:fldCharType="separate"/>
      </w:r>
      <w:r>
        <w:pict>
          <v:shape id="_x0000_i1390" type="#_x0000_t75" style="width:98.3pt;height:85.75pt" equationxml="&lt;">
            <v:imagedata r:id="rId128"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39</w:t>
      </w:r>
      <w:r w:rsidR="008E0A79" w:rsidRPr="00B16B2B">
        <w:rPr>
          <w:lang w:eastAsia="en-CA"/>
        </w:rPr>
        <w:t>)</w:t>
      </w:r>
    </w:p>
    <w:p w:rsidR="008E0A79" w:rsidRPr="00B16B2B" w:rsidRDefault="008E0A79" w:rsidP="00B16B2B">
      <w:pPr>
        <w:pStyle w:val="Text"/>
        <w:snapToGrid w:val="0"/>
        <w:spacing w:line="240" w:lineRule="auto"/>
        <w:ind w:firstLine="425"/>
      </w:pPr>
      <w:r w:rsidRPr="00B16B2B">
        <w:t>The ‘+” operator serves as a logical “OR” which, along with the right-hand side of the inequality, can represent the general constraint mentioned above. For example, the constraint of bus 1 can be interpreted as; At least one PMU can be placed at either bus 1 or 2 to render bus 1 observable.</w:t>
      </w:r>
    </w:p>
    <w:p w:rsidR="008E0A79" w:rsidRPr="00B16B2B" w:rsidRDefault="008E0A79" w:rsidP="00B16B2B">
      <w:pPr>
        <w:pStyle w:val="Heading2"/>
        <w:numPr>
          <w:ilvl w:val="0"/>
          <w:numId w:val="0"/>
        </w:numPr>
        <w:snapToGrid w:val="0"/>
        <w:spacing w:before="0" w:after="0"/>
        <w:ind w:firstLine="425"/>
        <w:jc w:val="both"/>
        <w:rPr>
          <w:i w:val="0"/>
        </w:rPr>
      </w:pPr>
      <w:r w:rsidRPr="00B16B2B">
        <w:t>Step 2: Considering Flow Measurements</w:t>
      </w:r>
    </w:p>
    <w:p w:rsidR="008E0A79" w:rsidRPr="00B16B2B" w:rsidRDefault="008E0A79" w:rsidP="00B16B2B">
      <w:pPr>
        <w:pStyle w:val="Text"/>
        <w:snapToGrid w:val="0"/>
        <w:spacing w:line="240" w:lineRule="auto"/>
        <w:ind w:firstLine="425"/>
      </w:pPr>
      <w:r w:rsidRPr="00B16B2B">
        <w:t>When a flow measurement is introduced at any branch, this implies that the two observable islands connected by this branch can be grouped into one observable island.</w:t>
      </w:r>
    </w:p>
    <w:p w:rsidR="008E0A79" w:rsidRPr="00B16B2B" w:rsidRDefault="008E0A79" w:rsidP="00B16B2B">
      <w:pPr>
        <w:pStyle w:val="Text"/>
        <w:snapToGrid w:val="0"/>
        <w:spacing w:line="240" w:lineRule="auto"/>
        <w:ind w:firstLine="425"/>
      </w:pPr>
      <w:r w:rsidRPr="00B16B2B">
        <w:t>The mathematical interpretation of the above is that the two constraint functions of the two buses connected by the measured link can be grouped into one new constraint function which is the “sum” of the two original functions. The “+” operator is used to indicate that the PMU can be placed at any of the buses forming the new observable island.</w:t>
      </w:r>
    </w:p>
    <w:p w:rsidR="008E0A79" w:rsidRPr="00B16B2B" w:rsidRDefault="008E0A79" w:rsidP="00B16B2B">
      <w:pPr>
        <w:pStyle w:val="Text"/>
        <w:snapToGrid w:val="0"/>
        <w:spacing w:line="240" w:lineRule="auto"/>
        <w:ind w:firstLine="425"/>
      </w:pPr>
      <w:r w:rsidRPr="00B16B2B">
        <w:t>In the sample network shown by Figure (1), active and reactive measurements are introduced in the link between buses 1 and 2. Therefore, these two buses along with their connecting link will be considered as a new observable island that has a constraint function given as;</w:t>
      </w:r>
    </w:p>
    <w:p w:rsidR="008E0A7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91" type="#_x0000_t75" style="width:136.5pt;height:11.9pt" equationxml="&lt;">
            <v:imagedata r:id="rId129" o:title="" chromakey="white"/>
          </v:shape>
        </w:pict>
      </w:r>
      <w:r w:rsidR="00CB4070" w:rsidRPr="00B16B2B">
        <w:rPr>
          <w:lang w:eastAsia="en-CA"/>
        </w:rPr>
        <w:instrText xml:space="preserve"> </w:instrText>
      </w:r>
      <w:r w:rsidRPr="00B16B2B">
        <w:rPr>
          <w:lang w:eastAsia="en-CA"/>
        </w:rPr>
        <w:fldChar w:fldCharType="separate"/>
      </w:r>
      <w:r>
        <w:pict>
          <v:shape id="_x0000_i1392" type="#_x0000_t75" style="width:136.5pt;height:11.9pt" equationxml="&lt;">
            <v:imagedata r:id="rId129"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40</w:t>
      </w:r>
      <w:r w:rsidR="008E0A79" w:rsidRPr="00B16B2B">
        <w:rPr>
          <w:lang w:eastAsia="en-CA"/>
        </w:rPr>
        <w:t>)</w:t>
      </w:r>
    </w:p>
    <w:p w:rsidR="008E0A79" w:rsidRPr="00B16B2B" w:rsidRDefault="008E0A79" w:rsidP="00B16B2B">
      <w:pPr>
        <w:pStyle w:val="Text"/>
        <w:snapToGrid w:val="0"/>
        <w:spacing w:line="240" w:lineRule="auto"/>
        <w:ind w:firstLine="425"/>
      </w:pPr>
      <w:r w:rsidRPr="00B16B2B">
        <w:t>Hence, the new constraint function will be given as;</w:t>
      </w:r>
    </w:p>
    <w:p w:rsidR="008E0A7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93" type="#_x0000_t75" style="width:139pt;height:73.9pt" equationxml="&lt;">
            <v:imagedata r:id="rId130" o:title="" chromakey="white"/>
          </v:shape>
        </w:pict>
      </w:r>
      <w:r w:rsidR="00CB4070" w:rsidRPr="00B16B2B">
        <w:rPr>
          <w:lang w:eastAsia="en-CA"/>
        </w:rPr>
        <w:instrText xml:space="preserve"> </w:instrText>
      </w:r>
      <w:r w:rsidRPr="00B16B2B">
        <w:rPr>
          <w:lang w:eastAsia="en-CA"/>
        </w:rPr>
        <w:fldChar w:fldCharType="separate"/>
      </w:r>
      <w:r>
        <w:pict>
          <v:shape id="_x0000_i1394" type="#_x0000_t75" style="width:139pt;height:73.9pt" equationxml="&lt;">
            <v:imagedata r:id="rId130"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41</w:t>
      </w:r>
      <w:r w:rsidR="008E0A79" w:rsidRPr="00B16B2B">
        <w:rPr>
          <w:lang w:eastAsia="en-CA"/>
        </w:rPr>
        <w:t>)</w:t>
      </w:r>
    </w:p>
    <w:p w:rsidR="008E0A79" w:rsidRPr="00B16B2B" w:rsidRDefault="008E0A79" w:rsidP="00B16B2B">
      <w:pPr>
        <w:pStyle w:val="Heading2"/>
        <w:numPr>
          <w:ilvl w:val="0"/>
          <w:numId w:val="0"/>
        </w:numPr>
        <w:snapToGrid w:val="0"/>
        <w:spacing w:before="0" w:after="0"/>
        <w:ind w:firstLine="425"/>
        <w:jc w:val="both"/>
        <w:rPr>
          <w:i w:val="0"/>
        </w:rPr>
      </w:pPr>
      <w:r w:rsidRPr="00B16B2B">
        <w:t>Step 3: Considering Power Injection Measurements</w:t>
      </w:r>
    </w:p>
    <w:p w:rsidR="008E0A79" w:rsidRPr="00B16B2B" w:rsidRDefault="008E0A79" w:rsidP="00B16B2B">
      <w:pPr>
        <w:pStyle w:val="Text"/>
        <w:snapToGrid w:val="0"/>
        <w:spacing w:line="240" w:lineRule="auto"/>
        <w:ind w:firstLine="425"/>
      </w:pPr>
      <w:r w:rsidRPr="00B16B2B">
        <w:t>This step will process the constraint function in a similar fashion as explained in [5].</w:t>
      </w:r>
    </w:p>
    <w:p w:rsidR="008E0A79" w:rsidRPr="00B16B2B" w:rsidRDefault="008E0A79" w:rsidP="00B16B2B">
      <w:pPr>
        <w:pStyle w:val="Text"/>
        <w:snapToGrid w:val="0"/>
        <w:spacing w:line="240" w:lineRule="auto"/>
        <w:ind w:firstLine="425"/>
      </w:pPr>
      <w:r w:rsidRPr="00B16B2B">
        <w:t xml:space="preserve">Considering the sample network of Figure (1), bus 3 is shown to be a zero injection bus. Therefore, if the voltage </w:t>
      </w:r>
      <w:proofErr w:type="spellStart"/>
      <w:r w:rsidRPr="00B16B2B">
        <w:t>phasors</w:t>
      </w:r>
      <w:proofErr w:type="spellEnd"/>
      <w:r w:rsidRPr="00B16B2B">
        <w:t xml:space="preserve"> at buses 2, 4 and 6 are known, the same for bus 3 can be calculated using KCL. Hence, bus 3 can be merged with any of the adjacent buses. For the given illustrative example, bus 3 will be merged with bus 6 to form a new bus 6’ and the network will be as shown by Figure (2).</w:t>
      </w:r>
    </w:p>
    <w:p w:rsidR="00231FA3" w:rsidRPr="00B16B2B" w:rsidRDefault="00B67D8C" w:rsidP="00B16B2B">
      <w:pPr>
        <w:pStyle w:val="Text"/>
        <w:snapToGrid w:val="0"/>
        <w:spacing w:line="240" w:lineRule="auto"/>
        <w:ind w:firstLine="0"/>
        <w:jc w:val="center"/>
        <w:rPr>
          <w:b/>
          <w:bCs/>
          <w:szCs w:val="18"/>
        </w:rPr>
      </w:pPr>
      <w:r w:rsidRPr="00BF4E29">
        <w:rPr>
          <w:b/>
          <w:bCs/>
          <w:noProof/>
          <w:szCs w:val="18"/>
        </w:rPr>
        <w:lastRenderedPageBreak/>
        <w:pict>
          <v:shape id="Picture 8" o:spid="_x0000_i1395" type="#_x0000_t75" alt="Fig.4-2.jpg" style="width:208.5pt;height:135.85pt;visibility:visible">
            <v:imagedata r:id="rId131" o:title="Fig"/>
          </v:shape>
        </w:pict>
      </w:r>
    </w:p>
    <w:p w:rsidR="00231FA3" w:rsidRDefault="00231FA3" w:rsidP="00B16B2B">
      <w:pPr>
        <w:pStyle w:val="Text"/>
        <w:snapToGrid w:val="0"/>
        <w:spacing w:line="240" w:lineRule="auto"/>
        <w:ind w:firstLine="0"/>
        <w:rPr>
          <w:b/>
          <w:bCs/>
          <w:szCs w:val="18"/>
          <w:lang w:eastAsia="zh-CN"/>
        </w:rPr>
      </w:pPr>
      <w:bookmarkStart w:id="4" w:name="_Toc346321365"/>
      <w:r w:rsidRPr="00B16B2B">
        <w:rPr>
          <w:b/>
          <w:bCs/>
          <w:szCs w:val="18"/>
        </w:rPr>
        <w:t xml:space="preserve">Figure </w:t>
      </w:r>
      <w:r w:rsidR="00BF4E29" w:rsidRPr="00B16B2B">
        <w:rPr>
          <w:b/>
          <w:bCs/>
          <w:szCs w:val="18"/>
        </w:rPr>
        <w:fldChar w:fldCharType="begin"/>
      </w:r>
      <w:r w:rsidRPr="00B16B2B">
        <w:rPr>
          <w:b/>
          <w:bCs/>
          <w:szCs w:val="18"/>
        </w:rPr>
        <w:instrText xml:space="preserve"> SEQ Figure \* ARABIC \s 1 </w:instrText>
      </w:r>
      <w:r w:rsidR="00BF4E29" w:rsidRPr="00B16B2B">
        <w:rPr>
          <w:b/>
          <w:bCs/>
          <w:szCs w:val="18"/>
        </w:rPr>
        <w:fldChar w:fldCharType="separate"/>
      </w:r>
      <w:proofErr w:type="gramStart"/>
      <w:r w:rsidR="00A03239">
        <w:rPr>
          <w:b/>
          <w:bCs/>
          <w:noProof/>
          <w:szCs w:val="18"/>
        </w:rPr>
        <w:t>2</w:t>
      </w:r>
      <w:r w:rsidR="00BF4E29" w:rsidRPr="00B16B2B">
        <w:rPr>
          <w:b/>
          <w:bCs/>
          <w:szCs w:val="18"/>
        </w:rPr>
        <w:fldChar w:fldCharType="end"/>
      </w:r>
      <w:r w:rsidRPr="00B16B2B">
        <w:rPr>
          <w:b/>
          <w:bCs/>
          <w:szCs w:val="18"/>
        </w:rPr>
        <w:t xml:space="preserve"> 7-Bus</w:t>
      </w:r>
      <w:proofErr w:type="gramEnd"/>
      <w:r w:rsidRPr="00B16B2B">
        <w:rPr>
          <w:b/>
          <w:bCs/>
          <w:szCs w:val="18"/>
        </w:rPr>
        <w:t xml:space="preserve"> Sample Network with Injection Bus Eliminated</w:t>
      </w:r>
      <w:bookmarkEnd w:id="4"/>
    </w:p>
    <w:p w:rsidR="005B6EAA" w:rsidRPr="00B16B2B" w:rsidRDefault="005B6EAA" w:rsidP="00B16B2B">
      <w:pPr>
        <w:pStyle w:val="Text"/>
        <w:snapToGrid w:val="0"/>
        <w:spacing w:line="240" w:lineRule="auto"/>
        <w:ind w:firstLine="0"/>
        <w:rPr>
          <w:b/>
          <w:bCs/>
          <w:szCs w:val="18"/>
          <w:lang w:eastAsia="zh-CN"/>
        </w:rPr>
      </w:pPr>
    </w:p>
    <w:p w:rsidR="008E0A79" w:rsidRPr="00B16B2B" w:rsidRDefault="008E0A79" w:rsidP="00B16B2B">
      <w:pPr>
        <w:pStyle w:val="Text"/>
        <w:snapToGrid w:val="0"/>
        <w:spacing w:line="240" w:lineRule="auto"/>
        <w:ind w:firstLine="425"/>
      </w:pPr>
      <w:r w:rsidRPr="00B16B2B">
        <w:t>The constraint functions for the merged buses 3 and 6 will be eliminated and a new constraint function for the newly introduced bus 6’ will be developed as below;</w:t>
      </w:r>
    </w:p>
    <w:p w:rsidR="008E0A7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396" type="#_x0000_t75" style="width:58.85pt;height:11.9pt" equationxml="&lt;">
            <v:imagedata r:id="rId132" o:title="" chromakey="white"/>
          </v:shape>
        </w:pict>
      </w:r>
      <w:r w:rsidR="00CB4070" w:rsidRPr="00B16B2B">
        <w:rPr>
          <w:lang w:eastAsia="en-CA"/>
        </w:rPr>
        <w:instrText xml:space="preserve"> </w:instrText>
      </w:r>
      <w:r w:rsidRPr="00B16B2B">
        <w:rPr>
          <w:lang w:eastAsia="en-CA"/>
        </w:rPr>
        <w:fldChar w:fldCharType="separate"/>
      </w:r>
      <w:r>
        <w:pict>
          <v:shape id="_x0000_i1397" type="#_x0000_t75" style="width:58.85pt;height:11.9pt" equationxml="&lt;">
            <v:imagedata r:id="rId132"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42</w:t>
      </w:r>
      <w:r w:rsidR="008E0A79" w:rsidRPr="00B16B2B">
        <w:rPr>
          <w:lang w:eastAsia="en-CA"/>
        </w:rPr>
        <w:t>)</w:t>
      </w:r>
    </w:p>
    <w:p w:rsidR="008E0A79" w:rsidRPr="00B16B2B" w:rsidRDefault="008E0A79" w:rsidP="00B16B2B">
      <w:pPr>
        <w:pStyle w:val="Text"/>
        <w:snapToGrid w:val="0"/>
        <w:spacing w:line="240" w:lineRule="auto"/>
        <w:ind w:firstLine="425"/>
      </w:pPr>
      <w:proofErr w:type="gramStart"/>
      <w:r w:rsidRPr="00B16B2B">
        <w:t>and</w:t>
      </w:r>
      <w:proofErr w:type="gramEnd"/>
      <w:r w:rsidRPr="00B16B2B">
        <w:t xml:space="preserve"> the new constraint function for network </w:t>
      </w:r>
      <w:proofErr w:type="spellStart"/>
      <w:r w:rsidRPr="00B16B2B">
        <w:t>observability</w:t>
      </w:r>
      <w:proofErr w:type="spellEnd"/>
      <w:r w:rsidRPr="00B16B2B">
        <w:t xml:space="preserve"> will be given as;</w:t>
      </w:r>
    </w:p>
    <w:p w:rsidR="008E0A79" w:rsidRPr="00B16B2B" w:rsidRDefault="00BF4E29" w:rsidP="005B6EAA">
      <w:pPr>
        <w:pStyle w:val="Text"/>
        <w:tabs>
          <w:tab w:val="right" w:pos="4394"/>
        </w:tabs>
        <w:snapToGrid w:val="0"/>
        <w:spacing w:line="240" w:lineRule="auto"/>
        <w:ind w:firstLine="425"/>
      </w:pPr>
      <w:r w:rsidRPr="00B16B2B">
        <w:fldChar w:fldCharType="begin"/>
      </w:r>
      <w:r w:rsidR="00CB4070" w:rsidRPr="00B16B2B">
        <w:instrText xml:space="preserve"> QUOTE </w:instrText>
      </w:r>
      <w:r>
        <w:pict>
          <v:shape id="_x0000_i1398" type="#_x0000_t75" style="width:133.35pt;height:60.1pt" equationxml="&lt;">
            <v:imagedata r:id="rId133" o:title="" chromakey="white"/>
          </v:shape>
        </w:pict>
      </w:r>
      <w:r w:rsidR="00CB4070" w:rsidRPr="00B16B2B">
        <w:instrText xml:space="preserve"> </w:instrText>
      </w:r>
      <w:r w:rsidRPr="00B16B2B">
        <w:fldChar w:fldCharType="separate"/>
      </w:r>
      <w:r>
        <w:pict>
          <v:shape id="_x0000_i1399" type="#_x0000_t75" style="width:133.35pt;height:60.1pt" equationxml="&lt;">
            <v:imagedata r:id="rId133" o:title="" chromakey="white"/>
          </v:shape>
        </w:pict>
      </w:r>
      <w:r w:rsidRPr="00B16B2B">
        <w:fldChar w:fldCharType="end"/>
      </w:r>
      <w:r w:rsidR="008E0A79" w:rsidRPr="00B16B2B">
        <w:t xml:space="preserve"> </w:t>
      </w:r>
      <w:r w:rsidR="005B6EAA">
        <w:tab/>
      </w:r>
      <w:r w:rsidR="008E0A79" w:rsidRPr="00B16B2B">
        <w:t>(</w:t>
      </w:r>
      <w:r w:rsidR="00231FA3" w:rsidRPr="00B16B2B">
        <w:t>43</w:t>
      </w:r>
      <w:r w:rsidR="008E0A79" w:rsidRPr="00B16B2B">
        <w:t>)</w:t>
      </w:r>
    </w:p>
    <w:p w:rsidR="008E0A79" w:rsidRPr="00B16B2B" w:rsidRDefault="008E0A79" w:rsidP="00B16B2B">
      <w:pPr>
        <w:pStyle w:val="Text"/>
        <w:snapToGrid w:val="0"/>
        <w:spacing w:line="240" w:lineRule="auto"/>
        <w:ind w:firstLine="425"/>
      </w:pPr>
      <w:r w:rsidRPr="00B16B2B">
        <w:t>Critical measurements are identified in earlier literatures [6] as being those measurements whose removal from the measurement set will render the network unobservable. Additionally, the method presented in [1] and improved in this paper has identified another source of unidentifiable measurements and as being those measurements that are strongly correlated with network parameters.</w:t>
      </w:r>
    </w:p>
    <w:p w:rsidR="008E0A79" w:rsidRPr="00B16B2B" w:rsidRDefault="008E0A79" w:rsidP="005B6EAA">
      <w:pPr>
        <w:pStyle w:val="Text"/>
        <w:tabs>
          <w:tab w:val="right" w:pos="4394"/>
        </w:tabs>
        <w:snapToGrid w:val="0"/>
        <w:spacing w:line="240" w:lineRule="auto"/>
        <w:ind w:firstLine="425"/>
      </w:pPr>
      <w:r w:rsidRPr="00B16B2B">
        <w:t xml:space="preserve">Measurement defined to be critical for network </w:t>
      </w:r>
      <w:proofErr w:type="spellStart"/>
      <w:r w:rsidRPr="00B16B2B">
        <w:t>observability</w:t>
      </w:r>
      <w:proofErr w:type="spellEnd"/>
      <w:r w:rsidRPr="00B16B2B">
        <w:t xml:space="preserve"> can be identified as those measurements having null columns in the measurement error covariance matrix </w:t>
      </w:r>
      <w:r w:rsidR="00BF4E29" w:rsidRPr="00B16B2B">
        <w:fldChar w:fldCharType="begin"/>
      </w:r>
      <w:r w:rsidR="00CB4070" w:rsidRPr="00B16B2B">
        <w:instrText xml:space="preserve"> QUOTE </w:instrText>
      </w:r>
      <w:r w:rsidR="00BF4E29">
        <w:pict>
          <v:shape id="_x0000_i1400" type="#_x0000_t75" style="width:6.9pt;height:11.9pt" equationxml="&lt;">
            <v:imagedata r:id="rId50" o:title="" chromakey="white"/>
          </v:shape>
        </w:pict>
      </w:r>
      <w:r w:rsidR="00CB4070" w:rsidRPr="00B16B2B">
        <w:instrText xml:space="preserve"> </w:instrText>
      </w:r>
      <w:r w:rsidR="00BF4E29" w:rsidRPr="00B16B2B">
        <w:fldChar w:fldCharType="separate"/>
      </w:r>
      <w:r w:rsidR="00BF4E29">
        <w:pict>
          <v:shape id="_x0000_i1401" type="#_x0000_t75" style="width:6.9pt;height:11.9pt" equationxml="&lt;">
            <v:imagedata r:id="rId50" o:title="" chromakey="white"/>
          </v:shape>
        </w:pict>
      </w:r>
      <w:r w:rsidR="00BF4E29" w:rsidRPr="00B16B2B">
        <w:fldChar w:fldCharType="end"/>
      </w:r>
      <w:r w:rsidRPr="00B16B2B">
        <w:t xml:space="preserve"> as defined by [5].</w:t>
      </w:r>
    </w:p>
    <w:p w:rsidR="008E0A79" w:rsidRPr="00B16B2B" w:rsidRDefault="008E0A79" w:rsidP="005B6EAA">
      <w:pPr>
        <w:pStyle w:val="Text"/>
        <w:tabs>
          <w:tab w:val="right" w:pos="4394"/>
        </w:tabs>
        <w:snapToGrid w:val="0"/>
        <w:spacing w:line="240" w:lineRule="auto"/>
        <w:ind w:firstLine="425"/>
      </w:pPr>
      <w:r w:rsidRPr="00B16B2B">
        <w:t xml:space="preserve">For measurements that are critical to network </w:t>
      </w:r>
      <w:proofErr w:type="spellStart"/>
      <w:r w:rsidRPr="00B16B2B">
        <w:t>observability</w:t>
      </w:r>
      <w:proofErr w:type="spellEnd"/>
      <w:r w:rsidRPr="00B16B2B">
        <w:t xml:space="preserve">, an incidence matrix </w:t>
      </w:r>
      <w:r w:rsidR="00BF4E29" w:rsidRPr="00B16B2B">
        <w:fldChar w:fldCharType="begin"/>
      </w:r>
      <w:r w:rsidR="00CB4070" w:rsidRPr="00B16B2B">
        <w:instrText xml:space="preserve"> QUOTE </w:instrText>
      </w:r>
      <w:r w:rsidR="00BF4E29">
        <w:pict>
          <v:shape id="_x0000_i1402" type="#_x0000_t75" style="width:6.25pt;height:11.9pt" equationxml="&lt;">
            <v:imagedata r:id="rId56" o:title="" chromakey="white"/>
          </v:shape>
        </w:pict>
      </w:r>
      <w:r w:rsidR="00CB4070" w:rsidRPr="00B16B2B">
        <w:instrText xml:space="preserve"> </w:instrText>
      </w:r>
      <w:r w:rsidR="00BF4E29" w:rsidRPr="00B16B2B">
        <w:fldChar w:fldCharType="separate"/>
      </w:r>
      <w:r w:rsidR="00BF4E29">
        <w:pict>
          <v:shape id="_x0000_i1403" type="#_x0000_t75" style="width:6.25pt;height:11.9pt" equationxml="&lt;">
            <v:imagedata r:id="rId56" o:title="" chromakey="white"/>
          </v:shape>
        </w:pict>
      </w:r>
      <w:r w:rsidR="00BF4E29" w:rsidRPr="00B16B2B">
        <w:fldChar w:fldCharType="end"/>
      </w:r>
      <w:r w:rsidRPr="00B16B2B">
        <w:t xml:space="preserve"> can be constructed such that;</w:t>
      </w:r>
    </w:p>
    <w:p w:rsidR="008E0A7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404" type="#_x0000_t75" style="width:99.55pt;height:22.55pt" equationxml="&lt;">
            <v:imagedata r:id="rId134" o:title="" chromakey="white"/>
          </v:shape>
        </w:pict>
      </w:r>
      <w:r w:rsidR="00CB4070" w:rsidRPr="00B16B2B">
        <w:rPr>
          <w:lang w:eastAsia="en-CA"/>
        </w:rPr>
        <w:instrText xml:space="preserve"> </w:instrText>
      </w:r>
      <w:r w:rsidRPr="00B16B2B">
        <w:rPr>
          <w:lang w:eastAsia="en-CA"/>
        </w:rPr>
        <w:fldChar w:fldCharType="separate"/>
      </w:r>
      <w:r>
        <w:pict>
          <v:shape id="_x0000_i1405" type="#_x0000_t75" style="width:99.55pt;height:22.55pt" equationxml="&lt;">
            <v:imagedata r:id="rId134"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44</w:t>
      </w:r>
      <w:r w:rsidR="008E0A79" w:rsidRPr="00B16B2B">
        <w:rPr>
          <w:lang w:eastAsia="en-CA"/>
        </w:rPr>
        <w:t>)</w:t>
      </w:r>
    </w:p>
    <w:p w:rsidR="008E0A79" w:rsidRPr="00B16B2B" w:rsidRDefault="008E0A79" w:rsidP="005B6EAA">
      <w:pPr>
        <w:pStyle w:val="Text"/>
        <w:tabs>
          <w:tab w:val="right" w:pos="4394"/>
        </w:tabs>
        <w:snapToGrid w:val="0"/>
        <w:spacing w:line="240" w:lineRule="auto"/>
        <w:ind w:firstLine="425"/>
      </w:pPr>
      <w:r w:rsidRPr="00B16B2B">
        <w:t xml:space="preserve">A constraint function </w:t>
      </w:r>
      <w:r w:rsidR="00BF4E29" w:rsidRPr="00B16B2B">
        <w:fldChar w:fldCharType="begin"/>
      </w:r>
      <w:r w:rsidR="00CB4070" w:rsidRPr="00B16B2B">
        <w:instrText xml:space="preserve"> QUOTE </w:instrText>
      </w:r>
      <w:r w:rsidR="00BF4E29">
        <w:pict>
          <v:shape id="_x0000_i1406" type="#_x0000_t75" style="width:19.4pt;height:11.9pt" equationxml="&lt;">
            <v:imagedata r:id="rId135" o:title="" chromakey="white"/>
          </v:shape>
        </w:pict>
      </w:r>
      <w:r w:rsidR="00CB4070" w:rsidRPr="00B16B2B">
        <w:instrText xml:space="preserve"> </w:instrText>
      </w:r>
      <w:r w:rsidR="00BF4E29" w:rsidRPr="00B16B2B">
        <w:fldChar w:fldCharType="separate"/>
      </w:r>
      <w:r w:rsidR="00BF4E29">
        <w:pict>
          <v:shape id="_x0000_i1407" type="#_x0000_t75" style="width:18.8pt;height:11.9pt" equationxml="&lt;">
            <v:imagedata r:id="rId135" o:title="" chromakey="white"/>
          </v:shape>
        </w:pict>
      </w:r>
      <w:r w:rsidR="00BF4E29" w:rsidRPr="00B16B2B">
        <w:fldChar w:fldCharType="end"/>
      </w:r>
      <w:r w:rsidRPr="00B16B2B">
        <w:t xml:space="preserve"> can, then, be obtained to provide the constraint for the placement of PMUs to increase the redundancy of these measurements.</w:t>
      </w:r>
    </w:p>
    <w:p w:rsidR="008E0A79" w:rsidRPr="00B16B2B" w:rsidRDefault="00BF4E29" w:rsidP="005B6EAA">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408" type="#_x0000_t75" style="width:74.5pt;height:11.9pt" equationxml="&lt;">
            <v:imagedata r:id="rId136" o:title="" chromakey="white"/>
          </v:shape>
        </w:pict>
      </w:r>
      <w:r w:rsidR="00CB4070" w:rsidRPr="00B16B2B">
        <w:rPr>
          <w:lang w:eastAsia="en-CA"/>
        </w:rPr>
        <w:instrText xml:space="preserve"> </w:instrText>
      </w:r>
      <w:r w:rsidRPr="00B16B2B">
        <w:rPr>
          <w:lang w:eastAsia="en-CA"/>
        </w:rPr>
        <w:fldChar w:fldCharType="separate"/>
      </w:r>
      <w:r>
        <w:pict>
          <v:shape id="_x0000_i1409" type="#_x0000_t75" style="width:74.5pt;height:11.9pt" equationxml="&lt;">
            <v:imagedata r:id="rId136"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45</w:t>
      </w:r>
      <w:r w:rsidR="008E0A79" w:rsidRPr="00B16B2B">
        <w:rPr>
          <w:lang w:eastAsia="en-CA"/>
        </w:rPr>
        <w:t>)</w:t>
      </w:r>
    </w:p>
    <w:p w:rsidR="008E0A79" w:rsidRPr="00B16B2B" w:rsidRDefault="008E0A79" w:rsidP="004648CB">
      <w:pPr>
        <w:pStyle w:val="Text"/>
        <w:tabs>
          <w:tab w:val="right" w:pos="4394"/>
        </w:tabs>
        <w:snapToGrid w:val="0"/>
        <w:spacing w:line="240" w:lineRule="auto"/>
        <w:ind w:firstLine="425"/>
      </w:pPr>
      <w:r w:rsidRPr="00B16B2B">
        <w:t xml:space="preserve">For measurements that are strongly correlated with parameters, these can be identified as the critical measurement-parameter pair that has a correlation coefficient equals to unity. The correlation coefficients between measurements and parameters can be obtained from the associated matrix </w:t>
      </w:r>
      <w:r w:rsidR="00BF4E29" w:rsidRPr="00B16B2B">
        <w:fldChar w:fldCharType="begin"/>
      </w:r>
      <w:r w:rsidR="00CB4070" w:rsidRPr="00B16B2B">
        <w:instrText xml:space="preserve"> QUOTE </w:instrText>
      </w:r>
      <w:r w:rsidR="00BF4E29">
        <w:pict>
          <v:shape id="_x0000_i1410" type="#_x0000_t75" style="width:18.15pt;height:13.75pt" equationxml="&lt;">
            <v:imagedata r:id="rId137" o:title="" chromakey="white"/>
          </v:shape>
        </w:pict>
      </w:r>
      <w:r w:rsidR="00CB4070" w:rsidRPr="00B16B2B">
        <w:instrText xml:space="preserve"> </w:instrText>
      </w:r>
      <w:r w:rsidR="00BF4E29" w:rsidRPr="00B16B2B">
        <w:fldChar w:fldCharType="separate"/>
      </w:r>
      <w:r w:rsidR="00BF4E29">
        <w:pict>
          <v:shape id="_x0000_i1411" type="#_x0000_t75" style="width:18.15pt;height:13.75pt" equationxml="&lt;">
            <v:imagedata r:id="rId137" o:title="" chromakey="white"/>
          </v:shape>
        </w:pict>
      </w:r>
      <w:r w:rsidR="00BF4E29" w:rsidRPr="00B16B2B">
        <w:fldChar w:fldCharType="end"/>
      </w:r>
      <w:r w:rsidRPr="00B16B2B">
        <w:t xml:space="preserve"> that </w:t>
      </w:r>
      <w:r w:rsidRPr="00B16B2B">
        <w:lastRenderedPageBreak/>
        <w:t>can be obtained from Equations (</w:t>
      </w:r>
      <w:r w:rsidR="00231FA3" w:rsidRPr="00B16B2B">
        <w:t>18</w:t>
      </w:r>
      <w:r w:rsidRPr="00B16B2B">
        <w:t>) and (</w:t>
      </w:r>
      <w:r w:rsidR="00231FA3" w:rsidRPr="00B16B2B">
        <w:t>27</w:t>
      </w:r>
      <w:r w:rsidRPr="00B16B2B">
        <w:t>). Therefore, an incidence matrix C can be constructed such that;</w:t>
      </w:r>
    </w:p>
    <w:p w:rsidR="008E0A79" w:rsidRPr="00B16B2B" w:rsidRDefault="00BF4E29" w:rsidP="004648CB">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412" type="#_x0000_t75" style="width:110.2pt;height:25.05pt" equationxml="&lt;">
            <v:imagedata r:id="rId138" o:title="" chromakey="white"/>
          </v:shape>
        </w:pict>
      </w:r>
      <w:r w:rsidR="00CB4070" w:rsidRPr="00B16B2B">
        <w:rPr>
          <w:lang w:eastAsia="en-CA"/>
        </w:rPr>
        <w:instrText xml:space="preserve"> </w:instrText>
      </w:r>
      <w:r w:rsidRPr="00B16B2B">
        <w:rPr>
          <w:lang w:eastAsia="en-CA"/>
        </w:rPr>
        <w:fldChar w:fldCharType="separate"/>
      </w:r>
      <w:r>
        <w:pict>
          <v:shape id="_x0000_i1413" type="#_x0000_t75" style="width:110.2pt;height:25.05pt" equationxml="&lt;">
            <v:imagedata r:id="rId138" o:title="" chromakey="white"/>
          </v:shape>
        </w:pict>
      </w:r>
      <w:r w:rsidRPr="00B16B2B">
        <w:rPr>
          <w:lang w:eastAsia="en-CA"/>
        </w:rPr>
        <w:fldChar w:fldCharType="end"/>
      </w:r>
      <w:r w:rsidR="000E416A" w:rsidRPr="00B16B2B">
        <w:rPr>
          <w:lang w:eastAsia="en-CA"/>
        </w:rPr>
        <w:t xml:space="preserve">           </w:t>
      </w:r>
      <w:r w:rsidR="005B6EAA">
        <w:rPr>
          <w:lang w:eastAsia="en-CA"/>
        </w:rPr>
        <w:tab/>
      </w:r>
      <w:r w:rsidR="008E0A79" w:rsidRPr="00B16B2B">
        <w:rPr>
          <w:lang w:eastAsia="en-CA"/>
        </w:rPr>
        <w:t>(</w:t>
      </w:r>
      <w:r w:rsidR="00231FA3" w:rsidRPr="00B16B2B">
        <w:rPr>
          <w:lang w:eastAsia="en-CA"/>
        </w:rPr>
        <w:t>46</w:t>
      </w:r>
      <w:r w:rsidR="008E0A79" w:rsidRPr="00B16B2B">
        <w:rPr>
          <w:lang w:eastAsia="en-CA"/>
        </w:rPr>
        <w:t>)</w:t>
      </w:r>
    </w:p>
    <w:p w:rsidR="008E0A79" w:rsidRPr="00B16B2B" w:rsidRDefault="008E0A79" w:rsidP="004648CB">
      <w:pPr>
        <w:pStyle w:val="Text"/>
        <w:tabs>
          <w:tab w:val="right" w:pos="4394"/>
        </w:tabs>
        <w:snapToGrid w:val="0"/>
        <w:spacing w:line="240" w:lineRule="auto"/>
        <w:ind w:firstLine="425"/>
      </w:pPr>
      <w:r w:rsidRPr="00B16B2B">
        <w:t xml:space="preserve">A constraint function </w:t>
      </w:r>
      <w:r w:rsidR="00BF4E29" w:rsidRPr="00B16B2B">
        <w:fldChar w:fldCharType="begin"/>
      </w:r>
      <w:r w:rsidR="00CB4070" w:rsidRPr="00B16B2B">
        <w:instrText xml:space="preserve"> QUOTE </w:instrText>
      </w:r>
      <w:r w:rsidR="00BF4E29">
        <w:pict>
          <v:shape id="_x0000_i1414" type="#_x0000_t75" style="width:16.3pt;height:11.9pt" equationxml="&lt;">
            <v:imagedata r:id="rId139" o:title="" chromakey="white"/>
          </v:shape>
        </w:pict>
      </w:r>
      <w:r w:rsidR="00CB4070" w:rsidRPr="00B16B2B">
        <w:instrText xml:space="preserve"> </w:instrText>
      </w:r>
      <w:r w:rsidR="00BF4E29" w:rsidRPr="00B16B2B">
        <w:fldChar w:fldCharType="separate"/>
      </w:r>
      <w:r w:rsidR="00BF4E29">
        <w:pict>
          <v:shape id="_x0000_i1415" type="#_x0000_t75" style="width:16.3pt;height:11.9pt" equationxml="&lt;">
            <v:imagedata r:id="rId139" o:title="" chromakey="white"/>
          </v:shape>
        </w:pict>
      </w:r>
      <w:r w:rsidR="00BF4E29" w:rsidRPr="00B16B2B">
        <w:fldChar w:fldCharType="end"/>
      </w:r>
      <w:r w:rsidRPr="00B16B2B">
        <w:t xml:space="preserve"> can, then, be defined to provide the constraint for the placement of PMUs to enable the identification of errors occurring in either of the correlated quantities.</w:t>
      </w:r>
    </w:p>
    <w:p w:rsidR="008E0A79" w:rsidRPr="00B16B2B" w:rsidRDefault="00BF4E29" w:rsidP="004648CB">
      <w:pPr>
        <w:pStyle w:val="Text"/>
        <w:tabs>
          <w:tab w:val="right" w:pos="4394"/>
        </w:tabs>
        <w:snapToGrid w:val="0"/>
        <w:spacing w:line="240" w:lineRule="auto"/>
        <w:ind w:firstLine="425"/>
      </w:pPr>
      <w:r w:rsidRPr="00B16B2B">
        <w:rPr>
          <w:lang w:eastAsia="en-CA"/>
        </w:rPr>
        <w:fldChar w:fldCharType="begin"/>
      </w:r>
      <w:r w:rsidR="00CB4070" w:rsidRPr="00B16B2B">
        <w:rPr>
          <w:lang w:eastAsia="en-CA"/>
        </w:rPr>
        <w:instrText xml:space="preserve"> QUOTE </w:instrText>
      </w:r>
      <w:r>
        <w:pict>
          <v:shape id="_x0000_i1416" type="#_x0000_t75" style="width:71.35pt;height:11.9pt" equationxml="&lt;">
            <v:imagedata r:id="rId140" o:title="" chromakey="white"/>
          </v:shape>
        </w:pict>
      </w:r>
      <w:r w:rsidR="00CB4070" w:rsidRPr="00B16B2B">
        <w:rPr>
          <w:lang w:eastAsia="en-CA"/>
        </w:rPr>
        <w:instrText xml:space="preserve"> </w:instrText>
      </w:r>
      <w:r w:rsidRPr="00B16B2B">
        <w:rPr>
          <w:lang w:eastAsia="en-CA"/>
        </w:rPr>
        <w:fldChar w:fldCharType="separate"/>
      </w:r>
      <w:r>
        <w:pict>
          <v:shape id="_x0000_i1417" type="#_x0000_t75" style="width:70.75pt;height:11.9pt" equationxml="&lt;">
            <v:imagedata r:id="rId140" o:title="" chromakey="white"/>
          </v:shape>
        </w:pict>
      </w:r>
      <w:r w:rsidRPr="00B16B2B">
        <w:rPr>
          <w:lang w:eastAsia="en-CA"/>
        </w:rPr>
        <w:fldChar w:fldCharType="end"/>
      </w:r>
      <w:r w:rsidR="008E0A79" w:rsidRPr="00B16B2B">
        <w:rPr>
          <w:lang w:eastAsia="en-CA"/>
        </w:rPr>
        <w:t xml:space="preserve"> </w:t>
      </w:r>
      <w:r w:rsidR="005B6EAA">
        <w:rPr>
          <w:lang w:eastAsia="en-CA"/>
        </w:rPr>
        <w:tab/>
      </w:r>
      <w:r w:rsidR="000E416A" w:rsidRPr="00B16B2B">
        <w:rPr>
          <w:lang w:eastAsia="en-CA"/>
        </w:rPr>
        <w:t xml:space="preserve"> </w:t>
      </w:r>
      <w:r w:rsidR="008E0A79" w:rsidRPr="00B16B2B">
        <w:rPr>
          <w:lang w:eastAsia="en-CA"/>
        </w:rPr>
        <w:t>(</w:t>
      </w:r>
      <w:r w:rsidR="00231FA3" w:rsidRPr="00B16B2B">
        <w:rPr>
          <w:lang w:eastAsia="en-CA"/>
        </w:rPr>
        <w:t>47</w:t>
      </w:r>
      <w:r w:rsidR="008E0A79" w:rsidRPr="00B16B2B">
        <w:rPr>
          <w:lang w:eastAsia="en-CA"/>
        </w:rPr>
        <w:t>)</w:t>
      </w:r>
    </w:p>
    <w:p w:rsidR="008E0A79" w:rsidRPr="00B16B2B" w:rsidRDefault="008E0A79" w:rsidP="004648CB">
      <w:pPr>
        <w:pStyle w:val="Text"/>
        <w:tabs>
          <w:tab w:val="right" w:pos="4394"/>
        </w:tabs>
        <w:snapToGrid w:val="0"/>
        <w:spacing w:line="240" w:lineRule="auto"/>
        <w:ind w:firstLine="425"/>
      </w:pPr>
      <w:r w:rsidRPr="00B16B2B">
        <w:t xml:space="preserve">The overall constraint function </w:t>
      </w:r>
      <w:r w:rsidR="00BF4E29" w:rsidRPr="00B16B2B">
        <w:fldChar w:fldCharType="begin"/>
      </w:r>
      <w:r w:rsidR="00CB4070" w:rsidRPr="00B16B2B">
        <w:instrText xml:space="preserve"> QUOTE </w:instrText>
      </w:r>
      <w:r w:rsidR="00BF4E29">
        <w:pict>
          <v:shape id="_x0000_i1418" type="#_x0000_t75" style="width:18.8pt;height:11.9pt" equationxml="&lt;">
            <v:imagedata r:id="rId141" o:title="" chromakey="white"/>
          </v:shape>
        </w:pict>
      </w:r>
      <w:r w:rsidR="00CB4070" w:rsidRPr="00B16B2B">
        <w:instrText xml:space="preserve"> </w:instrText>
      </w:r>
      <w:r w:rsidR="00BF4E29" w:rsidRPr="00B16B2B">
        <w:fldChar w:fldCharType="separate"/>
      </w:r>
      <w:r w:rsidR="00BF4E29">
        <w:pict>
          <v:shape id="_x0000_i1419" type="#_x0000_t75" style="width:18.8pt;height:11.9pt" equationxml="&lt;">
            <v:imagedata r:id="rId141" o:title="" chromakey="white"/>
          </v:shape>
        </w:pict>
      </w:r>
      <w:r w:rsidR="00BF4E29" w:rsidRPr="00B16B2B">
        <w:fldChar w:fldCharType="end"/>
      </w:r>
      <w:r w:rsidRPr="00B16B2B">
        <w:t xml:space="preserve"> can be formed by combining the constraint </w:t>
      </w:r>
      <w:proofErr w:type="gramStart"/>
      <w:r w:rsidRPr="00B16B2B">
        <w:t>functions</w:t>
      </w:r>
      <w:r w:rsidR="00231FA3" w:rsidRPr="00B16B2B">
        <w:t xml:space="preserve"> </w:t>
      </w:r>
      <w:proofErr w:type="gramEnd"/>
      <w:r w:rsidR="00BF4E29" w:rsidRPr="00B16B2B">
        <w:fldChar w:fldCharType="begin"/>
      </w:r>
      <w:r w:rsidR="00CB4070" w:rsidRPr="00B16B2B">
        <w:instrText xml:space="preserve"> QUOTE </w:instrText>
      </w:r>
      <w:r w:rsidR="00BF4E29">
        <w:pict>
          <v:shape id="_x0000_i1420" type="#_x0000_t75" style="width:17.55pt;height:11.9pt" equationxml="&lt;">
            <v:imagedata r:id="rId120" o:title="" chromakey="white"/>
          </v:shape>
        </w:pict>
      </w:r>
      <w:r w:rsidR="00CB4070" w:rsidRPr="00B16B2B">
        <w:instrText xml:space="preserve"> </w:instrText>
      </w:r>
      <w:r w:rsidR="00BF4E29" w:rsidRPr="00B16B2B">
        <w:fldChar w:fldCharType="separate"/>
      </w:r>
      <w:r w:rsidR="00BF4E29">
        <w:pict>
          <v:shape id="_x0000_i1421" type="#_x0000_t75" style="width:17.55pt;height:11.9pt" equationxml="&lt;">
            <v:imagedata r:id="rId120" o:title="" chromakey="white"/>
          </v:shape>
        </w:pict>
      </w:r>
      <w:r w:rsidR="00BF4E29" w:rsidRPr="00B16B2B">
        <w:fldChar w:fldCharType="end"/>
      </w:r>
      <w:r w:rsidRPr="00B16B2B">
        <w:t xml:space="preserve">, </w:t>
      </w:r>
      <w:r w:rsidR="00BF4E29" w:rsidRPr="00B16B2B">
        <w:fldChar w:fldCharType="begin"/>
      </w:r>
      <w:r w:rsidR="00CB4070" w:rsidRPr="00B16B2B">
        <w:instrText xml:space="preserve"> QUOTE </w:instrText>
      </w:r>
      <w:r w:rsidR="00BF4E29">
        <w:pict>
          <v:shape id="_x0000_i1422" type="#_x0000_t75" style="width:19.4pt;height:11.9pt" equationxml="&lt;">
            <v:imagedata r:id="rId135" o:title="" chromakey="white"/>
          </v:shape>
        </w:pict>
      </w:r>
      <w:r w:rsidR="00CB4070" w:rsidRPr="00B16B2B">
        <w:instrText xml:space="preserve"> </w:instrText>
      </w:r>
      <w:r w:rsidR="00BF4E29" w:rsidRPr="00B16B2B">
        <w:fldChar w:fldCharType="separate"/>
      </w:r>
      <w:r w:rsidR="00BF4E29">
        <w:pict>
          <v:shape id="_x0000_i1423" type="#_x0000_t75" style="width:18.8pt;height:11.9pt" equationxml="&lt;">
            <v:imagedata r:id="rId135" o:title="" chromakey="white"/>
          </v:shape>
        </w:pict>
      </w:r>
      <w:r w:rsidR="00BF4E29" w:rsidRPr="00B16B2B">
        <w:fldChar w:fldCharType="end"/>
      </w:r>
      <w:r w:rsidRPr="00B16B2B">
        <w:t xml:space="preserve"> and </w:t>
      </w:r>
      <w:r w:rsidR="00BF4E29" w:rsidRPr="00B16B2B">
        <w:fldChar w:fldCharType="begin"/>
      </w:r>
      <w:r w:rsidR="00CB4070" w:rsidRPr="00B16B2B">
        <w:instrText xml:space="preserve"> QUOTE </w:instrText>
      </w:r>
      <w:r w:rsidR="00BF4E29">
        <w:pict>
          <v:shape id="_x0000_i1424" type="#_x0000_t75" style="width:16.3pt;height:11.9pt" equationxml="&lt;">
            <v:imagedata r:id="rId139" o:title="" chromakey="white"/>
          </v:shape>
        </w:pict>
      </w:r>
      <w:r w:rsidR="00CB4070" w:rsidRPr="00B16B2B">
        <w:instrText xml:space="preserve"> </w:instrText>
      </w:r>
      <w:r w:rsidR="00BF4E29" w:rsidRPr="00B16B2B">
        <w:fldChar w:fldCharType="separate"/>
      </w:r>
      <w:r w:rsidR="00BF4E29">
        <w:pict>
          <v:shape id="_x0000_i1425" type="#_x0000_t75" style="width:16.3pt;height:11.9pt" equationxml="&lt;">
            <v:imagedata r:id="rId139" o:title="" chromakey="white"/>
          </v:shape>
        </w:pict>
      </w:r>
      <w:r w:rsidR="00BF4E29" w:rsidRPr="00B16B2B">
        <w:fldChar w:fldCharType="end"/>
      </w:r>
      <w:r w:rsidRPr="00B16B2B">
        <w:t xml:space="preserve"> given by Equations (</w:t>
      </w:r>
      <w:r w:rsidR="00231FA3" w:rsidRPr="00B16B2B">
        <w:t>38</w:t>
      </w:r>
      <w:r w:rsidRPr="00B16B2B">
        <w:t>), (</w:t>
      </w:r>
      <w:r w:rsidR="00231FA3" w:rsidRPr="00B16B2B">
        <w:t>45</w:t>
      </w:r>
      <w:r w:rsidRPr="00B16B2B">
        <w:t>) and (</w:t>
      </w:r>
      <w:r w:rsidR="00231FA3" w:rsidRPr="00B16B2B">
        <w:t>47</w:t>
      </w:r>
      <w:r w:rsidRPr="00B16B2B">
        <w:t>) respectively. Thus,</w:t>
      </w:r>
    </w:p>
    <w:p w:rsidR="008E0A79" w:rsidRPr="00B16B2B" w:rsidRDefault="00BF4E29" w:rsidP="004648CB">
      <w:pPr>
        <w:pStyle w:val="Text"/>
        <w:tabs>
          <w:tab w:val="right" w:pos="4394"/>
        </w:tabs>
        <w:snapToGrid w:val="0"/>
        <w:spacing w:line="240" w:lineRule="auto"/>
        <w:ind w:firstLine="425"/>
        <w:rPr>
          <w:lang w:eastAsia="en-CA"/>
        </w:rPr>
      </w:pPr>
      <w:r w:rsidRPr="00B16B2B">
        <w:rPr>
          <w:lang w:eastAsia="en-CA"/>
        </w:rPr>
        <w:fldChar w:fldCharType="begin"/>
      </w:r>
      <w:r w:rsidR="00CB4070" w:rsidRPr="00B16B2B">
        <w:rPr>
          <w:lang w:eastAsia="en-CA"/>
        </w:rPr>
        <w:instrText xml:space="preserve"> QUOTE </w:instrText>
      </w:r>
      <w:r>
        <w:pict>
          <v:shape id="_x0000_i1426" type="#_x0000_t75" style="width:85.75pt;height:38.8pt" equationxml="&lt;">
            <v:imagedata r:id="rId142" o:title="" chromakey="white"/>
          </v:shape>
        </w:pict>
      </w:r>
      <w:r w:rsidR="00CB4070" w:rsidRPr="00B16B2B">
        <w:rPr>
          <w:lang w:eastAsia="en-CA"/>
        </w:rPr>
        <w:instrText xml:space="preserve"> </w:instrText>
      </w:r>
      <w:r w:rsidRPr="00B16B2B">
        <w:rPr>
          <w:lang w:eastAsia="en-CA"/>
        </w:rPr>
        <w:fldChar w:fldCharType="separate"/>
      </w:r>
      <w:r>
        <w:pict>
          <v:shape id="_x0000_i1427" type="#_x0000_t75" style="width:85.75pt;height:38.8pt" equationxml="&lt;">
            <v:imagedata r:id="rId142" o:title="" chromakey="white"/>
          </v:shape>
        </w:pict>
      </w:r>
      <w:r w:rsidRPr="00B16B2B">
        <w:rPr>
          <w:lang w:eastAsia="en-CA"/>
        </w:rPr>
        <w:fldChar w:fldCharType="end"/>
      </w:r>
      <w:r w:rsidR="008E0A79" w:rsidRPr="00B16B2B">
        <w:rPr>
          <w:lang w:eastAsia="en-CA"/>
        </w:rPr>
        <w:t xml:space="preserve"> </w:t>
      </w:r>
      <w:r w:rsidR="005B6EAA">
        <w:rPr>
          <w:lang w:eastAsia="en-CA"/>
        </w:rPr>
        <w:tab/>
      </w:r>
      <w:r w:rsidR="008E0A79" w:rsidRPr="00B16B2B">
        <w:rPr>
          <w:lang w:eastAsia="en-CA"/>
        </w:rPr>
        <w:t>(</w:t>
      </w:r>
      <w:r w:rsidR="00231FA3" w:rsidRPr="00B16B2B">
        <w:rPr>
          <w:lang w:eastAsia="en-CA"/>
        </w:rPr>
        <w:t>48</w:t>
      </w:r>
      <w:r w:rsidR="008E0A79" w:rsidRPr="00B16B2B">
        <w:rPr>
          <w:lang w:eastAsia="en-CA"/>
        </w:rPr>
        <w:t>)</w:t>
      </w:r>
    </w:p>
    <w:p w:rsidR="000E416A" w:rsidRPr="00877296" w:rsidRDefault="00877296" w:rsidP="004648CB">
      <w:pPr>
        <w:pStyle w:val="Heading2"/>
        <w:keepNext w:val="0"/>
        <w:numPr>
          <w:ilvl w:val="0"/>
          <w:numId w:val="0"/>
        </w:numPr>
        <w:snapToGrid w:val="0"/>
        <w:spacing w:before="0" w:after="0"/>
        <w:jc w:val="both"/>
        <w:rPr>
          <w:b/>
          <w:bCs/>
        </w:rPr>
      </w:pPr>
      <w:proofErr w:type="spellStart"/>
      <w:r>
        <w:rPr>
          <w:rFonts w:hint="eastAsia"/>
          <w:b/>
          <w:bCs/>
          <w:lang w:eastAsia="zh-CN"/>
        </w:rPr>
        <w:t>D.</w:t>
      </w:r>
      <w:r w:rsidR="000E416A" w:rsidRPr="00877296">
        <w:rPr>
          <w:b/>
          <w:bCs/>
        </w:rPr>
        <w:t>Solution</w:t>
      </w:r>
      <w:proofErr w:type="spellEnd"/>
      <w:r w:rsidR="000E416A" w:rsidRPr="00877296">
        <w:rPr>
          <w:b/>
          <w:bCs/>
        </w:rPr>
        <w:t xml:space="preserve"> Algorithm</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Run the algorithm presented in Section III (D).</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Build the binary decision vector </w:t>
      </w:r>
      <w:r w:rsidR="00BF4E29" w:rsidRPr="00B16B2B">
        <w:rPr>
          <w:i w:val="0"/>
          <w:iCs/>
        </w:rPr>
        <w:fldChar w:fldCharType="begin"/>
      </w:r>
      <w:r w:rsidRPr="00B16B2B">
        <w:rPr>
          <w:i w:val="0"/>
          <w:iCs/>
        </w:rPr>
        <w:instrText xml:space="preserve"> QUOTE </w:instrText>
      </w:r>
      <w:r w:rsidR="00BF4E29" w:rsidRPr="00BF4E29">
        <w:rPr>
          <w:i w:val="0"/>
        </w:rPr>
        <w:pict>
          <v:shape id="_x0000_i1428" type="#_x0000_t75" style="width:6.9pt;height:11.9pt" equationxml="&lt;">
            <v:imagedata r:id="rId50"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29" type="#_x0000_t75" style="width:6.9pt;height:11.9pt" equationxml="&lt;">
            <v:imagedata r:id="rId50" o:title="" chromakey="white"/>
          </v:shape>
        </w:pict>
      </w:r>
      <w:r w:rsidR="00BF4E29" w:rsidRPr="00B16B2B">
        <w:rPr>
          <w:i w:val="0"/>
          <w:iCs/>
        </w:rPr>
        <w:fldChar w:fldCharType="end"/>
      </w:r>
      <w:r w:rsidRPr="00B16B2B">
        <w:rPr>
          <w:i w:val="0"/>
          <w:iCs/>
        </w:rPr>
        <w:t xml:space="preserve"> as explained in Equation (36).</w:t>
      </w:r>
    </w:p>
    <w:p w:rsidR="000E416A" w:rsidRPr="00B16B2B" w:rsidRDefault="000E416A" w:rsidP="00A6154A">
      <w:pPr>
        <w:pStyle w:val="Heading3"/>
        <w:keepNext w:val="0"/>
        <w:numPr>
          <w:ilvl w:val="0"/>
          <w:numId w:val="7"/>
        </w:numPr>
        <w:snapToGrid w:val="0"/>
        <w:ind w:left="0" w:firstLine="425"/>
        <w:jc w:val="both"/>
        <w:rPr>
          <w:bCs/>
          <w:i w:val="0"/>
          <w:iCs/>
        </w:rPr>
      </w:pPr>
      <w:proofErr w:type="gramStart"/>
      <w:r w:rsidRPr="00B16B2B">
        <w:rPr>
          <w:i w:val="0"/>
          <w:iCs/>
        </w:rPr>
        <w:t xml:space="preserve">Built the bus incidence matrix </w:t>
      </w:r>
      <w:r w:rsidR="00BF4E29" w:rsidRPr="00B16B2B">
        <w:rPr>
          <w:i w:val="0"/>
          <w:iCs/>
        </w:rPr>
        <w:fldChar w:fldCharType="begin"/>
      </w:r>
      <w:r w:rsidRPr="00B16B2B">
        <w:rPr>
          <w:i w:val="0"/>
          <w:iCs/>
        </w:rPr>
        <w:instrText xml:space="preserve"> QUOTE </w:instrText>
      </w:r>
      <w:r w:rsidR="00BF4E29" w:rsidRPr="00BF4E29">
        <w:rPr>
          <w:i w:val="0"/>
        </w:rPr>
        <w:pict>
          <v:shape id="_x0000_i1430" type="#_x0000_t75" style="width:6.9pt;height:11.9pt" equationxml="&lt;">
            <v:imagedata r:id="rId50"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31" type="#_x0000_t75" style="width:6.9pt;height:11.9pt" equationxml="&lt;">
            <v:imagedata r:id="rId50" o:title="" chromakey="white"/>
          </v:shape>
        </w:pict>
      </w:r>
      <w:r w:rsidR="00BF4E29" w:rsidRPr="00B16B2B">
        <w:rPr>
          <w:i w:val="0"/>
          <w:iCs/>
        </w:rPr>
        <w:fldChar w:fldCharType="end"/>
      </w:r>
      <w:r w:rsidRPr="00B16B2B">
        <w:rPr>
          <w:i w:val="0"/>
          <w:iCs/>
        </w:rPr>
        <w:t xml:space="preserve"> as explained by Equation (34).</w:t>
      </w:r>
      <w:proofErr w:type="gramEnd"/>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Construct the basic network </w:t>
      </w:r>
      <w:proofErr w:type="spellStart"/>
      <w:r w:rsidRPr="00B16B2B">
        <w:rPr>
          <w:i w:val="0"/>
          <w:iCs/>
        </w:rPr>
        <w:t>observability</w:t>
      </w:r>
      <w:proofErr w:type="spellEnd"/>
      <w:r w:rsidRPr="00B16B2B">
        <w:rPr>
          <w:i w:val="0"/>
          <w:iCs/>
        </w:rPr>
        <w:t xml:space="preserve"> constraint function </w:t>
      </w:r>
      <w:r w:rsidR="00BF4E29" w:rsidRPr="00B16B2B">
        <w:rPr>
          <w:i w:val="0"/>
          <w:iCs/>
        </w:rPr>
        <w:fldChar w:fldCharType="begin"/>
      </w:r>
      <w:r w:rsidRPr="00B16B2B">
        <w:rPr>
          <w:i w:val="0"/>
          <w:iCs/>
        </w:rPr>
        <w:instrText xml:space="preserve"> QUOTE </w:instrText>
      </w:r>
      <w:r w:rsidR="00BF4E29" w:rsidRPr="00BF4E29">
        <w:rPr>
          <w:i w:val="0"/>
        </w:rPr>
        <w:pict>
          <v:shape id="_x0000_i1432" type="#_x0000_t75" style="width:20.65pt;height:11.9pt" equationxml="&lt;">
            <v:imagedata r:id="rId143"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33" type="#_x0000_t75" style="width:20.65pt;height:11.9pt" equationxml="&lt;">
            <v:imagedata r:id="rId143" o:title="" chromakey="white"/>
          </v:shape>
        </w:pict>
      </w:r>
      <w:r w:rsidR="00BF4E29" w:rsidRPr="00B16B2B">
        <w:rPr>
          <w:i w:val="0"/>
          <w:iCs/>
        </w:rPr>
        <w:fldChar w:fldCharType="end"/>
      </w:r>
      <w:r w:rsidRPr="00B16B2B">
        <w:rPr>
          <w:i w:val="0"/>
          <w:iCs/>
        </w:rPr>
        <w:t xml:space="preserve"> as explained by Equation (35) considering the no power flow or injection measurements are available.</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Refine </w:t>
      </w:r>
      <w:r w:rsidR="00BF4E29" w:rsidRPr="00B16B2B">
        <w:rPr>
          <w:i w:val="0"/>
          <w:iCs/>
        </w:rPr>
        <w:fldChar w:fldCharType="begin"/>
      </w:r>
      <w:r w:rsidRPr="00B16B2B">
        <w:rPr>
          <w:i w:val="0"/>
          <w:iCs/>
        </w:rPr>
        <w:instrText xml:space="preserve"> QUOTE </w:instrText>
      </w:r>
      <w:r w:rsidR="00BF4E29" w:rsidRPr="00BF4E29">
        <w:rPr>
          <w:i w:val="0"/>
        </w:rPr>
        <w:pict>
          <v:shape id="_x0000_i1434" type="#_x0000_t75" style="width:20.65pt;height:11.9pt" equationxml="&lt;">
            <v:imagedata r:id="rId143"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35" type="#_x0000_t75" style="width:20.65pt;height:11.9pt" equationxml="&lt;">
            <v:imagedata r:id="rId143" o:title="" chromakey="white"/>
          </v:shape>
        </w:pict>
      </w:r>
      <w:r w:rsidR="00BF4E29" w:rsidRPr="00B16B2B">
        <w:rPr>
          <w:i w:val="0"/>
          <w:iCs/>
        </w:rPr>
        <w:fldChar w:fldCharType="end"/>
      </w:r>
      <w:r w:rsidRPr="00B16B2B">
        <w:rPr>
          <w:i w:val="0"/>
          <w:iCs/>
        </w:rPr>
        <w:t xml:space="preserve"> to include the available power flow measurements.</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Refine </w:t>
      </w:r>
      <w:r w:rsidR="00BF4E29" w:rsidRPr="00B16B2B">
        <w:rPr>
          <w:i w:val="0"/>
          <w:iCs/>
        </w:rPr>
        <w:fldChar w:fldCharType="begin"/>
      </w:r>
      <w:r w:rsidRPr="00B16B2B">
        <w:rPr>
          <w:i w:val="0"/>
          <w:iCs/>
        </w:rPr>
        <w:instrText xml:space="preserve"> QUOTE </w:instrText>
      </w:r>
      <w:r w:rsidR="00BF4E29" w:rsidRPr="00BF4E29">
        <w:rPr>
          <w:i w:val="0"/>
        </w:rPr>
        <w:pict>
          <v:shape id="_x0000_i1436" type="#_x0000_t75" style="width:20.65pt;height:11.9pt" equationxml="&lt;">
            <v:imagedata r:id="rId143"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37" type="#_x0000_t75" style="width:20.65pt;height:11.9pt" equationxml="&lt;">
            <v:imagedata r:id="rId143" o:title="" chromakey="white"/>
          </v:shape>
        </w:pict>
      </w:r>
      <w:r w:rsidR="00BF4E29" w:rsidRPr="00B16B2B">
        <w:rPr>
          <w:i w:val="0"/>
          <w:iCs/>
        </w:rPr>
        <w:fldChar w:fldCharType="end"/>
      </w:r>
      <w:r w:rsidRPr="00B16B2B">
        <w:rPr>
          <w:i w:val="0"/>
          <w:iCs/>
        </w:rPr>
        <w:t xml:space="preserve"> to include power injection measurements including zero (pseudo) injections.</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Construct the incidence matrix for critical measurements </w:t>
      </w:r>
      <w:r w:rsidR="00BF4E29" w:rsidRPr="00B16B2B">
        <w:rPr>
          <w:i w:val="0"/>
          <w:iCs/>
        </w:rPr>
        <w:fldChar w:fldCharType="begin"/>
      </w:r>
      <w:r w:rsidRPr="00B16B2B">
        <w:rPr>
          <w:i w:val="0"/>
          <w:iCs/>
        </w:rPr>
        <w:instrText xml:space="preserve"> QUOTE </w:instrText>
      </w:r>
      <w:r w:rsidR="00BF4E29" w:rsidRPr="00BF4E29">
        <w:rPr>
          <w:i w:val="0"/>
        </w:rPr>
        <w:pict>
          <v:shape id="_x0000_i1438" type="#_x0000_t75" style="width:6.9pt;height:11.9pt" equationxml="&lt;">
            <v:imagedata r:id="rId50"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39" type="#_x0000_t75" style="width:6.9pt;height:11.9pt" equationxml="&lt;">
            <v:imagedata r:id="rId50" o:title="" chromakey="white"/>
          </v:shape>
        </w:pict>
      </w:r>
      <w:r w:rsidR="00BF4E29" w:rsidRPr="00B16B2B">
        <w:rPr>
          <w:i w:val="0"/>
          <w:iCs/>
        </w:rPr>
        <w:fldChar w:fldCharType="end"/>
      </w:r>
      <w:r w:rsidRPr="00B16B2B">
        <w:rPr>
          <w:i w:val="0"/>
          <w:iCs/>
        </w:rPr>
        <w:t xml:space="preserve"> as explained by Equation (44) and calculate the relevant constraints function </w:t>
      </w:r>
      <w:r w:rsidR="00BF4E29" w:rsidRPr="00B16B2B">
        <w:rPr>
          <w:i w:val="0"/>
          <w:iCs/>
        </w:rPr>
        <w:fldChar w:fldCharType="begin"/>
      </w:r>
      <w:r w:rsidRPr="00B16B2B">
        <w:rPr>
          <w:i w:val="0"/>
          <w:iCs/>
        </w:rPr>
        <w:instrText xml:space="preserve"> QUOTE </w:instrText>
      </w:r>
      <w:r w:rsidR="00BF4E29" w:rsidRPr="00BF4E29">
        <w:rPr>
          <w:i w:val="0"/>
        </w:rPr>
        <w:pict>
          <v:shape id="_x0000_i1440" type="#_x0000_t75" style="width:20.65pt;height:11.9pt" equationxml="&lt;">
            <v:imagedata r:id="rId143"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41" type="#_x0000_t75" style="width:20.65pt;height:11.9pt" equationxml="&lt;">
            <v:imagedata r:id="rId143" o:title="" chromakey="white"/>
          </v:shape>
        </w:pict>
      </w:r>
      <w:r w:rsidR="00BF4E29" w:rsidRPr="00B16B2B">
        <w:rPr>
          <w:i w:val="0"/>
          <w:iCs/>
        </w:rPr>
        <w:fldChar w:fldCharType="end"/>
      </w:r>
      <w:r w:rsidRPr="00B16B2B">
        <w:rPr>
          <w:i w:val="0"/>
          <w:iCs/>
        </w:rPr>
        <w:t xml:space="preserve"> as explained by Equation (45).</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Construct the incidence matrix for critical measurement-parameter pairs </w:t>
      </w:r>
      <w:r w:rsidR="00BF4E29" w:rsidRPr="00B16B2B">
        <w:rPr>
          <w:i w:val="0"/>
          <w:iCs/>
        </w:rPr>
        <w:fldChar w:fldCharType="begin"/>
      </w:r>
      <w:r w:rsidRPr="00B16B2B">
        <w:rPr>
          <w:i w:val="0"/>
          <w:iCs/>
        </w:rPr>
        <w:instrText xml:space="preserve"> QUOTE </w:instrText>
      </w:r>
      <w:r w:rsidR="00BF4E29" w:rsidRPr="00BF4E29">
        <w:rPr>
          <w:i w:val="0"/>
        </w:rPr>
        <w:pict>
          <v:shape id="_x0000_i1442" type="#_x0000_t75" style="width:6.9pt;height:11.9pt" equationxml="&lt;">
            <v:imagedata r:id="rId50"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43" type="#_x0000_t75" style="width:6.9pt;height:11.9pt" equationxml="&lt;">
            <v:imagedata r:id="rId50" o:title="" chromakey="white"/>
          </v:shape>
        </w:pict>
      </w:r>
      <w:r w:rsidR="00BF4E29" w:rsidRPr="00B16B2B">
        <w:rPr>
          <w:i w:val="0"/>
          <w:iCs/>
        </w:rPr>
        <w:fldChar w:fldCharType="end"/>
      </w:r>
      <w:r w:rsidRPr="00B16B2B">
        <w:rPr>
          <w:i w:val="0"/>
          <w:iCs/>
        </w:rPr>
        <w:t xml:space="preserve"> as explained by Equation (46) and calculate the relevant constraint matrix </w:t>
      </w:r>
      <w:r w:rsidR="00BF4E29" w:rsidRPr="00B16B2B">
        <w:rPr>
          <w:i w:val="0"/>
          <w:iCs/>
        </w:rPr>
        <w:fldChar w:fldCharType="begin"/>
      </w:r>
      <w:r w:rsidRPr="00B16B2B">
        <w:rPr>
          <w:i w:val="0"/>
          <w:iCs/>
        </w:rPr>
        <w:instrText xml:space="preserve"> QUOTE </w:instrText>
      </w:r>
      <w:r w:rsidR="00BF4E29" w:rsidRPr="00BF4E29">
        <w:rPr>
          <w:i w:val="0"/>
        </w:rPr>
        <w:pict>
          <v:shape id="_x0000_i1444" type="#_x0000_t75" style="width:19.4pt;height:11.9pt" equationxml="&lt;">
            <v:imagedata r:id="rId144"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45" type="#_x0000_t75" style="width:18.8pt;height:11.9pt" equationxml="&lt;">
            <v:imagedata r:id="rId144" o:title="" chromakey="white"/>
          </v:shape>
        </w:pict>
      </w:r>
      <w:r w:rsidR="00BF4E29" w:rsidRPr="00B16B2B">
        <w:rPr>
          <w:i w:val="0"/>
          <w:iCs/>
        </w:rPr>
        <w:fldChar w:fldCharType="end"/>
      </w:r>
      <w:r w:rsidRPr="00B16B2B">
        <w:rPr>
          <w:i w:val="0"/>
          <w:iCs/>
        </w:rPr>
        <w:t xml:space="preserve"> as explained by Equation (47).</w:t>
      </w:r>
    </w:p>
    <w:p w:rsidR="000E416A" w:rsidRPr="00B16B2B" w:rsidRDefault="000E416A" w:rsidP="00A6154A">
      <w:pPr>
        <w:pStyle w:val="Heading3"/>
        <w:keepNext w:val="0"/>
        <w:numPr>
          <w:ilvl w:val="0"/>
          <w:numId w:val="7"/>
        </w:numPr>
        <w:snapToGrid w:val="0"/>
        <w:ind w:left="0" w:firstLine="425"/>
        <w:jc w:val="both"/>
        <w:rPr>
          <w:bCs/>
          <w:i w:val="0"/>
          <w:iCs/>
        </w:rPr>
      </w:pPr>
      <w:r w:rsidRPr="00B16B2B">
        <w:rPr>
          <w:i w:val="0"/>
          <w:iCs/>
        </w:rPr>
        <w:t xml:space="preserve">Construct the overall constraint function </w:t>
      </w:r>
      <w:r w:rsidR="00BF4E29" w:rsidRPr="00B16B2B">
        <w:rPr>
          <w:i w:val="0"/>
          <w:iCs/>
        </w:rPr>
        <w:fldChar w:fldCharType="begin"/>
      </w:r>
      <w:r w:rsidRPr="00B16B2B">
        <w:rPr>
          <w:i w:val="0"/>
          <w:iCs/>
        </w:rPr>
        <w:instrText xml:space="preserve"> QUOTE </w:instrText>
      </w:r>
      <w:r w:rsidR="00BF4E29" w:rsidRPr="00BF4E29">
        <w:rPr>
          <w:i w:val="0"/>
        </w:rPr>
        <w:pict>
          <v:shape id="_x0000_i1446" type="#_x0000_t75" style="width:21.9pt;height:11.9pt" equationxml="&lt;">
            <v:imagedata r:id="rId145" o:title="" chromakey="white"/>
          </v:shape>
        </w:pict>
      </w:r>
      <w:r w:rsidRPr="00B16B2B">
        <w:rPr>
          <w:i w:val="0"/>
          <w:iCs/>
        </w:rPr>
        <w:instrText xml:space="preserve"> </w:instrText>
      </w:r>
      <w:r w:rsidR="00BF4E29" w:rsidRPr="00B16B2B">
        <w:rPr>
          <w:i w:val="0"/>
          <w:iCs/>
        </w:rPr>
        <w:fldChar w:fldCharType="separate"/>
      </w:r>
      <w:r w:rsidR="00BF4E29" w:rsidRPr="00BF4E29">
        <w:rPr>
          <w:i w:val="0"/>
        </w:rPr>
        <w:pict>
          <v:shape id="_x0000_i1447" type="#_x0000_t75" style="width:21.3pt;height:11.9pt" equationxml="&lt;">
            <v:imagedata r:id="rId145" o:title="" chromakey="white"/>
          </v:shape>
        </w:pict>
      </w:r>
      <w:r w:rsidR="00BF4E29" w:rsidRPr="00B16B2B">
        <w:rPr>
          <w:i w:val="0"/>
          <w:iCs/>
        </w:rPr>
        <w:fldChar w:fldCharType="end"/>
      </w:r>
      <w:r w:rsidRPr="00B16B2B">
        <w:rPr>
          <w:i w:val="0"/>
          <w:iCs/>
        </w:rPr>
        <w:t xml:space="preserve"> as explained by Equation (48) and use it along with the objective function given by Equation (32) to obtain the ILP solution.</w:t>
      </w:r>
    </w:p>
    <w:p w:rsidR="000E416A" w:rsidRPr="00B16B2B" w:rsidRDefault="000E416A" w:rsidP="004648CB">
      <w:pPr>
        <w:pStyle w:val="Text"/>
        <w:snapToGrid w:val="0"/>
        <w:spacing w:line="240" w:lineRule="auto"/>
        <w:ind w:firstLine="425"/>
      </w:pPr>
      <w:r w:rsidRPr="00B16B2B">
        <w:t xml:space="preserve">In this algorithm, the impact of installation costs of each PMU is not considered. Therefore, all </w:t>
      </w:r>
      <w:r w:rsidR="00BF4E29" w:rsidRPr="00B16B2B">
        <w:fldChar w:fldCharType="begin"/>
      </w:r>
      <w:r w:rsidRPr="00B16B2B">
        <w:instrText xml:space="preserve"> QUOTE </w:instrText>
      </w:r>
      <w:r w:rsidR="00BF4E29">
        <w:pict>
          <v:shape id="_x0000_i1448" type="#_x0000_t75" style="width:10.65pt;height:11.9pt" equationxml="&lt;">
            <v:imagedata r:id="rId64" o:title="" chromakey="white"/>
          </v:shape>
        </w:pict>
      </w:r>
      <w:r w:rsidRPr="00B16B2B">
        <w:instrText xml:space="preserve"> </w:instrText>
      </w:r>
      <w:r w:rsidR="00BF4E29" w:rsidRPr="00B16B2B">
        <w:fldChar w:fldCharType="separate"/>
      </w:r>
      <w:r w:rsidR="00BF4E29">
        <w:pict>
          <v:shape id="_x0000_i1449" type="#_x0000_t75" style="width:10.65pt;height:11.9pt" equationxml="&lt;">
            <v:imagedata r:id="rId64" o:title="" chromakey="white"/>
          </v:shape>
        </w:pict>
      </w:r>
      <w:r w:rsidR="00BF4E29" w:rsidRPr="00B16B2B">
        <w:fldChar w:fldCharType="end"/>
      </w:r>
      <w:r w:rsidRPr="00B16B2B">
        <w:t>s will be given equal value.</w:t>
      </w:r>
    </w:p>
    <w:p w:rsidR="000E416A" w:rsidRPr="00B16B2B" w:rsidRDefault="000E416A" w:rsidP="004648CB">
      <w:pPr>
        <w:pStyle w:val="Heading2"/>
        <w:keepNext w:val="0"/>
        <w:snapToGrid w:val="0"/>
        <w:spacing w:before="0" w:after="0"/>
        <w:ind w:firstLine="425"/>
        <w:jc w:val="both"/>
      </w:pPr>
      <w:r w:rsidRPr="00B16B2B">
        <w:t>Simulation Results</w:t>
      </w:r>
    </w:p>
    <w:p w:rsidR="000E416A" w:rsidRPr="00B16B2B" w:rsidRDefault="000E416A" w:rsidP="004648CB">
      <w:pPr>
        <w:pStyle w:val="Text"/>
        <w:snapToGrid w:val="0"/>
        <w:spacing w:line="240" w:lineRule="auto"/>
        <w:ind w:firstLine="425"/>
        <w:rPr>
          <w:i/>
          <w:iCs/>
        </w:rPr>
      </w:pPr>
      <w:r w:rsidRPr="00B16B2B">
        <w:rPr>
          <w:i/>
          <w:iCs/>
        </w:rPr>
        <w:t xml:space="preserve">Test Case 3: </w:t>
      </w:r>
      <w:r w:rsidRPr="00B16B2B">
        <w:rPr>
          <w:iCs/>
        </w:rPr>
        <w:t>IEEE 14-Bus Test Network</w:t>
      </w:r>
    </w:p>
    <w:p w:rsidR="000E416A" w:rsidRPr="00B16B2B" w:rsidRDefault="000E416A" w:rsidP="004648CB">
      <w:pPr>
        <w:pStyle w:val="Text"/>
        <w:snapToGrid w:val="0"/>
        <w:spacing w:line="240" w:lineRule="auto"/>
        <w:ind w:firstLine="425"/>
      </w:pPr>
      <w:r w:rsidRPr="00B16B2B">
        <w:t xml:space="preserve">This test is applied to IEEE 14-bus test network with a measurement scheme that offers a completely measured network. Therefore, no critical </w:t>
      </w:r>
      <w:r w:rsidRPr="00B16B2B">
        <w:lastRenderedPageBreak/>
        <w:t>measurements exist for this test case.</w:t>
      </w:r>
    </w:p>
    <w:p w:rsidR="000E416A" w:rsidRPr="00B16B2B" w:rsidRDefault="000E416A" w:rsidP="004648CB">
      <w:pPr>
        <w:pStyle w:val="Text"/>
        <w:snapToGrid w:val="0"/>
        <w:spacing w:line="240" w:lineRule="auto"/>
        <w:ind w:firstLine="425"/>
      </w:pPr>
      <w:r w:rsidRPr="00B16B2B">
        <w:t xml:space="preserve">Since the resulting requirement for PMUs are not related to network </w:t>
      </w:r>
      <w:proofErr w:type="spellStart"/>
      <w:r w:rsidRPr="00B16B2B">
        <w:t>observability</w:t>
      </w:r>
      <w:proofErr w:type="spellEnd"/>
      <w:r w:rsidRPr="00B16B2B">
        <w:t xml:space="preserve"> and measurement criticality, it should be expected that the proposed PMU is resulting from strongly correlated measurement-parameter pairs. Upon examining the measurements-parameters correlation coefficient </w:t>
      </w:r>
      <w:proofErr w:type="gramStart"/>
      <w:r w:rsidRPr="00B16B2B">
        <w:t xml:space="preserve">matrix </w:t>
      </w:r>
      <w:proofErr w:type="gramEnd"/>
      <w:r w:rsidR="00BF4E29" w:rsidRPr="00B16B2B">
        <w:fldChar w:fldCharType="begin"/>
      </w:r>
      <w:r w:rsidRPr="00B16B2B">
        <w:instrText xml:space="preserve"> QUOTE </w:instrText>
      </w:r>
      <w:r w:rsidR="00BF4E29">
        <w:pict>
          <v:shape id="_x0000_i1450" type="#_x0000_t75" style="width:18.15pt;height:13.75pt" equationxml="&lt;">
            <v:imagedata r:id="rId137" o:title="" chromakey="white"/>
          </v:shape>
        </w:pict>
      </w:r>
      <w:r w:rsidRPr="00B16B2B">
        <w:instrText xml:space="preserve"> </w:instrText>
      </w:r>
      <w:r w:rsidR="00BF4E29" w:rsidRPr="00B16B2B">
        <w:fldChar w:fldCharType="separate"/>
      </w:r>
      <w:r w:rsidR="00BF4E29">
        <w:pict>
          <v:shape id="_x0000_i1451" type="#_x0000_t75" style="width:18.15pt;height:13.75pt" equationxml="&lt;">
            <v:imagedata r:id="rId137" o:title="" chromakey="white"/>
          </v:shape>
        </w:pict>
      </w:r>
      <w:r w:rsidR="00BF4E29" w:rsidRPr="00B16B2B">
        <w:fldChar w:fldCharType="end"/>
      </w:r>
      <w:r w:rsidRPr="00B16B2B">
        <w:t>, the following table shows the measurement-parameter pairs that have a correlation coefficient of unity.</w:t>
      </w:r>
    </w:p>
    <w:p w:rsidR="000E416A" w:rsidRPr="00B16B2B" w:rsidRDefault="000E416A" w:rsidP="004648CB">
      <w:pPr>
        <w:pStyle w:val="Text"/>
        <w:snapToGrid w:val="0"/>
        <w:spacing w:line="240" w:lineRule="auto"/>
        <w:ind w:firstLine="425"/>
      </w:pPr>
    </w:p>
    <w:p w:rsidR="000E416A" w:rsidRPr="00877296" w:rsidRDefault="00F216A7" w:rsidP="004648CB">
      <w:pPr>
        <w:rPr>
          <w:b/>
        </w:rPr>
      </w:pPr>
      <w:bookmarkStart w:id="5" w:name="_Toc346321354"/>
      <w:r w:rsidRPr="00877296">
        <w:rPr>
          <w:b/>
        </w:rPr>
        <w:t>Table Viii Test Case 3: Measurement-Parameter Pairs With Unity Correlation Coefficients</w:t>
      </w:r>
      <w:bookmarkEnd w:id="5"/>
    </w:p>
    <w:tbl>
      <w:tblPr>
        <w:tblW w:w="0" w:type="auto"/>
        <w:jc w:val="center"/>
        <w:tblInd w:w="675" w:type="dxa"/>
        <w:tblBorders>
          <w:top w:val="double" w:sz="4" w:space="0" w:color="auto"/>
          <w:bottom w:val="double" w:sz="4" w:space="0" w:color="auto"/>
        </w:tblBorders>
        <w:tblLook w:val="04A0"/>
      </w:tblPr>
      <w:tblGrid>
        <w:gridCol w:w="2018"/>
        <w:gridCol w:w="1668"/>
      </w:tblGrid>
      <w:tr w:rsidR="000E416A" w:rsidRPr="00B16B2B" w:rsidTr="00B16B2B">
        <w:trPr>
          <w:jc w:val="center"/>
        </w:trPr>
        <w:tc>
          <w:tcPr>
            <w:tcW w:w="2018" w:type="dxa"/>
            <w:tcBorders>
              <w:top w:val="double" w:sz="4" w:space="0" w:color="auto"/>
              <w:bottom w:val="single" w:sz="4" w:space="0" w:color="auto"/>
            </w:tcBorders>
          </w:tcPr>
          <w:p w:rsidR="000E416A" w:rsidRPr="00B16B2B" w:rsidRDefault="000E416A" w:rsidP="004648CB">
            <w:pPr>
              <w:pStyle w:val="BodyText"/>
              <w:snapToGrid w:val="0"/>
              <w:rPr>
                <w:color w:val="000000"/>
                <w:szCs w:val="18"/>
                <w:lang w:eastAsia="en-CA"/>
              </w:rPr>
            </w:pPr>
            <w:r w:rsidRPr="00B16B2B">
              <w:rPr>
                <w:color w:val="000000"/>
                <w:szCs w:val="18"/>
                <w:lang w:eastAsia="en-CA"/>
              </w:rPr>
              <w:t>Measurements</w:t>
            </w:r>
          </w:p>
        </w:tc>
        <w:tc>
          <w:tcPr>
            <w:tcW w:w="1668" w:type="dxa"/>
            <w:tcBorders>
              <w:top w:val="double" w:sz="4" w:space="0" w:color="auto"/>
              <w:bottom w:val="single" w:sz="4" w:space="0" w:color="auto"/>
            </w:tcBorders>
          </w:tcPr>
          <w:p w:rsidR="000E416A" w:rsidRPr="00B16B2B" w:rsidRDefault="000E416A" w:rsidP="004648CB">
            <w:pPr>
              <w:pStyle w:val="BodyText"/>
              <w:snapToGrid w:val="0"/>
              <w:rPr>
                <w:color w:val="000000"/>
                <w:szCs w:val="18"/>
                <w:lang w:eastAsia="en-CA"/>
              </w:rPr>
            </w:pPr>
            <w:r w:rsidRPr="00B16B2B">
              <w:rPr>
                <w:color w:val="000000"/>
                <w:szCs w:val="18"/>
                <w:lang w:eastAsia="en-CA"/>
              </w:rPr>
              <w:t>Parameters</w:t>
            </w:r>
          </w:p>
        </w:tc>
      </w:tr>
      <w:tr w:rsidR="000E416A" w:rsidRPr="00B16B2B" w:rsidTr="00B16B2B">
        <w:trPr>
          <w:jc w:val="center"/>
        </w:trPr>
        <w:tc>
          <w:tcPr>
            <w:tcW w:w="2018" w:type="dxa"/>
            <w:tcBorders>
              <w:top w:val="single" w:sz="4" w:space="0" w:color="auto"/>
            </w:tcBorders>
          </w:tcPr>
          <w:p w:rsidR="000E416A" w:rsidRPr="00B16B2B" w:rsidRDefault="00BF4E29" w:rsidP="004648CB">
            <w:pPr>
              <w:pStyle w:val="BodyText"/>
              <w:snapToGrid w:val="0"/>
              <w:rPr>
                <w:color w:val="000000"/>
                <w:szCs w:val="18"/>
                <w:lang w:eastAsia="en-CA"/>
              </w:rPr>
            </w:pPr>
            <w:r w:rsidRPr="00BF4E29">
              <w:rPr>
                <w:color w:val="000000"/>
                <w:szCs w:val="18"/>
              </w:rPr>
              <w:pict>
                <v:shape id="_x0000_i1452" type="#_x0000_t75" style="width:14.4pt;height:9.4pt" equationxml="&lt;">
                  <v:imagedata r:id="rId146" o:title="" chromakey="white"/>
                </v:shape>
              </w:pict>
            </w:r>
          </w:p>
        </w:tc>
        <w:tc>
          <w:tcPr>
            <w:tcW w:w="1668" w:type="dxa"/>
            <w:tcBorders>
              <w:top w:val="single" w:sz="4" w:space="0" w:color="auto"/>
            </w:tcBorders>
          </w:tcPr>
          <w:p w:rsidR="000E416A" w:rsidRPr="00B16B2B" w:rsidRDefault="00BF4E29" w:rsidP="004648CB">
            <w:pPr>
              <w:pStyle w:val="BodyText"/>
              <w:snapToGrid w:val="0"/>
              <w:rPr>
                <w:color w:val="000000"/>
                <w:szCs w:val="18"/>
                <w:lang w:eastAsia="en-CA"/>
              </w:rPr>
            </w:pPr>
            <w:r w:rsidRPr="00BF4E29">
              <w:rPr>
                <w:color w:val="000000"/>
                <w:szCs w:val="18"/>
              </w:rPr>
              <w:pict>
                <v:shape id="_x0000_i1453" type="#_x0000_t75" style="width:13.75pt;height:9.4pt" equationxml="&lt;">
                  <v:imagedata r:id="rId147" o:title="" chromakey="white"/>
                </v:shape>
              </w:pict>
            </w:r>
          </w:p>
        </w:tc>
      </w:tr>
      <w:tr w:rsidR="000E416A" w:rsidRPr="00B16B2B" w:rsidTr="00B16B2B">
        <w:trPr>
          <w:jc w:val="center"/>
        </w:trPr>
        <w:tc>
          <w:tcPr>
            <w:tcW w:w="2018" w:type="dxa"/>
          </w:tcPr>
          <w:p w:rsidR="000E416A" w:rsidRPr="00B16B2B" w:rsidRDefault="00BF4E29" w:rsidP="00B16B2B">
            <w:pPr>
              <w:pStyle w:val="BodyText"/>
              <w:snapToGrid w:val="0"/>
              <w:rPr>
                <w:color w:val="000000"/>
                <w:szCs w:val="18"/>
                <w:lang w:eastAsia="en-CA"/>
              </w:rPr>
            </w:pPr>
            <w:r w:rsidRPr="00BF4E29">
              <w:rPr>
                <w:color w:val="000000"/>
                <w:szCs w:val="18"/>
              </w:rPr>
              <w:pict>
                <v:shape id="_x0000_i1454" type="#_x0000_t75" style="width:14.4pt;height:9.4pt" equationxml="&lt;">
                  <v:imagedata r:id="rId148" o:title="" chromakey="white"/>
                </v:shape>
              </w:pict>
            </w:r>
          </w:p>
        </w:tc>
        <w:tc>
          <w:tcPr>
            <w:tcW w:w="1668" w:type="dxa"/>
          </w:tcPr>
          <w:p w:rsidR="000E416A" w:rsidRPr="00B16B2B" w:rsidRDefault="00BF4E29" w:rsidP="00B16B2B">
            <w:pPr>
              <w:pStyle w:val="BodyText"/>
              <w:snapToGrid w:val="0"/>
              <w:rPr>
                <w:color w:val="000000"/>
                <w:szCs w:val="18"/>
                <w:lang w:eastAsia="en-CA"/>
              </w:rPr>
            </w:pPr>
            <w:r w:rsidRPr="00BF4E29">
              <w:rPr>
                <w:color w:val="000000"/>
                <w:szCs w:val="18"/>
              </w:rPr>
              <w:pict>
                <v:shape id="_x0000_i1455" type="#_x0000_t75" style="width:13.75pt;height:9.4pt" equationxml="&lt;">
                  <v:imagedata r:id="rId147" o:title="" chromakey="white"/>
                </v:shape>
              </w:pict>
            </w:r>
          </w:p>
        </w:tc>
      </w:tr>
      <w:tr w:rsidR="000E416A" w:rsidRPr="00B16B2B" w:rsidTr="00B16B2B">
        <w:trPr>
          <w:jc w:val="center"/>
        </w:trPr>
        <w:tc>
          <w:tcPr>
            <w:tcW w:w="2018" w:type="dxa"/>
          </w:tcPr>
          <w:p w:rsidR="000E416A" w:rsidRPr="00B16B2B" w:rsidRDefault="00BF4E29" w:rsidP="00B16B2B">
            <w:pPr>
              <w:pStyle w:val="BodyText"/>
              <w:snapToGrid w:val="0"/>
              <w:rPr>
                <w:color w:val="000000"/>
                <w:szCs w:val="18"/>
                <w:lang w:eastAsia="en-CA"/>
              </w:rPr>
            </w:pPr>
            <w:r w:rsidRPr="00BF4E29">
              <w:rPr>
                <w:color w:val="000000"/>
                <w:szCs w:val="18"/>
              </w:rPr>
              <w:pict>
                <v:shape id="_x0000_i1456" type="#_x0000_t75" style="width:15.65pt;height:9.4pt" equationxml="&lt;">
                  <v:imagedata r:id="rId149" o:title="" chromakey="white"/>
                </v:shape>
              </w:pict>
            </w:r>
          </w:p>
        </w:tc>
        <w:tc>
          <w:tcPr>
            <w:tcW w:w="1668" w:type="dxa"/>
          </w:tcPr>
          <w:p w:rsidR="000E416A" w:rsidRPr="00B16B2B" w:rsidRDefault="00BF4E29" w:rsidP="00B16B2B">
            <w:pPr>
              <w:pStyle w:val="BodyText"/>
              <w:snapToGrid w:val="0"/>
              <w:rPr>
                <w:color w:val="000000"/>
                <w:szCs w:val="18"/>
                <w:lang w:eastAsia="en-CA"/>
              </w:rPr>
            </w:pPr>
            <w:r w:rsidRPr="00BF4E29">
              <w:rPr>
                <w:color w:val="000000"/>
                <w:szCs w:val="18"/>
              </w:rPr>
              <w:pict>
                <v:shape id="_x0000_i1457" type="#_x0000_t75" style="width:20.65pt;height:10.65pt" equationxml="&lt;">
                  <v:imagedata r:id="rId150" o:title="" chromakey="white"/>
                </v:shape>
              </w:pict>
            </w:r>
          </w:p>
        </w:tc>
      </w:tr>
      <w:tr w:rsidR="000E416A" w:rsidRPr="00B16B2B" w:rsidTr="00B16B2B">
        <w:trPr>
          <w:jc w:val="center"/>
        </w:trPr>
        <w:tc>
          <w:tcPr>
            <w:tcW w:w="2018" w:type="dxa"/>
          </w:tcPr>
          <w:p w:rsidR="000E416A" w:rsidRPr="00B16B2B" w:rsidRDefault="00BF4E29" w:rsidP="00B16B2B">
            <w:pPr>
              <w:pStyle w:val="BodyText"/>
              <w:snapToGrid w:val="0"/>
              <w:rPr>
                <w:rFonts w:eastAsia="Calibri"/>
                <w:color w:val="000000"/>
                <w:szCs w:val="18"/>
                <w:lang w:eastAsia="en-CA"/>
              </w:rPr>
            </w:pPr>
            <w:r w:rsidRPr="00BF4E29">
              <w:rPr>
                <w:color w:val="000000"/>
                <w:szCs w:val="18"/>
              </w:rPr>
              <w:pict>
                <v:shape id="_x0000_i1458" type="#_x0000_t75" style="width:15.65pt;height:9.4pt" equationxml="&lt;">
                  <v:imagedata r:id="rId151" o:title="" chromakey="white"/>
                </v:shape>
              </w:pict>
            </w:r>
          </w:p>
        </w:tc>
        <w:tc>
          <w:tcPr>
            <w:tcW w:w="1668" w:type="dxa"/>
          </w:tcPr>
          <w:p w:rsidR="000E416A" w:rsidRPr="00B16B2B" w:rsidRDefault="00BF4E29" w:rsidP="00B16B2B">
            <w:pPr>
              <w:pStyle w:val="BodyText"/>
              <w:snapToGrid w:val="0"/>
              <w:rPr>
                <w:rFonts w:eastAsia="Calibri"/>
                <w:color w:val="000000"/>
                <w:szCs w:val="18"/>
                <w:lang w:eastAsia="en-CA"/>
              </w:rPr>
            </w:pPr>
            <w:r w:rsidRPr="00BF4E29">
              <w:rPr>
                <w:rFonts w:eastAsia="Calibri"/>
                <w:color w:val="000000"/>
                <w:szCs w:val="18"/>
              </w:rPr>
              <w:pict>
                <v:shape id="_x0000_i1459" type="#_x0000_t75" style="width:20.65pt;height:10.65pt" equationxml="&lt;">
                  <v:imagedata r:id="rId150" o:title="" chromakey="white"/>
                </v:shape>
              </w:pict>
            </w:r>
          </w:p>
        </w:tc>
      </w:tr>
    </w:tbl>
    <w:p w:rsidR="000E416A" w:rsidRPr="00B16B2B" w:rsidRDefault="000E416A" w:rsidP="00B16B2B">
      <w:pPr>
        <w:pStyle w:val="Text"/>
        <w:snapToGrid w:val="0"/>
        <w:spacing w:line="240" w:lineRule="auto"/>
        <w:ind w:firstLine="425"/>
      </w:pPr>
      <w:r w:rsidRPr="00B16B2B">
        <w:t xml:space="preserve">The resulting binary decision vector calculated for the given network measurement scheme has indicated that only bus 8 is required to be provided with PMU. </w:t>
      </w:r>
      <w:bookmarkStart w:id="6" w:name="OLE_LINK3"/>
      <w:bookmarkStart w:id="7" w:name="OLE_LINK4"/>
      <w:r w:rsidRPr="00B16B2B">
        <w:t>It can be seen from the above table that the placement of a PMU at bus 8 will help identifying an error that may occur at any of the strongly correlated measurements and parameters.</w:t>
      </w:r>
    </w:p>
    <w:bookmarkEnd w:id="6"/>
    <w:bookmarkEnd w:id="7"/>
    <w:p w:rsidR="000E416A" w:rsidRPr="00B16B2B" w:rsidRDefault="000E416A" w:rsidP="00B16B2B">
      <w:pPr>
        <w:pStyle w:val="Text"/>
        <w:snapToGrid w:val="0"/>
        <w:spacing w:line="240" w:lineRule="auto"/>
        <w:ind w:firstLine="425"/>
      </w:pPr>
      <w:r w:rsidRPr="00B16B2B">
        <w:t>Test Case 4: IEEE 30-Bus Test Network</w:t>
      </w:r>
    </w:p>
    <w:p w:rsidR="000E416A" w:rsidRPr="00B16B2B" w:rsidRDefault="000E416A" w:rsidP="00B16B2B">
      <w:pPr>
        <w:pStyle w:val="Text"/>
        <w:snapToGrid w:val="0"/>
        <w:spacing w:line="240" w:lineRule="auto"/>
        <w:ind w:firstLine="425"/>
      </w:pPr>
      <w:r w:rsidRPr="00B16B2B">
        <w:t>This test is applied to IEEE 30-bus test network with a measurement scheme that offers a completely measured network. Therefore, no critical measurements exist for this test case.</w:t>
      </w:r>
    </w:p>
    <w:p w:rsidR="000E416A" w:rsidRPr="00B16B2B" w:rsidRDefault="000E416A" w:rsidP="00B16B2B">
      <w:pPr>
        <w:pStyle w:val="Text"/>
        <w:snapToGrid w:val="0"/>
        <w:spacing w:line="240" w:lineRule="auto"/>
        <w:ind w:firstLine="425"/>
      </w:pPr>
      <w:r w:rsidRPr="00B16B2B">
        <w:t xml:space="preserve">Since the resulting requirement for PMUs are not related to network </w:t>
      </w:r>
      <w:proofErr w:type="spellStart"/>
      <w:r w:rsidRPr="00B16B2B">
        <w:t>observability</w:t>
      </w:r>
      <w:proofErr w:type="spellEnd"/>
      <w:r w:rsidRPr="00B16B2B">
        <w:t xml:space="preserve"> and measurement criticality, it should be expected that the proposed PMU is resulting from strongly correlated measurement-parameter pairs. Upon examining the measurements-parameters correlation coefficient </w:t>
      </w:r>
      <w:proofErr w:type="gramStart"/>
      <w:r w:rsidRPr="00B16B2B">
        <w:t xml:space="preserve">matrix </w:t>
      </w:r>
      <w:proofErr w:type="gramEnd"/>
      <w:r w:rsidR="00BF4E29" w:rsidRPr="00B16B2B">
        <w:fldChar w:fldCharType="begin"/>
      </w:r>
      <w:r w:rsidRPr="00B16B2B">
        <w:instrText xml:space="preserve"> QUOTE </w:instrText>
      </w:r>
      <w:r w:rsidR="00BF4E29">
        <w:pict>
          <v:shape id="_x0000_i1460" type="#_x0000_t75" style="width:18.15pt;height:13.75pt" equationxml="&lt;">
            <v:imagedata r:id="rId137" o:title="" chromakey="white"/>
          </v:shape>
        </w:pict>
      </w:r>
      <w:r w:rsidRPr="00B16B2B">
        <w:instrText xml:space="preserve"> </w:instrText>
      </w:r>
      <w:r w:rsidR="00BF4E29" w:rsidRPr="00B16B2B">
        <w:fldChar w:fldCharType="separate"/>
      </w:r>
      <w:r w:rsidR="00BF4E29">
        <w:pict>
          <v:shape id="_x0000_i1461" type="#_x0000_t75" style="width:18.15pt;height:13.75pt" equationxml="&lt;">
            <v:imagedata r:id="rId137" o:title="" chromakey="white"/>
          </v:shape>
        </w:pict>
      </w:r>
      <w:r w:rsidR="00BF4E29" w:rsidRPr="00B16B2B">
        <w:fldChar w:fldCharType="end"/>
      </w:r>
      <w:r w:rsidRPr="00B16B2B">
        <w:t>, the following table shows the measurement-parameter pairs that have a correlation coefficient of unity.</w:t>
      </w:r>
    </w:p>
    <w:p w:rsidR="000E416A" w:rsidRPr="00B16B2B" w:rsidRDefault="000E416A" w:rsidP="004648CB">
      <w:pPr>
        <w:pStyle w:val="TableTitle"/>
        <w:snapToGrid w:val="0"/>
        <w:ind w:firstLine="425"/>
        <w:jc w:val="both"/>
        <w:rPr>
          <w:sz w:val="20"/>
        </w:rPr>
      </w:pPr>
      <w:bookmarkStart w:id="8" w:name="_Toc346321355"/>
    </w:p>
    <w:p w:rsidR="000E416A" w:rsidRPr="00877296" w:rsidRDefault="00F216A7" w:rsidP="004648CB">
      <w:pPr>
        <w:rPr>
          <w:b/>
        </w:rPr>
      </w:pPr>
      <w:r w:rsidRPr="00877296">
        <w:rPr>
          <w:b/>
        </w:rPr>
        <w:t>Table Ix Test Case 4: Measurement-Parameter Pairs With Unity Correlation Coefficients</w:t>
      </w:r>
      <w:bookmarkEnd w:id="8"/>
    </w:p>
    <w:tbl>
      <w:tblPr>
        <w:tblW w:w="4325" w:type="pct"/>
        <w:jc w:val="center"/>
        <w:tblInd w:w="378" w:type="dxa"/>
        <w:tblBorders>
          <w:top w:val="double" w:sz="4" w:space="0" w:color="auto"/>
          <w:bottom w:val="double" w:sz="4" w:space="0" w:color="auto"/>
        </w:tblBorders>
        <w:tblLook w:val="04A0"/>
      </w:tblPr>
      <w:tblGrid>
        <w:gridCol w:w="2172"/>
        <w:gridCol w:w="1797"/>
      </w:tblGrid>
      <w:tr w:rsidR="000E416A" w:rsidRPr="00B16B2B" w:rsidTr="00B67D8C">
        <w:trPr>
          <w:jc w:val="center"/>
        </w:trPr>
        <w:tc>
          <w:tcPr>
            <w:tcW w:w="2736" w:type="pct"/>
            <w:tcBorders>
              <w:top w:val="double" w:sz="4" w:space="0" w:color="auto"/>
              <w:bottom w:val="single" w:sz="4" w:space="0" w:color="auto"/>
            </w:tcBorders>
          </w:tcPr>
          <w:p w:rsidR="000E416A" w:rsidRPr="00B16B2B" w:rsidRDefault="000E416A" w:rsidP="004648CB">
            <w:pPr>
              <w:pStyle w:val="BodyText"/>
              <w:snapToGrid w:val="0"/>
              <w:rPr>
                <w:color w:val="000000"/>
                <w:szCs w:val="18"/>
                <w:lang w:eastAsia="en-CA"/>
              </w:rPr>
            </w:pPr>
            <w:r w:rsidRPr="00B16B2B">
              <w:rPr>
                <w:color w:val="000000"/>
                <w:szCs w:val="18"/>
                <w:lang w:eastAsia="en-CA"/>
              </w:rPr>
              <w:t>Measurements</w:t>
            </w:r>
          </w:p>
        </w:tc>
        <w:tc>
          <w:tcPr>
            <w:tcW w:w="2264" w:type="pct"/>
            <w:tcBorders>
              <w:top w:val="double" w:sz="4" w:space="0" w:color="auto"/>
              <w:bottom w:val="single" w:sz="4" w:space="0" w:color="auto"/>
            </w:tcBorders>
          </w:tcPr>
          <w:p w:rsidR="000E416A" w:rsidRPr="00B16B2B" w:rsidRDefault="000E416A" w:rsidP="004648CB">
            <w:pPr>
              <w:pStyle w:val="BodyText"/>
              <w:snapToGrid w:val="0"/>
              <w:rPr>
                <w:color w:val="000000"/>
                <w:szCs w:val="18"/>
                <w:lang w:eastAsia="en-CA"/>
              </w:rPr>
            </w:pPr>
            <w:r w:rsidRPr="00B16B2B">
              <w:rPr>
                <w:color w:val="000000"/>
                <w:szCs w:val="18"/>
                <w:lang w:eastAsia="en-CA"/>
              </w:rPr>
              <w:t>Parameters</w:t>
            </w:r>
          </w:p>
        </w:tc>
      </w:tr>
      <w:tr w:rsidR="000E416A" w:rsidRPr="00B16B2B" w:rsidTr="00B67D8C">
        <w:trPr>
          <w:jc w:val="center"/>
        </w:trPr>
        <w:tc>
          <w:tcPr>
            <w:tcW w:w="2736" w:type="pct"/>
            <w:tcBorders>
              <w:top w:val="single" w:sz="4" w:space="0" w:color="auto"/>
            </w:tcBorders>
          </w:tcPr>
          <w:p w:rsidR="000E416A" w:rsidRPr="00B16B2B" w:rsidRDefault="00BF4E29" w:rsidP="004648CB">
            <w:pPr>
              <w:pStyle w:val="BodyText"/>
              <w:snapToGrid w:val="0"/>
              <w:rPr>
                <w:color w:val="000000"/>
                <w:szCs w:val="18"/>
                <w:lang w:eastAsia="en-CA"/>
              </w:rPr>
            </w:pPr>
            <w:r w:rsidRPr="00BF4E29">
              <w:rPr>
                <w:color w:val="000000"/>
                <w:szCs w:val="18"/>
              </w:rPr>
              <w:pict>
                <v:shape id="_x0000_i1462" type="#_x0000_t75" style="width:18.15pt;height:9.4pt" equationxml="&lt;">
                  <v:imagedata r:id="rId152" o:title="" chromakey="white"/>
                </v:shape>
              </w:pict>
            </w:r>
          </w:p>
        </w:tc>
        <w:tc>
          <w:tcPr>
            <w:tcW w:w="2264" w:type="pct"/>
            <w:tcBorders>
              <w:top w:val="single" w:sz="4" w:space="0" w:color="auto"/>
            </w:tcBorders>
          </w:tcPr>
          <w:p w:rsidR="000E416A" w:rsidRPr="00B16B2B" w:rsidRDefault="00BF4E29" w:rsidP="004648CB">
            <w:pPr>
              <w:pStyle w:val="BodyText"/>
              <w:snapToGrid w:val="0"/>
              <w:rPr>
                <w:color w:val="000000"/>
                <w:szCs w:val="18"/>
                <w:lang w:eastAsia="en-CA"/>
              </w:rPr>
            </w:pPr>
            <w:r w:rsidRPr="00BF4E29">
              <w:rPr>
                <w:color w:val="000000"/>
                <w:szCs w:val="18"/>
              </w:rPr>
              <w:pict>
                <v:shape id="_x0000_i1463" type="#_x0000_t75" style="width:16.3pt;height:9.4pt" equationxml="&lt;">
                  <v:imagedata r:id="rId153"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color w:val="000000"/>
                <w:szCs w:val="18"/>
                <w:lang w:eastAsia="en-CA"/>
              </w:rPr>
            </w:pPr>
            <w:r w:rsidRPr="00BF4E29">
              <w:rPr>
                <w:color w:val="000000"/>
                <w:szCs w:val="18"/>
              </w:rPr>
              <w:pict>
                <v:shape id="_x0000_i1464" type="#_x0000_t75" style="width:18.15pt;height:9.4pt" equationxml="&lt;">
                  <v:imagedata r:id="rId154" o:title="" chromakey="white"/>
                </v:shape>
              </w:pict>
            </w:r>
          </w:p>
        </w:tc>
        <w:tc>
          <w:tcPr>
            <w:tcW w:w="2264" w:type="pct"/>
          </w:tcPr>
          <w:p w:rsidR="000E416A" w:rsidRPr="00B16B2B" w:rsidRDefault="00BF4E29" w:rsidP="004648CB">
            <w:pPr>
              <w:pStyle w:val="BodyText"/>
              <w:snapToGrid w:val="0"/>
              <w:rPr>
                <w:color w:val="000000"/>
                <w:szCs w:val="18"/>
                <w:lang w:eastAsia="en-CA"/>
              </w:rPr>
            </w:pPr>
            <w:r w:rsidRPr="00BF4E29">
              <w:rPr>
                <w:color w:val="000000"/>
                <w:szCs w:val="18"/>
              </w:rPr>
              <w:pict>
                <v:shape id="_x0000_i1465" type="#_x0000_t75" style="width:16.3pt;height:9.4pt" equationxml="&lt;">
                  <v:imagedata r:id="rId153"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color w:val="000000"/>
                <w:szCs w:val="18"/>
                <w:lang w:eastAsia="en-CA"/>
              </w:rPr>
            </w:pPr>
            <w:r w:rsidRPr="00BF4E29">
              <w:rPr>
                <w:color w:val="000000"/>
                <w:szCs w:val="18"/>
              </w:rPr>
              <w:pict>
                <v:shape id="_x0000_i1466" type="#_x0000_t75" style="width:21.3pt;height:9.4pt" equationxml="&lt;">
                  <v:imagedata r:id="rId155" o:title="" chromakey="white"/>
                </v:shape>
              </w:pict>
            </w:r>
          </w:p>
        </w:tc>
        <w:tc>
          <w:tcPr>
            <w:tcW w:w="2264" w:type="pct"/>
          </w:tcPr>
          <w:p w:rsidR="000E416A" w:rsidRPr="00B16B2B" w:rsidRDefault="00BF4E29" w:rsidP="004648CB">
            <w:pPr>
              <w:pStyle w:val="BodyText"/>
              <w:snapToGrid w:val="0"/>
              <w:rPr>
                <w:color w:val="000000"/>
                <w:szCs w:val="18"/>
                <w:lang w:eastAsia="en-CA"/>
              </w:rPr>
            </w:pPr>
            <w:r w:rsidRPr="00BF4E29">
              <w:rPr>
                <w:color w:val="000000"/>
                <w:szCs w:val="18"/>
              </w:rPr>
              <w:pict>
                <v:shape id="_x0000_i1467" type="#_x0000_t75" style="width:27.55pt;height:10.65pt" equationxml="&lt;">
                  <v:imagedata r:id="rId156"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68" type="#_x0000_t75" style="width:18.8pt;height:9.4pt" equationxml="&lt;">
                  <v:imagedata r:id="rId157"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69" type="#_x0000_t75" style="width:24.4pt;height:10.65pt" equationxml="&lt;">
                  <v:imagedata r:id="rId158"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70" type="#_x0000_t75" style="width:21.3pt;height:9.4pt" equationxml="&lt;">
                  <v:imagedata r:id="rId159"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71" type="#_x0000_t75" style="width:24.4pt;height:10.65pt" equationxml="&lt;">
                  <v:imagedata r:id="rId158"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72" type="#_x0000_t75" style="width:21.3pt;height:9.4pt" equationxml="&lt;">
                  <v:imagedata r:id="rId160"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73" type="#_x0000_t75" style="width:27.55pt;height:10.65pt" equationxml="&lt;">
                  <v:imagedata r:id="rId161"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74" type="#_x0000_t75" style="width:22.55pt;height:9.4pt" equationxml="&lt;">
                  <v:imagedata r:id="rId162"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75" type="#_x0000_t75" style="width:27.55pt;height:10.65pt" equationxml="&lt;">
                  <v:imagedata r:id="rId163"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76" type="#_x0000_t75" style="width:20.65pt;height:9.4pt" equationxml="&lt;">
                  <v:imagedata r:id="rId164"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77" type="#_x0000_t75" style="width:20.05pt;height:9.4pt" equationxml="&lt;">
                  <v:imagedata r:id="rId165"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78" type="#_x0000_t75" style="width:20.65pt;height:9.4pt" equationxml="&lt;">
                  <v:imagedata r:id="rId166"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79" type="#_x0000_t75" style="width:20.05pt;height:9.4pt" equationxml="&lt;">
                  <v:imagedata r:id="rId165"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80" type="#_x0000_t75" style="width:22.55pt;height:9.4pt" equationxml="&lt;">
                  <v:imagedata r:id="rId167"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81" type="#_x0000_t75" style="width:20.65pt;height:9.4pt" equationxml="&lt;">
                  <v:imagedata r:id="rId168" o:title="" chromakey="white"/>
                </v:shape>
              </w:pict>
            </w:r>
          </w:p>
        </w:tc>
      </w:tr>
      <w:tr w:rsidR="000E416A" w:rsidRPr="00B16B2B" w:rsidTr="00B67D8C">
        <w:trPr>
          <w:jc w:val="center"/>
        </w:trPr>
        <w:tc>
          <w:tcPr>
            <w:tcW w:w="2736" w:type="pct"/>
          </w:tcPr>
          <w:p w:rsidR="000E416A" w:rsidRPr="00B16B2B" w:rsidRDefault="00BF4E29" w:rsidP="004648CB">
            <w:pPr>
              <w:pStyle w:val="BodyText"/>
              <w:snapToGrid w:val="0"/>
              <w:rPr>
                <w:rFonts w:eastAsia="Calibri"/>
                <w:color w:val="000000"/>
                <w:szCs w:val="18"/>
                <w:lang w:eastAsia="en-CA"/>
              </w:rPr>
            </w:pPr>
            <w:r w:rsidRPr="00BF4E29">
              <w:rPr>
                <w:color w:val="000000"/>
                <w:szCs w:val="18"/>
              </w:rPr>
              <w:pict>
                <v:shape id="_x0000_i1482" type="#_x0000_t75" style="width:22.55pt;height:9.4pt" equationxml="&lt;">
                  <v:imagedata r:id="rId169" o:title="" chromakey="white"/>
                </v:shape>
              </w:pict>
            </w:r>
          </w:p>
        </w:tc>
        <w:tc>
          <w:tcPr>
            <w:tcW w:w="2264" w:type="pct"/>
          </w:tcPr>
          <w:p w:rsidR="000E416A" w:rsidRPr="00B16B2B" w:rsidRDefault="00BF4E29" w:rsidP="004648CB">
            <w:pPr>
              <w:pStyle w:val="BodyText"/>
              <w:snapToGrid w:val="0"/>
              <w:rPr>
                <w:rFonts w:eastAsia="Calibri"/>
                <w:color w:val="000000"/>
                <w:szCs w:val="18"/>
                <w:lang w:eastAsia="en-CA"/>
              </w:rPr>
            </w:pPr>
            <w:r w:rsidRPr="00BF4E29">
              <w:rPr>
                <w:rFonts w:eastAsia="Calibri"/>
                <w:color w:val="000000"/>
                <w:szCs w:val="18"/>
              </w:rPr>
              <w:pict>
                <v:shape id="_x0000_i1483" type="#_x0000_t75" style="width:20.65pt;height:9.4pt" equationxml="&lt;">
                  <v:imagedata r:id="rId168" o:title="" chromakey="white"/>
                </v:shape>
              </w:pict>
            </w:r>
          </w:p>
        </w:tc>
      </w:tr>
    </w:tbl>
    <w:p w:rsidR="000E416A" w:rsidRPr="00B16B2B" w:rsidRDefault="000E416A" w:rsidP="004648CB">
      <w:pPr>
        <w:pStyle w:val="Text"/>
        <w:widowControl/>
        <w:snapToGrid w:val="0"/>
        <w:spacing w:line="240" w:lineRule="auto"/>
        <w:ind w:firstLine="425"/>
      </w:pPr>
    </w:p>
    <w:p w:rsidR="000E416A" w:rsidRDefault="000E416A" w:rsidP="004648CB">
      <w:pPr>
        <w:pStyle w:val="Text"/>
        <w:widowControl/>
        <w:snapToGrid w:val="0"/>
        <w:spacing w:line="240" w:lineRule="auto"/>
        <w:ind w:firstLine="425"/>
        <w:rPr>
          <w:lang w:eastAsia="zh-CN"/>
        </w:rPr>
      </w:pPr>
      <w:r w:rsidRPr="00B16B2B">
        <w:t>The resulting binary decision vector calculated for the given network measurement scheme has indicated that only buses 10, 11, 12, 24 and 26 are required to be provided with PMUs. It can be seen from the above table that the placement of a PMUs at buses 10, 11, 12, 24 and 26 will help identifying an error that may occur at any of the strongly correlated measurements and parameters.</w:t>
      </w:r>
    </w:p>
    <w:p w:rsidR="005B6EAA" w:rsidRPr="00F216A7" w:rsidRDefault="005B6EAA" w:rsidP="004648CB"/>
    <w:p w:rsidR="000E416A" w:rsidRPr="00877296" w:rsidRDefault="00F216A7" w:rsidP="004648CB">
      <w:pPr>
        <w:rPr>
          <w:b/>
        </w:rPr>
      </w:pPr>
      <w:r w:rsidRPr="00877296">
        <w:rPr>
          <w:b/>
        </w:rPr>
        <w:t>Conclusion</w:t>
      </w:r>
    </w:p>
    <w:p w:rsidR="000E416A" w:rsidRPr="000325D0" w:rsidRDefault="000E416A" w:rsidP="004648CB">
      <w:pPr>
        <w:snapToGrid w:val="0"/>
        <w:ind w:firstLine="425"/>
        <w:jc w:val="both"/>
      </w:pPr>
      <w:r w:rsidRPr="000325D0">
        <w:t xml:space="preserve">The approach presented by this paper has successfully implemented an optimized PMU placement solution to accommodate the requirements for network </w:t>
      </w:r>
      <w:proofErr w:type="spellStart"/>
      <w:r w:rsidRPr="000325D0">
        <w:t>observability</w:t>
      </w:r>
      <w:proofErr w:type="spellEnd"/>
      <w:r w:rsidRPr="000325D0">
        <w:t xml:space="preserve"> and errors identification.</w:t>
      </w:r>
    </w:p>
    <w:p w:rsidR="000E416A" w:rsidRPr="000325D0" w:rsidRDefault="000E416A" w:rsidP="004648CB">
      <w:pPr>
        <w:snapToGrid w:val="0"/>
        <w:ind w:firstLine="425"/>
        <w:jc w:val="both"/>
      </w:pPr>
      <w:r w:rsidRPr="000325D0">
        <w:t xml:space="preserve">The procedure for obtaining optimally placed backup set of PMUs is discussed. Although this procedure will increase the redundancy of the measurements obtained from the PMUs, its application is only limited to where network </w:t>
      </w:r>
      <w:proofErr w:type="spellStart"/>
      <w:r w:rsidRPr="000325D0">
        <w:t>observability</w:t>
      </w:r>
      <w:proofErr w:type="spellEnd"/>
      <w:r w:rsidRPr="000325D0">
        <w:t xml:space="preserve"> is of concern. The need to provide redundancy for the existing measurement scheme depends mainly on the vulnerability of the existing measurements to be prone to error. This vulnerability varies from one measurement to another. Therefore, it would be useful if measurement vulnerability weighting factor is developed and introduced to the basic ILP problem formulation to control the redundancy level required for each measurement.</w:t>
      </w:r>
    </w:p>
    <w:p w:rsidR="00605C3A" w:rsidRDefault="00605C3A" w:rsidP="004648CB">
      <w:pPr>
        <w:snapToGrid w:val="0"/>
        <w:ind w:firstLine="425"/>
        <w:jc w:val="both"/>
        <w:rPr>
          <w:rFonts w:hint="eastAsia"/>
          <w:lang w:eastAsia="zh-CN"/>
        </w:rPr>
      </w:pPr>
    </w:p>
    <w:p w:rsidR="00B67D8C" w:rsidRDefault="00B67D8C" w:rsidP="004648CB">
      <w:pPr>
        <w:snapToGrid w:val="0"/>
        <w:ind w:firstLine="425"/>
        <w:jc w:val="both"/>
        <w:rPr>
          <w:rFonts w:hint="eastAsia"/>
          <w:lang w:eastAsia="zh-CN"/>
        </w:rPr>
      </w:pPr>
    </w:p>
    <w:p w:rsidR="00B67D8C" w:rsidRDefault="00B67D8C" w:rsidP="004648CB">
      <w:pPr>
        <w:snapToGrid w:val="0"/>
        <w:ind w:firstLine="425"/>
        <w:jc w:val="both"/>
        <w:rPr>
          <w:rFonts w:hint="eastAsia"/>
          <w:lang w:eastAsia="zh-CN"/>
        </w:rPr>
      </w:pPr>
    </w:p>
    <w:p w:rsidR="00B67D8C" w:rsidRPr="000325D0" w:rsidRDefault="00B67D8C" w:rsidP="004648CB">
      <w:pPr>
        <w:snapToGrid w:val="0"/>
        <w:ind w:firstLine="425"/>
        <w:jc w:val="both"/>
        <w:rPr>
          <w:rFonts w:hint="eastAsia"/>
          <w:lang w:eastAsia="zh-CN"/>
        </w:rPr>
      </w:pPr>
    </w:p>
    <w:p w:rsidR="000325D0" w:rsidRPr="000325D0" w:rsidRDefault="000325D0" w:rsidP="004648CB">
      <w:pPr>
        <w:snapToGrid w:val="0"/>
      </w:pPr>
    </w:p>
    <w:p w:rsidR="00BD5CF0" w:rsidRPr="000325D0" w:rsidRDefault="00F216A7" w:rsidP="004648CB">
      <w:pPr>
        <w:snapToGrid w:val="0"/>
        <w:rPr>
          <w:b/>
        </w:rPr>
      </w:pPr>
      <w:r w:rsidRPr="000325D0">
        <w:rPr>
          <w:b/>
        </w:rPr>
        <w:lastRenderedPageBreak/>
        <w:t>References</w:t>
      </w:r>
    </w:p>
    <w:p w:rsidR="00BD5CF0" w:rsidRPr="000325D0" w:rsidRDefault="00BD5CF0" w:rsidP="00A6154A">
      <w:pPr>
        <w:numPr>
          <w:ilvl w:val="0"/>
          <w:numId w:val="8"/>
        </w:numPr>
        <w:tabs>
          <w:tab w:val="clear" w:pos="2608"/>
          <w:tab w:val="left" w:pos="420"/>
        </w:tabs>
        <w:snapToGrid w:val="0"/>
        <w:ind w:left="426" w:hanging="426"/>
        <w:jc w:val="both"/>
      </w:pPr>
      <w:r w:rsidRPr="000325D0">
        <w:t xml:space="preserve">Zhu, "Detection and Identification of Network Parameter Errors Using Conventional and Synchronized </w:t>
      </w:r>
      <w:proofErr w:type="spellStart"/>
      <w:r w:rsidRPr="000325D0">
        <w:t>Phasor</w:t>
      </w:r>
      <w:proofErr w:type="spellEnd"/>
      <w:r w:rsidRPr="000325D0">
        <w:t xml:space="preserve"> Measurements," Northeastern University, Boston, Massachusetts, Dissertation, December 2008.</w:t>
      </w:r>
    </w:p>
    <w:p w:rsidR="00BD5CF0" w:rsidRPr="000325D0" w:rsidRDefault="00BD5CF0" w:rsidP="00A6154A">
      <w:pPr>
        <w:numPr>
          <w:ilvl w:val="0"/>
          <w:numId w:val="8"/>
        </w:numPr>
        <w:tabs>
          <w:tab w:val="clear" w:pos="2608"/>
          <w:tab w:val="left" w:pos="426"/>
        </w:tabs>
        <w:snapToGrid w:val="0"/>
        <w:ind w:left="426" w:hanging="426"/>
        <w:jc w:val="both"/>
      </w:pPr>
      <w:r w:rsidRPr="000325D0">
        <w:t>Aldrich, "Correlation genuine and Spurious in Pearson and Yule"," Statistical Science, vol. 4, no. 10, pp. 364-376, 1995.</w:t>
      </w:r>
    </w:p>
    <w:p w:rsidR="00BD5CF0" w:rsidRPr="000325D0" w:rsidRDefault="00BD5CF0" w:rsidP="00A6154A">
      <w:pPr>
        <w:numPr>
          <w:ilvl w:val="0"/>
          <w:numId w:val="8"/>
        </w:numPr>
        <w:tabs>
          <w:tab w:val="clear" w:pos="2608"/>
          <w:tab w:val="left" w:pos="426"/>
        </w:tabs>
        <w:snapToGrid w:val="0"/>
        <w:ind w:left="426" w:hanging="426"/>
        <w:jc w:val="both"/>
      </w:pPr>
      <w:proofErr w:type="spellStart"/>
      <w:r w:rsidRPr="000325D0">
        <w:t>Jain,"A</w:t>
      </w:r>
      <w:proofErr w:type="spellEnd"/>
      <w:r w:rsidRPr="000325D0">
        <w:t xml:space="preserve"> Fast </w:t>
      </w:r>
      <w:proofErr w:type="spellStart"/>
      <w:r w:rsidRPr="000325D0">
        <w:t>Karhunen-Loeve</w:t>
      </w:r>
      <w:proofErr w:type="spellEnd"/>
      <w:r w:rsidRPr="000325D0">
        <w:t xml:space="preserve"> Transform for a Class of Random Processes," IEEE Trans. </w:t>
      </w:r>
      <w:proofErr w:type="spellStart"/>
      <w:r w:rsidRPr="000325D0">
        <w:t>Commun</w:t>
      </w:r>
      <w:proofErr w:type="spellEnd"/>
      <w:r w:rsidRPr="000325D0">
        <w:t>, Vols. COMM-24, no. Sept., pp. 1023-1029, 1976.</w:t>
      </w:r>
    </w:p>
    <w:p w:rsidR="00BD5CF0" w:rsidRPr="000325D0" w:rsidRDefault="00BD5CF0" w:rsidP="00A6154A">
      <w:pPr>
        <w:numPr>
          <w:ilvl w:val="0"/>
          <w:numId w:val="8"/>
        </w:numPr>
        <w:tabs>
          <w:tab w:val="clear" w:pos="2608"/>
          <w:tab w:val="left" w:pos="426"/>
        </w:tabs>
        <w:snapToGrid w:val="0"/>
        <w:ind w:left="426" w:hanging="426"/>
        <w:jc w:val="both"/>
      </w:pPr>
      <w:r w:rsidRPr="000325D0">
        <w:t xml:space="preserve">M. </w:t>
      </w:r>
      <w:proofErr w:type="spellStart"/>
      <w:r w:rsidRPr="000325D0">
        <w:t>Manousakis</w:t>
      </w:r>
      <w:proofErr w:type="spellEnd"/>
      <w:r w:rsidRPr="000325D0">
        <w:t xml:space="preserve"> and G. N. </w:t>
      </w:r>
      <w:proofErr w:type="spellStart"/>
      <w:r w:rsidRPr="000325D0">
        <w:t>Korres</w:t>
      </w:r>
      <w:proofErr w:type="spellEnd"/>
      <w:r w:rsidRPr="000325D0">
        <w:t xml:space="preserve">, "Optimal Placement of </w:t>
      </w:r>
      <w:proofErr w:type="spellStart"/>
      <w:r w:rsidRPr="000325D0">
        <w:t>Phasor</w:t>
      </w:r>
      <w:proofErr w:type="spellEnd"/>
      <w:r w:rsidRPr="000325D0">
        <w:t xml:space="preserve"> Measurement Units: A Literature Review," in Intelligent System Application to Power Systems (ISAP), 2011 16th International Conference, Athens, September 2011.</w:t>
      </w:r>
    </w:p>
    <w:p w:rsidR="00BD5CF0" w:rsidRPr="000325D0" w:rsidRDefault="00BD5CF0" w:rsidP="00A6154A">
      <w:pPr>
        <w:numPr>
          <w:ilvl w:val="0"/>
          <w:numId w:val="8"/>
        </w:numPr>
        <w:tabs>
          <w:tab w:val="clear" w:pos="2608"/>
          <w:tab w:val="left" w:pos="426"/>
        </w:tabs>
        <w:snapToGrid w:val="0"/>
        <w:ind w:left="426" w:hanging="426"/>
        <w:jc w:val="both"/>
      </w:pPr>
      <w:r w:rsidRPr="000325D0">
        <w:t xml:space="preserve">B. </w:t>
      </w:r>
      <w:proofErr w:type="spellStart"/>
      <w:r w:rsidRPr="000325D0">
        <w:t>Xu</w:t>
      </w:r>
      <w:proofErr w:type="spellEnd"/>
      <w:r w:rsidRPr="000325D0">
        <w:t xml:space="preserve">., Y. J. Yoon and A. </w:t>
      </w:r>
      <w:proofErr w:type="spellStart"/>
      <w:r w:rsidRPr="000325D0">
        <w:t>Abur</w:t>
      </w:r>
      <w:proofErr w:type="spellEnd"/>
      <w:r w:rsidRPr="000325D0">
        <w:t xml:space="preserve">, Optimal Placement and Utilization of </w:t>
      </w:r>
      <w:proofErr w:type="spellStart"/>
      <w:r w:rsidRPr="000325D0">
        <w:t>Phasor</w:t>
      </w:r>
      <w:proofErr w:type="spellEnd"/>
      <w:r w:rsidRPr="000325D0">
        <w:t xml:space="preserve"> Measurements for State Estimation, PSERC Publication 05-20, Oct. 2005.</w:t>
      </w:r>
    </w:p>
    <w:p w:rsidR="00BD5CF0" w:rsidRPr="000325D0" w:rsidRDefault="00BD5CF0" w:rsidP="00A6154A">
      <w:pPr>
        <w:numPr>
          <w:ilvl w:val="0"/>
          <w:numId w:val="8"/>
        </w:numPr>
        <w:tabs>
          <w:tab w:val="clear" w:pos="2608"/>
          <w:tab w:val="left" w:pos="426"/>
        </w:tabs>
        <w:snapToGrid w:val="0"/>
        <w:ind w:left="426" w:hanging="426"/>
        <w:jc w:val="both"/>
      </w:pPr>
      <w:proofErr w:type="spellStart"/>
      <w:r w:rsidRPr="000325D0">
        <w:t>Monticelli</w:t>
      </w:r>
      <w:proofErr w:type="spellEnd"/>
      <w:r w:rsidRPr="000325D0">
        <w:t xml:space="preserve">, State Estimation in Electric Power Systems - A Generalized Approach, Massachusetts: </w:t>
      </w:r>
      <w:proofErr w:type="spellStart"/>
      <w:r w:rsidRPr="000325D0">
        <w:t>Kluwer</w:t>
      </w:r>
      <w:proofErr w:type="spellEnd"/>
      <w:r w:rsidRPr="000325D0">
        <w:t xml:space="preserve"> Academic Publishers, 1999.</w:t>
      </w:r>
    </w:p>
    <w:p w:rsidR="00BD5CF0" w:rsidRPr="000325D0" w:rsidRDefault="00BD5CF0" w:rsidP="00A6154A">
      <w:pPr>
        <w:numPr>
          <w:ilvl w:val="0"/>
          <w:numId w:val="8"/>
        </w:numPr>
        <w:tabs>
          <w:tab w:val="clear" w:pos="2608"/>
          <w:tab w:val="left" w:pos="426"/>
        </w:tabs>
        <w:snapToGrid w:val="0"/>
        <w:ind w:left="426" w:hanging="426"/>
        <w:jc w:val="both"/>
      </w:pPr>
      <w:proofErr w:type="spellStart"/>
      <w:proofErr w:type="gramStart"/>
      <w:r w:rsidRPr="000325D0">
        <w:t>Abur</w:t>
      </w:r>
      <w:proofErr w:type="spellEnd"/>
      <w:r w:rsidRPr="000325D0">
        <w:t xml:space="preserve">  and</w:t>
      </w:r>
      <w:proofErr w:type="gramEnd"/>
      <w:r w:rsidRPr="000325D0">
        <w:t xml:space="preserve"> A. G. </w:t>
      </w:r>
      <w:proofErr w:type="spellStart"/>
      <w:r w:rsidRPr="000325D0">
        <w:t>Exposito</w:t>
      </w:r>
      <w:proofErr w:type="spellEnd"/>
      <w:r w:rsidRPr="000325D0">
        <w:t>, Power System State Estimation - Theory and Implementation, New York: Marcel Dekker, Inc., 2004.</w:t>
      </w:r>
    </w:p>
    <w:p w:rsidR="00BD5CF0" w:rsidRPr="000325D0" w:rsidRDefault="00BD5CF0" w:rsidP="00A6154A">
      <w:pPr>
        <w:numPr>
          <w:ilvl w:val="0"/>
          <w:numId w:val="8"/>
        </w:numPr>
        <w:tabs>
          <w:tab w:val="clear" w:pos="2608"/>
          <w:tab w:val="left" w:pos="426"/>
        </w:tabs>
        <w:snapToGrid w:val="0"/>
        <w:ind w:left="426" w:hanging="426"/>
        <w:jc w:val="both"/>
      </w:pPr>
      <w:r w:rsidRPr="000325D0">
        <w:t xml:space="preserve">R. W. Picard, "Pattern Recognition and Analysis, </w:t>
      </w:r>
      <w:proofErr w:type="spellStart"/>
      <w:r w:rsidRPr="000325D0">
        <w:t>Michigene</w:t>
      </w:r>
      <w:proofErr w:type="spellEnd"/>
      <w:r w:rsidRPr="000325D0">
        <w:t xml:space="preserve">: </w:t>
      </w:r>
      <w:proofErr w:type="spellStart"/>
      <w:r w:rsidRPr="000325D0">
        <w:t>Mitchigen</w:t>
      </w:r>
      <w:proofErr w:type="spellEnd"/>
      <w:r w:rsidRPr="000325D0">
        <w:t xml:space="preserve"> Institute of Technology (MAS622J/1.126J), 2008.</w:t>
      </w:r>
    </w:p>
    <w:p w:rsidR="00BD5CF0" w:rsidRPr="000325D0" w:rsidRDefault="00BD5CF0" w:rsidP="004648CB">
      <w:pPr>
        <w:snapToGrid w:val="0"/>
        <w:ind w:left="425" w:hanging="425"/>
        <w:jc w:val="both"/>
      </w:pPr>
    </w:p>
    <w:p w:rsidR="000325D0" w:rsidRPr="000325D0" w:rsidRDefault="000325D0" w:rsidP="004648CB">
      <w:pPr>
        <w:snapToGrid w:val="0"/>
        <w:ind w:left="425" w:hanging="425"/>
        <w:jc w:val="both"/>
        <w:sectPr w:rsidR="000325D0" w:rsidRPr="000325D0" w:rsidSect="00814135">
          <w:headerReference w:type="default" r:id="rId170"/>
          <w:type w:val="continuous"/>
          <w:pgSz w:w="12240" w:h="15840" w:code="1"/>
          <w:pgMar w:top="1440" w:right="1440" w:bottom="1440" w:left="1440" w:header="720" w:footer="720" w:gutter="0"/>
          <w:cols w:num="2" w:space="616"/>
          <w:docGrid w:linePitch="272"/>
        </w:sectPr>
      </w:pPr>
    </w:p>
    <w:p w:rsidR="00020797" w:rsidRPr="000325D0" w:rsidRDefault="00020797" w:rsidP="004648CB">
      <w:pPr>
        <w:snapToGrid w:val="0"/>
        <w:ind w:left="425" w:hanging="425"/>
        <w:jc w:val="both"/>
      </w:pPr>
    </w:p>
    <w:p w:rsidR="00020797" w:rsidRPr="000325D0" w:rsidRDefault="00020797" w:rsidP="004648CB">
      <w:pPr>
        <w:snapToGrid w:val="0"/>
        <w:ind w:left="425" w:hanging="425"/>
        <w:jc w:val="both"/>
      </w:pPr>
    </w:p>
    <w:p w:rsidR="0029025B" w:rsidRPr="000325D0" w:rsidRDefault="00020797" w:rsidP="004648CB">
      <w:pPr>
        <w:snapToGrid w:val="0"/>
        <w:ind w:left="425" w:hanging="425"/>
        <w:jc w:val="both"/>
      </w:pPr>
      <w:r w:rsidRPr="000325D0">
        <w:t>7/5/2014</w:t>
      </w:r>
    </w:p>
    <w:sectPr w:rsidR="0029025B" w:rsidRPr="000325D0" w:rsidSect="00814135">
      <w:headerReference w:type="default" r:id="rId171"/>
      <w:type w:val="continuous"/>
      <w:pgSz w:w="12240" w:h="15840" w:code="1"/>
      <w:pgMar w:top="1440" w:right="1440" w:bottom="1440" w:left="1440" w:header="720" w:footer="720" w:gutter="0"/>
      <w:cols w:num="2" w:space="616"/>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4A" w:rsidRDefault="00A6154A">
      <w:r>
        <w:separator/>
      </w:r>
    </w:p>
  </w:endnote>
  <w:endnote w:type="continuationSeparator" w:id="0">
    <w:p w:rsidR="00A6154A" w:rsidRDefault="00A6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A7" w:rsidRPr="00020797" w:rsidRDefault="00BF4E29" w:rsidP="00020797">
    <w:pPr>
      <w:jc w:val="center"/>
    </w:pPr>
    <w:fldSimple w:instr=" page ">
      <w:r w:rsidR="00B67D8C">
        <w:rPr>
          <w:noProof/>
        </w:rPr>
        <w:t>67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4A" w:rsidRDefault="00A6154A">
      <w:r>
        <w:separator/>
      </w:r>
    </w:p>
  </w:footnote>
  <w:footnote w:type="continuationSeparator" w:id="0">
    <w:p w:rsidR="00A6154A" w:rsidRDefault="00A61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A7" w:rsidRPr="00020797" w:rsidRDefault="00F216A7" w:rsidP="00020797">
    <w:pPr>
      <w:pBdr>
        <w:bottom w:val="thinThickMediumGap" w:sz="12" w:space="1" w:color="auto"/>
      </w:pBdr>
      <w:tabs>
        <w:tab w:val="left" w:pos="851"/>
        <w:tab w:val="right" w:pos="8364"/>
      </w:tabs>
      <w:adjustRightInd w:val="0"/>
      <w:snapToGrid w:val="0"/>
      <w:jc w:val="both"/>
      <w:rPr>
        <w:iCs/>
      </w:rPr>
    </w:pPr>
    <w:r w:rsidRPr="00020797">
      <w:rPr>
        <w:rFonts w:hint="eastAsia"/>
      </w:rPr>
      <w:tab/>
    </w:r>
    <w:r w:rsidRPr="00020797">
      <w:t>New York Science Journal 201</w:t>
    </w:r>
    <w:r w:rsidRPr="00020797">
      <w:rPr>
        <w:rFonts w:hint="eastAsia"/>
      </w:rPr>
      <w:t>4</w:t>
    </w:r>
    <w:proofErr w:type="gramStart"/>
    <w:r w:rsidRPr="00020797">
      <w:t>;</w:t>
    </w:r>
    <w:r w:rsidRPr="00020797">
      <w:rPr>
        <w:rFonts w:hint="eastAsia"/>
      </w:rPr>
      <w:t>7</w:t>
    </w:r>
    <w:proofErr w:type="gramEnd"/>
    <w:r w:rsidRPr="00020797">
      <w:t>(</w:t>
    </w:r>
    <w:r w:rsidRPr="00020797">
      <w:rPr>
        <w:rFonts w:hint="eastAsia"/>
      </w:rPr>
      <w:t>7</w:t>
    </w:r>
    <w:r w:rsidRPr="00020797">
      <w:t>)</w:t>
    </w:r>
    <w:r w:rsidRPr="00020797">
      <w:rPr>
        <w:iCs/>
      </w:rPr>
      <w:t xml:space="preserve">     </w:t>
    </w:r>
    <w:r w:rsidRPr="00020797">
      <w:rPr>
        <w:rFonts w:hint="eastAsia"/>
        <w:iCs/>
      </w:rPr>
      <w:tab/>
    </w:r>
    <w:r w:rsidRPr="00020797">
      <w:rPr>
        <w:iCs/>
      </w:rPr>
      <w:t xml:space="preserve"> </w:t>
    </w:r>
    <w:r w:rsidRPr="00020797">
      <w:rPr>
        <w:rFonts w:hint="eastAsia"/>
        <w:iCs/>
      </w:rPr>
      <w:t xml:space="preserve"> </w:t>
    </w:r>
    <w:r w:rsidRPr="00020797">
      <w:rPr>
        <w:iCs/>
      </w:rPr>
      <w:t xml:space="preserve">   </w:t>
    </w:r>
    <w:hyperlink r:id="rId1" w:history="1">
      <w:r w:rsidRPr="00020797">
        <w:rPr>
          <w:rStyle w:val="Hyperlink"/>
        </w:rPr>
        <w:t>http://www.sciencepub.net/newyork</w:t>
      </w:r>
    </w:hyperlink>
  </w:p>
  <w:p w:rsidR="00F216A7" w:rsidRPr="00020797" w:rsidRDefault="00F216A7" w:rsidP="00020797">
    <w:pPr>
      <w:tabs>
        <w:tab w:val="left" w:pos="851"/>
        <w:tab w:val="left" w:pos="7200"/>
        <w:tab w:val="right" w:pos="8364"/>
      </w:tabs>
      <w:adjustRightInd w:val="0"/>
      <w:snapToGri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A7" w:rsidRPr="00042511" w:rsidRDefault="00F216A7" w:rsidP="00496963">
    <w:pPr>
      <w:pBdr>
        <w:bottom w:val="thinThickMediumGap" w:sz="12" w:space="1" w:color="auto"/>
      </w:pBdr>
      <w:jc w:val="center"/>
      <w:rPr>
        <w:iCs/>
      </w:rPr>
    </w:pPr>
    <w:r w:rsidRPr="00042511">
      <w:t>New York Science Journal 201</w:t>
    </w:r>
    <w:r>
      <w:rPr>
        <w:rFonts w:hint="eastAsia"/>
        <w:lang w:eastAsia="zh-CN"/>
      </w:rPr>
      <w:t>4</w:t>
    </w:r>
    <w:r>
      <w:t>:</w:t>
    </w:r>
    <w:r>
      <w:rPr>
        <w:rFonts w:hint="eastAsia"/>
        <w:lang w:eastAsia="zh-CN"/>
      </w:rPr>
      <w:t>7</w:t>
    </w:r>
    <w:r w:rsidRPr="00042511">
      <w:t>(</w:t>
    </w:r>
    <w:r>
      <w:rPr>
        <w:rFonts w:hint="eastAsia"/>
        <w:lang w:eastAsia="zh-CN"/>
      </w:rPr>
      <w:t>7</w:t>
    </w:r>
    <w:r w:rsidRPr="00042511">
      <w:t>)</w:t>
    </w:r>
    <w:r w:rsidRPr="00042511">
      <w:rPr>
        <w:iCs/>
      </w:rPr>
      <w:t xml:space="preserve">                                                </w:t>
    </w:r>
    <w:hyperlink r:id="rId1" w:history="1">
      <w:r w:rsidRPr="00042511">
        <w:rPr>
          <w:rStyle w:val="Hyperlink"/>
        </w:rPr>
        <w:t>http://www.sciencepub.net/newyork</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A7" w:rsidRPr="00042511" w:rsidRDefault="00F216A7" w:rsidP="00496963">
    <w:pPr>
      <w:pBdr>
        <w:bottom w:val="thinThickMediumGap" w:sz="12" w:space="1" w:color="auto"/>
      </w:pBdr>
      <w:jc w:val="center"/>
      <w:rPr>
        <w:iCs/>
      </w:rPr>
    </w:pPr>
    <w:bookmarkStart w:id="9" w:name="OLE_LINK1"/>
    <w:bookmarkStart w:id="10" w:name="OLE_LINK2"/>
    <w:bookmarkStart w:id="11" w:name="_Hlk302678399"/>
    <w:bookmarkStart w:id="12" w:name="_Hlk302678401"/>
    <w:bookmarkStart w:id="13" w:name="OLE_LINK5"/>
    <w:bookmarkStart w:id="14" w:name="OLE_LINK6"/>
    <w:bookmarkStart w:id="15" w:name="OLE_LINK7"/>
    <w:r w:rsidRPr="00042511">
      <w:t>New York Science Journal 201</w:t>
    </w:r>
    <w:r>
      <w:rPr>
        <w:rFonts w:hint="eastAsia"/>
        <w:lang w:eastAsia="zh-CN"/>
      </w:rPr>
      <w:t>4</w:t>
    </w:r>
    <w:r>
      <w:t>:</w:t>
    </w:r>
    <w:r>
      <w:rPr>
        <w:rFonts w:hint="eastAsia"/>
        <w:lang w:eastAsia="zh-CN"/>
      </w:rPr>
      <w:t>7</w:t>
    </w:r>
    <w:r w:rsidRPr="00042511">
      <w:t>(</w:t>
    </w:r>
    <w:r>
      <w:rPr>
        <w:rFonts w:hint="eastAsia"/>
        <w:lang w:eastAsia="zh-CN"/>
      </w:rPr>
      <w:t>7</w:t>
    </w:r>
    <w:r w:rsidRPr="00042511">
      <w:t>)</w:t>
    </w:r>
    <w:r w:rsidRPr="00042511">
      <w:rPr>
        <w:iCs/>
      </w:rPr>
      <w:t xml:space="preserve">                                                </w:t>
    </w:r>
    <w:hyperlink r:id="rId1" w:history="1">
      <w:r w:rsidRPr="00042511">
        <w:rPr>
          <w:rStyle w:val="Hyperlink"/>
        </w:rPr>
        <w:t>http://www.sciencepub.net/newyork</w:t>
      </w:r>
    </w:hyperlink>
    <w:bookmarkEnd w:id="9"/>
    <w:bookmarkEnd w:id="10"/>
    <w:bookmarkEnd w:id="11"/>
    <w:bookmarkEnd w:id="12"/>
    <w:bookmarkEnd w:id="13"/>
    <w:bookmarkEnd w:id="14"/>
    <w:bookmarkEnd w:id="1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7766E6E"/>
    <w:lvl w:ilvl="0">
      <w:start w:val="1"/>
      <w:numFmt w:val="decimal"/>
      <w:pStyle w:val="Heading1"/>
      <w:lvlText w:val="%1."/>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1">
    <w:nsid w:val="1CE47FF5"/>
    <w:multiLevelType w:val="hybridMultilevel"/>
    <w:tmpl w:val="4D8A3E32"/>
    <w:lvl w:ilvl="0" w:tplc="A1629F1A">
      <w:start w:val="1"/>
      <w:numFmt w:val="decimal"/>
      <w:lvlText w:val="%1)"/>
      <w:lvlJc w:val="left"/>
      <w:pPr>
        <w:ind w:left="2160" w:hanging="180"/>
      </w:pPr>
      <w:rPr>
        <w:rFonts w:ascii="Times New Roman" w:hAnsi="Times New Roman" w:cs="Times New Roman"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7832C2"/>
    <w:multiLevelType w:val="hybridMultilevel"/>
    <w:tmpl w:val="520E65DE"/>
    <w:lvl w:ilvl="0" w:tplc="A1629F1A">
      <w:start w:val="1"/>
      <w:numFmt w:val="decimal"/>
      <w:lvlText w:val="%1)"/>
      <w:lvlJc w:val="left"/>
      <w:pPr>
        <w:ind w:left="2160" w:hanging="180"/>
      </w:pPr>
      <w:rPr>
        <w:rFonts w:ascii="Times New Roman" w:hAnsi="Times New Roman" w:cs="Times New Roman"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45D65304"/>
    <w:multiLevelType w:val="hybridMultilevel"/>
    <w:tmpl w:val="520E65DE"/>
    <w:lvl w:ilvl="0" w:tplc="A1629F1A">
      <w:start w:val="1"/>
      <w:numFmt w:val="decimal"/>
      <w:lvlText w:val="%1)"/>
      <w:lvlJc w:val="left"/>
      <w:pPr>
        <w:ind w:left="2160" w:hanging="180"/>
      </w:pPr>
      <w:rPr>
        <w:rFonts w:ascii="Times New Roman" w:hAnsi="Times New Roman" w:cs="Times New Roman"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7705BAF"/>
    <w:multiLevelType w:val="hybridMultilevel"/>
    <w:tmpl w:val="DEFE3F08"/>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A1629F1A">
      <w:start w:val="1"/>
      <w:numFmt w:val="decimal"/>
      <w:lvlText w:val="%3)"/>
      <w:lvlJc w:val="left"/>
      <w:pPr>
        <w:ind w:left="2160" w:hanging="180"/>
      </w:pPr>
      <w:rPr>
        <w:rFonts w:ascii="Times New Roman" w:hAnsi="Times New Roman" w:cs="Times New Roman" w:hint="default"/>
        <w:sz w:val="20"/>
        <w:szCs w:val="2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1E3700F"/>
    <w:multiLevelType w:val="hybridMultilevel"/>
    <w:tmpl w:val="520E65DE"/>
    <w:lvl w:ilvl="0" w:tplc="A1629F1A">
      <w:start w:val="1"/>
      <w:numFmt w:val="decimal"/>
      <w:lvlText w:val="%1)"/>
      <w:lvlJc w:val="left"/>
      <w:pPr>
        <w:ind w:left="2160" w:hanging="180"/>
      </w:pPr>
      <w:rPr>
        <w:rFonts w:ascii="Times New Roman" w:hAnsi="Times New Roman" w:cs="Times New Roman"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A7773BB"/>
    <w:multiLevelType w:val="hybridMultilevel"/>
    <w:tmpl w:val="1F1CE990"/>
    <w:lvl w:ilvl="0" w:tplc="9A10C7D0">
      <w:start w:val="1"/>
      <w:numFmt w:val="decimal"/>
      <w:lvlText w:val="%1."/>
      <w:lvlJc w:val="left"/>
      <w:pPr>
        <w:tabs>
          <w:tab w:val="num" w:pos="2608"/>
        </w:tabs>
        <w:ind w:left="2608" w:hanging="628"/>
      </w:pPr>
      <w:rPr>
        <w:rFonts w:hint="eastAsia"/>
      </w:rPr>
    </w:lvl>
    <w:lvl w:ilvl="1" w:tplc="04090019" w:tentative="1">
      <w:start w:val="1"/>
      <w:numFmt w:val="lowerLetter"/>
      <w:lvlText w:val="%2)"/>
      <w:lvlJc w:val="left"/>
      <w:pPr>
        <w:ind w:left="1042" w:hanging="420"/>
      </w:pPr>
    </w:lvl>
    <w:lvl w:ilvl="2" w:tplc="0409001B" w:tentative="1">
      <w:start w:val="1"/>
      <w:numFmt w:val="lowerRoman"/>
      <w:lvlText w:val="%3."/>
      <w:lvlJc w:val="right"/>
      <w:pPr>
        <w:ind w:left="1462" w:hanging="420"/>
      </w:pPr>
    </w:lvl>
    <w:lvl w:ilvl="3" w:tplc="0409000F" w:tentative="1">
      <w:start w:val="1"/>
      <w:numFmt w:val="decimal"/>
      <w:lvlText w:val="%4."/>
      <w:lvlJc w:val="left"/>
      <w:pPr>
        <w:ind w:left="1882" w:hanging="420"/>
      </w:pPr>
    </w:lvl>
    <w:lvl w:ilvl="4" w:tplc="04090019" w:tentative="1">
      <w:start w:val="1"/>
      <w:numFmt w:val="lowerLetter"/>
      <w:lvlText w:val="%5)"/>
      <w:lvlJc w:val="left"/>
      <w:pPr>
        <w:ind w:left="2302" w:hanging="420"/>
      </w:pPr>
    </w:lvl>
    <w:lvl w:ilvl="5" w:tplc="0409001B" w:tentative="1">
      <w:start w:val="1"/>
      <w:numFmt w:val="lowerRoman"/>
      <w:lvlText w:val="%6."/>
      <w:lvlJc w:val="right"/>
      <w:pPr>
        <w:ind w:left="2722" w:hanging="420"/>
      </w:pPr>
    </w:lvl>
    <w:lvl w:ilvl="6" w:tplc="0409000F" w:tentative="1">
      <w:start w:val="1"/>
      <w:numFmt w:val="decimal"/>
      <w:lvlText w:val="%7."/>
      <w:lvlJc w:val="left"/>
      <w:pPr>
        <w:ind w:left="3142" w:hanging="420"/>
      </w:pPr>
    </w:lvl>
    <w:lvl w:ilvl="7" w:tplc="04090019" w:tentative="1">
      <w:start w:val="1"/>
      <w:numFmt w:val="lowerLetter"/>
      <w:lvlText w:val="%8)"/>
      <w:lvlJc w:val="left"/>
      <w:pPr>
        <w:ind w:left="3562" w:hanging="420"/>
      </w:pPr>
    </w:lvl>
    <w:lvl w:ilvl="8" w:tplc="0409001B" w:tentative="1">
      <w:start w:val="1"/>
      <w:numFmt w:val="lowerRoman"/>
      <w:lvlText w:val="%9."/>
      <w:lvlJc w:val="right"/>
      <w:pPr>
        <w:ind w:left="3982" w:hanging="42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en-US" w:vendorID="8" w:dllVersion="513" w:checkStyle="1"/>
  <w:proofState w:spelling="clean" w:grammar="clean"/>
  <w:stylePaneFormatFilter w:val="3F01"/>
  <w:doNotTrackMoves/>
  <w:documentProtection w:edit="readOnly" w:enforcement="0"/>
  <w:defaultTabStop w:val="202"/>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9457"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BD2"/>
    <w:rsid w:val="00020797"/>
    <w:rsid w:val="000262FD"/>
    <w:rsid w:val="000325D0"/>
    <w:rsid w:val="00043967"/>
    <w:rsid w:val="0004552B"/>
    <w:rsid w:val="00071E7F"/>
    <w:rsid w:val="0009331B"/>
    <w:rsid w:val="000A199F"/>
    <w:rsid w:val="000A5F54"/>
    <w:rsid w:val="000C14B8"/>
    <w:rsid w:val="000D5A3C"/>
    <w:rsid w:val="000D7364"/>
    <w:rsid w:val="000E416A"/>
    <w:rsid w:val="000F68DF"/>
    <w:rsid w:val="001016D9"/>
    <w:rsid w:val="0011038D"/>
    <w:rsid w:val="00117D4A"/>
    <w:rsid w:val="00156B0F"/>
    <w:rsid w:val="0017390C"/>
    <w:rsid w:val="00174AA7"/>
    <w:rsid w:val="00180EB8"/>
    <w:rsid w:val="00182852"/>
    <w:rsid w:val="00191939"/>
    <w:rsid w:val="001E17C4"/>
    <w:rsid w:val="001F7322"/>
    <w:rsid w:val="00204D3D"/>
    <w:rsid w:val="00222D81"/>
    <w:rsid w:val="00231FA3"/>
    <w:rsid w:val="0024235F"/>
    <w:rsid w:val="00253597"/>
    <w:rsid w:val="0029025B"/>
    <w:rsid w:val="002A6DE4"/>
    <w:rsid w:val="002C3F92"/>
    <w:rsid w:val="002E434D"/>
    <w:rsid w:val="00304E9D"/>
    <w:rsid w:val="003335CE"/>
    <w:rsid w:val="003415DB"/>
    <w:rsid w:val="00345C8C"/>
    <w:rsid w:val="003C3D50"/>
    <w:rsid w:val="003E5727"/>
    <w:rsid w:val="003E7B53"/>
    <w:rsid w:val="003F1C11"/>
    <w:rsid w:val="003F4BB6"/>
    <w:rsid w:val="0040154F"/>
    <w:rsid w:val="00401947"/>
    <w:rsid w:val="00433F8E"/>
    <w:rsid w:val="004363EE"/>
    <w:rsid w:val="004648CB"/>
    <w:rsid w:val="00465081"/>
    <w:rsid w:val="00496963"/>
    <w:rsid w:val="004C01A8"/>
    <w:rsid w:val="004C5EAD"/>
    <w:rsid w:val="004E530D"/>
    <w:rsid w:val="00506B91"/>
    <w:rsid w:val="00562D81"/>
    <w:rsid w:val="00563A65"/>
    <w:rsid w:val="00584B5F"/>
    <w:rsid w:val="005A7D0B"/>
    <w:rsid w:val="005B6A94"/>
    <w:rsid w:val="005B6EAA"/>
    <w:rsid w:val="005C178B"/>
    <w:rsid w:val="005E3DAA"/>
    <w:rsid w:val="006007B3"/>
    <w:rsid w:val="00605C3A"/>
    <w:rsid w:val="00634F08"/>
    <w:rsid w:val="00641024"/>
    <w:rsid w:val="006430AB"/>
    <w:rsid w:val="006A521A"/>
    <w:rsid w:val="006F2088"/>
    <w:rsid w:val="006F30A3"/>
    <w:rsid w:val="006F3463"/>
    <w:rsid w:val="006F4546"/>
    <w:rsid w:val="00722385"/>
    <w:rsid w:val="0072478E"/>
    <w:rsid w:val="00765D00"/>
    <w:rsid w:val="00765D3F"/>
    <w:rsid w:val="00772A8F"/>
    <w:rsid w:val="00774935"/>
    <w:rsid w:val="007A51F1"/>
    <w:rsid w:val="007D1543"/>
    <w:rsid w:val="007E7FAC"/>
    <w:rsid w:val="0080348A"/>
    <w:rsid w:val="00811B78"/>
    <w:rsid w:val="00814135"/>
    <w:rsid w:val="008203DF"/>
    <w:rsid w:val="00841F2A"/>
    <w:rsid w:val="008456B0"/>
    <w:rsid w:val="00855CAF"/>
    <w:rsid w:val="00856C0E"/>
    <w:rsid w:val="00877296"/>
    <w:rsid w:val="00884A45"/>
    <w:rsid w:val="0088554F"/>
    <w:rsid w:val="00892055"/>
    <w:rsid w:val="008E0A79"/>
    <w:rsid w:val="008F7214"/>
    <w:rsid w:val="009118FD"/>
    <w:rsid w:val="00911A90"/>
    <w:rsid w:val="00912B4A"/>
    <w:rsid w:val="00916205"/>
    <w:rsid w:val="00916BA8"/>
    <w:rsid w:val="0092343E"/>
    <w:rsid w:val="00934207"/>
    <w:rsid w:val="00941C3B"/>
    <w:rsid w:val="00980A52"/>
    <w:rsid w:val="00986952"/>
    <w:rsid w:val="00A03239"/>
    <w:rsid w:val="00A12EAD"/>
    <w:rsid w:val="00A578A9"/>
    <w:rsid w:val="00A6154A"/>
    <w:rsid w:val="00A63052"/>
    <w:rsid w:val="00A81783"/>
    <w:rsid w:val="00A83ECF"/>
    <w:rsid w:val="00AA7487"/>
    <w:rsid w:val="00B019C5"/>
    <w:rsid w:val="00B16B2B"/>
    <w:rsid w:val="00B20591"/>
    <w:rsid w:val="00B624EE"/>
    <w:rsid w:val="00B67D8C"/>
    <w:rsid w:val="00B93E4E"/>
    <w:rsid w:val="00BD5038"/>
    <w:rsid w:val="00BD5CF0"/>
    <w:rsid w:val="00BF4E29"/>
    <w:rsid w:val="00C001FD"/>
    <w:rsid w:val="00C25944"/>
    <w:rsid w:val="00CB4070"/>
    <w:rsid w:val="00CD6D28"/>
    <w:rsid w:val="00D257C9"/>
    <w:rsid w:val="00D26A2C"/>
    <w:rsid w:val="00D274C1"/>
    <w:rsid w:val="00D3418B"/>
    <w:rsid w:val="00D41197"/>
    <w:rsid w:val="00DB0D2C"/>
    <w:rsid w:val="00DC65A3"/>
    <w:rsid w:val="00DF02C9"/>
    <w:rsid w:val="00E21A5B"/>
    <w:rsid w:val="00E92001"/>
    <w:rsid w:val="00E95520"/>
    <w:rsid w:val="00EA2CCC"/>
    <w:rsid w:val="00EF2735"/>
    <w:rsid w:val="00F15BD2"/>
    <w:rsid w:val="00F216A7"/>
    <w:rsid w:val="00F44A50"/>
    <w:rsid w:val="00F56DF6"/>
    <w:rsid w:val="00FA5518"/>
    <w:rsid w:val="00FD0E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B0F"/>
    <w:rPr>
      <w:lang w:eastAsia="en-US"/>
    </w:rPr>
  </w:style>
  <w:style w:type="paragraph" w:styleId="Heading1">
    <w:name w:val="heading 1"/>
    <w:basedOn w:val="Normal"/>
    <w:next w:val="Normal"/>
    <w:qFormat/>
    <w:rsid w:val="00156B0F"/>
    <w:pPr>
      <w:keepNext/>
      <w:numPr>
        <w:numId w:val="1"/>
      </w:numPr>
      <w:spacing w:before="240" w:after="80"/>
      <w:jc w:val="center"/>
      <w:outlineLvl w:val="0"/>
    </w:pPr>
    <w:rPr>
      <w:smallCaps/>
      <w:kern w:val="28"/>
    </w:rPr>
  </w:style>
  <w:style w:type="paragraph" w:styleId="Heading2">
    <w:name w:val="heading 2"/>
    <w:basedOn w:val="Normal"/>
    <w:next w:val="Normal"/>
    <w:qFormat/>
    <w:rsid w:val="00156B0F"/>
    <w:pPr>
      <w:keepNext/>
      <w:numPr>
        <w:ilvl w:val="1"/>
        <w:numId w:val="1"/>
      </w:numPr>
      <w:spacing w:before="120" w:after="60"/>
      <w:outlineLvl w:val="1"/>
    </w:pPr>
    <w:rPr>
      <w:i/>
    </w:rPr>
  </w:style>
  <w:style w:type="paragraph" w:styleId="Heading3">
    <w:name w:val="heading 3"/>
    <w:basedOn w:val="Normal"/>
    <w:next w:val="Normal"/>
    <w:qFormat/>
    <w:rsid w:val="00156B0F"/>
    <w:pPr>
      <w:keepNext/>
      <w:numPr>
        <w:ilvl w:val="2"/>
        <w:numId w:val="1"/>
      </w:numPr>
      <w:outlineLvl w:val="2"/>
    </w:pPr>
    <w:rPr>
      <w:i/>
    </w:rPr>
  </w:style>
  <w:style w:type="paragraph" w:styleId="Heading4">
    <w:name w:val="heading 4"/>
    <w:basedOn w:val="Normal"/>
    <w:next w:val="Normal"/>
    <w:qFormat/>
    <w:rsid w:val="00156B0F"/>
    <w:pPr>
      <w:keepNext/>
      <w:numPr>
        <w:ilvl w:val="3"/>
        <w:numId w:val="1"/>
      </w:numPr>
      <w:outlineLvl w:val="3"/>
    </w:pPr>
    <w:rPr>
      <w:i/>
    </w:rPr>
  </w:style>
  <w:style w:type="paragraph" w:styleId="Heading5">
    <w:name w:val="heading 5"/>
    <w:basedOn w:val="Normal"/>
    <w:next w:val="Normal"/>
    <w:qFormat/>
    <w:rsid w:val="00156B0F"/>
    <w:pPr>
      <w:keepNext/>
      <w:numPr>
        <w:ilvl w:val="4"/>
        <w:numId w:val="1"/>
      </w:numPr>
      <w:outlineLvl w:val="4"/>
    </w:pPr>
    <w:rPr>
      <w:i/>
    </w:rPr>
  </w:style>
  <w:style w:type="paragraph" w:styleId="Heading6">
    <w:name w:val="heading 6"/>
    <w:basedOn w:val="Normal"/>
    <w:next w:val="Normal"/>
    <w:qFormat/>
    <w:rsid w:val="00156B0F"/>
    <w:pPr>
      <w:keepNext/>
      <w:numPr>
        <w:ilvl w:val="5"/>
        <w:numId w:val="1"/>
      </w:numPr>
      <w:outlineLvl w:val="5"/>
    </w:pPr>
    <w:rPr>
      <w:i/>
    </w:rPr>
  </w:style>
  <w:style w:type="paragraph" w:styleId="Heading7">
    <w:name w:val="heading 7"/>
    <w:basedOn w:val="Normal"/>
    <w:next w:val="Normal"/>
    <w:qFormat/>
    <w:rsid w:val="00156B0F"/>
    <w:pPr>
      <w:keepNext/>
      <w:numPr>
        <w:ilvl w:val="6"/>
        <w:numId w:val="1"/>
      </w:numPr>
      <w:outlineLvl w:val="6"/>
    </w:pPr>
    <w:rPr>
      <w:i/>
    </w:rPr>
  </w:style>
  <w:style w:type="paragraph" w:styleId="Heading8">
    <w:name w:val="heading 8"/>
    <w:basedOn w:val="Normal"/>
    <w:next w:val="Normal"/>
    <w:qFormat/>
    <w:rsid w:val="00156B0F"/>
    <w:pPr>
      <w:keepNext/>
      <w:numPr>
        <w:ilvl w:val="7"/>
        <w:numId w:val="1"/>
      </w:numPr>
      <w:outlineLvl w:val="7"/>
    </w:pPr>
    <w:rPr>
      <w:i/>
    </w:rPr>
  </w:style>
  <w:style w:type="paragraph" w:styleId="Heading9">
    <w:name w:val="heading 9"/>
    <w:basedOn w:val="Normal"/>
    <w:next w:val="Normal"/>
    <w:qFormat/>
    <w:rsid w:val="00156B0F"/>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56B0F"/>
    <w:pPr>
      <w:spacing w:before="20"/>
      <w:ind w:firstLine="240"/>
      <w:jc w:val="both"/>
    </w:pPr>
    <w:rPr>
      <w:b/>
      <w:sz w:val="18"/>
    </w:rPr>
  </w:style>
  <w:style w:type="paragraph" w:customStyle="1" w:styleId="Authors">
    <w:name w:val="Authors"/>
    <w:basedOn w:val="Normal"/>
    <w:next w:val="Normal"/>
    <w:rsid w:val="00156B0F"/>
    <w:pPr>
      <w:framePr w:w="9072" w:hSpace="187" w:vSpace="187" w:wrap="notBeside" w:vAnchor="text" w:hAnchor="page" w:xAlign="center" w:y="1"/>
      <w:spacing w:after="320"/>
      <w:jc w:val="center"/>
    </w:pPr>
    <w:rPr>
      <w:sz w:val="22"/>
    </w:rPr>
  </w:style>
  <w:style w:type="character" w:customStyle="1" w:styleId="MemberType">
    <w:name w:val="MemberType"/>
    <w:basedOn w:val="DefaultParagraphFont"/>
    <w:rsid w:val="00156B0F"/>
    <w:rPr>
      <w:rFonts w:ascii="Times New Roman" w:hAnsi="Times New Roman"/>
      <w:i/>
      <w:sz w:val="22"/>
    </w:rPr>
  </w:style>
  <w:style w:type="paragraph" w:styleId="Title">
    <w:name w:val="Title"/>
    <w:basedOn w:val="Normal"/>
    <w:next w:val="Normal"/>
    <w:link w:val="TitleChar"/>
    <w:qFormat/>
    <w:rsid w:val="00156B0F"/>
    <w:pPr>
      <w:framePr w:w="9360" w:hSpace="187" w:vSpace="187" w:wrap="notBeside" w:vAnchor="text" w:hAnchor="page" w:xAlign="center" w:y="1"/>
      <w:jc w:val="center"/>
    </w:pPr>
    <w:rPr>
      <w:kern w:val="28"/>
      <w:sz w:val="48"/>
    </w:rPr>
  </w:style>
  <w:style w:type="paragraph" w:styleId="FootnoteText">
    <w:name w:val="footnote text"/>
    <w:basedOn w:val="Normal"/>
    <w:semiHidden/>
    <w:rsid w:val="00156B0F"/>
    <w:pPr>
      <w:ind w:firstLine="240"/>
      <w:jc w:val="both"/>
    </w:pPr>
    <w:rPr>
      <w:sz w:val="16"/>
    </w:rPr>
  </w:style>
  <w:style w:type="paragraph" w:customStyle="1" w:styleId="References">
    <w:name w:val="References"/>
    <w:basedOn w:val="ListNumber"/>
    <w:rsid w:val="00156B0F"/>
    <w:pPr>
      <w:numPr>
        <w:numId w:val="2"/>
      </w:numPr>
      <w:jc w:val="both"/>
    </w:pPr>
    <w:rPr>
      <w:sz w:val="16"/>
    </w:rPr>
  </w:style>
  <w:style w:type="paragraph" w:styleId="ListNumber">
    <w:name w:val="List Number"/>
    <w:basedOn w:val="Normal"/>
    <w:rsid w:val="00156B0F"/>
    <w:pPr>
      <w:ind w:left="360" w:hanging="360"/>
    </w:pPr>
  </w:style>
  <w:style w:type="paragraph" w:customStyle="1" w:styleId="IndexTerms">
    <w:name w:val="IndexTerms"/>
    <w:basedOn w:val="Normal"/>
    <w:next w:val="Normal"/>
    <w:rsid w:val="00156B0F"/>
    <w:pPr>
      <w:ind w:firstLine="240"/>
      <w:jc w:val="both"/>
    </w:pPr>
    <w:rPr>
      <w:b/>
      <w:sz w:val="18"/>
    </w:rPr>
  </w:style>
  <w:style w:type="paragraph" w:customStyle="1" w:styleId="Theorem">
    <w:name w:val="Theorem"/>
    <w:basedOn w:val="Heading3"/>
    <w:rsid w:val="00156B0F"/>
    <w:pPr>
      <w:outlineLvl w:val="9"/>
    </w:pPr>
  </w:style>
  <w:style w:type="paragraph" w:customStyle="1" w:styleId="Lemma">
    <w:name w:val="Lemma"/>
    <w:basedOn w:val="Heading3"/>
    <w:rsid w:val="00156B0F"/>
    <w:pPr>
      <w:outlineLvl w:val="9"/>
    </w:pPr>
  </w:style>
  <w:style w:type="character" w:styleId="FootnoteReference">
    <w:name w:val="footnote reference"/>
    <w:basedOn w:val="DefaultParagraphFont"/>
    <w:semiHidden/>
    <w:rsid w:val="00156B0F"/>
    <w:rPr>
      <w:vertAlign w:val="superscript"/>
    </w:rPr>
  </w:style>
  <w:style w:type="paragraph" w:styleId="Header">
    <w:name w:val="header"/>
    <w:basedOn w:val="Normal"/>
    <w:rsid w:val="00156B0F"/>
    <w:pPr>
      <w:tabs>
        <w:tab w:val="center" w:pos="4320"/>
        <w:tab w:val="right" w:pos="8640"/>
      </w:tabs>
    </w:pPr>
  </w:style>
  <w:style w:type="paragraph" w:styleId="Footer">
    <w:name w:val="footer"/>
    <w:basedOn w:val="Normal"/>
    <w:rsid w:val="00156B0F"/>
    <w:pPr>
      <w:tabs>
        <w:tab w:val="center" w:pos="4320"/>
        <w:tab w:val="right" w:pos="8640"/>
      </w:tabs>
    </w:pPr>
  </w:style>
  <w:style w:type="character" w:styleId="Hyperlink">
    <w:name w:val="Hyperlink"/>
    <w:basedOn w:val="DefaultParagraphFont"/>
    <w:rsid w:val="00156B0F"/>
    <w:rPr>
      <w:color w:val="0000FF"/>
    </w:rPr>
  </w:style>
  <w:style w:type="paragraph" w:styleId="BodyTextIndent">
    <w:name w:val="Body Text Indent"/>
    <w:basedOn w:val="Normal"/>
    <w:rsid w:val="00156B0F"/>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rsid w:val="00156B0F"/>
    <w:pPr>
      <w:widowControl w:val="0"/>
      <w:spacing w:line="252" w:lineRule="auto"/>
      <w:ind w:firstLine="240"/>
      <w:jc w:val="both"/>
    </w:pPr>
  </w:style>
  <w:style w:type="character" w:styleId="FollowedHyperlink">
    <w:name w:val="FollowedHyperlink"/>
    <w:basedOn w:val="DefaultParagraphFont"/>
    <w:rsid w:val="00156B0F"/>
    <w:rPr>
      <w:color w:val="800080"/>
    </w:rPr>
  </w:style>
  <w:style w:type="paragraph" w:customStyle="1" w:styleId="FigureCaption">
    <w:name w:val="Figure Caption"/>
    <w:basedOn w:val="Normal"/>
    <w:rsid w:val="00156B0F"/>
    <w:pPr>
      <w:jc w:val="both"/>
    </w:pPr>
    <w:rPr>
      <w:sz w:val="16"/>
    </w:rPr>
  </w:style>
  <w:style w:type="paragraph" w:customStyle="1" w:styleId="TableTitle">
    <w:name w:val="Table Title"/>
    <w:basedOn w:val="Normal"/>
    <w:rsid w:val="00156B0F"/>
    <w:pPr>
      <w:jc w:val="center"/>
    </w:pPr>
    <w:rPr>
      <w:smallCaps/>
      <w:sz w:val="16"/>
    </w:rPr>
  </w:style>
  <w:style w:type="paragraph" w:styleId="BodyText">
    <w:name w:val="Body Text"/>
    <w:basedOn w:val="Normal"/>
    <w:rsid w:val="00156B0F"/>
    <w:pPr>
      <w:jc w:val="both"/>
    </w:pPr>
  </w:style>
  <w:style w:type="character" w:styleId="PageNumber">
    <w:name w:val="page number"/>
    <w:basedOn w:val="DefaultParagraphFont"/>
    <w:rsid w:val="00156B0F"/>
  </w:style>
  <w:style w:type="paragraph" w:styleId="PlainText">
    <w:name w:val="Plain Text"/>
    <w:basedOn w:val="Normal"/>
    <w:rsid w:val="00156B0F"/>
    <w:rPr>
      <w:rFonts w:ascii="Courier New" w:hAnsi="Courier New"/>
    </w:rPr>
  </w:style>
  <w:style w:type="paragraph" w:customStyle="1" w:styleId="Biography">
    <w:name w:val="Biography"/>
    <w:basedOn w:val="PlainText"/>
    <w:rsid w:val="00156B0F"/>
    <w:pPr>
      <w:spacing w:before="240"/>
      <w:jc w:val="both"/>
    </w:pPr>
    <w:rPr>
      <w:rFonts w:ascii="Times New Roman" w:hAnsi="Times New Roman"/>
      <w:sz w:val="16"/>
    </w:rPr>
  </w:style>
  <w:style w:type="paragraph" w:customStyle="1" w:styleId="BiographyBody">
    <w:name w:val="Biography Body"/>
    <w:basedOn w:val="Biography"/>
    <w:rsid w:val="00156B0F"/>
    <w:pPr>
      <w:spacing w:before="0"/>
      <w:ind w:firstLine="240"/>
    </w:pPr>
  </w:style>
  <w:style w:type="character" w:styleId="Strong">
    <w:name w:val="Strong"/>
    <w:basedOn w:val="DefaultParagraphFont"/>
    <w:qFormat/>
    <w:rsid w:val="00156B0F"/>
    <w:rPr>
      <w:b/>
    </w:rPr>
  </w:style>
  <w:style w:type="paragraph" w:styleId="BodyText2">
    <w:name w:val="Body Text 2"/>
    <w:basedOn w:val="Normal"/>
    <w:rsid w:val="00156B0F"/>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table" w:styleId="TableGrid">
    <w:name w:val="Table Grid"/>
    <w:basedOn w:val="TableNormal"/>
    <w:uiPriority w:val="59"/>
    <w:rsid w:val="000A199F"/>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07B3"/>
    <w:rPr>
      <w:color w:val="808080"/>
    </w:rPr>
  </w:style>
  <w:style w:type="paragraph" w:styleId="Bibliography">
    <w:name w:val="Bibliography"/>
    <w:basedOn w:val="Normal"/>
    <w:next w:val="Normal"/>
    <w:uiPriority w:val="37"/>
    <w:semiHidden/>
    <w:unhideWhenUsed/>
    <w:rsid w:val="00E92001"/>
  </w:style>
  <w:style w:type="paragraph" w:customStyle="1" w:styleId="ReferenceHead">
    <w:name w:val="Reference Head"/>
    <w:basedOn w:val="Heading1"/>
    <w:rsid w:val="00E92001"/>
    <w:pPr>
      <w:numPr>
        <w:numId w:val="0"/>
      </w:numPr>
    </w:pPr>
  </w:style>
  <w:style w:type="character" w:customStyle="1" w:styleId="TitleChar">
    <w:name w:val="Title Char"/>
    <w:basedOn w:val="DefaultParagraphFont"/>
    <w:link w:val="Title"/>
    <w:rsid w:val="00D26A2C"/>
    <w:rPr>
      <w:kern w:val="28"/>
      <w:sz w:val="48"/>
    </w:rPr>
  </w:style>
  <w:style w:type="paragraph" w:styleId="ListParagraph">
    <w:name w:val="List Paragraph"/>
    <w:basedOn w:val="Normal"/>
    <w:uiPriority w:val="34"/>
    <w:qFormat/>
    <w:rsid w:val="00496963"/>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rsid w:val="000D7364"/>
    <w:rPr>
      <w:sz w:val="16"/>
      <w:szCs w:val="16"/>
    </w:rPr>
  </w:style>
  <w:style w:type="paragraph" w:styleId="CommentText">
    <w:name w:val="annotation text"/>
    <w:basedOn w:val="Normal"/>
    <w:link w:val="CommentTextChar"/>
    <w:uiPriority w:val="99"/>
    <w:rsid w:val="000D7364"/>
  </w:style>
  <w:style w:type="character" w:customStyle="1" w:styleId="CommentTextChar">
    <w:name w:val="Comment Text Char"/>
    <w:basedOn w:val="DefaultParagraphFont"/>
    <w:link w:val="CommentText"/>
    <w:uiPriority w:val="99"/>
    <w:rsid w:val="000D7364"/>
  </w:style>
  <w:style w:type="paragraph" w:styleId="CommentSubject">
    <w:name w:val="annotation subject"/>
    <w:basedOn w:val="CommentText"/>
    <w:next w:val="CommentText"/>
    <w:link w:val="CommentSubjectChar"/>
    <w:rsid w:val="000D7364"/>
    <w:rPr>
      <w:b/>
      <w:bCs/>
    </w:rPr>
  </w:style>
  <w:style w:type="character" w:customStyle="1" w:styleId="CommentSubjectChar">
    <w:name w:val="Comment Subject Char"/>
    <w:basedOn w:val="CommentTextChar"/>
    <w:link w:val="CommentSubject"/>
    <w:rsid w:val="000D73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38" Type="http://schemas.openxmlformats.org/officeDocument/2006/relationships/image" Target="media/image127.png"/><Relationship Id="rId154" Type="http://schemas.openxmlformats.org/officeDocument/2006/relationships/image" Target="media/image143.png"/><Relationship Id="rId159" Type="http://schemas.openxmlformats.org/officeDocument/2006/relationships/image" Target="media/image148.png"/><Relationship Id="rId170" Type="http://schemas.openxmlformats.org/officeDocument/2006/relationships/header" Target="header2.xml"/><Relationship Id="rId16" Type="http://schemas.openxmlformats.org/officeDocument/2006/relationships/image" Target="media/image5.png"/><Relationship Id="rId107" Type="http://schemas.openxmlformats.org/officeDocument/2006/relationships/image" Target="media/image96.png"/><Relationship Id="rId11" Type="http://schemas.openxmlformats.org/officeDocument/2006/relationships/footer" Target="footer1.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28" Type="http://schemas.openxmlformats.org/officeDocument/2006/relationships/image" Target="media/image117.png"/><Relationship Id="rId144" Type="http://schemas.openxmlformats.org/officeDocument/2006/relationships/image" Target="media/image133.png"/><Relationship Id="rId149" Type="http://schemas.openxmlformats.org/officeDocument/2006/relationships/image" Target="media/image138.png"/><Relationship Id="rId5" Type="http://schemas.openxmlformats.org/officeDocument/2006/relationships/webSettings" Target="webSettings.xml"/><Relationship Id="rId90" Type="http://schemas.openxmlformats.org/officeDocument/2006/relationships/image" Target="media/image79.png"/><Relationship Id="rId95" Type="http://schemas.openxmlformats.org/officeDocument/2006/relationships/image" Target="media/image84.png"/><Relationship Id="rId160" Type="http://schemas.openxmlformats.org/officeDocument/2006/relationships/image" Target="media/image149.png"/><Relationship Id="rId165" Type="http://schemas.openxmlformats.org/officeDocument/2006/relationships/image" Target="media/image154.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113" Type="http://schemas.openxmlformats.org/officeDocument/2006/relationships/image" Target="media/image102.png"/><Relationship Id="rId118" Type="http://schemas.openxmlformats.org/officeDocument/2006/relationships/image" Target="media/image107.png"/><Relationship Id="rId134" Type="http://schemas.openxmlformats.org/officeDocument/2006/relationships/image" Target="media/image123.png"/><Relationship Id="rId139" Type="http://schemas.openxmlformats.org/officeDocument/2006/relationships/image" Target="media/image128.png"/><Relationship Id="rId80" Type="http://schemas.openxmlformats.org/officeDocument/2006/relationships/image" Target="media/image69.png"/><Relationship Id="rId85" Type="http://schemas.openxmlformats.org/officeDocument/2006/relationships/image" Target="media/image74.png"/><Relationship Id="rId150" Type="http://schemas.openxmlformats.org/officeDocument/2006/relationships/image" Target="media/image139.png"/><Relationship Id="rId155" Type="http://schemas.openxmlformats.org/officeDocument/2006/relationships/image" Target="media/image144.png"/><Relationship Id="rId171" Type="http://schemas.openxmlformats.org/officeDocument/2006/relationships/header" Target="header3.xm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image" Target="media/image1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95.png"/><Relationship Id="rId114" Type="http://schemas.openxmlformats.org/officeDocument/2006/relationships/image" Target="media/image103.png"/><Relationship Id="rId119" Type="http://schemas.openxmlformats.org/officeDocument/2006/relationships/image" Target="media/image108.png"/><Relationship Id="rId127" Type="http://schemas.openxmlformats.org/officeDocument/2006/relationships/image" Target="media/image116.jpeg"/><Relationship Id="rId10" Type="http://schemas.openxmlformats.org/officeDocument/2006/relationships/header" Target="header1.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30" Type="http://schemas.openxmlformats.org/officeDocument/2006/relationships/image" Target="media/image119.png"/><Relationship Id="rId135" Type="http://schemas.openxmlformats.org/officeDocument/2006/relationships/image" Target="media/image124.png"/><Relationship Id="rId143" Type="http://schemas.openxmlformats.org/officeDocument/2006/relationships/image" Target="media/image132.png"/><Relationship Id="rId148" Type="http://schemas.openxmlformats.org/officeDocument/2006/relationships/image" Target="media/image137.png"/><Relationship Id="rId151" Type="http://schemas.openxmlformats.org/officeDocument/2006/relationships/image" Target="media/image140.png"/><Relationship Id="rId156" Type="http://schemas.openxmlformats.org/officeDocument/2006/relationships/image" Target="media/image145.png"/><Relationship Id="rId164" Type="http://schemas.openxmlformats.org/officeDocument/2006/relationships/image" Target="media/image153.png"/><Relationship Id="rId169" Type="http://schemas.openxmlformats.org/officeDocument/2006/relationships/image" Target="media/image158.png"/><Relationship Id="rId4" Type="http://schemas.openxmlformats.org/officeDocument/2006/relationships/settings" Target="settings.xml"/><Relationship Id="rId9" Type="http://schemas.openxmlformats.org/officeDocument/2006/relationships/hyperlink" Target="http://www.sciencepub.net/newyork" TargetMode="External"/><Relationship Id="rId172" Type="http://schemas.openxmlformats.org/officeDocument/2006/relationships/fontTable" Target="fontTable.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image" Target="media/image156.png"/><Relationship Id="rId7" Type="http://schemas.openxmlformats.org/officeDocument/2006/relationships/endnotes" Target="endnotes.xm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51.png"/><Relationship Id="rId2" Type="http://schemas.openxmlformats.org/officeDocument/2006/relationships/numbering" Target="numbering.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jpeg"/><Relationship Id="rId136" Type="http://schemas.openxmlformats.org/officeDocument/2006/relationships/image" Target="media/image125.png"/><Relationship Id="rId157" Type="http://schemas.openxmlformats.org/officeDocument/2006/relationships/image" Target="media/image146.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73"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image" Target="media/image157.png"/><Relationship Id="rId8" Type="http://schemas.openxmlformats.org/officeDocument/2006/relationships/hyperlink" Target="mailto:sayed.nagy@gmail.com" TargetMode="Externa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3" Type="http://schemas.openxmlformats.org/officeDocument/2006/relationships/styles" Target="styles.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A0B1-F7AA-444E-8300-8C84FD3D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4541</Words>
  <Characters>28473</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32949</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113</vt:i4>
      </vt:variant>
      <vt:variant>
        <vt:i4>0</vt:i4>
      </vt:variant>
      <vt:variant>
        <vt:i4>0</vt:i4>
      </vt:variant>
      <vt:variant>
        <vt:i4>5</vt:i4>
      </vt:variant>
      <vt:variant>
        <vt:lpwstr>mailto:sayed.nagy@gmail.com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Abdelfattah, Ahmed (Edmonton)</dc:creator>
  <cp:lastModifiedBy>Administrator</cp:lastModifiedBy>
  <cp:revision>4</cp:revision>
  <cp:lastPrinted>2014-07-09T01:32:00Z</cp:lastPrinted>
  <dcterms:created xsi:type="dcterms:W3CDTF">2014-07-09T10:18:00Z</dcterms:created>
  <dcterms:modified xsi:type="dcterms:W3CDTF">2014-07-09T05:04:00Z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ies>
</file>