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F19" w:rsidRPr="001B16B4" w:rsidRDefault="005F0394" w:rsidP="001B16B4">
      <w:pPr>
        <w:snapToGrid w:val="0"/>
        <w:jc w:val="center"/>
        <w:rPr>
          <w:sz w:val="20"/>
          <w:szCs w:val="20"/>
          <w:lang w:eastAsia="zh-CN"/>
        </w:rPr>
      </w:pPr>
      <w:r w:rsidRPr="001B16B4">
        <w:rPr>
          <w:b/>
          <w:bCs/>
          <w:sz w:val="20"/>
        </w:rPr>
        <w:t>Assessing Quality Control Methods of Services A Case Study: Sudan Telecommunication Companies</w:t>
      </w:r>
    </w:p>
    <w:p w:rsidR="005F0394" w:rsidRPr="001B16B4" w:rsidRDefault="005F0394" w:rsidP="001B16B4">
      <w:pPr>
        <w:snapToGrid w:val="0"/>
        <w:jc w:val="center"/>
        <w:rPr>
          <w:sz w:val="20"/>
          <w:szCs w:val="20"/>
        </w:rPr>
      </w:pPr>
    </w:p>
    <w:p w:rsidR="005F0394" w:rsidRPr="001B16B4" w:rsidRDefault="005F0394" w:rsidP="001B16B4">
      <w:pPr>
        <w:snapToGrid w:val="0"/>
        <w:jc w:val="center"/>
        <w:rPr>
          <w:sz w:val="20"/>
          <w:szCs w:val="20"/>
        </w:rPr>
      </w:pPr>
      <w:proofErr w:type="spellStart"/>
      <w:r w:rsidRPr="001B16B4">
        <w:rPr>
          <w:sz w:val="20"/>
          <w:szCs w:val="20"/>
        </w:rPr>
        <w:t>Somaia</w:t>
      </w:r>
      <w:proofErr w:type="spellEnd"/>
      <w:r w:rsidRPr="001B16B4">
        <w:rPr>
          <w:sz w:val="20"/>
          <w:szCs w:val="20"/>
        </w:rPr>
        <w:t xml:space="preserve"> </w:t>
      </w:r>
      <w:proofErr w:type="spellStart"/>
      <w:r w:rsidRPr="001B16B4">
        <w:rPr>
          <w:sz w:val="20"/>
          <w:szCs w:val="20"/>
        </w:rPr>
        <w:t>Osman</w:t>
      </w:r>
      <w:proofErr w:type="spellEnd"/>
      <w:r w:rsidRPr="001B16B4">
        <w:rPr>
          <w:sz w:val="20"/>
          <w:szCs w:val="20"/>
        </w:rPr>
        <w:t xml:space="preserve"> Mohamed </w:t>
      </w:r>
      <w:proofErr w:type="spellStart"/>
      <w:r w:rsidRPr="001B16B4">
        <w:rPr>
          <w:sz w:val="20"/>
          <w:szCs w:val="20"/>
        </w:rPr>
        <w:t>Abdelgadir</w:t>
      </w:r>
      <w:proofErr w:type="spellEnd"/>
      <w:r w:rsidR="00471E57" w:rsidRPr="001B16B4">
        <w:rPr>
          <w:sz w:val="20"/>
          <w:szCs w:val="20"/>
        </w:rPr>
        <w:t xml:space="preserve">, </w:t>
      </w:r>
      <w:r w:rsidRPr="001B16B4">
        <w:rPr>
          <w:sz w:val="20"/>
          <w:szCs w:val="20"/>
        </w:rPr>
        <w:t xml:space="preserve">Ahmed </w:t>
      </w:r>
      <w:proofErr w:type="spellStart"/>
      <w:r w:rsidRPr="001B16B4">
        <w:rPr>
          <w:sz w:val="20"/>
          <w:szCs w:val="20"/>
        </w:rPr>
        <w:t>Osman</w:t>
      </w:r>
      <w:proofErr w:type="spellEnd"/>
      <w:r w:rsidRPr="001B16B4">
        <w:rPr>
          <w:sz w:val="20"/>
          <w:szCs w:val="20"/>
        </w:rPr>
        <w:t xml:space="preserve"> Ibrahim</w:t>
      </w:r>
    </w:p>
    <w:p w:rsidR="00471E57" w:rsidRPr="001B16B4" w:rsidRDefault="00471E57" w:rsidP="001B16B4">
      <w:pPr>
        <w:snapToGrid w:val="0"/>
        <w:jc w:val="center"/>
        <w:rPr>
          <w:sz w:val="20"/>
          <w:szCs w:val="20"/>
        </w:rPr>
      </w:pPr>
    </w:p>
    <w:p w:rsidR="005F0394" w:rsidRPr="001B16B4" w:rsidRDefault="005F0394" w:rsidP="001B16B4">
      <w:pPr>
        <w:snapToGrid w:val="0"/>
        <w:jc w:val="center"/>
        <w:rPr>
          <w:sz w:val="20"/>
          <w:szCs w:val="20"/>
        </w:rPr>
      </w:pPr>
      <w:r w:rsidRPr="001B16B4">
        <w:rPr>
          <w:sz w:val="20"/>
          <w:szCs w:val="20"/>
        </w:rPr>
        <w:t xml:space="preserve">Department of Business administration, </w:t>
      </w:r>
      <w:r w:rsidR="00781C7D" w:rsidRPr="001B16B4">
        <w:rPr>
          <w:sz w:val="20"/>
          <w:szCs w:val="20"/>
        </w:rPr>
        <w:t xml:space="preserve">AL </w:t>
      </w:r>
      <w:proofErr w:type="spellStart"/>
      <w:r w:rsidRPr="001B16B4">
        <w:rPr>
          <w:sz w:val="20"/>
          <w:szCs w:val="20"/>
        </w:rPr>
        <w:t>N</w:t>
      </w:r>
      <w:r w:rsidR="00781C7D" w:rsidRPr="001B16B4">
        <w:rPr>
          <w:sz w:val="20"/>
          <w:szCs w:val="20"/>
        </w:rPr>
        <w:t>eelain</w:t>
      </w:r>
      <w:proofErr w:type="spellEnd"/>
      <w:r w:rsidRPr="001B16B4">
        <w:rPr>
          <w:sz w:val="20"/>
          <w:szCs w:val="20"/>
        </w:rPr>
        <w:t xml:space="preserve"> University</w:t>
      </w:r>
    </w:p>
    <w:p w:rsidR="00471E57" w:rsidRPr="001B16B4" w:rsidRDefault="00873CDE" w:rsidP="001B16B4">
      <w:pPr>
        <w:snapToGrid w:val="0"/>
        <w:jc w:val="center"/>
        <w:rPr>
          <w:sz w:val="20"/>
          <w:szCs w:val="20"/>
        </w:rPr>
      </w:pPr>
      <w:hyperlink r:id="rId7" w:history="1">
        <w:r w:rsidR="005F0394" w:rsidRPr="001B16B4">
          <w:rPr>
            <w:rStyle w:val="Hyperlink"/>
            <w:sz w:val="20"/>
            <w:szCs w:val="20"/>
          </w:rPr>
          <w:t>ahmedtenga33@gmail.com</w:t>
        </w:r>
      </w:hyperlink>
    </w:p>
    <w:p w:rsidR="001817C7" w:rsidRPr="001B16B4" w:rsidRDefault="001817C7" w:rsidP="001B16B4">
      <w:pPr>
        <w:snapToGrid w:val="0"/>
        <w:jc w:val="center"/>
        <w:rPr>
          <w:sz w:val="20"/>
          <w:szCs w:val="20"/>
        </w:rPr>
      </w:pPr>
    </w:p>
    <w:p w:rsidR="00781C7D" w:rsidRPr="001B16B4" w:rsidRDefault="00471E57" w:rsidP="001B16B4">
      <w:pPr>
        <w:snapToGrid w:val="0"/>
        <w:jc w:val="both"/>
        <w:rPr>
          <w:sz w:val="20"/>
          <w:szCs w:val="20"/>
        </w:rPr>
      </w:pPr>
      <w:r w:rsidRPr="001B16B4">
        <w:rPr>
          <w:b/>
          <w:sz w:val="20"/>
          <w:szCs w:val="20"/>
        </w:rPr>
        <w:t xml:space="preserve">Abstract: </w:t>
      </w:r>
      <w:r w:rsidR="00781C7D" w:rsidRPr="001B16B4">
        <w:rPr>
          <w:sz w:val="20"/>
          <w:szCs w:val="20"/>
        </w:rPr>
        <w:t>This research addresses the evaluation of quality control methods of services in Sudanese Telecom companies. Research objectives can be summarized in; identifying standards, regulations and methods of quality measurement, ensure all are applying these standards, and ensure that there is a continual improvement at all levels.</w:t>
      </w:r>
      <w:r w:rsidR="001B16B4">
        <w:rPr>
          <w:rFonts w:hint="eastAsia"/>
          <w:sz w:val="20"/>
          <w:szCs w:val="20"/>
          <w:lang w:eastAsia="zh-CN"/>
        </w:rPr>
        <w:t xml:space="preserve"> </w:t>
      </w:r>
      <w:r w:rsidR="00781C7D" w:rsidRPr="001B16B4">
        <w:rPr>
          <w:sz w:val="20"/>
          <w:szCs w:val="20"/>
        </w:rPr>
        <w:t>The study has adopted the descriptive method (Case Study) and statistical approach. Data was collected through the basic instruments (the questionnaire), and the secondary instruments like books, magazines and other related editions. The conclusion of study indicates that the three companies are competitive and quality sensitive from the stand point of measurement, improvement and the right selection of employees and well as their training. Add to that a difference in the price of the provided service and levels of profits among companies.</w:t>
      </w:r>
      <w:r w:rsidR="001B16B4">
        <w:rPr>
          <w:rFonts w:hint="eastAsia"/>
          <w:sz w:val="20"/>
          <w:szCs w:val="20"/>
          <w:lang w:eastAsia="zh-CN"/>
        </w:rPr>
        <w:t xml:space="preserve"> </w:t>
      </w:r>
      <w:r w:rsidR="00781C7D" w:rsidRPr="001B16B4">
        <w:rPr>
          <w:sz w:val="20"/>
          <w:szCs w:val="20"/>
        </w:rPr>
        <w:t>The most crucial recommendation is the necessity to accelerate solving customers’ complaints properly, and to adopt the strategic thought in the field of services, determine risks, establish risk management to maintain quality level, aware of competitive price, follow-up and implement the updated systems in the field of measuring and improving service quality.</w:t>
      </w:r>
    </w:p>
    <w:p w:rsidR="001817C7" w:rsidRPr="001B16B4" w:rsidRDefault="00177C9A" w:rsidP="001B16B4">
      <w:pPr>
        <w:snapToGrid w:val="0"/>
        <w:jc w:val="both"/>
        <w:rPr>
          <w:sz w:val="20"/>
          <w:szCs w:val="20"/>
          <w:lang w:eastAsia="zh-CN"/>
        </w:rPr>
      </w:pPr>
      <w:r w:rsidRPr="001B16B4">
        <w:rPr>
          <w:sz w:val="20"/>
          <w:szCs w:val="20"/>
        </w:rPr>
        <w:t>[</w:t>
      </w:r>
      <w:proofErr w:type="spellStart"/>
      <w:r w:rsidR="00781C7D" w:rsidRPr="001B16B4">
        <w:rPr>
          <w:sz w:val="20"/>
          <w:szCs w:val="20"/>
        </w:rPr>
        <w:t>Somaia</w:t>
      </w:r>
      <w:proofErr w:type="spellEnd"/>
      <w:r w:rsidR="00781C7D" w:rsidRPr="001B16B4">
        <w:rPr>
          <w:sz w:val="20"/>
          <w:szCs w:val="20"/>
        </w:rPr>
        <w:t xml:space="preserve"> </w:t>
      </w:r>
      <w:proofErr w:type="spellStart"/>
      <w:r w:rsidR="00781C7D" w:rsidRPr="001B16B4">
        <w:rPr>
          <w:sz w:val="20"/>
          <w:szCs w:val="20"/>
        </w:rPr>
        <w:t>Osman</w:t>
      </w:r>
      <w:proofErr w:type="spellEnd"/>
      <w:r w:rsidR="00781C7D" w:rsidRPr="001B16B4">
        <w:rPr>
          <w:sz w:val="20"/>
          <w:szCs w:val="20"/>
        </w:rPr>
        <w:t xml:space="preserve"> Mohamed</w:t>
      </w:r>
      <w:r w:rsidR="004A6C92" w:rsidRPr="001B16B4">
        <w:rPr>
          <w:sz w:val="20"/>
          <w:szCs w:val="20"/>
        </w:rPr>
        <w:t>,</w:t>
      </w:r>
      <w:r w:rsidR="00781C7D" w:rsidRPr="001B16B4">
        <w:rPr>
          <w:sz w:val="20"/>
          <w:szCs w:val="20"/>
        </w:rPr>
        <w:t xml:space="preserve"> Ahmed </w:t>
      </w:r>
      <w:proofErr w:type="spellStart"/>
      <w:r w:rsidR="00781C7D" w:rsidRPr="001B16B4">
        <w:rPr>
          <w:sz w:val="20"/>
          <w:szCs w:val="20"/>
        </w:rPr>
        <w:t>Osman</w:t>
      </w:r>
      <w:proofErr w:type="spellEnd"/>
      <w:r w:rsidR="00781C7D" w:rsidRPr="001B16B4">
        <w:rPr>
          <w:sz w:val="20"/>
          <w:szCs w:val="20"/>
        </w:rPr>
        <w:t xml:space="preserve"> Ibrahim</w:t>
      </w:r>
      <w:r w:rsidR="004A6C92" w:rsidRPr="001B16B4">
        <w:rPr>
          <w:sz w:val="20"/>
          <w:szCs w:val="20"/>
        </w:rPr>
        <w:t xml:space="preserve">. </w:t>
      </w:r>
      <w:r w:rsidR="00781C7D" w:rsidRPr="001B16B4">
        <w:rPr>
          <w:b/>
          <w:sz w:val="20"/>
          <w:szCs w:val="20"/>
        </w:rPr>
        <w:t>Assessing Quality Control Methods of Services.</w:t>
      </w:r>
      <w:r w:rsidR="001B16B4" w:rsidRPr="001B16B4">
        <w:rPr>
          <w:rFonts w:hint="eastAsia"/>
          <w:b/>
          <w:sz w:val="20"/>
          <w:szCs w:val="20"/>
          <w:lang w:eastAsia="zh-CN"/>
        </w:rPr>
        <w:t xml:space="preserve"> </w:t>
      </w:r>
      <w:r w:rsidR="00F10213" w:rsidRPr="001B16B4">
        <w:rPr>
          <w:bCs/>
          <w:i/>
          <w:sz w:val="20"/>
          <w:szCs w:val="20"/>
        </w:rPr>
        <w:t xml:space="preserve">N Y </w:t>
      </w:r>
      <w:proofErr w:type="spellStart"/>
      <w:r w:rsidR="00F10213" w:rsidRPr="001B16B4">
        <w:rPr>
          <w:bCs/>
          <w:i/>
          <w:sz w:val="20"/>
          <w:szCs w:val="20"/>
        </w:rPr>
        <w:t>Sci</w:t>
      </w:r>
      <w:proofErr w:type="spellEnd"/>
      <w:r w:rsidR="00F10213" w:rsidRPr="001B16B4">
        <w:rPr>
          <w:bCs/>
          <w:i/>
          <w:sz w:val="20"/>
          <w:szCs w:val="20"/>
        </w:rPr>
        <w:t xml:space="preserve"> J</w:t>
      </w:r>
      <w:r w:rsidR="00F10213" w:rsidRPr="001B16B4">
        <w:rPr>
          <w:bCs/>
          <w:sz w:val="20"/>
          <w:szCs w:val="20"/>
        </w:rPr>
        <w:t xml:space="preserve"> </w:t>
      </w:r>
      <w:r w:rsidR="00F10213" w:rsidRPr="001B16B4">
        <w:rPr>
          <w:sz w:val="20"/>
          <w:szCs w:val="20"/>
        </w:rPr>
        <w:t>201</w:t>
      </w:r>
      <w:r w:rsidR="00F10213" w:rsidRPr="001B16B4">
        <w:rPr>
          <w:rFonts w:hint="eastAsia"/>
          <w:sz w:val="20"/>
          <w:szCs w:val="20"/>
        </w:rPr>
        <w:t>4</w:t>
      </w:r>
      <w:r w:rsidR="00F10213" w:rsidRPr="001B16B4">
        <w:rPr>
          <w:sz w:val="20"/>
          <w:szCs w:val="20"/>
        </w:rPr>
        <w:t>;</w:t>
      </w:r>
      <w:r w:rsidR="00F10213" w:rsidRPr="001B16B4">
        <w:rPr>
          <w:rFonts w:hint="eastAsia"/>
          <w:sz w:val="20"/>
          <w:szCs w:val="20"/>
        </w:rPr>
        <w:t>7</w:t>
      </w:r>
      <w:r w:rsidR="00F10213" w:rsidRPr="001B16B4">
        <w:rPr>
          <w:sz w:val="20"/>
          <w:szCs w:val="20"/>
        </w:rPr>
        <w:t>(</w:t>
      </w:r>
      <w:r w:rsidR="00F10213" w:rsidRPr="001B16B4">
        <w:rPr>
          <w:rFonts w:hint="eastAsia"/>
          <w:sz w:val="20"/>
          <w:szCs w:val="20"/>
        </w:rPr>
        <w:t>8</w:t>
      </w:r>
      <w:r w:rsidR="00F10213" w:rsidRPr="001B16B4">
        <w:rPr>
          <w:sz w:val="20"/>
          <w:szCs w:val="20"/>
        </w:rPr>
        <w:t>):</w:t>
      </w:r>
      <w:r w:rsidR="00650720">
        <w:rPr>
          <w:noProof/>
          <w:color w:val="000000"/>
          <w:sz w:val="20"/>
          <w:szCs w:val="20"/>
        </w:rPr>
        <w:t>15</w:t>
      </w:r>
      <w:r w:rsidR="00F10213" w:rsidRPr="001B16B4">
        <w:rPr>
          <w:color w:val="000000"/>
          <w:sz w:val="20"/>
          <w:szCs w:val="20"/>
        </w:rPr>
        <w:t>-</w:t>
      </w:r>
      <w:r w:rsidR="002C4D4D">
        <w:rPr>
          <w:noProof/>
          <w:color w:val="000000"/>
          <w:sz w:val="20"/>
          <w:szCs w:val="20"/>
        </w:rPr>
        <w:t>2</w:t>
      </w:r>
      <w:r w:rsidR="00ED4E28">
        <w:rPr>
          <w:noProof/>
          <w:color w:val="000000"/>
          <w:sz w:val="20"/>
          <w:szCs w:val="20"/>
        </w:rPr>
        <w:t>2</w:t>
      </w:r>
      <w:r w:rsidR="00F10213" w:rsidRPr="001B16B4">
        <w:rPr>
          <w:sz w:val="20"/>
          <w:szCs w:val="20"/>
        </w:rPr>
        <w:t xml:space="preserve">]. (ISSN: 1554-0200). </w:t>
      </w:r>
      <w:hyperlink r:id="rId8" w:history="1">
        <w:r w:rsidR="00F10213" w:rsidRPr="001B16B4">
          <w:rPr>
            <w:rStyle w:val="Hyperlink"/>
            <w:sz w:val="20"/>
            <w:szCs w:val="20"/>
          </w:rPr>
          <w:t>http://www.sciencepub.net/newyork</w:t>
        </w:r>
      </w:hyperlink>
      <w:r w:rsidR="00F10213" w:rsidRPr="001B16B4">
        <w:rPr>
          <w:sz w:val="20"/>
          <w:szCs w:val="20"/>
        </w:rPr>
        <w:t xml:space="preserve">. </w:t>
      </w:r>
      <w:r w:rsidR="001B16B4" w:rsidRPr="001B16B4">
        <w:rPr>
          <w:rFonts w:hint="eastAsia"/>
          <w:sz w:val="20"/>
          <w:szCs w:val="20"/>
          <w:lang w:eastAsia="zh-CN"/>
        </w:rPr>
        <w:t>4</w:t>
      </w:r>
    </w:p>
    <w:p w:rsidR="001B16B4" w:rsidRPr="001B16B4" w:rsidRDefault="001B16B4" w:rsidP="001B16B4">
      <w:pPr>
        <w:snapToGrid w:val="0"/>
        <w:jc w:val="both"/>
        <w:rPr>
          <w:sz w:val="20"/>
          <w:szCs w:val="20"/>
          <w:lang w:eastAsia="zh-CN"/>
        </w:rPr>
      </w:pPr>
    </w:p>
    <w:p w:rsidR="001817C7" w:rsidRPr="001B16B4" w:rsidRDefault="001817C7" w:rsidP="001B16B4">
      <w:pPr>
        <w:snapToGrid w:val="0"/>
        <w:jc w:val="both"/>
        <w:rPr>
          <w:sz w:val="20"/>
          <w:szCs w:val="20"/>
        </w:rPr>
      </w:pPr>
      <w:r w:rsidRPr="001B16B4">
        <w:rPr>
          <w:b/>
          <w:sz w:val="20"/>
          <w:szCs w:val="20"/>
        </w:rPr>
        <w:t xml:space="preserve">Keywords: </w:t>
      </w:r>
      <w:r w:rsidR="00781C7D" w:rsidRPr="001B16B4">
        <w:rPr>
          <w:sz w:val="20"/>
          <w:szCs w:val="20"/>
        </w:rPr>
        <w:t>Services Quality Control, Quality Measurement, Strategic Thought, Risk Management</w:t>
      </w:r>
    </w:p>
    <w:p w:rsidR="001B16B4" w:rsidRDefault="001B16B4" w:rsidP="001B16B4">
      <w:pPr>
        <w:snapToGrid w:val="0"/>
        <w:jc w:val="both"/>
        <w:rPr>
          <w:b/>
          <w:sz w:val="20"/>
          <w:szCs w:val="20"/>
        </w:rPr>
      </w:pPr>
    </w:p>
    <w:p w:rsidR="001B16B4" w:rsidRPr="001B16B4" w:rsidRDefault="001B16B4" w:rsidP="001B16B4">
      <w:pPr>
        <w:snapToGrid w:val="0"/>
        <w:jc w:val="both"/>
        <w:rPr>
          <w:b/>
          <w:sz w:val="20"/>
          <w:szCs w:val="20"/>
        </w:rPr>
        <w:sectPr w:rsidR="001B16B4" w:rsidRPr="001B16B4" w:rsidSect="00650720">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15"/>
          <w:cols w:space="720"/>
          <w:docGrid w:linePitch="360"/>
        </w:sectPr>
      </w:pPr>
    </w:p>
    <w:p w:rsidR="00471E57" w:rsidRPr="001B16B4" w:rsidRDefault="00471E57" w:rsidP="001B16B4">
      <w:pPr>
        <w:snapToGrid w:val="0"/>
        <w:jc w:val="both"/>
        <w:rPr>
          <w:b/>
          <w:sz w:val="20"/>
          <w:szCs w:val="20"/>
        </w:rPr>
      </w:pPr>
      <w:r w:rsidRPr="001B16B4">
        <w:rPr>
          <w:b/>
          <w:sz w:val="20"/>
          <w:szCs w:val="20"/>
        </w:rPr>
        <w:lastRenderedPageBreak/>
        <w:t>1. Introduction</w:t>
      </w:r>
    </w:p>
    <w:p w:rsidR="006860A4" w:rsidRPr="001B16B4" w:rsidRDefault="006860A4" w:rsidP="001B16B4">
      <w:pPr>
        <w:snapToGrid w:val="0"/>
        <w:ind w:firstLine="425"/>
        <w:jc w:val="both"/>
        <w:rPr>
          <w:sz w:val="20"/>
          <w:szCs w:val="20"/>
        </w:rPr>
      </w:pPr>
      <w:r w:rsidRPr="001B16B4">
        <w:rPr>
          <w:sz w:val="20"/>
          <w:szCs w:val="20"/>
        </w:rPr>
        <w:t>The assurance to provide quality product or service to consumers is what nowadays called “quality assurance”. it was and still essential part of the production cycle over all times.</w:t>
      </w:r>
    </w:p>
    <w:p w:rsidR="006860A4" w:rsidRPr="001B16B4" w:rsidRDefault="006860A4" w:rsidP="001B16B4">
      <w:pPr>
        <w:snapToGrid w:val="0"/>
        <w:ind w:firstLine="425"/>
        <w:jc w:val="both"/>
        <w:rPr>
          <w:sz w:val="20"/>
          <w:szCs w:val="20"/>
        </w:rPr>
      </w:pPr>
      <w:r w:rsidRPr="001B16B4">
        <w:rPr>
          <w:sz w:val="20"/>
          <w:szCs w:val="20"/>
        </w:rPr>
        <w:t>The meaning of quality depends on the way that we look at it. It can be figured out in three different perspectives:</w:t>
      </w:r>
    </w:p>
    <w:p w:rsidR="006860A4" w:rsidRPr="001B16B4" w:rsidRDefault="006860A4" w:rsidP="001B16B4">
      <w:pPr>
        <w:pStyle w:val="ListParagraph"/>
        <w:numPr>
          <w:ilvl w:val="0"/>
          <w:numId w:val="21"/>
        </w:numPr>
        <w:bidi w:val="0"/>
        <w:snapToGrid w:val="0"/>
        <w:spacing w:after="0" w:line="240" w:lineRule="auto"/>
        <w:ind w:left="0" w:firstLine="425"/>
        <w:jc w:val="both"/>
        <w:rPr>
          <w:rFonts w:ascii="Times New Roman" w:hAnsi="Times New Roman" w:cs="Times New Roman"/>
          <w:sz w:val="20"/>
          <w:szCs w:val="20"/>
        </w:rPr>
      </w:pPr>
      <w:r w:rsidRPr="001B16B4">
        <w:rPr>
          <w:rFonts w:ascii="Times New Roman" w:hAnsi="Times New Roman" w:cs="Times New Roman"/>
          <w:sz w:val="20"/>
          <w:szCs w:val="20"/>
        </w:rPr>
        <w:t>Firstly, the quality of the design; which focuses particular characteristics, tangible and intangible in design of that product or service.</w:t>
      </w:r>
    </w:p>
    <w:p w:rsidR="006860A4" w:rsidRPr="001B16B4" w:rsidRDefault="006860A4" w:rsidP="001B16B4">
      <w:pPr>
        <w:pStyle w:val="ListParagraph"/>
        <w:numPr>
          <w:ilvl w:val="0"/>
          <w:numId w:val="21"/>
        </w:numPr>
        <w:bidi w:val="0"/>
        <w:snapToGrid w:val="0"/>
        <w:spacing w:after="0" w:line="240" w:lineRule="auto"/>
        <w:ind w:left="0" w:firstLine="425"/>
        <w:jc w:val="both"/>
        <w:rPr>
          <w:rFonts w:ascii="Times New Roman" w:hAnsi="Times New Roman" w:cs="Times New Roman"/>
          <w:sz w:val="20"/>
          <w:szCs w:val="20"/>
        </w:rPr>
      </w:pPr>
      <w:r w:rsidRPr="001B16B4">
        <w:rPr>
          <w:rFonts w:ascii="Times New Roman" w:hAnsi="Times New Roman" w:cs="Times New Roman"/>
          <w:sz w:val="20"/>
          <w:szCs w:val="20"/>
        </w:rPr>
        <w:t>Secondly, the quality of performance; as it is scientifically impossible for performance quality to beat the level of design quality.</w:t>
      </w:r>
    </w:p>
    <w:p w:rsidR="006860A4" w:rsidRDefault="006860A4" w:rsidP="001B16B4">
      <w:pPr>
        <w:pStyle w:val="ListParagraph"/>
        <w:numPr>
          <w:ilvl w:val="0"/>
          <w:numId w:val="21"/>
        </w:numPr>
        <w:bidi w:val="0"/>
        <w:snapToGrid w:val="0"/>
        <w:spacing w:after="0" w:line="240" w:lineRule="auto"/>
        <w:ind w:left="0" w:firstLine="425"/>
        <w:jc w:val="both"/>
        <w:rPr>
          <w:rFonts w:ascii="Times New Roman" w:hAnsi="Times New Roman" w:cs="Times New Roman"/>
          <w:sz w:val="20"/>
          <w:szCs w:val="20"/>
        </w:rPr>
      </w:pPr>
      <w:r w:rsidRPr="001B16B4">
        <w:rPr>
          <w:rFonts w:ascii="Times New Roman" w:hAnsi="Times New Roman" w:cs="Times New Roman"/>
          <w:sz w:val="20"/>
          <w:szCs w:val="20"/>
        </w:rPr>
        <w:t>Thirdly, the production quality; as the perfect match between production capabilities and the specifications set for a product might bring quality good match of quality in spite the characteristics set for the product or service are of average quality. Product quality level of the goods and services considered as important issues to the consumer, where products are favored for their quality even its very expensive, so companies must do the process of continues assessment and standing on the deviations in quality, setting the means of constant evaluation and manage to the provided goods and services. Through this research will be to identify ways and methods of constant assessment and evaluation of the service quality that Telecom companies followed in Sudan.</w:t>
      </w:r>
    </w:p>
    <w:p w:rsidR="00A80D56" w:rsidRDefault="00A80D56" w:rsidP="00A80D56">
      <w:pPr>
        <w:pStyle w:val="ListParagraph"/>
        <w:bidi w:val="0"/>
        <w:snapToGrid w:val="0"/>
        <w:spacing w:after="0" w:line="240" w:lineRule="auto"/>
        <w:jc w:val="both"/>
        <w:rPr>
          <w:rFonts w:ascii="Times New Roman" w:hAnsi="Times New Roman" w:cs="Times New Roman"/>
          <w:sz w:val="20"/>
          <w:szCs w:val="20"/>
        </w:rPr>
      </w:pPr>
    </w:p>
    <w:p w:rsidR="00A80D56" w:rsidRPr="001B16B4" w:rsidRDefault="00A80D56" w:rsidP="00A80D56">
      <w:pPr>
        <w:pStyle w:val="ListParagraph"/>
        <w:bidi w:val="0"/>
        <w:snapToGrid w:val="0"/>
        <w:spacing w:after="0" w:line="240" w:lineRule="auto"/>
        <w:jc w:val="both"/>
        <w:rPr>
          <w:rFonts w:ascii="Times New Roman" w:hAnsi="Times New Roman" w:cs="Times New Roman"/>
          <w:sz w:val="20"/>
          <w:szCs w:val="20"/>
        </w:rPr>
      </w:pPr>
    </w:p>
    <w:p w:rsidR="006860A4" w:rsidRPr="001B16B4" w:rsidRDefault="006860A4" w:rsidP="001B16B4">
      <w:pPr>
        <w:snapToGrid w:val="0"/>
        <w:jc w:val="both"/>
        <w:rPr>
          <w:sz w:val="20"/>
          <w:szCs w:val="20"/>
        </w:rPr>
      </w:pPr>
      <w:r w:rsidRPr="001B16B4">
        <w:rPr>
          <w:b/>
          <w:bCs/>
          <w:sz w:val="20"/>
          <w:szCs w:val="20"/>
        </w:rPr>
        <w:lastRenderedPageBreak/>
        <w:t>Research Problem</w:t>
      </w:r>
      <w:r w:rsidRPr="001B16B4">
        <w:rPr>
          <w:sz w:val="20"/>
          <w:szCs w:val="20"/>
        </w:rPr>
        <w:t>:</w:t>
      </w:r>
    </w:p>
    <w:p w:rsidR="006860A4" w:rsidRPr="001B16B4" w:rsidRDefault="006860A4" w:rsidP="001B16B4">
      <w:pPr>
        <w:snapToGrid w:val="0"/>
        <w:ind w:firstLine="425"/>
        <w:jc w:val="both"/>
        <w:rPr>
          <w:sz w:val="20"/>
          <w:szCs w:val="20"/>
        </w:rPr>
      </w:pPr>
      <w:r w:rsidRPr="001B16B4">
        <w:rPr>
          <w:sz w:val="20"/>
          <w:szCs w:val="20"/>
        </w:rPr>
        <w:t>Services considered intangible, i.e. has no physical entity and the beneficiary lacks the ability to make decision or judgment  according to tangible assessment through touch, taste, smell or see it before obtain the service, as well the service required strong link between the provider and the demanded i.e. the service providing should be at the same time been required and there was no assurance of service results when the demanded intervene in generating the service itself and the service exposed to the demise of the patio at the time of use and the difficulty of storage. According to this problems subject to services, how the service providers could evaluate continually the service quality to control and evaluate it to maintain the positive relationship with customers, especially under the frenzied competition in all business sectors in particularly Telecom sector which demonstrating high-tech revolution at the same time demonstrating frenzied conflict between Telecom companies to obtain services providing to the customers in satisfaction manner that ensure their loyalty in the future.</w:t>
      </w:r>
    </w:p>
    <w:p w:rsidR="006860A4" w:rsidRPr="001B16B4" w:rsidRDefault="006860A4" w:rsidP="001B16B4">
      <w:pPr>
        <w:snapToGrid w:val="0"/>
        <w:jc w:val="both"/>
        <w:rPr>
          <w:sz w:val="20"/>
          <w:szCs w:val="20"/>
        </w:rPr>
      </w:pPr>
      <w:r w:rsidRPr="001B16B4">
        <w:rPr>
          <w:b/>
          <w:bCs/>
          <w:sz w:val="20"/>
          <w:szCs w:val="20"/>
        </w:rPr>
        <w:t>Research Hypothesis</w:t>
      </w:r>
      <w:r w:rsidRPr="001B16B4">
        <w:rPr>
          <w:sz w:val="20"/>
          <w:szCs w:val="20"/>
        </w:rPr>
        <w:t>:</w:t>
      </w:r>
    </w:p>
    <w:p w:rsidR="006860A4" w:rsidRPr="001B16B4" w:rsidRDefault="006860A4" w:rsidP="001B16B4">
      <w:pPr>
        <w:pStyle w:val="ListParagraph"/>
        <w:numPr>
          <w:ilvl w:val="0"/>
          <w:numId w:val="5"/>
        </w:numPr>
        <w:bidi w:val="0"/>
        <w:snapToGrid w:val="0"/>
        <w:spacing w:after="0" w:line="240" w:lineRule="auto"/>
        <w:ind w:left="0" w:firstLine="425"/>
        <w:jc w:val="both"/>
        <w:rPr>
          <w:rFonts w:ascii="Times New Roman" w:hAnsi="Times New Roman" w:cs="Times New Roman"/>
          <w:sz w:val="20"/>
          <w:szCs w:val="20"/>
        </w:rPr>
      </w:pPr>
      <w:r w:rsidRPr="001B16B4">
        <w:rPr>
          <w:rFonts w:ascii="Times New Roman" w:hAnsi="Times New Roman" w:cs="Times New Roman"/>
          <w:sz w:val="20"/>
          <w:szCs w:val="20"/>
        </w:rPr>
        <w:t>Employees good selection in the services sector and the good training of them in how to perform the service and motivate them financially, ensure the good performance of the service.</w:t>
      </w:r>
    </w:p>
    <w:p w:rsidR="006860A4" w:rsidRPr="001B16B4" w:rsidRDefault="006860A4" w:rsidP="001B16B4">
      <w:pPr>
        <w:pStyle w:val="ListParagraph"/>
        <w:numPr>
          <w:ilvl w:val="0"/>
          <w:numId w:val="5"/>
        </w:numPr>
        <w:bidi w:val="0"/>
        <w:snapToGrid w:val="0"/>
        <w:spacing w:after="0" w:line="240" w:lineRule="auto"/>
        <w:ind w:left="0" w:firstLine="425"/>
        <w:jc w:val="both"/>
        <w:rPr>
          <w:rFonts w:ascii="Times New Roman" w:hAnsi="Times New Roman" w:cs="Times New Roman"/>
          <w:sz w:val="20"/>
          <w:szCs w:val="20"/>
        </w:rPr>
      </w:pPr>
      <w:r w:rsidRPr="001B16B4">
        <w:rPr>
          <w:rFonts w:ascii="Times New Roman" w:hAnsi="Times New Roman" w:cs="Times New Roman"/>
          <w:sz w:val="20"/>
          <w:szCs w:val="20"/>
        </w:rPr>
        <w:t>Prototypical the steps and procedures of service providing in the organization, influencing on service quality control.</w:t>
      </w:r>
    </w:p>
    <w:p w:rsidR="006860A4" w:rsidRPr="001B16B4" w:rsidRDefault="006860A4" w:rsidP="001B16B4">
      <w:pPr>
        <w:pStyle w:val="ListParagraph"/>
        <w:numPr>
          <w:ilvl w:val="0"/>
          <w:numId w:val="5"/>
        </w:numPr>
        <w:bidi w:val="0"/>
        <w:snapToGrid w:val="0"/>
        <w:spacing w:after="0" w:line="240" w:lineRule="auto"/>
        <w:ind w:left="0" w:firstLine="425"/>
        <w:jc w:val="both"/>
        <w:rPr>
          <w:rFonts w:ascii="Times New Roman" w:hAnsi="Times New Roman" w:cs="Times New Roman"/>
          <w:sz w:val="20"/>
          <w:szCs w:val="20"/>
        </w:rPr>
      </w:pPr>
      <w:r w:rsidRPr="001B16B4">
        <w:rPr>
          <w:rFonts w:ascii="Times New Roman" w:hAnsi="Times New Roman" w:cs="Times New Roman"/>
          <w:sz w:val="20"/>
          <w:szCs w:val="20"/>
        </w:rPr>
        <w:lastRenderedPageBreak/>
        <w:t>Putting suggestions and complaints boxes to enable the client offering positive or negative information influencing positively in the quality of provided service.</w:t>
      </w:r>
    </w:p>
    <w:p w:rsidR="006860A4" w:rsidRPr="001B16B4" w:rsidRDefault="006860A4" w:rsidP="001B16B4">
      <w:pPr>
        <w:pStyle w:val="ListParagraph"/>
        <w:numPr>
          <w:ilvl w:val="0"/>
          <w:numId w:val="5"/>
        </w:numPr>
        <w:bidi w:val="0"/>
        <w:snapToGrid w:val="0"/>
        <w:spacing w:after="0" w:line="240" w:lineRule="auto"/>
        <w:ind w:left="0" w:firstLine="425"/>
        <w:jc w:val="both"/>
        <w:rPr>
          <w:rFonts w:ascii="Times New Roman" w:hAnsi="Times New Roman" w:cs="Times New Roman"/>
          <w:sz w:val="20"/>
          <w:szCs w:val="20"/>
        </w:rPr>
      </w:pPr>
      <w:r w:rsidRPr="001B16B4">
        <w:rPr>
          <w:rFonts w:ascii="Times New Roman" w:hAnsi="Times New Roman" w:cs="Times New Roman"/>
          <w:sz w:val="20"/>
          <w:szCs w:val="20"/>
        </w:rPr>
        <w:t>Pricing services differently, increasing the demand on buying service, hence facilitating the process of assessment and calibration.</w:t>
      </w:r>
    </w:p>
    <w:p w:rsidR="006860A4" w:rsidRPr="001B16B4" w:rsidRDefault="006860A4" w:rsidP="001B16B4">
      <w:pPr>
        <w:snapToGrid w:val="0"/>
        <w:jc w:val="both"/>
        <w:rPr>
          <w:sz w:val="20"/>
          <w:szCs w:val="20"/>
        </w:rPr>
      </w:pPr>
      <w:r w:rsidRPr="001B16B4">
        <w:rPr>
          <w:b/>
          <w:bCs/>
          <w:sz w:val="20"/>
          <w:szCs w:val="20"/>
        </w:rPr>
        <w:t>Research Importance</w:t>
      </w:r>
      <w:r w:rsidRPr="001B16B4">
        <w:rPr>
          <w:sz w:val="20"/>
          <w:szCs w:val="20"/>
        </w:rPr>
        <w:t>:</w:t>
      </w:r>
    </w:p>
    <w:p w:rsidR="006860A4" w:rsidRPr="001B16B4" w:rsidRDefault="006860A4" w:rsidP="001B16B4">
      <w:pPr>
        <w:snapToGrid w:val="0"/>
        <w:ind w:firstLine="425"/>
        <w:jc w:val="both"/>
        <w:rPr>
          <w:sz w:val="20"/>
          <w:szCs w:val="20"/>
        </w:rPr>
      </w:pPr>
      <w:r w:rsidRPr="001B16B4">
        <w:rPr>
          <w:sz w:val="20"/>
          <w:szCs w:val="20"/>
        </w:rPr>
        <w:t>The importance of the research can be sensed from the vitality of services and its closed association with individuals lives, which required to check the provided quality level in service and maintaining the continued assessment and calibration, whereas the offered in the market is not only material goods but integral services and in some times will be a service supported by material and tangible goods or material goods supported by services, this existence of the service reflects the importance of providing with fully renewable quality.</w:t>
      </w:r>
    </w:p>
    <w:p w:rsidR="006860A4" w:rsidRPr="001B16B4" w:rsidRDefault="006860A4" w:rsidP="001B16B4">
      <w:pPr>
        <w:snapToGrid w:val="0"/>
        <w:jc w:val="both"/>
        <w:rPr>
          <w:sz w:val="20"/>
          <w:szCs w:val="20"/>
        </w:rPr>
      </w:pPr>
      <w:r w:rsidRPr="001B16B4">
        <w:rPr>
          <w:b/>
          <w:bCs/>
          <w:sz w:val="20"/>
          <w:szCs w:val="20"/>
        </w:rPr>
        <w:t>Research objectives</w:t>
      </w:r>
      <w:r w:rsidRPr="001B16B4">
        <w:rPr>
          <w:sz w:val="20"/>
          <w:szCs w:val="20"/>
        </w:rPr>
        <w:t>:</w:t>
      </w:r>
    </w:p>
    <w:p w:rsidR="006860A4" w:rsidRPr="001B16B4" w:rsidRDefault="006860A4" w:rsidP="001B16B4">
      <w:pPr>
        <w:snapToGrid w:val="0"/>
        <w:ind w:firstLine="425"/>
        <w:jc w:val="both"/>
        <w:rPr>
          <w:sz w:val="20"/>
          <w:szCs w:val="20"/>
        </w:rPr>
      </w:pPr>
      <w:r w:rsidRPr="001B16B4">
        <w:rPr>
          <w:sz w:val="20"/>
          <w:szCs w:val="20"/>
        </w:rPr>
        <w:t>Product or service quality must be considered as a main goal to the organization, and so there must be an integrated work between the function of quality and remaining part of the organization instead of considering it as independent affiliate system respect only to the process of examination, the most important objectives that research seek to achieve:</w:t>
      </w:r>
    </w:p>
    <w:p w:rsidR="006860A4" w:rsidRPr="001B16B4" w:rsidRDefault="006860A4" w:rsidP="001B16B4">
      <w:pPr>
        <w:pStyle w:val="ListParagraph"/>
        <w:numPr>
          <w:ilvl w:val="0"/>
          <w:numId w:val="6"/>
        </w:numPr>
        <w:bidi w:val="0"/>
        <w:snapToGrid w:val="0"/>
        <w:spacing w:after="0" w:line="240" w:lineRule="auto"/>
        <w:ind w:left="0" w:firstLine="425"/>
        <w:jc w:val="both"/>
        <w:rPr>
          <w:rFonts w:ascii="Times New Roman" w:hAnsi="Times New Roman" w:cs="Times New Roman"/>
          <w:sz w:val="20"/>
          <w:szCs w:val="20"/>
        </w:rPr>
      </w:pPr>
      <w:r w:rsidRPr="001B16B4">
        <w:rPr>
          <w:rFonts w:ascii="Times New Roman" w:hAnsi="Times New Roman" w:cs="Times New Roman"/>
          <w:sz w:val="20"/>
          <w:szCs w:val="20"/>
        </w:rPr>
        <w:t>Identifying to the standards, systems and methods of quality measurement.</w:t>
      </w:r>
    </w:p>
    <w:p w:rsidR="006860A4" w:rsidRPr="001B16B4" w:rsidRDefault="006860A4" w:rsidP="001B16B4">
      <w:pPr>
        <w:pStyle w:val="ListParagraph"/>
        <w:numPr>
          <w:ilvl w:val="0"/>
          <w:numId w:val="6"/>
        </w:numPr>
        <w:bidi w:val="0"/>
        <w:snapToGrid w:val="0"/>
        <w:spacing w:after="0" w:line="240" w:lineRule="auto"/>
        <w:ind w:left="0" w:firstLine="425"/>
        <w:jc w:val="both"/>
        <w:rPr>
          <w:rFonts w:ascii="Times New Roman" w:hAnsi="Times New Roman" w:cs="Times New Roman"/>
          <w:sz w:val="20"/>
          <w:szCs w:val="20"/>
        </w:rPr>
      </w:pPr>
      <w:r w:rsidRPr="001B16B4">
        <w:rPr>
          <w:rFonts w:ascii="Times New Roman" w:hAnsi="Times New Roman" w:cs="Times New Roman"/>
          <w:sz w:val="20"/>
          <w:szCs w:val="20"/>
        </w:rPr>
        <w:t>Ensure that all including Managers knowing these standards and systems and realizing that the quality assessment do not consider only how much the productivity but also the production quality.</w:t>
      </w:r>
    </w:p>
    <w:p w:rsidR="006860A4" w:rsidRPr="001B16B4" w:rsidRDefault="006860A4" w:rsidP="001B16B4">
      <w:pPr>
        <w:pStyle w:val="ListParagraph"/>
        <w:numPr>
          <w:ilvl w:val="0"/>
          <w:numId w:val="6"/>
        </w:numPr>
        <w:bidi w:val="0"/>
        <w:snapToGrid w:val="0"/>
        <w:spacing w:after="0" w:line="240" w:lineRule="auto"/>
        <w:ind w:left="0" w:firstLine="425"/>
        <w:jc w:val="both"/>
        <w:rPr>
          <w:rFonts w:ascii="Times New Roman" w:hAnsi="Times New Roman" w:cs="Times New Roman"/>
          <w:sz w:val="20"/>
          <w:szCs w:val="20"/>
        </w:rPr>
      </w:pPr>
      <w:r w:rsidRPr="001B16B4">
        <w:rPr>
          <w:rFonts w:ascii="Times New Roman" w:hAnsi="Times New Roman" w:cs="Times New Roman"/>
          <w:sz w:val="20"/>
          <w:szCs w:val="20"/>
        </w:rPr>
        <w:t>Ensure that the organization perform measurement of improvement score in the quality at all organizational levels and place incentives system in line with this goal.</w:t>
      </w:r>
    </w:p>
    <w:p w:rsidR="006860A4" w:rsidRPr="001B16B4" w:rsidRDefault="006860A4" w:rsidP="001B16B4">
      <w:pPr>
        <w:snapToGrid w:val="0"/>
        <w:jc w:val="both"/>
        <w:rPr>
          <w:sz w:val="20"/>
          <w:szCs w:val="20"/>
        </w:rPr>
      </w:pPr>
      <w:r w:rsidRPr="001B16B4">
        <w:rPr>
          <w:b/>
          <w:bCs/>
          <w:sz w:val="20"/>
          <w:szCs w:val="20"/>
        </w:rPr>
        <w:t>Research Methodology</w:t>
      </w:r>
      <w:r w:rsidRPr="001B16B4">
        <w:rPr>
          <w:sz w:val="20"/>
          <w:szCs w:val="20"/>
        </w:rPr>
        <w:t>:</w:t>
      </w:r>
    </w:p>
    <w:p w:rsidR="006860A4" w:rsidRPr="001B16B4" w:rsidRDefault="006860A4" w:rsidP="001B16B4">
      <w:pPr>
        <w:snapToGrid w:val="0"/>
        <w:ind w:firstLine="425"/>
        <w:jc w:val="both"/>
        <w:rPr>
          <w:sz w:val="20"/>
          <w:szCs w:val="20"/>
        </w:rPr>
      </w:pPr>
      <w:r w:rsidRPr="001B16B4">
        <w:rPr>
          <w:sz w:val="20"/>
          <w:szCs w:val="20"/>
        </w:rPr>
        <w:t>This research adopts the Descriptive Analytic Method which describes the phenomena of the study subject throughout the provided case study, the statistical method used to analyze the data and information subject to the case study.</w:t>
      </w:r>
    </w:p>
    <w:p w:rsidR="006860A4" w:rsidRPr="001B16B4" w:rsidRDefault="006860A4" w:rsidP="001B16B4">
      <w:pPr>
        <w:snapToGrid w:val="0"/>
        <w:jc w:val="both"/>
        <w:rPr>
          <w:sz w:val="20"/>
          <w:szCs w:val="20"/>
        </w:rPr>
      </w:pPr>
      <w:r w:rsidRPr="001B16B4">
        <w:rPr>
          <w:b/>
          <w:bCs/>
          <w:sz w:val="20"/>
          <w:szCs w:val="20"/>
        </w:rPr>
        <w:t>Research Limits</w:t>
      </w:r>
      <w:r w:rsidRPr="001B16B4">
        <w:rPr>
          <w:sz w:val="20"/>
          <w:szCs w:val="20"/>
        </w:rPr>
        <w:t>:</w:t>
      </w:r>
    </w:p>
    <w:p w:rsidR="006860A4" w:rsidRPr="001B16B4" w:rsidRDefault="006860A4" w:rsidP="001B16B4">
      <w:pPr>
        <w:pStyle w:val="ListParagraph"/>
        <w:numPr>
          <w:ilvl w:val="0"/>
          <w:numId w:val="7"/>
        </w:numPr>
        <w:bidi w:val="0"/>
        <w:snapToGrid w:val="0"/>
        <w:spacing w:after="0" w:line="240" w:lineRule="auto"/>
        <w:ind w:left="0" w:firstLine="425"/>
        <w:jc w:val="both"/>
        <w:rPr>
          <w:rFonts w:ascii="Times New Roman" w:hAnsi="Times New Roman" w:cs="Times New Roman"/>
          <w:sz w:val="20"/>
          <w:szCs w:val="20"/>
        </w:rPr>
      </w:pPr>
      <w:r w:rsidRPr="001B16B4">
        <w:rPr>
          <w:rFonts w:ascii="Times New Roman" w:hAnsi="Times New Roman" w:cs="Times New Roman"/>
          <w:sz w:val="20"/>
          <w:szCs w:val="20"/>
        </w:rPr>
        <w:t>Temporal: The research covered the period of 2010 to 2013.</w:t>
      </w:r>
    </w:p>
    <w:p w:rsidR="006860A4" w:rsidRPr="001B16B4" w:rsidRDefault="006860A4" w:rsidP="001B16B4">
      <w:pPr>
        <w:pStyle w:val="ListParagraph"/>
        <w:numPr>
          <w:ilvl w:val="0"/>
          <w:numId w:val="7"/>
        </w:numPr>
        <w:bidi w:val="0"/>
        <w:snapToGrid w:val="0"/>
        <w:spacing w:after="0" w:line="240" w:lineRule="auto"/>
        <w:ind w:left="0" w:firstLine="425"/>
        <w:jc w:val="both"/>
        <w:rPr>
          <w:rFonts w:ascii="Times New Roman" w:hAnsi="Times New Roman" w:cs="Times New Roman"/>
          <w:sz w:val="20"/>
          <w:szCs w:val="20"/>
        </w:rPr>
      </w:pPr>
      <w:r w:rsidRPr="001B16B4">
        <w:rPr>
          <w:rFonts w:ascii="Times New Roman" w:hAnsi="Times New Roman" w:cs="Times New Roman"/>
          <w:sz w:val="20"/>
          <w:szCs w:val="20"/>
        </w:rPr>
        <w:t>Spatial: Telecom Companies that working in Khartoum State (</w:t>
      </w:r>
      <w:proofErr w:type="spellStart"/>
      <w:r w:rsidRPr="001B16B4">
        <w:rPr>
          <w:rFonts w:ascii="Times New Roman" w:hAnsi="Times New Roman" w:cs="Times New Roman"/>
          <w:sz w:val="20"/>
          <w:szCs w:val="20"/>
        </w:rPr>
        <w:t>Zain</w:t>
      </w:r>
      <w:proofErr w:type="spellEnd"/>
      <w:r w:rsidRPr="001B16B4">
        <w:rPr>
          <w:rFonts w:ascii="Times New Roman" w:hAnsi="Times New Roman" w:cs="Times New Roman"/>
          <w:sz w:val="20"/>
          <w:szCs w:val="20"/>
        </w:rPr>
        <w:t xml:space="preserve">, </w:t>
      </w:r>
      <w:proofErr w:type="spellStart"/>
      <w:r w:rsidRPr="001B16B4">
        <w:rPr>
          <w:rFonts w:ascii="Times New Roman" w:hAnsi="Times New Roman" w:cs="Times New Roman"/>
          <w:sz w:val="20"/>
          <w:szCs w:val="20"/>
        </w:rPr>
        <w:t>Sudani</w:t>
      </w:r>
      <w:proofErr w:type="spellEnd"/>
      <w:r w:rsidRPr="001B16B4">
        <w:rPr>
          <w:rFonts w:ascii="Times New Roman" w:hAnsi="Times New Roman" w:cs="Times New Roman"/>
          <w:sz w:val="20"/>
          <w:szCs w:val="20"/>
        </w:rPr>
        <w:t>, MTN).</w:t>
      </w:r>
    </w:p>
    <w:p w:rsidR="006860A4" w:rsidRPr="001B16B4" w:rsidRDefault="006860A4" w:rsidP="001B16B4">
      <w:pPr>
        <w:pStyle w:val="ListParagraph"/>
        <w:numPr>
          <w:ilvl w:val="0"/>
          <w:numId w:val="7"/>
        </w:numPr>
        <w:bidi w:val="0"/>
        <w:snapToGrid w:val="0"/>
        <w:spacing w:after="0" w:line="240" w:lineRule="auto"/>
        <w:ind w:left="0" w:firstLine="425"/>
        <w:jc w:val="both"/>
        <w:rPr>
          <w:rFonts w:ascii="Times New Roman" w:hAnsi="Times New Roman" w:cs="Times New Roman"/>
          <w:sz w:val="20"/>
          <w:szCs w:val="20"/>
        </w:rPr>
      </w:pPr>
      <w:r w:rsidRPr="001B16B4">
        <w:rPr>
          <w:rFonts w:ascii="Times New Roman" w:hAnsi="Times New Roman" w:cs="Times New Roman"/>
          <w:sz w:val="20"/>
          <w:szCs w:val="20"/>
        </w:rPr>
        <w:t>Research Sample: group of the employees of the said telecom companies.</w:t>
      </w:r>
    </w:p>
    <w:p w:rsidR="006860A4" w:rsidRPr="001B16B4" w:rsidRDefault="006860A4" w:rsidP="001B16B4">
      <w:pPr>
        <w:snapToGrid w:val="0"/>
        <w:jc w:val="both"/>
        <w:rPr>
          <w:sz w:val="20"/>
          <w:szCs w:val="20"/>
        </w:rPr>
      </w:pPr>
      <w:r w:rsidRPr="001B16B4">
        <w:rPr>
          <w:b/>
          <w:bCs/>
          <w:sz w:val="20"/>
          <w:szCs w:val="20"/>
        </w:rPr>
        <w:t>Data and Information Sources</w:t>
      </w:r>
      <w:r w:rsidRPr="001B16B4">
        <w:rPr>
          <w:sz w:val="20"/>
          <w:szCs w:val="20"/>
        </w:rPr>
        <w:t>:</w:t>
      </w:r>
    </w:p>
    <w:p w:rsidR="006860A4" w:rsidRPr="001B16B4" w:rsidRDefault="006860A4" w:rsidP="001B16B4">
      <w:pPr>
        <w:snapToGrid w:val="0"/>
        <w:ind w:firstLine="425"/>
        <w:jc w:val="both"/>
        <w:rPr>
          <w:sz w:val="20"/>
          <w:szCs w:val="20"/>
        </w:rPr>
      </w:pPr>
      <w:r w:rsidRPr="001B16B4">
        <w:rPr>
          <w:sz w:val="20"/>
          <w:szCs w:val="20"/>
        </w:rPr>
        <w:t>Secondary Sources: references, thesis and researches, periodicals and magazines.</w:t>
      </w:r>
    </w:p>
    <w:p w:rsidR="006860A4" w:rsidRPr="001B16B4" w:rsidRDefault="006860A4" w:rsidP="001B16B4">
      <w:pPr>
        <w:snapToGrid w:val="0"/>
        <w:ind w:firstLine="425"/>
        <w:jc w:val="both"/>
        <w:rPr>
          <w:sz w:val="20"/>
          <w:szCs w:val="20"/>
        </w:rPr>
      </w:pPr>
      <w:r w:rsidRPr="001B16B4">
        <w:rPr>
          <w:sz w:val="20"/>
          <w:szCs w:val="20"/>
        </w:rPr>
        <w:t>Initial Sources: The information resulted from research sample.</w:t>
      </w:r>
    </w:p>
    <w:p w:rsidR="006860A4" w:rsidRPr="001B16B4" w:rsidRDefault="006860A4" w:rsidP="001B16B4">
      <w:pPr>
        <w:snapToGrid w:val="0"/>
        <w:jc w:val="both"/>
        <w:rPr>
          <w:sz w:val="20"/>
          <w:szCs w:val="20"/>
        </w:rPr>
      </w:pPr>
      <w:r w:rsidRPr="001B16B4">
        <w:rPr>
          <w:b/>
          <w:bCs/>
          <w:sz w:val="20"/>
          <w:szCs w:val="20"/>
        </w:rPr>
        <w:t>Research Tools</w:t>
      </w:r>
      <w:r w:rsidRPr="001B16B4">
        <w:rPr>
          <w:sz w:val="20"/>
          <w:szCs w:val="20"/>
        </w:rPr>
        <w:t>:</w:t>
      </w:r>
    </w:p>
    <w:p w:rsidR="006860A4" w:rsidRPr="001B16B4" w:rsidRDefault="006860A4" w:rsidP="001B16B4">
      <w:pPr>
        <w:snapToGrid w:val="0"/>
        <w:ind w:firstLine="425"/>
        <w:jc w:val="both"/>
        <w:rPr>
          <w:sz w:val="20"/>
          <w:szCs w:val="20"/>
        </w:rPr>
      </w:pPr>
      <w:r w:rsidRPr="001B16B4">
        <w:rPr>
          <w:sz w:val="20"/>
          <w:szCs w:val="20"/>
        </w:rPr>
        <w:lastRenderedPageBreak/>
        <w:t>Questionnaire was used to obtain the initial information from the selected sample.</w:t>
      </w:r>
    </w:p>
    <w:p w:rsidR="006860A4" w:rsidRPr="001B16B4" w:rsidRDefault="006860A4" w:rsidP="001B16B4">
      <w:pPr>
        <w:snapToGrid w:val="0"/>
        <w:jc w:val="both"/>
        <w:rPr>
          <w:b/>
          <w:bCs/>
          <w:sz w:val="20"/>
          <w:szCs w:val="20"/>
        </w:rPr>
      </w:pPr>
      <w:r w:rsidRPr="001B16B4">
        <w:rPr>
          <w:b/>
          <w:bCs/>
          <w:sz w:val="20"/>
          <w:szCs w:val="20"/>
        </w:rPr>
        <w:t>Research Theoretical Framework</w:t>
      </w:r>
    </w:p>
    <w:p w:rsidR="006860A4" w:rsidRPr="001B16B4" w:rsidRDefault="006860A4" w:rsidP="001B16B4">
      <w:pPr>
        <w:snapToGrid w:val="0"/>
        <w:jc w:val="both"/>
        <w:rPr>
          <w:sz w:val="20"/>
          <w:szCs w:val="20"/>
        </w:rPr>
      </w:pPr>
      <w:r w:rsidRPr="001B16B4">
        <w:rPr>
          <w:sz w:val="20"/>
          <w:szCs w:val="20"/>
        </w:rPr>
        <w:t>1</w:t>
      </w:r>
      <w:r w:rsidRPr="001B16B4">
        <w:rPr>
          <w:sz w:val="20"/>
          <w:szCs w:val="20"/>
          <w:vertAlign w:val="superscript"/>
        </w:rPr>
        <w:t>st</w:t>
      </w:r>
      <w:r w:rsidRPr="001B16B4">
        <w:rPr>
          <w:sz w:val="20"/>
          <w:szCs w:val="20"/>
        </w:rPr>
        <w:t xml:space="preserve">: </w:t>
      </w:r>
      <w:r w:rsidRPr="001B16B4">
        <w:rPr>
          <w:b/>
          <w:bCs/>
          <w:sz w:val="20"/>
          <w:szCs w:val="20"/>
        </w:rPr>
        <w:t>Basic Concepts of Quality</w:t>
      </w:r>
      <w:r w:rsidRPr="001B16B4">
        <w:rPr>
          <w:sz w:val="20"/>
          <w:szCs w:val="20"/>
        </w:rPr>
        <w:t>:</w:t>
      </w:r>
    </w:p>
    <w:p w:rsidR="006860A4" w:rsidRPr="001B16B4" w:rsidRDefault="006860A4" w:rsidP="001B16B4">
      <w:pPr>
        <w:snapToGrid w:val="0"/>
        <w:jc w:val="both"/>
        <w:rPr>
          <w:sz w:val="20"/>
          <w:szCs w:val="20"/>
        </w:rPr>
      </w:pPr>
      <w:r w:rsidRPr="001B16B4">
        <w:rPr>
          <w:sz w:val="20"/>
          <w:szCs w:val="20"/>
        </w:rPr>
        <w:t xml:space="preserve">1/ </w:t>
      </w:r>
      <w:r w:rsidRPr="001B16B4">
        <w:rPr>
          <w:b/>
          <w:bCs/>
          <w:sz w:val="20"/>
          <w:szCs w:val="20"/>
        </w:rPr>
        <w:t>Quality Concept</w:t>
      </w:r>
      <w:r w:rsidRPr="001B16B4">
        <w:rPr>
          <w:sz w:val="20"/>
          <w:szCs w:val="20"/>
        </w:rPr>
        <w:t>:</w:t>
      </w:r>
    </w:p>
    <w:p w:rsidR="006860A4" w:rsidRPr="001B16B4" w:rsidRDefault="006860A4" w:rsidP="001B16B4">
      <w:pPr>
        <w:snapToGrid w:val="0"/>
        <w:ind w:firstLine="425"/>
        <w:jc w:val="both"/>
        <w:rPr>
          <w:sz w:val="20"/>
          <w:szCs w:val="20"/>
        </w:rPr>
      </w:pPr>
      <w:r w:rsidRPr="001B16B4">
        <w:rPr>
          <w:sz w:val="20"/>
          <w:szCs w:val="20"/>
        </w:rPr>
        <w:t>As Fisher's point of view, the quality express about the degree of sparkle and distinction and the fact that the performance is excellent or the fact that the products characteristics or some of its characteristics (good or service) are excellent upon comparing with the settle standards from the perspective of the organization or the client (Fisher 1996), as well it means achieving client's goals and desires continuously (David 1994).</w:t>
      </w:r>
    </w:p>
    <w:p w:rsidR="006860A4" w:rsidRPr="001B16B4" w:rsidRDefault="006860A4" w:rsidP="001B16B4">
      <w:pPr>
        <w:snapToGrid w:val="0"/>
        <w:ind w:firstLine="425"/>
        <w:jc w:val="both"/>
        <w:rPr>
          <w:sz w:val="20"/>
          <w:szCs w:val="20"/>
        </w:rPr>
      </w:pPr>
      <w:r w:rsidRPr="001B16B4">
        <w:rPr>
          <w:sz w:val="20"/>
          <w:szCs w:val="20"/>
        </w:rPr>
        <w:t>Kwan (1996) specified the concept of quality in five trends as following:</w:t>
      </w:r>
    </w:p>
    <w:p w:rsidR="006860A4" w:rsidRPr="001B16B4" w:rsidRDefault="006860A4" w:rsidP="001B16B4">
      <w:pPr>
        <w:pStyle w:val="ListParagraph"/>
        <w:numPr>
          <w:ilvl w:val="0"/>
          <w:numId w:val="9"/>
        </w:numPr>
        <w:bidi w:val="0"/>
        <w:snapToGrid w:val="0"/>
        <w:spacing w:after="0" w:line="240" w:lineRule="auto"/>
        <w:ind w:left="0" w:firstLine="425"/>
        <w:jc w:val="both"/>
        <w:rPr>
          <w:rFonts w:ascii="Times New Roman" w:hAnsi="Times New Roman" w:cs="Times New Roman"/>
          <w:sz w:val="20"/>
          <w:szCs w:val="20"/>
        </w:rPr>
      </w:pPr>
      <w:r w:rsidRPr="001B16B4">
        <w:rPr>
          <w:rFonts w:ascii="Times New Roman" w:hAnsi="Times New Roman" w:cs="Times New Roman"/>
          <w:sz w:val="20"/>
          <w:szCs w:val="20"/>
        </w:rPr>
        <w:t>Quality is the ability of the organization to produce and provide exceptional service distinguished from other organizations.</w:t>
      </w:r>
    </w:p>
    <w:p w:rsidR="006860A4" w:rsidRPr="001B16B4" w:rsidRDefault="006860A4" w:rsidP="001B16B4">
      <w:pPr>
        <w:pStyle w:val="ListParagraph"/>
        <w:numPr>
          <w:ilvl w:val="0"/>
          <w:numId w:val="9"/>
        </w:numPr>
        <w:bidi w:val="0"/>
        <w:snapToGrid w:val="0"/>
        <w:spacing w:after="0" w:line="240" w:lineRule="auto"/>
        <w:ind w:left="0" w:firstLine="425"/>
        <w:jc w:val="both"/>
        <w:rPr>
          <w:rFonts w:ascii="Times New Roman" w:hAnsi="Times New Roman" w:cs="Times New Roman"/>
          <w:sz w:val="20"/>
          <w:szCs w:val="20"/>
        </w:rPr>
      </w:pPr>
      <w:r w:rsidRPr="001B16B4">
        <w:rPr>
          <w:rFonts w:ascii="Times New Roman" w:hAnsi="Times New Roman" w:cs="Times New Roman"/>
          <w:sz w:val="20"/>
          <w:szCs w:val="20"/>
        </w:rPr>
        <w:t>Quality is the ability of the organization to produce and provide a service close to perfection.</w:t>
      </w:r>
    </w:p>
    <w:p w:rsidR="006860A4" w:rsidRPr="001B16B4" w:rsidRDefault="006860A4" w:rsidP="001B16B4">
      <w:pPr>
        <w:pStyle w:val="ListParagraph"/>
        <w:numPr>
          <w:ilvl w:val="0"/>
          <w:numId w:val="9"/>
        </w:numPr>
        <w:bidi w:val="0"/>
        <w:snapToGrid w:val="0"/>
        <w:spacing w:after="0" w:line="240" w:lineRule="auto"/>
        <w:ind w:left="0" w:firstLine="425"/>
        <w:jc w:val="both"/>
        <w:rPr>
          <w:rFonts w:ascii="Times New Roman" w:hAnsi="Times New Roman" w:cs="Times New Roman"/>
          <w:sz w:val="20"/>
          <w:szCs w:val="20"/>
        </w:rPr>
      </w:pPr>
      <w:r w:rsidRPr="001B16B4">
        <w:rPr>
          <w:rFonts w:ascii="Times New Roman" w:hAnsi="Times New Roman" w:cs="Times New Roman"/>
          <w:sz w:val="20"/>
          <w:szCs w:val="20"/>
        </w:rPr>
        <w:t>Quality is the ability of the organization to fulfill the needs of the client in accordance with desired goals.</w:t>
      </w:r>
    </w:p>
    <w:p w:rsidR="006860A4" w:rsidRPr="001B16B4" w:rsidRDefault="006860A4" w:rsidP="001B16B4">
      <w:pPr>
        <w:pStyle w:val="ListParagraph"/>
        <w:numPr>
          <w:ilvl w:val="0"/>
          <w:numId w:val="9"/>
        </w:numPr>
        <w:bidi w:val="0"/>
        <w:snapToGrid w:val="0"/>
        <w:spacing w:after="0" w:line="240" w:lineRule="auto"/>
        <w:ind w:left="0" w:firstLine="425"/>
        <w:jc w:val="both"/>
        <w:rPr>
          <w:rFonts w:ascii="Times New Roman" w:hAnsi="Times New Roman" w:cs="Times New Roman"/>
          <w:sz w:val="20"/>
          <w:szCs w:val="20"/>
        </w:rPr>
      </w:pPr>
      <w:r w:rsidRPr="001B16B4">
        <w:rPr>
          <w:rFonts w:ascii="Times New Roman" w:hAnsi="Times New Roman" w:cs="Times New Roman"/>
          <w:sz w:val="20"/>
          <w:szCs w:val="20"/>
        </w:rPr>
        <w:t>Quality is the ability of the organization in making changes in its services and production that commensurate with the market supply and demand situations.</w:t>
      </w:r>
    </w:p>
    <w:p w:rsidR="006860A4" w:rsidRPr="001B16B4" w:rsidRDefault="006860A4" w:rsidP="001B16B4">
      <w:pPr>
        <w:pStyle w:val="ListParagraph"/>
        <w:numPr>
          <w:ilvl w:val="0"/>
          <w:numId w:val="9"/>
        </w:numPr>
        <w:bidi w:val="0"/>
        <w:snapToGrid w:val="0"/>
        <w:spacing w:after="0" w:line="240" w:lineRule="auto"/>
        <w:ind w:left="0" w:firstLine="425"/>
        <w:jc w:val="both"/>
        <w:rPr>
          <w:rFonts w:ascii="Times New Roman" w:hAnsi="Times New Roman" w:cs="Times New Roman"/>
          <w:sz w:val="20"/>
          <w:szCs w:val="20"/>
        </w:rPr>
      </w:pPr>
      <w:r w:rsidRPr="001B16B4">
        <w:rPr>
          <w:rFonts w:ascii="Times New Roman" w:hAnsi="Times New Roman" w:cs="Times New Roman"/>
          <w:sz w:val="20"/>
          <w:szCs w:val="20"/>
        </w:rPr>
        <w:t>Quality is the ability of the organization to realize higher profits.</w:t>
      </w:r>
    </w:p>
    <w:p w:rsidR="006860A4" w:rsidRPr="001B16B4" w:rsidRDefault="006860A4" w:rsidP="001B16B4">
      <w:pPr>
        <w:snapToGrid w:val="0"/>
        <w:ind w:firstLine="425"/>
        <w:jc w:val="both"/>
        <w:rPr>
          <w:sz w:val="20"/>
          <w:szCs w:val="20"/>
        </w:rPr>
      </w:pPr>
      <w:r w:rsidRPr="001B16B4">
        <w:rPr>
          <w:sz w:val="20"/>
          <w:szCs w:val="20"/>
        </w:rPr>
        <w:t>As the customer looks to the quality as a value, i.e. how the good product could achieve the targeted goal according to the price he wish to pay, or it’s the suitable for use (</w:t>
      </w:r>
      <w:proofErr w:type="spellStart"/>
      <w:r w:rsidRPr="001B16B4">
        <w:rPr>
          <w:sz w:val="20"/>
          <w:szCs w:val="20"/>
        </w:rPr>
        <w:t>Saad</w:t>
      </w:r>
      <w:proofErr w:type="spellEnd"/>
      <w:r w:rsidRPr="001B16B4">
        <w:rPr>
          <w:sz w:val="20"/>
          <w:szCs w:val="20"/>
        </w:rPr>
        <w:t xml:space="preserve"> 2003).</w:t>
      </w:r>
    </w:p>
    <w:p w:rsidR="006860A4" w:rsidRPr="001B16B4" w:rsidRDefault="006860A4" w:rsidP="001B16B4">
      <w:pPr>
        <w:snapToGrid w:val="0"/>
        <w:ind w:firstLine="425"/>
        <w:jc w:val="both"/>
        <w:rPr>
          <w:sz w:val="20"/>
          <w:szCs w:val="20"/>
        </w:rPr>
      </w:pPr>
      <w:r w:rsidRPr="001B16B4">
        <w:rPr>
          <w:sz w:val="20"/>
          <w:szCs w:val="20"/>
        </w:rPr>
        <w:t>The following table abstracting quality concepts according to some of early pioneers:</w:t>
      </w:r>
    </w:p>
    <w:p w:rsidR="001B16B4" w:rsidRDefault="001B16B4" w:rsidP="001B16B4">
      <w:pPr>
        <w:snapToGrid w:val="0"/>
        <w:jc w:val="center"/>
        <w:rPr>
          <w:sz w:val="20"/>
          <w:szCs w:val="20"/>
          <w:lang w:eastAsia="zh-CN"/>
        </w:rPr>
      </w:pPr>
    </w:p>
    <w:p w:rsidR="006860A4" w:rsidRPr="001B16B4" w:rsidRDefault="006860A4" w:rsidP="001B16B4">
      <w:pPr>
        <w:snapToGrid w:val="0"/>
        <w:jc w:val="center"/>
        <w:rPr>
          <w:sz w:val="18"/>
          <w:szCs w:val="18"/>
        </w:rPr>
      </w:pPr>
      <w:r w:rsidRPr="001B16B4">
        <w:rPr>
          <w:sz w:val="18"/>
          <w:szCs w:val="18"/>
        </w:rPr>
        <w:t>Table (1) Quality Concepts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2"/>
        <w:gridCol w:w="1996"/>
        <w:gridCol w:w="1268"/>
      </w:tblGrid>
      <w:tr w:rsidR="006860A4" w:rsidRPr="001B16B4" w:rsidTr="001B16B4">
        <w:trPr>
          <w:jc w:val="center"/>
        </w:trPr>
        <w:tc>
          <w:tcPr>
            <w:tcW w:w="0" w:type="auto"/>
            <w:vAlign w:val="center"/>
          </w:tcPr>
          <w:p w:rsidR="006860A4" w:rsidRPr="001B16B4" w:rsidRDefault="006860A4" w:rsidP="00A80D56">
            <w:pPr>
              <w:snapToGrid w:val="0"/>
              <w:jc w:val="center"/>
              <w:rPr>
                <w:b/>
                <w:bCs/>
                <w:color w:val="000000"/>
                <w:sz w:val="18"/>
                <w:szCs w:val="18"/>
              </w:rPr>
            </w:pPr>
            <w:r w:rsidRPr="001B16B4">
              <w:rPr>
                <w:b/>
                <w:bCs/>
                <w:color w:val="000000"/>
                <w:sz w:val="18"/>
                <w:szCs w:val="18"/>
              </w:rPr>
              <w:t>Quality Pioneer</w:t>
            </w:r>
          </w:p>
        </w:tc>
        <w:tc>
          <w:tcPr>
            <w:tcW w:w="0" w:type="auto"/>
            <w:vAlign w:val="center"/>
          </w:tcPr>
          <w:p w:rsidR="006860A4" w:rsidRPr="001B16B4" w:rsidRDefault="006860A4" w:rsidP="00A80D56">
            <w:pPr>
              <w:snapToGrid w:val="0"/>
              <w:jc w:val="center"/>
              <w:rPr>
                <w:b/>
                <w:bCs/>
                <w:color w:val="000000"/>
                <w:sz w:val="18"/>
                <w:szCs w:val="18"/>
              </w:rPr>
            </w:pPr>
            <w:r w:rsidRPr="001B16B4">
              <w:rPr>
                <w:b/>
                <w:bCs/>
                <w:color w:val="000000"/>
                <w:sz w:val="18"/>
                <w:szCs w:val="18"/>
              </w:rPr>
              <w:t>Quality Definition</w:t>
            </w:r>
          </w:p>
        </w:tc>
        <w:tc>
          <w:tcPr>
            <w:tcW w:w="0" w:type="auto"/>
            <w:vAlign w:val="center"/>
          </w:tcPr>
          <w:p w:rsidR="006860A4" w:rsidRPr="001B16B4" w:rsidRDefault="006860A4" w:rsidP="00A80D56">
            <w:pPr>
              <w:snapToGrid w:val="0"/>
              <w:jc w:val="center"/>
              <w:rPr>
                <w:b/>
                <w:bCs/>
                <w:color w:val="000000"/>
                <w:sz w:val="18"/>
                <w:szCs w:val="18"/>
              </w:rPr>
            </w:pPr>
            <w:r w:rsidRPr="001B16B4">
              <w:rPr>
                <w:b/>
                <w:bCs/>
                <w:color w:val="000000"/>
                <w:sz w:val="18"/>
                <w:szCs w:val="18"/>
              </w:rPr>
              <w:t>Targeted to</w:t>
            </w:r>
          </w:p>
        </w:tc>
      </w:tr>
      <w:tr w:rsidR="006860A4" w:rsidRPr="001B16B4" w:rsidTr="001B16B4">
        <w:trPr>
          <w:jc w:val="center"/>
        </w:trPr>
        <w:tc>
          <w:tcPr>
            <w:tcW w:w="0" w:type="auto"/>
            <w:vAlign w:val="center"/>
          </w:tcPr>
          <w:p w:rsidR="006860A4" w:rsidRPr="001B16B4" w:rsidRDefault="006860A4" w:rsidP="00A80D56">
            <w:pPr>
              <w:snapToGrid w:val="0"/>
              <w:jc w:val="center"/>
              <w:rPr>
                <w:color w:val="000000"/>
                <w:sz w:val="18"/>
                <w:szCs w:val="18"/>
              </w:rPr>
            </w:pPr>
            <w:proofErr w:type="spellStart"/>
            <w:r w:rsidRPr="001B16B4">
              <w:rPr>
                <w:color w:val="000000"/>
                <w:sz w:val="18"/>
                <w:szCs w:val="18"/>
              </w:rPr>
              <w:t>Juran</w:t>
            </w:r>
            <w:proofErr w:type="spellEnd"/>
          </w:p>
        </w:tc>
        <w:tc>
          <w:tcPr>
            <w:tcW w:w="0" w:type="auto"/>
            <w:vAlign w:val="center"/>
          </w:tcPr>
          <w:p w:rsidR="006860A4" w:rsidRPr="001B16B4" w:rsidRDefault="006860A4" w:rsidP="00A80D56">
            <w:pPr>
              <w:snapToGrid w:val="0"/>
              <w:jc w:val="center"/>
              <w:rPr>
                <w:color w:val="000000"/>
                <w:sz w:val="18"/>
                <w:szCs w:val="18"/>
              </w:rPr>
            </w:pPr>
            <w:r w:rsidRPr="001B16B4">
              <w:rPr>
                <w:color w:val="000000"/>
                <w:sz w:val="18"/>
                <w:szCs w:val="18"/>
              </w:rPr>
              <w:t>Appropriation of use</w:t>
            </w:r>
          </w:p>
        </w:tc>
        <w:tc>
          <w:tcPr>
            <w:tcW w:w="0" w:type="auto"/>
            <w:vAlign w:val="center"/>
          </w:tcPr>
          <w:p w:rsidR="006860A4" w:rsidRPr="001B16B4" w:rsidRDefault="006860A4" w:rsidP="00A80D56">
            <w:pPr>
              <w:snapToGrid w:val="0"/>
              <w:jc w:val="center"/>
              <w:rPr>
                <w:color w:val="000000"/>
                <w:sz w:val="18"/>
                <w:szCs w:val="18"/>
              </w:rPr>
            </w:pPr>
            <w:r w:rsidRPr="001B16B4">
              <w:rPr>
                <w:color w:val="000000"/>
                <w:sz w:val="18"/>
                <w:szCs w:val="18"/>
              </w:rPr>
              <w:t>client</w:t>
            </w:r>
          </w:p>
        </w:tc>
      </w:tr>
      <w:tr w:rsidR="006860A4" w:rsidRPr="001B16B4" w:rsidTr="001B16B4">
        <w:trPr>
          <w:jc w:val="center"/>
        </w:trPr>
        <w:tc>
          <w:tcPr>
            <w:tcW w:w="0" w:type="auto"/>
            <w:vAlign w:val="center"/>
          </w:tcPr>
          <w:p w:rsidR="006860A4" w:rsidRPr="001B16B4" w:rsidRDefault="006860A4" w:rsidP="00A80D56">
            <w:pPr>
              <w:snapToGrid w:val="0"/>
              <w:jc w:val="center"/>
              <w:rPr>
                <w:color w:val="000000"/>
                <w:sz w:val="18"/>
                <w:szCs w:val="18"/>
              </w:rPr>
            </w:pPr>
            <w:proofErr w:type="spellStart"/>
            <w:r w:rsidRPr="001B16B4">
              <w:rPr>
                <w:color w:val="000000"/>
                <w:sz w:val="18"/>
                <w:szCs w:val="18"/>
              </w:rPr>
              <w:t>Demeng</w:t>
            </w:r>
            <w:proofErr w:type="spellEnd"/>
          </w:p>
        </w:tc>
        <w:tc>
          <w:tcPr>
            <w:tcW w:w="0" w:type="auto"/>
            <w:vAlign w:val="center"/>
          </w:tcPr>
          <w:p w:rsidR="006860A4" w:rsidRPr="001B16B4" w:rsidRDefault="006860A4" w:rsidP="00A80D56">
            <w:pPr>
              <w:snapToGrid w:val="0"/>
              <w:jc w:val="center"/>
              <w:rPr>
                <w:color w:val="000000"/>
                <w:sz w:val="18"/>
                <w:szCs w:val="18"/>
              </w:rPr>
            </w:pPr>
            <w:r w:rsidRPr="001B16B4">
              <w:rPr>
                <w:color w:val="000000"/>
                <w:sz w:val="18"/>
                <w:szCs w:val="18"/>
              </w:rPr>
              <w:t>Appropriation of purpose</w:t>
            </w:r>
          </w:p>
        </w:tc>
        <w:tc>
          <w:tcPr>
            <w:tcW w:w="0" w:type="auto"/>
            <w:vAlign w:val="center"/>
          </w:tcPr>
          <w:p w:rsidR="006860A4" w:rsidRPr="001B16B4" w:rsidRDefault="006860A4" w:rsidP="00A80D56">
            <w:pPr>
              <w:snapToGrid w:val="0"/>
              <w:jc w:val="center"/>
              <w:rPr>
                <w:color w:val="000000"/>
                <w:sz w:val="18"/>
                <w:szCs w:val="18"/>
              </w:rPr>
            </w:pPr>
            <w:r w:rsidRPr="001B16B4">
              <w:rPr>
                <w:color w:val="000000"/>
                <w:sz w:val="18"/>
                <w:szCs w:val="18"/>
              </w:rPr>
              <w:t>client</w:t>
            </w:r>
          </w:p>
        </w:tc>
      </w:tr>
      <w:tr w:rsidR="006860A4" w:rsidRPr="001B16B4" w:rsidTr="001B16B4">
        <w:trPr>
          <w:jc w:val="center"/>
        </w:trPr>
        <w:tc>
          <w:tcPr>
            <w:tcW w:w="0" w:type="auto"/>
            <w:vAlign w:val="center"/>
          </w:tcPr>
          <w:p w:rsidR="006860A4" w:rsidRPr="001B16B4" w:rsidRDefault="006860A4" w:rsidP="00A80D56">
            <w:pPr>
              <w:snapToGrid w:val="0"/>
              <w:jc w:val="center"/>
              <w:rPr>
                <w:color w:val="000000"/>
                <w:sz w:val="18"/>
                <w:szCs w:val="18"/>
              </w:rPr>
            </w:pPr>
            <w:r w:rsidRPr="001B16B4">
              <w:rPr>
                <w:color w:val="000000"/>
                <w:sz w:val="18"/>
                <w:szCs w:val="18"/>
              </w:rPr>
              <w:t>Graven</w:t>
            </w:r>
          </w:p>
        </w:tc>
        <w:tc>
          <w:tcPr>
            <w:tcW w:w="0" w:type="auto"/>
            <w:vAlign w:val="center"/>
          </w:tcPr>
          <w:p w:rsidR="006860A4" w:rsidRPr="001B16B4" w:rsidRDefault="006860A4" w:rsidP="00A80D56">
            <w:pPr>
              <w:snapToGrid w:val="0"/>
              <w:jc w:val="center"/>
              <w:rPr>
                <w:color w:val="000000"/>
                <w:sz w:val="18"/>
                <w:szCs w:val="18"/>
              </w:rPr>
            </w:pPr>
            <w:r w:rsidRPr="001B16B4">
              <w:rPr>
                <w:color w:val="000000"/>
                <w:sz w:val="18"/>
                <w:szCs w:val="18"/>
              </w:rPr>
              <w:t>As the privacy of clients</w:t>
            </w:r>
          </w:p>
        </w:tc>
        <w:tc>
          <w:tcPr>
            <w:tcW w:w="0" w:type="auto"/>
            <w:vAlign w:val="center"/>
          </w:tcPr>
          <w:p w:rsidR="006860A4" w:rsidRPr="001B16B4" w:rsidRDefault="006860A4" w:rsidP="00A80D56">
            <w:pPr>
              <w:snapToGrid w:val="0"/>
              <w:jc w:val="center"/>
              <w:rPr>
                <w:color w:val="000000"/>
                <w:sz w:val="18"/>
                <w:szCs w:val="18"/>
              </w:rPr>
            </w:pPr>
            <w:r w:rsidRPr="001B16B4">
              <w:rPr>
                <w:color w:val="000000"/>
                <w:sz w:val="18"/>
                <w:szCs w:val="18"/>
              </w:rPr>
              <w:t>Client and supplier</w:t>
            </w:r>
          </w:p>
        </w:tc>
      </w:tr>
      <w:tr w:rsidR="006860A4" w:rsidRPr="001B16B4" w:rsidTr="001B16B4">
        <w:trPr>
          <w:jc w:val="center"/>
        </w:trPr>
        <w:tc>
          <w:tcPr>
            <w:tcW w:w="0" w:type="auto"/>
            <w:vAlign w:val="center"/>
          </w:tcPr>
          <w:p w:rsidR="006860A4" w:rsidRPr="001B16B4" w:rsidRDefault="006860A4" w:rsidP="00A80D56">
            <w:pPr>
              <w:snapToGrid w:val="0"/>
              <w:jc w:val="center"/>
              <w:rPr>
                <w:color w:val="000000"/>
                <w:sz w:val="18"/>
                <w:szCs w:val="18"/>
              </w:rPr>
            </w:pPr>
            <w:r w:rsidRPr="001B16B4">
              <w:rPr>
                <w:color w:val="000000"/>
                <w:sz w:val="18"/>
                <w:szCs w:val="18"/>
              </w:rPr>
              <w:t>Crosby</w:t>
            </w:r>
          </w:p>
        </w:tc>
        <w:tc>
          <w:tcPr>
            <w:tcW w:w="0" w:type="auto"/>
            <w:vAlign w:val="center"/>
          </w:tcPr>
          <w:p w:rsidR="006860A4" w:rsidRPr="001B16B4" w:rsidRDefault="006860A4" w:rsidP="00A80D56">
            <w:pPr>
              <w:snapToGrid w:val="0"/>
              <w:jc w:val="center"/>
              <w:rPr>
                <w:color w:val="000000"/>
                <w:sz w:val="18"/>
                <w:szCs w:val="18"/>
              </w:rPr>
            </w:pPr>
            <w:r w:rsidRPr="001B16B4">
              <w:rPr>
                <w:color w:val="000000"/>
                <w:sz w:val="18"/>
                <w:szCs w:val="18"/>
              </w:rPr>
              <w:t>Conformity of Specifications</w:t>
            </w:r>
          </w:p>
        </w:tc>
        <w:tc>
          <w:tcPr>
            <w:tcW w:w="0" w:type="auto"/>
            <w:vAlign w:val="center"/>
          </w:tcPr>
          <w:p w:rsidR="006860A4" w:rsidRPr="001B16B4" w:rsidRDefault="006860A4" w:rsidP="00A80D56">
            <w:pPr>
              <w:snapToGrid w:val="0"/>
              <w:jc w:val="center"/>
              <w:rPr>
                <w:color w:val="000000"/>
                <w:sz w:val="18"/>
                <w:szCs w:val="18"/>
              </w:rPr>
            </w:pPr>
            <w:r w:rsidRPr="001B16B4">
              <w:rPr>
                <w:color w:val="000000"/>
                <w:sz w:val="18"/>
                <w:szCs w:val="18"/>
              </w:rPr>
              <w:t>Supplier</w:t>
            </w:r>
          </w:p>
        </w:tc>
      </w:tr>
      <w:tr w:rsidR="006860A4" w:rsidRPr="001B16B4" w:rsidTr="001B16B4">
        <w:trPr>
          <w:jc w:val="center"/>
        </w:trPr>
        <w:tc>
          <w:tcPr>
            <w:tcW w:w="0" w:type="auto"/>
            <w:vAlign w:val="center"/>
          </w:tcPr>
          <w:p w:rsidR="006860A4" w:rsidRPr="001B16B4" w:rsidRDefault="006860A4" w:rsidP="00A80D56">
            <w:pPr>
              <w:snapToGrid w:val="0"/>
              <w:jc w:val="center"/>
              <w:rPr>
                <w:color w:val="000000"/>
                <w:sz w:val="18"/>
                <w:szCs w:val="18"/>
              </w:rPr>
            </w:pPr>
            <w:r w:rsidRPr="001B16B4">
              <w:rPr>
                <w:color w:val="000000"/>
                <w:sz w:val="18"/>
                <w:szCs w:val="18"/>
              </w:rPr>
              <w:t>Ishikawa</w:t>
            </w:r>
          </w:p>
        </w:tc>
        <w:tc>
          <w:tcPr>
            <w:tcW w:w="0" w:type="auto"/>
            <w:vAlign w:val="center"/>
          </w:tcPr>
          <w:p w:rsidR="006860A4" w:rsidRPr="001B16B4" w:rsidRDefault="006860A4" w:rsidP="00A80D56">
            <w:pPr>
              <w:snapToGrid w:val="0"/>
              <w:jc w:val="center"/>
              <w:rPr>
                <w:color w:val="000000"/>
                <w:sz w:val="18"/>
                <w:szCs w:val="18"/>
              </w:rPr>
            </w:pPr>
            <w:r w:rsidRPr="001B16B4">
              <w:rPr>
                <w:color w:val="000000"/>
                <w:sz w:val="18"/>
                <w:szCs w:val="18"/>
              </w:rPr>
              <w:t>As the privacy of clients</w:t>
            </w:r>
          </w:p>
        </w:tc>
        <w:tc>
          <w:tcPr>
            <w:tcW w:w="0" w:type="auto"/>
            <w:vAlign w:val="center"/>
          </w:tcPr>
          <w:p w:rsidR="006860A4" w:rsidRPr="001B16B4" w:rsidRDefault="006860A4" w:rsidP="00A80D56">
            <w:pPr>
              <w:snapToGrid w:val="0"/>
              <w:jc w:val="center"/>
              <w:rPr>
                <w:color w:val="000000"/>
                <w:sz w:val="18"/>
                <w:szCs w:val="18"/>
              </w:rPr>
            </w:pPr>
            <w:r w:rsidRPr="001B16B4">
              <w:rPr>
                <w:color w:val="000000"/>
                <w:sz w:val="18"/>
                <w:szCs w:val="18"/>
              </w:rPr>
              <w:t>supplier</w:t>
            </w:r>
          </w:p>
        </w:tc>
      </w:tr>
      <w:tr w:rsidR="006860A4" w:rsidRPr="001B16B4" w:rsidTr="001B16B4">
        <w:trPr>
          <w:jc w:val="center"/>
        </w:trPr>
        <w:tc>
          <w:tcPr>
            <w:tcW w:w="0" w:type="auto"/>
            <w:vAlign w:val="center"/>
          </w:tcPr>
          <w:p w:rsidR="006860A4" w:rsidRPr="001B16B4" w:rsidRDefault="006860A4" w:rsidP="00A80D56">
            <w:pPr>
              <w:snapToGrid w:val="0"/>
              <w:jc w:val="center"/>
              <w:rPr>
                <w:color w:val="000000"/>
                <w:sz w:val="18"/>
                <w:szCs w:val="18"/>
              </w:rPr>
            </w:pPr>
            <w:proofErr w:type="spellStart"/>
            <w:r w:rsidRPr="001B16B4">
              <w:rPr>
                <w:color w:val="000000"/>
                <w:sz w:val="18"/>
                <w:szCs w:val="18"/>
              </w:rPr>
              <w:t>Vigenbawm</w:t>
            </w:r>
            <w:proofErr w:type="spellEnd"/>
          </w:p>
        </w:tc>
        <w:tc>
          <w:tcPr>
            <w:tcW w:w="0" w:type="auto"/>
            <w:vAlign w:val="center"/>
          </w:tcPr>
          <w:p w:rsidR="006860A4" w:rsidRPr="001B16B4" w:rsidRDefault="006860A4" w:rsidP="00A80D56">
            <w:pPr>
              <w:snapToGrid w:val="0"/>
              <w:jc w:val="center"/>
              <w:rPr>
                <w:color w:val="000000"/>
                <w:sz w:val="18"/>
                <w:szCs w:val="18"/>
              </w:rPr>
            </w:pPr>
            <w:r w:rsidRPr="001B16B4">
              <w:rPr>
                <w:color w:val="000000"/>
                <w:sz w:val="18"/>
                <w:szCs w:val="18"/>
              </w:rPr>
              <w:t>Client satisfaction at the less price</w:t>
            </w:r>
          </w:p>
        </w:tc>
        <w:tc>
          <w:tcPr>
            <w:tcW w:w="0" w:type="auto"/>
            <w:vAlign w:val="center"/>
          </w:tcPr>
          <w:p w:rsidR="006860A4" w:rsidRPr="001B16B4" w:rsidRDefault="006860A4" w:rsidP="00A80D56">
            <w:pPr>
              <w:snapToGrid w:val="0"/>
              <w:jc w:val="center"/>
              <w:rPr>
                <w:color w:val="000000"/>
                <w:sz w:val="18"/>
                <w:szCs w:val="18"/>
              </w:rPr>
            </w:pPr>
            <w:r w:rsidRPr="001B16B4">
              <w:rPr>
                <w:color w:val="000000"/>
                <w:sz w:val="18"/>
                <w:szCs w:val="18"/>
              </w:rPr>
              <w:t>supplier</w:t>
            </w:r>
          </w:p>
        </w:tc>
      </w:tr>
      <w:tr w:rsidR="006860A4" w:rsidRPr="001B16B4" w:rsidTr="001B16B4">
        <w:trPr>
          <w:jc w:val="center"/>
        </w:trPr>
        <w:tc>
          <w:tcPr>
            <w:tcW w:w="0" w:type="auto"/>
            <w:vAlign w:val="center"/>
          </w:tcPr>
          <w:p w:rsidR="006860A4" w:rsidRPr="001B16B4" w:rsidRDefault="006860A4" w:rsidP="00A80D56">
            <w:pPr>
              <w:snapToGrid w:val="0"/>
              <w:jc w:val="center"/>
              <w:rPr>
                <w:color w:val="000000"/>
                <w:sz w:val="18"/>
                <w:szCs w:val="18"/>
              </w:rPr>
            </w:pPr>
            <w:proofErr w:type="spellStart"/>
            <w:r w:rsidRPr="001B16B4">
              <w:rPr>
                <w:color w:val="000000"/>
                <w:sz w:val="18"/>
                <w:szCs w:val="18"/>
              </w:rPr>
              <w:t>Taguki</w:t>
            </w:r>
            <w:proofErr w:type="spellEnd"/>
          </w:p>
        </w:tc>
        <w:tc>
          <w:tcPr>
            <w:tcW w:w="0" w:type="auto"/>
            <w:vAlign w:val="center"/>
          </w:tcPr>
          <w:p w:rsidR="006860A4" w:rsidRPr="001B16B4" w:rsidRDefault="006860A4" w:rsidP="00A80D56">
            <w:pPr>
              <w:snapToGrid w:val="0"/>
              <w:jc w:val="center"/>
              <w:rPr>
                <w:color w:val="000000"/>
                <w:sz w:val="18"/>
                <w:szCs w:val="18"/>
              </w:rPr>
            </w:pPr>
            <w:r w:rsidRPr="001B16B4">
              <w:rPr>
                <w:color w:val="000000"/>
                <w:sz w:val="18"/>
                <w:szCs w:val="18"/>
              </w:rPr>
              <w:t>As the privacy of clients</w:t>
            </w:r>
          </w:p>
        </w:tc>
        <w:tc>
          <w:tcPr>
            <w:tcW w:w="0" w:type="auto"/>
            <w:vAlign w:val="center"/>
          </w:tcPr>
          <w:p w:rsidR="006860A4" w:rsidRPr="001B16B4" w:rsidRDefault="006860A4" w:rsidP="00A80D56">
            <w:pPr>
              <w:snapToGrid w:val="0"/>
              <w:jc w:val="center"/>
              <w:rPr>
                <w:color w:val="000000"/>
                <w:sz w:val="18"/>
                <w:szCs w:val="18"/>
              </w:rPr>
            </w:pPr>
            <w:r w:rsidRPr="001B16B4">
              <w:rPr>
                <w:color w:val="000000"/>
                <w:sz w:val="18"/>
                <w:szCs w:val="18"/>
              </w:rPr>
              <w:t>supplier</w:t>
            </w:r>
          </w:p>
        </w:tc>
      </w:tr>
    </w:tbl>
    <w:p w:rsidR="006860A4" w:rsidRPr="001B16B4" w:rsidRDefault="006860A4" w:rsidP="001B16B4">
      <w:pPr>
        <w:snapToGrid w:val="0"/>
        <w:ind w:firstLine="425"/>
        <w:jc w:val="both"/>
        <w:rPr>
          <w:sz w:val="20"/>
          <w:szCs w:val="20"/>
        </w:rPr>
      </w:pPr>
      <w:r w:rsidRPr="001B16B4">
        <w:rPr>
          <w:sz w:val="20"/>
          <w:szCs w:val="20"/>
        </w:rPr>
        <w:t xml:space="preserve">Source: </w:t>
      </w:r>
      <w:proofErr w:type="spellStart"/>
      <w:r w:rsidRPr="001B16B4">
        <w:rPr>
          <w:sz w:val="20"/>
          <w:szCs w:val="20"/>
        </w:rPr>
        <w:t>Juran</w:t>
      </w:r>
      <w:proofErr w:type="spellEnd"/>
      <w:r w:rsidRPr="001B16B4">
        <w:rPr>
          <w:sz w:val="20"/>
          <w:szCs w:val="20"/>
        </w:rPr>
        <w:t xml:space="preserve"> and </w:t>
      </w:r>
      <w:proofErr w:type="spellStart"/>
      <w:r w:rsidRPr="001B16B4">
        <w:rPr>
          <w:sz w:val="20"/>
          <w:szCs w:val="20"/>
        </w:rPr>
        <w:t>Grynaf</w:t>
      </w:r>
      <w:proofErr w:type="spellEnd"/>
      <w:r w:rsidRPr="001B16B4">
        <w:rPr>
          <w:sz w:val="20"/>
          <w:szCs w:val="20"/>
        </w:rPr>
        <w:t>, 1994.</w:t>
      </w:r>
    </w:p>
    <w:p w:rsidR="00B70D29" w:rsidRPr="001B16B4" w:rsidRDefault="00B70D29" w:rsidP="001B16B4">
      <w:pPr>
        <w:snapToGrid w:val="0"/>
        <w:ind w:firstLine="425"/>
        <w:jc w:val="both"/>
        <w:rPr>
          <w:sz w:val="20"/>
          <w:szCs w:val="20"/>
        </w:rPr>
      </w:pPr>
    </w:p>
    <w:p w:rsidR="006860A4" w:rsidRPr="001B16B4" w:rsidRDefault="006860A4" w:rsidP="001B16B4">
      <w:pPr>
        <w:snapToGrid w:val="0"/>
        <w:jc w:val="both"/>
        <w:rPr>
          <w:sz w:val="20"/>
          <w:szCs w:val="20"/>
        </w:rPr>
      </w:pPr>
      <w:r w:rsidRPr="001B16B4">
        <w:rPr>
          <w:sz w:val="20"/>
          <w:szCs w:val="20"/>
        </w:rPr>
        <w:t xml:space="preserve">2/ </w:t>
      </w:r>
      <w:r w:rsidRPr="001B16B4">
        <w:rPr>
          <w:b/>
          <w:bCs/>
          <w:sz w:val="20"/>
          <w:szCs w:val="20"/>
        </w:rPr>
        <w:t>The Pillars of Quality</w:t>
      </w:r>
      <w:r w:rsidRPr="001B16B4">
        <w:rPr>
          <w:sz w:val="20"/>
          <w:szCs w:val="20"/>
        </w:rPr>
        <w:t>:</w:t>
      </w:r>
    </w:p>
    <w:p w:rsidR="006860A4" w:rsidRPr="001B16B4" w:rsidRDefault="006860A4" w:rsidP="001B16B4">
      <w:pPr>
        <w:snapToGrid w:val="0"/>
        <w:ind w:firstLine="425"/>
        <w:jc w:val="both"/>
        <w:rPr>
          <w:sz w:val="20"/>
          <w:szCs w:val="20"/>
        </w:rPr>
      </w:pPr>
      <w:r w:rsidRPr="001B16B4">
        <w:rPr>
          <w:sz w:val="20"/>
          <w:szCs w:val="20"/>
        </w:rPr>
        <w:t>Quality based on two essential pillars and cannot be achieved without coexist together: (</w:t>
      </w:r>
      <w:proofErr w:type="spellStart"/>
      <w:r w:rsidRPr="001B16B4">
        <w:rPr>
          <w:sz w:val="20"/>
          <w:szCs w:val="20"/>
        </w:rPr>
        <w:t>Abdual</w:t>
      </w:r>
      <w:proofErr w:type="spellEnd"/>
      <w:r w:rsidRPr="001B16B4">
        <w:rPr>
          <w:sz w:val="20"/>
          <w:szCs w:val="20"/>
        </w:rPr>
        <w:t xml:space="preserve"> </w:t>
      </w:r>
      <w:proofErr w:type="spellStart"/>
      <w:r w:rsidRPr="001B16B4">
        <w:rPr>
          <w:sz w:val="20"/>
          <w:szCs w:val="20"/>
        </w:rPr>
        <w:t>Hadi</w:t>
      </w:r>
      <w:proofErr w:type="spellEnd"/>
      <w:r w:rsidRPr="001B16B4">
        <w:rPr>
          <w:sz w:val="20"/>
          <w:szCs w:val="20"/>
        </w:rPr>
        <w:t xml:space="preserve"> </w:t>
      </w:r>
      <w:proofErr w:type="spellStart"/>
      <w:r w:rsidRPr="001B16B4">
        <w:rPr>
          <w:sz w:val="20"/>
          <w:szCs w:val="20"/>
        </w:rPr>
        <w:t>e.t</w:t>
      </w:r>
      <w:proofErr w:type="spellEnd"/>
      <w:r w:rsidRPr="001B16B4">
        <w:rPr>
          <w:sz w:val="20"/>
          <w:szCs w:val="20"/>
        </w:rPr>
        <w:t>.)</w:t>
      </w:r>
    </w:p>
    <w:p w:rsidR="006860A4" w:rsidRPr="001B16B4" w:rsidRDefault="006860A4" w:rsidP="001B16B4">
      <w:pPr>
        <w:pStyle w:val="ListParagraph"/>
        <w:numPr>
          <w:ilvl w:val="0"/>
          <w:numId w:val="10"/>
        </w:numPr>
        <w:bidi w:val="0"/>
        <w:snapToGrid w:val="0"/>
        <w:spacing w:after="0" w:line="240" w:lineRule="auto"/>
        <w:ind w:left="0" w:firstLine="0"/>
        <w:jc w:val="both"/>
        <w:rPr>
          <w:rFonts w:ascii="Times New Roman" w:hAnsi="Times New Roman" w:cs="Times New Roman"/>
          <w:sz w:val="20"/>
          <w:szCs w:val="20"/>
        </w:rPr>
      </w:pPr>
      <w:r w:rsidRPr="001B16B4">
        <w:rPr>
          <w:rFonts w:ascii="Times New Roman" w:hAnsi="Times New Roman" w:cs="Times New Roman"/>
          <w:b/>
          <w:bCs/>
          <w:sz w:val="20"/>
          <w:szCs w:val="20"/>
        </w:rPr>
        <w:lastRenderedPageBreak/>
        <w:t>The quality of the product</w:t>
      </w:r>
      <w:r w:rsidRPr="001B16B4">
        <w:rPr>
          <w:rFonts w:ascii="Times New Roman" w:hAnsi="Times New Roman" w:cs="Times New Roman"/>
          <w:sz w:val="20"/>
          <w:szCs w:val="20"/>
        </w:rPr>
        <w:t>:</w:t>
      </w:r>
    </w:p>
    <w:p w:rsidR="006860A4" w:rsidRPr="001B16B4" w:rsidRDefault="006860A4" w:rsidP="001B16B4">
      <w:pPr>
        <w:pStyle w:val="ListParagraph"/>
        <w:bidi w:val="0"/>
        <w:snapToGrid w:val="0"/>
        <w:spacing w:after="0" w:line="240" w:lineRule="auto"/>
        <w:ind w:left="0" w:firstLine="425"/>
        <w:jc w:val="both"/>
        <w:rPr>
          <w:rFonts w:ascii="Times New Roman" w:hAnsi="Times New Roman" w:cs="Times New Roman"/>
          <w:sz w:val="20"/>
          <w:szCs w:val="20"/>
        </w:rPr>
      </w:pPr>
      <w:r w:rsidRPr="001B16B4">
        <w:rPr>
          <w:rFonts w:ascii="Times New Roman" w:hAnsi="Times New Roman" w:cs="Times New Roman"/>
          <w:sz w:val="20"/>
          <w:szCs w:val="20"/>
        </w:rPr>
        <w:t>quality of the product means to determine specified characteristics making it able to offer specific fulfillment or providing a required service, and the design may differ for the product, whereas every design reflects specific level of quality fit with the way of product use and buyer standards in its provide. The elements that the products designs based on, represents in quality description, overtaking limits, measurement methods, the way of maintenance and design revision.</w:t>
      </w:r>
    </w:p>
    <w:p w:rsidR="006860A4" w:rsidRPr="001B16B4" w:rsidRDefault="006860A4" w:rsidP="001B16B4">
      <w:pPr>
        <w:pStyle w:val="ListParagraph"/>
        <w:numPr>
          <w:ilvl w:val="0"/>
          <w:numId w:val="10"/>
        </w:numPr>
        <w:bidi w:val="0"/>
        <w:snapToGrid w:val="0"/>
        <w:spacing w:after="0" w:line="240" w:lineRule="auto"/>
        <w:ind w:left="0" w:firstLine="0"/>
        <w:jc w:val="both"/>
        <w:rPr>
          <w:rFonts w:ascii="Times New Roman" w:hAnsi="Times New Roman" w:cs="Times New Roman"/>
          <w:sz w:val="20"/>
          <w:szCs w:val="20"/>
        </w:rPr>
      </w:pPr>
      <w:r w:rsidRPr="001B16B4">
        <w:rPr>
          <w:rFonts w:ascii="Times New Roman" w:hAnsi="Times New Roman" w:cs="Times New Roman"/>
          <w:b/>
          <w:bCs/>
          <w:sz w:val="20"/>
          <w:szCs w:val="20"/>
        </w:rPr>
        <w:t>Execution Quality</w:t>
      </w:r>
      <w:r w:rsidRPr="001B16B4">
        <w:rPr>
          <w:rFonts w:ascii="Times New Roman" w:hAnsi="Times New Roman" w:cs="Times New Roman"/>
          <w:sz w:val="20"/>
          <w:szCs w:val="20"/>
        </w:rPr>
        <w:t>:</w:t>
      </w:r>
    </w:p>
    <w:p w:rsidR="006860A4" w:rsidRPr="001B16B4" w:rsidRDefault="006860A4" w:rsidP="001B16B4">
      <w:pPr>
        <w:pStyle w:val="ListParagraph"/>
        <w:bidi w:val="0"/>
        <w:snapToGrid w:val="0"/>
        <w:spacing w:after="0" w:line="240" w:lineRule="auto"/>
        <w:ind w:left="0" w:firstLine="425"/>
        <w:jc w:val="both"/>
        <w:rPr>
          <w:rFonts w:ascii="Times New Roman" w:hAnsi="Times New Roman" w:cs="Times New Roman"/>
          <w:sz w:val="20"/>
          <w:szCs w:val="20"/>
        </w:rPr>
      </w:pPr>
      <w:r w:rsidRPr="001B16B4">
        <w:rPr>
          <w:rFonts w:ascii="Times New Roman" w:hAnsi="Times New Roman" w:cs="Times New Roman"/>
          <w:sz w:val="20"/>
          <w:szCs w:val="20"/>
        </w:rPr>
        <w:t>The meaning of designing execution, the way that lead to produce the product according to the specifications determined by the design and the quality of implementation expressing about the extent of the conformity of the products to the characteristics determined previously, the quality implementation depends on two main elements (Abdullah et. 1981)</w:t>
      </w:r>
    </w:p>
    <w:p w:rsidR="006860A4" w:rsidRPr="001B16B4" w:rsidRDefault="006860A4" w:rsidP="001B16B4">
      <w:pPr>
        <w:pStyle w:val="ListParagraph"/>
        <w:numPr>
          <w:ilvl w:val="0"/>
          <w:numId w:val="11"/>
        </w:numPr>
        <w:bidi w:val="0"/>
        <w:snapToGrid w:val="0"/>
        <w:spacing w:after="0" w:line="240" w:lineRule="auto"/>
        <w:ind w:left="0" w:firstLine="425"/>
        <w:jc w:val="both"/>
        <w:rPr>
          <w:rFonts w:ascii="Times New Roman" w:hAnsi="Times New Roman" w:cs="Times New Roman"/>
          <w:sz w:val="20"/>
          <w:szCs w:val="20"/>
        </w:rPr>
      </w:pPr>
      <w:r w:rsidRPr="001B16B4">
        <w:rPr>
          <w:rFonts w:ascii="Times New Roman" w:hAnsi="Times New Roman" w:cs="Times New Roman"/>
          <w:sz w:val="20"/>
          <w:szCs w:val="20"/>
        </w:rPr>
        <w:t>Te possibility of the production system to produce the product according to the placed characteristics.</w:t>
      </w:r>
    </w:p>
    <w:p w:rsidR="006860A4" w:rsidRPr="001B16B4" w:rsidRDefault="006860A4" w:rsidP="001B16B4">
      <w:pPr>
        <w:pStyle w:val="ListParagraph"/>
        <w:numPr>
          <w:ilvl w:val="0"/>
          <w:numId w:val="11"/>
        </w:numPr>
        <w:bidi w:val="0"/>
        <w:snapToGrid w:val="0"/>
        <w:spacing w:after="0" w:line="240" w:lineRule="auto"/>
        <w:ind w:left="0" w:firstLine="425"/>
        <w:jc w:val="both"/>
        <w:rPr>
          <w:rFonts w:ascii="Times New Roman" w:hAnsi="Times New Roman" w:cs="Times New Roman"/>
          <w:sz w:val="20"/>
          <w:szCs w:val="20"/>
        </w:rPr>
      </w:pPr>
      <w:r w:rsidRPr="001B16B4">
        <w:rPr>
          <w:rFonts w:ascii="Times New Roman" w:hAnsi="Times New Roman" w:cs="Times New Roman"/>
          <w:sz w:val="20"/>
          <w:szCs w:val="20"/>
        </w:rPr>
        <w:t>The possibility of the system performing the quality control to discover the deviations and identify to the product's conformity degree within the permissible limits.</w:t>
      </w:r>
    </w:p>
    <w:p w:rsidR="006860A4" w:rsidRPr="001B16B4" w:rsidRDefault="006860A4" w:rsidP="001B16B4">
      <w:pPr>
        <w:snapToGrid w:val="0"/>
        <w:jc w:val="both"/>
        <w:rPr>
          <w:sz w:val="20"/>
          <w:szCs w:val="20"/>
        </w:rPr>
      </w:pPr>
      <w:r w:rsidRPr="001B16B4">
        <w:rPr>
          <w:sz w:val="20"/>
          <w:szCs w:val="20"/>
        </w:rPr>
        <w:t xml:space="preserve">3/ </w:t>
      </w:r>
      <w:r w:rsidRPr="001B16B4">
        <w:rPr>
          <w:b/>
          <w:bCs/>
          <w:sz w:val="20"/>
          <w:szCs w:val="20"/>
        </w:rPr>
        <w:t>Quality Objectives</w:t>
      </w:r>
      <w:r w:rsidRPr="001B16B4">
        <w:rPr>
          <w:sz w:val="20"/>
          <w:szCs w:val="20"/>
        </w:rPr>
        <w:t>:</w:t>
      </w:r>
    </w:p>
    <w:p w:rsidR="006860A4" w:rsidRPr="001B16B4" w:rsidRDefault="006860A4" w:rsidP="001B16B4">
      <w:pPr>
        <w:snapToGrid w:val="0"/>
        <w:ind w:firstLine="425"/>
        <w:jc w:val="both"/>
        <w:rPr>
          <w:sz w:val="20"/>
          <w:szCs w:val="20"/>
        </w:rPr>
      </w:pPr>
      <w:r w:rsidRPr="001B16B4">
        <w:rPr>
          <w:sz w:val="20"/>
          <w:szCs w:val="20"/>
        </w:rPr>
        <w:t>The quality objectives might be specified into five categories (Mohamed et. 2003)</w:t>
      </w:r>
    </w:p>
    <w:p w:rsidR="006860A4" w:rsidRPr="001B16B4" w:rsidRDefault="006860A4" w:rsidP="001B16B4">
      <w:pPr>
        <w:pStyle w:val="ListParagraph"/>
        <w:numPr>
          <w:ilvl w:val="0"/>
          <w:numId w:val="12"/>
        </w:numPr>
        <w:bidi w:val="0"/>
        <w:snapToGrid w:val="0"/>
        <w:spacing w:after="0" w:line="240" w:lineRule="auto"/>
        <w:ind w:left="0" w:firstLine="425"/>
        <w:jc w:val="both"/>
        <w:rPr>
          <w:rFonts w:ascii="Times New Roman" w:hAnsi="Times New Roman" w:cs="Times New Roman"/>
          <w:sz w:val="20"/>
          <w:szCs w:val="20"/>
        </w:rPr>
      </w:pPr>
      <w:r w:rsidRPr="001B16B4">
        <w:rPr>
          <w:rFonts w:ascii="Times New Roman" w:hAnsi="Times New Roman" w:cs="Times New Roman"/>
          <w:sz w:val="20"/>
          <w:szCs w:val="20"/>
        </w:rPr>
        <w:t>The objective of the organization external performance which including markets, environment and society.</w:t>
      </w:r>
    </w:p>
    <w:p w:rsidR="006860A4" w:rsidRPr="001B16B4" w:rsidRDefault="006860A4" w:rsidP="001B16B4">
      <w:pPr>
        <w:pStyle w:val="ListParagraph"/>
        <w:numPr>
          <w:ilvl w:val="0"/>
          <w:numId w:val="12"/>
        </w:numPr>
        <w:bidi w:val="0"/>
        <w:snapToGrid w:val="0"/>
        <w:spacing w:after="0" w:line="240" w:lineRule="auto"/>
        <w:ind w:left="0" w:firstLine="425"/>
        <w:jc w:val="both"/>
        <w:rPr>
          <w:rFonts w:ascii="Times New Roman" w:hAnsi="Times New Roman" w:cs="Times New Roman"/>
          <w:sz w:val="20"/>
          <w:szCs w:val="20"/>
        </w:rPr>
      </w:pPr>
      <w:r w:rsidRPr="001B16B4">
        <w:rPr>
          <w:rFonts w:ascii="Times New Roman" w:hAnsi="Times New Roman" w:cs="Times New Roman"/>
          <w:sz w:val="20"/>
          <w:szCs w:val="20"/>
        </w:rPr>
        <w:t>The objective of the product performance which addressing client's needs and competition.</w:t>
      </w:r>
    </w:p>
    <w:p w:rsidR="006860A4" w:rsidRPr="001B16B4" w:rsidRDefault="006860A4" w:rsidP="001B16B4">
      <w:pPr>
        <w:pStyle w:val="ListParagraph"/>
        <w:numPr>
          <w:ilvl w:val="0"/>
          <w:numId w:val="12"/>
        </w:numPr>
        <w:bidi w:val="0"/>
        <w:snapToGrid w:val="0"/>
        <w:spacing w:after="0" w:line="240" w:lineRule="auto"/>
        <w:ind w:left="0" w:firstLine="425"/>
        <w:jc w:val="both"/>
        <w:rPr>
          <w:rFonts w:ascii="Times New Roman" w:hAnsi="Times New Roman" w:cs="Times New Roman"/>
          <w:sz w:val="20"/>
          <w:szCs w:val="20"/>
        </w:rPr>
      </w:pPr>
      <w:r w:rsidRPr="001B16B4">
        <w:rPr>
          <w:rFonts w:ascii="Times New Roman" w:hAnsi="Times New Roman" w:cs="Times New Roman"/>
          <w:sz w:val="20"/>
          <w:szCs w:val="20"/>
        </w:rPr>
        <w:t>Process objectives which addressing the ability of the process, its effectiveness and its ability to controlled.</w:t>
      </w:r>
    </w:p>
    <w:p w:rsidR="006860A4" w:rsidRPr="001B16B4" w:rsidRDefault="006860A4" w:rsidP="001B16B4">
      <w:pPr>
        <w:pStyle w:val="ListParagraph"/>
        <w:numPr>
          <w:ilvl w:val="0"/>
          <w:numId w:val="12"/>
        </w:numPr>
        <w:bidi w:val="0"/>
        <w:snapToGrid w:val="0"/>
        <w:spacing w:after="0" w:line="240" w:lineRule="auto"/>
        <w:ind w:left="0" w:firstLine="425"/>
        <w:jc w:val="both"/>
        <w:rPr>
          <w:rFonts w:ascii="Times New Roman" w:hAnsi="Times New Roman" w:cs="Times New Roman"/>
          <w:sz w:val="20"/>
          <w:szCs w:val="20"/>
        </w:rPr>
      </w:pPr>
      <w:r w:rsidRPr="001B16B4">
        <w:rPr>
          <w:rFonts w:ascii="Times New Roman" w:hAnsi="Times New Roman" w:cs="Times New Roman"/>
          <w:sz w:val="20"/>
          <w:szCs w:val="20"/>
        </w:rPr>
        <w:t>The objective of the internal performance which addressing the organization ability, its effectiveness and the extent of its response to the changes and work environment.</w:t>
      </w:r>
    </w:p>
    <w:p w:rsidR="006860A4" w:rsidRPr="001B16B4" w:rsidRDefault="006860A4" w:rsidP="001B16B4">
      <w:pPr>
        <w:pStyle w:val="ListParagraph"/>
        <w:numPr>
          <w:ilvl w:val="0"/>
          <w:numId w:val="12"/>
        </w:numPr>
        <w:bidi w:val="0"/>
        <w:snapToGrid w:val="0"/>
        <w:spacing w:after="0" w:line="240" w:lineRule="auto"/>
        <w:ind w:left="0" w:firstLine="425"/>
        <w:jc w:val="both"/>
        <w:rPr>
          <w:rFonts w:ascii="Times New Roman" w:hAnsi="Times New Roman" w:cs="Times New Roman"/>
          <w:sz w:val="20"/>
          <w:szCs w:val="20"/>
        </w:rPr>
      </w:pPr>
      <w:r w:rsidRPr="001B16B4">
        <w:rPr>
          <w:rFonts w:ascii="Times New Roman" w:hAnsi="Times New Roman" w:cs="Times New Roman"/>
          <w:sz w:val="20"/>
          <w:szCs w:val="20"/>
        </w:rPr>
        <w:t>Employees performance objectives which addressing skills, abilities, motivation and employees development.</w:t>
      </w:r>
    </w:p>
    <w:p w:rsidR="006860A4" w:rsidRPr="001B16B4" w:rsidRDefault="006860A4" w:rsidP="001B16B4">
      <w:pPr>
        <w:snapToGrid w:val="0"/>
        <w:jc w:val="both"/>
        <w:rPr>
          <w:sz w:val="20"/>
          <w:szCs w:val="20"/>
        </w:rPr>
      </w:pPr>
      <w:r w:rsidRPr="001B16B4">
        <w:rPr>
          <w:sz w:val="20"/>
          <w:szCs w:val="20"/>
        </w:rPr>
        <w:t xml:space="preserve">4/ </w:t>
      </w:r>
      <w:r w:rsidRPr="001B16B4">
        <w:rPr>
          <w:b/>
          <w:bCs/>
          <w:sz w:val="20"/>
          <w:szCs w:val="20"/>
        </w:rPr>
        <w:t>Responsibility of Quality Level Determination</w:t>
      </w:r>
      <w:r w:rsidRPr="001B16B4">
        <w:rPr>
          <w:sz w:val="20"/>
          <w:szCs w:val="20"/>
        </w:rPr>
        <w:t>:</w:t>
      </w:r>
    </w:p>
    <w:p w:rsidR="006860A4" w:rsidRPr="001B16B4" w:rsidRDefault="006860A4" w:rsidP="001B16B4">
      <w:pPr>
        <w:snapToGrid w:val="0"/>
        <w:ind w:firstLine="425"/>
        <w:jc w:val="both"/>
        <w:rPr>
          <w:sz w:val="20"/>
          <w:szCs w:val="20"/>
        </w:rPr>
      </w:pPr>
      <w:r w:rsidRPr="001B16B4">
        <w:rPr>
          <w:sz w:val="20"/>
          <w:szCs w:val="20"/>
        </w:rPr>
        <w:t>There was no deal between Authors in determining the management body that responsible of determining the appropriate level of quality, the quality can be viewed as consist from two parts as: (Mohamed 2003).</w:t>
      </w:r>
    </w:p>
    <w:p w:rsidR="006860A4" w:rsidRPr="001B16B4" w:rsidRDefault="006860A4" w:rsidP="001B16B4">
      <w:pPr>
        <w:snapToGrid w:val="0"/>
        <w:jc w:val="both"/>
        <w:rPr>
          <w:sz w:val="20"/>
          <w:szCs w:val="20"/>
        </w:rPr>
      </w:pPr>
      <w:r w:rsidRPr="001B16B4">
        <w:rPr>
          <w:sz w:val="20"/>
          <w:szCs w:val="20"/>
        </w:rPr>
        <w:t xml:space="preserve">a/ </w:t>
      </w:r>
      <w:r w:rsidRPr="001B16B4">
        <w:rPr>
          <w:b/>
          <w:bCs/>
          <w:sz w:val="20"/>
          <w:szCs w:val="20"/>
        </w:rPr>
        <w:t>Technical Part</w:t>
      </w:r>
      <w:r w:rsidRPr="001B16B4">
        <w:rPr>
          <w:sz w:val="20"/>
          <w:szCs w:val="20"/>
        </w:rPr>
        <w:t>:</w:t>
      </w:r>
    </w:p>
    <w:p w:rsidR="006860A4" w:rsidRPr="001B16B4" w:rsidRDefault="006860A4" w:rsidP="001B16B4">
      <w:pPr>
        <w:snapToGrid w:val="0"/>
        <w:ind w:firstLine="425"/>
        <w:jc w:val="both"/>
        <w:rPr>
          <w:sz w:val="20"/>
          <w:szCs w:val="20"/>
        </w:rPr>
      </w:pPr>
      <w:r w:rsidRPr="001B16B4">
        <w:rPr>
          <w:sz w:val="20"/>
          <w:szCs w:val="20"/>
        </w:rPr>
        <w:t xml:space="preserve">Represented as the technical characteristics must be offered in the required item, the susceptibility of quantifiable and accurate definition, this part represents the essential profession of the </w:t>
      </w:r>
      <w:r w:rsidRPr="001B16B4">
        <w:rPr>
          <w:sz w:val="20"/>
          <w:szCs w:val="20"/>
        </w:rPr>
        <w:lastRenderedPageBreak/>
        <w:t>technical department of the organization as which it determining the minimum limits that required not to be exceeded and the limits of permitted deviations.</w:t>
      </w:r>
    </w:p>
    <w:p w:rsidR="006860A4" w:rsidRPr="001B16B4" w:rsidRDefault="006860A4" w:rsidP="001B16B4">
      <w:pPr>
        <w:snapToGrid w:val="0"/>
        <w:jc w:val="both"/>
        <w:rPr>
          <w:sz w:val="20"/>
          <w:szCs w:val="20"/>
        </w:rPr>
      </w:pPr>
      <w:r w:rsidRPr="001B16B4">
        <w:rPr>
          <w:sz w:val="20"/>
          <w:szCs w:val="20"/>
        </w:rPr>
        <w:t xml:space="preserve">b) </w:t>
      </w:r>
      <w:r w:rsidRPr="001B16B4">
        <w:rPr>
          <w:b/>
          <w:bCs/>
          <w:sz w:val="20"/>
          <w:szCs w:val="20"/>
        </w:rPr>
        <w:t>Commercial</w:t>
      </w:r>
      <w:r w:rsidRPr="001B16B4">
        <w:rPr>
          <w:sz w:val="20"/>
          <w:szCs w:val="20"/>
        </w:rPr>
        <w:t xml:space="preserve"> </w:t>
      </w:r>
      <w:r w:rsidRPr="001B16B4">
        <w:rPr>
          <w:b/>
          <w:bCs/>
          <w:sz w:val="20"/>
          <w:szCs w:val="20"/>
        </w:rPr>
        <w:t>Part</w:t>
      </w:r>
      <w:r w:rsidRPr="001B16B4">
        <w:rPr>
          <w:sz w:val="20"/>
          <w:szCs w:val="20"/>
        </w:rPr>
        <w:t xml:space="preserve"> :</w:t>
      </w:r>
    </w:p>
    <w:p w:rsidR="006860A4" w:rsidRPr="001B16B4" w:rsidRDefault="006860A4" w:rsidP="001B16B4">
      <w:pPr>
        <w:snapToGrid w:val="0"/>
        <w:ind w:firstLine="425"/>
        <w:jc w:val="both"/>
        <w:rPr>
          <w:sz w:val="20"/>
          <w:szCs w:val="20"/>
        </w:rPr>
      </w:pPr>
      <w:r w:rsidRPr="001B16B4">
        <w:rPr>
          <w:sz w:val="20"/>
          <w:szCs w:val="20"/>
        </w:rPr>
        <w:t>means the process of liking the technical parts and economic considerations in terms of prices, payment conditions and delivery and so on, in purpose of offering the required level with the possible minimum cost and this part represents the main occupation of the purchase entity.</w:t>
      </w:r>
    </w:p>
    <w:p w:rsidR="006860A4" w:rsidRPr="001B16B4" w:rsidRDefault="006860A4" w:rsidP="001B16B4">
      <w:pPr>
        <w:snapToGrid w:val="0"/>
        <w:jc w:val="both"/>
        <w:rPr>
          <w:sz w:val="20"/>
          <w:szCs w:val="20"/>
        </w:rPr>
      </w:pPr>
      <w:r w:rsidRPr="001B16B4">
        <w:rPr>
          <w:sz w:val="20"/>
          <w:szCs w:val="20"/>
        </w:rPr>
        <w:t>2</w:t>
      </w:r>
      <w:r w:rsidRPr="001B16B4">
        <w:rPr>
          <w:sz w:val="20"/>
          <w:szCs w:val="20"/>
          <w:vertAlign w:val="superscript"/>
        </w:rPr>
        <w:t>nd</w:t>
      </w:r>
      <w:r w:rsidRPr="001B16B4">
        <w:rPr>
          <w:sz w:val="20"/>
          <w:szCs w:val="20"/>
        </w:rPr>
        <w:t xml:space="preserve">: </w:t>
      </w:r>
      <w:r w:rsidRPr="001B16B4">
        <w:rPr>
          <w:b/>
          <w:bCs/>
          <w:sz w:val="20"/>
          <w:szCs w:val="20"/>
        </w:rPr>
        <w:t>Services Background</w:t>
      </w:r>
      <w:r w:rsidRPr="001B16B4">
        <w:rPr>
          <w:sz w:val="20"/>
          <w:szCs w:val="20"/>
        </w:rPr>
        <w:t>:</w:t>
      </w:r>
    </w:p>
    <w:p w:rsidR="006860A4" w:rsidRPr="001B16B4" w:rsidRDefault="006860A4" w:rsidP="001B16B4">
      <w:pPr>
        <w:snapToGrid w:val="0"/>
        <w:ind w:firstLine="425"/>
        <w:jc w:val="both"/>
        <w:rPr>
          <w:sz w:val="20"/>
          <w:szCs w:val="20"/>
        </w:rPr>
      </w:pPr>
      <w:r w:rsidRPr="001B16B4">
        <w:rPr>
          <w:sz w:val="20"/>
          <w:szCs w:val="20"/>
        </w:rPr>
        <w:t>Services considered as identified activities but it isn't tangible and represent the main target that deal with whom aimed to achieve customers satisfaction and this what called the first group of services and it is the essential services. As for the second group its including complementary services that support or facilitate selling a material goods or any other services, so when buying a recorder, the person may wish if he obtain the service of technical information from the retailer or another service ensure for you using the credit card for buying, service marketing man may need to know what exactly the meaning of essential service that he provide and so the complementary services that supporting this essential, whereas the service is a process or performance and isn't something materially (Hani 2005).</w:t>
      </w:r>
    </w:p>
    <w:p w:rsidR="006860A4" w:rsidRPr="001B16B4" w:rsidRDefault="006860A4" w:rsidP="001B16B4">
      <w:pPr>
        <w:snapToGrid w:val="0"/>
        <w:ind w:firstLine="425"/>
        <w:jc w:val="both"/>
        <w:rPr>
          <w:sz w:val="20"/>
          <w:szCs w:val="20"/>
        </w:rPr>
      </w:pPr>
      <w:r w:rsidRPr="001B16B4">
        <w:rPr>
          <w:sz w:val="20"/>
          <w:szCs w:val="20"/>
        </w:rPr>
        <w:t>In order to achieve service's corporation its desired objectives, it shall be responsible to provide services that fulfill the needs and desires of the beneficiaries and realized to them a level of satisfaction according to their expectations and aware of the benefits results from the required service. Needs fulfillment and achieving beneficiaries satisfaction, realized only when the service organization be aware of the truth that in many cases, the beneficiary doesn't seek for the essential service away from the other services that supporting this essential (Hani 2005).</w:t>
      </w:r>
    </w:p>
    <w:p w:rsidR="006860A4" w:rsidRPr="001B16B4" w:rsidRDefault="006860A4" w:rsidP="001B16B4">
      <w:pPr>
        <w:snapToGrid w:val="0"/>
        <w:ind w:firstLine="425"/>
        <w:jc w:val="both"/>
        <w:rPr>
          <w:sz w:val="20"/>
          <w:szCs w:val="20"/>
        </w:rPr>
      </w:pPr>
      <w:r w:rsidRPr="001B16B4">
        <w:rPr>
          <w:sz w:val="20"/>
          <w:szCs w:val="20"/>
        </w:rPr>
        <w:t>Cutler and Armstrong defined the service as the activity or benefit that a party provide it to another party, and basically will be intangible or imperceptible and doesn't consequent any ownership. So, service providing may be associated with a material product or may not. (</w:t>
      </w:r>
      <w:proofErr w:type="spellStart"/>
      <w:r w:rsidRPr="001B16B4">
        <w:rPr>
          <w:sz w:val="20"/>
          <w:szCs w:val="20"/>
        </w:rPr>
        <w:t>Kotler</w:t>
      </w:r>
      <w:proofErr w:type="spellEnd"/>
      <w:r w:rsidRPr="001B16B4">
        <w:rPr>
          <w:sz w:val="20"/>
          <w:szCs w:val="20"/>
        </w:rPr>
        <w:t>, P, Armstrong, 2004).</w:t>
      </w:r>
    </w:p>
    <w:p w:rsidR="006860A4" w:rsidRPr="001B16B4" w:rsidRDefault="006860A4" w:rsidP="001B16B4">
      <w:pPr>
        <w:snapToGrid w:val="0"/>
        <w:jc w:val="both"/>
        <w:rPr>
          <w:sz w:val="20"/>
          <w:szCs w:val="20"/>
        </w:rPr>
      </w:pPr>
      <w:r w:rsidRPr="001B16B4">
        <w:rPr>
          <w:sz w:val="20"/>
          <w:szCs w:val="20"/>
        </w:rPr>
        <w:t xml:space="preserve">1/ </w:t>
      </w:r>
      <w:r w:rsidRPr="001B16B4">
        <w:rPr>
          <w:b/>
          <w:bCs/>
          <w:sz w:val="20"/>
          <w:szCs w:val="20"/>
        </w:rPr>
        <w:t>Service Quality Concept</w:t>
      </w:r>
      <w:r w:rsidRPr="001B16B4">
        <w:rPr>
          <w:sz w:val="20"/>
          <w:szCs w:val="20"/>
        </w:rPr>
        <w:t>:</w:t>
      </w:r>
    </w:p>
    <w:p w:rsidR="006860A4" w:rsidRPr="001B16B4" w:rsidRDefault="006860A4" w:rsidP="001B16B4">
      <w:pPr>
        <w:snapToGrid w:val="0"/>
        <w:ind w:firstLine="425"/>
        <w:jc w:val="both"/>
        <w:rPr>
          <w:sz w:val="20"/>
          <w:szCs w:val="20"/>
        </w:rPr>
      </w:pPr>
      <w:r w:rsidRPr="001B16B4">
        <w:rPr>
          <w:sz w:val="20"/>
          <w:szCs w:val="20"/>
        </w:rPr>
        <w:t xml:space="preserve">It is not easy to define accurately the service quality, since each individual try to write about it or exercise it, find that it is difficult to him finding a practical expression agreed with the others, and this difficulty to define the service quality derives from the general characteristics that distinguished the services compared to the physical goods. It might be defined as standard for the degree of actual </w:t>
      </w:r>
      <w:r w:rsidRPr="001B16B4">
        <w:rPr>
          <w:sz w:val="20"/>
          <w:szCs w:val="20"/>
        </w:rPr>
        <w:lastRenderedPageBreak/>
        <w:t>performance conformity with the client's expectations to this service. (</w:t>
      </w:r>
      <w:proofErr w:type="spellStart"/>
      <w:r w:rsidRPr="001B16B4">
        <w:rPr>
          <w:sz w:val="20"/>
          <w:szCs w:val="20"/>
        </w:rPr>
        <w:t>Awad</w:t>
      </w:r>
      <w:proofErr w:type="spellEnd"/>
      <w:r w:rsidRPr="001B16B4">
        <w:rPr>
          <w:sz w:val="20"/>
          <w:szCs w:val="20"/>
        </w:rPr>
        <w:t xml:space="preserve"> 1999)</w:t>
      </w:r>
    </w:p>
    <w:p w:rsidR="006860A4" w:rsidRPr="001B16B4" w:rsidRDefault="006860A4" w:rsidP="001B16B4">
      <w:pPr>
        <w:snapToGrid w:val="0"/>
        <w:jc w:val="both"/>
        <w:rPr>
          <w:b/>
          <w:bCs/>
          <w:sz w:val="20"/>
          <w:szCs w:val="20"/>
        </w:rPr>
      </w:pPr>
      <w:r w:rsidRPr="001B16B4">
        <w:rPr>
          <w:sz w:val="20"/>
          <w:szCs w:val="20"/>
        </w:rPr>
        <w:t>2/</w:t>
      </w:r>
      <w:r w:rsidRPr="001B16B4">
        <w:rPr>
          <w:b/>
          <w:bCs/>
          <w:sz w:val="20"/>
          <w:szCs w:val="20"/>
        </w:rPr>
        <w:t xml:space="preserve"> Service Quality Perceptions:</w:t>
      </w:r>
    </w:p>
    <w:p w:rsidR="006860A4" w:rsidRPr="001B16B4" w:rsidRDefault="006860A4" w:rsidP="001B16B4">
      <w:pPr>
        <w:snapToGrid w:val="0"/>
        <w:ind w:firstLine="425"/>
        <w:jc w:val="both"/>
        <w:rPr>
          <w:sz w:val="20"/>
          <w:szCs w:val="20"/>
        </w:rPr>
      </w:pPr>
      <w:r w:rsidRPr="001B16B4">
        <w:rPr>
          <w:sz w:val="20"/>
          <w:szCs w:val="20"/>
        </w:rPr>
        <w:t>Consumer's perceptions to the service quality are widely different as well as the consumer's perceptions to the provided services too. Two distinguished variables influencing on their perceptions, client's expectations and the service routine, the distance between expectations, routine and the performance of the service, the first parameter to the overall quality of service. It is very easy to bring happiness to consumers whom have expectations less than the other consumers whom have more expectations. (</w:t>
      </w:r>
      <w:proofErr w:type="spellStart"/>
      <w:r w:rsidRPr="001B16B4">
        <w:rPr>
          <w:sz w:val="20"/>
          <w:szCs w:val="20"/>
        </w:rPr>
        <w:t>Sorour</w:t>
      </w:r>
      <w:proofErr w:type="spellEnd"/>
      <w:r w:rsidRPr="001B16B4">
        <w:rPr>
          <w:sz w:val="20"/>
          <w:szCs w:val="20"/>
        </w:rPr>
        <w:t xml:space="preserve"> 2007).</w:t>
      </w:r>
    </w:p>
    <w:p w:rsidR="006860A4" w:rsidRPr="001B16B4" w:rsidRDefault="006860A4" w:rsidP="001B16B4">
      <w:pPr>
        <w:snapToGrid w:val="0"/>
        <w:jc w:val="both"/>
        <w:rPr>
          <w:sz w:val="20"/>
          <w:szCs w:val="20"/>
        </w:rPr>
      </w:pPr>
      <w:r w:rsidRPr="001B16B4">
        <w:rPr>
          <w:sz w:val="20"/>
          <w:szCs w:val="20"/>
        </w:rPr>
        <w:t xml:space="preserve">3/ </w:t>
      </w:r>
      <w:r w:rsidRPr="001B16B4">
        <w:rPr>
          <w:b/>
          <w:bCs/>
          <w:sz w:val="20"/>
          <w:szCs w:val="20"/>
        </w:rPr>
        <w:t>The Concept of  Service Continued Improvement Philosophy</w:t>
      </w:r>
      <w:r w:rsidRPr="001B16B4">
        <w:rPr>
          <w:sz w:val="20"/>
          <w:szCs w:val="20"/>
        </w:rPr>
        <w:t>:</w:t>
      </w:r>
    </w:p>
    <w:p w:rsidR="006860A4" w:rsidRPr="001B16B4" w:rsidRDefault="006860A4" w:rsidP="001B16B4">
      <w:pPr>
        <w:snapToGrid w:val="0"/>
        <w:ind w:firstLine="425"/>
        <w:jc w:val="both"/>
        <w:rPr>
          <w:sz w:val="20"/>
          <w:szCs w:val="20"/>
        </w:rPr>
      </w:pPr>
      <w:r w:rsidRPr="001B16B4">
        <w:rPr>
          <w:sz w:val="20"/>
          <w:szCs w:val="20"/>
        </w:rPr>
        <w:t>Philosophy Concept of the Service Improvement, means the philosophy that seek to improve all process required for providing continuously the service to the client, and to ensure its compatibility with the needs, desires and expectations of the customer, and that there are always exerted efforts to make changes and amendments for the continuation of this compatibility which give competitive advantage, and this achieved through the followings: (</w:t>
      </w:r>
      <w:proofErr w:type="spellStart"/>
      <w:r w:rsidRPr="001B16B4">
        <w:rPr>
          <w:sz w:val="20"/>
          <w:szCs w:val="20"/>
        </w:rPr>
        <w:t>R'afat</w:t>
      </w:r>
      <w:proofErr w:type="spellEnd"/>
      <w:r w:rsidRPr="001B16B4">
        <w:rPr>
          <w:sz w:val="20"/>
          <w:szCs w:val="20"/>
        </w:rPr>
        <w:t xml:space="preserve"> 1996).</w:t>
      </w:r>
    </w:p>
    <w:p w:rsidR="006860A4" w:rsidRPr="001B16B4" w:rsidRDefault="006860A4" w:rsidP="001B16B4">
      <w:pPr>
        <w:pStyle w:val="ListParagraph"/>
        <w:numPr>
          <w:ilvl w:val="0"/>
          <w:numId w:val="13"/>
        </w:numPr>
        <w:bidi w:val="0"/>
        <w:snapToGrid w:val="0"/>
        <w:spacing w:after="0" w:line="240" w:lineRule="auto"/>
        <w:ind w:left="0" w:firstLine="425"/>
        <w:jc w:val="both"/>
        <w:rPr>
          <w:rFonts w:ascii="Times New Roman" w:hAnsi="Times New Roman" w:cs="Times New Roman"/>
          <w:sz w:val="20"/>
          <w:szCs w:val="20"/>
        </w:rPr>
      </w:pPr>
      <w:r w:rsidRPr="001B16B4">
        <w:rPr>
          <w:rFonts w:ascii="Times New Roman" w:hAnsi="Times New Roman" w:cs="Times New Roman"/>
          <w:sz w:val="20"/>
          <w:szCs w:val="20"/>
        </w:rPr>
        <w:t>Reduce and avoid risks before it's happening.</w:t>
      </w:r>
    </w:p>
    <w:p w:rsidR="006860A4" w:rsidRPr="001B16B4" w:rsidRDefault="006860A4" w:rsidP="001B16B4">
      <w:pPr>
        <w:pStyle w:val="ListParagraph"/>
        <w:numPr>
          <w:ilvl w:val="0"/>
          <w:numId w:val="13"/>
        </w:numPr>
        <w:bidi w:val="0"/>
        <w:snapToGrid w:val="0"/>
        <w:spacing w:after="0" w:line="240" w:lineRule="auto"/>
        <w:ind w:left="0" w:firstLine="425"/>
        <w:jc w:val="both"/>
        <w:rPr>
          <w:rFonts w:ascii="Times New Roman" w:hAnsi="Times New Roman" w:cs="Times New Roman"/>
          <w:sz w:val="20"/>
          <w:szCs w:val="20"/>
        </w:rPr>
      </w:pPr>
      <w:r w:rsidRPr="001B16B4">
        <w:rPr>
          <w:rFonts w:ascii="Times New Roman" w:hAnsi="Times New Roman" w:cs="Times New Roman"/>
          <w:sz w:val="20"/>
          <w:szCs w:val="20"/>
        </w:rPr>
        <w:t>Determining accurately the problems and set the required methods to its solve.</w:t>
      </w:r>
    </w:p>
    <w:p w:rsidR="006860A4" w:rsidRPr="001B16B4" w:rsidRDefault="006860A4" w:rsidP="001B16B4">
      <w:pPr>
        <w:pStyle w:val="ListParagraph"/>
        <w:numPr>
          <w:ilvl w:val="0"/>
          <w:numId w:val="13"/>
        </w:numPr>
        <w:bidi w:val="0"/>
        <w:snapToGrid w:val="0"/>
        <w:spacing w:after="0" w:line="240" w:lineRule="auto"/>
        <w:ind w:left="0" w:firstLine="425"/>
        <w:jc w:val="both"/>
        <w:rPr>
          <w:rFonts w:ascii="Times New Roman" w:hAnsi="Times New Roman" w:cs="Times New Roman"/>
          <w:sz w:val="20"/>
          <w:szCs w:val="20"/>
        </w:rPr>
      </w:pPr>
      <w:r w:rsidRPr="001B16B4">
        <w:rPr>
          <w:rFonts w:ascii="Times New Roman" w:hAnsi="Times New Roman" w:cs="Times New Roman"/>
          <w:sz w:val="20"/>
          <w:szCs w:val="20"/>
        </w:rPr>
        <w:t>Updating the deviations that happen during service providing.</w:t>
      </w:r>
    </w:p>
    <w:p w:rsidR="006860A4" w:rsidRPr="001B16B4" w:rsidRDefault="006860A4" w:rsidP="001B16B4">
      <w:pPr>
        <w:snapToGrid w:val="0"/>
        <w:jc w:val="both"/>
        <w:rPr>
          <w:b/>
          <w:bCs/>
          <w:sz w:val="20"/>
          <w:szCs w:val="20"/>
        </w:rPr>
      </w:pPr>
      <w:r w:rsidRPr="001B16B4">
        <w:rPr>
          <w:b/>
          <w:bCs/>
          <w:sz w:val="20"/>
          <w:szCs w:val="20"/>
        </w:rPr>
        <w:t>Field Study</w:t>
      </w:r>
    </w:p>
    <w:p w:rsidR="006860A4" w:rsidRPr="001B16B4" w:rsidRDefault="006860A4" w:rsidP="001B16B4">
      <w:pPr>
        <w:snapToGrid w:val="0"/>
        <w:ind w:firstLine="425"/>
        <w:jc w:val="both"/>
        <w:rPr>
          <w:sz w:val="20"/>
          <w:szCs w:val="20"/>
        </w:rPr>
      </w:pPr>
      <w:r w:rsidRPr="001B16B4">
        <w:rPr>
          <w:sz w:val="20"/>
          <w:szCs w:val="20"/>
        </w:rPr>
        <w:t>1</w:t>
      </w:r>
      <w:r w:rsidRPr="001B16B4">
        <w:rPr>
          <w:sz w:val="20"/>
          <w:szCs w:val="20"/>
          <w:vertAlign w:val="superscript"/>
        </w:rPr>
        <w:t>st</w:t>
      </w:r>
      <w:r w:rsidRPr="001B16B4">
        <w:rPr>
          <w:sz w:val="20"/>
          <w:szCs w:val="20"/>
        </w:rPr>
        <w:t>: Researchers distribute the questionnaire form to the selected sample randomly which it consist of 60 person of the Telecom companies employees (</w:t>
      </w:r>
      <w:proofErr w:type="spellStart"/>
      <w:r w:rsidRPr="001B16B4">
        <w:rPr>
          <w:sz w:val="20"/>
          <w:szCs w:val="20"/>
        </w:rPr>
        <w:t>Zain</w:t>
      </w:r>
      <w:proofErr w:type="spellEnd"/>
      <w:r w:rsidRPr="001B16B4">
        <w:rPr>
          <w:sz w:val="20"/>
          <w:szCs w:val="20"/>
        </w:rPr>
        <w:t xml:space="preserve">, </w:t>
      </w:r>
      <w:proofErr w:type="spellStart"/>
      <w:r w:rsidRPr="001B16B4">
        <w:rPr>
          <w:sz w:val="20"/>
          <w:szCs w:val="20"/>
        </w:rPr>
        <w:t>Sudani</w:t>
      </w:r>
      <w:proofErr w:type="spellEnd"/>
      <w:r w:rsidRPr="001B16B4">
        <w:rPr>
          <w:sz w:val="20"/>
          <w:szCs w:val="20"/>
        </w:rPr>
        <w:t>, MTN), and the following is the table that show the distributed forms:</w:t>
      </w:r>
    </w:p>
    <w:p w:rsidR="00B70D29" w:rsidRPr="001B16B4" w:rsidRDefault="00B70D29" w:rsidP="001B16B4">
      <w:pPr>
        <w:snapToGrid w:val="0"/>
        <w:ind w:firstLine="425"/>
        <w:jc w:val="both"/>
        <w:rPr>
          <w:sz w:val="20"/>
          <w:szCs w:val="20"/>
        </w:rPr>
      </w:pPr>
    </w:p>
    <w:p w:rsidR="006860A4" w:rsidRPr="001B16B4" w:rsidRDefault="006860A4" w:rsidP="001B16B4">
      <w:pPr>
        <w:snapToGrid w:val="0"/>
        <w:jc w:val="center"/>
        <w:rPr>
          <w:sz w:val="18"/>
          <w:szCs w:val="18"/>
        </w:rPr>
      </w:pPr>
      <w:r w:rsidRPr="001B16B4">
        <w:rPr>
          <w:sz w:val="18"/>
          <w:szCs w:val="18"/>
        </w:rPr>
        <w:lastRenderedPageBreak/>
        <w:t>Table (2) (Form Distribution)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9"/>
        <w:gridCol w:w="1046"/>
        <w:gridCol w:w="1062"/>
        <w:gridCol w:w="696"/>
        <w:gridCol w:w="553"/>
      </w:tblGrid>
      <w:tr w:rsidR="006860A4" w:rsidRPr="001B16B4" w:rsidTr="00B70D29">
        <w:trPr>
          <w:jc w:val="center"/>
        </w:trPr>
        <w:tc>
          <w:tcPr>
            <w:tcW w:w="1179" w:type="dxa"/>
            <w:vMerge w:val="restart"/>
          </w:tcPr>
          <w:p w:rsidR="006860A4" w:rsidRPr="001B16B4" w:rsidRDefault="006860A4" w:rsidP="00A80D56">
            <w:pPr>
              <w:snapToGrid w:val="0"/>
              <w:jc w:val="center"/>
              <w:rPr>
                <w:color w:val="000000"/>
                <w:sz w:val="18"/>
                <w:szCs w:val="18"/>
              </w:rPr>
            </w:pPr>
            <w:r w:rsidRPr="001B16B4">
              <w:rPr>
                <w:color w:val="000000"/>
                <w:sz w:val="18"/>
                <w:szCs w:val="18"/>
              </w:rPr>
              <w:t>Distributed forms</w:t>
            </w:r>
          </w:p>
        </w:tc>
        <w:tc>
          <w:tcPr>
            <w:tcW w:w="1046" w:type="dxa"/>
            <w:vMerge w:val="restart"/>
          </w:tcPr>
          <w:p w:rsidR="006860A4" w:rsidRPr="001B16B4" w:rsidRDefault="006860A4" w:rsidP="00A80D56">
            <w:pPr>
              <w:snapToGrid w:val="0"/>
              <w:jc w:val="center"/>
              <w:rPr>
                <w:color w:val="000000"/>
                <w:sz w:val="18"/>
                <w:szCs w:val="18"/>
              </w:rPr>
            </w:pPr>
            <w:r w:rsidRPr="001B16B4">
              <w:rPr>
                <w:color w:val="000000"/>
                <w:sz w:val="18"/>
                <w:szCs w:val="18"/>
              </w:rPr>
              <w:t>Received</w:t>
            </w:r>
          </w:p>
        </w:tc>
        <w:tc>
          <w:tcPr>
            <w:tcW w:w="1062" w:type="dxa"/>
            <w:vMerge w:val="restart"/>
          </w:tcPr>
          <w:p w:rsidR="006860A4" w:rsidRPr="001B16B4" w:rsidRDefault="006860A4" w:rsidP="00A80D56">
            <w:pPr>
              <w:snapToGrid w:val="0"/>
              <w:jc w:val="center"/>
              <w:rPr>
                <w:color w:val="000000"/>
                <w:sz w:val="18"/>
                <w:szCs w:val="18"/>
              </w:rPr>
            </w:pPr>
            <w:r w:rsidRPr="001B16B4">
              <w:rPr>
                <w:color w:val="000000"/>
                <w:sz w:val="18"/>
                <w:szCs w:val="18"/>
              </w:rPr>
              <w:t>Excluded</w:t>
            </w:r>
          </w:p>
        </w:tc>
        <w:tc>
          <w:tcPr>
            <w:tcW w:w="1249" w:type="dxa"/>
            <w:gridSpan w:val="2"/>
          </w:tcPr>
          <w:p w:rsidR="006860A4" w:rsidRPr="001B16B4" w:rsidRDefault="006860A4" w:rsidP="00A80D56">
            <w:pPr>
              <w:snapToGrid w:val="0"/>
              <w:jc w:val="center"/>
              <w:rPr>
                <w:color w:val="000000"/>
                <w:sz w:val="18"/>
                <w:szCs w:val="18"/>
              </w:rPr>
            </w:pPr>
            <w:r w:rsidRPr="001B16B4">
              <w:rPr>
                <w:color w:val="000000"/>
                <w:sz w:val="18"/>
                <w:szCs w:val="18"/>
              </w:rPr>
              <w:t>Subject to Analysis</w:t>
            </w:r>
          </w:p>
        </w:tc>
      </w:tr>
      <w:tr w:rsidR="006860A4" w:rsidRPr="001B16B4" w:rsidTr="00B70D29">
        <w:trPr>
          <w:jc w:val="center"/>
        </w:trPr>
        <w:tc>
          <w:tcPr>
            <w:tcW w:w="1179" w:type="dxa"/>
            <w:vMerge/>
          </w:tcPr>
          <w:p w:rsidR="006860A4" w:rsidRPr="001B16B4" w:rsidRDefault="006860A4" w:rsidP="00A80D56">
            <w:pPr>
              <w:snapToGrid w:val="0"/>
              <w:jc w:val="center"/>
              <w:rPr>
                <w:color w:val="000000"/>
                <w:sz w:val="18"/>
                <w:szCs w:val="18"/>
              </w:rPr>
            </w:pPr>
          </w:p>
        </w:tc>
        <w:tc>
          <w:tcPr>
            <w:tcW w:w="1046" w:type="dxa"/>
            <w:vMerge/>
          </w:tcPr>
          <w:p w:rsidR="006860A4" w:rsidRPr="001B16B4" w:rsidRDefault="006860A4" w:rsidP="00A80D56">
            <w:pPr>
              <w:snapToGrid w:val="0"/>
              <w:jc w:val="center"/>
              <w:rPr>
                <w:color w:val="000000"/>
                <w:sz w:val="18"/>
                <w:szCs w:val="18"/>
              </w:rPr>
            </w:pPr>
          </w:p>
        </w:tc>
        <w:tc>
          <w:tcPr>
            <w:tcW w:w="1062" w:type="dxa"/>
            <w:vMerge/>
          </w:tcPr>
          <w:p w:rsidR="006860A4" w:rsidRPr="001B16B4" w:rsidRDefault="006860A4" w:rsidP="00A80D56">
            <w:pPr>
              <w:snapToGrid w:val="0"/>
              <w:jc w:val="center"/>
              <w:rPr>
                <w:color w:val="000000"/>
                <w:sz w:val="18"/>
                <w:szCs w:val="18"/>
              </w:rPr>
            </w:pPr>
          </w:p>
        </w:tc>
        <w:tc>
          <w:tcPr>
            <w:tcW w:w="696" w:type="dxa"/>
          </w:tcPr>
          <w:p w:rsidR="006860A4" w:rsidRPr="001B16B4" w:rsidRDefault="006860A4" w:rsidP="00A80D56">
            <w:pPr>
              <w:snapToGrid w:val="0"/>
              <w:jc w:val="center"/>
              <w:rPr>
                <w:color w:val="000000"/>
                <w:sz w:val="18"/>
                <w:szCs w:val="18"/>
              </w:rPr>
            </w:pPr>
            <w:r w:rsidRPr="001B16B4">
              <w:rPr>
                <w:color w:val="000000"/>
                <w:sz w:val="18"/>
                <w:szCs w:val="18"/>
              </w:rPr>
              <w:t>Num.</w:t>
            </w:r>
          </w:p>
        </w:tc>
        <w:tc>
          <w:tcPr>
            <w:tcW w:w="553" w:type="dxa"/>
          </w:tcPr>
          <w:p w:rsidR="006860A4" w:rsidRPr="001B16B4" w:rsidRDefault="006860A4" w:rsidP="00A80D56">
            <w:pPr>
              <w:snapToGrid w:val="0"/>
              <w:jc w:val="center"/>
              <w:rPr>
                <w:color w:val="000000"/>
                <w:sz w:val="18"/>
                <w:szCs w:val="18"/>
              </w:rPr>
            </w:pPr>
            <w:r w:rsidRPr="001B16B4">
              <w:rPr>
                <w:color w:val="000000"/>
                <w:sz w:val="18"/>
                <w:szCs w:val="18"/>
              </w:rPr>
              <w:t>%</w:t>
            </w:r>
          </w:p>
        </w:tc>
      </w:tr>
      <w:tr w:rsidR="006860A4" w:rsidRPr="001B16B4" w:rsidTr="00B70D29">
        <w:trPr>
          <w:jc w:val="center"/>
        </w:trPr>
        <w:tc>
          <w:tcPr>
            <w:tcW w:w="1179" w:type="dxa"/>
          </w:tcPr>
          <w:p w:rsidR="006860A4" w:rsidRPr="001B16B4" w:rsidRDefault="006860A4" w:rsidP="00A80D56">
            <w:pPr>
              <w:snapToGrid w:val="0"/>
              <w:jc w:val="center"/>
              <w:rPr>
                <w:color w:val="000000"/>
                <w:sz w:val="18"/>
                <w:szCs w:val="18"/>
              </w:rPr>
            </w:pPr>
            <w:r w:rsidRPr="001B16B4">
              <w:rPr>
                <w:color w:val="000000"/>
                <w:sz w:val="18"/>
                <w:szCs w:val="18"/>
              </w:rPr>
              <w:t>60</w:t>
            </w:r>
          </w:p>
        </w:tc>
        <w:tc>
          <w:tcPr>
            <w:tcW w:w="1046" w:type="dxa"/>
          </w:tcPr>
          <w:p w:rsidR="006860A4" w:rsidRPr="001B16B4" w:rsidRDefault="006860A4" w:rsidP="00A80D56">
            <w:pPr>
              <w:snapToGrid w:val="0"/>
              <w:jc w:val="center"/>
              <w:rPr>
                <w:color w:val="000000"/>
                <w:sz w:val="18"/>
                <w:szCs w:val="18"/>
              </w:rPr>
            </w:pPr>
            <w:r w:rsidRPr="001B16B4">
              <w:rPr>
                <w:color w:val="000000"/>
                <w:sz w:val="18"/>
                <w:szCs w:val="18"/>
              </w:rPr>
              <w:t>60</w:t>
            </w:r>
          </w:p>
        </w:tc>
        <w:tc>
          <w:tcPr>
            <w:tcW w:w="1062" w:type="dxa"/>
          </w:tcPr>
          <w:p w:rsidR="006860A4" w:rsidRPr="001B16B4" w:rsidRDefault="006860A4" w:rsidP="00A80D56">
            <w:pPr>
              <w:snapToGrid w:val="0"/>
              <w:jc w:val="center"/>
              <w:rPr>
                <w:color w:val="000000"/>
                <w:sz w:val="18"/>
                <w:szCs w:val="18"/>
              </w:rPr>
            </w:pPr>
            <w:r w:rsidRPr="001B16B4">
              <w:rPr>
                <w:color w:val="000000"/>
                <w:sz w:val="18"/>
                <w:szCs w:val="18"/>
              </w:rPr>
              <w:t>--</w:t>
            </w:r>
          </w:p>
        </w:tc>
        <w:tc>
          <w:tcPr>
            <w:tcW w:w="696" w:type="dxa"/>
          </w:tcPr>
          <w:p w:rsidR="006860A4" w:rsidRPr="001B16B4" w:rsidRDefault="006860A4" w:rsidP="00A80D56">
            <w:pPr>
              <w:snapToGrid w:val="0"/>
              <w:jc w:val="center"/>
              <w:rPr>
                <w:color w:val="000000"/>
                <w:sz w:val="18"/>
                <w:szCs w:val="18"/>
              </w:rPr>
            </w:pPr>
            <w:r w:rsidRPr="001B16B4">
              <w:rPr>
                <w:color w:val="000000"/>
                <w:sz w:val="18"/>
                <w:szCs w:val="18"/>
              </w:rPr>
              <w:t>60</w:t>
            </w:r>
          </w:p>
        </w:tc>
        <w:tc>
          <w:tcPr>
            <w:tcW w:w="553" w:type="dxa"/>
          </w:tcPr>
          <w:p w:rsidR="006860A4" w:rsidRPr="001B16B4" w:rsidRDefault="006860A4" w:rsidP="00A80D56">
            <w:pPr>
              <w:snapToGrid w:val="0"/>
              <w:jc w:val="center"/>
              <w:rPr>
                <w:color w:val="000000"/>
                <w:sz w:val="18"/>
                <w:szCs w:val="18"/>
              </w:rPr>
            </w:pPr>
            <w:r w:rsidRPr="001B16B4">
              <w:rPr>
                <w:color w:val="000000"/>
                <w:sz w:val="18"/>
                <w:szCs w:val="18"/>
              </w:rPr>
              <w:t>100</w:t>
            </w:r>
          </w:p>
        </w:tc>
      </w:tr>
    </w:tbl>
    <w:p w:rsidR="006860A4" w:rsidRPr="001B16B4" w:rsidRDefault="006860A4" w:rsidP="001B16B4">
      <w:pPr>
        <w:snapToGrid w:val="0"/>
        <w:ind w:firstLine="425"/>
        <w:jc w:val="both"/>
        <w:rPr>
          <w:sz w:val="18"/>
          <w:szCs w:val="18"/>
        </w:rPr>
      </w:pPr>
    </w:p>
    <w:p w:rsidR="006860A4" w:rsidRPr="001B16B4" w:rsidRDefault="006860A4" w:rsidP="001B16B4">
      <w:pPr>
        <w:snapToGrid w:val="0"/>
        <w:jc w:val="both"/>
        <w:rPr>
          <w:sz w:val="20"/>
          <w:szCs w:val="20"/>
        </w:rPr>
      </w:pPr>
      <w:r w:rsidRPr="001B16B4">
        <w:rPr>
          <w:sz w:val="20"/>
          <w:szCs w:val="20"/>
        </w:rPr>
        <w:t>2</w:t>
      </w:r>
      <w:r w:rsidRPr="001B16B4">
        <w:rPr>
          <w:sz w:val="20"/>
          <w:szCs w:val="20"/>
          <w:vertAlign w:val="superscript"/>
        </w:rPr>
        <w:t>nd</w:t>
      </w:r>
      <w:r w:rsidRPr="001B16B4">
        <w:rPr>
          <w:sz w:val="20"/>
          <w:szCs w:val="20"/>
        </w:rPr>
        <w:t xml:space="preserve">: </w:t>
      </w:r>
      <w:r w:rsidRPr="001B16B4">
        <w:rPr>
          <w:b/>
          <w:bCs/>
          <w:sz w:val="20"/>
          <w:szCs w:val="20"/>
        </w:rPr>
        <w:t>Statistical Methods</w:t>
      </w:r>
      <w:r w:rsidRPr="001B16B4">
        <w:rPr>
          <w:sz w:val="20"/>
          <w:szCs w:val="20"/>
        </w:rPr>
        <w:t>:</w:t>
      </w:r>
    </w:p>
    <w:p w:rsidR="006860A4" w:rsidRPr="001B16B4" w:rsidRDefault="006860A4" w:rsidP="001B16B4">
      <w:pPr>
        <w:snapToGrid w:val="0"/>
        <w:ind w:firstLine="425"/>
        <w:jc w:val="both"/>
        <w:rPr>
          <w:sz w:val="20"/>
          <w:szCs w:val="20"/>
        </w:rPr>
      </w:pPr>
      <w:r w:rsidRPr="001B16B4">
        <w:rPr>
          <w:sz w:val="20"/>
          <w:szCs w:val="20"/>
        </w:rPr>
        <w:t>Been relying on the SPSS program to analyze the forms and the researcher depends on the following statistical data:</w:t>
      </w:r>
    </w:p>
    <w:p w:rsidR="006860A4" w:rsidRPr="001B16B4" w:rsidRDefault="006860A4" w:rsidP="001B16B4">
      <w:pPr>
        <w:pStyle w:val="ListParagraph"/>
        <w:numPr>
          <w:ilvl w:val="0"/>
          <w:numId w:val="14"/>
        </w:numPr>
        <w:bidi w:val="0"/>
        <w:snapToGrid w:val="0"/>
        <w:spacing w:after="0" w:line="240" w:lineRule="auto"/>
        <w:ind w:left="0" w:firstLine="425"/>
        <w:jc w:val="both"/>
        <w:rPr>
          <w:rFonts w:ascii="Times New Roman" w:hAnsi="Times New Roman" w:cs="Times New Roman"/>
          <w:sz w:val="20"/>
          <w:szCs w:val="20"/>
        </w:rPr>
      </w:pPr>
      <w:r w:rsidRPr="001B16B4">
        <w:rPr>
          <w:rFonts w:ascii="Times New Roman" w:hAnsi="Times New Roman" w:cs="Times New Roman"/>
          <w:sz w:val="20"/>
          <w:szCs w:val="20"/>
        </w:rPr>
        <w:t>(X</w:t>
      </w:r>
      <w:r w:rsidRPr="001B16B4">
        <w:rPr>
          <w:rFonts w:ascii="Times New Roman" w:hAnsi="Times New Roman" w:cs="Times New Roman"/>
          <w:sz w:val="20"/>
          <w:szCs w:val="20"/>
          <w:vertAlign w:val="superscript"/>
        </w:rPr>
        <w:t>2</w:t>
      </w:r>
      <w:r w:rsidRPr="001B16B4">
        <w:rPr>
          <w:rFonts w:ascii="Times New Roman" w:hAnsi="Times New Roman" w:cs="Times New Roman"/>
          <w:sz w:val="20"/>
          <w:szCs w:val="20"/>
        </w:rPr>
        <w:t>) Chi-square, whereas it used to exam the existent of statistical differences between variables of the study through measuring the level of morale to verify the hypotheses of the study.</w:t>
      </w:r>
    </w:p>
    <w:p w:rsidR="006860A4" w:rsidRPr="001B16B4" w:rsidRDefault="006860A4" w:rsidP="001B16B4">
      <w:pPr>
        <w:pStyle w:val="ListParagraph"/>
        <w:numPr>
          <w:ilvl w:val="0"/>
          <w:numId w:val="14"/>
        </w:numPr>
        <w:bidi w:val="0"/>
        <w:snapToGrid w:val="0"/>
        <w:spacing w:after="0" w:line="240" w:lineRule="auto"/>
        <w:ind w:left="0" w:firstLine="425"/>
        <w:jc w:val="both"/>
        <w:rPr>
          <w:rFonts w:ascii="Times New Roman" w:hAnsi="Times New Roman" w:cs="Times New Roman"/>
          <w:sz w:val="20"/>
          <w:szCs w:val="20"/>
        </w:rPr>
      </w:pPr>
      <w:r w:rsidRPr="001B16B4">
        <w:rPr>
          <w:rFonts w:ascii="Times New Roman" w:hAnsi="Times New Roman" w:cs="Times New Roman"/>
          <w:sz w:val="20"/>
          <w:szCs w:val="20"/>
        </w:rPr>
        <w:t xml:space="preserve">Alpha </w:t>
      </w:r>
      <w:proofErr w:type="spellStart"/>
      <w:r w:rsidRPr="001B16B4">
        <w:rPr>
          <w:rFonts w:ascii="Times New Roman" w:hAnsi="Times New Roman" w:cs="Times New Roman"/>
          <w:sz w:val="20"/>
          <w:szCs w:val="20"/>
        </w:rPr>
        <w:t>Cronbach</w:t>
      </w:r>
      <w:proofErr w:type="spellEnd"/>
      <w:r w:rsidRPr="001B16B4">
        <w:rPr>
          <w:rFonts w:ascii="Times New Roman" w:hAnsi="Times New Roman" w:cs="Times New Roman"/>
          <w:sz w:val="20"/>
          <w:szCs w:val="20"/>
        </w:rPr>
        <w:t>: To measure the validity and reliability of the respondents Answers.</w:t>
      </w:r>
    </w:p>
    <w:p w:rsidR="006860A4" w:rsidRPr="001B16B4" w:rsidRDefault="006860A4" w:rsidP="001B16B4">
      <w:pPr>
        <w:snapToGrid w:val="0"/>
        <w:ind w:firstLine="425"/>
        <w:jc w:val="both"/>
        <w:rPr>
          <w:sz w:val="20"/>
          <w:szCs w:val="20"/>
        </w:rPr>
      </w:pPr>
      <w:r w:rsidRPr="001B16B4">
        <w:rPr>
          <w:sz w:val="20"/>
          <w:szCs w:val="20"/>
        </w:rPr>
        <w:t>In the context of the using (SPSS) program of statistical analysis, there was been used the averages and standard deviation, all that to measure the relationships between the research variables.</w:t>
      </w:r>
    </w:p>
    <w:p w:rsidR="006860A4" w:rsidRPr="001B16B4" w:rsidRDefault="006860A4" w:rsidP="001B16B4">
      <w:pPr>
        <w:snapToGrid w:val="0"/>
        <w:jc w:val="both"/>
        <w:rPr>
          <w:sz w:val="20"/>
          <w:szCs w:val="20"/>
        </w:rPr>
      </w:pPr>
      <w:r w:rsidRPr="001B16B4">
        <w:rPr>
          <w:b/>
          <w:bCs/>
          <w:sz w:val="20"/>
          <w:szCs w:val="20"/>
        </w:rPr>
        <w:t>Validity and Reliability of the Questionnaire</w:t>
      </w:r>
      <w:r w:rsidRPr="001B16B4">
        <w:rPr>
          <w:sz w:val="20"/>
          <w:szCs w:val="20"/>
        </w:rPr>
        <w:t>:</w:t>
      </w:r>
    </w:p>
    <w:p w:rsidR="006860A4" w:rsidRPr="001B16B4" w:rsidRDefault="006860A4" w:rsidP="001B16B4">
      <w:pPr>
        <w:tabs>
          <w:tab w:val="right" w:pos="540"/>
        </w:tabs>
        <w:snapToGrid w:val="0"/>
        <w:ind w:firstLine="425"/>
        <w:jc w:val="both"/>
        <w:rPr>
          <w:sz w:val="20"/>
          <w:szCs w:val="20"/>
        </w:rPr>
      </w:pPr>
      <w:r w:rsidRPr="001B16B4">
        <w:rPr>
          <w:sz w:val="20"/>
          <w:szCs w:val="20"/>
        </w:rPr>
        <w:t>Exploratory Study was been conducted to a sample of Faculty Members to measure the reliability and validity of the question in the questionnaire form, Alpha value was (80.2%) according to the (Reliability Coefficients) measure, and it’s a good ratio indicating to the reliability and validity of the questionnaire form according to the statistical standards.</w:t>
      </w:r>
    </w:p>
    <w:p w:rsidR="006860A4" w:rsidRPr="001B16B4" w:rsidRDefault="006860A4" w:rsidP="001B16B4">
      <w:pPr>
        <w:snapToGrid w:val="0"/>
        <w:jc w:val="both"/>
        <w:rPr>
          <w:sz w:val="20"/>
          <w:szCs w:val="20"/>
        </w:rPr>
      </w:pPr>
      <w:r w:rsidRPr="001B16B4">
        <w:rPr>
          <w:b/>
          <w:bCs/>
          <w:sz w:val="20"/>
          <w:szCs w:val="20"/>
        </w:rPr>
        <w:t>Scientific Discussion and proving the research Hypothesis</w:t>
      </w:r>
      <w:r w:rsidRPr="001B16B4">
        <w:rPr>
          <w:sz w:val="20"/>
          <w:szCs w:val="20"/>
        </w:rPr>
        <w:t>:</w:t>
      </w:r>
    </w:p>
    <w:p w:rsidR="001B16B4" w:rsidRDefault="006860A4" w:rsidP="00A80D56">
      <w:pPr>
        <w:tabs>
          <w:tab w:val="right" w:pos="540"/>
        </w:tabs>
        <w:snapToGrid w:val="0"/>
        <w:ind w:firstLine="425"/>
        <w:jc w:val="both"/>
        <w:rPr>
          <w:b/>
          <w:bCs/>
          <w:sz w:val="20"/>
          <w:szCs w:val="20"/>
          <w:lang w:eastAsia="zh-CN"/>
        </w:rPr>
      </w:pPr>
      <w:r w:rsidRPr="001B16B4">
        <w:rPr>
          <w:sz w:val="20"/>
          <w:szCs w:val="20"/>
        </w:rPr>
        <w:t>On the next part of the research, the research team will interview the field study data and discuss it to extract the results and find some conclusions regarding the views of employees in the Telecom Companies, and the way followed in providing services to the clients and satisfaction degree of these services as the employee's point of views.</w:t>
      </w:r>
      <w:r w:rsidR="00A80D56">
        <w:rPr>
          <w:sz w:val="20"/>
          <w:szCs w:val="20"/>
        </w:rPr>
        <w:t xml:space="preserve"> </w:t>
      </w:r>
    </w:p>
    <w:p w:rsidR="00A80D56" w:rsidRDefault="00A80D56" w:rsidP="001B16B4">
      <w:pPr>
        <w:snapToGrid w:val="0"/>
        <w:jc w:val="both"/>
        <w:rPr>
          <w:b/>
          <w:bCs/>
          <w:sz w:val="18"/>
          <w:szCs w:val="18"/>
        </w:rPr>
        <w:sectPr w:rsidR="00A80D56" w:rsidSect="00753D9E">
          <w:headerReference w:type="default" r:id="rId12"/>
          <w:footerReference w:type="even" r:id="rId13"/>
          <w:footerReference w:type="default" r:id="rId14"/>
          <w:footnotePr>
            <w:pos w:val="beneathText"/>
          </w:footnotePr>
          <w:type w:val="continuous"/>
          <w:pgSz w:w="12240" w:h="15840" w:code="1"/>
          <w:pgMar w:top="1440" w:right="1440" w:bottom="1440" w:left="1440" w:header="720" w:footer="720" w:gutter="0"/>
          <w:cols w:num="2" w:space="720"/>
          <w:docGrid w:linePitch="360"/>
        </w:sectPr>
      </w:pPr>
    </w:p>
    <w:p w:rsidR="006860A4" w:rsidRPr="001B16B4" w:rsidRDefault="006860A4" w:rsidP="001B16B4">
      <w:pPr>
        <w:snapToGrid w:val="0"/>
        <w:jc w:val="both"/>
        <w:rPr>
          <w:b/>
          <w:bCs/>
          <w:sz w:val="18"/>
          <w:szCs w:val="18"/>
        </w:rPr>
      </w:pPr>
      <w:r w:rsidRPr="001B16B4">
        <w:rPr>
          <w:b/>
          <w:bCs/>
          <w:sz w:val="18"/>
          <w:szCs w:val="18"/>
        </w:rPr>
        <w:lastRenderedPageBreak/>
        <w:t xml:space="preserve">Table (3) Evaluation of Services Quality Control Methods according to </w:t>
      </w:r>
      <w:proofErr w:type="spellStart"/>
      <w:r w:rsidRPr="001B16B4">
        <w:rPr>
          <w:b/>
          <w:bCs/>
          <w:sz w:val="18"/>
          <w:szCs w:val="18"/>
        </w:rPr>
        <w:t>Likert</w:t>
      </w:r>
      <w:proofErr w:type="spellEnd"/>
      <w:r w:rsidRPr="001B16B4">
        <w:rPr>
          <w:b/>
          <w:bCs/>
          <w:sz w:val="18"/>
          <w:szCs w:val="18"/>
        </w:rPr>
        <w:t xml:space="preserv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38"/>
        <w:gridCol w:w="1591"/>
        <w:gridCol w:w="924"/>
        <w:gridCol w:w="1823"/>
      </w:tblGrid>
      <w:tr w:rsidR="004F5A55" w:rsidRPr="001B16B4" w:rsidTr="001B16B4">
        <w:trPr>
          <w:jc w:val="center"/>
        </w:trPr>
        <w:tc>
          <w:tcPr>
            <w:tcW w:w="0" w:type="auto"/>
            <w:vAlign w:val="center"/>
          </w:tcPr>
          <w:p w:rsidR="004F5A55" w:rsidRPr="001B16B4" w:rsidRDefault="004F5A55" w:rsidP="001B16B4">
            <w:pPr>
              <w:snapToGrid w:val="0"/>
              <w:jc w:val="both"/>
              <w:rPr>
                <w:b/>
                <w:bCs/>
                <w:color w:val="000000"/>
                <w:sz w:val="18"/>
                <w:szCs w:val="18"/>
              </w:rPr>
            </w:pPr>
            <w:r w:rsidRPr="001B16B4">
              <w:rPr>
                <w:b/>
                <w:bCs/>
                <w:color w:val="000000"/>
                <w:sz w:val="18"/>
                <w:szCs w:val="18"/>
              </w:rPr>
              <w:t>Sentence</w:t>
            </w:r>
          </w:p>
        </w:tc>
        <w:tc>
          <w:tcPr>
            <w:tcW w:w="0" w:type="auto"/>
            <w:vAlign w:val="center"/>
          </w:tcPr>
          <w:p w:rsidR="004F5A55" w:rsidRPr="001B16B4" w:rsidRDefault="004F5A55" w:rsidP="00420A10">
            <w:pPr>
              <w:snapToGrid w:val="0"/>
              <w:jc w:val="both"/>
              <w:rPr>
                <w:b/>
                <w:bCs/>
                <w:color w:val="000000"/>
                <w:sz w:val="18"/>
                <w:szCs w:val="18"/>
              </w:rPr>
            </w:pPr>
            <w:r w:rsidRPr="001B16B4">
              <w:rPr>
                <w:b/>
                <w:bCs/>
                <w:color w:val="000000"/>
                <w:sz w:val="18"/>
                <w:szCs w:val="18"/>
              </w:rPr>
              <w:t>Strongly agreed</w:t>
            </w:r>
            <w:r w:rsidR="00420A10">
              <w:rPr>
                <w:b/>
                <w:bCs/>
                <w:color w:val="000000"/>
                <w:sz w:val="18"/>
                <w:szCs w:val="18"/>
              </w:rPr>
              <w:t xml:space="preserve"> </w:t>
            </w:r>
            <w:r w:rsidRPr="001B16B4">
              <w:rPr>
                <w:b/>
                <w:bCs/>
                <w:color w:val="000000"/>
                <w:sz w:val="18"/>
                <w:szCs w:val="18"/>
              </w:rPr>
              <w:t>And agreed</w:t>
            </w:r>
          </w:p>
        </w:tc>
        <w:tc>
          <w:tcPr>
            <w:tcW w:w="0" w:type="auto"/>
            <w:vAlign w:val="center"/>
          </w:tcPr>
          <w:p w:rsidR="004F5A55" w:rsidRPr="001B16B4" w:rsidRDefault="004F5A55" w:rsidP="001B16B4">
            <w:pPr>
              <w:snapToGrid w:val="0"/>
              <w:jc w:val="both"/>
              <w:rPr>
                <w:b/>
                <w:bCs/>
                <w:color w:val="000000"/>
                <w:sz w:val="18"/>
                <w:szCs w:val="18"/>
              </w:rPr>
            </w:pPr>
            <w:r w:rsidRPr="001B16B4">
              <w:rPr>
                <w:b/>
                <w:bCs/>
                <w:color w:val="000000"/>
                <w:sz w:val="18"/>
                <w:szCs w:val="18"/>
              </w:rPr>
              <w:t>I, don't know</w:t>
            </w:r>
          </w:p>
        </w:tc>
        <w:tc>
          <w:tcPr>
            <w:tcW w:w="0" w:type="auto"/>
            <w:vAlign w:val="center"/>
          </w:tcPr>
          <w:p w:rsidR="004F5A55" w:rsidRPr="001B16B4" w:rsidRDefault="004F5A55" w:rsidP="001B16B4">
            <w:pPr>
              <w:snapToGrid w:val="0"/>
              <w:jc w:val="both"/>
              <w:rPr>
                <w:b/>
                <w:bCs/>
                <w:color w:val="000000"/>
                <w:sz w:val="18"/>
                <w:szCs w:val="18"/>
              </w:rPr>
            </w:pPr>
            <w:r w:rsidRPr="001B16B4">
              <w:rPr>
                <w:b/>
                <w:bCs/>
                <w:color w:val="000000"/>
                <w:sz w:val="18"/>
                <w:szCs w:val="18"/>
              </w:rPr>
              <w:t>Strongly disagreed and disagreed</w:t>
            </w:r>
          </w:p>
        </w:tc>
      </w:tr>
      <w:tr w:rsidR="004F5A55" w:rsidRPr="001B16B4" w:rsidTr="001B16B4">
        <w:trPr>
          <w:jc w:val="center"/>
        </w:trPr>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Organization setting standards to measure the quality of all provided services.</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59</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20</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21</w:t>
            </w:r>
          </w:p>
        </w:tc>
      </w:tr>
      <w:tr w:rsidR="004F5A55" w:rsidRPr="001B16B4" w:rsidTr="001B16B4">
        <w:trPr>
          <w:jc w:val="center"/>
        </w:trPr>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All employees well known of the provided services measures standards</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95</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5</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0</w:t>
            </w:r>
          </w:p>
        </w:tc>
      </w:tr>
      <w:tr w:rsidR="004F5A55" w:rsidRPr="001B16B4" w:rsidTr="001B16B4">
        <w:trPr>
          <w:jc w:val="center"/>
        </w:trPr>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Organization perform quality assessment continuously and regulatory.</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76</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13</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11</w:t>
            </w:r>
          </w:p>
        </w:tc>
      </w:tr>
      <w:tr w:rsidR="004F5A55" w:rsidRPr="001B16B4" w:rsidTr="001B16B4">
        <w:trPr>
          <w:jc w:val="center"/>
        </w:trPr>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Employees obtained monthly incentive in regards to quality measurement against their performing the measurement process.</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78</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12</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10</w:t>
            </w:r>
          </w:p>
        </w:tc>
      </w:tr>
      <w:tr w:rsidR="004F5A55" w:rsidRPr="001B16B4" w:rsidTr="001B16B4">
        <w:trPr>
          <w:jc w:val="center"/>
        </w:trPr>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Organization assess the service according to the placed standards</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78</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7</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15</w:t>
            </w:r>
          </w:p>
        </w:tc>
      </w:tr>
      <w:tr w:rsidR="004F5A55" w:rsidRPr="001B16B4" w:rsidTr="001B16B4">
        <w:trPr>
          <w:jc w:val="center"/>
        </w:trPr>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Organization set stationary systems to control the quality of the provided service</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78</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12</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10</w:t>
            </w:r>
          </w:p>
        </w:tc>
      </w:tr>
      <w:tr w:rsidR="004F5A55" w:rsidRPr="001B16B4" w:rsidTr="001B16B4">
        <w:trPr>
          <w:jc w:val="center"/>
        </w:trPr>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Organization aware of physical environment as light, décor and art sides permanently and continuously</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76</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16</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8</w:t>
            </w:r>
          </w:p>
        </w:tc>
      </w:tr>
      <w:tr w:rsidR="004F5A55" w:rsidRPr="001B16B4" w:rsidTr="001B16B4">
        <w:trPr>
          <w:jc w:val="center"/>
        </w:trPr>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Service been provided through stationary procedures and identified systems.</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65</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3</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32</w:t>
            </w:r>
          </w:p>
        </w:tc>
      </w:tr>
      <w:tr w:rsidR="004F5A55" w:rsidRPr="001B16B4" w:rsidTr="001B16B4">
        <w:trPr>
          <w:jc w:val="center"/>
        </w:trPr>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lastRenderedPageBreak/>
              <w:t>There was complaints and suggestions box that the service beneficially may use.</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58</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24</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18</w:t>
            </w:r>
          </w:p>
        </w:tc>
      </w:tr>
      <w:tr w:rsidR="004F5A55" w:rsidRPr="001B16B4" w:rsidTr="001B16B4">
        <w:trPr>
          <w:jc w:val="center"/>
        </w:trPr>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The organization benefiting from complaints and suggestions in developing the quality of the provided service.</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54</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13</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33</w:t>
            </w:r>
          </w:p>
        </w:tc>
      </w:tr>
      <w:tr w:rsidR="004F5A55" w:rsidRPr="001B16B4" w:rsidTr="001B16B4">
        <w:trPr>
          <w:jc w:val="center"/>
        </w:trPr>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Service been priced differently according to the seasons and the extent of demands of buying the service.</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51</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12</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37</w:t>
            </w:r>
          </w:p>
        </w:tc>
      </w:tr>
      <w:tr w:rsidR="004F5A55" w:rsidRPr="001B16B4" w:rsidTr="001B16B4">
        <w:trPr>
          <w:jc w:val="center"/>
        </w:trPr>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Organization use additional manpower at the time of heavy demand for service.</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55</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33</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12</w:t>
            </w:r>
          </w:p>
        </w:tc>
      </w:tr>
      <w:tr w:rsidR="004F5A55" w:rsidRPr="001B16B4" w:rsidTr="001B16B4">
        <w:trPr>
          <w:jc w:val="center"/>
        </w:trPr>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Organization uses the advance booking for obtaining the service.</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90</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10</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0</w:t>
            </w:r>
          </w:p>
        </w:tc>
      </w:tr>
      <w:tr w:rsidR="004F5A55" w:rsidRPr="001B16B4" w:rsidTr="001B16B4">
        <w:trPr>
          <w:jc w:val="center"/>
        </w:trPr>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Organization uses client's self-service system to help obtaining the service.</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80</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8</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12</w:t>
            </w:r>
          </w:p>
        </w:tc>
      </w:tr>
      <w:tr w:rsidR="004F5A55" w:rsidRPr="001B16B4" w:rsidTr="001B16B4">
        <w:trPr>
          <w:jc w:val="center"/>
        </w:trPr>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Organization announce monthly and regulatory about its services through variable Media.</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69</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20</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11</w:t>
            </w:r>
          </w:p>
        </w:tc>
      </w:tr>
      <w:tr w:rsidR="004F5A55" w:rsidRPr="001B16B4" w:rsidTr="001B16B4">
        <w:trPr>
          <w:jc w:val="center"/>
        </w:trPr>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Organization aware about the continued improvement procedures for service quality.</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87</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5</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8</w:t>
            </w:r>
          </w:p>
        </w:tc>
      </w:tr>
      <w:tr w:rsidR="004F5A55" w:rsidRPr="001B16B4" w:rsidTr="001B16B4">
        <w:trPr>
          <w:jc w:val="center"/>
        </w:trPr>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Organization placing policies, strategies, and clear procedures to improve service quality.</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100</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0</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0</w:t>
            </w:r>
          </w:p>
        </w:tc>
      </w:tr>
      <w:tr w:rsidR="004F5A55" w:rsidRPr="001B16B4" w:rsidTr="001B16B4">
        <w:trPr>
          <w:jc w:val="center"/>
        </w:trPr>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All employees are well known about these policies, strategies, and procedures.</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71</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13</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16</w:t>
            </w:r>
          </w:p>
        </w:tc>
      </w:tr>
      <w:tr w:rsidR="004F5A55" w:rsidRPr="001B16B4" w:rsidTr="001B16B4">
        <w:trPr>
          <w:jc w:val="center"/>
        </w:trPr>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Improvement procedures including all organization sections as it considered as a participant in producing and providing the service.</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78</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17</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5</w:t>
            </w:r>
          </w:p>
        </w:tc>
      </w:tr>
      <w:tr w:rsidR="004F5A55" w:rsidRPr="001B16B4" w:rsidTr="001B16B4">
        <w:trPr>
          <w:jc w:val="center"/>
        </w:trPr>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Organization placed the Improvement procedures throughout the evaluation results.</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83</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7</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10</w:t>
            </w:r>
          </w:p>
        </w:tc>
      </w:tr>
      <w:tr w:rsidR="004F5A55" w:rsidRPr="001B16B4" w:rsidTr="001B16B4">
        <w:trPr>
          <w:jc w:val="center"/>
        </w:trPr>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Upon designing the Improvement procedures, organization considering the competition.</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53</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17</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30</w:t>
            </w:r>
          </w:p>
        </w:tc>
      </w:tr>
      <w:tr w:rsidR="004F5A55" w:rsidRPr="001B16B4" w:rsidTr="001B16B4">
        <w:trPr>
          <w:jc w:val="center"/>
        </w:trPr>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Client easily obtains the provided service.</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75</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19</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6</w:t>
            </w:r>
          </w:p>
        </w:tc>
      </w:tr>
      <w:tr w:rsidR="004F5A55" w:rsidRPr="001B16B4" w:rsidTr="001B16B4">
        <w:trPr>
          <w:jc w:val="center"/>
        </w:trPr>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Client satisfied with the level of the quality of the provided service.</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87</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7</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6</w:t>
            </w:r>
          </w:p>
        </w:tc>
      </w:tr>
      <w:tr w:rsidR="004F5A55" w:rsidRPr="001B16B4" w:rsidTr="001B16B4">
        <w:trPr>
          <w:jc w:val="center"/>
        </w:trPr>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Client satisfaction appears through the permanent and repeated frequency to obtain the service.</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50</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21</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29</w:t>
            </w:r>
          </w:p>
        </w:tc>
      </w:tr>
      <w:tr w:rsidR="004F5A55" w:rsidRPr="001B16B4" w:rsidTr="001B16B4">
        <w:trPr>
          <w:jc w:val="center"/>
        </w:trPr>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Organization placing financial and morale incentives to gain satisfaction of employees whom deal directly with clients.</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62</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20</w:t>
            </w:r>
          </w:p>
        </w:tc>
        <w:tc>
          <w:tcPr>
            <w:tcW w:w="0" w:type="auto"/>
            <w:vAlign w:val="center"/>
          </w:tcPr>
          <w:p w:rsidR="004F5A55" w:rsidRPr="001B16B4" w:rsidRDefault="004F5A55" w:rsidP="001B16B4">
            <w:pPr>
              <w:snapToGrid w:val="0"/>
              <w:jc w:val="both"/>
              <w:rPr>
                <w:color w:val="000000"/>
                <w:sz w:val="18"/>
                <w:szCs w:val="16"/>
              </w:rPr>
            </w:pPr>
            <w:r w:rsidRPr="001B16B4">
              <w:rPr>
                <w:color w:val="000000"/>
                <w:sz w:val="18"/>
                <w:szCs w:val="16"/>
              </w:rPr>
              <w:t>18</w:t>
            </w:r>
          </w:p>
        </w:tc>
      </w:tr>
    </w:tbl>
    <w:p w:rsidR="006860A4" w:rsidRPr="001B16B4" w:rsidRDefault="006860A4" w:rsidP="001B16B4">
      <w:pPr>
        <w:snapToGrid w:val="0"/>
        <w:jc w:val="both"/>
        <w:rPr>
          <w:sz w:val="20"/>
          <w:szCs w:val="20"/>
        </w:rPr>
      </w:pPr>
      <w:r w:rsidRPr="001B16B4">
        <w:rPr>
          <w:sz w:val="18"/>
          <w:szCs w:val="18"/>
        </w:rPr>
        <w:t>Ref.: Field Study Data</w:t>
      </w:r>
      <w:r w:rsidRPr="001B16B4">
        <w:rPr>
          <w:sz w:val="20"/>
          <w:szCs w:val="20"/>
        </w:rPr>
        <w:t>.</w:t>
      </w:r>
    </w:p>
    <w:p w:rsidR="001B16B4" w:rsidRDefault="001B16B4" w:rsidP="001B16B4">
      <w:pPr>
        <w:snapToGrid w:val="0"/>
        <w:ind w:firstLine="425"/>
        <w:jc w:val="both"/>
        <w:rPr>
          <w:sz w:val="20"/>
          <w:szCs w:val="20"/>
          <w:lang w:eastAsia="zh-CN"/>
        </w:rPr>
      </w:pPr>
    </w:p>
    <w:p w:rsidR="006860A4" w:rsidRPr="001B16B4" w:rsidRDefault="006860A4" w:rsidP="001B16B4">
      <w:pPr>
        <w:snapToGrid w:val="0"/>
        <w:ind w:firstLine="425"/>
        <w:jc w:val="both"/>
        <w:rPr>
          <w:sz w:val="20"/>
          <w:szCs w:val="20"/>
        </w:rPr>
      </w:pPr>
      <w:r w:rsidRPr="001B16B4">
        <w:rPr>
          <w:sz w:val="20"/>
          <w:szCs w:val="20"/>
        </w:rPr>
        <w:t>In the previous table, the researchers collect the rates of agree and strongly agree as well as disagree and strongly disagree to facilitate the view process.</w:t>
      </w:r>
    </w:p>
    <w:p w:rsidR="006860A4" w:rsidRPr="001B16B4" w:rsidRDefault="006860A4" w:rsidP="001B16B4">
      <w:pPr>
        <w:snapToGrid w:val="0"/>
        <w:ind w:firstLine="425"/>
        <w:jc w:val="both"/>
        <w:rPr>
          <w:sz w:val="20"/>
          <w:szCs w:val="20"/>
        </w:rPr>
      </w:pPr>
      <w:r w:rsidRPr="001B16B4">
        <w:rPr>
          <w:sz w:val="20"/>
          <w:szCs w:val="20"/>
        </w:rPr>
        <w:t>The above table indicates that there was some of sentences exceeded the rate of agreed of 80%, and represent as:</w:t>
      </w:r>
    </w:p>
    <w:p w:rsidR="006860A4" w:rsidRPr="001B16B4" w:rsidRDefault="006860A4" w:rsidP="001B16B4">
      <w:pPr>
        <w:pStyle w:val="ListParagraph"/>
        <w:numPr>
          <w:ilvl w:val="0"/>
          <w:numId w:val="16"/>
        </w:numPr>
        <w:bidi w:val="0"/>
        <w:snapToGrid w:val="0"/>
        <w:spacing w:after="0" w:line="240" w:lineRule="auto"/>
        <w:ind w:left="0" w:firstLine="425"/>
        <w:jc w:val="both"/>
        <w:rPr>
          <w:rFonts w:ascii="Times New Roman" w:hAnsi="Times New Roman" w:cs="Times New Roman"/>
          <w:sz w:val="20"/>
          <w:szCs w:val="20"/>
        </w:rPr>
      </w:pPr>
      <w:r w:rsidRPr="001B16B4">
        <w:rPr>
          <w:rFonts w:ascii="Times New Roman" w:hAnsi="Times New Roman" w:cs="Times New Roman"/>
          <w:sz w:val="20"/>
          <w:szCs w:val="20"/>
        </w:rPr>
        <w:t>All employees well knew of the provided services measures standards.</w:t>
      </w:r>
    </w:p>
    <w:p w:rsidR="006860A4" w:rsidRPr="001B16B4" w:rsidRDefault="006860A4" w:rsidP="001B16B4">
      <w:pPr>
        <w:pStyle w:val="ListParagraph"/>
        <w:numPr>
          <w:ilvl w:val="0"/>
          <w:numId w:val="16"/>
        </w:numPr>
        <w:bidi w:val="0"/>
        <w:snapToGrid w:val="0"/>
        <w:spacing w:after="0" w:line="240" w:lineRule="auto"/>
        <w:ind w:left="0" w:firstLine="425"/>
        <w:jc w:val="both"/>
        <w:rPr>
          <w:rFonts w:ascii="Times New Roman" w:hAnsi="Times New Roman" w:cs="Times New Roman"/>
          <w:sz w:val="20"/>
          <w:szCs w:val="20"/>
        </w:rPr>
      </w:pPr>
      <w:r w:rsidRPr="001B16B4">
        <w:rPr>
          <w:rFonts w:ascii="Times New Roman" w:hAnsi="Times New Roman" w:cs="Times New Roman"/>
          <w:sz w:val="20"/>
          <w:szCs w:val="20"/>
        </w:rPr>
        <w:t>Organization uses the advance booking for obtaining the service.</w:t>
      </w:r>
    </w:p>
    <w:p w:rsidR="006860A4" w:rsidRPr="001B16B4" w:rsidRDefault="006860A4" w:rsidP="001B16B4">
      <w:pPr>
        <w:pStyle w:val="ListParagraph"/>
        <w:numPr>
          <w:ilvl w:val="0"/>
          <w:numId w:val="16"/>
        </w:numPr>
        <w:bidi w:val="0"/>
        <w:snapToGrid w:val="0"/>
        <w:spacing w:after="0" w:line="240" w:lineRule="auto"/>
        <w:ind w:left="0" w:firstLine="425"/>
        <w:jc w:val="both"/>
        <w:rPr>
          <w:rFonts w:ascii="Times New Roman" w:hAnsi="Times New Roman" w:cs="Times New Roman"/>
          <w:sz w:val="20"/>
          <w:szCs w:val="20"/>
        </w:rPr>
      </w:pPr>
      <w:r w:rsidRPr="001B16B4">
        <w:rPr>
          <w:rFonts w:ascii="Times New Roman" w:hAnsi="Times New Roman" w:cs="Times New Roman"/>
          <w:sz w:val="20"/>
          <w:szCs w:val="20"/>
        </w:rPr>
        <w:t>Organization uses client's self-service system to help obtaining the service.</w:t>
      </w:r>
    </w:p>
    <w:p w:rsidR="006860A4" w:rsidRPr="001B16B4" w:rsidRDefault="006860A4" w:rsidP="001B16B4">
      <w:pPr>
        <w:pStyle w:val="ListParagraph"/>
        <w:numPr>
          <w:ilvl w:val="0"/>
          <w:numId w:val="16"/>
        </w:numPr>
        <w:bidi w:val="0"/>
        <w:snapToGrid w:val="0"/>
        <w:spacing w:after="0" w:line="240" w:lineRule="auto"/>
        <w:ind w:left="0" w:firstLine="425"/>
        <w:jc w:val="both"/>
        <w:rPr>
          <w:rFonts w:ascii="Times New Roman" w:hAnsi="Times New Roman" w:cs="Times New Roman"/>
          <w:sz w:val="20"/>
          <w:szCs w:val="20"/>
        </w:rPr>
      </w:pPr>
      <w:r w:rsidRPr="001B16B4">
        <w:rPr>
          <w:rFonts w:ascii="Times New Roman" w:hAnsi="Times New Roman" w:cs="Times New Roman"/>
          <w:sz w:val="20"/>
          <w:szCs w:val="20"/>
        </w:rPr>
        <w:t>Organization aware about the continued improvement procedures for service quality.</w:t>
      </w:r>
    </w:p>
    <w:p w:rsidR="006860A4" w:rsidRPr="001B16B4" w:rsidRDefault="006860A4" w:rsidP="001B16B4">
      <w:pPr>
        <w:pStyle w:val="ListParagraph"/>
        <w:numPr>
          <w:ilvl w:val="0"/>
          <w:numId w:val="16"/>
        </w:numPr>
        <w:bidi w:val="0"/>
        <w:snapToGrid w:val="0"/>
        <w:spacing w:after="0" w:line="240" w:lineRule="auto"/>
        <w:ind w:left="0" w:firstLine="425"/>
        <w:jc w:val="both"/>
        <w:rPr>
          <w:rFonts w:ascii="Times New Roman" w:hAnsi="Times New Roman" w:cs="Times New Roman"/>
          <w:sz w:val="20"/>
          <w:szCs w:val="20"/>
        </w:rPr>
      </w:pPr>
      <w:r w:rsidRPr="001B16B4">
        <w:rPr>
          <w:rFonts w:ascii="Times New Roman" w:hAnsi="Times New Roman" w:cs="Times New Roman"/>
          <w:sz w:val="20"/>
          <w:szCs w:val="20"/>
        </w:rPr>
        <w:t>Organization placing policies, strategies, and clear procedures to improve service quality.</w:t>
      </w:r>
    </w:p>
    <w:p w:rsidR="006860A4" w:rsidRPr="001B16B4" w:rsidRDefault="006860A4" w:rsidP="001B16B4">
      <w:pPr>
        <w:pStyle w:val="ListParagraph"/>
        <w:numPr>
          <w:ilvl w:val="0"/>
          <w:numId w:val="16"/>
        </w:numPr>
        <w:bidi w:val="0"/>
        <w:snapToGrid w:val="0"/>
        <w:spacing w:after="0" w:line="240" w:lineRule="auto"/>
        <w:ind w:left="0" w:firstLine="425"/>
        <w:jc w:val="both"/>
        <w:rPr>
          <w:rFonts w:ascii="Times New Roman" w:hAnsi="Times New Roman" w:cs="Times New Roman"/>
          <w:sz w:val="20"/>
          <w:szCs w:val="20"/>
        </w:rPr>
      </w:pPr>
      <w:r w:rsidRPr="001B16B4">
        <w:rPr>
          <w:rFonts w:ascii="Times New Roman" w:hAnsi="Times New Roman" w:cs="Times New Roman"/>
          <w:sz w:val="20"/>
          <w:szCs w:val="20"/>
        </w:rPr>
        <w:t>Organization placed the Improvement procedures throughout the evaluation results.</w:t>
      </w:r>
    </w:p>
    <w:p w:rsidR="006860A4" w:rsidRPr="001B16B4" w:rsidRDefault="006860A4" w:rsidP="001B16B4">
      <w:pPr>
        <w:pStyle w:val="ListParagraph"/>
        <w:numPr>
          <w:ilvl w:val="0"/>
          <w:numId w:val="16"/>
        </w:numPr>
        <w:bidi w:val="0"/>
        <w:snapToGrid w:val="0"/>
        <w:spacing w:after="0" w:line="240" w:lineRule="auto"/>
        <w:ind w:left="0" w:firstLine="425"/>
        <w:jc w:val="both"/>
        <w:rPr>
          <w:rFonts w:ascii="Times New Roman" w:hAnsi="Times New Roman" w:cs="Times New Roman"/>
          <w:sz w:val="20"/>
          <w:szCs w:val="20"/>
        </w:rPr>
      </w:pPr>
      <w:r w:rsidRPr="001B16B4">
        <w:rPr>
          <w:rFonts w:ascii="Times New Roman" w:hAnsi="Times New Roman" w:cs="Times New Roman"/>
          <w:sz w:val="20"/>
          <w:szCs w:val="20"/>
        </w:rPr>
        <w:t>Client satisfied with the level of the quality of the provided service.</w:t>
      </w:r>
    </w:p>
    <w:p w:rsidR="006860A4" w:rsidRPr="001B16B4" w:rsidRDefault="006860A4" w:rsidP="001B16B4">
      <w:pPr>
        <w:snapToGrid w:val="0"/>
        <w:ind w:firstLine="425"/>
        <w:jc w:val="both"/>
        <w:rPr>
          <w:sz w:val="20"/>
          <w:szCs w:val="20"/>
        </w:rPr>
      </w:pPr>
      <w:r w:rsidRPr="001B16B4">
        <w:rPr>
          <w:sz w:val="20"/>
          <w:szCs w:val="20"/>
        </w:rPr>
        <w:t>Notes that the phrases was exceeded the agree rate of 80% on it by employees, was linked all with the quality process and its improvement which indicates about the Telecom Companies awareness of the private standards in service quality control.</w:t>
      </w:r>
    </w:p>
    <w:p w:rsidR="006860A4" w:rsidRPr="001B16B4" w:rsidRDefault="006860A4" w:rsidP="001B16B4">
      <w:pPr>
        <w:snapToGrid w:val="0"/>
        <w:ind w:firstLine="425"/>
        <w:jc w:val="both"/>
        <w:rPr>
          <w:sz w:val="20"/>
          <w:szCs w:val="20"/>
        </w:rPr>
      </w:pPr>
      <w:r w:rsidRPr="001B16B4">
        <w:rPr>
          <w:sz w:val="20"/>
          <w:szCs w:val="20"/>
        </w:rPr>
        <w:t>For the remaining phrases, the agreed rates are coming varying nut most of them pear a positive signs represented that there was interesting by Telecom companies Management in providing services with distinguished level to its clients and there was a good recognition of what the client need.</w:t>
      </w:r>
    </w:p>
    <w:p w:rsidR="006860A4" w:rsidRPr="001B16B4" w:rsidRDefault="006860A4" w:rsidP="001B16B4">
      <w:pPr>
        <w:snapToGrid w:val="0"/>
        <w:ind w:firstLine="425"/>
        <w:jc w:val="both"/>
        <w:rPr>
          <w:sz w:val="20"/>
          <w:szCs w:val="20"/>
        </w:rPr>
      </w:pPr>
      <w:r w:rsidRPr="001B16B4">
        <w:rPr>
          <w:sz w:val="20"/>
          <w:szCs w:val="20"/>
        </w:rPr>
        <w:t>This research interest in the process of service quality evaluation through company's point of view, with the complete recognition to the importance of client's point of view in the provided service and this will be addressed in the coming researches and studies.</w:t>
      </w:r>
    </w:p>
    <w:p w:rsidR="00420A10" w:rsidRPr="001B16B4" w:rsidRDefault="006860A4" w:rsidP="001B16B4">
      <w:pPr>
        <w:snapToGrid w:val="0"/>
        <w:ind w:firstLine="425"/>
        <w:jc w:val="both"/>
        <w:rPr>
          <w:sz w:val="20"/>
          <w:szCs w:val="20"/>
        </w:rPr>
      </w:pPr>
      <w:r w:rsidRPr="001B16B4">
        <w:rPr>
          <w:sz w:val="20"/>
          <w:szCs w:val="20"/>
        </w:rPr>
        <w:t>Research Team will prove research hypothesis in the next part by using Averages, Standard Deviation and Chi-Square.</w:t>
      </w:r>
    </w:p>
    <w:p w:rsidR="006860A4" w:rsidRPr="001B16B4" w:rsidRDefault="006860A4" w:rsidP="001B16B4">
      <w:pPr>
        <w:snapToGrid w:val="0"/>
        <w:jc w:val="both"/>
        <w:rPr>
          <w:sz w:val="20"/>
          <w:szCs w:val="20"/>
        </w:rPr>
      </w:pPr>
      <w:r w:rsidRPr="001B16B4">
        <w:rPr>
          <w:b/>
          <w:bCs/>
          <w:sz w:val="20"/>
          <w:szCs w:val="20"/>
        </w:rPr>
        <w:t>Examine Research Hypothesis</w:t>
      </w:r>
      <w:r w:rsidRPr="001B16B4">
        <w:rPr>
          <w:sz w:val="20"/>
          <w:szCs w:val="20"/>
        </w:rPr>
        <w:t>:</w:t>
      </w:r>
    </w:p>
    <w:p w:rsidR="006860A4" w:rsidRPr="001B16B4" w:rsidRDefault="006860A4" w:rsidP="001B16B4">
      <w:pPr>
        <w:snapToGrid w:val="0"/>
        <w:jc w:val="both"/>
        <w:rPr>
          <w:sz w:val="20"/>
          <w:szCs w:val="20"/>
        </w:rPr>
      </w:pPr>
      <w:r w:rsidRPr="001B16B4">
        <w:rPr>
          <w:b/>
          <w:bCs/>
          <w:sz w:val="20"/>
          <w:szCs w:val="20"/>
        </w:rPr>
        <w:t>The 1</w:t>
      </w:r>
      <w:r w:rsidRPr="001B16B4">
        <w:rPr>
          <w:b/>
          <w:bCs/>
          <w:sz w:val="20"/>
          <w:szCs w:val="20"/>
          <w:vertAlign w:val="superscript"/>
        </w:rPr>
        <w:t>st</w:t>
      </w:r>
      <w:r w:rsidRPr="001B16B4">
        <w:rPr>
          <w:b/>
          <w:bCs/>
          <w:sz w:val="20"/>
          <w:szCs w:val="20"/>
        </w:rPr>
        <w:t xml:space="preserve"> Hypothesis</w:t>
      </w:r>
      <w:r w:rsidRPr="001B16B4">
        <w:rPr>
          <w:sz w:val="20"/>
          <w:szCs w:val="20"/>
        </w:rPr>
        <w:t>: The good selection to the service sector employees and the good training to them on the way of providing service and incent them financially, ensure the good performance of service.</w:t>
      </w:r>
    </w:p>
    <w:p w:rsidR="006860A4" w:rsidRPr="001B16B4" w:rsidRDefault="006860A4" w:rsidP="001B16B4">
      <w:pPr>
        <w:snapToGrid w:val="0"/>
        <w:jc w:val="center"/>
        <w:rPr>
          <w:sz w:val="20"/>
          <w:szCs w:val="20"/>
        </w:rPr>
      </w:pPr>
    </w:p>
    <w:p w:rsidR="006860A4" w:rsidRPr="001B16B4" w:rsidRDefault="006860A4" w:rsidP="001B16B4">
      <w:pPr>
        <w:snapToGrid w:val="0"/>
        <w:jc w:val="both"/>
        <w:rPr>
          <w:sz w:val="20"/>
          <w:szCs w:val="20"/>
        </w:rPr>
      </w:pPr>
      <w:r w:rsidRPr="001B16B4">
        <w:rPr>
          <w:sz w:val="20"/>
          <w:szCs w:val="20"/>
        </w:rPr>
        <w:t>Table (4) Arithmetic mean, standard deviation, the chi-square and probabilistic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90"/>
        <w:gridCol w:w="1145"/>
        <w:gridCol w:w="1166"/>
        <w:gridCol w:w="786"/>
        <w:gridCol w:w="1289"/>
      </w:tblGrid>
      <w:tr w:rsidR="004F5A55" w:rsidRPr="001B16B4" w:rsidTr="001B16B4">
        <w:trPr>
          <w:jc w:val="center"/>
        </w:trPr>
        <w:tc>
          <w:tcPr>
            <w:tcW w:w="0" w:type="auto"/>
            <w:vAlign w:val="center"/>
          </w:tcPr>
          <w:p w:rsidR="004F5A55" w:rsidRPr="001B16B4" w:rsidRDefault="004F5A55" w:rsidP="001B16B4">
            <w:pPr>
              <w:snapToGrid w:val="0"/>
              <w:jc w:val="center"/>
              <w:rPr>
                <w:b/>
                <w:bCs/>
                <w:color w:val="000000"/>
                <w:sz w:val="16"/>
                <w:szCs w:val="16"/>
              </w:rPr>
            </w:pPr>
            <w:r w:rsidRPr="001B16B4">
              <w:rPr>
                <w:b/>
                <w:bCs/>
                <w:color w:val="000000"/>
                <w:sz w:val="16"/>
                <w:szCs w:val="16"/>
              </w:rPr>
              <w:t>Phrase</w:t>
            </w:r>
          </w:p>
        </w:tc>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Arithmetic mean</w:t>
            </w:r>
          </w:p>
        </w:tc>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standard deviation</w:t>
            </w:r>
          </w:p>
        </w:tc>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chi-square</w:t>
            </w:r>
          </w:p>
        </w:tc>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probabilistic values</w:t>
            </w:r>
          </w:p>
        </w:tc>
      </w:tr>
      <w:tr w:rsidR="004F5A55" w:rsidRPr="001B16B4" w:rsidTr="001B16B4">
        <w:trPr>
          <w:jc w:val="center"/>
        </w:trPr>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Organization set stationary systems to control the quality of the provided service</w:t>
            </w:r>
          </w:p>
        </w:tc>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3.55</w:t>
            </w:r>
          </w:p>
        </w:tc>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0.99</w:t>
            </w:r>
          </w:p>
        </w:tc>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65.45</w:t>
            </w:r>
          </w:p>
        </w:tc>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0.000</w:t>
            </w:r>
          </w:p>
        </w:tc>
      </w:tr>
      <w:tr w:rsidR="004F5A55" w:rsidRPr="001B16B4" w:rsidTr="001B16B4">
        <w:trPr>
          <w:jc w:val="center"/>
        </w:trPr>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Organization placing financial and morale incentives to gain satisfaction of employees whom deal directly with clients.</w:t>
            </w:r>
          </w:p>
        </w:tc>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4.23</w:t>
            </w:r>
          </w:p>
        </w:tc>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0.58</w:t>
            </w:r>
          </w:p>
        </w:tc>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36.20</w:t>
            </w:r>
          </w:p>
        </w:tc>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0.000</w:t>
            </w:r>
          </w:p>
        </w:tc>
      </w:tr>
      <w:tr w:rsidR="004F5A55" w:rsidRPr="001B16B4" w:rsidTr="001B16B4">
        <w:trPr>
          <w:jc w:val="center"/>
        </w:trPr>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Organization aware of physical environment as light, décor and art sides permanently and continuously</w:t>
            </w:r>
          </w:p>
        </w:tc>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4.33</w:t>
            </w:r>
          </w:p>
        </w:tc>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0.75</w:t>
            </w:r>
          </w:p>
        </w:tc>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72.20</w:t>
            </w:r>
          </w:p>
        </w:tc>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0.000</w:t>
            </w:r>
          </w:p>
        </w:tc>
      </w:tr>
      <w:tr w:rsidR="004F5A55" w:rsidRPr="001B16B4" w:rsidTr="001B16B4">
        <w:trPr>
          <w:jc w:val="center"/>
        </w:trPr>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Service been provided through stationary procedures and identified systems.</w:t>
            </w:r>
          </w:p>
        </w:tc>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3.32</w:t>
            </w:r>
          </w:p>
        </w:tc>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0.89</w:t>
            </w:r>
          </w:p>
        </w:tc>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55.10</w:t>
            </w:r>
          </w:p>
        </w:tc>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0.000</w:t>
            </w:r>
          </w:p>
        </w:tc>
      </w:tr>
    </w:tbl>
    <w:p w:rsidR="006860A4" w:rsidRPr="001B16B4" w:rsidRDefault="006860A4" w:rsidP="001B16B4">
      <w:pPr>
        <w:snapToGrid w:val="0"/>
        <w:jc w:val="both"/>
        <w:rPr>
          <w:sz w:val="18"/>
          <w:szCs w:val="18"/>
          <w:lang w:eastAsia="zh-CN"/>
        </w:rPr>
      </w:pPr>
      <w:r w:rsidRPr="001B16B4">
        <w:rPr>
          <w:sz w:val="18"/>
          <w:szCs w:val="18"/>
        </w:rPr>
        <w:t>Ref.: Field Study Data.</w:t>
      </w:r>
    </w:p>
    <w:p w:rsidR="001B16B4" w:rsidRPr="001B16B4" w:rsidRDefault="001B16B4" w:rsidP="001B16B4">
      <w:pPr>
        <w:snapToGrid w:val="0"/>
        <w:jc w:val="both"/>
        <w:rPr>
          <w:sz w:val="20"/>
          <w:szCs w:val="20"/>
          <w:lang w:eastAsia="zh-CN"/>
        </w:rPr>
      </w:pPr>
    </w:p>
    <w:p w:rsidR="006860A4" w:rsidRPr="001B16B4" w:rsidRDefault="006860A4" w:rsidP="001B16B4">
      <w:pPr>
        <w:snapToGrid w:val="0"/>
        <w:ind w:firstLine="425"/>
        <w:jc w:val="both"/>
        <w:rPr>
          <w:sz w:val="20"/>
          <w:szCs w:val="20"/>
        </w:rPr>
      </w:pPr>
      <w:r w:rsidRPr="001B16B4">
        <w:rPr>
          <w:sz w:val="20"/>
          <w:szCs w:val="20"/>
        </w:rPr>
        <w:t>Indicates from the above table, that all arithmetic means are larger than hypothesis mean (3) is which indicates to their acceptance to these phrases.</w:t>
      </w:r>
    </w:p>
    <w:p w:rsidR="006860A4" w:rsidRPr="001B16B4" w:rsidRDefault="006860A4" w:rsidP="001B16B4">
      <w:pPr>
        <w:snapToGrid w:val="0"/>
        <w:ind w:firstLine="425"/>
        <w:jc w:val="both"/>
        <w:rPr>
          <w:sz w:val="20"/>
          <w:szCs w:val="20"/>
        </w:rPr>
      </w:pPr>
      <w:r w:rsidRPr="001B16B4">
        <w:rPr>
          <w:sz w:val="20"/>
          <w:szCs w:val="20"/>
        </w:rPr>
        <w:t>Standard deviation to these phrases is about (0.75 – 0.99) which indicates to homogeneity of the phrases.</w:t>
      </w:r>
    </w:p>
    <w:p w:rsidR="006860A4" w:rsidRPr="001B16B4" w:rsidRDefault="006860A4" w:rsidP="001B16B4">
      <w:pPr>
        <w:snapToGrid w:val="0"/>
        <w:ind w:firstLine="425"/>
        <w:jc w:val="both"/>
        <w:rPr>
          <w:sz w:val="20"/>
          <w:szCs w:val="20"/>
        </w:rPr>
      </w:pPr>
      <w:r w:rsidRPr="001B16B4">
        <w:rPr>
          <w:sz w:val="20"/>
          <w:szCs w:val="20"/>
        </w:rPr>
        <w:t>The probabilistic values for all phrases are less than the morale level (0.05) which indicates to the non-existence of differences with statistical significant. And this is proving the 1</w:t>
      </w:r>
      <w:r w:rsidRPr="001B16B4">
        <w:rPr>
          <w:sz w:val="20"/>
          <w:szCs w:val="20"/>
          <w:vertAlign w:val="superscript"/>
        </w:rPr>
        <w:t>st</w:t>
      </w:r>
      <w:r w:rsidRPr="001B16B4">
        <w:rPr>
          <w:sz w:val="20"/>
          <w:szCs w:val="20"/>
        </w:rPr>
        <w:t xml:space="preserve"> hypothesis.</w:t>
      </w:r>
    </w:p>
    <w:p w:rsidR="006860A4" w:rsidRDefault="006860A4" w:rsidP="001B16B4">
      <w:pPr>
        <w:snapToGrid w:val="0"/>
        <w:jc w:val="both"/>
        <w:rPr>
          <w:sz w:val="20"/>
          <w:szCs w:val="20"/>
          <w:lang w:eastAsia="zh-CN"/>
        </w:rPr>
      </w:pPr>
      <w:r w:rsidRPr="001B16B4">
        <w:rPr>
          <w:b/>
          <w:bCs/>
          <w:sz w:val="20"/>
          <w:szCs w:val="20"/>
        </w:rPr>
        <w:t>2</w:t>
      </w:r>
      <w:r w:rsidRPr="001B16B4">
        <w:rPr>
          <w:b/>
          <w:bCs/>
          <w:sz w:val="20"/>
          <w:szCs w:val="20"/>
          <w:vertAlign w:val="superscript"/>
        </w:rPr>
        <w:t>nd</w:t>
      </w:r>
      <w:r w:rsidRPr="001B16B4">
        <w:rPr>
          <w:b/>
          <w:bCs/>
          <w:sz w:val="20"/>
          <w:szCs w:val="20"/>
        </w:rPr>
        <w:t xml:space="preserve"> Hypothesis</w:t>
      </w:r>
      <w:r w:rsidRPr="001B16B4">
        <w:rPr>
          <w:sz w:val="20"/>
          <w:szCs w:val="20"/>
        </w:rPr>
        <w:t>: Prototypical of the steps and procedures of service providing in the organization, influencing on service quality control.</w:t>
      </w:r>
    </w:p>
    <w:p w:rsidR="001B16B4" w:rsidRPr="001B16B4" w:rsidRDefault="001B16B4" w:rsidP="001B16B4">
      <w:pPr>
        <w:snapToGrid w:val="0"/>
        <w:jc w:val="center"/>
        <w:rPr>
          <w:sz w:val="20"/>
          <w:szCs w:val="20"/>
          <w:lang w:eastAsia="zh-CN"/>
        </w:rPr>
      </w:pPr>
    </w:p>
    <w:p w:rsidR="006860A4" w:rsidRPr="001B16B4" w:rsidRDefault="006860A4" w:rsidP="001B16B4">
      <w:pPr>
        <w:snapToGrid w:val="0"/>
        <w:jc w:val="both"/>
        <w:rPr>
          <w:sz w:val="20"/>
          <w:szCs w:val="20"/>
        </w:rPr>
      </w:pPr>
      <w:r w:rsidRPr="001B16B4">
        <w:rPr>
          <w:sz w:val="20"/>
          <w:szCs w:val="20"/>
        </w:rPr>
        <w:t>Table (5) Arithmetic mean, standard deviation, the chi-square and probabilistic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5"/>
        <w:gridCol w:w="1268"/>
        <w:gridCol w:w="1330"/>
        <w:gridCol w:w="869"/>
        <w:gridCol w:w="1424"/>
      </w:tblGrid>
      <w:tr w:rsidR="004F5A55" w:rsidRPr="001B16B4" w:rsidTr="001B16B4">
        <w:trPr>
          <w:jc w:val="center"/>
        </w:trPr>
        <w:tc>
          <w:tcPr>
            <w:tcW w:w="0" w:type="auto"/>
            <w:vAlign w:val="center"/>
          </w:tcPr>
          <w:p w:rsidR="004F5A55" w:rsidRPr="001B16B4" w:rsidRDefault="004F5A55" w:rsidP="001B16B4">
            <w:pPr>
              <w:snapToGrid w:val="0"/>
              <w:jc w:val="center"/>
              <w:rPr>
                <w:b/>
                <w:bCs/>
                <w:color w:val="000000"/>
                <w:sz w:val="16"/>
                <w:szCs w:val="16"/>
              </w:rPr>
            </w:pPr>
            <w:r w:rsidRPr="001B16B4">
              <w:rPr>
                <w:b/>
                <w:bCs/>
                <w:color w:val="000000"/>
                <w:sz w:val="16"/>
                <w:szCs w:val="16"/>
              </w:rPr>
              <w:t>Phrase</w:t>
            </w:r>
          </w:p>
        </w:tc>
        <w:tc>
          <w:tcPr>
            <w:tcW w:w="0" w:type="auto"/>
            <w:vAlign w:val="center"/>
          </w:tcPr>
          <w:p w:rsidR="004F5A55" w:rsidRPr="001B16B4" w:rsidRDefault="004F5A55" w:rsidP="001B16B4">
            <w:pPr>
              <w:snapToGrid w:val="0"/>
              <w:jc w:val="center"/>
              <w:rPr>
                <w:b/>
                <w:bCs/>
                <w:color w:val="000000"/>
                <w:sz w:val="16"/>
                <w:szCs w:val="16"/>
              </w:rPr>
            </w:pPr>
            <w:r w:rsidRPr="001B16B4">
              <w:rPr>
                <w:b/>
                <w:bCs/>
                <w:color w:val="000000"/>
                <w:sz w:val="16"/>
                <w:szCs w:val="16"/>
              </w:rPr>
              <w:t>Arithmetic mean</w:t>
            </w:r>
          </w:p>
        </w:tc>
        <w:tc>
          <w:tcPr>
            <w:tcW w:w="0" w:type="auto"/>
            <w:vAlign w:val="center"/>
          </w:tcPr>
          <w:p w:rsidR="004F5A55" w:rsidRPr="001B16B4" w:rsidRDefault="004F5A55" w:rsidP="001B16B4">
            <w:pPr>
              <w:snapToGrid w:val="0"/>
              <w:jc w:val="center"/>
              <w:rPr>
                <w:b/>
                <w:bCs/>
                <w:color w:val="000000"/>
                <w:sz w:val="16"/>
                <w:szCs w:val="16"/>
              </w:rPr>
            </w:pPr>
            <w:r w:rsidRPr="001B16B4">
              <w:rPr>
                <w:b/>
                <w:bCs/>
                <w:color w:val="000000"/>
                <w:sz w:val="16"/>
                <w:szCs w:val="16"/>
              </w:rPr>
              <w:t>standard deviation</w:t>
            </w:r>
          </w:p>
        </w:tc>
        <w:tc>
          <w:tcPr>
            <w:tcW w:w="0" w:type="auto"/>
            <w:vAlign w:val="center"/>
          </w:tcPr>
          <w:p w:rsidR="004F5A55" w:rsidRPr="001B16B4" w:rsidRDefault="004F5A55" w:rsidP="001B16B4">
            <w:pPr>
              <w:snapToGrid w:val="0"/>
              <w:jc w:val="center"/>
              <w:rPr>
                <w:b/>
                <w:bCs/>
                <w:color w:val="000000"/>
                <w:sz w:val="16"/>
                <w:szCs w:val="16"/>
              </w:rPr>
            </w:pPr>
            <w:r w:rsidRPr="001B16B4">
              <w:rPr>
                <w:b/>
                <w:bCs/>
                <w:color w:val="000000"/>
                <w:sz w:val="16"/>
                <w:szCs w:val="16"/>
              </w:rPr>
              <w:t>chi-square</w:t>
            </w:r>
          </w:p>
        </w:tc>
        <w:tc>
          <w:tcPr>
            <w:tcW w:w="0" w:type="auto"/>
            <w:vAlign w:val="center"/>
          </w:tcPr>
          <w:p w:rsidR="004F5A55" w:rsidRPr="001B16B4" w:rsidRDefault="004F5A55" w:rsidP="001B16B4">
            <w:pPr>
              <w:snapToGrid w:val="0"/>
              <w:jc w:val="center"/>
              <w:rPr>
                <w:b/>
                <w:bCs/>
                <w:color w:val="000000"/>
                <w:sz w:val="16"/>
                <w:szCs w:val="16"/>
              </w:rPr>
            </w:pPr>
            <w:r w:rsidRPr="001B16B4">
              <w:rPr>
                <w:b/>
                <w:bCs/>
                <w:color w:val="000000"/>
                <w:sz w:val="16"/>
                <w:szCs w:val="16"/>
              </w:rPr>
              <w:t>probabilistic values</w:t>
            </w:r>
          </w:p>
        </w:tc>
      </w:tr>
      <w:tr w:rsidR="004F5A55" w:rsidRPr="001B16B4" w:rsidTr="001B16B4">
        <w:trPr>
          <w:jc w:val="center"/>
        </w:trPr>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Organization placing policies, strategies, and clear procedures to improve service quality.</w:t>
            </w:r>
          </w:p>
        </w:tc>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2.90</w:t>
            </w:r>
          </w:p>
        </w:tc>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1.20</w:t>
            </w:r>
          </w:p>
        </w:tc>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40.10</w:t>
            </w:r>
          </w:p>
        </w:tc>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0.000</w:t>
            </w:r>
          </w:p>
        </w:tc>
      </w:tr>
      <w:tr w:rsidR="004F5A55" w:rsidRPr="001B16B4" w:rsidTr="001B16B4">
        <w:trPr>
          <w:jc w:val="center"/>
        </w:trPr>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All employees are well known about these policies, strategies, and procedures.</w:t>
            </w:r>
          </w:p>
        </w:tc>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3.20</w:t>
            </w:r>
          </w:p>
        </w:tc>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0.87</w:t>
            </w:r>
          </w:p>
        </w:tc>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47.13</w:t>
            </w:r>
          </w:p>
        </w:tc>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0.000</w:t>
            </w:r>
          </w:p>
        </w:tc>
      </w:tr>
      <w:tr w:rsidR="004F5A55" w:rsidRPr="001B16B4" w:rsidTr="001B16B4">
        <w:trPr>
          <w:jc w:val="center"/>
        </w:trPr>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Organization use additional manpower at the time of heavy demand for service.</w:t>
            </w:r>
          </w:p>
        </w:tc>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3.67</w:t>
            </w:r>
          </w:p>
        </w:tc>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0.88</w:t>
            </w:r>
          </w:p>
        </w:tc>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60.15</w:t>
            </w:r>
          </w:p>
        </w:tc>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0.000</w:t>
            </w:r>
          </w:p>
        </w:tc>
      </w:tr>
      <w:tr w:rsidR="004F5A55" w:rsidRPr="001B16B4" w:rsidTr="001B16B4">
        <w:trPr>
          <w:jc w:val="center"/>
        </w:trPr>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Organization uses the advance booking for obtaining the service.</w:t>
            </w:r>
          </w:p>
        </w:tc>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3.88</w:t>
            </w:r>
          </w:p>
        </w:tc>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0.92</w:t>
            </w:r>
          </w:p>
        </w:tc>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43.90</w:t>
            </w:r>
          </w:p>
        </w:tc>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0.000</w:t>
            </w:r>
          </w:p>
        </w:tc>
      </w:tr>
      <w:tr w:rsidR="004F5A55" w:rsidRPr="001B16B4" w:rsidTr="001B16B4">
        <w:trPr>
          <w:jc w:val="center"/>
        </w:trPr>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Organization uses client's self-service system to help obtaining the service.</w:t>
            </w:r>
          </w:p>
        </w:tc>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3.43</w:t>
            </w:r>
          </w:p>
        </w:tc>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0.79</w:t>
            </w:r>
          </w:p>
        </w:tc>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70.1</w:t>
            </w:r>
          </w:p>
        </w:tc>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0.000</w:t>
            </w:r>
          </w:p>
        </w:tc>
      </w:tr>
      <w:tr w:rsidR="004F5A55" w:rsidRPr="001B16B4" w:rsidTr="001B16B4">
        <w:trPr>
          <w:jc w:val="center"/>
        </w:trPr>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Organization announce monthly and regulatory about its services through variable Media.</w:t>
            </w:r>
          </w:p>
        </w:tc>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4.55</w:t>
            </w:r>
          </w:p>
        </w:tc>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0.82</w:t>
            </w:r>
          </w:p>
        </w:tc>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52.20</w:t>
            </w:r>
          </w:p>
        </w:tc>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0.000</w:t>
            </w:r>
          </w:p>
        </w:tc>
      </w:tr>
    </w:tbl>
    <w:p w:rsidR="006860A4" w:rsidRPr="001B16B4" w:rsidRDefault="006860A4" w:rsidP="001B16B4">
      <w:pPr>
        <w:snapToGrid w:val="0"/>
        <w:jc w:val="both"/>
        <w:rPr>
          <w:sz w:val="18"/>
          <w:szCs w:val="18"/>
          <w:lang w:eastAsia="zh-CN"/>
        </w:rPr>
      </w:pPr>
      <w:r w:rsidRPr="001B16B4">
        <w:rPr>
          <w:sz w:val="18"/>
          <w:szCs w:val="18"/>
        </w:rPr>
        <w:t>Ref.: Field Study Data.</w:t>
      </w:r>
    </w:p>
    <w:p w:rsidR="001B16B4" w:rsidRPr="001B16B4" w:rsidRDefault="001B16B4" w:rsidP="001B16B4">
      <w:pPr>
        <w:snapToGrid w:val="0"/>
        <w:ind w:firstLine="425"/>
        <w:jc w:val="both"/>
        <w:rPr>
          <w:sz w:val="20"/>
          <w:szCs w:val="20"/>
          <w:lang w:eastAsia="zh-CN"/>
        </w:rPr>
      </w:pPr>
    </w:p>
    <w:p w:rsidR="006860A4" w:rsidRPr="001B16B4" w:rsidRDefault="006860A4" w:rsidP="001B16B4">
      <w:pPr>
        <w:snapToGrid w:val="0"/>
        <w:ind w:firstLine="425"/>
        <w:jc w:val="both"/>
        <w:rPr>
          <w:sz w:val="20"/>
          <w:szCs w:val="20"/>
        </w:rPr>
      </w:pPr>
      <w:r w:rsidRPr="001B16B4">
        <w:rPr>
          <w:sz w:val="20"/>
          <w:szCs w:val="20"/>
        </w:rPr>
        <w:t>The above table Indicates that all arithmetic means are larger than hypothesis mean (3) which indicates acceptance of Telecom companies employees to these phrases. Standard deviation to these phrases is about (0.79 – 1.04) which indicates to its homogeneity.</w:t>
      </w:r>
    </w:p>
    <w:p w:rsidR="006860A4" w:rsidRPr="001B16B4" w:rsidRDefault="006860A4" w:rsidP="001B16B4">
      <w:pPr>
        <w:snapToGrid w:val="0"/>
        <w:ind w:firstLine="425"/>
        <w:jc w:val="both"/>
        <w:rPr>
          <w:sz w:val="20"/>
          <w:szCs w:val="20"/>
        </w:rPr>
      </w:pPr>
      <w:r w:rsidRPr="001B16B4">
        <w:rPr>
          <w:sz w:val="20"/>
          <w:szCs w:val="20"/>
        </w:rPr>
        <w:t>The probabilistic values for all phrases are less than the morale level (0.05) which indicates to the non-existence of differences with statistical significant. And this is proving the 2</w:t>
      </w:r>
      <w:r w:rsidRPr="001B16B4">
        <w:rPr>
          <w:sz w:val="20"/>
          <w:szCs w:val="20"/>
          <w:vertAlign w:val="superscript"/>
        </w:rPr>
        <w:t>nd</w:t>
      </w:r>
      <w:r w:rsidRPr="001B16B4">
        <w:rPr>
          <w:sz w:val="20"/>
          <w:szCs w:val="20"/>
        </w:rPr>
        <w:t xml:space="preserve"> hypothesis that saying: (Prototypical the steps and procedures of service providing in the organization, influencing on service quality control).</w:t>
      </w:r>
    </w:p>
    <w:p w:rsidR="006860A4" w:rsidRPr="001B16B4" w:rsidRDefault="006860A4" w:rsidP="001B16B4">
      <w:pPr>
        <w:snapToGrid w:val="0"/>
        <w:jc w:val="both"/>
        <w:rPr>
          <w:b/>
          <w:bCs/>
          <w:sz w:val="20"/>
          <w:szCs w:val="20"/>
        </w:rPr>
      </w:pPr>
      <w:r w:rsidRPr="001B16B4">
        <w:rPr>
          <w:b/>
          <w:bCs/>
          <w:sz w:val="20"/>
          <w:szCs w:val="20"/>
        </w:rPr>
        <w:t>3</w:t>
      </w:r>
      <w:r w:rsidRPr="001B16B4">
        <w:rPr>
          <w:b/>
          <w:bCs/>
          <w:sz w:val="20"/>
          <w:szCs w:val="20"/>
          <w:vertAlign w:val="superscript"/>
        </w:rPr>
        <w:t>rd</w:t>
      </w:r>
      <w:r w:rsidRPr="001B16B4">
        <w:rPr>
          <w:b/>
          <w:bCs/>
          <w:sz w:val="20"/>
          <w:szCs w:val="20"/>
        </w:rPr>
        <w:t xml:space="preserve"> Hypothesis:</w:t>
      </w:r>
    </w:p>
    <w:p w:rsidR="006860A4" w:rsidRDefault="006860A4" w:rsidP="001B16B4">
      <w:pPr>
        <w:snapToGrid w:val="0"/>
        <w:ind w:firstLine="425"/>
        <w:jc w:val="both"/>
        <w:rPr>
          <w:sz w:val="20"/>
          <w:szCs w:val="20"/>
          <w:lang w:eastAsia="zh-CN"/>
        </w:rPr>
      </w:pPr>
      <w:r w:rsidRPr="001B16B4">
        <w:rPr>
          <w:sz w:val="20"/>
          <w:szCs w:val="20"/>
        </w:rPr>
        <w:t>There were suggestions and complaints boxes to enable the client offering positive or negative information influencing positively in the quality of provided service.</w:t>
      </w:r>
    </w:p>
    <w:p w:rsidR="001B16B4" w:rsidRPr="001B16B4" w:rsidRDefault="001B16B4" w:rsidP="001B16B4">
      <w:pPr>
        <w:snapToGrid w:val="0"/>
        <w:jc w:val="center"/>
        <w:rPr>
          <w:sz w:val="20"/>
          <w:szCs w:val="20"/>
          <w:lang w:eastAsia="zh-CN"/>
        </w:rPr>
      </w:pPr>
    </w:p>
    <w:p w:rsidR="006860A4" w:rsidRPr="001B16B4" w:rsidRDefault="006860A4" w:rsidP="001B16B4">
      <w:pPr>
        <w:snapToGrid w:val="0"/>
        <w:jc w:val="both"/>
        <w:rPr>
          <w:sz w:val="20"/>
          <w:szCs w:val="20"/>
        </w:rPr>
      </w:pPr>
      <w:r w:rsidRPr="001B16B4">
        <w:rPr>
          <w:sz w:val="20"/>
          <w:szCs w:val="20"/>
        </w:rPr>
        <w:t>Table (6) Arithmetic mean, standard deviation, the chi-square and probabilistic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5"/>
        <w:gridCol w:w="1180"/>
        <w:gridCol w:w="1192"/>
        <w:gridCol w:w="814"/>
        <w:gridCol w:w="1325"/>
      </w:tblGrid>
      <w:tr w:rsidR="004F5A55" w:rsidRPr="001B16B4" w:rsidTr="001B16B4">
        <w:trPr>
          <w:jc w:val="center"/>
        </w:trPr>
        <w:tc>
          <w:tcPr>
            <w:tcW w:w="0" w:type="auto"/>
            <w:vAlign w:val="center"/>
          </w:tcPr>
          <w:p w:rsidR="004F5A55" w:rsidRPr="001B16B4" w:rsidRDefault="004F5A55" w:rsidP="001B16B4">
            <w:pPr>
              <w:snapToGrid w:val="0"/>
              <w:jc w:val="center"/>
              <w:rPr>
                <w:b/>
                <w:bCs/>
                <w:color w:val="000000"/>
                <w:sz w:val="16"/>
                <w:szCs w:val="16"/>
              </w:rPr>
            </w:pPr>
            <w:r w:rsidRPr="001B16B4">
              <w:rPr>
                <w:b/>
                <w:bCs/>
                <w:color w:val="000000"/>
                <w:sz w:val="16"/>
                <w:szCs w:val="16"/>
              </w:rPr>
              <w:t>Phrase</w:t>
            </w:r>
          </w:p>
        </w:tc>
        <w:tc>
          <w:tcPr>
            <w:tcW w:w="0" w:type="auto"/>
            <w:vAlign w:val="center"/>
          </w:tcPr>
          <w:p w:rsidR="004F5A55" w:rsidRPr="001B16B4" w:rsidRDefault="004F5A55" w:rsidP="001B16B4">
            <w:pPr>
              <w:snapToGrid w:val="0"/>
              <w:jc w:val="center"/>
              <w:rPr>
                <w:b/>
                <w:bCs/>
                <w:color w:val="000000"/>
                <w:sz w:val="16"/>
                <w:szCs w:val="16"/>
              </w:rPr>
            </w:pPr>
            <w:r w:rsidRPr="001B16B4">
              <w:rPr>
                <w:b/>
                <w:bCs/>
                <w:color w:val="000000"/>
                <w:sz w:val="16"/>
                <w:szCs w:val="16"/>
              </w:rPr>
              <w:t>Arithmetic mean</w:t>
            </w:r>
          </w:p>
        </w:tc>
        <w:tc>
          <w:tcPr>
            <w:tcW w:w="0" w:type="auto"/>
            <w:vAlign w:val="center"/>
          </w:tcPr>
          <w:p w:rsidR="004F5A55" w:rsidRPr="001B16B4" w:rsidRDefault="004F5A55" w:rsidP="001B16B4">
            <w:pPr>
              <w:snapToGrid w:val="0"/>
              <w:jc w:val="center"/>
              <w:rPr>
                <w:b/>
                <w:bCs/>
                <w:color w:val="000000"/>
                <w:sz w:val="16"/>
                <w:szCs w:val="16"/>
              </w:rPr>
            </w:pPr>
            <w:r w:rsidRPr="001B16B4">
              <w:rPr>
                <w:b/>
                <w:bCs/>
                <w:color w:val="000000"/>
                <w:sz w:val="16"/>
                <w:szCs w:val="16"/>
              </w:rPr>
              <w:t>standard deviation</w:t>
            </w:r>
          </w:p>
        </w:tc>
        <w:tc>
          <w:tcPr>
            <w:tcW w:w="0" w:type="auto"/>
            <w:vAlign w:val="center"/>
          </w:tcPr>
          <w:p w:rsidR="004F5A55" w:rsidRPr="001B16B4" w:rsidRDefault="004F5A55" w:rsidP="001B16B4">
            <w:pPr>
              <w:snapToGrid w:val="0"/>
              <w:jc w:val="center"/>
              <w:rPr>
                <w:b/>
                <w:bCs/>
                <w:color w:val="000000"/>
                <w:sz w:val="16"/>
                <w:szCs w:val="16"/>
              </w:rPr>
            </w:pPr>
            <w:r w:rsidRPr="001B16B4">
              <w:rPr>
                <w:b/>
                <w:bCs/>
                <w:color w:val="000000"/>
                <w:sz w:val="16"/>
                <w:szCs w:val="16"/>
              </w:rPr>
              <w:t>chi-square</w:t>
            </w:r>
          </w:p>
        </w:tc>
        <w:tc>
          <w:tcPr>
            <w:tcW w:w="0" w:type="auto"/>
            <w:vAlign w:val="center"/>
          </w:tcPr>
          <w:p w:rsidR="004F5A55" w:rsidRPr="001B16B4" w:rsidRDefault="004F5A55" w:rsidP="001B16B4">
            <w:pPr>
              <w:snapToGrid w:val="0"/>
              <w:jc w:val="center"/>
              <w:rPr>
                <w:b/>
                <w:bCs/>
                <w:color w:val="000000"/>
                <w:sz w:val="16"/>
                <w:szCs w:val="16"/>
              </w:rPr>
            </w:pPr>
            <w:r w:rsidRPr="001B16B4">
              <w:rPr>
                <w:b/>
                <w:bCs/>
                <w:color w:val="000000"/>
                <w:sz w:val="16"/>
                <w:szCs w:val="16"/>
              </w:rPr>
              <w:t>probabilistic values</w:t>
            </w:r>
          </w:p>
        </w:tc>
      </w:tr>
      <w:tr w:rsidR="004F5A55" w:rsidRPr="001B16B4" w:rsidTr="001B16B4">
        <w:trPr>
          <w:jc w:val="center"/>
        </w:trPr>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Organization aware about the continued improvement procedures for service quality.</w:t>
            </w:r>
          </w:p>
        </w:tc>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3.80</w:t>
            </w:r>
          </w:p>
        </w:tc>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0.78</w:t>
            </w:r>
          </w:p>
        </w:tc>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35.10</w:t>
            </w:r>
          </w:p>
        </w:tc>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0.000</w:t>
            </w:r>
          </w:p>
        </w:tc>
      </w:tr>
      <w:tr w:rsidR="004F5A55" w:rsidRPr="001B16B4" w:rsidTr="001B16B4">
        <w:trPr>
          <w:jc w:val="center"/>
        </w:trPr>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There was complaints and suggestions box that the service beneficially may use.</w:t>
            </w:r>
          </w:p>
        </w:tc>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3.13</w:t>
            </w:r>
          </w:p>
        </w:tc>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0.79</w:t>
            </w:r>
          </w:p>
        </w:tc>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66.13</w:t>
            </w:r>
          </w:p>
        </w:tc>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0.000</w:t>
            </w:r>
          </w:p>
        </w:tc>
      </w:tr>
      <w:tr w:rsidR="004F5A55" w:rsidRPr="001B16B4" w:rsidTr="001B16B4">
        <w:trPr>
          <w:jc w:val="center"/>
        </w:trPr>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The organization benefiting from complaints and suggestions in developing the quality of the provided service.</w:t>
            </w:r>
          </w:p>
        </w:tc>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4.65</w:t>
            </w:r>
          </w:p>
        </w:tc>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0.88</w:t>
            </w:r>
          </w:p>
        </w:tc>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45.17</w:t>
            </w:r>
          </w:p>
        </w:tc>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0.000</w:t>
            </w:r>
          </w:p>
        </w:tc>
      </w:tr>
      <w:tr w:rsidR="004F5A55" w:rsidRPr="001B16B4" w:rsidTr="001B16B4">
        <w:trPr>
          <w:jc w:val="center"/>
        </w:trPr>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Improvement procedures including all organization sections as it considered as a participant in producing and providing the service.</w:t>
            </w:r>
          </w:p>
        </w:tc>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3.10</w:t>
            </w:r>
          </w:p>
        </w:tc>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0.70</w:t>
            </w:r>
          </w:p>
        </w:tc>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50.40</w:t>
            </w:r>
          </w:p>
        </w:tc>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0.000</w:t>
            </w:r>
          </w:p>
        </w:tc>
      </w:tr>
      <w:tr w:rsidR="004F5A55" w:rsidRPr="001B16B4" w:rsidTr="001B16B4">
        <w:trPr>
          <w:jc w:val="center"/>
        </w:trPr>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Organization placed the Improvement procedures throughout the evaluation results.</w:t>
            </w:r>
          </w:p>
        </w:tc>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4.12</w:t>
            </w:r>
          </w:p>
        </w:tc>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0.65</w:t>
            </w:r>
          </w:p>
        </w:tc>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68.33</w:t>
            </w:r>
          </w:p>
        </w:tc>
        <w:tc>
          <w:tcPr>
            <w:tcW w:w="0" w:type="auto"/>
            <w:vAlign w:val="center"/>
          </w:tcPr>
          <w:p w:rsidR="004F5A55" w:rsidRPr="001B16B4" w:rsidRDefault="004F5A55" w:rsidP="001B16B4">
            <w:pPr>
              <w:snapToGrid w:val="0"/>
              <w:jc w:val="center"/>
              <w:rPr>
                <w:color w:val="000000"/>
                <w:sz w:val="16"/>
                <w:szCs w:val="16"/>
              </w:rPr>
            </w:pPr>
            <w:r w:rsidRPr="001B16B4">
              <w:rPr>
                <w:color w:val="000000"/>
                <w:sz w:val="16"/>
                <w:szCs w:val="16"/>
              </w:rPr>
              <w:t>0.000</w:t>
            </w:r>
          </w:p>
        </w:tc>
      </w:tr>
    </w:tbl>
    <w:p w:rsidR="006860A4" w:rsidRDefault="006860A4" w:rsidP="001B16B4">
      <w:pPr>
        <w:snapToGrid w:val="0"/>
        <w:jc w:val="both"/>
        <w:rPr>
          <w:sz w:val="18"/>
          <w:szCs w:val="18"/>
          <w:lang w:eastAsia="zh-CN"/>
        </w:rPr>
      </w:pPr>
      <w:r w:rsidRPr="001B16B4">
        <w:rPr>
          <w:sz w:val="18"/>
          <w:szCs w:val="18"/>
        </w:rPr>
        <w:t>Ref.: Field Study Data.</w:t>
      </w:r>
    </w:p>
    <w:p w:rsidR="001B16B4" w:rsidRDefault="001B16B4" w:rsidP="001B16B4">
      <w:pPr>
        <w:snapToGrid w:val="0"/>
        <w:jc w:val="both"/>
        <w:rPr>
          <w:sz w:val="18"/>
          <w:szCs w:val="18"/>
          <w:lang w:eastAsia="zh-CN"/>
        </w:rPr>
      </w:pPr>
    </w:p>
    <w:p w:rsidR="00A80D56" w:rsidRPr="001B16B4" w:rsidRDefault="00A80D56" w:rsidP="001B16B4">
      <w:pPr>
        <w:snapToGrid w:val="0"/>
        <w:jc w:val="both"/>
        <w:rPr>
          <w:sz w:val="18"/>
          <w:szCs w:val="18"/>
          <w:lang w:eastAsia="zh-CN"/>
        </w:rPr>
      </w:pPr>
    </w:p>
    <w:p w:rsidR="006860A4" w:rsidRPr="001B16B4" w:rsidRDefault="006860A4" w:rsidP="001B16B4">
      <w:pPr>
        <w:snapToGrid w:val="0"/>
        <w:ind w:firstLine="425"/>
        <w:jc w:val="both"/>
        <w:rPr>
          <w:sz w:val="20"/>
          <w:szCs w:val="20"/>
        </w:rPr>
      </w:pPr>
      <w:r w:rsidRPr="001B16B4">
        <w:rPr>
          <w:sz w:val="20"/>
          <w:szCs w:val="20"/>
        </w:rPr>
        <w:t>The above table indicates that most of arithmetic means are larger than hypothesis mean (3) which indicates acceptance to these phrases. Standard deviation to these phrases is about (0.65 – 1.20) which indicates to the phrases homogeneity.</w:t>
      </w:r>
    </w:p>
    <w:p w:rsidR="006860A4" w:rsidRDefault="006860A4" w:rsidP="001B16B4">
      <w:pPr>
        <w:snapToGrid w:val="0"/>
        <w:ind w:firstLine="425"/>
        <w:jc w:val="both"/>
        <w:rPr>
          <w:sz w:val="20"/>
          <w:szCs w:val="20"/>
        </w:rPr>
      </w:pPr>
      <w:r w:rsidRPr="001B16B4">
        <w:rPr>
          <w:sz w:val="20"/>
          <w:szCs w:val="20"/>
        </w:rPr>
        <w:t>The probabilistic values for all phrases are less than the morale level (0.05) which indicates to the non-existence of differences with statistical significant. This proving the hypothesis validity.</w:t>
      </w:r>
    </w:p>
    <w:p w:rsidR="00A80D56" w:rsidRPr="001B16B4" w:rsidRDefault="00A80D56" w:rsidP="001B16B4">
      <w:pPr>
        <w:snapToGrid w:val="0"/>
        <w:ind w:firstLine="425"/>
        <w:jc w:val="both"/>
        <w:rPr>
          <w:sz w:val="20"/>
          <w:szCs w:val="20"/>
        </w:rPr>
      </w:pPr>
    </w:p>
    <w:p w:rsidR="006860A4" w:rsidRPr="001B16B4" w:rsidRDefault="006860A4" w:rsidP="001B16B4">
      <w:pPr>
        <w:snapToGrid w:val="0"/>
        <w:jc w:val="both"/>
        <w:rPr>
          <w:b/>
          <w:bCs/>
          <w:sz w:val="20"/>
          <w:szCs w:val="20"/>
        </w:rPr>
      </w:pPr>
      <w:r w:rsidRPr="001B16B4">
        <w:rPr>
          <w:b/>
          <w:bCs/>
          <w:sz w:val="20"/>
          <w:szCs w:val="20"/>
        </w:rPr>
        <w:t>4</w:t>
      </w:r>
      <w:r w:rsidRPr="001B16B4">
        <w:rPr>
          <w:b/>
          <w:bCs/>
          <w:sz w:val="20"/>
          <w:szCs w:val="20"/>
          <w:vertAlign w:val="superscript"/>
        </w:rPr>
        <w:t>th</w:t>
      </w:r>
      <w:r w:rsidRPr="001B16B4">
        <w:rPr>
          <w:b/>
          <w:bCs/>
          <w:sz w:val="20"/>
          <w:szCs w:val="20"/>
        </w:rPr>
        <w:t xml:space="preserve"> Hypothesis:</w:t>
      </w:r>
    </w:p>
    <w:p w:rsidR="006860A4" w:rsidRDefault="006860A4" w:rsidP="001B16B4">
      <w:pPr>
        <w:snapToGrid w:val="0"/>
        <w:ind w:firstLine="425"/>
        <w:jc w:val="both"/>
        <w:rPr>
          <w:sz w:val="20"/>
          <w:szCs w:val="20"/>
          <w:lang w:eastAsia="zh-CN"/>
        </w:rPr>
      </w:pPr>
      <w:r w:rsidRPr="001B16B4">
        <w:rPr>
          <w:sz w:val="20"/>
          <w:szCs w:val="20"/>
        </w:rPr>
        <w:t>Pricing services differently, increasing the demand on buying service, hence facilitating the process of assessment.</w:t>
      </w:r>
    </w:p>
    <w:p w:rsidR="001B16B4" w:rsidRPr="001B16B4" w:rsidRDefault="001B16B4" w:rsidP="001B16B4">
      <w:pPr>
        <w:snapToGrid w:val="0"/>
        <w:ind w:firstLine="425"/>
        <w:jc w:val="both"/>
        <w:rPr>
          <w:sz w:val="20"/>
          <w:szCs w:val="20"/>
          <w:lang w:eastAsia="zh-CN"/>
        </w:rPr>
      </w:pPr>
    </w:p>
    <w:p w:rsidR="00A80D56" w:rsidRDefault="00A80D56" w:rsidP="001B16B4">
      <w:pPr>
        <w:snapToGrid w:val="0"/>
        <w:jc w:val="both"/>
        <w:rPr>
          <w:sz w:val="20"/>
          <w:szCs w:val="20"/>
        </w:rPr>
      </w:pPr>
    </w:p>
    <w:p w:rsidR="006860A4" w:rsidRPr="001B16B4" w:rsidRDefault="006860A4" w:rsidP="001B16B4">
      <w:pPr>
        <w:snapToGrid w:val="0"/>
        <w:jc w:val="both"/>
        <w:rPr>
          <w:sz w:val="20"/>
          <w:szCs w:val="20"/>
        </w:rPr>
      </w:pPr>
      <w:r w:rsidRPr="001B16B4">
        <w:rPr>
          <w:sz w:val="20"/>
          <w:szCs w:val="20"/>
        </w:rPr>
        <w:t>Table (7) Arithmetic mean, standard deviation, the chi-square and probabilistic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3"/>
        <w:gridCol w:w="1229"/>
        <w:gridCol w:w="1269"/>
        <w:gridCol w:w="845"/>
        <w:gridCol w:w="1380"/>
      </w:tblGrid>
      <w:tr w:rsidR="008074DB" w:rsidRPr="001B16B4" w:rsidTr="001B16B4">
        <w:trPr>
          <w:jc w:val="center"/>
        </w:trPr>
        <w:tc>
          <w:tcPr>
            <w:tcW w:w="0" w:type="auto"/>
            <w:vAlign w:val="center"/>
          </w:tcPr>
          <w:p w:rsidR="008074DB" w:rsidRPr="001B16B4" w:rsidRDefault="008074DB" w:rsidP="001B16B4">
            <w:pPr>
              <w:snapToGrid w:val="0"/>
              <w:jc w:val="center"/>
              <w:rPr>
                <w:b/>
                <w:bCs/>
                <w:color w:val="000000"/>
                <w:sz w:val="16"/>
                <w:szCs w:val="16"/>
              </w:rPr>
            </w:pPr>
            <w:r w:rsidRPr="001B16B4">
              <w:rPr>
                <w:b/>
                <w:bCs/>
                <w:color w:val="000000"/>
                <w:sz w:val="16"/>
                <w:szCs w:val="16"/>
              </w:rPr>
              <w:t>Phrase</w:t>
            </w:r>
          </w:p>
        </w:tc>
        <w:tc>
          <w:tcPr>
            <w:tcW w:w="0" w:type="auto"/>
            <w:vAlign w:val="center"/>
          </w:tcPr>
          <w:p w:rsidR="008074DB" w:rsidRPr="001B16B4" w:rsidRDefault="008074DB" w:rsidP="001B16B4">
            <w:pPr>
              <w:snapToGrid w:val="0"/>
              <w:jc w:val="center"/>
              <w:rPr>
                <w:b/>
                <w:bCs/>
                <w:color w:val="000000"/>
                <w:sz w:val="16"/>
                <w:szCs w:val="16"/>
              </w:rPr>
            </w:pPr>
            <w:r w:rsidRPr="001B16B4">
              <w:rPr>
                <w:b/>
                <w:bCs/>
                <w:color w:val="000000"/>
                <w:sz w:val="16"/>
                <w:szCs w:val="16"/>
              </w:rPr>
              <w:t>Arithmetic mean</w:t>
            </w:r>
          </w:p>
        </w:tc>
        <w:tc>
          <w:tcPr>
            <w:tcW w:w="0" w:type="auto"/>
            <w:vAlign w:val="center"/>
          </w:tcPr>
          <w:p w:rsidR="008074DB" w:rsidRPr="001B16B4" w:rsidRDefault="008074DB" w:rsidP="001B16B4">
            <w:pPr>
              <w:snapToGrid w:val="0"/>
              <w:jc w:val="center"/>
              <w:rPr>
                <w:b/>
                <w:bCs/>
                <w:color w:val="000000"/>
                <w:sz w:val="16"/>
                <w:szCs w:val="16"/>
              </w:rPr>
            </w:pPr>
            <w:r w:rsidRPr="001B16B4">
              <w:rPr>
                <w:b/>
                <w:bCs/>
                <w:color w:val="000000"/>
                <w:sz w:val="16"/>
                <w:szCs w:val="16"/>
              </w:rPr>
              <w:t>standard deviation</w:t>
            </w:r>
          </w:p>
        </w:tc>
        <w:tc>
          <w:tcPr>
            <w:tcW w:w="0" w:type="auto"/>
            <w:vAlign w:val="center"/>
          </w:tcPr>
          <w:p w:rsidR="008074DB" w:rsidRPr="001B16B4" w:rsidRDefault="008074DB" w:rsidP="001B16B4">
            <w:pPr>
              <w:snapToGrid w:val="0"/>
              <w:jc w:val="center"/>
              <w:rPr>
                <w:b/>
                <w:bCs/>
                <w:color w:val="000000"/>
                <w:sz w:val="16"/>
                <w:szCs w:val="16"/>
              </w:rPr>
            </w:pPr>
            <w:r w:rsidRPr="001B16B4">
              <w:rPr>
                <w:b/>
                <w:bCs/>
                <w:color w:val="000000"/>
                <w:sz w:val="16"/>
                <w:szCs w:val="16"/>
              </w:rPr>
              <w:t>chi-square</w:t>
            </w:r>
          </w:p>
        </w:tc>
        <w:tc>
          <w:tcPr>
            <w:tcW w:w="0" w:type="auto"/>
            <w:vAlign w:val="center"/>
          </w:tcPr>
          <w:p w:rsidR="008074DB" w:rsidRPr="001B16B4" w:rsidRDefault="008074DB" w:rsidP="001B16B4">
            <w:pPr>
              <w:snapToGrid w:val="0"/>
              <w:jc w:val="center"/>
              <w:rPr>
                <w:b/>
                <w:bCs/>
                <w:color w:val="000000"/>
                <w:sz w:val="16"/>
                <w:szCs w:val="16"/>
              </w:rPr>
            </w:pPr>
            <w:r w:rsidRPr="001B16B4">
              <w:rPr>
                <w:b/>
                <w:bCs/>
                <w:color w:val="000000"/>
                <w:sz w:val="16"/>
                <w:szCs w:val="16"/>
              </w:rPr>
              <w:t>probabilistic values</w:t>
            </w:r>
          </w:p>
        </w:tc>
      </w:tr>
      <w:tr w:rsidR="008074DB" w:rsidRPr="001B16B4" w:rsidTr="001B16B4">
        <w:trPr>
          <w:jc w:val="center"/>
        </w:trPr>
        <w:tc>
          <w:tcPr>
            <w:tcW w:w="0" w:type="auto"/>
            <w:vAlign w:val="center"/>
          </w:tcPr>
          <w:p w:rsidR="008074DB" w:rsidRPr="001B16B4" w:rsidRDefault="008074DB" w:rsidP="001B16B4">
            <w:pPr>
              <w:snapToGrid w:val="0"/>
              <w:jc w:val="center"/>
              <w:rPr>
                <w:color w:val="000000"/>
                <w:sz w:val="16"/>
                <w:szCs w:val="16"/>
              </w:rPr>
            </w:pPr>
            <w:r w:rsidRPr="001B16B4">
              <w:rPr>
                <w:color w:val="000000"/>
                <w:sz w:val="16"/>
                <w:szCs w:val="16"/>
              </w:rPr>
              <w:t>Upon designing the Improvement procedures, organization considering the competition.</w:t>
            </w:r>
          </w:p>
        </w:tc>
        <w:tc>
          <w:tcPr>
            <w:tcW w:w="0" w:type="auto"/>
            <w:vAlign w:val="center"/>
          </w:tcPr>
          <w:p w:rsidR="008074DB" w:rsidRPr="001B16B4" w:rsidRDefault="008074DB" w:rsidP="001B16B4">
            <w:pPr>
              <w:snapToGrid w:val="0"/>
              <w:jc w:val="center"/>
              <w:rPr>
                <w:color w:val="000000"/>
                <w:sz w:val="16"/>
                <w:szCs w:val="16"/>
              </w:rPr>
            </w:pPr>
            <w:r w:rsidRPr="001B16B4">
              <w:rPr>
                <w:color w:val="000000"/>
                <w:sz w:val="16"/>
                <w:szCs w:val="16"/>
              </w:rPr>
              <w:t>3.90</w:t>
            </w:r>
          </w:p>
        </w:tc>
        <w:tc>
          <w:tcPr>
            <w:tcW w:w="0" w:type="auto"/>
            <w:vAlign w:val="center"/>
          </w:tcPr>
          <w:p w:rsidR="008074DB" w:rsidRPr="001B16B4" w:rsidRDefault="008074DB" w:rsidP="001B16B4">
            <w:pPr>
              <w:snapToGrid w:val="0"/>
              <w:jc w:val="center"/>
              <w:rPr>
                <w:color w:val="000000"/>
                <w:sz w:val="16"/>
                <w:szCs w:val="16"/>
              </w:rPr>
            </w:pPr>
            <w:r w:rsidRPr="001B16B4">
              <w:rPr>
                <w:color w:val="000000"/>
                <w:sz w:val="16"/>
                <w:szCs w:val="16"/>
              </w:rPr>
              <w:t>0.92</w:t>
            </w:r>
          </w:p>
        </w:tc>
        <w:tc>
          <w:tcPr>
            <w:tcW w:w="0" w:type="auto"/>
            <w:vAlign w:val="center"/>
          </w:tcPr>
          <w:p w:rsidR="008074DB" w:rsidRPr="001B16B4" w:rsidRDefault="008074DB" w:rsidP="001B16B4">
            <w:pPr>
              <w:snapToGrid w:val="0"/>
              <w:jc w:val="center"/>
              <w:rPr>
                <w:color w:val="000000"/>
                <w:sz w:val="16"/>
                <w:szCs w:val="16"/>
              </w:rPr>
            </w:pPr>
            <w:r w:rsidRPr="001B16B4">
              <w:rPr>
                <w:color w:val="000000"/>
                <w:sz w:val="16"/>
                <w:szCs w:val="16"/>
              </w:rPr>
              <w:t>25.20</w:t>
            </w:r>
          </w:p>
        </w:tc>
        <w:tc>
          <w:tcPr>
            <w:tcW w:w="0" w:type="auto"/>
            <w:vAlign w:val="center"/>
          </w:tcPr>
          <w:p w:rsidR="008074DB" w:rsidRPr="001B16B4" w:rsidRDefault="008074DB" w:rsidP="001B16B4">
            <w:pPr>
              <w:snapToGrid w:val="0"/>
              <w:jc w:val="center"/>
              <w:rPr>
                <w:color w:val="000000"/>
                <w:sz w:val="16"/>
                <w:szCs w:val="16"/>
              </w:rPr>
            </w:pPr>
            <w:r w:rsidRPr="001B16B4">
              <w:rPr>
                <w:color w:val="000000"/>
                <w:sz w:val="16"/>
                <w:szCs w:val="16"/>
              </w:rPr>
              <w:t>0.000</w:t>
            </w:r>
          </w:p>
        </w:tc>
      </w:tr>
      <w:tr w:rsidR="008074DB" w:rsidRPr="001B16B4" w:rsidTr="001B16B4">
        <w:trPr>
          <w:jc w:val="center"/>
        </w:trPr>
        <w:tc>
          <w:tcPr>
            <w:tcW w:w="0" w:type="auto"/>
            <w:vAlign w:val="center"/>
          </w:tcPr>
          <w:p w:rsidR="008074DB" w:rsidRPr="001B16B4" w:rsidRDefault="008074DB" w:rsidP="001B16B4">
            <w:pPr>
              <w:snapToGrid w:val="0"/>
              <w:jc w:val="center"/>
              <w:rPr>
                <w:color w:val="000000"/>
                <w:sz w:val="16"/>
                <w:szCs w:val="16"/>
              </w:rPr>
            </w:pPr>
            <w:r w:rsidRPr="001B16B4">
              <w:rPr>
                <w:color w:val="000000"/>
                <w:sz w:val="16"/>
                <w:szCs w:val="16"/>
              </w:rPr>
              <w:t>Client easily obtains the provided service.</w:t>
            </w:r>
          </w:p>
        </w:tc>
        <w:tc>
          <w:tcPr>
            <w:tcW w:w="0" w:type="auto"/>
            <w:vAlign w:val="center"/>
          </w:tcPr>
          <w:p w:rsidR="008074DB" w:rsidRPr="001B16B4" w:rsidRDefault="008074DB" w:rsidP="001B16B4">
            <w:pPr>
              <w:snapToGrid w:val="0"/>
              <w:jc w:val="center"/>
              <w:rPr>
                <w:color w:val="000000"/>
                <w:sz w:val="16"/>
                <w:szCs w:val="16"/>
              </w:rPr>
            </w:pPr>
            <w:r w:rsidRPr="001B16B4">
              <w:rPr>
                <w:color w:val="000000"/>
                <w:sz w:val="16"/>
                <w:szCs w:val="16"/>
              </w:rPr>
              <w:t>2.78</w:t>
            </w:r>
          </w:p>
        </w:tc>
        <w:tc>
          <w:tcPr>
            <w:tcW w:w="0" w:type="auto"/>
            <w:vAlign w:val="center"/>
          </w:tcPr>
          <w:p w:rsidR="008074DB" w:rsidRPr="001B16B4" w:rsidRDefault="008074DB" w:rsidP="001B16B4">
            <w:pPr>
              <w:snapToGrid w:val="0"/>
              <w:jc w:val="center"/>
              <w:rPr>
                <w:color w:val="000000"/>
                <w:sz w:val="16"/>
                <w:szCs w:val="16"/>
              </w:rPr>
            </w:pPr>
            <w:r w:rsidRPr="001B16B4">
              <w:rPr>
                <w:color w:val="000000"/>
                <w:sz w:val="16"/>
                <w:szCs w:val="16"/>
              </w:rPr>
              <w:t>0.67</w:t>
            </w:r>
          </w:p>
        </w:tc>
        <w:tc>
          <w:tcPr>
            <w:tcW w:w="0" w:type="auto"/>
            <w:vAlign w:val="center"/>
          </w:tcPr>
          <w:p w:rsidR="008074DB" w:rsidRPr="001B16B4" w:rsidRDefault="008074DB" w:rsidP="001B16B4">
            <w:pPr>
              <w:snapToGrid w:val="0"/>
              <w:jc w:val="center"/>
              <w:rPr>
                <w:color w:val="000000"/>
                <w:sz w:val="16"/>
                <w:szCs w:val="16"/>
              </w:rPr>
            </w:pPr>
            <w:r w:rsidRPr="001B16B4">
              <w:rPr>
                <w:color w:val="000000"/>
                <w:sz w:val="16"/>
                <w:szCs w:val="16"/>
              </w:rPr>
              <w:t>37.40</w:t>
            </w:r>
          </w:p>
        </w:tc>
        <w:tc>
          <w:tcPr>
            <w:tcW w:w="0" w:type="auto"/>
            <w:vAlign w:val="center"/>
          </w:tcPr>
          <w:p w:rsidR="008074DB" w:rsidRPr="001B16B4" w:rsidRDefault="008074DB" w:rsidP="001B16B4">
            <w:pPr>
              <w:snapToGrid w:val="0"/>
              <w:jc w:val="center"/>
              <w:rPr>
                <w:color w:val="000000"/>
                <w:sz w:val="16"/>
                <w:szCs w:val="16"/>
              </w:rPr>
            </w:pPr>
            <w:r w:rsidRPr="001B16B4">
              <w:rPr>
                <w:color w:val="000000"/>
                <w:sz w:val="16"/>
                <w:szCs w:val="16"/>
              </w:rPr>
              <w:t>0.000</w:t>
            </w:r>
          </w:p>
        </w:tc>
      </w:tr>
      <w:tr w:rsidR="008074DB" w:rsidRPr="001B16B4" w:rsidTr="001B16B4">
        <w:trPr>
          <w:jc w:val="center"/>
        </w:trPr>
        <w:tc>
          <w:tcPr>
            <w:tcW w:w="0" w:type="auto"/>
            <w:vAlign w:val="center"/>
          </w:tcPr>
          <w:p w:rsidR="008074DB" w:rsidRPr="001B16B4" w:rsidRDefault="008074DB" w:rsidP="001B16B4">
            <w:pPr>
              <w:snapToGrid w:val="0"/>
              <w:jc w:val="center"/>
              <w:rPr>
                <w:color w:val="000000"/>
                <w:sz w:val="16"/>
                <w:szCs w:val="16"/>
              </w:rPr>
            </w:pPr>
            <w:r w:rsidRPr="001B16B4">
              <w:rPr>
                <w:color w:val="000000"/>
                <w:sz w:val="16"/>
                <w:szCs w:val="16"/>
              </w:rPr>
              <w:t>Client satisfied with the level of the quality of the provided service.</w:t>
            </w:r>
          </w:p>
        </w:tc>
        <w:tc>
          <w:tcPr>
            <w:tcW w:w="0" w:type="auto"/>
            <w:vAlign w:val="center"/>
          </w:tcPr>
          <w:p w:rsidR="008074DB" w:rsidRPr="001B16B4" w:rsidRDefault="008074DB" w:rsidP="001B16B4">
            <w:pPr>
              <w:snapToGrid w:val="0"/>
              <w:jc w:val="center"/>
              <w:rPr>
                <w:color w:val="000000"/>
                <w:sz w:val="16"/>
                <w:szCs w:val="16"/>
              </w:rPr>
            </w:pPr>
            <w:r w:rsidRPr="001B16B4">
              <w:rPr>
                <w:color w:val="000000"/>
                <w:sz w:val="16"/>
                <w:szCs w:val="16"/>
              </w:rPr>
              <w:t>3.78</w:t>
            </w:r>
          </w:p>
        </w:tc>
        <w:tc>
          <w:tcPr>
            <w:tcW w:w="0" w:type="auto"/>
            <w:vAlign w:val="center"/>
          </w:tcPr>
          <w:p w:rsidR="008074DB" w:rsidRPr="001B16B4" w:rsidRDefault="008074DB" w:rsidP="001B16B4">
            <w:pPr>
              <w:snapToGrid w:val="0"/>
              <w:jc w:val="center"/>
              <w:rPr>
                <w:color w:val="000000"/>
                <w:sz w:val="16"/>
                <w:szCs w:val="16"/>
              </w:rPr>
            </w:pPr>
            <w:r w:rsidRPr="001B16B4">
              <w:rPr>
                <w:color w:val="000000"/>
                <w:sz w:val="16"/>
                <w:szCs w:val="16"/>
              </w:rPr>
              <w:t>0.85</w:t>
            </w:r>
          </w:p>
        </w:tc>
        <w:tc>
          <w:tcPr>
            <w:tcW w:w="0" w:type="auto"/>
            <w:vAlign w:val="center"/>
          </w:tcPr>
          <w:p w:rsidR="008074DB" w:rsidRPr="001B16B4" w:rsidRDefault="008074DB" w:rsidP="001B16B4">
            <w:pPr>
              <w:snapToGrid w:val="0"/>
              <w:jc w:val="center"/>
              <w:rPr>
                <w:color w:val="000000"/>
                <w:sz w:val="16"/>
                <w:szCs w:val="16"/>
              </w:rPr>
            </w:pPr>
            <w:r w:rsidRPr="001B16B4">
              <w:rPr>
                <w:color w:val="000000"/>
                <w:sz w:val="16"/>
                <w:szCs w:val="16"/>
              </w:rPr>
              <w:t>40.23</w:t>
            </w:r>
          </w:p>
        </w:tc>
        <w:tc>
          <w:tcPr>
            <w:tcW w:w="0" w:type="auto"/>
            <w:vAlign w:val="center"/>
          </w:tcPr>
          <w:p w:rsidR="008074DB" w:rsidRPr="001B16B4" w:rsidRDefault="008074DB" w:rsidP="001B16B4">
            <w:pPr>
              <w:snapToGrid w:val="0"/>
              <w:jc w:val="center"/>
              <w:rPr>
                <w:color w:val="000000"/>
                <w:sz w:val="16"/>
                <w:szCs w:val="16"/>
              </w:rPr>
            </w:pPr>
            <w:r w:rsidRPr="001B16B4">
              <w:rPr>
                <w:color w:val="000000"/>
                <w:sz w:val="16"/>
                <w:szCs w:val="16"/>
              </w:rPr>
              <w:t>0.000</w:t>
            </w:r>
          </w:p>
        </w:tc>
      </w:tr>
      <w:tr w:rsidR="008074DB" w:rsidRPr="001B16B4" w:rsidTr="001B16B4">
        <w:trPr>
          <w:jc w:val="center"/>
        </w:trPr>
        <w:tc>
          <w:tcPr>
            <w:tcW w:w="0" w:type="auto"/>
            <w:vAlign w:val="center"/>
          </w:tcPr>
          <w:p w:rsidR="008074DB" w:rsidRPr="001B16B4" w:rsidRDefault="008074DB" w:rsidP="001B16B4">
            <w:pPr>
              <w:snapToGrid w:val="0"/>
              <w:jc w:val="center"/>
              <w:rPr>
                <w:color w:val="000000"/>
                <w:sz w:val="16"/>
                <w:szCs w:val="16"/>
              </w:rPr>
            </w:pPr>
            <w:r w:rsidRPr="001B16B4">
              <w:rPr>
                <w:color w:val="000000"/>
                <w:sz w:val="16"/>
                <w:szCs w:val="16"/>
              </w:rPr>
              <w:t>Client satisfaction appears through the permanent and repeated frequency to obtain the service.</w:t>
            </w:r>
          </w:p>
        </w:tc>
        <w:tc>
          <w:tcPr>
            <w:tcW w:w="0" w:type="auto"/>
            <w:vAlign w:val="center"/>
          </w:tcPr>
          <w:p w:rsidR="008074DB" w:rsidRPr="001B16B4" w:rsidRDefault="008074DB" w:rsidP="001B16B4">
            <w:pPr>
              <w:snapToGrid w:val="0"/>
              <w:jc w:val="center"/>
              <w:rPr>
                <w:color w:val="000000"/>
                <w:sz w:val="16"/>
                <w:szCs w:val="16"/>
              </w:rPr>
            </w:pPr>
            <w:r w:rsidRPr="001B16B4">
              <w:rPr>
                <w:color w:val="000000"/>
                <w:sz w:val="16"/>
                <w:szCs w:val="16"/>
              </w:rPr>
              <w:t>4.60</w:t>
            </w:r>
          </w:p>
        </w:tc>
        <w:tc>
          <w:tcPr>
            <w:tcW w:w="0" w:type="auto"/>
            <w:vAlign w:val="center"/>
          </w:tcPr>
          <w:p w:rsidR="008074DB" w:rsidRPr="001B16B4" w:rsidRDefault="008074DB" w:rsidP="001B16B4">
            <w:pPr>
              <w:snapToGrid w:val="0"/>
              <w:jc w:val="center"/>
              <w:rPr>
                <w:color w:val="000000"/>
                <w:sz w:val="16"/>
                <w:szCs w:val="16"/>
              </w:rPr>
            </w:pPr>
            <w:r w:rsidRPr="001B16B4">
              <w:rPr>
                <w:color w:val="000000"/>
                <w:sz w:val="16"/>
                <w:szCs w:val="16"/>
              </w:rPr>
              <w:t>0.78</w:t>
            </w:r>
          </w:p>
        </w:tc>
        <w:tc>
          <w:tcPr>
            <w:tcW w:w="0" w:type="auto"/>
            <w:vAlign w:val="center"/>
          </w:tcPr>
          <w:p w:rsidR="008074DB" w:rsidRPr="001B16B4" w:rsidRDefault="008074DB" w:rsidP="001B16B4">
            <w:pPr>
              <w:snapToGrid w:val="0"/>
              <w:jc w:val="center"/>
              <w:rPr>
                <w:color w:val="000000"/>
                <w:sz w:val="16"/>
                <w:szCs w:val="16"/>
              </w:rPr>
            </w:pPr>
            <w:r w:rsidRPr="001B16B4">
              <w:rPr>
                <w:color w:val="000000"/>
                <w:sz w:val="16"/>
                <w:szCs w:val="16"/>
              </w:rPr>
              <w:t>67.10</w:t>
            </w:r>
          </w:p>
        </w:tc>
        <w:tc>
          <w:tcPr>
            <w:tcW w:w="0" w:type="auto"/>
            <w:vAlign w:val="center"/>
          </w:tcPr>
          <w:p w:rsidR="008074DB" w:rsidRPr="001B16B4" w:rsidRDefault="008074DB" w:rsidP="001B16B4">
            <w:pPr>
              <w:snapToGrid w:val="0"/>
              <w:jc w:val="center"/>
              <w:rPr>
                <w:color w:val="000000"/>
                <w:sz w:val="16"/>
                <w:szCs w:val="16"/>
              </w:rPr>
            </w:pPr>
            <w:r w:rsidRPr="001B16B4">
              <w:rPr>
                <w:color w:val="000000"/>
                <w:sz w:val="16"/>
                <w:szCs w:val="16"/>
              </w:rPr>
              <w:t>0.000</w:t>
            </w:r>
          </w:p>
        </w:tc>
      </w:tr>
      <w:tr w:rsidR="008074DB" w:rsidRPr="001B16B4" w:rsidTr="001B16B4">
        <w:trPr>
          <w:jc w:val="center"/>
        </w:trPr>
        <w:tc>
          <w:tcPr>
            <w:tcW w:w="0" w:type="auto"/>
            <w:vAlign w:val="center"/>
          </w:tcPr>
          <w:p w:rsidR="008074DB" w:rsidRPr="001B16B4" w:rsidRDefault="008074DB" w:rsidP="001B16B4">
            <w:pPr>
              <w:snapToGrid w:val="0"/>
              <w:jc w:val="center"/>
              <w:rPr>
                <w:color w:val="000000"/>
                <w:sz w:val="16"/>
                <w:szCs w:val="16"/>
              </w:rPr>
            </w:pPr>
            <w:r w:rsidRPr="001B16B4">
              <w:rPr>
                <w:color w:val="000000"/>
                <w:sz w:val="16"/>
                <w:szCs w:val="16"/>
              </w:rPr>
              <w:t>Service been priced differently according to the seasons and the extent of demands of buying the service.</w:t>
            </w:r>
          </w:p>
        </w:tc>
        <w:tc>
          <w:tcPr>
            <w:tcW w:w="0" w:type="auto"/>
            <w:vAlign w:val="center"/>
          </w:tcPr>
          <w:p w:rsidR="008074DB" w:rsidRPr="001B16B4" w:rsidRDefault="008074DB" w:rsidP="001B16B4">
            <w:pPr>
              <w:snapToGrid w:val="0"/>
              <w:jc w:val="center"/>
              <w:rPr>
                <w:color w:val="000000"/>
                <w:sz w:val="16"/>
                <w:szCs w:val="16"/>
              </w:rPr>
            </w:pPr>
            <w:r w:rsidRPr="001B16B4">
              <w:rPr>
                <w:color w:val="000000"/>
                <w:sz w:val="16"/>
                <w:szCs w:val="16"/>
              </w:rPr>
              <w:t>4.78</w:t>
            </w:r>
          </w:p>
        </w:tc>
        <w:tc>
          <w:tcPr>
            <w:tcW w:w="0" w:type="auto"/>
            <w:vAlign w:val="center"/>
          </w:tcPr>
          <w:p w:rsidR="008074DB" w:rsidRPr="001B16B4" w:rsidRDefault="008074DB" w:rsidP="001B16B4">
            <w:pPr>
              <w:snapToGrid w:val="0"/>
              <w:jc w:val="center"/>
              <w:rPr>
                <w:color w:val="000000"/>
                <w:sz w:val="16"/>
                <w:szCs w:val="16"/>
              </w:rPr>
            </w:pPr>
            <w:r w:rsidRPr="001B16B4">
              <w:rPr>
                <w:color w:val="000000"/>
                <w:sz w:val="16"/>
                <w:szCs w:val="16"/>
              </w:rPr>
              <w:t>1.04</w:t>
            </w:r>
          </w:p>
        </w:tc>
        <w:tc>
          <w:tcPr>
            <w:tcW w:w="0" w:type="auto"/>
            <w:vAlign w:val="center"/>
          </w:tcPr>
          <w:p w:rsidR="008074DB" w:rsidRPr="001B16B4" w:rsidRDefault="008074DB" w:rsidP="001B16B4">
            <w:pPr>
              <w:snapToGrid w:val="0"/>
              <w:jc w:val="center"/>
              <w:rPr>
                <w:color w:val="000000"/>
                <w:sz w:val="16"/>
                <w:szCs w:val="16"/>
              </w:rPr>
            </w:pPr>
            <w:r w:rsidRPr="001B16B4">
              <w:rPr>
                <w:color w:val="000000"/>
                <w:sz w:val="16"/>
                <w:szCs w:val="16"/>
              </w:rPr>
              <w:t>88.23</w:t>
            </w:r>
          </w:p>
        </w:tc>
        <w:tc>
          <w:tcPr>
            <w:tcW w:w="0" w:type="auto"/>
            <w:vAlign w:val="center"/>
          </w:tcPr>
          <w:p w:rsidR="008074DB" w:rsidRPr="001B16B4" w:rsidRDefault="008074DB" w:rsidP="001B16B4">
            <w:pPr>
              <w:snapToGrid w:val="0"/>
              <w:jc w:val="center"/>
              <w:rPr>
                <w:color w:val="000000"/>
                <w:sz w:val="16"/>
                <w:szCs w:val="16"/>
              </w:rPr>
            </w:pPr>
            <w:r w:rsidRPr="001B16B4">
              <w:rPr>
                <w:color w:val="000000"/>
                <w:sz w:val="16"/>
                <w:szCs w:val="16"/>
              </w:rPr>
              <w:t>0.000</w:t>
            </w:r>
          </w:p>
        </w:tc>
      </w:tr>
    </w:tbl>
    <w:p w:rsidR="006860A4" w:rsidRPr="001B16B4" w:rsidRDefault="006860A4" w:rsidP="001B16B4">
      <w:pPr>
        <w:snapToGrid w:val="0"/>
        <w:jc w:val="both"/>
        <w:rPr>
          <w:sz w:val="18"/>
          <w:szCs w:val="18"/>
          <w:lang w:eastAsia="zh-CN"/>
        </w:rPr>
      </w:pPr>
      <w:r w:rsidRPr="001B16B4">
        <w:rPr>
          <w:sz w:val="18"/>
          <w:szCs w:val="18"/>
        </w:rPr>
        <w:t>Ref.: Field Study Data.</w:t>
      </w:r>
    </w:p>
    <w:p w:rsidR="00A80D56" w:rsidRDefault="00A80D56" w:rsidP="001B16B4">
      <w:pPr>
        <w:snapToGrid w:val="0"/>
        <w:ind w:firstLine="425"/>
        <w:jc w:val="both"/>
        <w:rPr>
          <w:sz w:val="20"/>
          <w:szCs w:val="20"/>
          <w:lang w:eastAsia="zh-CN"/>
        </w:rPr>
      </w:pPr>
    </w:p>
    <w:p w:rsidR="00A80D56" w:rsidRDefault="00A80D56" w:rsidP="001B16B4">
      <w:pPr>
        <w:snapToGrid w:val="0"/>
        <w:ind w:firstLine="425"/>
        <w:jc w:val="both"/>
        <w:rPr>
          <w:sz w:val="20"/>
          <w:szCs w:val="20"/>
          <w:lang w:eastAsia="zh-CN"/>
        </w:rPr>
      </w:pPr>
    </w:p>
    <w:p w:rsidR="00A80D56" w:rsidRDefault="00A80D56" w:rsidP="001B16B4">
      <w:pPr>
        <w:snapToGrid w:val="0"/>
        <w:ind w:firstLine="425"/>
        <w:jc w:val="both"/>
        <w:rPr>
          <w:sz w:val="20"/>
          <w:szCs w:val="20"/>
          <w:lang w:eastAsia="zh-CN"/>
        </w:rPr>
        <w:sectPr w:rsidR="00A80D56" w:rsidSect="00A80D56">
          <w:footnotePr>
            <w:pos w:val="beneathText"/>
          </w:footnotePr>
          <w:type w:val="continuous"/>
          <w:pgSz w:w="12240" w:h="15840" w:code="1"/>
          <w:pgMar w:top="1440" w:right="1440" w:bottom="1440" w:left="1440" w:header="720" w:footer="720" w:gutter="0"/>
          <w:cols w:space="720"/>
          <w:docGrid w:linePitch="360"/>
        </w:sectPr>
      </w:pPr>
    </w:p>
    <w:p w:rsidR="006860A4" w:rsidRPr="001B16B4" w:rsidRDefault="006860A4" w:rsidP="001B16B4">
      <w:pPr>
        <w:snapToGrid w:val="0"/>
        <w:ind w:firstLine="425"/>
        <w:jc w:val="both"/>
        <w:rPr>
          <w:sz w:val="20"/>
          <w:szCs w:val="20"/>
        </w:rPr>
      </w:pPr>
      <w:r w:rsidRPr="001B16B4">
        <w:rPr>
          <w:sz w:val="20"/>
          <w:szCs w:val="20"/>
        </w:rPr>
        <w:lastRenderedPageBreak/>
        <w:t>The above table indicates that most of arithmetic means are larger than hypothesis mean (3) which indicates acceptance to these phrases. Standard deviation to these phrases is about (0.58 – 0.92) which indicates to the phrases homogeneity.</w:t>
      </w:r>
    </w:p>
    <w:p w:rsidR="006860A4" w:rsidRDefault="006860A4" w:rsidP="001B16B4">
      <w:pPr>
        <w:snapToGrid w:val="0"/>
        <w:ind w:firstLine="425"/>
        <w:jc w:val="both"/>
        <w:rPr>
          <w:sz w:val="20"/>
          <w:szCs w:val="20"/>
          <w:lang w:eastAsia="zh-CN"/>
        </w:rPr>
      </w:pPr>
      <w:r w:rsidRPr="001B16B4">
        <w:rPr>
          <w:sz w:val="20"/>
          <w:szCs w:val="20"/>
        </w:rPr>
        <w:t>The probabilistic values for all phrases are less than the morale level (0.05) which indicates to the non-existence of differences with statistical significant. This proving 4</w:t>
      </w:r>
      <w:r w:rsidRPr="001B16B4">
        <w:rPr>
          <w:sz w:val="20"/>
          <w:szCs w:val="20"/>
          <w:vertAlign w:val="superscript"/>
        </w:rPr>
        <w:t>th</w:t>
      </w:r>
      <w:r w:rsidRPr="001B16B4">
        <w:rPr>
          <w:sz w:val="20"/>
          <w:szCs w:val="20"/>
        </w:rPr>
        <w:t xml:space="preserve"> hypothesis validity.</w:t>
      </w:r>
    </w:p>
    <w:p w:rsidR="001B16B4" w:rsidRPr="001B16B4" w:rsidRDefault="001B16B4" w:rsidP="001B16B4">
      <w:pPr>
        <w:snapToGrid w:val="0"/>
        <w:ind w:firstLine="425"/>
        <w:jc w:val="both"/>
        <w:rPr>
          <w:sz w:val="20"/>
          <w:szCs w:val="20"/>
          <w:lang w:eastAsia="zh-CN"/>
        </w:rPr>
      </w:pPr>
    </w:p>
    <w:p w:rsidR="006860A4" w:rsidRPr="001B16B4" w:rsidRDefault="006860A4" w:rsidP="001B16B4">
      <w:pPr>
        <w:snapToGrid w:val="0"/>
        <w:jc w:val="both"/>
        <w:rPr>
          <w:sz w:val="20"/>
          <w:szCs w:val="20"/>
        </w:rPr>
      </w:pPr>
      <w:r w:rsidRPr="001B16B4">
        <w:rPr>
          <w:b/>
          <w:bCs/>
          <w:sz w:val="20"/>
          <w:szCs w:val="20"/>
        </w:rPr>
        <w:t>Results and Recommendations</w:t>
      </w:r>
      <w:r w:rsidRPr="001B16B4">
        <w:rPr>
          <w:sz w:val="20"/>
          <w:szCs w:val="20"/>
        </w:rPr>
        <w:t>:</w:t>
      </w:r>
    </w:p>
    <w:p w:rsidR="006860A4" w:rsidRPr="001B16B4" w:rsidRDefault="006860A4" w:rsidP="001B16B4">
      <w:pPr>
        <w:snapToGrid w:val="0"/>
        <w:jc w:val="both"/>
        <w:rPr>
          <w:sz w:val="20"/>
          <w:szCs w:val="20"/>
        </w:rPr>
      </w:pPr>
      <w:r w:rsidRPr="001B16B4">
        <w:rPr>
          <w:b/>
          <w:bCs/>
          <w:sz w:val="20"/>
          <w:szCs w:val="20"/>
        </w:rPr>
        <w:t>1</w:t>
      </w:r>
      <w:r w:rsidRPr="001B16B4">
        <w:rPr>
          <w:b/>
          <w:bCs/>
          <w:sz w:val="20"/>
          <w:szCs w:val="20"/>
          <w:vertAlign w:val="superscript"/>
        </w:rPr>
        <w:t xml:space="preserve"> </w:t>
      </w:r>
      <w:r w:rsidRPr="001B16B4">
        <w:rPr>
          <w:b/>
          <w:bCs/>
          <w:sz w:val="20"/>
          <w:szCs w:val="20"/>
        </w:rPr>
        <w:t>: Results and Conclusions</w:t>
      </w:r>
      <w:r w:rsidRPr="001B16B4">
        <w:rPr>
          <w:sz w:val="20"/>
          <w:szCs w:val="20"/>
        </w:rPr>
        <w:t>:</w:t>
      </w:r>
    </w:p>
    <w:p w:rsidR="006860A4" w:rsidRPr="001B16B4" w:rsidRDefault="006860A4" w:rsidP="001B16B4">
      <w:pPr>
        <w:pStyle w:val="ListParagraph"/>
        <w:numPr>
          <w:ilvl w:val="0"/>
          <w:numId w:val="17"/>
        </w:numPr>
        <w:bidi w:val="0"/>
        <w:snapToGrid w:val="0"/>
        <w:spacing w:after="0" w:line="240" w:lineRule="auto"/>
        <w:ind w:left="0" w:firstLine="425"/>
        <w:jc w:val="both"/>
        <w:rPr>
          <w:rFonts w:ascii="Times New Roman" w:hAnsi="Times New Roman" w:cs="Times New Roman"/>
          <w:sz w:val="20"/>
          <w:szCs w:val="20"/>
        </w:rPr>
      </w:pPr>
      <w:r w:rsidRPr="001B16B4">
        <w:rPr>
          <w:rFonts w:ascii="Times New Roman" w:hAnsi="Times New Roman" w:cs="Times New Roman"/>
          <w:sz w:val="20"/>
          <w:szCs w:val="20"/>
        </w:rPr>
        <w:t>The three companies are competitive and the nature of the competition results the interest to the quality through the good selection to the employees, training them, incentives, the advance level in providing service, aware of client's requirements, offering him the necessary information, aware listen to his problems and find the appropriate solutions.</w:t>
      </w:r>
    </w:p>
    <w:p w:rsidR="006860A4" w:rsidRPr="001B16B4" w:rsidRDefault="006860A4" w:rsidP="001B16B4">
      <w:pPr>
        <w:pStyle w:val="ListParagraph"/>
        <w:numPr>
          <w:ilvl w:val="0"/>
          <w:numId w:val="17"/>
        </w:numPr>
        <w:bidi w:val="0"/>
        <w:snapToGrid w:val="0"/>
        <w:spacing w:after="0" w:line="240" w:lineRule="auto"/>
        <w:ind w:left="0" w:firstLine="425"/>
        <w:jc w:val="both"/>
        <w:rPr>
          <w:rFonts w:ascii="Times New Roman" w:hAnsi="Times New Roman" w:cs="Times New Roman"/>
          <w:sz w:val="20"/>
          <w:szCs w:val="20"/>
        </w:rPr>
      </w:pPr>
      <w:r w:rsidRPr="001B16B4">
        <w:rPr>
          <w:rFonts w:ascii="Times New Roman" w:hAnsi="Times New Roman" w:cs="Times New Roman"/>
          <w:sz w:val="20"/>
          <w:szCs w:val="20"/>
        </w:rPr>
        <w:t xml:space="preserve">There was a difference in the price of provided service between the three companies, whereas some counting by seconds and some ignore it. As well </w:t>
      </w:r>
      <w:proofErr w:type="spellStart"/>
      <w:r w:rsidRPr="001B16B4">
        <w:rPr>
          <w:rFonts w:ascii="Times New Roman" w:hAnsi="Times New Roman" w:cs="Times New Roman"/>
          <w:sz w:val="20"/>
          <w:szCs w:val="20"/>
        </w:rPr>
        <w:t>Zain</w:t>
      </w:r>
      <w:proofErr w:type="spellEnd"/>
      <w:r w:rsidRPr="001B16B4">
        <w:rPr>
          <w:rFonts w:ascii="Times New Roman" w:hAnsi="Times New Roman" w:cs="Times New Roman"/>
          <w:sz w:val="20"/>
          <w:szCs w:val="20"/>
        </w:rPr>
        <w:t xml:space="preserve"> Company distinguished that the others that it is the oldest and that have had the advantage that most of clients subscribed in </w:t>
      </w:r>
      <w:proofErr w:type="spellStart"/>
      <w:r w:rsidRPr="001B16B4">
        <w:rPr>
          <w:rFonts w:ascii="Times New Roman" w:hAnsi="Times New Roman" w:cs="Times New Roman"/>
          <w:sz w:val="20"/>
          <w:szCs w:val="20"/>
        </w:rPr>
        <w:t>Zain</w:t>
      </w:r>
      <w:proofErr w:type="spellEnd"/>
      <w:r w:rsidRPr="001B16B4">
        <w:rPr>
          <w:rFonts w:ascii="Times New Roman" w:hAnsi="Times New Roman" w:cs="Times New Roman"/>
          <w:sz w:val="20"/>
          <w:szCs w:val="20"/>
        </w:rPr>
        <w:t xml:space="preserve"> services, additional to the wide spread of its branches covered different areas in Khartoum State.</w:t>
      </w:r>
    </w:p>
    <w:p w:rsidR="006860A4" w:rsidRPr="001B16B4" w:rsidRDefault="006860A4" w:rsidP="001B16B4">
      <w:pPr>
        <w:pStyle w:val="ListParagraph"/>
        <w:numPr>
          <w:ilvl w:val="0"/>
          <w:numId w:val="17"/>
        </w:numPr>
        <w:bidi w:val="0"/>
        <w:snapToGrid w:val="0"/>
        <w:spacing w:after="0" w:line="240" w:lineRule="auto"/>
        <w:ind w:left="0" w:firstLine="425"/>
        <w:jc w:val="both"/>
        <w:rPr>
          <w:rFonts w:ascii="Times New Roman" w:hAnsi="Times New Roman" w:cs="Times New Roman"/>
          <w:sz w:val="20"/>
          <w:szCs w:val="20"/>
        </w:rPr>
      </w:pPr>
      <w:r w:rsidRPr="001B16B4">
        <w:rPr>
          <w:rFonts w:ascii="Times New Roman" w:hAnsi="Times New Roman" w:cs="Times New Roman"/>
          <w:sz w:val="20"/>
          <w:szCs w:val="20"/>
        </w:rPr>
        <w:t xml:space="preserve">The three companies interest in quality measurement process, its improvement through the reality of the provided service and its developing in appropriate with the Global trends in the field of Telecommunication, and permanently satisfying the </w:t>
      </w:r>
      <w:r w:rsidRPr="001B16B4">
        <w:rPr>
          <w:rFonts w:ascii="Times New Roman" w:hAnsi="Times New Roman" w:cs="Times New Roman"/>
          <w:sz w:val="20"/>
          <w:szCs w:val="20"/>
        </w:rPr>
        <w:lastRenderedPageBreak/>
        <w:t>client through Self-service system to helps clients obtaining the service, salaries system and incentives offered to employees.</w:t>
      </w:r>
    </w:p>
    <w:p w:rsidR="006860A4" w:rsidRDefault="006860A4" w:rsidP="001B16B4">
      <w:pPr>
        <w:pStyle w:val="ListParagraph"/>
        <w:numPr>
          <w:ilvl w:val="0"/>
          <w:numId w:val="17"/>
        </w:numPr>
        <w:bidi w:val="0"/>
        <w:snapToGrid w:val="0"/>
        <w:spacing w:after="0" w:line="240" w:lineRule="auto"/>
        <w:ind w:left="0" w:firstLine="425"/>
        <w:jc w:val="both"/>
        <w:rPr>
          <w:rFonts w:ascii="Times New Roman" w:hAnsi="Times New Roman" w:cs="Times New Roman"/>
          <w:sz w:val="20"/>
          <w:szCs w:val="20"/>
        </w:rPr>
      </w:pPr>
      <w:r w:rsidRPr="001B16B4">
        <w:rPr>
          <w:rFonts w:ascii="Times New Roman" w:hAnsi="Times New Roman" w:cs="Times New Roman"/>
          <w:sz w:val="20"/>
          <w:szCs w:val="20"/>
        </w:rPr>
        <w:t>These companies distinguished with its interest with the Technical aspects of the services and commercial aspects as it achieved high profits which reflects on the permanent developmental aspects whether to the provided services or the situation of these companies.</w:t>
      </w:r>
    </w:p>
    <w:p w:rsidR="00A80D56" w:rsidRPr="001B16B4" w:rsidRDefault="00A80D56" w:rsidP="00A80D56">
      <w:pPr>
        <w:pStyle w:val="ListParagraph"/>
        <w:bidi w:val="0"/>
        <w:snapToGrid w:val="0"/>
        <w:spacing w:after="0" w:line="240" w:lineRule="auto"/>
        <w:ind w:left="0"/>
        <w:jc w:val="both"/>
        <w:rPr>
          <w:rFonts w:ascii="Times New Roman" w:hAnsi="Times New Roman" w:cs="Times New Roman"/>
          <w:sz w:val="20"/>
          <w:szCs w:val="20"/>
        </w:rPr>
      </w:pPr>
    </w:p>
    <w:p w:rsidR="006860A4" w:rsidRPr="001B16B4" w:rsidRDefault="006860A4" w:rsidP="001B16B4">
      <w:pPr>
        <w:snapToGrid w:val="0"/>
        <w:jc w:val="both"/>
        <w:rPr>
          <w:sz w:val="20"/>
          <w:szCs w:val="20"/>
        </w:rPr>
      </w:pPr>
      <w:r w:rsidRPr="001B16B4">
        <w:rPr>
          <w:b/>
          <w:bCs/>
          <w:sz w:val="20"/>
          <w:szCs w:val="20"/>
        </w:rPr>
        <w:t>2: Recommendations</w:t>
      </w:r>
      <w:r w:rsidRPr="001B16B4">
        <w:rPr>
          <w:sz w:val="20"/>
          <w:szCs w:val="20"/>
        </w:rPr>
        <w:t>:</w:t>
      </w:r>
    </w:p>
    <w:p w:rsidR="006860A4" w:rsidRPr="001B16B4" w:rsidRDefault="006860A4" w:rsidP="001B16B4">
      <w:pPr>
        <w:pStyle w:val="ListParagraph"/>
        <w:numPr>
          <w:ilvl w:val="0"/>
          <w:numId w:val="19"/>
        </w:numPr>
        <w:bidi w:val="0"/>
        <w:snapToGrid w:val="0"/>
        <w:spacing w:after="0" w:line="240" w:lineRule="auto"/>
        <w:ind w:left="0" w:firstLine="425"/>
        <w:jc w:val="both"/>
        <w:rPr>
          <w:rFonts w:ascii="Times New Roman" w:hAnsi="Times New Roman" w:cs="Times New Roman"/>
          <w:sz w:val="20"/>
          <w:szCs w:val="20"/>
        </w:rPr>
      </w:pPr>
      <w:r w:rsidRPr="001B16B4">
        <w:rPr>
          <w:rFonts w:ascii="Times New Roman" w:hAnsi="Times New Roman" w:cs="Times New Roman"/>
          <w:sz w:val="20"/>
          <w:szCs w:val="20"/>
        </w:rPr>
        <w:t>The necessity to speed up to solve clients’ problems &amp; complaints through the required methods of solutions, and the necessity to determine the risks, especially in the event of competition and determine the deviations to take the correction procedures in a timely manner.</w:t>
      </w:r>
    </w:p>
    <w:p w:rsidR="006860A4" w:rsidRPr="001B16B4" w:rsidRDefault="006860A4" w:rsidP="001B16B4">
      <w:pPr>
        <w:pStyle w:val="ListParagraph"/>
        <w:numPr>
          <w:ilvl w:val="0"/>
          <w:numId w:val="19"/>
        </w:numPr>
        <w:bidi w:val="0"/>
        <w:snapToGrid w:val="0"/>
        <w:spacing w:after="0" w:line="240" w:lineRule="auto"/>
        <w:ind w:left="0" w:firstLine="425"/>
        <w:jc w:val="both"/>
        <w:rPr>
          <w:rFonts w:ascii="Times New Roman" w:hAnsi="Times New Roman" w:cs="Times New Roman"/>
          <w:sz w:val="20"/>
          <w:szCs w:val="20"/>
        </w:rPr>
      </w:pPr>
      <w:r w:rsidRPr="001B16B4">
        <w:rPr>
          <w:rFonts w:ascii="Times New Roman" w:hAnsi="Times New Roman" w:cs="Times New Roman"/>
          <w:sz w:val="20"/>
          <w:szCs w:val="20"/>
        </w:rPr>
        <w:t>The necessity to watch the competitive market prices and there shall be no difference in pricing unless the company offering an exceptional services distinguished than the other companies.</w:t>
      </w:r>
    </w:p>
    <w:p w:rsidR="006860A4" w:rsidRPr="001B16B4" w:rsidRDefault="006860A4" w:rsidP="001B16B4">
      <w:pPr>
        <w:pStyle w:val="ListParagraph"/>
        <w:numPr>
          <w:ilvl w:val="0"/>
          <w:numId w:val="19"/>
        </w:numPr>
        <w:bidi w:val="0"/>
        <w:snapToGrid w:val="0"/>
        <w:spacing w:after="0" w:line="240" w:lineRule="auto"/>
        <w:ind w:left="0" w:firstLine="425"/>
        <w:jc w:val="both"/>
        <w:rPr>
          <w:rFonts w:ascii="Times New Roman" w:hAnsi="Times New Roman" w:cs="Times New Roman"/>
          <w:sz w:val="20"/>
          <w:szCs w:val="20"/>
        </w:rPr>
      </w:pPr>
      <w:r w:rsidRPr="001B16B4">
        <w:rPr>
          <w:rFonts w:ascii="Times New Roman" w:hAnsi="Times New Roman" w:cs="Times New Roman"/>
          <w:sz w:val="20"/>
          <w:szCs w:val="20"/>
        </w:rPr>
        <w:t>The necessity to combine the value of the client– represented in his usual obtaining of the service in certain price and value – and easy accessibility and find innovative ways to gain his loyalty and between satisfying employees by keep them on work for a long time.</w:t>
      </w:r>
    </w:p>
    <w:p w:rsidR="006860A4" w:rsidRPr="001B16B4" w:rsidRDefault="006860A4" w:rsidP="001B16B4">
      <w:pPr>
        <w:pStyle w:val="ListParagraph"/>
        <w:numPr>
          <w:ilvl w:val="0"/>
          <w:numId w:val="19"/>
        </w:numPr>
        <w:bidi w:val="0"/>
        <w:snapToGrid w:val="0"/>
        <w:spacing w:after="0" w:line="240" w:lineRule="auto"/>
        <w:ind w:left="0" w:firstLine="425"/>
        <w:jc w:val="both"/>
        <w:rPr>
          <w:rFonts w:ascii="Times New Roman" w:hAnsi="Times New Roman" w:cs="Times New Roman"/>
          <w:sz w:val="20"/>
          <w:szCs w:val="20"/>
        </w:rPr>
      </w:pPr>
      <w:r w:rsidRPr="001B16B4">
        <w:rPr>
          <w:rFonts w:ascii="Times New Roman" w:hAnsi="Times New Roman" w:cs="Times New Roman"/>
          <w:sz w:val="20"/>
          <w:szCs w:val="20"/>
        </w:rPr>
        <w:t xml:space="preserve">The continuous follow up and update of innovative systems in measuring and improving services quality and applying for whole levels in proportion to the needs fulfillment of the client and its abilities in obtaining the service, and the interest </w:t>
      </w:r>
      <w:r w:rsidRPr="001B16B4">
        <w:rPr>
          <w:rFonts w:ascii="Times New Roman" w:hAnsi="Times New Roman" w:cs="Times New Roman"/>
          <w:sz w:val="20"/>
          <w:szCs w:val="20"/>
        </w:rPr>
        <w:lastRenderedPageBreak/>
        <w:t>of strategic thought in the services sector and the necessity of establishing a private department to avoid fall in risks that may hinder the work of these companies in the future.</w:t>
      </w:r>
    </w:p>
    <w:p w:rsidR="001B16B4" w:rsidRPr="001B16B4" w:rsidRDefault="001B16B4" w:rsidP="001B16B4">
      <w:pPr>
        <w:pStyle w:val="ListParagraph"/>
        <w:bidi w:val="0"/>
        <w:snapToGrid w:val="0"/>
        <w:spacing w:after="0" w:line="240" w:lineRule="auto"/>
        <w:ind w:left="425"/>
        <w:jc w:val="both"/>
        <w:rPr>
          <w:rFonts w:ascii="Times New Roman" w:hAnsi="Times New Roman" w:cs="Times New Roman"/>
          <w:sz w:val="20"/>
          <w:szCs w:val="20"/>
        </w:rPr>
      </w:pPr>
    </w:p>
    <w:p w:rsidR="00471E57" w:rsidRPr="001B16B4" w:rsidRDefault="00471E57" w:rsidP="001B16B4">
      <w:pPr>
        <w:snapToGrid w:val="0"/>
        <w:jc w:val="both"/>
        <w:rPr>
          <w:b/>
          <w:sz w:val="20"/>
          <w:szCs w:val="20"/>
        </w:rPr>
      </w:pPr>
      <w:r w:rsidRPr="001B16B4">
        <w:rPr>
          <w:b/>
          <w:sz w:val="20"/>
          <w:szCs w:val="20"/>
        </w:rPr>
        <w:t>Corresponding Author:</w:t>
      </w:r>
    </w:p>
    <w:p w:rsidR="006860A4" w:rsidRPr="001B16B4" w:rsidRDefault="006860A4" w:rsidP="001B16B4">
      <w:pPr>
        <w:tabs>
          <w:tab w:val="left" w:pos="1350"/>
        </w:tabs>
        <w:snapToGrid w:val="0"/>
        <w:jc w:val="both"/>
        <w:rPr>
          <w:rFonts w:eastAsia="Times New Roman"/>
          <w:color w:val="000000"/>
          <w:sz w:val="20"/>
          <w:szCs w:val="20"/>
        </w:rPr>
      </w:pPr>
      <w:r w:rsidRPr="001B16B4">
        <w:rPr>
          <w:sz w:val="20"/>
          <w:szCs w:val="20"/>
        </w:rPr>
        <w:t xml:space="preserve">Dr Ahmed </w:t>
      </w:r>
      <w:proofErr w:type="spellStart"/>
      <w:r w:rsidRPr="001B16B4">
        <w:rPr>
          <w:sz w:val="20"/>
          <w:szCs w:val="20"/>
        </w:rPr>
        <w:t>Osman</w:t>
      </w:r>
      <w:proofErr w:type="spellEnd"/>
      <w:r w:rsidRPr="001B16B4">
        <w:rPr>
          <w:sz w:val="20"/>
          <w:szCs w:val="20"/>
        </w:rPr>
        <w:t xml:space="preserve"> Ibrahim Ahmed</w:t>
      </w:r>
      <w:r w:rsidRPr="001B16B4">
        <w:rPr>
          <w:rFonts w:eastAsia="Times New Roman"/>
          <w:color w:val="000000"/>
          <w:sz w:val="20"/>
          <w:szCs w:val="20"/>
        </w:rPr>
        <w:t xml:space="preserve"> </w:t>
      </w:r>
      <w:r w:rsidRPr="001B16B4">
        <w:rPr>
          <w:sz w:val="20"/>
          <w:szCs w:val="20"/>
        </w:rPr>
        <w:t xml:space="preserve">Department of Business administration, </w:t>
      </w:r>
      <w:proofErr w:type="spellStart"/>
      <w:r w:rsidRPr="001B16B4">
        <w:rPr>
          <w:sz w:val="20"/>
          <w:szCs w:val="20"/>
        </w:rPr>
        <w:t>Taif</w:t>
      </w:r>
      <w:proofErr w:type="spellEnd"/>
      <w:r w:rsidRPr="001B16B4">
        <w:rPr>
          <w:sz w:val="20"/>
          <w:szCs w:val="20"/>
        </w:rPr>
        <w:t xml:space="preserve"> University.</w:t>
      </w:r>
    </w:p>
    <w:p w:rsidR="00471E57" w:rsidRPr="001B16B4" w:rsidRDefault="00A80D56" w:rsidP="001B16B4">
      <w:pPr>
        <w:snapToGrid w:val="0"/>
        <w:jc w:val="both"/>
        <w:rPr>
          <w:rFonts w:eastAsiaTheme="minorEastAsia"/>
          <w:bCs/>
          <w:color w:val="365F91"/>
          <w:sz w:val="20"/>
          <w:szCs w:val="20"/>
          <w:lang w:eastAsia="zh-CN"/>
        </w:rPr>
      </w:pPr>
      <w:proofErr w:type="spellStart"/>
      <w:r>
        <w:rPr>
          <w:rFonts w:eastAsia="Times New Roman"/>
          <w:bCs/>
          <w:color w:val="365F91"/>
          <w:sz w:val="20"/>
          <w:szCs w:val="20"/>
        </w:rPr>
        <w:t>E.mail</w:t>
      </w:r>
      <w:proofErr w:type="spellEnd"/>
      <w:r w:rsidR="006860A4" w:rsidRPr="001B16B4">
        <w:rPr>
          <w:rFonts w:eastAsia="Times New Roman"/>
          <w:bCs/>
          <w:color w:val="365F91"/>
          <w:sz w:val="20"/>
          <w:szCs w:val="20"/>
        </w:rPr>
        <w:t>: ahmedtenga33@gmail.com</w:t>
      </w:r>
    </w:p>
    <w:p w:rsidR="001B16B4" w:rsidRPr="001B16B4" w:rsidRDefault="001B16B4" w:rsidP="001B16B4">
      <w:pPr>
        <w:snapToGrid w:val="0"/>
        <w:ind w:firstLine="425"/>
        <w:jc w:val="both"/>
        <w:rPr>
          <w:rFonts w:eastAsiaTheme="minorEastAsia"/>
          <w:sz w:val="20"/>
          <w:szCs w:val="20"/>
          <w:lang w:eastAsia="zh-CN"/>
        </w:rPr>
      </w:pPr>
    </w:p>
    <w:p w:rsidR="001B16B4" w:rsidRPr="001B16B4" w:rsidRDefault="00B54CDA" w:rsidP="001B16B4">
      <w:pPr>
        <w:snapToGrid w:val="0"/>
        <w:jc w:val="both"/>
        <w:rPr>
          <w:b/>
          <w:sz w:val="18"/>
          <w:szCs w:val="18"/>
        </w:rPr>
      </w:pPr>
      <w:r w:rsidRPr="001B16B4">
        <w:rPr>
          <w:b/>
          <w:sz w:val="20"/>
          <w:szCs w:val="20"/>
        </w:rPr>
        <w:t>References</w:t>
      </w:r>
    </w:p>
    <w:p w:rsidR="001B16B4" w:rsidRPr="001B16B4" w:rsidRDefault="001B16B4" w:rsidP="001B16B4">
      <w:pPr>
        <w:numPr>
          <w:ilvl w:val="0"/>
          <w:numId w:val="23"/>
        </w:numPr>
        <w:snapToGrid w:val="0"/>
        <w:jc w:val="both"/>
        <w:rPr>
          <w:sz w:val="18"/>
          <w:szCs w:val="18"/>
        </w:rPr>
      </w:pPr>
      <w:proofErr w:type="spellStart"/>
      <w:r w:rsidRPr="001B16B4">
        <w:rPr>
          <w:sz w:val="18"/>
          <w:szCs w:val="18"/>
        </w:rPr>
        <w:t>K</w:t>
      </w:r>
      <w:r w:rsidR="006860A4" w:rsidRPr="001B16B4">
        <w:rPr>
          <w:sz w:val="18"/>
          <w:szCs w:val="18"/>
        </w:rPr>
        <w:t>hudair</w:t>
      </w:r>
      <w:proofErr w:type="spellEnd"/>
      <w:r w:rsidR="006860A4" w:rsidRPr="001B16B4">
        <w:rPr>
          <w:sz w:val="18"/>
          <w:szCs w:val="18"/>
        </w:rPr>
        <w:t xml:space="preserve"> </w:t>
      </w:r>
      <w:proofErr w:type="spellStart"/>
      <w:r w:rsidR="006860A4" w:rsidRPr="001B16B4">
        <w:rPr>
          <w:sz w:val="18"/>
          <w:szCs w:val="18"/>
        </w:rPr>
        <w:t>Kasim</w:t>
      </w:r>
      <w:proofErr w:type="spellEnd"/>
      <w:r w:rsidR="006860A4" w:rsidRPr="001B16B4">
        <w:rPr>
          <w:sz w:val="18"/>
          <w:szCs w:val="18"/>
        </w:rPr>
        <w:t xml:space="preserve"> </w:t>
      </w:r>
      <w:proofErr w:type="spellStart"/>
      <w:r w:rsidR="006860A4" w:rsidRPr="001B16B4">
        <w:rPr>
          <w:sz w:val="18"/>
          <w:szCs w:val="18"/>
        </w:rPr>
        <w:t>Homoud</w:t>
      </w:r>
      <w:proofErr w:type="spellEnd"/>
      <w:r w:rsidR="006860A4" w:rsidRPr="001B16B4">
        <w:rPr>
          <w:sz w:val="18"/>
          <w:szCs w:val="18"/>
        </w:rPr>
        <w:t xml:space="preserve">, Quality Management and Client Service, Amman, Amman, Dar </w:t>
      </w:r>
      <w:proofErr w:type="spellStart"/>
      <w:r w:rsidR="006860A4" w:rsidRPr="001B16B4">
        <w:rPr>
          <w:sz w:val="18"/>
          <w:szCs w:val="18"/>
        </w:rPr>
        <w:t>Almanahij</w:t>
      </w:r>
      <w:proofErr w:type="spellEnd"/>
      <w:r w:rsidR="006860A4" w:rsidRPr="001B16B4">
        <w:rPr>
          <w:sz w:val="18"/>
          <w:szCs w:val="18"/>
        </w:rPr>
        <w:t xml:space="preserve"> Publishing, 2002.</w:t>
      </w:r>
    </w:p>
    <w:p w:rsidR="001B16B4" w:rsidRPr="001B16B4" w:rsidRDefault="001B16B4" w:rsidP="001B16B4">
      <w:pPr>
        <w:numPr>
          <w:ilvl w:val="0"/>
          <w:numId w:val="23"/>
        </w:numPr>
        <w:snapToGrid w:val="0"/>
        <w:jc w:val="both"/>
        <w:rPr>
          <w:sz w:val="18"/>
          <w:szCs w:val="18"/>
        </w:rPr>
      </w:pPr>
      <w:proofErr w:type="spellStart"/>
      <w:r w:rsidRPr="001B16B4">
        <w:rPr>
          <w:sz w:val="18"/>
          <w:szCs w:val="18"/>
        </w:rPr>
        <w:t>R</w:t>
      </w:r>
      <w:r w:rsidR="006860A4" w:rsidRPr="001B16B4">
        <w:rPr>
          <w:sz w:val="18"/>
          <w:szCs w:val="18"/>
        </w:rPr>
        <w:t>a'fat</w:t>
      </w:r>
      <w:proofErr w:type="spellEnd"/>
      <w:r w:rsidR="006860A4" w:rsidRPr="001B16B4">
        <w:rPr>
          <w:sz w:val="18"/>
          <w:szCs w:val="18"/>
        </w:rPr>
        <w:t xml:space="preserve"> </w:t>
      </w:r>
      <w:proofErr w:type="spellStart"/>
      <w:r w:rsidR="006860A4" w:rsidRPr="001B16B4">
        <w:rPr>
          <w:sz w:val="18"/>
          <w:szCs w:val="18"/>
        </w:rPr>
        <w:t>Shukri</w:t>
      </w:r>
      <w:proofErr w:type="spellEnd"/>
      <w:r w:rsidR="006860A4" w:rsidRPr="001B16B4">
        <w:rPr>
          <w:sz w:val="18"/>
          <w:szCs w:val="18"/>
        </w:rPr>
        <w:t>, Quality Management (The Active Dynamic Management), Management magazine, 30th Vol., 1st Ed., Jul 1996.</w:t>
      </w:r>
    </w:p>
    <w:p w:rsidR="001B16B4" w:rsidRPr="001B16B4" w:rsidRDefault="001B16B4" w:rsidP="001B16B4">
      <w:pPr>
        <w:numPr>
          <w:ilvl w:val="0"/>
          <w:numId w:val="23"/>
        </w:numPr>
        <w:snapToGrid w:val="0"/>
        <w:jc w:val="both"/>
        <w:rPr>
          <w:sz w:val="18"/>
          <w:szCs w:val="18"/>
        </w:rPr>
      </w:pPr>
      <w:proofErr w:type="spellStart"/>
      <w:r w:rsidRPr="001B16B4">
        <w:rPr>
          <w:sz w:val="18"/>
          <w:szCs w:val="18"/>
        </w:rPr>
        <w:t>F</w:t>
      </w:r>
      <w:r w:rsidR="006860A4" w:rsidRPr="001B16B4">
        <w:rPr>
          <w:sz w:val="18"/>
          <w:szCs w:val="18"/>
        </w:rPr>
        <w:t>arid</w:t>
      </w:r>
      <w:proofErr w:type="spellEnd"/>
      <w:r w:rsidR="006860A4" w:rsidRPr="001B16B4">
        <w:rPr>
          <w:sz w:val="18"/>
          <w:szCs w:val="18"/>
        </w:rPr>
        <w:t xml:space="preserve"> </w:t>
      </w:r>
      <w:proofErr w:type="spellStart"/>
      <w:r w:rsidR="006860A4" w:rsidRPr="001B16B4">
        <w:rPr>
          <w:sz w:val="18"/>
          <w:szCs w:val="18"/>
        </w:rPr>
        <w:t>Cortail</w:t>
      </w:r>
      <w:proofErr w:type="spellEnd"/>
      <w:r w:rsidR="006860A4" w:rsidRPr="001B16B4">
        <w:rPr>
          <w:sz w:val="18"/>
          <w:szCs w:val="18"/>
        </w:rPr>
        <w:t>, Services Marketing, Al-</w:t>
      </w:r>
      <w:proofErr w:type="spellStart"/>
      <w:r w:rsidR="006860A4" w:rsidRPr="001B16B4">
        <w:rPr>
          <w:sz w:val="18"/>
          <w:szCs w:val="18"/>
        </w:rPr>
        <w:t>Ma'arifah</w:t>
      </w:r>
      <w:proofErr w:type="spellEnd"/>
      <w:r w:rsidR="006860A4" w:rsidRPr="001B16B4">
        <w:rPr>
          <w:sz w:val="18"/>
          <w:szCs w:val="18"/>
        </w:rPr>
        <w:t xml:space="preserve"> Publishing &amp; Distribution, 1st Ed. 2009.</w:t>
      </w:r>
    </w:p>
    <w:p w:rsidR="001B16B4" w:rsidRPr="001B16B4" w:rsidRDefault="001B16B4" w:rsidP="001B16B4">
      <w:pPr>
        <w:numPr>
          <w:ilvl w:val="0"/>
          <w:numId w:val="23"/>
        </w:numPr>
        <w:snapToGrid w:val="0"/>
        <w:jc w:val="both"/>
        <w:rPr>
          <w:sz w:val="18"/>
          <w:szCs w:val="18"/>
        </w:rPr>
      </w:pPr>
      <w:r w:rsidRPr="001B16B4">
        <w:rPr>
          <w:sz w:val="18"/>
          <w:szCs w:val="18"/>
        </w:rPr>
        <w:t>H</w:t>
      </w:r>
      <w:r w:rsidR="006860A4" w:rsidRPr="001B16B4">
        <w:rPr>
          <w:sz w:val="18"/>
          <w:szCs w:val="18"/>
        </w:rPr>
        <w:t xml:space="preserve">ani </w:t>
      </w:r>
      <w:proofErr w:type="spellStart"/>
      <w:r w:rsidR="006860A4" w:rsidRPr="001B16B4">
        <w:rPr>
          <w:sz w:val="18"/>
          <w:szCs w:val="18"/>
        </w:rPr>
        <w:t>Hamed</w:t>
      </w:r>
      <w:proofErr w:type="spellEnd"/>
      <w:r w:rsidR="006860A4" w:rsidRPr="001B16B4">
        <w:rPr>
          <w:sz w:val="18"/>
          <w:szCs w:val="18"/>
        </w:rPr>
        <w:t xml:space="preserve"> Al – </w:t>
      </w:r>
      <w:proofErr w:type="spellStart"/>
      <w:r w:rsidR="006860A4" w:rsidRPr="001B16B4">
        <w:rPr>
          <w:sz w:val="18"/>
          <w:szCs w:val="18"/>
        </w:rPr>
        <w:t>Domour</w:t>
      </w:r>
      <w:proofErr w:type="spellEnd"/>
      <w:r w:rsidR="006860A4" w:rsidRPr="001B16B4">
        <w:rPr>
          <w:sz w:val="18"/>
          <w:szCs w:val="18"/>
        </w:rPr>
        <w:t xml:space="preserve">, Services Marketing, Amman Dar </w:t>
      </w:r>
      <w:proofErr w:type="spellStart"/>
      <w:r w:rsidR="006860A4" w:rsidRPr="001B16B4">
        <w:rPr>
          <w:sz w:val="18"/>
          <w:szCs w:val="18"/>
        </w:rPr>
        <w:t>Wa'eal</w:t>
      </w:r>
      <w:proofErr w:type="spellEnd"/>
      <w:r w:rsidR="006860A4" w:rsidRPr="001B16B4">
        <w:rPr>
          <w:sz w:val="18"/>
          <w:szCs w:val="18"/>
        </w:rPr>
        <w:t xml:space="preserve"> Publishing &amp; Distribution, 3rd Ed. 2005.</w:t>
      </w:r>
    </w:p>
    <w:p w:rsidR="001B16B4" w:rsidRPr="001B16B4" w:rsidRDefault="001B16B4" w:rsidP="001B16B4">
      <w:pPr>
        <w:numPr>
          <w:ilvl w:val="0"/>
          <w:numId w:val="23"/>
        </w:numPr>
        <w:snapToGrid w:val="0"/>
        <w:jc w:val="both"/>
        <w:rPr>
          <w:sz w:val="18"/>
          <w:szCs w:val="18"/>
        </w:rPr>
      </w:pPr>
      <w:r w:rsidRPr="001B16B4">
        <w:rPr>
          <w:sz w:val="18"/>
          <w:szCs w:val="18"/>
        </w:rPr>
        <w:t>M</w:t>
      </w:r>
      <w:r w:rsidR="006860A4" w:rsidRPr="001B16B4">
        <w:rPr>
          <w:sz w:val="18"/>
          <w:szCs w:val="18"/>
        </w:rPr>
        <w:t xml:space="preserve">ohamed </w:t>
      </w:r>
      <w:proofErr w:type="spellStart"/>
      <w:r w:rsidR="006860A4" w:rsidRPr="001B16B4">
        <w:rPr>
          <w:sz w:val="18"/>
          <w:szCs w:val="18"/>
        </w:rPr>
        <w:t>abdul</w:t>
      </w:r>
      <w:proofErr w:type="spellEnd"/>
      <w:r w:rsidR="006860A4" w:rsidRPr="001B16B4">
        <w:rPr>
          <w:sz w:val="18"/>
          <w:szCs w:val="18"/>
        </w:rPr>
        <w:t xml:space="preserve"> Fattah Al </w:t>
      </w:r>
      <w:proofErr w:type="spellStart"/>
      <w:r w:rsidR="006860A4" w:rsidRPr="001B16B4">
        <w:rPr>
          <w:sz w:val="18"/>
          <w:szCs w:val="18"/>
        </w:rPr>
        <w:t>Syrafi</w:t>
      </w:r>
      <w:proofErr w:type="spellEnd"/>
      <w:r w:rsidR="006860A4" w:rsidRPr="001B16B4">
        <w:rPr>
          <w:sz w:val="18"/>
          <w:szCs w:val="18"/>
        </w:rPr>
        <w:t xml:space="preserve">, Lead Management, Amman Dar </w:t>
      </w:r>
      <w:proofErr w:type="spellStart"/>
      <w:r w:rsidR="006860A4" w:rsidRPr="001B16B4">
        <w:rPr>
          <w:sz w:val="18"/>
          <w:szCs w:val="18"/>
        </w:rPr>
        <w:t>Safa'a</w:t>
      </w:r>
      <w:proofErr w:type="spellEnd"/>
      <w:r w:rsidR="006860A4" w:rsidRPr="001B16B4">
        <w:rPr>
          <w:sz w:val="18"/>
          <w:szCs w:val="18"/>
        </w:rPr>
        <w:t xml:space="preserve"> Publishing &amp; Distribution, 2003.</w:t>
      </w:r>
    </w:p>
    <w:p w:rsidR="001B16B4" w:rsidRPr="001B16B4" w:rsidRDefault="001B16B4" w:rsidP="001B16B4">
      <w:pPr>
        <w:numPr>
          <w:ilvl w:val="0"/>
          <w:numId w:val="23"/>
        </w:numPr>
        <w:snapToGrid w:val="0"/>
        <w:jc w:val="both"/>
        <w:rPr>
          <w:sz w:val="18"/>
          <w:szCs w:val="18"/>
        </w:rPr>
      </w:pPr>
      <w:r w:rsidRPr="001B16B4">
        <w:rPr>
          <w:sz w:val="18"/>
          <w:szCs w:val="18"/>
        </w:rPr>
        <w:lastRenderedPageBreak/>
        <w:t>M</w:t>
      </w:r>
      <w:r w:rsidR="006860A4" w:rsidRPr="001B16B4">
        <w:rPr>
          <w:sz w:val="18"/>
          <w:szCs w:val="18"/>
        </w:rPr>
        <w:t xml:space="preserve">ohamed </w:t>
      </w:r>
      <w:proofErr w:type="spellStart"/>
      <w:r w:rsidR="006860A4" w:rsidRPr="001B16B4">
        <w:rPr>
          <w:sz w:val="18"/>
          <w:szCs w:val="18"/>
        </w:rPr>
        <w:t>Tawfeeq</w:t>
      </w:r>
      <w:proofErr w:type="spellEnd"/>
      <w:r w:rsidR="006860A4" w:rsidRPr="001B16B4">
        <w:rPr>
          <w:sz w:val="18"/>
          <w:szCs w:val="18"/>
        </w:rPr>
        <w:t xml:space="preserve"> </w:t>
      </w:r>
      <w:proofErr w:type="spellStart"/>
      <w:r w:rsidR="006860A4" w:rsidRPr="001B16B4">
        <w:rPr>
          <w:sz w:val="18"/>
          <w:szCs w:val="18"/>
        </w:rPr>
        <w:t>Madi</w:t>
      </w:r>
      <w:proofErr w:type="spellEnd"/>
      <w:r w:rsidR="006860A4" w:rsidRPr="001B16B4">
        <w:rPr>
          <w:sz w:val="18"/>
          <w:szCs w:val="18"/>
        </w:rPr>
        <w:t>, Production &amp; Process Management (decision-making Entrance), Alexandria, Dar Al-</w:t>
      </w:r>
      <w:proofErr w:type="spellStart"/>
      <w:r w:rsidR="006860A4" w:rsidRPr="001B16B4">
        <w:rPr>
          <w:sz w:val="18"/>
          <w:szCs w:val="18"/>
        </w:rPr>
        <w:t>Ma'arif</w:t>
      </w:r>
      <w:proofErr w:type="spellEnd"/>
      <w:r w:rsidR="006860A4" w:rsidRPr="001B16B4">
        <w:rPr>
          <w:sz w:val="18"/>
          <w:szCs w:val="18"/>
        </w:rPr>
        <w:t>, 2011.</w:t>
      </w:r>
    </w:p>
    <w:p w:rsidR="001B16B4" w:rsidRPr="001B16B4" w:rsidRDefault="001B16B4" w:rsidP="001B16B4">
      <w:pPr>
        <w:numPr>
          <w:ilvl w:val="0"/>
          <w:numId w:val="23"/>
        </w:numPr>
        <w:snapToGrid w:val="0"/>
        <w:jc w:val="both"/>
        <w:rPr>
          <w:sz w:val="18"/>
          <w:szCs w:val="18"/>
        </w:rPr>
      </w:pPr>
      <w:r w:rsidRPr="001B16B4">
        <w:rPr>
          <w:sz w:val="18"/>
          <w:szCs w:val="18"/>
        </w:rPr>
        <w:t>M</w:t>
      </w:r>
      <w:r w:rsidR="006860A4" w:rsidRPr="001B16B4">
        <w:rPr>
          <w:sz w:val="18"/>
          <w:szCs w:val="18"/>
        </w:rPr>
        <w:t xml:space="preserve">ohamed </w:t>
      </w:r>
      <w:proofErr w:type="spellStart"/>
      <w:r w:rsidR="006860A4" w:rsidRPr="001B16B4">
        <w:rPr>
          <w:sz w:val="18"/>
          <w:szCs w:val="18"/>
        </w:rPr>
        <w:t>Tawfeeq</w:t>
      </w:r>
      <w:proofErr w:type="spellEnd"/>
      <w:r w:rsidR="006860A4" w:rsidRPr="001B16B4">
        <w:rPr>
          <w:sz w:val="18"/>
          <w:szCs w:val="18"/>
        </w:rPr>
        <w:t xml:space="preserve"> </w:t>
      </w:r>
      <w:proofErr w:type="spellStart"/>
      <w:r w:rsidR="006860A4" w:rsidRPr="001B16B4">
        <w:rPr>
          <w:sz w:val="18"/>
          <w:szCs w:val="18"/>
        </w:rPr>
        <w:t>Madi</w:t>
      </w:r>
      <w:proofErr w:type="spellEnd"/>
      <w:r w:rsidR="006860A4" w:rsidRPr="001B16B4">
        <w:rPr>
          <w:sz w:val="18"/>
          <w:szCs w:val="18"/>
        </w:rPr>
        <w:t>, Quality Management (Integral System Entrance), Alexandria, Dar Al-</w:t>
      </w:r>
      <w:proofErr w:type="spellStart"/>
      <w:r w:rsidR="006860A4" w:rsidRPr="001B16B4">
        <w:rPr>
          <w:sz w:val="18"/>
          <w:szCs w:val="18"/>
        </w:rPr>
        <w:t>Ma'arif</w:t>
      </w:r>
      <w:proofErr w:type="spellEnd"/>
      <w:r w:rsidR="006860A4" w:rsidRPr="001B16B4">
        <w:rPr>
          <w:sz w:val="18"/>
          <w:szCs w:val="18"/>
        </w:rPr>
        <w:t>, 1995.</w:t>
      </w:r>
    </w:p>
    <w:p w:rsidR="001B16B4" w:rsidRPr="001B16B4" w:rsidRDefault="001B16B4" w:rsidP="001B16B4">
      <w:pPr>
        <w:numPr>
          <w:ilvl w:val="0"/>
          <w:numId w:val="23"/>
        </w:numPr>
        <w:snapToGrid w:val="0"/>
        <w:jc w:val="both"/>
        <w:rPr>
          <w:sz w:val="18"/>
          <w:szCs w:val="18"/>
        </w:rPr>
      </w:pPr>
      <w:proofErr w:type="spellStart"/>
      <w:r w:rsidRPr="001B16B4">
        <w:rPr>
          <w:sz w:val="18"/>
          <w:szCs w:val="18"/>
        </w:rPr>
        <w:t>Q</w:t>
      </w:r>
      <w:r w:rsidR="006860A4" w:rsidRPr="001B16B4">
        <w:rPr>
          <w:sz w:val="18"/>
          <w:szCs w:val="18"/>
        </w:rPr>
        <w:t>asim</w:t>
      </w:r>
      <w:proofErr w:type="spellEnd"/>
      <w:r w:rsidR="006860A4" w:rsidRPr="001B16B4">
        <w:rPr>
          <w:sz w:val="18"/>
          <w:szCs w:val="18"/>
        </w:rPr>
        <w:t xml:space="preserve"> </w:t>
      </w:r>
      <w:proofErr w:type="spellStart"/>
      <w:r w:rsidR="006860A4" w:rsidRPr="001B16B4">
        <w:rPr>
          <w:sz w:val="18"/>
          <w:szCs w:val="18"/>
        </w:rPr>
        <w:t>Nayef</w:t>
      </w:r>
      <w:proofErr w:type="spellEnd"/>
      <w:r w:rsidR="006860A4" w:rsidRPr="001B16B4">
        <w:rPr>
          <w:sz w:val="18"/>
          <w:szCs w:val="18"/>
        </w:rPr>
        <w:t xml:space="preserve"> </w:t>
      </w:r>
      <w:proofErr w:type="spellStart"/>
      <w:r w:rsidR="006860A4" w:rsidRPr="001B16B4">
        <w:rPr>
          <w:sz w:val="18"/>
          <w:szCs w:val="18"/>
        </w:rPr>
        <w:t>Olwan</w:t>
      </w:r>
      <w:proofErr w:type="spellEnd"/>
      <w:r w:rsidR="006860A4" w:rsidRPr="001B16B4">
        <w:rPr>
          <w:sz w:val="18"/>
          <w:szCs w:val="18"/>
        </w:rPr>
        <w:t xml:space="preserve"> Al-</w:t>
      </w:r>
      <w:proofErr w:type="spellStart"/>
      <w:r w:rsidR="006860A4" w:rsidRPr="001B16B4">
        <w:rPr>
          <w:sz w:val="18"/>
          <w:szCs w:val="18"/>
        </w:rPr>
        <w:t>Mahyawi</w:t>
      </w:r>
      <w:proofErr w:type="spellEnd"/>
      <w:r w:rsidR="006860A4" w:rsidRPr="001B16B4">
        <w:rPr>
          <w:sz w:val="18"/>
          <w:szCs w:val="18"/>
        </w:rPr>
        <w:t>, Service Quality Management (Concept – Processes - Applications) Amman, Dar Al-</w:t>
      </w:r>
      <w:proofErr w:type="spellStart"/>
      <w:r w:rsidR="006860A4" w:rsidRPr="001B16B4">
        <w:rPr>
          <w:sz w:val="18"/>
          <w:szCs w:val="18"/>
        </w:rPr>
        <w:t>Shorouq</w:t>
      </w:r>
      <w:proofErr w:type="spellEnd"/>
      <w:r w:rsidR="006860A4" w:rsidRPr="001B16B4">
        <w:rPr>
          <w:sz w:val="18"/>
          <w:szCs w:val="18"/>
        </w:rPr>
        <w:t xml:space="preserve"> Publishing &amp; Distribution, 1st Ed. 2006.</w:t>
      </w:r>
    </w:p>
    <w:p w:rsidR="001B16B4" w:rsidRPr="001B16B4" w:rsidRDefault="001B16B4" w:rsidP="001B16B4">
      <w:pPr>
        <w:numPr>
          <w:ilvl w:val="0"/>
          <w:numId w:val="23"/>
        </w:numPr>
        <w:snapToGrid w:val="0"/>
        <w:jc w:val="both"/>
        <w:rPr>
          <w:sz w:val="18"/>
          <w:szCs w:val="18"/>
        </w:rPr>
      </w:pPr>
      <w:proofErr w:type="spellStart"/>
      <w:r w:rsidRPr="001B16B4">
        <w:rPr>
          <w:sz w:val="18"/>
          <w:szCs w:val="18"/>
        </w:rPr>
        <w:t>S</w:t>
      </w:r>
      <w:r w:rsidR="006860A4" w:rsidRPr="001B16B4">
        <w:rPr>
          <w:sz w:val="18"/>
          <w:szCs w:val="18"/>
        </w:rPr>
        <w:t>orour</w:t>
      </w:r>
      <w:proofErr w:type="spellEnd"/>
      <w:r w:rsidR="006860A4" w:rsidRPr="001B16B4">
        <w:rPr>
          <w:sz w:val="18"/>
          <w:szCs w:val="18"/>
        </w:rPr>
        <w:t xml:space="preserve"> Ali Ibrahim </w:t>
      </w:r>
      <w:proofErr w:type="spellStart"/>
      <w:r w:rsidR="006860A4" w:rsidRPr="001B16B4">
        <w:rPr>
          <w:sz w:val="18"/>
          <w:szCs w:val="18"/>
        </w:rPr>
        <w:t>Sorour</w:t>
      </w:r>
      <w:proofErr w:type="spellEnd"/>
      <w:r w:rsidR="006860A4" w:rsidRPr="001B16B4">
        <w:rPr>
          <w:sz w:val="18"/>
          <w:szCs w:val="18"/>
        </w:rPr>
        <w:t>, Service Quality Management in Hospitality, Tourism and Leisure, Riyadh, Dar Al-</w:t>
      </w:r>
      <w:proofErr w:type="spellStart"/>
      <w:r w:rsidR="006860A4" w:rsidRPr="001B16B4">
        <w:rPr>
          <w:sz w:val="18"/>
          <w:szCs w:val="18"/>
        </w:rPr>
        <w:t>Mariekh</w:t>
      </w:r>
      <w:proofErr w:type="spellEnd"/>
      <w:r w:rsidR="006860A4" w:rsidRPr="001B16B4">
        <w:rPr>
          <w:sz w:val="18"/>
          <w:szCs w:val="18"/>
        </w:rPr>
        <w:t xml:space="preserve"> Publishing, 2007.</w:t>
      </w:r>
    </w:p>
    <w:p w:rsidR="001B16B4" w:rsidRPr="001B16B4" w:rsidRDefault="001B16B4" w:rsidP="001B16B4">
      <w:pPr>
        <w:numPr>
          <w:ilvl w:val="0"/>
          <w:numId w:val="23"/>
        </w:numPr>
        <w:snapToGrid w:val="0"/>
        <w:jc w:val="both"/>
        <w:rPr>
          <w:sz w:val="18"/>
          <w:szCs w:val="18"/>
        </w:rPr>
      </w:pPr>
      <w:proofErr w:type="spellStart"/>
      <w:r w:rsidRPr="001B16B4">
        <w:rPr>
          <w:sz w:val="18"/>
          <w:szCs w:val="18"/>
        </w:rPr>
        <w:t>A</w:t>
      </w:r>
      <w:r w:rsidR="006860A4" w:rsidRPr="001B16B4">
        <w:rPr>
          <w:sz w:val="18"/>
          <w:szCs w:val="18"/>
        </w:rPr>
        <w:t>wad</w:t>
      </w:r>
      <w:proofErr w:type="spellEnd"/>
      <w:r w:rsidR="006860A4" w:rsidRPr="001B16B4">
        <w:rPr>
          <w:sz w:val="18"/>
          <w:szCs w:val="18"/>
        </w:rPr>
        <w:t xml:space="preserve"> </w:t>
      </w:r>
      <w:proofErr w:type="spellStart"/>
      <w:r w:rsidR="006860A4" w:rsidRPr="001B16B4">
        <w:rPr>
          <w:sz w:val="18"/>
          <w:szCs w:val="18"/>
        </w:rPr>
        <w:t>Bidair</w:t>
      </w:r>
      <w:proofErr w:type="spellEnd"/>
      <w:r w:rsidR="006860A4" w:rsidRPr="001B16B4">
        <w:rPr>
          <w:sz w:val="18"/>
          <w:szCs w:val="18"/>
        </w:rPr>
        <w:t xml:space="preserve">, Banking Services Marketing, Cairo, </w:t>
      </w:r>
      <w:proofErr w:type="spellStart"/>
      <w:r w:rsidR="006860A4" w:rsidRPr="001B16B4">
        <w:rPr>
          <w:sz w:val="18"/>
          <w:szCs w:val="18"/>
        </w:rPr>
        <w:t>Bayan</w:t>
      </w:r>
      <w:proofErr w:type="spellEnd"/>
      <w:r w:rsidR="006860A4" w:rsidRPr="001B16B4">
        <w:rPr>
          <w:sz w:val="18"/>
          <w:szCs w:val="18"/>
        </w:rPr>
        <w:t xml:space="preserve"> Printing</w:t>
      </w:r>
      <w:r w:rsidR="00A80D56">
        <w:rPr>
          <w:sz w:val="18"/>
          <w:szCs w:val="18"/>
        </w:rPr>
        <w:t xml:space="preserve"> </w:t>
      </w:r>
      <w:r w:rsidR="006860A4" w:rsidRPr="001B16B4">
        <w:rPr>
          <w:sz w:val="18"/>
          <w:szCs w:val="18"/>
        </w:rPr>
        <w:t>&amp; Publishing, 1999.</w:t>
      </w:r>
    </w:p>
    <w:p w:rsidR="001B16B4" w:rsidRPr="001B16B4" w:rsidRDefault="001B16B4" w:rsidP="001B16B4">
      <w:pPr>
        <w:numPr>
          <w:ilvl w:val="0"/>
          <w:numId w:val="23"/>
        </w:numPr>
        <w:snapToGrid w:val="0"/>
        <w:jc w:val="both"/>
        <w:rPr>
          <w:sz w:val="18"/>
          <w:szCs w:val="18"/>
        </w:rPr>
      </w:pPr>
      <w:r w:rsidRPr="001B16B4">
        <w:rPr>
          <w:sz w:val="18"/>
          <w:szCs w:val="18"/>
        </w:rPr>
        <w:t>F</w:t>
      </w:r>
      <w:r w:rsidR="006860A4" w:rsidRPr="001B16B4">
        <w:rPr>
          <w:sz w:val="18"/>
          <w:szCs w:val="18"/>
        </w:rPr>
        <w:t xml:space="preserve">isher, Barry, (1996), Installing Implement the document at </w:t>
      </w:r>
      <w:proofErr w:type="spellStart"/>
      <w:r w:rsidR="006860A4" w:rsidRPr="001B16B4">
        <w:rPr>
          <w:sz w:val="18"/>
          <w:szCs w:val="18"/>
        </w:rPr>
        <w:t>lough</w:t>
      </w:r>
      <w:proofErr w:type="spellEnd"/>
      <w:r w:rsidR="006860A4" w:rsidRPr="001B16B4">
        <w:rPr>
          <w:sz w:val="18"/>
          <w:szCs w:val="18"/>
        </w:rPr>
        <w:t xml:space="preserve"> </w:t>
      </w:r>
      <w:proofErr w:type="spellStart"/>
      <w:r w:rsidR="006860A4" w:rsidRPr="001B16B4">
        <w:rPr>
          <w:sz w:val="18"/>
          <w:szCs w:val="18"/>
        </w:rPr>
        <w:t>brangh</w:t>
      </w:r>
      <w:proofErr w:type="spellEnd"/>
      <w:r w:rsidR="006860A4" w:rsidRPr="001B16B4">
        <w:rPr>
          <w:sz w:val="18"/>
          <w:szCs w:val="18"/>
        </w:rPr>
        <w:t xml:space="preserve"> university, U,K.</w:t>
      </w:r>
    </w:p>
    <w:p w:rsidR="001B16B4" w:rsidRPr="001B16B4" w:rsidRDefault="001B16B4" w:rsidP="001B16B4">
      <w:pPr>
        <w:numPr>
          <w:ilvl w:val="0"/>
          <w:numId w:val="23"/>
        </w:numPr>
        <w:snapToGrid w:val="0"/>
        <w:jc w:val="both"/>
        <w:rPr>
          <w:sz w:val="18"/>
          <w:szCs w:val="18"/>
        </w:rPr>
      </w:pPr>
      <w:proofErr w:type="spellStart"/>
      <w:r w:rsidRPr="001B16B4">
        <w:rPr>
          <w:sz w:val="18"/>
          <w:szCs w:val="18"/>
        </w:rPr>
        <w:t>H</w:t>
      </w:r>
      <w:r w:rsidR="006860A4" w:rsidRPr="001B16B4">
        <w:rPr>
          <w:sz w:val="18"/>
          <w:szCs w:val="18"/>
        </w:rPr>
        <w:t>eizer</w:t>
      </w:r>
      <w:proofErr w:type="spellEnd"/>
      <w:r w:rsidR="006860A4" w:rsidRPr="001B16B4">
        <w:rPr>
          <w:sz w:val="18"/>
          <w:szCs w:val="18"/>
        </w:rPr>
        <w:t xml:space="preserve">, J. and Render, B., (1988), Production and operations Management, </w:t>
      </w:r>
      <w:proofErr w:type="spellStart"/>
      <w:r w:rsidR="006860A4" w:rsidRPr="001B16B4">
        <w:rPr>
          <w:sz w:val="18"/>
          <w:szCs w:val="18"/>
        </w:rPr>
        <w:t>Allynand</w:t>
      </w:r>
      <w:proofErr w:type="spellEnd"/>
      <w:r w:rsidR="006860A4" w:rsidRPr="001B16B4">
        <w:rPr>
          <w:sz w:val="18"/>
          <w:szCs w:val="18"/>
        </w:rPr>
        <w:t xml:space="preserve"> </w:t>
      </w:r>
      <w:proofErr w:type="spellStart"/>
      <w:r w:rsidR="006860A4" w:rsidRPr="001B16B4">
        <w:rPr>
          <w:sz w:val="18"/>
          <w:szCs w:val="18"/>
        </w:rPr>
        <w:t>Baconninc</w:t>
      </w:r>
      <w:proofErr w:type="spellEnd"/>
      <w:r w:rsidR="006860A4" w:rsidRPr="001B16B4">
        <w:rPr>
          <w:sz w:val="18"/>
          <w:szCs w:val="18"/>
        </w:rPr>
        <w:t>., London.</w:t>
      </w:r>
    </w:p>
    <w:p w:rsidR="001B16B4" w:rsidRPr="001B16B4" w:rsidRDefault="001B16B4" w:rsidP="001B16B4">
      <w:pPr>
        <w:numPr>
          <w:ilvl w:val="0"/>
          <w:numId w:val="23"/>
        </w:numPr>
        <w:snapToGrid w:val="0"/>
        <w:jc w:val="both"/>
        <w:rPr>
          <w:sz w:val="18"/>
          <w:szCs w:val="18"/>
        </w:rPr>
      </w:pPr>
      <w:proofErr w:type="spellStart"/>
      <w:r w:rsidRPr="001B16B4">
        <w:rPr>
          <w:sz w:val="18"/>
          <w:szCs w:val="18"/>
        </w:rPr>
        <w:t>J</w:t>
      </w:r>
      <w:r w:rsidR="006860A4" w:rsidRPr="001B16B4">
        <w:rPr>
          <w:sz w:val="18"/>
          <w:szCs w:val="18"/>
        </w:rPr>
        <w:t>uran,J</w:t>
      </w:r>
      <w:proofErr w:type="spellEnd"/>
      <w:r w:rsidR="006860A4" w:rsidRPr="001B16B4">
        <w:rPr>
          <w:sz w:val="18"/>
          <w:szCs w:val="18"/>
        </w:rPr>
        <w:t xml:space="preserve"> and </w:t>
      </w:r>
      <w:proofErr w:type="spellStart"/>
      <w:r w:rsidR="006860A4" w:rsidRPr="001B16B4">
        <w:rPr>
          <w:sz w:val="18"/>
          <w:szCs w:val="18"/>
        </w:rPr>
        <w:t>Gnyna</w:t>
      </w:r>
      <w:proofErr w:type="spellEnd"/>
      <w:r w:rsidR="006860A4" w:rsidRPr="001B16B4">
        <w:rPr>
          <w:sz w:val="18"/>
          <w:szCs w:val="18"/>
        </w:rPr>
        <w:t xml:space="preserve">, M, (1993), Quality Planning and analysis, 3th.ed. M C </w:t>
      </w:r>
      <w:proofErr w:type="spellStart"/>
      <w:r w:rsidR="006860A4" w:rsidRPr="001B16B4">
        <w:rPr>
          <w:sz w:val="18"/>
          <w:szCs w:val="18"/>
        </w:rPr>
        <w:t>Graw</w:t>
      </w:r>
      <w:proofErr w:type="spellEnd"/>
      <w:r w:rsidR="006860A4" w:rsidRPr="001B16B4">
        <w:rPr>
          <w:sz w:val="18"/>
          <w:szCs w:val="18"/>
        </w:rPr>
        <w:t xml:space="preserve"> </w:t>
      </w:r>
      <w:proofErr w:type="spellStart"/>
      <w:r w:rsidR="006860A4" w:rsidRPr="001B16B4">
        <w:rPr>
          <w:sz w:val="18"/>
          <w:szCs w:val="18"/>
        </w:rPr>
        <w:t>Hillinc</w:t>
      </w:r>
      <w:proofErr w:type="spellEnd"/>
      <w:r w:rsidR="006860A4" w:rsidRPr="001B16B4">
        <w:rPr>
          <w:sz w:val="18"/>
          <w:szCs w:val="18"/>
        </w:rPr>
        <w:t>, New York&gt;</w:t>
      </w:r>
    </w:p>
    <w:p w:rsidR="001B16B4" w:rsidRPr="001B16B4" w:rsidRDefault="001B16B4" w:rsidP="001B16B4">
      <w:pPr>
        <w:numPr>
          <w:ilvl w:val="0"/>
          <w:numId w:val="23"/>
        </w:numPr>
        <w:snapToGrid w:val="0"/>
        <w:jc w:val="both"/>
        <w:rPr>
          <w:sz w:val="18"/>
          <w:szCs w:val="18"/>
        </w:rPr>
      </w:pPr>
      <w:r w:rsidRPr="001B16B4">
        <w:rPr>
          <w:sz w:val="18"/>
          <w:szCs w:val="18"/>
        </w:rPr>
        <w:t>J</w:t>
      </w:r>
      <w:r w:rsidR="006860A4" w:rsidRPr="001B16B4">
        <w:rPr>
          <w:sz w:val="18"/>
          <w:szCs w:val="18"/>
        </w:rPr>
        <w:t xml:space="preserve">ames, P., (1996), Total Quality Management, An introduction Text, Prentice </w:t>
      </w:r>
      <w:proofErr w:type="spellStart"/>
      <w:r w:rsidR="006860A4" w:rsidRPr="001B16B4">
        <w:rPr>
          <w:sz w:val="18"/>
          <w:szCs w:val="18"/>
        </w:rPr>
        <w:t>Hallinc</w:t>
      </w:r>
      <w:proofErr w:type="spellEnd"/>
      <w:r w:rsidR="006860A4" w:rsidRPr="001B16B4">
        <w:rPr>
          <w:sz w:val="18"/>
          <w:szCs w:val="18"/>
        </w:rPr>
        <w:t>, New York.</w:t>
      </w:r>
    </w:p>
    <w:p w:rsidR="001B16B4" w:rsidRPr="001B16B4" w:rsidRDefault="001B16B4" w:rsidP="001B16B4">
      <w:pPr>
        <w:numPr>
          <w:ilvl w:val="0"/>
          <w:numId w:val="23"/>
        </w:numPr>
        <w:snapToGrid w:val="0"/>
        <w:ind w:left="425" w:hanging="425"/>
        <w:jc w:val="both"/>
        <w:rPr>
          <w:sz w:val="20"/>
          <w:szCs w:val="20"/>
        </w:rPr>
      </w:pPr>
      <w:proofErr w:type="spellStart"/>
      <w:r w:rsidRPr="001B16B4">
        <w:rPr>
          <w:sz w:val="18"/>
          <w:szCs w:val="18"/>
        </w:rPr>
        <w:t>K</w:t>
      </w:r>
      <w:r w:rsidR="006860A4" w:rsidRPr="001B16B4">
        <w:rPr>
          <w:sz w:val="18"/>
          <w:szCs w:val="18"/>
        </w:rPr>
        <w:t>otler</w:t>
      </w:r>
      <w:proofErr w:type="spellEnd"/>
      <w:r w:rsidR="006860A4" w:rsidRPr="001B16B4">
        <w:rPr>
          <w:sz w:val="18"/>
          <w:szCs w:val="18"/>
        </w:rPr>
        <w:t>, P, Armstrong (2004), Principles of Marketing Prentice- Hall, N.J.</w:t>
      </w:r>
    </w:p>
    <w:p w:rsidR="001B16B4" w:rsidRPr="001B16B4" w:rsidRDefault="001B16B4" w:rsidP="001B16B4">
      <w:pPr>
        <w:snapToGrid w:val="0"/>
        <w:ind w:left="425" w:hanging="425"/>
        <w:jc w:val="both"/>
        <w:rPr>
          <w:sz w:val="20"/>
          <w:szCs w:val="20"/>
        </w:rPr>
        <w:sectPr w:rsidR="001B16B4" w:rsidRPr="001B16B4" w:rsidSect="00753D9E">
          <w:footnotePr>
            <w:pos w:val="beneathText"/>
          </w:footnotePr>
          <w:type w:val="continuous"/>
          <w:pgSz w:w="12240" w:h="15840" w:code="1"/>
          <w:pgMar w:top="1440" w:right="1440" w:bottom="1440" w:left="1440" w:header="720" w:footer="720" w:gutter="0"/>
          <w:cols w:num="2" w:space="720"/>
          <w:docGrid w:linePitch="360"/>
        </w:sectPr>
      </w:pPr>
    </w:p>
    <w:p w:rsidR="001B16B4" w:rsidRDefault="001B16B4" w:rsidP="001B16B4">
      <w:pPr>
        <w:snapToGrid w:val="0"/>
        <w:ind w:left="425" w:hanging="425"/>
        <w:jc w:val="both"/>
        <w:rPr>
          <w:sz w:val="20"/>
          <w:szCs w:val="20"/>
        </w:rPr>
      </w:pPr>
    </w:p>
    <w:p w:rsidR="00F10213" w:rsidRPr="001B16B4" w:rsidRDefault="00F10213" w:rsidP="001B16B4">
      <w:pPr>
        <w:snapToGrid w:val="0"/>
        <w:ind w:left="425" w:hanging="425"/>
        <w:jc w:val="both"/>
        <w:rPr>
          <w:sz w:val="20"/>
          <w:szCs w:val="20"/>
        </w:rPr>
      </w:pPr>
    </w:p>
    <w:p w:rsidR="003C4738" w:rsidRPr="001B16B4" w:rsidRDefault="00F10213" w:rsidP="001B16B4">
      <w:pPr>
        <w:snapToGrid w:val="0"/>
        <w:ind w:left="425" w:hanging="425"/>
        <w:jc w:val="both"/>
        <w:rPr>
          <w:sz w:val="20"/>
          <w:szCs w:val="20"/>
        </w:rPr>
      </w:pPr>
      <w:r w:rsidRPr="001B16B4">
        <w:rPr>
          <w:sz w:val="20"/>
          <w:szCs w:val="20"/>
        </w:rPr>
        <w:t>7/11/2014</w:t>
      </w:r>
    </w:p>
    <w:sectPr w:rsidR="003C4738" w:rsidRPr="001B16B4" w:rsidSect="00753D9E">
      <w:headerReference w:type="default" r:id="rId15"/>
      <w:footerReference w:type="even" r:id="rId16"/>
      <w:footerReference w:type="default" r:id="rId17"/>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A7A" w:rsidRDefault="00DC3A7A">
      <w:r>
        <w:separator/>
      </w:r>
    </w:p>
  </w:endnote>
  <w:endnote w:type="continuationSeparator" w:id="0">
    <w:p w:rsidR="00DC3A7A" w:rsidRDefault="00DC3A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6B4" w:rsidRDefault="00873CDE" w:rsidP="00B3167C">
    <w:pPr>
      <w:pStyle w:val="Footer"/>
      <w:framePr w:wrap="around" w:vAnchor="text" w:hAnchor="margin" w:xAlign="center" w:y="1"/>
      <w:rPr>
        <w:rStyle w:val="PageNumber"/>
      </w:rPr>
    </w:pPr>
    <w:r>
      <w:rPr>
        <w:rStyle w:val="PageNumber"/>
      </w:rPr>
      <w:fldChar w:fldCharType="begin"/>
    </w:r>
    <w:r w:rsidR="001B16B4">
      <w:rPr>
        <w:rStyle w:val="PageNumber"/>
      </w:rPr>
      <w:instrText xml:space="preserve">PAGE  </w:instrText>
    </w:r>
    <w:r>
      <w:rPr>
        <w:rStyle w:val="PageNumber"/>
      </w:rPr>
      <w:fldChar w:fldCharType="end"/>
    </w:r>
  </w:p>
  <w:p w:rsidR="001B16B4" w:rsidRDefault="001B16B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6B4" w:rsidRPr="00F10213" w:rsidRDefault="00873CDE" w:rsidP="00F10213">
    <w:pPr>
      <w:jc w:val="center"/>
      <w:rPr>
        <w:sz w:val="20"/>
      </w:rPr>
    </w:pPr>
    <w:r w:rsidRPr="00F10213">
      <w:rPr>
        <w:sz w:val="20"/>
      </w:rPr>
      <w:fldChar w:fldCharType="begin"/>
    </w:r>
    <w:r w:rsidR="001B16B4" w:rsidRPr="00F10213">
      <w:rPr>
        <w:sz w:val="20"/>
      </w:rPr>
      <w:instrText xml:space="preserve"> page </w:instrText>
    </w:r>
    <w:r w:rsidRPr="00F10213">
      <w:rPr>
        <w:sz w:val="20"/>
      </w:rPr>
      <w:fldChar w:fldCharType="separate"/>
    </w:r>
    <w:r w:rsidR="00420A10">
      <w:rPr>
        <w:noProof/>
        <w:sz w:val="20"/>
      </w:rPr>
      <w:t>15</w:t>
    </w:r>
    <w:r w:rsidRPr="00F10213">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6B4" w:rsidRDefault="00873CDE" w:rsidP="00B3167C">
    <w:pPr>
      <w:pStyle w:val="Footer"/>
      <w:framePr w:wrap="around" w:vAnchor="text" w:hAnchor="margin" w:xAlign="center" w:y="1"/>
      <w:rPr>
        <w:rStyle w:val="PageNumber"/>
      </w:rPr>
    </w:pPr>
    <w:r>
      <w:rPr>
        <w:rStyle w:val="PageNumber"/>
      </w:rPr>
      <w:fldChar w:fldCharType="begin"/>
    </w:r>
    <w:r w:rsidR="001B16B4">
      <w:rPr>
        <w:rStyle w:val="PageNumber"/>
      </w:rPr>
      <w:instrText xml:space="preserve">PAGE  </w:instrText>
    </w:r>
    <w:r>
      <w:rPr>
        <w:rStyle w:val="PageNumber"/>
      </w:rPr>
      <w:fldChar w:fldCharType="end"/>
    </w:r>
  </w:p>
  <w:p w:rsidR="001B16B4" w:rsidRDefault="001B16B4"/>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6B4" w:rsidRPr="00F10213" w:rsidRDefault="00873CDE" w:rsidP="00F10213">
    <w:pPr>
      <w:jc w:val="center"/>
      <w:rPr>
        <w:sz w:val="20"/>
      </w:rPr>
    </w:pPr>
    <w:r w:rsidRPr="00F10213">
      <w:rPr>
        <w:sz w:val="20"/>
      </w:rPr>
      <w:fldChar w:fldCharType="begin"/>
    </w:r>
    <w:r w:rsidR="001B16B4" w:rsidRPr="00F10213">
      <w:rPr>
        <w:sz w:val="20"/>
      </w:rPr>
      <w:instrText xml:space="preserve"> page </w:instrText>
    </w:r>
    <w:r w:rsidRPr="00F10213">
      <w:rPr>
        <w:sz w:val="20"/>
      </w:rPr>
      <w:fldChar w:fldCharType="separate"/>
    </w:r>
    <w:r w:rsidR="00420A10">
      <w:rPr>
        <w:noProof/>
        <w:sz w:val="20"/>
      </w:rPr>
      <w:t>22</w:t>
    </w:r>
    <w:r w:rsidRPr="00F10213">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0A4" w:rsidRDefault="00873CDE" w:rsidP="00B3167C">
    <w:pPr>
      <w:pStyle w:val="Footer"/>
      <w:framePr w:wrap="around" w:vAnchor="text" w:hAnchor="margin" w:xAlign="center" w:y="1"/>
      <w:rPr>
        <w:rStyle w:val="PageNumber"/>
      </w:rPr>
    </w:pPr>
    <w:r>
      <w:rPr>
        <w:rStyle w:val="PageNumber"/>
      </w:rPr>
      <w:fldChar w:fldCharType="begin"/>
    </w:r>
    <w:r w:rsidR="006860A4">
      <w:rPr>
        <w:rStyle w:val="PageNumber"/>
      </w:rPr>
      <w:instrText xml:space="preserve">PAGE  </w:instrText>
    </w:r>
    <w:r>
      <w:rPr>
        <w:rStyle w:val="PageNumber"/>
      </w:rPr>
      <w:fldChar w:fldCharType="end"/>
    </w:r>
  </w:p>
  <w:p w:rsidR="006860A4" w:rsidRDefault="006860A4"/>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0A4" w:rsidRPr="00F10213" w:rsidRDefault="00873CDE" w:rsidP="00F10213">
    <w:pPr>
      <w:jc w:val="center"/>
      <w:rPr>
        <w:sz w:val="20"/>
      </w:rPr>
    </w:pPr>
    <w:r w:rsidRPr="00F10213">
      <w:rPr>
        <w:sz w:val="20"/>
      </w:rPr>
      <w:fldChar w:fldCharType="begin"/>
    </w:r>
    <w:r w:rsidR="00F10213" w:rsidRPr="00F10213">
      <w:rPr>
        <w:sz w:val="20"/>
      </w:rPr>
      <w:instrText xml:space="preserve"> page </w:instrText>
    </w:r>
    <w:r w:rsidRPr="00F10213">
      <w:rPr>
        <w:sz w:val="20"/>
      </w:rPr>
      <w:fldChar w:fldCharType="separate"/>
    </w:r>
    <w:r w:rsidR="00650720">
      <w:rPr>
        <w:noProof/>
        <w:sz w:val="20"/>
      </w:rPr>
      <w:t>23</w:t>
    </w:r>
    <w:r w:rsidRPr="00F10213">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A7A" w:rsidRDefault="00DC3A7A">
      <w:r>
        <w:separator/>
      </w:r>
    </w:p>
  </w:footnote>
  <w:footnote w:type="continuationSeparator" w:id="0">
    <w:p w:rsidR="00DC3A7A" w:rsidRDefault="00DC3A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6B4" w:rsidRPr="00F10213" w:rsidRDefault="001B16B4" w:rsidP="00F10213">
    <w:pPr>
      <w:pBdr>
        <w:bottom w:val="thinThickMediumGap" w:sz="12" w:space="1" w:color="auto"/>
      </w:pBdr>
      <w:tabs>
        <w:tab w:val="left" w:pos="851"/>
        <w:tab w:val="right" w:pos="8364"/>
      </w:tabs>
      <w:adjustRightInd w:val="0"/>
      <w:snapToGrid w:val="0"/>
      <w:jc w:val="both"/>
      <w:rPr>
        <w:iCs/>
        <w:sz w:val="20"/>
        <w:szCs w:val="20"/>
      </w:rPr>
    </w:pPr>
    <w:r w:rsidRPr="00F10213">
      <w:rPr>
        <w:rFonts w:hint="eastAsia"/>
        <w:sz w:val="20"/>
        <w:szCs w:val="20"/>
      </w:rPr>
      <w:tab/>
    </w:r>
    <w:r w:rsidRPr="00F10213">
      <w:rPr>
        <w:sz w:val="20"/>
        <w:szCs w:val="20"/>
      </w:rPr>
      <w:t>New York Science Journal 201</w:t>
    </w:r>
    <w:r w:rsidRPr="00F10213">
      <w:rPr>
        <w:rFonts w:hint="eastAsia"/>
        <w:sz w:val="20"/>
        <w:szCs w:val="20"/>
      </w:rPr>
      <w:t>4</w:t>
    </w:r>
    <w:r w:rsidRPr="00F10213">
      <w:rPr>
        <w:sz w:val="20"/>
        <w:szCs w:val="20"/>
      </w:rPr>
      <w:t>;</w:t>
    </w:r>
    <w:r w:rsidRPr="00F10213">
      <w:rPr>
        <w:rFonts w:hint="eastAsia"/>
        <w:sz w:val="20"/>
        <w:szCs w:val="20"/>
      </w:rPr>
      <w:t>7</w:t>
    </w:r>
    <w:r w:rsidRPr="00F10213">
      <w:rPr>
        <w:sz w:val="20"/>
        <w:szCs w:val="20"/>
      </w:rPr>
      <w:t>(</w:t>
    </w:r>
    <w:r w:rsidRPr="00F10213">
      <w:rPr>
        <w:rFonts w:hint="eastAsia"/>
        <w:sz w:val="20"/>
        <w:szCs w:val="20"/>
      </w:rPr>
      <w:t>8</w:t>
    </w:r>
    <w:r w:rsidRPr="00F10213">
      <w:rPr>
        <w:sz w:val="20"/>
        <w:szCs w:val="20"/>
      </w:rPr>
      <w:t>)</w:t>
    </w:r>
    <w:r w:rsidRPr="00F10213">
      <w:rPr>
        <w:iCs/>
        <w:sz w:val="20"/>
        <w:szCs w:val="20"/>
      </w:rPr>
      <w:t xml:space="preserve">     </w:t>
    </w:r>
    <w:r w:rsidRPr="00F10213">
      <w:rPr>
        <w:rFonts w:hint="eastAsia"/>
        <w:iCs/>
        <w:sz w:val="20"/>
        <w:szCs w:val="20"/>
      </w:rPr>
      <w:tab/>
    </w:r>
    <w:r w:rsidRPr="00F10213">
      <w:rPr>
        <w:iCs/>
        <w:sz w:val="20"/>
        <w:szCs w:val="20"/>
      </w:rPr>
      <w:t xml:space="preserve"> </w:t>
    </w:r>
    <w:r w:rsidRPr="00F10213">
      <w:rPr>
        <w:rFonts w:hint="eastAsia"/>
        <w:iCs/>
        <w:sz w:val="20"/>
        <w:szCs w:val="20"/>
      </w:rPr>
      <w:t xml:space="preserve"> </w:t>
    </w:r>
    <w:r w:rsidRPr="00F10213">
      <w:rPr>
        <w:iCs/>
        <w:sz w:val="20"/>
        <w:szCs w:val="20"/>
      </w:rPr>
      <w:t xml:space="preserve">   </w:t>
    </w:r>
    <w:hyperlink r:id="rId1" w:history="1">
      <w:r w:rsidRPr="00F10213">
        <w:rPr>
          <w:rStyle w:val="Hyperlink"/>
          <w:sz w:val="20"/>
          <w:szCs w:val="20"/>
        </w:rPr>
        <w:t>http://www.sciencepub.net/newyork</w:t>
      </w:r>
    </w:hyperlink>
  </w:p>
  <w:p w:rsidR="001B16B4" w:rsidRPr="00F10213" w:rsidRDefault="001B16B4" w:rsidP="00F10213">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6B4" w:rsidRPr="00F10213" w:rsidRDefault="001B16B4" w:rsidP="00F10213">
    <w:pPr>
      <w:pBdr>
        <w:bottom w:val="thinThickMediumGap" w:sz="12" w:space="1" w:color="auto"/>
      </w:pBdr>
      <w:tabs>
        <w:tab w:val="left" w:pos="851"/>
        <w:tab w:val="right" w:pos="8364"/>
      </w:tabs>
      <w:adjustRightInd w:val="0"/>
      <w:snapToGrid w:val="0"/>
      <w:jc w:val="both"/>
      <w:rPr>
        <w:iCs/>
        <w:sz w:val="20"/>
        <w:szCs w:val="20"/>
      </w:rPr>
    </w:pPr>
    <w:r w:rsidRPr="00F10213">
      <w:rPr>
        <w:rFonts w:hint="eastAsia"/>
        <w:sz w:val="20"/>
        <w:szCs w:val="20"/>
      </w:rPr>
      <w:tab/>
    </w:r>
    <w:r w:rsidRPr="00F10213">
      <w:rPr>
        <w:sz w:val="20"/>
        <w:szCs w:val="20"/>
      </w:rPr>
      <w:t>New York Science Journal 201</w:t>
    </w:r>
    <w:r w:rsidRPr="00F10213">
      <w:rPr>
        <w:rFonts w:hint="eastAsia"/>
        <w:sz w:val="20"/>
        <w:szCs w:val="20"/>
      </w:rPr>
      <w:t>4</w:t>
    </w:r>
    <w:r w:rsidRPr="00F10213">
      <w:rPr>
        <w:sz w:val="20"/>
        <w:szCs w:val="20"/>
      </w:rPr>
      <w:t>;</w:t>
    </w:r>
    <w:r w:rsidRPr="00F10213">
      <w:rPr>
        <w:rFonts w:hint="eastAsia"/>
        <w:sz w:val="20"/>
        <w:szCs w:val="20"/>
      </w:rPr>
      <w:t>7</w:t>
    </w:r>
    <w:r w:rsidRPr="00F10213">
      <w:rPr>
        <w:sz w:val="20"/>
        <w:szCs w:val="20"/>
      </w:rPr>
      <w:t>(</w:t>
    </w:r>
    <w:r w:rsidRPr="00F10213">
      <w:rPr>
        <w:rFonts w:hint="eastAsia"/>
        <w:sz w:val="20"/>
        <w:szCs w:val="20"/>
      </w:rPr>
      <w:t>8</w:t>
    </w:r>
    <w:r w:rsidRPr="00F10213">
      <w:rPr>
        <w:sz w:val="20"/>
        <w:szCs w:val="20"/>
      </w:rPr>
      <w:t>)</w:t>
    </w:r>
    <w:r w:rsidRPr="00F10213">
      <w:rPr>
        <w:iCs/>
        <w:sz w:val="20"/>
        <w:szCs w:val="20"/>
      </w:rPr>
      <w:t xml:space="preserve">     </w:t>
    </w:r>
    <w:r w:rsidRPr="00F10213">
      <w:rPr>
        <w:rFonts w:hint="eastAsia"/>
        <w:iCs/>
        <w:sz w:val="20"/>
        <w:szCs w:val="20"/>
      </w:rPr>
      <w:tab/>
    </w:r>
    <w:r w:rsidRPr="00F10213">
      <w:rPr>
        <w:iCs/>
        <w:sz w:val="20"/>
        <w:szCs w:val="20"/>
      </w:rPr>
      <w:t xml:space="preserve"> </w:t>
    </w:r>
    <w:r w:rsidRPr="00F10213">
      <w:rPr>
        <w:rFonts w:hint="eastAsia"/>
        <w:iCs/>
        <w:sz w:val="20"/>
        <w:szCs w:val="20"/>
      </w:rPr>
      <w:t xml:space="preserve"> </w:t>
    </w:r>
    <w:r w:rsidRPr="00F10213">
      <w:rPr>
        <w:iCs/>
        <w:sz w:val="20"/>
        <w:szCs w:val="20"/>
      </w:rPr>
      <w:t xml:space="preserve">   </w:t>
    </w:r>
    <w:hyperlink r:id="rId1" w:history="1">
      <w:r w:rsidRPr="00F10213">
        <w:rPr>
          <w:rStyle w:val="Hyperlink"/>
          <w:sz w:val="20"/>
          <w:szCs w:val="20"/>
        </w:rPr>
        <w:t>http://www.sciencepub.net/newyork</w:t>
      </w:r>
    </w:hyperlink>
  </w:p>
  <w:p w:rsidR="001B16B4" w:rsidRPr="00F10213" w:rsidRDefault="001B16B4" w:rsidP="00F10213">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213" w:rsidRPr="00F10213" w:rsidRDefault="00F10213" w:rsidP="00F10213">
    <w:pPr>
      <w:pBdr>
        <w:bottom w:val="thinThickMediumGap" w:sz="12" w:space="1" w:color="auto"/>
      </w:pBdr>
      <w:tabs>
        <w:tab w:val="left" w:pos="851"/>
        <w:tab w:val="right" w:pos="8364"/>
      </w:tabs>
      <w:adjustRightInd w:val="0"/>
      <w:snapToGrid w:val="0"/>
      <w:jc w:val="both"/>
      <w:rPr>
        <w:iCs/>
        <w:sz w:val="20"/>
        <w:szCs w:val="20"/>
      </w:rPr>
    </w:pPr>
    <w:r w:rsidRPr="00F10213">
      <w:rPr>
        <w:rFonts w:hint="eastAsia"/>
        <w:sz w:val="20"/>
        <w:szCs w:val="20"/>
      </w:rPr>
      <w:tab/>
    </w:r>
    <w:r w:rsidRPr="00F10213">
      <w:rPr>
        <w:sz w:val="20"/>
        <w:szCs w:val="20"/>
      </w:rPr>
      <w:t>New York Science Journal 201</w:t>
    </w:r>
    <w:r w:rsidRPr="00F10213">
      <w:rPr>
        <w:rFonts w:hint="eastAsia"/>
        <w:sz w:val="20"/>
        <w:szCs w:val="20"/>
      </w:rPr>
      <w:t>4</w:t>
    </w:r>
    <w:r w:rsidRPr="00F10213">
      <w:rPr>
        <w:sz w:val="20"/>
        <w:szCs w:val="20"/>
      </w:rPr>
      <w:t>;</w:t>
    </w:r>
    <w:r w:rsidRPr="00F10213">
      <w:rPr>
        <w:rFonts w:hint="eastAsia"/>
        <w:sz w:val="20"/>
        <w:szCs w:val="20"/>
      </w:rPr>
      <w:t>7</w:t>
    </w:r>
    <w:r w:rsidRPr="00F10213">
      <w:rPr>
        <w:sz w:val="20"/>
        <w:szCs w:val="20"/>
      </w:rPr>
      <w:t>(</w:t>
    </w:r>
    <w:r w:rsidRPr="00F10213">
      <w:rPr>
        <w:rFonts w:hint="eastAsia"/>
        <w:sz w:val="20"/>
        <w:szCs w:val="20"/>
      </w:rPr>
      <w:t>8</w:t>
    </w:r>
    <w:r w:rsidRPr="00F10213">
      <w:rPr>
        <w:sz w:val="20"/>
        <w:szCs w:val="20"/>
      </w:rPr>
      <w:t>)</w:t>
    </w:r>
    <w:r w:rsidRPr="00F10213">
      <w:rPr>
        <w:iCs/>
        <w:sz w:val="20"/>
        <w:szCs w:val="20"/>
      </w:rPr>
      <w:t xml:space="preserve">     </w:t>
    </w:r>
    <w:r w:rsidRPr="00F10213">
      <w:rPr>
        <w:rFonts w:hint="eastAsia"/>
        <w:iCs/>
        <w:sz w:val="20"/>
        <w:szCs w:val="20"/>
      </w:rPr>
      <w:tab/>
    </w:r>
    <w:r w:rsidRPr="00F10213">
      <w:rPr>
        <w:iCs/>
        <w:sz w:val="20"/>
        <w:szCs w:val="20"/>
      </w:rPr>
      <w:t xml:space="preserve"> </w:t>
    </w:r>
    <w:r w:rsidRPr="00F10213">
      <w:rPr>
        <w:rFonts w:hint="eastAsia"/>
        <w:iCs/>
        <w:sz w:val="20"/>
        <w:szCs w:val="20"/>
      </w:rPr>
      <w:t xml:space="preserve"> </w:t>
    </w:r>
    <w:r w:rsidRPr="00F10213">
      <w:rPr>
        <w:iCs/>
        <w:sz w:val="20"/>
        <w:szCs w:val="20"/>
      </w:rPr>
      <w:t xml:space="preserve">   </w:t>
    </w:r>
    <w:hyperlink r:id="rId1" w:history="1">
      <w:r w:rsidRPr="00F10213">
        <w:rPr>
          <w:rStyle w:val="Hyperlink"/>
          <w:sz w:val="20"/>
          <w:szCs w:val="20"/>
        </w:rPr>
        <w:t>http://www.sciencepub.net/newyork</w:t>
      </w:r>
    </w:hyperlink>
  </w:p>
  <w:p w:rsidR="00F10213" w:rsidRPr="00F10213" w:rsidRDefault="00F10213" w:rsidP="00F10213">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EC5568"/>
    <w:multiLevelType w:val="hybridMultilevel"/>
    <w:tmpl w:val="9A76463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2D0CB6"/>
    <w:multiLevelType w:val="hybridMultilevel"/>
    <w:tmpl w:val="A5F2A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C96CD4"/>
    <w:multiLevelType w:val="hybridMultilevel"/>
    <w:tmpl w:val="936E7688"/>
    <w:lvl w:ilvl="0" w:tplc="B1688A5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F77BA3"/>
    <w:multiLevelType w:val="hybridMultilevel"/>
    <w:tmpl w:val="071AAB80"/>
    <w:lvl w:ilvl="0" w:tplc="5D2CCA5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1C7316EF"/>
    <w:multiLevelType w:val="hybridMultilevel"/>
    <w:tmpl w:val="FA10F83A"/>
    <w:lvl w:ilvl="0" w:tplc="4FACE388">
      <w:start w:val="1"/>
      <w:numFmt w:val="decimal"/>
      <w:lvlText w:val="%1."/>
      <w:lvlJc w:val="center"/>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
    <w:nsid w:val="24964BB0"/>
    <w:multiLevelType w:val="hybridMultilevel"/>
    <w:tmpl w:val="CD7A81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9">
    <w:nsid w:val="270770EC"/>
    <w:multiLevelType w:val="hybridMultilevel"/>
    <w:tmpl w:val="BDC0F58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nsid w:val="2C9E7470"/>
    <w:multiLevelType w:val="hybridMultilevel"/>
    <w:tmpl w:val="96720A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11068AC"/>
    <w:multiLevelType w:val="hybridMultilevel"/>
    <w:tmpl w:val="D7C059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6407204"/>
    <w:multiLevelType w:val="hybridMultilevel"/>
    <w:tmpl w:val="BB683D98"/>
    <w:lvl w:ilvl="0" w:tplc="04090017">
      <w:start w:val="1"/>
      <w:numFmt w:val="lowerLetter"/>
      <w:lvlText w:val="%1)"/>
      <w:lvlJc w:val="left"/>
      <w:pPr>
        <w:ind w:left="1206" w:hanging="360"/>
      </w:p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13">
    <w:nsid w:val="3F377375"/>
    <w:multiLevelType w:val="hybridMultilevel"/>
    <w:tmpl w:val="3C76CEE8"/>
    <w:lvl w:ilvl="0" w:tplc="04090001">
      <w:start w:val="1"/>
      <w:numFmt w:val="bullet"/>
      <w:lvlText w:val=""/>
      <w:lvlJc w:val="left"/>
      <w:pPr>
        <w:ind w:left="1356" w:hanging="360"/>
      </w:pPr>
      <w:rPr>
        <w:rFonts w:ascii="Symbol" w:hAnsi="Symbol" w:hint="default"/>
      </w:rPr>
    </w:lvl>
    <w:lvl w:ilvl="1" w:tplc="04090003" w:tentative="1">
      <w:start w:val="1"/>
      <w:numFmt w:val="bullet"/>
      <w:lvlText w:val="o"/>
      <w:lvlJc w:val="left"/>
      <w:pPr>
        <w:ind w:left="2076" w:hanging="360"/>
      </w:pPr>
      <w:rPr>
        <w:rFonts w:ascii="Courier New" w:hAnsi="Courier New" w:cs="Courier New" w:hint="default"/>
      </w:rPr>
    </w:lvl>
    <w:lvl w:ilvl="2" w:tplc="04090005" w:tentative="1">
      <w:start w:val="1"/>
      <w:numFmt w:val="bullet"/>
      <w:lvlText w:val=""/>
      <w:lvlJc w:val="left"/>
      <w:pPr>
        <w:ind w:left="2796" w:hanging="360"/>
      </w:pPr>
      <w:rPr>
        <w:rFonts w:ascii="Wingdings" w:hAnsi="Wingdings" w:hint="default"/>
      </w:rPr>
    </w:lvl>
    <w:lvl w:ilvl="3" w:tplc="04090001" w:tentative="1">
      <w:start w:val="1"/>
      <w:numFmt w:val="bullet"/>
      <w:lvlText w:val=""/>
      <w:lvlJc w:val="left"/>
      <w:pPr>
        <w:ind w:left="3516" w:hanging="360"/>
      </w:pPr>
      <w:rPr>
        <w:rFonts w:ascii="Symbol" w:hAnsi="Symbol" w:hint="default"/>
      </w:rPr>
    </w:lvl>
    <w:lvl w:ilvl="4" w:tplc="04090003" w:tentative="1">
      <w:start w:val="1"/>
      <w:numFmt w:val="bullet"/>
      <w:lvlText w:val="o"/>
      <w:lvlJc w:val="left"/>
      <w:pPr>
        <w:ind w:left="4236" w:hanging="360"/>
      </w:pPr>
      <w:rPr>
        <w:rFonts w:ascii="Courier New" w:hAnsi="Courier New" w:cs="Courier New" w:hint="default"/>
      </w:rPr>
    </w:lvl>
    <w:lvl w:ilvl="5" w:tplc="04090005" w:tentative="1">
      <w:start w:val="1"/>
      <w:numFmt w:val="bullet"/>
      <w:lvlText w:val=""/>
      <w:lvlJc w:val="left"/>
      <w:pPr>
        <w:ind w:left="4956" w:hanging="360"/>
      </w:pPr>
      <w:rPr>
        <w:rFonts w:ascii="Wingdings" w:hAnsi="Wingdings" w:hint="default"/>
      </w:rPr>
    </w:lvl>
    <w:lvl w:ilvl="6" w:tplc="04090001" w:tentative="1">
      <w:start w:val="1"/>
      <w:numFmt w:val="bullet"/>
      <w:lvlText w:val=""/>
      <w:lvlJc w:val="left"/>
      <w:pPr>
        <w:ind w:left="5676" w:hanging="360"/>
      </w:pPr>
      <w:rPr>
        <w:rFonts w:ascii="Symbol" w:hAnsi="Symbol" w:hint="default"/>
      </w:rPr>
    </w:lvl>
    <w:lvl w:ilvl="7" w:tplc="04090003" w:tentative="1">
      <w:start w:val="1"/>
      <w:numFmt w:val="bullet"/>
      <w:lvlText w:val="o"/>
      <w:lvlJc w:val="left"/>
      <w:pPr>
        <w:ind w:left="6396" w:hanging="360"/>
      </w:pPr>
      <w:rPr>
        <w:rFonts w:ascii="Courier New" w:hAnsi="Courier New" w:cs="Courier New" w:hint="default"/>
      </w:rPr>
    </w:lvl>
    <w:lvl w:ilvl="8" w:tplc="04090005" w:tentative="1">
      <w:start w:val="1"/>
      <w:numFmt w:val="bullet"/>
      <w:lvlText w:val=""/>
      <w:lvlJc w:val="left"/>
      <w:pPr>
        <w:ind w:left="7116" w:hanging="360"/>
      </w:pPr>
      <w:rPr>
        <w:rFonts w:ascii="Wingdings" w:hAnsi="Wingdings" w:hint="default"/>
      </w:rPr>
    </w:lvl>
  </w:abstractNum>
  <w:abstractNum w:abstractNumId="14">
    <w:nsid w:val="485240CC"/>
    <w:multiLevelType w:val="hybridMultilevel"/>
    <w:tmpl w:val="1264DE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5781CBB"/>
    <w:multiLevelType w:val="hybridMultilevel"/>
    <w:tmpl w:val="EC7C0644"/>
    <w:lvl w:ilvl="0" w:tplc="4FACE388">
      <w:start w:val="1"/>
      <w:numFmt w:val="decimal"/>
      <w:lvlText w:val="%1."/>
      <w:lvlJc w:val="center"/>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7">
    <w:nsid w:val="58C41223"/>
    <w:multiLevelType w:val="hybridMultilevel"/>
    <w:tmpl w:val="E602823E"/>
    <w:lvl w:ilvl="0" w:tplc="04090017">
      <w:start w:val="1"/>
      <w:numFmt w:val="lowerLetter"/>
      <w:lvlText w:val="%1)"/>
      <w:lvlJc w:val="left"/>
      <w:pPr>
        <w:ind w:left="1725" w:hanging="360"/>
      </w:p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18">
    <w:nsid w:val="67F021CA"/>
    <w:multiLevelType w:val="hybridMultilevel"/>
    <w:tmpl w:val="D23E136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83A3F6A"/>
    <w:multiLevelType w:val="hybridMultilevel"/>
    <w:tmpl w:val="C33A37BA"/>
    <w:lvl w:ilvl="0" w:tplc="0CB02C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9D85BD8"/>
    <w:multiLevelType w:val="hybridMultilevel"/>
    <w:tmpl w:val="AF6E91BA"/>
    <w:lvl w:ilvl="0" w:tplc="156654CC">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C3E5238"/>
    <w:multiLevelType w:val="hybridMultilevel"/>
    <w:tmpl w:val="F98E512C"/>
    <w:lvl w:ilvl="0" w:tplc="4FACE388">
      <w:start w:val="1"/>
      <w:numFmt w:val="decimal"/>
      <w:lvlText w:val="%1."/>
      <w:lvlJc w:val="center"/>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2">
    <w:nsid w:val="7FD969DE"/>
    <w:multiLevelType w:val="hybridMultilevel"/>
    <w:tmpl w:val="70C486DC"/>
    <w:lvl w:ilvl="0" w:tplc="F22C0F3A">
      <w:start w:val="1"/>
      <w:numFmt w:val="decimal"/>
      <w:lvlText w:val="%1."/>
      <w:lvlJc w:val="righ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abstractNumId w:val="0"/>
  </w:num>
  <w:num w:numId="2">
    <w:abstractNumId w:val="8"/>
  </w:num>
  <w:num w:numId="3">
    <w:abstractNumId w:val="4"/>
  </w:num>
  <w:num w:numId="4">
    <w:abstractNumId w:val="15"/>
  </w:num>
  <w:num w:numId="5">
    <w:abstractNumId w:val="11"/>
  </w:num>
  <w:num w:numId="6">
    <w:abstractNumId w:val="14"/>
  </w:num>
  <w:num w:numId="7">
    <w:abstractNumId w:val="1"/>
  </w:num>
  <w:num w:numId="8">
    <w:abstractNumId w:val="17"/>
  </w:num>
  <w:num w:numId="9">
    <w:abstractNumId w:val="2"/>
  </w:num>
  <w:num w:numId="10">
    <w:abstractNumId w:val="3"/>
  </w:num>
  <w:num w:numId="11">
    <w:abstractNumId w:val="5"/>
  </w:num>
  <w:num w:numId="12">
    <w:abstractNumId w:val="19"/>
  </w:num>
  <w:num w:numId="13">
    <w:abstractNumId w:val="12"/>
  </w:num>
  <w:num w:numId="14">
    <w:abstractNumId w:val="7"/>
  </w:num>
  <w:num w:numId="15">
    <w:abstractNumId w:val="22"/>
  </w:num>
  <w:num w:numId="16">
    <w:abstractNumId w:val="21"/>
  </w:num>
  <w:num w:numId="17">
    <w:abstractNumId w:val="16"/>
  </w:num>
  <w:num w:numId="18">
    <w:abstractNumId w:val="9"/>
  </w:num>
  <w:num w:numId="19">
    <w:abstractNumId w:val="6"/>
  </w:num>
  <w:num w:numId="20">
    <w:abstractNumId w:val="13"/>
  </w:num>
  <w:num w:numId="21">
    <w:abstractNumId w:val="20"/>
  </w:num>
  <w:num w:numId="22">
    <w:abstractNumId w:val="18"/>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12F7D"/>
    <w:rsid w:val="00064419"/>
    <w:rsid w:val="00080CE9"/>
    <w:rsid w:val="00090A06"/>
    <w:rsid w:val="000978CC"/>
    <w:rsid w:val="000C533D"/>
    <w:rsid w:val="000D0FBD"/>
    <w:rsid w:val="000D2A1C"/>
    <w:rsid w:val="001144BB"/>
    <w:rsid w:val="00177C9A"/>
    <w:rsid w:val="001811AA"/>
    <w:rsid w:val="001817C7"/>
    <w:rsid w:val="001B16B4"/>
    <w:rsid w:val="001B41B8"/>
    <w:rsid w:val="001B5FB7"/>
    <w:rsid w:val="00234323"/>
    <w:rsid w:val="00281669"/>
    <w:rsid w:val="002C4D4D"/>
    <w:rsid w:val="002F20CD"/>
    <w:rsid w:val="00322FAB"/>
    <w:rsid w:val="00345581"/>
    <w:rsid w:val="00370978"/>
    <w:rsid w:val="00381BC2"/>
    <w:rsid w:val="00381DD8"/>
    <w:rsid w:val="003834F3"/>
    <w:rsid w:val="00394CF5"/>
    <w:rsid w:val="003C4738"/>
    <w:rsid w:val="003F022B"/>
    <w:rsid w:val="00420A10"/>
    <w:rsid w:val="00441468"/>
    <w:rsid w:val="00456753"/>
    <w:rsid w:val="00464A43"/>
    <w:rsid w:val="00471E57"/>
    <w:rsid w:val="0049143E"/>
    <w:rsid w:val="004A6C92"/>
    <w:rsid w:val="004B7AB9"/>
    <w:rsid w:val="004D0467"/>
    <w:rsid w:val="004F5A55"/>
    <w:rsid w:val="00507331"/>
    <w:rsid w:val="00593132"/>
    <w:rsid w:val="005B0230"/>
    <w:rsid w:val="005C5AE8"/>
    <w:rsid w:val="005F0394"/>
    <w:rsid w:val="005F5E04"/>
    <w:rsid w:val="00606CD7"/>
    <w:rsid w:val="00650720"/>
    <w:rsid w:val="0065209A"/>
    <w:rsid w:val="006860A4"/>
    <w:rsid w:val="006D5C2E"/>
    <w:rsid w:val="006E6ACB"/>
    <w:rsid w:val="006F1706"/>
    <w:rsid w:val="00753D9E"/>
    <w:rsid w:val="00757302"/>
    <w:rsid w:val="007726DB"/>
    <w:rsid w:val="00780998"/>
    <w:rsid w:val="00781C7D"/>
    <w:rsid w:val="007D746F"/>
    <w:rsid w:val="008074DB"/>
    <w:rsid w:val="00814FA7"/>
    <w:rsid w:val="00873CDE"/>
    <w:rsid w:val="008A20AC"/>
    <w:rsid w:val="008B6E2D"/>
    <w:rsid w:val="009058F9"/>
    <w:rsid w:val="0091208A"/>
    <w:rsid w:val="00914558"/>
    <w:rsid w:val="009459B3"/>
    <w:rsid w:val="00952EB8"/>
    <w:rsid w:val="009655C9"/>
    <w:rsid w:val="009A44B6"/>
    <w:rsid w:val="009C3967"/>
    <w:rsid w:val="00A03677"/>
    <w:rsid w:val="00A3476D"/>
    <w:rsid w:val="00A4578E"/>
    <w:rsid w:val="00A50376"/>
    <w:rsid w:val="00A70491"/>
    <w:rsid w:val="00A80D56"/>
    <w:rsid w:val="00AD3B62"/>
    <w:rsid w:val="00B3167C"/>
    <w:rsid w:val="00B4448D"/>
    <w:rsid w:val="00B54CDA"/>
    <w:rsid w:val="00B60E8D"/>
    <w:rsid w:val="00B70D29"/>
    <w:rsid w:val="00BB2F19"/>
    <w:rsid w:val="00BD2A8D"/>
    <w:rsid w:val="00BF6579"/>
    <w:rsid w:val="00C057AE"/>
    <w:rsid w:val="00C25821"/>
    <w:rsid w:val="00C307A8"/>
    <w:rsid w:val="00CB60DF"/>
    <w:rsid w:val="00CE7B2F"/>
    <w:rsid w:val="00D3777A"/>
    <w:rsid w:val="00D724FB"/>
    <w:rsid w:val="00DA4530"/>
    <w:rsid w:val="00DA5976"/>
    <w:rsid w:val="00DC3A7A"/>
    <w:rsid w:val="00DF7353"/>
    <w:rsid w:val="00E4459C"/>
    <w:rsid w:val="00E71A63"/>
    <w:rsid w:val="00E910CC"/>
    <w:rsid w:val="00ED2F20"/>
    <w:rsid w:val="00ED4441"/>
    <w:rsid w:val="00ED4E28"/>
    <w:rsid w:val="00F10099"/>
    <w:rsid w:val="00F10213"/>
    <w:rsid w:val="00F13CC8"/>
    <w:rsid w:val="00F26834"/>
    <w:rsid w:val="00F3013E"/>
    <w:rsid w:val="00F87C7E"/>
    <w:rsid w:val="00FB4D6A"/>
    <w:rsid w:val="00FB5B6A"/>
    <w:rsid w:val="00FC4906"/>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012F7D"/>
    <w:pPr>
      <w:keepNext/>
      <w:tabs>
        <w:tab w:val="num" w:pos="0"/>
      </w:tabs>
      <w:outlineLvl w:val="0"/>
    </w:pPr>
    <w:rPr>
      <w:b/>
      <w:bCs/>
      <w:sz w:val="32"/>
    </w:rPr>
  </w:style>
  <w:style w:type="paragraph" w:styleId="Heading2">
    <w:name w:val="heading 2"/>
    <w:basedOn w:val="Normal"/>
    <w:next w:val="Normal"/>
    <w:qFormat/>
    <w:rsid w:val="00012F7D"/>
    <w:pPr>
      <w:keepNext/>
      <w:tabs>
        <w:tab w:val="num" w:pos="0"/>
      </w:tabs>
      <w:jc w:val="both"/>
      <w:outlineLvl w:val="1"/>
    </w:pPr>
    <w:rPr>
      <w:b/>
      <w:sz w:val="28"/>
    </w:rPr>
  </w:style>
  <w:style w:type="paragraph" w:styleId="Heading3">
    <w:name w:val="heading 3"/>
    <w:basedOn w:val="Normal"/>
    <w:next w:val="Normal"/>
    <w:qFormat/>
    <w:rsid w:val="00012F7D"/>
    <w:pPr>
      <w:keepNext/>
      <w:tabs>
        <w:tab w:val="num" w:pos="0"/>
      </w:tabs>
      <w:spacing w:line="360" w:lineRule="auto"/>
      <w:jc w:val="both"/>
      <w:outlineLvl w:val="2"/>
    </w:pPr>
    <w:rPr>
      <w:b/>
      <w:bCs/>
    </w:rPr>
  </w:style>
  <w:style w:type="paragraph" w:styleId="Heading6">
    <w:name w:val="heading 6"/>
    <w:basedOn w:val="Normal"/>
    <w:next w:val="Normal"/>
    <w:qFormat/>
    <w:rsid w:val="00012F7D"/>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012F7D"/>
  </w:style>
  <w:style w:type="character" w:customStyle="1" w:styleId="WW-Absatz-Standardschriftart">
    <w:name w:val="WW-Absatz-Standardschriftart"/>
    <w:rsid w:val="00012F7D"/>
  </w:style>
  <w:style w:type="character" w:customStyle="1" w:styleId="WW-Absatz-Standardschriftart1">
    <w:name w:val="WW-Absatz-Standardschriftart1"/>
    <w:rsid w:val="00012F7D"/>
  </w:style>
  <w:style w:type="character" w:customStyle="1" w:styleId="WW-Absatz-Standardschriftart11">
    <w:name w:val="WW-Absatz-Standardschriftart11"/>
    <w:rsid w:val="00012F7D"/>
  </w:style>
  <w:style w:type="character" w:customStyle="1" w:styleId="WW-Absatz-Standardschriftart111">
    <w:name w:val="WW-Absatz-Standardschriftart111"/>
    <w:rsid w:val="00012F7D"/>
  </w:style>
  <w:style w:type="character" w:customStyle="1" w:styleId="WW-Absatz-Standardschriftart1111">
    <w:name w:val="WW-Absatz-Standardschriftart1111"/>
    <w:rsid w:val="00012F7D"/>
  </w:style>
  <w:style w:type="character" w:customStyle="1" w:styleId="WW-Absatz-Standardschriftart11111">
    <w:name w:val="WW-Absatz-Standardschriftart11111"/>
    <w:rsid w:val="00012F7D"/>
  </w:style>
  <w:style w:type="character" w:customStyle="1" w:styleId="WW-Absatz-Standardschriftart111111">
    <w:name w:val="WW-Absatz-Standardschriftart111111"/>
    <w:rsid w:val="00012F7D"/>
  </w:style>
  <w:style w:type="character" w:customStyle="1" w:styleId="WW-Absatz-Standardschriftart1111111">
    <w:name w:val="WW-Absatz-Standardschriftart1111111"/>
    <w:rsid w:val="00012F7D"/>
  </w:style>
  <w:style w:type="character" w:customStyle="1" w:styleId="WW-Absatz-Standardschriftart11111111">
    <w:name w:val="WW-Absatz-Standardschriftart11111111"/>
    <w:rsid w:val="00012F7D"/>
  </w:style>
  <w:style w:type="character" w:customStyle="1" w:styleId="WW-Absatz-Standardschriftart111111111">
    <w:name w:val="WW-Absatz-Standardschriftart111111111"/>
    <w:rsid w:val="00012F7D"/>
  </w:style>
  <w:style w:type="character" w:customStyle="1" w:styleId="WW-Absatz-Standardschriftart1111111111">
    <w:name w:val="WW-Absatz-Standardschriftart1111111111"/>
    <w:rsid w:val="00012F7D"/>
  </w:style>
  <w:style w:type="character" w:customStyle="1" w:styleId="WW-Absatz-Standardschriftart11111111111">
    <w:name w:val="WW-Absatz-Standardschriftart11111111111"/>
    <w:rsid w:val="00012F7D"/>
  </w:style>
  <w:style w:type="character" w:customStyle="1" w:styleId="WW-Absatz-Standardschriftart111111111111">
    <w:name w:val="WW-Absatz-Standardschriftart111111111111"/>
    <w:rsid w:val="00012F7D"/>
  </w:style>
  <w:style w:type="character" w:customStyle="1" w:styleId="WW-Absatz-Standardschriftart1111111111111">
    <w:name w:val="WW-Absatz-Standardschriftart1111111111111"/>
    <w:rsid w:val="00012F7D"/>
  </w:style>
  <w:style w:type="character" w:customStyle="1" w:styleId="WW-Absatz-Standardschriftart11111111111111">
    <w:name w:val="WW-Absatz-Standardschriftart11111111111111"/>
    <w:rsid w:val="00012F7D"/>
  </w:style>
  <w:style w:type="character" w:customStyle="1" w:styleId="WW-Absatz-Standardschriftart111111111111111">
    <w:name w:val="WW-Absatz-Standardschriftart111111111111111"/>
    <w:rsid w:val="00012F7D"/>
  </w:style>
  <w:style w:type="character" w:customStyle="1" w:styleId="WW-Absatz-Standardschriftart1111111111111111">
    <w:name w:val="WW-Absatz-Standardschriftart1111111111111111"/>
    <w:rsid w:val="00012F7D"/>
  </w:style>
  <w:style w:type="character" w:customStyle="1" w:styleId="WW8Num1z0">
    <w:name w:val="WW8Num1z0"/>
    <w:rsid w:val="00012F7D"/>
    <w:rPr>
      <w:rFonts w:ascii="Symbol" w:eastAsia="Times New Roman" w:hAnsi="Symbol" w:cs="Times New Roman"/>
    </w:rPr>
  </w:style>
  <w:style w:type="character" w:customStyle="1" w:styleId="WW8Num1z1">
    <w:name w:val="WW8Num1z1"/>
    <w:rsid w:val="00012F7D"/>
    <w:rPr>
      <w:rFonts w:ascii="Courier New" w:hAnsi="Courier New" w:cs="Courier New"/>
    </w:rPr>
  </w:style>
  <w:style w:type="character" w:customStyle="1" w:styleId="WW8Num1z2">
    <w:name w:val="WW8Num1z2"/>
    <w:rsid w:val="00012F7D"/>
    <w:rPr>
      <w:rFonts w:ascii="Wingdings" w:hAnsi="Wingdings"/>
    </w:rPr>
  </w:style>
  <w:style w:type="character" w:customStyle="1" w:styleId="WW8Num1z3">
    <w:name w:val="WW8Num1z3"/>
    <w:rsid w:val="00012F7D"/>
    <w:rPr>
      <w:rFonts w:ascii="Symbol" w:hAnsi="Symbol"/>
    </w:rPr>
  </w:style>
  <w:style w:type="character" w:styleId="PageNumber">
    <w:name w:val="page number"/>
    <w:basedOn w:val="DefaultParagraphFont"/>
    <w:rsid w:val="00012F7D"/>
  </w:style>
  <w:style w:type="character" w:styleId="Hyperlink">
    <w:name w:val="Hyperlink"/>
    <w:basedOn w:val="DefaultParagraphFont"/>
    <w:rsid w:val="00012F7D"/>
    <w:rPr>
      <w:color w:val="0000FF"/>
      <w:u w:val="single"/>
    </w:rPr>
  </w:style>
  <w:style w:type="character" w:styleId="FollowedHyperlink">
    <w:name w:val="FollowedHyperlink"/>
    <w:basedOn w:val="DefaultParagraphFont"/>
    <w:rsid w:val="00012F7D"/>
    <w:rPr>
      <w:color w:val="800080"/>
      <w:u w:val="single"/>
    </w:rPr>
  </w:style>
  <w:style w:type="character" w:customStyle="1" w:styleId="NumberingSymbols">
    <w:name w:val="Numbering Symbols"/>
    <w:rsid w:val="00012F7D"/>
  </w:style>
  <w:style w:type="paragraph" w:customStyle="1" w:styleId="Heading">
    <w:name w:val="Heading"/>
    <w:basedOn w:val="Normal"/>
    <w:next w:val="BodyText"/>
    <w:rsid w:val="00012F7D"/>
    <w:pPr>
      <w:keepNext/>
      <w:spacing w:before="240" w:after="120"/>
    </w:pPr>
    <w:rPr>
      <w:rFonts w:ascii="Nimbus Sans L" w:eastAsia="DejaVu Sans" w:hAnsi="Nimbus Sans L" w:cs="DejaVu Sans"/>
      <w:sz w:val="28"/>
      <w:szCs w:val="28"/>
    </w:rPr>
  </w:style>
  <w:style w:type="paragraph" w:styleId="BodyText">
    <w:name w:val="Body Text"/>
    <w:basedOn w:val="Normal"/>
    <w:rsid w:val="00012F7D"/>
    <w:pPr>
      <w:spacing w:line="360" w:lineRule="auto"/>
    </w:pPr>
  </w:style>
  <w:style w:type="paragraph" w:styleId="List">
    <w:name w:val="List"/>
    <w:basedOn w:val="BodyText"/>
    <w:rsid w:val="00012F7D"/>
  </w:style>
  <w:style w:type="paragraph" w:styleId="Caption">
    <w:name w:val="caption"/>
    <w:basedOn w:val="Normal"/>
    <w:qFormat/>
    <w:rsid w:val="00012F7D"/>
    <w:pPr>
      <w:suppressLineNumbers/>
      <w:spacing w:before="120" w:after="120"/>
    </w:pPr>
    <w:rPr>
      <w:i/>
      <w:iCs/>
    </w:rPr>
  </w:style>
  <w:style w:type="paragraph" w:customStyle="1" w:styleId="Index">
    <w:name w:val="Index"/>
    <w:basedOn w:val="Normal"/>
    <w:rsid w:val="00012F7D"/>
    <w:pPr>
      <w:suppressLineNumbers/>
    </w:pPr>
  </w:style>
  <w:style w:type="paragraph" w:styleId="Header">
    <w:name w:val="header"/>
    <w:basedOn w:val="Normal"/>
    <w:next w:val="Heading1"/>
    <w:link w:val="HeaderChar"/>
    <w:uiPriority w:val="99"/>
    <w:rsid w:val="00012F7D"/>
    <w:pPr>
      <w:tabs>
        <w:tab w:val="center" w:pos="4320"/>
        <w:tab w:val="right" w:pos="8640"/>
      </w:tabs>
    </w:pPr>
  </w:style>
  <w:style w:type="paragraph" w:styleId="BodyTextIndent3">
    <w:name w:val="Body Text Indent 3"/>
    <w:basedOn w:val="Normal"/>
    <w:rsid w:val="00012F7D"/>
    <w:pPr>
      <w:spacing w:line="360" w:lineRule="auto"/>
      <w:ind w:firstLine="720"/>
      <w:jc w:val="both"/>
    </w:pPr>
    <w:rPr>
      <w:b/>
      <w:bCs/>
    </w:rPr>
  </w:style>
  <w:style w:type="paragraph" w:styleId="BodyTextIndent">
    <w:name w:val="Body Text Indent"/>
    <w:basedOn w:val="Normal"/>
    <w:rsid w:val="00012F7D"/>
    <w:pPr>
      <w:ind w:left="540" w:hanging="720"/>
      <w:jc w:val="both"/>
    </w:pPr>
  </w:style>
  <w:style w:type="paragraph" w:styleId="BodyTextIndent2">
    <w:name w:val="Body Text Indent 2"/>
    <w:basedOn w:val="Normal"/>
    <w:rsid w:val="00012F7D"/>
    <w:pPr>
      <w:spacing w:line="360" w:lineRule="auto"/>
      <w:ind w:firstLine="720"/>
      <w:jc w:val="both"/>
    </w:pPr>
  </w:style>
  <w:style w:type="paragraph" w:styleId="BodyText2">
    <w:name w:val="Body Text 2"/>
    <w:basedOn w:val="Normal"/>
    <w:rsid w:val="00012F7D"/>
    <w:pPr>
      <w:spacing w:line="360" w:lineRule="auto"/>
      <w:jc w:val="both"/>
    </w:pPr>
  </w:style>
  <w:style w:type="paragraph" w:styleId="Footer">
    <w:name w:val="footer"/>
    <w:basedOn w:val="Normal"/>
    <w:link w:val="FooterChar"/>
    <w:uiPriority w:val="99"/>
    <w:rsid w:val="00012F7D"/>
    <w:pPr>
      <w:tabs>
        <w:tab w:val="center" w:pos="4320"/>
        <w:tab w:val="right" w:pos="8640"/>
      </w:tabs>
    </w:pPr>
    <w:rPr>
      <w:sz w:val="32"/>
    </w:rPr>
  </w:style>
  <w:style w:type="paragraph" w:customStyle="1" w:styleId="TableContents">
    <w:name w:val="Table Contents"/>
    <w:basedOn w:val="Normal"/>
    <w:rsid w:val="00012F7D"/>
    <w:pPr>
      <w:suppressLineNumbers/>
    </w:pPr>
  </w:style>
  <w:style w:type="paragraph" w:customStyle="1" w:styleId="TableHeading">
    <w:name w:val="Table Heading"/>
    <w:basedOn w:val="TableContents"/>
    <w:rsid w:val="00012F7D"/>
    <w:pPr>
      <w:jc w:val="center"/>
    </w:pPr>
    <w:rPr>
      <w:b/>
      <w:bCs/>
    </w:rPr>
  </w:style>
  <w:style w:type="paragraph" w:customStyle="1" w:styleId="Framecontents">
    <w:name w:val="Frame contents"/>
    <w:basedOn w:val="BodyText"/>
    <w:rsid w:val="00012F7D"/>
  </w:style>
  <w:style w:type="paragraph" w:customStyle="1" w:styleId="Text">
    <w:name w:val="Text"/>
    <w:basedOn w:val="Normal"/>
    <w:rsid w:val="00012F7D"/>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paragraph" w:styleId="ListParagraph">
    <w:name w:val="List Paragraph"/>
    <w:basedOn w:val="Normal"/>
    <w:uiPriority w:val="34"/>
    <w:qFormat/>
    <w:rsid w:val="006860A4"/>
    <w:pPr>
      <w:suppressAutoHyphens w:val="0"/>
      <w:bidi/>
      <w:spacing w:after="200" w:line="276" w:lineRule="auto"/>
      <w:ind w:left="720"/>
      <w:contextualSpacing/>
    </w:pPr>
    <w:rPr>
      <w:rFonts w:ascii="Calibri" w:eastAsia="Calibri" w:hAnsi="Calibri" w:cs="Arial"/>
      <w:sz w:val="22"/>
      <w:szCs w:val="22"/>
      <w:lang w:eastAsia="en-US"/>
    </w:rPr>
  </w:style>
  <w:style w:type="table" w:styleId="TableGrid">
    <w:name w:val="Table Grid"/>
    <w:basedOn w:val="TableNormal"/>
    <w:uiPriority w:val="59"/>
    <w:rsid w:val="006860A4"/>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6860A4"/>
    <w:rPr>
      <w:sz w:val="24"/>
      <w:szCs w:val="24"/>
      <w:lang w:eastAsia="ar-SA"/>
    </w:rPr>
  </w:style>
  <w:style w:type="character" w:customStyle="1" w:styleId="FooterChar">
    <w:name w:val="Footer Char"/>
    <w:basedOn w:val="DefaultParagraphFont"/>
    <w:link w:val="Footer"/>
    <w:uiPriority w:val="99"/>
    <w:rsid w:val="006860A4"/>
    <w:rPr>
      <w:sz w:val="32"/>
      <w:szCs w:val="24"/>
      <w:lang w:eastAsia="ar-SA"/>
    </w:rPr>
  </w:style>
  <w:style w:type="paragraph" w:styleId="BalloonText">
    <w:name w:val="Balloon Text"/>
    <w:basedOn w:val="Normal"/>
    <w:link w:val="BalloonTextChar"/>
    <w:uiPriority w:val="99"/>
    <w:semiHidden/>
    <w:unhideWhenUsed/>
    <w:rsid w:val="00650720"/>
    <w:rPr>
      <w:rFonts w:ascii="Tahoma" w:hAnsi="Tahoma" w:cs="Tahoma"/>
      <w:sz w:val="16"/>
      <w:szCs w:val="16"/>
    </w:rPr>
  </w:style>
  <w:style w:type="character" w:customStyle="1" w:styleId="BalloonTextChar">
    <w:name w:val="Balloon Text Char"/>
    <w:basedOn w:val="DefaultParagraphFont"/>
    <w:link w:val="BalloonText"/>
    <w:uiPriority w:val="99"/>
    <w:semiHidden/>
    <w:rsid w:val="0065072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hmedtenga33@gmail.com" TargetMode="Externa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4684</Words>
  <Characters>26700</Characters>
  <Application>Microsoft Office Word</Application>
  <DocSecurity>0</DocSecurity>
  <Lines>222</Lines>
  <Paragraphs>62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Marsland Press Journal</vt:lpstr>
      <vt:lpstr>Marsland Press Journal</vt:lpstr>
    </vt:vector>
  </TitlesOfParts>
  <Manager>Marsland Press</Manager>
  <Company>Marsland Press</Company>
  <LinksUpToDate>false</LinksUpToDate>
  <CharactersWithSpaces>31322</CharactersWithSpaces>
  <SharedDoc>false</SharedDoc>
  <HLinks>
    <vt:vector size="30" baseType="variant">
      <vt:variant>
        <vt:i4>4522059</vt:i4>
      </vt:variant>
      <vt:variant>
        <vt:i4>3</vt:i4>
      </vt:variant>
      <vt:variant>
        <vt:i4>0</vt:i4>
      </vt:variant>
      <vt:variant>
        <vt:i4>5</vt:i4>
      </vt:variant>
      <vt:variant>
        <vt:lpwstr>http://www.sciencepub.net/newyork</vt:lpwstr>
      </vt:variant>
      <vt:variant>
        <vt:lpwstr/>
      </vt:variant>
      <vt:variant>
        <vt:i4>4063238</vt:i4>
      </vt:variant>
      <vt:variant>
        <vt:i4>0</vt:i4>
      </vt:variant>
      <vt:variant>
        <vt:i4>0</vt:i4>
      </vt:variant>
      <vt:variant>
        <vt:i4>5</vt:i4>
      </vt:variant>
      <vt:variant>
        <vt:lpwstr>mailto:ahmedtenga33@gmail.com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6</cp:revision>
  <cp:lastPrinted>2014-07-17T00:15:00Z</cp:lastPrinted>
  <dcterms:created xsi:type="dcterms:W3CDTF">2014-07-16T06:26:00Z</dcterms:created>
  <dcterms:modified xsi:type="dcterms:W3CDTF">2014-07-17T02:50:00Z</dcterms:modified>
</cp:coreProperties>
</file>