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9B" w:rsidRPr="00F4399B" w:rsidRDefault="00DE09B7" w:rsidP="00DE09B7">
      <w:pPr>
        <w:pStyle w:val="Heading1"/>
        <w:bidi w:val="0"/>
        <w:spacing w:before="0" w:after="0"/>
        <w:jc w:val="center"/>
        <w:rPr>
          <w:rFonts w:asciiTheme="majorBidi" w:eastAsia="Calibri" w:hAnsiTheme="majorBidi" w:cstheme="majorBidi"/>
          <w:sz w:val="20"/>
          <w:szCs w:val="20"/>
          <w:lang w:bidi="ar-EG"/>
        </w:rPr>
      </w:pPr>
      <w:r>
        <w:rPr>
          <w:rFonts w:asciiTheme="majorBidi" w:eastAsia="Calibri" w:hAnsiTheme="majorBidi" w:cstheme="majorBidi"/>
          <w:sz w:val="20"/>
          <w:szCs w:val="20"/>
          <w:lang w:bidi="ar-EG"/>
        </w:rPr>
        <w:t xml:space="preserve"> </w:t>
      </w:r>
      <w:r w:rsidR="00D9114B" w:rsidRPr="00F4399B">
        <w:rPr>
          <w:rFonts w:asciiTheme="majorBidi" w:eastAsia="Calibri" w:hAnsiTheme="majorBidi" w:cstheme="majorBidi"/>
          <w:sz w:val="20"/>
          <w:szCs w:val="20"/>
          <w:lang w:bidi="ar-EG"/>
        </w:rPr>
        <w:t xml:space="preserve">Study </w:t>
      </w:r>
      <w:r w:rsidR="00F4399B" w:rsidRPr="00F4399B">
        <w:rPr>
          <w:rFonts w:asciiTheme="majorBidi" w:eastAsia="Calibri" w:hAnsiTheme="majorBidi" w:cstheme="majorBidi"/>
          <w:sz w:val="20"/>
          <w:szCs w:val="20"/>
          <w:lang w:bidi="ar-EG"/>
        </w:rPr>
        <w:t xml:space="preserve">of Skin Diseases </w:t>
      </w:r>
      <w:r w:rsidR="00166182" w:rsidRPr="00710613">
        <w:rPr>
          <w:rFonts w:asciiTheme="majorBidi" w:eastAsia="Calibri" w:hAnsiTheme="majorBidi" w:cstheme="majorBidi"/>
          <w:sz w:val="20"/>
          <w:szCs w:val="20"/>
          <w:lang w:bidi="ar-EG"/>
        </w:rPr>
        <w:t>among</w:t>
      </w:r>
      <w:r w:rsidR="00F4399B" w:rsidRPr="00710613">
        <w:rPr>
          <w:rFonts w:asciiTheme="majorBidi" w:eastAsia="Calibri" w:hAnsiTheme="majorBidi" w:cstheme="majorBidi"/>
          <w:sz w:val="20"/>
          <w:szCs w:val="20"/>
          <w:lang w:bidi="ar-EG"/>
        </w:rPr>
        <w:t xml:space="preserve"> </w:t>
      </w:r>
      <w:r w:rsidR="00F4399B" w:rsidRPr="00F4399B">
        <w:rPr>
          <w:rFonts w:asciiTheme="majorBidi" w:eastAsia="Calibri" w:hAnsiTheme="majorBidi" w:cstheme="majorBidi"/>
          <w:sz w:val="20"/>
          <w:szCs w:val="20"/>
          <w:lang w:bidi="ar-EG"/>
        </w:rPr>
        <w:t xml:space="preserve">Children at </w:t>
      </w:r>
      <w:proofErr w:type="spellStart"/>
      <w:r w:rsidR="00F4399B" w:rsidRPr="00F4399B">
        <w:rPr>
          <w:rFonts w:asciiTheme="majorBidi" w:eastAsia="Calibri" w:hAnsiTheme="majorBidi" w:cstheme="majorBidi"/>
          <w:sz w:val="20"/>
          <w:szCs w:val="20"/>
          <w:lang w:bidi="ar-EG"/>
        </w:rPr>
        <w:t>Assiut</w:t>
      </w:r>
      <w:proofErr w:type="spellEnd"/>
      <w:r w:rsidR="00F4399B" w:rsidRPr="00F4399B">
        <w:rPr>
          <w:rFonts w:asciiTheme="majorBidi" w:eastAsia="Calibri" w:hAnsiTheme="majorBidi" w:cstheme="majorBidi"/>
          <w:sz w:val="20"/>
          <w:szCs w:val="20"/>
          <w:lang w:bidi="ar-EG"/>
        </w:rPr>
        <w:t xml:space="preserve"> Governorates</w:t>
      </w:r>
    </w:p>
    <w:p w:rsidR="00F4399B" w:rsidRPr="00F4399B" w:rsidRDefault="00F4399B" w:rsidP="00F4399B">
      <w:pPr>
        <w:bidi w:val="0"/>
        <w:spacing w:after="0" w:line="240" w:lineRule="auto"/>
        <w:rPr>
          <w:rFonts w:asciiTheme="majorBidi" w:hAnsiTheme="majorBidi" w:cstheme="majorBidi"/>
          <w:sz w:val="20"/>
          <w:szCs w:val="20"/>
          <w:lang w:bidi="ar-EG"/>
        </w:rPr>
      </w:pPr>
    </w:p>
    <w:p w:rsidR="00D9114B" w:rsidRPr="00F4399B" w:rsidRDefault="00D9114B" w:rsidP="00F4399B">
      <w:pPr>
        <w:autoSpaceDE w:val="0"/>
        <w:autoSpaceDN w:val="0"/>
        <w:bidi w:val="0"/>
        <w:adjustRightInd w:val="0"/>
        <w:spacing w:after="0" w:line="240" w:lineRule="auto"/>
        <w:jc w:val="center"/>
        <w:rPr>
          <w:rFonts w:asciiTheme="majorBidi" w:eastAsia="Times New Roman" w:hAnsiTheme="majorBidi" w:cstheme="majorBidi"/>
          <w:sz w:val="20"/>
          <w:szCs w:val="20"/>
          <w:rtl/>
        </w:rPr>
      </w:pPr>
      <w:proofErr w:type="spellStart"/>
      <w:r w:rsidRPr="00F4399B">
        <w:rPr>
          <w:rFonts w:asciiTheme="majorBidi" w:hAnsiTheme="majorBidi" w:cstheme="majorBidi"/>
          <w:sz w:val="20"/>
          <w:szCs w:val="20"/>
        </w:rPr>
        <w:t>Soad</w:t>
      </w:r>
      <w:proofErr w:type="spellEnd"/>
      <w:r w:rsidRPr="00F4399B">
        <w:rPr>
          <w:rFonts w:asciiTheme="majorBidi" w:hAnsiTheme="majorBidi" w:cstheme="majorBidi"/>
          <w:sz w:val="20"/>
          <w:szCs w:val="20"/>
        </w:rPr>
        <w:t xml:space="preserve"> </w:t>
      </w:r>
      <w:proofErr w:type="spellStart"/>
      <w:r w:rsidRPr="00F4399B">
        <w:rPr>
          <w:rFonts w:asciiTheme="majorBidi" w:hAnsiTheme="majorBidi" w:cstheme="majorBidi"/>
          <w:sz w:val="20"/>
          <w:szCs w:val="20"/>
        </w:rPr>
        <w:t>Sayed</w:t>
      </w:r>
      <w:proofErr w:type="spellEnd"/>
      <w:r w:rsidRPr="00F4399B">
        <w:rPr>
          <w:rFonts w:asciiTheme="majorBidi" w:hAnsiTheme="majorBidi" w:cstheme="majorBidi"/>
          <w:sz w:val="20"/>
          <w:szCs w:val="20"/>
        </w:rPr>
        <w:t xml:space="preserve"> Byomi</w:t>
      </w:r>
      <w:r w:rsidR="00F4399B" w:rsidRPr="00F4399B">
        <w:rPr>
          <w:rFonts w:asciiTheme="majorBidi" w:hAnsiTheme="majorBidi" w:cstheme="majorBidi"/>
          <w:sz w:val="20"/>
          <w:szCs w:val="20"/>
          <w:vertAlign w:val="superscript"/>
        </w:rPr>
        <w:t>1</w:t>
      </w:r>
      <w:r w:rsidRPr="00F4399B">
        <w:rPr>
          <w:rFonts w:asciiTheme="majorBidi" w:hAnsiTheme="majorBidi" w:cstheme="majorBidi"/>
          <w:sz w:val="20"/>
          <w:szCs w:val="20"/>
        </w:rPr>
        <w:t xml:space="preserve">, </w:t>
      </w:r>
      <w:proofErr w:type="spellStart"/>
      <w:r w:rsidRPr="00F4399B">
        <w:rPr>
          <w:rFonts w:asciiTheme="majorBidi" w:hAnsiTheme="majorBidi" w:cstheme="majorBidi"/>
          <w:sz w:val="20"/>
          <w:szCs w:val="20"/>
        </w:rPr>
        <w:t>Amal</w:t>
      </w:r>
      <w:proofErr w:type="spellEnd"/>
      <w:r w:rsidRPr="00F4399B">
        <w:rPr>
          <w:rFonts w:asciiTheme="majorBidi" w:hAnsiTheme="majorBidi" w:cstheme="majorBidi"/>
          <w:sz w:val="20"/>
          <w:szCs w:val="20"/>
        </w:rPr>
        <w:t xml:space="preserve"> Ahmed Mobarak</w:t>
      </w:r>
      <w:r w:rsidR="00F4399B" w:rsidRPr="00F4399B">
        <w:rPr>
          <w:rFonts w:asciiTheme="majorBidi" w:hAnsiTheme="majorBidi" w:cstheme="majorBidi"/>
          <w:sz w:val="20"/>
          <w:szCs w:val="20"/>
          <w:vertAlign w:val="superscript"/>
        </w:rPr>
        <w:t>2</w:t>
      </w:r>
      <w:r w:rsidR="00F4399B" w:rsidRPr="00F4399B">
        <w:rPr>
          <w:rFonts w:asciiTheme="majorBidi" w:hAnsiTheme="majorBidi" w:cstheme="majorBidi"/>
          <w:sz w:val="20"/>
          <w:szCs w:val="20"/>
        </w:rPr>
        <w:t xml:space="preserve"> and </w:t>
      </w:r>
      <w:proofErr w:type="spellStart"/>
      <w:r w:rsidRPr="00F4399B">
        <w:rPr>
          <w:rFonts w:asciiTheme="majorBidi" w:hAnsiTheme="majorBidi" w:cstheme="majorBidi"/>
          <w:sz w:val="20"/>
          <w:szCs w:val="20"/>
        </w:rPr>
        <w:t>Soad</w:t>
      </w:r>
      <w:proofErr w:type="spellEnd"/>
      <w:r w:rsidRPr="00F4399B">
        <w:rPr>
          <w:rFonts w:asciiTheme="majorBidi" w:hAnsiTheme="majorBidi" w:cstheme="majorBidi"/>
          <w:sz w:val="20"/>
          <w:szCs w:val="20"/>
        </w:rPr>
        <w:t xml:space="preserve"> Abdel </w:t>
      </w:r>
      <w:proofErr w:type="spellStart"/>
      <w:r w:rsidRPr="00F4399B">
        <w:rPr>
          <w:rFonts w:asciiTheme="majorBidi" w:hAnsiTheme="majorBidi" w:cstheme="majorBidi"/>
          <w:sz w:val="20"/>
          <w:szCs w:val="20"/>
        </w:rPr>
        <w:t>hameed</w:t>
      </w:r>
      <w:proofErr w:type="spellEnd"/>
      <w:r w:rsidRPr="00F4399B">
        <w:rPr>
          <w:rFonts w:asciiTheme="majorBidi" w:hAnsiTheme="majorBidi" w:cstheme="majorBidi"/>
          <w:sz w:val="20"/>
          <w:szCs w:val="20"/>
        </w:rPr>
        <w:t xml:space="preserve"> sharkawy</w:t>
      </w:r>
      <w:r w:rsidR="00F4399B" w:rsidRPr="00F4399B">
        <w:rPr>
          <w:rFonts w:asciiTheme="majorBidi" w:eastAsia="Times New Roman" w:hAnsiTheme="majorBidi" w:cstheme="majorBidi"/>
          <w:sz w:val="20"/>
          <w:szCs w:val="20"/>
          <w:vertAlign w:val="superscript"/>
        </w:rPr>
        <w:t>1</w:t>
      </w:r>
    </w:p>
    <w:p w:rsidR="00D9114B" w:rsidRPr="00F4399B" w:rsidRDefault="00D9114B" w:rsidP="00F4399B">
      <w:pPr>
        <w:autoSpaceDE w:val="0"/>
        <w:autoSpaceDN w:val="0"/>
        <w:bidi w:val="0"/>
        <w:adjustRightInd w:val="0"/>
        <w:spacing w:after="0" w:line="240" w:lineRule="auto"/>
        <w:jc w:val="center"/>
        <w:rPr>
          <w:rFonts w:asciiTheme="majorBidi" w:hAnsiTheme="majorBidi" w:cstheme="majorBidi"/>
          <w:b/>
          <w:bCs/>
          <w:sz w:val="20"/>
          <w:szCs w:val="20"/>
          <w:rtl/>
        </w:rPr>
      </w:pPr>
    </w:p>
    <w:p w:rsidR="00D9114B" w:rsidRPr="00F4399B" w:rsidRDefault="00F4399B" w:rsidP="00F4399B">
      <w:pPr>
        <w:autoSpaceDE w:val="0"/>
        <w:autoSpaceDN w:val="0"/>
        <w:bidi w:val="0"/>
        <w:adjustRightInd w:val="0"/>
        <w:spacing w:after="0" w:line="240" w:lineRule="auto"/>
        <w:jc w:val="center"/>
        <w:rPr>
          <w:rFonts w:asciiTheme="majorBidi" w:hAnsiTheme="majorBidi" w:cstheme="majorBidi"/>
          <w:sz w:val="20"/>
          <w:szCs w:val="20"/>
        </w:rPr>
      </w:pPr>
      <w:r w:rsidRPr="00F4399B">
        <w:rPr>
          <w:rFonts w:asciiTheme="majorBidi" w:hAnsiTheme="majorBidi" w:cstheme="majorBidi"/>
          <w:sz w:val="20"/>
          <w:szCs w:val="20"/>
          <w:vertAlign w:val="superscript"/>
        </w:rPr>
        <w:t>1</w:t>
      </w:r>
      <w:r w:rsidRPr="00F4399B">
        <w:rPr>
          <w:rFonts w:asciiTheme="majorBidi" w:hAnsiTheme="majorBidi" w:cstheme="majorBidi"/>
          <w:sz w:val="20"/>
          <w:szCs w:val="20"/>
        </w:rPr>
        <w:t>Community Health</w:t>
      </w:r>
      <w:r w:rsidR="00D9114B" w:rsidRPr="00F4399B">
        <w:rPr>
          <w:rFonts w:asciiTheme="majorBidi" w:hAnsiTheme="majorBidi" w:cstheme="majorBidi"/>
          <w:sz w:val="20"/>
          <w:szCs w:val="20"/>
        </w:rPr>
        <w:t xml:space="preserve"> Nursing</w:t>
      </w:r>
      <w:r w:rsidRPr="00F4399B">
        <w:rPr>
          <w:rFonts w:asciiTheme="majorBidi" w:hAnsiTheme="majorBidi" w:cstheme="majorBidi"/>
          <w:sz w:val="20"/>
          <w:szCs w:val="20"/>
        </w:rPr>
        <w:t>,</w:t>
      </w:r>
      <w:r w:rsidR="00D9114B" w:rsidRPr="00F4399B">
        <w:rPr>
          <w:rFonts w:asciiTheme="majorBidi" w:hAnsiTheme="majorBidi" w:cstheme="majorBidi"/>
          <w:sz w:val="20"/>
          <w:szCs w:val="20"/>
        </w:rPr>
        <w:t xml:space="preserve"> Faculty of Nursing </w:t>
      </w:r>
      <w:proofErr w:type="spellStart"/>
      <w:r w:rsidR="00D9114B" w:rsidRPr="00F4399B">
        <w:rPr>
          <w:rFonts w:asciiTheme="majorBidi" w:hAnsiTheme="majorBidi" w:cstheme="majorBidi"/>
          <w:sz w:val="20"/>
          <w:szCs w:val="20"/>
        </w:rPr>
        <w:t>Assuit</w:t>
      </w:r>
      <w:proofErr w:type="spellEnd"/>
      <w:r w:rsidR="00D9114B" w:rsidRPr="00F4399B">
        <w:rPr>
          <w:rFonts w:asciiTheme="majorBidi" w:hAnsiTheme="majorBidi" w:cstheme="majorBidi"/>
          <w:sz w:val="20"/>
          <w:szCs w:val="20"/>
        </w:rPr>
        <w:t xml:space="preserve"> University, Egypt.</w:t>
      </w:r>
    </w:p>
    <w:p w:rsidR="00D9114B" w:rsidRPr="00F4399B" w:rsidRDefault="00F4399B" w:rsidP="00F4399B">
      <w:pPr>
        <w:autoSpaceDE w:val="0"/>
        <w:autoSpaceDN w:val="0"/>
        <w:bidi w:val="0"/>
        <w:adjustRightInd w:val="0"/>
        <w:spacing w:after="0" w:line="240" w:lineRule="auto"/>
        <w:jc w:val="center"/>
        <w:rPr>
          <w:rFonts w:asciiTheme="majorBidi" w:hAnsiTheme="majorBidi" w:cstheme="majorBidi"/>
          <w:sz w:val="20"/>
          <w:szCs w:val="20"/>
          <w:lang w:bidi="ar-EG"/>
        </w:rPr>
      </w:pPr>
      <w:r w:rsidRPr="00F4399B">
        <w:rPr>
          <w:rFonts w:asciiTheme="majorBidi" w:hAnsiTheme="majorBidi" w:cstheme="majorBidi"/>
          <w:sz w:val="20"/>
          <w:szCs w:val="20"/>
          <w:vertAlign w:val="superscript"/>
        </w:rPr>
        <w:t>2</w:t>
      </w:r>
      <w:r w:rsidR="00D9114B" w:rsidRPr="00F4399B">
        <w:rPr>
          <w:rFonts w:asciiTheme="majorBidi" w:hAnsiTheme="majorBidi" w:cstheme="majorBidi"/>
          <w:sz w:val="20"/>
          <w:szCs w:val="20"/>
        </w:rPr>
        <w:t>Pediatric Nursing</w:t>
      </w:r>
      <w:r w:rsidRPr="00F4399B">
        <w:rPr>
          <w:rFonts w:asciiTheme="majorBidi" w:hAnsiTheme="majorBidi" w:cstheme="majorBidi"/>
          <w:sz w:val="20"/>
          <w:szCs w:val="20"/>
        </w:rPr>
        <w:t>,</w:t>
      </w:r>
      <w:r w:rsidR="00D9114B" w:rsidRPr="00F4399B">
        <w:rPr>
          <w:rFonts w:asciiTheme="majorBidi" w:hAnsiTheme="majorBidi" w:cstheme="majorBidi"/>
          <w:sz w:val="20"/>
          <w:szCs w:val="20"/>
        </w:rPr>
        <w:t xml:space="preserve"> Faculty of Nursing </w:t>
      </w:r>
      <w:proofErr w:type="spellStart"/>
      <w:r w:rsidR="00D9114B" w:rsidRPr="00F4399B">
        <w:rPr>
          <w:rFonts w:asciiTheme="majorBidi" w:hAnsiTheme="majorBidi" w:cstheme="majorBidi"/>
          <w:sz w:val="20"/>
          <w:szCs w:val="20"/>
        </w:rPr>
        <w:t>Assuit</w:t>
      </w:r>
      <w:proofErr w:type="spellEnd"/>
      <w:r w:rsidR="00503493">
        <w:rPr>
          <w:rFonts w:asciiTheme="majorBidi" w:hAnsiTheme="majorBidi" w:cstheme="majorBidi" w:hint="eastAsia"/>
          <w:sz w:val="20"/>
          <w:szCs w:val="20"/>
          <w:lang w:eastAsia="zh-CN"/>
        </w:rPr>
        <w:t xml:space="preserve"> </w:t>
      </w:r>
      <w:r w:rsidRPr="00F4399B">
        <w:rPr>
          <w:rFonts w:asciiTheme="majorBidi" w:hAnsiTheme="majorBidi" w:cstheme="majorBidi"/>
          <w:sz w:val="20"/>
          <w:szCs w:val="20"/>
        </w:rPr>
        <w:t>University, Egypt</w:t>
      </w:r>
      <w:r w:rsidR="00D9114B" w:rsidRPr="00F4399B">
        <w:rPr>
          <w:rFonts w:asciiTheme="majorBidi" w:hAnsiTheme="majorBidi" w:cstheme="majorBidi"/>
          <w:sz w:val="20"/>
          <w:szCs w:val="20"/>
        </w:rPr>
        <w:t>.</w:t>
      </w:r>
    </w:p>
    <w:p w:rsidR="00D9114B" w:rsidRPr="00912B8C" w:rsidRDefault="00CC46BC" w:rsidP="00F4399B">
      <w:pPr>
        <w:autoSpaceDE w:val="0"/>
        <w:autoSpaceDN w:val="0"/>
        <w:bidi w:val="0"/>
        <w:adjustRightInd w:val="0"/>
        <w:spacing w:after="0" w:line="240" w:lineRule="auto"/>
        <w:jc w:val="center"/>
        <w:rPr>
          <w:rFonts w:asciiTheme="majorBidi" w:eastAsia="Calibri" w:hAnsiTheme="majorBidi" w:cstheme="majorBidi"/>
          <w:b/>
          <w:bCs/>
          <w:sz w:val="20"/>
          <w:szCs w:val="20"/>
          <w:u w:val="single"/>
          <w:lang w:bidi="ar-EG"/>
        </w:rPr>
      </w:pPr>
      <w:hyperlink r:id="rId8" w:tgtFrame="_blank" w:history="1">
        <w:r w:rsidR="003B15D5" w:rsidRPr="00912B8C">
          <w:rPr>
            <w:rStyle w:val="Hyperlink"/>
            <w:rFonts w:asciiTheme="majorBidi" w:hAnsiTheme="majorBidi" w:cstheme="majorBidi"/>
            <w:color w:val="196AD4"/>
            <w:sz w:val="20"/>
            <w:szCs w:val="20"/>
            <w:shd w:val="clear" w:color="auto" w:fill="FFFFFF"/>
          </w:rPr>
          <w:t>soadelkhateeb@yahoo.com</w:t>
        </w:r>
      </w:hyperlink>
    </w:p>
    <w:p w:rsidR="00F4399B" w:rsidRPr="00F4399B" w:rsidRDefault="00F4399B" w:rsidP="00F4399B">
      <w:pPr>
        <w:autoSpaceDE w:val="0"/>
        <w:autoSpaceDN w:val="0"/>
        <w:bidi w:val="0"/>
        <w:adjustRightInd w:val="0"/>
        <w:spacing w:after="0" w:line="240" w:lineRule="auto"/>
        <w:jc w:val="center"/>
        <w:rPr>
          <w:rFonts w:asciiTheme="majorBidi" w:eastAsia="Calibri" w:hAnsiTheme="majorBidi" w:cstheme="majorBidi"/>
          <w:b/>
          <w:bCs/>
          <w:sz w:val="20"/>
          <w:szCs w:val="20"/>
          <w:rtl/>
          <w:lang w:bidi="ar-EG"/>
        </w:rPr>
      </w:pPr>
    </w:p>
    <w:p w:rsidR="00D9114B" w:rsidRPr="002E095A" w:rsidRDefault="00D9114B" w:rsidP="00181F74">
      <w:pPr>
        <w:pStyle w:val="ListParagraph"/>
        <w:bidi w:val="0"/>
        <w:spacing w:after="0" w:line="240" w:lineRule="auto"/>
        <w:ind w:left="0"/>
        <w:jc w:val="both"/>
        <w:rPr>
          <w:rFonts w:asciiTheme="majorBidi" w:hAnsiTheme="majorBidi" w:cstheme="majorBidi"/>
          <w:sz w:val="20"/>
          <w:szCs w:val="20"/>
        </w:rPr>
      </w:pPr>
      <w:r w:rsidRPr="002E095A">
        <w:rPr>
          <w:rFonts w:asciiTheme="majorBidi" w:hAnsiTheme="majorBidi" w:cstheme="majorBidi"/>
          <w:b/>
          <w:bCs/>
          <w:sz w:val="20"/>
          <w:szCs w:val="20"/>
        </w:rPr>
        <w:t xml:space="preserve">Abstract: </w:t>
      </w:r>
      <w:r w:rsidRPr="002E095A">
        <w:rPr>
          <w:rFonts w:asciiTheme="majorBidi" w:hAnsiTheme="majorBidi" w:cstheme="majorBidi"/>
          <w:sz w:val="20"/>
          <w:szCs w:val="20"/>
        </w:rPr>
        <w:t>Skin diseases are a common cause of morbidity, especially among school children, worldwide. Skin diseases are considered to be the second most common cause for medical consultation fo</w:t>
      </w:r>
      <w:r w:rsidR="00F4399B" w:rsidRPr="002E095A">
        <w:rPr>
          <w:rFonts w:asciiTheme="majorBidi" w:hAnsiTheme="majorBidi" w:cstheme="majorBidi"/>
          <w:sz w:val="20"/>
          <w:szCs w:val="20"/>
        </w:rPr>
        <w:t>r children in rural communities</w:t>
      </w:r>
      <w:r w:rsidRPr="002E095A">
        <w:rPr>
          <w:rFonts w:asciiTheme="majorBidi" w:hAnsiTheme="majorBidi" w:cstheme="majorBidi"/>
          <w:sz w:val="20"/>
          <w:szCs w:val="20"/>
        </w:rPr>
        <w:t>.</w:t>
      </w:r>
      <w:r w:rsidR="00DC4D8A" w:rsidRPr="002E095A">
        <w:rPr>
          <w:rFonts w:asciiTheme="majorBidi" w:hAnsiTheme="majorBidi" w:cstheme="majorBidi"/>
          <w:b/>
          <w:bCs/>
          <w:sz w:val="20"/>
          <w:szCs w:val="20"/>
        </w:rPr>
        <w:t xml:space="preserve"> </w:t>
      </w:r>
      <w:r w:rsidRPr="002E095A">
        <w:rPr>
          <w:rFonts w:asciiTheme="majorBidi" w:hAnsiTheme="majorBidi" w:cstheme="majorBidi"/>
          <w:b/>
          <w:bCs/>
          <w:sz w:val="20"/>
          <w:szCs w:val="20"/>
        </w:rPr>
        <w:t>The aim</w:t>
      </w:r>
      <w:r w:rsidRPr="002E095A">
        <w:rPr>
          <w:rFonts w:asciiTheme="majorBidi" w:hAnsiTheme="majorBidi" w:cstheme="majorBidi"/>
          <w:sz w:val="20"/>
          <w:szCs w:val="20"/>
        </w:rPr>
        <w:t xml:space="preserve"> of this study </w:t>
      </w:r>
      <w:r w:rsidR="00166182" w:rsidRPr="002E095A">
        <w:rPr>
          <w:rFonts w:asciiTheme="majorBidi" w:hAnsiTheme="majorBidi" w:cstheme="majorBidi"/>
          <w:sz w:val="20"/>
          <w:szCs w:val="20"/>
        </w:rPr>
        <w:t>is</w:t>
      </w:r>
      <w:r w:rsidRPr="002E095A">
        <w:rPr>
          <w:rFonts w:asciiTheme="majorBidi" w:hAnsiTheme="majorBidi" w:cstheme="majorBidi"/>
          <w:sz w:val="20"/>
          <w:szCs w:val="20"/>
        </w:rPr>
        <w:t xml:space="preserve"> to identify the most common skin diseases </w:t>
      </w:r>
      <w:r w:rsidRPr="002E095A">
        <w:rPr>
          <w:rFonts w:asciiTheme="majorBidi" w:hAnsiTheme="majorBidi" w:cstheme="majorBidi"/>
          <w:sz w:val="20"/>
          <w:szCs w:val="20"/>
          <w:lang w:eastAsia="ar-SA" w:bidi="ar-DZ"/>
        </w:rPr>
        <w:t xml:space="preserve">among children patients attending to </w:t>
      </w:r>
      <w:r w:rsidR="00166182" w:rsidRPr="002E095A">
        <w:rPr>
          <w:rFonts w:asciiTheme="majorBidi" w:hAnsiTheme="majorBidi" w:cstheme="majorBidi"/>
          <w:sz w:val="20"/>
          <w:szCs w:val="20"/>
          <w:lang w:eastAsia="ar-SA" w:bidi="ar-DZ"/>
        </w:rPr>
        <w:t>Dermatology</w:t>
      </w:r>
      <w:r w:rsidRPr="002E095A">
        <w:rPr>
          <w:rFonts w:asciiTheme="majorBidi" w:hAnsiTheme="majorBidi" w:cstheme="majorBidi"/>
          <w:sz w:val="20"/>
          <w:szCs w:val="20"/>
          <w:lang w:eastAsia="ar-SA" w:bidi="ar-DZ"/>
        </w:rPr>
        <w:t xml:space="preserve"> </w:t>
      </w:r>
      <w:r w:rsidR="00166182" w:rsidRPr="002E095A">
        <w:rPr>
          <w:rFonts w:asciiTheme="majorBidi" w:hAnsiTheme="majorBidi" w:cstheme="majorBidi"/>
          <w:sz w:val="20"/>
          <w:szCs w:val="20"/>
          <w:lang w:eastAsia="ar-SA" w:bidi="ar-DZ"/>
        </w:rPr>
        <w:t>Clinic</w:t>
      </w:r>
      <w:r w:rsidRPr="002E095A">
        <w:rPr>
          <w:rFonts w:asciiTheme="majorBidi" w:hAnsiTheme="majorBidi" w:cstheme="majorBidi"/>
          <w:sz w:val="20"/>
          <w:szCs w:val="20"/>
        </w:rPr>
        <w:t xml:space="preserve">, </w:t>
      </w:r>
      <w:proofErr w:type="spellStart"/>
      <w:r w:rsidRPr="002E095A">
        <w:rPr>
          <w:rFonts w:asciiTheme="majorBidi" w:hAnsiTheme="majorBidi" w:cstheme="majorBidi"/>
          <w:sz w:val="20"/>
          <w:szCs w:val="20"/>
        </w:rPr>
        <w:t>Assuit</w:t>
      </w:r>
      <w:proofErr w:type="spellEnd"/>
      <w:r w:rsidRPr="002E095A">
        <w:rPr>
          <w:rFonts w:asciiTheme="majorBidi" w:hAnsiTheme="majorBidi" w:cstheme="majorBidi"/>
          <w:sz w:val="20"/>
          <w:szCs w:val="20"/>
        </w:rPr>
        <w:t xml:space="preserve">, Egypt. The study was conducted in the </w:t>
      </w:r>
      <w:r w:rsidR="00166182" w:rsidRPr="002E095A">
        <w:rPr>
          <w:rFonts w:asciiTheme="majorBidi" w:hAnsiTheme="majorBidi" w:cstheme="majorBidi"/>
          <w:sz w:val="20"/>
          <w:szCs w:val="20"/>
        </w:rPr>
        <w:t>Dermatology</w:t>
      </w:r>
      <w:r w:rsidRPr="002E095A">
        <w:rPr>
          <w:rFonts w:asciiTheme="majorBidi" w:hAnsiTheme="majorBidi" w:cstheme="majorBidi"/>
          <w:sz w:val="20"/>
          <w:szCs w:val="20"/>
        </w:rPr>
        <w:t xml:space="preserve"> </w:t>
      </w:r>
      <w:r w:rsidR="00166182" w:rsidRPr="002E095A">
        <w:rPr>
          <w:rFonts w:asciiTheme="majorBidi" w:hAnsiTheme="majorBidi" w:cstheme="majorBidi"/>
          <w:sz w:val="20"/>
          <w:szCs w:val="20"/>
        </w:rPr>
        <w:t>Clinic</w:t>
      </w:r>
      <w:r w:rsidRPr="002E095A">
        <w:rPr>
          <w:rFonts w:asciiTheme="majorBidi" w:hAnsiTheme="majorBidi" w:cstheme="majorBidi"/>
          <w:sz w:val="20"/>
          <w:szCs w:val="20"/>
        </w:rPr>
        <w:t xml:space="preserve"> at </w:t>
      </w:r>
      <w:proofErr w:type="spellStart"/>
      <w:r w:rsidRPr="002E095A">
        <w:rPr>
          <w:rFonts w:asciiTheme="majorBidi" w:hAnsiTheme="majorBidi" w:cstheme="majorBidi"/>
          <w:sz w:val="20"/>
          <w:szCs w:val="20"/>
        </w:rPr>
        <w:t>Assuit</w:t>
      </w:r>
      <w:proofErr w:type="spellEnd"/>
      <w:r w:rsidRPr="002E095A">
        <w:rPr>
          <w:rFonts w:asciiTheme="majorBidi" w:hAnsiTheme="majorBidi" w:cstheme="majorBidi"/>
          <w:sz w:val="20"/>
          <w:szCs w:val="20"/>
        </w:rPr>
        <w:t xml:space="preserve">. This study will be conducted for children less than 18 years who attended to </w:t>
      </w:r>
      <w:r w:rsidR="00166182" w:rsidRPr="002E095A">
        <w:rPr>
          <w:rFonts w:asciiTheme="majorBidi" w:hAnsiTheme="majorBidi" w:cstheme="majorBidi"/>
          <w:sz w:val="20"/>
          <w:szCs w:val="20"/>
        </w:rPr>
        <w:t>Dermatology</w:t>
      </w:r>
      <w:r w:rsidRPr="002E095A">
        <w:rPr>
          <w:rFonts w:asciiTheme="majorBidi" w:hAnsiTheme="majorBidi" w:cstheme="majorBidi"/>
          <w:sz w:val="20"/>
          <w:szCs w:val="20"/>
        </w:rPr>
        <w:t xml:space="preserve"> </w:t>
      </w:r>
      <w:r w:rsidR="00166182" w:rsidRPr="002E095A">
        <w:rPr>
          <w:rFonts w:asciiTheme="majorBidi" w:hAnsiTheme="majorBidi" w:cstheme="majorBidi"/>
          <w:sz w:val="20"/>
          <w:szCs w:val="20"/>
        </w:rPr>
        <w:t>Clinic</w:t>
      </w:r>
      <w:r w:rsidRPr="002E095A">
        <w:rPr>
          <w:rFonts w:asciiTheme="majorBidi" w:hAnsiTheme="majorBidi" w:cstheme="majorBidi"/>
          <w:sz w:val="20"/>
          <w:szCs w:val="20"/>
        </w:rPr>
        <w:t xml:space="preserve"> during six months starting from the March 2013 to the end of August 2013. The total numbers of them were 991 children are who suffering from skin diseases and attending for examination and treatment. To collect data </w:t>
      </w:r>
      <w:proofErr w:type="gramStart"/>
      <w:r w:rsidRPr="002E095A">
        <w:rPr>
          <w:rFonts w:asciiTheme="majorBidi" w:hAnsiTheme="majorBidi" w:cstheme="majorBidi"/>
          <w:sz w:val="20"/>
          <w:szCs w:val="20"/>
        </w:rPr>
        <w:t>A</w:t>
      </w:r>
      <w:proofErr w:type="gramEnd"/>
      <w:r w:rsidRPr="002E095A">
        <w:rPr>
          <w:rFonts w:asciiTheme="majorBidi" w:hAnsiTheme="majorBidi" w:cstheme="majorBidi"/>
          <w:sz w:val="20"/>
          <w:szCs w:val="20"/>
        </w:rPr>
        <w:t xml:space="preserve"> structured interview sheet </w:t>
      </w:r>
      <w:r w:rsidRPr="002E095A">
        <w:rPr>
          <w:rFonts w:asciiTheme="majorBidi" w:hAnsiTheme="majorBidi" w:cstheme="majorBidi"/>
          <w:sz w:val="20"/>
          <w:szCs w:val="20"/>
          <w:lang w:bidi="ar-DZ"/>
        </w:rPr>
        <w:t xml:space="preserve">was </w:t>
      </w:r>
      <w:r w:rsidRPr="002E095A">
        <w:rPr>
          <w:rFonts w:asciiTheme="majorBidi" w:hAnsiTheme="majorBidi" w:cstheme="majorBidi"/>
          <w:sz w:val="20"/>
          <w:szCs w:val="20"/>
          <w:lang w:bidi="ar-EG"/>
        </w:rPr>
        <w:t>used</w:t>
      </w:r>
      <w:r w:rsidRPr="002E095A">
        <w:rPr>
          <w:rFonts w:asciiTheme="majorBidi" w:hAnsiTheme="majorBidi" w:cstheme="majorBidi"/>
          <w:sz w:val="20"/>
          <w:szCs w:val="20"/>
        </w:rPr>
        <w:t xml:space="preserve"> which included the following part:</w:t>
      </w:r>
      <w:r w:rsidRPr="002E095A">
        <w:rPr>
          <w:rFonts w:asciiTheme="majorBidi" w:hAnsiTheme="majorBidi" w:cstheme="majorBidi"/>
          <w:b/>
          <w:bCs/>
          <w:sz w:val="20"/>
          <w:szCs w:val="20"/>
        </w:rPr>
        <w:t xml:space="preserve"> Part A: </w:t>
      </w:r>
      <w:r w:rsidRPr="002E095A">
        <w:rPr>
          <w:rFonts w:asciiTheme="majorBidi" w:hAnsiTheme="majorBidi" w:cstheme="majorBidi"/>
          <w:sz w:val="20"/>
          <w:szCs w:val="20"/>
        </w:rPr>
        <w:t>Socio demographic data for children and their parents</w:t>
      </w:r>
      <w:r w:rsidRPr="002E095A">
        <w:rPr>
          <w:rFonts w:asciiTheme="majorBidi" w:hAnsiTheme="majorBidi" w:cstheme="majorBidi"/>
          <w:b/>
          <w:bCs/>
          <w:sz w:val="20"/>
          <w:szCs w:val="20"/>
        </w:rPr>
        <w:t xml:space="preserve"> Part B: </w:t>
      </w:r>
      <w:r w:rsidRPr="002E095A">
        <w:rPr>
          <w:rFonts w:asciiTheme="majorBidi" w:hAnsiTheme="majorBidi" w:cstheme="majorBidi"/>
          <w:sz w:val="20"/>
          <w:szCs w:val="20"/>
          <w:lang w:bidi="ar-DZ"/>
        </w:rPr>
        <w:t>Includes items related to</w:t>
      </w:r>
      <w:r w:rsidR="00F955BD" w:rsidRPr="002E095A">
        <w:rPr>
          <w:rFonts w:asciiTheme="majorBidi" w:hAnsiTheme="majorBidi" w:cstheme="majorBidi"/>
          <w:sz w:val="20"/>
          <w:szCs w:val="20"/>
          <w:lang w:bidi="ar-DZ"/>
        </w:rPr>
        <w:t xml:space="preserve"> </w:t>
      </w:r>
      <w:r w:rsidRPr="002E095A">
        <w:rPr>
          <w:rFonts w:asciiTheme="majorBidi" w:hAnsiTheme="majorBidi" w:cstheme="majorBidi"/>
          <w:sz w:val="20"/>
          <w:szCs w:val="20"/>
          <w:lang w:bidi="ar-DZ"/>
        </w:rPr>
        <w:t xml:space="preserve">present and </w:t>
      </w:r>
      <w:r w:rsidRPr="002E095A">
        <w:rPr>
          <w:rFonts w:asciiTheme="majorBidi" w:hAnsiTheme="majorBidi" w:cstheme="majorBidi"/>
          <w:sz w:val="20"/>
          <w:szCs w:val="20"/>
        </w:rPr>
        <w:t>past history</w:t>
      </w:r>
      <w:r w:rsidRPr="002E095A">
        <w:rPr>
          <w:rFonts w:asciiTheme="majorBidi" w:hAnsiTheme="majorBidi" w:cstheme="majorBidi"/>
          <w:sz w:val="20"/>
          <w:szCs w:val="20"/>
          <w:lang w:bidi="ar-DZ"/>
        </w:rPr>
        <w:t xml:space="preserve"> of skin diseases</w:t>
      </w:r>
      <w:r w:rsidRPr="002E095A">
        <w:rPr>
          <w:rFonts w:asciiTheme="majorBidi" w:hAnsiTheme="majorBidi" w:cstheme="majorBidi"/>
          <w:sz w:val="20"/>
          <w:szCs w:val="20"/>
        </w:rPr>
        <w:t>, skin examination and medical diagnosis</w:t>
      </w:r>
      <w:r w:rsidR="00851594" w:rsidRPr="002E095A">
        <w:rPr>
          <w:rFonts w:asciiTheme="majorBidi" w:hAnsiTheme="majorBidi" w:cstheme="majorBidi"/>
          <w:b/>
          <w:bCs/>
          <w:sz w:val="20"/>
          <w:szCs w:val="20"/>
        </w:rPr>
        <w:t>.</w:t>
      </w:r>
      <w:r w:rsidR="00CD4FDB" w:rsidRPr="002E095A">
        <w:rPr>
          <w:rFonts w:asciiTheme="majorBidi" w:hAnsiTheme="majorBidi" w:cstheme="majorBidi"/>
          <w:b/>
          <w:bCs/>
          <w:sz w:val="20"/>
          <w:szCs w:val="20"/>
        </w:rPr>
        <w:t xml:space="preserve"> Part C</w:t>
      </w:r>
      <w:r w:rsidR="002E095A" w:rsidRPr="002E095A">
        <w:rPr>
          <w:rFonts w:asciiTheme="majorBidi" w:hAnsiTheme="majorBidi" w:cstheme="majorBidi"/>
          <w:sz w:val="20"/>
          <w:szCs w:val="20"/>
        </w:rPr>
        <w:t>: Socioeconomic scale.</w:t>
      </w:r>
      <w:r w:rsidR="00181F74">
        <w:rPr>
          <w:rFonts w:asciiTheme="majorBidi" w:eastAsiaTheme="minorEastAsia" w:hAnsiTheme="majorBidi" w:cstheme="majorBidi" w:hint="eastAsia"/>
          <w:sz w:val="20"/>
          <w:szCs w:val="20"/>
          <w:lang w:eastAsia="zh-CN"/>
        </w:rPr>
        <w:t xml:space="preserve"> </w:t>
      </w:r>
      <w:r w:rsidRPr="002E095A">
        <w:rPr>
          <w:rFonts w:asciiTheme="majorBidi" w:hAnsiTheme="majorBidi" w:cstheme="majorBidi"/>
          <w:b/>
          <w:bCs/>
          <w:sz w:val="20"/>
          <w:szCs w:val="20"/>
        </w:rPr>
        <w:t>The results of the study reveals that</w:t>
      </w:r>
      <w:r w:rsidRPr="002E095A">
        <w:rPr>
          <w:rFonts w:asciiTheme="majorBidi" w:hAnsiTheme="majorBidi" w:cstheme="majorBidi"/>
          <w:sz w:val="20"/>
          <w:szCs w:val="20"/>
        </w:rPr>
        <w:t xml:space="preserve"> the two thirds of children (60.3%) aged between (6- 12) years, while only 1.1% of them aged 12 years and more with mean age of SD 6.4+2.9. Nearly two thirds of them</w:t>
      </w:r>
      <w:r w:rsidR="00AD2446">
        <w:rPr>
          <w:rFonts w:asciiTheme="majorBidi" w:eastAsiaTheme="minorEastAsia" w:hAnsiTheme="majorBidi" w:cstheme="majorBidi" w:hint="eastAsia"/>
          <w:sz w:val="20"/>
          <w:szCs w:val="20"/>
          <w:lang w:eastAsia="zh-CN"/>
        </w:rPr>
        <w:t xml:space="preserve"> </w:t>
      </w:r>
      <w:r w:rsidRPr="002E095A">
        <w:rPr>
          <w:rFonts w:asciiTheme="majorBidi" w:hAnsiTheme="majorBidi" w:cstheme="majorBidi"/>
          <w:sz w:val="20"/>
          <w:szCs w:val="20"/>
        </w:rPr>
        <w:t>(61.9%)</w:t>
      </w:r>
      <w:r w:rsidR="00AD2446">
        <w:rPr>
          <w:rFonts w:asciiTheme="majorBidi" w:eastAsiaTheme="minorEastAsia" w:hAnsiTheme="majorBidi" w:cstheme="majorBidi" w:hint="eastAsia"/>
          <w:sz w:val="20"/>
          <w:szCs w:val="20"/>
          <w:lang w:eastAsia="zh-CN"/>
        </w:rPr>
        <w:t xml:space="preserve"> </w:t>
      </w:r>
      <w:r w:rsidRPr="002E095A">
        <w:rPr>
          <w:rFonts w:asciiTheme="majorBidi" w:hAnsiTheme="majorBidi" w:cstheme="majorBidi"/>
          <w:sz w:val="20"/>
          <w:szCs w:val="20"/>
        </w:rPr>
        <w:t>were males. Also more than two fifth of them (42.7%) had low level of socioeconomic status</w:t>
      </w:r>
      <w:r w:rsidRPr="002E095A">
        <w:rPr>
          <w:rFonts w:asciiTheme="majorBidi" w:hAnsiTheme="majorBidi" w:cstheme="majorBidi"/>
          <w:sz w:val="20"/>
          <w:szCs w:val="20"/>
          <w:lang w:bidi="ar-EG"/>
        </w:rPr>
        <w:t xml:space="preserve">. </w:t>
      </w:r>
      <w:r w:rsidRPr="002E095A">
        <w:rPr>
          <w:rFonts w:asciiTheme="majorBidi" w:hAnsiTheme="majorBidi" w:cstheme="majorBidi"/>
          <w:sz w:val="20"/>
          <w:szCs w:val="20"/>
        </w:rPr>
        <w:t xml:space="preserve">As regard the types of skin disease among children patients, </w:t>
      </w:r>
      <w:r w:rsidRPr="002E095A">
        <w:rPr>
          <w:rFonts w:asciiTheme="majorBidi" w:hAnsiTheme="majorBidi" w:cstheme="majorBidi"/>
          <w:sz w:val="20"/>
          <w:szCs w:val="20"/>
          <w:lang w:bidi="ar-EG"/>
        </w:rPr>
        <w:t xml:space="preserve">it was found that less than one third of them (29.5%) had </w:t>
      </w:r>
      <w:proofErr w:type="spellStart"/>
      <w:r w:rsidRPr="002E095A">
        <w:rPr>
          <w:rFonts w:asciiTheme="majorBidi" w:hAnsiTheme="majorBidi" w:cstheme="majorBidi"/>
          <w:sz w:val="20"/>
          <w:szCs w:val="20"/>
          <w:lang w:bidi="ar-EG"/>
        </w:rPr>
        <w:t>favus</w:t>
      </w:r>
      <w:proofErr w:type="spellEnd"/>
      <w:r w:rsidRPr="002E095A">
        <w:rPr>
          <w:rFonts w:asciiTheme="majorBidi" w:hAnsiTheme="majorBidi" w:cstheme="majorBidi"/>
          <w:sz w:val="20"/>
          <w:szCs w:val="20"/>
          <w:lang w:bidi="ar-EG"/>
        </w:rPr>
        <w:t xml:space="preserve">, while 13.8% of them had </w:t>
      </w:r>
      <w:proofErr w:type="spellStart"/>
      <w:r w:rsidRPr="002E095A">
        <w:rPr>
          <w:rFonts w:asciiTheme="majorBidi" w:hAnsiTheme="majorBidi" w:cstheme="majorBidi"/>
          <w:sz w:val="20"/>
          <w:szCs w:val="20"/>
          <w:lang w:bidi="ar-EG"/>
        </w:rPr>
        <w:t>tinea</w:t>
      </w:r>
      <w:proofErr w:type="spellEnd"/>
      <w:r w:rsidRPr="002E095A">
        <w:rPr>
          <w:rFonts w:asciiTheme="majorBidi" w:hAnsiTheme="majorBidi" w:cstheme="majorBidi"/>
          <w:sz w:val="20"/>
          <w:szCs w:val="20"/>
          <w:lang w:bidi="ar-EG"/>
        </w:rPr>
        <w:t xml:space="preserve"> and only 0.5% </w:t>
      </w:r>
      <w:r w:rsidRPr="002E095A">
        <w:rPr>
          <w:rFonts w:asciiTheme="majorBidi" w:hAnsiTheme="majorBidi" w:cstheme="majorBidi"/>
          <w:sz w:val="20"/>
          <w:szCs w:val="20"/>
        </w:rPr>
        <w:t>of those had</w:t>
      </w:r>
      <w:r w:rsidRPr="002E095A">
        <w:rPr>
          <w:rFonts w:asciiTheme="majorBidi" w:hAnsiTheme="majorBidi" w:cstheme="majorBidi"/>
          <w:sz w:val="20"/>
          <w:szCs w:val="20"/>
          <w:lang w:bidi="ar-EG"/>
        </w:rPr>
        <w:t xml:space="preserve"> psoriasis disease.</w:t>
      </w:r>
      <w:r w:rsidR="00F955BD" w:rsidRPr="002E095A">
        <w:rPr>
          <w:rFonts w:asciiTheme="majorBidi" w:hAnsiTheme="majorBidi" w:cstheme="majorBidi"/>
          <w:b/>
          <w:bCs/>
          <w:sz w:val="20"/>
          <w:szCs w:val="20"/>
        </w:rPr>
        <w:t xml:space="preserve"> </w:t>
      </w:r>
      <w:r w:rsidRPr="002E095A">
        <w:rPr>
          <w:rFonts w:asciiTheme="majorBidi" w:hAnsiTheme="majorBidi" w:cstheme="majorBidi"/>
          <w:b/>
          <w:bCs/>
          <w:sz w:val="20"/>
          <w:szCs w:val="20"/>
        </w:rPr>
        <w:t>The study concluded that</w:t>
      </w:r>
      <w:r w:rsidRPr="002E095A">
        <w:rPr>
          <w:rFonts w:asciiTheme="majorBidi" w:hAnsiTheme="majorBidi" w:cstheme="majorBidi"/>
          <w:sz w:val="20"/>
          <w:szCs w:val="20"/>
        </w:rPr>
        <w:t xml:space="preserve"> there is statistically significant difference between laboratory diagnosis and child age, sex, birth order, child education and working condition P= 0.001, P= 0.013, P= 0.001 P= 0.001, P= 0.001 respectively. Also between frequency of positive skin disease and presence of animals in home P= 0.001.</w:t>
      </w:r>
      <w:r w:rsidR="00AD2446">
        <w:rPr>
          <w:rFonts w:asciiTheme="majorBidi" w:eastAsiaTheme="minorEastAsia" w:hAnsiTheme="majorBidi" w:cstheme="majorBidi" w:hint="eastAsia"/>
          <w:sz w:val="20"/>
          <w:szCs w:val="20"/>
          <w:lang w:eastAsia="zh-CN"/>
        </w:rPr>
        <w:t xml:space="preserve"> </w:t>
      </w:r>
      <w:r w:rsidRPr="002E095A">
        <w:rPr>
          <w:rFonts w:asciiTheme="majorBidi" w:hAnsiTheme="majorBidi" w:cstheme="majorBidi"/>
          <w:b/>
          <w:bCs/>
          <w:sz w:val="20"/>
          <w:szCs w:val="20"/>
        </w:rPr>
        <w:t>The study recommended that</w:t>
      </w:r>
      <w:r w:rsidR="00AD2446">
        <w:rPr>
          <w:rFonts w:asciiTheme="majorBidi" w:eastAsiaTheme="minorEastAsia" w:hAnsiTheme="majorBidi" w:cstheme="majorBidi" w:hint="eastAsia"/>
          <w:sz w:val="20"/>
          <w:szCs w:val="20"/>
          <w:lang w:eastAsia="zh-CN"/>
        </w:rPr>
        <w:t>:</w:t>
      </w:r>
      <w:r w:rsidR="00DA762A" w:rsidRPr="002E095A">
        <w:rPr>
          <w:rFonts w:asciiTheme="majorBidi" w:hAnsiTheme="majorBidi" w:cstheme="majorBidi"/>
          <w:sz w:val="20"/>
          <w:szCs w:val="20"/>
        </w:rPr>
        <w:t xml:space="preserve"> </w:t>
      </w:r>
      <w:r w:rsidRPr="002E095A">
        <w:rPr>
          <w:rFonts w:asciiTheme="majorBidi" w:hAnsiTheme="majorBidi" w:cstheme="majorBidi"/>
          <w:sz w:val="20"/>
          <w:szCs w:val="20"/>
        </w:rPr>
        <w:t xml:space="preserve">Regular visits by nursing staff to rural areas will provide nursing care, referral and health education about the most frequent skin diseases and could control such conditions. Regular health education program about pediatric skin diseases </w:t>
      </w:r>
      <w:r w:rsidR="00F955BD" w:rsidRPr="002E095A">
        <w:rPr>
          <w:rFonts w:asciiTheme="majorBidi" w:hAnsiTheme="majorBidi" w:cstheme="majorBidi"/>
          <w:sz w:val="20"/>
          <w:szCs w:val="20"/>
        </w:rPr>
        <w:t>provide for</w:t>
      </w:r>
      <w:r w:rsidRPr="002E095A">
        <w:rPr>
          <w:rFonts w:asciiTheme="majorBidi" w:hAnsiTheme="majorBidi" w:cstheme="majorBidi"/>
          <w:sz w:val="20"/>
          <w:szCs w:val="20"/>
        </w:rPr>
        <w:t xml:space="preserve"> both teachers and </w:t>
      </w:r>
      <w:r w:rsidR="00F955BD" w:rsidRPr="002E095A">
        <w:rPr>
          <w:rFonts w:asciiTheme="majorBidi" w:hAnsiTheme="majorBidi" w:cstheme="majorBidi"/>
          <w:sz w:val="20"/>
          <w:szCs w:val="20"/>
        </w:rPr>
        <w:t>parents related</w:t>
      </w:r>
      <w:r w:rsidRPr="002E095A">
        <w:rPr>
          <w:rFonts w:asciiTheme="majorBidi" w:hAnsiTheme="majorBidi" w:cstheme="majorBidi"/>
          <w:sz w:val="20"/>
          <w:szCs w:val="20"/>
        </w:rPr>
        <w:t xml:space="preserve"> socioeconomic factors, </w:t>
      </w:r>
      <w:r w:rsidR="00F955BD" w:rsidRPr="002E095A">
        <w:rPr>
          <w:rFonts w:asciiTheme="majorBidi" w:hAnsiTheme="majorBidi" w:cstheme="majorBidi"/>
          <w:sz w:val="20"/>
          <w:szCs w:val="20"/>
        </w:rPr>
        <w:t>overcrowding</w:t>
      </w:r>
      <w:r w:rsidRPr="002E095A">
        <w:rPr>
          <w:rFonts w:asciiTheme="majorBidi" w:hAnsiTheme="majorBidi" w:cstheme="majorBidi"/>
          <w:sz w:val="20"/>
          <w:szCs w:val="20"/>
        </w:rPr>
        <w:t xml:space="preserve"> and hygiene. And encourage mothers to appreciate and utilize health promotion and disease prevention services for their children. </w:t>
      </w:r>
    </w:p>
    <w:p w:rsidR="00F4399B" w:rsidRPr="00181F74" w:rsidRDefault="00F4399B" w:rsidP="00F4399B">
      <w:pPr>
        <w:autoSpaceDE w:val="0"/>
        <w:autoSpaceDN w:val="0"/>
        <w:bidi w:val="0"/>
        <w:adjustRightInd w:val="0"/>
        <w:spacing w:after="0" w:line="240" w:lineRule="auto"/>
        <w:jc w:val="both"/>
        <w:outlineLvl w:val="0"/>
        <w:rPr>
          <w:rFonts w:ascii="Times New Roman" w:hAnsi="Times New Roman" w:cs="Times New Roman"/>
          <w:b/>
          <w:bCs/>
          <w:sz w:val="20"/>
          <w:szCs w:val="20"/>
          <w:rtl/>
          <w:lang w:bidi="ar-EG"/>
        </w:rPr>
      </w:pPr>
      <w:proofErr w:type="gramStart"/>
      <w:r w:rsidRPr="002E095A">
        <w:rPr>
          <w:rFonts w:asciiTheme="majorBidi" w:hAnsiTheme="majorBidi" w:cstheme="majorBidi"/>
          <w:sz w:val="20"/>
          <w:szCs w:val="20"/>
        </w:rPr>
        <w:t>[</w:t>
      </w:r>
      <w:proofErr w:type="spellStart"/>
      <w:r w:rsidRPr="002E095A">
        <w:rPr>
          <w:rFonts w:asciiTheme="majorBidi" w:hAnsiTheme="majorBidi" w:cstheme="majorBidi"/>
          <w:sz w:val="20"/>
          <w:szCs w:val="20"/>
        </w:rPr>
        <w:t>Soad</w:t>
      </w:r>
      <w:proofErr w:type="spellEnd"/>
      <w:r w:rsidRPr="002E095A">
        <w:rPr>
          <w:rFonts w:asciiTheme="majorBidi" w:hAnsiTheme="majorBidi" w:cstheme="majorBidi"/>
          <w:sz w:val="20"/>
          <w:szCs w:val="20"/>
        </w:rPr>
        <w:t xml:space="preserve"> </w:t>
      </w:r>
      <w:proofErr w:type="spellStart"/>
      <w:r w:rsidRPr="002E095A">
        <w:rPr>
          <w:rFonts w:asciiTheme="majorBidi" w:hAnsiTheme="majorBidi" w:cstheme="majorBidi"/>
          <w:sz w:val="20"/>
          <w:szCs w:val="20"/>
        </w:rPr>
        <w:t>Sayed</w:t>
      </w:r>
      <w:proofErr w:type="spellEnd"/>
      <w:r w:rsidRPr="002E095A">
        <w:rPr>
          <w:rFonts w:asciiTheme="majorBidi" w:hAnsiTheme="majorBidi" w:cstheme="majorBidi"/>
          <w:sz w:val="20"/>
          <w:szCs w:val="20"/>
        </w:rPr>
        <w:t xml:space="preserve"> </w:t>
      </w:r>
      <w:proofErr w:type="spellStart"/>
      <w:r w:rsidRPr="002E095A">
        <w:rPr>
          <w:rFonts w:asciiTheme="majorBidi" w:hAnsiTheme="majorBidi" w:cstheme="majorBidi"/>
          <w:sz w:val="20"/>
          <w:szCs w:val="20"/>
        </w:rPr>
        <w:t>Byomi</w:t>
      </w:r>
      <w:proofErr w:type="spellEnd"/>
      <w:r w:rsidRPr="002E095A">
        <w:rPr>
          <w:rFonts w:asciiTheme="majorBidi" w:hAnsiTheme="majorBidi" w:cstheme="majorBidi"/>
          <w:sz w:val="20"/>
          <w:szCs w:val="20"/>
        </w:rPr>
        <w:t xml:space="preserve">, </w:t>
      </w:r>
      <w:proofErr w:type="spellStart"/>
      <w:r w:rsidRPr="002E095A">
        <w:rPr>
          <w:rFonts w:asciiTheme="majorBidi" w:hAnsiTheme="majorBidi" w:cstheme="majorBidi"/>
          <w:sz w:val="20"/>
          <w:szCs w:val="20"/>
        </w:rPr>
        <w:t>Amal</w:t>
      </w:r>
      <w:proofErr w:type="spellEnd"/>
      <w:r w:rsidRPr="002E095A">
        <w:rPr>
          <w:rFonts w:asciiTheme="majorBidi" w:hAnsiTheme="majorBidi" w:cstheme="majorBidi"/>
          <w:sz w:val="20"/>
          <w:szCs w:val="20"/>
        </w:rPr>
        <w:t xml:space="preserve"> Ahmed </w:t>
      </w:r>
      <w:proofErr w:type="spellStart"/>
      <w:r w:rsidRPr="002E095A">
        <w:rPr>
          <w:rFonts w:asciiTheme="majorBidi" w:hAnsiTheme="majorBidi" w:cstheme="majorBidi"/>
          <w:sz w:val="20"/>
          <w:szCs w:val="20"/>
        </w:rPr>
        <w:t>Mobarak</w:t>
      </w:r>
      <w:proofErr w:type="spellEnd"/>
      <w:r w:rsidRPr="002E095A">
        <w:rPr>
          <w:rFonts w:asciiTheme="majorBidi" w:hAnsiTheme="majorBidi" w:cstheme="majorBidi"/>
          <w:sz w:val="20"/>
          <w:szCs w:val="20"/>
        </w:rPr>
        <w:t xml:space="preserve"> and </w:t>
      </w:r>
      <w:proofErr w:type="spellStart"/>
      <w:r w:rsidRPr="002E095A">
        <w:rPr>
          <w:rFonts w:asciiTheme="majorBidi" w:hAnsiTheme="majorBidi" w:cstheme="majorBidi"/>
          <w:sz w:val="20"/>
          <w:szCs w:val="20"/>
        </w:rPr>
        <w:t>Soad</w:t>
      </w:r>
      <w:proofErr w:type="spellEnd"/>
      <w:r w:rsidRPr="002E095A">
        <w:rPr>
          <w:rFonts w:asciiTheme="majorBidi" w:hAnsiTheme="majorBidi" w:cstheme="majorBidi"/>
          <w:sz w:val="20"/>
          <w:szCs w:val="20"/>
        </w:rPr>
        <w:t xml:space="preserve"> Abdel</w:t>
      </w:r>
      <w:r w:rsidRPr="00F4399B">
        <w:rPr>
          <w:rFonts w:asciiTheme="majorBidi" w:hAnsiTheme="majorBidi" w:cstheme="majorBidi"/>
          <w:sz w:val="20"/>
          <w:szCs w:val="20"/>
        </w:rPr>
        <w:t xml:space="preserve"> </w:t>
      </w:r>
      <w:proofErr w:type="spellStart"/>
      <w:r w:rsidRPr="00F4399B">
        <w:rPr>
          <w:rFonts w:asciiTheme="majorBidi" w:hAnsiTheme="majorBidi" w:cstheme="majorBidi"/>
          <w:sz w:val="20"/>
          <w:szCs w:val="20"/>
        </w:rPr>
        <w:t>hameed</w:t>
      </w:r>
      <w:proofErr w:type="spellEnd"/>
      <w:r w:rsidR="00623057">
        <w:rPr>
          <w:rFonts w:asciiTheme="majorBidi" w:hAnsiTheme="majorBidi" w:cstheme="majorBidi"/>
          <w:sz w:val="20"/>
          <w:szCs w:val="20"/>
        </w:rPr>
        <w:t xml:space="preserve"> </w:t>
      </w:r>
      <w:proofErr w:type="spellStart"/>
      <w:r w:rsidRPr="00F4399B">
        <w:rPr>
          <w:rFonts w:asciiTheme="majorBidi" w:hAnsiTheme="majorBidi" w:cstheme="majorBidi"/>
          <w:sz w:val="20"/>
          <w:szCs w:val="20"/>
        </w:rPr>
        <w:t>sharkawy</w:t>
      </w:r>
      <w:proofErr w:type="spellEnd"/>
      <w:r w:rsidR="00181F74" w:rsidRPr="00181F74">
        <w:rPr>
          <w:rFonts w:asciiTheme="majorBidi" w:hAnsiTheme="majorBidi" w:cstheme="majorBidi" w:hint="eastAsia"/>
          <w:b/>
          <w:sz w:val="20"/>
          <w:szCs w:val="20"/>
          <w:lang w:eastAsia="zh-CN"/>
        </w:rPr>
        <w:t>.</w:t>
      </w:r>
      <w:proofErr w:type="gramEnd"/>
      <w:r w:rsidRPr="00181F74">
        <w:rPr>
          <w:rFonts w:asciiTheme="majorBidi" w:eastAsia="Calibri" w:hAnsiTheme="majorBidi" w:cstheme="majorBidi"/>
          <w:b/>
          <w:bCs/>
          <w:sz w:val="20"/>
          <w:szCs w:val="20"/>
          <w:lang w:bidi="ar-EG"/>
        </w:rPr>
        <w:t xml:space="preserve"> </w:t>
      </w:r>
      <w:proofErr w:type="gramStart"/>
      <w:r w:rsidRPr="00181F74">
        <w:rPr>
          <w:rFonts w:asciiTheme="majorBidi" w:eastAsia="Calibri" w:hAnsiTheme="majorBidi" w:cstheme="majorBidi"/>
          <w:b/>
          <w:bCs/>
          <w:sz w:val="20"/>
          <w:szCs w:val="20"/>
          <w:lang w:bidi="ar-EG"/>
        </w:rPr>
        <w:t xml:space="preserve">Study </w:t>
      </w:r>
      <w:r w:rsidRPr="00181F74">
        <w:rPr>
          <w:rFonts w:asciiTheme="majorBidi" w:eastAsia="Calibri" w:hAnsiTheme="majorBidi" w:cstheme="majorBidi"/>
          <w:b/>
          <w:sz w:val="20"/>
          <w:szCs w:val="20"/>
          <w:lang w:bidi="ar-EG"/>
        </w:rPr>
        <w:t xml:space="preserve">of Skin Diseases among Children at </w:t>
      </w:r>
      <w:proofErr w:type="spellStart"/>
      <w:r w:rsidRPr="00181F74">
        <w:rPr>
          <w:rFonts w:asciiTheme="majorBidi" w:eastAsia="Calibri" w:hAnsiTheme="majorBidi" w:cstheme="majorBidi"/>
          <w:b/>
          <w:sz w:val="20"/>
          <w:szCs w:val="20"/>
          <w:lang w:bidi="ar-EG"/>
        </w:rPr>
        <w:t>Assiut</w:t>
      </w:r>
      <w:proofErr w:type="spellEnd"/>
      <w:r w:rsidRPr="00181F74">
        <w:rPr>
          <w:rFonts w:asciiTheme="majorBidi" w:eastAsia="Calibri" w:hAnsiTheme="majorBidi" w:cstheme="majorBidi"/>
          <w:b/>
          <w:sz w:val="20"/>
          <w:szCs w:val="20"/>
          <w:lang w:bidi="ar-EG"/>
        </w:rPr>
        <w:t xml:space="preserve"> Governorates</w:t>
      </w:r>
      <w:r w:rsidR="00181F74">
        <w:rPr>
          <w:rFonts w:ascii="Times New Roman" w:hAnsi="Times New Roman" w:cs="Times New Roman" w:hint="eastAsia"/>
          <w:bCs/>
          <w:i/>
          <w:sz w:val="20"/>
          <w:szCs w:val="20"/>
          <w:lang w:eastAsia="zh-CN"/>
        </w:rPr>
        <w:t>.</w:t>
      </w:r>
      <w:proofErr w:type="gramEnd"/>
      <w:r w:rsidRPr="00F4399B">
        <w:rPr>
          <w:rFonts w:ascii="Times New Roman" w:eastAsia="Times New Roman" w:hAnsi="Times New Roman" w:cs="Times New Roman"/>
          <w:bCs/>
          <w:i/>
          <w:sz w:val="20"/>
          <w:szCs w:val="20"/>
        </w:rPr>
        <w:t xml:space="preserve"> N Y </w:t>
      </w:r>
      <w:proofErr w:type="spellStart"/>
      <w:r w:rsidRPr="00F4399B">
        <w:rPr>
          <w:rFonts w:ascii="Times New Roman" w:eastAsia="Times New Roman" w:hAnsi="Times New Roman" w:cs="Times New Roman"/>
          <w:bCs/>
          <w:i/>
          <w:sz w:val="20"/>
          <w:szCs w:val="20"/>
        </w:rPr>
        <w:t>Sci</w:t>
      </w:r>
      <w:proofErr w:type="spellEnd"/>
      <w:r w:rsidRPr="00F4399B">
        <w:rPr>
          <w:rFonts w:ascii="Times New Roman" w:eastAsia="Times New Roman" w:hAnsi="Times New Roman" w:cs="Times New Roman"/>
          <w:bCs/>
          <w:i/>
          <w:sz w:val="20"/>
          <w:szCs w:val="20"/>
        </w:rPr>
        <w:t xml:space="preserve"> J</w:t>
      </w:r>
      <w:r w:rsidR="00384181">
        <w:rPr>
          <w:rFonts w:ascii="Times New Roman" w:hAnsi="Times New Roman" w:cs="Times New Roman" w:hint="eastAsia"/>
          <w:bCs/>
          <w:i/>
          <w:sz w:val="20"/>
          <w:szCs w:val="20"/>
          <w:lang w:eastAsia="zh-CN"/>
        </w:rPr>
        <w:t xml:space="preserve"> </w:t>
      </w:r>
      <w:r w:rsidRPr="00F4399B">
        <w:rPr>
          <w:rFonts w:ascii="Times New Roman" w:eastAsia="Times New Roman" w:hAnsi="Times New Roman" w:cs="Times New Roman"/>
          <w:sz w:val="20"/>
          <w:szCs w:val="20"/>
        </w:rPr>
        <w:t>201</w:t>
      </w:r>
      <w:r w:rsidRPr="00F4399B">
        <w:rPr>
          <w:rFonts w:ascii="Times New Roman" w:eastAsia="Times New Roman" w:hAnsi="Times New Roman" w:cs="Times New Roman"/>
          <w:sz w:val="20"/>
          <w:szCs w:val="20"/>
          <w:lang w:eastAsia="zh-CN"/>
        </w:rPr>
        <w:t>4</w:t>
      </w:r>
      <w:r w:rsidRPr="00F4399B">
        <w:rPr>
          <w:rFonts w:ascii="Times New Roman" w:eastAsia="Times New Roman" w:hAnsi="Times New Roman" w:cs="Times New Roman"/>
          <w:sz w:val="20"/>
          <w:szCs w:val="20"/>
        </w:rPr>
        <w:t>;</w:t>
      </w:r>
      <w:r w:rsidRPr="00F4399B">
        <w:rPr>
          <w:rFonts w:ascii="Times New Roman" w:eastAsia="Times New Roman" w:hAnsi="Times New Roman" w:cs="Times New Roman"/>
          <w:sz w:val="20"/>
          <w:szCs w:val="20"/>
          <w:lang w:eastAsia="zh-CN"/>
        </w:rPr>
        <w:t>7</w:t>
      </w:r>
      <w:r w:rsidRPr="00F4399B">
        <w:rPr>
          <w:rFonts w:ascii="Times New Roman" w:eastAsia="Times New Roman" w:hAnsi="Times New Roman" w:cs="Times New Roman"/>
          <w:sz w:val="20"/>
          <w:szCs w:val="20"/>
        </w:rPr>
        <w:t>(</w:t>
      </w:r>
      <w:r w:rsidR="00181F74">
        <w:rPr>
          <w:rFonts w:ascii="Times New Roman" w:hAnsi="Times New Roman" w:cs="Times New Roman" w:hint="eastAsia"/>
          <w:sz w:val="20"/>
          <w:szCs w:val="20"/>
          <w:lang w:eastAsia="zh-CN"/>
        </w:rPr>
        <w:t>8</w:t>
      </w:r>
      <w:r w:rsidRPr="00F4399B">
        <w:rPr>
          <w:rFonts w:ascii="Times New Roman" w:eastAsia="Times New Roman" w:hAnsi="Times New Roman" w:cs="Times New Roman"/>
          <w:sz w:val="20"/>
          <w:szCs w:val="20"/>
        </w:rPr>
        <w:t>):</w:t>
      </w:r>
      <w:r w:rsidR="00181F74">
        <w:rPr>
          <w:rFonts w:ascii="Times New Roman" w:hAnsi="Times New Roman" w:cs="Times New Roman" w:hint="eastAsia"/>
          <w:sz w:val="20"/>
          <w:szCs w:val="20"/>
          <w:lang w:eastAsia="zh-CN"/>
        </w:rPr>
        <w:t>98</w:t>
      </w:r>
      <w:r w:rsidRPr="00F4399B">
        <w:rPr>
          <w:rFonts w:ascii="Times New Roman" w:eastAsia="Times New Roman" w:hAnsi="Times New Roman" w:cs="Times New Roman"/>
          <w:sz w:val="20"/>
          <w:szCs w:val="20"/>
          <w:lang w:eastAsia="zh-CN"/>
        </w:rPr>
        <w:t>-</w:t>
      </w:r>
      <w:r w:rsidR="00181F74">
        <w:rPr>
          <w:rFonts w:ascii="Times New Roman" w:hAnsi="Times New Roman" w:cs="Times New Roman" w:hint="eastAsia"/>
          <w:sz w:val="20"/>
          <w:szCs w:val="20"/>
          <w:lang w:eastAsia="zh-CN"/>
        </w:rPr>
        <w:t>1</w:t>
      </w:r>
      <w:r w:rsidR="0029606D">
        <w:rPr>
          <w:rFonts w:ascii="Times New Roman" w:hAnsi="Times New Roman" w:cs="Times New Roman" w:hint="eastAsia"/>
          <w:sz w:val="20"/>
          <w:szCs w:val="20"/>
          <w:lang w:eastAsia="zh-CN"/>
        </w:rPr>
        <w:t>1</w:t>
      </w:r>
      <w:r w:rsidR="00181F74">
        <w:rPr>
          <w:rFonts w:ascii="Times New Roman" w:hAnsi="Times New Roman" w:cs="Times New Roman" w:hint="eastAsia"/>
          <w:sz w:val="20"/>
          <w:szCs w:val="20"/>
          <w:lang w:eastAsia="zh-CN"/>
        </w:rPr>
        <w:t>0</w:t>
      </w:r>
      <w:r w:rsidRPr="00F4399B">
        <w:rPr>
          <w:rFonts w:ascii="Times New Roman" w:eastAsia="Times New Roman" w:hAnsi="Times New Roman" w:cs="Times New Roman"/>
          <w:sz w:val="20"/>
          <w:szCs w:val="20"/>
        </w:rPr>
        <w:t xml:space="preserve">]. (ISSN: 1554-0200). </w:t>
      </w:r>
      <w:hyperlink r:id="rId9" w:history="1">
        <w:r w:rsidRPr="00F4399B">
          <w:rPr>
            <w:rFonts w:ascii="Times New Roman" w:eastAsia="Times New Roman" w:hAnsi="Times New Roman" w:cs="Times New Roman"/>
            <w:color w:val="0000FF"/>
            <w:sz w:val="20"/>
            <w:szCs w:val="20"/>
          </w:rPr>
          <w:t>http://www.sciencepub.net/newyork</w:t>
        </w:r>
      </w:hyperlink>
      <w:r w:rsidRPr="00F4399B">
        <w:rPr>
          <w:rFonts w:ascii="Times New Roman" w:eastAsia="Times New Roman" w:hAnsi="Times New Roman" w:cs="Times New Roman"/>
          <w:sz w:val="20"/>
          <w:szCs w:val="20"/>
          <w:lang w:eastAsia="zh-CN"/>
        </w:rPr>
        <w:t xml:space="preserve">. </w:t>
      </w:r>
      <w:r w:rsidR="00181F74">
        <w:rPr>
          <w:rFonts w:ascii="Times New Roman" w:hAnsi="Times New Roman" w:cs="Times New Roman" w:hint="eastAsia"/>
          <w:sz w:val="20"/>
          <w:szCs w:val="20"/>
          <w:lang w:eastAsia="zh-CN"/>
        </w:rPr>
        <w:t>17</w:t>
      </w:r>
    </w:p>
    <w:p w:rsidR="00F4399B" w:rsidRPr="00F4399B" w:rsidRDefault="00F4399B" w:rsidP="00F4399B">
      <w:pPr>
        <w:autoSpaceDE w:val="0"/>
        <w:autoSpaceDN w:val="0"/>
        <w:bidi w:val="0"/>
        <w:adjustRightInd w:val="0"/>
        <w:spacing w:after="0" w:line="240" w:lineRule="auto"/>
        <w:rPr>
          <w:rFonts w:asciiTheme="majorBidi" w:eastAsia="Calibri" w:hAnsiTheme="majorBidi" w:cstheme="majorBidi"/>
          <w:sz w:val="20"/>
          <w:szCs w:val="20"/>
          <w:lang w:bidi="ar-EG"/>
        </w:rPr>
      </w:pPr>
    </w:p>
    <w:p w:rsidR="00D9114B" w:rsidRPr="00F4399B" w:rsidRDefault="00D9114B" w:rsidP="00F4399B">
      <w:pPr>
        <w:bidi w:val="0"/>
        <w:spacing w:after="0" w:line="240" w:lineRule="auto"/>
        <w:jc w:val="both"/>
        <w:rPr>
          <w:rFonts w:asciiTheme="majorBidi" w:hAnsiTheme="majorBidi" w:cstheme="majorBidi"/>
          <w:sz w:val="20"/>
          <w:szCs w:val="20"/>
        </w:rPr>
      </w:pPr>
      <w:r w:rsidRPr="00F4399B">
        <w:rPr>
          <w:rFonts w:asciiTheme="majorBidi" w:hAnsiTheme="majorBidi" w:cstheme="majorBidi"/>
          <w:b/>
          <w:bCs/>
          <w:sz w:val="20"/>
          <w:szCs w:val="20"/>
        </w:rPr>
        <w:t>Key words</w:t>
      </w:r>
      <w:r w:rsidRPr="00F4399B">
        <w:rPr>
          <w:rFonts w:asciiTheme="majorBidi" w:hAnsiTheme="majorBidi" w:cstheme="majorBidi"/>
          <w:sz w:val="20"/>
          <w:szCs w:val="20"/>
        </w:rPr>
        <w:t>: skin, children, parents, infectious, noninfectious</w:t>
      </w:r>
    </w:p>
    <w:p w:rsidR="00D9114B" w:rsidRPr="00F4399B" w:rsidRDefault="00D9114B" w:rsidP="00F4399B">
      <w:pPr>
        <w:tabs>
          <w:tab w:val="left" w:pos="3423"/>
          <w:tab w:val="center" w:pos="4153"/>
        </w:tabs>
        <w:bidi w:val="0"/>
        <w:spacing w:after="0" w:line="240" w:lineRule="auto"/>
        <w:jc w:val="both"/>
        <w:rPr>
          <w:rFonts w:asciiTheme="majorBidi" w:eastAsia="Calibri" w:hAnsiTheme="majorBidi" w:cstheme="majorBidi"/>
          <w:color w:val="FF0000"/>
          <w:sz w:val="20"/>
          <w:szCs w:val="20"/>
          <w:lang w:bidi="ar-EG"/>
        </w:rPr>
      </w:pPr>
    </w:p>
    <w:p w:rsidR="0038744D" w:rsidRDefault="0038744D" w:rsidP="00F4399B">
      <w:pPr>
        <w:tabs>
          <w:tab w:val="left" w:pos="3423"/>
          <w:tab w:val="center" w:pos="4153"/>
        </w:tabs>
        <w:bidi w:val="0"/>
        <w:spacing w:after="0" w:line="240" w:lineRule="auto"/>
        <w:jc w:val="both"/>
        <w:rPr>
          <w:rFonts w:asciiTheme="majorBidi" w:eastAsia="Calibri" w:hAnsiTheme="majorBidi" w:cstheme="majorBidi"/>
          <w:b/>
          <w:bCs/>
          <w:sz w:val="20"/>
          <w:szCs w:val="20"/>
          <w:lang w:bidi="ar-EG"/>
        </w:rPr>
        <w:sectPr w:rsidR="0038744D" w:rsidSect="00181F74">
          <w:headerReference w:type="default" r:id="rId10"/>
          <w:footerReference w:type="default" r:id="rId11"/>
          <w:pgSz w:w="12240" w:h="15840" w:code="1"/>
          <w:pgMar w:top="1440" w:right="1440" w:bottom="1440" w:left="1440" w:header="720" w:footer="720" w:gutter="0"/>
          <w:pgNumType w:start="98"/>
          <w:cols w:space="708"/>
          <w:docGrid w:linePitch="360"/>
        </w:sectPr>
      </w:pPr>
    </w:p>
    <w:p w:rsidR="00D9114B" w:rsidRPr="00163361" w:rsidRDefault="00F4399B" w:rsidP="00F4399B">
      <w:pPr>
        <w:tabs>
          <w:tab w:val="left" w:pos="3423"/>
          <w:tab w:val="center" w:pos="4153"/>
        </w:tabs>
        <w:bidi w:val="0"/>
        <w:spacing w:after="0" w:line="240" w:lineRule="auto"/>
        <w:jc w:val="both"/>
        <w:rPr>
          <w:rFonts w:asciiTheme="majorBidi" w:eastAsia="Calibri" w:hAnsiTheme="majorBidi" w:cstheme="majorBidi"/>
          <w:b/>
          <w:bCs/>
          <w:sz w:val="20"/>
          <w:szCs w:val="20"/>
          <w:lang w:bidi="ar-EG"/>
        </w:rPr>
      </w:pPr>
      <w:r w:rsidRPr="00163361">
        <w:rPr>
          <w:rFonts w:asciiTheme="majorBidi" w:eastAsia="Calibri" w:hAnsiTheme="majorBidi" w:cstheme="majorBidi"/>
          <w:b/>
          <w:bCs/>
          <w:sz w:val="20"/>
          <w:szCs w:val="20"/>
          <w:lang w:bidi="ar-EG"/>
        </w:rPr>
        <w:lastRenderedPageBreak/>
        <w:t xml:space="preserve">1. </w:t>
      </w:r>
      <w:r w:rsidR="00D9114B" w:rsidRPr="00163361">
        <w:rPr>
          <w:rFonts w:asciiTheme="majorBidi" w:eastAsia="Calibri" w:hAnsiTheme="majorBidi" w:cstheme="majorBidi"/>
          <w:b/>
          <w:bCs/>
          <w:sz w:val="20"/>
          <w:szCs w:val="20"/>
          <w:lang w:bidi="ar-EG"/>
        </w:rPr>
        <w:t>Introduction</w:t>
      </w:r>
    </w:p>
    <w:p w:rsidR="00D9114B" w:rsidRPr="00163361" w:rsidRDefault="00D9114B" w:rsidP="00181F74">
      <w:pPr>
        <w:tabs>
          <w:tab w:val="left" w:pos="3423"/>
          <w:tab w:val="center" w:pos="4153"/>
        </w:tabs>
        <w:bidi w:val="0"/>
        <w:spacing w:after="0" w:line="240" w:lineRule="auto"/>
        <w:ind w:firstLine="540"/>
        <w:jc w:val="both"/>
        <w:rPr>
          <w:rFonts w:asciiTheme="majorBidi" w:eastAsia="Calibri" w:hAnsiTheme="majorBidi" w:cstheme="majorBidi"/>
          <w:sz w:val="20"/>
          <w:szCs w:val="20"/>
          <w:lang w:bidi="ar-EG"/>
        </w:rPr>
      </w:pPr>
      <w:bookmarkStart w:id="13" w:name="_GoBack"/>
      <w:r w:rsidRPr="00163361">
        <w:rPr>
          <w:rFonts w:asciiTheme="majorBidi" w:eastAsia="Calibri" w:hAnsiTheme="majorBidi" w:cstheme="majorBidi"/>
          <w:sz w:val="20"/>
          <w:szCs w:val="20"/>
          <w:lang w:bidi="ar-EG"/>
        </w:rPr>
        <w:t xml:space="preserve">The skin has several important functions. It has to protect you against harmful microbes. Prevent you from losing fluids, regulate your body temperature and warm you when something that you touch is too hot or too cold. And it is susceptible to disease. There are several skin diseases that even children risk contracting. Skin diseases are associated with environmental factors and a public health approach is particularly important </w:t>
      </w:r>
      <w:r w:rsidRPr="00163361">
        <w:rPr>
          <w:rFonts w:asciiTheme="majorBidi" w:eastAsia="Calibri" w:hAnsiTheme="majorBidi" w:cstheme="majorBidi"/>
          <w:b/>
          <w:bCs/>
          <w:sz w:val="20"/>
          <w:szCs w:val="20"/>
          <w:lang w:bidi="ar-EG"/>
        </w:rPr>
        <w:t>(WHO, 2005)</w:t>
      </w:r>
      <w:r w:rsidRPr="00163361">
        <w:rPr>
          <w:rFonts w:asciiTheme="majorBidi" w:eastAsia="Calibri" w:hAnsiTheme="majorBidi" w:cstheme="majorBidi"/>
          <w:sz w:val="20"/>
          <w:szCs w:val="20"/>
          <w:lang w:bidi="ar-EG"/>
        </w:rPr>
        <w:t>.</w:t>
      </w:r>
    </w:p>
    <w:p w:rsidR="00D9114B" w:rsidRPr="00163361" w:rsidRDefault="00D9114B" w:rsidP="00181F74">
      <w:pPr>
        <w:tabs>
          <w:tab w:val="right" w:pos="8364"/>
        </w:tabs>
        <w:autoSpaceDE w:val="0"/>
        <w:autoSpaceDN w:val="0"/>
        <w:bidi w:val="0"/>
        <w:adjustRightInd w:val="0"/>
        <w:spacing w:after="0" w:line="240" w:lineRule="auto"/>
        <w:ind w:firstLine="540"/>
        <w:jc w:val="both"/>
        <w:rPr>
          <w:rFonts w:asciiTheme="majorBidi" w:eastAsia="Calibri" w:hAnsiTheme="majorBidi" w:cstheme="majorBidi"/>
          <w:sz w:val="20"/>
          <w:szCs w:val="20"/>
          <w:lang w:bidi="ar-EG"/>
        </w:rPr>
      </w:pPr>
      <w:r w:rsidRPr="00163361">
        <w:rPr>
          <w:rFonts w:asciiTheme="majorBidi" w:eastAsia="Calibri" w:hAnsiTheme="majorBidi" w:cstheme="majorBidi"/>
          <w:sz w:val="20"/>
          <w:szCs w:val="20"/>
          <w:lang w:bidi="ar-EG"/>
        </w:rPr>
        <w:t xml:space="preserve">Skin diseases are common among </w:t>
      </w:r>
      <w:r w:rsidR="00BB0532" w:rsidRPr="00163361">
        <w:rPr>
          <w:rFonts w:asciiTheme="majorBidi" w:eastAsia="Calibri" w:hAnsiTheme="majorBidi" w:cstheme="majorBidi"/>
          <w:sz w:val="20"/>
          <w:szCs w:val="20"/>
          <w:lang w:bidi="ar-EG"/>
        </w:rPr>
        <w:t xml:space="preserve">children; it is the main </w:t>
      </w:r>
      <w:r w:rsidRPr="00163361">
        <w:rPr>
          <w:rFonts w:asciiTheme="majorBidi" w:eastAsia="Calibri" w:hAnsiTheme="majorBidi" w:cstheme="majorBidi"/>
          <w:sz w:val="20"/>
          <w:szCs w:val="20"/>
          <w:lang w:bidi="ar-EG"/>
        </w:rPr>
        <w:t>cause of morbidity, especially among school children, worldwide (</w:t>
      </w:r>
      <w:r w:rsidRPr="00163361">
        <w:rPr>
          <w:rFonts w:asciiTheme="majorBidi" w:eastAsia="Calibri" w:hAnsiTheme="majorBidi" w:cstheme="majorBidi"/>
          <w:b/>
          <w:bCs/>
          <w:sz w:val="20"/>
          <w:szCs w:val="20"/>
          <w:lang w:bidi="ar-EG"/>
        </w:rPr>
        <w:t>Mohammed, 2011</w:t>
      </w:r>
      <w:r w:rsidR="00BB0532" w:rsidRPr="00163361">
        <w:rPr>
          <w:rFonts w:asciiTheme="majorBidi" w:eastAsia="Calibri" w:hAnsiTheme="majorBidi" w:cstheme="majorBidi"/>
          <w:sz w:val="20"/>
          <w:szCs w:val="20"/>
          <w:lang w:bidi="ar-EG"/>
        </w:rPr>
        <w:t>)</w:t>
      </w:r>
      <w:r w:rsidRPr="00163361">
        <w:rPr>
          <w:rFonts w:asciiTheme="majorBidi" w:eastAsia="Calibri" w:hAnsiTheme="majorBidi" w:cstheme="majorBidi"/>
          <w:sz w:val="20"/>
          <w:szCs w:val="20"/>
          <w:lang w:bidi="ar-EG"/>
        </w:rPr>
        <w:t>.</w:t>
      </w:r>
      <w:r w:rsidR="00BB0532" w:rsidRPr="00163361">
        <w:rPr>
          <w:rFonts w:asciiTheme="majorBidi" w:eastAsia="Calibri" w:hAnsiTheme="majorBidi" w:cstheme="majorBidi"/>
          <w:sz w:val="20"/>
          <w:szCs w:val="20"/>
          <w:lang w:bidi="ar-EG"/>
        </w:rPr>
        <w:t xml:space="preserve"> </w:t>
      </w:r>
      <w:r w:rsidRPr="00163361">
        <w:rPr>
          <w:rFonts w:asciiTheme="majorBidi" w:eastAsia="Calibri" w:hAnsiTheme="majorBidi" w:cstheme="majorBidi"/>
          <w:sz w:val="20"/>
          <w:szCs w:val="20"/>
          <w:lang w:bidi="ar-EG"/>
        </w:rPr>
        <w:t xml:space="preserve">It is often stated that overcrowding and poor living conditions favor the development of many skin diseases. Children are often exposed to climatic and social conditions that predispose them to develop skin infections </w:t>
      </w:r>
      <w:r w:rsidRPr="00163361">
        <w:rPr>
          <w:rFonts w:asciiTheme="majorBidi" w:eastAsia="Calibri" w:hAnsiTheme="majorBidi" w:cstheme="majorBidi"/>
          <w:b/>
          <w:bCs/>
          <w:sz w:val="20"/>
          <w:szCs w:val="20"/>
          <w:lang w:bidi="ar-EG"/>
        </w:rPr>
        <w:t>(</w:t>
      </w:r>
      <w:proofErr w:type="spellStart"/>
      <w:r w:rsidRPr="00163361">
        <w:rPr>
          <w:rFonts w:asciiTheme="majorBidi" w:eastAsia="Calibri" w:hAnsiTheme="majorBidi" w:cstheme="majorBidi"/>
          <w:b/>
          <w:bCs/>
          <w:sz w:val="20"/>
          <w:szCs w:val="20"/>
          <w:lang w:bidi="ar-EG"/>
        </w:rPr>
        <w:t>Amin</w:t>
      </w:r>
      <w:proofErr w:type="spellEnd"/>
      <w:r w:rsidRPr="00163361">
        <w:rPr>
          <w:rFonts w:asciiTheme="majorBidi" w:eastAsia="Calibri" w:hAnsiTheme="majorBidi" w:cstheme="majorBidi"/>
          <w:b/>
          <w:bCs/>
          <w:sz w:val="20"/>
          <w:szCs w:val="20"/>
          <w:lang w:bidi="ar-EG"/>
        </w:rPr>
        <w:t xml:space="preserve"> et al., 2011).</w:t>
      </w:r>
    </w:p>
    <w:p w:rsidR="00D9114B" w:rsidRPr="00163361" w:rsidRDefault="00D9114B" w:rsidP="00181F74">
      <w:pPr>
        <w:autoSpaceDE w:val="0"/>
        <w:autoSpaceDN w:val="0"/>
        <w:bidi w:val="0"/>
        <w:adjustRightInd w:val="0"/>
        <w:spacing w:after="0" w:line="240" w:lineRule="auto"/>
        <w:ind w:firstLine="540"/>
        <w:jc w:val="both"/>
        <w:rPr>
          <w:rFonts w:asciiTheme="majorBidi" w:eastAsia="Calibri" w:hAnsiTheme="majorBidi" w:cstheme="majorBidi"/>
          <w:b/>
          <w:bCs/>
          <w:sz w:val="20"/>
          <w:szCs w:val="20"/>
          <w:lang w:bidi="ar-EG"/>
        </w:rPr>
      </w:pPr>
      <w:r w:rsidRPr="00163361">
        <w:rPr>
          <w:rFonts w:asciiTheme="majorBidi" w:eastAsia="Calibri" w:hAnsiTheme="majorBidi" w:cstheme="majorBidi"/>
          <w:sz w:val="20"/>
          <w:szCs w:val="20"/>
          <w:lang w:bidi="ar-EG"/>
        </w:rPr>
        <w:t>Many factors determine the results of epidemiologic studi</w:t>
      </w:r>
      <w:r w:rsidR="003726D8" w:rsidRPr="00163361">
        <w:rPr>
          <w:rFonts w:asciiTheme="majorBidi" w:eastAsia="Calibri" w:hAnsiTheme="majorBidi" w:cstheme="majorBidi"/>
          <w:sz w:val="20"/>
          <w:szCs w:val="20"/>
          <w:lang w:bidi="ar-EG"/>
        </w:rPr>
        <w:t xml:space="preserve">es on skin diseases. Geographic area, climate, </w:t>
      </w:r>
      <w:r w:rsidRPr="00163361">
        <w:rPr>
          <w:rFonts w:asciiTheme="majorBidi" w:eastAsia="Calibri" w:hAnsiTheme="majorBidi" w:cstheme="majorBidi"/>
          <w:sz w:val="20"/>
          <w:szCs w:val="20"/>
          <w:lang w:bidi="ar-EG"/>
        </w:rPr>
        <w:t xml:space="preserve">season, socioeconomic status, living </w:t>
      </w:r>
      <w:r w:rsidRPr="00163361">
        <w:rPr>
          <w:rFonts w:asciiTheme="majorBidi" w:eastAsia="Calibri" w:hAnsiTheme="majorBidi" w:cstheme="majorBidi"/>
          <w:sz w:val="20"/>
          <w:szCs w:val="20"/>
          <w:lang w:bidi="ar-EG"/>
        </w:rPr>
        <w:lastRenderedPageBreak/>
        <w:t xml:space="preserve">conditions and medical resources are the most important factors </w:t>
      </w:r>
      <w:r w:rsidRPr="00163361">
        <w:rPr>
          <w:rFonts w:asciiTheme="majorBidi" w:eastAsia="Calibri" w:hAnsiTheme="majorBidi" w:cstheme="majorBidi"/>
          <w:b/>
          <w:bCs/>
          <w:sz w:val="20"/>
          <w:szCs w:val="20"/>
          <w:lang w:bidi="ar-EG"/>
        </w:rPr>
        <w:t xml:space="preserve">(Chen 2008 and </w:t>
      </w:r>
      <w:proofErr w:type="spellStart"/>
      <w:r w:rsidRPr="00163361">
        <w:rPr>
          <w:rFonts w:asciiTheme="majorBidi" w:eastAsia="Calibri" w:hAnsiTheme="majorBidi" w:cstheme="majorBidi"/>
          <w:b/>
          <w:bCs/>
          <w:sz w:val="20"/>
          <w:szCs w:val="20"/>
          <w:lang w:bidi="ar-EG"/>
        </w:rPr>
        <w:t>Sardana</w:t>
      </w:r>
      <w:proofErr w:type="spellEnd"/>
      <w:r w:rsidR="00181F74">
        <w:rPr>
          <w:rFonts w:asciiTheme="majorBidi" w:eastAsia="Calibri" w:hAnsiTheme="majorBidi" w:cstheme="majorBidi"/>
          <w:b/>
          <w:bCs/>
          <w:sz w:val="20"/>
          <w:szCs w:val="20"/>
          <w:lang w:bidi="ar-EG"/>
        </w:rPr>
        <w:t>,</w:t>
      </w:r>
      <w:r w:rsidRPr="00163361">
        <w:rPr>
          <w:rFonts w:asciiTheme="majorBidi" w:eastAsia="Calibri" w:hAnsiTheme="majorBidi" w:cstheme="majorBidi"/>
          <w:b/>
          <w:bCs/>
          <w:sz w:val="20"/>
          <w:szCs w:val="20"/>
          <w:lang w:bidi="ar-EG"/>
        </w:rPr>
        <w:t xml:space="preserve"> </w:t>
      </w:r>
      <w:proofErr w:type="spellStart"/>
      <w:r w:rsidRPr="00163361">
        <w:rPr>
          <w:rFonts w:asciiTheme="majorBidi" w:eastAsia="Calibri" w:hAnsiTheme="majorBidi" w:cstheme="majorBidi"/>
          <w:b/>
          <w:bCs/>
          <w:sz w:val="20"/>
          <w:szCs w:val="20"/>
          <w:lang w:bidi="ar-EG"/>
        </w:rPr>
        <w:t>Mahajan</w:t>
      </w:r>
      <w:proofErr w:type="spellEnd"/>
      <w:r w:rsidRPr="00163361">
        <w:rPr>
          <w:rFonts w:asciiTheme="majorBidi" w:eastAsia="Calibri" w:hAnsiTheme="majorBidi" w:cstheme="majorBidi"/>
          <w:b/>
          <w:bCs/>
          <w:sz w:val="20"/>
          <w:szCs w:val="20"/>
          <w:lang w:bidi="ar-EG"/>
        </w:rPr>
        <w:t xml:space="preserve"> and </w:t>
      </w:r>
      <w:proofErr w:type="spellStart"/>
      <w:r w:rsidRPr="00163361">
        <w:rPr>
          <w:rFonts w:asciiTheme="majorBidi" w:eastAsia="Calibri" w:hAnsiTheme="majorBidi" w:cstheme="majorBidi"/>
          <w:b/>
          <w:bCs/>
          <w:sz w:val="20"/>
          <w:szCs w:val="20"/>
          <w:lang w:bidi="ar-EG"/>
        </w:rPr>
        <w:t>Sarkar</w:t>
      </w:r>
      <w:proofErr w:type="spellEnd"/>
      <w:r w:rsidRPr="00163361">
        <w:rPr>
          <w:rFonts w:asciiTheme="majorBidi" w:eastAsia="Calibri" w:hAnsiTheme="majorBidi" w:cstheme="majorBidi"/>
          <w:b/>
          <w:bCs/>
          <w:sz w:val="20"/>
          <w:szCs w:val="20"/>
          <w:lang w:bidi="ar-EG"/>
        </w:rPr>
        <w:t>, 2009).</w:t>
      </w:r>
    </w:p>
    <w:p w:rsidR="00D9114B" w:rsidRPr="00163361" w:rsidRDefault="00D9114B" w:rsidP="00181F74">
      <w:pPr>
        <w:autoSpaceDE w:val="0"/>
        <w:autoSpaceDN w:val="0"/>
        <w:bidi w:val="0"/>
        <w:adjustRightInd w:val="0"/>
        <w:spacing w:after="0" w:line="240" w:lineRule="auto"/>
        <w:ind w:firstLine="540"/>
        <w:jc w:val="both"/>
        <w:rPr>
          <w:rFonts w:asciiTheme="majorBidi" w:eastAsia="Calibri" w:hAnsiTheme="majorBidi" w:cstheme="majorBidi"/>
          <w:sz w:val="20"/>
          <w:szCs w:val="20"/>
          <w:lang w:bidi="ar-EG"/>
        </w:rPr>
      </w:pPr>
      <w:r w:rsidRPr="00163361">
        <w:rPr>
          <w:rFonts w:asciiTheme="majorBidi" w:eastAsia="Calibri" w:hAnsiTheme="majorBidi" w:cstheme="majorBidi"/>
          <w:sz w:val="20"/>
          <w:szCs w:val="20"/>
          <w:lang w:bidi="ar-EG"/>
        </w:rPr>
        <w:t>A major reason for targeting skin diseases in the develo</w:t>
      </w:r>
      <w:r w:rsidR="00BB0532" w:rsidRPr="00163361">
        <w:rPr>
          <w:rFonts w:asciiTheme="majorBidi" w:eastAsia="Calibri" w:hAnsiTheme="majorBidi" w:cstheme="majorBidi"/>
          <w:sz w:val="20"/>
          <w:szCs w:val="20"/>
          <w:lang w:bidi="ar-EG"/>
        </w:rPr>
        <w:t xml:space="preserve">ping world is that the majority </w:t>
      </w:r>
      <w:r w:rsidRPr="00163361">
        <w:rPr>
          <w:rFonts w:asciiTheme="majorBidi" w:eastAsia="Calibri" w:hAnsiTheme="majorBidi" w:cstheme="majorBidi"/>
          <w:sz w:val="20"/>
          <w:szCs w:val="20"/>
          <w:lang w:bidi="ar-EG"/>
        </w:rPr>
        <w:t xml:space="preserve">are transmissible and therefore potentially preventable and </w:t>
      </w:r>
      <w:r w:rsidR="00F21FE1" w:rsidRPr="00163361">
        <w:rPr>
          <w:rFonts w:asciiTheme="majorBidi" w:eastAsia="Calibri" w:hAnsiTheme="majorBidi" w:cstheme="majorBidi"/>
          <w:sz w:val="20"/>
          <w:szCs w:val="20"/>
          <w:lang w:bidi="ar-EG"/>
        </w:rPr>
        <w:t xml:space="preserve">controllable. </w:t>
      </w:r>
      <w:r w:rsidRPr="00163361">
        <w:rPr>
          <w:rFonts w:asciiTheme="majorBidi" w:eastAsia="Calibri" w:hAnsiTheme="majorBidi" w:cstheme="majorBidi"/>
          <w:sz w:val="20"/>
          <w:szCs w:val="20"/>
          <w:lang w:bidi="ar-EG"/>
        </w:rPr>
        <w:t xml:space="preserve">Most of the available statistics on the pattern of skin diseases have been based on hospital or private practice, and can provide a very crude indication of true prevalence and incidence in a community, as many social and economic factors affect the decision to seek medical advice </w:t>
      </w:r>
      <w:r w:rsidRPr="00163361">
        <w:rPr>
          <w:rFonts w:asciiTheme="majorBidi" w:eastAsia="Calibri" w:hAnsiTheme="majorBidi" w:cstheme="majorBidi"/>
          <w:b/>
          <w:bCs/>
          <w:sz w:val="20"/>
          <w:szCs w:val="20"/>
          <w:lang w:bidi="ar-EG"/>
        </w:rPr>
        <w:t>(Abdel- Hafez et al., 2003)</w:t>
      </w:r>
      <w:r w:rsidRPr="00163361">
        <w:rPr>
          <w:rFonts w:asciiTheme="majorBidi" w:eastAsia="Calibri" w:hAnsiTheme="majorBidi" w:cstheme="majorBidi"/>
          <w:sz w:val="20"/>
          <w:szCs w:val="20"/>
          <w:lang w:bidi="ar-EG"/>
        </w:rPr>
        <w:t xml:space="preserve">. </w:t>
      </w:r>
    </w:p>
    <w:p w:rsidR="00D9114B" w:rsidRPr="00163361" w:rsidRDefault="00D9114B" w:rsidP="00181F74">
      <w:pPr>
        <w:tabs>
          <w:tab w:val="left" w:pos="3423"/>
          <w:tab w:val="center" w:pos="4153"/>
        </w:tabs>
        <w:bidi w:val="0"/>
        <w:spacing w:after="0" w:line="240" w:lineRule="auto"/>
        <w:ind w:firstLine="540"/>
        <w:jc w:val="both"/>
        <w:rPr>
          <w:rFonts w:asciiTheme="majorBidi" w:eastAsia="Calibri" w:hAnsiTheme="majorBidi" w:cstheme="majorBidi"/>
          <w:sz w:val="20"/>
          <w:szCs w:val="20"/>
          <w:lang w:bidi="ar-EG"/>
        </w:rPr>
      </w:pPr>
      <w:r w:rsidRPr="00163361">
        <w:rPr>
          <w:rFonts w:asciiTheme="majorBidi" w:eastAsia="Calibri" w:hAnsiTheme="majorBidi" w:cstheme="majorBidi"/>
          <w:sz w:val="20"/>
          <w:szCs w:val="20"/>
          <w:lang w:bidi="ar-EG"/>
        </w:rPr>
        <w:t xml:space="preserve">We determined the prevalence of skin diseases and associated socioeconomic factors in rural areas. Recently, there has been considerable emphasis on hygiene emphasis on hygiene and socio-economic impact on the incidence of allergies disorders in children. We determined the prevalence of skin diseases in rural areas. The incidence of pediatric dermatological problems varies from one part of the </w:t>
      </w:r>
      <w:r w:rsidRPr="00163361">
        <w:rPr>
          <w:rFonts w:asciiTheme="majorBidi" w:eastAsia="Calibri" w:hAnsiTheme="majorBidi" w:cstheme="majorBidi"/>
          <w:sz w:val="20"/>
          <w:szCs w:val="20"/>
          <w:lang w:bidi="ar-EG"/>
        </w:rPr>
        <w:lastRenderedPageBreak/>
        <w:t xml:space="preserve">world to another. Skin diseases, through very common in many developing countries, are not often regarded as a significant health problem </w:t>
      </w:r>
      <w:r w:rsidRPr="00163361">
        <w:rPr>
          <w:rFonts w:asciiTheme="majorBidi" w:eastAsia="Calibri" w:hAnsiTheme="majorBidi" w:cstheme="majorBidi"/>
          <w:b/>
          <w:bCs/>
          <w:sz w:val="20"/>
          <w:szCs w:val="20"/>
          <w:lang w:bidi="ar-EG"/>
        </w:rPr>
        <w:t>(</w:t>
      </w:r>
      <w:proofErr w:type="spellStart"/>
      <w:r w:rsidRPr="00163361">
        <w:rPr>
          <w:rFonts w:asciiTheme="majorBidi" w:eastAsia="Calibri" w:hAnsiTheme="majorBidi" w:cstheme="majorBidi"/>
          <w:b/>
          <w:bCs/>
          <w:sz w:val="20"/>
          <w:szCs w:val="20"/>
        </w:rPr>
        <w:t>Ogunbiy</w:t>
      </w:r>
      <w:r w:rsidR="00623057" w:rsidRPr="00163361">
        <w:rPr>
          <w:rFonts w:asciiTheme="majorBidi" w:eastAsia="Calibri" w:hAnsiTheme="majorBidi" w:cstheme="majorBidi"/>
          <w:b/>
          <w:bCs/>
          <w:sz w:val="20"/>
          <w:szCs w:val="20"/>
        </w:rPr>
        <w:t>i</w:t>
      </w:r>
      <w:proofErr w:type="spellEnd"/>
      <w:r w:rsidRPr="00163361">
        <w:rPr>
          <w:rFonts w:asciiTheme="majorBidi" w:eastAsia="Calibri" w:hAnsiTheme="majorBidi" w:cstheme="majorBidi"/>
          <w:b/>
          <w:bCs/>
          <w:sz w:val="20"/>
          <w:szCs w:val="20"/>
        </w:rPr>
        <w:t>,</w:t>
      </w:r>
      <w:r w:rsidR="00BB0532" w:rsidRPr="00163361">
        <w:rPr>
          <w:rFonts w:asciiTheme="majorBidi" w:eastAsia="Calibri" w:hAnsiTheme="majorBidi" w:cstheme="majorBidi"/>
          <w:b/>
          <w:bCs/>
          <w:sz w:val="20"/>
          <w:szCs w:val="20"/>
        </w:rPr>
        <w:t xml:space="preserve"> </w:t>
      </w:r>
      <w:proofErr w:type="spellStart"/>
      <w:r w:rsidR="00BB0532" w:rsidRPr="00163361">
        <w:rPr>
          <w:rFonts w:asciiTheme="majorBidi" w:eastAsia="Calibri" w:hAnsiTheme="majorBidi" w:cstheme="majorBidi"/>
          <w:b/>
          <w:bCs/>
          <w:sz w:val="20"/>
          <w:szCs w:val="20"/>
        </w:rPr>
        <w:t>Owoaje</w:t>
      </w:r>
      <w:proofErr w:type="spellEnd"/>
      <w:r w:rsidR="00BB0532" w:rsidRPr="00163361">
        <w:rPr>
          <w:rFonts w:asciiTheme="majorBidi" w:eastAsia="Calibri" w:hAnsiTheme="majorBidi" w:cstheme="majorBidi"/>
          <w:b/>
          <w:bCs/>
          <w:sz w:val="20"/>
          <w:szCs w:val="20"/>
        </w:rPr>
        <w:t xml:space="preserve"> and </w:t>
      </w:r>
      <w:proofErr w:type="spellStart"/>
      <w:r w:rsidR="00BB0532" w:rsidRPr="00163361">
        <w:rPr>
          <w:rFonts w:asciiTheme="majorBidi" w:eastAsia="Calibri" w:hAnsiTheme="majorBidi" w:cstheme="majorBidi"/>
          <w:b/>
          <w:bCs/>
          <w:sz w:val="20"/>
          <w:szCs w:val="20"/>
        </w:rPr>
        <w:t>Ndahi</w:t>
      </w:r>
      <w:proofErr w:type="spellEnd"/>
      <w:r w:rsidR="00BB0532" w:rsidRPr="00163361">
        <w:rPr>
          <w:rFonts w:asciiTheme="majorBidi" w:eastAsia="Calibri" w:hAnsiTheme="majorBidi" w:cstheme="majorBidi"/>
          <w:b/>
          <w:bCs/>
          <w:sz w:val="20"/>
          <w:szCs w:val="20"/>
        </w:rPr>
        <w:t>, 2005</w:t>
      </w:r>
      <w:r w:rsidRPr="00163361">
        <w:rPr>
          <w:rFonts w:asciiTheme="majorBidi" w:eastAsia="Calibri" w:hAnsiTheme="majorBidi" w:cstheme="majorBidi"/>
          <w:b/>
          <w:bCs/>
          <w:sz w:val="20"/>
          <w:szCs w:val="20"/>
        </w:rPr>
        <w:t>)</w:t>
      </w:r>
      <w:r w:rsidRPr="00163361">
        <w:rPr>
          <w:rFonts w:asciiTheme="majorBidi" w:eastAsia="Calibri" w:hAnsiTheme="majorBidi" w:cstheme="majorBidi"/>
          <w:sz w:val="20"/>
          <w:szCs w:val="20"/>
          <w:lang w:bidi="ar-EG"/>
        </w:rPr>
        <w:t xml:space="preserve">. Even when serious diseases may be heralded by skin changes. The prevalence of skin diseases varies worldwide and information regarding local prevalence of its various causes may help the development of policies towards better management </w:t>
      </w:r>
      <w:r w:rsidRPr="00163361">
        <w:rPr>
          <w:rFonts w:asciiTheme="majorBidi" w:eastAsia="Calibri" w:hAnsiTheme="majorBidi" w:cstheme="majorBidi"/>
          <w:b/>
          <w:bCs/>
          <w:sz w:val="20"/>
          <w:szCs w:val="20"/>
          <w:lang w:bidi="ar-EG"/>
        </w:rPr>
        <w:t>(</w:t>
      </w:r>
      <w:proofErr w:type="spellStart"/>
      <w:r w:rsidRPr="00163361">
        <w:rPr>
          <w:rFonts w:asciiTheme="majorBidi" w:eastAsia="Calibri" w:hAnsiTheme="majorBidi" w:cstheme="majorBidi"/>
          <w:b/>
          <w:bCs/>
          <w:sz w:val="20"/>
          <w:szCs w:val="20"/>
          <w:lang w:bidi="ar-EG"/>
        </w:rPr>
        <w:t>PubMed</w:t>
      </w:r>
      <w:proofErr w:type="spellEnd"/>
      <w:r w:rsidRPr="00163361">
        <w:rPr>
          <w:rFonts w:asciiTheme="majorBidi" w:eastAsia="Calibri" w:hAnsiTheme="majorBidi" w:cstheme="majorBidi"/>
          <w:b/>
          <w:bCs/>
          <w:sz w:val="20"/>
          <w:szCs w:val="20"/>
          <w:lang w:bidi="ar-EG"/>
        </w:rPr>
        <w:t>, 2009)</w:t>
      </w:r>
      <w:r w:rsidRPr="00163361">
        <w:rPr>
          <w:rFonts w:asciiTheme="majorBidi" w:eastAsia="Calibri" w:hAnsiTheme="majorBidi" w:cstheme="majorBidi"/>
          <w:sz w:val="20"/>
          <w:szCs w:val="20"/>
          <w:lang w:bidi="ar-EG"/>
        </w:rPr>
        <w:t xml:space="preserve">. </w:t>
      </w:r>
    </w:p>
    <w:p w:rsidR="00D9114B" w:rsidRDefault="00D9114B" w:rsidP="00F4399B">
      <w:pPr>
        <w:tabs>
          <w:tab w:val="left" w:pos="3423"/>
          <w:tab w:val="center" w:pos="4153"/>
        </w:tabs>
        <w:bidi w:val="0"/>
        <w:spacing w:after="0" w:line="240" w:lineRule="auto"/>
        <w:jc w:val="both"/>
        <w:rPr>
          <w:rFonts w:asciiTheme="majorBidi" w:hAnsiTheme="majorBidi" w:cstheme="majorBidi"/>
          <w:sz w:val="20"/>
          <w:szCs w:val="20"/>
          <w:lang w:eastAsia="zh-CN" w:bidi="ar-EG"/>
        </w:rPr>
      </w:pPr>
      <w:r w:rsidRPr="00163361">
        <w:rPr>
          <w:rFonts w:asciiTheme="majorBidi" w:eastAsia="Calibri" w:hAnsiTheme="majorBidi" w:cstheme="majorBidi"/>
          <w:sz w:val="20"/>
          <w:szCs w:val="20"/>
          <w:lang w:bidi="ar-EG"/>
        </w:rPr>
        <w:t xml:space="preserve">           Community health nurse and pediatric nurse can influence families, legislator, and communities by teaching about the importance of environmental factors that increase skin diseases include advocacy and family education about methods that decrease e</w:t>
      </w:r>
      <w:r w:rsidR="00181F74">
        <w:rPr>
          <w:rFonts w:asciiTheme="majorBidi" w:eastAsia="Calibri" w:hAnsiTheme="majorBidi" w:cstheme="majorBidi"/>
          <w:sz w:val="20"/>
          <w:szCs w:val="20"/>
          <w:lang w:bidi="ar-EG"/>
        </w:rPr>
        <w:t>xposures to skin infection</w:t>
      </w:r>
      <w:r w:rsidR="00181F74">
        <w:rPr>
          <w:rFonts w:asciiTheme="majorBidi" w:hAnsiTheme="majorBidi" w:cstheme="majorBidi" w:hint="eastAsia"/>
          <w:sz w:val="20"/>
          <w:szCs w:val="20"/>
          <w:lang w:eastAsia="zh-CN" w:bidi="ar-EG"/>
        </w:rPr>
        <w:t xml:space="preserve">. </w:t>
      </w:r>
    </w:p>
    <w:p w:rsidR="00733998" w:rsidRPr="00181F74" w:rsidRDefault="00733998" w:rsidP="00733998">
      <w:pPr>
        <w:tabs>
          <w:tab w:val="left" w:pos="3423"/>
          <w:tab w:val="center" w:pos="4153"/>
        </w:tabs>
        <w:bidi w:val="0"/>
        <w:spacing w:after="0" w:line="240" w:lineRule="auto"/>
        <w:jc w:val="both"/>
        <w:rPr>
          <w:rFonts w:asciiTheme="majorBidi" w:hAnsiTheme="majorBidi" w:cstheme="majorBidi"/>
          <w:sz w:val="20"/>
          <w:szCs w:val="20"/>
          <w:lang w:eastAsia="zh-CN" w:bidi="ar-EG"/>
        </w:rPr>
      </w:pPr>
    </w:p>
    <w:p w:rsidR="00D9114B" w:rsidRPr="00163361" w:rsidRDefault="00D9114B" w:rsidP="00F4399B">
      <w:pPr>
        <w:bidi w:val="0"/>
        <w:spacing w:after="0" w:line="240" w:lineRule="auto"/>
        <w:jc w:val="both"/>
        <w:rPr>
          <w:rFonts w:asciiTheme="majorBidi" w:eastAsia="Calibri" w:hAnsiTheme="majorBidi" w:cstheme="majorBidi"/>
          <w:b/>
          <w:bCs/>
          <w:sz w:val="20"/>
          <w:szCs w:val="20"/>
        </w:rPr>
      </w:pPr>
      <w:r w:rsidRPr="00163361">
        <w:rPr>
          <w:rFonts w:asciiTheme="majorBidi" w:eastAsia="Calibri" w:hAnsiTheme="majorBidi" w:cstheme="majorBidi"/>
          <w:b/>
          <w:bCs/>
          <w:sz w:val="20"/>
          <w:szCs w:val="20"/>
        </w:rPr>
        <w:t>Significance of the study:</w:t>
      </w:r>
    </w:p>
    <w:p w:rsidR="00D9114B" w:rsidRDefault="00D9114B" w:rsidP="00BB0532">
      <w:pPr>
        <w:bidi w:val="0"/>
        <w:spacing w:after="0" w:line="240" w:lineRule="auto"/>
        <w:jc w:val="both"/>
        <w:rPr>
          <w:rFonts w:asciiTheme="majorBidi" w:hAnsiTheme="majorBidi" w:cstheme="majorBidi"/>
          <w:b/>
          <w:bCs/>
          <w:sz w:val="20"/>
          <w:szCs w:val="20"/>
          <w:lang w:eastAsia="zh-CN"/>
        </w:rPr>
      </w:pPr>
      <w:r w:rsidRPr="00163361">
        <w:rPr>
          <w:rFonts w:asciiTheme="majorBidi" w:eastAsia="Calibri" w:hAnsiTheme="majorBidi" w:cstheme="majorBidi"/>
          <w:sz w:val="20"/>
          <w:szCs w:val="20"/>
        </w:rPr>
        <w:t xml:space="preserve">          The prevalence of skin diseases in the pediatric age group is very high. Different studies have shown cross- sectional prevalence rates ranging from 22.8 to 26.8% </w:t>
      </w:r>
      <w:r w:rsidR="00BB0532" w:rsidRPr="00163361">
        <w:rPr>
          <w:rFonts w:asciiTheme="majorBidi" w:eastAsia="Calibri" w:hAnsiTheme="majorBidi" w:cstheme="majorBidi"/>
          <w:sz w:val="20"/>
          <w:szCs w:val="20"/>
        </w:rPr>
        <w:t>(</w:t>
      </w:r>
      <w:proofErr w:type="spellStart"/>
      <w:r w:rsidR="00BB0532" w:rsidRPr="00163361">
        <w:rPr>
          <w:rFonts w:asciiTheme="majorBidi" w:eastAsia="Calibri" w:hAnsiTheme="majorBidi" w:cstheme="majorBidi"/>
          <w:sz w:val="20"/>
          <w:szCs w:val="20"/>
        </w:rPr>
        <w:t>Amin</w:t>
      </w:r>
      <w:proofErr w:type="spellEnd"/>
      <w:r w:rsidR="00BB0532" w:rsidRPr="00163361">
        <w:rPr>
          <w:rFonts w:asciiTheme="majorBidi" w:eastAsia="Calibri" w:hAnsiTheme="majorBidi" w:cstheme="majorBidi"/>
          <w:sz w:val="20"/>
          <w:szCs w:val="20"/>
        </w:rPr>
        <w:t xml:space="preserve"> </w:t>
      </w:r>
      <w:r w:rsidR="00BB0532" w:rsidRPr="00163361">
        <w:rPr>
          <w:rFonts w:asciiTheme="majorBidi" w:eastAsia="Calibri" w:hAnsiTheme="majorBidi" w:cstheme="majorBidi"/>
          <w:b/>
          <w:bCs/>
          <w:sz w:val="20"/>
          <w:szCs w:val="20"/>
        </w:rPr>
        <w:t>et al</w:t>
      </w:r>
      <w:r w:rsidRPr="00163361">
        <w:rPr>
          <w:rFonts w:asciiTheme="majorBidi" w:eastAsia="Calibri" w:hAnsiTheme="majorBidi" w:cstheme="majorBidi"/>
          <w:b/>
          <w:bCs/>
          <w:sz w:val="20"/>
          <w:szCs w:val="20"/>
        </w:rPr>
        <w:t>, 2011)</w:t>
      </w:r>
      <w:r w:rsidR="0029606D">
        <w:rPr>
          <w:rFonts w:asciiTheme="majorBidi" w:eastAsia="Calibri" w:hAnsiTheme="majorBidi" w:cstheme="majorBidi"/>
          <w:sz w:val="20"/>
          <w:szCs w:val="20"/>
        </w:rPr>
        <w:t>.</w:t>
      </w:r>
      <w:r w:rsidRPr="00163361">
        <w:rPr>
          <w:rFonts w:asciiTheme="majorBidi" w:eastAsia="Calibri" w:hAnsiTheme="majorBidi" w:cstheme="majorBidi"/>
          <w:sz w:val="20"/>
          <w:szCs w:val="20"/>
        </w:rPr>
        <w:t xml:space="preserve"> Skin diseases in children are important health problems and about 20 to 30% of children seen by pediatricians present with problems related directly or indirectly to skin </w:t>
      </w:r>
      <w:r w:rsidRPr="00163361">
        <w:rPr>
          <w:rFonts w:asciiTheme="majorBidi" w:eastAsia="Calibri" w:hAnsiTheme="majorBidi" w:cstheme="majorBidi"/>
          <w:b/>
          <w:bCs/>
          <w:sz w:val="20"/>
          <w:szCs w:val="20"/>
        </w:rPr>
        <w:t>(</w:t>
      </w:r>
      <w:proofErr w:type="spellStart"/>
      <w:r w:rsidRPr="00163361">
        <w:rPr>
          <w:rFonts w:asciiTheme="majorBidi" w:eastAsia="Calibri" w:hAnsiTheme="majorBidi" w:cstheme="majorBidi"/>
          <w:b/>
          <w:bCs/>
          <w:sz w:val="20"/>
          <w:szCs w:val="20"/>
        </w:rPr>
        <w:t>Kathem</w:t>
      </w:r>
      <w:proofErr w:type="spellEnd"/>
      <w:r w:rsidRPr="00163361">
        <w:rPr>
          <w:rFonts w:asciiTheme="majorBidi" w:eastAsia="Calibri" w:hAnsiTheme="majorBidi" w:cstheme="majorBidi"/>
          <w:b/>
          <w:bCs/>
          <w:sz w:val="20"/>
          <w:szCs w:val="20"/>
        </w:rPr>
        <w:t xml:space="preserve"> and </w:t>
      </w:r>
      <w:proofErr w:type="spellStart"/>
      <w:r w:rsidRPr="00163361">
        <w:rPr>
          <w:rFonts w:asciiTheme="majorBidi" w:eastAsia="Calibri" w:hAnsiTheme="majorBidi" w:cstheme="majorBidi"/>
          <w:b/>
          <w:bCs/>
          <w:sz w:val="20"/>
          <w:szCs w:val="20"/>
        </w:rPr>
        <w:t>Rubiay</w:t>
      </w:r>
      <w:proofErr w:type="spellEnd"/>
      <w:r w:rsidRPr="00163361">
        <w:rPr>
          <w:rFonts w:asciiTheme="majorBidi" w:eastAsia="Calibri" w:hAnsiTheme="majorBidi" w:cstheme="majorBidi"/>
          <w:b/>
          <w:bCs/>
          <w:sz w:val="20"/>
          <w:szCs w:val="20"/>
        </w:rPr>
        <w:t>, 2005</w:t>
      </w:r>
      <w:r w:rsidR="00F4399B" w:rsidRPr="00163361">
        <w:rPr>
          <w:rFonts w:asciiTheme="majorBidi" w:eastAsia="Calibri" w:hAnsiTheme="majorBidi" w:cstheme="majorBidi"/>
          <w:b/>
          <w:bCs/>
          <w:sz w:val="20"/>
          <w:szCs w:val="20"/>
        </w:rPr>
        <w:t xml:space="preserve">). </w:t>
      </w:r>
    </w:p>
    <w:p w:rsidR="00733998" w:rsidRPr="00733998" w:rsidRDefault="00733998" w:rsidP="00733998">
      <w:pPr>
        <w:bidi w:val="0"/>
        <w:spacing w:after="0" w:line="240" w:lineRule="auto"/>
        <w:jc w:val="both"/>
        <w:rPr>
          <w:rFonts w:asciiTheme="majorBidi" w:hAnsiTheme="majorBidi" w:cstheme="majorBidi"/>
          <w:sz w:val="20"/>
          <w:szCs w:val="20"/>
          <w:lang w:eastAsia="zh-CN"/>
        </w:rPr>
      </w:pPr>
    </w:p>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 xml:space="preserve">Aim of </w:t>
      </w:r>
      <w:proofErr w:type="gramStart"/>
      <w:r w:rsidRPr="00163361">
        <w:rPr>
          <w:rFonts w:asciiTheme="majorBidi" w:hAnsiTheme="majorBidi" w:cstheme="majorBidi"/>
          <w:b/>
          <w:bCs/>
          <w:sz w:val="20"/>
          <w:szCs w:val="20"/>
        </w:rPr>
        <w:t>The</w:t>
      </w:r>
      <w:proofErr w:type="gramEnd"/>
      <w:r w:rsidRPr="00163361">
        <w:rPr>
          <w:rFonts w:asciiTheme="majorBidi" w:hAnsiTheme="majorBidi" w:cstheme="majorBidi"/>
          <w:b/>
          <w:bCs/>
          <w:sz w:val="20"/>
          <w:szCs w:val="20"/>
        </w:rPr>
        <w:t xml:space="preserve"> Study:</w:t>
      </w:r>
    </w:p>
    <w:p w:rsidR="00D9114B" w:rsidRDefault="00D9114B" w:rsidP="00F4399B">
      <w:pPr>
        <w:bidi w:val="0"/>
        <w:spacing w:after="0" w:line="240" w:lineRule="auto"/>
        <w:jc w:val="both"/>
        <w:rPr>
          <w:rFonts w:asciiTheme="majorBidi" w:hAnsiTheme="majorBidi" w:cstheme="majorBidi"/>
          <w:sz w:val="20"/>
          <w:szCs w:val="20"/>
          <w:lang w:eastAsia="zh-CN"/>
        </w:rPr>
      </w:pPr>
      <w:r w:rsidRPr="00163361">
        <w:rPr>
          <w:rFonts w:asciiTheme="majorBidi" w:hAnsiTheme="majorBidi" w:cstheme="majorBidi"/>
          <w:sz w:val="20"/>
          <w:szCs w:val="20"/>
        </w:rPr>
        <w:t xml:space="preserve">The aim of the study was to identify the most common skin diseases </w:t>
      </w:r>
      <w:r w:rsidRPr="00163361">
        <w:rPr>
          <w:rFonts w:asciiTheme="majorBidi" w:hAnsiTheme="majorBidi" w:cstheme="majorBidi"/>
          <w:sz w:val="20"/>
          <w:szCs w:val="20"/>
          <w:lang w:eastAsia="ar-SA" w:bidi="ar-DZ"/>
        </w:rPr>
        <w:t xml:space="preserve">among children patients attending to </w:t>
      </w:r>
      <w:r w:rsidR="00166182" w:rsidRPr="00163361">
        <w:rPr>
          <w:rFonts w:asciiTheme="majorBidi" w:hAnsiTheme="majorBidi" w:cstheme="majorBidi"/>
          <w:sz w:val="20"/>
          <w:szCs w:val="20"/>
          <w:lang w:eastAsia="ar-SA" w:bidi="ar-DZ"/>
        </w:rPr>
        <w:t>Dermatology</w:t>
      </w:r>
      <w:r w:rsidRPr="00163361">
        <w:rPr>
          <w:rFonts w:asciiTheme="majorBidi" w:hAnsiTheme="majorBidi" w:cstheme="majorBidi"/>
          <w:sz w:val="20"/>
          <w:szCs w:val="20"/>
          <w:lang w:eastAsia="ar-SA" w:bidi="ar-DZ"/>
        </w:rPr>
        <w:t xml:space="preserve"> </w:t>
      </w:r>
      <w:r w:rsidR="00166182" w:rsidRPr="00163361">
        <w:rPr>
          <w:rFonts w:asciiTheme="majorBidi" w:hAnsiTheme="majorBidi" w:cstheme="majorBidi"/>
          <w:sz w:val="20"/>
          <w:szCs w:val="20"/>
          <w:lang w:eastAsia="ar-SA" w:bidi="ar-DZ"/>
        </w:rPr>
        <w:t>Clinic</w:t>
      </w:r>
      <w:r w:rsidRPr="00163361">
        <w:rPr>
          <w:rFonts w:asciiTheme="majorBidi" w:hAnsiTheme="majorBidi" w:cstheme="majorBidi"/>
          <w:sz w:val="20"/>
          <w:szCs w:val="20"/>
        </w:rPr>
        <w:t xml:space="preserve">, </w:t>
      </w:r>
      <w:proofErr w:type="spellStart"/>
      <w:r w:rsidRPr="00163361">
        <w:rPr>
          <w:rFonts w:asciiTheme="majorBidi" w:hAnsiTheme="majorBidi" w:cstheme="majorBidi"/>
          <w:sz w:val="20"/>
          <w:szCs w:val="20"/>
        </w:rPr>
        <w:t>Assuit</w:t>
      </w:r>
      <w:proofErr w:type="spellEnd"/>
      <w:r w:rsidRPr="00163361">
        <w:rPr>
          <w:rFonts w:asciiTheme="majorBidi" w:hAnsiTheme="majorBidi" w:cstheme="majorBidi"/>
          <w:sz w:val="20"/>
          <w:szCs w:val="20"/>
        </w:rPr>
        <w:t>, Egypt.</w:t>
      </w:r>
    </w:p>
    <w:p w:rsidR="00733998" w:rsidRPr="00163361" w:rsidRDefault="00733998" w:rsidP="00733998">
      <w:pPr>
        <w:bidi w:val="0"/>
        <w:spacing w:after="0" w:line="240" w:lineRule="auto"/>
        <w:jc w:val="both"/>
        <w:rPr>
          <w:rFonts w:asciiTheme="majorBidi" w:hAnsiTheme="majorBidi" w:cstheme="majorBidi"/>
          <w:sz w:val="20"/>
          <w:szCs w:val="20"/>
          <w:lang w:eastAsia="zh-CN"/>
        </w:rPr>
      </w:pPr>
    </w:p>
    <w:p w:rsidR="00D9114B" w:rsidRPr="00163361" w:rsidRDefault="00D9114B" w:rsidP="00F4399B">
      <w:pPr>
        <w:bidi w:val="0"/>
        <w:spacing w:after="0" w:line="240" w:lineRule="auto"/>
        <w:jc w:val="both"/>
        <w:rPr>
          <w:rFonts w:asciiTheme="majorBidi" w:hAnsiTheme="majorBidi" w:cstheme="majorBidi"/>
          <w:b/>
          <w:bCs/>
          <w:sz w:val="20"/>
          <w:szCs w:val="20"/>
        </w:rPr>
      </w:pPr>
      <w:r w:rsidRPr="00163361">
        <w:rPr>
          <w:rFonts w:asciiTheme="majorBidi" w:hAnsiTheme="majorBidi" w:cstheme="majorBidi"/>
          <w:b/>
          <w:bCs/>
          <w:sz w:val="20"/>
          <w:szCs w:val="20"/>
        </w:rPr>
        <w:t>Research Questions:</w:t>
      </w:r>
    </w:p>
    <w:p w:rsidR="00D9114B" w:rsidRPr="00163361" w:rsidRDefault="00D9114B" w:rsidP="00F21FE1">
      <w:pPr>
        <w:pStyle w:val="ListParagraph"/>
        <w:numPr>
          <w:ilvl w:val="0"/>
          <w:numId w:val="2"/>
        </w:numPr>
        <w:bidi w:val="0"/>
        <w:spacing w:after="0" w:line="240" w:lineRule="auto"/>
        <w:ind w:left="426" w:hanging="426"/>
        <w:jc w:val="both"/>
        <w:rPr>
          <w:rFonts w:asciiTheme="majorBidi" w:hAnsiTheme="majorBidi" w:cstheme="majorBidi"/>
          <w:sz w:val="20"/>
          <w:szCs w:val="20"/>
        </w:rPr>
      </w:pPr>
      <w:r w:rsidRPr="00163361">
        <w:rPr>
          <w:rFonts w:asciiTheme="majorBidi" w:hAnsiTheme="majorBidi" w:cstheme="majorBidi"/>
          <w:sz w:val="20"/>
          <w:szCs w:val="20"/>
        </w:rPr>
        <w:t xml:space="preserve">What are types of common skin disease among </w:t>
      </w:r>
      <w:r w:rsidR="00F955BD" w:rsidRPr="00163361">
        <w:rPr>
          <w:rFonts w:asciiTheme="majorBidi" w:hAnsiTheme="majorBidi" w:cstheme="majorBidi"/>
          <w:sz w:val="20"/>
          <w:szCs w:val="20"/>
        </w:rPr>
        <w:t>children?</w:t>
      </w:r>
    </w:p>
    <w:p w:rsidR="00D9114B" w:rsidRPr="00163361" w:rsidRDefault="00D9114B" w:rsidP="00F21FE1">
      <w:pPr>
        <w:pStyle w:val="ListParagraph"/>
        <w:numPr>
          <w:ilvl w:val="0"/>
          <w:numId w:val="2"/>
        </w:numPr>
        <w:bidi w:val="0"/>
        <w:spacing w:after="0" w:line="240" w:lineRule="auto"/>
        <w:ind w:left="426" w:hanging="426"/>
        <w:jc w:val="both"/>
        <w:rPr>
          <w:rFonts w:asciiTheme="majorBidi" w:hAnsiTheme="majorBidi" w:cstheme="majorBidi"/>
          <w:sz w:val="20"/>
          <w:szCs w:val="20"/>
        </w:rPr>
      </w:pPr>
      <w:r w:rsidRPr="00163361">
        <w:rPr>
          <w:rFonts w:asciiTheme="majorBidi" w:hAnsiTheme="majorBidi" w:cstheme="majorBidi"/>
          <w:sz w:val="20"/>
          <w:szCs w:val="20"/>
        </w:rPr>
        <w:t xml:space="preserve">What is the </w:t>
      </w:r>
      <w:r w:rsidR="00166182" w:rsidRPr="00163361">
        <w:rPr>
          <w:rFonts w:asciiTheme="majorBidi" w:hAnsiTheme="majorBidi" w:cstheme="majorBidi"/>
          <w:sz w:val="20"/>
          <w:szCs w:val="20"/>
        </w:rPr>
        <w:t>Dermatology</w:t>
      </w:r>
      <w:r w:rsidRPr="00163361">
        <w:rPr>
          <w:rFonts w:asciiTheme="majorBidi" w:hAnsiTheme="majorBidi" w:cstheme="majorBidi"/>
          <w:sz w:val="20"/>
          <w:szCs w:val="20"/>
        </w:rPr>
        <w:t xml:space="preserve"> </w:t>
      </w:r>
      <w:r w:rsidR="00166182" w:rsidRPr="00163361">
        <w:rPr>
          <w:rFonts w:asciiTheme="majorBidi" w:hAnsiTheme="majorBidi" w:cstheme="majorBidi"/>
          <w:sz w:val="20"/>
          <w:szCs w:val="20"/>
        </w:rPr>
        <w:t>Clinic</w:t>
      </w:r>
      <w:r w:rsidRPr="00163361">
        <w:rPr>
          <w:rFonts w:asciiTheme="majorBidi" w:hAnsiTheme="majorBidi" w:cstheme="majorBidi"/>
          <w:sz w:val="20"/>
          <w:szCs w:val="20"/>
        </w:rPr>
        <w:t xml:space="preserve"> rate about skin diseases among </w:t>
      </w:r>
      <w:r w:rsidR="00F955BD" w:rsidRPr="00163361">
        <w:rPr>
          <w:rFonts w:asciiTheme="majorBidi" w:hAnsiTheme="majorBidi" w:cstheme="majorBidi"/>
          <w:sz w:val="20"/>
          <w:szCs w:val="20"/>
        </w:rPr>
        <w:t>children?</w:t>
      </w:r>
    </w:p>
    <w:p w:rsidR="00F4399B" w:rsidRPr="00163361" w:rsidRDefault="00F4399B" w:rsidP="00F4399B">
      <w:pPr>
        <w:bidi w:val="0"/>
        <w:spacing w:after="0" w:line="240" w:lineRule="auto"/>
        <w:jc w:val="both"/>
        <w:rPr>
          <w:rFonts w:asciiTheme="majorBidi" w:hAnsiTheme="majorBidi" w:cstheme="majorBidi"/>
          <w:b/>
          <w:bCs/>
          <w:sz w:val="20"/>
          <w:szCs w:val="20"/>
        </w:rPr>
      </w:pPr>
    </w:p>
    <w:p w:rsidR="00D9114B" w:rsidRPr="00163361" w:rsidRDefault="00F4399B" w:rsidP="00F4399B">
      <w:pPr>
        <w:bidi w:val="0"/>
        <w:spacing w:after="0" w:line="240" w:lineRule="auto"/>
        <w:jc w:val="both"/>
        <w:rPr>
          <w:rFonts w:asciiTheme="majorBidi" w:hAnsiTheme="majorBidi" w:cstheme="majorBidi"/>
          <w:b/>
          <w:bCs/>
          <w:sz w:val="20"/>
          <w:szCs w:val="20"/>
        </w:rPr>
      </w:pPr>
      <w:r w:rsidRPr="00163361">
        <w:rPr>
          <w:rFonts w:asciiTheme="majorBidi" w:hAnsiTheme="majorBidi" w:cstheme="majorBidi"/>
          <w:b/>
          <w:bCs/>
          <w:sz w:val="20"/>
          <w:szCs w:val="20"/>
        </w:rPr>
        <w:t xml:space="preserve">2. </w:t>
      </w:r>
      <w:r w:rsidR="00D9114B" w:rsidRPr="00163361">
        <w:rPr>
          <w:rFonts w:asciiTheme="majorBidi" w:hAnsiTheme="majorBidi" w:cstheme="majorBidi"/>
          <w:b/>
          <w:bCs/>
          <w:sz w:val="20"/>
          <w:szCs w:val="20"/>
        </w:rPr>
        <w:t>Subjects and Methods:</w:t>
      </w:r>
    </w:p>
    <w:p w:rsidR="00D9114B" w:rsidRPr="00163361" w:rsidRDefault="00D9114B" w:rsidP="00F4399B">
      <w:pPr>
        <w:bidi w:val="0"/>
        <w:spacing w:after="0" w:line="240" w:lineRule="auto"/>
        <w:jc w:val="both"/>
        <w:rPr>
          <w:rFonts w:asciiTheme="majorBidi" w:hAnsiTheme="majorBidi" w:cstheme="majorBidi"/>
          <w:b/>
          <w:bCs/>
          <w:sz w:val="20"/>
          <w:szCs w:val="20"/>
        </w:rPr>
      </w:pPr>
      <w:r w:rsidRPr="00163361">
        <w:rPr>
          <w:rFonts w:asciiTheme="majorBidi" w:hAnsiTheme="majorBidi" w:cstheme="majorBidi"/>
          <w:b/>
          <w:bCs/>
          <w:sz w:val="20"/>
          <w:szCs w:val="20"/>
        </w:rPr>
        <w:t>Research design:</w:t>
      </w:r>
    </w:p>
    <w:p w:rsidR="00D9114B" w:rsidRDefault="00D9114B" w:rsidP="00733998">
      <w:pPr>
        <w:pStyle w:val="NormalWeb"/>
        <w:tabs>
          <w:tab w:val="right" w:pos="8820"/>
        </w:tabs>
        <w:spacing w:before="0" w:beforeAutospacing="0" w:after="0" w:afterAutospacing="0"/>
        <w:ind w:firstLine="630"/>
        <w:jc w:val="both"/>
        <w:rPr>
          <w:rFonts w:asciiTheme="majorBidi" w:eastAsiaTheme="minorEastAsia" w:hAnsiTheme="majorBidi" w:cstheme="majorBidi"/>
          <w:sz w:val="20"/>
          <w:szCs w:val="20"/>
          <w:lang w:eastAsia="zh-CN" w:bidi="ar-DZ"/>
        </w:rPr>
      </w:pPr>
      <w:r w:rsidRPr="00163361">
        <w:rPr>
          <w:rFonts w:asciiTheme="majorBidi" w:hAnsiTheme="majorBidi" w:cstheme="majorBidi"/>
          <w:sz w:val="20"/>
          <w:szCs w:val="20"/>
          <w:lang w:bidi="ar-DZ"/>
        </w:rPr>
        <w:t xml:space="preserve">The Descriptive Cross-sectional Research Design was used in this study. </w:t>
      </w:r>
    </w:p>
    <w:p w:rsidR="00733998" w:rsidRPr="00733998" w:rsidRDefault="00733998" w:rsidP="00F4399B">
      <w:pPr>
        <w:pStyle w:val="NormalWeb"/>
        <w:tabs>
          <w:tab w:val="right" w:pos="8820"/>
        </w:tabs>
        <w:spacing w:before="0" w:beforeAutospacing="0" w:after="0" w:afterAutospacing="0"/>
        <w:jc w:val="both"/>
        <w:rPr>
          <w:rFonts w:asciiTheme="majorBidi" w:eastAsiaTheme="minorEastAsia" w:hAnsiTheme="majorBidi" w:cstheme="majorBidi"/>
          <w:sz w:val="20"/>
          <w:szCs w:val="20"/>
          <w:lang w:eastAsia="zh-CN" w:bidi="ar-DZ"/>
        </w:rPr>
      </w:pPr>
    </w:p>
    <w:p w:rsidR="00D9114B" w:rsidRPr="00163361" w:rsidRDefault="00F4399B" w:rsidP="00F4399B">
      <w:pPr>
        <w:bidi w:val="0"/>
        <w:spacing w:after="0" w:line="240" w:lineRule="auto"/>
        <w:jc w:val="both"/>
        <w:rPr>
          <w:rFonts w:asciiTheme="majorBidi" w:hAnsiTheme="majorBidi" w:cstheme="majorBidi"/>
          <w:b/>
          <w:bCs/>
          <w:sz w:val="20"/>
          <w:szCs w:val="20"/>
        </w:rPr>
      </w:pPr>
      <w:r w:rsidRPr="00163361">
        <w:rPr>
          <w:rFonts w:asciiTheme="majorBidi" w:hAnsiTheme="majorBidi" w:cstheme="majorBidi"/>
          <w:b/>
          <w:bCs/>
          <w:sz w:val="20"/>
          <w:szCs w:val="20"/>
        </w:rPr>
        <w:t>Setting:</w:t>
      </w:r>
    </w:p>
    <w:p w:rsidR="00D9114B" w:rsidRDefault="00D9114B" w:rsidP="00F4399B">
      <w:pPr>
        <w:bidi w:val="0"/>
        <w:spacing w:after="0" w:line="240" w:lineRule="auto"/>
        <w:ind w:firstLine="567"/>
        <w:jc w:val="both"/>
        <w:rPr>
          <w:rFonts w:asciiTheme="majorBidi" w:hAnsiTheme="majorBidi" w:cstheme="majorBidi"/>
          <w:sz w:val="20"/>
          <w:szCs w:val="20"/>
          <w:lang w:eastAsia="zh-CN"/>
        </w:rPr>
      </w:pPr>
      <w:r w:rsidRPr="00163361">
        <w:rPr>
          <w:rFonts w:asciiTheme="majorBidi" w:hAnsiTheme="majorBidi" w:cstheme="majorBidi"/>
          <w:sz w:val="20"/>
          <w:szCs w:val="20"/>
        </w:rPr>
        <w:t xml:space="preserve"> Study was conducted at the </w:t>
      </w:r>
      <w:r w:rsidR="00166182" w:rsidRPr="00163361">
        <w:rPr>
          <w:rFonts w:asciiTheme="majorBidi" w:hAnsiTheme="majorBidi" w:cstheme="majorBidi"/>
          <w:sz w:val="20"/>
          <w:szCs w:val="20"/>
        </w:rPr>
        <w:t>Dermatology</w:t>
      </w:r>
      <w:r w:rsidRPr="00163361">
        <w:rPr>
          <w:rFonts w:asciiTheme="majorBidi" w:hAnsiTheme="majorBidi" w:cstheme="majorBidi"/>
          <w:sz w:val="20"/>
          <w:szCs w:val="20"/>
        </w:rPr>
        <w:t xml:space="preserve"> </w:t>
      </w:r>
      <w:r w:rsidR="00166182" w:rsidRPr="00163361">
        <w:rPr>
          <w:rFonts w:asciiTheme="majorBidi" w:hAnsiTheme="majorBidi" w:cstheme="majorBidi"/>
          <w:sz w:val="20"/>
          <w:szCs w:val="20"/>
        </w:rPr>
        <w:t>Clinic</w:t>
      </w:r>
      <w:r w:rsidRPr="00163361">
        <w:rPr>
          <w:rFonts w:asciiTheme="majorBidi" w:hAnsiTheme="majorBidi" w:cstheme="majorBidi"/>
          <w:sz w:val="20"/>
          <w:szCs w:val="20"/>
        </w:rPr>
        <w:t xml:space="preserve"> and affiliated by Ministry Of Health, </w:t>
      </w:r>
      <w:proofErr w:type="spellStart"/>
      <w:r w:rsidRPr="00163361">
        <w:rPr>
          <w:rFonts w:asciiTheme="majorBidi" w:hAnsiTheme="majorBidi" w:cstheme="majorBidi"/>
          <w:sz w:val="20"/>
          <w:szCs w:val="20"/>
        </w:rPr>
        <w:t>Assuit</w:t>
      </w:r>
      <w:proofErr w:type="spellEnd"/>
      <w:r w:rsidRPr="00163361">
        <w:rPr>
          <w:rFonts w:asciiTheme="majorBidi" w:hAnsiTheme="majorBidi" w:cstheme="majorBidi"/>
          <w:sz w:val="20"/>
          <w:szCs w:val="20"/>
        </w:rPr>
        <w:t xml:space="preserve"> Governorates. This </w:t>
      </w:r>
      <w:r w:rsidR="00166182" w:rsidRPr="00163361">
        <w:rPr>
          <w:rFonts w:asciiTheme="majorBidi" w:hAnsiTheme="majorBidi" w:cstheme="majorBidi"/>
          <w:sz w:val="20"/>
          <w:szCs w:val="20"/>
        </w:rPr>
        <w:t>Clinic</w:t>
      </w:r>
      <w:r w:rsidRPr="00163361">
        <w:rPr>
          <w:rFonts w:asciiTheme="majorBidi" w:hAnsiTheme="majorBidi" w:cstheme="majorBidi"/>
          <w:sz w:val="20"/>
          <w:szCs w:val="20"/>
        </w:rPr>
        <w:t xml:space="preserve"> is only the specialty for </w:t>
      </w:r>
      <w:r w:rsidR="00166182" w:rsidRPr="00163361">
        <w:rPr>
          <w:rFonts w:asciiTheme="majorBidi" w:hAnsiTheme="majorBidi" w:cstheme="majorBidi"/>
          <w:sz w:val="20"/>
          <w:szCs w:val="20"/>
        </w:rPr>
        <w:t>Dermatology</w:t>
      </w:r>
      <w:r w:rsidRPr="00163361">
        <w:rPr>
          <w:rFonts w:asciiTheme="majorBidi" w:hAnsiTheme="majorBidi" w:cstheme="majorBidi"/>
          <w:sz w:val="20"/>
          <w:szCs w:val="20"/>
        </w:rPr>
        <w:t xml:space="preserve"> and served all patients for examination and treatment.</w:t>
      </w:r>
    </w:p>
    <w:p w:rsidR="00733998" w:rsidRPr="00163361" w:rsidRDefault="00733998" w:rsidP="00733998">
      <w:pPr>
        <w:bidi w:val="0"/>
        <w:spacing w:after="0" w:line="240" w:lineRule="auto"/>
        <w:ind w:firstLine="567"/>
        <w:jc w:val="both"/>
        <w:rPr>
          <w:rFonts w:asciiTheme="majorBidi" w:hAnsiTheme="majorBidi" w:cstheme="majorBidi"/>
          <w:sz w:val="20"/>
          <w:szCs w:val="20"/>
          <w:lang w:eastAsia="zh-CN"/>
        </w:rPr>
      </w:pPr>
    </w:p>
    <w:p w:rsidR="00D9114B" w:rsidRPr="00163361" w:rsidRDefault="00D9114B" w:rsidP="00F4399B">
      <w:pPr>
        <w:bidi w:val="0"/>
        <w:spacing w:after="0" w:line="240" w:lineRule="auto"/>
        <w:jc w:val="both"/>
        <w:rPr>
          <w:rFonts w:asciiTheme="majorBidi" w:hAnsiTheme="majorBidi" w:cstheme="majorBidi"/>
          <w:b/>
          <w:bCs/>
          <w:sz w:val="20"/>
          <w:szCs w:val="20"/>
        </w:rPr>
      </w:pPr>
      <w:r w:rsidRPr="00163361">
        <w:rPr>
          <w:rFonts w:asciiTheme="majorBidi" w:hAnsiTheme="majorBidi" w:cstheme="majorBidi"/>
          <w:b/>
          <w:bCs/>
          <w:sz w:val="20"/>
          <w:szCs w:val="20"/>
        </w:rPr>
        <w:t xml:space="preserve">Sample: </w:t>
      </w:r>
    </w:p>
    <w:p w:rsidR="00D9114B" w:rsidRDefault="00D9114B" w:rsidP="00F328A3">
      <w:pPr>
        <w:bidi w:val="0"/>
        <w:spacing w:after="0" w:line="240" w:lineRule="auto"/>
        <w:ind w:firstLine="567"/>
        <w:jc w:val="both"/>
        <w:rPr>
          <w:rFonts w:asciiTheme="majorBidi" w:hAnsiTheme="majorBidi" w:cstheme="majorBidi"/>
          <w:sz w:val="20"/>
          <w:szCs w:val="20"/>
          <w:lang w:eastAsia="zh-CN"/>
        </w:rPr>
      </w:pPr>
      <w:r w:rsidRPr="00163361">
        <w:rPr>
          <w:rFonts w:asciiTheme="majorBidi" w:hAnsiTheme="majorBidi" w:cstheme="majorBidi"/>
          <w:sz w:val="20"/>
          <w:szCs w:val="20"/>
        </w:rPr>
        <w:t xml:space="preserve">A convenient sample of children with skin diseases was used. This study will be conducted for children less than 18 years who attended to </w:t>
      </w:r>
      <w:r w:rsidR="00166182" w:rsidRPr="00163361">
        <w:rPr>
          <w:rFonts w:asciiTheme="majorBidi" w:hAnsiTheme="majorBidi" w:cstheme="majorBidi"/>
          <w:sz w:val="20"/>
          <w:szCs w:val="20"/>
        </w:rPr>
        <w:t>Dermatology</w:t>
      </w:r>
      <w:r w:rsidRPr="00163361">
        <w:rPr>
          <w:rFonts w:asciiTheme="majorBidi" w:hAnsiTheme="majorBidi" w:cstheme="majorBidi"/>
          <w:sz w:val="20"/>
          <w:szCs w:val="20"/>
        </w:rPr>
        <w:t xml:space="preserve"> </w:t>
      </w:r>
      <w:r w:rsidR="00166182" w:rsidRPr="00163361">
        <w:rPr>
          <w:rFonts w:asciiTheme="majorBidi" w:hAnsiTheme="majorBidi" w:cstheme="majorBidi"/>
          <w:sz w:val="20"/>
          <w:szCs w:val="20"/>
        </w:rPr>
        <w:t>Clinic</w:t>
      </w:r>
      <w:r w:rsidRPr="00163361">
        <w:rPr>
          <w:rFonts w:asciiTheme="majorBidi" w:hAnsiTheme="majorBidi" w:cstheme="majorBidi"/>
          <w:sz w:val="20"/>
          <w:szCs w:val="20"/>
        </w:rPr>
        <w:t xml:space="preserve"> during six months starting from the March 2013 to the end the August 2013. The total numbers of them were 991 children are who suffering </w:t>
      </w:r>
      <w:r w:rsidRPr="00163361">
        <w:rPr>
          <w:rFonts w:asciiTheme="majorBidi" w:hAnsiTheme="majorBidi" w:cstheme="majorBidi"/>
          <w:sz w:val="20"/>
          <w:szCs w:val="20"/>
        </w:rPr>
        <w:lastRenderedPageBreak/>
        <w:t xml:space="preserve">from skin diseases and attending for examination and treatment. </w:t>
      </w:r>
    </w:p>
    <w:p w:rsidR="00733998" w:rsidRPr="00163361" w:rsidRDefault="00733998" w:rsidP="00733998">
      <w:pPr>
        <w:bidi w:val="0"/>
        <w:spacing w:after="0" w:line="240" w:lineRule="auto"/>
        <w:ind w:firstLine="567"/>
        <w:jc w:val="both"/>
        <w:rPr>
          <w:rFonts w:asciiTheme="majorBidi" w:hAnsiTheme="majorBidi" w:cstheme="majorBidi"/>
          <w:sz w:val="20"/>
          <w:szCs w:val="20"/>
          <w:lang w:eastAsia="zh-CN"/>
        </w:rPr>
      </w:pPr>
    </w:p>
    <w:p w:rsidR="00181F74" w:rsidRDefault="00D9114B" w:rsidP="00181F74">
      <w:pPr>
        <w:bidi w:val="0"/>
        <w:spacing w:after="0" w:line="240" w:lineRule="auto"/>
        <w:jc w:val="both"/>
        <w:rPr>
          <w:rFonts w:asciiTheme="majorBidi" w:hAnsiTheme="majorBidi" w:cstheme="majorBidi"/>
          <w:b/>
          <w:bCs/>
          <w:sz w:val="20"/>
          <w:szCs w:val="20"/>
          <w:lang w:eastAsia="zh-CN"/>
        </w:rPr>
      </w:pPr>
      <w:r w:rsidRPr="00163361">
        <w:rPr>
          <w:rFonts w:asciiTheme="majorBidi" w:hAnsiTheme="majorBidi" w:cstheme="majorBidi"/>
          <w:b/>
          <w:bCs/>
          <w:sz w:val="20"/>
          <w:szCs w:val="20"/>
        </w:rPr>
        <w:t>Tools:</w:t>
      </w:r>
    </w:p>
    <w:p w:rsidR="00D9114B" w:rsidRPr="00163361" w:rsidRDefault="00D9114B" w:rsidP="00181F74">
      <w:pPr>
        <w:bidi w:val="0"/>
        <w:spacing w:after="0" w:line="240" w:lineRule="auto"/>
        <w:jc w:val="both"/>
        <w:rPr>
          <w:rFonts w:asciiTheme="majorBidi" w:hAnsiTheme="majorBidi" w:cstheme="majorBidi"/>
          <w:b/>
          <w:bCs/>
          <w:sz w:val="20"/>
          <w:szCs w:val="20"/>
          <w:rtl/>
          <w:lang w:bidi="ar-EG"/>
        </w:rPr>
      </w:pPr>
      <w:r w:rsidRPr="00163361">
        <w:rPr>
          <w:rFonts w:asciiTheme="majorBidi" w:hAnsiTheme="majorBidi" w:cstheme="majorBidi"/>
          <w:b/>
          <w:bCs/>
          <w:sz w:val="20"/>
          <w:szCs w:val="20"/>
        </w:rPr>
        <w:t xml:space="preserve">The following </w:t>
      </w:r>
      <w:r w:rsidR="00DA762A" w:rsidRPr="00163361">
        <w:rPr>
          <w:rFonts w:asciiTheme="majorBidi" w:hAnsiTheme="majorBidi" w:cstheme="majorBidi"/>
          <w:b/>
          <w:bCs/>
          <w:sz w:val="20"/>
          <w:szCs w:val="20"/>
        </w:rPr>
        <w:t>tool</w:t>
      </w:r>
      <w:r w:rsidR="00A02D1B" w:rsidRPr="00163361">
        <w:rPr>
          <w:rFonts w:asciiTheme="majorBidi" w:hAnsiTheme="majorBidi" w:cstheme="majorBidi"/>
          <w:b/>
          <w:bCs/>
          <w:sz w:val="20"/>
          <w:szCs w:val="20"/>
        </w:rPr>
        <w:t>s</w:t>
      </w:r>
      <w:r w:rsidR="00DA762A" w:rsidRPr="00163361">
        <w:rPr>
          <w:rFonts w:asciiTheme="majorBidi" w:hAnsiTheme="majorBidi" w:cstheme="majorBidi"/>
          <w:b/>
          <w:bCs/>
          <w:sz w:val="20"/>
          <w:szCs w:val="20"/>
        </w:rPr>
        <w:t xml:space="preserve"> </w:t>
      </w:r>
      <w:r w:rsidR="00A02D1B" w:rsidRPr="00163361">
        <w:rPr>
          <w:rFonts w:asciiTheme="majorBidi" w:hAnsiTheme="majorBidi" w:cstheme="majorBidi"/>
          <w:b/>
          <w:bCs/>
          <w:sz w:val="20"/>
          <w:szCs w:val="20"/>
        </w:rPr>
        <w:t>were</w:t>
      </w:r>
      <w:r w:rsidRPr="00163361">
        <w:rPr>
          <w:rFonts w:asciiTheme="majorBidi" w:hAnsiTheme="majorBidi" w:cstheme="majorBidi"/>
          <w:b/>
          <w:bCs/>
          <w:sz w:val="20"/>
          <w:szCs w:val="20"/>
        </w:rPr>
        <w:t xml:space="preserve"> used in the current study:</w:t>
      </w:r>
    </w:p>
    <w:p w:rsidR="00D9114B" w:rsidRPr="00163361" w:rsidRDefault="00D9114B" w:rsidP="00F4399B">
      <w:pPr>
        <w:pStyle w:val="ListParagraph"/>
        <w:numPr>
          <w:ilvl w:val="0"/>
          <w:numId w:val="4"/>
        </w:numPr>
        <w:bidi w:val="0"/>
        <w:spacing w:after="0" w:line="240" w:lineRule="auto"/>
        <w:ind w:left="0" w:firstLine="0"/>
        <w:jc w:val="both"/>
        <w:rPr>
          <w:rFonts w:asciiTheme="majorBidi" w:hAnsiTheme="majorBidi" w:cstheme="majorBidi"/>
          <w:sz w:val="20"/>
          <w:szCs w:val="20"/>
        </w:rPr>
      </w:pPr>
      <w:r w:rsidRPr="00163361">
        <w:rPr>
          <w:rFonts w:asciiTheme="majorBidi" w:hAnsiTheme="majorBidi" w:cstheme="majorBidi"/>
          <w:sz w:val="20"/>
          <w:szCs w:val="20"/>
        </w:rPr>
        <w:t xml:space="preserve">A structured interview sheet </w:t>
      </w:r>
      <w:r w:rsidRPr="00163361">
        <w:rPr>
          <w:rFonts w:asciiTheme="majorBidi" w:hAnsiTheme="majorBidi" w:cstheme="majorBidi"/>
          <w:sz w:val="20"/>
          <w:szCs w:val="20"/>
          <w:lang w:bidi="ar-DZ"/>
        </w:rPr>
        <w:t xml:space="preserve">was </w:t>
      </w:r>
      <w:r w:rsidRPr="00163361">
        <w:rPr>
          <w:rFonts w:asciiTheme="majorBidi" w:hAnsiTheme="majorBidi" w:cstheme="majorBidi"/>
          <w:sz w:val="20"/>
          <w:szCs w:val="20"/>
          <w:lang w:bidi="ar-EG"/>
        </w:rPr>
        <w:t>developed by the researcher</w:t>
      </w:r>
      <w:r w:rsidRPr="00163361">
        <w:rPr>
          <w:rFonts w:asciiTheme="majorBidi" w:hAnsiTheme="majorBidi" w:cstheme="majorBidi"/>
          <w:sz w:val="20"/>
          <w:szCs w:val="20"/>
          <w:lang w:bidi="ar-DZ"/>
        </w:rPr>
        <w:t xml:space="preserve">s </w:t>
      </w:r>
      <w:r w:rsidRPr="00163361">
        <w:rPr>
          <w:rFonts w:asciiTheme="majorBidi" w:hAnsiTheme="majorBidi" w:cstheme="majorBidi"/>
          <w:sz w:val="20"/>
          <w:szCs w:val="20"/>
          <w:lang w:bidi="ar-EG"/>
        </w:rPr>
        <w:t>based on a review of relevant literature</w:t>
      </w:r>
      <w:r w:rsidRPr="00163361">
        <w:rPr>
          <w:rFonts w:asciiTheme="majorBidi" w:hAnsiTheme="majorBidi" w:cstheme="majorBidi"/>
          <w:sz w:val="20"/>
          <w:szCs w:val="20"/>
        </w:rPr>
        <w:t xml:space="preserve"> which included the following part:</w:t>
      </w:r>
    </w:p>
    <w:p w:rsidR="00A07508" w:rsidRPr="00163361" w:rsidRDefault="00D9114B" w:rsidP="006A4BEB">
      <w:pPr>
        <w:pStyle w:val="ListParagraph"/>
        <w:bidi w:val="0"/>
        <w:spacing w:after="0" w:line="240" w:lineRule="auto"/>
        <w:ind w:left="0"/>
        <w:jc w:val="both"/>
        <w:rPr>
          <w:rFonts w:asciiTheme="majorBidi" w:eastAsia="Times New Roman+FPEF" w:hAnsiTheme="majorBidi" w:cstheme="majorBidi"/>
          <w:sz w:val="20"/>
          <w:szCs w:val="20"/>
        </w:rPr>
      </w:pPr>
      <w:r w:rsidRPr="00163361">
        <w:rPr>
          <w:rFonts w:asciiTheme="majorBidi" w:hAnsiTheme="majorBidi" w:cstheme="majorBidi"/>
          <w:b/>
          <w:bCs/>
          <w:sz w:val="20"/>
          <w:szCs w:val="20"/>
        </w:rPr>
        <w:t>Part A: Socio demographic data for children and their parents such as</w:t>
      </w:r>
      <w:r w:rsidRPr="00163361">
        <w:rPr>
          <w:rFonts w:asciiTheme="majorBidi" w:hAnsiTheme="majorBidi" w:cstheme="majorBidi"/>
          <w:sz w:val="20"/>
          <w:szCs w:val="20"/>
        </w:rPr>
        <w:t xml:space="preserve">: name, age, </w:t>
      </w:r>
      <w:proofErr w:type="gramStart"/>
      <w:r w:rsidRPr="00163361">
        <w:rPr>
          <w:rFonts w:asciiTheme="majorBidi" w:hAnsiTheme="majorBidi" w:cstheme="majorBidi"/>
          <w:sz w:val="20"/>
          <w:szCs w:val="20"/>
        </w:rPr>
        <w:t>address</w:t>
      </w:r>
      <w:proofErr w:type="gramEnd"/>
      <w:r w:rsidRPr="00163361">
        <w:rPr>
          <w:rFonts w:asciiTheme="majorBidi" w:hAnsiTheme="majorBidi" w:cstheme="majorBidi"/>
          <w:sz w:val="20"/>
          <w:szCs w:val="20"/>
        </w:rPr>
        <w:t xml:space="preserve">, educational level, residence, and occupation. </w:t>
      </w:r>
    </w:p>
    <w:p w:rsidR="00D9114B" w:rsidRPr="00163361" w:rsidRDefault="00D9114B" w:rsidP="00F4399B">
      <w:pPr>
        <w:bidi w:val="0"/>
        <w:spacing w:after="0" w:line="240" w:lineRule="auto"/>
        <w:jc w:val="both"/>
        <w:rPr>
          <w:rFonts w:asciiTheme="majorBidi" w:hAnsiTheme="majorBidi" w:cstheme="majorBidi"/>
          <w:b/>
          <w:bCs/>
          <w:sz w:val="20"/>
          <w:szCs w:val="20"/>
          <w:lang w:bidi="ar-DZ"/>
        </w:rPr>
      </w:pPr>
      <w:r w:rsidRPr="00163361">
        <w:rPr>
          <w:rFonts w:asciiTheme="majorBidi" w:eastAsia="Times New Roman+FPEF" w:hAnsiTheme="majorBidi" w:cstheme="majorBidi"/>
          <w:b/>
          <w:bCs/>
          <w:sz w:val="20"/>
          <w:szCs w:val="20"/>
        </w:rPr>
        <w:t>Part B: Includes items related to history</w:t>
      </w:r>
      <w:r w:rsidRPr="00163361">
        <w:rPr>
          <w:rFonts w:asciiTheme="majorBidi" w:hAnsiTheme="majorBidi" w:cstheme="majorBidi"/>
          <w:b/>
          <w:bCs/>
          <w:sz w:val="20"/>
          <w:szCs w:val="20"/>
          <w:lang w:bidi="ar-DZ"/>
        </w:rPr>
        <w:t xml:space="preserve"> of skin disease as:- </w:t>
      </w:r>
    </w:p>
    <w:p w:rsidR="00D9114B" w:rsidRPr="00163361" w:rsidRDefault="00D9114B" w:rsidP="00F4399B">
      <w:pPr>
        <w:bidi w:val="0"/>
        <w:spacing w:after="0" w:line="240" w:lineRule="auto"/>
        <w:jc w:val="both"/>
        <w:rPr>
          <w:rFonts w:asciiTheme="majorBidi" w:hAnsiTheme="majorBidi" w:cstheme="majorBidi"/>
          <w:sz w:val="20"/>
          <w:szCs w:val="20"/>
        </w:rPr>
      </w:pPr>
      <w:r w:rsidRPr="00163361">
        <w:rPr>
          <w:rFonts w:asciiTheme="majorBidi" w:hAnsiTheme="majorBidi" w:cstheme="majorBidi"/>
          <w:b/>
          <w:bCs/>
          <w:sz w:val="20"/>
          <w:szCs w:val="20"/>
          <w:lang w:bidi="ar-DZ"/>
        </w:rPr>
        <w:t>Present history of skin diseases:</w:t>
      </w:r>
      <w:r w:rsidRPr="00163361">
        <w:rPr>
          <w:rFonts w:asciiTheme="majorBidi" w:hAnsiTheme="majorBidi" w:cstheme="majorBidi"/>
          <w:sz w:val="20"/>
          <w:szCs w:val="20"/>
          <w:lang w:bidi="ar-DZ"/>
        </w:rPr>
        <w:t xml:space="preserve"> included </w:t>
      </w:r>
      <w:r w:rsidRPr="00163361">
        <w:rPr>
          <w:rFonts w:asciiTheme="majorBidi" w:hAnsiTheme="majorBidi" w:cstheme="majorBidi"/>
          <w:b/>
          <w:bCs/>
          <w:sz w:val="20"/>
          <w:szCs w:val="20"/>
          <w:lang w:bidi="ar-DZ"/>
        </w:rPr>
        <w:t>chief complains:</w:t>
      </w:r>
      <w:r w:rsidRPr="00163361">
        <w:rPr>
          <w:rFonts w:asciiTheme="majorBidi" w:hAnsiTheme="majorBidi" w:cstheme="majorBidi"/>
          <w:sz w:val="20"/>
          <w:szCs w:val="20"/>
          <w:lang w:bidi="ar-DZ"/>
        </w:rPr>
        <w:t xml:space="preserve"> such </w:t>
      </w:r>
      <w:r w:rsidRPr="00163361">
        <w:rPr>
          <w:rFonts w:asciiTheme="majorBidi" w:hAnsiTheme="majorBidi" w:cstheme="majorBidi"/>
          <w:sz w:val="20"/>
          <w:szCs w:val="20"/>
        </w:rPr>
        <w:t xml:space="preserve">as sever itching, sever pain in the skin, loss of hair and erosion of the mucous membrane etc. </w:t>
      </w:r>
    </w:p>
    <w:p w:rsidR="00D9114B" w:rsidRPr="00163361" w:rsidRDefault="00D9114B" w:rsidP="00F21FE1">
      <w:pPr>
        <w:numPr>
          <w:ilvl w:val="0"/>
          <w:numId w:val="6"/>
        </w:numPr>
        <w:tabs>
          <w:tab w:val="clear" w:pos="720"/>
          <w:tab w:val="num" w:pos="142"/>
        </w:tabs>
        <w:bidi w:val="0"/>
        <w:spacing w:after="0" w:line="240" w:lineRule="auto"/>
        <w:ind w:left="142" w:hanging="142"/>
        <w:jc w:val="both"/>
        <w:rPr>
          <w:rFonts w:asciiTheme="majorBidi" w:hAnsiTheme="majorBidi" w:cstheme="majorBidi"/>
          <w:sz w:val="20"/>
          <w:szCs w:val="20"/>
        </w:rPr>
      </w:pPr>
      <w:r w:rsidRPr="00163361">
        <w:rPr>
          <w:rFonts w:asciiTheme="majorBidi" w:hAnsiTheme="majorBidi" w:cstheme="majorBidi"/>
          <w:b/>
          <w:bCs/>
          <w:sz w:val="20"/>
          <w:szCs w:val="20"/>
          <w:lang w:bidi="ar-DZ"/>
        </w:rPr>
        <w:t>Onset of skin diseases:</w:t>
      </w:r>
      <w:r w:rsidR="00F955BD" w:rsidRPr="00163361">
        <w:rPr>
          <w:rFonts w:asciiTheme="majorBidi" w:hAnsiTheme="majorBidi" w:cstheme="majorBidi"/>
          <w:b/>
          <w:bCs/>
          <w:sz w:val="20"/>
          <w:szCs w:val="20"/>
          <w:lang w:bidi="ar-DZ"/>
        </w:rPr>
        <w:t xml:space="preserve"> </w:t>
      </w:r>
      <w:r w:rsidRPr="00163361">
        <w:rPr>
          <w:rFonts w:asciiTheme="majorBidi" w:hAnsiTheme="majorBidi" w:cstheme="majorBidi"/>
          <w:sz w:val="20"/>
          <w:szCs w:val="20"/>
        </w:rPr>
        <w:t xml:space="preserve">it includes types of diseases, date of starting, duration and frequency of skin diseases. </w:t>
      </w:r>
    </w:p>
    <w:p w:rsidR="00D9114B" w:rsidRPr="00163361" w:rsidRDefault="00D9114B" w:rsidP="00F21FE1">
      <w:pPr>
        <w:numPr>
          <w:ilvl w:val="0"/>
          <w:numId w:val="6"/>
        </w:numPr>
        <w:tabs>
          <w:tab w:val="clear" w:pos="720"/>
          <w:tab w:val="num" w:pos="142"/>
        </w:tabs>
        <w:bidi w:val="0"/>
        <w:spacing w:after="0" w:line="240" w:lineRule="auto"/>
        <w:ind w:left="142" w:hanging="142"/>
        <w:jc w:val="both"/>
        <w:rPr>
          <w:rFonts w:asciiTheme="majorBidi" w:hAnsiTheme="majorBidi" w:cstheme="majorBidi"/>
          <w:sz w:val="20"/>
          <w:szCs w:val="20"/>
        </w:rPr>
      </w:pPr>
      <w:r w:rsidRPr="00163361">
        <w:rPr>
          <w:rFonts w:asciiTheme="majorBidi" w:hAnsiTheme="majorBidi" w:cstheme="majorBidi"/>
          <w:sz w:val="20"/>
          <w:szCs w:val="20"/>
        </w:rPr>
        <w:t>Present and past history of skin diseases: it includes questions about previous history of this skin disease, frequency of positive skin disease, and list the name of this disease.</w:t>
      </w:r>
    </w:p>
    <w:p w:rsidR="00D9114B" w:rsidRPr="00163361" w:rsidRDefault="00D9114B" w:rsidP="00F21FE1">
      <w:pPr>
        <w:numPr>
          <w:ilvl w:val="0"/>
          <w:numId w:val="6"/>
        </w:numPr>
        <w:tabs>
          <w:tab w:val="clear" w:pos="720"/>
          <w:tab w:val="num" w:pos="142"/>
        </w:tabs>
        <w:bidi w:val="0"/>
        <w:spacing w:after="0" w:line="240" w:lineRule="auto"/>
        <w:ind w:left="142" w:hanging="142"/>
        <w:jc w:val="both"/>
        <w:rPr>
          <w:rFonts w:asciiTheme="majorBidi" w:hAnsiTheme="majorBidi" w:cstheme="majorBidi"/>
          <w:sz w:val="20"/>
          <w:szCs w:val="20"/>
        </w:rPr>
      </w:pPr>
      <w:r w:rsidRPr="00163361">
        <w:rPr>
          <w:rFonts w:asciiTheme="majorBidi" w:hAnsiTheme="majorBidi" w:cstheme="majorBidi"/>
          <w:b/>
          <w:bCs/>
          <w:sz w:val="20"/>
          <w:szCs w:val="20"/>
        </w:rPr>
        <w:t>Family history of skin diseases</w:t>
      </w:r>
      <w:r w:rsidRPr="00163361">
        <w:rPr>
          <w:rFonts w:asciiTheme="majorBidi" w:hAnsiTheme="majorBidi" w:cstheme="majorBidi"/>
          <w:sz w:val="20"/>
          <w:szCs w:val="20"/>
        </w:rPr>
        <w:t>: it includes questions about previous family history of this skin disease, frequency of positive skin disease, and list the name of this disease.</w:t>
      </w:r>
    </w:p>
    <w:p w:rsidR="00D9114B" w:rsidRPr="00163361" w:rsidRDefault="00D9114B" w:rsidP="00F21FE1">
      <w:pPr>
        <w:numPr>
          <w:ilvl w:val="0"/>
          <w:numId w:val="6"/>
        </w:numPr>
        <w:tabs>
          <w:tab w:val="clear" w:pos="720"/>
          <w:tab w:val="num" w:pos="142"/>
        </w:tabs>
        <w:bidi w:val="0"/>
        <w:spacing w:after="0" w:line="240" w:lineRule="auto"/>
        <w:ind w:left="142" w:hanging="142"/>
        <w:jc w:val="both"/>
        <w:rPr>
          <w:rFonts w:asciiTheme="majorBidi" w:hAnsiTheme="majorBidi" w:cstheme="majorBidi"/>
          <w:sz w:val="20"/>
          <w:szCs w:val="20"/>
        </w:rPr>
      </w:pPr>
      <w:r w:rsidRPr="00163361">
        <w:rPr>
          <w:rFonts w:asciiTheme="majorBidi" w:hAnsiTheme="majorBidi" w:cstheme="majorBidi"/>
          <w:b/>
          <w:bCs/>
          <w:sz w:val="20"/>
          <w:szCs w:val="20"/>
        </w:rPr>
        <w:t>Skin examination</w:t>
      </w:r>
      <w:r w:rsidRPr="00163361">
        <w:rPr>
          <w:rFonts w:asciiTheme="majorBidi" w:hAnsiTheme="majorBidi" w:cstheme="majorBidi"/>
          <w:sz w:val="20"/>
          <w:szCs w:val="20"/>
        </w:rPr>
        <w:t>: The researchers observed the signs and symptoms of skin lesion through general observation of the skin to observe nature and character of diseases; site of lesion: such as trunk, limbs (upper&amp; lower), head &amp; neck, all the body and genitalia. as white, red, black patches, dryness, boils, abrasion, edema, erosion of the mucous membrane, size and consistency</w:t>
      </w:r>
    </w:p>
    <w:p w:rsidR="006A4BEB" w:rsidRPr="00163361" w:rsidRDefault="00D9114B" w:rsidP="00F21FE1">
      <w:pPr>
        <w:numPr>
          <w:ilvl w:val="0"/>
          <w:numId w:val="6"/>
        </w:numPr>
        <w:tabs>
          <w:tab w:val="clear" w:pos="720"/>
          <w:tab w:val="num" w:pos="142"/>
        </w:tabs>
        <w:bidi w:val="0"/>
        <w:spacing w:after="0" w:line="240" w:lineRule="auto"/>
        <w:ind w:left="142" w:hanging="142"/>
        <w:jc w:val="both"/>
        <w:rPr>
          <w:rFonts w:asciiTheme="majorBidi" w:hAnsiTheme="majorBidi" w:cstheme="majorBidi"/>
          <w:b/>
          <w:bCs/>
          <w:sz w:val="20"/>
          <w:szCs w:val="20"/>
        </w:rPr>
      </w:pPr>
      <w:r w:rsidRPr="00163361">
        <w:rPr>
          <w:rFonts w:asciiTheme="majorBidi" w:hAnsiTheme="majorBidi" w:cstheme="majorBidi"/>
          <w:b/>
          <w:bCs/>
          <w:sz w:val="20"/>
          <w:szCs w:val="20"/>
        </w:rPr>
        <w:t>Medical diagnosis</w:t>
      </w:r>
      <w:r w:rsidRPr="00163361">
        <w:rPr>
          <w:rFonts w:asciiTheme="majorBidi" w:hAnsiTheme="majorBidi" w:cstheme="majorBidi"/>
          <w:sz w:val="20"/>
          <w:szCs w:val="20"/>
        </w:rPr>
        <w:t xml:space="preserve"> of the skin diseases: it is classified into infectious diseases (allergic diseases and autoimmune diseases). The infectious diseases such as bacterial, viral, fungal and parasitic. The classification of the bacterial diseases are caused by one or two groups of organisms, namely staphylococci and streptococci as impetigo, cellulites, </w:t>
      </w:r>
      <w:proofErr w:type="spellStart"/>
      <w:r w:rsidRPr="00163361">
        <w:rPr>
          <w:rFonts w:asciiTheme="majorBidi" w:hAnsiTheme="majorBidi" w:cstheme="majorBidi"/>
          <w:sz w:val="20"/>
          <w:szCs w:val="20"/>
        </w:rPr>
        <w:t>intertrigo</w:t>
      </w:r>
      <w:proofErr w:type="spellEnd"/>
      <w:r w:rsidRPr="00163361">
        <w:rPr>
          <w:rFonts w:asciiTheme="majorBidi" w:hAnsiTheme="majorBidi" w:cstheme="majorBidi"/>
          <w:sz w:val="20"/>
          <w:szCs w:val="20"/>
        </w:rPr>
        <w:t xml:space="preserve">, fungal infection as </w:t>
      </w:r>
      <w:proofErr w:type="spellStart"/>
      <w:r w:rsidRPr="00163361">
        <w:rPr>
          <w:rFonts w:asciiTheme="majorBidi" w:hAnsiTheme="majorBidi" w:cstheme="majorBidi"/>
          <w:sz w:val="20"/>
          <w:szCs w:val="20"/>
        </w:rPr>
        <w:t>tinea</w:t>
      </w:r>
      <w:proofErr w:type="spellEnd"/>
      <w:r w:rsidRPr="00163361">
        <w:rPr>
          <w:rFonts w:asciiTheme="majorBidi" w:hAnsiTheme="majorBidi" w:cstheme="majorBidi"/>
          <w:sz w:val="20"/>
          <w:szCs w:val="20"/>
        </w:rPr>
        <w:t xml:space="preserve">, viral infection as herpes zoster, parasitic infection as scabies and </w:t>
      </w:r>
      <w:proofErr w:type="spellStart"/>
      <w:r w:rsidRPr="00163361">
        <w:rPr>
          <w:rFonts w:asciiTheme="majorBidi" w:hAnsiTheme="majorBidi" w:cstheme="majorBidi"/>
          <w:sz w:val="20"/>
          <w:szCs w:val="20"/>
        </w:rPr>
        <w:t>pediculosis</w:t>
      </w:r>
      <w:proofErr w:type="spellEnd"/>
      <w:r w:rsidRPr="00163361">
        <w:rPr>
          <w:rFonts w:asciiTheme="majorBidi" w:hAnsiTheme="majorBidi" w:cstheme="majorBidi"/>
          <w:sz w:val="20"/>
          <w:szCs w:val="20"/>
        </w:rPr>
        <w:t xml:space="preserve"> and non-infectious diseases such as </w:t>
      </w:r>
      <w:r w:rsidR="0029606D">
        <w:rPr>
          <w:rFonts w:asciiTheme="majorBidi" w:hAnsiTheme="majorBidi" w:cstheme="majorBidi"/>
          <w:sz w:val="20"/>
          <w:szCs w:val="20"/>
        </w:rPr>
        <w:t>(</w:t>
      </w:r>
      <w:r w:rsidRPr="00163361">
        <w:rPr>
          <w:rFonts w:asciiTheme="majorBidi" w:hAnsiTheme="majorBidi" w:cstheme="majorBidi"/>
          <w:sz w:val="20"/>
          <w:szCs w:val="20"/>
        </w:rPr>
        <w:t xml:space="preserve">autoimmune diseases such as </w:t>
      </w:r>
      <w:proofErr w:type="spellStart"/>
      <w:r w:rsidRPr="00163361">
        <w:rPr>
          <w:rFonts w:asciiTheme="majorBidi" w:hAnsiTheme="majorBidi" w:cstheme="majorBidi"/>
          <w:sz w:val="20"/>
          <w:szCs w:val="20"/>
        </w:rPr>
        <w:t>vitiligo</w:t>
      </w:r>
      <w:proofErr w:type="spellEnd"/>
      <w:r w:rsidRPr="00163361">
        <w:rPr>
          <w:rFonts w:asciiTheme="majorBidi" w:hAnsiTheme="majorBidi" w:cstheme="majorBidi"/>
          <w:sz w:val="20"/>
          <w:szCs w:val="20"/>
        </w:rPr>
        <w:t>. Allergic diseases such as diaper dermatitis</w:t>
      </w:r>
      <w:r w:rsidR="006A4BEB" w:rsidRPr="00163361">
        <w:rPr>
          <w:rFonts w:asciiTheme="majorBidi" w:hAnsiTheme="majorBidi" w:cstheme="majorBidi"/>
          <w:sz w:val="20"/>
          <w:szCs w:val="20"/>
        </w:rPr>
        <w:t>.</w:t>
      </w:r>
    </w:p>
    <w:p w:rsidR="006A4BEB" w:rsidRPr="00163361" w:rsidRDefault="006A4BEB" w:rsidP="00BA097A">
      <w:pPr>
        <w:pStyle w:val="ListParagraph"/>
        <w:numPr>
          <w:ilvl w:val="0"/>
          <w:numId w:val="6"/>
        </w:numPr>
        <w:bidi w:val="0"/>
        <w:spacing w:after="0" w:line="240" w:lineRule="auto"/>
        <w:jc w:val="both"/>
        <w:rPr>
          <w:rFonts w:asciiTheme="majorBidi" w:eastAsia="Times New Roman+FPEF" w:hAnsiTheme="majorBidi" w:cstheme="majorBidi"/>
          <w:sz w:val="20"/>
          <w:szCs w:val="20"/>
        </w:rPr>
      </w:pPr>
      <w:r w:rsidRPr="00163361">
        <w:rPr>
          <w:rFonts w:asciiTheme="majorBidi" w:hAnsiTheme="majorBidi" w:cstheme="majorBidi"/>
          <w:b/>
          <w:bCs/>
          <w:sz w:val="20"/>
          <w:szCs w:val="20"/>
        </w:rPr>
        <w:t>Part C:</w:t>
      </w:r>
      <w:r w:rsidRPr="00163361">
        <w:rPr>
          <w:rFonts w:asciiTheme="majorBidi" w:eastAsia="Times New Roman+FPEF" w:hAnsiTheme="majorBidi" w:cstheme="majorBidi"/>
          <w:sz w:val="20"/>
          <w:szCs w:val="20"/>
        </w:rPr>
        <w:t xml:space="preserve"> Socioeconomic</w:t>
      </w:r>
      <w:r w:rsidR="00BA097A" w:rsidRPr="00163361">
        <w:rPr>
          <w:rFonts w:asciiTheme="majorBidi" w:eastAsia="Times New Roman+FPEF" w:hAnsiTheme="majorBidi" w:cstheme="majorBidi"/>
          <w:sz w:val="20"/>
          <w:szCs w:val="20"/>
        </w:rPr>
        <w:t xml:space="preserve"> scale</w:t>
      </w:r>
      <w:r w:rsidR="00181F74">
        <w:rPr>
          <w:rFonts w:asciiTheme="majorBidi" w:eastAsia="Times New Roman+FPEF" w:hAnsiTheme="majorBidi" w:cstheme="majorBidi"/>
          <w:sz w:val="20"/>
          <w:szCs w:val="20"/>
        </w:rPr>
        <w:t xml:space="preserve"> </w:t>
      </w:r>
      <w:r w:rsidRPr="00163361">
        <w:rPr>
          <w:rFonts w:asciiTheme="majorBidi" w:eastAsia="Times New Roman+FPEF" w:hAnsiTheme="majorBidi" w:cstheme="majorBidi"/>
          <w:sz w:val="20"/>
          <w:szCs w:val="20"/>
        </w:rPr>
        <w:t xml:space="preserve">modified </w:t>
      </w:r>
      <w:r w:rsidR="00FC14CE" w:rsidRPr="00163361">
        <w:rPr>
          <w:rFonts w:asciiTheme="majorBidi" w:eastAsia="Times New Roman+FPEF" w:hAnsiTheme="majorBidi" w:cstheme="majorBidi"/>
          <w:sz w:val="20"/>
          <w:szCs w:val="20"/>
        </w:rPr>
        <w:t>by</w:t>
      </w:r>
      <w:r w:rsidRPr="00163361">
        <w:rPr>
          <w:rFonts w:asciiTheme="majorBidi" w:eastAsia="Times New Roman+FPEF" w:hAnsiTheme="majorBidi" w:cstheme="majorBidi"/>
          <w:sz w:val="20"/>
          <w:szCs w:val="20"/>
        </w:rPr>
        <w:t xml:space="preserve"> </w:t>
      </w:r>
      <w:proofErr w:type="spellStart"/>
      <w:r w:rsidRPr="00163361">
        <w:rPr>
          <w:rFonts w:asciiTheme="majorBidi" w:hAnsiTheme="majorBidi" w:cstheme="majorBidi"/>
          <w:b/>
          <w:bCs/>
          <w:sz w:val="20"/>
          <w:szCs w:val="20"/>
        </w:rPr>
        <w:t>Fahmy</w:t>
      </w:r>
      <w:proofErr w:type="spellEnd"/>
      <w:r w:rsidRPr="00163361">
        <w:rPr>
          <w:rFonts w:asciiTheme="majorBidi" w:hAnsiTheme="majorBidi" w:cstheme="majorBidi"/>
          <w:b/>
          <w:bCs/>
          <w:sz w:val="20"/>
          <w:szCs w:val="20"/>
        </w:rPr>
        <w:t xml:space="preserve"> and El </w:t>
      </w:r>
      <w:proofErr w:type="spellStart"/>
      <w:r w:rsidRPr="00163361">
        <w:rPr>
          <w:rFonts w:asciiTheme="majorBidi" w:hAnsiTheme="majorBidi" w:cstheme="majorBidi"/>
          <w:b/>
          <w:bCs/>
          <w:sz w:val="20"/>
          <w:szCs w:val="20"/>
        </w:rPr>
        <w:t>Sherbini</w:t>
      </w:r>
      <w:proofErr w:type="spellEnd"/>
      <w:r w:rsidRPr="00163361">
        <w:rPr>
          <w:rFonts w:asciiTheme="majorBidi" w:hAnsiTheme="majorBidi" w:cstheme="majorBidi"/>
          <w:b/>
          <w:bCs/>
          <w:sz w:val="20"/>
          <w:szCs w:val="20"/>
        </w:rPr>
        <w:t xml:space="preserve"> (1983).</w:t>
      </w:r>
    </w:p>
    <w:p w:rsidR="006A4BEB" w:rsidRPr="00163361" w:rsidRDefault="006A4BEB" w:rsidP="006A4BEB">
      <w:pPr>
        <w:pStyle w:val="ListParagraph"/>
        <w:numPr>
          <w:ilvl w:val="0"/>
          <w:numId w:val="6"/>
        </w:numPr>
        <w:bidi w:val="0"/>
        <w:spacing w:after="0" w:line="240" w:lineRule="auto"/>
        <w:jc w:val="both"/>
        <w:rPr>
          <w:rFonts w:asciiTheme="majorBidi" w:eastAsia="Times New Roman+FPEF" w:hAnsiTheme="majorBidi" w:cstheme="majorBidi"/>
          <w:sz w:val="20"/>
          <w:szCs w:val="20"/>
        </w:rPr>
      </w:pPr>
      <w:r w:rsidRPr="00163361">
        <w:rPr>
          <w:rFonts w:asciiTheme="majorBidi" w:eastAsia="Times New Roman+FPEF" w:hAnsiTheme="majorBidi" w:cstheme="majorBidi"/>
          <w:sz w:val="20"/>
          <w:szCs w:val="20"/>
        </w:rPr>
        <w:t>All these data were scored for a total socioeconomic.</w:t>
      </w:r>
      <w:r w:rsidRPr="00163361">
        <w:rPr>
          <w:rFonts w:asciiTheme="majorBidi" w:hAnsiTheme="majorBidi" w:cstheme="majorBidi"/>
          <w:sz w:val="20"/>
          <w:szCs w:val="20"/>
        </w:rPr>
        <w:t xml:space="preserve"> </w:t>
      </w:r>
      <w:r w:rsidRPr="00163361">
        <w:rPr>
          <w:rFonts w:asciiTheme="majorBidi" w:eastAsia="Times New Roman+FPEF" w:hAnsiTheme="majorBidi" w:cstheme="majorBidi"/>
          <w:sz w:val="20"/>
          <w:szCs w:val="20"/>
        </w:rPr>
        <w:t xml:space="preserve">The socio- economic scoring in this study sample consisted of the score of occupation, education, and social class; the </w:t>
      </w:r>
      <w:r w:rsidRPr="00163361">
        <w:rPr>
          <w:rFonts w:asciiTheme="majorBidi" w:eastAsia="Times New Roman+FPEF" w:hAnsiTheme="majorBidi" w:cstheme="majorBidi"/>
          <w:sz w:val="20"/>
          <w:szCs w:val="20"/>
        </w:rPr>
        <w:lastRenderedPageBreak/>
        <w:t xml:space="preserve">latter included the income, crowding index, and sanitation score. </w:t>
      </w:r>
    </w:p>
    <w:p w:rsidR="006A4BEB" w:rsidRPr="00163361" w:rsidRDefault="006A4BEB" w:rsidP="006A4BEB">
      <w:pPr>
        <w:pStyle w:val="ListParagraph"/>
        <w:numPr>
          <w:ilvl w:val="0"/>
          <w:numId w:val="6"/>
        </w:numPr>
        <w:autoSpaceDE w:val="0"/>
        <w:autoSpaceDN w:val="0"/>
        <w:bidi w:val="0"/>
        <w:adjustRightInd w:val="0"/>
        <w:spacing w:after="0" w:line="240" w:lineRule="auto"/>
        <w:jc w:val="both"/>
        <w:rPr>
          <w:rFonts w:asciiTheme="majorBidi" w:eastAsia="Times New Roman+FPEF" w:hAnsiTheme="majorBidi" w:cstheme="majorBidi"/>
          <w:sz w:val="20"/>
          <w:szCs w:val="20"/>
        </w:rPr>
      </w:pPr>
      <w:r w:rsidRPr="00163361">
        <w:rPr>
          <w:rFonts w:asciiTheme="majorBidi" w:eastAsia="Times New Roman+FPEF" w:hAnsiTheme="majorBidi" w:cstheme="majorBidi"/>
          <w:sz w:val="20"/>
          <w:szCs w:val="20"/>
        </w:rPr>
        <w:t>Total socioeconomic score = 23.</w:t>
      </w:r>
    </w:p>
    <w:p w:rsidR="006A4BEB" w:rsidRPr="00163361" w:rsidRDefault="006A4BEB" w:rsidP="006A4BEB">
      <w:pPr>
        <w:pStyle w:val="ListParagraph"/>
        <w:numPr>
          <w:ilvl w:val="0"/>
          <w:numId w:val="6"/>
        </w:numPr>
        <w:autoSpaceDE w:val="0"/>
        <w:autoSpaceDN w:val="0"/>
        <w:bidi w:val="0"/>
        <w:adjustRightInd w:val="0"/>
        <w:spacing w:after="0" w:line="240" w:lineRule="auto"/>
        <w:jc w:val="both"/>
        <w:rPr>
          <w:rFonts w:asciiTheme="majorBidi" w:eastAsia="Times New Roman+FPEF" w:hAnsiTheme="majorBidi" w:cstheme="majorBidi"/>
          <w:sz w:val="20"/>
          <w:szCs w:val="20"/>
        </w:rPr>
      </w:pPr>
      <w:r w:rsidRPr="00163361">
        <w:rPr>
          <w:rFonts w:ascii="Times New Roman" w:eastAsia="Times New Roman+FPEF" w:hAnsi="Times New Roman" w:cs="Times New Roman"/>
          <w:sz w:val="20"/>
          <w:szCs w:val="20"/>
        </w:rPr>
        <w:t>Scores 19+ are considered of high socioeconomic standard.</w:t>
      </w:r>
    </w:p>
    <w:p w:rsidR="006A4BEB" w:rsidRPr="00163361" w:rsidRDefault="006A4BEB" w:rsidP="006A4BEB">
      <w:pPr>
        <w:pStyle w:val="ListParagraph"/>
        <w:numPr>
          <w:ilvl w:val="0"/>
          <w:numId w:val="6"/>
        </w:numPr>
        <w:autoSpaceDE w:val="0"/>
        <w:autoSpaceDN w:val="0"/>
        <w:bidi w:val="0"/>
        <w:adjustRightInd w:val="0"/>
        <w:spacing w:after="0" w:line="240" w:lineRule="auto"/>
        <w:jc w:val="both"/>
        <w:rPr>
          <w:rFonts w:asciiTheme="majorBidi" w:eastAsia="Times New Roman+FPEF" w:hAnsiTheme="majorBidi" w:cstheme="majorBidi"/>
          <w:sz w:val="20"/>
          <w:szCs w:val="20"/>
        </w:rPr>
      </w:pPr>
      <w:r w:rsidRPr="00163361">
        <w:rPr>
          <w:rFonts w:ascii="Times New Roman" w:eastAsia="Times New Roman+FPEF" w:hAnsi="Times New Roman" w:cs="Times New Roman"/>
          <w:sz w:val="20"/>
          <w:szCs w:val="20"/>
        </w:rPr>
        <w:t>Scores 15-&lt;19 are considered of middle socioeconomic standard.</w:t>
      </w:r>
    </w:p>
    <w:p w:rsidR="006A4BEB" w:rsidRPr="00163361" w:rsidRDefault="006A4BEB" w:rsidP="006A4BEB">
      <w:pPr>
        <w:pStyle w:val="ListParagraph"/>
        <w:numPr>
          <w:ilvl w:val="0"/>
          <w:numId w:val="6"/>
        </w:numPr>
        <w:autoSpaceDE w:val="0"/>
        <w:autoSpaceDN w:val="0"/>
        <w:bidi w:val="0"/>
        <w:adjustRightInd w:val="0"/>
        <w:spacing w:after="0" w:line="240" w:lineRule="auto"/>
        <w:jc w:val="both"/>
        <w:rPr>
          <w:rFonts w:asciiTheme="majorBidi" w:eastAsia="Times New Roman+FPEF" w:hAnsiTheme="majorBidi" w:cstheme="majorBidi"/>
          <w:sz w:val="20"/>
          <w:szCs w:val="20"/>
        </w:rPr>
      </w:pPr>
      <w:r w:rsidRPr="00163361">
        <w:rPr>
          <w:rFonts w:ascii="Times New Roman" w:eastAsia="Times New Roman+FPEF" w:hAnsi="Times New Roman" w:cs="Times New Roman"/>
          <w:sz w:val="20"/>
          <w:szCs w:val="20"/>
        </w:rPr>
        <w:t>Scores &lt;</w:t>
      </w:r>
      <w:r w:rsidRPr="00163361">
        <w:rPr>
          <w:rFonts w:asciiTheme="majorBidi" w:eastAsia="Times New Roman+FPEF" w:hAnsiTheme="majorBidi" w:cstheme="majorBidi"/>
          <w:sz w:val="20"/>
          <w:szCs w:val="20"/>
        </w:rPr>
        <w:t>15 are considered of low socioeconomic standard.</w:t>
      </w:r>
    </w:p>
    <w:p w:rsidR="00733998" w:rsidRDefault="00733998" w:rsidP="00733998">
      <w:pPr>
        <w:bidi w:val="0"/>
        <w:spacing w:after="0" w:line="240" w:lineRule="auto"/>
        <w:jc w:val="both"/>
        <w:rPr>
          <w:rFonts w:asciiTheme="majorBidi" w:hAnsiTheme="majorBidi" w:cstheme="majorBidi"/>
          <w:b/>
          <w:bCs/>
          <w:sz w:val="20"/>
          <w:szCs w:val="20"/>
        </w:rPr>
      </w:pPr>
    </w:p>
    <w:p w:rsidR="00D9114B" w:rsidRPr="00163361" w:rsidRDefault="00D9114B" w:rsidP="00733998">
      <w:pPr>
        <w:numPr>
          <w:ilvl w:val="0"/>
          <w:numId w:val="6"/>
        </w:numPr>
        <w:tabs>
          <w:tab w:val="clear" w:pos="720"/>
          <w:tab w:val="num" w:pos="142"/>
        </w:tabs>
        <w:bidi w:val="0"/>
        <w:spacing w:after="0" w:line="240" w:lineRule="auto"/>
        <w:ind w:left="142" w:hanging="142"/>
        <w:jc w:val="both"/>
        <w:rPr>
          <w:rFonts w:asciiTheme="majorBidi" w:hAnsiTheme="majorBidi" w:cstheme="majorBidi"/>
          <w:b/>
          <w:bCs/>
          <w:sz w:val="20"/>
          <w:szCs w:val="20"/>
        </w:rPr>
      </w:pPr>
      <w:r w:rsidRPr="00163361">
        <w:rPr>
          <w:rFonts w:asciiTheme="majorBidi" w:hAnsiTheme="majorBidi" w:cstheme="majorBidi"/>
          <w:b/>
          <w:bCs/>
          <w:sz w:val="20"/>
          <w:szCs w:val="20"/>
        </w:rPr>
        <w:t xml:space="preserve"> Procedure:</w:t>
      </w:r>
    </w:p>
    <w:p w:rsidR="00D9114B" w:rsidRPr="00163361" w:rsidRDefault="00181F74" w:rsidP="00F21FE1">
      <w:pPr>
        <w:tabs>
          <w:tab w:val="num" w:pos="0"/>
        </w:tabs>
        <w:bidi w:val="0"/>
        <w:spacing w:after="0" w:line="240" w:lineRule="auto"/>
        <w:jc w:val="both"/>
        <w:rPr>
          <w:rFonts w:asciiTheme="majorBidi" w:hAnsiTheme="majorBidi" w:cstheme="majorBidi"/>
          <w:b/>
          <w:bCs/>
          <w:sz w:val="20"/>
          <w:szCs w:val="20"/>
        </w:rPr>
      </w:pPr>
      <w:r>
        <w:rPr>
          <w:rFonts w:asciiTheme="majorBidi" w:hAnsiTheme="majorBidi" w:cstheme="majorBidi" w:hint="eastAsia"/>
          <w:sz w:val="20"/>
          <w:szCs w:val="20"/>
          <w:lang w:eastAsia="zh-CN"/>
        </w:rPr>
        <w:tab/>
      </w:r>
      <w:r w:rsidR="00D9114B" w:rsidRPr="00163361">
        <w:rPr>
          <w:rFonts w:asciiTheme="majorBidi" w:hAnsiTheme="majorBidi" w:cstheme="majorBidi"/>
          <w:sz w:val="20"/>
          <w:szCs w:val="20"/>
        </w:rPr>
        <w:t>The investigator interviewed the children</w:t>
      </w:r>
      <w:r w:rsidR="00831B5A" w:rsidRPr="00163361">
        <w:rPr>
          <w:rFonts w:asciiTheme="majorBidi" w:hAnsiTheme="majorBidi" w:cstheme="majorBidi"/>
          <w:sz w:val="20"/>
          <w:szCs w:val="20"/>
        </w:rPr>
        <w:t xml:space="preserve"> /</w:t>
      </w:r>
      <w:r w:rsidR="00D9114B" w:rsidRPr="00163361">
        <w:rPr>
          <w:rFonts w:asciiTheme="majorBidi" w:hAnsiTheme="majorBidi" w:cstheme="majorBidi"/>
          <w:sz w:val="20"/>
          <w:szCs w:val="20"/>
        </w:rPr>
        <w:t xml:space="preserve"> or parents at the </w:t>
      </w:r>
      <w:r w:rsidR="00166182" w:rsidRPr="00163361">
        <w:rPr>
          <w:rFonts w:asciiTheme="majorBidi" w:hAnsiTheme="majorBidi" w:cstheme="majorBidi"/>
          <w:sz w:val="20"/>
          <w:szCs w:val="20"/>
        </w:rPr>
        <w:t>Dermatology</w:t>
      </w:r>
      <w:r w:rsidR="00D9114B" w:rsidRPr="00163361">
        <w:rPr>
          <w:rFonts w:asciiTheme="majorBidi" w:hAnsiTheme="majorBidi" w:cstheme="majorBidi"/>
          <w:sz w:val="20"/>
          <w:szCs w:val="20"/>
        </w:rPr>
        <w:t xml:space="preserve"> </w:t>
      </w:r>
      <w:r w:rsidR="00166182" w:rsidRPr="00163361">
        <w:rPr>
          <w:rFonts w:asciiTheme="majorBidi" w:hAnsiTheme="majorBidi" w:cstheme="majorBidi"/>
          <w:sz w:val="20"/>
          <w:szCs w:val="20"/>
        </w:rPr>
        <w:t>Clinic</w:t>
      </w:r>
      <w:r w:rsidR="00D9114B" w:rsidRPr="00163361">
        <w:rPr>
          <w:rFonts w:asciiTheme="majorBidi" w:hAnsiTheme="majorBidi" w:cstheme="majorBidi"/>
          <w:sz w:val="20"/>
          <w:szCs w:val="20"/>
        </w:rPr>
        <w:t xml:space="preserve">, </w:t>
      </w:r>
      <w:proofErr w:type="spellStart"/>
      <w:r w:rsidR="00D9114B" w:rsidRPr="00163361">
        <w:rPr>
          <w:rFonts w:asciiTheme="majorBidi" w:hAnsiTheme="majorBidi" w:cstheme="majorBidi"/>
          <w:sz w:val="20"/>
          <w:szCs w:val="20"/>
        </w:rPr>
        <w:t>Assuit</w:t>
      </w:r>
      <w:proofErr w:type="spellEnd"/>
      <w:r w:rsidR="00D9114B" w:rsidRPr="00163361">
        <w:rPr>
          <w:rFonts w:asciiTheme="majorBidi" w:hAnsiTheme="majorBidi" w:cstheme="majorBidi"/>
          <w:sz w:val="20"/>
          <w:szCs w:val="20"/>
        </w:rPr>
        <w:t xml:space="preserve"> Egypt. Before implementation of the study, an official permission was obtained from Dean of the faculty of nursing directed to the director of </w:t>
      </w:r>
      <w:r w:rsidR="00166182" w:rsidRPr="00163361">
        <w:rPr>
          <w:rFonts w:asciiTheme="majorBidi" w:hAnsiTheme="majorBidi" w:cstheme="majorBidi"/>
          <w:sz w:val="20"/>
          <w:szCs w:val="20"/>
        </w:rPr>
        <w:t>Dermatology</w:t>
      </w:r>
      <w:r w:rsidR="00D9114B" w:rsidRPr="00163361">
        <w:rPr>
          <w:rFonts w:asciiTheme="majorBidi" w:hAnsiTheme="majorBidi" w:cstheme="majorBidi"/>
          <w:sz w:val="20"/>
          <w:szCs w:val="20"/>
        </w:rPr>
        <w:t xml:space="preserve"> </w:t>
      </w:r>
      <w:r w:rsidR="00166182" w:rsidRPr="00163361">
        <w:rPr>
          <w:rFonts w:asciiTheme="majorBidi" w:hAnsiTheme="majorBidi" w:cstheme="majorBidi"/>
          <w:sz w:val="20"/>
          <w:szCs w:val="20"/>
        </w:rPr>
        <w:t>Clinic</w:t>
      </w:r>
      <w:r w:rsidR="00D9114B" w:rsidRPr="00163361">
        <w:rPr>
          <w:rFonts w:asciiTheme="majorBidi" w:hAnsiTheme="majorBidi" w:cstheme="majorBidi"/>
          <w:sz w:val="20"/>
          <w:szCs w:val="20"/>
        </w:rPr>
        <w:t xml:space="preserve">, </w:t>
      </w:r>
      <w:proofErr w:type="spellStart"/>
      <w:r w:rsidR="00D9114B" w:rsidRPr="00163361">
        <w:rPr>
          <w:rFonts w:asciiTheme="majorBidi" w:hAnsiTheme="majorBidi" w:cstheme="majorBidi"/>
          <w:sz w:val="20"/>
          <w:szCs w:val="20"/>
        </w:rPr>
        <w:t>Assuit</w:t>
      </w:r>
      <w:proofErr w:type="spellEnd"/>
      <w:r w:rsidR="00D9114B" w:rsidRPr="00163361">
        <w:rPr>
          <w:rFonts w:asciiTheme="majorBidi" w:hAnsiTheme="majorBidi" w:cstheme="majorBidi"/>
          <w:sz w:val="20"/>
          <w:szCs w:val="20"/>
        </w:rPr>
        <w:t>. After that the aim of the study was explained. The pilot study was carried out for 20 children before implementation of the study to test the clarity of the tools and to evaluate the time needed for filling the sheet. The necessary modifications were done based on the results of the pilot study.</w:t>
      </w:r>
      <w:r w:rsidR="00D9114B" w:rsidRPr="00163361">
        <w:rPr>
          <w:rFonts w:asciiTheme="majorBidi" w:hAnsiTheme="majorBidi" w:cstheme="majorBidi"/>
          <w:sz w:val="20"/>
          <w:szCs w:val="20"/>
          <w:lang w:bidi="ar-EG"/>
        </w:rPr>
        <w:t xml:space="preserve"> These 20 patients were excluded from the actual sample.</w:t>
      </w:r>
      <w:r w:rsidR="00D9114B" w:rsidRPr="00163361">
        <w:rPr>
          <w:rFonts w:asciiTheme="majorBidi" w:hAnsiTheme="majorBidi" w:cstheme="majorBidi"/>
          <w:sz w:val="20"/>
          <w:szCs w:val="20"/>
        </w:rPr>
        <w:t xml:space="preserve"> The data were collected for about 6 months, from March 2013 to the end the end of August 2013.</w:t>
      </w:r>
      <w:r>
        <w:rPr>
          <w:rFonts w:asciiTheme="majorBidi" w:hAnsiTheme="majorBidi" w:cstheme="majorBidi"/>
          <w:sz w:val="20"/>
          <w:szCs w:val="20"/>
        </w:rPr>
        <w:t xml:space="preserve"> </w:t>
      </w:r>
      <w:r w:rsidR="00D9114B" w:rsidRPr="00163361">
        <w:rPr>
          <w:rFonts w:asciiTheme="majorBidi" w:hAnsiTheme="majorBidi" w:cstheme="majorBidi"/>
          <w:sz w:val="20"/>
          <w:szCs w:val="20"/>
        </w:rPr>
        <w:t xml:space="preserve">The investigator started to introduce her to the women and explain the purpose and nature of the study to obtain an oral consent from them to participate in the study. Some children refused to participate in the research, so they were excluded from the research. The investigator met the child in the </w:t>
      </w:r>
      <w:r w:rsidR="00166182" w:rsidRPr="00163361">
        <w:rPr>
          <w:rFonts w:asciiTheme="majorBidi" w:hAnsiTheme="majorBidi" w:cstheme="majorBidi"/>
          <w:sz w:val="20"/>
          <w:szCs w:val="20"/>
        </w:rPr>
        <w:t>Clinic</w:t>
      </w:r>
      <w:r w:rsidR="00D9114B" w:rsidRPr="00163361">
        <w:rPr>
          <w:rFonts w:asciiTheme="majorBidi" w:hAnsiTheme="majorBidi" w:cstheme="majorBidi"/>
          <w:sz w:val="20"/>
          <w:szCs w:val="20"/>
        </w:rPr>
        <w:t xml:space="preserve"> and began to filling the questionnaire sheet.</w:t>
      </w:r>
      <w:r w:rsidR="005F7574" w:rsidRPr="00163361">
        <w:rPr>
          <w:rFonts w:asciiTheme="majorBidi" w:hAnsiTheme="majorBidi" w:cstheme="majorBidi"/>
          <w:sz w:val="20"/>
          <w:szCs w:val="20"/>
          <w:lang w:bidi="ar-EG"/>
        </w:rPr>
        <w:t xml:space="preserve"> </w:t>
      </w:r>
      <w:proofErr w:type="gramStart"/>
      <w:r w:rsidR="00D9114B" w:rsidRPr="00163361">
        <w:rPr>
          <w:rFonts w:asciiTheme="majorBidi" w:hAnsiTheme="majorBidi" w:cstheme="majorBidi"/>
          <w:sz w:val="20"/>
          <w:szCs w:val="20"/>
          <w:lang w:bidi="ar-EG"/>
        </w:rPr>
        <w:t>and</w:t>
      </w:r>
      <w:proofErr w:type="gramEnd"/>
      <w:r w:rsidR="00D9114B" w:rsidRPr="00163361">
        <w:rPr>
          <w:rFonts w:asciiTheme="majorBidi" w:hAnsiTheme="majorBidi" w:cstheme="majorBidi"/>
          <w:sz w:val="20"/>
          <w:szCs w:val="20"/>
          <w:lang w:bidi="ar-EG"/>
        </w:rPr>
        <w:t xml:space="preserve"> taking diagnosis from the doctor in the </w:t>
      </w:r>
      <w:r w:rsidR="00166182" w:rsidRPr="00163361">
        <w:rPr>
          <w:rFonts w:asciiTheme="majorBidi" w:hAnsiTheme="majorBidi" w:cstheme="majorBidi"/>
          <w:sz w:val="20"/>
          <w:szCs w:val="20"/>
          <w:lang w:bidi="ar-EG"/>
        </w:rPr>
        <w:t>Clinic</w:t>
      </w:r>
      <w:r w:rsidR="00D9114B" w:rsidRPr="00163361">
        <w:rPr>
          <w:rFonts w:asciiTheme="majorBidi" w:hAnsiTheme="majorBidi" w:cstheme="majorBidi"/>
          <w:sz w:val="20"/>
          <w:szCs w:val="20"/>
        </w:rPr>
        <w:t>.</w:t>
      </w:r>
      <w:r w:rsidR="005F7574" w:rsidRPr="00163361">
        <w:rPr>
          <w:rFonts w:asciiTheme="majorBidi" w:hAnsiTheme="majorBidi" w:cstheme="majorBidi"/>
          <w:sz w:val="20"/>
          <w:szCs w:val="20"/>
        </w:rPr>
        <w:t xml:space="preserve"> </w:t>
      </w:r>
      <w:r w:rsidR="00D9114B" w:rsidRPr="00163361">
        <w:rPr>
          <w:rFonts w:asciiTheme="majorBidi" w:hAnsiTheme="majorBidi" w:cstheme="majorBidi"/>
          <w:sz w:val="20"/>
          <w:szCs w:val="20"/>
          <w:lang w:bidi="ar-DZ"/>
        </w:rPr>
        <w:t>There is no fixed number</w:t>
      </w:r>
      <w:r w:rsidR="00D9114B" w:rsidRPr="00163361">
        <w:rPr>
          <w:rFonts w:asciiTheme="majorBidi" w:hAnsiTheme="majorBidi" w:cstheme="majorBidi"/>
          <w:sz w:val="20"/>
          <w:szCs w:val="20"/>
        </w:rPr>
        <w:t xml:space="preserve"> every day</w:t>
      </w:r>
      <w:r w:rsidR="00D9114B" w:rsidRPr="00163361">
        <w:rPr>
          <w:rFonts w:asciiTheme="majorBidi" w:hAnsiTheme="majorBidi" w:cstheme="majorBidi"/>
          <w:b/>
          <w:bCs/>
          <w:sz w:val="20"/>
          <w:szCs w:val="20"/>
        </w:rPr>
        <w:t>.</w:t>
      </w:r>
    </w:p>
    <w:p w:rsidR="00D9114B" w:rsidRDefault="00D9114B" w:rsidP="00F21FE1">
      <w:pPr>
        <w:tabs>
          <w:tab w:val="num" w:pos="0"/>
        </w:tabs>
        <w:bidi w:val="0"/>
        <w:spacing w:after="0" w:line="240" w:lineRule="auto"/>
        <w:jc w:val="both"/>
        <w:rPr>
          <w:rFonts w:asciiTheme="majorBidi" w:hAnsiTheme="majorBidi" w:cstheme="majorBidi"/>
          <w:sz w:val="20"/>
          <w:szCs w:val="20"/>
          <w:lang w:eastAsia="zh-CN"/>
        </w:rPr>
      </w:pPr>
      <w:r w:rsidRPr="00163361">
        <w:rPr>
          <w:rFonts w:asciiTheme="majorBidi" w:hAnsiTheme="majorBidi" w:cstheme="majorBidi"/>
          <w:sz w:val="20"/>
          <w:szCs w:val="20"/>
        </w:rPr>
        <w:t xml:space="preserve">           The average time for filling each </w:t>
      </w:r>
      <w:proofErr w:type="gramStart"/>
      <w:r w:rsidRPr="00163361">
        <w:rPr>
          <w:rFonts w:asciiTheme="majorBidi" w:hAnsiTheme="majorBidi" w:cstheme="majorBidi"/>
          <w:sz w:val="20"/>
          <w:szCs w:val="20"/>
        </w:rPr>
        <w:t>tools</w:t>
      </w:r>
      <w:proofErr w:type="gramEnd"/>
      <w:r w:rsidRPr="00163361">
        <w:rPr>
          <w:rFonts w:asciiTheme="majorBidi" w:hAnsiTheme="majorBidi" w:cstheme="majorBidi"/>
          <w:sz w:val="20"/>
          <w:szCs w:val="20"/>
        </w:rPr>
        <w:t xml:space="preserve"> was around 15-20 minutes depending on the response of child or parents. Each child was reassured that the information obtained was confidential and used only for the purpose of the study.</w:t>
      </w:r>
    </w:p>
    <w:p w:rsidR="00733998" w:rsidRPr="00163361" w:rsidRDefault="00733998" w:rsidP="00733998">
      <w:pPr>
        <w:tabs>
          <w:tab w:val="num" w:pos="0"/>
        </w:tabs>
        <w:bidi w:val="0"/>
        <w:spacing w:after="0" w:line="240" w:lineRule="auto"/>
        <w:jc w:val="both"/>
        <w:rPr>
          <w:rFonts w:asciiTheme="majorBidi" w:hAnsiTheme="majorBidi" w:cstheme="majorBidi"/>
          <w:sz w:val="20"/>
          <w:szCs w:val="20"/>
          <w:lang w:eastAsia="zh-CN"/>
        </w:rPr>
      </w:pPr>
    </w:p>
    <w:p w:rsidR="00D9114B" w:rsidRPr="00163361" w:rsidRDefault="00D9114B" w:rsidP="00F4399B">
      <w:pPr>
        <w:autoSpaceDE w:val="0"/>
        <w:autoSpaceDN w:val="0"/>
        <w:bidi w:val="0"/>
        <w:adjustRightInd w:val="0"/>
        <w:spacing w:after="0" w:line="240" w:lineRule="auto"/>
        <w:jc w:val="both"/>
        <w:rPr>
          <w:rFonts w:asciiTheme="majorBidi" w:hAnsiTheme="majorBidi" w:cstheme="majorBidi"/>
          <w:b/>
          <w:bCs/>
          <w:sz w:val="20"/>
          <w:szCs w:val="20"/>
        </w:rPr>
      </w:pPr>
      <w:r w:rsidRPr="00163361">
        <w:rPr>
          <w:rFonts w:asciiTheme="majorBidi" w:hAnsiTheme="majorBidi" w:cstheme="majorBidi"/>
          <w:b/>
          <w:bCs/>
          <w:sz w:val="20"/>
          <w:szCs w:val="20"/>
        </w:rPr>
        <w:t>Statistical analysis:</w:t>
      </w:r>
    </w:p>
    <w:p w:rsidR="00D9114B" w:rsidRDefault="00D9114B" w:rsidP="0038744D">
      <w:pPr>
        <w:bidi w:val="0"/>
        <w:spacing w:after="0" w:line="240" w:lineRule="auto"/>
        <w:ind w:firstLine="720"/>
        <w:jc w:val="both"/>
        <w:rPr>
          <w:rFonts w:asciiTheme="majorBidi" w:hAnsiTheme="majorBidi" w:cstheme="majorBidi"/>
          <w:sz w:val="20"/>
          <w:szCs w:val="20"/>
          <w:lang w:eastAsia="zh-CN"/>
        </w:rPr>
      </w:pPr>
      <w:r w:rsidRPr="00163361">
        <w:rPr>
          <w:rFonts w:asciiTheme="majorBidi" w:hAnsiTheme="majorBidi" w:cstheme="majorBidi"/>
          <w:sz w:val="20"/>
          <w:szCs w:val="20"/>
        </w:rPr>
        <w:t xml:space="preserve">The obtained data were reviewed, prepared for computer processing, coded, analyzed and tabulated. Data entry was done using the </w:t>
      </w:r>
      <w:proofErr w:type="spellStart"/>
      <w:r w:rsidRPr="00163361">
        <w:rPr>
          <w:rFonts w:asciiTheme="majorBidi" w:hAnsiTheme="majorBidi" w:cstheme="majorBidi"/>
          <w:sz w:val="20"/>
          <w:szCs w:val="20"/>
        </w:rPr>
        <w:t>Epi</w:t>
      </w:r>
      <w:proofErr w:type="spellEnd"/>
      <w:r w:rsidRPr="00163361">
        <w:rPr>
          <w:rFonts w:asciiTheme="majorBidi" w:hAnsiTheme="majorBidi" w:cstheme="majorBidi"/>
          <w:sz w:val="20"/>
          <w:szCs w:val="20"/>
        </w:rPr>
        <w:t>-info 6.4 computer software package, while statistical analysis was done using the SPSS 16.0 statistical software package. Data was presented using descriptive statistics in the form of frequencies and percentages, means, standard deviations and using chi-square test. Statistical significance was considered at P- value &lt;0.05.</w:t>
      </w:r>
    </w:p>
    <w:p w:rsidR="00733998" w:rsidRPr="00163361" w:rsidRDefault="00733998" w:rsidP="00733998">
      <w:pPr>
        <w:bidi w:val="0"/>
        <w:spacing w:after="0" w:line="240" w:lineRule="auto"/>
        <w:ind w:firstLine="720"/>
        <w:jc w:val="both"/>
        <w:rPr>
          <w:rFonts w:asciiTheme="majorBidi" w:hAnsiTheme="majorBidi" w:cstheme="majorBidi"/>
          <w:sz w:val="20"/>
          <w:szCs w:val="20"/>
          <w:lang w:eastAsia="zh-CN"/>
        </w:rPr>
      </w:pPr>
    </w:p>
    <w:p w:rsidR="00D9114B" w:rsidRPr="00163361" w:rsidRDefault="00D9114B" w:rsidP="00F4399B">
      <w:pPr>
        <w:tabs>
          <w:tab w:val="left" w:pos="1635"/>
        </w:tabs>
        <w:bidi w:val="0"/>
        <w:spacing w:after="0" w:line="240" w:lineRule="auto"/>
        <w:jc w:val="both"/>
        <w:rPr>
          <w:rFonts w:asciiTheme="majorBidi" w:hAnsiTheme="majorBidi" w:cstheme="majorBidi"/>
          <w:b/>
          <w:bCs/>
          <w:sz w:val="20"/>
          <w:szCs w:val="20"/>
        </w:rPr>
      </w:pPr>
      <w:r w:rsidRPr="00163361">
        <w:rPr>
          <w:rFonts w:asciiTheme="majorBidi" w:hAnsiTheme="majorBidi" w:cstheme="majorBidi"/>
          <w:b/>
          <w:bCs/>
          <w:sz w:val="20"/>
          <w:szCs w:val="20"/>
        </w:rPr>
        <w:t>Ethical consideration</w:t>
      </w:r>
    </w:p>
    <w:p w:rsidR="00D9114B" w:rsidRPr="00163361" w:rsidRDefault="00D9114B" w:rsidP="00F4399B">
      <w:pPr>
        <w:autoSpaceDE w:val="0"/>
        <w:autoSpaceDN w:val="0"/>
        <w:bidi w:val="0"/>
        <w:adjustRightInd w:val="0"/>
        <w:spacing w:after="0" w:line="240" w:lineRule="auto"/>
        <w:jc w:val="both"/>
        <w:rPr>
          <w:rFonts w:asciiTheme="majorBidi" w:hAnsiTheme="majorBidi" w:cstheme="majorBidi"/>
          <w:sz w:val="20"/>
          <w:szCs w:val="20"/>
        </w:rPr>
      </w:pPr>
      <w:r w:rsidRPr="00163361">
        <w:rPr>
          <w:rFonts w:asciiTheme="majorBidi" w:hAnsiTheme="majorBidi" w:cstheme="majorBidi"/>
          <w:sz w:val="20"/>
          <w:szCs w:val="20"/>
        </w:rPr>
        <w:t>1. Risk – benefit assessment. There is no risk for children at all during application of the research.</w:t>
      </w:r>
    </w:p>
    <w:p w:rsidR="00F4399B" w:rsidRDefault="00D9114B" w:rsidP="00181F74">
      <w:pPr>
        <w:autoSpaceDE w:val="0"/>
        <w:autoSpaceDN w:val="0"/>
        <w:bidi w:val="0"/>
        <w:adjustRightInd w:val="0"/>
        <w:spacing w:after="0" w:line="240" w:lineRule="auto"/>
        <w:jc w:val="both"/>
        <w:rPr>
          <w:rFonts w:asciiTheme="majorBidi" w:hAnsiTheme="majorBidi" w:cstheme="majorBidi"/>
          <w:sz w:val="20"/>
          <w:szCs w:val="20"/>
          <w:lang w:eastAsia="zh-CN"/>
        </w:rPr>
      </w:pPr>
      <w:r w:rsidRPr="00163361">
        <w:rPr>
          <w:rFonts w:asciiTheme="majorBidi" w:hAnsiTheme="majorBidi" w:cstheme="majorBidi"/>
          <w:sz w:val="20"/>
          <w:szCs w:val="20"/>
        </w:rPr>
        <w:t xml:space="preserve">2. Confidentiality was mentioned during all stages of the study. Informed consent was taken from children's </w:t>
      </w:r>
      <w:r w:rsidR="005F7574" w:rsidRPr="00163361">
        <w:rPr>
          <w:rFonts w:asciiTheme="majorBidi" w:hAnsiTheme="majorBidi" w:cstheme="majorBidi"/>
          <w:sz w:val="20"/>
          <w:szCs w:val="20"/>
        </w:rPr>
        <w:lastRenderedPageBreak/>
        <w:t>/</w:t>
      </w:r>
      <w:r w:rsidRPr="00163361">
        <w:rPr>
          <w:rFonts w:asciiTheme="majorBidi" w:hAnsiTheme="majorBidi" w:cstheme="majorBidi"/>
          <w:sz w:val="20"/>
          <w:szCs w:val="20"/>
        </w:rPr>
        <w:t>or parents for their approval to participate in this study.</w:t>
      </w:r>
    </w:p>
    <w:p w:rsidR="00733998" w:rsidRPr="00163361" w:rsidRDefault="00733998" w:rsidP="00733998">
      <w:pPr>
        <w:autoSpaceDE w:val="0"/>
        <w:autoSpaceDN w:val="0"/>
        <w:bidi w:val="0"/>
        <w:adjustRightInd w:val="0"/>
        <w:spacing w:after="0" w:line="240" w:lineRule="auto"/>
        <w:jc w:val="both"/>
        <w:rPr>
          <w:rFonts w:asciiTheme="majorBidi" w:hAnsiTheme="majorBidi" w:cstheme="majorBidi"/>
          <w:b/>
          <w:bCs/>
          <w:sz w:val="20"/>
          <w:szCs w:val="20"/>
          <w:lang w:eastAsia="zh-CN" w:bidi="ar-EG"/>
        </w:rPr>
      </w:pPr>
    </w:p>
    <w:p w:rsidR="00D9114B" w:rsidRPr="00163361" w:rsidRDefault="00F4399B" w:rsidP="00F4399B">
      <w:pPr>
        <w:bidi w:val="0"/>
        <w:spacing w:after="0" w:line="240" w:lineRule="auto"/>
        <w:rPr>
          <w:rFonts w:asciiTheme="majorBidi" w:hAnsiTheme="majorBidi" w:cstheme="majorBidi"/>
          <w:sz w:val="20"/>
          <w:szCs w:val="20"/>
        </w:rPr>
      </w:pPr>
      <w:r w:rsidRPr="00163361">
        <w:rPr>
          <w:rFonts w:asciiTheme="majorBidi" w:hAnsiTheme="majorBidi" w:cstheme="majorBidi"/>
          <w:b/>
          <w:bCs/>
          <w:sz w:val="20"/>
          <w:szCs w:val="20"/>
          <w:lang w:bidi="ar-EG"/>
        </w:rPr>
        <w:t xml:space="preserve">3. </w:t>
      </w:r>
      <w:r w:rsidR="00D9114B" w:rsidRPr="00163361">
        <w:rPr>
          <w:rFonts w:asciiTheme="majorBidi" w:hAnsiTheme="majorBidi" w:cstheme="majorBidi"/>
          <w:b/>
          <w:bCs/>
          <w:sz w:val="20"/>
          <w:szCs w:val="20"/>
          <w:lang w:bidi="ar-EG"/>
        </w:rPr>
        <w:t>Results</w:t>
      </w:r>
    </w:p>
    <w:p w:rsidR="00D9114B" w:rsidRPr="00163361" w:rsidRDefault="00D9114B" w:rsidP="0038744D">
      <w:pPr>
        <w:bidi w:val="0"/>
        <w:spacing w:after="0" w:line="240" w:lineRule="auto"/>
        <w:ind w:firstLine="720"/>
        <w:jc w:val="both"/>
        <w:rPr>
          <w:rFonts w:asciiTheme="majorBidi" w:hAnsiTheme="majorBidi" w:cstheme="majorBidi"/>
          <w:sz w:val="20"/>
          <w:szCs w:val="20"/>
        </w:rPr>
      </w:pPr>
      <w:r w:rsidRPr="00163361">
        <w:rPr>
          <w:rFonts w:asciiTheme="majorBidi" w:hAnsiTheme="majorBidi" w:cstheme="majorBidi"/>
          <w:b/>
          <w:bCs/>
          <w:sz w:val="20"/>
          <w:szCs w:val="20"/>
        </w:rPr>
        <w:t>Table (1)</w:t>
      </w:r>
      <w:r w:rsidRPr="00163361">
        <w:rPr>
          <w:rFonts w:asciiTheme="majorBidi" w:hAnsiTheme="majorBidi" w:cstheme="majorBidi"/>
          <w:sz w:val="20"/>
          <w:szCs w:val="20"/>
        </w:rPr>
        <w:t xml:space="preserve"> shows the distribution of the study sample regarding their socio-demographic characteristics</w:t>
      </w:r>
      <w:r w:rsidR="005F7574" w:rsidRPr="00163361">
        <w:rPr>
          <w:rFonts w:asciiTheme="majorBidi" w:hAnsiTheme="majorBidi" w:cstheme="majorBidi"/>
          <w:sz w:val="20"/>
          <w:szCs w:val="20"/>
        </w:rPr>
        <w:t>,</w:t>
      </w:r>
      <w:r w:rsidRPr="00163361">
        <w:rPr>
          <w:rFonts w:asciiTheme="majorBidi" w:hAnsiTheme="majorBidi" w:cstheme="majorBidi"/>
          <w:sz w:val="20"/>
          <w:szCs w:val="20"/>
        </w:rPr>
        <w:t xml:space="preserve"> it was found that nearly two thirds of them (60.3%) aged between (6- 12) years, while only 1.1% of them aged 12 years and more with mean age of SD 6.4+2.9. Nearly two thirds of them</w:t>
      </w:r>
      <w:r w:rsidR="00181F74">
        <w:rPr>
          <w:rFonts w:asciiTheme="majorBidi" w:hAnsiTheme="majorBidi" w:cstheme="majorBidi" w:hint="eastAsia"/>
          <w:sz w:val="20"/>
          <w:szCs w:val="20"/>
          <w:lang w:eastAsia="zh-CN"/>
        </w:rPr>
        <w:t xml:space="preserve"> </w:t>
      </w:r>
      <w:r w:rsidRPr="00163361">
        <w:rPr>
          <w:rFonts w:asciiTheme="majorBidi" w:hAnsiTheme="majorBidi" w:cstheme="majorBidi"/>
          <w:sz w:val="20"/>
          <w:szCs w:val="20"/>
        </w:rPr>
        <w:t>(61.9%)</w:t>
      </w:r>
      <w:r w:rsidR="00181F74">
        <w:rPr>
          <w:rFonts w:asciiTheme="majorBidi" w:hAnsiTheme="majorBidi" w:cstheme="majorBidi" w:hint="eastAsia"/>
          <w:sz w:val="20"/>
          <w:szCs w:val="20"/>
          <w:lang w:eastAsia="zh-CN"/>
        </w:rPr>
        <w:t xml:space="preserve"> </w:t>
      </w:r>
      <w:r w:rsidRPr="00163361">
        <w:rPr>
          <w:rFonts w:asciiTheme="majorBidi" w:hAnsiTheme="majorBidi" w:cstheme="majorBidi"/>
          <w:sz w:val="20"/>
          <w:szCs w:val="20"/>
        </w:rPr>
        <w:t xml:space="preserve">were males and 61.5% of them were basic education and worked. Also 37.1% they were </w:t>
      </w:r>
      <w:r w:rsidR="002B2C32" w:rsidRPr="00163361">
        <w:rPr>
          <w:rFonts w:asciiTheme="majorBidi" w:hAnsiTheme="majorBidi" w:cstheme="majorBidi"/>
          <w:sz w:val="20"/>
          <w:szCs w:val="20"/>
        </w:rPr>
        <w:t>f</w:t>
      </w:r>
      <w:r w:rsidRPr="00163361">
        <w:rPr>
          <w:rFonts w:asciiTheme="majorBidi" w:hAnsiTheme="majorBidi" w:cstheme="majorBidi"/>
          <w:sz w:val="20"/>
          <w:szCs w:val="20"/>
        </w:rPr>
        <w:t>ourth and more order.</w:t>
      </w:r>
    </w:p>
    <w:p w:rsidR="00D9114B" w:rsidRPr="00163361" w:rsidRDefault="00D9114B" w:rsidP="0038744D">
      <w:pPr>
        <w:pStyle w:val="yiv463341876msonormal"/>
        <w:spacing w:before="0" w:beforeAutospacing="0" w:after="0" w:afterAutospacing="0"/>
        <w:ind w:firstLine="720"/>
        <w:jc w:val="both"/>
        <w:rPr>
          <w:rFonts w:asciiTheme="majorBidi" w:hAnsiTheme="majorBidi" w:cstheme="majorBidi"/>
          <w:sz w:val="20"/>
          <w:szCs w:val="20"/>
        </w:rPr>
      </w:pPr>
      <w:r w:rsidRPr="00163361">
        <w:rPr>
          <w:rFonts w:asciiTheme="majorBidi" w:hAnsiTheme="majorBidi" w:cstheme="majorBidi"/>
          <w:b/>
          <w:bCs/>
          <w:sz w:val="20"/>
          <w:szCs w:val="20"/>
        </w:rPr>
        <w:t>Table (2)</w:t>
      </w:r>
      <w:r w:rsidRPr="00163361">
        <w:rPr>
          <w:rFonts w:asciiTheme="majorBidi" w:hAnsiTheme="majorBidi" w:cstheme="majorBidi"/>
          <w:sz w:val="20"/>
          <w:szCs w:val="20"/>
        </w:rPr>
        <w:t xml:space="preserve"> shows the distribution of parents regarding to some of their socio-demographic characteristics, it was revealed that mare than half of them their age ranged from 20 to under 30 years. As regard the mothers' educational status</w:t>
      </w:r>
      <w:r w:rsidR="005F7574" w:rsidRPr="00163361">
        <w:rPr>
          <w:rFonts w:asciiTheme="majorBidi" w:hAnsiTheme="majorBidi" w:cstheme="majorBidi"/>
          <w:sz w:val="20"/>
          <w:szCs w:val="20"/>
        </w:rPr>
        <w:t>,</w:t>
      </w:r>
      <w:r w:rsidRPr="00163361">
        <w:rPr>
          <w:rFonts w:asciiTheme="majorBidi" w:hAnsiTheme="majorBidi" w:cstheme="majorBidi"/>
          <w:sz w:val="20"/>
          <w:szCs w:val="20"/>
        </w:rPr>
        <w:t xml:space="preserve"> it was observed that one third of mothers (33.0%) were illiterate, while 4.1% of them were university education. Concerning the occupation of mothers, the table shows that nearly three quarters (70.0%) were housewife. </w:t>
      </w:r>
    </w:p>
    <w:p w:rsidR="00D9114B" w:rsidRPr="00163361" w:rsidRDefault="00D9114B" w:rsidP="00181F74">
      <w:pPr>
        <w:pStyle w:val="yiv463341876msonormal"/>
        <w:spacing w:before="0" w:beforeAutospacing="0" w:after="0" w:afterAutospacing="0"/>
        <w:ind w:firstLine="720"/>
        <w:jc w:val="both"/>
        <w:rPr>
          <w:rFonts w:asciiTheme="majorBidi" w:hAnsiTheme="majorBidi" w:cstheme="majorBidi"/>
          <w:sz w:val="20"/>
          <w:szCs w:val="20"/>
        </w:rPr>
      </w:pPr>
      <w:r w:rsidRPr="00163361">
        <w:rPr>
          <w:rFonts w:asciiTheme="majorBidi" w:hAnsiTheme="majorBidi" w:cstheme="majorBidi"/>
          <w:sz w:val="20"/>
          <w:szCs w:val="20"/>
        </w:rPr>
        <w:t>Concerning fathers' age</w:t>
      </w:r>
      <w:r w:rsidR="005F7574" w:rsidRPr="00163361">
        <w:rPr>
          <w:rFonts w:asciiTheme="majorBidi" w:hAnsiTheme="majorBidi" w:cstheme="majorBidi"/>
          <w:sz w:val="20"/>
          <w:szCs w:val="20"/>
        </w:rPr>
        <w:t>,</w:t>
      </w:r>
      <w:r w:rsidRPr="00163361">
        <w:rPr>
          <w:rFonts w:asciiTheme="majorBidi" w:hAnsiTheme="majorBidi" w:cstheme="majorBidi"/>
          <w:sz w:val="20"/>
          <w:szCs w:val="20"/>
        </w:rPr>
        <w:t xml:space="preserve"> it was observed that mare than half of them their age ranged from 20 to under 30 years. Regarding to the fathers' educational status</w:t>
      </w:r>
      <w:r w:rsidR="005F7574" w:rsidRPr="00163361">
        <w:rPr>
          <w:rFonts w:asciiTheme="majorBidi" w:hAnsiTheme="majorBidi" w:cstheme="majorBidi"/>
          <w:sz w:val="20"/>
          <w:szCs w:val="20"/>
        </w:rPr>
        <w:t>,</w:t>
      </w:r>
      <w:r w:rsidRPr="00163361">
        <w:rPr>
          <w:rFonts w:asciiTheme="majorBidi" w:hAnsiTheme="majorBidi" w:cstheme="majorBidi"/>
          <w:sz w:val="20"/>
          <w:szCs w:val="20"/>
        </w:rPr>
        <w:t xml:space="preserve"> it was observed that nearly half of fathers (49.4%) were age 40 years and more, while 27.1% of them were read and write. Concerning the occupation of fathers, the table shows that nearly two thirds (63.3%) were nongovernmental occupation. </w:t>
      </w:r>
    </w:p>
    <w:p w:rsidR="00D9114B" w:rsidRPr="00163361" w:rsidRDefault="00944783" w:rsidP="0038744D">
      <w:pPr>
        <w:pStyle w:val="yiv463341876msonormal"/>
        <w:spacing w:before="0" w:beforeAutospacing="0" w:after="0" w:afterAutospacing="0"/>
        <w:ind w:firstLine="720"/>
        <w:jc w:val="both"/>
        <w:rPr>
          <w:rFonts w:asciiTheme="majorBidi" w:hAnsiTheme="majorBidi" w:cstheme="majorBidi"/>
          <w:sz w:val="20"/>
          <w:szCs w:val="20"/>
        </w:rPr>
      </w:pPr>
      <w:r w:rsidRPr="00163361">
        <w:rPr>
          <w:rFonts w:asciiTheme="majorBidi" w:hAnsiTheme="majorBidi" w:cstheme="majorBidi"/>
          <w:b/>
          <w:bCs/>
          <w:sz w:val="20"/>
          <w:szCs w:val="20"/>
        </w:rPr>
        <w:t>Figure (1)</w:t>
      </w:r>
      <w:r w:rsidR="00D9114B" w:rsidRPr="00163361">
        <w:rPr>
          <w:rFonts w:asciiTheme="majorBidi" w:hAnsiTheme="majorBidi" w:cstheme="majorBidi"/>
          <w:sz w:val="20"/>
          <w:szCs w:val="20"/>
        </w:rPr>
        <w:t xml:space="preserve"> shows the distribution of studied sample regarding to their socio-economic level</w:t>
      </w:r>
      <w:r w:rsidR="005F7574" w:rsidRPr="00163361">
        <w:rPr>
          <w:rFonts w:asciiTheme="majorBidi" w:hAnsiTheme="majorBidi" w:cstheme="majorBidi"/>
          <w:sz w:val="20"/>
          <w:szCs w:val="20"/>
        </w:rPr>
        <w:t>,</w:t>
      </w:r>
      <w:r w:rsidR="00D9114B" w:rsidRPr="00163361">
        <w:rPr>
          <w:rFonts w:asciiTheme="majorBidi" w:hAnsiTheme="majorBidi" w:cstheme="majorBidi"/>
          <w:sz w:val="20"/>
          <w:szCs w:val="20"/>
        </w:rPr>
        <w:t xml:space="preserve"> it was found that more than two fifth of them (42.7%) had low level of socioeconomic status.</w:t>
      </w:r>
    </w:p>
    <w:p w:rsidR="00D9114B" w:rsidRPr="00163361" w:rsidRDefault="00D9114B" w:rsidP="00F4399B">
      <w:pPr>
        <w:widowControl w:val="0"/>
        <w:tabs>
          <w:tab w:val="right" w:pos="360"/>
        </w:tabs>
        <w:autoSpaceDE w:val="0"/>
        <w:autoSpaceDN w:val="0"/>
        <w:bidi w:val="0"/>
        <w:adjustRightInd w:val="0"/>
        <w:spacing w:after="0" w:line="240" w:lineRule="auto"/>
        <w:jc w:val="both"/>
        <w:rPr>
          <w:rFonts w:asciiTheme="majorBidi" w:hAnsiTheme="majorBidi" w:cstheme="majorBidi"/>
          <w:sz w:val="20"/>
          <w:szCs w:val="20"/>
          <w:lang w:bidi="ar-EG"/>
        </w:rPr>
      </w:pPr>
      <w:r w:rsidRPr="00163361">
        <w:rPr>
          <w:rFonts w:asciiTheme="majorBidi" w:hAnsiTheme="majorBidi" w:cstheme="majorBidi"/>
          <w:b/>
          <w:bCs/>
          <w:sz w:val="20"/>
          <w:szCs w:val="20"/>
        </w:rPr>
        <w:tab/>
      </w:r>
      <w:r w:rsidR="0038744D" w:rsidRPr="00163361">
        <w:rPr>
          <w:rFonts w:asciiTheme="majorBidi" w:hAnsiTheme="majorBidi" w:cstheme="majorBidi"/>
          <w:b/>
          <w:bCs/>
          <w:sz w:val="20"/>
          <w:szCs w:val="20"/>
        </w:rPr>
        <w:tab/>
      </w:r>
      <w:r w:rsidRPr="00163361">
        <w:rPr>
          <w:rFonts w:asciiTheme="majorBidi" w:hAnsiTheme="majorBidi" w:cstheme="majorBidi"/>
          <w:b/>
          <w:bCs/>
          <w:sz w:val="20"/>
          <w:szCs w:val="20"/>
        </w:rPr>
        <w:t>Table (3)</w:t>
      </w:r>
      <w:r w:rsidRPr="00163361">
        <w:rPr>
          <w:rFonts w:asciiTheme="majorBidi" w:hAnsiTheme="majorBidi" w:cstheme="majorBidi"/>
          <w:sz w:val="20"/>
          <w:szCs w:val="20"/>
        </w:rPr>
        <w:t xml:space="preserve"> shows that the distribution of studied sample regarding personal hygiene for children</w:t>
      </w:r>
      <w:r w:rsidRPr="00163361">
        <w:rPr>
          <w:rFonts w:asciiTheme="majorBidi" w:hAnsiTheme="majorBidi" w:cstheme="majorBidi"/>
          <w:sz w:val="20"/>
          <w:szCs w:val="20"/>
          <w:lang w:bidi="ar-EG"/>
        </w:rPr>
        <w:t>. As regards the type of cleaning materials for hand washing and bathing</w:t>
      </w:r>
      <w:r w:rsidR="005F7574" w:rsidRPr="00163361">
        <w:rPr>
          <w:rFonts w:asciiTheme="majorBidi" w:hAnsiTheme="majorBidi" w:cstheme="majorBidi"/>
          <w:sz w:val="20"/>
          <w:szCs w:val="20"/>
          <w:lang w:bidi="ar-EG"/>
        </w:rPr>
        <w:t>,</w:t>
      </w:r>
      <w:r w:rsidRPr="00163361">
        <w:rPr>
          <w:rFonts w:asciiTheme="majorBidi" w:hAnsiTheme="majorBidi" w:cstheme="majorBidi"/>
          <w:sz w:val="20"/>
          <w:szCs w:val="20"/>
          <w:lang w:bidi="ar-EG"/>
        </w:rPr>
        <w:t xml:space="preserve"> it was found that two thirds of them (66.2%) use nonmedical soap while more than one quarter of them (26.2%) use medical soap, moreover 42,6% of them had use washing powder for cleaning clothes and only 8.5% of them had used caustic soda.</w:t>
      </w:r>
    </w:p>
    <w:p w:rsidR="00D9114B" w:rsidRPr="00163361" w:rsidRDefault="00D9114B" w:rsidP="00F4399B">
      <w:pPr>
        <w:widowControl w:val="0"/>
        <w:tabs>
          <w:tab w:val="right" w:pos="360"/>
        </w:tabs>
        <w:autoSpaceDE w:val="0"/>
        <w:autoSpaceDN w:val="0"/>
        <w:bidi w:val="0"/>
        <w:adjustRightInd w:val="0"/>
        <w:spacing w:after="0" w:line="240" w:lineRule="auto"/>
        <w:jc w:val="both"/>
        <w:rPr>
          <w:rFonts w:asciiTheme="majorBidi" w:hAnsiTheme="majorBidi" w:cstheme="majorBidi"/>
          <w:sz w:val="20"/>
          <w:szCs w:val="20"/>
          <w:lang w:bidi="ar-EG"/>
        </w:rPr>
      </w:pPr>
      <w:r w:rsidRPr="00163361">
        <w:rPr>
          <w:rFonts w:asciiTheme="majorBidi" w:hAnsiTheme="majorBidi" w:cstheme="majorBidi"/>
          <w:sz w:val="20"/>
          <w:szCs w:val="20"/>
          <w:lang w:bidi="ar-EG"/>
        </w:rPr>
        <w:tab/>
      </w:r>
      <w:r w:rsidRPr="00163361">
        <w:rPr>
          <w:rFonts w:asciiTheme="majorBidi" w:hAnsiTheme="majorBidi" w:cstheme="majorBidi"/>
          <w:sz w:val="20"/>
          <w:szCs w:val="20"/>
          <w:lang w:bidi="ar-EG"/>
        </w:rPr>
        <w:tab/>
        <w:t xml:space="preserve"> Concerning the type of underwear the present study revealed that more than two thirds of children (68.5%) had wear blister underwear. Also 83.5% of children had no special clothes. </w:t>
      </w:r>
    </w:p>
    <w:p w:rsidR="00D9114B" w:rsidRPr="00163361" w:rsidRDefault="00D9114B" w:rsidP="00F4399B">
      <w:pPr>
        <w:widowControl w:val="0"/>
        <w:tabs>
          <w:tab w:val="right" w:pos="360"/>
        </w:tabs>
        <w:autoSpaceDE w:val="0"/>
        <w:autoSpaceDN w:val="0"/>
        <w:bidi w:val="0"/>
        <w:adjustRightInd w:val="0"/>
        <w:spacing w:after="0" w:line="240" w:lineRule="auto"/>
        <w:jc w:val="both"/>
        <w:rPr>
          <w:rFonts w:asciiTheme="majorBidi" w:hAnsiTheme="majorBidi" w:cstheme="majorBidi"/>
          <w:sz w:val="20"/>
          <w:szCs w:val="20"/>
          <w:lang w:bidi="ar-EG"/>
        </w:rPr>
      </w:pPr>
      <w:r w:rsidRPr="00163361">
        <w:rPr>
          <w:rFonts w:asciiTheme="majorBidi" w:hAnsiTheme="majorBidi" w:cstheme="majorBidi"/>
          <w:b/>
          <w:bCs/>
          <w:sz w:val="20"/>
          <w:szCs w:val="20"/>
        </w:rPr>
        <w:tab/>
      </w:r>
      <w:r w:rsidRPr="00163361">
        <w:rPr>
          <w:rFonts w:asciiTheme="majorBidi" w:hAnsiTheme="majorBidi" w:cstheme="majorBidi"/>
          <w:b/>
          <w:bCs/>
          <w:sz w:val="20"/>
          <w:szCs w:val="20"/>
        </w:rPr>
        <w:tab/>
        <w:t>Table (4)</w:t>
      </w:r>
      <w:r w:rsidRPr="00163361">
        <w:rPr>
          <w:rFonts w:asciiTheme="majorBidi" w:hAnsiTheme="majorBidi" w:cstheme="majorBidi"/>
          <w:sz w:val="20"/>
          <w:szCs w:val="20"/>
        </w:rPr>
        <w:t xml:space="preserve"> shows that the distribution of the children patients regarding their present and past history of skin</w:t>
      </w:r>
      <w:r w:rsidRPr="00163361">
        <w:rPr>
          <w:rFonts w:asciiTheme="majorBidi" w:hAnsiTheme="majorBidi" w:cstheme="majorBidi"/>
          <w:sz w:val="20"/>
          <w:szCs w:val="20"/>
          <w:lang w:bidi="ar-EG"/>
        </w:rPr>
        <w:t xml:space="preserve"> diseases. Regarding the chief complain</w:t>
      </w:r>
      <w:r w:rsidRPr="00163361">
        <w:rPr>
          <w:rFonts w:asciiTheme="majorBidi" w:hAnsiTheme="majorBidi" w:cstheme="majorBidi"/>
          <w:sz w:val="20"/>
          <w:szCs w:val="20"/>
        </w:rPr>
        <w:t>t</w:t>
      </w:r>
      <w:r w:rsidRPr="00163361">
        <w:rPr>
          <w:rFonts w:asciiTheme="majorBidi" w:hAnsiTheme="majorBidi" w:cstheme="majorBidi"/>
          <w:sz w:val="20"/>
          <w:szCs w:val="20"/>
          <w:lang w:bidi="ar-EG"/>
        </w:rPr>
        <w:t xml:space="preserve">s, less than one third of them had itching (27.2%) while only 9.7% of them had severe pain. </w:t>
      </w:r>
      <w:r w:rsidRPr="00163361">
        <w:rPr>
          <w:rFonts w:asciiTheme="majorBidi" w:hAnsiTheme="majorBidi" w:cstheme="majorBidi"/>
          <w:sz w:val="20"/>
          <w:szCs w:val="20"/>
        </w:rPr>
        <w:t>As</w:t>
      </w:r>
      <w:r w:rsidRPr="00163361">
        <w:rPr>
          <w:rFonts w:asciiTheme="majorBidi" w:hAnsiTheme="majorBidi" w:cstheme="majorBidi"/>
          <w:sz w:val="20"/>
          <w:szCs w:val="20"/>
          <w:lang w:bidi="ar-EG"/>
        </w:rPr>
        <w:t xml:space="preserve"> regards the onset of skin disease, it was found that more than one half (54.9%) of them had occurs from one month to less than one year and 16.3% of them had occurs during one year and more. </w:t>
      </w:r>
    </w:p>
    <w:p w:rsidR="00D9114B" w:rsidRPr="00163361" w:rsidRDefault="00D9114B" w:rsidP="00944783">
      <w:pPr>
        <w:bidi w:val="0"/>
        <w:spacing w:after="0" w:line="240" w:lineRule="auto"/>
        <w:jc w:val="both"/>
        <w:rPr>
          <w:rFonts w:asciiTheme="majorBidi" w:hAnsiTheme="majorBidi" w:cstheme="majorBidi"/>
          <w:sz w:val="20"/>
          <w:szCs w:val="20"/>
          <w:lang w:bidi="ar-EG"/>
        </w:rPr>
      </w:pPr>
      <w:r w:rsidRPr="00163361">
        <w:rPr>
          <w:rFonts w:asciiTheme="majorBidi" w:hAnsiTheme="majorBidi" w:cstheme="majorBidi"/>
          <w:sz w:val="20"/>
          <w:szCs w:val="20"/>
          <w:lang w:bidi="ar-EG"/>
        </w:rPr>
        <w:lastRenderedPageBreak/>
        <w:t xml:space="preserve">Concerning the history of skin disease two thirds of children (63.0%) had no history and more than half of them (55.2%) had no history of other skin diseases. Regarding the frequency of positive current and other skin disease </w:t>
      </w:r>
      <w:r w:rsidRPr="00163361">
        <w:rPr>
          <w:rFonts w:asciiTheme="majorBidi" w:hAnsiTheme="majorBidi" w:cstheme="majorBidi"/>
          <w:sz w:val="20"/>
          <w:szCs w:val="20"/>
          <w:lang w:bidi="ar-DZ"/>
        </w:rPr>
        <w:t>(37.0</w:t>
      </w:r>
      <w:r w:rsidRPr="00163361">
        <w:rPr>
          <w:rFonts w:asciiTheme="majorBidi" w:hAnsiTheme="majorBidi" w:cstheme="majorBidi"/>
          <w:sz w:val="20"/>
          <w:szCs w:val="20"/>
          <w:lang w:bidi="ar-EG"/>
        </w:rPr>
        <w:t xml:space="preserve">%, </w:t>
      </w:r>
      <w:r w:rsidRPr="00163361">
        <w:rPr>
          <w:rFonts w:asciiTheme="majorBidi" w:hAnsiTheme="majorBidi" w:cstheme="majorBidi"/>
          <w:sz w:val="20"/>
          <w:szCs w:val="20"/>
          <w:lang w:bidi="ar-DZ"/>
        </w:rPr>
        <w:t>44.8%</w:t>
      </w:r>
      <w:r w:rsidRPr="00163361">
        <w:rPr>
          <w:rFonts w:asciiTheme="majorBidi" w:hAnsiTheme="majorBidi" w:cstheme="majorBidi"/>
          <w:sz w:val="20"/>
          <w:szCs w:val="20"/>
          <w:lang w:bidi="ar-EG"/>
        </w:rPr>
        <w:t>)</w:t>
      </w:r>
      <w:r w:rsidR="00181F74">
        <w:rPr>
          <w:rFonts w:asciiTheme="majorBidi" w:hAnsiTheme="majorBidi" w:cstheme="majorBidi"/>
          <w:sz w:val="20"/>
          <w:szCs w:val="20"/>
          <w:lang w:bidi="ar-EG"/>
        </w:rPr>
        <w:t xml:space="preserve"> </w:t>
      </w:r>
      <w:r w:rsidRPr="00163361">
        <w:rPr>
          <w:rFonts w:asciiTheme="majorBidi" w:hAnsiTheme="majorBidi" w:cstheme="majorBidi"/>
          <w:sz w:val="20"/>
          <w:szCs w:val="20"/>
          <w:lang w:bidi="ar-EG"/>
        </w:rPr>
        <w:t>of them had one frequency of positive skin disease respectively and (</w:t>
      </w:r>
      <w:r w:rsidRPr="00163361">
        <w:rPr>
          <w:rFonts w:asciiTheme="majorBidi" w:hAnsiTheme="majorBidi" w:cstheme="majorBidi"/>
          <w:sz w:val="20"/>
          <w:szCs w:val="20"/>
          <w:lang w:bidi="ar-DZ"/>
        </w:rPr>
        <w:t>46.6</w:t>
      </w:r>
      <w:r w:rsidRPr="00163361">
        <w:rPr>
          <w:rFonts w:asciiTheme="majorBidi" w:hAnsiTheme="majorBidi" w:cstheme="majorBidi"/>
          <w:sz w:val="20"/>
          <w:szCs w:val="20"/>
          <w:lang w:bidi="ar-EG"/>
        </w:rPr>
        <w:t xml:space="preserve">%) of them had one frequency of positive skin disease and </w:t>
      </w:r>
      <w:r w:rsidR="00944783" w:rsidRPr="00163361">
        <w:rPr>
          <w:rFonts w:asciiTheme="majorBidi" w:hAnsiTheme="majorBidi" w:cstheme="majorBidi"/>
          <w:sz w:val="20"/>
          <w:szCs w:val="20"/>
          <w:lang w:bidi="ar-EG"/>
        </w:rPr>
        <w:t>t</w:t>
      </w:r>
      <w:r w:rsidRPr="00163361">
        <w:rPr>
          <w:rFonts w:asciiTheme="majorBidi" w:hAnsiTheme="majorBidi" w:cstheme="majorBidi"/>
          <w:sz w:val="20"/>
          <w:szCs w:val="20"/>
          <w:lang w:bidi="ar-EG"/>
        </w:rPr>
        <w:t>wice time frequency for positive other skin disease.</w:t>
      </w:r>
    </w:p>
    <w:p w:rsidR="00D9114B" w:rsidRPr="00163361" w:rsidRDefault="00944783" w:rsidP="00944783">
      <w:pPr>
        <w:widowControl w:val="0"/>
        <w:autoSpaceDE w:val="0"/>
        <w:autoSpaceDN w:val="0"/>
        <w:bidi w:val="0"/>
        <w:adjustRightInd w:val="0"/>
        <w:spacing w:after="0" w:line="240" w:lineRule="auto"/>
        <w:ind w:firstLine="720"/>
        <w:jc w:val="both"/>
        <w:rPr>
          <w:rFonts w:asciiTheme="majorBidi" w:hAnsiTheme="majorBidi" w:cstheme="majorBidi"/>
          <w:sz w:val="20"/>
          <w:szCs w:val="20"/>
          <w:lang w:bidi="ar-EG"/>
        </w:rPr>
      </w:pPr>
      <w:r w:rsidRPr="00163361">
        <w:rPr>
          <w:rFonts w:asciiTheme="majorBidi" w:hAnsiTheme="majorBidi" w:cstheme="majorBidi"/>
          <w:b/>
          <w:bCs/>
          <w:sz w:val="20"/>
          <w:szCs w:val="20"/>
        </w:rPr>
        <w:t>Table (</w:t>
      </w:r>
      <w:r w:rsidR="00D9114B" w:rsidRPr="00163361">
        <w:rPr>
          <w:rFonts w:asciiTheme="majorBidi" w:hAnsiTheme="majorBidi" w:cstheme="majorBidi"/>
          <w:b/>
          <w:bCs/>
          <w:sz w:val="20"/>
          <w:szCs w:val="20"/>
        </w:rPr>
        <w:t>5)</w:t>
      </w:r>
      <w:r w:rsidR="00D9114B" w:rsidRPr="00163361">
        <w:rPr>
          <w:rFonts w:asciiTheme="majorBidi" w:hAnsiTheme="majorBidi" w:cstheme="majorBidi"/>
          <w:sz w:val="20"/>
          <w:szCs w:val="20"/>
        </w:rPr>
        <w:t xml:space="preserve"> displays the distribution of the children regarding their </w:t>
      </w:r>
      <w:r w:rsidR="00D9114B" w:rsidRPr="00163361">
        <w:rPr>
          <w:rFonts w:asciiTheme="majorBidi" w:hAnsiTheme="majorBidi" w:cstheme="majorBidi"/>
          <w:sz w:val="20"/>
          <w:szCs w:val="20"/>
          <w:lang w:bidi="ar-EG"/>
        </w:rPr>
        <w:t xml:space="preserve">family past history of this skin disease, it was found that more than two thirds (65.2%) of them had family history of skin disease, </w:t>
      </w:r>
      <w:r w:rsidR="00D9114B" w:rsidRPr="00163361">
        <w:rPr>
          <w:rFonts w:asciiTheme="majorBidi" w:hAnsiTheme="majorBidi" w:cstheme="majorBidi"/>
          <w:sz w:val="20"/>
          <w:szCs w:val="20"/>
        </w:rPr>
        <w:t>while</w:t>
      </w:r>
      <w:r w:rsidR="00D9114B" w:rsidRPr="00163361">
        <w:rPr>
          <w:rFonts w:asciiTheme="majorBidi" w:hAnsiTheme="majorBidi" w:cstheme="majorBidi"/>
          <w:sz w:val="20"/>
          <w:szCs w:val="20"/>
          <w:lang w:bidi="ar-EG"/>
        </w:rPr>
        <w:t xml:space="preserve"> 34.8% of them had no family history of skin disease. Regarding the number of positive family history with skin disease, it was clear that more than half (56.4%) of them had 1-2 persons of positive skin disease. Also 43.2% of children had daughter and son was positive relation. </w:t>
      </w:r>
    </w:p>
    <w:p w:rsidR="00D9114B" w:rsidRPr="00163361" w:rsidRDefault="00944783" w:rsidP="0038744D">
      <w:pPr>
        <w:bidi w:val="0"/>
        <w:spacing w:after="0" w:line="240" w:lineRule="auto"/>
        <w:ind w:firstLine="720"/>
        <w:jc w:val="both"/>
        <w:rPr>
          <w:rFonts w:asciiTheme="majorBidi" w:hAnsiTheme="majorBidi" w:cstheme="majorBidi"/>
          <w:sz w:val="20"/>
          <w:szCs w:val="20"/>
          <w:lang w:bidi="ar-EG"/>
        </w:rPr>
      </w:pPr>
      <w:r w:rsidRPr="00163361">
        <w:rPr>
          <w:rFonts w:asciiTheme="majorBidi" w:hAnsiTheme="majorBidi" w:cstheme="majorBidi"/>
          <w:b/>
          <w:bCs/>
          <w:sz w:val="20"/>
          <w:szCs w:val="20"/>
        </w:rPr>
        <w:t>Figure (2)</w:t>
      </w:r>
      <w:r w:rsidR="005F7574" w:rsidRPr="00163361">
        <w:rPr>
          <w:rFonts w:asciiTheme="majorBidi" w:hAnsiTheme="majorBidi" w:cstheme="majorBidi"/>
          <w:b/>
          <w:bCs/>
          <w:sz w:val="20"/>
          <w:szCs w:val="20"/>
        </w:rPr>
        <w:t xml:space="preserve"> </w:t>
      </w:r>
      <w:r w:rsidR="00D9114B" w:rsidRPr="00163361">
        <w:rPr>
          <w:rFonts w:asciiTheme="majorBidi" w:hAnsiTheme="majorBidi" w:cstheme="majorBidi"/>
          <w:sz w:val="20"/>
          <w:szCs w:val="20"/>
          <w:lang w:bidi="ar-EG"/>
        </w:rPr>
        <w:t>shows</w:t>
      </w:r>
      <w:r w:rsidR="00D9114B" w:rsidRPr="00163361">
        <w:rPr>
          <w:rFonts w:asciiTheme="majorBidi" w:hAnsiTheme="majorBidi" w:cstheme="majorBidi"/>
          <w:sz w:val="20"/>
          <w:szCs w:val="20"/>
        </w:rPr>
        <w:t xml:space="preserve"> distribution of studied sample regarding to the types of skin diseases </w:t>
      </w:r>
      <w:r w:rsidR="00D9114B" w:rsidRPr="00163361">
        <w:rPr>
          <w:rFonts w:asciiTheme="majorBidi" w:hAnsiTheme="majorBidi" w:cstheme="majorBidi"/>
          <w:sz w:val="20"/>
          <w:szCs w:val="20"/>
          <w:lang w:bidi="ar-EG"/>
        </w:rPr>
        <w:t xml:space="preserve">it was found that less than one third of them (29.5%) had </w:t>
      </w:r>
      <w:proofErr w:type="spellStart"/>
      <w:r w:rsidR="00D9114B" w:rsidRPr="00163361">
        <w:rPr>
          <w:rFonts w:asciiTheme="majorBidi" w:hAnsiTheme="majorBidi" w:cstheme="majorBidi"/>
          <w:sz w:val="20"/>
          <w:szCs w:val="20"/>
          <w:lang w:bidi="ar-EG"/>
        </w:rPr>
        <w:t>favus</w:t>
      </w:r>
      <w:proofErr w:type="spellEnd"/>
      <w:r w:rsidR="00D9114B" w:rsidRPr="00163361">
        <w:rPr>
          <w:rFonts w:asciiTheme="majorBidi" w:hAnsiTheme="majorBidi" w:cstheme="majorBidi"/>
          <w:sz w:val="20"/>
          <w:szCs w:val="20"/>
          <w:lang w:bidi="ar-EG"/>
        </w:rPr>
        <w:t xml:space="preserve">, while 13.8% of them had </w:t>
      </w:r>
      <w:proofErr w:type="spellStart"/>
      <w:r w:rsidR="00D9114B" w:rsidRPr="00163361">
        <w:rPr>
          <w:rFonts w:asciiTheme="majorBidi" w:hAnsiTheme="majorBidi" w:cstheme="majorBidi"/>
          <w:sz w:val="20"/>
          <w:szCs w:val="20"/>
          <w:lang w:bidi="ar-EG"/>
        </w:rPr>
        <w:t>tinea</w:t>
      </w:r>
      <w:proofErr w:type="spellEnd"/>
      <w:r w:rsidR="00D9114B" w:rsidRPr="00163361">
        <w:rPr>
          <w:rFonts w:asciiTheme="majorBidi" w:hAnsiTheme="majorBidi" w:cstheme="majorBidi"/>
          <w:sz w:val="20"/>
          <w:szCs w:val="20"/>
          <w:lang w:bidi="ar-EG"/>
        </w:rPr>
        <w:t xml:space="preserve"> and only 0.5% </w:t>
      </w:r>
      <w:r w:rsidR="00D9114B" w:rsidRPr="00163361">
        <w:rPr>
          <w:rFonts w:asciiTheme="majorBidi" w:hAnsiTheme="majorBidi" w:cstheme="majorBidi"/>
          <w:sz w:val="20"/>
          <w:szCs w:val="20"/>
        </w:rPr>
        <w:t>of those had</w:t>
      </w:r>
      <w:r w:rsidR="00D9114B" w:rsidRPr="00163361">
        <w:rPr>
          <w:rFonts w:asciiTheme="majorBidi" w:hAnsiTheme="majorBidi" w:cstheme="majorBidi"/>
          <w:sz w:val="20"/>
          <w:szCs w:val="20"/>
          <w:lang w:bidi="ar-EG"/>
        </w:rPr>
        <w:t xml:space="preserve"> psoriasis disease. </w:t>
      </w:r>
    </w:p>
    <w:p w:rsidR="00D9114B" w:rsidRPr="00163361" w:rsidRDefault="00944783" w:rsidP="0038744D">
      <w:pPr>
        <w:bidi w:val="0"/>
        <w:spacing w:after="0" w:line="240" w:lineRule="auto"/>
        <w:ind w:firstLine="720"/>
        <w:jc w:val="both"/>
        <w:rPr>
          <w:rFonts w:asciiTheme="majorBidi" w:hAnsiTheme="majorBidi" w:cstheme="majorBidi"/>
          <w:b/>
          <w:bCs/>
          <w:sz w:val="20"/>
          <w:szCs w:val="20"/>
        </w:rPr>
      </w:pPr>
      <w:r w:rsidRPr="00163361">
        <w:rPr>
          <w:rFonts w:asciiTheme="majorBidi" w:hAnsiTheme="majorBidi" w:cstheme="majorBidi"/>
          <w:b/>
          <w:bCs/>
          <w:sz w:val="20"/>
          <w:szCs w:val="20"/>
        </w:rPr>
        <w:t>Figure (3)</w:t>
      </w:r>
      <w:r w:rsidR="005F7574" w:rsidRPr="00163361">
        <w:rPr>
          <w:rFonts w:asciiTheme="majorBidi" w:hAnsiTheme="majorBidi" w:cstheme="majorBidi"/>
          <w:sz w:val="20"/>
          <w:szCs w:val="20"/>
          <w:lang w:bidi="ar-EG"/>
        </w:rPr>
        <w:t xml:space="preserve"> </w:t>
      </w:r>
      <w:r w:rsidR="00D9114B" w:rsidRPr="00163361">
        <w:rPr>
          <w:rFonts w:asciiTheme="majorBidi" w:hAnsiTheme="majorBidi" w:cstheme="majorBidi"/>
          <w:sz w:val="20"/>
          <w:szCs w:val="20"/>
          <w:lang w:bidi="ar-EG"/>
        </w:rPr>
        <w:t xml:space="preserve">shows </w:t>
      </w:r>
      <w:r w:rsidR="00D9114B" w:rsidRPr="00163361">
        <w:rPr>
          <w:rFonts w:asciiTheme="majorBidi" w:hAnsiTheme="majorBidi" w:cstheme="majorBidi"/>
          <w:sz w:val="20"/>
          <w:szCs w:val="20"/>
        </w:rPr>
        <w:t>that the distribution of studied sample regarding to the classification of skin diseases;</w:t>
      </w:r>
      <w:r w:rsidR="00D9114B" w:rsidRPr="00163361">
        <w:rPr>
          <w:rFonts w:asciiTheme="majorBidi" w:hAnsiTheme="majorBidi" w:cstheme="majorBidi"/>
          <w:sz w:val="20"/>
          <w:szCs w:val="20"/>
          <w:lang w:bidi="ar-EG"/>
        </w:rPr>
        <w:t xml:space="preserve"> the fungal skin infection had the highest prevalence rate (43.9%) followed by bacterial infection (25.9 %).</w:t>
      </w:r>
      <w:r w:rsidR="00181F74">
        <w:rPr>
          <w:rFonts w:asciiTheme="majorBidi" w:hAnsiTheme="majorBidi" w:cstheme="majorBidi"/>
          <w:sz w:val="20"/>
          <w:szCs w:val="20"/>
          <w:lang w:bidi="ar-EG"/>
        </w:rPr>
        <w:t xml:space="preserve"> </w:t>
      </w:r>
    </w:p>
    <w:p w:rsidR="00D9114B" w:rsidRPr="00163361" w:rsidRDefault="00EC35B2" w:rsidP="0038744D">
      <w:pPr>
        <w:bidi w:val="0"/>
        <w:spacing w:after="0" w:line="240" w:lineRule="auto"/>
        <w:ind w:firstLine="720"/>
        <w:jc w:val="both"/>
        <w:rPr>
          <w:rFonts w:asciiTheme="majorBidi" w:hAnsiTheme="majorBidi" w:cstheme="majorBidi"/>
          <w:sz w:val="20"/>
          <w:szCs w:val="20"/>
          <w:lang w:bidi="ar-EG"/>
        </w:rPr>
      </w:pPr>
      <w:r w:rsidRPr="00163361">
        <w:rPr>
          <w:rFonts w:asciiTheme="majorBidi" w:hAnsiTheme="majorBidi" w:cstheme="majorBidi"/>
          <w:b/>
          <w:bCs/>
          <w:sz w:val="20"/>
          <w:szCs w:val="20"/>
        </w:rPr>
        <w:t>Table</w:t>
      </w:r>
      <w:r w:rsidR="00D9114B" w:rsidRPr="00163361">
        <w:rPr>
          <w:rFonts w:asciiTheme="majorBidi" w:hAnsiTheme="majorBidi" w:cstheme="majorBidi"/>
          <w:b/>
          <w:bCs/>
          <w:sz w:val="20"/>
          <w:szCs w:val="20"/>
        </w:rPr>
        <w:t>(6)</w:t>
      </w:r>
      <w:r w:rsidR="00944783" w:rsidRPr="00163361">
        <w:rPr>
          <w:rFonts w:asciiTheme="majorBidi" w:hAnsiTheme="majorBidi" w:cstheme="majorBidi"/>
          <w:b/>
          <w:bCs/>
          <w:sz w:val="20"/>
          <w:szCs w:val="20"/>
        </w:rPr>
        <w:t xml:space="preserve"> </w:t>
      </w:r>
      <w:r w:rsidR="00D9114B" w:rsidRPr="00163361">
        <w:rPr>
          <w:rFonts w:asciiTheme="majorBidi" w:hAnsiTheme="majorBidi" w:cstheme="majorBidi"/>
          <w:sz w:val="20"/>
          <w:szCs w:val="20"/>
          <w:lang w:bidi="ar-EG"/>
        </w:rPr>
        <w:t>Regarding skin allergy, two thirds (63.7%) of them had skin allergy, and the majority of them (90.1%) the animals are cause allergy also nearly half of them (</w:t>
      </w:r>
      <w:r w:rsidR="00D9114B" w:rsidRPr="00163361">
        <w:rPr>
          <w:rFonts w:asciiTheme="majorBidi" w:hAnsiTheme="majorBidi" w:cstheme="majorBidi"/>
          <w:sz w:val="20"/>
          <w:szCs w:val="20"/>
          <w:lang w:bidi="ar-DZ"/>
        </w:rPr>
        <w:t>47.5</w:t>
      </w:r>
      <w:r w:rsidR="00D9114B" w:rsidRPr="00163361">
        <w:rPr>
          <w:rFonts w:asciiTheme="majorBidi" w:hAnsiTheme="majorBidi" w:cstheme="majorBidi"/>
          <w:sz w:val="20"/>
          <w:szCs w:val="20"/>
          <w:lang w:bidi="ar-EG"/>
        </w:rPr>
        <w:t>%) the allergy takes several weeks.</w:t>
      </w:r>
    </w:p>
    <w:p w:rsidR="00D9114B" w:rsidRPr="00163361" w:rsidRDefault="0038744D" w:rsidP="00F4399B">
      <w:pPr>
        <w:widowControl w:val="0"/>
        <w:tabs>
          <w:tab w:val="right" w:pos="360"/>
        </w:tabs>
        <w:autoSpaceDE w:val="0"/>
        <w:autoSpaceDN w:val="0"/>
        <w:bidi w:val="0"/>
        <w:adjustRightInd w:val="0"/>
        <w:spacing w:after="0" w:line="240" w:lineRule="auto"/>
        <w:jc w:val="both"/>
        <w:rPr>
          <w:rFonts w:asciiTheme="majorBidi" w:hAnsiTheme="majorBidi" w:cstheme="majorBidi"/>
          <w:sz w:val="20"/>
          <w:szCs w:val="20"/>
          <w:lang w:bidi="ar-EG"/>
        </w:rPr>
      </w:pPr>
      <w:r w:rsidRPr="00163361">
        <w:rPr>
          <w:rFonts w:asciiTheme="majorBidi" w:hAnsiTheme="majorBidi" w:cstheme="majorBidi"/>
          <w:b/>
          <w:bCs/>
          <w:sz w:val="20"/>
          <w:szCs w:val="20"/>
        </w:rPr>
        <w:tab/>
      </w:r>
      <w:r w:rsidRPr="00163361">
        <w:rPr>
          <w:rFonts w:asciiTheme="majorBidi" w:hAnsiTheme="majorBidi" w:cstheme="majorBidi"/>
          <w:b/>
          <w:bCs/>
          <w:sz w:val="20"/>
          <w:szCs w:val="20"/>
        </w:rPr>
        <w:tab/>
      </w:r>
      <w:r w:rsidR="00EC35B2" w:rsidRPr="00163361">
        <w:rPr>
          <w:rFonts w:asciiTheme="majorBidi" w:hAnsiTheme="majorBidi" w:cstheme="majorBidi"/>
          <w:b/>
          <w:bCs/>
          <w:sz w:val="20"/>
          <w:szCs w:val="20"/>
        </w:rPr>
        <w:t>Table</w:t>
      </w:r>
      <w:r w:rsidR="00944783" w:rsidRPr="00163361">
        <w:rPr>
          <w:rFonts w:asciiTheme="majorBidi" w:hAnsiTheme="majorBidi" w:cstheme="majorBidi"/>
          <w:b/>
          <w:bCs/>
          <w:sz w:val="20"/>
          <w:szCs w:val="20"/>
        </w:rPr>
        <w:t xml:space="preserve"> </w:t>
      </w:r>
      <w:r w:rsidR="00D9114B" w:rsidRPr="00163361">
        <w:rPr>
          <w:rFonts w:asciiTheme="majorBidi" w:hAnsiTheme="majorBidi" w:cstheme="majorBidi"/>
          <w:b/>
          <w:bCs/>
          <w:sz w:val="20"/>
          <w:szCs w:val="20"/>
        </w:rPr>
        <w:t>(7)</w:t>
      </w:r>
      <w:r w:rsidR="00D9114B" w:rsidRPr="00163361">
        <w:rPr>
          <w:rFonts w:asciiTheme="majorBidi" w:hAnsiTheme="majorBidi" w:cstheme="majorBidi"/>
          <w:sz w:val="20"/>
          <w:szCs w:val="20"/>
        </w:rPr>
        <w:t xml:space="preserve"> shows that the distribution of children patients regarding their characteristics of skin</w:t>
      </w:r>
      <w:r w:rsidR="00D9114B" w:rsidRPr="00163361">
        <w:rPr>
          <w:rFonts w:asciiTheme="majorBidi" w:hAnsiTheme="majorBidi" w:cstheme="majorBidi"/>
          <w:sz w:val="20"/>
          <w:szCs w:val="20"/>
          <w:lang w:bidi="ar-EG"/>
        </w:rPr>
        <w:t xml:space="preserve"> diseases. Regarding the site of lesion, more than two thirds (66.6%) of them had lesion in the head, and only (4.5%) of them had lesion the neck. Concerning the morphology of disease, more than half (55.9%) of them had taken more than one form and only (4.1%) of them had pills or blisters and 57.1% of children had silvery white </w:t>
      </w:r>
      <w:proofErr w:type="spellStart"/>
      <w:r w:rsidR="00D9114B" w:rsidRPr="00163361">
        <w:rPr>
          <w:rFonts w:asciiTheme="majorBidi" w:hAnsiTheme="majorBidi" w:cstheme="majorBidi"/>
          <w:sz w:val="20"/>
          <w:szCs w:val="20"/>
          <w:lang w:bidi="ar-EG"/>
        </w:rPr>
        <w:t>expepeel</w:t>
      </w:r>
      <w:proofErr w:type="spellEnd"/>
      <w:r w:rsidR="00D9114B" w:rsidRPr="00163361">
        <w:rPr>
          <w:rFonts w:asciiTheme="majorBidi" w:hAnsiTheme="majorBidi" w:cstheme="majorBidi"/>
          <w:sz w:val="20"/>
          <w:szCs w:val="20"/>
          <w:lang w:bidi="ar-EG"/>
        </w:rPr>
        <w:t xml:space="preserve"> color. </w:t>
      </w:r>
      <w:r w:rsidR="00D9114B" w:rsidRPr="00163361">
        <w:rPr>
          <w:rFonts w:asciiTheme="majorBidi" w:hAnsiTheme="majorBidi" w:cstheme="majorBidi"/>
          <w:sz w:val="20"/>
          <w:szCs w:val="20"/>
        </w:rPr>
        <w:t>Also more than two thirds (66.5%) of them had symmetric size of infected area</w:t>
      </w:r>
      <w:r w:rsidR="00D9114B" w:rsidRPr="00163361">
        <w:rPr>
          <w:rFonts w:asciiTheme="majorBidi" w:hAnsiTheme="majorBidi" w:cstheme="majorBidi"/>
          <w:sz w:val="20"/>
          <w:szCs w:val="20"/>
          <w:lang w:bidi="ar-EG"/>
        </w:rPr>
        <w:t>.</w:t>
      </w:r>
    </w:p>
    <w:p w:rsidR="00D9114B" w:rsidRPr="00163361" w:rsidRDefault="00D9114B" w:rsidP="0038744D">
      <w:pPr>
        <w:bidi w:val="0"/>
        <w:spacing w:after="0" w:line="240" w:lineRule="auto"/>
        <w:ind w:firstLine="720"/>
        <w:jc w:val="both"/>
        <w:rPr>
          <w:rFonts w:asciiTheme="majorBidi" w:hAnsiTheme="majorBidi" w:cstheme="majorBidi"/>
          <w:sz w:val="20"/>
          <w:szCs w:val="20"/>
        </w:rPr>
      </w:pPr>
      <w:r w:rsidRPr="00163361">
        <w:rPr>
          <w:rFonts w:asciiTheme="majorBidi" w:hAnsiTheme="majorBidi" w:cstheme="majorBidi"/>
          <w:b/>
          <w:bCs/>
          <w:sz w:val="20"/>
          <w:szCs w:val="20"/>
        </w:rPr>
        <w:t>Table (8)</w:t>
      </w:r>
      <w:r w:rsidRPr="00163361">
        <w:rPr>
          <w:rFonts w:asciiTheme="majorBidi" w:hAnsiTheme="majorBidi" w:cstheme="majorBidi"/>
          <w:sz w:val="20"/>
          <w:szCs w:val="20"/>
        </w:rPr>
        <w:t xml:space="preserve"> represents the relation between socio-demographic characteristics and laboratory diagnosis among children patients</w:t>
      </w:r>
      <w:r w:rsidR="00EC35B2" w:rsidRPr="00163361">
        <w:rPr>
          <w:rFonts w:asciiTheme="majorBidi" w:hAnsiTheme="majorBidi" w:cstheme="majorBidi"/>
          <w:sz w:val="20"/>
          <w:szCs w:val="20"/>
        </w:rPr>
        <w:t>,</w:t>
      </w:r>
      <w:r w:rsidRPr="00163361">
        <w:rPr>
          <w:rFonts w:asciiTheme="majorBidi" w:hAnsiTheme="majorBidi" w:cstheme="majorBidi"/>
          <w:sz w:val="20"/>
          <w:szCs w:val="20"/>
        </w:rPr>
        <w:t xml:space="preserve"> it was represent that</w:t>
      </w:r>
      <w:r w:rsidR="00DA762A" w:rsidRPr="00163361">
        <w:rPr>
          <w:rFonts w:asciiTheme="majorBidi" w:hAnsiTheme="majorBidi" w:cstheme="majorBidi"/>
          <w:sz w:val="20"/>
          <w:szCs w:val="20"/>
        </w:rPr>
        <w:t xml:space="preserve"> </w:t>
      </w:r>
      <w:r w:rsidRPr="00163361">
        <w:rPr>
          <w:rFonts w:asciiTheme="majorBidi" w:hAnsiTheme="majorBidi" w:cstheme="majorBidi"/>
          <w:sz w:val="20"/>
          <w:szCs w:val="20"/>
        </w:rPr>
        <w:t>there is statistically significant difference between laboratory diagnosis and child age, sex, birth order and</w:t>
      </w:r>
      <w:r w:rsidR="00181F74">
        <w:rPr>
          <w:rFonts w:asciiTheme="majorBidi" w:hAnsiTheme="majorBidi" w:cstheme="majorBidi"/>
          <w:sz w:val="20"/>
          <w:szCs w:val="20"/>
        </w:rPr>
        <w:t xml:space="preserve"> </w:t>
      </w:r>
      <w:r w:rsidRPr="00163361">
        <w:rPr>
          <w:rFonts w:asciiTheme="majorBidi" w:hAnsiTheme="majorBidi" w:cstheme="majorBidi"/>
          <w:sz w:val="20"/>
          <w:szCs w:val="20"/>
        </w:rPr>
        <w:t>child education P= 0.001, P= 0.013, P= 0.001 P= 0.001, respectively.</w:t>
      </w:r>
    </w:p>
    <w:p w:rsidR="00D9114B" w:rsidRPr="00163361" w:rsidRDefault="00EC35B2" w:rsidP="0038744D">
      <w:pPr>
        <w:bidi w:val="0"/>
        <w:spacing w:after="0" w:line="240" w:lineRule="auto"/>
        <w:ind w:firstLine="720"/>
        <w:jc w:val="both"/>
        <w:rPr>
          <w:rFonts w:asciiTheme="majorBidi" w:hAnsiTheme="majorBidi" w:cstheme="majorBidi"/>
          <w:b/>
          <w:bCs/>
          <w:sz w:val="20"/>
          <w:szCs w:val="20"/>
          <w:lang w:bidi="ar-EG"/>
        </w:rPr>
      </w:pPr>
      <w:r w:rsidRPr="00163361">
        <w:rPr>
          <w:rFonts w:asciiTheme="majorBidi" w:hAnsiTheme="majorBidi" w:cstheme="majorBidi"/>
          <w:b/>
          <w:bCs/>
          <w:sz w:val="20"/>
          <w:szCs w:val="20"/>
        </w:rPr>
        <w:lastRenderedPageBreak/>
        <w:t>Table</w:t>
      </w:r>
      <w:r w:rsidR="00D9114B" w:rsidRPr="00163361">
        <w:rPr>
          <w:rFonts w:asciiTheme="majorBidi" w:hAnsiTheme="majorBidi" w:cstheme="majorBidi"/>
          <w:b/>
          <w:bCs/>
          <w:sz w:val="20"/>
          <w:szCs w:val="20"/>
        </w:rPr>
        <w:t>(9)</w:t>
      </w:r>
      <w:r w:rsidR="00D9114B" w:rsidRPr="00163361">
        <w:rPr>
          <w:rFonts w:asciiTheme="majorBidi" w:hAnsiTheme="majorBidi" w:cstheme="majorBidi"/>
          <w:sz w:val="20"/>
          <w:szCs w:val="20"/>
        </w:rPr>
        <w:t xml:space="preserve"> represents the relation between past history of current skin disease and chief complains among children patients, it was revealed that there is statistically significant difference between chief complains and past history of current skin disease, frequency of positive skin disease, frequency of positive other skin disease P= 0.001, P= 0.001, P= 0.001 respectively.</w:t>
      </w:r>
    </w:p>
    <w:p w:rsidR="00D9114B" w:rsidRPr="00163361" w:rsidRDefault="00EC35B2" w:rsidP="00944783">
      <w:pPr>
        <w:bidi w:val="0"/>
        <w:spacing w:after="0" w:line="240" w:lineRule="auto"/>
        <w:ind w:firstLine="720"/>
        <w:jc w:val="both"/>
        <w:rPr>
          <w:rFonts w:asciiTheme="majorBidi" w:hAnsiTheme="majorBidi" w:cstheme="majorBidi"/>
          <w:sz w:val="20"/>
          <w:szCs w:val="20"/>
        </w:rPr>
      </w:pPr>
      <w:r w:rsidRPr="00163361">
        <w:rPr>
          <w:rFonts w:asciiTheme="majorBidi" w:hAnsiTheme="majorBidi" w:cstheme="majorBidi"/>
          <w:b/>
          <w:bCs/>
          <w:sz w:val="20"/>
          <w:szCs w:val="20"/>
        </w:rPr>
        <w:t>Table</w:t>
      </w:r>
      <w:r w:rsidR="00944783" w:rsidRPr="00163361">
        <w:rPr>
          <w:rFonts w:asciiTheme="majorBidi" w:hAnsiTheme="majorBidi" w:cstheme="majorBidi"/>
          <w:b/>
          <w:bCs/>
          <w:sz w:val="20"/>
          <w:szCs w:val="20"/>
        </w:rPr>
        <w:t xml:space="preserve"> </w:t>
      </w:r>
      <w:r w:rsidR="00D9114B" w:rsidRPr="00163361">
        <w:rPr>
          <w:rFonts w:asciiTheme="majorBidi" w:hAnsiTheme="majorBidi" w:cstheme="majorBidi"/>
          <w:b/>
          <w:bCs/>
          <w:sz w:val="20"/>
          <w:szCs w:val="20"/>
        </w:rPr>
        <w:t>(10)</w:t>
      </w:r>
      <w:r w:rsidR="00D9114B" w:rsidRPr="00163361">
        <w:rPr>
          <w:rFonts w:asciiTheme="majorBidi" w:hAnsiTheme="majorBidi" w:cstheme="majorBidi"/>
          <w:sz w:val="20"/>
          <w:szCs w:val="20"/>
        </w:rPr>
        <w:t xml:space="preserve"> show the relation between chief complains, frequency of positive skin disease and presence of animals in home among children patients. It was found that there is statistically significant difference between chief complains, skin allergy and presence of animals in home P= 0.001 P= 0.001respectively. Also between frequency of positive skin disease and presence of animals in home P= 0.001.</w:t>
      </w:r>
    </w:p>
    <w:p w:rsidR="00F4399B" w:rsidRDefault="00F4399B" w:rsidP="00F4399B">
      <w:pPr>
        <w:bidi w:val="0"/>
        <w:spacing w:after="0" w:line="240" w:lineRule="auto"/>
        <w:jc w:val="both"/>
        <w:rPr>
          <w:rFonts w:asciiTheme="majorBidi" w:hAnsiTheme="majorBidi" w:cstheme="majorBidi"/>
          <w:b/>
          <w:bCs/>
          <w:sz w:val="20"/>
          <w:szCs w:val="20"/>
          <w:lang w:eastAsia="zh-CN"/>
        </w:rPr>
      </w:pPr>
    </w:p>
    <w:p w:rsidR="00733998" w:rsidRPr="00163361" w:rsidRDefault="00733998" w:rsidP="00733998">
      <w:pPr>
        <w:bidi w:val="0"/>
        <w:spacing w:after="0" w:line="240" w:lineRule="auto"/>
        <w:jc w:val="both"/>
        <w:rPr>
          <w:rFonts w:asciiTheme="majorBidi" w:hAnsiTheme="majorBidi" w:cstheme="majorBidi"/>
          <w:b/>
          <w:bCs/>
          <w:sz w:val="20"/>
          <w:szCs w:val="20"/>
          <w:lang w:eastAsia="zh-CN"/>
        </w:rPr>
      </w:pPr>
    </w:p>
    <w:p w:rsidR="00D9114B" w:rsidRPr="00163361" w:rsidRDefault="00F955BD" w:rsidP="00F4399B">
      <w:pPr>
        <w:bidi w:val="0"/>
        <w:spacing w:after="0" w:line="240" w:lineRule="auto"/>
        <w:jc w:val="both"/>
        <w:rPr>
          <w:rFonts w:asciiTheme="majorBidi" w:hAnsiTheme="majorBidi" w:cstheme="majorBidi"/>
          <w:b/>
          <w:bCs/>
          <w:sz w:val="20"/>
          <w:szCs w:val="20"/>
        </w:rPr>
      </w:pPr>
      <w:proofErr w:type="gramStart"/>
      <w:r w:rsidRPr="00163361">
        <w:rPr>
          <w:rFonts w:asciiTheme="majorBidi" w:hAnsiTheme="majorBidi" w:cstheme="majorBidi"/>
          <w:b/>
          <w:bCs/>
          <w:sz w:val="20"/>
          <w:szCs w:val="20"/>
        </w:rPr>
        <w:t>Table</w:t>
      </w:r>
      <w:r w:rsidR="00181F74">
        <w:rPr>
          <w:rFonts w:asciiTheme="majorBidi" w:hAnsiTheme="majorBidi" w:cstheme="majorBidi" w:hint="eastAsia"/>
          <w:b/>
          <w:bCs/>
          <w:sz w:val="20"/>
          <w:szCs w:val="20"/>
          <w:lang w:eastAsia="zh-CN"/>
        </w:rPr>
        <w:t xml:space="preserve"> </w:t>
      </w:r>
      <w:r w:rsidR="00D9114B" w:rsidRPr="00163361">
        <w:rPr>
          <w:rFonts w:asciiTheme="majorBidi" w:hAnsiTheme="majorBidi" w:cstheme="majorBidi"/>
          <w:b/>
          <w:bCs/>
          <w:sz w:val="20"/>
          <w:szCs w:val="20"/>
        </w:rPr>
        <w:t xml:space="preserve">(1): Distribution of Socio-demographic characteristics of studied children attending to </w:t>
      </w:r>
      <w:r w:rsidR="00166182" w:rsidRPr="00163361">
        <w:rPr>
          <w:rFonts w:asciiTheme="majorBidi" w:hAnsiTheme="majorBidi" w:cstheme="majorBidi"/>
          <w:b/>
          <w:bCs/>
          <w:sz w:val="20"/>
          <w:szCs w:val="20"/>
        </w:rPr>
        <w:t>Dermatology</w:t>
      </w:r>
      <w:r w:rsidR="00D9114B" w:rsidRPr="00163361">
        <w:rPr>
          <w:rFonts w:asciiTheme="majorBidi" w:hAnsiTheme="majorBidi" w:cstheme="majorBidi"/>
          <w:b/>
          <w:bCs/>
          <w:sz w:val="20"/>
          <w:szCs w:val="20"/>
        </w:rPr>
        <w:t xml:space="preserve"> </w:t>
      </w:r>
      <w:r w:rsidR="00166182" w:rsidRPr="00163361">
        <w:rPr>
          <w:rFonts w:asciiTheme="majorBidi" w:hAnsiTheme="majorBidi" w:cstheme="majorBidi"/>
          <w:b/>
          <w:bCs/>
          <w:sz w:val="20"/>
          <w:szCs w:val="20"/>
        </w:rPr>
        <w:t>Clinic</w:t>
      </w:r>
      <w:r w:rsidR="00D9114B" w:rsidRPr="00163361">
        <w:rPr>
          <w:rFonts w:asciiTheme="majorBidi" w:hAnsiTheme="majorBidi" w:cstheme="majorBidi"/>
          <w:b/>
          <w:bCs/>
          <w:sz w:val="20"/>
          <w:szCs w:val="20"/>
        </w:rPr>
        <w:t>.</w:t>
      </w:r>
      <w:proofErr w:type="gramEnd"/>
    </w:p>
    <w:tbl>
      <w:tblPr>
        <w:tblW w:w="425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3"/>
        <w:gridCol w:w="1186"/>
        <w:gridCol w:w="1134"/>
      </w:tblGrid>
      <w:tr w:rsidR="00710613" w:rsidRPr="00163361" w:rsidTr="00181F74">
        <w:trPr>
          <w:jc w:val="center"/>
        </w:trPr>
        <w:tc>
          <w:tcPr>
            <w:tcW w:w="193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rsidR="00D9114B" w:rsidRPr="00163361" w:rsidRDefault="00D9114B" w:rsidP="00EC35B2">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Items</w:t>
            </w:r>
          </w:p>
        </w:tc>
        <w:tc>
          <w:tcPr>
            <w:tcW w:w="1186"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rsidR="00D9114B" w:rsidRPr="00163361" w:rsidRDefault="00F955BD" w:rsidP="00EC35B2">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No</w:t>
            </w:r>
            <w:r w:rsidR="00D9114B" w:rsidRPr="00163361">
              <w:rPr>
                <w:rFonts w:asciiTheme="majorBidi" w:hAnsiTheme="majorBidi" w:cstheme="majorBidi"/>
                <w:b/>
                <w:bCs/>
                <w:sz w:val="20"/>
                <w:szCs w:val="20"/>
              </w:rPr>
              <w:t>= (991)</w:t>
            </w:r>
          </w:p>
        </w:tc>
        <w:tc>
          <w:tcPr>
            <w:tcW w:w="1134"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rsidR="00D9114B" w:rsidRPr="00163361" w:rsidRDefault="00D9114B" w:rsidP="00EC35B2">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w:t>
            </w:r>
          </w:p>
        </w:tc>
      </w:tr>
      <w:tr w:rsidR="00710613" w:rsidRPr="00163361" w:rsidTr="00181F74">
        <w:trPr>
          <w:jc w:val="center"/>
        </w:trPr>
        <w:tc>
          <w:tcPr>
            <w:tcW w:w="1933" w:type="dxa"/>
            <w:tcBorders>
              <w:top w:val="single" w:sz="8"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Child age:</w:t>
            </w:r>
          </w:p>
        </w:tc>
        <w:tc>
          <w:tcPr>
            <w:tcW w:w="1186" w:type="dxa"/>
            <w:tcBorders>
              <w:top w:val="single" w:sz="8" w:space="0" w:color="auto"/>
              <w:left w:val="single" w:sz="4" w:space="0" w:color="auto"/>
              <w:bottom w:val="single" w:sz="4" w:space="0" w:color="auto"/>
              <w:right w:val="single" w:sz="4" w:space="0" w:color="auto"/>
            </w:tcBorders>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c>
          <w:tcPr>
            <w:tcW w:w="1134" w:type="dxa"/>
            <w:tcBorders>
              <w:top w:val="single" w:sz="8" w:space="0" w:color="auto"/>
              <w:left w:val="single" w:sz="4" w:space="0" w:color="auto"/>
              <w:bottom w:val="single" w:sz="4" w:space="0" w:color="auto"/>
              <w:right w:val="single" w:sz="4" w:space="0" w:color="auto"/>
            </w:tcBorders>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xml:space="preserve">&lt; 3 yrs </w:t>
            </w:r>
          </w:p>
        </w:tc>
        <w:tc>
          <w:tcPr>
            <w:tcW w:w="1186"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121</w:t>
            </w:r>
          </w:p>
        </w:tc>
        <w:tc>
          <w:tcPr>
            <w:tcW w:w="1134"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12.2</w:t>
            </w: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xml:space="preserve"> 3- &lt; 6 yrs</w:t>
            </w:r>
          </w:p>
        </w:tc>
        <w:tc>
          <w:tcPr>
            <w:tcW w:w="1186"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261</w:t>
            </w:r>
          </w:p>
        </w:tc>
        <w:tc>
          <w:tcPr>
            <w:tcW w:w="1134"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26.3</w:t>
            </w: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xml:space="preserve"> 6- 12 yrs </w:t>
            </w:r>
          </w:p>
        </w:tc>
        <w:tc>
          <w:tcPr>
            <w:tcW w:w="1186"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598</w:t>
            </w:r>
          </w:p>
        </w:tc>
        <w:tc>
          <w:tcPr>
            <w:tcW w:w="1134"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60.4</w:t>
            </w: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181F74" w:rsidP="00F4399B">
            <w:pPr>
              <w:bidi w:val="0"/>
              <w:spacing w:after="0" w:line="240" w:lineRule="auto"/>
              <w:jc w:val="both"/>
              <w:rPr>
                <w:rFonts w:asciiTheme="majorBidi" w:eastAsia="Times New Roman" w:hAnsiTheme="majorBidi" w:cstheme="majorBidi"/>
                <w:sz w:val="20"/>
                <w:szCs w:val="20"/>
              </w:rPr>
            </w:pPr>
            <w:r>
              <w:rPr>
                <w:rFonts w:asciiTheme="majorBidi" w:hAnsiTheme="majorBidi" w:cstheme="majorBidi"/>
                <w:sz w:val="20"/>
                <w:szCs w:val="20"/>
              </w:rPr>
              <w:t xml:space="preserve"> </w:t>
            </w:r>
            <w:r w:rsidR="00D9114B" w:rsidRPr="00163361">
              <w:rPr>
                <w:rFonts w:asciiTheme="majorBidi" w:hAnsiTheme="majorBidi" w:cstheme="majorBidi"/>
                <w:sz w:val="20"/>
                <w:szCs w:val="20"/>
              </w:rPr>
              <w:t>12-18 yrs</w:t>
            </w:r>
          </w:p>
        </w:tc>
        <w:tc>
          <w:tcPr>
            <w:tcW w:w="1186"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11</w:t>
            </w:r>
          </w:p>
        </w:tc>
        <w:tc>
          <w:tcPr>
            <w:tcW w:w="1134" w:type="dxa"/>
            <w:tcBorders>
              <w:top w:val="single" w:sz="4" w:space="0" w:color="auto"/>
              <w:left w:val="single" w:sz="4" w:space="0" w:color="auto"/>
              <w:bottom w:val="single" w:sz="4" w:space="0" w:color="auto"/>
              <w:right w:val="single" w:sz="4" w:space="0" w:color="auto"/>
            </w:tcBorders>
            <w:hideMark/>
          </w:tcPr>
          <w:p w:rsidR="00D9114B" w:rsidRPr="00163361" w:rsidRDefault="00181F74" w:rsidP="00F4399B">
            <w:pPr>
              <w:bidi w:val="0"/>
              <w:spacing w:after="0" w:line="240" w:lineRule="auto"/>
              <w:jc w:val="both"/>
              <w:rPr>
                <w:rFonts w:asciiTheme="majorBidi" w:eastAsia="Times New Roman" w:hAnsiTheme="majorBidi" w:cstheme="majorBidi"/>
                <w:sz w:val="20"/>
                <w:szCs w:val="20"/>
              </w:rPr>
            </w:pPr>
            <w:r>
              <w:rPr>
                <w:rFonts w:asciiTheme="majorBidi" w:hAnsiTheme="majorBidi" w:cstheme="majorBidi"/>
                <w:sz w:val="20"/>
                <w:szCs w:val="20"/>
              </w:rPr>
              <w:t xml:space="preserve"> </w:t>
            </w:r>
            <w:r w:rsidR="00D9114B" w:rsidRPr="00163361">
              <w:rPr>
                <w:rFonts w:asciiTheme="majorBidi" w:hAnsiTheme="majorBidi" w:cstheme="majorBidi"/>
                <w:sz w:val="20"/>
                <w:szCs w:val="20"/>
              </w:rPr>
              <w:t>1.1</w:t>
            </w: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Mean ± SD (Range)</w:t>
            </w:r>
          </w:p>
        </w:tc>
        <w:tc>
          <w:tcPr>
            <w:tcW w:w="2320" w:type="dxa"/>
            <w:gridSpan w:val="2"/>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6.4+2.9 (1 – 15)</w:t>
            </w: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Sex:</w:t>
            </w:r>
          </w:p>
        </w:tc>
        <w:tc>
          <w:tcPr>
            <w:tcW w:w="1186" w:type="dxa"/>
            <w:tcBorders>
              <w:top w:val="single" w:sz="4" w:space="0" w:color="auto"/>
              <w:left w:val="single" w:sz="4" w:space="0" w:color="auto"/>
              <w:bottom w:val="single" w:sz="4" w:space="0" w:color="auto"/>
              <w:right w:val="single" w:sz="4" w:space="0" w:color="auto"/>
            </w:tcBorders>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Male</w:t>
            </w:r>
          </w:p>
        </w:tc>
        <w:tc>
          <w:tcPr>
            <w:tcW w:w="1186"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61.9</w:t>
            </w: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Female</w:t>
            </w:r>
          </w:p>
        </w:tc>
        <w:tc>
          <w:tcPr>
            <w:tcW w:w="1186"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38.1</w:t>
            </w: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Residence:</w:t>
            </w:r>
          </w:p>
        </w:tc>
        <w:tc>
          <w:tcPr>
            <w:tcW w:w="1186"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Urban</w:t>
            </w:r>
          </w:p>
        </w:tc>
        <w:tc>
          <w:tcPr>
            <w:tcW w:w="1186"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4.9</w:t>
            </w: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Rural</w:t>
            </w:r>
          </w:p>
        </w:tc>
        <w:tc>
          <w:tcPr>
            <w:tcW w:w="1186"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942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95.1</w:t>
            </w: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Child education:</w:t>
            </w:r>
          </w:p>
        </w:tc>
        <w:tc>
          <w:tcPr>
            <w:tcW w:w="1186"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lang w:bidi="ar-EG"/>
              </w:rPr>
            </w:pPr>
            <w:r w:rsidRPr="00163361">
              <w:rPr>
                <w:rFonts w:asciiTheme="majorBidi" w:hAnsiTheme="majorBidi" w:cstheme="majorBidi"/>
                <w:sz w:val="20"/>
                <w:szCs w:val="20"/>
                <w:lang w:bidi="ar-EG"/>
              </w:rPr>
              <w:t>Preschooler</w:t>
            </w:r>
          </w:p>
        </w:tc>
        <w:tc>
          <w:tcPr>
            <w:tcW w:w="1186"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38.5</w:t>
            </w: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Basic education</w:t>
            </w:r>
          </w:p>
        </w:tc>
        <w:tc>
          <w:tcPr>
            <w:tcW w:w="1186"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61.5</w:t>
            </w: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 xml:space="preserve">Birth order: </w:t>
            </w:r>
          </w:p>
        </w:tc>
        <w:tc>
          <w:tcPr>
            <w:tcW w:w="1186"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First</w:t>
            </w:r>
          </w:p>
        </w:tc>
        <w:tc>
          <w:tcPr>
            <w:tcW w:w="1186"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955BD">
            <w:pPr>
              <w:bidi w:val="0"/>
              <w:spacing w:after="0" w:line="240" w:lineRule="auto"/>
              <w:rPr>
                <w:rFonts w:asciiTheme="majorBidi" w:eastAsia="Times New Roman" w:hAnsiTheme="majorBidi" w:cstheme="majorBidi"/>
                <w:sz w:val="20"/>
                <w:szCs w:val="20"/>
                <w:lang w:bidi="ar-EG"/>
              </w:rPr>
            </w:pPr>
            <w:r w:rsidRPr="00163361">
              <w:rPr>
                <w:rFonts w:asciiTheme="majorBidi" w:hAnsiTheme="majorBidi" w:cstheme="majorBidi"/>
                <w:sz w:val="20"/>
                <w:szCs w:val="20"/>
              </w:rPr>
              <w:t>166</w:t>
            </w:r>
          </w:p>
        </w:tc>
        <w:tc>
          <w:tcPr>
            <w:tcW w:w="1134"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955BD">
            <w:pPr>
              <w:bidi w:val="0"/>
              <w:spacing w:after="0" w:line="240" w:lineRule="auto"/>
              <w:rPr>
                <w:rFonts w:asciiTheme="majorBidi" w:eastAsia="Times New Roman" w:hAnsiTheme="majorBidi" w:cstheme="majorBidi"/>
                <w:sz w:val="20"/>
                <w:szCs w:val="20"/>
                <w:lang w:bidi="ar-EG"/>
              </w:rPr>
            </w:pPr>
            <w:r w:rsidRPr="00163361">
              <w:rPr>
                <w:rFonts w:asciiTheme="majorBidi" w:hAnsiTheme="majorBidi" w:cstheme="majorBidi"/>
                <w:sz w:val="20"/>
                <w:szCs w:val="20"/>
              </w:rPr>
              <w:t>16.8</w:t>
            </w: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Second</w:t>
            </w:r>
          </w:p>
        </w:tc>
        <w:tc>
          <w:tcPr>
            <w:tcW w:w="1186"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21.5</w:t>
            </w: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xml:space="preserve">Third </w:t>
            </w:r>
          </w:p>
        </w:tc>
        <w:tc>
          <w:tcPr>
            <w:tcW w:w="1186"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24.6</w:t>
            </w: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Fourth and more</w:t>
            </w:r>
          </w:p>
        </w:tc>
        <w:tc>
          <w:tcPr>
            <w:tcW w:w="1186"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37.1</w:t>
            </w: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Child labor:</w:t>
            </w:r>
          </w:p>
        </w:tc>
        <w:tc>
          <w:tcPr>
            <w:tcW w:w="1186"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xml:space="preserve"> Not worked </w:t>
            </w:r>
          </w:p>
        </w:tc>
        <w:tc>
          <w:tcPr>
            <w:tcW w:w="1186"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61.5</w:t>
            </w:r>
          </w:p>
        </w:tc>
      </w:tr>
      <w:tr w:rsidR="00710613" w:rsidRPr="00163361" w:rsidTr="00181F74">
        <w:trPr>
          <w:jc w:val="center"/>
        </w:trPr>
        <w:tc>
          <w:tcPr>
            <w:tcW w:w="19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xml:space="preserve"> Worked</w:t>
            </w:r>
          </w:p>
        </w:tc>
        <w:tc>
          <w:tcPr>
            <w:tcW w:w="1186"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955BD">
            <w:pPr>
              <w:bidi w:val="0"/>
              <w:spacing w:after="0" w:line="240" w:lineRule="auto"/>
              <w:rPr>
                <w:rFonts w:asciiTheme="majorBidi" w:eastAsia="Times New Roman" w:hAnsiTheme="majorBidi" w:cstheme="majorBidi"/>
                <w:sz w:val="20"/>
                <w:szCs w:val="20"/>
              </w:rPr>
            </w:pPr>
            <w:r w:rsidRPr="00163361">
              <w:rPr>
                <w:rFonts w:asciiTheme="majorBidi" w:hAnsiTheme="majorBidi" w:cstheme="majorBidi"/>
                <w:sz w:val="20"/>
                <w:szCs w:val="20"/>
              </w:rPr>
              <w:t>382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38.5</w:t>
            </w:r>
          </w:p>
        </w:tc>
      </w:tr>
    </w:tbl>
    <w:p w:rsidR="0038744D" w:rsidRPr="00163361" w:rsidRDefault="0038744D" w:rsidP="00F4399B">
      <w:pPr>
        <w:bidi w:val="0"/>
        <w:spacing w:after="0" w:line="240" w:lineRule="auto"/>
        <w:jc w:val="both"/>
        <w:rPr>
          <w:rFonts w:asciiTheme="majorBidi" w:hAnsiTheme="majorBidi" w:cstheme="majorBidi"/>
          <w:b/>
          <w:bCs/>
          <w:sz w:val="20"/>
          <w:szCs w:val="20"/>
        </w:rPr>
      </w:pPr>
    </w:p>
    <w:p w:rsidR="0038744D" w:rsidRPr="00163361" w:rsidRDefault="0038744D" w:rsidP="0038744D">
      <w:pPr>
        <w:bidi w:val="0"/>
        <w:spacing w:after="0" w:line="240" w:lineRule="auto"/>
        <w:jc w:val="both"/>
        <w:rPr>
          <w:rFonts w:asciiTheme="majorBidi" w:hAnsiTheme="majorBidi" w:cstheme="majorBidi"/>
          <w:b/>
          <w:bCs/>
          <w:sz w:val="20"/>
          <w:szCs w:val="20"/>
        </w:rPr>
        <w:sectPr w:rsidR="0038744D" w:rsidRPr="00163361" w:rsidSect="00181F74">
          <w:type w:val="continuous"/>
          <w:pgSz w:w="12240" w:h="15840" w:code="1"/>
          <w:pgMar w:top="1440" w:right="1440" w:bottom="1440" w:left="1440" w:header="720" w:footer="720" w:gutter="0"/>
          <w:cols w:num="2" w:space="576"/>
          <w:docGrid w:linePitch="360"/>
        </w:sectPr>
      </w:pPr>
    </w:p>
    <w:p w:rsidR="00F21FE1" w:rsidRPr="00163361" w:rsidRDefault="00F21FE1" w:rsidP="0038744D">
      <w:pPr>
        <w:bidi w:val="0"/>
        <w:spacing w:after="0" w:line="240" w:lineRule="auto"/>
        <w:jc w:val="both"/>
        <w:rPr>
          <w:rFonts w:asciiTheme="majorBidi" w:hAnsiTheme="majorBidi" w:cstheme="majorBidi"/>
          <w:b/>
          <w:bCs/>
          <w:sz w:val="20"/>
          <w:szCs w:val="20"/>
        </w:rPr>
      </w:pPr>
    </w:p>
    <w:p w:rsidR="00733998" w:rsidRDefault="00733998" w:rsidP="00F21FE1">
      <w:pPr>
        <w:bidi w:val="0"/>
        <w:spacing w:after="0" w:line="240" w:lineRule="auto"/>
        <w:jc w:val="both"/>
        <w:rPr>
          <w:rFonts w:asciiTheme="majorBidi" w:hAnsiTheme="majorBidi" w:cstheme="majorBidi"/>
          <w:b/>
          <w:bCs/>
          <w:sz w:val="20"/>
          <w:szCs w:val="20"/>
          <w:lang w:eastAsia="zh-CN"/>
        </w:rPr>
      </w:pPr>
    </w:p>
    <w:p w:rsidR="00733998" w:rsidRDefault="00733998" w:rsidP="00733998">
      <w:pPr>
        <w:bidi w:val="0"/>
        <w:spacing w:after="0" w:line="240" w:lineRule="auto"/>
        <w:jc w:val="both"/>
        <w:rPr>
          <w:rFonts w:asciiTheme="majorBidi" w:hAnsiTheme="majorBidi" w:cstheme="majorBidi"/>
          <w:b/>
          <w:bCs/>
          <w:sz w:val="20"/>
          <w:szCs w:val="20"/>
          <w:lang w:eastAsia="zh-CN"/>
        </w:rPr>
      </w:pPr>
    </w:p>
    <w:p w:rsidR="00733998" w:rsidRDefault="00733998" w:rsidP="00733998">
      <w:pPr>
        <w:bidi w:val="0"/>
        <w:spacing w:after="0" w:line="240" w:lineRule="auto"/>
        <w:jc w:val="both"/>
        <w:rPr>
          <w:rFonts w:asciiTheme="majorBidi" w:hAnsiTheme="majorBidi" w:cstheme="majorBidi"/>
          <w:b/>
          <w:bCs/>
          <w:sz w:val="20"/>
          <w:szCs w:val="20"/>
          <w:lang w:eastAsia="zh-CN"/>
        </w:rPr>
      </w:pPr>
    </w:p>
    <w:p w:rsidR="00733998" w:rsidRDefault="00733998" w:rsidP="00733998">
      <w:pPr>
        <w:bidi w:val="0"/>
        <w:spacing w:after="0" w:line="240" w:lineRule="auto"/>
        <w:jc w:val="both"/>
        <w:rPr>
          <w:rFonts w:asciiTheme="majorBidi" w:hAnsiTheme="majorBidi" w:cstheme="majorBidi"/>
          <w:b/>
          <w:bCs/>
          <w:sz w:val="20"/>
          <w:szCs w:val="20"/>
          <w:lang w:eastAsia="zh-CN"/>
        </w:rPr>
      </w:pPr>
    </w:p>
    <w:p w:rsidR="00D9114B" w:rsidRPr="00163361" w:rsidRDefault="00D9114B" w:rsidP="00733998">
      <w:pPr>
        <w:bidi w:val="0"/>
        <w:spacing w:after="0" w:line="240" w:lineRule="auto"/>
        <w:jc w:val="both"/>
        <w:rPr>
          <w:rFonts w:asciiTheme="majorBidi" w:eastAsia="Times New Roman" w:hAnsiTheme="majorBidi" w:cstheme="majorBidi"/>
          <w:b/>
          <w:bCs/>
          <w:sz w:val="20"/>
          <w:szCs w:val="20"/>
        </w:rPr>
      </w:pPr>
      <w:proofErr w:type="gramStart"/>
      <w:r w:rsidRPr="00163361">
        <w:rPr>
          <w:rFonts w:asciiTheme="majorBidi" w:hAnsiTheme="majorBidi" w:cstheme="majorBidi"/>
          <w:b/>
          <w:bCs/>
          <w:sz w:val="20"/>
          <w:szCs w:val="20"/>
        </w:rPr>
        <w:lastRenderedPageBreak/>
        <w:t>Table (2): Distribution of parents regarding to their socio-demographic characteristics.</w:t>
      </w:r>
      <w:proofErr w:type="gramEnd"/>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2160"/>
        <w:gridCol w:w="1980"/>
      </w:tblGrid>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EC35B2">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Items</w:t>
            </w:r>
          </w:p>
        </w:tc>
        <w:tc>
          <w:tcPr>
            <w:tcW w:w="21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EC35B2">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No. n=991</w:t>
            </w:r>
          </w:p>
        </w:tc>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EC35B2">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b/>
                <w:bCs/>
                <w:sz w:val="20"/>
                <w:szCs w:val="20"/>
              </w:rPr>
              <w:t>Mother age:</w:t>
            </w:r>
          </w:p>
        </w:tc>
        <w:tc>
          <w:tcPr>
            <w:tcW w:w="2160"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&lt; 20 years</w:t>
            </w:r>
          </w:p>
        </w:tc>
        <w:tc>
          <w:tcPr>
            <w:tcW w:w="216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13</w:t>
            </w:r>
          </w:p>
        </w:tc>
        <w:tc>
          <w:tcPr>
            <w:tcW w:w="1980" w:type="dxa"/>
            <w:tcBorders>
              <w:top w:val="single" w:sz="4" w:space="0" w:color="auto"/>
              <w:left w:val="single" w:sz="4" w:space="0" w:color="auto"/>
              <w:bottom w:val="single" w:sz="4" w:space="0" w:color="auto"/>
              <w:right w:val="single" w:sz="4" w:space="0" w:color="auto"/>
            </w:tcBorders>
            <w:hideMark/>
          </w:tcPr>
          <w:p w:rsidR="00D9114B" w:rsidRPr="00163361" w:rsidRDefault="00181F74" w:rsidP="00F4399B">
            <w:pPr>
              <w:bidi w:val="0"/>
              <w:spacing w:after="0" w:line="240" w:lineRule="auto"/>
              <w:jc w:val="both"/>
              <w:rPr>
                <w:rFonts w:asciiTheme="majorBidi" w:eastAsia="Times New Roman" w:hAnsiTheme="majorBidi" w:cstheme="majorBidi"/>
                <w:sz w:val="20"/>
                <w:szCs w:val="20"/>
              </w:rPr>
            </w:pPr>
            <w:r>
              <w:rPr>
                <w:rFonts w:asciiTheme="majorBidi" w:hAnsiTheme="majorBidi" w:cstheme="majorBidi"/>
                <w:sz w:val="20"/>
                <w:szCs w:val="20"/>
              </w:rPr>
              <w:t xml:space="preserve"> </w:t>
            </w:r>
            <w:r w:rsidR="00D9114B" w:rsidRPr="00163361">
              <w:rPr>
                <w:rFonts w:asciiTheme="majorBidi" w:hAnsiTheme="majorBidi" w:cstheme="majorBidi"/>
                <w:sz w:val="20"/>
                <w:szCs w:val="20"/>
              </w:rPr>
              <w:t>1.3</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20- &lt; 30 years</w:t>
            </w:r>
          </w:p>
        </w:tc>
        <w:tc>
          <w:tcPr>
            <w:tcW w:w="216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560</w:t>
            </w:r>
          </w:p>
        </w:tc>
        <w:tc>
          <w:tcPr>
            <w:tcW w:w="198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56.5</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30- &lt; 40 years</w:t>
            </w:r>
          </w:p>
        </w:tc>
        <w:tc>
          <w:tcPr>
            <w:tcW w:w="216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357</w:t>
            </w:r>
          </w:p>
        </w:tc>
        <w:tc>
          <w:tcPr>
            <w:tcW w:w="198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36.0</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40 years or more</w:t>
            </w:r>
          </w:p>
        </w:tc>
        <w:tc>
          <w:tcPr>
            <w:tcW w:w="216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61</w:t>
            </w:r>
          </w:p>
        </w:tc>
        <w:tc>
          <w:tcPr>
            <w:tcW w:w="1980" w:type="dxa"/>
            <w:tcBorders>
              <w:top w:val="single" w:sz="4" w:space="0" w:color="auto"/>
              <w:left w:val="single" w:sz="4" w:space="0" w:color="auto"/>
              <w:bottom w:val="single" w:sz="4" w:space="0" w:color="auto"/>
              <w:right w:val="single" w:sz="4" w:space="0" w:color="auto"/>
            </w:tcBorders>
            <w:hideMark/>
          </w:tcPr>
          <w:p w:rsidR="00D9114B" w:rsidRPr="00163361" w:rsidRDefault="00181F74" w:rsidP="00F4399B">
            <w:pPr>
              <w:bidi w:val="0"/>
              <w:spacing w:after="0" w:line="240" w:lineRule="auto"/>
              <w:jc w:val="both"/>
              <w:rPr>
                <w:rFonts w:asciiTheme="majorBidi" w:eastAsia="Times New Roman" w:hAnsiTheme="majorBidi" w:cstheme="majorBidi"/>
                <w:sz w:val="20"/>
                <w:szCs w:val="20"/>
              </w:rPr>
            </w:pPr>
            <w:r>
              <w:rPr>
                <w:rFonts w:asciiTheme="majorBidi" w:hAnsiTheme="majorBidi" w:cstheme="majorBidi"/>
                <w:sz w:val="20"/>
                <w:szCs w:val="20"/>
              </w:rPr>
              <w:t xml:space="preserve"> </w:t>
            </w:r>
            <w:r w:rsidR="00D9114B" w:rsidRPr="00163361">
              <w:rPr>
                <w:rFonts w:asciiTheme="majorBidi" w:hAnsiTheme="majorBidi" w:cstheme="majorBidi"/>
                <w:sz w:val="20"/>
                <w:szCs w:val="20"/>
              </w:rPr>
              <w:t>6.2</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Mean ± SD (Range)</w:t>
            </w:r>
          </w:p>
        </w:tc>
        <w:tc>
          <w:tcPr>
            <w:tcW w:w="4140" w:type="dxa"/>
            <w:gridSpan w:val="2"/>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xml:space="preserve">30.9+5.2 </w:t>
            </w:r>
            <w:r w:rsidR="0029606D">
              <w:rPr>
                <w:rFonts w:asciiTheme="majorBidi" w:hAnsiTheme="majorBidi" w:cstheme="majorBidi"/>
                <w:sz w:val="20"/>
                <w:szCs w:val="20"/>
              </w:rPr>
              <w:t>(</w:t>
            </w:r>
            <w:r w:rsidRPr="00163361">
              <w:rPr>
                <w:rFonts w:asciiTheme="majorBidi" w:hAnsiTheme="majorBidi" w:cstheme="majorBidi"/>
                <w:sz w:val="20"/>
                <w:szCs w:val="20"/>
              </w:rPr>
              <w:t>19 – 51)</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Mother education:</w:t>
            </w:r>
          </w:p>
        </w:tc>
        <w:tc>
          <w:tcPr>
            <w:tcW w:w="2160"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Illiterate</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327</w:t>
            </w:r>
          </w:p>
        </w:tc>
        <w:tc>
          <w:tcPr>
            <w:tcW w:w="1980"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33.0</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Read and write</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180</w:t>
            </w:r>
          </w:p>
        </w:tc>
        <w:tc>
          <w:tcPr>
            <w:tcW w:w="1980"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18.2</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Basic education</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112</w:t>
            </w:r>
          </w:p>
        </w:tc>
        <w:tc>
          <w:tcPr>
            <w:tcW w:w="1980"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11.3</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Secondary education</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331</w:t>
            </w:r>
          </w:p>
        </w:tc>
        <w:tc>
          <w:tcPr>
            <w:tcW w:w="1980"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33.4</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University education</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41</w:t>
            </w:r>
          </w:p>
        </w:tc>
        <w:tc>
          <w:tcPr>
            <w:tcW w:w="1980"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181F74" w:rsidP="00F4399B">
            <w:pPr>
              <w:bidi w:val="0"/>
              <w:spacing w:after="0" w:line="240" w:lineRule="auto"/>
              <w:jc w:val="both"/>
              <w:rPr>
                <w:rFonts w:asciiTheme="majorBidi" w:eastAsia="Times New Roman" w:hAnsiTheme="majorBidi" w:cstheme="majorBidi"/>
                <w:sz w:val="20"/>
                <w:szCs w:val="20"/>
              </w:rPr>
            </w:pPr>
            <w:r>
              <w:rPr>
                <w:rFonts w:asciiTheme="majorBidi" w:hAnsiTheme="majorBidi" w:cstheme="majorBidi"/>
                <w:sz w:val="20"/>
                <w:szCs w:val="20"/>
              </w:rPr>
              <w:t xml:space="preserve"> </w:t>
            </w:r>
            <w:r w:rsidR="00D9114B" w:rsidRPr="00163361">
              <w:rPr>
                <w:rFonts w:asciiTheme="majorBidi" w:hAnsiTheme="majorBidi" w:cstheme="majorBidi"/>
                <w:sz w:val="20"/>
                <w:szCs w:val="20"/>
              </w:rPr>
              <w:t>4.1</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Mother occupation:</w:t>
            </w:r>
          </w:p>
        </w:tc>
        <w:tc>
          <w:tcPr>
            <w:tcW w:w="2160"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xml:space="preserve">Housewife </w:t>
            </w:r>
          </w:p>
        </w:tc>
        <w:tc>
          <w:tcPr>
            <w:tcW w:w="216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694</w:t>
            </w:r>
          </w:p>
        </w:tc>
        <w:tc>
          <w:tcPr>
            <w:tcW w:w="198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70.0</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xml:space="preserve">Working </w:t>
            </w:r>
          </w:p>
        </w:tc>
        <w:tc>
          <w:tcPr>
            <w:tcW w:w="216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297</w:t>
            </w:r>
          </w:p>
        </w:tc>
        <w:tc>
          <w:tcPr>
            <w:tcW w:w="198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30.0</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Father age:</w:t>
            </w:r>
          </w:p>
        </w:tc>
        <w:tc>
          <w:tcPr>
            <w:tcW w:w="2160"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20- &lt; 30 years</w:t>
            </w:r>
          </w:p>
        </w:tc>
        <w:tc>
          <w:tcPr>
            <w:tcW w:w="216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62</w:t>
            </w:r>
          </w:p>
        </w:tc>
        <w:tc>
          <w:tcPr>
            <w:tcW w:w="1980" w:type="dxa"/>
            <w:tcBorders>
              <w:top w:val="single" w:sz="4" w:space="0" w:color="auto"/>
              <w:left w:val="single" w:sz="4" w:space="0" w:color="auto"/>
              <w:bottom w:val="single" w:sz="4" w:space="0" w:color="auto"/>
              <w:right w:val="single" w:sz="4" w:space="0" w:color="auto"/>
            </w:tcBorders>
            <w:hideMark/>
          </w:tcPr>
          <w:p w:rsidR="00D9114B" w:rsidRPr="00163361" w:rsidRDefault="00181F74" w:rsidP="00F4399B">
            <w:pPr>
              <w:bidi w:val="0"/>
              <w:spacing w:after="0" w:line="240" w:lineRule="auto"/>
              <w:jc w:val="both"/>
              <w:rPr>
                <w:rFonts w:asciiTheme="majorBidi" w:eastAsia="Times New Roman" w:hAnsiTheme="majorBidi" w:cstheme="majorBidi"/>
                <w:sz w:val="20"/>
                <w:szCs w:val="20"/>
              </w:rPr>
            </w:pPr>
            <w:r>
              <w:rPr>
                <w:rFonts w:asciiTheme="majorBidi" w:hAnsiTheme="majorBidi" w:cstheme="majorBidi"/>
                <w:sz w:val="20"/>
                <w:szCs w:val="20"/>
              </w:rPr>
              <w:t xml:space="preserve"> </w:t>
            </w:r>
            <w:r w:rsidR="00D9114B" w:rsidRPr="00163361">
              <w:rPr>
                <w:rFonts w:asciiTheme="majorBidi" w:hAnsiTheme="majorBidi" w:cstheme="majorBidi"/>
                <w:sz w:val="20"/>
                <w:szCs w:val="20"/>
              </w:rPr>
              <w:t>6.3</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30- &lt; 40 years</w:t>
            </w:r>
          </w:p>
        </w:tc>
        <w:tc>
          <w:tcPr>
            <w:tcW w:w="216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490</w:t>
            </w:r>
          </w:p>
        </w:tc>
        <w:tc>
          <w:tcPr>
            <w:tcW w:w="198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49.4</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40 years or more</w:t>
            </w:r>
          </w:p>
        </w:tc>
        <w:tc>
          <w:tcPr>
            <w:tcW w:w="216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439</w:t>
            </w:r>
          </w:p>
        </w:tc>
        <w:tc>
          <w:tcPr>
            <w:tcW w:w="198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44.3</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Mean ± SD (Range)</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37.6+5.8 (25 – 55)</w:t>
            </w:r>
          </w:p>
        </w:tc>
      </w:tr>
      <w:tr w:rsidR="00710613" w:rsidRPr="00163361" w:rsidTr="00181F74">
        <w:trPr>
          <w:jc w:val="center"/>
        </w:trPr>
        <w:tc>
          <w:tcPr>
            <w:tcW w:w="828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Father education:</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xml:space="preserve">Illiterate </w:t>
            </w:r>
          </w:p>
        </w:tc>
        <w:tc>
          <w:tcPr>
            <w:tcW w:w="216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175</w:t>
            </w:r>
          </w:p>
        </w:tc>
        <w:tc>
          <w:tcPr>
            <w:tcW w:w="198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17.7</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Read and write</w:t>
            </w:r>
          </w:p>
        </w:tc>
        <w:tc>
          <w:tcPr>
            <w:tcW w:w="216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269</w:t>
            </w:r>
          </w:p>
        </w:tc>
        <w:tc>
          <w:tcPr>
            <w:tcW w:w="198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27.1</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Basic education</w:t>
            </w:r>
          </w:p>
        </w:tc>
        <w:tc>
          <w:tcPr>
            <w:tcW w:w="216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174</w:t>
            </w:r>
          </w:p>
        </w:tc>
        <w:tc>
          <w:tcPr>
            <w:tcW w:w="198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17.6</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Secondary education</w:t>
            </w:r>
          </w:p>
        </w:tc>
        <w:tc>
          <w:tcPr>
            <w:tcW w:w="216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225</w:t>
            </w:r>
          </w:p>
        </w:tc>
        <w:tc>
          <w:tcPr>
            <w:tcW w:w="198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22.7</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University education</w:t>
            </w:r>
          </w:p>
        </w:tc>
        <w:tc>
          <w:tcPr>
            <w:tcW w:w="216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148</w:t>
            </w:r>
          </w:p>
        </w:tc>
        <w:tc>
          <w:tcPr>
            <w:tcW w:w="198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14.9</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Father occupation:</w:t>
            </w:r>
          </w:p>
        </w:tc>
        <w:tc>
          <w:tcPr>
            <w:tcW w:w="2160"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Governmental</w:t>
            </w:r>
            <w:r w:rsidR="00181F74">
              <w:rPr>
                <w:rFonts w:asciiTheme="majorBidi" w:hAnsiTheme="majorBidi" w:cstheme="majorBidi"/>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364</w:t>
            </w:r>
          </w:p>
        </w:tc>
        <w:tc>
          <w:tcPr>
            <w:tcW w:w="198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36.7</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xml:space="preserve">Non-governmental </w:t>
            </w:r>
          </w:p>
        </w:tc>
        <w:tc>
          <w:tcPr>
            <w:tcW w:w="216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627</w:t>
            </w:r>
          </w:p>
        </w:tc>
        <w:tc>
          <w:tcPr>
            <w:tcW w:w="1980" w:type="dxa"/>
            <w:tcBorders>
              <w:top w:val="single" w:sz="4" w:space="0" w:color="auto"/>
              <w:left w:val="single" w:sz="4" w:space="0" w:color="auto"/>
              <w:bottom w:val="single" w:sz="4" w:space="0" w:color="auto"/>
              <w:right w:val="single" w:sz="4" w:space="0" w:color="auto"/>
            </w:tcBorders>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63.3</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Family size:</w:t>
            </w:r>
          </w:p>
        </w:tc>
        <w:tc>
          <w:tcPr>
            <w:tcW w:w="2160"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&lt; 4 persons</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86</w:t>
            </w:r>
          </w:p>
        </w:tc>
        <w:tc>
          <w:tcPr>
            <w:tcW w:w="1980"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8.7</w:t>
            </w:r>
          </w:p>
        </w:tc>
      </w:tr>
      <w:tr w:rsidR="00710613" w:rsidRPr="00163361" w:rsidTr="00181F74">
        <w:trPr>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4- 7 persons</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543</w:t>
            </w:r>
          </w:p>
        </w:tc>
        <w:tc>
          <w:tcPr>
            <w:tcW w:w="1980"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54.8</w:t>
            </w:r>
          </w:p>
        </w:tc>
      </w:tr>
      <w:tr w:rsidR="00710613" w:rsidRPr="00163361" w:rsidTr="00181F74">
        <w:trPr>
          <w:trHeight w:val="277"/>
          <w:jc w:val="center"/>
        </w:trPr>
        <w:tc>
          <w:tcPr>
            <w:tcW w:w="41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&gt; 7 persons</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362</w:t>
            </w:r>
          </w:p>
        </w:tc>
        <w:tc>
          <w:tcPr>
            <w:tcW w:w="1980" w:type="dxa"/>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36.5</w:t>
            </w:r>
          </w:p>
        </w:tc>
      </w:tr>
    </w:tbl>
    <w:p w:rsidR="0034385A" w:rsidRPr="00163361" w:rsidRDefault="0034385A" w:rsidP="0038744D">
      <w:pPr>
        <w:pStyle w:val="yiv463341876msonormal"/>
        <w:spacing w:before="0" w:beforeAutospacing="0" w:after="0" w:afterAutospacing="0"/>
        <w:jc w:val="center"/>
        <w:rPr>
          <w:rFonts w:asciiTheme="majorBidi" w:hAnsiTheme="majorBidi" w:cstheme="majorBidi"/>
          <w:sz w:val="20"/>
          <w:szCs w:val="20"/>
        </w:rPr>
      </w:pPr>
    </w:p>
    <w:p w:rsidR="00D9114B" w:rsidRPr="00163361" w:rsidRDefault="00F4399B" w:rsidP="0038744D">
      <w:pPr>
        <w:pStyle w:val="yiv463341876msonormal"/>
        <w:spacing w:before="0" w:beforeAutospacing="0" w:after="0" w:afterAutospacing="0"/>
        <w:jc w:val="center"/>
        <w:rPr>
          <w:rFonts w:asciiTheme="majorBidi" w:hAnsiTheme="majorBidi" w:cstheme="majorBidi"/>
          <w:sz w:val="20"/>
          <w:szCs w:val="20"/>
        </w:rPr>
      </w:pPr>
      <w:r w:rsidRPr="00163361">
        <w:rPr>
          <w:rFonts w:asciiTheme="majorBidi" w:hAnsiTheme="majorBidi" w:cstheme="majorBidi"/>
          <w:noProof/>
          <w:sz w:val="20"/>
          <w:szCs w:val="20"/>
          <w:lang w:eastAsia="zh-CN"/>
        </w:rPr>
        <w:drawing>
          <wp:inline distT="0" distB="0" distL="0" distR="0">
            <wp:extent cx="4720856" cy="2236334"/>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20856" cy="2236334"/>
                    </a:xfrm>
                    <a:prstGeom prst="rect">
                      <a:avLst/>
                    </a:prstGeom>
                    <a:noFill/>
                  </pic:spPr>
                </pic:pic>
              </a:graphicData>
            </a:graphic>
          </wp:inline>
        </w:drawing>
      </w:r>
    </w:p>
    <w:p w:rsidR="00D9114B" w:rsidRPr="00163361" w:rsidRDefault="00D9114B" w:rsidP="0038744D">
      <w:pPr>
        <w:bidi w:val="0"/>
        <w:spacing w:after="0" w:line="240" w:lineRule="auto"/>
        <w:jc w:val="center"/>
        <w:rPr>
          <w:rFonts w:asciiTheme="majorBidi" w:hAnsiTheme="majorBidi" w:cstheme="majorBidi"/>
          <w:b/>
          <w:bCs/>
          <w:sz w:val="20"/>
          <w:szCs w:val="20"/>
        </w:rPr>
      </w:pPr>
      <w:r w:rsidRPr="00163361">
        <w:rPr>
          <w:rFonts w:asciiTheme="majorBidi" w:hAnsiTheme="majorBidi" w:cstheme="majorBidi"/>
          <w:b/>
          <w:bCs/>
          <w:sz w:val="20"/>
          <w:szCs w:val="20"/>
        </w:rPr>
        <w:t>Figure (1): Distribution of the study sample regarding their socio-economic characteristics</w:t>
      </w:r>
    </w:p>
    <w:p w:rsidR="0038744D" w:rsidRPr="00163361" w:rsidRDefault="0038744D">
      <w:pPr>
        <w:bidi w:val="0"/>
        <w:rPr>
          <w:rFonts w:asciiTheme="majorBidi" w:hAnsiTheme="majorBidi" w:cstheme="majorBidi"/>
          <w:b/>
          <w:bCs/>
          <w:sz w:val="20"/>
          <w:szCs w:val="20"/>
        </w:rPr>
      </w:pPr>
    </w:p>
    <w:p w:rsidR="00D9114B" w:rsidRPr="00163361" w:rsidRDefault="00D9114B" w:rsidP="00F4399B">
      <w:pPr>
        <w:bidi w:val="0"/>
        <w:spacing w:after="0" w:line="240" w:lineRule="auto"/>
        <w:jc w:val="both"/>
        <w:rPr>
          <w:rFonts w:asciiTheme="majorBidi" w:hAnsiTheme="majorBidi" w:cstheme="majorBidi"/>
          <w:b/>
          <w:bCs/>
          <w:sz w:val="18"/>
          <w:szCs w:val="18"/>
        </w:rPr>
      </w:pPr>
      <w:proofErr w:type="gramStart"/>
      <w:r w:rsidRPr="00163361">
        <w:rPr>
          <w:rFonts w:asciiTheme="majorBidi" w:hAnsiTheme="majorBidi" w:cstheme="majorBidi"/>
          <w:b/>
          <w:bCs/>
          <w:sz w:val="18"/>
          <w:szCs w:val="18"/>
        </w:rPr>
        <w:lastRenderedPageBreak/>
        <w:t>Table (3): Distribution of studied sample regarding to personal hygiene.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gridCol w:w="1012"/>
        <w:gridCol w:w="900"/>
      </w:tblGrid>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E141AB">
            <w:pPr>
              <w:bidi w:val="0"/>
              <w:spacing w:after="0" w:line="240" w:lineRule="auto"/>
              <w:jc w:val="center"/>
              <w:rPr>
                <w:rFonts w:asciiTheme="majorBidi" w:eastAsia="Times New Roman" w:hAnsiTheme="majorBidi" w:cstheme="majorBidi"/>
                <w:b/>
                <w:bCs/>
                <w:sz w:val="17"/>
                <w:szCs w:val="17"/>
              </w:rPr>
            </w:pPr>
            <w:r w:rsidRPr="00733998">
              <w:rPr>
                <w:rFonts w:asciiTheme="majorBidi" w:hAnsiTheme="majorBidi" w:cstheme="majorBidi"/>
                <w:b/>
                <w:bCs/>
                <w:sz w:val="17"/>
                <w:szCs w:val="17"/>
              </w:rPr>
              <w:t>Items</w:t>
            </w:r>
          </w:p>
        </w:tc>
        <w:tc>
          <w:tcPr>
            <w:tcW w:w="10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733998" w:rsidRDefault="00D9114B" w:rsidP="00E141AB">
            <w:pPr>
              <w:bidi w:val="0"/>
              <w:spacing w:after="0" w:line="240" w:lineRule="auto"/>
              <w:jc w:val="center"/>
              <w:rPr>
                <w:rFonts w:asciiTheme="majorBidi" w:eastAsia="Times New Roman" w:hAnsiTheme="majorBidi" w:cstheme="majorBidi"/>
                <w:b/>
                <w:bCs/>
                <w:sz w:val="17"/>
                <w:szCs w:val="17"/>
              </w:rPr>
            </w:pPr>
            <w:r w:rsidRPr="00733998">
              <w:rPr>
                <w:rFonts w:asciiTheme="majorBidi" w:hAnsiTheme="majorBidi" w:cstheme="majorBidi"/>
                <w:b/>
                <w:bCs/>
                <w:sz w:val="17"/>
                <w:szCs w:val="17"/>
              </w:rPr>
              <w:t>No</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733998" w:rsidRDefault="00D9114B" w:rsidP="00E141AB">
            <w:pPr>
              <w:bidi w:val="0"/>
              <w:spacing w:after="0" w:line="240" w:lineRule="auto"/>
              <w:jc w:val="center"/>
              <w:rPr>
                <w:rFonts w:asciiTheme="majorBidi" w:eastAsia="Times New Roman" w:hAnsiTheme="majorBidi" w:cstheme="majorBidi"/>
                <w:b/>
                <w:bCs/>
                <w:sz w:val="17"/>
                <w:szCs w:val="17"/>
              </w:rPr>
            </w:pPr>
            <w:r w:rsidRPr="00733998">
              <w:rPr>
                <w:rFonts w:asciiTheme="majorBidi" w:hAnsiTheme="majorBidi" w:cstheme="majorBidi"/>
                <w:b/>
                <w:bCs/>
                <w:sz w:val="17"/>
                <w:szCs w:val="17"/>
              </w:rPr>
              <w:t>%</w:t>
            </w: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rPr>
            </w:pPr>
            <w:r w:rsidRPr="00733998">
              <w:rPr>
                <w:rFonts w:asciiTheme="majorBidi" w:hAnsiTheme="majorBidi" w:cstheme="majorBidi"/>
                <w:b/>
                <w:bCs/>
                <w:sz w:val="17"/>
                <w:szCs w:val="17"/>
              </w:rPr>
              <w:t>Types of cleaning material for hand washing and bathing:</w:t>
            </w:r>
          </w:p>
        </w:tc>
        <w:tc>
          <w:tcPr>
            <w:tcW w:w="1012"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rPr>
            </w:pP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Nonmedical soap</w:t>
            </w:r>
          </w:p>
        </w:tc>
        <w:tc>
          <w:tcPr>
            <w:tcW w:w="1012"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731</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73.8</w:t>
            </w: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Medical soap</w:t>
            </w:r>
          </w:p>
        </w:tc>
        <w:tc>
          <w:tcPr>
            <w:tcW w:w="1012"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260</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26.2</w:t>
            </w: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rPr>
            </w:pPr>
            <w:r w:rsidRPr="00733998">
              <w:rPr>
                <w:rFonts w:asciiTheme="majorBidi" w:hAnsiTheme="majorBidi" w:cstheme="majorBidi"/>
                <w:b/>
                <w:bCs/>
                <w:sz w:val="17"/>
                <w:szCs w:val="17"/>
              </w:rPr>
              <w:t>Types of underwear:</w:t>
            </w:r>
          </w:p>
        </w:tc>
        <w:tc>
          <w:tcPr>
            <w:tcW w:w="1012"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p>
        </w:tc>
        <w:tc>
          <w:tcPr>
            <w:tcW w:w="90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 xml:space="preserve">Cotton </w:t>
            </w:r>
          </w:p>
        </w:tc>
        <w:tc>
          <w:tcPr>
            <w:tcW w:w="1012"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tabs>
                <w:tab w:val="center" w:pos="398"/>
              </w:tabs>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312</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31.5</w:t>
            </w: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 xml:space="preserve">Blister </w:t>
            </w:r>
          </w:p>
        </w:tc>
        <w:tc>
          <w:tcPr>
            <w:tcW w:w="1012"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679</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68.5</w:t>
            </w: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rPr>
            </w:pPr>
            <w:r w:rsidRPr="00733998">
              <w:rPr>
                <w:rFonts w:asciiTheme="majorBidi" w:hAnsiTheme="majorBidi" w:cstheme="majorBidi"/>
                <w:b/>
                <w:bCs/>
                <w:sz w:val="17"/>
                <w:szCs w:val="17"/>
              </w:rPr>
              <w:t>Cleaning cloths of infected children:</w:t>
            </w:r>
          </w:p>
        </w:tc>
        <w:tc>
          <w:tcPr>
            <w:tcW w:w="1012"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p>
        </w:tc>
        <w:tc>
          <w:tcPr>
            <w:tcW w:w="90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 xml:space="preserve">Alone </w:t>
            </w:r>
          </w:p>
        </w:tc>
        <w:tc>
          <w:tcPr>
            <w:tcW w:w="1012"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347</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35.0</w:t>
            </w: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 xml:space="preserve">Together </w:t>
            </w:r>
          </w:p>
        </w:tc>
        <w:tc>
          <w:tcPr>
            <w:tcW w:w="1012"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644</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65.0</w:t>
            </w: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rPr>
            </w:pPr>
            <w:r w:rsidRPr="00733998">
              <w:rPr>
                <w:rFonts w:asciiTheme="majorBidi" w:hAnsiTheme="majorBidi" w:cstheme="majorBidi"/>
                <w:b/>
                <w:bCs/>
                <w:sz w:val="17"/>
                <w:szCs w:val="17"/>
              </w:rPr>
              <w:t xml:space="preserve">Types of cleaning material for clothes: </w:t>
            </w:r>
          </w:p>
        </w:tc>
        <w:tc>
          <w:tcPr>
            <w:tcW w:w="1012"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p>
        </w:tc>
        <w:tc>
          <w:tcPr>
            <w:tcW w:w="90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Chloral</w:t>
            </w:r>
          </w:p>
        </w:tc>
        <w:tc>
          <w:tcPr>
            <w:tcW w:w="1012"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232</w:t>
            </w:r>
          </w:p>
        </w:tc>
        <w:tc>
          <w:tcPr>
            <w:tcW w:w="900"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23.4</w:t>
            </w: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Washing powder (Arial/parcel)</w:t>
            </w:r>
          </w:p>
        </w:tc>
        <w:tc>
          <w:tcPr>
            <w:tcW w:w="1012"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422</w:t>
            </w:r>
          </w:p>
        </w:tc>
        <w:tc>
          <w:tcPr>
            <w:tcW w:w="900"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42.6</w:t>
            </w: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rPr>
              <w:t>Caustic soda</w:t>
            </w:r>
          </w:p>
        </w:tc>
        <w:tc>
          <w:tcPr>
            <w:tcW w:w="1012"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84</w:t>
            </w:r>
          </w:p>
        </w:tc>
        <w:tc>
          <w:tcPr>
            <w:tcW w:w="900"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8.5</w:t>
            </w: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More than one</w:t>
            </w:r>
          </w:p>
        </w:tc>
        <w:tc>
          <w:tcPr>
            <w:tcW w:w="1012"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253</w:t>
            </w:r>
          </w:p>
        </w:tc>
        <w:tc>
          <w:tcPr>
            <w:tcW w:w="900"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25.5</w:t>
            </w: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lang w:bidi="ar-EG"/>
              </w:rPr>
            </w:pPr>
            <w:r w:rsidRPr="00733998">
              <w:rPr>
                <w:rFonts w:asciiTheme="majorBidi" w:hAnsiTheme="majorBidi" w:cstheme="majorBidi"/>
                <w:b/>
                <w:bCs/>
                <w:sz w:val="17"/>
                <w:szCs w:val="17"/>
                <w:lang w:bidi="ar-EG"/>
              </w:rPr>
              <w:t>Drying clothes:</w:t>
            </w:r>
          </w:p>
        </w:tc>
        <w:tc>
          <w:tcPr>
            <w:tcW w:w="1012"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p>
        </w:tc>
        <w:tc>
          <w:tcPr>
            <w:tcW w:w="90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In sun</w:t>
            </w:r>
          </w:p>
        </w:tc>
        <w:tc>
          <w:tcPr>
            <w:tcW w:w="1012"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906</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91.4</w:t>
            </w: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In the shade</w:t>
            </w:r>
          </w:p>
        </w:tc>
        <w:tc>
          <w:tcPr>
            <w:tcW w:w="1012"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85</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8.6</w:t>
            </w: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rPr>
            </w:pPr>
            <w:r w:rsidRPr="00733998">
              <w:rPr>
                <w:rFonts w:asciiTheme="majorBidi" w:hAnsiTheme="majorBidi" w:cstheme="majorBidi"/>
                <w:b/>
                <w:bCs/>
                <w:sz w:val="17"/>
                <w:szCs w:val="17"/>
              </w:rPr>
              <w:t>Special clothes for each children:</w:t>
            </w:r>
          </w:p>
        </w:tc>
        <w:tc>
          <w:tcPr>
            <w:tcW w:w="1012"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p>
        </w:tc>
        <w:tc>
          <w:tcPr>
            <w:tcW w:w="90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Yes</w:t>
            </w:r>
          </w:p>
        </w:tc>
        <w:tc>
          <w:tcPr>
            <w:tcW w:w="1012"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164</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16.5</w:t>
            </w:r>
          </w:p>
        </w:tc>
      </w:tr>
      <w:tr w:rsidR="00710613" w:rsidRPr="00733998" w:rsidTr="00733998">
        <w:trPr>
          <w:cantSplit/>
          <w:jc w:val="center"/>
        </w:trPr>
        <w:tc>
          <w:tcPr>
            <w:tcW w:w="6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No</w:t>
            </w:r>
          </w:p>
        </w:tc>
        <w:tc>
          <w:tcPr>
            <w:tcW w:w="1012"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827</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83.5</w:t>
            </w:r>
          </w:p>
        </w:tc>
      </w:tr>
    </w:tbl>
    <w:p w:rsidR="00D9114B" w:rsidRPr="00163361" w:rsidRDefault="00D9114B" w:rsidP="00F4399B">
      <w:pPr>
        <w:bidi w:val="0"/>
        <w:spacing w:after="0" w:line="240" w:lineRule="auto"/>
        <w:jc w:val="both"/>
        <w:rPr>
          <w:rFonts w:asciiTheme="majorBidi" w:eastAsia="Times New Roman" w:hAnsiTheme="majorBidi" w:cstheme="majorBidi"/>
          <w:b/>
          <w:bCs/>
          <w:sz w:val="10"/>
          <w:szCs w:val="10"/>
        </w:rPr>
      </w:pPr>
    </w:p>
    <w:p w:rsidR="00D9114B" w:rsidRPr="00163361" w:rsidRDefault="00D9114B" w:rsidP="00F4399B">
      <w:pPr>
        <w:bidi w:val="0"/>
        <w:spacing w:after="0" w:line="240" w:lineRule="auto"/>
        <w:jc w:val="both"/>
        <w:rPr>
          <w:rFonts w:asciiTheme="majorBidi" w:hAnsiTheme="majorBidi" w:cstheme="majorBidi"/>
          <w:b/>
          <w:bCs/>
          <w:sz w:val="18"/>
          <w:szCs w:val="18"/>
        </w:rPr>
      </w:pPr>
      <w:proofErr w:type="gramStart"/>
      <w:r w:rsidRPr="00163361">
        <w:rPr>
          <w:rFonts w:asciiTheme="majorBidi" w:hAnsiTheme="majorBidi" w:cstheme="majorBidi"/>
          <w:b/>
          <w:bCs/>
          <w:sz w:val="18"/>
          <w:szCs w:val="18"/>
        </w:rPr>
        <w:t>Table (4): Distribution of study sample regarding to present and past history for skin diseases.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1275"/>
        <w:gridCol w:w="851"/>
      </w:tblGrid>
      <w:tr w:rsidR="00710613" w:rsidRPr="00733998" w:rsidTr="00733998">
        <w:trPr>
          <w:cantSplit/>
          <w:jc w:val="center"/>
        </w:trPr>
        <w:tc>
          <w:tcPr>
            <w:tcW w:w="6771"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hideMark/>
          </w:tcPr>
          <w:p w:rsidR="00D9114B" w:rsidRPr="00733998" w:rsidRDefault="00D9114B" w:rsidP="00EC35B2">
            <w:pPr>
              <w:bidi w:val="0"/>
              <w:spacing w:after="0" w:line="240" w:lineRule="auto"/>
              <w:jc w:val="center"/>
              <w:rPr>
                <w:rFonts w:asciiTheme="majorBidi" w:eastAsia="Times New Roman" w:hAnsiTheme="majorBidi" w:cstheme="majorBidi"/>
                <w:b/>
                <w:bCs/>
                <w:sz w:val="17"/>
                <w:szCs w:val="17"/>
              </w:rPr>
            </w:pPr>
            <w:r w:rsidRPr="00733998">
              <w:rPr>
                <w:rFonts w:asciiTheme="majorBidi" w:hAnsiTheme="majorBidi" w:cstheme="majorBidi"/>
                <w:b/>
                <w:bCs/>
                <w:sz w:val="17"/>
                <w:szCs w:val="17"/>
              </w:rPr>
              <w:t>Item</w:t>
            </w:r>
          </w:p>
        </w:tc>
        <w:tc>
          <w:tcPr>
            <w:tcW w:w="1275"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hideMark/>
          </w:tcPr>
          <w:p w:rsidR="00D9114B" w:rsidRPr="00733998" w:rsidRDefault="00D9114B" w:rsidP="00EC35B2">
            <w:pPr>
              <w:bidi w:val="0"/>
              <w:spacing w:after="0" w:line="240" w:lineRule="auto"/>
              <w:jc w:val="center"/>
              <w:rPr>
                <w:rFonts w:asciiTheme="majorBidi" w:eastAsia="Times New Roman" w:hAnsiTheme="majorBidi" w:cstheme="majorBidi"/>
                <w:b/>
                <w:bCs/>
                <w:sz w:val="17"/>
                <w:szCs w:val="17"/>
              </w:rPr>
            </w:pPr>
            <w:r w:rsidRPr="00733998">
              <w:rPr>
                <w:rFonts w:asciiTheme="majorBidi" w:hAnsiTheme="majorBidi" w:cstheme="majorBidi"/>
                <w:b/>
                <w:bCs/>
                <w:sz w:val="17"/>
                <w:szCs w:val="17"/>
              </w:rPr>
              <w:t>No. (991)</w:t>
            </w:r>
          </w:p>
        </w:tc>
        <w:tc>
          <w:tcPr>
            <w:tcW w:w="851"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hideMark/>
          </w:tcPr>
          <w:p w:rsidR="00D9114B" w:rsidRPr="00733998" w:rsidRDefault="00D9114B" w:rsidP="00EC35B2">
            <w:pPr>
              <w:bidi w:val="0"/>
              <w:spacing w:after="0" w:line="240" w:lineRule="auto"/>
              <w:jc w:val="center"/>
              <w:rPr>
                <w:rFonts w:asciiTheme="majorBidi" w:eastAsia="Times New Roman" w:hAnsiTheme="majorBidi" w:cstheme="majorBidi"/>
                <w:b/>
                <w:bCs/>
                <w:sz w:val="17"/>
                <w:szCs w:val="17"/>
              </w:rPr>
            </w:pPr>
            <w:r w:rsidRPr="00733998">
              <w:rPr>
                <w:rFonts w:asciiTheme="majorBidi" w:hAnsiTheme="majorBidi" w:cstheme="majorBidi"/>
                <w:b/>
                <w:bCs/>
                <w:sz w:val="17"/>
                <w:szCs w:val="17"/>
              </w:rPr>
              <w:t>%</w:t>
            </w:r>
          </w:p>
        </w:tc>
      </w:tr>
      <w:tr w:rsidR="00710613" w:rsidRPr="00733998" w:rsidTr="00733998">
        <w:trPr>
          <w:cantSplit/>
          <w:jc w:val="center"/>
        </w:trPr>
        <w:tc>
          <w:tcPr>
            <w:tcW w:w="6771" w:type="dxa"/>
            <w:tcBorders>
              <w:top w:val="single" w:sz="12"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b/>
                <w:bCs/>
                <w:sz w:val="17"/>
                <w:szCs w:val="17"/>
                <w:lang w:bidi="ar-DZ"/>
              </w:rPr>
            </w:pPr>
            <w:r w:rsidRPr="00733998">
              <w:rPr>
                <w:rFonts w:asciiTheme="majorBidi" w:hAnsiTheme="majorBidi" w:cstheme="majorBidi"/>
                <w:b/>
                <w:bCs/>
                <w:sz w:val="17"/>
                <w:szCs w:val="17"/>
                <w:lang w:bidi="ar-DZ"/>
              </w:rPr>
              <w:t>Present history</w:t>
            </w:r>
            <w:r w:rsidR="00733998" w:rsidRPr="00733998">
              <w:rPr>
                <w:rFonts w:asciiTheme="majorBidi" w:hAnsiTheme="majorBidi" w:cstheme="majorBidi" w:hint="eastAsia"/>
                <w:b/>
                <w:bCs/>
                <w:sz w:val="17"/>
                <w:szCs w:val="17"/>
                <w:lang w:eastAsia="zh-CN" w:bidi="ar-DZ"/>
              </w:rPr>
              <w:t xml:space="preserve"> </w:t>
            </w:r>
            <w:r w:rsidRPr="00733998">
              <w:rPr>
                <w:rFonts w:asciiTheme="majorBidi" w:hAnsiTheme="majorBidi" w:cstheme="majorBidi"/>
                <w:b/>
                <w:bCs/>
                <w:sz w:val="17"/>
                <w:szCs w:val="17"/>
                <w:lang w:bidi="ar-DZ"/>
              </w:rPr>
              <w:t>Chief complain</w:t>
            </w:r>
            <w:r w:rsidRPr="00733998">
              <w:rPr>
                <w:rFonts w:asciiTheme="majorBidi" w:hAnsiTheme="majorBidi" w:cstheme="majorBidi"/>
                <w:sz w:val="17"/>
                <w:szCs w:val="17"/>
              </w:rPr>
              <w:t>t</w:t>
            </w:r>
            <w:r w:rsidRPr="00733998">
              <w:rPr>
                <w:rFonts w:asciiTheme="majorBidi" w:hAnsiTheme="majorBidi" w:cstheme="majorBidi"/>
                <w:b/>
                <w:bCs/>
                <w:sz w:val="17"/>
                <w:szCs w:val="17"/>
                <w:lang w:bidi="ar-DZ"/>
              </w:rPr>
              <w:t>s:</w:t>
            </w:r>
          </w:p>
        </w:tc>
        <w:tc>
          <w:tcPr>
            <w:tcW w:w="1275" w:type="dxa"/>
            <w:tcBorders>
              <w:top w:val="single" w:sz="12" w:space="0" w:color="auto"/>
              <w:left w:val="single" w:sz="4" w:space="0" w:color="auto"/>
              <w:bottom w:val="single" w:sz="4" w:space="0" w:color="auto"/>
              <w:right w:val="single" w:sz="4" w:space="0" w:color="auto"/>
            </w:tcBorders>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rPr>
            </w:pPr>
          </w:p>
        </w:tc>
        <w:tc>
          <w:tcPr>
            <w:tcW w:w="851" w:type="dxa"/>
            <w:tcBorders>
              <w:top w:val="single" w:sz="12" w:space="0" w:color="auto"/>
              <w:left w:val="single" w:sz="4" w:space="0" w:color="auto"/>
              <w:bottom w:val="single" w:sz="4" w:space="0" w:color="auto"/>
              <w:right w:val="single" w:sz="4" w:space="0" w:color="auto"/>
            </w:tcBorders>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rPr>
            </w:pPr>
          </w:p>
        </w:tc>
      </w:tr>
      <w:tr w:rsidR="00710613" w:rsidRPr="00733998" w:rsidTr="00733998">
        <w:trPr>
          <w:cantSplit/>
          <w:jc w:val="center"/>
        </w:trPr>
        <w:tc>
          <w:tcPr>
            <w:tcW w:w="67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Itching</w:t>
            </w:r>
          </w:p>
        </w:tc>
        <w:tc>
          <w:tcPr>
            <w:tcW w:w="1275"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270</w:t>
            </w:r>
          </w:p>
        </w:tc>
        <w:tc>
          <w:tcPr>
            <w:tcW w:w="851"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27.2</w:t>
            </w:r>
          </w:p>
        </w:tc>
      </w:tr>
      <w:tr w:rsidR="00710613" w:rsidRPr="00733998" w:rsidTr="00733998">
        <w:trPr>
          <w:cantSplit/>
          <w:jc w:val="center"/>
        </w:trPr>
        <w:tc>
          <w:tcPr>
            <w:tcW w:w="67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Sever pain</w:t>
            </w:r>
          </w:p>
        </w:tc>
        <w:tc>
          <w:tcPr>
            <w:tcW w:w="1275"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96</w:t>
            </w:r>
          </w:p>
        </w:tc>
        <w:tc>
          <w:tcPr>
            <w:tcW w:w="851"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9.7</w:t>
            </w:r>
          </w:p>
        </w:tc>
      </w:tr>
      <w:tr w:rsidR="00710613" w:rsidRPr="00733998" w:rsidTr="00733998">
        <w:trPr>
          <w:cantSplit/>
          <w:jc w:val="center"/>
        </w:trPr>
        <w:tc>
          <w:tcPr>
            <w:tcW w:w="67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Loss of hair</w:t>
            </w:r>
          </w:p>
        </w:tc>
        <w:tc>
          <w:tcPr>
            <w:tcW w:w="1275"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196</w:t>
            </w:r>
          </w:p>
        </w:tc>
        <w:tc>
          <w:tcPr>
            <w:tcW w:w="851"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19.8</w:t>
            </w:r>
          </w:p>
        </w:tc>
      </w:tr>
      <w:tr w:rsidR="00710613" w:rsidRPr="00733998" w:rsidTr="00733998">
        <w:trPr>
          <w:cantSplit/>
          <w:jc w:val="center"/>
        </w:trPr>
        <w:tc>
          <w:tcPr>
            <w:tcW w:w="67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Pain in genitalia</w:t>
            </w:r>
          </w:p>
        </w:tc>
        <w:tc>
          <w:tcPr>
            <w:tcW w:w="1275"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234</w:t>
            </w:r>
          </w:p>
        </w:tc>
        <w:tc>
          <w:tcPr>
            <w:tcW w:w="851"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23.6</w:t>
            </w:r>
          </w:p>
        </w:tc>
      </w:tr>
      <w:tr w:rsidR="00710613" w:rsidRPr="00733998" w:rsidTr="00733998">
        <w:trPr>
          <w:cantSplit/>
          <w:jc w:val="center"/>
        </w:trPr>
        <w:tc>
          <w:tcPr>
            <w:tcW w:w="67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More than one</w:t>
            </w:r>
          </w:p>
        </w:tc>
        <w:tc>
          <w:tcPr>
            <w:tcW w:w="1275"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195</w:t>
            </w:r>
          </w:p>
        </w:tc>
        <w:tc>
          <w:tcPr>
            <w:tcW w:w="851"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19.7</w:t>
            </w:r>
          </w:p>
        </w:tc>
      </w:tr>
      <w:tr w:rsidR="00710613" w:rsidRPr="00733998" w:rsidTr="00733998">
        <w:trPr>
          <w:cantSplit/>
          <w:jc w:val="center"/>
        </w:trPr>
        <w:tc>
          <w:tcPr>
            <w:tcW w:w="67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rPr>
            </w:pPr>
            <w:r w:rsidRPr="00733998">
              <w:rPr>
                <w:rFonts w:asciiTheme="majorBidi" w:hAnsiTheme="majorBidi" w:cstheme="majorBidi"/>
                <w:b/>
                <w:bCs/>
                <w:sz w:val="17"/>
                <w:szCs w:val="17"/>
              </w:rPr>
              <w:t xml:space="preserve">Onset of disease: </w:t>
            </w:r>
          </w:p>
        </w:tc>
        <w:tc>
          <w:tcPr>
            <w:tcW w:w="1275"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p>
        </w:tc>
        <w:tc>
          <w:tcPr>
            <w:tcW w:w="851"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p>
        </w:tc>
      </w:tr>
      <w:tr w:rsidR="00710613" w:rsidRPr="00733998" w:rsidTr="00733998">
        <w:trPr>
          <w:cantSplit/>
          <w:jc w:val="center"/>
        </w:trPr>
        <w:tc>
          <w:tcPr>
            <w:tcW w:w="67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&lt;1month</w:t>
            </w:r>
          </w:p>
        </w:tc>
        <w:tc>
          <w:tcPr>
            <w:tcW w:w="1275"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285</w:t>
            </w:r>
          </w:p>
        </w:tc>
        <w:tc>
          <w:tcPr>
            <w:tcW w:w="851"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28.8</w:t>
            </w:r>
          </w:p>
        </w:tc>
      </w:tr>
      <w:tr w:rsidR="00710613" w:rsidRPr="00733998" w:rsidTr="00733998">
        <w:trPr>
          <w:cantSplit/>
          <w:jc w:val="center"/>
        </w:trPr>
        <w:tc>
          <w:tcPr>
            <w:tcW w:w="67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1month to&lt;1year</w:t>
            </w:r>
          </w:p>
        </w:tc>
        <w:tc>
          <w:tcPr>
            <w:tcW w:w="1275"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544</w:t>
            </w:r>
          </w:p>
        </w:tc>
        <w:tc>
          <w:tcPr>
            <w:tcW w:w="851"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54.9</w:t>
            </w:r>
          </w:p>
        </w:tc>
      </w:tr>
      <w:tr w:rsidR="00710613" w:rsidRPr="00733998" w:rsidTr="00733998">
        <w:trPr>
          <w:cantSplit/>
          <w:jc w:val="center"/>
        </w:trPr>
        <w:tc>
          <w:tcPr>
            <w:tcW w:w="67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≥1year</w:t>
            </w:r>
          </w:p>
        </w:tc>
        <w:tc>
          <w:tcPr>
            <w:tcW w:w="1275"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162</w:t>
            </w:r>
          </w:p>
        </w:tc>
        <w:tc>
          <w:tcPr>
            <w:tcW w:w="851"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16.3</w:t>
            </w:r>
          </w:p>
        </w:tc>
      </w:tr>
      <w:tr w:rsidR="00710613" w:rsidRPr="00733998" w:rsidTr="00733998">
        <w:trPr>
          <w:cantSplit/>
          <w:jc w:val="center"/>
        </w:trPr>
        <w:tc>
          <w:tcPr>
            <w:tcW w:w="67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lang w:bidi="ar-EG"/>
              </w:rPr>
            </w:pPr>
            <w:r w:rsidRPr="00733998">
              <w:rPr>
                <w:rFonts w:asciiTheme="majorBidi" w:hAnsiTheme="majorBidi" w:cstheme="majorBidi"/>
                <w:b/>
                <w:bCs/>
                <w:sz w:val="17"/>
                <w:szCs w:val="17"/>
                <w:lang w:bidi="ar-EG"/>
              </w:rPr>
              <w:t>Past history of skin disease:</w:t>
            </w:r>
          </w:p>
        </w:tc>
        <w:tc>
          <w:tcPr>
            <w:tcW w:w="1275"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rPr>
            </w:pPr>
          </w:p>
        </w:tc>
      </w:tr>
      <w:tr w:rsidR="00710613" w:rsidRPr="00733998" w:rsidTr="00733998">
        <w:trPr>
          <w:cantSplit/>
          <w:jc w:val="center"/>
        </w:trPr>
        <w:tc>
          <w:tcPr>
            <w:tcW w:w="67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Yes</w:t>
            </w:r>
          </w:p>
        </w:tc>
        <w:tc>
          <w:tcPr>
            <w:tcW w:w="1275"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367</w:t>
            </w:r>
          </w:p>
        </w:tc>
        <w:tc>
          <w:tcPr>
            <w:tcW w:w="851"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37.0</w:t>
            </w:r>
          </w:p>
        </w:tc>
      </w:tr>
      <w:tr w:rsidR="00710613" w:rsidRPr="00733998" w:rsidTr="00733998">
        <w:trPr>
          <w:cantSplit/>
          <w:jc w:val="center"/>
        </w:trPr>
        <w:tc>
          <w:tcPr>
            <w:tcW w:w="67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No</w:t>
            </w:r>
          </w:p>
        </w:tc>
        <w:tc>
          <w:tcPr>
            <w:tcW w:w="1275"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624</w:t>
            </w:r>
          </w:p>
        </w:tc>
        <w:tc>
          <w:tcPr>
            <w:tcW w:w="851"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63.0</w:t>
            </w:r>
          </w:p>
        </w:tc>
      </w:tr>
      <w:tr w:rsidR="00710613" w:rsidRPr="00733998" w:rsidTr="00733998">
        <w:trPr>
          <w:cantSplit/>
          <w:jc w:val="center"/>
        </w:trPr>
        <w:tc>
          <w:tcPr>
            <w:tcW w:w="67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b/>
                <w:bCs/>
                <w:sz w:val="17"/>
                <w:szCs w:val="17"/>
                <w:lang w:bidi="ar-EG"/>
              </w:rPr>
              <w:t>Frequency of positive skin disease: n=367</w:t>
            </w:r>
          </w:p>
        </w:tc>
        <w:tc>
          <w:tcPr>
            <w:tcW w:w="1275"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rPr>
            </w:pPr>
          </w:p>
        </w:tc>
      </w:tr>
      <w:tr w:rsidR="00710613" w:rsidRPr="00733998" w:rsidTr="00733998">
        <w:trPr>
          <w:cantSplit/>
          <w:jc w:val="center"/>
        </w:trPr>
        <w:tc>
          <w:tcPr>
            <w:tcW w:w="67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lang w:bidi="ar-EG"/>
              </w:rPr>
            </w:pPr>
            <w:r w:rsidRPr="00733998">
              <w:rPr>
                <w:rFonts w:asciiTheme="majorBidi" w:hAnsiTheme="majorBidi" w:cstheme="majorBidi"/>
                <w:sz w:val="17"/>
                <w:szCs w:val="17"/>
                <w:lang w:bidi="ar-EG"/>
              </w:rPr>
              <w:t>Once</w:t>
            </w:r>
          </w:p>
        </w:tc>
        <w:tc>
          <w:tcPr>
            <w:tcW w:w="1275"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215</w:t>
            </w:r>
          </w:p>
        </w:tc>
        <w:tc>
          <w:tcPr>
            <w:tcW w:w="851"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58.6</w:t>
            </w:r>
          </w:p>
        </w:tc>
      </w:tr>
      <w:tr w:rsidR="00710613" w:rsidRPr="00733998" w:rsidTr="00733998">
        <w:trPr>
          <w:cantSplit/>
          <w:jc w:val="center"/>
        </w:trPr>
        <w:tc>
          <w:tcPr>
            <w:tcW w:w="67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Twice</w:t>
            </w:r>
          </w:p>
        </w:tc>
        <w:tc>
          <w:tcPr>
            <w:tcW w:w="1275"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118</w:t>
            </w:r>
          </w:p>
        </w:tc>
        <w:tc>
          <w:tcPr>
            <w:tcW w:w="851"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32.1</w:t>
            </w:r>
          </w:p>
        </w:tc>
      </w:tr>
      <w:tr w:rsidR="00710613" w:rsidRPr="00733998" w:rsidTr="00733998">
        <w:trPr>
          <w:cantSplit/>
          <w:jc w:val="center"/>
        </w:trPr>
        <w:tc>
          <w:tcPr>
            <w:tcW w:w="67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Tripled &amp; more</w:t>
            </w:r>
          </w:p>
        </w:tc>
        <w:tc>
          <w:tcPr>
            <w:tcW w:w="1275"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34</w:t>
            </w:r>
          </w:p>
        </w:tc>
        <w:tc>
          <w:tcPr>
            <w:tcW w:w="851"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9.3</w:t>
            </w:r>
          </w:p>
        </w:tc>
      </w:tr>
    </w:tbl>
    <w:p w:rsidR="00D9114B" w:rsidRPr="00163361" w:rsidRDefault="00D9114B" w:rsidP="00F4399B">
      <w:pPr>
        <w:bidi w:val="0"/>
        <w:spacing w:after="0" w:line="240" w:lineRule="auto"/>
        <w:jc w:val="both"/>
        <w:rPr>
          <w:rFonts w:asciiTheme="majorBidi" w:eastAsia="Times New Roman" w:hAnsiTheme="majorBidi" w:cstheme="majorBidi"/>
          <w:b/>
          <w:bCs/>
          <w:sz w:val="10"/>
          <w:szCs w:val="10"/>
        </w:rPr>
      </w:pPr>
    </w:p>
    <w:p w:rsidR="00D9114B" w:rsidRPr="00163361" w:rsidRDefault="00D9114B" w:rsidP="00F4399B">
      <w:pPr>
        <w:bidi w:val="0"/>
        <w:spacing w:after="0" w:line="240" w:lineRule="auto"/>
        <w:jc w:val="both"/>
        <w:rPr>
          <w:rFonts w:asciiTheme="majorBidi" w:hAnsiTheme="majorBidi" w:cstheme="majorBidi"/>
          <w:b/>
          <w:bCs/>
          <w:sz w:val="18"/>
          <w:szCs w:val="18"/>
          <w:lang w:bidi="ar-EG"/>
        </w:rPr>
      </w:pPr>
      <w:proofErr w:type="gramStart"/>
      <w:r w:rsidRPr="00163361">
        <w:rPr>
          <w:rFonts w:asciiTheme="majorBidi" w:hAnsiTheme="majorBidi" w:cstheme="majorBidi"/>
          <w:b/>
          <w:bCs/>
          <w:sz w:val="18"/>
          <w:szCs w:val="18"/>
        </w:rPr>
        <w:t xml:space="preserve">Table (5): Distribution of the study sample regarding their family history of skin disease attending to </w:t>
      </w:r>
      <w:r w:rsidR="00166182" w:rsidRPr="00163361">
        <w:rPr>
          <w:rFonts w:asciiTheme="majorBidi" w:hAnsiTheme="majorBidi" w:cstheme="majorBidi"/>
          <w:b/>
          <w:bCs/>
          <w:sz w:val="18"/>
          <w:szCs w:val="18"/>
        </w:rPr>
        <w:t>Dermatology</w:t>
      </w:r>
      <w:r w:rsidRPr="00163361">
        <w:rPr>
          <w:rFonts w:asciiTheme="majorBidi" w:hAnsiTheme="majorBidi" w:cstheme="majorBidi"/>
          <w:b/>
          <w:bCs/>
          <w:sz w:val="18"/>
          <w:szCs w:val="18"/>
        </w:rPr>
        <w:t xml:space="preserve"> </w:t>
      </w:r>
      <w:r w:rsidR="00166182" w:rsidRPr="00163361">
        <w:rPr>
          <w:rFonts w:asciiTheme="majorBidi" w:hAnsiTheme="majorBidi" w:cstheme="majorBidi"/>
          <w:b/>
          <w:bCs/>
          <w:sz w:val="18"/>
          <w:szCs w:val="18"/>
        </w:rPr>
        <w:t>Clinic</w:t>
      </w:r>
      <w:r w:rsidRPr="00163361">
        <w:rPr>
          <w:rFonts w:asciiTheme="majorBidi" w:hAnsiTheme="majorBidi" w:cstheme="majorBidi"/>
          <w:b/>
          <w:bCs/>
          <w:sz w:val="18"/>
          <w:szCs w:val="18"/>
          <w:rtl/>
          <w:lang w:bidi="ar-EG"/>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8"/>
        <w:gridCol w:w="1260"/>
        <w:gridCol w:w="900"/>
      </w:tblGrid>
      <w:tr w:rsidR="00D9114B" w:rsidRPr="00733998" w:rsidTr="00733998">
        <w:trPr>
          <w:cantSplit/>
          <w:jc w:val="center"/>
        </w:trPr>
        <w:tc>
          <w:tcPr>
            <w:tcW w:w="6768"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733998" w:rsidRDefault="00D9114B" w:rsidP="00733998">
            <w:pPr>
              <w:bidi w:val="0"/>
              <w:spacing w:after="0" w:line="240" w:lineRule="auto"/>
              <w:jc w:val="center"/>
              <w:rPr>
                <w:rFonts w:asciiTheme="majorBidi" w:eastAsia="Times New Roman" w:hAnsiTheme="majorBidi" w:cstheme="majorBidi"/>
                <w:b/>
                <w:bCs/>
                <w:sz w:val="17"/>
                <w:szCs w:val="17"/>
                <w:lang w:bidi="ar-EG"/>
              </w:rPr>
            </w:pPr>
            <w:r w:rsidRPr="00733998">
              <w:rPr>
                <w:rFonts w:asciiTheme="majorBidi" w:hAnsiTheme="majorBidi" w:cstheme="majorBidi"/>
                <w:b/>
                <w:bCs/>
                <w:sz w:val="17"/>
                <w:szCs w:val="17"/>
                <w:lang w:bidi="ar-EG"/>
              </w:rPr>
              <w:t>Items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center"/>
              <w:rPr>
                <w:rFonts w:asciiTheme="majorBidi" w:eastAsia="Times New Roman" w:hAnsiTheme="majorBidi" w:cstheme="majorBidi"/>
                <w:b/>
                <w:bCs/>
                <w:sz w:val="17"/>
                <w:szCs w:val="17"/>
                <w:lang w:bidi="ar-EG"/>
              </w:rPr>
            </w:pPr>
            <w:r w:rsidRPr="00733998">
              <w:rPr>
                <w:rFonts w:asciiTheme="majorBidi" w:hAnsiTheme="majorBidi" w:cstheme="majorBidi"/>
                <w:b/>
                <w:bCs/>
                <w:sz w:val="17"/>
                <w:szCs w:val="17"/>
              </w:rPr>
              <w:t>(No.=991)</w:t>
            </w:r>
          </w:p>
        </w:tc>
      </w:tr>
      <w:tr w:rsidR="00D9114B" w:rsidRPr="00733998" w:rsidTr="00733998">
        <w:trPr>
          <w:cantSplit/>
          <w:jc w:val="center"/>
        </w:trPr>
        <w:tc>
          <w:tcPr>
            <w:tcW w:w="676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733998" w:rsidRDefault="00D9114B" w:rsidP="00733998">
            <w:pPr>
              <w:bidi w:val="0"/>
              <w:spacing w:after="0" w:line="240" w:lineRule="auto"/>
              <w:rPr>
                <w:rFonts w:asciiTheme="majorBidi" w:eastAsia="Times New Roman" w:hAnsiTheme="majorBidi" w:cstheme="majorBidi"/>
                <w:b/>
                <w:bCs/>
                <w:sz w:val="17"/>
                <w:szCs w:val="17"/>
                <w:lang w:bidi="ar-EG"/>
              </w:rPr>
            </w:pPr>
          </w:p>
        </w:tc>
        <w:tc>
          <w:tcPr>
            <w:tcW w:w="126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733998">
            <w:pPr>
              <w:bidi w:val="0"/>
              <w:spacing w:after="0" w:line="240" w:lineRule="auto"/>
              <w:jc w:val="both"/>
              <w:rPr>
                <w:rFonts w:asciiTheme="majorBidi" w:eastAsia="Times New Roman" w:hAnsiTheme="majorBidi" w:cstheme="majorBidi"/>
                <w:b/>
                <w:bCs/>
                <w:sz w:val="17"/>
                <w:szCs w:val="17"/>
                <w:lang w:bidi="ar-EG"/>
              </w:rPr>
            </w:pPr>
            <w:r w:rsidRPr="00733998">
              <w:rPr>
                <w:rFonts w:asciiTheme="majorBidi" w:hAnsiTheme="majorBidi" w:cstheme="majorBidi"/>
                <w:b/>
                <w:bCs/>
                <w:sz w:val="17"/>
                <w:szCs w:val="17"/>
                <w:lang w:bidi="ar-EG"/>
              </w:rPr>
              <w:t>No.</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733998">
            <w:pPr>
              <w:bidi w:val="0"/>
              <w:spacing w:after="0" w:line="240" w:lineRule="auto"/>
              <w:jc w:val="both"/>
              <w:rPr>
                <w:rFonts w:asciiTheme="majorBidi" w:eastAsia="Times New Roman" w:hAnsiTheme="majorBidi" w:cstheme="majorBidi"/>
                <w:b/>
                <w:bCs/>
                <w:sz w:val="17"/>
                <w:szCs w:val="17"/>
                <w:lang w:bidi="ar-EG"/>
              </w:rPr>
            </w:pPr>
            <w:r w:rsidRPr="00733998">
              <w:rPr>
                <w:rFonts w:asciiTheme="majorBidi" w:hAnsiTheme="majorBidi" w:cstheme="majorBidi"/>
                <w:b/>
                <w:bCs/>
                <w:sz w:val="17"/>
                <w:szCs w:val="17"/>
                <w:lang w:bidi="ar-EG"/>
              </w:rPr>
              <w:t>%</w:t>
            </w:r>
          </w:p>
        </w:tc>
      </w:tr>
      <w:tr w:rsidR="00D9114B" w:rsidRPr="00733998" w:rsidTr="00733998">
        <w:trPr>
          <w:cantSplit/>
          <w:jc w:val="center"/>
        </w:trPr>
        <w:tc>
          <w:tcPr>
            <w:tcW w:w="67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b/>
                <w:bCs/>
                <w:sz w:val="17"/>
                <w:szCs w:val="17"/>
                <w:lang w:bidi="ar-EG"/>
              </w:rPr>
              <w:t>Family history of current skin disease</w:t>
            </w:r>
            <w:r w:rsidRPr="00733998">
              <w:rPr>
                <w:rFonts w:asciiTheme="majorBidi" w:hAnsiTheme="majorBidi" w:cstheme="majorBidi"/>
                <w:sz w:val="17"/>
                <w:szCs w:val="17"/>
                <w:lang w:bidi="ar-EG"/>
              </w:rPr>
              <w:t>:</w:t>
            </w:r>
          </w:p>
        </w:tc>
        <w:tc>
          <w:tcPr>
            <w:tcW w:w="1260" w:type="dxa"/>
            <w:tcBorders>
              <w:top w:val="single" w:sz="4" w:space="0" w:color="auto"/>
              <w:left w:val="single" w:sz="4" w:space="0" w:color="auto"/>
              <w:bottom w:val="single" w:sz="4" w:space="0" w:color="auto"/>
              <w:right w:val="single" w:sz="4" w:space="0" w:color="auto"/>
            </w:tcBorders>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p>
        </w:tc>
        <w:tc>
          <w:tcPr>
            <w:tcW w:w="900" w:type="dxa"/>
            <w:tcBorders>
              <w:top w:val="single" w:sz="4" w:space="0" w:color="auto"/>
              <w:left w:val="single" w:sz="4" w:space="0" w:color="auto"/>
              <w:bottom w:val="single" w:sz="4" w:space="0" w:color="auto"/>
              <w:right w:val="single" w:sz="4" w:space="0" w:color="auto"/>
            </w:tcBorders>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p>
        </w:tc>
      </w:tr>
      <w:tr w:rsidR="00D9114B" w:rsidRPr="00733998" w:rsidTr="00733998">
        <w:trPr>
          <w:cantSplit/>
          <w:jc w:val="center"/>
        </w:trPr>
        <w:tc>
          <w:tcPr>
            <w:tcW w:w="67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Positive</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646</w:t>
            </w:r>
          </w:p>
        </w:tc>
        <w:tc>
          <w:tcPr>
            <w:tcW w:w="900" w:type="dxa"/>
            <w:tcBorders>
              <w:top w:val="single" w:sz="4" w:space="0" w:color="auto"/>
              <w:left w:val="single" w:sz="4" w:space="0" w:color="auto"/>
              <w:bottom w:val="single" w:sz="4" w:space="0" w:color="auto"/>
              <w:right w:val="single" w:sz="4" w:space="0" w:color="auto"/>
            </w:tcBorders>
            <w:vAlign w:val="center"/>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65.2</w:t>
            </w:r>
          </w:p>
        </w:tc>
      </w:tr>
      <w:tr w:rsidR="00D9114B" w:rsidRPr="00733998" w:rsidTr="00733998">
        <w:trPr>
          <w:cantSplit/>
          <w:jc w:val="center"/>
        </w:trPr>
        <w:tc>
          <w:tcPr>
            <w:tcW w:w="67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b/>
                <w:bCs/>
                <w:sz w:val="17"/>
                <w:szCs w:val="17"/>
                <w:lang w:bidi="ar-EG"/>
              </w:rPr>
            </w:pPr>
            <w:r w:rsidRPr="00733998">
              <w:rPr>
                <w:rFonts w:asciiTheme="majorBidi" w:hAnsiTheme="majorBidi" w:cstheme="majorBidi"/>
                <w:sz w:val="17"/>
                <w:szCs w:val="17"/>
                <w:lang w:bidi="ar-EG"/>
              </w:rPr>
              <w:t>Negative</w:t>
            </w:r>
          </w:p>
        </w:tc>
        <w:tc>
          <w:tcPr>
            <w:tcW w:w="1260" w:type="dxa"/>
            <w:tcBorders>
              <w:top w:val="single" w:sz="4" w:space="0" w:color="auto"/>
              <w:left w:val="single" w:sz="4" w:space="0" w:color="auto"/>
              <w:bottom w:val="single" w:sz="4" w:space="0" w:color="auto"/>
              <w:right w:val="single" w:sz="4" w:space="0" w:color="auto"/>
            </w:tcBorders>
            <w:vAlign w:val="center"/>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345</w:t>
            </w:r>
          </w:p>
        </w:tc>
        <w:tc>
          <w:tcPr>
            <w:tcW w:w="900" w:type="dxa"/>
            <w:tcBorders>
              <w:top w:val="single" w:sz="4" w:space="0" w:color="auto"/>
              <w:left w:val="single" w:sz="4" w:space="0" w:color="auto"/>
              <w:bottom w:val="single" w:sz="4" w:space="0" w:color="auto"/>
              <w:right w:val="single" w:sz="4" w:space="0" w:color="auto"/>
            </w:tcBorders>
            <w:vAlign w:val="center"/>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34.8</w:t>
            </w:r>
          </w:p>
        </w:tc>
      </w:tr>
      <w:tr w:rsidR="00D9114B" w:rsidRPr="00733998" w:rsidTr="00733998">
        <w:trPr>
          <w:cantSplit/>
          <w:jc w:val="center"/>
        </w:trPr>
        <w:tc>
          <w:tcPr>
            <w:tcW w:w="67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b/>
                <w:bCs/>
                <w:sz w:val="17"/>
                <w:szCs w:val="17"/>
                <w:lang w:bidi="ar-EG"/>
              </w:rPr>
            </w:pPr>
            <w:r w:rsidRPr="00733998">
              <w:rPr>
                <w:rFonts w:asciiTheme="majorBidi" w:hAnsiTheme="majorBidi" w:cstheme="majorBidi"/>
                <w:b/>
                <w:bCs/>
                <w:sz w:val="17"/>
                <w:szCs w:val="17"/>
                <w:lang w:bidi="ar-EG"/>
              </w:rPr>
              <w:t>Number of +</w:t>
            </w:r>
            <w:proofErr w:type="spellStart"/>
            <w:r w:rsidRPr="00733998">
              <w:rPr>
                <w:rFonts w:asciiTheme="majorBidi" w:hAnsiTheme="majorBidi" w:cstheme="majorBidi"/>
                <w:b/>
                <w:bCs/>
                <w:sz w:val="17"/>
                <w:szCs w:val="17"/>
                <w:lang w:bidi="ar-EG"/>
              </w:rPr>
              <w:t>ve</w:t>
            </w:r>
            <w:proofErr w:type="spellEnd"/>
            <w:r w:rsidRPr="00733998">
              <w:rPr>
                <w:rFonts w:asciiTheme="majorBidi" w:hAnsiTheme="majorBidi" w:cstheme="majorBidi"/>
                <w:b/>
                <w:bCs/>
                <w:sz w:val="17"/>
                <w:szCs w:val="17"/>
                <w:lang w:bidi="ar-EG"/>
              </w:rPr>
              <w:t xml:space="preserve"> family history:</w:t>
            </w:r>
          </w:p>
        </w:tc>
        <w:tc>
          <w:tcPr>
            <w:tcW w:w="1260" w:type="dxa"/>
            <w:tcBorders>
              <w:top w:val="single" w:sz="4" w:space="0" w:color="auto"/>
              <w:left w:val="single" w:sz="4" w:space="0" w:color="auto"/>
              <w:bottom w:val="single" w:sz="4" w:space="0" w:color="auto"/>
              <w:right w:val="single" w:sz="4" w:space="0" w:color="auto"/>
            </w:tcBorders>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p>
        </w:tc>
        <w:tc>
          <w:tcPr>
            <w:tcW w:w="900" w:type="dxa"/>
            <w:tcBorders>
              <w:top w:val="single" w:sz="4" w:space="0" w:color="auto"/>
              <w:left w:val="single" w:sz="4" w:space="0" w:color="auto"/>
              <w:bottom w:val="single" w:sz="4" w:space="0" w:color="auto"/>
              <w:right w:val="single" w:sz="4" w:space="0" w:color="auto"/>
            </w:tcBorders>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p>
        </w:tc>
      </w:tr>
      <w:tr w:rsidR="00D9114B" w:rsidRPr="00733998" w:rsidTr="00733998">
        <w:trPr>
          <w:cantSplit/>
          <w:jc w:val="center"/>
        </w:trPr>
        <w:tc>
          <w:tcPr>
            <w:tcW w:w="67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1-2 persons</w:t>
            </w:r>
          </w:p>
        </w:tc>
        <w:tc>
          <w:tcPr>
            <w:tcW w:w="126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364</w:t>
            </w:r>
          </w:p>
        </w:tc>
        <w:tc>
          <w:tcPr>
            <w:tcW w:w="900"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56.4</w:t>
            </w:r>
          </w:p>
        </w:tc>
      </w:tr>
      <w:tr w:rsidR="00D9114B" w:rsidRPr="00733998" w:rsidTr="00733998">
        <w:trPr>
          <w:cantSplit/>
          <w:jc w:val="center"/>
        </w:trPr>
        <w:tc>
          <w:tcPr>
            <w:tcW w:w="67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3-4</w:t>
            </w:r>
            <w:r w:rsidR="00181F74" w:rsidRPr="00733998">
              <w:rPr>
                <w:rFonts w:asciiTheme="majorBidi" w:hAnsiTheme="majorBidi" w:cstheme="majorBidi"/>
                <w:sz w:val="17"/>
                <w:szCs w:val="17"/>
                <w:lang w:bidi="ar-EG"/>
              </w:rPr>
              <w:t xml:space="preserve"> </w:t>
            </w:r>
            <w:r w:rsidRPr="00733998">
              <w:rPr>
                <w:rFonts w:asciiTheme="majorBidi" w:hAnsiTheme="majorBidi" w:cstheme="majorBidi"/>
                <w:sz w:val="17"/>
                <w:szCs w:val="17"/>
                <w:lang w:bidi="ar-EG"/>
              </w:rPr>
              <w:t>persons</w:t>
            </w:r>
          </w:p>
        </w:tc>
        <w:tc>
          <w:tcPr>
            <w:tcW w:w="126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282</w:t>
            </w:r>
          </w:p>
        </w:tc>
        <w:tc>
          <w:tcPr>
            <w:tcW w:w="900"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43.6</w:t>
            </w:r>
          </w:p>
        </w:tc>
      </w:tr>
      <w:tr w:rsidR="00D9114B" w:rsidRPr="00733998" w:rsidTr="00733998">
        <w:trPr>
          <w:cantSplit/>
          <w:jc w:val="center"/>
        </w:trPr>
        <w:tc>
          <w:tcPr>
            <w:tcW w:w="67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rPr>
              <w:t>Mean ± SD (Range)</w:t>
            </w:r>
          </w:p>
        </w:tc>
        <w:tc>
          <w:tcPr>
            <w:tcW w:w="2160" w:type="dxa"/>
            <w:gridSpan w:val="2"/>
            <w:tcBorders>
              <w:top w:val="single" w:sz="4" w:space="0" w:color="auto"/>
              <w:left w:val="single" w:sz="4" w:space="0" w:color="auto"/>
              <w:bottom w:val="single" w:sz="4" w:space="0" w:color="auto"/>
              <w:right w:val="single" w:sz="4" w:space="0" w:color="auto"/>
            </w:tcBorders>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1.6+1.2 (1 – 4)</w:t>
            </w:r>
          </w:p>
        </w:tc>
      </w:tr>
      <w:tr w:rsidR="00D9114B" w:rsidRPr="00733998" w:rsidTr="00733998">
        <w:trPr>
          <w:cantSplit/>
          <w:jc w:val="center"/>
        </w:trPr>
        <w:tc>
          <w:tcPr>
            <w:tcW w:w="67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b/>
                <w:bCs/>
                <w:sz w:val="17"/>
                <w:szCs w:val="17"/>
                <w:lang w:bidi="ar-EG"/>
              </w:rPr>
            </w:pPr>
            <w:r w:rsidRPr="00733998">
              <w:rPr>
                <w:rFonts w:asciiTheme="majorBidi" w:hAnsiTheme="majorBidi" w:cstheme="majorBidi"/>
                <w:b/>
                <w:bCs/>
                <w:sz w:val="17"/>
                <w:szCs w:val="17"/>
                <w:lang w:bidi="ar-EG"/>
              </w:rPr>
              <w:t>Family relation of positive history:</w:t>
            </w:r>
          </w:p>
        </w:tc>
        <w:tc>
          <w:tcPr>
            <w:tcW w:w="1260" w:type="dxa"/>
            <w:tcBorders>
              <w:top w:val="single" w:sz="4" w:space="0" w:color="auto"/>
              <w:left w:val="single" w:sz="4" w:space="0" w:color="auto"/>
              <w:bottom w:val="single" w:sz="4" w:space="0" w:color="auto"/>
              <w:right w:val="single" w:sz="4" w:space="0" w:color="auto"/>
            </w:tcBorders>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p>
        </w:tc>
        <w:tc>
          <w:tcPr>
            <w:tcW w:w="900" w:type="dxa"/>
            <w:tcBorders>
              <w:top w:val="single" w:sz="4" w:space="0" w:color="auto"/>
              <w:left w:val="single" w:sz="4" w:space="0" w:color="auto"/>
              <w:bottom w:val="single" w:sz="4" w:space="0" w:color="auto"/>
              <w:right w:val="single" w:sz="4" w:space="0" w:color="auto"/>
            </w:tcBorders>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p>
        </w:tc>
      </w:tr>
      <w:tr w:rsidR="00D9114B" w:rsidRPr="00733998" w:rsidTr="00733998">
        <w:trPr>
          <w:cantSplit/>
          <w:jc w:val="center"/>
        </w:trPr>
        <w:tc>
          <w:tcPr>
            <w:tcW w:w="67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b/>
                <w:bCs/>
                <w:sz w:val="17"/>
                <w:szCs w:val="17"/>
                <w:lang w:bidi="ar-EG"/>
              </w:rPr>
            </w:pPr>
            <w:r w:rsidRPr="00733998">
              <w:rPr>
                <w:rFonts w:asciiTheme="majorBidi" w:hAnsiTheme="majorBidi" w:cstheme="majorBidi"/>
                <w:sz w:val="17"/>
                <w:szCs w:val="17"/>
                <w:lang w:bidi="ar-EG"/>
              </w:rPr>
              <w:t>Father</w:t>
            </w:r>
          </w:p>
        </w:tc>
        <w:tc>
          <w:tcPr>
            <w:tcW w:w="126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33</w:t>
            </w:r>
          </w:p>
        </w:tc>
        <w:tc>
          <w:tcPr>
            <w:tcW w:w="900"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5.1</w:t>
            </w:r>
          </w:p>
        </w:tc>
      </w:tr>
      <w:tr w:rsidR="00D9114B" w:rsidRPr="00733998" w:rsidTr="00733998">
        <w:trPr>
          <w:cantSplit/>
          <w:jc w:val="center"/>
        </w:trPr>
        <w:tc>
          <w:tcPr>
            <w:tcW w:w="67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b/>
                <w:bCs/>
                <w:sz w:val="17"/>
                <w:szCs w:val="17"/>
                <w:lang w:bidi="ar-EG"/>
              </w:rPr>
            </w:pPr>
            <w:r w:rsidRPr="00733998">
              <w:rPr>
                <w:rFonts w:asciiTheme="majorBidi" w:hAnsiTheme="majorBidi" w:cstheme="majorBidi"/>
                <w:sz w:val="17"/>
                <w:szCs w:val="17"/>
                <w:lang w:bidi="ar-EG"/>
              </w:rPr>
              <w:t>Mother</w:t>
            </w:r>
          </w:p>
        </w:tc>
        <w:tc>
          <w:tcPr>
            <w:tcW w:w="126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116</w:t>
            </w:r>
          </w:p>
        </w:tc>
        <w:tc>
          <w:tcPr>
            <w:tcW w:w="900"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18.0</w:t>
            </w:r>
          </w:p>
        </w:tc>
      </w:tr>
      <w:tr w:rsidR="00D9114B" w:rsidRPr="00733998" w:rsidTr="00733998">
        <w:trPr>
          <w:cantSplit/>
          <w:jc w:val="center"/>
        </w:trPr>
        <w:tc>
          <w:tcPr>
            <w:tcW w:w="67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Daughters</w:t>
            </w:r>
            <w:r w:rsidR="00F955BD" w:rsidRPr="00733998">
              <w:rPr>
                <w:rFonts w:asciiTheme="majorBidi" w:hAnsiTheme="majorBidi" w:cstheme="majorBidi"/>
                <w:sz w:val="17"/>
                <w:szCs w:val="17"/>
                <w:lang w:bidi="ar-EG"/>
              </w:rPr>
              <w:t xml:space="preserve"> </w:t>
            </w:r>
            <w:r w:rsidRPr="00733998">
              <w:rPr>
                <w:rFonts w:asciiTheme="majorBidi" w:hAnsiTheme="majorBidi" w:cstheme="majorBidi"/>
                <w:sz w:val="17"/>
                <w:szCs w:val="17"/>
                <w:lang w:bidi="ar-EG"/>
              </w:rPr>
              <w:t>and sun</w:t>
            </w:r>
          </w:p>
        </w:tc>
        <w:tc>
          <w:tcPr>
            <w:tcW w:w="126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279</w:t>
            </w:r>
          </w:p>
        </w:tc>
        <w:tc>
          <w:tcPr>
            <w:tcW w:w="900"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43.2</w:t>
            </w:r>
          </w:p>
        </w:tc>
      </w:tr>
      <w:tr w:rsidR="00D9114B" w:rsidRPr="00733998" w:rsidTr="00733998">
        <w:trPr>
          <w:cantSplit/>
          <w:jc w:val="center"/>
        </w:trPr>
        <w:tc>
          <w:tcPr>
            <w:tcW w:w="67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b/>
                <w:bCs/>
                <w:sz w:val="17"/>
                <w:szCs w:val="17"/>
                <w:lang w:bidi="ar-EG"/>
              </w:rPr>
            </w:pPr>
            <w:r w:rsidRPr="00733998">
              <w:rPr>
                <w:rFonts w:asciiTheme="majorBidi" w:hAnsiTheme="majorBidi" w:cstheme="majorBidi"/>
                <w:sz w:val="17"/>
                <w:szCs w:val="17"/>
                <w:lang w:bidi="ar-EG"/>
              </w:rPr>
              <w:t>More than one</w:t>
            </w:r>
          </w:p>
        </w:tc>
        <w:tc>
          <w:tcPr>
            <w:tcW w:w="126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218</w:t>
            </w:r>
          </w:p>
        </w:tc>
        <w:tc>
          <w:tcPr>
            <w:tcW w:w="900"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33.7</w:t>
            </w:r>
          </w:p>
        </w:tc>
      </w:tr>
      <w:tr w:rsidR="00D9114B" w:rsidRPr="00733998" w:rsidTr="00733998">
        <w:trPr>
          <w:cantSplit/>
          <w:jc w:val="center"/>
        </w:trPr>
        <w:tc>
          <w:tcPr>
            <w:tcW w:w="67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b/>
                <w:bCs/>
                <w:sz w:val="17"/>
                <w:szCs w:val="17"/>
                <w:lang w:bidi="ar-EG"/>
              </w:rPr>
            </w:pPr>
            <w:r w:rsidRPr="00733998">
              <w:rPr>
                <w:rFonts w:asciiTheme="majorBidi" w:hAnsiTheme="majorBidi" w:cstheme="majorBidi"/>
                <w:b/>
                <w:bCs/>
                <w:sz w:val="17"/>
                <w:szCs w:val="17"/>
                <w:lang w:bidi="ar-EG"/>
              </w:rPr>
              <w:t>Frequency of positive skin disease: n=646</w:t>
            </w:r>
          </w:p>
        </w:tc>
        <w:tc>
          <w:tcPr>
            <w:tcW w:w="1260" w:type="dxa"/>
            <w:tcBorders>
              <w:top w:val="single" w:sz="4" w:space="0" w:color="auto"/>
              <w:left w:val="single" w:sz="4" w:space="0" w:color="auto"/>
              <w:bottom w:val="single" w:sz="4" w:space="0" w:color="auto"/>
              <w:right w:val="single" w:sz="4" w:space="0" w:color="auto"/>
            </w:tcBorders>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p>
        </w:tc>
        <w:tc>
          <w:tcPr>
            <w:tcW w:w="900" w:type="dxa"/>
            <w:tcBorders>
              <w:top w:val="single" w:sz="4" w:space="0" w:color="auto"/>
              <w:left w:val="single" w:sz="4" w:space="0" w:color="auto"/>
              <w:bottom w:val="single" w:sz="4" w:space="0" w:color="auto"/>
              <w:right w:val="single" w:sz="4" w:space="0" w:color="auto"/>
            </w:tcBorders>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p>
        </w:tc>
      </w:tr>
      <w:tr w:rsidR="00D9114B" w:rsidRPr="00733998" w:rsidTr="00733998">
        <w:trPr>
          <w:cantSplit/>
          <w:jc w:val="center"/>
        </w:trPr>
        <w:tc>
          <w:tcPr>
            <w:tcW w:w="67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Once</w:t>
            </w:r>
          </w:p>
        </w:tc>
        <w:tc>
          <w:tcPr>
            <w:tcW w:w="126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546</w:t>
            </w:r>
          </w:p>
        </w:tc>
        <w:tc>
          <w:tcPr>
            <w:tcW w:w="900"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84.5</w:t>
            </w:r>
          </w:p>
        </w:tc>
      </w:tr>
      <w:tr w:rsidR="00D9114B" w:rsidRPr="00733998" w:rsidTr="00733998">
        <w:trPr>
          <w:cantSplit/>
          <w:jc w:val="center"/>
        </w:trPr>
        <w:tc>
          <w:tcPr>
            <w:tcW w:w="67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Twice</w:t>
            </w:r>
          </w:p>
        </w:tc>
        <w:tc>
          <w:tcPr>
            <w:tcW w:w="126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94</w:t>
            </w:r>
          </w:p>
        </w:tc>
        <w:tc>
          <w:tcPr>
            <w:tcW w:w="900"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14.6</w:t>
            </w:r>
          </w:p>
        </w:tc>
      </w:tr>
      <w:tr w:rsidR="00D9114B" w:rsidRPr="00733998" w:rsidTr="00733998">
        <w:trPr>
          <w:cantSplit/>
          <w:jc w:val="center"/>
        </w:trPr>
        <w:tc>
          <w:tcPr>
            <w:tcW w:w="67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EG"/>
              </w:rPr>
            </w:pPr>
            <w:r w:rsidRPr="00733998">
              <w:rPr>
                <w:rFonts w:asciiTheme="majorBidi" w:hAnsiTheme="majorBidi" w:cstheme="majorBidi"/>
                <w:sz w:val="17"/>
                <w:szCs w:val="17"/>
                <w:lang w:bidi="ar-EG"/>
              </w:rPr>
              <w:t>Tripled</w:t>
            </w:r>
          </w:p>
        </w:tc>
        <w:tc>
          <w:tcPr>
            <w:tcW w:w="126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6</w:t>
            </w:r>
          </w:p>
        </w:tc>
        <w:tc>
          <w:tcPr>
            <w:tcW w:w="900" w:type="dxa"/>
            <w:tcBorders>
              <w:top w:val="single" w:sz="4" w:space="0" w:color="auto"/>
              <w:left w:val="single" w:sz="4" w:space="0" w:color="auto"/>
              <w:bottom w:val="single" w:sz="4" w:space="0" w:color="auto"/>
              <w:right w:val="single" w:sz="4" w:space="0" w:color="auto"/>
            </w:tcBorders>
            <w:vAlign w:val="bottom"/>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0.9</w:t>
            </w:r>
          </w:p>
        </w:tc>
      </w:tr>
    </w:tbl>
    <w:p w:rsidR="00733998" w:rsidRDefault="00733998" w:rsidP="00F4399B">
      <w:pPr>
        <w:widowControl w:val="0"/>
        <w:tabs>
          <w:tab w:val="right" w:pos="360"/>
        </w:tabs>
        <w:autoSpaceDE w:val="0"/>
        <w:autoSpaceDN w:val="0"/>
        <w:bidi w:val="0"/>
        <w:adjustRightInd w:val="0"/>
        <w:spacing w:after="0" w:line="240" w:lineRule="auto"/>
        <w:jc w:val="both"/>
        <w:rPr>
          <w:rFonts w:asciiTheme="majorBidi" w:hAnsiTheme="majorBidi" w:cstheme="majorBidi"/>
          <w:b/>
          <w:bCs/>
          <w:sz w:val="20"/>
          <w:szCs w:val="20"/>
          <w:lang w:eastAsia="zh-CN"/>
        </w:rPr>
      </w:pPr>
    </w:p>
    <w:p w:rsidR="00D9114B" w:rsidRPr="00163361" w:rsidRDefault="00F4399B" w:rsidP="00733998">
      <w:pPr>
        <w:widowControl w:val="0"/>
        <w:tabs>
          <w:tab w:val="right" w:pos="360"/>
        </w:tabs>
        <w:autoSpaceDE w:val="0"/>
        <w:autoSpaceDN w:val="0"/>
        <w:bidi w:val="0"/>
        <w:adjustRightInd w:val="0"/>
        <w:spacing w:after="0" w:line="240" w:lineRule="auto"/>
        <w:jc w:val="center"/>
        <w:rPr>
          <w:rFonts w:asciiTheme="majorBidi" w:hAnsiTheme="majorBidi" w:cstheme="majorBidi"/>
          <w:b/>
          <w:bCs/>
          <w:sz w:val="20"/>
          <w:szCs w:val="20"/>
        </w:rPr>
      </w:pPr>
      <w:r w:rsidRPr="00163361">
        <w:rPr>
          <w:rFonts w:asciiTheme="majorBidi" w:hAnsiTheme="majorBidi" w:cstheme="majorBidi"/>
          <w:b/>
          <w:bCs/>
          <w:noProof/>
          <w:sz w:val="20"/>
          <w:szCs w:val="20"/>
          <w:lang w:eastAsia="zh-CN"/>
        </w:rPr>
        <w:lastRenderedPageBreak/>
        <w:drawing>
          <wp:inline distT="0" distB="0" distL="0" distR="0">
            <wp:extent cx="5292090" cy="27432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92090" cy="2743200"/>
                    </a:xfrm>
                    <a:prstGeom prst="rect">
                      <a:avLst/>
                    </a:prstGeom>
                    <a:noFill/>
                  </pic:spPr>
                </pic:pic>
              </a:graphicData>
            </a:graphic>
          </wp:inline>
        </w:drawing>
      </w:r>
    </w:p>
    <w:p w:rsidR="00D9114B" w:rsidRPr="00163361" w:rsidRDefault="00D9114B" w:rsidP="00733998">
      <w:pPr>
        <w:bidi w:val="0"/>
        <w:spacing w:after="0" w:line="240" w:lineRule="auto"/>
        <w:jc w:val="center"/>
        <w:rPr>
          <w:rFonts w:asciiTheme="majorBidi" w:hAnsiTheme="majorBidi" w:cstheme="majorBidi"/>
          <w:b/>
          <w:bCs/>
          <w:sz w:val="20"/>
          <w:szCs w:val="20"/>
        </w:rPr>
      </w:pPr>
      <w:r w:rsidRPr="00163361">
        <w:rPr>
          <w:rFonts w:asciiTheme="majorBidi" w:hAnsiTheme="majorBidi" w:cstheme="majorBidi"/>
          <w:b/>
          <w:bCs/>
          <w:sz w:val="20"/>
          <w:szCs w:val="20"/>
        </w:rPr>
        <w:t>Figure (2): Distribution of studied sample regarding to the types of skin diseases.</w:t>
      </w:r>
    </w:p>
    <w:p w:rsidR="00D9114B" w:rsidRPr="00163361" w:rsidRDefault="00D9114B" w:rsidP="00F4399B">
      <w:pPr>
        <w:bidi w:val="0"/>
        <w:spacing w:after="0" w:line="240" w:lineRule="auto"/>
        <w:jc w:val="both"/>
        <w:rPr>
          <w:rFonts w:asciiTheme="majorBidi" w:hAnsiTheme="majorBidi" w:cstheme="majorBidi"/>
          <w:b/>
          <w:bCs/>
          <w:sz w:val="20"/>
          <w:szCs w:val="20"/>
        </w:rPr>
      </w:pPr>
    </w:p>
    <w:p w:rsidR="00D9114B" w:rsidRPr="00163361" w:rsidRDefault="00F4399B" w:rsidP="00733998">
      <w:pPr>
        <w:bidi w:val="0"/>
        <w:spacing w:after="0" w:line="240" w:lineRule="auto"/>
        <w:jc w:val="center"/>
        <w:rPr>
          <w:rFonts w:asciiTheme="majorBidi" w:hAnsiTheme="majorBidi" w:cstheme="majorBidi"/>
          <w:b/>
          <w:bCs/>
          <w:sz w:val="20"/>
          <w:szCs w:val="20"/>
        </w:rPr>
      </w:pPr>
      <w:r w:rsidRPr="00163361">
        <w:rPr>
          <w:rFonts w:asciiTheme="majorBidi" w:hAnsiTheme="majorBidi" w:cstheme="majorBidi"/>
          <w:b/>
          <w:bCs/>
          <w:noProof/>
          <w:sz w:val="20"/>
          <w:szCs w:val="20"/>
          <w:lang w:eastAsia="zh-CN"/>
        </w:rPr>
        <w:drawing>
          <wp:inline distT="0" distB="0" distL="0" distR="0">
            <wp:extent cx="5292090" cy="3000375"/>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92090" cy="3000375"/>
                    </a:xfrm>
                    <a:prstGeom prst="rect">
                      <a:avLst/>
                    </a:prstGeom>
                    <a:noFill/>
                  </pic:spPr>
                </pic:pic>
              </a:graphicData>
            </a:graphic>
          </wp:inline>
        </w:drawing>
      </w:r>
    </w:p>
    <w:p w:rsidR="00D9114B" w:rsidRPr="00163361" w:rsidRDefault="00D9114B" w:rsidP="00733998">
      <w:pPr>
        <w:bidi w:val="0"/>
        <w:spacing w:after="0" w:line="240" w:lineRule="auto"/>
        <w:jc w:val="center"/>
        <w:rPr>
          <w:rFonts w:asciiTheme="majorBidi" w:hAnsiTheme="majorBidi" w:cstheme="majorBidi"/>
          <w:b/>
          <w:bCs/>
          <w:sz w:val="20"/>
          <w:szCs w:val="20"/>
        </w:rPr>
      </w:pPr>
      <w:r w:rsidRPr="00163361">
        <w:rPr>
          <w:rFonts w:asciiTheme="majorBidi" w:hAnsiTheme="majorBidi" w:cstheme="majorBidi"/>
          <w:b/>
          <w:bCs/>
          <w:sz w:val="20"/>
          <w:szCs w:val="20"/>
        </w:rPr>
        <w:t>Figure (3): Distribution of studied sample regarding to the classification of skin diseases.</w:t>
      </w:r>
    </w:p>
    <w:p w:rsidR="00F4399B" w:rsidRPr="00163361" w:rsidRDefault="00F4399B" w:rsidP="00F4399B">
      <w:pPr>
        <w:bidi w:val="0"/>
        <w:spacing w:after="0" w:line="240" w:lineRule="auto"/>
        <w:jc w:val="both"/>
        <w:rPr>
          <w:rFonts w:asciiTheme="majorBidi" w:hAnsiTheme="majorBidi" w:cstheme="majorBidi"/>
          <w:b/>
          <w:bCs/>
          <w:sz w:val="20"/>
          <w:szCs w:val="20"/>
        </w:rPr>
      </w:pPr>
    </w:p>
    <w:p w:rsidR="00D9114B" w:rsidRPr="00163361" w:rsidRDefault="00D9114B" w:rsidP="00F4399B">
      <w:pPr>
        <w:bidi w:val="0"/>
        <w:spacing w:after="0" w:line="240" w:lineRule="auto"/>
        <w:jc w:val="both"/>
        <w:rPr>
          <w:rFonts w:asciiTheme="majorBidi" w:eastAsia="Calibri" w:hAnsiTheme="majorBidi" w:cstheme="majorBidi"/>
          <w:b/>
          <w:bCs/>
          <w:sz w:val="20"/>
          <w:szCs w:val="20"/>
        </w:rPr>
      </w:pPr>
      <w:proofErr w:type="gramStart"/>
      <w:r w:rsidRPr="00163361">
        <w:rPr>
          <w:rFonts w:asciiTheme="majorBidi" w:hAnsiTheme="majorBidi" w:cstheme="majorBidi"/>
          <w:b/>
          <w:bCs/>
          <w:sz w:val="20"/>
          <w:szCs w:val="20"/>
        </w:rPr>
        <w:t xml:space="preserve">Table (6): Distribution of studied sample regarding to the skin </w:t>
      </w:r>
      <w:r w:rsidRPr="00163361">
        <w:rPr>
          <w:rFonts w:asciiTheme="majorBidi" w:hAnsiTheme="majorBidi" w:cstheme="majorBidi"/>
          <w:b/>
          <w:bCs/>
          <w:sz w:val="20"/>
          <w:szCs w:val="20"/>
          <w:lang w:bidi="ar-EG"/>
        </w:rPr>
        <w:t>allergy</w:t>
      </w:r>
      <w:r w:rsidRPr="00163361">
        <w:rPr>
          <w:rFonts w:asciiTheme="majorBidi" w:hAnsiTheme="majorBidi" w:cstheme="majorBidi"/>
          <w:b/>
          <w:bCs/>
          <w:sz w:val="20"/>
          <w:szCs w:val="20"/>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1620"/>
        <w:gridCol w:w="900"/>
      </w:tblGrid>
      <w:tr w:rsidR="00710613" w:rsidRPr="00733998" w:rsidTr="00733998">
        <w:trPr>
          <w:jc w:val="center"/>
        </w:trPr>
        <w:tc>
          <w:tcPr>
            <w:tcW w:w="58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E141AB">
            <w:pPr>
              <w:bidi w:val="0"/>
              <w:spacing w:after="0" w:line="240" w:lineRule="auto"/>
              <w:jc w:val="center"/>
              <w:rPr>
                <w:rFonts w:asciiTheme="majorBidi" w:eastAsia="Times New Roman" w:hAnsiTheme="majorBidi" w:cstheme="majorBidi"/>
                <w:b/>
                <w:bCs/>
                <w:sz w:val="17"/>
                <w:szCs w:val="17"/>
              </w:rPr>
            </w:pPr>
            <w:r w:rsidRPr="00733998">
              <w:rPr>
                <w:rFonts w:asciiTheme="majorBidi" w:hAnsiTheme="majorBidi" w:cstheme="majorBidi"/>
                <w:b/>
                <w:bCs/>
                <w:sz w:val="17"/>
                <w:szCs w:val="17"/>
              </w:rPr>
              <w:t>Items</w:t>
            </w:r>
          </w:p>
        </w:tc>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733998" w:rsidRDefault="00D9114B" w:rsidP="00EC35B2">
            <w:pPr>
              <w:bidi w:val="0"/>
              <w:spacing w:after="0" w:line="240" w:lineRule="auto"/>
              <w:jc w:val="center"/>
              <w:rPr>
                <w:rFonts w:asciiTheme="majorBidi" w:eastAsia="Times New Roman" w:hAnsiTheme="majorBidi" w:cstheme="majorBidi"/>
                <w:b/>
                <w:bCs/>
                <w:sz w:val="17"/>
                <w:szCs w:val="17"/>
              </w:rPr>
            </w:pPr>
            <w:r w:rsidRPr="00733998">
              <w:rPr>
                <w:rFonts w:asciiTheme="majorBidi" w:hAnsiTheme="majorBidi" w:cstheme="majorBidi"/>
                <w:b/>
                <w:bCs/>
                <w:sz w:val="17"/>
                <w:szCs w:val="17"/>
              </w:rPr>
              <w:t>No</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733998" w:rsidRDefault="00D9114B" w:rsidP="00EC35B2">
            <w:pPr>
              <w:bidi w:val="0"/>
              <w:spacing w:after="0" w:line="240" w:lineRule="auto"/>
              <w:jc w:val="center"/>
              <w:rPr>
                <w:rFonts w:asciiTheme="majorBidi" w:eastAsia="Times New Roman" w:hAnsiTheme="majorBidi" w:cstheme="majorBidi"/>
                <w:b/>
                <w:bCs/>
                <w:sz w:val="17"/>
                <w:szCs w:val="17"/>
              </w:rPr>
            </w:pPr>
            <w:r w:rsidRPr="00733998">
              <w:rPr>
                <w:rFonts w:asciiTheme="majorBidi" w:hAnsiTheme="majorBidi" w:cstheme="majorBidi"/>
                <w:b/>
                <w:bCs/>
                <w:sz w:val="17"/>
                <w:szCs w:val="17"/>
              </w:rPr>
              <w:t>%</w:t>
            </w:r>
          </w:p>
        </w:tc>
      </w:tr>
      <w:tr w:rsidR="00710613" w:rsidRPr="00733998" w:rsidTr="00733998">
        <w:trPr>
          <w:jc w:val="center"/>
        </w:trPr>
        <w:tc>
          <w:tcPr>
            <w:tcW w:w="58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733998">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b/>
                <w:bCs/>
                <w:sz w:val="17"/>
                <w:szCs w:val="17"/>
              </w:rPr>
              <w:t xml:space="preserve">Skin </w:t>
            </w:r>
            <w:r w:rsidRPr="00733998">
              <w:rPr>
                <w:rFonts w:asciiTheme="majorBidi" w:hAnsiTheme="majorBidi" w:cstheme="majorBidi"/>
                <w:b/>
                <w:bCs/>
                <w:sz w:val="17"/>
                <w:szCs w:val="17"/>
                <w:lang w:bidi="ar-EG"/>
              </w:rPr>
              <w:t>allergy</w:t>
            </w:r>
            <w:r w:rsidR="00733998">
              <w:rPr>
                <w:rFonts w:asciiTheme="majorBidi" w:hAnsiTheme="majorBidi" w:cstheme="majorBidi" w:hint="eastAsia"/>
                <w:b/>
                <w:bCs/>
                <w:sz w:val="17"/>
                <w:szCs w:val="17"/>
                <w:lang w:eastAsia="zh-CN" w:bidi="ar-EG"/>
              </w:rPr>
              <w:t xml:space="preserve"> </w:t>
            </w:r>
            <w:r w:rsidRPr="00733998">
              <w:rPr>
                <w:rFonts w:asciiTheme="majorBidi" w:hAnsiTheme="majorBidi" w:cstheme="majorBidi"/>
                <w:sz w:val="17"/>
                <w:szCs w:val="17"/>
              </w:rPr>
              <w:t xml:space="preserve">Present </w:t>
            </w:r>
          </w:p>
        </w:tc>
        <w:tc>
          <w:tcPr>
            <w:tcW w:w="1620" w:type="dxa"/>
            <w:tcBorders>
              <w:top w:val="single" w:sz="4" w:space="0" w:color="auto"/>
              <w:left w:val="single" w:sz="4" w:space="0" w:color="auto"/>
              <w:bottom w:val="single" w:sz="4" w:space="0" w:color="auto"/>
              <w:right w:val="single" w:sz="4" w:space="0" w:color="auto"/>
            </w:tcBorders>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631</w:t>
            </w:r>
          </w:p>
        </w:tc>
        <w:tc>
          <w:tcPr>
            <w:tcW w:w="900" w:type="dxa"/>
            <w:tcBorders>
              <w:top w:val="single" w:sz="4" w:space="0" w:color="auto"/>
              <w:left w:val="single" w:sz="4" w:space="0" w:color="auto"/>
              <w:bottom w:val="single" w:sz="4" w:space="0" w:color="auto"/>
              <w:right w:val="single" w:sz="4" w:space="0" w:color="auto"/>
            </w:tcBorders>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63.7</w:t>
            </w:r>
          </w:p>
        </w:tc>
      </w:tr>
      <w:tr w:rsidR="00710613" w:rsidRPr="00733998" w:rsidTr="00733998">
        <w:trPr>
          <w:jc w:val="center"/>
        </w:trPr>
        <w:tc>
          <w:tcPr>
            <w:tcW w:w="58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Not present</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360</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36.3</w:t>
            </w:r>
          </w:p>
        </w:tc>
      </w:tr>
      <w:tr w:rsidR="00710613" w:rsidRPr="00733998" w:rsidTr="00733998">
        <w:trPr>
          <w:jc w:val="center"/>
        </w:trPr>
        <w:tc>
          <w:tcPr>
            <w:tcW w:w="58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rPr>
            </w:pPr>
            <w:r w:rsidRPr="00733998">
              <w:rPr>
                <w:rFonts w:asciiTheme="majorBidi" w:hAnsiTheme="majorBidi" w:cstheme="majorBidi"/>
                <w:b/>
                <w:bCs/>
                <w:sz w:val="17"/>
                <w:szCs w:val="17"/>
              </w:rPr>
              <w:t xml:space="preserve">Causes of </w:t>
            </w:r>
            <w:r w:rsidRPr="00733998">
              <w:rPr>
                <w:rFonts w:asciiTheme="majorBidi" w:hAnsiTheme="majorBidi" w:cstheme="majorBidi"/>
                <w:sz w:val="17"/>
                <w:szCs w:val="17"/>
                <w:lang w:bidi="ar-EG"/>
              </w:rPr>
              <w:t>allergy</w:t>
            </w:r>
            <w:r w:rsidRPr="00733998">
              <w:rPr>
                <w:rFonts w:asciiTheme="majorBidi" w:hAnsiTheme="majorBidi" w:cstheme="majorBidi"/>
                <w:b/>
                <w:bCs/>
                <w:sz w:val="17"/>
                <w:szCs w:val="17"/>
              </w:rPr>
              <w:t>: n= 631</w:t>
            </w:r>
          </w:p>
        </w:tc>
        <w:tc>
          <w:tcPr>
            <w:tcW w:w="162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p>
        </w:tc>
        <w:tc>
          <w:tcPr>
            <w:tcW w:w="90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p>
        </w:tc>
      </w:tr>
      <w:tr w:rsidR="00710613" w:rsidRPr="00733998" w:rsidTr="00733998">
        <w:trPr>
          <w:jc w:val="center"/>
        </w:trPr>
        <w:tc>
          <w:tcPr>
            <w:tcW w:w="58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 xml:space="preserve">Foods </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187</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29.6</w:t>
            </w:r>
          </w:p>
        </w:tc>
      </w:tr>
      <w:tr w:rsidR="00710613" w:rsidRPr="00733998" w:rsidTr="00733998">
        <w:trPr>
          <w:jc w:val="center"/>
        </w:trPr>
        <w:tc>
          <w:tcPr>
            <w:tcW w:w="58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 xml:space="preserve">Medication </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241</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38.0</w:t>
            </w:r>
          </w:p>
        </w:tc>
      </w:tr>
      <w:tr w:rsidR="00710613" w:rsidRPr="00733998" w:rsidTr="00733998">
        <w:trPr>
          <w:jc w:val="center"/>
        </w:trPr>
        <w:tc>
          <w:tcPr>
            <w:tcW w:w="58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 xml:space="preserve">Season </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203</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32.4</w:t>
            </w:r>
          </w:p>
        </w:tc>
      </w:tr>
      <w:tr w:rsidR="00710613" w:rsidRPr="00733998" w:rsidTr="00733998">
        <w:trPr>
          <w:jc w:val="center"/>
        </w:trPr>
        <w:tc>
          <w:tcPr>
            <w:tcW w:w="58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b/>
                <w:bCs/>
                <w:sz w:val="17"/>
                <w:szCs w:val="17"/>
              </w:rPr>
            </w:pPr>
            <w:r w:rsidRPr="00733998">
              <w:rPr>
                <w:rFonts w:asciiTheme="majorBidi" w:hAnsiTheme="majorBidi" w:cstheme="majorBidi"/>
                <w:b/>
                <w:bCs/>
                <w:sz w:val="17"/>
                <w:szCs w:val="17"/>
              </w:rPr>
              <w:t xml:space="preserve">Duration of </w:t>
            </w:r>
            <w:r w:rsidRPr="00733998">
              <w:rPr>
                <w:rFonts w:asciiTheme="majorBidi" w:hAnsiTheme="majorBidi" w:cstheme="majorBidi"/>
                <w:sz w:val="17"/>
                <w:szCs w:val="17"/>
                <w:lang w:bidi="ar-EG"/>
              </w:rPr>
              <w:t>allergy</w:t>
            </w:r>
            <w:r w:rsidRPr="00733998">
              <w:rPr>
                <w:rFonts w:asciiTheme="majorBidi" w:hAnsiTheme="majorBidi" w:cstheme="majorBidi"/>
                <w:b/>
                <w:bCs/>
                <w:sz w:val="17"/>
                <w:szCs w:val="17"/>
              </w:rPr>
              <w:t>: n= 631</w:t>
            </w:r>
          </w:p>
        </w:tc>
        <w:tc>
          <w:tcPr>
            <w:tcW w:w="162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p>
        </w:tc>
        <w:tc>
          <w:tcPr>
            <w:tcW w:w="90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p>
        </w:tc>
      </w:tr>
      <w:tr w:rsidR="00710613" w:rsidRPr="00733998" w:rsidTr="00733998">
        <w:trPr>
          <w:jc w:val="center"/>
        </w:trPr>
        <w:tc>
          <w:tcPr>
            <w:tcW w:w="58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Several hours</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251</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39.9</w:t>
            </w:r>
          </w:p>
        </w:tc>
      </w:tr>
      <w:tr w:rsidR="00710613" w:rsidRPr="00733998" w:rsidTr="00733998">
        <w:trPr>
          <w:jc w:val="center"/>
        </w:trPr>
        <w:tc>
          <w:tcPr>
            <w:tcW w:w="58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Several days</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70</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11.1</w:t>
            </w:r>
          </w:p>
        </w:tc>
      </w:tr>
      <w:tr w:rsidR="00710613" w:rsidRPr="00733998" w:rsidTr="00733998">
        <w:trPr>
          <w:jc w:val="center"/>
        </w:trPr>
        <w:tc>
          <w:tcPr>
            <w:tcW w:w="58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Several weeks</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300</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47.5</w:t>
            </w:r>
          </w:p>
        </w:tc>
      </w:tr>
      <w:tr w:rsidR="00710613" w:rsidRPr="00733998" w:rsidTr="00733998">
        <w:trPr>
          <w:jc w:val="center"/>
        </w:trPr>
        <w:tc>
          <w:tcPr>
            <w:tcW w:w="58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rPr>
            </w:pPr>
            <w:r w:rsidRPr="00733998">
              <w:rPr>
                <w:rFonts w:asciiTheme="majorBidi" w:hAnsiTheme="majorBidi" w:cstheme="majorBidi"/>
                <w:sz w:val="17"/>
                <w:szCs w:val="17"/>
              </w:rPr>
              <w:t>Several months</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10</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17"/>
                <w:szCs w:val="17"/>
                <w:lang w:bidi="ar-DZ"/>
              </w:rPr>
            </w:pPr>
            <w:r w:rsidRPr="00733998">
              <w:rPr>
                <w:rFonts w:asciiTheme="majorBidi" w:hAnsiTheme="majorBidi" w:cstheme="majorBidi"/>
                <w:sz w:val="17"/>
                <w:szCs w:val="17"/>
                <w:lang w:bidi="ar-DZ"/>
              </w:rPr>
              <w:t>1.5</w:t>
            </w:r>
          </w:p>
        </w:tc>
      </w:tr>
    </w:tbl>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p>
    <w:p w:rsidR="00D9114B" w:rsidRPr="00733998" w:rsidRDefault="00D9114B" w:rsidP="00EC35B2">
      <w:pPr>
        <w:bidi w:val="0"/>
        <w:spacing w:after="0" w:line="240" w:lineRule="auto"/>
        <w:jc w:val="center"/>
        <w:rPr>
          <w:rFonts w:asciiTheme="majorBidi" w:hAnsiTheme="majorBidi" w:cstheme="majorBidi"/>
          <w:b/>
          <w:bCs/>
          <w:sz w:val="20"/>
          <w:szCs w:val="20"/>
        </w:rPr>
      </w:pPr>
      <w:proofErr w:type="gramStart"/>
      <w:r w:rsidRPr="00733998">
        <w:rPr>
          <w:rFonts w:asciiTheme="majorBidi" w:hAnsiTheme="majorBidi" w:cstheme="majorBidi"/>
          <w:b/>
          <w:bCs/>
          <w:sz w:val="20"/>
          <w:szCs w:val="20"/>
        </w:rPr>
        <w:lastRenderedPageBreak/>
        <w:t>Table (7): Distribution of studied sample according to the characteristics of disease.</w:t>
      </w:r>
      <w:proofErr w:type="gramEnd"/>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1620"/>
        <w:gridCol w:w="900"/>
      </w:tblGrid>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EC35B2">
            <w:pPr>
              <w:bidi w:val="0"/>
              <w:spacing w:after="0" w:line="240" w:lineRule="auto"/>
              <w:jc w:val="center"/>
              <w:rPr>
                <w:rFonts w:asciiTheme="majorBidi" w:eastAsia="Times New Roman" w:hAnsiTheme="majorBidi" w:cstheme="majorBidi"/>
                <w:b/>
                <w:bCs/>
                <w:sz w:val="20"/>
                <w:szCs w:val="20"/>
              </w:rPr>
            </w:pPr>
            <w:r w:rsidRPr="00733998">
              <w:rPr>
                <w:rFonts w:asciiTheme="majorBidi" w:hAnsiTheme="majorBidi" w:cstheme="majorBidi"/>
                <w:b/>
                <w:bCs/>
                <w:sz w:val="20"/>
                <w:szCs w:val="20"/>
              </w:rPr>
              <w:t>Items</w:t>
            </w:r>
          </w:p>
        </w:tc>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733998" w:rsidRDefault="00D9114B" w:rsidP="00EC35B2">
            <w:pPr>
              <w:bidi w:val="0"/>
              <w:spacing w:after="0" w:line="240" w:lineRule="auto"/>
              <w:jc w:val="center"/>
              <w:rPr>
                <w:rFonts w:asciiTheme="majorBidi" w:eastAsia="Times New Roman" w:hAnsiTheme="majorBidi" w:cstheme="majorBidi"/>
                <w:b/>
                <w:bCs/>
                <w:sz w:val="20"/>
                <w:szCs w:val="20"/>
              </w:rPr>
            </w:pPr>
            <w:r w:rsidRPr="00733998">
              <w:rPr>
                <w:rFonts w:asciiTheme="majorBidi" w:hAnsiTheme="majorBidi" w:cstheme="majorBidi"/>
                <w:b/>
                <w:bCs/>
                <w:sz w:val="20"/>
                <w:szCs w:val="20"/>
              </w:rPr>
              <w:t>No</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733998" w:rsidRDefault="00D9114B" w:rsidP="00EC35B2">
            <w:pPr>
              <w:bidi w:val="0"/>
              <w:spacing w:after="0" w:line="240" w:lineRule="auto"/>
              <w:jc w:val="center"/>
              <w:rPr>
                <w:rFonts w:asciiTheme="majorBidi" w:eastAsia="Times New Roman" w:hAnsiTheme="majorBidi" w:cstheme="majorBidi"/>
                <w:b/>
                <w:bCs/>
                <w:sz w:val="20"/>
                <w:szCs w:val="20"/>
              </w:rPr>
            </w:pPr>
            <w:r w:rsidRPr="00733998">
              <w:rPr>
                <w:rFonts w:asciiTheme="majorBidi" w:hAnsiTheme="majorBidi" w:cstheme="majorBidi"/>
                <w:b/>
                <w:bCs/>
                <w:sz w:val="20"/>
                <w:szCs w:val="20"/>
              </w:rPr>
              <w:t>%</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EG"/>
              </w:rPr>
            </w:pPr>
            <w:r w:rsidRPr="00733998">
              <w:rPr>
                <w:rFonts w:asciiTheme="majorBidi" w:hAnsiTheme="majorBidi" w:cstheme="majorBidi"/>
                <w:b/>
                <w:bCs/>
                <w:sz w:val="20"/>
                <w:szCs w:val="20"/>
                <w:lang w:bidi="ar-EG"/>
              </w:rPr>
              <w:t xml:space="preserve">Site of Lesion: </w:t>
            </w:r>
            <w:r w:rsidRPr="00733998">
              <w:rPr>
                <w:rFonts w:asciiTheme="majorBidi" w:hAnsiTheme="majorBidi" w:cstheme="majorBidi"/>
                <w:sz w:val="20"/>
                <w:szCs w:val="20"/>
                <w:lang w:bidi="ar-EG"/>
              </w:rPr>
              <w:t>#</w:t>
            </w:r>
          </w:p>
        </w:tc>
        <w:tc>
          <w:tcPr>
            <w:tcW w:w="162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b/>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b/>
                <w:bCs/>
                <w:sz w:val="20"/>
                <w:szCs w:val="20"/>
              </w:rPr>
            </w:pP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EG"/>
              </w:rPr>
            </w:pPr>
            <w:r w:rsidRPr="00733998">
              <w:rPr>
                <w:rFonts w:asciiTheme="majorBidi" w:hAnsiTheme="majorBidi" w:cstheme="majorBidi"/>
                <w:sz w:val="20"/>
                <w:szCs w:val="20"/>
                <w:lang w:bidi="ar-EG"/>
              </w:rPr>
              <w:t xml:space="preserve">       Head</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660</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66.6</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EG"/>
              </w:rPr>
            </w:pPr>
            <w:r w:rsidRPr="00733998">
              <w:rPr>
                <w:rFonts w:asciiTheme="majorBidi" w:hAnsiTheme="majorBidi" w:cstheme="majorBidi"/>
                <w:sz w:val="20"/>
                <w:szCs w:val="20"/>
                <w:lang w:bidi="ar-EG"/>
              </w:rPr>
              <w:t xml:space="preserve">  </w:t>
            </w:r>
            <w:r w:rsidR="00EC35B2" w:rsidRPr="00733998">
              <w:rPr>
                <w:rFonts w:asciiTheme="majorBidi" w:hAnsiTheme="majorBidi" w:cstheme="majorBidi"/>
                <w:sz w:val="20"/>
                <w:szCs w:val="20"/>
                <w:lang w:bidi="ar-EG"/>
              </w:rPr>
              <w:t xml:space="preserve">     </w:t>
            </w:r>
            <w:r w:rsidRPr="00733998">
              <w:rPr>
                <w:rFonts w:asciiTheme="majorBidi" w:hAnsiTheme="majorBidi" w:cstheme="majorBidi"/>
                <w:sz w:val="20"/>
                <w:szCs w:val="20"/>
                <w:lang w:bidi="ar-EG"/>
              </w:rPr>
              <w:t>Face</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64</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6.5</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EG"/>
              </w:rPr>
            </w:pPr>
            <w:r w:rsidRPr="00733998">
              <w:rPr>
                <w:rFonts w:asciiTheme="majorBidi" w:hAnsiTheme="majorBidi" w:cstheme="majorBidi"/>
                <w:sz w:val="20"/>
                <w:szCs w:val="20"/>
                <w:lang w:bidi="ar-EG"/>
              </w:rPr>
              <w:t xml:space="preserve">       Neck </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45</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4.5</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EG"/>
              </w:rPr>
            </w:pPr>
            <w:r w:rsidRPr="00733998">
              <w:rPr>
                <w:rFonts w:asciiTheme="majorBidi" w:hAnsiTheme="majorBidi" w:cstheme="majorBidi"/>
                <w:sz w:val="20"/>
                <w:szCs w:val="20"/>
                <w:lang w:bidi="ar-EG"/>
              </w:rPr>
              <w:t xml:space="preserve">       Genitalia </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71</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7.2</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EG"/>
              </w:rPr>
            </w:pPr>
            <w:r w:rsidRPr="00733998">
              <w:rPr>
                <w:rFonts w:asciiTheme="majorBidi" w:hAnsiTheme="majorBidi" w:cstheme="majorBidi"/>
                <w:sz w:val="20"/>
                <w:szCs w:val="20"/>
                <w:lang w:bidi="ar-EG"/>
              </w:rPr>
              <w:t xml:space="preserve">       Limbs    </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124</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12.5</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EG"/>
              </w:rPr>
            </w:pPr>
            <w:r w:rsidRPr="00733998">
              <w:rPr>
                <w:rFonts w:asciiTheme="majorBidi" w:hAnsiTheme="majorBidi" w:cstheme="majorBidi"/>
                <w:sz w:val="20"/>
                <w:szCs w:val="20"/>
                <w:lang w:bidi="ar-EG"/>
              </w:rPr>
              <w:t xml:space="preserve">       Trunk</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326</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32.9</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EG"/>
              </w:rPr>
            </w:pPr>
            <w:r w:rsidRPr="00733998">
              <w:rPr>
                <w:rFonts w:asciiTheme="majorBidi" w:hAnsiTheme="majorBidi" w:cstheme="majorBidi"/>
                <w:sz w:val="20"/>
                <w:szCs w:val="20"/>
                <w:lang w:bidi="ar-EG"/>
              </w:rPr>
              <w:t xml:space="preserve">       More than one site</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70</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7.1</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b/>
                <w:bCs/>
                <w:sz w:val="20"/>
                <w:szCs w:val="20"/>
                <w:lang w:bidi="ar-EG"/>
              </w:rPr>
            </w:pPr>
            <w:r w:rsidRPr="00733998">
              <w:rPr>
                <w:rFonts w:asciiTheme="majorBidi" w:hAnsiTheme="majorBidi" w:cstheme="majorBidi"/>
                <w:b/>
                <w:bCs/>
                <w:sz w:val="20"/>
                <w:szCs w:val="20"/>
                <w:lang w:bidi="ar-EG"/>
              </w:rPr>
              <w:t>Morphology: #</w:t>
            </w:r>
          </w:p>
        </w:tc>
        <w:tc>
          <w:tcPr>
            <w:tcW w:w="162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b/>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b/>
                <w:bCs/>
                <w:sz w:val="20"/>
                <w:szCs w:val="20"/>
              </w:rPr>
            </w:pP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EG"/>
              </w:rPr>
            </w:pPr>
            <w:r w:rsidRPr="00733998">
              <w:rPr>
                <w:rFonts w:asciiTheme="majorBidi" w:hAnsiTheme="majorBidi" w:cstheme="majorBidi"/>
                <w:sz w:val="20"/>
                <w:szCs w:val="20"/>
                <w:lang w:bidi="ar-EG"/>
              </w:rPr>
              <w:t xml:space="preserve">       High spots from the skin</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63</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6.4</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EG"/>
              </w:rPr>
            </w:pPr>
            <w:r w:rsidRPr="00733998">
              <w:rPr>
                <w:rFonts w:asciiTheme="majorBidi" w:hAnsiTheme="majorBidi" w:cstheme="majorBidi"/>
                <w:sz w:val="20"/>
                <w:szCs w:val="20"/>
                <w:lang w:bidi="ar-EG"/>
              </w:rPr>
              <w:t xml:space="preserve">       Pills or blisters</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41</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4.1</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EG"/>
              </w:rPr>
            </w:pPr>
            <w:r w:rsidRPr="00733998">
              <w:rPr>
                <w:rFonts w:asciiTheme="majorBidi" w:hAnsiTheme="majorBidi" w:cstheme="majorBidi"/>
                <w:sz w:val="20"/>
                <w:szCs w:val="20"/>
                <w:lang w:bidi="ar-EG"/>
              </w:rPr>
              <w:t xml:space="preserve">       Dryness </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48</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4.8</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EG"/>
              </w:rPr>
            </w:pPr>
            <w:r w:rsidRPr="00733998">
              <w:rPr>
                <w:rFonts w:asciiTheme="majorBidi" w:hAnsiTheme="majorBidi" w:cstheme="majorBidi"/>
                <w:sz w:val="20"/>
                <w:szCs w:val="20"/>
                <w:lang w:bidi="ar-EG"/>
              </w:rPr>
              <w:t xml:space="preserve">       Abrasion</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56</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5.7</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EG"/>
              </w:rPr>
            </w:pPr>
            <w:r w:rsidRPr="00733998">
              <w:rPr>
                <w:rFonts w:asciiTheme="majorBidi" w:hAnsiTheme="majorBidi" w:cstheme="majorBidi"/>
                <w:sz w:val="20"/>
                <w:szCs w:val="20"/>
                <w:lang w:bidi="ar-EG"/>
              </w:rPr>
              <w:t xml:space="preserve">       Swelling of the skin</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230</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23.2</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xml:space="preserve">       More than one form</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554</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55.9</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tabs>
                <w:tab w:val="left" w:pos="7412"/>
                <w:tab w:val="left" w:pos="7772"/>
                <w:tab w:val="left" w:pos="8312"/>
              </w:tabs>
              <w:bidi w:val="0"/>
              <w:spacing w:after="0" w:line="240" w:lineRule="auto"/>
              <w:jc w:val="both"/>
              <w:rPr>
                <w:rFonts w:asciiTheme="majorBidi" w:eastAsia="Times New Roman" w:hAnsiTheme="majorBidi" w:cstheme="majorBidi"/>
                <w:b/>
                <w:bCs/>
                <w:sz w:val="20"/>
                <w:szCs w:val="20"/>
                <w:lang w:bidi="ar-EG"/>
              </w:rPr>
            </w:pPr>
            <w:r w:rsidRPr="00733998">
              <w:rPr>
                <w:rFonts w:asciiTheme="majorBidi" w:hAnsiTheme="majorBidi" w:cstheme="majorBidi"/>
                <w:b/>
                <w:bCs/>
                <w:sz w:val="20"/>
                <w:szCs w:val="20"/>
              </w:rPr>
              <w:t>Colors of area</w:t>
            </w:r>
          </w:p>
        </w:tc>
        <w:tc>
          <w:tcPr>
            <w:tcW w:w="162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b/>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b/>
                <w:bCs/>
                <w:sz w:val="20"/>
                <w:szCs w:val="20"/>
              </w:rPr>
            </w:pP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xml:space="preserve">        White pillow</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158</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15.9</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xml:space="preserve">        Red </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257</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25.9</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xml:space="preserve">        Silvery white </w:t>
            </w:r>
            <w:proofErr w:type="spellStart"/>
            <w:r w:rsidRPr="00733998">
              <w:rPr>
                <w:rFonts w:asciiTheme="majorBidi" w:hAnsiTheme="majorBidi" w:cstheme="majorBidi"/>
                <w:sz w:val="20"/>
                <w:szCs w:val="20"/>
              </w:rPr>
              <w:t>expepeel</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566</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57.1</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xml:space="preserve">        Thin gray lines zigzag</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8</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0.8</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EC35B2"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xml:space="preserve">        </w:t>
            </w:r>
            <w:r w:rsidR="00D9114B" w:rsidRPr="00733998">
              <w:rPr>
                <w:rFonts w:asciiTheme="majorBidi" w:hAnsiTheme="majorBidi" w:cstheme="majorBidi"/>
                <w:sz w:val="20"/>
                <w:szCs w:val="20"/>
              </w:rPr>
              <w:t xml:space="preserve">White color like ivory does not have a </w:t>
            </w:r>
            <w:r w:rsidR="00D9114B" w:rsidRPr="00733998">
              <w:rPr>
                <w:rFonts w:asciiTheme="majorBidi" w:hAnsiTheme="majorBidi" w:cstheme="majorBidi"/>
                <w:sz w:val="20"/>
                <w:szCs w:val="20"/>
                <w:lang w:bidi="ar-EG"/>
              </w:rPr>
              <w:t>hair</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2</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0.2</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b/>
                <w:bCs/>
                <w:sz w:val="20"/>
                <w:szCs w:val="20"/>
              </w:rPr>
            </w:pPr>
            <w:r w:rsidRPr="00733998">
              <w:rPr>
                <w:rFonts w:asciiTheme="majorBidi" w:hAnsiTheme="majorBidi" w:cstheme="majorBidi"/>
                <w:b/>
                <w:bCs/>
                <w:sz w:val="20"/>
                <w:szCs w:val="20"/>
              </w:rPr>
              <w:t>Size of infected area</w:t>
            </w:r>
          </w:p>
        </w:tc>
        <w:tc>
          <w:tcPr>
            <w:tcW w:w="162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p>
        </w:tc>
        <w:tc>
          <w:tcPr>
            <w:tcW w:w="900" w:type="dxa"/>
            <w:tcBorders>
              <w:top w:val="single" w:sz="4" w:space="0" w:color="auto"/>
              <w:left w:val="single" w:sz="4" w:space="0" w:color="auto"/>
              <w:bottom w:val="single" w:sz="4" w:space="0" w:color="auto"/>
              <w:right w:val="single" w:sz="4" w:space="0" w:color="auto"/>
            </w:tcBorders>
            <w:vAlign w:val="center"/>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xml:space="preserve">      </w:t>
            </w:r>
            <w:r w:rsidR="00EC35B2" w:rsidRPr="00733998">
              <w:rPr>
                <w:rFonts w:asciiTheme="majorBidi" w:hAnsiTheme="majorBidi" w:cstheme="majorBidi"/>
                <w:sz w:val="20"/>
                <w:szCs w:val="20"/>
              </w:rPr>
              <w:t xml:space="preserve">  </w:t>
            </w:r>
            <w:r w:rsidRPr="00733998">
              <w:rPr>
                <w:rFonts w:asciiTheme="majorBidi" w:hAnsiTheme="majorBidi" w:cstheme="majorBidi"/>
                <w:sz w:val="20"/>
                <w:szCs w:val="20"/>
              </w:rPr>
              <w:t xml:space="preserve">Symmetric  </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659</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66.5</w:t>
            </w:r>
          </w:p>
        </w:tc>
      </w:tr>
      <w:tr w:rsidR="00710613" w:rsidRPr="00733998" w:rsidTr="00733998">
        <w:trPr>
          <w:jc w:val="center"/>
        </w:trPr>
        <w:tc>
          <w:tcPr>
            <w:tcW w:w="5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xml:space="preserve">      </w:t>
            </w:r>
            <w:r w:rsidR="00EC35B2" w:rsidRPr="00733998">
              <w:rPr>
                <w:rFonts w:asciiTheme="majorBidi" w:hAnsiTheme="majorBidi" w:cstheme="majorBidi"/>
                <w:sz w:val="20"/>
                <w:szCs w:val="20"/>
              </w:rPr>
              <w:t xml:space="preserve"> </w:t>
            </w:r>
            <w:r w:rsidRPr="00733998">
              <w:rPr>
                <w:rFonts w:asciiTheme="majorBidi" w:hAnsiTheme="majorBidi" w:cstheme="majorBidi"/>
                <w:sz w:val="20"/>
                <w:szCs w:val="20"/>
              </w:rPr>
              <w:t xml:space="preserve">Asymmetric </w:t>
            </w:r>
          </w:p>
        </w:tc>
        <w:tc>
          <w:tcPr>
            <w:tcW w:w="162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333</w:t>
            </w:r>
          </w:p>
        </w:tc>
        <w:tc>
          <w:tcPr>
            <w:tcW w:w="900" w:type="dxa"/>
            <w:tcBorders>
              <w:top w:val="single" w:sz="4" w:space="0" w:color="auto"/>
              <w:left w:val="single" w:sz="4" w:space="0" w:color="auto"/>
              <w:bottom w:val="single" w:sz="4" w:space="0" w:color="auto"/>
              <w:right w:val="single" w:sz="4" w:space="0" w:color="auto"/>
            </w:tcBorders>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lang w:bidi="ar-DZ"/>
              </w:rPr>
            </w:pPr>
            <w:r w:rsidRPr="00733998">
              <w:rPr>
                <w:rFonts w:asciiTheme="majorBidi" w:hAnsiTheme="majorBidi" w:cstheme="majorBidi"/>
                <w:sz w:val="20"/>
                <w:szCs w:val="20"/>
                <w:lang w:bidi="ar-DZ"/>
              </w:rPr>
              <w:t>33.5</w:t>
            </w:r>
          </w:p>
        </w:tc>
      </w:tr>
    </w:tbl>
    <w:p w:rsidR="00D9114B" w:rsidRPr="00733998" w:rsidRDefault="00D9114B" w:rsidP="00F4399B">
      <w:pPr>
        <w:widowControl w:val="0"/>
        <w:tabs>
          <w:tab w:val="right" w:pos="360"/>
        </w:tabs>
        <w:autoSpaceDE w:val="0"/>
        <w:autoSpaceDN w:val="0"/>
        <w:bidi w:val="0"/>
        <w:adjustRightInd w:val="0"/>
        <w:spacing w:after="0" w:line="240" w:lineRule="auto"/>
        <w:jc w:val="both"/>
        <w:rPr>
          <w:rFonts w:asciiTheme="majorBidi" w:eastAsia="Times New Roman" w:hAnsiTheme="majorBidi" w:cstheme="majorBidi"/>
          <w:b/>
          <w:bCs/>
          <w:sz w:val="20"/>
          <w:szCs w:val="20"/>
        </w:rPr>
      </w:pPr>
      <w:r w:rsidRPr="00733998">
        <w:rPr>
          <w:rFonts w:asciiTheme="majorBidi" w:hAnsiTheme="majorBidi" w:cstheme="majorBidi"/>
          <w:b/>
          <w:bCs/>
          <w:sz w:val="20"/>
          <w:szCs w:val="20"/>
        </w:rPr>
        <w:t>#More than one answer</w:t>
      </w:r>
    </w:p>
    <w:p w:rsidR="00F4399B" w:rsidRPr="00733998" w:rsidRDefault="00F4399B" w:rsidP="00F4399B">
      <w:pPr>
        <w:bidi w:val="0"/>
        <w:spacing w:after="0" w:line="240" w:lineRule="auto"/>
        <w:jc w:val="both"/>
        <w:rPr>
          <w:rFonts w:asciiTheme="majorBidi" w:hAnsiTheme="majorBidi" w:cstheme="majorBidi"/>
          <w:b/>
          <w:bCs/>
          <w:sz w:val="20"/>
          <w:szCs w:val="20"/>
        </w:rPr>
      </w:pPr>
    </w:p>
    <w:p w:rsidR="00D9114B" w:rsidRPr="00733998" w:rsidRDefault="00D9114B" w:rsidP="00F4399B">
      <w:pPr>
        <w:bidi w:val="0"/>
        <w:spacing w:after="0" w:line="240" w:lineRule="auto"/>
        <w:jc w:val="both"/>
        <w:rPr>
          <w:rFonts w:asciiTheme="majorBidi" w:hAnsiTheme="majorBidi" w:cstheme="majorBidi"/>
          <w:b/>
          <w:bCs/>
          <w:sz w:val="20"/>
          <w:szCs w:val="20"/>
          <w:lang w:bidi="ar-EG"/>
        </w:rPr>
      </w:pPr>
      <w:proofErr w:type="gramStart"/>
      <w:r w:rsidRPr="00733998">
        <w:rPr>
          <w:rFonts w:asciiTheme="majorBidi" w:hAnsiTheme="majorBidi" w:cstheme="majorBidi"/>
          <w:b/>
          <w:bCs/>
          <w:sz w:val="20"/>
          <w:szCs w:val="20"/>
        </w:rPr>
        <w:t xml:space="preserve">Table (8): Relation between socio-demographic characteristics and laboratory diagnosis among children patients attending to </w:t>
      </w:r>
      <w:r w:rsidR="00166182" w:rsidRPr="00733998">
        <w:rPr>
          <w:rFonts w:asciiTheme="majorBidi" w:hAnsiTheme="majorBidi" w:cstheme="majorBidi"/>
          <w:b/>
          <w:bCs/>
          <w:sz w:val="20"/>
          <w:szCs w:val="20"/>
        </w:rPr>
        <w:t>Dermatology</w:t>
      </w:r>
      <w:r w:rsidRPr="00733998">
        <w:rPr>
          <w:rFonts w:asciiTheme="majorBidi" w:hAnsiTheme="majorBidi" w:cstheme="majorBidi"/>
          <w:b/>
          <w:bCs/>
          <w:sz w:val="20"/>
          <w:szCs w:val="20"/>
        </w:rPr>
        <w:t xml:space="preserve"> </w:t>
      </w:r>
      <w:proofErr w:type="spellStart"/>
      <w:r w:rsidRPr="00733998">
        <w:rPr>
          <w:rFonts w:asciiTheme="majorBidi" w:hAnsiTheme="majorBidi" w:cstheme="majorBidi"/>
          <w:b/>
          <w:bCs/>
          <w:sz w:val="20"/>
          <w:szCs w:val="20"/>
        </w:rPr>
        <w:t>Clinc</w:t>
      </w:r>
      <w:proofErr w:type="spellEnd"/>
      <w:r w:rsidRPr="00733998">
        <w:rPr>
          <w:rFonts w:asciiTheme="majorBidi" w:hAnsiTheme="majorBidi" w:cstheme="majorBidi"/>
          <w:b/>
          <w:bCs/>
          <w:sz w:val="20"/>
          <w:szCs w:val="20"/>
        </w:rPr>
        <w:t>.</w:t>
      </w:r>
      <w:proofErr w:type="gramEnd"/>
    </w:p>
    <w:tbl>
      <w:tblPr>
        <w:tblW w:w="0" w:type="auto"/>
        <w:jc w:val="center"/>
        <w:tblLook w:val="04A0"/>
      </w:tblPr>
      <w:tblGrid>
        <w:gridCol w:w="2228"/>
        <w:gridCol w:w="826"/>
        <w:gridCol w:w="915"/>
        <w:gridCol w:w="870"/>
        <w:gridCol w:w="701"/>
        <w:gridCol w:w="944"/>
        <w:gridCol w:w="768"/>
        <w:gridCol w:w="788"/>
        <w:gridCol w:w="642"/>
        <w:gridCol w:w="894"/>
      </w:tblGrid>
      <w:tr w:rsidR="00710613" w:rsidRPr="00733998" w:rsidTr="00733998">
        <w:trPr>
          <w:cantSplit/>
          <w:jc w:val="center"/>
        </w:trPr>
        <w:tc>
          <w:tcPr>
            <w:tcW w:w="0" w:type="auto"/>
            <w:vMerge w:val="restart"/>
            <w:tcBorders>
              <w:top w:val="single" w:sz="4" w:space="0" w:color="auto"/>
              <w:left w:val="single" w:sz="4" w:space="0" w:color="auto"/>
              <w:bottom w:val="single" w:sz="8" w:space="0" w:color="000000"/>
              <w:right w:val="single" w:sz="4" w:space="0" w:color="auto"/>
            </w:tcBorders>
            <w:shd w:val="clear" w:color="auto" w:fill="A6A6A6" w:themeFill="background1" w:themeFillShade="A6"/>
            <w:vAlign w:val="bottom"/>
            <w:hideMark/>
          </w:tcPr>
          <w:p w:rsidR="00D9114B" w:rsidRPr="00733998" w:rsidRDefault="00D9114B" w:rsidP="00181F74">
            <w:pPr>
              <w:bidi w:val="0"/>
              <w:spacing w:after="0" w:line="240" w:lineRule="auto"/>
              <w:jc w:val="both"/>
              <w:rPr>
                <w:rFonts w:asciiTheme="majorBidi" w:eastAsia="Times New Roman" w:hAnsiTheme="majorBidi" w:cstheme="majorBidi"/>
                <w:b/>
                <w:bCs/>
                <w:sz w:val="20"/>
                <w:szCs w:val="20"/>
              </w:rPr>
            </w:pPr>
            <w:r w:rsidRPr="00733998">
              <w:rPr>
                <w:rFonts w:asciiTheme="majorBidi" w:hAnsiTheme="majorBidi" w:cstheme="majorBidi"/>
                <w:b/>
                <w:bCs/>
                <w:sz w:val="20"/>
                <w:szCs w:val="20"/>
              </w:rPr>
              <w:t>Socio-demographic</w:t>
            </w:r>
            <w:r w:rsidR="00EC35B2" w:rsidRPr="00733998">
              <w:rPr>
                <w:rFonts w:asciiTheme="majorBidi" w:hAnsiTheme="majorBidi" w:cstheme="majorBidi"/>
                <w:b/>
                <w:bCs/>
                <w:sz w:val="20"/>
                <w:szCs w:val="20"/>
              </w:rPr>
              <w:t xml:space="preserve"> </w:t>
            </w:r>
            <w:r w:rsidRPr="00733998">
              <w:rPr>
                <w:rFonts w:asciiTheme="majorBidi" w:hAnsiTheme="majorBidi" w:cstheme="majorBidi"/>
                <w:b/>
                <w:bCs/>
                <w:sz w:val="20"/>
                <w:szCs w:val="20"/>
              </w:rPr>
              <w:t>Data</w:t>
            </w:r>
          </w:p>
        </w:tc>
        <w:tc>
          <w:tcPr>
            <w:tcW w:w="0" w:type="auto"/>
            <w:gridSpan w:val="9"/>
            <w:tcBorders>
              <w:top w:val="single" w:sz="4" w:space="0" w:color="auto"/>
              <w:left w:val="nil"/>
              <w:bottom w:val="single" w:sz="4" w:space="0" w:color="auto"/>
              <w:right w:val="single" w:sz="4" w:space="0" w:color="000000"/>
            </w:tcBorders>
            <w:shd w:val="clear" w:color="auto" w:fill="A6A6A6" w:themeFill="background1" w:themeFillShade="A6"/>
            <w:vAlign w:val="center"/>
            <w:hideMark/>
          </w:tcPr>
          <w:p w:rsidR="00D9114B" w:rsidRPr="00733998" w:rsidRDefault="00D9114B" w:rsidP="00F4399B">
            <w:pPr>
              <w:bidi w:val="0"/>
              <w:spacing w:after="0" w:line="240" w:lineRule="auto"/>
              <w:jc w:val="center"/>
              <w:rPr>
                <w:rFonts w:asciiTheme="majorBidi" w:eastAsia="Times New Roman" w:hAnsiTheme="majorBidi" w:cstheme="majorBidi"/>
                <w:b/>
                <w:bCs/>
                <w:sz w:val="20"/>
                <w:szCs w:val="20"/>
                <w:lang w:bidi="ar-EG"/>
              </w:rPr>
            </w:pPr>
            <w:r w:rsidRPr="00733998">
              <w:rPr>
                <w:rFonts w:asciiTheme="majorBidi" w:hAnsiTheme="majorBidi" w:cstheme="majorBidi"/>
                <w:b/>
                <w:bCs/>
                <w:sz w:val="20"/>
                <w:szCs w:val="20"/>
              </w:rPr>
              <w:t>laboratory diagnosis</w:t>
            </w:r>
          </w:p>
        </w:tc>
      </w:tr>
      <w:tr w:rsidR="00710613" w:rsidRPr="00733998" w:rsidTr="00733998">
        <w:trPr>
          <w:cantSplit/>
          <w:jc w:val="center"/>
        </w:trPr>
        <w:tc>
          <w:tcPr>
            <w:tcW w:w="0" w:type="auto"/>
            <w:vMerge/>
            <w:tcBorders>
              <w:top w:val="single" w:sz="4" w:space="0" w:color="auto"/>
              <w:left w:val="single" w:sz="4" w:space="0" w:color="auto"/>
              <w:bottom w:val="single" w:sz="8" w:space="0" w:color="000000"/>
              <w:right w:val="single" w:sz="4" w:space="0" w:color="auto"/>
            </w:tcBorders>
            <w:shd w:val="clear" w:color="auto" w:fill="A6A6A6" w:themeFill="background1" w:themeFillShade="A6"/>
            <w:vAlign w:val="center"/>
            <w:hideMark/>
          </w:tcPr>
          <w:p w:rsidR="00D9114B" w:rsidRPr="00733998" w:rsidRDefault="00D9114B" w:rsidP="00F4399B">
            <w:pPr>
              <w:bidi w:val="0"/>
              <w:spacing w:after="0" w:line="240" w:lineRule="auto"/>
              <w:rPr>
                <w:rFonts w:asciiTheme="majorBidi" w:eastAsia="Times New Roman" w:hAnsiTheme="majorBidi" w:cstheme="majorBidi"/>
                <w:b/>
                <w:bCs/>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b/>
                <w:bCs/>
                <w:sz w:val="20"/>
                <w:szCs w:val="20"/>
              </w:rPr>
            </w:pPr>
            <w:r w:rsidRPr="00733998">
              <w:rPr>
                <w:rFonts w:asciiTheme="majorBidi" w:hAnsiTheme="majorBidi" w:cstheme="majorBidi"/>
                <w:b/>
                <w:bCs/>
                <w:sz w:val="20"/>
                <w:szCs w:val="20"/>
                <w:lang w:bidi="ar-EG"/>
              </w:rPr>
              <w:t>Bacterial Infection</w:t>
            </w:r>
          </w:p>
        </w:tc>
        <w:tc>
          <w:tcPr>
            <w:tcW w:w="0" w:type="auto"/>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b/>
                <w:bCs/>
                <w:sz w:val="20"/>
                <w:szCs w:val="20"/>
              </w:rPr>
            </w:pPr>
            <w:r w:rsidRPr="00733998">
              <w:rPr>
                <w:rFonts w:asciiTheme="majorBidi" w:hAnsiTheme="majorBidi" w:cstheme="majorBidi"/>
                <w:b/>
                <w:bCs/>
                <w:sz w:val="20"/>
                <w:szCs w:val="20"/>
                <w:lang w:bidi="ar-EG"/>
              </w:rPr>
              <w:t>Fungal Infection</w:t>
            </w:r>
          </w:p>
        </w:tc>
        <w:tc>
          <w:tcPr>
            <w:tcW w:w="0" w:type="auto"/>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b/>
                <w:bCs/>
                <w:sz w:val="20"/>
                <w:szCs w:val="20"/>
              </w:rPr>
            </w:pPr>
            <w:r w:rsidRPr="00733998">
              <w:rPr>
                <w:rFonts w:asciiTheme="majorBidi" w:hAnsiTheme="majorBidi" w:cstheme="majorBidi"/>
                <w:b/>
                <w:bCs/>
                <w:sz w:val="20"/>
                <w:szCs w:val="20"/>
                <w:lang w:bidi="ar-EG"/>
              </w:rPr>
              <w:t xml:space="preserve">Parasitic Infection </w:t>
            </w:r>
          </w:p>
        </w:tc>
        <w:tc>
          <w:tcPr>
            <w:tcW w:w="0" w:type="auto"/>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b/>
                <w:bCs/>
                <w:sz w:val="20"/>
                <w:szCs w:val="20"/>
              </w:rPr>
            </w:pPr>
            <w:r w:rsidRPr="00733998">
              <w:rPr>
                <w:rFonts w:asciiTheme="majorBidi" w:hAnsiTheme="majorBidi" w:cstheme="majorBidi"/>
                <w:b/>
                <w:bCs/>
                <w:sz w:val="20"/>
                <w:szCs w:val="20"/>
                <w:lang w:bidi="ar-EG"/>
              </w:rPr>
              <w:t>Viral Infection</w:t>
            </w:r>
          </w:p>
        </w:tc>
        <w:tc>
          <w:tcPr>
            <w:tcW w:w="0" w:type="auto"/>
            <w:vMerge w:val="restart"/>
            <w:tcBorders>
              <w:top w:val="nil"/>
              <w:left w:val="single" w:sz="4" w:space="0" w:color="auto"/>
              <w:bottom w:val="single" w:sz="4" w:space="0" w:color="000000"/>
              <w:right w:val="single" w:sz="4" w:space="0" w:color="auto"/>
            </w:tcBorders>
            <w:shd w:val="clear" w:color="auto" w:fill="A6A6A6" w:themeFill="background1" w:themeFillShade="A6"/>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b/>
                <w:bCs/>
                <w:sz w:val="20"/>
                <w:szCs w:val="20"/>
              </w:rPr>
            </w:pPr>
            <w:r w:rsidRPr="00733998">
              <w:rPr>
                <w:rFonts w:asciiTheme="majorBidi" w:hAnsiTheme="majorBidi" w:cstheme="majorBidi"/>
                <w:b/>
                <w:bCs/>
                <w:sz w:val="20"/>
                <w:szCs w:val="20"/>
              </w:rPr>
              <w:t>P. value</w:t>
            </w:r>
          </w:p>
        </w:tc>
      </w:tr>
      <w:tr w:rsidR="00710613" w:rsidRPr="00733998" w:rsidTr="00733998">
        <w:trPr>
          <w:cantSplit/>
          <w:jc w:val="center"/>
        </w:trPr>
        <w:tc>
          <w:tcPr>
            <w:tcW w:w="0" w:type="auto"/>
            <w:vMerge/>
            <w:tcBorders>
              <w:top w:val="single" w:sz="4" w:space="0" w:color="auto"/>
              <w:left w:val="single" w:sz="4" w:space="0" w:color="auto"/>
              <w:bottom w:val="single" w:sz="8" w:space="0" w:color="000000"/>
              <w:right w:val="single" w:sz="4" w:space="0" w:color="auto"/>
            </w:tcBorders>
            <w:shd w:val="clear" w:color="auto" w:fill="A6A6A6" w:themeFill="background1" w:themeFillShade="A6"/>
            <w:vAlign w:val="center"/>
            <w:hideMark/>
          </w:tcPr>
          <w:p w:rsidR="00D9114B" w:rsidRPr="00733998" w:rsidRDefault="00D9114B" w:rsidP="00F4399B">
            <w:pPr>
              <w:bidi w:val="0"/>
              <w:spacing w:after="0" w:line="240" w:lineRule="auto"/>
              <w:rPr>
                <w:rFonts w:asciiTheme="majorBidi" w:eastAsia="Times New Roman" w:hAnsiTheme="majorBidi" w:cstheme="majorBidi"/>
                <w:b/>
                <w:bCs/>
                <w:sz w:val="20"/>
                <w:szCs w:val="20"/>
              </w:rPr>
            </w:pPr>
          </w:p>
        </w:tc>
        <w:tc>
          <w:tcPr>
            <w:tcW w:w="0" w:type="auto"/>
            <w:tcBorders>
              <w:top w:val="nil"/>
              <w:left w:val="nil"/>
              <w:bottom w:val="single" w:sz="4" w:space="0" w:color="auto"/>
              <w:right w:val="single" w:sz="4" w:space="0" w:color="auto"/>
            </w:tcBorders>
            <w:shd w:val="clear" w:color="auto" w:fill="A6A6A6" w:themeFill="background1" w:themeFillShade="A6"/>
            <w:vAlign w:val="center"/>
            <w:hideMark/>
          </w:tcPr>
          <w:p w:rsidR="00D9114B" w:rsidRPr="00733998" w:rsidRDefault="00D9114B" w:rsidP="00EC35B2">
            <w:pPr>
              <w:bidi w:val="0"/>
              <w:spacing w:after="0" w:line="240" w:lineRule="auto"/>
              <w:jc w:val="center"/>
              <w:rPr>
                <w:rFonts w:asciiTheme="majorBidi" w:eastAsia="Times New Roman" w:hAnsiTheme="majorBidi" w:cstheme="majorBidi"/>
                <w:b/>
                <w:bCs/>
                <w:sz w:val="20"/>
                <w:szCs w:val="20"/>
              </w:rPr>
            </w:pPr>
            <w:r w:rsidRPr="00733998">
              <w:rPr>
                <w:rFonts w:asciiTheme="majorBidi" w:hAnsiTheme="majorBidi" w:cstheme="majorBidi"/>
                <w:b/>
                <w:bCs/>
                <w:sz w:val="20"/>
                <w:szCs w:val="20"/>
              </w:rPr>
              <w:t>No.</w:t>
            </w:r>
          </w:p>
        </w:tc>
        <w:tc>
          <w:tcPr>
            <w:tcW w:w="0" w:type="auto"/>
            <w:tcBorders>
              <w:top w:val="nil"/>
              <w:left w:val="nil"/>
              <w:bottom w:val="single" w:sz="4" w:space="0" w:color="auto"/>
              <w:right w:val="single" w:sz="4" w:space="0" w:color="auto"/>
            </w:tcBorders>
            <w:shd w:val="clear" w:color="auto" w:fill="A6A6A6" w:themeFill="background1" w:themeFillShade="A6"/>
            <w:vAlign w:val="center"/>
            <w:hideMark/>
          </w:tcPr>
          <w:p w:rsidR="00D9114B" w:rsidRPr="00733998" w:rsidRDefault="00D9114B" w:rsidP="00EC35B2">
            <w:pPr>
              <w:bidi w:val="0"/>
              <w:spacing w:after="0" w:line="240" w:lineRule="auto"/>
              <w:jc w:val="center"/>
              <w:rPr>
                <w:rFonts w:asciiTheme="majorBidi" w:eastAsia="Times New Roman" w:hAnsiTheme="majorBidi" w:cstheme="majorBidi"/>
                <w:b/>
                <w:bCs/>
                <w:sz w:val="20"/>
                <w:szCs w:val="20"/>
              </w:rPr>
            </w:pPr>
            <w:r w:rsidRPr="00733998">
              <w:rPr>
                <w:rFonts w:asciiTheme="majorBidi" w:hAnsiTheme="majorBidi" w:cstheme="majorBidi"/>
                <w:b/>
                <w:bCs/>
                <w:sz w:val="20"/>
                <w:szCs w:val="20"/>
              </w:rPr>
              <w:t>%</w:t>
            </w:r>
          </w:p>
        </w:tc>
        <w:tc>
          <w:tcPr>
            <w:tcW w:w="0" w:type="auto"/>
            <w:tcBorders>
              <w:top w:val="nil"/>
              <w:left w:val="nil"/>
              <w:bottom w:val="single" w:sz="4" w:space="0" w:color="auto"/>
              <w:right w:val="single" w:sz="4" w:space="0" w:color="auto"/>
            </w:tcBorders>
            <w:shd w:val="clear" w:color="auto" w:fill="A6A6A6" w:themeFill="background1" w:themeFillShade="A6"/>
            <w:vAlign w:val="center"/>
            <w:hideMark/>
          </w:tcPr>
          <w:p w:rsidR="00D9114B" w:rsidRPr="00733998" w:rsidRDefault="00D9114B" w:rsidP="00EC35B2">
            <w:pPr>
              <w:bidi w:val="0"/>
              <w:spacing w:after="0" w:line="240" w:lineRule="auto"/>
              <w:jc w:val="center"/>
              <w:rPr>
                <w:rFonts w:asciiTheme="majorBidi" w:eastAsia="Times New Roman" w:hAnsiTheme="majorBidi" w:cstheme="majorBidi"/>
                <w:b/>
                <w:bCs/>
                <w:sz w:val="20"/>
                <w:szCs w:val="20"/>
              </w:rPr>
            </w:pPr>
            <w:r w:rsidRPr="00733998">
              <w:rPr>
                <w:rFonts w:asciiTheme="majorBidi" w:hAnsiTheme="majorBidi" w:cstheme="majorBidi"/>
                <w:b/>
                <w:bCs/>
                <w:sz w:val="20"/>
                <w:szCs w:val="20"/>
              </w:rPr>
              <w:t>No.</w:t>
            </w:r>
          </w:p>
        </w:tc>
        <w:tc>
          <w:tcPr>
            <w:tcW w:w="0" w:type="auto"/>
            <w:tcBorders>
              <w:top w:val="nil"/>
              <w:left w:val="nil"/>
              <w:bottom w:val="single" w:sz="4" w:space="0" w:color="auto"/>
              <w:right w:val="single" w:sz="4" w:space="0" w:color="auto"/>
            </w:tcBorders>
            <w:shd w:val="clear" w:color="auto" w:fill="A6A6A6" w:themeFill="background1" w:themeFillShade="A6"/>
            <w:vAlign w:val="center"/>
            <w:hideMark/>
          </w:tcPr>
          <w:p w:rsidR="00D9114B" w:rsidRPr="00733998" w:rsidRDefault="00D9114B" w:rsidP="00EC35B2">
            <w:pPr>
              <w:bidi w:val="0"/>
              <w:spacing w:after="0" w:line="240" w:lineRule="auto"/>
              <w:jc w:val="center"/>
              <w:rPr>
                <w:rFonts w:asciiTheme="majorBidi" w:eastAsia="Times New Roman" w:hAnsiTheme="majorBidi" w:cstheme="majorBidi"/>
                <w:b/>
                <w:bCs/>
                <w:sz w:val="20"/>
                <w:szCs w:val="20"/>
              </w:rPr>
            </w:pPr>
            <w:r w:rsidRPr="00733998">
              <w:rPr>
                <w:rFonts w:asciiTheme="majorBidi" w:hAnsiTheme="majorBidi" w:cstheme="majorBidi"/>
                <w:b/>
                <w:bCs/>
                <w:sz w:val="20"/>
                <w:szCs w:val="20"/>
              </w:rPr>
              <w:t>%</w:t>
            </w:r>
          </w:p>
        </w:tc>
        <w:tc>
          <w:tcPr>
            <w:tcW w:w="0" w:type="auto"/>
            <w:tcBorders>
              <w:top w:val="nil"/>
              <w:left w:val="nil"/>
              <w:bottom w:val="single" w:sz="4" w:space="0" w:color="auto"/>
              <w:right w:val="single" w:sz="4" w:space="0" w:color="auto"/>
            </w:tcBorders>
            <w:shd w:val="clear" w:color="auto" w:fill="A6A6A6" w:themeFill="background1" w:themeFillShade="A6"/>
            <w:vAlign w:val="center"/>
            <w:hideMark/>
          </w:tcPr>
          <w:p w:rsidR="00D9114B" w:rsidRPr="00733998" w:rsidRDefault="00D9114B" w:rsidP="00EC35B2">
            <w:pPr>
              <w:bidi w:val="0"/>
              <w:spacing w:after="0" w:line="240" w:lineRule="auto"/>
              <w:jc w:val="center"/>
              <w:rPr>
                <w:rFonts w:asciiTheme="majorBidi" w:eastAsia="Times New Roman" w:hAnsiTheme="majorBidi" w:cstheme="majorBidi"/>
                <w:b/>
                <w:bCs/>
                <w:sz w:val="20"/>
                <w:szCs w:val="20"/>
              </w:rPr>
            </w:pPr>
            <w:r w:rsidRPr="00733998">
              <w:rPr>
                <w:rFonts w:asciiTheme="majorBidi" w:hAnsiTheme="majorBidi" w:cstheme="majorBidi"/>
                <w:b/>
                <w:bCs/>
                <w:sz w:val="20"/>
                <w:szCs w:val="20"/>
              </w:rPr>
              <w:t>No.</w:t>
            </w:r>
          </w:p>
        </w:tc>
        <w:tc>
          <w:tcPr>
            <w:tcW w:w="0" w:type="auto"/>
            <w:tcBorders>
              <w:top w:val="nil"/>
              <w:left w:val="nil"/>
              <w:bottom w:val="single" w:sz="4" w:space="0" w:color="auto"/>
              <w:right w:val="single" w:sz="4" w:space="0" w:color="auto"/>
            </w:tcBorders>
            <w:shd w:val="clear" w:color="auto" w:fill="A6A6A6" w:themeFill="background1" w:themeFillShade="A6"/>
            <w:vAlign w:val="center"/>
            <w:hideMark/>
          </w:tcPr>
          <w:p w:rsidR="00D9114B" w:rsidRPr="00733998" w:rsidRDefault="00D9114B" w:rsidP="00EC35B2">
            <w:pPr>
              <w:bidi w:val="0"/>
              <w:spacing w:after="0" w:line="240" w:lineRule="auto"/>
              <w:jc w:val="center"/>
              <w:rPr>
                <w:rFonts w:asciiTheme="majorBidi" w:eastAsia="Times New Roman" w:hAnsiTheme="majorBidi" w:cstheme="majorBidi"/>
                <w:b/>
                <w:bCs/>
                <w:sz w:val="20"/>
                <w:szCs w:val="20"/>
              </w:rPr>
            </w:pPr>
            <w:r w:rsidRPr="00733998">
              <w:rPr>
                <w:rFonts w:asciiTheme="majorBidi" w:hAnsiTheme="majorBidi" w:cstheme="majorBidi"/>
                <w:b/>
                <w:bCs/>
                <w:sz w:val="20"/>
                <w:szCs w:val="20"/>
              </w:rPr>
              <w:t>%</w:t>
            </w:r>
          </w:p>
        </w:tc>
        <w:tc>
          <w:tcPr>
            <w:tcW w:w="0" w:type="auto"/>
            <w:tcBorders>
              <w:top w:val="nil"/>
              <w:left w:val="nil"/>
              <w:bottom w:val="single" w:sz="4" w:space="0" w:color="auto"/>
              <w:right w:val="single" w:sz="4" w:space="0" w:color="auto"/>
            </w:tcBorders>
            <w:shd w:val="clear" w:color="auto" w:fill="A6A6A6" w:themeFill="background1" w:themeFillShade="A6"/>
            <w:vAlign w:val="center"/>
            <w:hideMark/>
          </w:tcPr>
          <w:p w:rsidR="00D9114B" w:rsidRPr="00733998" w:rsidRDefault="00D9114B" w:rsidP="00EC35B2">
            <w:pPr>
              <w:bidi w:val="0"/>
              <w:spacing w:after="0" w:line="240" w:lineRule="auto"/>
              <w:jc w:val="center"/>
              <w:rPr>
                <w:rFonts w:asciiTheme="majorBidi" w:eastAsia="Times New Roman" w:hAnsiTheme="majorBidi" w:cstheme="majorBidi"/>
                <w:b/>
                <w:bCs/>
                <w:sz w:val="20"/>
                <w:szCs w:val="20"/>
              </w:rPr>
            </w:pPr>
            <w:r w:rsidRPr="00733998">
              <w:rPr>
                <w:rFonts w:asciiTheme="majorBidi" w:hAnsiTheme="majorBidi" w:cstheme="majorBidi"/>
                <w:b/>
                <w:bCs/>
                <w:sz w:val="20"/>
                <w:szCs w:val="20"/>
              </w:rPr>
              <w:t>No.</w:t>
            </w:r>
          </w:p>
        </w:tc>
        <w:tc>
          <w:tcPr>
            <w:tcW w:w="0" w:type="auto"/>
            <w:tcBorders>
              <w:top w:val="nil"/>
              <w:left w:val="nil"/>
              <w:bottom w:val="single" w:sz="4" w:space="0" w:color="auto"/>
              <w:right w:val="single" w:sz="4" w:space="0" w:color="auto"/>
            </w:tcBorders>
            <w:shd w:val="clear" w:color="auto" w:fill="A6A6A6" w:themeFill="background1" w:themeFillShade="A6"/>
            <w:vAlign w:val="center"/>
            <w:hideMark/>
          </w:tcPr>
          <w:p w:rsidR="00D9114B" w:rsidRPr="00733998" w:rsidRDefault="00D9114B" w:rsidP="00EC35B2">
            <w:pPr>
              <w:bidi w:val="0"/>
              <w:spacing w:after="0" w:line="240" w:lineRule="auto"/>
              <w:jc w:val="center"/>
              <w:rPr>
                <w:rFonts w:asciiTheme="majorBidi" w:eastAsia="Times New Roman" w:hAnsiTheme="majorBidi" w:cstheme="majorBidi"/>
                <w:b/>
                <w:bCs/>
                <w:sz w:val="20"/>
                <w:szCs w:val="20"/>
              </w:rPr>
            </w:pPr>
            <w:r w:rsidRPr="00733998">
              <w:rPr>
                <w:rFonts w:asciiTheme="majorBidi" w:hAnsiTheme="majorBidi" w:cstheme="majorBidi"/>
                <w:b/>
                <w:bCs/>
                <w:sz w:val="20"/>
                <w:szCs w:val="20"/>
              </w:rPr>
              <w:t>%</w:t>
            </w:r>
          </w:p>
        </w:tc>
        <w:tc>
          <w:tcPr>
            <w:tcW w:w="0" w:type="auto"/>
            <w:vMerge/>
            <w:tcBorders>
              <w:top w:val="nil"/>
              <w:left w:val="single" w:sz="4" w:space="0" w:color="auto"/>
              <w:bottom w:val="single" w:sz="4" w:space="0" w:color="000000"/>
              <w:right w:val="single" w:sz="4" w:space="0" w:color="auto"/>
            </w:tcBorders>
            <w:vAlign w:val="center"/>
            <w:hideMark/>
          </w:tcPr>
          <w:p w:rsidR="00D9114B" w:rsidRPr="00733998" w:rsidRDefault="00D9114B" w:rsidP="00F4399B">
            <w:pPr>
              <w:bidi w:val="0"/>
              <w:spacing w:after="0" w:line="240" w:lineRule="auto"/>
              <w:rPr>
                <w:rFonts w:asciiTheme="majorBidi" w:eastAsia="Times New Roman" w:hAnsiTheme="majorBidi" w:cstheme="majorBidi"/>
                <w:b/>
                <w:bCs/>
                <w:sz w:val="20"/>
                <w:szCs w:val="20"/>
              </w:rPr>
            </w:pPr>
          </w:p>
        </w:tc>
      </w:tr>
      <w:tr w:rsidR="00710613" w:rsidRPr="00733998" w:rsidTr="00733998">
        <w:trPr>
          <w:cantSplit/>
          <w:jc w:val="center"/>
        </w:trPr>
        <w:tc>
          <w:tcPr>
            <w:tcW w:w="0" w:type="auto"/>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b/>
                <w:bCs/>
                <w:sz w:val="20"/>
                <w:szCs w:val="20"/>
              </w:rPr>
            </w:pPr>
            <w:r w:rsidRPr="00733998">
              <w:rPr>
                <w:rFonts w:asciiTheme="majorBidi" w:hAnsiTheme="majorBidi" w:cstheme="majorBidi"/>
                <w:b/>
                <w:bCs/>
                <w:sz w:val="20"/>
                <w:szCs w:val="20"/>
              </w:rPr>
              <w:t>Child age</w:t>
            </w:r>
            <w:r w:rsidR="0029606D">
              <w:rPr>
                <w:rFonts w:asciiTheme="majorBidi" w:hAnsiTheme="majorBidi" w:cstheme="majorBidi"/>
                <w:b/>
                <w:bCs/>
                <w:sz w:val="20"/>
                <w:szCs w:val="20"/>
              </w:rPr>
              <w:t>:</w:t>
            </w:r>
          </w:p>
        </w:tc>
        <w:tc>
          <w:tcPr>
            <w:tcW w:w="0" w:type="auto"/>
            <w:tcBorders>
              <w:top w:val="nil"/>
              <w:left w:val="single" w:sz="4" w:space="0" w:color="auto"/>
              <w:bottom w:val="single" w:sz="4" w:space="0" w:color="auto"/>
              <w:right w:val="single" w:sz="4" w:space="0" w:color="auto"/>
            </w:tcBorders>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r>
      <w:tr w:rsidR="00710613" w:rsidRPr="00733998" w:rsidTr="00733998">
        <w:trPr>
          <w:cantSplit/>
          <w:jc w:val="center"/>
        </w:trPr>
        <w:tc>
          <w:tcPr>
            <w:tcW w:w="0" w:type="auto"/>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&lt; 3 yrs.</w:t>
            </w:r>
          </w:p>
        </w:tc>
        <w:tc>
          <w:tcPr>
            <w:tcW w:w="0" w:type="auto"/>
            <w:tcBorders>
              <w:top w:val="nil"/>
              <w:left w:val="single" w:sz="4" w:space="0" w:color="auto"/>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51</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58.0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70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8</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w:t>
            </w:r>
          </w:p>
        </w:tc>
        <w:tc>
          <w:tcPr>
            <w:tcW w:w="0" w:type="auto"/>
            <w:vMerge w:val="restart"/>
            <w:tcBorders>
              <w:top w:val="nil"/>
              <w:left w:val="single" w:sz="4" w:space="0" w:color="auto"/>
              <w:bottom w:val="single" w:sz="4" w:space="0" w:color="000000"/>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0.001</w:t>
            </w:r>
          </w:p>
        </w:tc>
      </w:tr>
      <w:tr w:rsidR="00710613" w:rsidRPr="00733998" w:rsidTr="00733998">
        <w:trPr>
          <w:cantSplit/>
          <w:jc w:val="center"/>
        </w:trPr>
        <w:tc>
          <w:tcPr>
            <w:tcW w:w="0" w:type="auto"/>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xml:space="preserve"> 3- &lt; 6 yrs.</w:t>
            </w:r>
          </w:p>
        </w:tc>
        <w:tc>
          <w:tcPr>
            <w:tcW w:w="0" w:type="auto"/>
            <w:tcBorders>
              <w:top w:val="nil"/>
              <w:left w:val="single" w:sz="4" w:space="0" w:color="auto"/>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27</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30.7</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211</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25</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6</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27</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17</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43</w:t>
            </w:r>
          </w:p>
        </w:tc>
        <w:tc>
          <w:tcPr>
            <w:tcW w:w="0" w:type="auto"/>
            <w:vMerge/>
            <w:tcBorders>
              <w:top w:val="nil"/>
              <w:left w:val="single" w:sz="4" w:space="0" w:color="auto"/>
              <w:bottom w:val="single" w:sz="4" w:space="0" w:color="000000"/>
              <w:right w:val="single" w:sz="4" w:space="0" w:color="auto"/>
            </w:tcBorders>
            <w:vAlign w:val="center"/>
            <w:hideMark/>
          </w:tcPr>
          <w:p w:rsidR="00D9114B" w:rsidRPr="00733998" w:rsidRDefault="00D9114B" w:rsidP="00F4399B">
            <w:pPr>
              <w:bidi w:val="0"/>
              <w:spacing w:after="0" w:line="240" w:lineRule="auto"/>
              <w:rPr>
                <w:rFonts w:asciiTheme="majorBidi" w:eastAsia="Times New Roman" w:hAnsiTheme="majorBidi" w:cstheme="majorBidi"/>
                <w:sz w:val="20"/>
                <w:szCs w:val="20"/>
              </w:rPr>
            </w:pPr>
          </w:p>
        </w:tc>
      </w:tr>
      <w:tr w:rsidR="00710613" w:rsidRPr="00733998" w:rsidTr="00733998">
        <w:trPr>
          <w:cantSplit/>
          <w:jc w:val="center"/>
        </w:trPr>
        <w:tc>
          <w:tcPr>
            <w:tcW w:w="0" w:type="auto"/>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xml:space="preserve"> 6- 12 yrs.</w:t>
            </w:r>
          </w:p>
        </w:tc>
        <w:tc>
          <w:tcPr>
            <w:tcW w:w="0" w:type="auto"/>
            <w:tcBorders>
              <w:top w:val="nil"/>
              <w:left w:val="single" w:sz="4" w:space="0" w:color="auto"/>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11.3</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554</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66</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16</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73</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18</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45</w:t>
            </w:r>
          </w:p>
        </w:tc>
        <w:tc>
          <w:tcPr>
            <w:tcW w:w="0" w:type="auto"/>
            <w:vMerge/>
            <w:tcBorders>
              <w:top w:val="nil"/>
              <w:left w:val="single" w:sz="4" w:space="0" w:color="auto"/>
              <w:bottom w:val="single" w:sz="4" w:space="0" w:color="000000"/>
              <w:right w:val="single" w:sz="4" w:space="0" w:color="auto"/>
            </w:tcBorders>
            <w:vAlign w:val="center"/>
            <w:hideMark/>
          </w:tcPr>
          <w:p w:rsidR="00D9114B" w:rsidRPr="00733998" w:rsidRDefault="00D9114B" w:rsidP="00F4399B">
            <w:pPr>
              <w:bidi w:val="0"/>
              <w:spacing w:after="0" w:line="240" w:lineRule="auto"/>
              <w:rPr>
                <w:rFonts w:asciiTheme="majorBidi" w:eastAsia="Times New Roman" w:hAnsiTheme="majorBidi" w:cstheme="majorBidi"/>
                <w:sz w:val="20"/>
                <w:szCs w:val="20"/>
              </w:rPr>
            </w:pPr>
          </w:p>
        </w:tc>
      </w:tr>
      <w:tr w:rsidR="00710613" w:rsidRPr="00733998" w:rsidTr="00733998">
        <w:trPr>
          <w:cantSplit/>
          <w:jc w:val="center"/>
        </w:trPr>
        <w:tc>
          <w:tcPr>
            <w:tcW w:w="0" w:type="auto"/>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&gt; 12 yrs.</w:t>
            </w:r>
          </w:p>
        </w:tc>
        <w:tc>
          <w:tcPr>
            <w:tcW w:w="0" w:type="auto"/>
            <w:tcBorders>
              <w:top w:val="nil"/>
              <w:left w:val="single" w:sz="4" w:space="0" w:color="auto"/>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6</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5</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13</w:t>
            </w:r>
          </w:p>
        </w:tc>
        <w:tc>
          <w:tcPr>
            <w:tcW w:w="0" w:type="auto"/>
            <w:vMerge/>
            <w:tcBorders>
              <w:top w:val="nil"/>
              <w:left w:val="single" w:sz="4" w:space="0" w:color="auto"/>
              <w:bottom w:val="single" w:sz="4" w:space="0" w:color="000000"/>
              <w:right w:val="single" w:sz="4" w:space="0" w:color="auto"/>
            </w:tcBorders>
            <w:vAlign w:val="center"/>
            <w:hideMark/>
          </w:tcPr>
          <w:p w:rsidR="00D9114B" w:rsidRPr="00733998" w:rsidRDefault="00D9114B" w:rsidP="00F4399B">
            <w:pPr>
              <w:bidi w:val="0"/>
              <w:spacing w:after="0" w:line="240" w:lineRule="auto"/>
              <w:rPr>
                <w:rFonts w:asciiTheme="majorBidi" w:eastAsia="Times New Roman" w:hAnsiTheme="majorBidi" w:cstheme="majorBidi"/>
                <w:sz w:val="20"/>
                <w:szCs w:val="20"/>
              </w:rPr>
            </w:pPr>
          </w:p>
        </w:tc>
      </w:tr>
      <w:tr w:rsidR="00710613" w:rsidRPr="00733998" w:rsidTr="00733998">
        <w:trPr>
          <w:cantSplit/>
          <w:jc w:val="center"/>
        </w:trPr>
        <w:tc>
          <w:tcPr>
            <w:tcW w:w="0" w:type="auto"/>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b/>
                <w:bCs/>
                <w:sz w:val="20"/>
                <w:szCs w:val="20"/>
              </w:rPr>
            </w:pPr>
            <w:r w:rsidRPr="00733998">
              <w:rPr>
                <w:rFonts w:asciiTheme="majorBidi" w:hAnsiTheme="majorBidi" w:cstheme="majorBidi"/>
                <w:b/>
                <w:bCs/>
                <w:sz w:val="20"/>
                <w:szCs w:val="20"/>
              </w:rPr>
              <w:t>Sex:</w:t>
            </w:r>
          </w:p>
        </w:tc>
        <w:tc>
          <w:tcPr>
            <w:tcW w:w="0" w:type="auto"/>
            <w:tcBorders>
              <w:top w:val="nil"/>
              <w:left w:val="single" w:sz="4" w:space="0" w:color="auto"/>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r>
      <w:tr w:rsidR="00710613" w:rsidRPr="00733998" w:rsidTr="00733998">
        <w:trPr>
          <w:cantSplit/>
          <w:jc w:val="center"/>
        </w:trPr>
        <w:tc>
          <w:tcPr>
            <w:tcW w:w="0" w:type="auto"/>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Male</w:t>
            </w:r>
          </w:p>
        </w:tc>
        <w:tc>
          <w:tcPr>
            <w:tcW w:w="0" w:type="auto"/>
            <w:tcBorders>
              <w:top w:val="nil"/>
              <w:left w:val="single" w:sz="4" w:space="0" w:color="auto"/>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62</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70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501</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60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16</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73</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34</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85</w:t>
            </w:r>
          </w:p>
        </w:tc>
        <w:tc>
          <w:tcPr>
            <w:tcW w:w="0" w:type="auto"/>
            <w:vMerge w:val="restart"/>
            <w:tcBorders>
              <w:top w:val="nil"/>
              <w:left w:val="single" w:sz="4" w:space="0" w:color="auto"/>
              <w:bottom w:val="single" w:sz="4" w:space="0" w:color="000000"/>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0.013</w:t>
            </w:r>
          </w:p>
        </w:tc>
      </w:tr>
      <w:tr w:rsidR="00710613" w:rsidRPr="00733998" w:rsidTr="00733998">
        <w:trPr>
          <w:cantSplit/>
          <w:jc w:val="center"/>
        </w:trPr>
        <w:tc>
          <w:tcPr>
            <w:tcW w:w="0" w:type="auto"/>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Female</w:t>
            </w:r>
          </w:p>
        </w:tc>
        <w:tc>
          <w:tcPr>
            <w:tcW w:w="0" w:type="auto"/>
            <w:tcBorders>
              <w:top w:val="nil"/>
              <w:left w:val="single" w:sz="4" w:space="0" w:color="auto"/>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26</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30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340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40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6</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27</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6</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15</w:t>
            </w:r>
          </w:p>
        </w:tc>
        <w:tc>
          <w:tcPr>
            <w:tcW w:w="0" w:type="auto"/>
            <w:vMerge/>
            <w:tcBorders>
              <w:top w:val="nil"/>
              <w:left w:val="single" w:sz="4" w:space="0" w:color="auto"/>
              <w:bottom w:val="single" w:sz="4" w:space="0" w:color="000000"/>
              <w:right w:val="single" w:sz="4" w:space="0" w:color="auto"/>
            </w:tcBorders>
            <w:vAlign w:val="center"/>
            <w:hideMark/>
          </w:tcPr>
          <w:p w:rsidR="00D9114B" w:rsidRPr="00733998" w:rsidRDefault="00D9114B" w:rsidP="00F4399B">
            <w:pPr>
              <w:bidi w:val="0"/>
              <w:spacing w:after="0" w:line="240" w:lineRule="auto"/>
              <w:rPr>
                <w:rFonts w:asciiTheme="majorBidi" w:eastAsia="Times New Roman" w:hAnsiTheme="majorBidi" w:cstheme="majorBidi"/>
                <w:sz w:val="20"/>
                <w:szCs w:val="20"/>
              </w:rPr>
            </w:pPr>
          </w:p>
        </w:tc>
      </w:tr>
      <w:tr w:rsidR="00710613" w:rsidRPr="00733998" w:rsidTr="00733998">
        <w:trPr>
          <w:cantSplit/>
          <w:jc w:val="center"/>
        </w:trPr>
        <w:tc>
          <w:tcPr>
            <w:tcW w:w="0" w:type="auto"/>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b/>
                <w:bCs/>
                <w:sz w:val="20"/>
                <w:szCs w:val="20"/>
              </w:rPr>
            </w:pPr>
            <w:r w:rsidRPr="00733998">
              <w:rPr>
                <w:rFonts w:asciiTheme="majorBidi" w:hAnsiTheme="majorBidi" w:cstheme="majorBidi"/>
                <w:b/>
                <w:bCs/>
                <w:sz w:val="20"/>
                <w:szCs w:val="20"/>
              </w:rPr>
              <w:t>Child education:</w:t>
            </w:r>
          </w:p>
        </w:tc>
        <w:tc>
          <w:tcPr>
            <w:tcW w:w="0" w:type="auto"/>
            <w:tcBorders>
              <w:top w:val="nil"/>
              <w:left w:val="single" w:sz="4" w:space="0" w:color="auto"/>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r>
      <w:tr w:rsidR="00710613" w:rsidRPr="00733998" w:rsidTr="00733998">
        <w:trPr>
          <w:cantSplit/>
          <w:jc w:val="center"/>
        </w:trPr>
        <w:tc>
          <w:tcPr>
            <w:tcW w:w="0" w:type="auto"/>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lang w:bidi="ar-EG"/>
              </w:rPr>
              <w:t>Preschooler</w:t>
            </w:r>
          </w:p>
        </w:tc>
        <w:tc>
          <w:tcPr>
            <w:tcW w:w="0" w:type="auto"/>
            <w:tcBorders>
              <w:top w:val="nil"/>
              <w:left w:val="single" w:sz="4" w:space="0" w:color="auto"/>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11</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560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67</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16</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73</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23</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58</w:t>
            </w:r>
          </w:p>
        </w:tc>
        <w:tc>
          <w:tcPr>
            <w:tcW w:w="0" w:type="auto"/>
            <w:vMerge w:val="restart"/>
            <w:tcBorders>
              <w:top w:val="nil"/>
              <w:left w:val="single" w:sz="4" w:space="0" w:color="auto"/>
              <w:bottom w:val="single" w:sz="4" w:space="0" w:color="000000"/>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0.001</w:t>
            </w:r>
          </w:p>
        </w:tc>
      </w:tr>
      <w:tr w:rsidR="00710613" w:rsidRPr="00733998" w:rsidTr="00733998">
        <w:trPr>
          <w:cantSplit/>
          <w:jc w:val="center"/>
        </w:trPr>
        <w:tc>
          <w:tcPr>
            <w:tcW w:w="0" w:type="auto"/>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Basic education</w:t>
            </w:r>
          </w:p>
        </w:tc>
        <w:tc>
          <w:tcPr>
            <w:tcW w:w="0" w:type="auto"/>
            <w:tcBorders>
              <w:top w:val="nil"/>
              <w:left w:val="single" w:sz="4" w:space="0" w:color="auto"/>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78</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89</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281</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33</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6</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27</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17</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43</w:t>
            </w:r>
          </w:p>
        </w:tc>
        <w:tc>
          <w:tcPr>
            <w:tcW w:w="0" w:type="auto"/>
            <w:vMerge/>
            <w:tcBorders>
              <w:top w:val="nil"/>
              <w:left w:val="single" w:sz="4" w:space="0" w:color="auto"/>
              <w:bottom w:val="single" w:sz="4" w:space="0" w:color="000000"/>
              <w:right w:val="single" w:sz="4" w:space="0" w:color="auto"/>
            </w:tcBorders>
            <w:vAlign w:val="center"/>
            <w:hideMark/>
          </w:tcPr>
          <w:p w:rsidR="00D9114B" w:rsidRPr="00733998" w:rsidRDefault="00D9114B" w:rsidP="00F4399B">
            <w:pPr>
              <w:bidi w:val="0"/>
              <w:spacing w:after="0" w:line="240" w:lineRule="auto"/>
              <w:rPr>
                <w:rFonts w:asciiTheme="majorBidi" w:eastAsia="Times New Roman" w:hAnsiTheme="majorBidi" w:cstheme="majorBidi"/>
                <w:sz w:val="20"/>
                <w:szCs w:val="20"/>
              </w:rPr>
            </w:pPr>
          </w:p>
        </w:tc>
      </w:tr>
      <w:tr w:rsidR="00710613" w:rsidRPr="00733998" w:rsidTr="00733998">
        <w:trPr>
          <w:cantSplit/>
          <w:jc w:val="center"/>
        </w:trPr>
        <w:tc>
          <w:tcPr>
            <w:tcW w:w="0" w:type="auto"/>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b/>
                <w:bCs/>
                <w:sz w:val="20"/>
                <w:szCs w:val="20"/>
              </w:rPr>
            </w:pPr>
            <w:r w:rsidRPr="00733998">
              <w:rPr>
                <w:rFonts w:asciiTheme="majorBidi" w:hAnsiTheme="majorBidi" w:cstheme="majorBidi"/>
                <w:b/>
                <w:bCs/>
                <w:sz w:val="20"/>
                <w:szCs w:val="20"/>
              </w:rPr>
              <w:t xml:space="preserve">Birth order: </w:t>
            </w:r>
          </w:p>
        </w:tc>
        <w:tc>
          <w:tcPr>
            <w:tcW w:w="0" w:type="auto"/>
            <w:tcBorders>
              <w:top w:val="nil"/>
              <w:left w:val="single" w:sz="4" w:space="0" w:color="auto"/>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 </w:t>
            </w:r>
          </w:p>
        </w:tc>
      </w:tr>
      <w:tr w:rsidR="00710613" w:rsidRPr="00733998" w:rsidTr="00733998">
        <w:trPr>
          <w:cantSplit/>
          <w:jc w:val="center"/>
        </w:trPr>
        <w:tc>
          <w:tcPr>
            <w:tcW w:w="0" w:type="auto"/>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First</w:t>
            </w:r>
          </w:p>
        </w:tc>
        <w:tc>
          <w:tcPr>
            <w:tcW w:w="0" w:type="auto"/>
            <w:tcBorders>
              <w:top w:val="nil"/>
              <w:left w:val="single" w:sz="4" w:space="0" w:color="auto"/>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23</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26</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139</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17</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4</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18</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w:t>
            </w:r>
          </w:p>
        </w:tc>
        <w:tc>
          <w:tcPr>
            <w:tcW w:w="0" w:type="auto"/>
            <w:vMerge w:val="restart"/>
            <w:tcBorders>
              <w:top w:val="nil"/>
              <w:left w:val="single" w:sz="4" w:space="0" w:color="auto"/>
              <w:bottom w:val="nil"/>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0.001</w:t>
            </w:r>
          </w:p>
        </w:tc>
      </w:tr>
      <w:tr w:rsidR="00710613" w:rsidRPr="00733998" w:rsidTr="00733998">
        <w:trPr>
          <w:cantSplit/>
          <w:jc w:val="center"/>
        </w:trPr>
        <w:tc>
          <w:tcPr>
            <w:tcW w:w="0" w:type="auto"/>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Second</w:t>
            </w:r>
          </w:p>
        </w:tc>
        <w:tc>
          <w:tcPr>
            <w:tcW w:w="0" w:type="auto"/>
            <w:tcBorders>
              <w:top w:val="nil"/>
              <w:left w:val="single" w:sz="4" w:space="0" w:color="auto"/>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33</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38</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180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21</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0</w:t>
            </w:r>
          </w:p>
        </w:tc>
        <w:tc>
          <w:tcPr>
            <w:tcW w:w="0" w:type="auto"/>
            <w:vMerge/>
            <w:tcBorders>
              <w:top w:val="nil"/>
              <w:left w:val="single" w:sz="4" w:space="0" w:color="auto"/>
              <w:bottom w:val="nil"/>
              <w:right w:val="single" w:sz="4" w:space="0" w:color="auto"/>
            </w:tcBorders>
            <w:vAlign w:val="center"/>
            <w:hideMark/>
          </w:tcPr>
          <w:p w:rsidR="00D9114B" w:rsidRPr="00733998" w:rsidRDefault="00D9114B" w:rsidP="00F4399B">
            <w:pPr>
              <w:bidi w:val="0"/>
              <w:spacing w:after="0" w:line="240" w:lineRule="auto"/>
              <w:rPr>
                <w:rFonts w:asciiTheme="majorBidi" w:eastAsia="Times New Roman" w:hAnsiTheme="majorBidi" w:cstheme="majorBidi"/>
                <w:sz w:val="20"/>
                <w:szCs w:val="20"/>
              </w:rPr>
            </w:pPr>
          </w:p>
        </w:tc>
      </w:tr>
      <w:tr w:rsidR="00710613" w:rsidRPr="00733998" w:rsidTr="00733998">
        <w:trPr>
          <w:cantSplit/>
          <w:jc w:val="center"/>
        </w:trPr>
        <w:tc>
          <w:tcPr>
            <w:tcW w:w="0" w:type="auto"/>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Third</w:t>
            </w:r>
          </w:p>
        </w:tc>
        <w:tc>
          <w:tcPr>
            <w:tcW w:w="0" w:type="auto"/>
            <w:tcBorders>
              <w:top w:val="nil"/>
              <w:left w:val="single" w:sz="4" w:space="0" w:color="auto"/>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9</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201</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24</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11</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50</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23</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58</w:t>
            </w:r>
          </w:p>
        </w:tc>
        <w:tc>
          <w:tcPr>
            <w:tcW w:w="0" w:type="auto"/>
            <w:vMerge/>
            <w:tcBorders>
              <w:top w:val="nil"/>
              <w:left w:val="single" w:sz="4" w:space="0" w:color="auto"/>
              <w:bottom w:val="nil"/>
              <w:right w:val="single" w:sz="4" w:space="0" w:color="auto"/>
            </w:tcBorders>
            <w:vAlign w:val="center"/>
            <w:hideMark/>
          </w:tcPr>
          <w:p w:rsidR="00D9114B" w:rsidRPr="00733998" w:rsidRDefault="00D9114B" w:rsidP="00F4399B">
            <w:pPr>
              <w:bidi w:val="0"/>
              <w:spacing w:after="0" w:line="240" w:lineRule="auto"/>
              <w:rPr>
                <w:rFonts w:asciiTheme="majorBidi" w:eastAsia="Times New Roman" w:hAnsiTheme="majorBidi" w:cstheme="majorBidi"/>
                <w:sz w:val="20"/>
                <w:szCs w:val="20"/>
              </w:rPr>
            </w:pPr>
          </w:p>
        </w:tc>
      </w:tr>
      <w:tr w:rsidR="00710613" w:rsidRPr="00733998" w:rsidTr="00733998">
        <w:trPr>
          <w:cantSplit/>
          <w:jc w:val="center"/>
        </w:trPr>
        <w:tc>
          <w:tcPr>
            <w:tcW w:w="0" w:type="auto"/>
            <w:tcBorders>
              <w:top w:val="nil"/>
              <w:left w:val="single" w:sz="8" w:space="0" w:color="auto"/>
              <w:bottom w:val="single" w:sz="4" w:space="0" w:color="auto"/>
              <w:right w:val="single" w:sz="8" w:space="0" w:color="auto"/>
            </w:tcBorders>
            <w:shd w:val="clear" w:color="auto" w:fill="A6A6A6" w:themeFill="background1" w:themeFillShade="A6"/>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Fourth and more</w:t>
            </w:r>
          </w:p>
        </w:tc>
        <w:tc>
          <w:tcPr>
            <w:tcW w:w="0" w:type="auto"/>
            <w:tcBorders>
              <w:top w:val="nil"/>
              <w:left w:val="single" w:sz="4" w:space="0" w:color="auto"/>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23</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26</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321</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38</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7</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32</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17</w:t>
            </w:r>
          </w:p>
        </w:tc>
        <w:tc>
          <w:tcPr>
            <w:tcW w:w="0" w:type="auto"/>
            <w:tcBorders>
              <w:top w:val="nil"/>
              <w:left w:val="nil"/>
              <w:bottom w:val="single" w:sz="4" w:space="0" w:color="auto"/>
              <w:right w:val="single" w:sz="4" w:space="0" w:color="auto"/>
            </w:tcBorders>
            <w:noWrap/>
            <w:vAlign w:val="center"/>
            <w:hideMark/>
          </w:tcPr>
          <w:p w:rsidR="00D9114B" w:rsidRPr="00733998" w:rsidRDefault="00D9114B" w:rsidP="00F4399B">
            <w:pPr>
              <w:bidi w:val="0"/>
              <w:spacing w:after="0" w:line="240" w:lineRule="auto"/>
              <w:jc w:val="both"/>
              <w:rPr>
                <w:rFonts w:asciiTheme="majorBidi" w:eastAsia="Times New Roman" w:hAnsiTheme="majorBidi" w:cstheme="majorBidi"/>
                <w:sz w:val="20"/>
                <w:szCs w:val="20"/>
              </w:rPr>
            </w:pPr>
            <w:r w:rsidRPr="00733998">
              <w:rPr>
                <w:rFonts w:asciiTheme="majorBidi" w:hAnsiTheme="majorBidi" w:cstheme="majorBidi"/>
                <w:sz w:val="20"/>
                <w:szCs w:val="20"/>
              </w:rPr>
              <w:t>43</w:t>
            </w:r>
          </w:p>
        </w:tc>
        <w:tc>
          <w:tcPr>
            <w:tcW w:w="0" w:type="auto"/>
            <w:vMerge/>
            <w:tcBorders>
              <w:top w:val="nil"/>
              <w:left w:val="single" w:sz="4" w:space="0" w:color="auto"/>
              <w:bottom w:val="single" w:sz="4" w:space="0" w:color="auto"/>
              <w:right w:val="single" w:sz="4" w:space="0" w:color="auto"/>
            </w:tcBorders>
            <w:vAlign w:val="center"/>
            <w:hideMark/>
          </w:tcPr>
          <w:p w:rsidR="00D9114B" w:rsidRPr="00733998" w:rsidRDefault="00D9114B" w:rsidP="00F4399B">
            <w:pPr>
              <w:bidi w:val="0"/>
              <w:spacing w:after="0" w:line="240" w:lineRule="auto"/>
              <w:rPr>
                <w:rFonts w:asciiTheme="majorBidi" w:eastAsia="Times New Roman" w:hAnsiTheme="majorBidi" w:cstheme="majorBidi"/>
                <w:sz w:val="20"/>
                <w:szCs w:val="20"/>
              </w:rPr>
            </w:pPr>
          </w:p>
        </w:tc>
      </w:tr>
    </w:tbl>
    <w:p w:rsidR="00D9114B" w:rsidRPr="00733998" w:rsidRDefault="00D9114B" w:rsidP="00F4399B">
      <w:pPr>
        <w:bidi w:val="0"/>
        <w:spacing w:after="0" w:line="240" w:lineRule="auto"/>
        <w:jc w:val="both"/>
        <w:rPr>
          <w:rFonts w:asciiTheme="majorBidi" w:eastAsia="Times New Roman" w:hAnsiTheme="majorBidi" w:cstheme="majorBidi"/>
          <w:b/>
          <w:bCs/>
          <w:sz w:val="20"/>
          <w:szCs w:val="20"/>
          <w:rtl/>
        </w:rPr>
      </w:pPr>
    </w:p>
    <w:p w:rsidR="00D9114B" w:rsidRPr="00733998" w:rsidRDefault="00D9114B" w:rsidP="00F4399B">
      <w:pPr>
        <w:bidi w:val="0"/>
        <w:spacing w:after="0" w:line="240" w:lineRule="auto"/>
        <w:jc w:val="both"/>
        <w:rPr>
          <w:rFonts w:asciiTheme="majorBidi" w:hAnsiTheme="majorBidi" w:cstheme="majorBidi"/>
          <w:b/>
          <w:bCs/>
          <w:sz w:val="20"/>
          <w:szCs w:val="20"/>
        </w:rPr>
      </w:pPr>
    </w:p>
    <w:p w:rsidR="00D9114B" w:rsidRPr="00163361" w:rsidRDefault="00D9114B" w:rsidP="00F4399B">
      <w:pPr>
        <w:bidi w:val="0"/>
        <w:spacing w:after="0" w:line="240" w:lineRule="auto"/>
        <w:jc w:val="both"/>
        <w:rPr>
          <w:rFonts w:asciiTheme="majorBidi" w:hAnsiTheme="majorBidi" w:cstheme="majorBidi"/>
          <w:b/>
          <w:bCs/>
          <w:sz w:val="20"/>
          <w:szCs w:val="20"/>
          <w:lang w:bidi="ar-EG"/>
        </w:rPr>
      </w:pPr>
      <w:r w:rsidRPr="00163361">
        <w:rPr>
          <w:rFonts w:asciiTheme="majorBidi" w:hAnsiTheme="majorBidi" w:cstheme="majorBidi"/>
          <w:b/>
          <w:bCs/>
          <w:sz w:val="20"/>
          <w:szCs w:val="20"/>
        </w:rPr>
        <w:lastRenderedPageBreak/>
        <w:t xml:space="preserve">Table (9): Relation between </w:t>
      </w:r>
      <w:r w:rsidRPr="00163361">
        <w:rPr>
          <w:rFonts w:asciiTheme="majorBidi" w:hAnsiTheme="majorBidi" w:cstheme="majorBidi"/>
          <w:b/>
          <w:bCs/>
          <w:sz w:val="20"/>
          <w:szCs w:val="20"/>
          <w:lang w:bidi="ar-EG"/>
        </w:rPr>
        <w:t xml:space="preserve">past history of skin </w:t>
      </w:r>
      <w:proofErr w:type="spellStart"/>
      <w:r w:rsidRPr="00163361">
        <w:rPr>
          <w:rFonts w:asciiTheme="majorBidi" w:hAnsiTheme="majorBidi" w:cstheme="majorBidi"/>
          <w:b/>
          <w:bCs/>
          <w:sz w:val="20"/>
          <w:szCs w:val="20"/>
          <w:lang w:bidi="ar-EG"/>
        </w:rPr>
        <w:t>disease</w:t>
      </w:r>
      <w:r w:rsidRPr="00163361">
        <w:rPr>
          <w:rFonts w:asciiTheme="majorBidi" w:hAnsiTheme="majorBidi" w:cstheme="majorBidi"/>
          <w:b/>
          <w:bCs/>
          <w:sz w:val="20"/>
          <w:szCs w:val="20"/>
        </w:rPr>
        <w:t>and</w:t>
      </w:r>
      <w:proofErr w:type="spellEnd"/>
      <w:r w:rsidRPr="00163361">
        <w:rPr>
          <w:rFonts w:asciiTheme="majorBidi" w:hAnsiTheme="majorBidi" w:cstheme="majorBidi"/>
          <w:b/>
          <w:bCs/>
          <w:sz w:val="20"/>
          <w:szCs w:val="20"/>
        </w:rPr>
        <w:t xml:space="preserve"> chief complain</w:t>
      </w:r>
      <w:r w:rsidRPr="00163361">
        <w:rPr>
          <w:rFonts w:asciiTheme="majorBidi" w:hAnsiTheme="majorBidi" w:cstheme="majorBidi"/>
          <w:sz w:val="20"/>
          <w:szCs w:val="20"/>
        </w:rPr>
        <w:t>t</w:t>
      </w:r>
      <w:r w:rsidRPr="00163361">
        <w:rPr>
          <w:rFonts w:asciiTheme="majorBidi" w:hAnsiTheme="majorBidi" w:cstheme="majorBidi"/>
          <w:b/>
          <w:bCs/>
          <w:sz w:val="20"/>
          <w:szCs w:val="20"/>
        </w:rPr>
        <w:t xml:space="preserve">s / signs among children patients attending to </w:t>
      </w:r>
      <w:proofErr w:type="spellStart"/>
      <w:r w:rsidR="00166182" w:rsidRPr="00163361">
        <w:rPr>
          <w:rFonts w:asciiTheme="majorBidi" w:hAnsiTheme="majorBidi" w:cstheme="majorBidi"/>
          <w:b/>
          <w:bCs/>
          <w:sz w:val="20"/>
          <w:szCs w:val="20"/>
        </w:rPr>
        <w:t>DermatologyClinic</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516"/>
        <w:gridCol w:w="566"/>
        <w:gridCol w:w="576"/>
        <w:gridCol w:w="635"/>
        <w:gridCol w:w="587"/>
        <w:gridCol w:w="641"/>
        <w:gridCol w:w="766"/>
        <w:gridCol w:w="840"/>
        <w:gridCol w:w="698"/>
        <w:gridCol w:w="774"/>
        <w:gridCol w:w="894"/>
      </w:tblGrid>
      <w:tr w:rsidR="00710613" w:rsidRPr="00163361" w:rsidTr="00733998">
        <w:trPr>
          <w:trHeight w:val="201"/>
          <w:jc w:val="center"/>
        </w:trPr>
        <w:tc>
          <w:tcPr>
            <w:tcW w:w="1369"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181F74">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lang w:bidi="ar-EG"/>
              </w:rPr>
              <w:t>Past history of</w:t>
            </w:r>
            <w:r w:rsidR="00181F74">
              <w:rPr>
                <w:rFonts w:asciiTheme="majorBidi" w:hAnsiTheme="majorBidi" w:cstheme="majorBidi"/>
                <w:b/>
                <w:bCs/>
                <w:sz w:val="20"/>
                <w:szCs w:val="20"/>
                <w:lang w:bidi="ar-EG"/>
              </w:rPr>
              <w:t xml:space="preserve"> </w:t>
            </w:r>
            <w:r w:rsidRPr="00163361">
              <w:rPr>
                <w:rFonts w:asciiTheme="majorBidi" w:hAnsiTheme="majorBidi" w:cstheme="majorBidi"/>
                <w:b/>
                <w:bCs/>
                <w:sz w:val="20"/>
                <w:szCs w:val="20"/>
                <w:lang w:bidi="ar-EG"/>
              </w:rPr>
              <w:t>skin disease</w:t>
            </w:r>
          </w:p>
        </w:tc>
        <w:tc>
          <w:tcPr>
            <w:tcW w:w="3197" w:type="pct"/>
            <w:gridSpan w:val="10"/>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Chief complain</w:t>
            </w:r>
            <w:r w:rsidRPr="00163361">
              <w:rPr>
                <w:rFonts w:asciiTheme="majorBidi" w:hAnsiTheme="majorBidi" w:cstheme="majorBidi"/>
                <w:sz w:val="20"/>
                <w:szCs w:val="20"/>
              </w:rPr>
              <w:t>t</w:t>
            </w:r>
            <w:r w:rsidRPr="00163361">
              <w:rPr>
                <w:rFonts w:asciiTheme="majorBidi" w:hAnsiTheme="majorBidi" w:cstheme="majorBidi"/>
                <w:b/>
                <w:bCs/>
                <w:sz w:val="20"/>
                <w:szCs w:val="20"/>
              </w:rPr>
              <w:t>s and Signs: #</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P. value</w:t>
            </w:r>
          </w:p>
        </w:tc>
      </w:tr>
      <w:tr w:rsidR="00710613" w:rsidRPr="00163361" w:rsidTr="00733998">
        <w:trPr>
          <w:trHeight w:val="201"/>
          <w:jc w:val="center"/>
        </w:trPr>
        <w:tc>
          <w:tcPr>
            <w:tcW w:w="1369"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rPr>
                <w:rFonts w:asciiTheme="majorBidi" w:eastAsia="Times New Roman" w:hAnsiTheme="majorBidi" w:cstheme="majorBidi"/>
                <w:b/>
                <w:bCs/>
                <w:sz w:val="20"/>
                <w:szCs w:val="20"/>
              </w:rPr>
            </w:pPr>
          </w:p>
        </w:tc>
        <w:tc>
          <w:tcPr>
            <w:tcW w:w="52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Itching</w:t>
            </w:r>
          </w:p>
        </w:tc>
        <w:tc>
          <w:tcPr>
            <w:tcW w:w="58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Severe pain</w:t>
            </w:r>
          </w:p>
        </w:tc>
        <w:tc>
          <w:tcPr>
            <w:tcW w:w="595"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Loss of hair</w:t>
            </w:r>
          </w:p>
        </w:tc>
        <w:tc>
          <w:tcPr>
            <w:tcW w:w="77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Pain in genitalia</w:t>
            </w:r>
          </w:p>
        </w:tc>
        <w:tc>
          <w:tcPr>
            <w:tcW w:w="71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More than one</w:t>
            </w:r>
          </w:p>
        </w:tc>
        <w:tc>
          <w:tcPr>
            <w:tcW w:w="433"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p>
        </w:tc>
      </w:tr>
      <w:tr w:rsidR="00710613" w:rsidRPr="00163361" w:rsidTr="00733998">
        <w:trPr>
          <w:trHeight w:val="210"/>
          <w:jc w:val="center"/>
        </w:trPr>
        <w:tc>
          <w:tcPr>
            <w:tcW w:w="1369"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rPr>
                <w:rFonts w:asciiTheme="majorBidi" w:eastAsia="Times New Roman" w:hAnsiTheme="majorBidi" w:cstheme="majorBidi"/>
                <w:b/>
                <w:bCs/>
                <w:sz w:val="20"/>
                <w:szCs w:val="20"/>
              </w:rPr>
            </w:pPr>
          </w:p>
        </w:tc>
        <w:tc>
          <w:tcPr>
            <w:tcW w:w="25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No.</w:t>
            </w:r>
          </w:p>
        </w:tc>
        <w:tc>
          <w:tcPr>
            <w:tcW w:w="27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w:t>
            </w:r>
          </w:p>
        </w:tc>
        <w:tc>
          <w:tcPr>
            <w:tcW w:w="27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No.</w:t>
            </w:r>
          </w:p>
        </w:tc>
        <w:tc>
          <w:tcPr>
            <w:tcW w:w="30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w:t>
            </w:r>
          </w:p>
        </w:tc>
        <w:tc>
          <w:tcPr>
            <w:tcW w:w="28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No.</w:t>
            </w:r>
          </w:p>
        </w:tc>
        <w:tc>
          <w:tcPr>
            <w:tcW w:w="31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w:t>
            </w:r>
          </w:p>
        </w:tc>
        <w:tc>
          <w:tcPr>
            <w:tcW w:w="37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No.</w:t>
            </w:r>
          </w:p>
        </w:tc>
        <w:tc>
          <w:tcPr>
            <w:tcW w:w="40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No.</w:t>
            </w:r>
          </w:p>
        </w:tc>
        <w:tc>
          <w:tcPr>
            <w:tcW w:w="37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w:t>
            </w:r>
          </w:p>
        </w:tc>
        <w:tc>
          <w:tcPr>
            <w:tcW w:w="433"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p>
        </w:tc>
      </w:tr>
      <w:tr w:rsidR="00710613" w:rsidRPr="00163361" w:rsidTr="00733998">
        <w:trPr>
          <w:trHeight w:val="410"/>
          <w:jc w:val="center"/>
        </w:trPr>
        <w:tc>
          <w:tcPr>
            <w:tcW w:w="13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lang w:bidi="ar-EG"/>
              </w:rPr>
              <w:t>Past history of current skin disease:</w:t>
            </w:r>
          </w:p>
        </w:tc>
        <w:tc>
          <w:tcPr>
            <w:tcW w:w="250"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p>
        </w:tc>
        <w:tc>
          <w:tcPr>
            <w:tcW w:w="28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p>
        </w:tc>
        <w:tc>
          <w:tcPr>
            <w:tcW w:w="311"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p>
        </w:tc>
        <w:tc>
          <w:tcPr>
            <w:tcW w:w="371"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p>
        </w:tc>
        <w:tc>
          <w:tcPr>
            <w:tcW w:w="40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p>
        </w:tc>
        <w:tc>
          <w:tcPr>
            <w:tcW w:w="433"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b/>
                <w:bCs/>
                <w:sz w:val="20"/>
                <w:szCs w:val="20"/>
              </w:rPr>
            </w:pPr>
          </w:p>
        </w:tc>
      </w:tr>
      <w:tr w:rsidR="00710613" w:rsidRPr="00163361" w:rsidTr="00733998">
        <w:trPr>
          <w:trHeight w:val="210"/>
          <w:jc w:val="center"/>
        </w:trPr>
        <w:tc>
          <w:tcPr>
            <w:tcW w:w="13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Yes</w:t>
            </w:r>
          </w:p>
        </w:tc>
        <w:tc>
          <w:tcPr>
            <w:tcW w:w="250"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58</w:t>
            </w: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21.5</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40</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41.7</w:t>
            </w:r>
          </w:p>
        </w:tc>
        <w:tc>
          <w:tcPr>
            <w:tcW w:w="28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74</w:t>
            </w:r>
          </w:p>
        </w:tc>
        <w:tc>
          <w:tcPr>
            <w:tcW w:w="311"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37.8</w:t>
            </w:r>
          </w:p>
        </w:tc>
        <w:tc>
          <w:tcPr>
            <w:tcW w:w="371"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128</w:t>
            </w:r>
          </w:p>
        </w:tc>
        <w:tc>
          <w:tcPr>
            <w:tcW w:w="40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54.7</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49</w:t>
            </w: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56.3</w:t>
            </w:r>
          </w:p>
        </w:tc>
        <w:tc>
          <w:tcPr>
            <w:tcW w:w="433" w:type="pct"/>
            <w:vMerge w:val="restar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0.001</w:t>
            </w:r>
          </w:p>
        </w:tc>
      </w:tr>
      <w:tr w:rsidR="00710613" w:rsidRPr="00163361" w:rsidTr="00733998">
        <w:trPr>
          <w:trHeight w:val="210"/>
          <w:jc w:val="center"/>
        </w:trPr>
        <w:tc>
          <w:tcPr>
            <w:tcW w:w="13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No</w:t>
            </w:r>
          </w:p>
        </w:tc>
        <w:tc>
          <w:tcPr>
            <w:tcW w:w="250"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212</w:t>
            </w: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78.5</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56</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58.3</w:t>
            </w:r>
          </w:p>
        </w:tc>
        <w:tc>
          <w:tcPr>
            <w:tcW w:w="28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122</w:t>
            </w:r>
          </w:p>
        </w:tc>
        <w:tc>
          <w:tcPr>
            <w:tcW w:w="311"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62.2</w:t>
            </w:r>
          </w:p>
        </w:tc>
        <w:tc>
          <w:tcPr>
            <w:tcW w:w="371"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106</w:t>
            </w:r>
          </w:p>
        </w:tc>
        <w:tc>
          <w:tcPr>
            <w:tcW w:w="40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45.3</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38</w:t>
            </w: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43.7</w:t>
            </w: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p>
        </w:tc>
      </w:tr>
      <w:tr w:rsidR="00710613" w:rsidRPr="00163361" w:rsidTr="00733998">
        <w:trPr>
          <w:trHeight w:val="410"/>
          <w:jc w:val="center"/>
        </w:trPr>
        <w:tc>
          <w:tcPr>
            <w:tcW w:w="13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lang w:bidi="ar-EG"/>
              </w:rPr>
              <w:t>Frequency of positive skin disease:</w:t>
            </w:r>
          </w:p>
        </w:tc>
        <w:tc>
          <w:tcPr>
            <w:tcW w:w="250"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p>
        </w:tc>
        <w:tc>
          <w:tcPr>
            <w:tcW w:w="28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p>
        </w:tc>
        <w:tc>
          <w:tcPr>
            <w:tcW w:w="311"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p>
        </w:tc>
        <w:tc>
          <w:tcPr>
            <w:tcW w:w="371"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p>
        </w:tc>
        <w:tc>
          <w:tcPr>
            <w:tcW w:w="40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p>
        </w:tc>
        <w:tc>
          <w:tcPr>
            <w:tcW w:w="433"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p>
        </w:tc>
      </w:tr>
      <w:tr w:rsidR="00710613" w:rsidRPr="00163361" w:rsidTr="00733998">
        <w:trPr>
          <w:trHeight w:val="210"/>
          <w:jc w:val="center"/>
        </w:trPr>
        <w:tc>
          <w:tcPr>
            <w:tcW w:w="13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Once</w:t>
            </w:r>
          </w:p>
        </w:tc>
        <w:tc>
          <w:tcPr>
            <w:tcW w:w="250"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2</w:t>
            </w: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3.4</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13</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32.5</w:t>
            </w:r>
          </w:p>
        </w:tc>
        <w:tc>
          <w:tcPr>
            <w:tcW w:w="28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41</w:t>
            </w:r>
          </w:p>
        </w:tc>
        <w:tc>
          <w:tcPr>
            <w:tcW w:w="311"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55.4</w:t>
            </w:r>
          </w:p>
        </w:tc>
        <w:tc>
          <w:tcPr>
            <w:tcW w:w="371"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105</w:t>
            </w:r>
          </w:p>
        </w:tc>
        <w:tc>
          <w:tcPr>
            <w:tcW w:w="40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82.0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36</w:t>
            </w: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73.5</w:t>
            </w:r>
          </w:p>
        </w:tc>
        <w:tc>
          <w:tcPr>
            <w:tcW w:w="433" w:type="pct"/>
            <w:vMerge w:val="restar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0.001</w:t>
            </w:r>
          </w:p>
        </w:tc>
      </w:tr>
      <w:tr w:rsidR="00710613" w:rsidRPr="00163361" w:rsidTr="00733998">
        <w:trPr>
          <w:trHeight w:val="210"/>
          <w:jc w:val="center"/>
        </w:trPr>
        <w:tc>
          <w:tcPr>
            <w:tcW w:w="13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Twice</w:t>
            </w:r>
          </w:p>
        </w:tc>
        <w:tc>
          <w:tcPr>
            <w:tcW w:w="250"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33</w:t>
            </w: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56.9</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22</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55.0</w:t>
            </w:r>
          </w:p>
        </w:tc>
        <w:tc>
          <w:tcPr>
            <w:tcW w:w="28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33</w:t>
            </w:r>
          </w:p>
        </w:tc>
        <w:tc>
          <w:tcPr>
            <w:tcW w:w="311"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44.6</w:t>
            </w:r>
          </w:p>
        </w:tc>
        <w:tc>
          <w:tcPr>
            <w:tcW w:w="371"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22</w:t>
            </w:r>
          </w:p>
        </w:tc>
        <w:tc>
          <w:tcPr>
            <w:tcW w:w="40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17.2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8</w:t>
            </w: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16.3</w:t>
            </w: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trHeight w:val="210"/>
          <w:jc w:val="center"/>
        </w:trPr>
        <w:tc>
          <w:tcPr>
            <w:tcW w:w="13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Tripled</w:t>
            </w:r>
          </w:p>
        </w:tc>
        <w:tc>
          <w:tcPr>
            <w:tcW w:w="250"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23</w:t>
            </w: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39.7</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5</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12.5</w:t>
            </w:r>
          </w:p>
        </w:tc>
        <w:tc>
          <w:tcPr>
            <w:tcW w:w="28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0</w:t>
            </w:r>
          </w:p>
        </w:tc>
        <w:tc>
          <w:tcPr>
            <w:tcW w:w="311"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0.0</w:t>
            </w:r>
          </w:p>
        </w:tc>
        <w:tc>
          <w:tcPr>
            <w:tcW w:w="371"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0</w:t>
            </w:r>
          </w:p>
        </w:tc>
        <w:tc>
          <w:tcPr>
            <w:tcW w:w="40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0.0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5</w:t>
            </w: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10.2</w:t>
            </w: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trHeight w:val="210"/>
          <w:jc w:val="center"/>
        </w:trPr>
        <w:tc>
          <w:tcPr>
            <w:tcW w:w="13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More than</w:t>
            </w:r>
          </w:p>
        </w:tc>
        <w:tc>
          <w:tcPr>
            <w:tcW w:w="250"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0</w:t>
            </w: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0</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0.0</w:t>
            </w:r>
          </w:p>
        </w:tc>
        <w:tc>
          <w:tcPr>
            <w:tcW w:w="28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0</w:t>
            </w:r>
          </w:p>
        </w:tc>
        <w:tc>
          <w:tcPr>
            <w:tcW w:w="311"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0.0</w:t>
            </w:r>
          </w:p>
        </w:tc>
        <w:tc>
          <w:tcPr>
            <w:tcW w:w="371"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1</w:t>
            </w:r>
          </w:p>
        </w:tc>
        <w:tc>
          <w:tcPr>
            <w:tcW w:w="40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0.8</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0</w:t>
            </w: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21FE1">
            <w:pPr>
              <w:bidi w:val="0"/>
              <w:spacing w:after="0" w:line="240" w:lineRule="auto"/>
              <w:jc w:val="center"/>
              <w:rPr>
                <w:rFonts w:asciiTheme="majorBidi" w:eastAsia="Times New Roman" w:hAnsiTheme="majorBidi" w:cstheme="majorBidi"/>
                <w:sz w:val="20"/>
                <w:szCs w:val="20"/>
              </w:rPr>
            </w:pPr>
            <w:r w:rsidRPr="00163361">
              <w:rPr>
                <w:rFonts w:asciiTheme="majorBidi" w:hAnsiTheme="majorBidi" w:cstheme="majorBidi"/>
                <w:sz w:val="20"/>
                <w:szCs w:val="20"/>
              </w:rPr>
              <w:t>0.0</w:t>
            </w: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bl>
    <w:p w:rsidR="00D9114B" w:rsidRPr="00163361" w:rsidRDefault="00D9114B" w:rsidP="00F4399B">
      <w:pPr>
        <w:bidi w:val="0"/>
        <w:spacing w:after="0" w:line="240" w:lineRule="auto"/>
        <w:jc w:val="both"/>
        <w:rPr>
          <w:rFonts w:asciiTheme="majorBidi" w:eastAsia="Times New Roman" w:hAnsiTheme="majorBidi" w:cstheme="majorBidi"/>
          <w:sz w:val="20"/>
          <w:szCs w:val="20"/>
          <w:rtl/>
        </w:rPr>
      </w:pPr>
    </w:p>
    <w:p w:rsidR="00D9114B" w:rsidRPr="00163361" w:rsidRDefault="00D9114B" w:rsidP="00F4399B">
      <w:pPr>
        <w:bidi w:val="0"/>
        <w:spacing w:after="0" w:line="240" w:lineRule="auto"/>
        <w:jc w:val="both"/>
        <w:rPr>
          <w:rFonts w:asciiTheme="majorBidi" w:hAnsiTheme="majorBidi" w:cstheme="majorBidi"/>
          <w:b/>
          <w:bCs/>
          <w:sz w:val="20"/>
          <w:szCs w:val="20"/>
        </w:rPr>
      </w:pPr>
    </w:p>
    <w:p w:rsidR="00D9114B" w:rsidRPr="00163361" w:rsidRDefault="00D9114B" w:rsidP="00F4399B">
      <w:pPr>
        <w:bidi w:val="0"/>
        <w:spacing w:after="0" w:line="240" w:lineRule="auto"/>
        <w:jc w:val="both"/>
        <w:rPr>
          <w:rFonts w:asciiTheme="majorBidi" w:hAnsiTheme="majorBidi" w:cstheme="majorBidi"/>
          <w:sz w:val="20"/>
          <w:szCs w:val="20"/>
        </w:rPr>
      </w:pPr>
      <w:r w:rsidRPr="00163361">
        <w:rPr>
          <w:rFonts w:asciiTheme="majorBidi" w:hAnsiTheme="majorBidi" w:cstheme="majorBidi"/>
          <w:b/>
          <w:bCs/>
          <w:sz w:val="20"/>
          <w:szCs w:val="20"/>
        </w:rPr>
        <w:t xml:space="preserve">Table (10): </w:t>
      </w:r>
      <w:r w:rsidRPr="00163361">
        <w:rPr>
          <w:rFonts w:asciiTheme="majorBidi" w:hAnsiTheme="majorBidi" w:cstheme="majorBidi"/>
          <w:sz w:val="20"/>
          <w:szCs w:val="20"/>
        </w:rPr>
        <w:t>relation between chief complains, skin allergy, frequency of positive skin disease and presence of animals at home among children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1124"/>
        <w:gridCol w:w="858"/>
        <w:gridCol w:w="774"/>
        <w:gridCol w:w="858"/>
        <w:gridCol w:w="1354"/>
      </w:tblGrid>
      <w:tr w:rsidR="00710613" w:rsidRPr="00163361" w:rsidTr="00733998">
        <w:trPr>
          <w:cantSplit/>
          <w:jc w:val="center"/>
        </w:trPr>
        <w:tc>
          <w:tcPr>
            <w:tcW w:w="2406"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Complains</w:t>
            </w:r>
          </w:p>
        </w:tc>
        <w:tc>
          <w:tcPr>
            <w:tcW w:w="1887"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Found animal</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P. value</w:t>
            </w:r>
          </w:p>
        </w:tc>
      </w:tr>
      <w:tr w:rsidR="00710613" w:rsidRPr="00163361" w:rsidTr="00733998">
        <w:trPr>
          <w:cantSplit/>
          <w:jc w:val="center"/>
        </w:trPr>
        <w:tc>
          <w:tcPr>
            <w:tcW w:w="2406"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p>
        </w:tc>
        <w:tc>
          <w:tcPr>
            <w:tcW w:w="1035"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Yes</w:t>
            </w:r>
          </w:p>
        </w:tc>
        <w:tc>
          <w:tcPr>
            <w:tcW w:w="852"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No</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p>
        </w:tc>
      </w:tr>
      <w:tr w:rsidR="00710613" w:rsidRPr="00163361" w:rsidTr="00733998">
        <w:trPr>
          <w:cantSplit/>
          <w:jc w:val="center"/>
        </w:trPr>
        <w:tc>
          <w:tcPr>
            <w:tcW w:w="2406"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No.</w:t>
            </w:r>
          </w:p>
        </w:tc>
        <w:tc>
          <w:tcPr>
            <w:tcW w:w="44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No.</w:t>
            </w:r>
          </w:p>
        </w:tc>
        <w:tc>
          <w:tcPr>
            <w:tcW w:w="44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r w:rsidRPr="00163361">
              <w:rPr>
                <w:rFonts w:asciiTheme="majorBidi" w:hAnsiTheme="majorBidi" w:cstheme="majorBidi"/>
                <w:b/>
                <w:bCs/>
                <w:sz w:val="20"/>
                <w:szCs w:val="20"/>
              </w:rPr>
              <w:t>%</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1D07A5">
            <w:pPr>
              <w:bidi w:val="0"/>
              <w:spacing w:after="0" w:line="240" w:lineRule="auto"/>
              <w:jc w:val="center"/>
              <w:rPr>
                <w:rFonts w:asciiTheme="majorBidi" w:eastAsia="Times New Roman" w:hAnsiTheme="majorBidi" w:cstheme="majorBidi"/>
                <w:b/>
                <w:bCs/>
                <w:sz w:val="20"/>
                <w:szCs w:val="20"/>
              </w:rPr>
            </w:pP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Chief complain</w:t>
            </w:r>
            <w:r w:rsidRPr="00163361">
              <w:rPr>
                <w:rFonts w:asciiTheme="majorBidi" w:hAnsiTheme="majorBidi" w:cstheme="majorBidi"/>
                <w:sz w:val="20"/>
                <w:szCs w:val="20"/>
              </w:rPr>
              <w:t>t</w:t>
            </w:r>
            <w:r w:rsidRPr="00163361">
              <w:rPr>
                <w:rFonts w:asciiTheme="majorBidi" w:hAnsiTheme="majorBidi" w:cstheme="majorBidi"/>
                <w:b/>
                <w:bCs/>
                <w:sz w:val="20"/>
                <w:szCs w:val="20"/>
              </w:rPr>
              <w:t>s and Signs:</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70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xml:space="preserve"> Itching</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238</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30.3</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32</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32.7</w:t>
            </w:r>
          </w:p>
        </w:tc>
        <w:tc>
          <w:tcPr>
            <w:tcW w:w="707" w:type="pct"/>
            <w:vMerge w:val="restar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0.001</w:t>
            </w: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Sever pain</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87</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11.1</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9</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9.2</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Loss of hair</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194</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24.7</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2.0</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Pain in genitalia</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183</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23.3</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51</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52.0</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More than one</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83</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10.6</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4</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4.1</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 xml:space="preserve">Onset of disease: </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70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D9114B" w:rsidRPr="00163361" w:rsidRDefault="00D9114B" w:rsidP="00F4399B">
            <w:pPr>
              <w:numPr>
                <w:ilvl w:val="0"/>
                <w:numId w:val="8"/>
              </w:numPr>
              <w:bidi w:val="0"/>
              <w:spacing w:after="0" w:line="240" w:lineRule="auto"/>
              <w:ind w:left="0" w:firstLine="0"/>
              <w:jc w:val="both"/>
              <w:rPr>
                <w:rFonts w:asciiTheme="majorBidi" w:eastAsia="Times New Roman" w:hAnsiTheme="majorBidi" w:cstheme="majorBidi"/>
                <w:sz w:val="20"/>
                <w:szCs w:val="20"/>
              </w:rPr>
            </w:pPr>
            <w:r w:rsidRPr="00163361">
              <w:rPr>
                <w:rFonts w:asciiTheme="majorBidi" w:hAnsiTheme="majorBidi" w:cstheme="majorBidi"/>
                <w:sz w:val="20"/>
                <w:szCs w:val="20"/>
              </w:rPr>
              <w:t>&gt;1month</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105</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12.1</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0</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0.0</w:t>
            </w:r>
          </w:p>
        </w:tc>
        <w:tc>
          <w:tcPr>
            <w:tcW w:w="707" w:type="pct"/>
            <w:vMerge w:val="restar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0.001</w:t>
            </w: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&lt;1month</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215</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24.7</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70</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71.4</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1month to&lt;1year</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527</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60.6</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15</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15.3</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≥1year</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23</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2.6</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13</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13.3</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Skin allergy:</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70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Present</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542</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62.3</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89</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90.8</w:t>
            </w:r>
          </w:p>
        </w:tc>
        <w:tc>
          <w:tcPr>
            <w:tcW w:w="707" w:type="pct"/>
            <w:vMerge w:val="restar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0.001</w:t>
            </w: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Not present</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328</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37.7</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9</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9.2</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If present causes of allergy:</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70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Foods</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174</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32.1</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21</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23.6</w:t>
            </w:r>
          </w:p>
        </w:tc>
        <w:tc>
          <w:tcPr>
            <w:tcW w:w="707" w:type="pct"/>
            <w:vMerge w:val="restar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0.001</w:t>
            </w: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Medication</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192</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35.4</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59</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66.3</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Season</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176</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32.5</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9</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10.1</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Time of allergy:</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70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Several hours</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221</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40.8</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3.4</w:t>
            </w:r>
          </w:p>
        </w:tc>
        <w:tc>
          <w:tcPr>
            <w:tcW w:w="707" w:type="pct"/>
            <w:vMerge w:val="restar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0.001</w:t>
            </w: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Several days</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71</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13.1</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7</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7.9</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Several weeks</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249</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45.9</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70</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78.7</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Several months</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0.2</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9</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10.1</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Past history of current skin disease:</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70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Yes</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333</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37.3</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34</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34.7</w:t>
            </w:r>
          </w:p>
        </w:tc>
        <w:tc>
          <w:tcPr>
            <w:tcW w:w="707" w:type="pct"/>
            <w:vMerge w:val="restar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0.349</w:t>
            </w: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No</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560</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62.7</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64</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65.3</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9114B" w:rsidRPr="00163361" w:rsidRDefault="00D9114B" w:rsidP="00F4399B">
            <w:pPr>
              <w:bidi w:val="0"/>
              <w:spacing w:after="0" w:line="240" w:lineRule="auto"/>
              <w:jc w:val="both"/>
              <w:rPr>
                <w:rFonts w:asciiTheme="majorBidi" w:eastAsia="Times New Roman" w:hAnsiTheme="majorBidi" w:cstheme="majorBidi"/>
                <w:b/>
                <w:bCs/>
                <w:sz w:val="20"/>
                <w:szCs w:val="20"/>
              </w:rPr>
            </w:pPr>
            <w:r w:rsidRPr="00163361">
              <w:rPr>
                <w:rFonts w:asciiTheme="majorBidi" w:hAnsiTheme="majorBidi" w:cstheme="majorBidi"/>
                <w:b/>
                <w:bCs/>
                <w:sz w:val="20"/>
                <w:szCs w:val="20"/>
              </w:rPr>
              <w:t>Frequency of positive skin disease:</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c>
          <w:tcPr>
            <w:tcW w:w="70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w:t>
            </w: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Once</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207</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62.2</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8</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23.5</w:t>
            </w:r>
          </w:p>
        </w:tc>
        <w:tc>
          <w:tcPr>
            <w:tcW w:w="707" w:type="pct"/>
            <w:vMerge w:val="restar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0.001</w:t>
            </w: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Twice</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101</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30.3</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17</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50.0</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 xml:space="preserve"> Tripled</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24</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7.2</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9</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26.5</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r w:rsidR="00710613" w:rsidRPr="00163361" w:rsidTr="00733998">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More than</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1</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0.3</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0</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D9114B" w:rsidRPr="00163361" w:rsidRDefault="00D9114B" w:rsidP="00F4399B">
            <w:pPr>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0.0</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D9114B" w:rsidRPr="00163361" w:rsidRDefault="00D9114B" w:rsidP="00F4399B">
            <w:pPr>
              <w:bidi w:val="0"/>
              <w:spacing w:after="0" w:line="240" w:lineRule="auto"/>
              <w:rPr>
                <w:rFonts w:asciiTheme="majorBidi" w:eastAsia="Times New Roman" w:hAnsiTheme="majorBidi" w:cstheme="majorBidi"/>
                <w:sz w:val="20"/>
                <w:szCs w:val="20"/>
              </w:rPr>
            </w:pPr>
          </w:p>
        </w:tc>
      </w:tr>
    </w:tbl>
    <w:p w:rsidR="00D9114B" w:rsidRDefault="00D9114B" w:rsidP="00F4399B">
      <w:pPr>
        <w:tabs>
          <w:tab w:val="left" w:pos="3423"/>
          <w:tab w:val="center" w:pos="4153"/>
        </w:tabs>
        <w:bidi w:val="0"/>
        <w:spacing w:after="0" w:line="240" w:lineRule="auto"/>
        <w:jc w:val="both"/>
        <w:rPr>
          <w:rFonts w:asciiTheme="majorBidi" w:hAnsiTheme="majorBidi" w:cstheme="majorBidi" w:hint="eastAsia"/>
          <w:b/>
          <w:sz w:val="20"/>
          <w:szCs w:val="20"/>
          <w:lang w:eastAsia="zh-CN"/>
        </w:rPr>
      </w:pPr>
    </w:p>
    <w:p w:rsidR="00B21FD7" w:rsidRPr="00B21FD7" w:rsidRDefault="00B21FD7" w:rsidP="00B21FD7">
      <w:pPr>
        <w:tabs>
          <w:tab w:val="left" w:pos="3423"/>
          <w:tab w:val="center" w:pos="4153"/>
        </w:tabs>
        <w:bidi w:val="0"/>
        <w:spacing w:after="0" w:line="240" w:lineRule="auto"/>
        <w:jc w:val="both"/>
        <w:rPr>
          <w:rFonts w:asciiTheme="majorBidi" w:hAnsiTheme="majorBidi" w:cstheme="majorBidi" w:hint="eastAsia"/>
          <w:b/>
          <w:sz w:val="20"/>
          <w:szCs w:val="20"/>
          <w:lang w:eastAsia="zh-CN"/>
        </w:rPr>
      </w:pPr>
    </w:p>
    <w:p w:rsidR="0038744D" w:rsidRPr="00163361" w:rsidRDefault="0038744D" w:rsidP="00F4399B">
      <w:pPr>
        <w:tabs>
          <w:tab w:val="left" w:pos="3423"/>
          <w:tab w:val="center" w:pos="4153"/>
        </w:tabs>
        <w:bidi w:val="0"/>
        <w:spacing w:after="0" w:line="240" w:lineRule="auto"/>
        <w:rPr>
          <w:rFonts w:asciiTheme="majorBidi" w:eastAsia="Calibri" w:hAnsiTheme="majorBidi" w:cstheme="majorBidi"/>
          <w:b/>
          <w:sz w:val="20"/>
          <w:szCs w:val="20"/>
        </w:rPr>
        <w:sectPr w:rsidR="0038744D" w:rsidRPr="00163361" w:rsidSect="00181F74">
          <w:type w:val="continuous"/>
          <w:pgSz w:w="12240" w:h="15840" w:code="1"/>
          <w:pgMar w:top="1440" w:right="1440" w:bottom="1440" w:left="1440" w:header="720" w:footer="720" w:gutter="0"/>
          <w:cols w:space="708"/>
          <w:docGrid w:linePitch="360"/>
        </w:sectPr>
      </w:pPr>
    </w:p>
    <w:p w:rsidR="00D9114B" w:rsidRPr="00163361" w:rsidRDefault="0038744D" w:rsidP="00F4399B">
      <w:pPr>
        <w:tabs>
          <w:tab w:val="left" w:pos="3423"/>
          <w:tab w:val="center" w:pos="4153"/>
        </w:tabs>
        <w:bidi w:val="0"/>
        <w:spacing w:after="0" w:line="240" w:lineRule="auto"/>
        <w:rPr>
          <w:rFonts w:asciiTheme="majorBidi" w:eastAsia="Calibri" w:hAnsiTheme="majorBidi" w:cstheme="majorBidi"/>
          <w:b/>
          <w:sz w:val="20"/>
          <w:szCs w:val="20"/>
        </w:rPr>
      </w:pPr>
      <w:r w:rsidRPr="00163361">
        <w:rPr>
          <w:rFonts w:asciiTheme="majorBidi" w:eastAsia="Calibri" w:hAnsiTheme="majorBidi" w:cstheme="majorBidi"/>
          <w:b/>
          <w:sz w:val="20"/>
          <w:szCs w:val="20"/>
        </w:rPr>
        <w:lastRenderedPageBreak/>
        <w:t xml:space="preserve">4. </w:t>
      </w:r>
      <w:r w:rsidR="00D9114B" w:rsidRPr="00163361">
        <w:rPr>
          <w:rFonts w:asciiTheme="majorBidi" w:eastAsia="Calibri" w:hAnsiTheme="majorBidi" w:cstheme="majorBidi"/>
          <w:b/>
          <w:sz w:val="20"/>
          <w:szCs w:val="20"/>
        </w:rPr>
        <w:t>Discussion:</w:t>
      </w:r>
    </w:p>
    <w:p w:rsidR="00D9114B" w:rsidRPr="00163361" w:rsidRDefault="00D9114B" w:rsidP="0038744D">
      <w:pPr>
        <w:bidi w:val="0"/>
        <w:spacing w:after="0" w:line="240" w:lineRule="auto"/>
        <w:ind w:firstLine="720"/>
        <w:jc w:val="both"/>
        <w:rPr>
          <w:rFonts w:asciiTheme="majorBidi" w:eastAsia="Times New Roman" w:hAnsiTheme="majorBidi" w:cstheme="majorBidi"/>
          <w:sz w:val="20"/>
          <w:szCs w:val="20"/>
        </w:rPr>
      </w:pPr>
      <w:r w:rsidRPr="00163361">
        <w:rPr>
          <w:rFonts w:asciiTheme="majorBidi" w:hAnsiTheme="majorBidi" w:cstheme="majorBidi"/>
          <w:sz w:val="20"/>
          <w:szCs w:val="20"/>
        </w:rPr>
        <w:t xml:space="preserve">Skin diseases constitute a high percentage of skin disorders encountered in pediatrics. Skin diseases were major health problems in Upper Egypt. Environmental factors and socioeconomic status play a major health problem specially skin diseases </w:t>
      </w:r>
      <w:r w:rsidR="0066127E" w:rsidRPr="00163361">
        <w:rPr>
          <w:rFonts w:asciiTheme="majorBidi" w:hAnsiTheme="majorBidi" w:cstheme="majorBidi"/>
          <w:b/>
          <w:bCs/>
          <w:sz w:val="20"/>
          <w:szCs w:val="20"/>
        </w:rPr>
        <w:t>(</w:t>
      </w:r>
      <w:r w:rsidRPr="00163361">
        <w:rPr>
          <w:rFonts w:asciiTheme="majorBidi" w:hAnsiTheme="majorBidi" w:cstheme="majorBidi"/>
          <w:b/>
          <w:bCs/>
          <w:sz w:val="20"/>
          <w:szCs w:val="20"/>
        </w:rPr>
        <w:t>WHO, 2005).</w:t>
      </w:r>
    </w:p>
    <w:p w:rsidR="00D9114B" w:rsidRPr="00163361" w:rsidRDefault="00D9114B" w:rsidP="00F4399B">
      <w:pPr>
        <w:tabs>
          <w:tab w:val="left" w:pos="3423"/>
          <w:tab w:val="center" w:pos="4153"/>
        </w:tabs>
        <w:bidi w:val="0"/>
        <w:spacing w:after="0" w:line="240" w:lineRule="auto"/>
        <w:jc w:val="both"/>
        <w:rPr>
          <w:rFonts w:asciiTheme="majorBidi" w:eastAsia="Calibri" w:hAnsiTheme="majorBidi" w:cstheme="majorBidi"/>
          <w:b/>
          <w:bCs/>
          <w:sz w:val="20"/>
          <w:szCs w:val="20"/>
        </w:rPr>
      </w:pPr>
      <w:r w:rsidRPr="00163361">
        <w:rPr>
          <w:rFonts w:asciiTheme="majorBidi" w:hAnsiTheme="majorBidi" w:cstheme="majorBidi"/>
          <w:sz w:val="20"/>
          <w:szCs w:val="20"/>
        </w:rPr>
        <w:t xml:space="preserve">     </w:t>
      </w:r>
      <w:r w:rsidR="00181F74">
        <w:rPr>
          <w:rFonts w:asciiTheme="majorBidi" w:hAnsiTheme="majorBidi" w:cstheme="majorBidi" w:hint="eastAsia"/>
          <w:sz w:val="20"/>
          <w:szCs w:val="20"/>
          <w:lang w:eastAsia="zh-CN"/>
        </w:rPr>
        <w:t xml:space="preserve">       </w:t>
      </w:r>
      <w:r w:rsidRPr="00163361">
        <w:rPr>
          <w:rFonts w:asciiTheme="majorBidi" w:hAnsiTheme="majorBidi" w:cstheme="majorBidi"/>
          <w:sz w:val="20"/>
          <w:szCs w:val="20"/>
        </w:rPr>
        <w:t xml:space="preserve"> This study aimed to identify the most common skin diseases seen in children who attended the </w:t>
      </w:r>
      <w:r w:rsidR="00166182" w:rsidRPr="00163361">
        <w:rPr>
          <w:rFonts w:asciiTheme="majorBidi" w:hAnsiTheme="majorBidi" w:cstheme="majorBidi"/>
          <w:sz w:val="20"/>
          <w:szCs w:val="20"/>
        </w:rPr>
        <w:t>Dermatology</w:t>
      </w:r>
      <w:r w:rsidR="00F02E5B" w:rsidRPr="00163361">
        <w:rPr>
          <w:rFonts w:asciiTheme="majorBidi" w:hAnsiTheme="majorBidi" w:cstheme="majorBidi"/>
          <w:sz w:val="20"/>
          <w:szCs w:val="20"/>
        </w:rPr>
        <w:t xml:space="preserve"> </w:t>
      </w:r>
      <w:r w:rsidR="00166182" w:rsidRPr="00163361">
        <w:rPr>
          <w:rFonts w:asciiTheme="majorBidi" w:hAnsiTheme="majorBidi" w:cstheme="majorBidi"/>
          <w:sz w:val="20"/>
          <w:szCs w:val="20"/>
        </w:rPr>
        <w:t>Clinic</w:t>
      </w:r>
      <w:r w:rsidR="00F02E5B" w:rsidRPr="00163361">
        <w:rPr>
          <w:rFonts w:asciiTheme="majorBidi" w:hAnsiTheme="majorBidi" w:cstheme="majorBidi"/>
          <w:sz w:val="20"/>
          <w:szCs w:val="20"/>
        </w:rPr>
        <w:t xml:space="preserve"> </w:t>
      </w:r>
      <w:r w:rsidRPr="00163361">
        <w:rPr>
          <w:rFonts w:asciiTheme="majorBidi" w:hAnsiTheme="majorBidi" w:cstheme="majorBidi"/>
          <w:sz w:val="20"/>
          <w:szCs w:val="20"/>
        </w:rPr>
        <w:t>at</w:t>
      </w:r>
      <w:r w:rsidR="001D07A5" w:rsidRPr="00163361">
        <w:rPr>
          <w:rFonts w:asciiTheme="majorBidi" w:hAnsiTheme="majorBidi" w:cstheme="majorBidi"/>
          <w:sz w:val="20"/>
          <w:szCs w:val="20"/>
        </w:rPr>
        <w:t xml:space="preserve"> </w:t>
      </w:r>
      <w:proofErr w:type="spellStart"/>
      <w:r w:rsidRPr="00163361">
        <w:rPr>
          <w:rFonts w:asciiTheme="majorBidi" w:hAnsiTheme="majorBidi" w:cstheme="majorBidi"/>
          <w:sz w:val="20"/>
          <w:szCs w:val="20"/>
        </w:rPr>
        <w:t>Assuit</w:t>
      </w:r>
      <w:proofErr w:type="spellEnd"/>
      <w:r w:rsidRPr="00163361">
        <w:rPr>
          <w:rFonts w:asciiTheme="majorBidi" w:hAnsiTheme="majorBidi" w:cstheme="majorBidi"/>
          <w:sz w:val="20"/>
          <w:szCs w:val="20"/>
        </w:rPr>
        <w:t>. Skin diseases in children are the major health problems and about 20 to 30% of children seen by pediatricians present with problems related directly or indirectly to skin</w:t>
      </w:r>
      <w:r w:rsidR="00DA762A" w:rsidRPr="00163361">
        <w:rPr>
          <w:rFonts w:asciiTheme="majorBidi" w:hAnsiTheme="majorBidi" w:cstheme="majorBidi"/>
          <w:b/>
          <w:bCs/>
          <w:sz w:val="20"/>
          <w:szCs w:val="20"/>
        </w:rPr>
        <w:t xml:space="preserve"> </w:t>
      </w:r>
      <w:proofErr w:type="spellStart"/>
      <w:r w:rsidRPr="00163361">
        <w:rPr>
          <w:rFonts w:asciiTheme="majorBidi" w:hAnsiTheme="majorBidi" w:cstheme="majorBidi"/>
          <w:b/>
          <w:bCs/>
          <w:sz w:val="20"/>
          <w:szCs w:val="20"/>
        </w:rPr>
        <w:t>Negi</w:t>
      </w:r>
      <w:proofErr w:type="spellEnd"/>
      <w:r w:rsidRPr="00163361">
        <w:rPr>
          <w:rFonts w:asciiTheme="majorBidi" w:hAnsiTheme="majorBidi" w:cstheme="majorBidi"/>
          <w:b/>
          <w:bCs/>
          <w:sz w:val="20"/>
          <w:szCs w:val="20"/>
        </w:rPr>
        <w:t xml:space="preserve"> et al., (2001).</w:t>
      </w:r>
    </w:p>
    <w:p w:rsidR="00D9114B" w:rsidRPr="00163361" w:rsidRDefault="00D9114B" w:rsidP="00181F74">
      <w:pPr>
        <w:bidi w:val="0"/>
        <w:spacing w:after="0" w:line="240" w:lineRule="auto"/>
        <w:ind w:firstLine="720"/>
        <w:jc w:val="both"/>
        <w:rPr>
          <w:rFonts w:asciiTheme="majorBidi" w:eastAsia="Times New Roman" w:hAnsiTheme="majorBidi" w:cstheme="majorBidi"/>
          <w:sz w:val="20"/>
          <w:szCs w:val="20"/>
        </w:rPr>
      </w:pPr>
      <w:r w:rsidRPr="00163361">
        <w:rPr>
          <w:rFonts w:asciiTheme="majorBidi" w:hAnsiTheme="majorBidi" w:cstheme="majorBidi"/>
          <w:sz w:val="20"/>
          <w:szCs w:val="20"/>
        </w:rPr>
        <w:t>Skin diseases are a common problem in school children. Contact between classmates is an important cause of skin infections and infestations. The prevalence and pattern of skin diseases has been seen to vary depending on the socio-economic and cultural factors related to hygiene and treatment-seeking behavior. Since treatment of skin complaints is often neglected by families due to lack of awaren</w:t>
      </w:r>
      <w:r w:rsidR="00BB0532" w:rsidRPr="00163361">
        <w:rPr>
          <w:rFonts w:asciiTheme="majorBidi" w:hAnsiTheme="majorBidi" w:cstheme="majorBidi"/>
          <w:sz w:val="20"/>
          <w:szCs w:val="20"/>
        </w:rPr>
        <w:t>ess and poor healthcare access (</w:t>
      </w:r>
      <w:proofErr w:type="spellStart"/>
      <w:r w:rsidRPr="00163361">
        <w:rPr>
          <w:rFonts w:asciiTheme="majorBidi" w:hAnsiTheme="majorBidi" w:cstheme="majorBidi"/>
          <w:b/>
          <w:bCs/>
          <w:sz w:val="20"/>
          <w:szCs w:val="20"/>
        </w:rPr>
        <w:t>Dogra</w:t>
      </w:r>
      <w:proofErr w:type="spellEnd"/>
      <w:r w:rsidR="001D07A5" w:rsidRPr="00163361">
        <w:rPr>
          <w:rFonts w:asciiTheme="majorBidi" w:hAnsiTheme="majorBidi" w:cstheme="majorBidi"/>
          <w:b/>
          <w:bCs/>
          <w:sz w:val="20"/>
          <w:szCs w:val="20"/>
        </w:rPr>
        <w:t xml:space="preserve"> </w:t>
      </w:r>
      <w:r w:rsidR="00F02E5B" w:rsidRPr="00163361">
        <w:rPr>
          <w:rFonts w:asciiTheme="majorBidi" w:hAnsiTheme="majorBidi" w:cstheme="majorBidi"/>
          <w:b/>
          <w:bCs/>
          <w:sz w:val="20"/>
          <w:szCs w:val="20"/>
        </w:rPr>
        <w:t>and</w:t>
      </w:r>
      <w:r w:rsidRPr="00163361">
        <w:rPr>
          <w:rFonts w:asciiTheme="majorBidi" w:hAnsiTheme="majorBidi" w:cstheme="majorBidi"/>
          <w:b/>
          <w:bCs/>
          <w:sz w:val="20"/>
          <w:szCs w:val="20"/>
        </w:rPr>
        <w:t xml:space="preserve"> Kumar,</w:t>
      </w:r>
      <w:r w:rsidR="00DA762A" w:rsidRPr="00163361">
        <w:rPr>
          <w:rFonts w:asciiTheme="majorBidi" w:hAnsiTheme="majorBidi" w:cstheme="majorBidi"/>
          <w:b/>
          <w:bCs/>
          <w:sz w:val="20"/>
          <w:szCs w:val="20"/>
        </w:rPr>
        <w:t xml:space="preserve"> </w:t>
      </w:r>
      <w:r w:rsidRPr="00163361">
        <w:rPr>
          <w:rFonts w:asciiTheme="majorBidi" w:hAnsiTheme="majorBidi" w:cstheme="majorBidi"/>
          <w:b/>
          <w:bCs/>
          <w:sz w:val="20"/>
          <w:szCs w:val="20"/>
        </w:rPr>
        <w:t>2003).</w:t>
      </w:r>
    </w:p>
    <w:p w:rsidR="00D9114B" w:rsidRPr="00163361" w:rsidRDefault="00D9114B" w:rsidP="0001026B">
      <w:pPr>
        <w:bidi w:val="0"/>
        <w:spacing w:after="0" w:line="240" w:lineRule="auto"/>
        <w:jc w:val="both"/>
        <w:rPr>
          <w:rFonts w:asciiTheme="majorBidi" w:hAnsiTheme="majorBidi" w:cstheme="majorBidi"/>
          <w:sz w:val="20"/>
          <w:szCs w:val="20"/>
        </w:rPr>
      </w:pPr>
      <w:r w:rsidRPr="00163361">
        <w:rPr>
          <w:rFonts w:asciiTheme="majorBidi" w:eastAsia="Calibri" w:hAnsiTheme="majorBidi" w:cstheme="majorBidi"/>
          <w:sz w:val="20"/>
          <w:szCs w:val="20"/>
        </w:rPr>
        <w:tab/>
        <w:t>The findings of the present study showed that nearly two thirds of children their age ranged from 6 to 12 yrs with a mean SD</w:t>
      </w:r>
      <w:r w:rsidR="00181F74">
        <w:rPr>
          <w:rFonts w:asciiTheme="majorBidi" w:eastAsia="Calibri" w:hAnsiTheme="majorBidi" w:cstheme="majorBidi"/>
          <w:sz w:val="20"/>
          <w:szCs w:val="20"/>
        </w:rPr>
        <w:t xml:space="preserve"> </w:t>
      </w:r>
      <w:r w:rsidRPr="00163361">
        <w:rPr>
          <w:rFonts w:asciiTheme="majorBidi" w:eastAsia="Calibri" w:hAnsiTheme="majorBidi" w:cstheme="majorBidi"/>
          <w:sz w:val="20"/>
          <w:szCs w:val="20"/>
        </w:rPr>
        <w:t xml:space="preserve">6.4 </w:t>
      </w:r>
      <w:r w:rsidRPr="00163361">
        <w:rPr>
          <w:rFonts w:asciiTheme="majorBidi" w:eastAsia="Arial" w:hAnsiTheme="majorBidi" w:cstheme="majorBidi"/>
          <w:sz w:val="20"/>
          <w:szCs w:val="20"/>
        </w:rPr>
        <w:t>±</w:t>
      </w:r>
      <w:r w:rsidRPr="00163361">
        <w:rPr>
          <w:rFonts w:asciiTheme="majorBidi" w:eastAsia="Calibri" w:hAnsiTheme="majorBidi" w:cstheme="majorBidi"/>
          <w:sz w:val="20"/>
          <w:szCs w:val="20"/>
        </w:rPr>
        <w:t xml:space="preserve"> 2.9(1- 16)</w:t>
      </w:r>
      <w:r w:rsidRPr="00163361">
        <w:rPr>
          <w:rFonts w:asciiTheme="majorBidi" w:hAnsiTheme="majorBidi" w:cstheme="majorBidi"/>
          <w:sz w:val="20"/>
          <w:szCs w:val="20"/>
        </w:rPr>
        <w:t xml:space="preserve">, this finding is in disagreement with </w:t>
      </w:r>
      <w:proofErr w:type="spellStart"/>
      <w:r w:rsidRPr="00163361">
        <w:rPr>
          <w:rFonts w:asciiTheme="majorBidi" w:hAnsiTheme="majorBidi" w:cstheme="majorBidi"/>
          <w:b/>
          <w:bCs/>
          <w:sz w:val="20"/>
          <w:szCs w:val="20"/>
        </w:rPr>
        <w:t>Wenk</w:t>
      </w:r>
      <w:proofErr w:type="spellEnd"/>
      <w:r w:rsidRPr="00163361">
        <w:rPr>
          <w:rFonts w:asciiTheme="majorBidi" w:hAnsiTheme="majorBidi" w:cstheme="majorBidi"/>
          <w:b/>
          <w:bCs/>
          <w:sz w:val="20"/>
          <w:szCs w:val="20"/>
        </w:rPr>
        <w:t xml:space="preserve"> and </w:t>
      </w:r>
      <w:proofErr w:type="spellStart"/>
      <w:r w:rsidRPr="00163361">
        <w:rPr>
          <w:rFonts w:asciiTheme="majorBidi" w:hAnsiTheme="majorBidi" w:cstheme="majorBidi"/>
          <w:b/>
          <w:bCs/>
          <w:sz w:val="20"/>
          <w:szCs w:val="20"/>
        </w:rPr>
        <w:t>Itin</w:t>
      </w:r>
      <w:proofErr w:type="spellEnd"/>
      <w:r w:rsidRPr="00163361">
        <w:rPr>
          <w:rFonts w:asciiTheme="majorBidi" w:hAnsiTheme="majorBidi" w:cstheme="majorBidi"/>
          <w:b/>
          <w:bCs/>
          <w:sz w:val="20"/>
          <w:szCs w:val="20"/>
        </w:rPr>
        <w:t xml:space="preserve">, (2003) </w:t>
      </w:r>
      <w:r w:rsidRPr="00163361">
        <w:rPr>
          <w:rFonts w:asciiTheme="majorBidi" w:hAnsiTheme="majorBidi" w:cstheme="majorBidi"/>
          <w:sz w:val="20"/>
          <w:szCs w:val="20"/>
        </w:rPr>
        <w:t>who stated that 60%, of skin diseases was observed in the preschool age group, as regard sex the present study showed that</w:t>
      </w:r>
      <w:r w:rsidRPr="00163361">
        <w:rPr>
          <w:rFonts w:asciiTheme="majorBidi" w:eastAsia="Calibri" w:hAnsiTheme="majorBidi" w:cstheme="majorBidi"/>
          <w:sz w:val="20"/>
          <w:szCs w:val="20"/>
        </w:rPr>
        <w:t xml:space="preserve"> (61.9</w:t>
      </w:r>
      <w:r w:rsidR="0001026B" w:rsidRPr="00163361">
        <w:rPr>
          <w:rFonts w:asciiTheme="majorBidi" w:eastAsia="Calibri" w:hAnsiTheme="majorBidi" w:cstheme="majorBidi"/>
          <w:sz w:val="20"/>
          <w:szCs w:val="20"/>
        </w:rPr>
        <w:t>%)</w:t>
      </w:r>
      <w:r w:rsidRPr="00163361">
        <w:rPr>
          <w:rFonts w:asciiTheme="majorBidi" w:eastAsia="Calibri" w:hAnsiTheme="majorBidi" w:cstheme="majorBidi"/>
          <w:sz w:val="20"/>
          <w:szCs w:val="20"/>
        </w:rPr>
        <w:t xml:space="preserve"> of children were males. These result inconsistent with </w:t>
      </w:r>
      <w:proofErr w:type="spellStart"/>
      <w:r w:rsidRPr="00163361">
        <w:rPr>
          <w:rFonts w:asciiTheme="majorBidi" w:eastAsia="Calibri" w:hAnsiTheme="majorBidi" w:cstheme="majorBidi"/>
          <w:b/>
          <w:bCs/>
          <w:sz w:val="20"/>
          <w:szCs w:val="20"/>
        </w:rPr>
        <w:t>Mostafa</w:t>
      </w:r>
      <w:proofErr w:type="spellEnd"/>
      <w:r w:rsidRPr="00163361">
        <w:rPr>
          <w:rFonts w:asciiTheme="majorBidi" w:eastAsia="Calibri" w:hAnsiTheme="majorBidi" w:cstheme="majorBidi"/>
          <w:b/>
          <w:bCs/>
          <w:sz w:val="20"/>
          <w:szCs w:val="20"/>
        </w:rPr>
        <w:t xml:space="preserve"> et al., (2012</w:t>
      </w:r>
      <w:r w:rsidRPr="00163361">
        <w:rPr>
          <w:rFonts w:asciiTheme="majorBidi" w:hAnsiTheme="majorBidi" w:cstheme="majorBidi"/>
          <w:b/>
          <w:bCs/>
          <w:sz w:val="20"/>
          <w:szCs w:val="20"/>
        </w:rPr>
        <w:t>)</w:t>
      </w:r>
      <w:r w:rsidRPr="00163361">
        <w:rPr>
          <w:rFonts w:asciiTheme="majorBidi" w:hAnsiTheme="majorBidi" w:cstheme="majorBidi"/>
          <w:sz w:val="20"/>
          <w:szCs w:val="20"/>
        </w:rPr>
        <w:t xml:space="preserve"> who found that (40.8%) were males and (59.2%) females. </w:t>
      </w:r>
      <w:r w:rsidRPr="00163361">
        <w:rPr>
          <w:rFonts w:asciiTheme="majorBidi" w:eastAsia="Calibri" w:hAnsiTheme="majorBidi" w:cstheme="majorBidi"/>
          <w:sz w:val="20"/>
          <w:szCs w:val="20"/>
        </w:rPr>
        <w:t xml:space="preserve">Also these finding disagree with </w:t>
      </w:r>
      <w:r w:rsidR="0001026B" w:rsidRPr="00163361">
        <w:rPr>
          <w:rFonts w:asciiTheme="majorBidi" w:eastAsia="Calibri" w:hAnsiTheme="majorBidi" w:cstheme="majorBidi"/>
          <w:b/>
          <w:bCs/>
          <w:sz w:val="20"/>
          <w:szCs w:val="20"/>
        </w:rPr>
        <w:t>Tamer et al</w:t>
      </w:r>
      <w:r w:rsidRPr="00163361">
        <w:rPr>
          <w:rFonts w:asciiTheme="majorBidi" w:eastAsia="Calibri" w:hAnsiTheme="majorBidi" w:cstheme="majorBidi"/>
          <w:b/>
          <w:bCs/>
          <w:sz w:val="20"/>
          <w:szCs w:val="20"/>
        </w:rPr>
        <w:t>, (2008)</w:t>
      </w:r>
      <w:r w:rsidRPr="00163361">
        <w:rPr>
          <w:rFonts w:asciiTheme="majorBidi" w:eastAsia="Calibri" w:hAnsiTheme="majorBidi" w:cstheme="majorBidi"/>
          <w:sz w:val="20"/>
          <w:szCs w:val="20"/>
        </w:rPr>
        <w:t xml:space="preserve"> indicated that (92.9%) of sample were females and only (7.5%) males.</w:t>
      </w:r>
    </w:p>
    <w:p w:rsidR="00D9114B" w:rsidRPr="00163361" w:rsidRDefault="00D9114B" w:rsidP="0038744D">
      <w:pPr>
        <w:bidi w:val="0"/>
        <w:spacing w:after="0" w:line="240" w:lineRule="auto"/>
        <w:ind w:firstLine="720"/>
        <w:jc w:val="both"/>
        <w:rPr>
          <w:rFonts w:asciiTheme="majorBidi" w:eastAsia="IJDSabon-Roman" w:hAnsiTheme="majorBidi" w:cstheme="majorBidi"/>
          <w:sz w:val="20"/>
          <w:szCs w:val="20"/>
        </w:rPr>
      </w:pPr>
      <w:r w:rsidRPr="00163361">
        <w:rPr>
          <w:rFonts w:asciiTheme="majorBidi" w:eastAsia="IJDSabon-Roman" w:hAnsiTheme="majorBidi" w:cstheme="majorBidi"/>
          <w:sz w:val="20"/>
          <w:szCs w:val="20"/>
        </w:rPr>
        <w:t>Regarding the residents in the present study, the majority of the study sample (95.1%) come from rural areas while only (4.9%) of them were from urban areas.</w:t>
      </w:r>
    </w:p>
    <w:p w:rsidR="00D9114B" w:rsidRPr="00163361" w:rsidRDefault="00D9114B" w:rsidP="001D07A5">
      <w:pPr>
        <w:bidi w:val="0"/>
        <w:spacing w:after="0" w:line="240" w:lineRule="auto"/>
        <w:ind w:firstLine="720"/>
        <w:jc w:val="both"/>
        <w:rPr>
          <w:rFonts w:asciiTheme="majorBidi" w:eastAsia="Times New Roman" w:hAnsiTheme="majorBidi" w:cstheme="majorBidi"/>
          <w:sz w:val="20"/>
          <w:szCs w:val="20"/>
        </w:rPr>
      </w:pPr>
      <w:r w:rsidRPr="00163361">
        <w:rPr>
          <w:rFonts w:asciiTheme="majorBidi" w:hAnsiTheme="majorBidi" w:cstheme="majorBidi"/>
          <w:sz w:val="20"/>
          <w:szCs w:val="20"/>
        </w:rPr>
        <w:t xml:space="preserve">Regarding the mothers and fathers educational and occupational status, it was observed that one third of mothers were illiterate. Also nearly three quarters (70.0%) of them were housewife. Concerning the education of fathers; more than one quarter of them were read and write and nearly two thirds of them were nongovernmental occupation. This finding agree with </w:t>
      </w:r>
      <w:proofErr w:type="spellStart"/>
      <w:r w:rsidRPr="00163361">
        <w:rPr>
          <w:rFonts w:asciiTheme="majorBidi" w:hAnsiTheme="majorBidi" w:cstheme="majorBidi"/>
          <w:b/>
          <w:bCs/>
          <w:sz w:val="20"/>
          <w:szCs w:val="20"/>
        </w:rPr>
        <w:t>Kathem</w:t>
      </w:r>
      <w:proofErr w:type="spellEnd"/>
      <w:r w:rsidRPr="00163361">
        <w:rPr>
          <w:rFonts w:asciiTheme="majorBidi" w:hAnsiTheme="majorBidi" w:cstheme="majorBidi"/>
          <w:b/>
          <w:bCs/>
          <w:sz w:val="20"/>
          <w:szCs w:val="20"/>
        </w:rPr>
        <w:t xml:space="preserve"> and AL-</w:t>
      </w:r>
      <w:proofErr w:type="spellStart"/>
      <w:r w:rsidRPr="00163361">
        <w:rPr>
          <w:rFonts w:asciiTheme="majorBidi" w:hAnsiTheme="majorBidi" w:cstheme="majorBidi"/>
          <w:b/>
          <w:bCs/>
          <w:sz w:val="20"/>
          <w:szCs w:val="20"/>
        </w:rPr>
        <w:t>rubiay</w:t>
      </w:r>
      <w:proofErr w:type="spellEnd"/>
      <w:r w:rsidRPr="00163361">
        <w:rPr>
          <w:rFonts w:asciiTheme="majorBidi" w:hAnsiTheme="majorBidi" w:cstheme="majorBidi"/>
          <w:b/>
          <w:bCs/>
          <w:sz w:val="20"/>
          <w:szCs w:val="20"/>
        </w:rPr>
        <w:t>, (2005)</w:t>
      </w:r>
      <w:r w:rsidRPr="00163361">
        <w:rPr>
          <w:rFonts w:asciiTheme="majorBidi" w:hAnsiTheme="majorBidi" w:cstheme="majorBidi"/>
          <w:sz w:val="20"/>
          <w:szCs w:val="20"/>
        </w:rPr>
        <w:t xml:space="preserve"> who showed that low level of parent education, occupation and low social class were significant risk factors for skin diseases. </w:t>
      </w:r>
    </w:p>
    <w:p w:rsidR="00D9114B" w:rsidRPr="00163361" w:rsidRDefault="00D9114B" w:rsidP="0038744D">
      <w:pPr>
        <w:bidi w:val="0"/>
        <w:spacing w:after="0" w:line="240" w:lineRule="auto"/>
        <w:ind w:firstLine="720"/>
        <w:jc w:val="both"/>
        <w:rPr>
          <w:rFonts w:asciiTheme="majorBidi" w:hAnsiTheme="majorBidi" w:cstheme="majorBidi"/>
          <w:sz w:val="20"/>
          <w:szCs w:val="20"/>
        </w:rPr>
      </w:pPr>
      <w:r w:rsidRPr="00163361">
        <w:rPr>
          <w:rFonts w:asciiTheme="majorBidi" w:hAnsiTheme="majorBidi" w:cstheme="majorBidi"/>
          <w:sz w:val="20"/>
          <w:szCs w:val="20"/>
        </w:rPr>
        <w:t>Concerning family size in current study 54.8 % were from 4-7 persons it means that large family size increase the risk of infection with skin diseases.</w:t>
      </w:r>
    </w:p>
    <w:p w:rsidR="00D9114B" w:rsidRPr="00163361" w:rsidRDefault="00D9114B" w:rsidP="0001026B">
      <w:pPr>
        <w:bidi w:val="0"/>
        <w:spacing w:after="0" w:line="240" w:lineRule="auto"/>
        <w:ind w:firstLine="720"/>
        <w:jc w:val="both"/>
        <w:rPr>
          <w:rFonts w:asciiTheme="majorBidi" w:hAnsiTheme="majorBidi" w:cstheme="majorBidi"/>
          <w:sz w:val="20"/>
          <w:szCs w:val="20"/>
        </w:rPr>
      </w:pPr>
      <w:r w:rsidRPr="00163361">
        <w:rPr>
          <w:rFonts w:asciiTheme="majorBidi" w:hAnsiTheme="majorBidi" w:cstheme="majorBidi"/>
          <w:sz w:val="20"/>
          <w:szCs w:val="20"/>
        </w:rPr>
        <w:t xml:space="preserve">As regards to level of socioeconomic status the present study showed that more than three quarter </w:t>
      </w:r>
      <w:r w:rsidRPr="00163361">
        <w:rPr>
          <w:rFonts w:asciiTheme="majorBidi" w:hAnsiTheme="majorBidi" w:cstheme="majorBidi"/>
          <w:sz w:val="20"/>
          <w:szCs w:val="20"/>
        </w:rPr>
        <w:lastRenderedPageBreak/>
        <w:t xml:space="preserve">(76.4%) of the studied sample had low level of socioeconomic status and only (3.8%) had high socio economic level. This result disagree with </w:t>
      </w:r>
      <w:proofErr w:type="spellStart"/>
      <w:r w:rsidRPr="00163361">
        <w:rPr>
          <w:rFonts w:asciiTheme="majorBidi" w:hAnsiTheme="majorBidi" w:cstheme="majorBidi"/>
          <w:b/>
          <w:bCs/>
          <w:sz w:val="20"/>
          <w:szCs w:val="20"/>
        </w:rPr>
        <w:t>Moftah</w:t>
      </w:r>
      <w:proofErr w:type="spellEnd"/>
      <w:r w:rsidRPr="00163361">
        <w:rPr>
          <w:rFonts w:asciiTheme="majorBidi" w:hAnsiTheme="majorBidi" w:cstheme="majorBidi"/>
          <w:b/>
          <w:bCs/>
          <w:sz w:val="20"/>
          <w:szCs w:val="20"/>
        </w:rPr>
        <w:t xml:space="preserve"> et al., (2014)</w:t>
      </w:r>
      <w:r w:rsidRPr="00163361">
        <w:rPr>
          <w:rFonts w:asciiTheme="majorBidi" w:hAnsiTheme="majorBidi" w:cstheme="majorBidi"/>
          <w:sz w:val="20"/>
          <w:szCs w:val="20"/>
        </w:rPr>
        <w:t xml:space="preserve"> who indicated that more than half (55.7%) of study sample had moderate level of socio-economic standard. These results are similar with </w:t>
      </w:r>
      <w:proofErr w:type="spellStart"/>
      <w:r w:rsidR="0001026B" w:rsidRPr="00163361">
        <w:rPr>
          <w:rFonts w:asciiTheme="majorBidi" w:eastAsia="Calibri" w:hAnsiTheme="majorBidi" w:cstheme="majorBidi"/>
          <w:b/>
          <w:bCs/>
          <w:sz w:val="20"/>
          <w:szCs w:val="20"/>
        </w:rPr>
        <w:t>Sardana</w:t>
      </w:r>
      <w:proofErr w:type="spellEnd"/>
      <w:r w:rsidR="0001026B" w:rsidRPr="00163361">
        <w:rPr>
          <w:rFonts w:asciiTheme="majorBidi" w:eastAsia="Calibri" w:hAnsiTheme="majorBidi" w:cstheme="majorBidi"/>
          <w:b/>
          <w:bCs/>
          <w:sz w:val="20"/>
          <w:szCs w:val="20"/>
        </w:rPr>
        <w:t xml:space="preserve"> </w:t>
      </w:r>
      <w:r w:rsidR="00F02E5B" w:rsidRPr="00163361">
        <w:rPr>
          <w:rFonts w:asciiTheme="majorBidi" w:hAnsiTheme="majorBidi" w:cstheme="majorBidi"/>
          <w:b/>
          <w:bCs/>
          <w:sz w:val="20"/>
          <w:szCs w:val="20"/>
        </w:rPr>
        <w:t xml:space="preserve">et al., </w:t>
      </w:r>
      <w:r w:rsidR="00F02E5B" w:rsidRPr="00163361">
        <w:rPr>
          <w:rFonts w:asciiTheme="majorBidi" w:eastAsia="Calibri" w:hAnsiTheme="majorBidi" w:cstheme="majorBidi"/>
          <w:b/>
          <w:bCs/>
          <w:sz w:val="20"/>
          <w:szCs w:val="20"/>
        </w:rPr>
        <w:t>(</w:t>
      </w:r>
      <w:r w:rsidRPr="00163361">
        <w:rPr>
          <w:rFonts w:asciiTheme="majorBidi" w:eastAsia="Calibri" w:hAnsiTheme="majorBidi" w:cstheme="majorBidi"/>
          <w:b/>
          <w:bCs/>
          <w:sz w:val="20"/>
          <w:szCs w:val="20"/>
        </w:rPr>
        <w:t>2009)</w:t>
      </w:r>
      <w:r w:rsidRPr="00163361">
        <w:rPr>
          <w:rFonts w:asciiTheme="majorBidi" w:hAnsiTheme="majorBidi" w:cstheme="majorBidi"/>
          <w:sz w:val="20"/>
          <w:szCs w:val="20"/>
        </w:rPr>
        <w:t xml:space="preserve"> who showed that low social classes were significant risk factors for infections.</w:t>
      </w:r>
      <w:r w:rsidRPr="00163361">
        <w:rPr>
          <w:rFonts w:asciiTheme="majorBidi" w:eastAsia="IJDSabon-Roman" w:hAnsiTheme="majorBidi" w:cstheme="majorBidi"/>
          <w:sz w:val="20"/>
          <w:szCs w:val="20"/>
        </w:rPr>
        <w:t xml:space="preserve"> The lowest prevalence of skin diseases was detected among persons belonging to high class (76.76%), while the highest prevalence was among very low class (87.88%). The prevalence of skin diseases decreased with upgrading of social class. </w:t>
      </w:r>
      <w:r w:rsidRPr="00163361">
        <w:rPr>
          <w:rFonts w:asciiTheme="majorBidi" w:hAnsiTheme="majorBidi" w:cstheme="majorBidi"/>
          <w:sz w:val="20"/>
          <w:szCs w:val="20"/>
        </w:rPr>
        <w:t xml:space="preserve">Also this study is agree with </w:t>
      </w:r>
      <w:r w:rsidRPr="00163361">
        <w:rPr>
          <w:rFonts w:asciiTheme="majorBidi" w:eastAsia="IJDSabon-Roman" w:hAnsiTheme="majorBidi" w:cstheme="majorBidi"/>
          <w:b/>
          <w:bCs/>
          <w:sz w:val="20"/>
          <w:szCs w:val="20"/>
        </w:rPr>
        <w:t xml:space="preserve">Van </w:t>
      </w:r>
      <w:proofErr w:type="spellStart"/>
      <w:r w:rsidRPr="00163361">
        <w:rPr>
          <w:rFonts w:asciiTheme="majorBidi" w:eastAsia="IJDSabon-Roman" w:hAnsiTheme="majorBidi" w:cstheme="majorBidi"/>
          <w:b/>
          <w:bCs/>
          <w:sz w:val="20"/>
          <w:szCs w:val="20"/>
        </w:rPr>
        <w:t>Haalen</w:t>
      </w:r>
      <w:proofErr w:type="spellEnd"/>
      <w:r w:rsidRPr="00163361">
        <w:rPr>
          <w:rFonts w:asciiTheme="majorBidi" w:eastAsia="IJDSabon-Roman" w:hAnsiTheme="majorBidi" w:cstheme="majorBidi"/>
          <w:b/>
          <w:bCs/>
          <w:sz w:val="20"/>
          <w:szCs w:val="20"/>
        </w:rPr>
        <w:t xml:space="preserve"> et al., (2009)</w:t>
      </w:r>
      <w:r w:rsidRPr="00163361">
        <w:rPr>
          <w:rFonts w:asciiTheme="majorBidi" w:hAnsiTheme="majorBidi" w:cstheme="majorBidi"/>
          <w:sz w:val="20"/>
          <w:szCs w:val="20"/>
        </w:rPr>
        <w:t xml:space="preserve"> who revealed that a significant correlation between skin diseases and lower socioeconomic status. Th</w:t>
      </w:r>
      <w:r w:rsidR="0001026B" w:rsidRPr="00163361">
        <w:rPr>
          <w:rFonts w:asciiTheme="majorBidi" w:hAnsiTheme="majorBidi" w:cstheme="majorBidi"/>
          <w:sz w:val="20"/>
          <w:szCs w:val="20"/>
        </w:rPr>
        <w:t>ese</w:t>
      </w:r>
      <w:r w:rsidRPr="00163361">
        <w:rPr>
          <w:rFonts w:asciiTheme="majorBidi" w:hAnsiTheme="majorBidi" w:cstheme="majorBidi"/>
          <w:sz w:val="20"/>
          <w:szCs w:val="20"/>
        </w:rPr>
        <w:t xml:space="preserve"> results were supported by </w:t>
      </w:r>
      <w:proofErr w:type="spellStart"/>
      <w:r w:rsidRPr="00163361">
        <w:rPr>
          <w:rFonts w:asciiTheme="majorBidi" w:hAnsiTheme="majorBidi" w:cstheme="majorBidi"/>
          <w:b/>
          <w:bCs/>
          <w:sz w:val="20"/>
          <w:szCs w:val="20"/>
        </w:rPr>
        <w:t>Mostafa</w:t>
      </w:r>
      <w:proofErr w:type="spellEnd"/>
      <w:r w:rsidRPr="00163361">
        <w:rPr>
          <w:rFonts w:asciiTheme="majorBidi" w:hAnsiTheme="majorBidi" w:cstheme="majorBidi"/>
          <w:b/>
          <w:bCs/>
          <w:sz w:val="20"/>
          <w:szCs w:val="20"/>
        </w:rPr>
        <w:t xml:space="preserve"> et al., (2012),</w:t>
      </w:r>
      <w:r w:rsidRPr="00163361">
        <w:rPr>
          <w:rFonts w:asciiTheme="majorBidi" w:hAnsiTheme="majorBidi" w:cstheme="majorBidi"/>
          <w:sz w:val="20"/>
          <w:szCs w:val="20"/>
        </w:rPr>
        <w:t xml:space="preserve"> who reported that there is insignificant effect of other factors such as nutritional status, size of family, bathing frequency.</w:t>
      </w:r>
      <w:r w:rsidR="00181F74">
        <w:rPr>
          <w:rFonts w:asciiTheme="majorBidi" w:hAnsiTheme="majorBidi" w:cstheme="majorBidi"/>
          <w:sz w:val="20"/>
          <w:szCs w:val="20"/>
        </w:rPr>
        <w:t xml:space="preserve"> </w:t>
      </w:r>
    </w:p>
    <w:p w:rsidR="00D9114B" w:rsidRPr="00163361" w:rsidRDefault="00D9114B" w:rsidP="0038744D">
      <w:pPr>
        <w:bidi w:val="0"/>
        <w:spacing w:after="0" w:line="240" w:lineRule="auto"/>
        <w:ind w:firstLine="720"/>
        <w:jc w:val="both"/>
        <w:rPr>
          <w:rFonts w:asciiTheme="majorBidi" w:hAnsiTheme="majorBidi" w:cstheme="majorBidi"/>
          <w:sz w:val="20"/>
          <w:szCs w:val="20"/>
        </w:rPr>
      </w:pPr>
      <w:r w:rsidRPr="00163361">
        <w:rPr>
          <w:rFonts w:asciiTheme="majorBidi" w:hAnsiTheme="majorBidi" w:cstheme="majorBidi"/>
          <w:sz w:val="20"/>
          <w:szCs w:val="20"/>
        </w:rPr>
        <w:t xml:space="preserve">Regarding the chief complaints, the present study found that less than one fifth of children had itching, sever pain, loss of hair, and pain in genital organ. As regards the onset of skin disease, it was found that more than one half (54.9%) of them had occurs from one month to less than one year. Concerning the history of skin disease two thirds of children (37.0%) had history and the frequency of current skin disease (21.7%) of them had one frequency. This finding reveal to the nature of the skin diseases may take long time for recovery, lack of education status for parents' leads to use unhealthy behavior for child caring and animal found in home. </w:t>
      </w:r>
    </w:p>
    <w:p w:rsidR="00D9114B" w:rsidRPr="00163361" w:rsidRDefault="00D9114B" w:rsidP="0001026B">
      <w:pPr>
        <w:bidi w:val="0"/>
        <w:spacing w:after="0" w:line="240" w:lineRule="auto"/>
        <w:ind w:firstLine="720"/>
        <w:jc w:val="both"/>
        <w:rPr>
          <w:rFonts w:asciiTheme="majorBidi" w:hAnsiTheme="majorBidi" w:cstheme="majorBidi"/>
          <w:b/>
          <w:bCs/>
          <w:sz w:val="20"/>
          <w:szCs w:val="20"/>
        </w:rPr>
      </w:pPr>
      <w:r w:rsidRPr="00163361">
        <w:rPr>
          <w:rFonts w:asciiTheme="majorBidi" w:hAnsiTheme="majorBidi" w:cstheme="majorBidi"/>
          <w:sz w:val="20"/>
          <w:szCs w:val="20"/>
        </w:rPr>
        <w:t xml:space="preserve">Regarding the types of skin diseases among children it was found that less than one third of them (29.5%) had </w:t>
      </w:r>
      <w:proofErr w:type="spellStart"/>
      <w:r w:rsidRPr="00163361">
        <w:rPr>
          <w:rFonts w:asciiTheme="majorBidi" w:hAnsiTheme="majorBidi" w:cstheme="majorBidi"/>
          <w:sz w:val="20"/>
          <w:szCs w:val="20"/>
        </w:rPr>
        <w:t>favus</w:t>
      </w:r>
      <w:proofErr w:type="spellEnd"/>
      <w:r w:rsidRPr="00163361">
        <w:rPr>
          <w:rFonts w:asciiTheme="majorBidi" w:hAnsiTheme="majorBidi" w:cstheme="majorBidi"/>
          <w:sz w:val="20"/>
          <w:szCs w:val="20"/>
        </w:rPr>
        <w:t xml:space="preserve">, while (13.8%) of them had </w:t>
      </w:r>
      <w:proofErr w:type="spellStart"/>
      <w:r w:rsidRPr="00163361">
        <w:rPr>
          <w:rFonts w:asciiTheme="majorBidi" w:hAnsiTheme="majorBidi" w:cstheme="majorBidi"/>
          <w:sz w:val="20"/>
          <w:szCs w:val="20"/>
        </w:rPr>
        <w:t>tinea</w:t>
      </w:r>
      <w:proofErr w:type="spellEnd"/>
      <w:r w:rsidRPr="00163361">
        <w:rPr>
          <w:rFonts w:asciiTheme="majorBidi" w:hAnsiTheme="majorBidi" w:cstheme="majorBidi"/>
          <w:sz w:val="20"/>
          <w:szCs w:val="20"/>
        </w:rPr>
        <w:t xml:space="preserve"> and only (0.5%) of those had psoriasis disease. Regarding the classification of skin disease in the present study represent that three quarter of children had infectious disease such as the fungal infections revealed high frequency of the studied sample. In the same line </w:t>
      </w:r>
      <w:proofErr w:type="spellStart"/>
      <w:r w:rsidR="00DA762A" w:rsidRPr="00163361">
        <w:rPr>
          <w:rFonts w:asciiTheme="majorBidi" w:hAnsiTheme="majorBidi" w:cstheme="majorBidi"/>
          <w:b/>
          <w:bCs/>
          <w:sz w:val="20"/>
          <w:szCs w:val="20"/>
        </w:rPr>
        <w:t>Ogunbiyi</w:t>
      </w:r>
      <w:proofErr w:type="spellEnd"/>
      <w:r w:rsidR="0001026B" w:rsidRPr="00163361">
        <w:rPr>
          <w:rFonts w:asciiTheme="majorBidi" w:hAnsiTheme="majorBidi" w:cstheme="majorBidi"/>
          <w:b/>
          <w:bCs/>
          <w:sz w:val="20"/>
          <w:szCs w:val="20"/>
        </w:rPr>
        <w:t xml:space="preserve"> et al.</w:t>
      </w:r>
      <w:r w:rsidR="00DA762A" w:rsidRPr="00163361">
        <w:rPr>
          <w:rFonts w:asciiTheme="majorBidi" w:hAnsiTheme="majorBidi" w:cstheme="majorBidi"/>
          <w:b/>
          <w:bCs/>
          <w:sz w:val="20"/>
          <w:szCs w:val="20"/>
        </w:rPr>
        <w:t>,</w:t>
      </w:r>
      <w:r w:rsidR="001D07A5" w:rsidRPr="00163361">
        <w:rPr>
          <w:rFonts w:asciiTheme="majorBidi" w:hAnsiTheme="majorBidi" w:cstheme="majorBidi"/>
          <w:b/>
          <w:bCs/>
          <w:sz w:val="20"/>
          <w:szCs w:val="20"/>
        </w:rPr>
        <w:t xml:space="preserve"> </w:t>
      </w:r>
      <w:r w:rsidR="00DA762A" w:rsidRPr="00163361">
        <w:rPr>
          <w:rFonts w:asciiTheme="majorBidi" w:hAnsiTheme="majorBidi" w:cstheme="majorBidi"/>
          <w:b/>
          <w:bCs/>
          <w:sz w:val="20"/>
          <w:szCs w:val="20"/>
        </w:rPr>
        <w:t>(</w:t>
      </w:r>
      <w:r w:rsidRPr="00163361">
        <w:rPr>
          <w:rFonts w:asciiTheme="majorBidi" w:hAnsiTheme="majorBidi" w:cstheme="majorBidi"/>
          <w:b/>
          <w:bCs/>
          <w:sz w:val="20"/>
          <w:szCs w:val="20"/>
        </w:rPr>
        <w:t xml:space="preserve">2005) </w:t>
      </w:r>
      <w:r w:rsidRPr="00163361">
        <w:rPr>
          <w:rFonts w:asciiTheme="majorBidi" w:hAnsiTheme="majorBidi" w:cstheme="majorBidi"/>
          <w:sz w:val="20"/>
          <w:szCs w:val="20"/>
        </w:rPr>
        <w:t xml:space="preserve">reported that high frequency of fungal infections were reported to be 37.6%. </w:t>
      </w:r>
    </w:p>
    <w:p w:rsidR="00D9114B" w:rsidRPr="00163361" w:rsidRDefault="00D9114B" w:rsidP="0038744D">
      <w:pPr>
        <w:bidi w:val="0"/>
        <w:spacing w:after="0" w:line="240" w:lineRule="auto"/>
        <w:ind w:firstLine="720"/>
        <w:jc w:val="both"/>
        <w:rPr>
          <w:rFonts w:asciiTheme="majorBidi" w:hAnsiTheme="majorBidi" w:cstheme="majorBidi"/>
          <w:sz w:val="20"/>
          <w:szCs w:val="20"/>
        </w:rPr>
      </w:pPr>
      <w:r w:rsidRPr="00163361">
        <w:rPr>
          <w:rFonts w:asciiTheme="majorBidi" w:hAnsiTheme="majorBidi" w:cstheme="majorBidi"/>
          <w:sz w:val="20"/>
          <w:szCs w:val="20"/>
        </w:rPr>
        <w:t xml:space="preserve">Bacterial infection in the present study found that less than two fifth of children. This result disagreement with </w:t>
      </w:r>
      <w:proofErr w:type="spellStart"/>
      <w:r w:rsidRPr="00163361">
        <w:rPr>
          <w:rFonts w:asciiTheme="majorBidi" w:hAnsiTheme="majorBidi" w:cstheme="majorBidi"/>
          <w:b/>
          <w:bCs/>
          <w:vanish/>
          <w:sz w:val="20"/>
          <w:szCs w:val="20"/>
        </w:rPr>
        <w:t>BAuthor%</w:t>
      </w:r>
      <w:hyperlink r:id="rId15" w:history="1">
        <w:r w:rsidRPr="00163361">
          <w:rPr>
            <w:rStyle w:val="Hyperlink"/>
            <w:rFonts w:asciiTheme="majorBidi" w:hAnsiTheme="majorBidi" w:cstheme="majorBidi"/>
            <w:b/>
            <w:bCs/>
            <w:vanish/>
            <w:color w:val="auto"/>
            <w:sz w:val="20"/>
            <w:szCs w:val="20"/>
            <w:u w:val="none"/>
          </w:rPr>
          <w:t>D&amp;cauthor</w:t>
        </w:r>
        <w:proofErr w:type="spellEnd"/>
        <w:r w:rsidRPr="00163361">
          <w:rPr>
            <w:rStyle w:val="Hyperlink"/>
            <w:rFonts w:asciiTheme="majorBidi" w:hAnsiTheme="majorBidi" w:cstheme="majorBidi"/>
            <w:b/>
            <w:bCs/>
            <w:vanish/>
            <w:color w:val="auto"/>
            <w:sz w:val="20"/>
            <w:szCs w:val="20"/>
            <w:u w:val="none"/>
          </w:rPr>
          <w:t>=</w:t>
        </w:r>
        <w:proofErr w:type="spellStart"/>
        <w:r w:rsidRPr="00163361">
          <w:rPr>
            <w:rStyle w:val="Hyperlink"/>
            <w:rFonts w:asciiTheme="majorBidi" w:hAnsiTheme="majorBidi" w:cstheme="majorBidi"/>
            <w:b/>
            <w:bCs/>
            <w:vanish/>
            <w:color w:val="auto"/>
            <w:sz w:val="20"/>
            <w:szCs w:val="20"/>
            <w:u w:val="none"/>
          </w:rPr>
          <w:t>true&amp;cauthor_uid</w:t>
        </w:r>
        <w:proofErr w:type="spellEnd"/>
        <w:r w:rsidRPr="00163361">
          <w:rPr>
            <w:rStyle w:val="Hyperlink"/>
            <w:rFonts w:asciiTheme="majorBidi" w:hAnsiTheme="majorBidi" w:cstheme="majorBidi"/>
            <w:b/>
            <w:bCs/>
            <w:vanish/>
            <w:color w:val="auto"/>
            <w:sz w:val="20"/>
            <w:szCs w:val="20"/>
            <w:u w:val="none"/>
          </w:rPr>
          <w:t>=23557028"</w:t>
        </w:r>
        <w:r w:rsidRPr="00163361">
          <w:rPr>
            <w:rStyle w:val="Hyperlink"/>
            <w:rFonts w:asciiTheme="majorBidi" w:hAnsiTheme="majorBidi" w:cstheme="majorBidi"/>
            <w:b/>
            <w:bCs/>
            <w:color w:val="auto"/>
            <w:sz w:val="20"/>
            <w:szCs w:val="20"/>
            <w:u w:val="none"/>
          </w:rPr>
          <w:t>Hogewoning et al.,</w:t>
        </w:r>
      </w:hyperlink>
      <w:r w:rsidR="0001026B" w:rsidRPr="00163361">
        <w:rPr>
          <w:rStyle w:val="Hyperlink"/>
          <w:rFonts w:asciiTheme="majorBidi" w:hAnsiTheme="majorBidi" w:cstheme="majorBidi"/>
          <w:b/>
          <w:bCs/>
          <w:color w:val="auto"/>
          <w:sz w:val="20"/>
          <w:szCs w:val="20"/>
          <w:u w:val="none"/>
        </w:rPr>
        <w:t xml:space="preserve"> </w:t>
      </w:r>
      <w:r w:rsidRPr="00163361">
        <w:rPr>
          <w:rFonts w:asciiTheme="majorBidi" w:hAnsiTheme="majorBidi" w:cstheme="majorBidi"/>
          <w:b/>
          <w:bCs/>
          <w:sz w:val="20"/>
          <w:szCs w:val="20"/>
        </w:rPr>
        <w:t>(2013)</w:t>
      </w:r>
      <w:r w:rsidRPr="00163361">
        <w:rPr>
          <w:rFonts w:asciiTheme="majorBidi" w:hAnsiTheme="majorBidi" w:cstheme="majorBidi"/>
          <w:sz w:val="20"/>
          <w:szCs w:val="20"/>
        </w:rPr>
        <w:t xml:space="preserve"> who reported that Bacterial skin infection the highest prevalence, especially in rural areas and in schools serving children living at lower socioeconomic levels.</w:t>
      </w:r>
    </w:p>
    <w:p w:rsidR="00D9114B" w:rsidRPr="00163361" w:rsidRDefault="00D9114B" w:rsidP="0038744D">
      <w:pPr>
        <w:bidi w:val="0"/>
        <w:spacing w:after="0" w:line="240" w:lineRule="auto"/>
        <w:ind w:firstLine="720"/>
        <w:jc w:val="both"/>
        <w:rPr>
          <w:rFonts w:asciiTheme="majorBidi" w:hAnsiTheme="majorBidi" w:cstheme="majorBidi"/>
          <w:sz w:val="20"/>
          <w:szCs w:val="20"/>
        </w:rPr>
      </w:pPr>
      <w:r w:rsidRPr="00163361">
        <w:rPr>
          <w:rFonts w:asciiTheme="majorBidi" w:hAnsiTheme="majorBidi" w:cstheme="majorBidi"/>
          <w:sz w:val="20"/>
          <w:szCs w:val="20"/>
        </w:rPr>
        <w:t xml:space="preserve">Parasitic skin diseases were 19.5% in our study. This was similar to other studies </w:t>
      </w:r>
      <w:r w:rsidR="0001026B" w:rsidRPr="00163361">
        <w:rPr>
          <w:rFonts w:asciiTheme="majorBidi" w:hAnsiTheme="majorBidi" w:cstheme="majorBidi"/>
          <w:sz w:val="20"/>
          <w:szCs w:val="20"/>
        </w:rPr>
        <w:t>from Pakistan</w:t>
      </w:r>
      <w:r w:rsidR="00F328A3" w:rsidRPr="00163361">
        <w:rPr>
          <w:rFonts w:asciiTheme="majorBidi" w:hAnsiTheme="majorBidi" w:cstheme="majorBidi"/>
          <w:sz w:val="20"/>
          <w:szCs w:val="20"/>
        </w:rPr>
        <w:t>,</w:t>
      </w:r>
      <w:r w:rsidR="00F20D03" w:rsidRPr="00163361">
        <w:rPr>
          <w:rFonts w:asciiTheme="majorBidi" w:hAnsiTheme="majorBidi" w:cstheme="majorBidi"/>
          <w:sz w:val="20"/>
          <w:szCs w:val="20"/>
        </w:rPr>
        <w:t xml:space="preserve"> </w:t>
      </w:r>
      <w:proofErr w:type="spellStart"/>
      <w:r w:rsidRPr="00163361">
        <w:rPr>
          <w:rFonts w:asciiTheme="majorBidi" w:hAnsiTheme="majorBidi" w:cstheme="majorBidi"/>
          <w:b/>
          <w:bCs/>
          <w:sz w:val="20"/>
          <w:szCs w:val="20"/>
        </w:rPr>
        <w:t>Yassmeen</w:t>
      </w:r>
      <w:proofErr w:type="spellEnd"/>
      <w:r w:rsidRPr="00163361">
        <w:rPr>
          <w:rFonts w:asciiTheme="majorBidi" w:eastAsia="Calibri" w:hAnsiTheme="majorBidi" w:cstheme="majorBidi"/>
          <w:b/>
          <w:bCs/>
          <w:sz w:val="20"/>
          <w:szCs w:val="20"/>
        </w:rPr>
        <w:t xml:space="preserve"> and Khan,</w:t>
      </w:r>
      <w:r w:rsidRPr="00163361">
        <w:rPr>
          <w:rFonts w:asciiTheme="majorBidi" w:hAnsiTheme="majorBidi" w:cstheme="majorBidi"/>
          <w:b/>
          <w:bCs/>
          <w:sz w:val="20"/>
          <w:szCs w:val="20"/>
        </w:rPr>
        <w:t xml:space="preserve"> (2005)</w:t>
      </w:r>
      <w:r w:rsidRPr="00163361">
        <w:rPr>
          <w:rFonts w:asciiTheme="majorBidi" w:hAnsiTheme="majorBidi" w:cstheme="majorBidi"/>
          <w:sz w:val="20"/>
          <w:szCs w:val="20"/>
        </w:rPr>
        <w:t xml:space="preserve"> and south </w:t>
      </w:r>
      <w:r w:rsidR="0001026B" w:rsidRPr="00163361">
        <w:rPr>
          <w:rFonts w:asciiTheme="majorBidi" w:hAnsiTheme="majorBidi" w:cstheme="majorBidi"/>
          <w:sz w:val="20"/>
          <w:szCs w:val="20"/>
        </w:rPr>
        <w:t>India</w:t>
      </w:r>
      <w:r w:rsidR="00F20D03" w:rsidRPr="00163361">
        <w:rPr>
          <w:rFonts w:asciiTheme="majorBidi" w:eastAsia="Calibri" w:hAnsiTheme="majorBidi" w:cstheme="majorBidi"/>
          <w:b/>
          <w:bCs/>
          <w:sz w:val="20"/>
          <w:szCs w:val="20"/>
        </w:rPr>
        <w:t xml:space="preserve"> </w:t>
      </w:r>
      <w:proofErr w:type="spellStart"/>
      <w:r w:rsidRPr="00163361">
        <w:rPr>
          <w:rFonts w:asciiTheme="majorBidi" w:eastAsia="Calibri" w:hAnsiTheme="majorBidi" w:cstheme="majorBidi"/>
          <w:b/>
          <w:bCs/>
          <w:sz w:val="20"/>
          <w:szCs w:val="20"/>
        </w:rPr>
        <w:t>Karthikeyan</w:t>
      </w:r>
      <w:proofErr w:type="spellEnd"/>
      <w:r w:rsidRPr="00163361">
        <w:rPr>
          <w:rFonts w:asciiTheme="majorBidi" w:hAnsiTheme="majorBidi" w:cstheme="majorBidi"/>
          <w:b/>
          <w:bCs/>
          <w:sz w:val="20"/>
          <w:szCs w:val="20"/>
        </w:rPr>
        <w:t xml:space="preserve"> et al.,</w:t>
      </w:r>
      <w:r w:rsidR="0001026B" w:rsidRPr="00163361">
        <w:rPr>
          <w:rFonts w:asciiTheme="majorBidi" w:hAnsiTheme="majorBidi" w:cstheme="majorBidi"/>
          <w:b/>
          <w:bCs/>
          <w:sz w:val="20"/>
          <w:szCs w:val="20"/>
        </w:rPr>
        <w:t xml:space="preserve"> </w:t>
      </w:r>
      <w:r w:rsidRPr="00163361">
        <w:rPr>
          <w:rFonts w:asciiTheme="majorBidi" w:hAnsiTheme="majorBidi" w:cstheme="majorBidi"/>
          <w:b/>
          <w:bCs/>
          <w:sz w:val="20"/>
          <w:szCs w:val="20"/>
        </w:rPr>
        <w:t>(2004).</w:t>
      </w:r>
    </w:p>
    <w:p w:rsidR="00D9114B" w:rsidRPr="00163361" w:rsidRDefault="00D9114B" w:rsidP="0001026B">
      <w:pPr>
        <w:autoSpaceDE w:val="0"/>
        <w:autoSpaceDN w:val="0"/>
        <w:bidi w:val="0"/>
        <w:adjustRightInd w:val="0"/>
        <w:spacing w:after="0" w:line="240" w:lineRule="auto"/>
        <w:ind w:firstLine="720"/>
        <w:jc w:val="both"/>
        <w:rPr>
          <w:rFonts w:asciiTheme="majorBidi" w:hAnsiTheme="majorBidi" w:cstheme="majorBidi"/>
          <w:sz w:val="20"/>
          <w:szCs w:val="20"/>
        </w:rPr>
      </w:pPr>
      <w:proofErr w:type="spellStart"/>
      <w:r w:rsidRPr="00163361">
        <w:rPr>
          <w:rFonts w:asciiTheme="majorBidi" w:hAnsiTheme="majorBidi" w:cstheme="majorBidi"/>
          <w:sz w:val="20"/>
          <w:szCs w:val="20"/>
        </w:rPr>
        <w:t>Pediculosiscapitis</w:t>
      </w:r>
      <w:proofErr w:type="spellEnd"/>
      <w:r w:rsidRPr="00163361">
        <w:rPr>
          <w:rFonts w:asciiTheme="majorBidi" w:hAnsiTheme="majorBidi" w:cstheme="majorBidi"/>
          <w:sz w:val="20"/>
          <w:szCs w:val="20"/>
        </w:rPr>
        <w:t xml:space="preserve"> represent</w:t>
      </w:r>
      <w:r w:rsidR="0001026B" w:rsidRPr="00163361">
        <w:rPr>
          <w:rFonts w:asciiTheme="majorBidi" w:hAnsiTheme="majorBidi" w:cstheme="majorBidi"/>
          <w:sz w:val="20"/>
          <w:szCs w:val="20"/>
        </w:rPr>
        <w:t>s</w:t>
      </w:r>
      <w:r w:rsidRPr="00163361">
        <w:rPr>
          <w:rFonts w:asciiTheme="majorBidi" w:hAnsiTheme="majorBidi" w:cstheme="majorBidi"/>
          <w:sz w:val="20"/>
          <w:szCs w:val="20"/>
        </w:rPr>
        <w:t xml:space="preserve"> 12.2% of the studied cases. Similar rates were observed in previous Egyptian studies that reported 19.7%, 14.7%, 21.8% </w:t>
      </w:r>
      <w:r w:rsidRPr="00163361">
        <w:rPr>
          <w:rFonts w:asciiTheme="majorBidi" w:hAnsiTheme="majorBidi" w:cstheme="majorBidi"/>
          <w:sz w:val="20"/>
          <w:szCs w:val="20"/>
        </w:rPr>
        <w:lastRenderedPageBreak/>
        <w:t>and 16% respectively</w:t>
      </w:r>
      <w:r w:rsidR="0001026B" w:rsidRPr="00163361">
        <w:rPr>
          <w:rFonts w:asciiTheme="majorBidi" w:hAnsiTheme="majorBidi" w:cstheme="majorBidi"/>
          <w:sz w:val="20"/>
          <w:szCs w:val="20"/>
        </w:rPr>
        <w:t xml:space="preserve"> (</w:t>
      </w:r>
      <w:proofErr w:type="spellStart"/>
      <w:r w:rsidR="0001026B" w:rsidRPr="00163361">
        <w:rPr>
          <w:rFonts w:asciiTheme="majorBidi" w:hAnsiTheme="majorBidi" w:cstheme="majorBidi"/>
          <w:b/>
          <w:bCs/>
          <w:sz w:val="20"/>
          <w:szCs w:val="20"/>
        </w:rPr>
        <w:t>Morsy</w:t>
      </w:r>
      <w:proofErr w:type="spellEnd"/>
      <w:r w:rsidR="0001026B" w:rsidRPr="00163361">
        <w:rPr>
          <w:rFonts w:asciiTheme="majorBidi" w:hAnsiTheme="majorBidi" w:cstheme="majorBidi"/>
          <w:b/>
          <w:bCs/>
          <w:sz w:val="20"/>
          <w:szCs w:val="20"/>
        </w:rPr>
        <w:t xml:space="preserve"> et al., 2002</w:t>
      </w:r>
      <w:r w:rsidRPr="00163361">
        <w:rPr>
          <w:rFonts w:asciiTheme="majorBidi" w:hAnsiTheme="majorBidi" w:cstheme="majorBidi"/>
          <w:b/>
          <w:bCs/>
          <w:sz w:val="20"/>
          <w:szCs w:val="20"/>
        </w:rPr>
        <w:t xml:space="preserve"> and Nada et al.,</w:t>
      </w:r>
      <w:r w:rsidR="0001026B" w:rsidRPr="00163361">
        <w:rPr>
          <w:rFonts w:asciiTheme="majorBidi" w:hAnsiTheme="majorBidi" w:cstheme="majorBidi"/>
          <w:b/>
          <w:bCs/>
          <w:sz w:val="20"/>
          <w:szCs w:val="20"/>
        </w:rPr>
        <w:t xml:space="preserve"> </w:t>
      </w:r>
      <w:r w:rsidRPr="00163361">
        <w:rPr>
          <w:rFonts w:asciiTheme="majorBidi" w:hAnsiTheme="majorBidi" w:cstheme="majorBidi"/>
          <w:b/>
          <w:bCs/>
          <w:sz w:val="20"/>
          <w:szCs w:val="20"/>
        </w:rPr>
        <w:t>2012)</w:t>
      </w:r>
      <w:r w:rsidRPr="00163361">
        <w:rPr>
          <w:rFonts w:asciiTheme="majorBidi" w:hAnsiTheme="majorBidi" w:cstheme="majorBidi"/>
          <w:sz w:val="20"/>
          <w:szCs w:val="20"/>
        </w:rPr>
        <w:t xml:space="preserve">.While higher infestations rates were reported in other studies 32.2% and 48.2% </w:t>
      </w:r>
      <w:r w:rsidR="0001026B" w:rsidRPr="00163361">
        <w:rPr>
          <w:rFonts w:asciiTheme="majorBidi" w:hAnsiTheme="majorBidi" w:cstheme="majorBidi"/>
          <w:sz w:val="20"/>
          <w:szCs w:val="20"/>
        </w:rPr>
        <w:t>(</w:t>
      </w:r>
      <w:r w:rsidR="0001026B" w:rsidRPr="00163361">
        <w:rPr>
          <w:rFonts w:asciiTheme="majorBidi" w:hAnsiTheme="majorBidi" w:cstheme="majorBidi"/>
          <w:b/>
          <w:bCs/>
          <w:sz w:val="20"/>
          <w:szCs w:val="20"/>
        </w:rPr>
        <w:t>EL-</w:t>
      </w:r>
      <w:proofErr w:type="spellStart"/>
      <w:r w:rsidR="0001026B" w:rsidRPr="00163361">
        <w:rPr>
          <w:rFonts w:asciiTheme="majorBidi" w:hAnsiTheme="majorBidi" w:cstheme="majorBidi"/>
          <w:b/>
          <w:bCs/>
          <w:sz w:val="20"/>
          <w:szCs w:val="20"/>
        </w:rPr>
        <w:t>Shafie</w:t>
      </w:r>
      <w:proofErr w:type="spellEnd"/>
      <w:r w:rsidR="0001026B" w:rsidRPr="00163361">
        <w:rPr>
          <w:rFonts w:asciiTheme="majorBidi" w:hAnsiTheme="majorBidi" w:cstheme="majorBidi"/>
          <w:b/>
          <w:bCs/>
          <w:sz w:val="20"/>
          <w:szCs w:val="20"/>
        </w:rPr>
        <w:t xml:space="preserve"> and El-</w:t>
      </w:r>
      <w:proofErr w:type="spellStart"/>
      <w:r w:rsidR="0001026B" w:rsidRPr="00163361">
        <w:rPr>
          <w:rFonts w:asciiTheme="majorBidi" w:hAnsiTheme="majorBidi" w:cstheme="majorBidi"/>
          <w:b/>
          <w:bCs/>
          <w:sz w:val="20"/>
          <w:szCs w:val="20"/>
        </w:rPr>
        <w:t>Shazly</w:t>
      </w:r>
      <w:proofErr w:type="spellEnd"/>
      <w:r w:rsidR="0001026B" w:rsidRPr="00163361">
        <w:rPr>
          <w:rFonts w:asciiTheme="majorBidi" w:hAnsiTheme="majorBidi" w:cstheme="majorBidi"/>
          <w:b/>
          <w:bCs/>
          <w:sz w:val="20"/>
          <w:szCs w:val="20"/>
        </w:rPr>
        <w:t xml:space="preserve">, </w:t>
      </w:r>
      <w:r w:rsidRPr="00163361">
        <w:rPr>
          <w:rFonts w:asciiTheme="majorBidi" w:hAnsiTheme="majorBidi" w:cstheme="majorBidi"/>
          <w:b/>
          <w:bCs/>
          <w:sz w:val="20"/>
          <w:szCs w:val="20"/>
        </w:rPr>
        <w:t>2002). Abed-El-Hafez et al., (2003)</w:t>
      </w:r>
      <w:r w:rsidRPr="00163361">
        <w:rPr>
          <w:rFonts w:asciiTheme="majorBidi" w:hAnsiTheme="majorBidi" w:cstheme="majorBidi"/>
          <w:sz w:val="20"/>
          <w:szCs w:val="20"/>
        </w:rPr>
        <w:t xml:space="preserve"> stated that fungal diseases: </w:t>
      </w:r>
      <w:proofErr w:type="spellStart"/>
      <w:r w:rsidRPr="00163361">
        <w:rPr>
          <w:rFonts w:asciiTheme="majorBidi" w:hAnsiTheme="majorBidi" w:cstheme="majorBidi"/>
          <w:sz w:val="20"/>
          <w:szCs w:val="20"/>
        </w:rPr>
        <w:t>Tinea</w:t>
      </w:r>
      <w:proofErr w:type="spellEnd"/>
      <w:r w:rsidRPr="00163361">
        <w:rPr>
          <w:rFonts w:asciiTheme="majorBidi" w:hAnsiTheme="majorBidi" w:cstheme="majorBidi"/>
          <w:sz w:val="20"/>
          <w:szCs w:val="20"/>
        </w:rPr>
        <w:t xml:space="preserve">, </w:t>
      </w:r>
      <w:proofErr w:type="spellStart"/>
      <w:r w:rsidRPr="00163361">
        <w:rPr>
          <w:rFonts w:asciiTheme="majorBidi" w:hAnsiTheme="majorBidi" w:cstheme="majorBidi"/>
          <w:sz w:val="20"/>
          <w:szCs w:val="20"/>
        </w:rPr>
        <w:t>Pedis</w:t>
      </w:r>
      <w:proofErr w:type="spellEnd"/>
      <w:r w:rsidRPr="00163361">
        <w:rPr>
          <w:rFonts w:asciiTheme="majorBidi" w:hAnsiTheme="majorBidi" w:cstheme="majorBidi"/>
          <w:sz w:val="20"/>
          <w:szCs w:val="20"/>
        </w:rPr>
        <w:t xml:space="preserve"> was the most fungal infection.</w:t>
      </w:r>
    </w:p>
    <w:p w:rsidR="00D9114B" w:rsidRPr="00163361" w:rsidRDefault="00D9114B" w:rsidP="0001026B">
      <w:pPr>
        <w:autoSpaceDE w:val="0"/>
        <w:autoSpaceDN w:val="0"/>
        <w:bidi w:val="0"/>
        <w:adjustRightInd w:val="0"/>
        <w:spacing w:after="0" w:line="240" w:lineRule="auto"/>
        <w:jc w:val="both"/>
        <w:rPr>
          <w:rFonts w:asciiTheme="majorBidi" w:hAnsiTheme="majorBidi" w:cstheme="majorBidi"/>
          <w:sz w:val="20"/>
          <w:szCs w:val="20"/>
        </w:rPr>
      </w:pPr>
      <w:r w:rsidRPr="00163361">
        <w:rPr>
          <w:rFonts w:asciiTheme="majorBidi" w:hAnsiTheme="majorBidi" w:cstheme="majorBidi"/>
          <w:sz w:val="20"/>
          <w:szCs w:val="20"/>
        </w:rPr>
        <w:tab/>
        <w:t xml:space="preserve">On the other parasite disease in this study was scabies, representing 2.6% of all cases and this result in the same line with </w:t>
      </w:r>
      <w:proofErr w:type="spellStart"/>
      <w:r w:rsidRPr="00163361">
        <w:rPr>
          <w:rFonts w:asciiTheme="majorBidi" w:hAnsiTheme="majorBidi" w:cstheme="majorBidi"/>
          <w:b/>
          <w:bCs/>
          <w:sz w:val="20"/>
          <w:szCs w:val="20"/>
        </w:rPr>
        <w:t>Mostafa</w:t>
      </w:r>
      <w:proofErr w:type="spellEnd"/>
      <w:r w:rsidRPr="00163361">
        <w:rPr>
          <w:rFonts w:asciiTheme="majorBidi" w:hAnsiTheme="majorBidi" w:cstheme="majorBidi"/>
          <w:b/>
          <w:bCs/>
          <w:sz w:val="20"/>
          <w:szCs w:val="20"/>
        </w:rPr>
        <w:t xml:space="preserve"> et al, (2012) and Abdel-Hafez </w:t>
      </w:r>
      <w:proofErr w:type="spellStart"/>
      <w:r w:rsidRPr="00163361">
        <w:rPr>
          <w:rFonts w:asciiTheme="majorBidi" w:hAnsiTheme="majorBidi" w:cstheme="majorBidi"/>
          <w:b/>
          <w:bCs/>
          <w:sz w:val="20"/>
          <w:szCs w:val="20"/>
        </w:rPr>
        <w:t>etal</w:t>
      </w:r>
      <w:proofErr w:type="spellEnd"/>
      <w:r w:rsidRPr="00163361">
        <w:rPr>
          <w:rFonts w:asciiTheme="majorBidi" w:hAnsiTheme="majorBidi" w:cstheme="majorBidi"/>
          <w:b/>
          <w:bCs/>
          <w:sz w:val="20"/>
          <w:szCs w:val="20"/>
        </w:rPr>
        <w:t>., (2003)</w:t>
      </w:r>
      <w:r w:rsidR="00181F74">
        <w:rPr>
          <w:rFonts w:asciiTheme="majorBidi" w:hAnsiTheme="majorBidi" w:cstheme="majorBidi"/>
          <w:b/>
          <w:bCs/>
          <w:sz w:val="20"/>
          <w:szCs w:val="20"/>
        </w:rPr>
        <w:t xml:space="preserve"> </w:t>
      </w:r>
      <w:r w:rsidRPr="00163361">
        <w:rPr>
          <w:rFonts w:asciiTheme="majorBidi" w:hAnsiTheme="majorBidi" w:cstheme="majorBidi"/>
          <w:b/>
          <w:bCs/>
          <w:sz w:val="20"/>
          <w:szCs w:val="20"/>
        </w:rPr>
        <w:t xml:space="preserve">and </w:t>
      </w:r>
      <w:proofErr w:type="spellStart"/>
      <w:r w:rsidRPr="00163361">
        <w:rPr>
          <w:rFonts w:asciiTheme="majorBidi" w:hAnsiTheme="majorBidi" w:cstheme="majorBidi"/>
          <w:b/>
          <w:bCs/>
          <w:sz w:val="20"/>
          <w:szCs w:val="20"/>
        </w:rPr>
        <w:t>Wenk</w:t>
      </w:r>
      <w:proofErr w:type="spellEnd"/>
      <w:r w:rsidR="00181F74">
        <w:rPr>
          <w:rFonts w:asciiTheme="majorBidi" w:hAnsiTheme="majorBidi" w:cstheme="majorBidi"/>
          <w:b/>
          <w:bCs/>
          <w:sz w:val="20"/>
          <w:szCs w:val="20"/>
        </w:rPr>
        <w:t>,</w:t>
      </w:r>
      <w:r w:rsidRPr="00163361">
        <w:rPr>
          <w:rFonts w:asciiTheme="majorBidi" w:hAnsiTheme="majorBidi" w:cstheme="majorBidi"/>
          <w:b/>
          <w:bCs/>
          <w:sz w:val="20"/>
          <w:szCs w:val="20"/>
        </w:rPr>
        <w:t xml:space="preserve"> and </w:t>
      </w:r>
      <w:proofErr w:type="spellStart"/>
      <w:r w:rsidRPr="00163361">
        <w:rPr>
          <w:rFonts w:asciiTheme="majorBidi" w:hAnsiTheme="majorBidi" w:cstheme="majorBidi"/>
          <w:b/>
          <w:bCs/>
          <w:sz w:val="20"/>
          <w:szCs w:val="20"/>
        </w:rPr>
        <w:t>Itin</w:t>
      </w:r>
      <w:proofErr w:type="spellEnd"/>
      <w:r w:rsidRPr="00163361">
        <w:rPr>
          <w:rFonts w:asciiTheme="majorBidi" w:hAnsiTheme="majorBidi" w:cstheme="majorBidi"/>
          <w:b/>
          <w:bCs/>
          <w:sz w:val="20"/>
          <w:szCs w:val="20"/>
        </w:rPr>
        <w:t xml:space="preserve"> (2003)</w:t>
      </w:r>
      <w:r w:rsidR="00181F74">
        <w:rPr>
          <w:rFonts w:asciiTheme="majorBidi" w:hAnsiTheme="majorBidi" w:cstheme="majorBidi"/>
          <w:sz w:val="20"/>
          <w:szCs w:val="20"/>
        </w:rPr>
        <w:t xml:space="preserve"> </w:t>
      </w:r>
      <w:r w:rsidRPr="00163361">
        <w:rPr>
          <w:rFonts w:asciiTheme="majorBidi" w:hAnsiTheme="majorBidi" w:cstheme="majorBidi"/>
          <w:sz w:val="20"/>
          <w:szCs w:val="20"/>
        </w:rPr>
        <w:t>reported that</w:t>
      </w:r>
      <w:r w:rsidR="00181F74">
        <w:rPr>
          <w:rFonts w:asciiTheme="majorBidi" w:hAnsiTheme="majorBidi" w:cstheme="majorBidi"/>
          <w:sz w:val="20"/>
          <w:szCs w:val="20"/>
        </w:rPr>
        <w:t xml:space="preserve"> </w:t>
      </w:r>
      <w:r w:rsidRPr="00163361">
        <w:rPr>
          <w:rFonts w:asciiTheme="majorBidi" w:hAnsiTheme="majorBidi" w:cstheme="majorBidi"/>
          <w:sz w:val="20"/>
          <w:szCs w:val="20"/>
        </w:rPr>
        <w:t xml:space="preserve">3%, 1.72% and 1.7% respectively. On the other hand, high prevalence rates of scabies were recorded by </w:t>
      </w:r>
      <w:r w:rsidR="00DA762A" w:rsidRPr="00163361">
        <w:rPr>
          <w:rFonts w:asciiTheme="majorBidi" w:hAnsiTheme="majorBidi" w:cstheme="majorBidi"/>
          <w:b/>
          <w:bCs/>
          <w:sz w:val="20"/>
          <w:szCs w:val="20"/>
        </w:rPr>
        <w:t>El-</w:t>
      </w:r>
      <w:proofErr w:type="spellStart"/>
      <w:r w:rsidR="00DA762A" w:rsidRPr="00163361">
        <w:rPr>
          <w:rFonts w:asciiTheme="majorBidi" w:hAnsiTheme="majorBidi" w:cstheme="majorBidi"/>
          <w:b/>
          <w:bCs/>
          <w:sz w:val="20"/>
          <w:szCs w:val="20"/>
        </w:rPr>
        <w:t>Rifaie</w:t>
      </w:r>
      <w:proofErr w:type="spellEnd"/>
      <w:r w:rsidRPr="00163361">
        <w:rPr>
          <w:rFonts w:asciiTheme="majorBidi" w:hAnsiTheme="majorBidi" w:cstheme="majorBidi"/>
          <w:b/>
          <w:bCs/>
          <w:sz w:val="20"/>
          <w:szCs w:val="20"/>
        </w:rPr>
        <w:t xml:space="preserve">, </w:t>
      </w:r>
      <w:proofErr w:type="spellStart"/>
      <w:r w:rsidRPr="00163361">
        <w:rPr>
          <w:rFonts w:asciiTheme="majorBidi" w:hAnsiTheme="majorBidi" w:cstheme="majorBidi"/>
          <w:b/>
          <w:bCs/>
          <w:sz w:val="20"/>
          <w:szCs w:val="20"/>
        </w:rPr>
        <w:t>Meabed</w:t>
      </w:r>
      <w:proofErr w:type="spellEnd"/>
      <w:r w:rsidR="00181F74">
        <w:rPr>
          <w:rFonts w:asciiTheme="majorBidi" w:hAnsiTheme="majorBidi" w:cstheme="majorBidi"/>
          <w:b/>
          <w:bCs/>
          <w:sz w:val="20"/>
          <w:szCs w:val="20"/>
        </w:rPr>
        <w:t xml:space="preserve"> </w:t>
      </w:r>
      <w:r w:rsidRPr="00163361">
        <w:rPr>
          <w:rFonts w:asciiTheme="majorBidi" w:hAnsiTheme="majorBidi" w:cstheme="majorBidi"/>
          <w:b/>
          <w:bCs/>
          <w:sz w:val="20"/>
          <w:szCs w:val="20"/>
        </w:rPr>
        <w:t xml:space="preserve">and </w:t>
      </w:r>
      <w:proofErr w:type="spellStart"/>
      <w:r w:rsidRPr="00163361">
        <w:rPr>
          <w:rFonts w:asciiTheme="majorBidi" w:hAnsiTheme="majorBidi" w:cstheme="majorBidi"/>
          <w:b/>
          <w:bCs/>
          <w:sz w:val="20"/>
          <w:szCs w:val="20"/>
        </w:rPr>
        <w:t>Mostafa</w:t>
      </w:r>
      <w:proofErr w:type="spellEnd"/>
      <w:r w:rsidR="00DA762A" w:rsidRPr="00163361">
        <w:rPr>
          <w:rFonts w:asciiTheme="majorBidi" w:hAnsiTheme="majorBidi" w:cstheme="majorBidi"/>
          <w:b/>
          <w:bCs/>
          <w:sz w:val="20"/>
          <w:szCs w:val="20"/>
        </w:rPr>
        <w:t xml:space="preserve"> </w:t>
      </w:r>
      <w:r w:rsidRPr="00163361">
        <w:rPr>
          <w:rFonts w:asciiTheme="majorBidi" w:hAnsiTheme="majorBidi" w:cstheme="majorBidi"/>
          <w:b/>
          <w:bCs/>
          <w:sz w:val="20"/>
          <w:szCs w:val="20"/>
        </w:rPr>
        <w:t xml:space="preserve">(2000), </w:t>
      </w:r>
      <w:proofErr w:type="spellStart"/>
      <w:r w:rsidRPr="00163361">
        <w:rPr>
          <w:rFonts w:asciiTheme="majorBidi" w:hAnsiTheme="majorBidi" w:cstheme="majorBidi"/>
          <w:b/>
          <w:bCs/>
          <w:sz w:val="20"/>
          <w:szCs w:val="20"/>
        </w:rPr>
        <w:t>Javed</w:t>
      </w:r>
      <w:proofErr w:type="spellEnd"/>
      <w:r w:rsidRPr="00163361">
        <w:rPr>
          <w:rFonts w:asciiTheme="majorBidi" w:hAnsiTheme="majorBidi" w:cstheme="majorBidi"/>
          <w:b/>
          <w:bCs/>
          <w:sz w:val="20"/>
          <w:szCs w:val="20"/>
        </w:rPr>
        <w:t xml:space="preserve"> and </w:t>
      </w:r>
      <w:proofErr w:type="spellStart"/>
      <w:r w:rsidRPr="00163361">
        <w:rPr>
          <w:rFonts w:asciiTheme="majorBidi" w:hAnsiTheme="majorBidi" w:cstheme="majorBidi"/>
          <w:b/>
          <w:bCs/>
          <w:sz w:val="20"/>
          <w:szCs w:val="20"/>
        </w:rPr>
        <w:t>Jairamani</w:t>
      </w:r>
      <w:proofErr w:type="spellEnd"/>
      <w:r w:rsidRPr="00163361">
        <w:rPr>
          <w:rFonts w:asciiTheme="majorBidi" w:hAnsiTheme="majorBidi" w:cstheme="majorBidi"/>
          <w:b/>
          <w:bCs/>
          <w:sz w:val="20"/>
          <w:szCs w:val="20"/>
        </w:rPr>
        <w:t xml:space="preserve"> (2006)</w:t>
      </w:r>
      <w:r w:rsidRPr="00163361">
        <w:rPr>
          <w:rFonts w:asciiTheme="majorBidi" w:hAnsiTheme="majorBidi" w:cstheme="majorBidi"/>
          <w:sz w:val="20"/>
          <w:szCs w:val="20"/>
        </w:rPr>
        <w:tab/>
        <w:t xml:space="preserve">They were 23.9%, 21.0% and 10.16% respectively. </w:t>
      </w:r>
    </w:p>
    <w:p w:rsidR="00D9114B" w:rsidRPr="00163361" w:rsidRDefault="00181F74" w:rsidP="0001026B">
      <w:pPr>
        <w:tabs>
          <w:tab w:val="right" w:pos="0"/>
          <w:tab w:val="right" w:pos="284"/>
          <w:tab w:val="right" w:pos="567"/>
        </w:tabs>
        <w:autoSpaceDE w:val="0"/>
        <w:autoSpaceDN w:val="0"/>
        <w:bidi w:val="0"/>
        <w:adjustRightInd w:val="0"/>
        <w:spacing w:after="0" w:line="240" w:lineRule="auto"/>
        <w:jc w:val="both"/>
        <w:rPr>
          <w:rFonts w:asciiTheme="majorBidi" w:eastAsia="Calibri" w:hAnsiTheme="majorBidi" w:cstheme="majorBidi"/>
          <w:b/>
          <w:bCs/>
          <w:sz w:val="20"/>
          <w:szCs w:val="20"/>
        </w:rPr>
      </w:pPr>
      <w:r>
        <w:rPr>
          <w:rFonts w:asciiTheme="majorBidi" w:hAnsiTheme="majorBidi" w:cstheme="majorBidi" w:hint="eastAsia"/>
          <w:sz w:val="20"/>
          <w:szCs w:val="20"/>
          <w:lang w:eastAsia="zh-CN"/>
        </w:rPr>
        <w:tab/>
      </w:r>
      <w:r w:rsidR="00D9114B" w:rsidRPr="00163361">
        <w:rPr>
          <w:rFonts w:asciiTheme="majorBidi" w:hAnsiTheme="majorBidi" w:cstheme="majorBidi"/>
          <w:sz w:val="20"/>
          <w:szCs w:val="20"/>
        </w:rPr>
        <w:tab/>
      </w:r>
      <w:r w:rsidR="00D9114B" w:rsidRPr="00163361">
        <w:rPr>
          <w:rFonts w:asciiTheme="majorBidi" w:hAnsiTheme="majorBidi" w:cstheme="majorBidi"/>
          <w:sz w:val="20"/>
          <w:szCs w:val="20"/>
        </w:rPr>
        <w:tab/>
        <w:t xml:space="preserve">Food or digestive allergies, skin allergies (such as eczema) are the most common allergies among children. Allergies can affect a child's physical and emotional health and can interfere with daily activities, such as sleep, play, and attending school </w:t>
      </w:r>
      <w:r w:rsidR="0001026B" w:rsidRPr="00163361">
        <w:rPr>
          <w:rFonts w:asciiTheme="majorBidi" w:hAnsiTheme="majorBidi" w:cstheme="majorBidi"/>
          <w:b/>
          <w:bCs/>
          <w:sz w:val="20"/>
          <w:szCs w:val="20"/>
        </w:rPr>
        <w:t>(</w:t>
      </w:r>
      <w:proofErr w:type="spellStart"/>
      <w:r w:rsidR="00D9114B" w:rsidRPr="00163361">
        <w:rPr>
          <w:rFonts w:asciiTheme="majorBidi" w:hAnsiTheme="majorBidi" w:cstheme="majorBidi"/>
          <w:b/>
          <w:bCs/>
          <w:sz w:val="20"/>
          <w:szCs w:val="20"/>
        </w:rPr>
        <w:t>Baiardini</w:t>
      </w:r>
      <w:proofErr w:type="spellEnd"/>
      <w:r w:rsidR="00D9114B" w:rsidRPr="00163361">
        <w:rPr>
          <w:rFonts w:asciiTheme="majorBidi" w:hAnsiTheme="majorBidi" w:cstheme="majorBidi"/>
          <w:b/>
          <w:bCs/>
          <w:sz w:val="20"/>
          <w:szCs w:val="20"/>
        </w:rPr>
        <w:t xml:space="preserve"> et al., 2006</w:t>
      </w:r>
      <w:r>
        <w:rPr>
          <w:rFonts w:asciiTheme="majorBidi" w:hAnsiTheme="majorBidi" w:cstheme="majorBidi"/>
          <w:b/>
          <w:bCs/>
          <w:sz w:val="20"/>
          <w:szCs w:val="20"/>
        </w:rPr>
        <w:t xml:space="preserve"> </w:t>
      </w:r>
      <w:r w:rsidR="0001026B" w:rsidRPr="00163361">
        <w:rPr>
          <w:rFonts w:asciiTheme="majorBidi" w:hAnsiTheme="majorBidi" w:cstheme="majorBidi"/>
          <w:b/>
          <w:bCs/>
          <w:sz w:val="20"/>
          <w:szCs w:val="20"/>
        </w:rPr>
        <w:t xml:space="preserve">and </w:t>
      </w:r>
      <w:proofErr w:type="spellStart"/>
      <w:r w:rsidR="0001026B" w:rsidRPr="00163361">
        <w:rPr>
          <w:rFonts w:asciiTheme="majorBidi" w:hAnsiTheme="majorBidi" w:cstheme="majorBidi"/>
          <w:b/>
          <w:bCs/>
          <w:sz w:val="20"/>
          <w:szCs w:val="20"/>
        </w:rPr>
        <w:t>Marklund</w:t>
      </w:r>
      <w:proofErr w:type="spellEnd"/>
      <w:r w:rsidR="0001026B" w:rsidRPr="00163361">
        <w:rPr>
          <w:rFonts w:asciiTheme="majorBidi" w:hAnsiTheme="majorBidi" w:cstheme="majorBidi"/>
          <w:b/>
          <w:bCs/>
          <w:sz w:val="20"/>
          <w:szCs w:val="20"/>
        </w:rPr>
        <w:t xml:space="preserve"> et al., </w:t>
      </w:r>
      <w:r w:rsidR="00D9114B" w:rsidRPr="00163361">
        <w:rPr>
          <w:rFonts w:asciiTheme="majorBidi" w:hAnsiTheme="majorBidi" w:cstheme="majorBidi"/>
          <w:b/>
          <w:bCs/>
          <w:sz w:val="20"/>
          <w:szCs w:val="20"/>
        </w:rPr>
        <w:t>2004)</w:t>
      </w:r>
      <w:r w:rsidR="00D9114B" w:rsidRPr="00163361">
        <w:rPr>
          <w:rFonts w:asciiTheme="majorBidi" w:hAnsiTheme="majorBidi" w:cstheme="majorBidi"/>
          <w:sz w:val="20"/>
          <w:szCs w:val="20"/>
        </w:rPr>
        <w:t xml:space="preserve">. A severe allergic reaction with rapid onset, anaphylaxis, can be life threatening. Foods represent the most common cause of anaphylaxis among children and adolescents </w:t>
      </w:r>
      <w:r w:rsidR="0001026B" w:rsidRPr="00163361">
        <w:rPr>
          <w:rFonts w:asciiTheme="majorBidi" w:hAnsiTheme="majorBidi" w:cstheme="majorBidi"/>
          <w:sz w:val="20"/>
          <w:szCs w:val="20"/>
        </w:rPr>
        <w:t>(</w:t>
      </w:r>
      <w:r w:rsidR="00D9114B" w:rsidRPr="00163361">
        <w:rPr>
          <w:rFonts w:asciiTheme="majorBidi" w:hAnsiTheme="majorBidi" w:cstheme="majorBidi"/>
          <w:b/>
          <w:bCs/>
          <w:sz w:val="20"/>
          <w:szCs w:val="20"/>
        </w:rPr>
        <w:t xml:space="preserve">De </w:t>
      </w:r>
      <w:proofErr w:type="spellStart"/>
      <w:r w:rsidR="00D9114B" w:rsidRPr="00163361">
        <w:rPr>
          <w:rFonts w:asciiTheme="majorBidi" w:hAnsiTheme="majorBidi" w:cstheme="majorBidi"/>
          <w:b/>
          <w:bCs/>
          <w:sz w:val="20"/>
          <w:szCs w:val="20"/>
        </w:rPr>
        <w:t>Silva</w:t>
      </w:r>
      <w:r w:rsidR="00D9114B" w:rsidRPr="00163361">
        <w:rPr>
          <w:rFonts w:asciiTheme="majorBidi" w:eastAsia="Calibri" w:hAnsiTheme="majorBidi" w:cstheme="majorBidi"/>
          <w:b/>
          <w:bCs/>
          <w:sz w:val="20"/>
          <w:szCs w:val="20"/>
        </w:rPr>
        <w:t>et</w:t>
      </w:r>
      <w:proofErr w:type="spellEnd"/>
      <w:r w:rsidR="00D9114B" w:rsidRPr="00163361">
        <w:rPr>
          <w:rFonts w:asciiTheme="majorBidi" w:eastAsia="Calibri" w:hAnsiTheme="majorBidi" w:cstheme="majorBidi"/>
          <w:b/>
          <w:bCs/>
          <w:sz w:val="20"/>
          <w:szCs w:val="20"/>
        </w:rPr>
        <w:t xml:space="preserve"> a</w:t>
      </w:r>
      <w:r w:rsidR="0001026B" w:rsidRPr="00163361">
        <w:rPr>
          <w:rFonts w:asciiTheme="majorBidi" w:eastAsia="Calibri" w:hAnsiTheme="majorBidi" w:cstheme="majorBidi"/>
          <w:b/>
          <w:bCs/>
          <w:sz w:val="20"/>
          <w:szCs w:val="20"/>
        </w:rPr>
        <w:t xml:space="preserve">l., </w:t>
      </w:r>
      <w:r w:rsidR="00D9114B" w:rsidRPr="00163361">
        <w:rPr>
          <w:rFonts w:asciiTheme="majorBidi" w:eastAsia="Calibri" w:hAnsiTheme="majorBidi" w:cstheme="majorBidi"/>
          <w:b/>
          <w:bCs/>
          <w:sz w:val="20"/>
          <w:szCs w:val="20"/>
        </w:rPr>
        <w:t>2008</w:t>
      </w:r>
      <w:r w:rsidR="00D729C0" w:rsidRPr="00163361">
        <w:rPr>
          <w:rFonts w:asciiTheme="majorBidi" w:eastAsia="Calibri" w:hAnsiTheme="majorBidi" w:cstheme="majorBidi"/>
          <w:b/>
          <w:bCs/>
          <w:sz w:val="20"/>
          <w:szCs w:val="20"/>
        </w:rPr>
        <w:t xml:space="preserve"> </w:t>
      </w:r>
      <w:r w:rsidR="00D9114B" w:rsidRPr="00163361">
        <w:rPr>
          <w:rFonts w:asciiTheme="majorBidi" w:eastAsia="Calibri" w:hAnsiTheme="majorBidi" w:cstheme="majorBidi"/>
          <w:b/>
          <w:bCs/>
          <w:sz w:val="20"/>
          <w:szCs w:val="20"/>
        </w:rPr>
        <w:t>and</w:t>
      </w:r>
      <w:r w:rsidR="00D9114B" w:rsidRPr="00163361">
        <w:rPr>
          <w:rFonts w:asciiTheme="majorBidi" w:hAnsiTheme="majorBidi" w:cstheme="majorBidi"/>
          <w:b/>
          <w:bCs/>
          <w:sz w:val="20"/>
          <w:szCs w:val="20"/>
        </w:rPr>
        <w:t xml:space="preserve"> </w:t>
      </w:r>
      <w:r w:rsidR="0001026B" w:rsidRPr="00163361">
        <w:rPr>
          <w:rFonts w:asciiTheme="majorBidi" w:hAnsiTheme="majorBidi" w:cstheme="majorBidi"/>
          <w:b/>
          <w:bCs/>
          <w:sz w:val="20"/>
          <w:szCs w:val="20"/>
        </w:rPr>
        <w:t xml:space="preserve">Lee and </w:t>
      </w:r>
      <w:proofErr w:type="spellStart"/>
      <w:r w:rsidR="0001026B" w:rsidRPr="00163361">
        <w:rPr>
          <w:rFonts w:asciiTheme="majorBidi" w:hAnsiTheme="majorBidi" w:cstheme="majorBidi"/>
          <w:b/>
          <w:bCs/>
          <w:sz w:val="20"/>
          <w:szCs w:val="20"/>
        </w:rPr>
        <w:t>Vadas</w:t>
      </w:r>
      <w:proofErr w:type="spellEnd"/>
      <w:r w:rsidR="0001026B" w:rsidRPr="00163361">
        <w:rPr>
          <w:rFonts w:asciiTheme="majorBidi" w:hAnsiTheme="majorBidi" w:cstheme="majorBidi"/>
          <w:b/>
          <w:bCs/>
          <w:sz w:val="20"/>
          <w:szCs w:val="20"/>
        </w:rPr>
        <w:t xml:space="preserve">, </w:t>
      </w:r>
      <w:r w:rsidR="00D9114B" w:rsidRPr="00163361">
        <w:rPr>
          <w:rFonts w:asciiTheme="majorBidi" w:eastAsia="Calibri" w:hAnsiTheme="majorBidi" w:cstheme="majorBidi"/>
          <w:b/>
          <w:bCs/>
          <w:sz w:val="20"/>
          <w:szCs w:val="20"/>
        </w:rPr>
        <w:t>2011).</w:t>
      </w:r>
    </w:p>
    <w:p w:rsidR="00D9114B" w:rsidRPr="00163361" w:rsidRDefault="00D9114B" w:rsidP="00F4399B">
      <w:pPr>
        <w:tabs>
          <w:tab w:val="right" w:pos="360"/>
        </w:tabs>
        <w:bidi w:val="0"/>
        <w:spacing w:after="0" w:line="240" w:lineRule="auto"/>
        <w:jc w:val="both"/>
        <w:rPr>
          <w:rFonts w:asciiTheme="majorBidi" w:eastAsia="Times New Roman" w:hAnsiTheme="majorBidi" w:cstheme="majorBidi"/>
          <w:sz w:val="20"/>
          <w:szCs w:val="20"/>
        </w:rPr>
      </w:pPr>
      <w:r w:rsidRPr="00163361">
        <w:rPr>
          <w:rFonts w:asciiTheme="majorBidi" w:hAnsiTheme="majorBidi" w:cstheme="majorBidi"/>
          <w:sz w:val="20"/>
          <w:szCs w:val="20"/>
        </w:rPr>
        <w:tab/>
      </w:r>
      <w:r w:rsidRPr="00163361">
        <w:rPr>
          <w:rFonts w:asciiTheme="majorBidi" w:hAnsiTheme="majorBidi" w:cstheme="majorBidi"/>
          <w:sz w:val="20"/>
          <w:szCs w:val="20"/>
        </w:rPr>
        <w:tab/>
        <w:t>Regarding skin allergy, the present study illustrated that two thirds (63.7%) of children had skin allergy, while nearly half of them the allergy takes several weeks</w:t>
      </w:r>
      <w:r w:rsidR="001D07A5" w:rsidRPr="00163361">
        <w:rPr>
          <w:rFonts w:asciiTheme="majorBidi" w:hAnsiTheme="majorBidi" w:cstheme="majorBidi"/>
          <w:sz w:val="20"/>
          <w:szCs w:val="20"/>
        </w:rPr>
        <w:t xml:space="preserve"> </w:t>
      </w:r>
      <w:r w:rsidRPr="00163361">
        <w:rPr>
          <w:rFonts w:asciiTheme="majorBidi" w:hAnsiTheme="majorBidi" w:cstheme="majorBidi"/>
          <w:bCs/>
          <w:sz w:val="20"/>
          <w:szCs w:val="20"/>
        </w:rPr>
        <w:t>moreover</w:t>
      </w:r>
      <w:r w:rsidRPr="00163361">
        <w:rPr>
          <w:rFonts w:asciiTheme="majorBidi" w:hAnsiTheme="majorBidi" w:cstheme="majorBidi"/>
          <w:sz w:val="20"/>
          <w:szCs w:val="20"/>
        </w:rPr>
        <w:t xml:space="preserve"> 38.0% of the studied children stated the medication are cause of allergy followed by 29.0% of them stated foods. </w:t>
      </w:r>
      <w:proofErr w:type="spellStart"/>
      <w:r w:rsidR="001D07A5" w:rsidRPr="00163361">
        <w:rPr>
          <w:rFonts w:asciiTheme="majorBidi" w:hAnsiTheme="majorBidi" w:cstheme="majorBidi"/>
          <w:b/>
          <w:bCs/>
          <w:sz w:val="20"/>
          <w:szCs w:val="20"/>
        </w:rPr>
        <w:t>Javed</w:t>
      </w:r>
      <w:proofErr w:type="spellEnd"/>
      <w:r w:rsidR="001D07A5" w:rsidRPr="00163361">
        <w:rPr>
          <w:rFonts w:asciiTheme="majorBidi" w:hAnsiTheme="majorBidi" w:cstheme="majorBidi"/>
          <w:b/>
          <w:bCs/>
          <w:sz w:val="20"/>
          <w:szCs w:val="20"/>
        </w:rPr>
        <w:t xml:space="preserve"> and </w:t>
      </w:r>
      <w:proofErr w:type="spellStart"/>
      <w:r w:rsidR="001D07A5" w:rsidRPr="00163361">
        <w:rPr>
          <w:rFonts w:asciiTheme="majorBidi" w:hAnsiTheme="majorBidi" w:cstheme="majorBidi"/>
          <w:b/>
          <w:bCs/>
          <w:sz w:val="20"/>
          <w:szCs w:val="20"/>
        </w:rPr>
        <w:t>Jairamani</w:t>
      </w:r>
      <w:proofErr w:type="spellEnd"/>
      <w:r w:rsidR="001D07A5" w:rsidRPr="00163361">
        <w:rPr>
          <w:rFonts w:asciiTheme="majorBidi" w:hAnsiTheme="majorBidi" w:cstheme="majorBidi"/>
          <w:b/>
          <w:bCs/>
          <w:sz w:val="20"/>
          <w:szCs w:val="20"/>
        </w:rPr>
        <w:t xml:space="preserve">, </w:t>
      </w:r>
      <w:r w:rsidRPr="00163361">
        <w:rPr>
          <w:rFonts w:asciiTheme="majorBidi" w:hAnsiTheme="majorBidi" w:cstheme="majorBidi"/>
          <w:b/>
          <w:bCs/>
          <w:sz w:val="20"/>
          <w:szCs w:val="20"/>
        </w:rPr>
        <w:t xml:space="preserve">(2006) </w:t>
      </w:r>
      <w:r w:rsidRPr="00163361">
        <w:rPr>
          <w:rFonts w:asciiTheme="majorBidi" w:hAnsiTheme="majorBidi" w:cstheme="majorBidi"/>
          <w:sz w:val="20"/>
          <w:szCs w:val="20"/>
        </w:rPr>
        <w:t xml:space="preserve">reported that </w:t>
      </w:r>
      <w:proofErr w:type="spellStart"/>
      <w:r w:rsidRPr="00163361">
        <w:rPr>
          <w:rFonts w:asciiTheme="majorBidi" w:hAnsiTheme="majorBidi" w:cstheme="majorBidi"/>
          <w:sz w:val="20"/>
          <w:szCs w:val="20"/>
        </w:rPr>
        <w:t>urticaria</w:t>
      </w:r>
      <w:proofErr w:type="spellEnd"/>
      <w:r w:rsidRPr="00163361">
        <w:rPr>
          <w:rFonts w:asciiTheme="majorBidi" w:hAnsiTheme="majorBidi" w:cstheme="majorBidi"/>
          <w:sz w:val="20"/>
          <w:szCs w:val="20"/>
        </w:rPr>
        <w:t xml:space="preserve"> was the representing (89.5%) of all </w:t>
      </w:r>
      <w:r w:rsidR="001D07A5" w:rsidRPr="00163361">
        <w:rPr>
          <w:rFonts w:asciiTheme="majorBidi" w:hAnsiTheme="majorBidi" w:cstheme="majorBidi"/>
          <w:sz w:val="20"/>
          <w:szCs w:val="20"/>
        </w:rPr>
        <w:t>cases.</w:t>
      </w:r>
    </w:p>
    <w:p w:rsidR="00D9114B" w:rsidRPr="00163361" w:rsidRDefault="00181F74" w:rsidP="00F4399B">
      <w:pPr>
        <w:tabs>
          <w:tab w:val="right" w:pos="360"/>
        </w:tabs>
        <w:bidi w:val="0"/>
        <w:spacing w:after="0" w:line="240" w:lineRule="auto"/>
        <w:jc w:val="both"/>
        <w:rPr>
          <w:rFonts w:asciiTheme="majorBidi" w:hAnsiTheme="majorBidi" w:cstheme="majorBidi"/>
          <w:sz w:val="20"/>
          <w:szCs w:val="20"/>
        </w:rPr>
      </w:pPr>
      <w:r>
        <w:rPr>
          <w:rFonts w:asciiTheme="majorBidi" w:hAnsiTheme="majorBidi" w:cstheme="majorBidi" w:hint="eastAsia"/>
          <w:sz w:val="20"/>
          <w:szCs w:val="20"/>
          <w:lang w:eastAsia="zh-CN"/>
        </w:rPr>
        <w:tab/>
      </w:r>
      <w:r>
        <w:rPr>
          <w:rFonts w:asciiTheme="majorBidi" w:hAnsiTheme="majorBidi" w:cstheme="majorBidi" w:hint="eastAsia"/>
          <w:sz w:val="20"/>
          <w:szCs w:val="20"/>
          <w:lang w:eastAsia="zh-CN"/>
        </w:rPr>
        <w:tab/>
      </w:r>
      <w:r w:rsidR="00D9114B" w:rsidRPr="00163361">
        <w:rPr>
          <w:rFonts w:asciiTheme="majorBidi" w:hAnsiTheme="majorBidi" w:cstheme="majorBidi"/>
          <w:sz w:val="20"/>
          <w:szCs w:val="20"/>
        </w:rPr>
        <w:t xml:space="preserve">As regards the type of cleaning materials for hand washing and bathing it was found that two thirds of children use nonmedical soap. Moreover 42.6% of them had use washing powder for cleaning clothes. Concerning the type of underwear the present study revealed that more than two thirds of children (68.5%) had wear blister underwear. And the majority of children had no special clothes and (65.0%) wash infected with uninfected clothes. It may leads to increase risk factors of skin disease </w:t>
      </w:r>
    </w:p>
    <w:p w:rsidR="00D9114B" w:rsidRPr="00163361" w:rsidRDefault="00D9114B" w:rsidP="00F4399B">
      <w:pPr>
        <w:tabs>
          <w:tab w:val="right" w:pos="360"/>
        </w:tabs>
        <w:bidi w:val="0"/>
        <w:spacing w:after="0" w:line="240" w:lineRule="auto"/>
        <w:jc w:val="both"/>
        <w:rPr>
          <w:rFonts w:asciiTheme="majorBidi" w:hAnsiTheme="majorBidi" w:cstheme="majorBidi"/>
          <w:sz w:val="20"/>
          <w:szCs w:val="20"/>
        </w:rPr>
      </w:pPr>
      <w:r w:rsidRPr="00163361">
        <w:rPr>
          <w:rFonts w:asciiTheme="majorBidi" w:hAnsiTheme="majorBidi" w:cstheme="majorBidi"/>
          <w:sz w:val="20"/>
          <w:szCs w:val="20"/>
        </w:rPr>
        <w:tab/>
      </w:r>
      <w:r w:rsidRPr="00163361">
        <w:rPr>
          <w:rFonts w:asciiTheme="majorBidi" w:hAnsiTheme="majorBidi" w:cstheme="majorBidi"/>
          <w:sz w:val="20"/>
          <w:szCs w:val="20"/>
        </w:rPr>
        <w:tab/>
        <w:t>Regarding the site of lesion, more than two thirds (66.6%) of them had lesion in the head, and more than one site represent (7.1%). Concerning the morphology of disease, more than half of them had taken more than one form. Also more than two thirds of them had symmetric size of infected area.</w:t>
      </w:r>
    </w:p>
    <w:p w:rsidR="00D9114B" w:rsidRPr="00163361" w:rsidRDefault="00D9114B" w:rsidP="001D07A5">
      <w:pPr>
        <w:bidi w:val="0"/>
        <w:spacing w:after="0" w:line="240" w:lineRule="auto"/>
        <w:ind w:firstLine="720"/>
        <w:jc w:val="both"/>
        <w:rPr>
          <w:rFonts w:asciiTheme="majorBidi" w:hAnsiTheme="majorBidi" w:cstheme="majorBidi"/>
          <w:sz w:val="20"/>
          <w:szCs w:val="20"/>
        </w:rPr>
      </w:pPr>
      <w:proofErr w:type="gramStart"/>
      <w:r w:rsidRPr="00163361">
        <w:rPr>
          <w:rFonts w:asciiTheme="majorBidi" w:hAnsiTheme="majorBidi" w:cstheme="majorBidi"/>
          <w:sz w:val="20"/>
          <w:szCs w:val="20"/>
        </w:rPr>
        <w:t>Regarding the relation between laboratory diagnosis and socio-demographic characteristics among children.</w:t>
      </w:r>
      <w:proofErr w:type="gramEnd"/>
      <w:r w:rsidRPr="00163361">
        <w:rPr>
          <w:rFonts w:asciiTheme="majorBidi" w:hAnsiTheme="majorBidi" w:cstheme="majorBidi"/>
          <w:sz w:val="20"/>
          <w:szCs w:val="20"/>
        </w:rPr>
        <w:t xml:space="preserve"> There is statistically significant difference between laboratory diagnosis and child age, sex, birth order, child education and working </w:t>
      </w:r>
      <w:r w:rsidRPr="00163361">
        <w:rPr>
          <w:rFonts w:asciiTheme="majorBidi" w:hAnsiTheme="majorBidi" w:cstheme="majorBidi"/>
          <w:sz w:val="20"/>
          <w:szCs w:val="20"/>
        </w:rPr>
        <w:lastRenderedPageBreak/>
        <w:t xml:space="preserve">condition P= 0.001, P= 0.013, P= 0.001 P= 0.001, P= 0.001 respectively. </w:t>
      </w:r>
    </w:p>
    <w:p w:rsidR="00D9114B" w:rsidRPr="00163361" w:rsidRDefault="00D9114B" w:rsidP="0001026B">
      <w:pPr>
        <w:bidi w:val="0"/>
        <w:spacing w:after="0" w:line="240" w:lineRule="auto"/>
        <w:jc w:val="both"/>
        <w:rPr>
          <w:rFonts w:asciiTheme="majorBidi" w:hAnsiTheme="majorBidi" w:cstheme="majorBidi" w:hint="eastAsia"/>
          <w:sz w:val="20"/>
          <w:szCs w:val="20"/>
          <w:lang w:eastAsia="zh-CN"/>
        </w:rPr>
      </w:pPr>
      <w:r w:rsidRPr="00163361">
        <w:rPr>
          <w:rFonts w:asciiTheme="majorBidi" w:hAnsiTheme="majorBidi" w:cstheme="majorBidi"/>
          <w:sz w:val="20"/>
          <w:szCs w:val="20"/>
        </w:rPr>
        <w:tab/>
        <w:t xml:space="preserve">As regards to occurrence of skin infection for </w:t>
      </w:r>
      <w:r w:rsidR="0001026B" w:rsidRPr="00163361">
        <w:rPr>
          <w:rFonts w:asciiTheme="majorBidi" w:hAnsiTheme="majorBidi" w:cstheme="majorBidi"/>
          <w:sz w:val="20"/>
          <w:szCs w:val="20"/>
        </w:rPr>
        <w:t>children;</w:t>
      </w:r>
      <w:r w:rsidRPr="00163361">
        <w:rPr>
          <w:rFonts w:asciiTheme="majorBidi" w:hAnsiTheme="majorBidi" w:cstheme="majorBidi"/>
          <w:sz w:val="20"/>
          <w:szCs w:val="20"/>
        </w:rPr>
        <w:t xml:space="preserve"> more than half </w:t>
      </w:r>
      <w:r w:rsidR="0001026B" w:rsidRPr="00163361">
        <w:rPr>
          <w:rFonts w:asciiTheme="majorBidi" w:hAnsiTheme="majorBidi" w:cstheme="majorBidi"/>
          <w:sz w:val="20"/>
          <w:szCs w:val="20"/>
        </w:rPr>
        <w:t>(</w:t>
      </w:r>
      <w:r w:rsidRPr="00163361">
        <w:rPr>
          <w:rFonts w:asciiTheme="majorBidi" w:hAnsiTheme="majorBidi" w:cstheme="majorBidi"/>
          <w:sz w:val="20"/>
          <w:szCs w:val="20"/>
        </w:rPr>
        <w:t>58%</w:t>
      </w:r>
      <w:r w:rsidR="0001026B" w:rsidRPr="00163361">
        <w:rPr>
          <w:rFonts w:asciiTheme="majorBidi" w:hAnsiTheme="majorBidi" w:cstheme="majorBidi"/>
          <w:sz w:val="20"/>
          <w:szCs w:val="20"/>
        </w:rPr>
        <w:t>)</w:t>
      </w:r>
      <w:r w:rsidRPr="00163361">
        <w:rPr>
          <w:rFonts w:asciiTheme="majorBidi" w:hAnsiTheme="majorBidi" w:cstheme="majorBidi"/>
          <w:sz w:val="20"/>
          <w:szCs w:val="20"/>
        </w:rPr>
        <w:t xml:space="preserve"> of children at the age group &lt; than 3 years diagnosed by bacterial infection, 66% for age from 6-12 </w:t>
      </w:r>
      <w:proofErr w:type="spellStart"/>
      <w:r w:rsidRPr="00163361">
        <w:rPr>
          <w:rFonts w:asciiTheme="majorBidi" w:hAnsiTheme="majorBidi" w:cstheme="majorBidi"/>
          <w:sz w:val="20"/>
          <w:szCs w:val="20"/>
        </w:rPr>
        <w:t>ys</w:t>
      </w:r>
      <w:proofErr w:type="spellEnd"/>
      <w:r w:rsidR="001D07A5" w:rsidRPr="00163361">
        <w:rPr>
          <w:rFonts w:asciiTheme="majorBidi" w:hAnsiTheme="majorBidi" w:cstheme="majorBidi"/>
          <w:sz w:val="20"/>
          <w:szCs w:val="20"/>
        </w:rPr>
        <w:t>.</w:t>
      </w:r>
      <w:r w:rsidRPr="00163361">
        <w:rPr>
          <w:rFonts w:asciiTheme="majorBidi" w:hAnsiTheme="majorBidi" w:cstheme="majorBidi"/>
          <w:sz w:val="20"/>
          <w:szCs w:val="20"/>
        </w:rPr>
        <w:t xml:space="preserve"> diagnosed by fungal infection and 73% of the same age groups diagnosed parasitic infection</w:t>
      </w:r>
      <w:r w:rsidR="00181F74">
        <w:rPr>
          <w:rFonts w:asciiTheme="majorBidi" w:hAnsiTheme="majorBidi" w:cstheme="majorBidi"/>
          <w:sz w:val="20"/>
          <w:szCs w:val="20"/>
        </w:rPr>
        <w:t>,</w:t>
      </w:r>
      <w:r w:rsidRPr="00163361">
        <w:rPr>
          <w:rFonts w:asciiTheme="majorBidi" w:hAnsiTheme="majorBidi" w:cstheme="majorBidi"/>
          <w:sz w:val="20"/>
          <w:szCs w:val="20"/>
        </w:rPr>
        <w:t xml:space="preserve"> and less than half (45%) of them diagnosed viral infection. It may be due to the children under 6 years is more liable to bacterial infection than older because low resistance to infection.</w:t>
      </w:r>
      <w:r w:rsidR="00DC4D8A" w:rsidRPr="00163361">
        <w:rPr>
          <w:rFonts w:asciiTheme="majorBidi" w:eastAsia="Calibri" w:hAnsiTheme="majorBidi" w:cstheme="majorBidi"/>
          <w:b/>
          <w:bCs/>
          <w:sz w:val="20"/>
          <w:szCs w:val="20"/>
        </w:rPr>
        <w:t xml:space="preserve"> </w:t>
      </w:r>
      <w:proofErr w:type="spellStart"/>
      <w:r w:rsidR="0001026B" w:rsidRPr="00163361">
        <w:rPr>
          <w:rFonts w:asciiTheme="majorBidi" w:eastAsia="Calibri" w:hAnsiTheme="majorBidi" w:cstheme="majorBidi"/>
          <w:b/>
          <w:bCs/>
          <w:sz w:val="20"/>
          <w:szCs w:val="20"/>
        </w:rPr>
        <w:t>Sardana</w:t>
      </w:r>
      <w:proofErr w:type="spellEnd"/>
      <w:r w:rsidR="0001026B" w:rsidRPr="00163361">
        <w:rPr>
          <w:rFonts w:asciiTheme="majorBidi" w:eastAsia="Calibri" w:hAnsiTheme="majorBidi" w:cstheme="majorBidi"/>
          <w:b/>
          <w:bCs/>
          <w:sz w:val="20"/>
          <w:szCs w:val="20"/>
        </w:rPr>
        <w:t xml:space="preserve"> et al., (</w:t>
      </w:r>
      <w:r w:rsidRPr="00163361">
        <w:rPr>
          <w:rFonts w:asciiTheme="majorBidi" w:eastAsia="Calibri" w:hAnsiTheme="majorBidi" w:cstheme="majorBidi"/>
          <w:b/>
          <w:bCs/>
          <w:sz w:val="20"/>
          <w:szCs w:val="20"/>
        </w:rPr>
        <w:t>2009)</w:t>
      </w:r>
      <w:r w:rsidRPr="00163361">
        <w:rPr>
          <w:rFonts w:asciiTheme="majorBidi" w:hAnsiTheme="majorBidi" w:cstheme="majorBidi"/>
          <w:sz w:val="20"/>
          <w:szCs w:val="20"/>
        </w:rPr>
        <w:t xml:space="preserve"> indicated that the hot weather and overcrowding play an important role in the presence of different skin conditions, fungal infections are common in hot humid overcrowded environment. Also </w:t>
      </w:r>
      <w:proofErr w:type="spellStart"/>
      <w:r w:rsidRPr="00163361">
        <w:rPr>
          <w:rFonts w:asciiTheme="majorBidi" w:hAnsiTheme="majorBidi" w:cstheme="majorBidi"/>
          <w:b/>
          <w:bCs/>
          <w:sz w:val="20"/>
          <w:szCs w:val="20"/>
        </w:rPr>
        <w:t>Kathem</w:t>
      </w:r>
      <w:proofErr w:type="spellEnd"/>
      <w:r w:rsidRPr="00163361">
        <w:rPr>
          <w:rFonts w:asciiTheme="majorBidi" w:hAnsiTheme="majorBidi" w:cstheme="majorBidi"/>
          <w:b/>
          <w:bCs/>
          <w:sz w:val="20"/>
          <w:szCs w:val="20"/>
        </w:rPr>
        <w:t xml:space="preserve"> and </w:t>
      </w:r>
      <w:proofErr w:type="spellStart"/>
      <w:r w:rsidRPr="00163361">
        <w:rPr>
          <w:rFonts w:asciiTheme="majorBidi" w:hAnsiTheme="majorBidi" w:cstheme="majorBidi"/>
          <w:b/>
          <w:bCs/>
          <w:sz w:val="20"/>
          <w:szCs w:val="20"/>
        </w:rPr>
        <w:t>Rubiay</w:t>
      </w:r>
      <w:proofErr w:type="spellEnd"/>
      <w:r w:rsidRPr="00163361">
        <w:rPr>
          <w:rFonts w:asciiTheme="majorBidi" w:hAnsiTheme="majorBidi" w:cstheme="majorBidi"/>
          <w:b/>
          <w:bCs/>
          <w:sz w:val="20"/>
          <w:szCs w:val="20"/>
        </w:rPr>
        <w:t>, (2005)</w:t>
      </w:r>
      <w:r w:rsidR="00A003D7" w:rsidRPr="00163361">
        <w:rPr>
          <w:rFonts w:asciiTheme="majorBidi" w:hAnsiTheme="majorBidi" w:cstheme="majorBidi"/>
          <w:b/>
          <w:bCs/>
          <w:sz w:val="20"/>
          <w:szCs w:val="20"/>
        </w:rPr>
        <w:t xml:space="preserve"> </w:t>
      </w:r>
      <w:r w:rsidRPr="00163361">
        <w:rPr>
          <w:rFonts w:asciiTheme="majorBidi" w:hAnsiTheme="majorBidi" w:cstheme="majorBidi"/>
          <w:sz w:val="20"/>
          <w:szCs w:val="20"/>
        </w:rPr>
        <w:t>reported that the highest frequency, 60%, of atopic dermatitis was observed in the preschool age group, while infantile group was the most prevalent 33.5% and50.7% respectively in other studies</w:t>
      </w:r>
      <w:r w:rsidR="00950683">
        <w:rPr>
          <w:rFonts w:asciiTheme="majorBidi" w:hAnsiTheme="majorBidi" w:cstheme="majorBidi" w:hint="eastAsia"/>
          <w:sz w:val="20"/>
          <w:szCs w:val="20"/>
          <w:lang w:eastAsia="zh-CN"/>
        </w:rPr>
        <w:t xml:space="preserve">. </w:t>
      </w:r>
    </w:p>
    <w:p w:rsidR="00D9114B" w:rsidRPr="00163361" w:rsidRDefault="00D9114B" w:rsidP="0038744D">
      <w:pPr>
        <w:bidi w:val="0"/>
        <w:spacing w:after="0" w:line="240" w:lineRule="auto"/>
        <w:ind w:firstLine="720"/>
        <w:jc w:val="both"/>
        <w:rPr>
          <w:rFonts w:asciiTheme="majorBidi" w:hAnsiTheme="majorBidi" w:cstheme="majorBidi"/>
          <w:sz w:val="20"/>
          <w:szCs w:val="20"/>
        </w:rPr>
      </w:pPr>
      <w:r w:rsidRPr="00163361">
        <w:rPr>
          <w:rFonts w:asciiTheme="majorBidi" w:hAnsiTheme="majorBidi" w:cstheme="majorBidi"/>
          <w:sz w:val="20"/>
          <w:szCs w:val="20"/>
        </w:rPr>
        <w:t xml:space="preserve">Concerning the relation between chief complains, skin allergy, frequency of positive skin disease and presence of animals at home In the present study, it was found that there is statistically significant difference between chief complains, skin allergy, frequency of positive skin disease and presence of animals in home. Also between and presence of animals at home P= 0.001.This results in the same line with </w:t>
      </w:r>
      <w:proofErr w:type="spellStart"/>
      <w:r w:rsidRPr="00163361">
        <w:rPr>
          <w:rFonts w:asciiTheme="majorBidi" w:hAnsiTheme="majorBidi" w:cstheme="majorBidi"/>
          <w:b/>
          <w:bCs/>
          <w:sz w:val="20"/>
          <w:szCs w:val="20"/>
        </w:rPr>
        <w:t>Amin</w:t>
      </w:r>
      <w:proofErr w:type="spellEnd"/>
      <w:r w:rsidRPr="00163361">
        <w:rPr>
          <w:rFonts w:asciiTheme="majorBidi" w:hAnsiTheme="majorBidi" w:cstheme="majorBidi"/>
          <w:b/>
          <w:bCs/>
          <w:sz w:val="20"/>
          <w:szCs w:val="20"/>
        </w:rPr>
        <w:t xml:space="preserve"> et al., (2011)</w:t>
      </w:r>
      <w:r w:rsidRPr="00163361">
        <w:rPr>
          <w:rFonts w:asciiTheme="majorBidi" w:hAnsiTheme="majorBidi" w:cstheme="majorBidi"/>
          <w:sz w:val="20"/>
          <w:szCs w:val="20"/>
        </w:rPr>
        <w:t xml:space="preserve"> who </w:t>
      </w:r>
      <w:r w:rsidRPr="00163361">
        <w:rPr>
          <w:rFonts w:asciiTheme="majorBidi" w:eastAsia="Times-Roman" w:hAnsiTheme="majorBidi" w:cstheme="majorBidi"/>
          <w:sz w:val="20"/>
          <w:szCs w:val="20"/>
        </w:rPr>
        <w:t>reported that 30.7% in rural children had positive skin diseases and contact with animals such as cats, rabbits and poultry were most frequently mentioned overall, with cats more in urban, and rabbits, poultry, goat and sheep in rural children (</w:t>
      </w:r>
      <w:r w:rsidRPr="00163361">
        <w:rPr>
          <w:rFonts w:asciiTheme="majorBidi" w:eastAsia="Times-Italic" w:hAnsiTheme="majorBidi" w:cstheme="majorBidi"/>
          <w:i/>
          <w:sz w:val="20"/>
          <w:szCs w:val="20"/>
        </w:rPr>
        <w:t xml:space="preserve">p </w:t>
      </w:r>
      <w:r w:rsidRPr="00163361">
        <w:rPr>
          <w:rFonts w:asciiTheme="majorBidi" w:eastAsia="Times-Roman" w:hAnsiTheme="majorBidi" w:cstheme="majorBidi"/>
          <w:sz w:val="20"/>
          <w:szCs w:val="20"/>
        </w:rPr>
        <w:t>= 0.004)</w:t>
      </w:r>
      <w:r w:rsidRPr="00163361">
        <w:rPr>
          <w:rFonts w:asciiTheme="majorBidi" w:hAnsiTheme="majorBidi" w:cstheme="majorBidi"/>
          <w:sz w:val="20"/>
          <w:szCs w:val="20"/>
        </w:rPr>
        <w:t>.</w:t>
      </w:r>
    </w:p>
    <w:p w:rsidR="00D9114B" w:rsidRPr="00163361" w:rsidRDefault="00D9114B" w:rsidP="001D07A5">
      <w:pPr>
        <w:bidi w:val="0"/>
        <w:spacing w:after="0" w:line="240" w:lineRule="auto"/>
        <w:ind w:firstLine="720"/>
        <w:jc w:val="both"/>
        <w:rPr>
          <w:rFonts w:asciiTheme="majorBidi" w:eastAsia="IJDSabon-Roman" w:hAnsiTheme="majorBidi" w:cstheme="majorBidi"/>
          <w:b/>
          <w:bCs/>
          <w:sz w:val="20"/>
          <w:szCs w:val="20"/>
        </w:rPr>
      </w:pPr>
      <w:r w:rsidRPr="00163361">
        <w:rPr>
          <w:rFonts w:asciiTheme="majorBidi" w:hAnsiTheme="majorBidi" w:cstheme="majorBidi"/>
          <w:sz w:val="20"/>
          <w:szCs w:val="20"/>
        </w:rPr>
        <w:t>Regards to the incidence of skin diseases; as regard age groups was as follows; (15%) in infant group,</w:t>
      </w:r>
      <w:r w:rsidR="0029606D">
        <w:rPr>
          <w:rFonts w:asciiTheme="majorBidi" w:hAnsiTheme="majorBidi" w:cstheme="majorBidi" w:hint="eastAsia"/>
          <w:sz w:val="20"/>
          <w:szCs w:val="20"/>
          <w:lang w:eastAsia="zh-CN"/>
        </w:rPr>
        <w:t xml:space="preserve"> </w:t>
      </w:r>
      <w:r w:rsidRPr="00163361">
        <w:rPr>
          <w:rFonts w:asciiTheme="majorBidi" w:hAnsiTheme="majorBidi" w:cstheme="majorBidi"/>
          <w:sz w:val="20"/>
          <w:szCs w:val="20"/>
        </w:rPr>
        <w:t>(36.9%) in preschool age group and (48.1%) in school age group.</w:t>
      </w:r>
      <w:r w:rsidR="00D729C0" w:rsidRPr="00163361">
        <w:rPr>
          <w:rFonts w:asciiTheme="majorBidi" w:eastAsia="Calibri" w:hAnsiTheme="majorBidi" w:cstheme="majorBidi"/>
          <w:b/>
          <w:bCs/>
          <w:sz w:val="20"/>
          <w:szCs w:val="20"/>
        </w:rPr>
        <w:t xml:space="preserve"> </w:t>
      </w:r>
      <w:r w:rsidRPr="00163361">
        <w:rPr>
          <w:rFonts w:asciiTheme="majorBidi" w:eastAsia="Calibri" w:hAnsiTheme="majorBidi" w:cstheme="majorBidi"/>
          <w:b/>
          <w:bCs/>
          <w:sz w:val="20"/>
          <w:szCs w:val="20"/>
        </w:rPr>
        <w:t>Tamer et al., (2008)</w:t>
      </w:r>
      <w:r w:rsidR="00D729C0" w:rsidRPr="00163361">
        <w:rPr>
          <w:rFonts w:asciiTheme="majorBidi" w:eastAsia="IJDSabon-Roman" w:hAnsiTheme="majorBidi" w:cstheme="majorBidi"/>
          <w:sz w:val="20"/>
          <w:szCs w:val="20"/>
        </w:rPr>
        <w:t xml:space="preserve"> </w:t>
      </w:r>
      <w:r w:rsidRPr="00163361">
        <w:rPr>
          <w:rFonts w:asciiTheme="majorBidi" w:eastAsia="IJDSabon-Roman" w:hAnsiTheme="majorBidi" w:cstheme="majorBidi"/>
          <w:sz w:val="20"/>
          <w:szCs w:val="20"/>
        </w:rPr>
        <w:t>reported that the</w:t>
      </w:r>
      <w:r w:rsidR="00D729C0" w:rsidRPr="00163361">
        <w:rPr>
          <w:rFonts w:asciiTheme="majorBidi" w:eastAsia="IJDSabon-Roman" w:hAnsiTheme="majorBidi" w:cstheme="majorBidi"/>
          <w:sz w:val="20"/>
          <w:szCs w:val="20"/>
        </w:rPr>
        <w:t xml:space="preserve"> </w:t>
      </w:r>
      <w:r w:rsidRPr="00163361">
        <w:rPr>
          <w:rFonts w:asciiTheme="majorBidi" w:eastAsia="IJDSabon-Roman" w:hAnsiTheme="majorBidi" w:cstheme="majorBidi"/>
          <w:sz w:val="20"/>
          <w:szCs w:val="20"/>
        </w:rPr>
        <w:t xml:space="preserve">Prevalence of skin diseases among females were (90.89%) was significantly higher than males (82.71%). </w:t>
      </w:r>
    </w:p>
    <w:p w:rsidR="00D9114B" w:rsidRPr="00163361" w:rsidRDefault="00D9114B" w:rsidP="0038744D">
      <w:pPr>
        <w:bidi w:val="0"/>
        <w:spacing w:after="0" w:line="240" w:lineRule="auto"/>
        <w:ind w:firstLine="720"/>
        <w:jc w:val="both"/>
        <w:rPr>
          <w:rFonts w:asciiTheme="majorBidi" w:eastAsia="Times New Roman" w:hAnsiTheme="majorBidi" w:cstheme="majorBidi"/>
          <w:sz w:val="20"/>
          <w:szCs w:val="20"/>
        </w:rPr>
      </w:pPr>
      <w:r w:rsidRPr="00163361">
        <w:rPr>
          <w:rFonts w:asciiTheme="majorBidi" w:hAnsiTheme="majorBidi" w:cstheme="majorBidi"/>
          <w:sz w:val="20"/>
          <w:szCs w:val="20"/>
        </w:rPr>
        <w:t xml:space="preserve">Allergic conditions are among the most common medical conditions affecting children </w:t>
      </w:r>
      <w:r w:rsidR="001D07A5" w:rsidRPr="00163361">
        <w:rPr>
          <w:rFonts w:asciiTheme="majorBidi" w:hAnsiTheme="majorBidi" w:cstheme="majorBidi"/>
          <w:b/>
          <w:bCs/>
          <w:sz w:val="20"/>
          <w:szCs w:val="20"/>
        </w:rPr>
        <w:t>Friedman,</w:t>
      </w:r>
      <w:r w:rsidR="00733998">
        <w:rPr>
          <w:rFonts w:asciiTheme="majorBidi" w:hAnsiTheme="majorBidi" w:cstheme="majorBidi" w:hint="eastAsia"/>
          <w:b/>
          <w:bCs/>
          <w:sz w:val="20"/>
          <w:szCs w:val="20"/>
          <w:lang w:eastAsia="zh-CN"/>
        </w:rPr>
        <w:t xml:space="preserve"> </w:t>
      </w:r>
      <w:r w:rsidRPr="00163361">
        <w:rPr>
          <w:rFonts w:asciiTheme="majorBidi" w:hAnsiTheme="majorBidi" w:cstheme="majorBidi"/>
          <w:b/>
          <w:bCs/>
          <w:sz w:val="20"/>
          <w:szCs w:val="20"/>
        </w:rPr>
        <w:t>Morris (2006).</w:t>
      </w:r>
      <w:r w:rsidR="001D07A5" w:rsidRPr="00163361">
        <w:rPr>
          <w:rFonts w:asciiTheme="majorBidi" w:hAnsiTheme="majorBidi" w:cstheme="majorBidi"/>
          <w:b/>
          <w:bCs/>
          <w:sz w:val="20"/>
          <w:szCs w:val="20"/>
        </w:rPr>
        <w:t xml:space="preserve"> </w:t>
      </w:r>
      <w:r w:rsidRPr="00163361">
        <w:rPr>
          <w:rFonts w:asciiTheme="majorBidi" w:hAnsiTheme="majorBidi" w:cstheme="majorBidi"/>
          <w:sz w:val="20"/>
          <w:szCs w:val="20"/>
        </w:rPr>
        <w:t xml:space="preserve">An allergic condition is a hypersensitivity disorder in which the immune system reacts to substances in the environment that are normally considered harmless </w:t>
      </w:r>
      <w:proofErr w:type="spellStart"/>
      <w:r w:rsidRPr="00163361">
        <w:rPr>
          <w:rFonts w:asciiTheme="majorBidi" w:hAnsiTheme="majorBidi" w:cstheme="majorBidi"/>
          <w:b/>
          <w:bCs/>
          <w:sz w:val="20"/>
          <w:szCs w:val="20"/>
        </w:rPr>
        <w:t>Muraro</w:t>
      </w:r>
      <w:proofErr w:type="spellEnd"/>
      <w:r w:rsidRPr="00163361">
        <w:rPr>
          <w:rFonts w:asciiTheme="majorBidi" w:hAnsiTheme="majorBidi" w:cstheme="majorBidi"/>
          <w:b/>
          <w:bCs/>
          <w:sz w:val="20"/>
          <w:szCs w:val="20"/>
        </w:rPr>
        <w:t xml:space="preserve"> et al., (2007)</w:t>
      </w:r>
      <w:r w:rsidRPr="00163361">
        <w:rPr>
          <w:rFonts w:asciiTheme="majorBidi" w:hAnsiTheme="majorBidi" w:cstheme="majorBidi"/>
          <w:sz w:val="20"/>
          <w:szCs w:val="20"/>
        </w:rPr>
        <w:t xml:space="preserve">. Early detection and appropriate interventions can help to decreased it. </w:t>
      </w:r>
    </w:p>
    <w:p w:rsidR="00181F74" w:rsidRDefault="00D9114B" w:rsidP="00181F74">
      <w:pPr>
        <w:bidi w:val="0"/>
        <w:spacing w:after="0" w:line="240" w:lineRule="auto"/>
        <w:ind w:firstLine="720"/>
        <w:jc w:val="both"/>
        <w:rPr>
          <w:rFonts w:asciiTheme="majorBidi" w:hAnsiTheme="majorBidi" w:cstheme="majorBidi"/>
          <w:sz w:val="20"/>
          <w:szCs w:val="20"/>
          <w:lang w:eastAsia="zh-CN"/>
        </w:rPr>
      </w:pPr>
      <w:proofErr w:type="gramStart"/>
      <w:r w:rsidRPr="00163361">
        <w:rPr>
          <w:rFonts w:asciiTheme="majorBidi" w:hAnsiTheme="majorBidi" w:cstheme="majorBidi"/>
          <w:sz w:val="20"/>
          <w:szCs w:val="20"/>
        </w:rPr>
        <w:t>The relation between time of allergy and past history of skin disease.</w:t>
      </w:r>
      <w:proofErr w:type="gramEnd"/>
      <w:r w:rsidRPr="00163361">
        <w:rPr>
          <w:rFonts w:asciiTheme="majorBidi" w:hAnsiTheme="majorBidi" w:cstheme="majorBidi"/>
          <w:sz w:val="20"/>
          <w:szCs w:val="20"/>
        </w:rPr>
        <w:t xml:space="preserve"> It was found that there is statistically significant difference between time of allergy and past, frequency history of skin disease. P= 0.001 P= 0.001, P= 0.001 respectively. </w:t>
      </w:r>
    </w:p>
    <w:p w:rsidR="00181F74" w:rsidRDefault="00181F74" w:rsidP="00181F74">
      <w:pPr>
        <w:bidi w:val="0"/>
        <w:spacing w:after="0" w:line="240" w:lineRule="auto"/>
        <w:jc w:val="both"/>
        <w:rPr>
          <w:rFonts w:asciiTheme="majorBidi" w:hAnsiTheme="majorBidi" w:cstheme="majorBidi"/>
          <w:sz w:val="20"/>
          <w:szCs w:val="20"/>
          <w:lang w:eastAsia="zh-CN"/>
        </w:rPr>
      </w:pPr>
    </w:p>
    <w:p w:rsidR="00D9114B" w:rsidRPr="00163361" w:rsidRDefault="00D9114B" w:rsidP="00181F74">
      <w:pPr>
        <w:bidi w:val="0"/>
        <w:spacing w:after="0" w:line="240" w:lineRule="auto"/>
        <w:jc w:val="both"/>
        <w:rPr>
          <w:rFonts w:asciiTheme="majorBidi" w:hAnsiTheme="majorBidi" w:cstheme="majorBidi"/>
          <w:b/>
          <w:sz w:val="20"/>
          <w:szCs w:val="20"/>
        </w:rPr>
      </w:pPr>
      <w:r w:rsidRPr="00163361">
        <w:rPr>
          <w:rFonts w:asciiTheme="majorBidi" w:hAnsiTheme="majorBidi" w:cstheme="majorBidi"/>
          <w:b/>
          <w:sz w:val="20"/>
          <w:szCs w:val="20"/>
        </w:rPr>
        <w:t>Conclusion</w:t>
      </w:r>
    </w:p>
    <w:p w:rsidR="00D9114B" w:rsidRPr="00163361" w:rsidRDefault="00D9114B" w:rsidP="00F4399B">
      <w:pPr>
        <w:bidi w:val="0"/>
        <w:spacing w:after="0" w:line="240" w:lineRule="auto"/>
        <w:jc w:val="both"/>
        <w:rPr>
          <w:rFonts w:asciiTheme="majorBidi" w:hAnsiTheme="majorBidi" w:cstheme="majorBidi"/>
          <w:sz w:val="20"/>
          <w:szCs w:val="20"/>
          <w:lang w:eastAsia="zh-CN"/>
        </w:rPr>
      </w:pPr>
      <w:r w:rsidRPr="00163361">
        <w:rPr>
          <w:rFonts w:asciiTheme="majorBidi" w:hAnsiTheme="majorBidi" w:cstheme="majorBidi"/>
          <w:sz w:val="20"/>
          <w:szCs w:val="20"/>
        </w:rPr>
        <w:lastRenderedPageBreak/>
        <w:t xml:space="preserve">    </w:t>
      </w:r>
      <w:r w:rsidR="00181F74">
        <w:rPr>
          <w:rFonts w:asciiTheme="majorBidi" w:hAnsiTheme="majorBidi" w:cstheme="majorBidi" w:hint="eastAsia"/>
          <w:sz w:val="20"/>
          <w:szCs w:val="20"/>
          <w:lang w:eastAsia="zh-CN"/>
        </w:rPr>
        <w:t xml:space="preserve">       </w:t>
      </w:r>
      <w:r w:rsidR="00181F74">
        <w:rPr>
          <w:rFonts w:asciiTheme="majorBidi" w:hAnsiTheme="majorBidi" w:cstheme="majorBidi"/>
          <w:sz w:val="20"/>
          <w:szCs w:val="20"/>
        </w:rPr>
        <w:t xml:space="preserve"> </w:t>
      </w:r>
      <w:r w:rsidRPr="00163361">
        <w:rPr>
          <w:rFonts w:asciiTheme="majorBidi" w:hAnsiTheme="majorBidi" w:cstheme="majorBidi"/>
          <w:sz w:val="20"/>
          <w:szCs w:val="20"/>
        </w:rPr>
        <w:t>Infectious skin diseases constitute a high percentage of skin disorders encountered in pediatrics</w:t>
      </w:r>
      <w:r w:rsidR="001D07A5" w:rsidRPr="00163361">
        <w:rPr>
          <w:rFonts w:asciiTheme="majorBidi" w:hAnsiTheme="majorBidi" w:cstheme="majorBidi"/>
          <w:sz w:val="20"/>
          <w:szCs w:val="20"/>
        </w:rPr>
        <w:t>,</w:t>
      </w:r>
      <w:r w:rsidRPr="00163361">
        <w:rPr>
          <w:rFonts w:asciiTheme="majorBidi" w:hAnsiTheme="majorBidi" w:cstheme="majorBidi"/>
          <w:sz w:val="20"/>
          <w:szCs w:val="20"/>
        </w:rPr>
        <w:t xml:space="preserve"> it represent three quarter of children and one quarter diagnosed with non-infectious diseases.</w:t>
      </w:r>
      <w:r w:rsidR="00D729C0" w:rsidRPr="00163361">
        <w:rPr>
          <w:rFonts w:asciiTheme="majorBidi" w:hAnsiTheme="majorBidi" w:cstheme="majorBidi"/>
          <w:sz w:val="20"/>
          <w:szCs w:val="20"/>
        </w:rPr>
        <w:t xml:space="preserve"> </w:t>
      </w:r>
      <w:r w:rsidR="0029606D">
        <w:rPr>
          <w:rFonts w:asciiTheme="majorBidi" w:hAnsiTheme="majorBidi" w:cstheme="majorBidi" w:hint="eastAsia"/>
          <w:sz w:val="20"/>
          <w:szCs w:val="20"/>
          <w:lang w:eastAsia="zh-CN" w:bidi="ar-EG"/>
        </w:rPr>
        <w:t>L</w:t>
      </w:r>
      <w:r w:rsidRPr="00163361">
        <w:rPr>
          <w:rFonts w:asciiTheme="majorBidi" w:hAnsiTheme="majorBidi" w:cstheme="majorBidi"/>
          <w:sz w:val="20"/>
          <w:szCs w:val="20"/>
          <w:lang w:bidi="ar-EG"/>
        </w:rPr>
        <w:t xml:space="preserve">ess than one third of them (29.5%) had </w:t>
      </w:r>
      <w:proofErr w:type="spellStart"/>
      <w:r w:rsidRPr="00163361">
        <w:rPr>
          <w:rFonts w:asciiTheme="majorBidi" w:hAnsiTheme="majorBidi" w:cstheme="majorBidi"/>
          <w:sz w:val="20"/>
          <w:szCs w:val="20"/>
          <w:lang w:bidi="ar-EG"/>
        </w:rPr>
        <w:t>favus</w:t>
      </w:r>
      <w:proofErr w:type="spellEnd"/>
      <w:r w:rsidRPr="00163361">
        <w:rPr>
          <w:rFonts w:asciiTheme="majorBidi" w:hAnsiTheme="majorBidi" w:cstheme="majorBidi"/>
          <w:sz w:val="20"/>
          <w:szCs w:val="20"/>
          <w:lang w:bidi="ar-EG"/>
        </w:rPr>
        <w:t xml:space="preserve">, while 13.8% of them had </w:t>
      </w:r>
      <w:proofErr w:type="spellStart"/>
      <w:r w:rsidRPr="00163361">
        <w:rPr>
          <w:rFonts w:asciiTheme="majorBidi" w:hAnsiTheme="majorBidi" w:cstheme="majorBidi"/>
          <w:sz w:val="20"/>
          <w:szCs w:val="20"/>
          <w:lang w:bidi="ar-EG"/>
        </w:rPr>
        <w:t>tinea</w:t>
      </w:r>
      <w:proofErr w:type="spellEnd"/>
      <w:r w:rsidRPr="00163361">
        <w:rPr>
          <w:rFonts w:asciiTheme="majorBidi" w:hAnsiTheme="majorBidi" w:cstheme="majorBidi"/>
          <w:sz w:val="20"/>
          <w:szCs w:val="20"/>
          <w:lang w:bidi="ar-EG"/>
        </w:rPr>
        <w:t xml:space="preserve"> and only 0.5% </w:t>
      </w:r>
      <w:r w:rsidRPr="00163361">
        <w:rPr>
          <w:rFonts w:asciiTheme="majorBidi" w:hAnsiTheme="majorBidi" w:cstheme="majorBidi"/>
          <w:sz w:val="20"/>
          <w:szCs w:val="20"/>
        </w:rPr>
        <w:t>of those had</w:t>
      </w:r>
      <w:r w:rsidRPr="00163361">
        <w:rPr>
          <w:rFonts w:asciiTheme="majorBidi" w:hAnsiTheme="majorBidi" w:cstheme="majorBidi"/>
          <w:sz w:val="20"/>
          <w:szCs w:val="20"/>
          <w:lang w:bidi="ar-EG"/>
        </w:rPr>
        <w:t xml:space="preserve"> psoriasis disease.</w:t>
      </w:r>
      <w:r w:rsidRPr="00163361">
        <w:rPr>
          <w:rFonts w:asciiTheme="majorBidi" w:hAnsiTheme="majorBidi" w:cstheme="majorBidi"/>
          <w:sz w:val="20"/>
          <w:szCs w:val="20"/>
        </w:rPr>
        <w:t xml:space="preserve"> Also there is statistically significant difference between laboratory diagnosis and child age, sex, birth order, child education and working condition P= 0.001, P= 0.013, P= 0.001 P= 0.001, P= 0.001 respectively. Also between frequency of positive skin disease and presence of animals in home P= 0.001</w:t>
      </w:r>
      <w:r w:rsidR="00733998">
        <w:rPr>
          <w:rFonts w:asciiTheme="majorBidi" w:hAnsiTheme="majorBidi" w:cstheme="majorBidi" w:hint="eastAsia"/>
          <w:sz w:val="20"/>
          <w:szCs w:val="20"/>
          <w:lang w:eastAsia="zh-CN"/>
        </w:rPr>
        <w:t xml:space="preserve">. </w:t>
      </w:r>
    </w:p>
    <w:p w:rsidR="00F21FE1" w:rsidRPr="00163361" w:rsidRDefault="00F21FE1" w:rsidP="00F4399B">
      <w:pPr>
        <w:tabs>
          <w:tab w:val="left" w:pos="3423"/>
          <w:tab w:val="center" w:pos="4153"/>
        </w:tabs>
        <w:bidi w:val="0"/>
        <w:spacing w:after="0" w:line="240" w:lineRule="auto"/>
        <w:jc w:val="both"/>
        <w:rPr>
          <w:rFonts w:asciiTheme="majorBidi" w:eastAsia="Calibri" w:hAnsiTheme="majorBidi" w:cstheme="majorBidi"/>
          <w:b/>
          <w:sz w:val="20"/>
          <w:szCs w:val="20"/>
        </w:rPr>
      </w:pPr>
    </w:p>
    <w:p w:rsidR="00D9114B" w:rsidRPr="00163361" w:rsidRDefault="00D9114B" w:rsidP="00F21FE1">
      <w:pPr>
        <w:tabs>
          <w:tab w:val="left" w:pos="3423"/>
          <w:tab w:val="center" w:pos="4153"/>
        </w:tabs>
        <w:bidi w:val="0"/>
        <w:spacing w:after="0" w:line="240" w:lineRule="auto"/>
        <w:jc w:val="both"/>
        <w:rPr>
          <w:rFonts w:asciiTheme="majorBidi" w:eastAsia="Calibri" w:hAnsiTheme="majorBidi" w:cstheme="majorBidi"/>
          <w:sz w:val="20"/>
          <w:szCs w:val="20"/>
        </w:rPr>
      </w:pPr>
      <w:r w:rsidRPr="00163361">
        <w:rPr>
          <w:rFonts w:asciiTheme="majorBidi" w:eastAsia="Calibri" w:hAnsiTheme="majorBidi" w:cstheme="majorBidi"/>
          <w:b/>
          <w:sz w:val="20"/>
          <w:szCs w:val="20"/>
        </w:rPr>
        <w:t>Recommendations</w:t>
      </w:r>
      <w:r w:rsidRPr="00163361">
        <w:rPr>
          <w:rFonts w:asciiTheme="majorBidi" w:eastAsia="Calibri" w:hAnsiTheme="majorBidi" w:cstheme="majorBidi"/>
          <w:sz w:val="20"/>
          <w:szCs w:val="20"/>
        </w:rPr>
        <w:t>:</w:t>
      </w:r>
      <w:r w:rsidR="00181F74">
        <w:rPr>
          <w:rFonts w:asciiTheme="majorBidi" w:eastAsia="Calibri" w:hAnsiTheme="majorBidi" w:cstheme="majorBidi"/>
          <w:sz w:val="20"/>
          <w:szCs w:val="20"/>
        </w:rPr>
        <w:t xml:space="preserve"> </w:t>
      </w:r>
    </w:p>
    <w:p w:rsidR="00D9114B" w:rsidRPr="00163361" w:rsidRDefault="00D9114B" w:rsidP="00F21FE1">
      <w:pPr>
        <w:tabs>
          <w:tab w:val="right" w:pos="284"/>
          <w:tab w:val="left" w:pos="3423"/>
          <w:tab w:val="center" w:pos="4153"/>
        </w:tabs>
        <w:bidi w:val="0"/>
        <w:spacing w:after="0" w:line="240" w:lineRule="auto"/>
        <w:ind w:left="284" w:hanging="284"/>
        <w:jc w:val="both"/>
        <w:rPr>
          <w:rFonts w:asciiTheme="majorBidi" w:eastAsia="Calibri" w:hAnsiTheme="majorBidi" w:cstheme="majorBidi"/>
          <w:sz w:val="20"/>
          <w:szCs w:val="20"/>
        </w:rPr>
      </w:pPr>
      <w:r w:rsidRPr="00163361">
        <w:rPr>
          <w:rFonts w:asciiTheme="majorBidi" w:eastAsia="Calibri" w:hAnsiTheme="majorBidi" w:cstheme="majorBidi"/>
          <w:sz w:val="20"/>
          <w:szCs w:val="20"/>
        </w:rPr>
        <w:t>-Regular visits by nursing staff to rural areas will provide nursing care, referral and health education about the most frequent skin diseases and could control such conditions.</w:t>
      </w:r>
    </w:p>
    <w:p w:rsidR="00D9114B" w:rsidRPr="00163361" w:rsidRDefault="00D9114B" w:rsidP="00F21FE1">
      <w:pPr>
        <w:tabs>
          <w:tab w:val="right" w:pos="284"/>
        </w:tabs>
        <w:autoSpaceDE w:val="0"/>
        <w:autoSpaceDN w:val="0"/>
        <w:bidi w:val="0"/>
        <w:adjustRightInd w:val="0"/>
        <w:spacing w:after="0" w:line="240" w:lineRule="auto"/>
        <w:ind w:left="284" w:hanging="284"/>
        <w:jc w:val="both"/>
        <w:rPr>
          <w:rFonts w:asciiTheme="majorBidi" w:eastAsia="Times New Roman" w:hAnsiTheme="majorBidi" w:cstheme="majorBidi"/>
          <w:sz w:val="20"/>
          <w:szCs w:val="20"/>
        </w:rPr>
      </w:pPr>
      <w:r w:rsidRPr="00163361">
        <w:rPr>
          <w:rFonts w:asciiTheme="majorBidi" w:hAnsiTheme="majorBidi" w:cstheme="majorBidi"/>
          <w:sz w:val="20"/>
          <w:szCs w:val="20"/>
        </w:rPr>
        <w:t xml:space="preserve">- </w:t>
      </w:r>
      <w:r w:rsidRPr="00163361">
        <w:rPr>
          <w:rFonts w:asciiTheme="majorBidi" w:eastAsia="Calibri" w:hAnsiTheme="majorBidi" w:cstheme="majorBidi"/>
          <w:sz w:val="20"/>
          <w:szCs w:val="20"/>
        </w:rPr>
        <w:t xml:space="preserve">Regular health education program about general pediatric skin diseases </w:t>
      </w:r>
      <w:r w:rsidR="001D07A5" w:rsidRPr="00163361">
        <w:rPr>
          <w:rFonts w:asciiTheme="majorBidi" w:eastAsia="Calibri" w:hAnsiTheme="majorBidi" w:cstheme="majorBidi"/>
          <w:sz w:val="20"/>
          <w:szCs w:val="20"/>
        </w:rPr>
        <w:t xml:space="preserve">provide </w:t>
      </w:r>
      <w:r w:rsidR="00CA5427" w:rsidRPr="00163361">
        <w:rPr>
          <w:rFonts w:asciiTheme="majorBidi" w:eastAsia="Calibri" w:hAnsiTheme="majorBidi" w:cstheme="majorBidi"/>
          <w:sz w:val="20"/>
          <w:szCs w:val="20"/>
        </w:rPr>
        <w:t>for both</w:t>
      </w:r>
      <w:r w:rsidR="00912390" w:rsidRPr="00163361">
        <w:rPr>
          <w:rFonts w:asciiTheme="majorBidi" w:eastAsia="Calibri" w:hAnsiTheme="majorBidi" w:cstheme="majorBidi"/>
          <w:sz w:val="20"/>
          <w:szCs w:val="20"/>
        </w:rPr>
        <w:t xml:space="preserve"> teachers and parents </w:t>
      </w:r>
      <w:r w:rsidRPr="00163361">
        <w:rPr>
          <w:rFonts w:asciiTheme="majorBidi" w:eastAsia="Calibri" w:hAnsiTheme="majorBidi" w:cstheme="majorBidi"/>
          <w:sz w:val="20"/>
          <w:szCs w:val="20"/>
        </w:rPr>
        <w:t xml:space="preserve">related socioeconomic factors, </w:t>
      </w:r>
      <w:r w:rsidR="00CA5427" w:rsidRPr="00163361">
        <w:rPr>
          <w:rFonts w:asciiTheme="majorBidi" w:eastAsia="Calibri" w:hAnsiTheme="majorBidi" w:cstheme="majorBidi"/>
          <w:sz w:val="20"/>
          <w:szCs w:val="20"/>
        </w:rPr>
        <w:t>overcrowding</w:t>
      </w:r>
      <w:r w:rsidRPr="00163361">
        <w:rPr>
          <w:rFonts w:asciiTheme="majorBidi" w:eastAsia="Calibri" w:hAnsiTheme="majorBidi" w:cstheme="majorBidi"/>
          <w:sz w:val="20"/>
          <w:szCs w:val="20"/>
        </w:rPr>
        <w:t xml:space="preserve"> and hygiene. And encourage mothers to appreciate and utilize health promotion and disease prevention services for their children. </w:t>
      </w:r>
    </w:p>
    <w:p w:rsidR="00F21FE1" w:rsidRPr="00163361" w:rsidRDefault="00F21FE1" w:rsidP="00013C26">
      <w:pPr>
        <w:tabs>
          <w:tab w:val="left" w:pos="3423"/>
          <w:tab w:val="center" w:pos="4153"/>
        </w:tabs>
        <w:bidi w:val="0"/>
        <w:spacing w:after="0" w:line="240" w:lineRule="auto"/>
        <w:rPr>
          <w:rFonts w:asciiTheme="majorBidi" w:eastAsia="Calibri" w:hAnsiTheme="majorBidi" w:cstheme="majorBidi"/>
          <w:b/>
          <w:bCs/>
          <w:sz w:val="20"/>
          <w:szCs w:val="20"/>
        </w:rPr>
      </w:pPr>
    </w:p>
    <w:p w:rsidR="00013C26" w:rsidRPr="00163361" w:rsidRDefault="00F21FE1" w:rsidP="00F21FE1">
      <w:pPr>
        <w:tabs>
          <w:tab w:val="left" w:pos="3423"/>
          <w:tab w:val="center" w:pos="4153"/>
        </w:tabs>
        <w:bidi w:val="0"/>
        <w:spacing w:after="0" w:line="240" w:lineRule="auto"/>
        <w:rPr>
          <w:rFonts w:asciiTheme="majorBidi" w:eastAsia="Calibri" w:hAnsiTheme="majorBidi" w:cstheme="majorBidi"/>
          <w:b/>
          <w:bCs/>
          <w:sz w:val="20"/>
          <w:szCs w:val="20"/>
        </w:rPr>
      </w:pPr>
      <w:r w:rsidRPr="00163361">
        <w:rPr>
          <w:rFonts w:asciiTheme="majorBidi" w:eastAsia="Calibri" w:hAnsiTheme="majorBidi" w:cstheme="majorBidi"/>
          <w:b/>
          <w:bCs/>
          <w:sz w:val="20"/>
          <w:szCs w:val="20"/>
        </w:rPr>
        <w:t>Corresponding author</w:t>
      </w:r>
    </w:p>
    <w:p w:rsidR="00F21FE1" w:rsidRPr="00163361" w:rsidRDefault="00F21FE1" w:rsidP="00F21FE1">
      <w:pPr>
        <w:bidi w:val="0"/>
        <w:spacing w:after="0" w:line="240" w:lineRule="auto"/>
        <w:rPr>
          <w:rtl/>
        </w:rPr>
      </w:pPr>
      <w:proofErr w:type="spellStart"/>
      <w:r w:rsidRPr="00163361">
        <w:rPr>
          <w:rFonts w:asciiTheme="majorBidi" w:hAnsiTheme="majorBidi" w:cstheme="majorBidi"/>
          <w:sz w:val="20"/>
          <w:szCs w:val="20"/>
        </w:rPr>
        <w:t>Soad</w:t>
      </w:r>
      <w:proofErr w:type="spellEnd"/>
      <w:r w:rsidRPr="00163361">
        <w:rPr>
          <w:rFonts w:asciiTheme="majorBidi" w:hAnsiTheme="majorBidi" w:cstheme="majorBidi"/>
          <w:sz w:val="20"/>
          <w:szCs w:val="20"/>
        </w:rPr>
        <w:t xml:space="preserve"> </w:t>
      </w:r>
      <w:proofErr w:type="spellStart"/>
      <w:r w:rsidRPr="00163361">
        <w:rPr>
          <w:rFonts w:asciiTheme="majorBidi" w:hAnsiTheme="majorBidi" w:cstheme="majorBidi"/>
          <w:sz w:val="20"/>
          <w:szCs w:val="20"/>
        </w:rPr>
        <w:t>Sayed</w:t>
      </w:r>
      <w:proofErr w:type="spellEnd"/>
      <w:r w:rsidRPr="00163361">
        <w:rPr>
          <w:rFonts w:asciiTheme="majorBidi" w:hAnsiTheme="majorBidi" w:cstheme="majorBidi"/>
          <w:sz w:val="20"/>
          <w:szCs w:val="20"/>
        </w:rPr>
        <w:t xml:space="preserve"> </w:t>
      </w:r>
      <w:proofErr w:type="spellStart"/>
      <w:r w:rsidRPr="00163361">
        <w:rPr>
          <w:rFonts w:asciiTheme="majorBidi" w:hAnsiTheme="majorBidi" w:cstheme="majorBidi"/>
          <w:sz w:val="20"/>
          <w:szCs w:val="20"/>
        </w:rPr>
        <w:t>Byomi</w:t>
      </w:r>
      <w:proofErr w:type="spellEnd"/>
    </w:p>
    <w:p w:rsidR="00F21FE1" w:rsidRPr="00163361" w:rsidRDefault="00F21FE1" w:rsidP="00F21FE1">
      <w:pPr>
        <w:autoSpaceDE w:val="0"/>
        <w:autoSpaceDN w:val="0"/>
        <w:bidi w:val="0"/>
        <w:adjustRightInd w:val="0"/>
        <w:spacing w:after="0" w:line="240" w:lineRule="auto"/>
        <w:rPr>
          <w:rFonts w:asciiTheme="majorBidi" w:hAnsiTheme="majorBidi" w:cstheme="majorBidi"/>
          <w:sz w:val="20"/>
          <w:szCs w:val="20"/>
        </w:rPr>
      </w:pPr>
      <w:r w:rsidRPr="00163361">
        <w:rPr>
          <w:rFonts w:asciiTheme="majorBidi" w:hAnsiTheme="majorBidi" w:cstheme="majorBidi"/>
          <w:sz w:val="20"/>
          <w:szCs w:val="20"/>
        </w:rPr>
        <w:t xml:space="preserve">Community Health Nursing, Faculty of Nursing </w:t>
      </w:r>
      <w:proofErr w:type="spellStart"/>
      <w:r w:rsidRPr="00163361">
        <w:rPr>
          <w:rFonts w:asciiTheme="majorBidi" w:hAnsiTheme="majorBidi" w:cstheme="majorBidi"/>
          <w:sz w:val="20"/>
          <w:szCs w:val="20"/>
        </w:rPr>
        <w:t>Assuit</w:t>
      </w:r>
      <w:proofErr w:type="spellEnd"/>
      <w:r w:rsidRPr="00163361">
        <w:rPr>
          <w:rFonts w:asciiTheme="majorBidi" w:hAnsiTheme="majorBidi" w:cstheme="majorBidi"/>
          <w:sz w:val="20"/>
          <w:szCs w:val="20"/>
        </w:rPr>
        <w:t xml:space="preserve"> University, Egypt.</w:t>
      </w:r>
    </w:p>
    <w:p w:rsidR="00F21FE1" w:rsidRPr="00163361" w:rsidRDefault="00CC46BC" w:rsidP="00F21FE1">
      <w:pPr>
        <w:autoSpaceDE w:val="0"/>
        <w:autoSpaceDN w:val="0"/>
        <w:bidi w:val="0"/>
        <w:adjustRightInd w:val="0"/>
        <w:spacing w:after="0" w:line="240" w:lineRule="auto"/>
        <w:rPr>
          <w:rFonts w:asciiTheme="majorBidi" w:eastAsia="Calibri" w:hAnsiTheme="majorBidi" w:cstheme="majorBidi"/>
          <w:b/>
          <w:bCs/>
          <w:sz w:val="20"/>
          <w:szCs w:val="20"/>
          <w:lang w:eastAsia="zh-CN" w:bidi="ar-EG"/>
        </w:rPr>
      </w:pPr>
      <w:hyperlink r:id="rId16" w:tgtFrame="_blank" w:history="1">
        <w:r w:rsidR="00F21FE1" w:rsidRPr="00163361">
          <w:rPr>
            <w:rStyle w:val="Hyperlink"/>
            <w:rFonts w:asciiTheme="majorBidi" w:hAnsiTheme="majorBidi" w:cstheme="majorBidi"/>
            <w:color w:val="auto"/>
            <w:sz w:val="20"/>
            <w:szCs w:val="20"/>
            <w:u w:val="none"/>
            <w:shd w:val="clear" w:color="auto" w:fill="FFFFFF"/>
          </w:rPr>
          <w:t>soadelkhateeb@yahoo.com</w:t>
        </w:r>
      </w:hyperlink>
      <w:r w:rsidR="00733998">
        <w:rPr>
          <w:rFonts w:hint="eastAsia"/>
          <w:lang w:eastAsia="zh-CN"/>
        </w:rPr>
        <w:t xml:space="preserve"> </w:t>
      </w:r>
    </w:p>
    <w:p w:rsidR="00F21FE1" w:rsidRPr="00163361" w:rsidRDefault="00F21FE1" w:rsidP="00F21FE1">
      <w:pPr>
        <w:tabs>
          <w:tab w:val="left" w:pos="3423"/>
          <w:tab w:val="center" w:pos="4153"/>
        </w:tabs>
        <w:bidi w:val="0"/>
        <w:spacing w:after="0" w:line="240" w:lineRule="auto"/>
        <w:rPr>
          <w:rFonts w:asciiTheme="majorBidi" w:eastAsia="Calibri" w:hAnsiTheme="majorBidi" w:cstheme="majorBidi"/>
          <w:b/>
          <w:bCs/>
          <w:sz w:val="20"/>
          <w:szCs w:val="20"/>
        </w:rPr>
      </w:pPr>
    </w:p>
    <w:p w:rsidR="00D9114B" w:rsidRPr="00163361" w:rsidRDefault="00D9114B" w:rsidP="00013C26">
      <w:pPr>
        <w:tabs>
          <w:tab w:val="left" w:pos="3423"/>
          <w:tab w:val="center" w:pos="4153"/>
        </w:tabs>
        <w:bidi w:val="0"/>
        <w:spacing w:after="0" w:line="240" w:lineRule="auto"/>
        <w:rPr>
          <w:rFonts w:asciiTheme="majorBidi" w:eastAsia="Calibri" w:hAnsiTheme="majorBidi" w:cstheme="majorBidi"/>
          <w:b/>
          <w:bCs/>
          <w:sz w:val="20"/>
          <w:szCs w:val="20"/>
        </w:rPr>
      </w:pPr>
      <w:r w:rsidRPr="00163361">
        <w:rPr>
          <w:rFonts w:asciiTheme="majorBidi" w:eastAsia="Calibri" w:hAnsiTheme="majorBidi" w:cstheme="majorBidi"/>
          <w:b/>
          <w:bCs/>
          <w:sz w:val="20"/>
          <w:szCs w:val="20"/>
        </w:rPr>
        <w:t>References</w:t>
      </w:r>
    </w:p>
    <w:p w:rsidR="00D9114B" w:rsidRPr="0029606D" w:rsidRDefault="00D9114B" w:rsidP="00F328A3">
      <w:pPr>
        <w:tabs>
          <w:tab w:val="right" w:pos="142"/>
          <w:tab w:val="right" w:pos="284"/>
          <w:tab w:val="right" w:pos="426"/>
          <w:tab w:val="right" w:pos="567"/>
        </w:tabs>
        <w:autoSpaceDE w:val="0"/>
        <w:autoSpaceDN w:val="0"/>
        <w:bidi w:val="0"/>
        <w:adjustRightInd w:val="0"/>
        <w:spacing w:after="0" w:line="240" w:lineRule="auto"/>
        <w:ind w:left="284" w:hanging="284"/>
        <w:jc w:val="both"/>
        <w:rPr>
          <w:rFonts w:asciiTheme="majorBidi" w:eastAsia="Calibri" w:hAnsiTheme="majorBidi" w:cstheme="majorBidi"/>
          <w:sz w:val="20"/>
          <w:szCs w:val="20"/>
        </w:rPr>
      </w:pPr>
      <w:r w:rsidRPr="0029606D">
        <w:rPr>
          <w:rFonts w:asciiTheme="majorBidi" w:eastAsia="Calibri" w:hAnsiTheme="majorBidi" w:cstheme="majorBidi"/>
          <w:b/>
          <w:bCs/>
          <w:sz w:val="20"/>
          <w:szCs w:val="20"/>
        </w:rPr>
        <w:t>Abdel-Hafez</w:t>
      </w:r>
      <w:r w:rsidR="00181F74" w:rsidRPr="0029606D">
        <w:rPr>
          <w:rFonts w:asciiTheme="majorBidi" w:eastAsia="Calibri" w:hAnsiTheme="majorBidi" w:cstheme="majorBidi"/>
          <w:b/>
          <w:bCs/>
          <w:sz w:val="20"/>
          <w:szCs w:val="20"/>
        </w:rPr>
        <w:t>,</w:t>
      </w:r>
      <w:r w:rsidR="0029606D" w:rsidRPr="0029606D">
        <w:rPr>
          <w:rFonts w:asciiTheme="majorBidi" w:hAnsiTheme="majorBidi" w:cstheme="majorBidi" w:hint="eastAsia"/>
          <w:b/>
          <w:bCs/>
          <w:sz w:val="20"/>
          <w:szCs w:val="20"/>
          <w:lang w:eastAsia="zh-CN"/>
        </w:rPr>
        <w:t xml:space="preserve"> </w:t>
      </w:r>
      <w:r w:rsidR="00181F74" w:rsidRPr="0029606D">
        <w:rPr>
          <w:rFonts w:asciiTheme="majorBidi" w:eastAsia="Calibri" w:hAnsiTheme="majorBidi" w:cstheme="majorBidi"/>
          <w:b/>
          <w:bCs/>
          <w:sz w:val="20"/>
          <w:szCs w:val="20"/>
        </w:rPr>
        <w:t xml:space="preserve">MD, </w:t>
      </w:r>
      <w:proofErr w:type="spellStart"/>
      <w:r w:rsidR="00181F74" w:rsidRPr="0029606D">
        <w:rPr>
          <w:rFonts w:asciiTheme="majorBidi" w:eastAsia="Calibri" w:hAnsiTheme="majorBidi" w:cstheme="majorBidi"/>
          <w:b/>
          <w:bCs/>
          <w:sz w:val="20"/>
          <w:szCs w:val="20"/>
        </w:rPr>
        <w:t>Mahmoud</w:t>
      </w:r>
      <w:proofErr w:type="spellEnd"/>
      <w:r w:rsidR="00181F74" w:rsidRPr="0029606D">
        <w:rPr>
          <w:rFonts w:asciiTheme="majorBidi" w:eastAsia="Calibri" w:hAnsiTheme="majorBidi" w:cstheme="majorBidi"/>
          <w:b/>
          <w:bCs/>
          <w:sz w:val="20"/>
          <w:szCs w:val="20"/>
        </w:rPr>
        <w:t xml:space="preserve"> </w:t>
      </w:r>
      <w:proofErr w:type="spellStart"/>
      <w:r w:rsidR="00181F74" w:rsidRPr="0029606D">
        <w:rPr>
          <w:rFonts w:asciiTheme="majorBidi" w:eastAsia="Calibri" w:hAnsiTheme="majorBidi" w:cstheme="majorBidi"/>
          <w:b/>
          <w:bCs/>
          <w:sz w:val="20"/>
          <w:szCs w:val="20"/>
        </w:rPr>
        <w:t>Attia</w:t>
      </w:r>
      <w:proofErr w:type="spellEnd"/>
      <w:r w:rsidR="00181F74" w:rsidRPr="0029606D">
        <w:rPr>
          <w:rFonts w:asciiTheme="majorBidi" w:eastAsia="Calibri" w:hAnsiTheme="majorBidi" w:cstheme="majorBidi"/>
          <w:b/>
          <w:bCs/>
          <w:sz w:val="20"/>
          <w:szCs w:val="20"/>
        </w:rPr>
        <w:t xml:space="preserve"> Abdel-</w:t>
      </w:r>
      <w:proofErr w:type="spellStart"/>
      <w:r w:rsidR="00181F74" w:rsidRPr="0029606D">
        <w:rPr>
          <w:rFonts w:asciiTheme="majorBidi" w:eastAsia="Calibri" w:hAnsiTheme="majorBidi" w:cstheme="majorBidi"/>
          <w:b/>
          <w:bCs/>
          <w:sz w:val="20"/>
          <w:szCs w:val="20"/>
        </w:rPr>
        <w:t>Aty</w:t>
      </w:r>
      <w:proofErr w:type="spellEnd"/>
      <w:r w:rsidR="00181F74" w:rsidRPr="0029606D">
        <w:rPr>
          <w:rFonts w:asciiTheme="majorBidi" w:eastAsia="Calibri" w:hAnsiTheme="majorBidi" w:cstheme="majorBidi"/>
          <w:b/>
          <w:bCs/>
          <w:sz w:val="20"/>
          <w:szCs w:val="20"/>
        </w:rPr>
        <w:t>,</w:t>
      </w:r>
      <w:r w:rsidR="00181F74" w:rsidRPr="0029606D">
        <w:rPr>
          <w:rFonts w:asciiTheme="majorBidi" w:hAnsiTheme="majorBidi" w:cstheme="majorBidi" w:hint="eastAsia"/>
          <w:b/>
          <w:bCs/>
          <w:sz w:val="20"/>
          <w:szCs w:val="20"/>
          <w:lang w:eastAsia="zh-CN"/>
        </w:rPr>
        <w:t xml:space="preserve"> </w:t>
      </w:r>
      <w:r w:rsidR="00181F74" w:rsidRPr="0029606D">
        <w:rPr>
          <w:rFonts w:asciiTheme="majorBidi" w:eastAsia="Calibri" w:hAnsiTheme="majorBidi" w:cstheme="majorBidi"/>
          <w:b/>
          <w:bCs/>
          <w:sz w:val="20"/>
          <w:szCs w:val="20"/>
        </w:rPr>
        <w:t>MD</w:t>
      </w:r>
      <w:r w:rsidRPr="0029606D">
        <w:rPr>
          <w:rFonts w:asciiTheme="majorBidi" w:eastAsia="Calibri" w:hAnsiTheme="majorBidi" w:cstheme="majorBidi"/>
          <w:b/>
          <w:bCs/>
          <w:sz w:val="20"/>
          <w:szCs w:val="20"/>
        </w:rPr>
        <w:t xml:space="preserve">, </w:t>
      </w:r>
      <w:proofErr w:type="spellStart"/>
      <w:r w:rsidRPr="0029606D">
        <w:rPr>
          <w:rFonts w:asciiTheme="majorBidi" w:eastAsia="Calibri" w:hAnsiTheme="majorBidi" w:cstheme="majorBidi"/>
          <w:b/>
          <w:bCs/>
          <w:sz w:val="20"/>
          <w:szCs w:val="20"/>
        </w:rPr>
        <w:t>Eman</w:t>
      </w:r>
      <w:proofErr w:type="spellEnd"/>
      <w:r w:rsidRPr="0029606D">
        <w:rPr>
          <w:rFonts w:asciiTheme="majorBidi" w:eastAsia="Calibri" w:hAnsiTheme="majorBidi" w:cstheme="majorBidi"/>
          <w:b/>
          <w:bCs/>
          <w:sz w:val="20"/>
          <w:szCs w:val="20"/>
        </w:rPr>
        <w:t xml:space="preserve"> R. M. </w:t>
      </w:r>
      <w:r w:rsidR="00CA5427" w:rsidRPr="0029606D">
        <w:rPr>
          <w:rFonts w:asciiTheme="majorBidi" w:eastAsia="Calibri" w:hAnsiTheme="majorBidi" w:cstheme="majorBidi"/>
          <w:b/>
          <w:bCs/>
          <w:sz w:val="20"/>
          <w:szCs w:val="20"/>
        </w:rPr>
        <w:t xml:space="preserve">and </w:t>
      </w:r>
      <w:proofErr w:type="spellStart"/>
      <w:r w:rsidRPr="0029606D">
        <w:rPr>
          <w:rFonts w:asciiTheme="majorBidi" w:eastAsia="Calibri" w:hAnsiTheme="majorBidi" w:cstheme="majorBidi"/>
          <w:b/>
          <w:bCs/>
          <w:sz w:val="20"/>
          <w:szCs w:val="20"/>
        </w:rPr>
        <w:t>Hofny</w:t>
      </w:r>
      <w:proofErr w:type="spellEnd"/>
      <w:r w:rsidRPr="0029606D">
        <w:rPr>
          <w:rFonts w:asciiTheme="majorBidi" w:eastAsia="Calibri" w:hAnsiTheme="majorBidi" w:cstheme="majorBidi"/>
          <w:b/>
          <w:bCs/>
          <w:sz w:val="20"/>
          <w:szCs w:val="20"/>
        </w:rPr>
        <w:t>, MD</w:t>
      </w:r>
      <w:r w:rsidR="00CA5427" w:rsidRPr="0029606D">
        <w:rPr>
          <w:rFonts w:asciiTheme="majorBidi" w:eastAsia="Calibri" w:hAnsiTheme="majorBidi" w:cstheme="majorBidi"/>
          <w:b/>
          <w:bCs/>
          <w:sz w:val="20"/>
          <w:szCs w:val="20"/>
        </w:rPr>
        <w:t xml:space="preserve">, </w:t>
      </w:r>
      <w:r w:rsidRPr="0029606D">
        <w:rPr>
          <w:rFonts w:asciiTheme="majorBidi" w:eastAsia="Calibri" w:hAnsiTheme="majorBidi" w:cstheme="majorBidi"/>
          <w:b/>
          <w:bCs/>
          <w:sz w:val="20"/>
          <w:szCs w:val="20"/>
        </w:rPr>
        <w:t>(2003):</w:t>
      </w:r>
      <w:r w:rsidRPr="0029606D">
        <w:rPr>
          <w:rFonts w:asciiTheme="majorBidi" w:eastAsia="Calibri" w:hAnsiTheme="majorBidi" w:cstheme="majorBidi"/>
          <w:sz w:val="20"/>
          <w:szCs w:val="20"/>
        </w:rPr>
        <w:t xml:space="preserve"> Prevalence of skin diseases in rural areas of </w:t>
      </w:r>
      <w:proofErr w:type="spellStart"/>
      <w:r w:rsidRPr="0029606D">
        <w:rPr>
          <w:rFonts w:asciiTheme="majorBidi" w:eastAsia="Calibri" w:hAnsiTheme="majorBidi" w:cstheme="majorBidi"/>
          <w:sz w:val="20"/>
          <w:szCs w:val="20"/>
        </w:rPr>
        <w:t>Assiut</w:t>
      </w:r>
      <w:proofErr w:type="spellEnd"/>
      <w:r w:rsidRPr="0029606D">
        <w:rPr>
          <w:rFonts w:asciiTheme="majorBidi" w:eastAsia="Calibri" w:hAnsiTheme="majorBidi" w:cstheme="majorBidi"/>
          <w:sz w:val="20"/>
          <w:szCs w:val="20"/>
        </w:rPr>
        <w:t xml:space="preserve"> Governorate, Upper Egypt International Journal of </w:t>
      </w:r>
      <w:r w:rsidR="00166182" w:rsidRPr="0029606D">
        <w:rPr>
          <w:rFonts w:asciiTheme="majorBidi" w:eastAsia="Calibri" w:hAnsiTheme="majorBidi" w:cstheme="majorBidi"/>
          <w:sz w:val="20"/>
          <w:szCs w:val="20"/>
        </w:rPr>
        <w:t>Dermatology</w:t>
      </w:r>
      <w:r w:rsidRPr="0029606D">
        <w:rPr>
          <w:rFonts w:asciiTheme="majorBidi" w:eastAsia="Calibri" w:hAnsiTheme="majorBidi" w:cstheme="majorBidi"/>
          <w:sz w:val="20"/>
          <w:szCs w:val="20"/>
        </w:rPr>
        <w:t xml:space="preserve"> From the Departments of </w:t>
      </w:r>
      <w:r w:rsidR="00166182" w:rsidRPr="0029606D">
        <w:rPr>
          <w:rFonts w:asciiTheme="majorBidi" w:eastAsia="Calibri" w:hAnsiTheme="majorBidi" w:cstheme="majorBidi"/>
          <w:sz w:val="20"/>
          <w:szCs w:val="20"/>
        </w:rPr>
        <w:t>Dermatology</w:t>
      </w:r>
      <w:r w:rsidRPr="0029606D">
        <w:rPr>
          <w:rFonts w:asciiTheme="majorBidi" w:eastAsia="Calibri" w:hAnsiTheme="majorBidi" w:cstheme="majorBidi"/>
          <w:sz w:val="20"/>
          <w:szCs w:val="20"/>
        </w:rPr>
        <w:t xml:space="preserve"> and</w:t>
      </w:r>
      <w:r w:rsidR="00DA762A" w:rsidRPr="0029606D">
        <w:rPr>
          <w:rFonts w:asciiTheme="majorBidi" w:eastAsia="Calibri" w:hAnsiTheme="majorBidi" w:cstheme="majorBidi"/>
          <w:sz w:val="20"/>
          <w:szCs w:val="20"/>
        </w:rPr>
        <w:t xml:space="preserve"> </w:t>
      </w:r>
      <w:r w:rsidRPr="0029606D">
        <w:rPr>
          <w:rFonts w:asciiTheme="majorBidi" w:eastAsia="Calibri" w:hAnsiTheme="majorBidi" w:cstheme="majorBidi"/>
          <w:sz w:val="20"/>
          <w:szCs w:val="20"/>
        </w:rPr>
        <w:t>Community Medicine, Faculty of Medicine,</w:t>
      </w:r>
      <w:r w:rsidR="00DA762A" w:rsidRPr="0029606D">
        <w:rPr>
          <w:rFonts w:asciiTheme="majorBidi" w:eastAsia="Calibri" w:hAnsiTheme="majorBidi" w:cstheme="majorBidi"/>
          <w:sz w:val="20"/>
          <w:szCs w:val="20"/>
        </w:rPr>
        <w:t xml:space="preserve"> </w:t>
      </w:r>
      <w:proofErr w:type="spellStart"/>
      <w:r w:rsidRPr="0029606D">
        <w:rPr>
          <w:rFonts w:asciiTheme="majorBidi" w:eastAsia="Calibri" w:hAnsiTheme="majorBidi" w:cstheme="majorBidi"/>
          <w:sz w:val="20"/>
          <w:szCs w:val="20"/>
        </w:rPr>
        <w:t>Assiut</w:t>
      </w:r>
      <w:proofErr w:type="spellEnd"/>
      <w:r w:rsidRPr="0029606D">
        <w:rPr>
          <w:rFonts w:asciiTheme="majorBidi" w:eastAsia="Calibri" w:hAnsiTheme="majorBidi" w:cstheme="majorBidi"/>
          <w:sz w:val="20"/>
          <w:szCs w:val="20"/>
        </w:rPr>
        <w:t xml:space="preserve"> University, </w:t>
      </w:r>
      <w:proofErr w:type="spellStart"/>
      <w:r w:rsidRPr="0029606D">
        <w:rPr>
          <w:rFonts w:asciiTheme="majorBidi" w:eastAsia="Calibri" w:hAnsiTheme="majorBidi" w:cstheme="majorBidi"/>
          <w:sz w:val="20"/>
          <w:szCs w:val="20"/>
        </w:rPr>
        <w:t>Assiut</w:t>
      </w:r>
      <w:proofErr w:type="spellEnd"/>
      <w:r w:rsidRPr="0029606D">
        <w:rPr>
          <w:rFonts w:asciiTheme="majorBidi" w:eastAsia="Calibri" w:hAnsiTheme="majorBidi" w:cstheme="majorBidi"/>
          <w:sz w:val="20"/>
          <w:szCs w:val="20"/>
        </w:rPr>
        <w:t>, Egypt</w:t>
      </w:r>
      <w:r w:rsidR="00DA762A" w:rsidRPr="0029606D">
        <w:rPr>
          <w:rFonts w:asciiTheme="majorBidi" w:eastAsia="Calibri" w:hAnsiTheme="majorBidi" w:cstheme="majorBidi"/>
          <w:sz w:val="20"/>
          <w:szCs w:val="20"/>
        </w:rPr>
        <w:t xml:space="preserve"> </w:t>
      </w:r>
      <w:r w:rsidRPr="0029606D">
        <w:rPr>
          <w:rFonts w:asciiTheme="majorBidi" w:eastAsia="Calibri" w:hAnsiTheme="majorBidi" w:cstheme="majorBidi"/>
          <w:sz w:val="20"/>
          <w:szCs w:val="20"/>
        </w:rPr>
        <w:t>Correspondence</w:t>
      </w:r>
      <w:r w:rsidR="0029606D" w:rsidRPr="0029606D">
        <w:rPr>
          <w:rFonts w:asciiTheme="majorBidi" w:eastAsia="Calibri" w:hAnsiTheme="majorBidi" w:cstheme="majorBidi"/>
          <w:sz w:val="20"/>
          <w:szCs w:val="20"/>
        </w:rPr>
        <w:t>:</w:t>
      </w:r>
      <w:r w:rsidRPr="0029606D">
        <w:rPr>
          <w:rFonts w:asciiTheme="majorBidi" w:eastAsia="Calibri" w:hAnsiTheme="majorBidi" w:cstheme="majorBidi"/>
          <w:sz w:val="20"/>
          <w:szCs w:val="20"/>
        </w:rPr>
        <w:t xml:space="preserve"> </w:t>
      </w:r>
      <w:hyperlink r:id="rId17" w:history="1">
        <w:r w:rsidRPr="0029606D">
          <w:rPr>
            <w:rStyle w:val="Hyperlink"/>
            <w:rFonts w:asciiTheme="majorBidi" w:eastAsia="Calibri" w:hAnsiTheme="majorBidi" w:cstheme="majorBidi"/>
            <w:color w:val="auto"/>
            <w:sz w:val="20"/>
            <w:szCs w:val="20"/>
            <w:u w:val="none"/>
          </w:rPr>
          <w:t>hafezk2002@yahoo.com</w:t>
        </w:r>
      </w:hyperlink>
      <w:r w:rsidRPr="0029606D">
        <w:rPr>
          <w:rFonts w:asciiTheme="majorBidi" w:eastAsia="Calibri" w:hAnsiTheme="majorBidi" w:cstheme="majorBidi"/>
          <w:sz w:val="20"/>
          <w:szCs w:val="20"/>
        </w:rPr>
        <w:t>.</w:t>
      </w:r>
    </w:p>
    <w:p w:rsidR="00D9114B" w:rsidRPr="0029606D" w:rsidRDefault="00D9114B" w:rsidP="00013C26">
      <w:pPr>
        <w:tabs>
          <w:tab w:val="right" w:pos="142"/>
          <w:tab w:val="right" w:pos="284"/>
          <w:tab w:val="right" w:pos="426"/>
          <w:tab w:val="right" w:pos="567"/>
        </w:tabs>
        <w:autoSpaceDE w:val="0"/>
        <w:autoSpaceDN w:val="0"/>
        <w:bidi w:val="0"/>
        <w:adjustRightInd w:val="0"/>
        <w:spacing w:after="0" w:line="240" w:lineRule="auto"/>
        <w:ind w:left="284" w:hanging="284"/>
        <w:jc w:val="both"/>
        <w:rPr>
          <w:rFonts w:asciiTheme="majorBidi" w:eastAsia="Calibri" w:hAnsiTheme="majorBidi" w:cstheme="majorBidi"/>
          <w:sz w:val="20"/>
          <w:szCs w:val="20"/>
        </w:rPr>
      </w:pPr>
      <w:proofErr w:type="spellStart"/>
      <w:r w:rsidRPr="0029606D">
        <w:rPr>
          <w:rFonts w:asciiTheme="majorBidi" w:eastAsia="Calibri" w:hAnsiTheme="majorBidi" w:cstheme="majorBidi"/>
          <w:b/>
          <w:bCs/>
          <w:sz w:val="20"/>
          <w:szCs w:val="20"/>
        </w:rPr>
        <w:t>Amin</w:t>
      </w:r>
      <w:proofErr w:type="spellEnd"/>
      <w:r w:rsidRPr="0029606D">
        <w:rPr>
          <w:rFonts w:asciiTheme="majorBidi" w:eastAsia="Calibri" w:hAnsiTheme="majorBidi" w:cstheme="majorBidi"/>
          <w:b/>
          <w:bCs/>
          <w:sz w:val="20"/>
          <w:szCs w:val="20"/>
        </w:rPr>
        <w:t>, Ali</w:t>
      </w:r>
      <w:r w:rsidR="00F21FE1" w:rsidRPr="0029606D">
        <w:rPr>
          <w:rFonts w:asciiTheme="majorBidi" w:eastAsia="Calibri" w:hAnsiTheme="majorBidi" w:cstheme="majorBidi"/>
          <w:b/>
          <w:bCs/>
          <w:sz w:val="20"/>
          <w:szCs w:val="20"/>
        </w:rPr>
        <w:t>, and</w:t>
      </w:r>
      <w:r w:rsidR="00DA762A" w:rsidRPr="0029606D">
        <w:rPr>
          <w:rFonts w:asciiTheme="majorBidi" w:eastAsia="Calibri" w:hAnsiTheme="majorBidi" w:cstheme="majorBidi"/>
          <w:b/>
          <w:bCs/>
          <w:sz w:val="20"/>
          <w:szCs w:val="20"/>
        </w:rPr>
        <w:t xml:space="preserve"> </w:t>
      </w:r>
      <w:proofErr w:type="spellStart"/>
      <w:r w:rsidRPr="0029606D">
        <w:rPr>
          <w:rFonts w:asciiTheme="majorBidi" w:eastAsia="Calibri" w:hAnsiTheme="majorBidi" w:cstheme="majorBidi"/>
          <w:b/>
          <w:bCs/>
          <w:sz w:val="20"/>
          <w:szCs w:val="20"/>
        </w:rPr>
        <w:t>Kaliyadan</w:t>
      </w:r>
      <w:proofErr w:type="spellEnd"/>
      <w:r w:rsidRPr="0029606D">
        <w:rPr>
          <w:rFonts w:asciiTheme="majorBidi" w:eastAsia="Calibri" w:hAnsiTheme="majorBidi" w:cstheme="majorBidi"/>
          <w:b/>
          <w:bCs/>
          <w:sz w:val="20"/>
          <w:szCs w:val="20"/>
        </w:rPr>
        <w:t xml:space="preserve"> (2011):</w:t>
      </w:r>
      <w:r w:rsidRPr="0029606D">
        <w:rPr>
          <w:rFonts w:asciiTheme="majorBidi" w:eastAsia="Calibri" w:hAnsiTheme="majorBidi" w:cstheme="majorBidi"/>
          <w:sz w:val="20"/>
          <w:szCs w:val="20"/>
        </w:rPr>
        <w:t xml:space="preserve"> Skin disorders among male primary school children in Al </w:t>
      </w:r>
      <w:proofErr w:type="spellStart"/>
      <w:r w:rsidRPr="0029606D">
        <w:rPr>
          <w:rFonts w:asciiTheme="majorBidi" w:eastAsia="Calibri" w:hAnsiTheme="majorBidi" w:cstheme="majorBidi"/>
          <w:sz w:val="20"/>
          <w:szCs w:val="20"/>
        </w:rPr>
        <w:t>Hassa</w:t>
      </w:r>
      <w:proofErr w:type="spellEnd"/>
      <w:r w:rsidRPr="0029606D">
        <w:rPr>
          <w:rFonts w:asciiTheme="majorBidi" w:eastAsia="Calibri" w:hAnsiTheme="majorBidi" w:cstheme="majorBidi"/>
          <w:sz w:val="20"/>
          <w:szCs w:val="20"/>
        </w:rPr>
        <w:t xml:space="preserve">, Saudi Arabia: prevalence and socio-demographic correlates a comparison of urban and rural populations Rural and Remote Health 11: 1517. (Online), Available from: </w:t>
      </w:r>
      <w:hyperlink r:id="rId18" w:history="1">
        <w:r w:rsidRPr="0029606D">
          <w:rPr>
            <w:rStyle w:val="Hyperlink"/>
            <w:rFonts w:asciiTheme="majorBidi" w:eastAsia="Calibri" w:hAnsiTheme="majorBidi" w:cstheme="majorBidi"/>
            <w:color w:val="auto"/>
            <w:sz w:val="20"/>
            <w:szCs w:val="20"/>
            <w:u w:val="none"/>
          </w:rPr>
          <w:t>http://www.rrh.org.au</w:t>
        </w:r>
      </w:hyperlink>
      <w:r w:rsidRPr="0029606D">
        <w:rPr>
          <w:rFonts w:asciiTheme="majorBidi" w:eastAsia="Calibri" w:hAnsiTheme="majorBidi" w:cstheme="majorBidi"/>
          <w:sz w:val="20"/>
          <w:szCs w:val="20"/>
        </w:rPr>
        <w:t>.</w:t>
      </w:r>
    </w:p>
    <w:p w:rsidR="00D9114B" w:rsidRPr="0029606D" w:rsidRDefault="00D9114B" w:rsidP="00013C26">
      <w:pPr>
        <w:tabs>
          <w:tab w:val="right" w:pos="426"/>
        </w:tabs>
        <w:bidi w:val="0"/>
        <w:spacing w:after="0" w:line="240" w:lineRule="auto"/>
        <w:ind w:left="284" w:hanging="284"/>
        <w:jc w:val="both"/>
        <w:rPr>
          <w:rFonts w:asciiTheme="majorBidi" w:eastAsia="Calibri" w:hAnsiTheme="majorBidi" w:cstheme="majorBidi"/>
          <w:sz w:val="20"/>
          <w:szCs w:val="20"/>
        </w:rPr>
      </w:pPr>
      <w:proofErr w:type="spellStart"/>
      <w:r w:rsidRPr="0029606D">
        <w:rPr>
          <w:rFonts w:asciiTheme="majorBidi" w:eastAsia="Calibri" w:hAnsiTheme="majorBidi" w:cstheme="majorBidi"/>
          <w:b/>
          <w:bCs/>
          <w:sz w:val="20"/>
          <w:szCs w:val="20"/>
        </w:rPr>
        <w:t>Baiardini</w:t>
      </w:r>
      <w:proofErr w:type="spellEnd"/>
      <w:r w:rsidRPr="0029606D">
        <w:rPr>
          <w:rFonts w:asciiTheme="majorBidi" w:eastAsia="Calibri" w:hAnsiTheme="majorBidi" w:cstheme="majorBidi"/>
          <w:b/>
          <w:bCs/>
          <w:sz w:val="20"/>
          <w:szCs w:val="20"/>
        </w:rPr>
        <w:t xml:space="preserve"> I, </w:t>
      </w:r>
      <w:proofErr w:type="spellStart"/>
      <w:r w:rsidRPr="0029606D">
        <w:rPr>
          <w:rFonts w:asciiTheme="majorBidi" w:eastAsia="Calibri" w:hAnsiTheme="majorBidi" w:cstheme="majorBidi"/>
          <w:b/>
          <w:bCs/>
          <w:sz w:val="20"/>
          <w:szCs w:val="20"/>
        </w:rPr>
        <w:t>Braido</w:t>
      </w:r>
      <w:proofErr w:type="spellEnd"/>
      <w:r w:rsidRPr="0029606D">
        <w:rPr>
          <w:rFonts w:asciiTheme="majorBidi" w:eastAsia="Calibri" w:hAnsiTheme="majorBidi" w:cstheme="majorBidi"/>
          <w:b/>
          <w:bCs/>
          <w:sz w:val="20"/>
          <w:szCs w:val="20"/>
        </w:rPr>
        <w:t xml:space="preserve"> F, Brandi S, </w:t>
      </w:r>
      <w:r w:rsidR="00CA5427" w:rsidRPr="0029606D">
        <w:rPr>
          <w:rFonts w:asciiTheme="majorBidi" w:eastAsia="Calibri" w:hAnsiTheme="majorBidi" w:cstheme="majorBidi"/>
          <w:b/>
          <w:bCs/>
          <w:sz w:val="20"/>
          <w:szCs w:val="20"/>
        </w:rPr>
        <w:t xml:space="preserve">and </w:t>
      </w:r>
      <w:proofErr w:type="spellStart"/>
      <w:r w:rsidRPr="0029606D">
        <w:rPr>
          <w:rFonts w:asciiTheme="majorBidi" w:eastAsia="Calibri" w:hAnsiTheme="majorBidi" w:cstheme="majorBidi"/>
          <w:b/>
          <w:bCs/>
          <w:sz w:val="20"/>
          <w:szCs w:val="20"/>
        </w:rPr>
        <w:t>Canonica</w:t>
      </w:r>
      <w:proofErr w:type="spellEnd"/>
      <w:r w:rsidRPr="0029606D">
        <w:rPr>
          <w:rFonts w:asciiTheme="majorBidi" w:eastAsia="Calibri" w:hAnsiTheme="majorBidi" w:cstheme="majorBidi"/>
          <w:b/>
          <w:bCs/>
          <w:sz w:val="20"/>
          <w:szCs w:val="20"/>
        </w:rPr>
        <w:t xml:space="preserve"> GW </w:t>
      </w:r>
      <w:r w:rsidR="0029606D" w:rsidRPr="0029606D">
        <w:rPr>
          <w:rFonts w:asciiTheme="majorBidi" w:eastAsia="Calibri" w:hAnsiTheme="majorBidi" w:cstheme="majorBidi"/>
          <w:b/>
          <w:bCs/>
          <w:sz w:val="20"/>
          <w:szCs w:val="20"/>
        </w:rPr>
        <w:t>(</w:t>
      </w:r>
      <w:r w:rsidRPr="0029606D">
        <w:rPr>
          <w:rFonts w:asciiTheme="majorBidi" w:eastAsia="Calibri" w:hAnsiTheme="majorBidi" w:cstheme="majorBidi"/>
          <w:b/>
          <w:bCs/>
          <w:sz w:val="20"/>
          <w:szCs w:val="20"/>
        </w:rPr>
        <w:t>2006):</w:t>
      </w:r>
      <w:r w:rsidR="00181F74" w:rsidRPr="0029606D">
        <w:rPr>
          <w:rFonts w:asciiTheme="majorBidi" w:eastAsia="Calibri" w:hAnsiTheme="majorBidi" w:cstheme="majorBidi"/>
          <w:sz w:val="20"/>
          <w:szCs w:val="20"/>
        </w:rPr>
        <w:t xml:space="preserve"> </w:t>
      </w:r>
      <w:r w:rsidRPr="0029606D">
        <w:rPr>
          <w:rFonts w:asciiTheme="majorBidi" w:eastAsia="Calibri" w:hAnsiTheme="majorBidi" w:cstheme="majorBidi"/>
          <w:sz w:val="20"/>
          <w:szCs w:val="20"/>
        </w:rPr>
        <w:t xml:space="preserve">Allergic diseases and their impact on quality of life. Ann Allergy Asthma </w:t>
      </w:r>
      <w:proofErr w:type="spellStart"/>
      <w:r w:rsidRPr="0029606D">
        <w:rPr>
          <w:rFonts w:asciiTheme="majorBidi" w:eastAsia="Calibri" w:hAnsiTheme="majorBidi" w:cstheme="majorBidi"/>
          <w:sz w:val="20"/>
          <w:szCs w:val="20"/>
        </w:rPr>
        <w:t>Immunol</w:t>
      </w:r>
      <w:proofErr w:type="spellEnd"/>
      <w:r w:rsidRPr="0029606D">
        <w:rPr>
          <w:rFonts w:asciiTheme="majorBidi" w:eastAsia="Calibri" w:hAnsiTheme="majorBidi" w:cstheme="majorBidi"/>
          <w:sz w:val="20"/>
          <w:szCs w:val="20"/>
        </w:rPr>
        <w:t xml:space="preserve"> 97(4):419–28. </w:t>
      </w:r>
      <w:bookmarkStart w:id="14" w:name="ref9"/>
      <w:bookmarkEnd w:id="14"/>
    </w:p>
    <w:p w:rsidR="00D9114B" w:rsidRPr="0029606D" w:rsidRDefault="00D9114B" w:rsidP="00013C26">
      <w:pPr>
        <w:tabs>
          <w:tab w:val="right" w:pos="0"/>
          <w:tab w:val="right" w:pos="284"/>
          <w:tab w:val="right" w:pos="426"/>
          <w:tab w:val="right" w:pos="567"/>
        </w:tabs>
        <w:autoSpaceDE w:val="0"/>
        <w:autoSpaceDN w:val="0"/>
        <w:bidi w:val="0"/>
        <w:adjustRightInd w:val="0"/>
        <w:spacing w:after="0" w:line="240" w:lineRule="auto"/>
        <w:ind w:left="284" w:hanging="284"/>
        <w:jc w:val="both"/>
        <w:rPr>
          <w:rFonts w:asciiTheme="majorBidi" w:eastAsia="Calibri" w:hAnsiTheme="majorBidi" w:cstheme="majorBidi"/>
          <w:sz w:val="20"/>
          <w:szCs w:val="20"/>
        </w:rPr>
      </w:pPr>
      <w:proofErr w:type="gramStart"/>
      <w:r w:rsidRPr="0029606D">
        <w:rPr>
          <w:rFonts w:asciiTheme="majorBidi" w:eastAsia="Calibri" w:hAnsiTheme="majorBidi" w:cstheme="majorBidi"/>
          <w:b/>
          <w:bCs/>
          <w:sz w:val="20"/>
          <w:szCs w:val="20"/>
        </w:rPr>
        <w:t xml:space="preserve">Chen GY, Cheng YW, </w:t>
      </w:r>
      <w:r w:rsidR="00CA5427" w:rsidRPr="0029606D">
        <w:rPr>
          <w:rFonts w:asciiTheme="majorBidi" w:eastAsia="Calibri" w:hAnsiTheme="majorBidi" w:cstheme="majorBidi"/>
          <w:b/>
          <w:bCs/>
          <w:sz w:val="20"/>
          <w:szCs w:val="20"/>
        </w:rPr>
        <w:t xml:space="preserve">and </w:t>
      </w:r>
      <w:r w:rsidRPr="0029606D">
        <w:rPr>
          <w:rFonts w:asciiTheme="majorBidi" w:eastAsia="Calibri" w:hAnsiTheme="majorBidi" w:cstheme="majorBidi"/>
          <w:b/>
          <w:bCs/>
          <w:sz w:val="20"/>
          <w:szCs w:val="20"/>
        </w:rPr>
        <w:t>Wang CY</w:t>
      </w:r>
      <w:r w:rsidR="00CA5427" w:rsidRPr="0029606D">
        <w:rPr>
          <w:rFonts w:asciiTheme="majorBidi" w:eastAsia="Calibri" w:hAnsiTheme="majorBidi" w:cstheme="majorBidi"/>
          <w:b/>
          <w:bCs/>
          <w:sz w:val="20"/>
          <w:szCs w:val="20"/>
        </w:rPr>
        <w:t>.</w:t>
      </w:r>
      <w:proofErr w:type="gramEnd"/>
      <w:r w:rsidR="00181F74" w:rsidRPr="0029606D">
        <w:rPr>
          <w:rFonts w:asciiTheme="majorBidi" w:eastAsia="Calibri" w:hAnsiTheme="majorBidi" w:cstheme="majorBidi"/>
          <w:b/>
          <w:bCs/>
          <w:sz w:val="20"/>
          <w:szCs w:val="20"/>
        </w:rPr>
        <w:t xml:space="preserve"> </w:t>
      </w:r>
      <w:r w:rsidRPr="0029606D">
        <w:rPr>
          <w:rFonts w:asciiTheme="majorBidi" w:eastAsia="Calibri" w:hAnsiTheme="majorBidi" w:cstheme="majorBidi"/>
          <w:b/>
          <w:bCs/>
          <w:sz w:val="20"/>
          <w:szCs w:val="20"/>
        </w:rPr>
        <w:t>(2008):</w:t>
      </w:r>
      <w:r w:rsidRPr="0029606D">
        <w:rPr>
          <w:rFonts w:asciiTheme="majorBidi" w:eastAsia="Calibri" w:hAnsiTheme="majorBidi" w:cstheme="majorBidi"/>
          <w:sz w:val="20"/>
          <w:szCs w:val="20"/>
        </w:rPr>
        <w:t xml:space="preserve"> Prevalence of Skin Diseases Among School children </w:t>
      </w:r>
      <w:proofErr w:type="spellStart"/>
      <w:r w:rsidRPr="0029606D">
        <w:rPr>
          <w:rFonts w:asciiTheme="majorBidi" w:eastAsia="Calibri" w:hAnsiTheme="majorBidi" w:cstheme="majorBidi"/>
          <w:sz w:val="20"/>
          <w:szCs w:val="20"/>
        </w:rPr>
        <w:t>inMagong</w:t>
      </w:r>
      <w:proofErr w:type="spellEnd"/>
      <w:r w:rsidRPr="0029606D">
        <w:rPr>
          <w:rFonts w:asciiTheme="majorBidi" w:eastAsia="Calibri" w:hAnsiTheme="majorBidi" w:cstheme="majorBidi"/>
          <w:sz w:val="20"/>
          <w:szCs w:val="20"/>
        </w:rPr>
        <w:t xml:space="preserve">, </w:t>
      </w:r>
      <w:proofErr w:type="spellStart"/>
      <w:r w:rsidRPr="0029606D">
        <w:rPr>
          <w:rFonts w:asciiTheme="majorBidi" w:eastAsia="Calibri" w:hAnsiTheme="majorBidi" w:cstheme="majorBidi"/>
          <w:sz w:val="20"/>
          <w:szCs w:val="20"/>
        </w:rPr>
        <w:t>Penghu</w:t>
      </w:r>
      <w:proofErr w:type="gramStart"/>
      <w:r w:rsidRPr="0029606D">
        <w:rPr>
          <w:rFonts w:asciiTheme="majorBidi" w:eastAsia="Calibri" w:hAnsiTheme="majorBidi" w:cstheme="majorBidi"/>
          <w:sz w:val="20"/>
          <w:szCs w:val="20"/>
        </w:rPr>
        <w:t>,Taiwan</w:t>
      </w:r>
      <w:proofErr w:type="spellEnd"/>
      <w:proofErr w:type="gramEnd"/>
      <w:r w:rsidRPr="0029606D">
        <w:rPr>
          <w:rFonts w:asciiTheme="majorBidi" w:eastAsia="Calibri" w:hAnsiTheme="majorBidi" w:cstheme="majorBidi"/>
          <w:sz w:val="20"/>
          <w:szCs w:val="20"/>
        </w:rPr>
        <w:t>: A</w:t>
      </w:r>
      <w:r w:rsidR="00181F74" w:rsidRPr="0029606D">
        <w:rPr>
          <w:rFonts w:asciiTheme="majorBidi" w:eastAsia="Calibri" w:hAnsiTheme="majorBidi" w:cstheme="majorBidi"/>
          <w:sz w:val="20"/>
          <w:szCs w:val="20"/>
        </w:rPr>
        <w:t xml:space="preserve"> </w:t>
      </w:r>
      <w:r w:rsidRPr="0029606D">
        <w:rPr>
          <w:rFonts w:asciiTheme="majorBidi" w:eastAsia="Calibri" w:hAnsiTheme="majorBidi" w:cstheme="majorBidi"/>
          <w:sz w:val="20"/>
          <w:szCs w:val="20"/>
        </w:rPr>
        <w:t xml:space="preserve">Community-based </w:t>
      </w:r>
      <w:r w:rsidR="00166182" w:rsidRPr="0029606D">
        <w:rPr>
          <w:rFonts w:asciiTheme="majorBidi" w:eastAsia="Calibri" w:hAnsiTheme="majorBidi" w:cstheme="majorBidi"/>
          <w:sz w:val="20"/>
          <w:szCs w:val="20"/>
        </w:rPr>
        <w:t>Clinic</w:t>
      </w:r>
      <w:r w:rsidRPr="0029606D">
        <w:rPr>
          <w:rFonts w:asciiTheme="majorBidi" w:eastAsia="Calibri" w:hAnsiTheme="majorBidi" w:cstheme="majorBidi"/>
          <w:sz w:val="20"/>
          <w:szCs w:val="20"/>
        </w:rPr>
        <w:t xml:space="preserve">al Survey. J </w:t>
      </w:r>
      <w:proofErr w:type="spellStart"/>
      <w:r w:rsidRPr="0029606D">
        <w:rPr>
          <w:rFonts w:asciiTheme="majorBidi" w:eastAsia="Calibri" w:hAnsiTheme="majorBidi" w:cstheme="majorBidi"/>
          <w:sz w:val="20"/>
          <w:szCs w:val="20"/>
        </w:rPr>
        <w:t>Formos</w:t>
      </w:r>
      <w:proofErr w:type="spellEnd"/>
      <w:r w:rsidRPr="0029606D">
        <w:rPr>
          <w:rFonts w:asciiTheme="majorBidi" w:eastAsia="Calibri" w:hAnsiTheme="majorBidi" w:cstheme="majorBidi"/>
          <w:sz w:val="20"/>
          <w:szCs w:val="20"/>
        </w:rPr>
        <w:t xml:space="preserve"> Med Assoc, 2008; 107: 21-29.</w:t>
      </w:r>
    </w:p>
    <w:p w:rsidR="00D9114B" w:rsidRPr="0029606D" w:rsidRDefault="00D9114B" w:rsidP="00013C26">
      <w:pPr>
        <w:tabs>
          <w:tab w:val="right" w:pos="142"/>
          <w:tab w:val="right" w:pos="284"/>
          <w:tab w:val="right" w:pos="426"/>
          <w:tab w:val="right" w:pos="567"/>
        </w:tabs>
        <w:bidi w:val="0"/>
        <w:spacing w:after="0" w:line="240" w:lineRule="auto"/>
        <w:ind w:left="284" w:hanging="284"/>
        <w:jc w:val="both"/>
        <w:rPr>
          <w:rFonts w:asciiTheme="majorBidi" w:eastAsia="Calibri" w:hAnsiTheme="majorBidi" w:cstheme="majorBidi"/>
          <w:sz w:val="20"/>
          <w:szCs w:val="20"/>
        </w:rPr>
      </w:pPr>
      <w:r w:rsidRPr="0029606D">
        <w:rPr>
          <w:rFonts w:asciiTheme="majorBidi" w:eastAsia="Calibri" w:hAnsiTheme="majorBidi" w:cstheme="majorBidi"/>
          <w:b/>
          <w:bCs/>
          <w:sz w:val="20"/>
          <w:szCs w:val="20"/>
        </w:rPr>
        <w:lastRenderedPageBreak/>
        <w:t xml:space="preserve">De Silva IL, </w:t>
      </w:r>
      <w:proofErr w:type="spellStart"/>
      <w:r w:rsidRPr="0029606D">
        <w:rPr>
          <w:rFonts w:asciiTheme="majorBidi" w:eastAsia="Calibri" w:hAnsiTheme="majorBidi" w:cstheme="majorBidi"/>
          <w:b/>
          <w:bCs/>
          <w:sz w:val="20"/>
          <w:szCs w:val="20"/>
        </w:rPr>
        <w:t>Mehr</w:t>
      </w:r>
      <w:proofErr w:type="spellEnd"/>
      <w:r w:rsidRPr="0029606D">
        <w:rPr>
          <w:rFonts w:asciiTheme="majorBidi" w:eastAsia="Calibri" w:hAnsiTheme="majorBidi" w:cstheme="majorBidi"/>
          <w:b/>
          <w:bCs/>
          <w:sz w:val="20"/>
          <w:szCs w:val="20"/>
        </w:rPr>
        <w:t xml:space="preserve"> SS, </w:t>
      </w:r>
      <w:proofErr w:type="spellStart"/>
      <w:r w:rsidRPr="0029606D">
        <w:rPr>
          <w:rFonts w:asciiTheme="majorBidi" w:eastAsia="Calibri" w:hAnsiTheme="majorBidi" w:cstheme="majorBidi"/>
          <w:b/>
          <w:bCs/>
          <w:sz w:val="20"/>
          <w:szCs w:val="20"/>
        </w:rPr>
        <w:t>Tey</w:t>
      </w:r>
      <w:proofErr w:type="spellEnd"/>
      <w:r w:rsidRPr="0029606D">
        <w:rPr>
          <w:rFonts w:asciiTheme="majorBidi" w:eastAsia="Calibri" w:hAnsiTheme="majorBidi" w:cstheme="majorBidi"/>
          <w:b/>
          <w:bCs/>
          <w:sz w:val="20"/>
          <w:szCs w:val="20"/>
        </w:rPr>
        <w:t xml:space="preserve"> D, </w:t>
      </w:r>
      <w:r w:rsidR="00CA5427" w:rsidRPr="0029606D">
        <w:rPr>
          <w:rFonts w:asciiTheme="majorBidi" w:eastAsia="Calibri" w:hAnsiTheme="majorBidi" w:cstheme="majorBidi"/>
          <w:b/>
          <w:bCs/>
          <w:sz w:val="20"/>
          <w:szCs w:val="20"/>
        </w:rPr>
        <w:t xml:space="preserve">and </w:t>
      </w:r>
      <w:r w:rsidRPr="0029606D">
        <w:rPr>
          <w:rFonts w:asciiTheme="majorBidi" w:eastAsia="Calibri" w:hAnsiTheme="majorBidi" w:cstheme="majorBidi"/>
          <w:b/>
          <w:bCs/>
          <w:sz w:val="20"/>
          <w:szCs w:val="20"/>
        </w:rPr>
        <w:t>Tang ML</w:t>
      </w:r>
      <w:r w:rsidR="00912390" w:rsidRPr="0029606D">
        <w:rPr>
          <w:rFonts w:asciiTheme="majorBidi" w:eastAsia="Calibri" w:hAnsiTheme="majorBidi" w:cstheme="majorBidi"/>
          <w:b/>
          <w:bCs/>
          <w:sz w:val="20"/>
          <w:szCs w:val="20"/>
        </w:rPr>
        <w:t>,</w:t>
      </w:r>
      <w:r w:rsidRPr="0029606D">
        <w:rPr>
          <w:rFonts w:asciiTheme="majorBidi" w:eastAsia="Calibri" w:hAnsiTheme="majorBidi" w:cstheme="majorBidi"/>
          <w:b/>
          <w:bCs/>
          <w:sz w:val="20"/>
          <w:szCs w:val="20"/>
        </w:rPr>
        <w:t xml:space="preserve"> (2008):</w:t>
      </w:r>
      <w:r w:rsidR="00CA5427" w:rsidRPr="0029606D">
        <w:rPr>
          <w:rFonts w:asciiTheme="majorBidi" w:eastAsia="Calibri" w:hAnsiTheme="majorBidi" w:cstheme="majorBidi"/>
          <w:sz w:val="20"/>
          <w:szCs w:val="20"/>
        </w:rPr>
        <w:t xml:space="preserve"> </w:t>
      </w:r>
      <w:proofErr w:type="spellStart"/>
      <w:r w:rsidRPr="0029606D">
        <w:rPr>
          <w:rFonts w:asciiTheme="majorBidi" w:eastAsia="Calibri" w:hAnsiTheme="majorBidi" w:cstheme="majorBidi"/>
          <w:sz w:val="20"/>
          <w:szCs w:val="20"/>
        </w:rPr>
        <w:t>Paediatric</w:t>
      </w:r>
      <w:proofErr w:type="spellEnd"/>
      <w:r w:rsidRPr="0029606D">
        <w:rPr>
          <w:rFonts w:asciiTheme="majorBidi" w:eastAsia="Calibri" w:hAnsiTheme="majorBidi" w:cstheme="majorBidi"/>
          <w:sz w:val="20"/>
          <w:szCs w:val="20"/>
        </w:rPr>
        <w:t xml:space="preserve"> anaphylaxis: A 5 year retrospective review. Allergy 63(8):1071–6. </w:t>
      </w:r>
    </w:p>
    <w:p w:rsidR="00D9114B" w:rsidRPr="0029606D" w:rsidRDefault="00CA5427" w:rsidP="00013C26">
      <w:pPr>
        <w:tabs>
          <w:tab w:val="right" w:pos="142"/>
          <w:tab w:val="right" w:pos="284"/>
          <w:tab w:val="right" w:pos="426"/>
          <w:tab w:val="right" w:pos="567"/>
        </w:tabs>
        <w:bidi w:val="0"/>
        <w:spacing w:after="0" w:line="240" w:lineRule="auto"/>
        <w:ind w:left="284" w:hanging="284"/>
        <w:jc w:val="both"/>
        <w:rPr>
          <w:rFonts w:asciiTheme="majorBidi" w:eastAsia="Calibri" w:hAnsiTheme="majorBidi" w:cstheme="majorBidi"/>
          <w:sz w:val="20"/>
          <w:szCs w:val="20"/>
        </w:rPr>
      </w:pPr>
      <w:proofErr w:type="spellStart"/>
      <w:r w:rsidRPr="0029606D">
        <w:rPr>
          <w:rFonts w:asciiTheme="majorBidi" w:eastAsia="Calibri" w:hAnsiTheme="majorBidi" w:cstheme="majorBidi"/>
          <w:b/>
          <w:bCs/>
          <w:sz w:val="20"/>
          <w:szCs w:val="20"/>
        </w:rPr>
        <w:t>Dogra</w:t>
      </w:r>
      <w:proofErr w:type="spellEnd"/>
      <w:r w:rsidRPr="0029606D">
        <w:rPr>
          <w:rFonts w:asciiTheme="majorBidi" w:eastAsia="Calibri" w:hAnsiTheme="majorBidi" w:cstheme="majorBidi"/>
          <w:b/>
          <w:bCs/>
          <w:sz w:val="20"/>
          <w:szCs w:val="20"/>
        </w:rPr>
        <w:t xml:space="preserve"> S and Kumar B. (2003)</w:t>
      </w:r>
      <w:r w:rsidR="00D9114B" w:rsidRPr="0029606D">
        <w:rPr>
          <w:rFonts w:asciiTheme="majorBidi" w:eastAsia="Calibri" w:hAnsiTheme="majorBidi" w:cstheme="majorBidi"/>
          <w:b/>
          <w:bCs/>
          <w:sz w:val="20"/>
          <w:szCs w:val="20"/>
        </w:rPr>
        <w:t>:</w:t>
      </w:r>
      <w:r w:rsidR="00D9114B" w:rsidRPr="0029606D">
        <w:rPr>
          <w:rFonts w:asciiTheme="majorBidi" w:eastAsia="Calibri" w:hAnsiTheme="majorBidi" w:cstheme="majorBidi"/>
          <w:sz w:val="20"/>
          <w:szCs w:val="20"/>
        </w:rPr>
        <w:t xml:space="preserve"> Epidemiology of skin diseases in school children: A study from northern India. </w:t>
      </w:r>
      <w:proofErr w:type="spellStart"/>
      <w:r w:rsidR="00D9114B" w:rsidRPr="0029606D">
        <w:rPr>
          <w:rFonts w:asciiTheme="majorBidi" w:eastAsia="Calibri" w:hAnsiTheme="majorBidi" w:cstheme="majorBidi"/>
          <w:sz w:val="20"/>
          <w:szCs w:val="20"/>
        </w:rPr>
        <w:t>Pediatr</w:t>
      </w:r>
      <w:proofErr w:type="spellEnd"/>
      <w:r w:rsidRPr="0029606D">
        <w:rPr>
          <w:rFonts w:asciiTheme="majorBidi" w:eastAsia="Calibri" w:hAnsiTheme="majorBidi" w:cstheme="majorBidi"/>
          <w:sz w:val="20"/>
          <w:szCs w:val="20"/>
        </w:rPr>
        <w:t xml:space="preserve"> </w:t>
      </w:r>
      <w:proofErr w:type="spellStart"/>
      <w:r w:rsidR="00D9114B" w:rsidRPr="0029606D">
        <w:rPr>
          <w:rFonts w:asciiTheme="majorBidi" w:eastAsia="Calibri" w:hAnsiTheme="majorBidi" w:cstheme="majorBidi"/>
          <w:sz w:val="20"/>
          <w:szCs w:val="20"/>
        </w:rPr>
        <w:t>Dermatol</w:t>
      </w:r>
      <w:proofErr w:type="spellEnd"/>
      <w:r w:rsidR="00181F74" w:rsidRPr="0029606D">
        <w:rPr>
          <w:rFonts w:asciiTheme="majorBidi" w:eastAsia="Calibri" w:hAnsiTheme="majorBidi" w:cstheme="majorBidi"/>
          <w:sz w:val="20"/>
          <w:szCs w:val="20"/>
        </w:rPr>
        <w:t xml:space="preserve"> </w:t>
      </w:r>
      <w:r w:rsidR="00D9114B" w:rsidRPr="0029606D">
        <w:rPr>
          <w:rFonts w:asciiTheme="majorBidi" w:eastAsia="Calibri" w:hAnsiTheme="majorBidi" w:cstheme="majorBidi"/>
          <w:sz w:val="20"/>
          <w:szCs w:val="20"/>
        </w:rPr>
        <w:t>2003</w:t>
      </w:r>
      <w:proofErr w:type="gramStart"/>
      <w:r w:rsidR="00D9114B" w:rsidRPr="0029606D">
        <w:rPr>
          <w:rFonts w:asciiTheme="majorBidi" w:eastAsia="Calibri" w:hAnsiTheme="majorBidi" w:cstheme="majorBidi"/>
          <w:sz w:val="20"/>
          <w:szCs w:val="20"/>
        </w:rPr>
        <w:t>;20:470</w:t>
      </w:r>
      <w:proofErr w:type="gramEnd"/>
      <w:r w:rsidR="00D9114B" w:rsidRPr="0029606D">
        <w:rPr>
          <w:rFonts w:asciiTheme="majorBidi" w:eastAsia="Calibri" w:hAnsiTheme="majorBidi" w:cstheme="majorBidi"/>
          <w:sz w:val="20"/>
          <w:szCs w:val="20"/>
        </w:rPr>
        <w:t xml:space="preserve">-3. </w:t>
      </w:r>
    </w:p>
    <w:p w:rsidR="00D9114B" w:rsidRPr="0029606D" w:rsidRDefault="00D9114B" w:rsidP="00013C26">
      <w:pPr>
        <w:tabs>
          <w:tab w:val="right" w:pos="142"/>
          <w:tab w:val="right" w:pos="284"/>
          <w:tab w:val="right" w:pos="426"/>
          <w:tab w:val="right" w:pos="567"/>
        </w:tabs>
        <w:autoSpaceDE w:val="0"/>
        <w:autoSpaceDN w:val="0"/>
        <w:bidi w:val="0"/>
        <w:adjustRightInd w:val="0"/>
        <w:spacing w:after="0" w:line="240" w:lineRule="auto"/>
        <w:ind w:left="284" w:hanging="284"/>
        <w:jc w:val="both"/>
        <w:rPr>
          <w:rFonts w:asciiTheme="majorBidi" w:eastAsia="Calibri" w:hAnsiTheme="majorBidi" w:cstheme="majorBidi"/>
          <w:sz w:val="20"/>
          <w:szCs w:val="20"/>
        </w:rPr>
      </w:pPr>
      <w:proofErr w:type="gramStart"/>
      <w:r w:rsidRPr="0029606D">
        <w:rPr>
          <w:rFonts w:asciiTheme="majorBidi" w:eastAsia="Calibri" w:hAnsiTheme="majorBidi" w:cstheme="majorBidi"/>
          <w:b/>
          <w:bCs/>
          <w:sz w:val="20"/>
          <w:szCs w:val="20"/>
        </w:rPr>
        <w:t>El-</w:t>
      </w:r>
      <w:proofErr w:type="spellStart"/>
      <w:r w:rsidRPr="0029606D">
        <w:rPr>
          <w:rFonts w:asciiTheme="majorBidi" w:eastAsia="Calibri" w:hAnsiTheme="majorBidi" w:cstheme="majorBidi"/>
          <w:b/>
          <w:bCs/>
          <w:sz w:val="20"/>
          <w:szCs w:val="20"/>
        </w:rPr>
        <w:t>Rifaie</w:t>
      </w:r>
      <w:proofErr w:type="spellEnd"/>
      <w:r w:rsidRPr="0029606D">
        <w:rPr>
          <w:rFonts w:asciiTheme="majorBidi" w:eastAsia="Calibri" w:hAnsiTheme="majorBidi" w:cstheme="majorBidi"/>
          <w:b/>
          <w:bCs/>
          <w:sz w:val="20"/>
          <w:szCs w:val="20"/>
        </w:rPr>
        <w:t xml:space="preserve"> AA, </w:t>
      </w:r>
      <w:proofErr w:type="spellStart"/>
      <w:r w:rsidR="00DA762A" w:rsidRPr="0029606D">
        <w:rPr>
          <w:rFonts w:asciiTheme="majorBidi" w:eastAsia="Calibri" w:hAnsiTheme="majorBidi" w:cstheme="majorBidi"/>
          <w:b/>
          <w:bCs/>
          <w:sz w:val="20"/>
          <w:szCs w:val="20"/>
        </w:rPr>
        <w:t>Meabed</w:t>
      </w:r>
      <w:proofErr w:type="spellEnd"/>
      <w:r w:rsidR="00DA762A" w:rsidRPr="0029606D">
        <w:rPr>
          <w:rFonts w:asciiTheme="majorBidi" w:eastAsia="Calibri" w:hAnsiTheme="majorBidi" w:cstheme="majorBidi"/>
          <w:b/>
          <w:bCs/>
          <w:sz w:val="20"/>
          <w:szCs w:val="20"/>
        </w:rPr>
        <w:t xml:space="preserve"> MH and </w:t>
      </w:r>
      <w:proofErr w:type="spellStart"/>
      <w:r w:rsidR="00DA762A" w:rsidRPr="0029606D">
        <w:rPr>
          <w:rFonts w:asciiTheme="majorBidi" w:eastAsia="Calibri" w:hAnsiTheme="majorBidi" w:cstheme="majorBidi"/>
          <w:b/>
          <w:bCs/>
          <w:sz w:val="20"/>
          <w:szCs w:val="20"/>
        </w:rPr>
        <w:t>Mostafa</w:t>
      </w:r>
      <w:proofErr w:type="spellEnd"/>
      <w:r w:rsidR="00DA762A" w:rsidRPr="0029606D">
        <w:rPr>
          <w:rFonts w:asciiTheme="majorBidi" w:eastAsia="Calibri" w:hAnsiTheme="majorBidi" w:cstheme="majorBidi"/>
          <w:b/>
          <w:bCs/>
          <w:sz w:val="20"/>
          <w:szCs w:val="20"/>
        </w:rPr>
        <w:t xml:space="preserve"> OA</w:t>
      </w:r>
      <w:r w:rsidR="00CA5427" w:rsidRPr="0029606D">
        <w:rPr>
          <w:rFonts w:asciiTheme="majorBidi" w:eastAsia="Calibri" w:hAnsiTheme="majorBidi" w:cstheme="majorBidi"/>
          <w:b/>
          <w:bCs/>
          <w:sz w:val="20"/>
          <w:szCs w:val="20"/>
        </w:rPr>
        <w:t>.</w:t>
      </w:r>
      <w:proofErr w:type="gramEnd"/>
      <w:r w:rsidR="00DA762A" w:rsidRPr="0029606D">
        <w:rPr>
          <w:rFonts w:asciiTheme="majorBidi" w:eastAsia="Calibri" w:hAnsiTheme="majorBidi" w:cstheme="majorBidi"/>
          <w:b/>
          <w:bCs/>
          <w:sz w:val="20"/>
          <w:szCs w:val="20"/>
        </w:rPr>
        <w:t xml:space="preserve"> (2000)</w:t>
      </w:r>
      <w:r w:rsidRPr="0029606D">
        <w:rPr>
          <w:rFonts w:asciiTheme="majorBidi" w:eastAsia="Calibri" w:hAnsiTheme="majorBidi" w:cstheme="majorBidi"/>
          <w:b/>
          <w:bCs/>
          <w:sz w:val="20"/>
          <w:szCs w:val="20"/>
        </w:rPr>
        <w:t>:</w:t>
      </w:r>
      <w:r w:rsidR="00DA762A" w:rsidRPr="0029606D">
        <w:rPr>
          <w:rFonts w:asciiTheme="majorBidi" w:eastAsia="Calibri" w:hAnsiTheme="majorBidi" w:cstheme="majorBidi"/>
          <w:b/>
          <w:bCs/>
          <w:sz w:val="20"/>
          <w:szCs w:val="20"/>
        </w:rPr>
        <w:t xml:space="preserve"> </w:t>
      </w:r>
      <w:r w:rsidRPr="0029606D">
        <w:rPr>
          <w:rFonts w:asciiTheme="majorBidi" w:eastAsia="Calibri" w:hAnsiTheme="majorBidi" w:cstheme="majorBidi"/>
          <w:sz w:val="20"/>
          <w:szCs w:val="20"/>
        </w:rPr>
        <w:t xml:space="preserve">Epidemiology of scabies and </w:t>
      </w:r>
      <w:proofErr w:type="spellStart"/>
      <w:r w:rsidRPr="0029606D">
        <w:rPr>
          <w:rFonts w:asciiTheme="majorBidi" w:eastAsia="Calibri" w:hAnsiTheme="majorBidi" w:cstheme="majorBidi"/>
          <w:sz w:val="20"/>
          <w:szCs w:val="20"/>
        </w:rPr>
        <w:t>pediculosis</w:t>
      </w:r>
      <w:proofErr w:type="spellEnd"/>
      <w:r w:rsidR="00CA5427" w:rsidRPr="0029606D">
        <w:rPr>
          <w:rFonts w:asciiTheme="majorBidi" w:eastAsia="Calibri" w:hAnsiTheme="majorBidi" w:cstheme="majorBidi"/>
          <w:sz w:val="20"/>
          <w:szCs w:val="20"/>
        </w:rPr>
        <w:t xml:space="preserve"> </w:t>
      </w:r>
      <w:proofErr w:type="spellStart"/>
      <w:r w:rsidRPr="0029606D">
        <w:rPr>
          <w:rFonts w:asciiTheme="majorBidi" w:eastAsia="Calibri" w:hAnsiTheme="majorBidi" w:cstheme="majorBidi"/>
          <w:sz w:val="20"/>
          <w:szCs w:val="20"/>
        </w:rPr>
        <w:t>capitis</w:t>
      </w:r>
      <w:proofErr w:type="spellEnd"/>
      <w:r w:rsidRPr="0029606D">
        <w:rPr>
          <w:rFonts w:asciiTheme="majorBidi" w:eastAsia="Calibri" w:hAnsiTheme="majorBidi" w:cstheme="majorBidi"/>
          <w:sz w:val="20"/>
          <w:szCs w:val="20"/>
        </w:rPr>
        <w:t xml:space="preserve"> among primary school children in </w:t>
      </w:r>
      <w:proofErr w:type="spellStart"/>
      <w:r w:rsidRPr="0029606D">
        <w:rPr>
          <w:rFonts w:asciiTheme="majorBidi" w:eastAsia="Calibri" w:hAnsiTheme="majorBidi" w:cstheme="majorBidi"/>
          <w:sz w:val="20"/>
          <w:szCs w:val="20"/>
        </w:rPr>
        <w:t>BeniSuef</w:t>
      </w:r>
      <w:proofErr w:type="spellEnd"/>
      <w:r w:rsidRPr="0029606D">
        <w:rPr>
          <w:rFonts w:asciiTheme="majorBidi" w:eastAsia="Calibri" w:hAnsiTheme="majorBidi" w:cstheme="majorBidi"/>
          <w:sz w:val="20"/>
          <w:szCs w:val="20"/>
        </w:rPr>
        <w:t xml:space="preserve"> Governorate. Egypt J Med </w:t>
      </w:r>
      <w:proofErr w:type="spellStart"/>
      <w:r w:rsidRPr="0029606D">
        <w:rPr>
          <w:rFonts w:asciiTheme="majorBidi" w:eastAsia="Calibri" w:hAnsiTheme="majorBidi" w:cstheme="majorBidi"/>
          <w:sz w:val="20"/>
          <w:szCs w:val="20"/>
        </w:rPr>
        <w:t>Sci</w:t>
      </w:r>
      <w:proofErr w:type="spellEnd"/>
      <w:r w:rsidRPr="0029606D">
        <w:rPr>
          <w:rFonts w:asciiTheme="majorBidi" w:eastAsia="Calibri" w:hAnsiTheme="majorBidi" w:cstheme="majorBidi"/>
          <w:sz w:val="20"/>
          <w:szCs w:val="20"/>
        </w:rPr>
        <w:t>, 2000; 21: 187-195.</w:t>
      </w:r>
    </w:p>
    <w:p w:rsidR="00D9114B" w:rsidRPr="0029606D" w:rsidRDefault="00D9114B" w:rsidP="00013C26">
      <w:pPr>
        <w:tabs>
          <w:tab w:val="right" w:pos="142"/>
          <w:tab w:val="right" w:pos="284"/>
          <w:tab w:val="right" w:pos="426"/>
          <w:tab w:val="right" w:pos="567"/>
        </w:tabs>
        <w:autoSpaceDE w:val="0"/>
        <w:autoSpaceDN w:val="0"/>
        <w:bidi w:val="0"/>
        <w:adjustRightInd w:val="0"/>
        <w:spacing w:after="0" w:line="240" w:lineRule="auto"/>
        <w:ind w:left="284" w:hanging="284"/>
        <w:jc w:val="both"/>
        <w:rPr>
          <w:rFonts w:asciiTheme="majorBidi" w:eastAsia="Calibri" w:hAnsiTheme="majorBidi" w:cstheme="majorBidi"/>
          <w:sz w:val="20"/>
          <w:szCs w:val="20"/>
        </w:rPr>
      </w:pPr>
      <w:r w:rsidRPr="0029606D">
        <w:rPr>
          <w:rFonts w:asciiTheme="majorBidi" w:eastAsia="Calibri" w:hAnsiTheme="majorBidi" w:cstheme="majorBidi"/>
          <w:b/>
          <w:bCs/>
          <w:sz w:val="20"/>
          <w:szCs w:val="20"/>
        </w:rPr>
        <w:t>El-</w:t>
      </w:r>
      <w:proofErr w:type="spellStart"/>
      <w:r w:rsidRPr="0029606D">
        <w:rPr>
          <w:rFonts w:asciiTheme="majorBidi" w:eastAsia="Calibri" w:hAnsiTheme="majorBidi" w:cstheme="majorBidi"/>
          <w:b/>
          <w:bCs/>
          <w:sz w:val="20"/>
          <w:szCs w:val="20"/>
        </w:rPr>
        <w:t>Shafie</w:t>
      </w:r>
      <w:proofErr w:type="spellEnd"/>
      <w:r w:rsidRPr="0029606D">
        <w:rPr>
          <w:rFonts w:asciiTheme="majorBidi" w:eastAsia="Calibri" w:hAnsiTheme="majorBidi" w:cstheme="majorBidi"/>
          <w:b/>
          <w:bCs/>
          <w:sz w:val="20"/>
          <w:szCs w:val="20"/>
        </w:rPr>
        <w:t xml:space="preserve"> O and El-</w:t>
      </w:r>
      <w:proofErr w:type="spellStart"/>
      <w:r w:rsidRPr="0029606D">
        <w:rPr>
          <w:rFonts w:asciiTheme="majorBidi" w:eastAsia="Calibri" w:hAnsiTheme="majorBidi" w:cstheme="majorBidi"/>
          <w:b/>
          <w:bCs/>
          <w:sz w:val="20"/>
          <w:szCs w:val="20"/>
        </w:rPr>
        <w:t>Shazly</w:t>
      </w:r>
      <w:proofErr w:type="spellEnd"/>
      <w:r w:rsidRPr="0029606D">
        <w:rPr>
          <w:rFonts w:asciiTheme="majorBidi" w:eastAsia="Calibri" w:hAnsiTheme="majorBidi" w:cstheme="majorBidi"/>
          <w:b/>
          <w:bCs/>
          <w:sz w:val="20"/>
          <w:szCs w:val="20"/>
        </w:rPr>
        <w:t xml:space="preserve"> H</w:t>
      </w:r>
      <w:r w:rsidR="00CA5427" w:rsidRPr="0029606D">
        <w:rPr>
          <w:rFonts w:asciiTheme="majorBidi" w:eastAsia="Calibri" w:hAnsiTheme="majorBidi" w:cstheme="majorBidi"/>
          <w:b/>
          <w:bCs/>
          <w:sz w:val="20"/>
          <w:szCs w:val="20"/>
        </w:rPr>
        <w:t>.</w:t>
      </w:r>
      <w:r w:rsidRPr="0029606D">
        <w:rPr>
          <w:rFonts w:asciiTheme="majorBidi" w:eastAsia="Calibri" w:hAnsiTheme="majorBidi" w:cstheme="majorBidi"/>
          <w:b/>
          <w:bCs/>
          <w:sz w:val="20"/>
          <w:szCs w:val="20"/>
        </w:rPr>
        <w:t xml:space="preserve"> (2000):</w:t>
      </w:r>
      <w:r w:rsidRPr="0029606D">
        <w:rPr>
          <w:rFonts w:asciiTheme="majorBidi" w:eastAsia="Calibri" w:hAnsiTheme="majorBidi" w:cstheme="majorBidi"/>
          <w:sz w:val="20"/>
          <w:szCs w:val="20"/>
        </w:rPr>
        <w:t xml:space="preserve"> Head lice among primary school children in</w:t>
      </w:r>
      <w:r w:rsidR="00912390" w:rsidRPr="0029606D">
        <w:rPr>
          <w:rFonts w:asciiTheme="majorBidi" w:eastAsia="Calibri" w:hAnsiTheme="majorBidi" w:cstheme="majorBidi"/>
          <w:sz w:val="20"/>
          <w:szCs w:val="20"/>
        </w:rPr>
        <w:t xml:space="preserve"> </w:t>
      </w:r>
      <w:proofErr w:type="spellStart"/>
      <w:r w:rsidRPr="0029606D">
        <w:rPr>
          <w:rFonts w:asciiTheme="majorBidi" w:eastAsia="Calibri" w:hAnsiTheme="majorBidi" w:cstheme="majorBidi"/>
          <w:sz w:val="20"/>
          <w:szCs w:val="20"/>
        </w:rPr>
        <w:t>Minofiya</w:t>
      </w:r>
      <w:proofErr w:type="spellEnd"/>
      <w:r w:rsidRPr="0029606D">
        <w:rPr>
          <w:rFonts w:asciiTheme="majorBidi" w:eastAsia="Calibri" w:hAnsiTheme="majorBidi" w:cstheme="majorBidi"/>
          <w:sz w:val="20"/>
          <w:szCs w:val="20"/>
        </w:rPr>
        <w:t xml:space="preserve"> and the effect of different protocols of treatment. Egypt J Med </w:t>
      </w:r>
      <w:proofErr w:type="spellStart"/>
      <w:r w:rsidRPr="0029606D">
        <w:rPr>
          <w:rFonts w:asciiTheme="majorBidi" w:eastAsia="Calibri" w:hAnsiTheme="majorBidi" w:cstheme="majorBidi"/>
          <w:sz w:val="20"/>
          <w:szCs w:val="20"/>
        </w:rPr>
        <w:t>Sci</w:t>
      </w:r>
      <w:proofErr w:type="spellEnd"/>
      <w:r w:rsidRPr="0029606D">
        <w:rPr>
          <w:rFonts w:asciiTheme="majorBidi" w:eastAsia="Calibri" w:hAnsiTheme="majorBidi" w:cstheme="majorBidi"/>
          <w:sz w:val="20"/>
          <w:szCs w:val="20"/>
        </w:rPr>
        <w:t>, 2000</w:t>
      </w:r>
      <w:proofErr w:type="gramStart"/>
      <w:r w:rsidRPr="0029606D">
        <w:rPr>
          <w:rFonts w:asciiTheme="majorBidi" w:eastAsia="Calibri" w:hAnsiTheme="majorBidi" w:cstheme="majorBidi"/>
          <w:sz w:val="20"/>
          <w:szCs w:val="20"/>
        </w:rPr>
        <w:t>;21</w:t>
      </w:r>
      <w:proofErr w:type="gramEnd"/>
      <w:r w:rsidRPr="0029606D">
        <w:rPr>
          <w:rFonts w:asciiTheme="majorBidi" w:eastAsia="Calibri" w:hAnsiTheme="majorBidi" w:cstheme="majorBidi"/>
          <w:sz w:val="20"/>
          <w:szCs w:val="20"/>
        </w:rPr>
        <w:t>: 331-34.</w:t>
      </w:r>
    </w:p>
    <w:p w:rsidR="00D9114B" w:rsidRPr="0029606D" w:rsidRDefault="00D9114B" w:rsidP="00013C26">
      <w:pPr>
        <w:tabs>
          <w:tab w:val="right" w:pos="142"/>
          <w:tab w:val="right" w:pos="284"/>
          <w:tab w:val="right" w:pos="426"/>
          <w:tab w:val="right" w:pos="567"/>
        </w:tabs>
        <w:autoSpaceDE w:val="0"/>
        <w:autoSpaceDN w:val="0"/>
        <w:bidi w:val="0"/>
        <w:adjustRightInd w:val="0"/>
        <w:spacing w:after="0" w:line="240" w:lineRule="auto"/>
        <w:ind w:left="284" w:hanging="284"/>
        <w:jc w:val="both"/>
        <w:rPr>
          <w:rFonts w:asciiTheme="majorBidi" w:eastAsia="Calibri" w:hAnsiTheme="majorBidi" w:cstheme="majorBidi"/>
          <w:sz w:val="20"/>
          <w:szCs w:val="20"/>
        </w:rPr>
      </w:pPr>
      <w:proofErr w:type="spellStart"/>
      <w:r w:rsidRPr="0029606D">
        <w:rPr>
          <w:rFonts w:asciiTheme="majorBidi" w:eastAsia="Calibri" w:hAnsiTheme="majorBidi" w:cstheme="majorBidi"/>
          <w:b/>
          <w:bCs/>
          <w:sz w:val="20"/>
          <w:szCs w:val="20"/>
        </w:rPr>
        <w:t>Fahmy</w:t>
      </w:r>
      <w:proofErr w:type="spellEnd"/>
      <w:r w:rsidRPr="0029606D">
        <w:rPr>
          <w:rFonts w:asciiTheme="majorBidi" w:eastAsia="Calibri" w:hAnsiTheme="majorBidi" w:cstheme="majorBidi"/>
          <w:b/>
          <w:bCs/>
          <w:sz w:val="20"/>
          <w:szCs w:val="20"/>
        </w:rPr>
        <w:t xml:space="preserve"> </w:t>
      </w:r>
      <w:proofErr w:type="gramStart"/>
      <w:r w:rsidRPr="0029606D">
        <w:rPr>
          <w:rFonts w:asciiTheme="majorBidi" w:eastAsia="Calibri" w:hAnsiTheme="majorBidi" w:cstheme="majorBidi"/>
          <w:b/>
          <w:bCs/>
          <w:sz w:val="20"/>
          <w:szCs w:val="20"/>
        </w:rPr>
        <w:t>S,</w:t>
      </w:r>
      <w:proofErr w:type="gramEnd"/>
      <w:r w:rsidRPr="0029606D">
        <w:rPr>
          <w:rFonts w:asciiTheme="majorBidi" w:eastAsia="Calibri" w:hAnsiTheme="majorBidi" w:cstheme="majorBidi"/>
          <w:b/>
          <w:bCs/>
          <w:sz w:val="20"/>
          <w:szCs w:val="20"/>
        </w:rPr>
        <w:t xml:space="preserve"> and El-</w:t>
      </w:r>
      <w:proofErr w:type="spellStart"/>
      <w:r w:rsidRPr="0029606D">
        <w:rPr>
          <w:rFonts w:asciiTheme="majorBidi" w:eastAsia="Calibri" w:hAnsiTheme="majorBidi" w:cstheme="majorBidi"/>
          <w:b/>
          <w:bCs/>
          <w:sz w:val="20"/>
          <w:szCs w:val="20"/>
        </w:rPr>
        <w:t>Sherbini</w:t>
      </w:r>
      <w:proofErr w:type="spellEnd"/>
      <w:r w:rsidRPr="0029606D">
        <w:rPr>
          <w:rFonts w:asciiTheme="majorBidi" w:eastAsia="Calibri" w:hAnsiTheme="majorBidi" w:cstheme="majorBidi"/>
          <w:b/>
          <w:bCs/>
          <w:sz w:val="20"/>
          <w:szCs w:val="20"/>
        </w:rPr>
        <w:t xml:space="preserve"> AF.</w:t>
      </w:r>
      <w:r w:rsidR="00DA762A" w:rsidRPr="0029606D">
        <w:rPr>
          <w:rFonts w:asciiTheme="majorBidi" w:eastAsia="Calibri" w:hAnsiTheme="majorBidi" w:cstheme="majorBidi"/>
          <w:b/>
          <w:bCs/>
          <w:sz w:val="20"/>
          <w:szCs w:val="20"/>
        </w:rPr>
        <w:t xml:space="preserve"> </w:t>
      </w:r>
      <w:r w:rsidRPr="0029606D">
        <w:rPr>
          <w:rFonts w:asciiTheme="majorBidi" w:eastAsia="Calibri" w:hAnsiTheme="majorBidi" w:cstheme="majorBidi"/>
          <w:sz w:val="20"/>
          <w:szCs w:val="20"/>
        </w:rPr>
        <w:t>(</w:t>
      </w:r>
      <w:r w:rsidRPr="0029606D">
        <w:rPr>
          <w:rFonts w:asciiTheme="majorBidi" w:eastAsia="Calibri" w:hAnsiTheme="majorBidi" w:cstheme="majorBidi"/>
          <w:b/>
          <w:bCs/>
          <w:sz w:val="20"/>
          <w:szCs w:val="20"/>
        </w:rPr>
        <w:t>1983):</w:t>
      </w:r>
      <w:r w:rsidRPr="0029606D">
        <w:rPr>
          <w:rFonts w:asciiTheme="majorBidi" w:eastAsia="Calibri" w:hAnsiTheme="majorBidi" w:cstheme="majorBidi"/>
          <w:sz w:val="20"/>
          <w:szCs w:val="20"/>
        </w:rPr>
        <w:t xml:space="preserve"> Determining simple parameters for social classifications for health research. Bulletin of the High Institute of Public Health, 1983, 13:95–108.</w:t>
      </w:r>
    </w:p>
    <w:p w:rsidR="00D9114B" w:rsidRPr="0029606D" w:rsidRDefault="00D9114B" w:rsidP="00013C26">
      <w:pPr>
        <w:tabs>
          <w:tab w:val="right" w:pos="426"/>
        </w:tabs>
        <w:bidi w:val="0"/>
        <w:spacing w:after="0" w:line="240" w:lineRule="auto"/>
        <w:ind w:left="284" w:hanging="284"/>
        <w:jc w:val="both"/>
        <w:rPr>
          <w:rFonts w:asciiTheme="majorBidi" w:eastAsia="Calibri" w:hAnsiTheme="majorBidi" w:cstheme="majorBidi"/>
          <w:sz w:val="20"/>
          <w:szCs w:val="20"/>
        </w:rPr>
      </w:pPr>
      <w:proofErr w:type="gramStart"/>
      <w:r w:rsidRPr="0029606D">
        <w:rPr>
          <w:rFonts w:asciiTheme="majorBidi" w:eastAsia="Calibri" w:hAnsiTheme="majorBidi" w:cstheme="majorBidi"/>
          <w:b/>
          <w:bCs/>
          <w:sz w:val="20"/>
          <w:szCs w:val="20"/>
        </w:rPr>
        <w:t>Friedman AH, Morris TL</w:t>
      </w:r>
      <w:r w:rsidR="00CA5427" w:rsidRPr="0029606D">
        <w:rPr>
          <w:rFonts w:asciiTheme="majorBidi" w:eastAsia="Calibri" w:hAnsiTheme="majorBidi" w:cstheme="majorBidi"/>
          <w:b/>
          <w:bCs/>
          <w:sz w:val="20"/>
          <w:szCs w:val="20"/>
        </w:rPr>
        <w:t>.</w:t>
      </w:r>
      <w:proofErr w:type="gramEnd"/>
      <w:r w:rsidR="00CA5427" w:rsidRPr="0029606D">
        <w:rPr>
          <w:rFonts w:asciiTheme="majorBidi" w:eastAsia="Calibri" w:hAnsiTheme="majorBidi" w:cstheme="majorBidi"/>
          <w:b/>
          <w:bCs/>
          <w:sz w:val="20"/>
          <w:szCs w:val="20"/>
        </w:rPr>
        <w:t xml:space="preserve"> </w:t>
      </w:r>
      <w:r w:rsidRPr="0029606D">
        <w:rPr>
          <w:rFonts w:asciiTheme="majorBidi" w:eastAsia="Calibri" w:hAnsiTheme="majorBidi" w:cstheme="majorBidi"/>
          <w:b/>
          <w:bCs/>
          <w:sz w:val="20"/>
          <w:szCs w:val="20"/>
        </w:rPr>
        <w:t>(2006):</w:t>
      </w:r>
      <w:r w:rsidRPr="0029606D">
        <w:rPr>
          <w:rFonts w:asciiTheme="majorBidi" w:eastAsia="Calibri" w:hAnsiTheme="majorBidi" w:cstheme="majorBidi"/>
          <w:sz w:val="20"/>
          <w:szCs w:val="20"/>
        </w:rPr>
        <w:t xml:space="preserve"> Allergies and anxiety in children and adolescents: A review of the literature. J </w:t>
      </w:r>
      <w:proofErr w:type="spellStart"/>
      <w:r w:rsidRPr="0029606D">
        <w:rPr>
          <w:rFonts w:asciiTheme="majorBidi" w:eastAsia="Calibri" w:hAnsiTheme="majorBidi" w:cstheme="majorBidi"/>
          <w:sz w:val="20"/>
          <w:szCs w:val="20"/>
        </w:rPr>
        <w:t>Clin</w:t>
      </w:r>
      <w:proofErr w:type="spellEnd"/>
      <w:r w:rsidR="00912390" w:rsidRPr="0029606D">
        <w:rPr>
          <w:rFonts w:asciiTheme="majorBidi" w:eastAsia="Calibri" w:hAnsiTheme="majorBidi" w:cstheme="majorBidi"/>
          <w:sz w:val="20"/>
          <w:szCs w:val="20"/>
        </w:rPr>
        <w:t xml:space="preserve"> </w:t>
      </w:r>
      <w:proofErr w:type="spellStart"/>
      <w:r w:rsidRPr="0029606D">
        <w:rPr>
          <w:rFonts w:asciiTheme="majorBidi" w:eastAsia="Calibri" w:hAnsiTheme="majorBidi" w:cstheme="majorBidi"/>
          <w:sz w:val="20"/>
          <w:szCs w:val="20"/>
        </w:rPr>
        <w:t>Psychol</w:t>
      </w:r>
      <w:proofErr w:type="spellEnd"/>
      <w:r w:rsidRPr="0029606D">
        <w:rPr>
          <w:rFonts w:asciiTheme="majorBidi" w:eastAsia="Calibri" w:hAnsiTheme="majorBidi" w:cstheme="majorBidi"/>
          <w:sz w:val="20"/>
          <w:szCs w:val="20"/>
        </w:rPr>
        <w:t xml:space="preserve"> Med Settings 13(3):318–31. 2006.</w:t>
      </w:r>
    </w:p>
    <w:p w:rsidR="00D9114B" w:rsidRPr="0029606D" w:rsidRDefault="00CC46BC" w:rsidP="00013C26">
      <w:pPr>
        <w:shd w:val="clear" w:color="auto" w:fill="FFFFFF"/>
        <w:tabs>
          <w:tab w:val="right" w:pos="426"/>
        </w:tabs>
        <w:bidi w:val="0"/>
        <w:spacing w:after="0" w:line="240" w:lineRule="auto"/>
        <w:ind w:left="284" w:hanging="284"/>
        <w:jc w:val="both"/>
        <w:rPr>
          <w:rFonts w:asciiTheme="majorBidi" w:eastAsia="Calibri" w:hAnsiTheme="majorBidi" w:cstheme="majorBidi"/>
          <w:sz w:val="20"/>
          <w:szCs w:val="20"/>
        </w:rPr>
      </w:pPr>
      <w:hyperlink r:id="rId19" w:history="1">
        <w:proofErr w:type="spellStart"/>
        <w:r w:rsidR="00D9114B" w:rsidRPr="0029606D">
          <w:rPr>
            <w:rStyle w:val="Hyperlink"/>
            <w:rFonts w:asciiTheme="majorBidi" w:eastAsia="Calibri" w:hAnsiTheme="majorBidi" w:cstheme="majorBidi"/>
            <w:b/>
            <w:bCs/>
            <w:color w:val="auto"/>
            <w:sz w:val="20"/>
            <w:szCs w:val="20"/>
            <w:u w:val="none"/>
          </w:rPr>
          <w:t>Hogewoning</w:t>
        </w:r>
        <w:proofErr w:type="spellEnd"/>
        <w:r w:rsidR="00D9114B" w:rsidRPr="0029606D">
          <w:rPr>
            <w:rStyle w:val="Hyperlink"/>
            <w:rFonts w:asciiTheme="majorBidi" w:eastAsia="Calibri" w:hAnsiTheme="majorBidi" w:cstheme="majorBidi"/>
            <w:b/>
            <w:bCs/>
            <w:color w:val="auto"/>
            <w:sz w:val="20"/>
            <w:szCs w:val="20"/>
            <w:u w:val="none"/>
          </w:rPr>
          <w:t xml:space="preserve"> A</w:t>
        </w:r>
      </w:hyperlink>
      <w:r w:rsidR="00D9114B" w:rsidRPr="0029606D">
        <w:rPr>
          <w:rFonts w:asciiTheme="majorBidi" w:eastAsia="Calibri" w:hAnsiTheme="majorBidi" w:cstheme="majorBidi"/>
          <w:b/>
          <w:bCs/>
          <w:sz w:val="20"/>
          <w:szCs w:val="20"/>
        </w:rPr>
        <w:t>1,</w:t>
      </w:r>
      <w:r w:rsidR="0029606D">
        <w:rPr>
          <w:rFonts w:asciiTheme="majorBidi" w:hAnsiTheme="majorBidi" w:cstheme="majorBidi" w:hint="eastAsia"/>
          <w:b/>
          <w:bCs/>
          <w:sz w:val="20"/>
          <w:szCs w:val="20"/>
          <w:lang w:eastAsia="zh-CN"/>
        </w:rPr>
        <w:t xml:space="preserve"> </w:t>
      </w:r>
      <w:hyperlink r:id="rId20" w:history="1">
        <w:proofErr w:type="spellStart"/>
        <w:r w:rsidR="00D9114B" w:rsidRPr="0029606D">
          <w:rPr>
            <w:rStyle w:val="Hyperlink"/>
            <w:rFonts w:asciiTheme="majorBidi" w:eastAsia="Calibri" w:hAnsiTheme="majorBidi" w:cstheme="majorBidi"/>
            <w:b/>
            <w:bCs/>
            <w:color w:val="auto"/>
            <w:sz w:val="20"/>
            <w:szCs w:val="20"/>
            <w:u w:val="none"/>
          </w:rPr>
          <w:t>Amoah</w:t>
        </w:r>
        <w:proofErr w:type="spellEnd"/>
        <w:r w:rsidR="00D9114B" w:rsidRPr="0029606D">
          <w:rPr>
            <w:rStyle w:val="Hyperlink"/>
            <w:rFonts w:asciiTheme="majorBidi" w:eastAsia="Calibri" w:hAnsiTheme="majorBidi" w:cstheme="majorBidi"/>
            <w:b/>
            <w:bCs/>
            <w:color w:val="auto"/>
            <w:sz w:val="20"/>
            <w:szCs w:val="20"/>
            <w:u w:val="none"/>
          </w:rPr>
          <w:t xml:space="preserve"> A</w:t>
        </w:r>
      </w:hyperlink>
      <w:r w:rsidR="00D9114B" w:rsidRPr="0029606D">
        <w:rPr>
          <w:rFonts w:asciiTheme="majorBidi" w:eastAsia="Calibri" w:hAnsiTheme="majorBidi" w:cstheme="majorBidi"/>
          <w:b/>
          <w:bCs/>
          <w:sz w:val="20"/>
          <w:szCs w:val="20"/>
        </w:rPr>
        <w:t>,</w:t>
      </w:r>
      <w:r w:rsidR="0029606D">
        <w:rPr>
          <w:rFonts w:asciiTheme="majorBidi" w:hAnsiTheme="majorBidi" w:cstheme="majorBidi" w:hint="eastAsia"/>
          <w:b/>
          <w:bCs/>
          <w:sz w:val="20"/>
          <w:szCs w:val="20"/>
          <w:lang w:eastAsia="zh-CN"/>
        </w:rPr>
        <w:t xml:space="preserve"> </w:t>
      </w:r>
      <w:hyperlink r:id="rId21" w:history="1">
        <w:proofErr w:type="spellStart"/>
        <w:r w:rsidR="00D9114B" w:rsidRPr="0029606D">
          <w:rPr>
            <w:rStyle w:val="Hyperlink"/>
            <w:rFonts w:asciiTheme="majorBidi" w:eastAsia="Calibri" w:hAnsiTheme="majorBidi" w:cstheme="majorBidi"/>
            <w:b/>
            <w:bCs/>
            <w:color w:val="auto"/>
            <w:sz w:val="20"/>
            <w:szCs w:val="20"/>
            <w:u w:val="none"/>
          </w:rPr>
          <w:t>Bavinck</w:t>
        </w:r>
        <w:proofErr w:type="spellEnd"/>
        <w:r w:rsidR="00D9114B" w:rsidRPr="0029606D">
          <w:rPr>
            <w:rStyle w:val="Hyperlink"/>
            <w:rFonts w:asciiTheme="majorBidi" w:eastAsia="Calibri" w:hAnsiTheme="majorBidi" w:cstheme="majorBidi"/>
            <w:b/>
            <w:bCs/>
            <w:color w:val="auto"/>
            <w:sz w:val="20"/>
            <w:szCs w:val="20"/>
            <w:u w:val="none"/>
          </w:rPr>
          <w:t xml:space="preserve"> JN</w:t>
        </w:r>
      </w:hyperlink>
      <w:r w:rsidR="00D9114B" w:rsidRPr="0029606D">
        <w:rPr>
          <w:rFonts w:asciiTheme="majorBidi" w:eastAsia="Calibri" w:hAnsiTheme="majorBidi" w:cstheme="majorBidi"/>
          <w:b/>
          <w:bCs/>
          <w:sz w:val="20"/>
          <w:szCs w:val="20"/>
        </w:rPr>
        <w:t>,</w:t>
      </w:r>
      <w:r w:rsidR="0029606D">
        <w:rPr>
          <w:rFonts w:asciiTheme="majorBidi" w:hAnsiTheme="majorBidi" w:cstheme="majorBidi" w:hint="eastAsia"/>
          <w:b/>
          <w:bCs/>
          <w:sz w:val="20"/>
          <w:szCs w:val="20"/>
          <w:lang w:eastAsia="zh-CN"/>
        </w:rPr>
        <w:t xml:space="preserve"> </w:t>
      </w:r>
      <w:hyperlink r:id="rId22" w:history="1">
        <w:proofErr w:type="spellStart"/>
        <w:r w:rsidR="00D9114B" w:rsidRPr="0029606D">
          <w:rPr>
            <w:rStyle w:val="Hyperlink"/>
            <w:rFonts w:asciiTheme="majorBidi" w:eastAsia="Calibri" w:hAnsiTheme="majorBidi" w:cstheme="majorBidi"/>
            <w:b/>
            <w:bCs/>
            <w:color w:val="auto"/>
            <w:sz w:val="20"/>
            <w:szCs w:val="20"/>
            <w:u w:val="none"/>
          </w:rPr>
          <w:t>Boakye</w:t>
        </w:r>
        <w:proofErr w:type="spellEnd"/>
        <w:r w:rsidR="00D9114B" w:rsidRPr="0029606D">
          <w:rPr>
            <w:rStyle w:val="Hyperlink"/>
            <w:rFonts w:asciiTheme="majorBidi" w:eastAsia="Calibri" w:hAnsiTheme="majorBidi" w:cstheme="majorBidi"/>
            <w:b/>
            <w:bCs/>
            <w:color w:val="auto"/>
            <w:sz w:val="20"/>
            <w:szCs w:val="20"/>
            <w:u w:val="none"/>
          </w:rPr>
          <w:t xml:space="preserve"> D</w:t>
        </w:r>
      </w:hyperlink>
      <w:r w:rsidR="00D9114B" w:rsidRPr="0029606D">
        <w:rPr>
          <w:rFonts w:asciiTheme="majorBidi" w:eastAsia="Calibri" w:hAnsiTheme="majorBidi" w:cstheme="majorBidi"/>
          <w:b/>
          <w:bCs/>
          <w:sz w:val="20"/>
          <w:szCs w:val="20"/>
        </w:rPr>
        <w:t>,</w:t>
      </w:r>
      <w:r w:rsidR="00181F74" w:rsidRPr="0029606D">
        <w:rPr>
          <w:rFonts w:asciiTheme="majorBidi" w:hAnsiTheme="majorBidi" w:cstheme="majorBidi" w:hint="eastAsia"/>
          <w:b/>
          <w:bCs/>
          <w:sz w:val="20"/>
          <w:szCs w:val="20"/>
          <w:lang w:eastAsia="zh-CN"/>
        </w:rPr>
        <w:t xml:space="preserve"> </w:t>
      </w:r>
      <w:hyperlink r:id="rId23" w:history="1">
        <w:proofErr w:type="spellStart"/>
        <w:r w:rsidR="00D9114B" w:rsidRPr="0029606D">
          <w:rPr>
            <w:rStyle w:val="Hyperlink"/>
            <w:rFonts w:asciiTheme="majorBidi" w:eastAsia="Calibri" w:hAnsiTheme="majorBidi" w:cstheme="majorBidi"/>
            <w:b/>
            <w:bCs/>
            <w:color w:val="auto"/>
            <w:sz w:val="20"/>
            <w:szCs w:val="20"/>
            <w:u w:val="none"/>
          </w:rPr>
          <w:t>Yazdanbakhsh</w:t>
        </w:r>
        <w:proofErr w:type="spellEnd"/>
        <w:r w:rsidR="00D9114B" w:rsidRPr="0029606D">
          <w:rPr>
            <w:rStyle w:val="Hyperlink"/>
            <w:rFonts w:asciiTheme="majorBidi" w:eastAsia="Calibri" w:hAnsiTheme="majorBidi" w:cstheme="majorBidi"/>
            <w:b/>
            <w:bCs/>
            <w:color w:val="auto"/>
            <w:sz w:val="20"/>
            <w:szCs w:val="20"/>
            <w:u w:val="none"/>
          </w:rPr>
          <w:t xml:space="preserve"> M</w:t>
        </w:r>
      </w:hyperlink>
      <w:r w:rsidR="00D9114B" w:rsidRPr="0029606D">
        <w:rPr>
          <w:rFonts w:asciiTheme="majorBidi" w:eastAsia="Calibri" w:hAnsiTheme="majorBidi" w:cstheme="majorBidi"/>
          <w:b/>
          <w:bCs/>
          <w:sz w:val="20"/>
          <w:szCs w:val="20"/>
        </w:rPr>
        <w:t>,</w:t>
      </w:r>
      <w:r w:rsidR="0029606D">
        <w:rPr>
          <w:rFonts w:asciiTheme="majorBidi" w:hAnsiTheme="majorBidi" w:cstheme="majorBidi" w:hint="eastAsia"/>
          <w:b/>
          <w:bCs/>
          <w:sz w:val="20"/>
          <w:szCs w:val="20"/>
          <w:lang w:eastAsia="zh-CN"/>
        </w:rPr>
        <w:t xml:space="preserve"> </w:t>
      </w:r>
      <w:hyperlink r:id="rId24" w:history="1">
        <w:proofErr w:type="spellStart"/>
        <w:r w:rsidR="00D9114B" w:rsidRPr="0029606D">
          <w:rPr>
            <w:rStyle w:val="Hyperlink"/>
            <w:rFonts w:asciiTheme="majorBidi" w:eastAsia="Calibri" w:hAnsiTheme="majorBidi" w:cstheme="majorBidi"/>
            <w:b/>
            <w:bCs/>
            <w:color w:val="auto"/>
            <w:sz w:val="20"/>
            <w:szCs w:val="20"/>
            <w:u w:val="none"/>
          </w:rPr>
          <w:t>Adegnika</w:t>
        </w:r>
        <w:proofErr w:type="spellEnd"/>
        <w:r w:rsidR="00D9114B" w:rsidRPr="0029606D">
          <w:rPr>
            <w:rStyle w:val="Hyperlink"/>
            <w:rFonts w:asciiTheme="majorBidi" w:eastAsia="Calibri" w:hAnsiTheme="majorBidi" w:cstheme="majorBidi"/>
            <w:b/>
            <w:bCs/>
            <w:color w:val="auto"/>
            <w:sz w:val="20"/>
            <w:szCs w:val="20"/>
            <w:u w:val="none"/>
          </w:rPr>
          <w:t xml:space="preserve"> A</w:t>
        </w:r>
      </w:hyperlink>
      <w:r w:rsidR="00D9114B" w:rsidRPr="0029606D">
        <w:rPr>
          <w:rFonts w:asciiTheme="majorBidi" w:eastAsia="Calibri" w:hAnsiTheme="majorBidi" w:cstheme="majorBidi"/>
          <w:b/>
          <w:bCs/>
          <w:sz w:val="20"/>
          <w:szCs w:val="20"/>
        </w:rPr>
        <w:t>,</w:t>
      </w:r>
      <w:r w:rsidR="0029606D">
        <w:rPr>
          <w:rFonts w:asciiTheme="majorBidi" w:hAnsiTheme="majorBidi" w:cstheme="majorBidi" w:hint="eastAsia"/>
          <w:b/>
          <w:bCs/>
          <w:sz w:val="20"/>
          <w:szCs w:val="20"/>
          <w:lang w:eastAsia="zh-CN"/>
        </w:rPr>
        <w:t xml:space="preserve"> </w:t>
      </w:r>
      <w:hyperlink r:id="rId25" w:history="1">
        <w:r w:rsidR="00D9114B" w:rsidRPr="0029606D">
          <w:rPr>
            <w:rStyle w:val="Hyperlink"/>
            <w:rFonts w:asciiTheme="majorBidi" w:eastAsia="Calibri" w:hAnsiTheme="majorBidi" w:cstheme="majorBidi"/>
            <w:b/>
            <w:bCs/>
            <w:color w:val="auto"/>
            <w:sz w:val="20"/>
            <w:szCs w:val="20"/>
            <w:u w:val="none"/>
          </w:rPr>
          <w:t xml:space="preserve">De </w:t>
        </w:r>
        <w:proofErr w:type="spellStart"/>
        <w:r w:rsidR="00D9114B" w:rsidRPr="0029606D">
          <w:rPr>
            <w:rStyle w:val="Hyperlink"/>
            <w:rFonts w:asciiTheme="majorBidi" w:eastAsia="Calibri" w:hAnsiTheme="majorBidi" w:cstheme="majorBidi"/>
            <w:b/>
            <w:bCs/>
            <w:color w:val="auto"/>
            <w:sz w:val="20"/>
            <w:szCs w:val="20"/>
            <w:u w:val="none"/>
          </w:rPr>
          <w:t>Smedt</w:t>
        </w:r>
        <w:proofErr w:type="spellEnd"/>
        <w:r w:rsidR="00D9114B" w:rsidRPr="0029606D">
          <w:rPr>
            <w:rStyle w:val="Hyperlink"/>
            <w:rFonts w:asciiTheme="majorBidi" w:eastAsia="Calibri" w:hAnsiTheme="majorBidi" w:cstheme="majorBidi"/>
            <w:b/>
            <w:bCs/>
            <w:color w:val="auto"/>
            <w:sz w:val="20"/>
            <w:szCs w:val="20"/>
            <w:u w:val="none"/>
          </w:rPr>
          <w:t xml:space="preserve"> S</w:t>
        </w:r>
      </w:hyperlink>
      <w:r w:rsidR="00D9114B" w:rsidRPr="0029606D">
        <w:rPr>
          <w:rFonts w:asciiTheme="majorBidi" w:eastAsia="Calibri" w:hAnsiTheme="majorBidi" w:cstheme="majorBidi"/>
          <w:b/>
          <w:bCs/>
          <w:sz w:val="20"/>
          <w:szCs w:val="20"/>
        </w:rPr>
        <w:t>,</w:t>
      </w:r>
      <w:r w:rsidR="00181F74" w:rsidRPr="0029606D">
        <w:rPr>
          <w:rFonts w:asciiTheme="majorBidi" w:hAnsiTheme="majorBidi" w:cstheme="majorBidi" w:hint="eastAsia"/>
          <w:b/>
          <w:bCs/>
          <w:sz w:val="20"/>
          <w:szCs w:val="20"/>
          <w:lang w:eastAsia="zh-CN"/>
        </w:rPr>
        <w:t xml:space="preserve"> </w:t>
      </w:r>
      <w:hyperlink r:id="rId26" w:history="1">
        <w:proofErr w:type="spellStart"/>
        <w:r w:rsidR="00D9114B" w:rsidRPr="0029606D">
          <w:rPr>
            <w:rStyle w:val="Hyperlink"/>
            <w:rFonts w:asciiTheme="majorBidi" w:eastAsia="Calibri" w:hAnsiTheme="majorBidi" w:cstheme="majorBidi"/>
            <w:b/>
            <w:bCs/>
            <w:color w:val="auto"/>
            <w:sz w:val="20"/>
            <w:szCs w:val="20"/>
            <w:u w:val="none"/>
          </w:rPr>
          <w:t>Fonteyne</w:t>
        </w:r>
        <w:proofErr w:type="spellEnd"/>
        <w:r w:rsidR="00D9114B" w:rsidRPr="0029606D">
          <w:rPr>
            <w:rStyle w:val="Hyperlink"/>
            <w:rFonts w:asciiTheme="majorBidi" w:eastAsia="Calibri" w:hAnsiTheme="majorBidi" w:cstheme="majorBidi"/>
            <w:b/>
            <w:bCs/>
            <w:color w:val="auto"/>
            <w:sz w:val="20"/>
            <w:szCs w:val="20"/>
            <w:u w:val="none"/>
          </w:rPr>
          <w:t xml:space="preserve"> Y</w:t>
        </w:r>
      </w:hyperlink>
      <w:r w:rsidR="00D9114B" w:rsidRPr="0029606D">
        <w:rPr>
          <w:rFonts w:asciiTheme="majorBidi" w:eastAsia="Calibri" w:hAnsiTheme="majorBidi" w:cstheme="majorBidi"/>
          <w:b/>
          <w:bCs/>
          <w:sz w:val="20"/>
          <w:szCs w:val="20"/>
        </w:rPr>
        <w:t>,</w:t>
      </w:r>
      <w:r w:rsidR="0029606D">
        <w:rPr>
          <w:rFonts w:asciiTheme="majorBidi" w:hAnsiTheme="majorBidi" w:cstheme="majorBidi" w:hint="eastAsia"/>
          <w:b/>
          <w:bCs/>
          <w:sz w:val="20"/>
          <w:szCs w:val="20"/>
          <w:lang w:eastAsia="zh-CN"/>
        </w:rPr>
        <w:t xml:space="preserve"> </w:t>
      </w:r>
      <w:hyperlink r:id="rId27" w:history="1">
        <w:proofErr w:type="spellStart"/>
        <w:r w:rsidR="00D9114B" w:rsidRPr="0029606D">
          <w:rPr>
            <w:rStyle w:val="Hyperlink"/>
            <w:rFonts w:asciiTheme="majorBidi" w:eastAsia="Calibri" w:hAnsiTheme="majorBidi" w:cstheme="majorBidi"/>
            <w:b/>
            <w:bCs/>
            <w:color w:val="auto"/>
            <w:sz w:val="20"/>
            <w:szCs w:val="20"/>
            <w:u w:val="none"/>
          </w:rPr>
          <w:t>Willemze</w:t>
        </w:r>
        <w:proofErr w:type="spellEnd"/>
        <w:r w:rsidR="00D9114B" w:rsidRPr="0029606D">
          <w:rPr>
            <w:rStyle w:val="Hyperlink"/>
            <w:rFonts w:asciiTheme="majorBidi" w:eastAsia="Calibri" w:hAnsiTheme="majorBidi" w:cstheme="majorBidi"/>
            <w:b/>
            <w:bCs/>
            <w:color w:val="auto"/>
            <w:sz w:val="20"/>
            <w:szCs w:val="20"/>
            <w:u w:val="none"/>
          </w:rPr>
          <w:t xml:space="preserve"> R</w:t>
        </w:r>
      </w:hyperlink>
      <w:r w:rsidR="00D9114B" w:rsidRPr="0029606D">
        <w:rPr>
          <w:rFonts w:asciiTheme="majorBidi" w:eastAsia="Calibri" w:hAnsiTheme="majorBidi" w:cstheme="majorBidi"/>
          <w:b/>
          <w:bCs/>
          <w:sz w:val="20"/>
          <w:szCs w:val="20"/>
        </w:rPr>
        <w:t>,</w:t>
      </w:r>
      <w:r w:rsidR="00CA5427" w:rsidRPr="0029606D">
        <w:rPr>
          <w:rFonts w:asciiTheme="majorBidi" w:eastAsia="Calibri" w:hAnsiTheme="majorBidi" w:cstheme="majorBidi"/>
          <w:b/>
          <w:bCs/>
          <w:sz w:val="20"/>
          <w:szCs w:val="20"/>
        </w:rPr>
        <w:t xml:space="preserve"> and</w:t>
      </w:r>
      <w:r w:rsidR="00D9114B" w:rsidRPr="0029606D">
        <w:rPr>
          <w:rFonts w:asciiTheme="majorBidi" w:eastAsia="Calibri" w:hAnsiTheme="majorBidi" w:cstheme="majorBidi"/>
          <w:b/>
          <w:bCs/>
          <w:sz w:val="20"/>
          <w:szCs w:val="20"/>
        </w:rPr>
        <w:t> </w:t>
      </w:r>
      <w:proofErr w:type="spellStart"/>
      <w:r w:rsidRPr="0029606D">
        <w:rPr>
          <w:sz w:val="20"/>
          <w:szCs w:val="20"/>
        </w:rPr>
        <w:fldChar w:fldCharType="begin"/>
      </w:r>
      <w:r w:rsidR="00D8398C" w:rsidRPr="0029606D">
        <w:rPr>
          <w:sz w:val="20"/>
          <w:szCs w:val="20"/>
        </w:rPr>
        <w:instrText>HYPERLINK "http://www.ncbi.nlm.nih.gov/pubmed?term=Lavrijsen%20A%5BAuthor%5D&amp;cauthor=true&amp;cauthor_uid=23557028"</w:instrText>
      </w:r>
      <w:r w:rsidRPr="0029606D">
        <w:rPr>
          <w:sz w:val="20"/>
          <w:szCs w:val="20"/>
        </w:rPr>
        <w:fldChar w:fldCharType="separate"/>
      </w:r>
      <w:r w:rsidR="00D9114B" w:rsidRPr="0029606D">
        <w:rPr>
          <w:rStyle w:val="Hyperlink"/>
          <w:rFonts w:asciiTheme="majorBidi" w:eastAsia="Calibri" w:hAnsiTheme="majorBidi" w:cstheme="majorBidi"/>
          <w:b/>
          <w:bCs/>
          <w:color w:val="auto"/>
          <w:sz w:val="20"/>
          <w:szCs w:val="20"/>
          <w:u w:val="none"/>
        </w:rPr>
        <w:t>Lavrijsen</w:t>
      </w:r>
      <w:proofErr w:type="spellEnd"/>
      <w:r w:rsidR="00D9114B" w:rsidRPr="0029606D">
        <w:rPr>
          <w:rStyle w:val="Hyperlink"/>
          <w:rFonts w:asciiTheme="majorBidi" w:eastAsia="Calibri" w:hAnsiTheme="majorBidi" w:cstheme="majorBidi"/>
          <w:b/>
          <w:bCs/>
          <w:color w:val="auto"/>
          <w:sz w:val="20"/>
          <w:szCs w:val="20"/>
          <w:u w:val="none"/>
        </w:rPr>
        <w:t xml:space="preserve"> A</w:t>
      </w:r>
      <w:r w:rsidRPr="0029606D">
        <w:rPr>
          <w:sz w:val="20"/>
          <w:szCs w:val="20"/>
        </w:rPr>
        <w:fldChar w:fldCharType="end"/>
      </w:r>
      <w:r w:rsidR="00D9114B" w:rsidRPr="0029606D">
        <w:rPr>
          <w:rFonts w:asciiTheme="majorBidi" w:eastAsia="Calibri" w:hAnsiTheme="majorBidi" w:cstheme="majorBidi"/>
          <w:b/>
          <w:bCs/>
          <w:sz w:val="20"/>
          <w:szCs w:val="20"/>
        </w:rPr>
        <w:t>. (2013):</w:t>
      </w:r>
      <w:r w:rsidR="00D9114B" w:rsidRPr="0029606D">
        <w:rPr>
          <w:rFonts w:asciiTheme="majorBidi" w:eastAsia="Calibri" w:hAnsiTheme="majorBidi" w:cstheme="majorBidi"/>
          <w:sz w:val="20"/>
          <w:szCs w:val="20"/>
        </w:rPr>
        <w:t xml:space="preserve"> Skin diseases among schoolchildren in Ghana, Gabon, and Rwanda. May</w:t>
      </w:r>
      <w:proofErr w:type="gramStart"/>
      <w:r w:rsidR="00D9114B" w:rsidRPr="0029606D">
        <w:rPr>
          <w:rFonts w:asciiTheme="majorBidi" w:eastAsia="Calibri" w:hAnsiTheme="majorBidi" w:cstheme="majorBidi"/>
          <w:sz w:val="20"/>
          <w:szCs w:val="20"/>
        </w:rPr>
        <w:t>;52</w:t>
      </w:r>
      <w:proofErr w:type="gramEnd"/>
      <w:r w:rsidR="00D9114B" w:rsidRPr="0029606D">
        <w:rPr>
          <w:rFonts w:asciiTheme="majorBidi" w:eastAsia="Calibri" w:hAnsiTheme="majorBidi" w:cstheme="majorBidi"/>
          <w:sz w:val="20"/>
          <w:szCs w:val="20"/>
        </w:rPr>
        <w:t xml:space="preserve">(5):589-600. </w:t>
      </w:r>
      <w:proofErr w:type="spellStart"/>
      <w:proofErr w:type="gramStart"/>
      <w:r w:rsidR="00D9114B" w:rsidRPr="0029606D">
        <w:rPr>
          <w:rFonts w:asciiTheme="majorBidi" w:eastAsia="Calibri" w:hAnsiTheme="majorBidi" w:cstheme="majorBidi"/>
          <w:sz w:val="20"/>
          <w:szCs w:val="20"/>
        </w:rPr>
        <w:t>doi</w:t>
      </w:r>
      <w:proofErr w:type="spellEnd"/>
      <w:proofErr w:type="gramEnd"/>
      <w:r w:rsidR="00D9114B" w:rsidRPr="0029606D">
        <w:rPr>
          <w:rFonts w:asciiTheme="majorBidi" w:eastAsia="Calibri" w:hAnsiTheme="majorBidi" w:cstheme="majorBidi"/>
          <w:sz w:val="20"/>
          <w:szCs w:val="20"/>
        </w:rPr>
        <w:t xml:space="preserve">: 10.1111/j.1365-4632.2012.05822.x. </w:t>
      </w:r>
      <w:proofErr w:type="spellStart"/>
      <w:r w:rsidR="00D9114B" w:rsidRPr="0029606D">
        <w:rPr>
          <w:rFonts w:asciiTheme="majorBidi" w:eastAsia="Calibri" w:hAnsiTheme="majorBidi" w:cstheme="majorBidi"/>
          <w:sz w:val="20"/>
          <w:szCs w:val="20"/>
        </w:rPr>
        <w:t>Epub</w:t>
      </w:r>
      <w:proofErr w:type="spellEnd"/>
      <w:r w:rsidR="00D9114B" w:rsidRPr="0029606D">
        <w:rPr>
          <w:rFonts w:asciiTheme="majorBidi" w:eastAsia="Calibri" w:hAnsiTheme="majorBidi" w:cstheme="majorBidi"/>
          <w:sz w:val="20"/>
          <w:szCs w:val="20"/>
        </w:rPr>
        <w:t xml:space="preserve"> 2013 Apr 4.</w:t>
      </w:r>
    </w:p>
    <w:p w:rsidR="00D9114B" w:rsidRPr="0029606D" w:rsidRDefault="00D9114B" w:rsidP="00013C26">
      <w:pPr>
        <w:tabs>
          <w:tab w:val="right" w:pos="142"/>
          <w:tab w:val="right" w:pos="284"/>
          <w:tab w:val="right" w:pos="426"/>
          <w:tab w:val="right" w:pos="567"/>
        </w:tabs>
        <w:bidi w:val="0"/>
        <w:spacing w:after="0" w:line="240" w:lineRule="auto"/>
        <w:ind w:left="284" w:hanging="284"/>
        <w:jc w:val="both"/>
        <w:rPr>
          <w:rFonts w:asciiTheme="majorBidi" w:eastAsia="Calibri" w:hAnsiTheme="majorBidi" w:cstheme="majorBidi"/>
          <w:sz w:val="20"/>
          <w:szCs w:val="20"/>
        </w:rPr>
      </w:pPr>
      <w:proofErr w:type="spellStart"/>
      <w:r w:rsidRPr="0029606D">
        <w:rPr>
          <w:rFonts w:asciiTheme="majorBidi" w:eastAsia="Calibri" w:hAnsiTheme="majorBidi" w:cstheme="majorBidi"/>
          <w:b/>
          <w:bCs/>
          <w:sz w:val="20"/>
          <w:szCs w:val="20"/>
        </w:rPr>
        <w:t>Javed</w:t>
      </w:r>
      <w:proofErr w:type="spellEnd"/>
      <w:r w:rsidRPr="0029606D">
        <w:rPr>
          <w:rFonts w:asciiTheme="majorBidi" w:eastAsia="Calibri" w:hAnsiTheme="majorBidi" w:cstheme="majorBidi"/>
          <w:b/>
          <w:bCs/>
          <w:sz w:val="20"/>
          <w:szCs w:val="20"/>
        </w:rPr>
        <w:t xml:space="preserve"> M</w:t>
      </w:r>
      <w:r w:rsidR="00CA5427" w:rsidRPr="0029606D">
        <w:rPr>
          <w:rFonts w:asciiTheme="majorBidi" w:eastAsia="Calibri" w:hAnsiTheme="majorBidi" w:cstheme="majorBidi"/>
          <w:b/>
          <w:bCs/>
          <w:sz w:val="20"/>
          <w:szCs w:val="20"/>
        </w:rPr>
        <w:t>,</w:t>
      </w:r>
      <w:r w:rsidRPr="0029606D">
        <w:rPr>
          <w:rFonts w:asciiTheme="majorBidi" w:eastAsia="Calibri" w:hAnsiTheme="majorBidi" w:cstheme="majorBidi"/>
          <w:b/>
          <w:bCs/>
          <w:sz w:val="20"/>
          <w:szCs w:val="20"/>
        </w:rPr>
        <w:t xml:space="preserve"> and </w:t>
      </w:r>
      <w:proofErr w:type="spellStart"/>
      <w:r w:rsidRPr="0029606D">
        <w:rPr>
          <w:rFonts w:asciiTheme="majorBidi" w:eastAsia="Calibri" w:hAnsiTheme="majorBidi" w:cstheme="majorBidi"/>
          <w:b/>
          <w:bCs/>
          <w:sz w:val="20"/>
          <w:szCs w:val="20"/>
        </w:rPr>
        <w:t>Jairamani</w:t>
      </w:r>
      <w:proofErr w:type="spellEnd"/>
      <w:r w:rsidRPr="0029606D">
        <w:rPr>
          <w:rFonts w:asciiTheme="majorBidi" w:eastAsia="Calibri" w:hAnsiTheme="majorBidi" w:cstheme="majorBidi"/>
          <w:b/>
          <w:bCs/>
          <w:sz w:val="20"/>
          <w:szCs w:val="20"/>
        </w:rPr>
        <w:t xml:space="preserve"> C</w:t>
      </w:r>
      <w:r w:rsidR="00CA5427" w:rsidRPr="0029606D">
        <w:rPr>
          <w:rFonts w:asciiTheme="majorBidi" w:eastAsia="Calibri" w:hAnsiTheme="majorBidi" w:cstheme="majorBidi"/>
          <w:b/>
          <w:bCs/>
          <w:sz w:val="20"/>
          <w:szCs w:val="20"/>
        </w:rPr>
        <w:t>,</w:t>
      </w:r>
      <w:r w:rsidRPr="0029606D">
        <w:rPr>
          <w:rFonts w:asciiTheme="majorBidi" w:eastAsia="Calibri" w:hAnsiTheme="majorBidi" w:cstheme="majorBidi"/>
          <w:b/>
          <w:bCs/>
          <w:sz w:val="20"/>
          <w:szCs w:val="20"/>
        </w:rPr>
        <w:t xml:space="preserve"> (2006):</w:t>
      </w:r>
      <w:r w:rsidRPr="0029606D">
        <w:rPr>
          <w:rFonts w:asciiTheme="majorBidi" w:eastAsia="Calibri" w:hAnsiTheme="majorBidi" w:cstheme="majorBidi"/>
          <w:sz w:val="20"/>
          <w:szCs w:val="20"/>
        </w:rPr>
        <w:t xml:space="preserve"> Pediatric </w:t>
      </w:r>
      <w:r w:rsidR="00166182" w:rsidRPr="0029606D">
        <w:rPr>
          <w:rFonts w:asciiTheme="majorBidi" w:eastAsia="Calibri" w:hAnsiTheme="majorBidi" w:cstheme="majorBidi"/>
          <w:sz w:val="20"/>
          <w:szCs w:val="20"/>
        </w:rPr>
        <w:t>Dermatology</w:t>
      </w:r>
      <w:r w:rsidRPr="0029606D">
        <w:rPr>
          <w:rFonts w:asciiTheme="majorBidi" w:eastAsia="Calibri" w:hAnsiTheme="majorBidi" w:cstheme="majorBidi"/>
          <w:sz w:val="20"/>
          <w:szCs w:val="20"/>
        </w:rPr>
        <w:t xml:space="preserve"> an audit at H</w:t>
      </w:r>
      <w:r w:rsidR="00181F74" w:rsidRPr="0029606D">
        <w:rPr>
          <w:rFonts w:asciiTheme="majorBidi" w:eastAsia="Calibri" w:hAnsiTheme="majorBidi" w:cstheme="majorBidi"/>
          <w:sz w:val="20"/>
          <w:szCs w:val="20"/>
        </w:rPr>
        <w:t xml:space="preserve"> </w:t>
      </w:r>
      <w:proofErr w:type="spellStart"/>
      <w:r w:rsidRPr="0029606D">
        <w:rPr>
          <w:rFonts w:asciiTheme="majorBidi" w:eastAsia="Calibri" w:hAnsiTheme="majorBidi" w:cstheme="majorBidi"/>
          <w:sz w:val="20"/>
          <w:szCs w:val="20"/>
        </w:rPr>
        <w:t>amdard</w:t>
      </w:r>
      <w:proofErr w:type="spellEnd"/>
      <w:r w:rsidR="00912390" w:rsidRPr="0029606D">
        <w:rPr>
          <w:rFonts w:asciiTheme="majorBidi" w:eastAsia="Calibri" w:hAnsiTheme="majorBidi" w:cstheme="majorBidi"/>
          <w:sz w:val="20"/>
          <w:szCs w:val="20"/>
        </w:rPr>
        <w:t xml:space="preserve"> </w:t>
      </w:r>
      <w:r w:rsidRPr="0029606D">
        <w:rPr>
          <w:rFonts w:asciiTheme="majorBidi" w:eastAsia="Calibri" w:hAnsiTheme="majorBidi" w:cstheme="majorBidi"/>
          <w:sz w:val="20"/>
          <w:szCs w:val="20"/>
        </w:rPr>
        <w:t>University Hospital, Karachi. J Pac Assoc</w:t>
      </w:r>
      <w:r w:rsidR="00912390" w:rsidRPr="0029606D">
        <w:rPr>
          <w:rFonts w:asciiTheme="majorBidi" w:eastAsia="Calibri" w:hAnsiTheme="majorBidi" w:cstheme="majorBidi"/>
          <w:sz w:val="20"/>
          <w:szCs w:val="20"/>
        </w:rPr>
        <w:t xml:space="preserve"> </w:t>
      </w:r>
      <w:proofErr w:type="spellStart"/>
      <w:r w:rsidRPr="0029606D">
        <w:rPr>
          <w:rFonts w:asciiTheme="majorBidi" w:eastAsia="Calibri" w:hAnsiTheme="majorBidi" w:cstheme="majorBidi"/>
          <w:sz w:val="20"/>
          <w:szCs w:val="20"/>
        </w:rPr>
        <w:t>Dermatol</w:t>
      </w:r>
      <w:proofErr w:type="spellEnd"/>
      <w:r w:rsidRPr="0029606D">
        <w:rPr>
          <w:rFonts w:asciiTheme="majorBidi" w:eastAsia="Calibri" w:hAnsiTheme="majorBidi" w:cstheme="majorBidi"/>
          <w:sz w:val="20"/>
          <w:szCs w:val="20"/>
        </w:rPr>
        <w:t>, 2006; 16: 93-96.</w:t>
      </w:r>
    </w:p>
    <w:p w:rsidR="00D9114B" w:rsidRPr="0029606D" w:rsidRDefault="00D9114B" w:rsidP="00944783">
      <w:pPr>
        <w:tabs>
          <w:tab w:val="right" w:pos="142"/>
          <w:tab w:val="right" w:pos="284"/>
          <w:tab w:val="right" w:pos="426"/>
          <w:tab w:val="right" w:pos="567"/>
        </w:tabs>
        <w:autoSpaceDE w:val="0"/>
        <w:autoSpaceDN w:val="0"/>
        <w:bidi w:val="0"/>
        <w:adjustRightInd w:val="0"/>
        <w:spacing w:after="0" w:line="240" w:lineRule="auto"/>
        <w:ind w:left="284" w:hanging="284"/>
        <w:jc w:val="both"/>
        <w:rPr>
          <w:rFonts w:asciiTheme="majorBidi" w:eastAsia="Calibri" w:hAnsiTheme="majorBidi" w:cstheme="majorBidi"/>
          <w:sz w:val="20"/>
          <w:szCs w:val="20"/>
        </w:rPr>
      </w:pPr>
      <w:proofErr w:type="spellStart"/>
      <w:r w:rsidRPr="0029606D">
        <w:rPr>
          <w:rFonts w:asciiTheme="majorBidi" w:eastAsia="Calibri" w:hAnsiTheme="majorBidi" w:cstheme="majorBidi"/>
          <w:b/>
          <w:bCs/>
          <w:sz w:val="20"/>
          <w:szCs w:val="20"/>
        </w:rPr>
        <w:t>Karthikeyan</w:t>
      </w:r>
      <w:proofErr w:type="spellEnd"/>
      <w:r w:rsidRPr="0029606D">
        <w:rPr>
          <w:rFonts w:asciiTheme="majorBidi" w:eastAsia="Calibri" w:hAnsiTheme="majorBidi" w:cstheme="majorBidi"/>
          <w:b/>
          <w:bCs/>
          <w:sz w:val="20"/>
          <w:szCs w:val="20"/>
        </w:rPr>
        <w:t xml:space="preserve"> K, </w:t>
      </w:r>
      <w:proofErr w:type="spellStart"/>
      <w:r w:rsidRPr="0029606D">
        <w:rPr>
          <w:rFonts w:asciiTheme="majorBidi" w:eastAsia="Calibri" w:hAnsiTheme="majorBidi" w:cstheme="majorBidi"/>
          <w:b/>
          <w:bCs/>
          <w:sz w:val="20"/>
          <w:szCs w:val="20"/>
        </w:rPr>
        <w:t>Thappa</w:t>
      </w:r>
      <w:proofErr w:type="spellEnd"/>
      <w:r w:rsidRPr="0029606D">
        <w:rPr>
          <w:rFonts w:asciiTheme="majorBidi" w:eastAsia="Calibri" w:hAnsiTheme="majorBidi" w:cstheme="majorBidi"/>
          <w:b/>
          <w:bCs/>
          <w:sz w:val="20"/>
          <w:szCs w:val="20"/>
        </w:rPr>
        <w:t xml:space="preserve"> DM and </w:t>
      </w:r>
      <w:proofErr w:type="spellStart"/>
      <w:r w:rsidRPr="0029606D">
        <w:rPr>
          <w:rFonts w:asciiTheme="majorBidi" w:eastAsia="Calibri" w:hAnsiTheme="majorBidi" w:cstheme="majorBidi"/>
          <w:b/>
          <w:bCs/>
          <w:sz w:val="20"/>
          <w:szCs w:val="20"/>
        </w:rPr>
        <w:t>Jeevankumar</w:t>
      </w:r>
      <w:proofErr w:type="spellEnd"/>
      <w:r w:rsidR="00CA5427" w:rsidRPr="0029606D">
        <w:rPr>
          <w:rFonts w:asciiTheme="majorBidi" w:eastAsia="Calibri" w:hAnsiTheme="majorBidi" w:cstheme="majorBidi"/>
          <w:b/>
          <w:bCs/>
          <w:sz w:val="20"/>
          <w:szCs w:val="20"/>
        </w:rPr>
        <w:t xml:space="preserve"> </w:t>
      </w:r>
      <w:r w:rsidRPr="0029606D">
        <w:rPr>
          <w:rFonts w:asciiTheme="majorBidi" w:eastAsia="Calibri" w:hAnsiTheme="majorBidi" w:cstheme="majorBidi"/>
          <w:b/>
          <w:bCs/>
          <w:sz w:val="20"/>
          <w:szCs w:val="20"/>
        </w:rPr>
        <w:t>B</w:t>
      </w:r>
      <w:r w:rsidR="00CA5427" w:rsidRPr="0029606D">
        <w:rPr>
          <w:rFonts w:asciiTheme="majorBidi" w:eastAsia="Calibri" w:hAnsiTheme="majorBidi" w:cstheme="majorBidi"/>
          <w:b/>
          <w:bCs/>
          <w:sz w:val="20"/>
          <w:szCs w:val="20"/>
        </w:rPr>
        <w:t xml:space="preserve">, </w:t>
      </w:r>
      <w:r w:rsidRPr="0029606D">
        <w:rPr>
          <w:rFonts w:asciiTheme="majorBidi" w:eastAsia="Calibri" w:hAnsiTheme="majorBidi" w:cstheme="majorBidi"/>
          <w:b/>
          <w:bCs/>
          <w:sz w:val="20"/>
          <w:szCs w:val="20"/>
        </w:rPr>
        <w:t>(2004):</w:t>
      </w:r>
      <w:r w:rsidRPr="0029606D">
        <w:rPr>
          <w:rFonts w:asciiTheme="majorBidi" w:eastAsia="Calibri" w:hAnsiTheme="majorBidi" w:cstheme="majorBidi"/>
          <w:sz w:val="20"/>
          <w:szCs w:val="20"/>
        </w:rPr>
        <w:t xml:space="preserve"> Pattern of Pediatric </w:t>
      </w:r>
      <w:proofErr w:type="spellStart"/>
      <w:r w:rsidRPr="0029606D">
        <w:rPr>
          <w:rFonts w:asciiTheme="majorBidi" w:eastAsia="Calibri" w:hAnsiTheme="majorBidi" w:cstheme="majorBidi"/>
          <w:sz w:val="20"/>
          <w:szCs w:val="20"/>
        </w:rPr>
        <w:t>Dermatoses</w:t>
      </w:r>
      <w:proofErr w:type="spellEnd"/>
      <w:r w:rsidRPr="0029606D">
        <w:rPr>
          <w:rFonts w:asciiTheme="majorBidi" w:eastAsia="Calibri" w:hAnsiTheme="majorBidi" w:cstheme="majorBidi"/>
          <w:sz w:val="20"/>
          <w:szCs w:val="20"/>
        </w:rPr>
        <w:t xml:space="preserve"> in a Referral Center in South India. Indian </w:t>
      </w:r>
      <w:proofErr w:type="spellStart"/>
      <w:r w:rsidRPr="0029606D">
        <w:rPr>
          <w:rFonts w:asciiTheme="majorBidi" w:eastAsia="Calibri" w:hAnsiTheme="majorBidi" w:cstheme="majorBidi"/>
          <w:sz w:val="20"/>
          <w:szCs w:val="20"/>
        </w:rPr>
        <w:t>Pediatr</w:t>
      </w:r>
      <w:proofErr w:type="spellEnd"/>
      <w:r w:rsidRPr="0029606D">
        <w:rPr>
          <w:rFonts w:asciiTheme="majorBidi" w:eastAsia="Calibri" w:hAnsiTheme="majorBidi" w:cstheme="majorBidi"/>
          <w:sz w:val="20"/>
          <w:szCs w:val="20"/>
        </w:rPr>
        <w:t>, 2004; 41: 373-377.</w:t>
      </w:r>
    </w:p>
    <w:p w:rsidR="00181F74" w:rsidRPr="0029606D" w:rsidRDefault="00D9114B" w:rsidP="00181F74">
      <w:pPr>
        <w:tabs>
          <w:tab w:val="right" w:pos="0"/>
          <w:tab w:val="right" w:pos="284"/>
          <w:tab w:val="right" w:pos="426"/>
          <w:tab w:val="right" w:pos="567"/>
        </w:tabs>
        <w:autoSpaceDE w:val="0"/>
        <w:autoSpaceDN w:val="0"/>
        <w:bidi w:val="0"/>
        <w:adjustRightInd w:val="0"/>
        <w:spacing w:after="0" w:line="240" w:lineRule="auto"/>
        <w:ind w:left="284" w:hanging="284"/>
        <w:jc w:val="both"/>
        <w:rPr>
          <w:rFonts w:asciiTheme="majorBidi" w:hAnsiTheme="majorBidi" w:cstheme="majorBidi"/>
          <w:sz w:val="20"/>
          <w:szCs w:val="20"/>
          <w:lang w:eastAsia="zh-CN"/>
        </w:rPr>
      </w:pPr>
      <w:proofErr w:type="spellStart"/>
      <w:proofErr w:type="gramStart"/>
      <w:r w:rsidRPr="0029606D">
        <w:rPr>
          <w:rFonts w:asciiTheme="majorBidi" w:eastAsia="Calibri" w:hAnsiTheme="majorBidi" w:cstheme="majorBidi"/>
          <w:b/>
          <w:bCs/>
          <w:sz w:val="20"/>
          <w:szCs w:val="20"/>
        </w:rPr>
        <w:t>Kathem</w:t>
      </w:r>
      <w:proofErr w:type="spellEnd"/>
      <w:r w:rsidRPr="0029606D">
        <w:rPr>
          <w:rFonts w:asciiTheme="majorBidi" w:eastAsia="Calibri" w:hAnsiTheme="majorBidi" w:cstheme="majorBidi"/>
          <w:b/>
          <w:bCs/>
          <w:sz w:val="20"/>
          <w:szCs w:val="20"/>
        </w:rPr>
        <w:t>.</w:t>
      </w:r>
      <w:proofErr w:type="gramEnd"/>
      <w:r w:rsidRPr="0029606D">
        <w:rPr>
          <w:rFonts w:asciiTheme="majorBidi" w:eastAsia="Calibri" w:hAnsiTheme="majorBidi" w:cstheme="majorBidi"/>
          <w:b/>
          <w:bCs/>
          <w:sz w:val="20"/>
          <w:szCs w:val="20"/>
        </w:rPr>
        <w:t xml:space="preserve"> K and Al-</w:t>
      </w:r>
      <w:proofErr w:type="spellStart"/>
      <w:r w:rsidRPr="0029606D">
        <w:rPr>
          <w:rFonts w:asciiTheme="majorBidi" w:eastAsia="Calibri" w:hAnsiTheme="majorBidi" w:cstheme="majorBidi"/>
          <w:b/>
          <w:bCs/>
          <w:sz w:val="20"/>
          <w:szCs w:val="20"/>
        </w:rPr>
        <w:t>Rubiay</w:t>
      </w:r>
      <w:proofErr w:type="spellEnd"/>
      <w:r w:rsidR="00CA5427" w:rsidRPr="0029606D">
        <w:rPr>
          <w:rFonts w:asciiTheme="majorBidi" w:eastAsia="Calibri" w:hAnsiTheme="majorBidi" w:cstheme="majorBidi"/>
          <w:b/>
          <w:bCs/>
          <w:sz w:val="20"/>
          <w:szCs w:val="20"/>
        </w:rPr>
        <w:t xml:space="preserve">, </w:t>
      </w:r>
      <w:r w:rsidR="00944783" w:rsidRPr="0029606D">
        <w:rPr>
          <w:rFonts w:asciiTheme="majorBidi" w:eastAsia="Calibri" w:hAnsiTheme="majorBidi" w:cstheme="majorBidi"/>
          <w:b/>
          <w:bCs/>
          <w:sz w:val="20"/>
          <w:szCs w:val="20"/>
        </w:rPr>
        <w:t>(</w:t>
      </w:r>
      <w:r w:rsidRPr="0029606D">
        <w:rPr>
          <w:rFonts w:asciiTheme="majorBidi" w:eastAsia="Calibri" w:hAnsiTheme="majorBidi" w:cstheme="majorBidi"/>
          <w:b/>
          <w:bCs/>
          <w:sz w:val="20"/>
          <w:szCs w:val="20"/>
        </w:rPr>
        <w:t>2005):</w:t>
      </w:r>
      <w:r w:rsidR="00944783" w:rsidRPr="0029606D">
        <w:rPr>
          <w:rFonts w:asciiTheme="majorBidi" w:eastAsia="Calibri" w:hAnsiTheme="majorBidi" w:cstheme="majorBidi"/>
          <w:b/>
          <w:bCs/>
          <w:sz w:val="20"/>
          <w:szCs w:val="20"/>
        </w:rPr>
        <w:t xml:space="preserve"> </w:t>
      </w:r>
      <w:proofErr w:type="spellStart"/>
      <w:r w:rsidR="00944783" w:rsidRPr="0029606D">
        <w:rPr>
          <w:rFonts w:asciiTheme="majorBidi" w:eastAsia="Calibri" w:hAnsiTheme="majorBidi" w:cstheme="majorBidi"/>
          <w:sz w:val="20"/>
          <w:szCs w:val="20"/>
        </w:rPr>
        <w:t>Pedlatric</w:t>
      </w:r>
      <w:proofErr w:type="spellEnd"/>
      <w:r w:rsidR="00944783" w:rsidRPr="0029606D">
        <w:rPr>
          <w:rFonts w:asciiTheme="majorBidi" w:eastAsia="Calibri" w:hAnsiTheme="majorBidi" w:cstheme="majorBidi"/>
          <w:sz w:val="20"/>
          <w:szCs w:val="20"/>
        </w:rPr>
        <w:t xml:space="preserve"> Dermatology: A Study of Skin Pattern of Skin Diseases among Children </w:t>
      </w:r>
      <w:proofErr w:type="spellStart"/>
      <w:r w:rsidR="00944783" w:rsidRPr="0029606D">
        <w:rPr>
          <w:rFonts w:asciiTheme="majorBidi" w:eastAsia="Calibri" w:hAnsiTheme="majorBidi" w:cstheme="majorBidi"/>
          <w:sz w:val="20"/>
          <w:szCs w:val="20"/>
        </w:rPr>
        <w:t>Attinding</w:t>
      </w:r>
      <w:proofErr w:type="spellEnd"/>
      <w:r w:rsidR="00944783" w:rsidRPr="0029606D">
        <w:rPr>
          <w:rFonts w:asciiTheme="majorBidi" w:eastAsia="Calibri" w:hAnsiTheme="majorBidi" w:cstheme="majorBidi"/>
          <w:sz w:val="20"/>
          <w:szCs w:val="20"/>
        </w:rPr>
        <w:t xml:space="preserve"> </w:t>
      </w:r>
      <w:proofErr w:type="spellStart"/>
      <w:r w:rsidR="00944783" w:rsidRPr="0029606D">
        <w:rPr>
          <w:rFonts w:asciiTheme="majorBidi" w:eastAsia="Calibri" w:hAnsiTheme="majorBidi" w:cstheme="majorBidi"/>
          <w:sz w:val="20"/>
          <w:szCs w:val="20"/>
        </w:rPr>
        <w:t>Basrah</w:t>
      </w:r>
      <w:proofErr w:type="spellEnd"/>
      <w:r w:rsidR="00944783" w:rsidRPr="0029606D">
        <w:rPr>
          <w:rFonts w:asciiTheme="majorBidi" w:eastAsia="Calibri" w:hAnsiTheme="majorBidi" w:cstheme="majorBidi"/>
          <w:sz w:val="20"/>
          <w:szCs w:val="20"/>
        </w:rPr>
        <w:t xml:space="preserve"> Maternity and Children Hospital.</w:t>
      </w:r>
      <w:r w:rsidR="00CA5427" w:rsidRPr="0029606D">
        <w:rPr>
          <w:rFonts w:asciiTheme="majorBidi" w:eastAsia="Calibri" w:hAnsiTheme="majorBidi" w:cstheme="majorBidi"/>
          <w:sz w:val="20"/>
          <w:szCs w:val="20"/>
        </w:rPr>
        <w:t xml:space="preserve"> </w:t>
      </w:r>
      <w:proofErr w:type="gramStart"/>
      <w:r w:rsidRPr="0029606D">
        <w:rPr>
          <w:rFonts w:asciiTheme="majorBidi" w:eastAsia="Calibri" w:hAnsiTheme="majorBidi" w:cstheme="majorBidi"/>
          <w:sz w:val="20"/>
          <w:szCs w:val="20"/>
        </w:rPr>
        <w:t xml:space="preserve">The Medical Journal of </w:t>
      </w:r>
      <w:proofErr w:type="spellStart"/>
      <w:r w:rsidRPr="0029606D">
        <w:rPr>
          <w:rFonts w:asciiTheme="majorBidi" w:eastAsia="Calibri" w:hAnsiTheme="majorBidi" w:cstheme="majorBidi"/>
          <w:sz w:val="20"/>
          <w:szCs w:val="20"/>
        </w:rPr>
        <w:t>Basrah</w:t>
      </w:r>
      <w:proofErr w:type="spellEnd"/>
      <w:r w:rsidRPr="0029606D">
        <w:rPr>
          <w:rFonts w:asciiTheme="majorBidi" w:eastAsia="Calibri" w:hAnsiTheme="majorBidi" w:cstheme="majorBidi"/>
          <w:sz w:val="20"/>
          <w:szCs w:val="20"/>
        </w:rPr>
        <w:t xml:space="preserve"> Universityvol.23, No.1.</w:t>
      </w:r>
      <w:proofErr w:type="gramEnd"/>
    </w:p>
    <w:p w:rsidR="00D9114B" w:rsidRPr="0029606D" w:rsidRDefault="00D9114B" w:rsidP="00181F74">
      <w:pPr>
        <w:tabs>
          <w:tab w:val="right" w:pos="0"/>
          <w:tab w:val="right" w:pos="284"/>
          <w:tab w:val="right" w:pos="426"/>
          <w:tab w:val="right" w:pos="567"/>
        </w:tabs>
        <w:autoSpaceDE w:val="0"/>
        <w:autoSpaceDN w:val="0"/>
        <w:bidi w:val="0"/>
        <w:adjustRightInd w:val="0"/>
        <w:spacing w:after="0" w:line="240" w:lineRule="auto"/>
        <w:ind w:left="284" w:hanging="284"/>
        <w:jc w:val="both"/>
        <w:rPr>
          <w:rFonts w:asciiTheme="majorBidi" w:eastAsia="Calibri" w:hAnsiTheme="majorBidi" w:cstheme="majorBidi"/>
          <w:sz w:val="20"/>
          <w:szCs w:val="20"/>
          <w:rtl/>
          <w:lang w:bidi="ar-EG"/>
        </w:rPr>
      </w:pPr>
      <w:r w:rsidRPr="0029606D">
        <w:rPr>
          <w:rFonts w:asciiTheme="majorBidi" w:eastAsia="Calibri" w:hAnsiTheme="majorBidi" w:cstheme="majorBidi"/>
          <w:b/>
          <w:bCs/>
          <w:sz w:val="20"/>
          <w:szCs w:val="20"/>
        </w:rPr>
        <w:t xml:space="preserve">Lee JK, </w:t>
      </w:r>
      <w:r w:rsidR="00CA5427" w:rsidRPr="0029606D">
        <w:rPr>
          <w:rFonts w:asciiTheme="majorBidi" w:eastAsia="Calibri" w:hAnsiTheme="majorBidi" w:cstheme="majorBidi"/>
          <w:b/>
          <w:bCs/>
          <w:sz w:val="20"/>
          <w:szCs w:val="20"/>
        </w:rPr>
        <w:t xml:space="preserve">and </w:t>
      </w:r>
      <w:proofErr w:type="spellStart"/>
      <w:r w:rsidRPr="0029606D">
        <w:rPr>
          <w:rFonts w:asciiTheme="majorBidi" w:eastAsia="Calibri" w:hAnsiTheme="majorBidi" w:cstheme="majorBidi"/>
          <w:b/>
          <w:bCs/>
          <w:sz w:val="20"/>
          <w:szCs w:val="20"/>
        </w:rPr>
        <w:t>Vadas</w:t>
      </w:r>
      <w:proofErr w:type="spellEnd"/>
      <w:r w:rsidRPr="0029606D">
        <w:rPr>
          <w:rFonts w:asciiTheme="majorBidi" w:eastAsia="Calibri" w:hAnsiTheme="majorBidi" w:cstheme="majorBidi"/>
          <w:b/>
          <w:bCs/>
          <w:sz w:val="20"/>
          <w:szCs w:val="20"/>
        </w:rPr>
        <w:t xml:space="preserve"> P</w:t>
      </w:r>
      <w:r w:rsidR="00094625" w:rsidRPr="0029606D">
        <w:rPr>
          <w:rFonts w:asciiTheme="majorBidi" w:eastAsia="Calibri" w:hAnsiTheme="majorBidi" w:cstheme="majorBidi"/>
          <w:b/>
          <w:bCs/>
          <w:sz w:val="20"/>
          <w:szCs w:val="20"/>
        </w:rPr>
        <w:t>,</w:t>
      </w:r>
      <w:r w:rsidRPr="0029606D">
        <w:rPr>
          <w:rFonts w:asciiTheme="majorBidi" w:eastAsia="Calibri" w:hAnsiTheme="majorBidi" w:cstheme="majorBidi"/>
          <w:b/>
          <w:bCs/>
          <w:sz w:val="20"/>
          <w:szCs w:val="20"/>
        </w:rPr>
        <w:t xml:space="preserve"> (2011):</w:t>
      </w:r>
      <w:r w:rsidRPr="0029606D">
        <w:rPr>
          <w:rFonts w:asciiTheme="majorBidi" w:eastAsia="Calibri" w:hAnsiTheme="majorBidi" w:cstheme="majorBidi"/>
          <w:sz w:val="20"/>
          <w:szCs w:val="20"/>
        </w:rPr>
        <w:t xml:space="preserve"> Anaphylaxis: Mechanisms and management. </w:t>
      </w:r>
      <w:proofErr w:type="spellStart"/>
      <w:r w:rsidRPr="0029606D">
        <w:rPr>
          <w:rFonts w:asciiTheme="majorBidi" w:eastAsia="Calibri" w:hAnsiTheme="majorBidi" w:cstheme="majorBidi"/>
          <w:sz w:val="20"/>
          <w:szCs w:val="20"/>
        </w:rPr>
        <w:t>ClinExp</w:t>
      </w:r>
      <w:proofErr w:type="spellEnd"/>
      <w:r w:rsidRPr="0029606D">
        <w:rPr>
          <w:rFonts w:asciiTheme="majorBidi" w:eastAsia="Calibri" w:hAnsiTheme="majorBidi" w:cstheme="majorBidi"/>
          <w:sz w:val="20"/>
          <w:szCs w:val="20"/>
        </w:rPr>
        <w:t xml:space="preserve"> Allergy 41(7):923–38. 2011.</w:t>
      </w:r>
    </w:p>
    <w:p w:rsidR="00D9114B" w:rsidRPr="0029606D" w:rsidRDefault="00D9114B" w:rsidP="00013C26">
      <w:pPr>
        <w:tabs>
          <w:tab w:val="right" w:pos="142"/>
          <w:tab w:val="right" w:pos="284"/>
          <w:tab w:val="right" w:pos="426"/>
          <w:tab w:val="right" w:pos="567"/>
        </w:tabs>
        <w:bidi w:val="0"/>
        <w:spacing w:after="0" w:line="240" w:lineRule="auto"/>
        <w:ind w:left="284" w:hanging="284"/>
        <w:jc w:val="both"/>
        <w:rPr>
          <w:rFonts w:asciiTheme="majorBidi" w:eastAsia="Calibri" w:hAnsiTheme="majorBidi" w:cstheme="majorBidi"/>
          <w:sz w:val="20"/>
          <w:szCs w:val="20"/>
        </w:rPr>
      </w:pPr>
      <w:proofErr w:type="spellStart"/>
      <w:r w:rsidRPr="0029606D">
        <w:rPr>
          <w:rFonts w:asciiTheme="majorBidi" w:eastAsia="Calibri" w:hAnsiTheme="majorBidi" w:cstheme="majorBidi"/>
          <w:b/>
          <w:bCs/>
          <w:sz w:val="20"/>
          <w:szCs w:val="20"/>
        </w:rPr>
        <w:t>Marklund</w:t>
      </w:r>
      <w:proofErr w:type="spellEnd"/>
      <w:r w:rsidRPr="0029606D">
        <w:rPr>
          <w:rFonts w:asciiTheme="majorBidi" w:eastAsia="Calibri" w:hAnsiTheme="majorBidi" w:cstheme="majorBidi"/>
          <w:b/>
          <w:bCs/>
          <w:sz w:val="20"/>
          <w:szCs w:val="20"/>
        </w:rPr>
        <w:t xml:space="preserve"> B, </w:t>
      </w:r>
      <w:proofErr w:type="spellStart"/>
      <w:r w:rsidRPr="0029606D">
        <w:rPr>
          <w:rFonts w:asciiTheme="majorBidi" w:eastAsia="Calibri" w:hAnsiTheme="majorBidi" w:cstheme="majorBidi"/>
          <w:b/>
          <w:bCs/>
          <w:sz w:val="20"/>
          <w:szCs w:val="20"/>
        </w:rPr>
        <w:t>Ahlstedt</w:t>
      </w:r>
      <w:proofErr w:type="spellEnd"/>
      <w:r w:rsidR="00094625" w:rsidRPr="0029606D">
        <w:rPr>
          <w:rFonts w:asciiTheme="majorBidi" w:eastAsia="Calibri" w:hAnsiTheme="majorBidi" w:cstheme="majorBidi"/>
          <w:b/>
          <w:bCs/>
          <w:sz w:val="20"/>
          <w:szCs w:val="20"/>
        </w:rPr>
        <w:t xml:space="preserve"> </w:t>
      </w:r>
      <w:r w:rsidRPr="0029606D">
        <w:rPr>
          <w:rFonts w:asciiTheme="majorBidi" w:eastAsia="Calibri" w:hAnsiTheme="majorBidi" w:cstheme="majorBidi"/>
          <w:b/>
          <w:bCs/>
          <w:sz w:val="20"/>
          <w:szCs w:val="20"/>
        </w:rPr>
        <w:t>S,</w:t>
      </w:r>
      <w:r w:rsidR="00094625" w:rsidRPr="0029606D">
        <w:rPr>
          <w:rFonts w:asciiTheme="majorBidi" w:eastAsia="Calibri" w:hAnsiTheme="majorBidi" w:cstheme="majorBidi"/>
          <w:b/>
          <w:bCs/>
          <w:sz w:val="20"/>
          <w:szCs w:val="20"/>
        </w:rPr>
        <w:t xml:space="preserve"> </w:t>
      </w:r>
      <w:r w:rsidRPr="0029606D">
        <w:rPr>
          <w:rFonts w:asciiTheme="majorBidi" w:eastAsia="Calibri" w:hAnsiTheme="majorBidi" w:cstheme="majorBidi"/>
          <w:b/>
          <w:bCs/>
          <w:sz w:val="20"/>
          <w:szCs w:val="20"/>
        </w:rPr>
        <w:t>and Nordstrom G</w:t>
      </w:r>
      <w:r w:rsidR="00094625" w:rsidRPr="0029606D">
        <w:rPr>
          <w:rFonts w:asciiTheme="majorBidi" w:eastAsia="Calibri" w:hAnsiTheme="majorBidi" w:cstheme="majorBidi"/>
          <w:b/>
          <w:bCs/>
          <w:sz w:val="20"/>
          <w:szCs w:val="20"/>
        </w:rPr>
        <w:t>,</w:t>
      </w:r>
      <w:r w:rsidRPr="0029606D">
        <w:rPr>
          <w:rFonts w:asciiTheme="majorBidi" w:eastAsia="Calibri" w:hAnsiTheme="majorBidi" w:cstheme="majorBidi"/>
          <w:b/>
          <w:bCs/>
          <w:sz w:val="20"/>
          <w:szCs w:val="20"/>
        </w:rPr>
        <w:t xml:space="preserve"> (2004):</w:t>
      </w:r>
      <w:r w:rsidRPr="0029606D">
        <w:rPr>
          <w:rFonts w:asciiTheme="majorBidi" w:eastAsia="Calibri" w:hAnsiTheme="majorBidi" w:cstheme="majorBidi"/>
          <w:sz w:val="20"/>
          <w:szCs w:val="20"/>
        </w:rPr>
        <w:t xml:space="preserve"> Health-related quality of life among adolescents with allergy-like conditions—with emphasis on food hypersensitivity. Health </w:t>
      </w:r>
      <w:proofErr w:type="spellStart"/>
      <w:r w:rsidRPr="0029606D">
        <w:rPr>
          <w:rFonts w:asciiTheme="majorBidi" w:eastAsia="Calibri" w:hAnsiTheme="majorBidi" w:cstheme="majorBidi"/>
          <w:sz w:val="20"/>
          <w:szCs w:val="20"/>
        </w:rPr>
        <w:t>Qual</w:t>
      </w:r>
      <w:proofErr w:type="spellEnd"/>
      <w:r w:rsidRPr="0029606D">
        <w:rPr>
          <w:rFonts w:asciiTheme="majorBidi" w:eastAsia="Calibri" w:hAnsiTheme="majorBidi" w:cstheme="majorBidi"/>
          <w:sz w:val="20"/>
          <w:szCs w:val="20"/>
        </w:rPr>
        <w:t xml:space="preserve"> Life Outcomes 2:65. 2004.</w:t>
      </w:r>
    </w:p>
    <w:p w:rsidR="00D9114B" w:rsidRPr="0029606D" w:rsidRDefault="00D9114B" w:rsidP="00013C26">
      <w:pPr>
        <w:tabs>
          <w:tab w:val="right" w:pos="142"/>
          <w:tab w:val="right" w:pos="284"/>
          <w:tab w:val="right" w:pos="426"/>
          <w:tab w:val="right" w:pos="567"/>
        </w:tabs>
        <w:autoSpaceDE w:val="0"/>
        <w:autoSpaceDN w:val="0"/>
        <w:bidi w:val="0"/>
        <w:adjustRightInd w:val="0"/>
        <w:spacing w:after="0" w:line="240" w:lineRule="auto"/>
        <w:ind w:left="284" w:hanging="284"/>
        <w:jc w:val="both"/>
        <w:rPr>
          <w:rFonts w:asciiTheme="majorBidi" w:eastAsia="Calibri" w:hAnsiTheme="majorBidi" w:cstheme="majorBidi"/>
          <w:sz w:val="20"/>
          <w:szCs w:val="20"/>
        </w:rPr>
      </w:pPr>
      <w:proofErr w:type="spellStart"/>
      <w:r w:rsidRPr="0029606D">
        <w:rPr>
          <w:rFonts w:asciiTheme="majorBidi" w:eastAsia="Calibri" w:hAnsiTheme="majorBidi" w:cstheme="majorBidi"/>
          <w:b/>
          <w:bCs/>
          <w:sz w:val="20"/>
          <w:szCs w:val="20"/>
        </w:rPr>
        <w:t>Mohamedamin</w:t>
      </w:r>
      <w:proofErr w:type="spellEnd"/>
      <w:r w:rsidRPr="0029606D">
        <w:rPr>
          <w:rFonts w:asciiTheme="majorBidi" w:eastAsia="Calibri" w:hAnsiTheme="majorBidi" w:cstheme="majorBidi"/>
          <w:b/>
          <w:bCs/>
          <w:sz w:val="20"/>
          <w:szCs w:val="20"/>
        </w:rPr>
        <w:t xml:space="preserve"> (2011): </w:t>
      </w:r>
      <w:r w:rsidRPr="0029606D">
        <w:rPr>
          <w:rFonts w:asciiTheme="majorBidi" w:eastAsia="Calibri" w:hAnsiTheme="majorBidi" w:cstheme="majorBidi"/>
          <w:sz w:val="20"/>
          <w:szCs w:val="20"/>
        </w:rPr>
        <w:t>Infectious Skin Diseases in Children in General Practice;</w:t>
      </w:r>
      <w:r w:rsidR="00DA762A" w:rsidRPr="0029606D">
        <w:rPr>
          <w:rFonts w:asciiTheme="majorBidi" w:eastAsia="Calibri" w:hAnsiTheme="majorBidi" w:cstheme="majorBidi"/>
          <w:sz w:val="20"/>
          <w:szCs w:val="20"/>
        </w:rPr>
        <w:t xml:space="preserve"> </w:t>
      </w:r>
      <w:r w:rsidRPr="0029606D">
        <w:rPr>
          <w:rFonts w:asciiTheme="majorBidi" w:eastAsia="Calibri" w:hAnsiTheme="majorBidi" w:cstheme="majorBidi"/>
          <w:sz w:val="20"/>
          <w:szCs w:val="20"/>
        </w:rPr>
        <w:t xml:space="preserve">Epidemiology and management </w:t>
      </w:r>
      <w:proofErr w:type="spellStart"/>
      <w:r w:rsidRPr="0029606D">
        <w:rPr>
          <w:rFonts w:asciiTheme="majorBidi" w:eastAsia="Calibri" w:hAnsiTheme="majorBidi" w:cstheme="majorBidi"/>
          <w:sz w:val="20"/>
          <w:szCs w:val="20"/>
        </w:rPr>
        <w:t>Infectieuze</w:t>
      </w:r>
      <w:proofErr w:type="spellEnd"/>
      <w:r w:rsidR="00DA762A" w:rsidRPr="0029606D">
        <w:rPr>
          <w:rFonts w:asciiTheme="majorBidi" w:eastAsia="Calibri" w:hAnsiTheme="majorBidi" w:cstheme="majorBidi"/>
          <w:sz w:val="20"/>
          <w:szCs w:val="20"/>
        </w:rPr>
        <w:t xml:space="preserve"> </w:t>
      </w:r>
      <w:proofErr w:type="spellStart"/>
      <w:r w:rsidRPr="0029606D">
        <w:rPr>
          <w:rFonts w:asciiTheme="majorBidi" w:eastAsia="Calibri" w:hAnsiTheme="majorBidi" w:cstheme="majorBidi"/>
          <w:sz w:val="20"/>
          <w:szCs w:val="20"/>
        </w:rPr>
        <w:t>Huidziektenbij</w:t>
      </w:r>
      <w:proofErr w:type="spellEnd"/>
      <w:r w:rsidR="00DA762A" w:rsidRPr="0029606D">
        <w:rPr>
          <w:rFonts w:asciiTheme="majorBidi" w:eastAsia="Calibri" w:hAnsiTheme="majorBidi" w:cstheme="majorBidi"/>
          <w:sz w:val="20"/>
          <w:szCs w:val="20"/>
        </w:rPr>
        <w:t xml:space="preserve"> </w:t>
      </w:r>
      <w:proofErr w:type="spellStart"/>
      <w:r w:rsidRPr="0029606D">
        <w:rPr>
          <w:rFonts w:asciiTheme="majorBidi" w:eastAsia="Calibri" w:hAnsiTheme="majorBidi" w:cstheme="majorBidi"/>
          <w:sz w:val="20"/>
          <w:szCs w:val="20"/>
        </w:rPr>
        <w:t>Kinderen</w:t>
      </w:r>
      <w:proofErr w:type="spellEnd"/>
      <w:r w:rsidRPr="0029606D">
        <w:rPr>
          <w:rFonts w:asciiTheme="majorBidi" w:eastAsia="Calibri" w:hAnsiTheme="majorBidi" w:cstheme="majorBidi"/>
          <w:sz w:val="20"/>
          <w:szCs w:val="20"/>
        </w:rPr>
        <w:t xml:space="preserve"> in de </w:t>
      </w:r>
      <w:proofErr w:type="spellStart"/>
      <w:r w:rsidRPr="0029606D">
        <w:rPr>
          <w:rFonts w:asciiTheme="majorBidi" w:eastAsia="Calibri" w:hAnsiTheme="majorBidi" w:cstheme="majorBidi"/>
          <w:sz w:val="20"/>
          <w:szCs w:val="20"/>
        </w:rPr>
        <w:t>Huisartspraktijk</w:t>
      </w:r>
      <w:proofErr w:type="spellEnd"/>
      <w:r w:rsidR="00DA762A" w:rsidRPr="0029606D">
        <w:rPr>
          <w:rFonts w:asciiTheme="majorBidi" w:eastAsia="Calibri" w:hAnsiTheme="majorBidi" w:cstheme="majorBidi"/>
          <w:sz w:val="20"/>
          <w:szCs w:val="20"/>
        </w:rPr>
        <w:t xml:space="preserve"> </w:t>
      </w:r>
      <w:proofErr w:type="spellStart"/>
      <w:r w:rsidRPr="0029606D">
        <w:rPr>
          <w:rFonts w:asciiTheme="majorBidi" w:eastAsia="Calibri" w:hAnsiTheme="majorBidi" w:cstheme="majorBidi"/>
          <w:sz w:val="20"/>
          <w:szCs w:val="20"/>
        </w:rPr>
        <w:t>Epidemiologie</w:t>
      </w:r>
      <w:proofErr w:type="spellEnd"/>
      <w:r w:rsidRPr="0029606D">
        <w:rPr>
          <w:rFonts w:asciiTheme="majorBidi" w:eastAsia="Calibri" w:hAnsiTheme="majorBidi" w:cstheme="majorBidi"/>
          <w:sz w:val="20"/>
          <w:szCs w:val="20"/>
        </w:rPr>
        <w:t xml:space="preserve"> en </w:t>
      </w:r>
      <w:proofErr w:type="spellStart"/>
      <w:r w:rsidRPr="0029606D">
        <w:rPr>
          <w:rFonts w:asciiTheme="majorBidi" w:eastAsia="Calibri" w:hAnsiTheme="majorBidi" w:cstheme="majorBidi"/>
          <w:sz w:val="20"/>
          <w:szCs w:val="20"/>
        </w:rPr>
        <w:t>beleid.pb</w:t>
      </w:r>
      <w:proofErr w:type="spellEnd"/>
      <w:r w:rsidRPr="0029606D">
        <w:rPr>
          <w:rFonts w:asciiTheme="majorBidi" w:eastAsia="Calibri" w:hAnsiTheme="majorBidi" w:cstheme="majorBidi"/>
          <w:sz w:val="20"/>
          <w:szCs w:val="20"/>
        </w:rPr>
        <w:t>.</w:t>
      </w:r>
    </w:p>
    <w:p w:rsidR="00D9114B" w:rsidRPr="0029606D" w:rsidRDefault="00D9114B" w:rsidP="00013C26">
      <w:pPr>
        <w:tabs>
          <w:tab w:val="right" w:pos="142"/>
          <w:tab w:val="right" w:pos="284"/>
          <w:tab w:val="right" w:pos="426"/>
          <w:tab w:val="right" w:pos="567"/>
        </w:tabs>
        <w:autoSpaceDE w:val="0"/>
        <w:autoSpaceDN w:val="0"/>
        <w:bidi w:val="0"/>
        <w:adjustRightInd w:val="0"/>
        <w:spacing w:after="0" w:line="240" w:lineRule="auto"/>
        <w:ind w:left="284" w:hanging="284"/>
        <w:jc w:val="both"/>
        <w:rPr>
          <w:rFonts w:asciiTheme="majorBidi" w:eastAsia="Calibri" w:hAnsiTheme="majorBidi" w:cstheme="majorBidi"/>
          <w:sz w:val="20"/>
          <w:szCs w:val="20"/>
        </w:rPr>
      </w:pPr>
      <w:proofErr w:type="spellStart"/>
      <w:r w:rsidRPr="0029606D">
        <w:rPr>
          <w:rFonts w:asciiTheme="majorBidi" w:eastAsia="Calibri" w:hAnsiTheme="majorBidi" w:cstheme="majorBidi"/>
          <w:b/>
          <w:bCs/>
          <w:sz w:val="20"/>
          <w:szCs w:val="20"/>
        </w:rPr>
        <w:t>Morsy</w:t>
      </w:r>
      <w:proofErr w:type="spellEnd"/>
      <w:r w:rsidRPr="0029606D">
        <w:rPr>
          <w:rFonts w:asciiTheme="majorBidi" w:eastAsia="Calibri" w:hAnsiTheme="majorBidi" w:cstheme="majorBidi"/>
          <w:b/>
          <w:bCs/>
          <w:sz w:val="20"/>
          <w:szCs w:val="20"/>
        </w:rPr>
        <w:t xml:space="preserve"> TA, </w:t>
      </w:r>
      <w:proofErr w:type="spellStart"/>
      <w:r w:rsidRPr="0029606D">
        <w:rPr>
          <w:rFonts w:asciiTheme="majorBidi" w:eastAsia="Calibri" w:hAnsiTheme="majorBidi" w:cstheme="majorBidi"/>
          <w:b/>
          <w:bCs/>
          <w:sz w:val="20"/>
          <w:szCs w:val="20"/>
        </w:rPr>
        <w:t>Abou</w:t>
      </w:r>
      <w:proofErr w:type="spellEnd"/>
      <w:r w:rsidRPr="0029606D">
        <w:rPr>
          <w:rFonts w:asciiTheme="majorBidi" w:eastAsia="Calibri" w:hAnsiTheme="majorBidi" w:cstheme="majorBidi"/>
          <w:b/>
          <w:bCs/>
          <w:sz w:val="20"/>
          <w:szCs w:val="20"/>
        </w:rPr>
        <w:t xml:space="preserve"> El-</w:t>
      </w:r>
      <w:proofErr w:type="spellStart"/>
      <w:r w:rsidRPr="0029606D">
        <w:rPr>
          <w:rFonts w:asciiTheme="majorBidi" w:eastAsia="Calibri" w:hAnsiTheme="majorBidi" w:cstheme="majorBidi"/>
          <w:b/>
          <w:bCs/>
          <w:sz w:val="20"/>
          <w:szCs w:val="20"/>
        </w:rPr>
        <w:t>Ela</w:t>
      </w:r>
      <w:proofErr w:type="spellEnd"/>
      <w:r w:rsidRPr="0029606D">
        <w:rPr>
          <w:rFonts w:asciiTheme="majorBidi" w:eastAsia="Calibri" w:hAnsiTheme="majorBidi" w:cstheme="majorBidi"/>
          <w:b/>
          <w:bCs/>
          <w:sz w:val="20"/>
          <w:szCs w:val="20"/>
        </w:rPr>
        <w:t xml:space="preserve"> RGH, </w:t>
      </w:r>
      <w:proofErr w:type="spellStart"/>
      <w:r w:rsidRPr="0029606D">
        <w:rPr>
          <w:rFonts w:asciiTheme="majorBidi" w:eastAsia="Calibri" w:hAnsiTheme="majorBidi" w:cstheme="majorBidi"/>
          <w:b/>
          <w:bCs/>
          <w:sz w:val="20"/>
          <w:szCs w:val="20"/>
        </w:rPr>
        <w:t>Abd</w:t>
      </w:r>
      <w:proofErr w:type="spellEnd"/>
      <w:r w:rsidRPr="0029606D">
        <w:rPr>
          <w:rFonts w:asciiTheme="majorBidi" w:eastAsia="Calibri" w:hAnsiTheme="majorBidi" w:cstheme="majorBidi"/>
          <w:b/>
          <w:bCs/>
          <w:sz w:val="20"/>
          <w:szCs w:val="20"/>
        </w:rPr>
        <w:t xml:space="preserve"> El </w:t>
      </w:r>
      <w:proofErr w:type="spellStart"/>
      <w:r w:rsidRPr="0029606D">
        <w:rPr>
          <w:rFonts w:asciiTheme="majorBidi" w:eastAsia="Calibri" w:hAnsiTheme="majorBidi" w:cstheme="majorBidi"/>
          <w:b/>
          <w:bCs/>
          <w:sz w:val="20"/>
          <w:szCs w:val="20"/>
        </w:rPr>
        <w:t>Mawla</w:t>
      </w:r>
      <w:proofErr w:type="spellEnd"/>
      <w:r w:rsidRPr="0029606D">
        <w:rPr>
          <w:rFonts w:asciiTheme="majorBidi" w:eastAsia="Calibri" w:hAnsiTheme="majorBidi" w:cstheme="majorBidi"/>
          <w:b/>
          <w:bCs/>
          <w:sz w:val="20"/>
          <w:szCs w:val="20"/>
        </w:rPr>
        <w:t xml:space="preserve"> MYM, (2002):</w:t>
      </w:r>
      <w:r w:rsidRPr="0029606D">
        <w:rPr>
          <w:rFonts w:asciiTheme="majorBidi" w:eastAsia="Calibri" w:hAnsiTheme="majorBidi" w:cstheme="majorBidi"/>
          <w:sz w:val="20"/>
          <w:szCs w:val="20"/>
        </w:rPr>
        <w:t xml:space="preserve"> The prevalence of lice infesting </w:t>
      </w:r>
      <w:r w:rsidRPr="0029606D">
        <w:rPr>
          <w:rFonts w:asciiTheme="majorBidi" w:eastAsia="Calibri" w:hAnsiTheme="majorBidi" w:cstheme="majorBidi"/>
          <w:sz w:val="20"/>
          <w:szCs w:val="20"/>
        </w:rPr>
        <w:lastRenderedPageBreak/>
        <w:t xml:space="preserve">students of primary, preparatory and secondary schools in Cairo, Egypt. J Egypt </w:t>
      </w:r>
      <w:proofErr w:type="spellStart"/>
      <w:r w:rsidRPr="0029606D">
        <w:rPr>
          <w:rFonts w:asciiTheme="majorBidi" w:eastAsia="Calibri" w:hAnsiTheme="majorBidi" w:cstheme="majorBidi"/>
          <w:sz w:val="20"/>
          <w:szCs w:val="20"/>
        </w:rPr>
        <w:t>SocParasitol</w:t>
      </w:r>
      <w:proofErr w:type="spellEnd"/>
      <w:r w:rsidRPr="0029606D">
        <w:rPr>
          <w:rFonts w:asciiTheme="majorBidi" w:eastAsia="Calibri" w:hAnsiTheme="majorBidi" w:cstheme="majorBidi"/>
          <w:sz w:val="20"/>
          <w:szCs w:val="20"/>
        </w:rPr>
        <w:t xml:space="preserve"> 2001; 31: 43-50.</w:t>
      </w:r>
    </w:p>
    <w:p w:rsidR="00D9114B" w:rsidRPr="0029606D" w:rsidRDefault="00DA762A" w:rsidP="00013C26">
      <w:pPr>
        <w:tabs>
          <w:tab w:val="right" w:pos="142"/>
          <w:tab w:val="right" w:pos="284"/>
          <w:tab w:val="right" w:pos="426"/>
          <w:tab w:val="right" w:pos="567"/>
        </w:tabs>
        <w:autoSpaceDE w:val="0"/>
        <w:autoSpaceDN w:val="0"/>
        <w:bidi w:val="0"/>
        <w:adjustRightInd w:val="0"/>
        <w:spacing w:after="0" w:line="240" w:lineRule="auto"/>
        <w:ind w:left="284" w:hanging="284"/>
        <w:jc w:val="both"/>
        <w:rPr>
          <w:rFonts w:asciiTheme="majorBidi" w:eastAsia="Calibri" w:hAnsiTheme="majorBidi" w:cstheme="majorBidi"/>
          <w:sz w:val="20"/>
          <w:szCs w:val="20"/>
        </w:rPr>
      </w:pPr>
      <w:proofErr w:type="spellStart"/>
      <w:r w:rsidRPr="0029606D">
        <w:rPr>
          <w:rFonts w:asciiTheme="majorBidi" w:eastAsia="Calibri" w:hAnsiTheme="majorBidi" w:cstheme="majorBidi"/>
          <w:b/>
          <w:bCs/>
          <w:sz w:val="20"/>
          <w:szCs w:val="20"/>
        </w:rPr>
        <w:t>Mostafa</w:t>
      </w:r>
      <w:proofErr w:type="spellEnd"/>
      <w:r w:rsidR="00D9114B" w:rsidRPr="0029606D">
        <w:rPr>
          <w:rFonts w:asciiTheme="majorBidi" w:eastAsia="Calibri" w:hAnsiTheme="majorBidi" w:cstheme="majorBidi"/>
          <w:b/>
          <w:bCs/>
          <w:sz w:val="20"/>
          <w:szCs w:val="20"/>
        </w:rPr>
        <w:t xml:space="preserve">, </w:t>
      </w:r>
      <w:proofErr w:type="spellStart"/>
      <w:r w:rsidR="00D9114B" w:rsidRPr="0029606D">
        <w:rPr>
          <w:rFonts w:asciiTheme="majorBidi" w:eastAsia="Calibri" w:hAnsiTheme="majorBidi" w:cstheme="majorBidi"/>
          <w:b/>
          <w:bCs/>
          <w:sz w:val="20"/>
          <w:szCs w:val="20"/>
        </w:rPr>
        <w:t>Hamid</w:t>
      </w:r>
      <w:proofErr w:type="spellEnd"/>
      <w:r w:rsidR="00D9114B" w:rsidRPr="0029606D">
        <w:rPr>
          <w:rFonts w:asciiTheme="majorBidi" w:eastAsia="Calibri" w:hAnsiTheme="majorBidi" w:cstheme="majorBidi"/>
          <w:b/>
          <w:bCs/>
          <w:sz w:val="20"/>
          <w:szCs w:val="20"/>
        </w:rPr>
        <w:t xml:space="preserve"> Hassan*, </w:t>
      </w:r>
      <w:proofErr w:type="spellStart"/>
      <w:r w:rsidR="00D9114B" w:rsidRPr="0029606D">
        <w:rPr>
          <w:rFonts w:asciiTheme="majorBidi" w:eastAsia="Calibri" w:hAnsiTheme="majorBidi" w:cstheme="majorBidi"/>
          <w:b/>
          <w:bCs/>
          <w:sz w:val="20"/>
          <w:szCs w:val="20"/>
        </w:rPr>
        <w:t>Soliman</w:t>
      </w:r>
      <w:proofErr w:type="spellEnd"/>
      <w:r w:rsidR="00D9114B" w:rsidRPr="0029606D">
        <w:rPr>
          <w:rFonts w:asciiTheme="majorBidi" w:eastAsia="Calibri" w:hAnsiTheme="majorBidi" w:cstheme="majorBidi"/>
          <w:b/>
          <w:bCs/>
          <w:sz w:val="20"/>
          <w:szCs w:val="20"/>
        </w:rPr>
        <w:t>,</w:t>
      </w:r>
      <w:r w:rsidR="00181F74" w:rsidRPr="0029606D">
        <w:rPr>
          <w:rFonts w:asciiTheme="majorBidi" w:eastAsia="Calibri" w:hAnsiTheme="majorBidi" w:cstheme="majorBidi"/>
          <w:b/>
          <w:bCs/>
          <w:sz w:val="20"/>
          <w:szCs w:val="20"/>
        </w:rPr>
        <w:t xml:space="preserve"> </w:t>
      </w:r>
      <w:proofErr w:type="spellStart"/>
      <w:r w:rsidR="00D9114B" w:rsidRPr="0029606D">
        <w:rPr>
          <w:rFonts w:asciiTheme="majorBidi" w:eastAsia="Calibri" w:hAnsiTheme="majorBidi" w:cstheme="majorBidi"/>
          <w:b/>
          <w:bCs/>
          <w:sz w:val="20"/>
          <w:szCs w:val="20"/>
        </w:rPr>
        <w:t>Nassar</w:t>
      </w:r>
      <w:proofErr w:type="spellEnd"/>
      <w:r w:rsidR="00D9114B" w:rsidRPr="0029606D">
        <w:rPr>
          <w:rFonts w:asciiTheme="majorBidi" w:eastAsia="Calibri" w:hAnsiTheme="majorBidi" w:cstheme="majorBidi"/>
          <w:b/>
          <w:bCs/>
          <w:sz w:val="20"/>
          <w:szCs w:val="20"/>
        </w:rPr>
        <w:t xml:space="preserve">, and </w:t>
      </w:r>
      <w:proofErr w:type="spellStart"/>
      <w:r w:rsidR="00D9114B" w:rsidRPr="0029606D">
        <w:rPr>
          <w:rFonts w:asciiTheme="majorBidi" w:eastAsia="Calibri" w:hAnsiTheme="majorBidi" w:cstheme="majorBidi"/>
          <w:b/>
          <w:bCs/>
          <w:sz w:val="20"/>
          <w:szCs w:val="20"/>
        </w:rPr>
        <w:t>Deabes</w:t>
      </w:r>
      <w:proofErr w:type="spellEnd"/>
      <w:r w:rsidR="00094625" w:rsidRPr="0029606D">
        <w:rPr>
          <w:rFonts w:asciiTheme="majorBidi" w:eastAsia="Calibri" w:hAnsiTheme="majorBidi" w:cstheme="majorBidi"/>
          <w:b/>
          <w:bCs/>
          <w:sz w:val="20"/>
          <w:szCs w:val="20"/>
        </w:rPr>
        <w:t xml:space="preserve"> *</w:t>
      </w:r>
      <w:r w:rsidR="00D9114B" w:rsidRPr="0029606D">
        <w:rPr>
          <w:rFonts w:asciiTheme="majorBidi" w:eastAsia="Calibri" w:hAnsiTheme="majorBidi" w:cstheme="majorBidi"/>
          <w:b/>
          <w:bCs/>
          <w:sz w:val="20"/>
          <w:szCs w:val="20"/>
        </w:rPr>
        <w:t xml:space="preserve"> </w:t>
      </w:r>
      <w:r w:rsidR="0029606D" w:rsidRPr="0029606D">
        <w:rPr>
          <w:rFonts w:asciiTheme="majorBidi" w:eastAsia="Calibri" w:hAnsiTheme="majorBidi" w:cstheme="majorBidi"/>
          <w:b/>
          <w:bCs/>
          <w:sz w:val="20"/>
          <w:szCs w:val="20"/>
        </w:rPr>
        <w:t>(</w:t>
      </w:r>
      <w:r w:rsidR="00D9114B" w:rsidRPr="0029606D">
        <w:rPr>
          <w:rFonts w:asciiTheme="majorBidi" w:eastAsia="Calibri" w:hAnsiTheme="majorBidi" w:cstheme="majorBidi"/>
          <w:b/>
          <w:bCs/>
          <w:sz w:val="20"/>
          <w:szCs w:val="20"/>
        </w:rPr>
        <w:t>2012</w:t>
      </w:r>
      <w:r w:rsidR="0029606D" w:rsidRPr="0029606D">
        <w:rPr>
          <w:rFonts w:asciiTheme="majorBidi" w:eastAsia="Calibri" w:hAnsiTheme="majorBidi" w:cstheme="majorBidi"/>
          <w:b/>
          <w:bCs/>
          <w:sz w:val="20"/>
          <w:szCs w:val="20"/>
        </w:rPr>
        <w:t>)</w:t>
      </w:r>
      <w:r w:rsidR="00D9114B" w:rsidRPr="0029606D">
        <w:rPr>
          <w:rFonts w:asciiTheme="majorBidi" w:eastAsia="Calibri" w:hAnsiTheme="majorBidi" w:cstheme="majorBidi"/>
          <w:b/>
          <w:bCs/>
          <w:sz w:val="20"/>
          <w:szCs w:val="20"/>
        </w:rPr>
        <w:t>:</w:t>
      </w:r>
      <w:r w:rsidR="00D9114B" w:rsidRPr="0029606D">
        <w:rPr>
          <w:rFonts w:asciiTheme="majorBidi" w:eastAsia="Calibri" w:hAnsiTheme="majorBidi" w:cstheme="majorBidi"/>
          <w:sz w:val="20"/>
          <w:szCs w:val="20"/>
        </w:rPr>
        <w:t xml:space="preserve"> Prevalence of skin diseases among infants and children in Al </w:t>
      </w:r>
      <w:proofErr w:type="spellStart"/>
      <w:r w:rsidR="00D9114B" w:rsidRPr="0029606D">
        <w:rPr>
          <w:rFonts w:asciiTheme="majorBidi" w:eastAsia="Calibri" w:hAnsiTheme="majorBidi" w:cstheme="majorBidi"/>
          <w:sz w:val="20"/>
          <w:szCs w:val="20"/>
        </w:rPr>
        <w:t>Sharqia</w:t>
      </w:r>
      <w:proofErr w:type="spellEnd"/>
      <w:r w:rsidR="00D9114B" w:rsidRPr="0029606D">
        <w:rPr>
          <w:rFonts w:asciiTheme="majorBidi" w:eastAsia="Calibri" w:hAnsiTheme="majorBidi" w:cstheme="majorBidi"/>
          <w:sz w:val="20"/>
          <w:szCs w:val="20"/>
        </w:rPr>
        <w:t xml:space="preserve"> Governorate, Egypt. Egyptian </w:t>
      </w:r>
      <w:r w:rsidR="00166182" w:rsidRPr="0029606D">
        <w:rPr>
          <w:rFonts w:asciiTheme="majorBidi" w:eastAsia="Calibri" w:hAnsiTheme="majorBidi" w:cstheme="majorBidi"/>
          <w:sz w:val="20"/>
          <w:szCs w:val="20"/>
        </w:rPr>
        <w:t>Dermatology</w:t>
      </w:r>
      <w:r w:rsidR="00D9114B" w:rsidRPr="0029606D">
        <w:rPr>
          <w:rFonts w:asciiTheme="majorBidi" w:eastAsia="Calibri" w:hAnsiTheme="majorBidi" w:cstheme="majorBidi"/>
          <w:sz w:val="20"/>
          <w:szCs w:val="20"/>
        </w:rPr>
        <w:t xml:space="preserve"> Online Journal 8(1): 4 Corresponding Author: </w:t>
      </w:r>
      <w:proofErr w:type="spellStart"/>
      <w:r w:rsidR="00D9114B" w:rsidRPr="0029606D">
        <w:rPr>
          <w:rFonts w:asciiTheme="majorBidi" w:eastAsia="Calibri" w:hAnsiTheme="majorBidi" w:cstheme="majorBidi"/>
          <w:sz w:val="20"/>
          <w:szCs w:val="20"/>
        </w:rPr>
        <w:t>Amani</w:t>
      </w:r>
      <w:proofErr w:type="spellEnd"/>
      <w:r w:rsidR="00D9114B" w:rsidRPr="0029606D">
        <w:rPr>
          <w:rFonts w:asciiTheme="majorBidi" w:eastAsia="Calibri" w:hAnsiTheme="majorBidi" w:cstheme="majorBidi"/>
          <w:sz w:val="20"/>
          <w:szCs w:val="20"/>
        </w:rPr>
        <w:t xml:space="preserve"> </w:t>
      </w:r>
      <w:proofErr w:type="spellStart"/>
      <w:r w:rsidR="00D9114B" w:rsidRPr="0029606D">
        <w:rPr>
          <w:rFonts w:asciiTheme="majorBidi" w:eastAsia="Calibri" w:hAnsiTheme="majorBidi" w:cstheme="majorBidi"/>
          <w:sz w:val="20"/>
          <w:szCs w:val="20"/>
        </w:rPr>
        <w:t>Nassar</w:t>
      </w:r>
      <w:proofErr w:type="spellEnd"/>
      <w:r w:rsidR="00D9114B" w:rsidRPr="0029606D">
        <w:rPr>
          <w:rFonts w:asciiTheme="majorBidi" w:eastAsia="Calibri" w:hAnsiTheme="majorBidi" w:cstheme="majorBidi"/>
          <w:sz w:val="20"/>
          <w:szCs w:val="20"/>
        </w:rPr>
        <w:t xml:space="preserve"> E-mail: </w:t>
      </w:r>
      <w:hyperlink r:id="rId28" w:history="1">
        <w:r w:rsidR="00D9114B" w:rsidRPr="0029606D">
          <w:rPr>
            <w:rStyle w:val="Hyperlink"/>
            <w:rFonts w:asciiTheme="majorBidi" w:eastAsia="Calibri" w:hAnsiTheme="majorBidi" w:cstheme="majorBidi"/>
            <w:color w:val="auto"/>
            <w:sz w:val="20"/>
            <w:szCs w:val="20"/>
            <w:u w:val="none"/>
          </w:rPr>
          <w:t>amaninassar2005@yahoo.com</w:t>
        </w:r>
      </w:hyperlink>
      <w:r w:rsidR="00D9114B" w:rsidRPr="0029606D">
        <w:rPr>
          <w:rFonts w:asciiTheme="majorBidi" w:eastAsia="Calibri" w:hAnsiTheme="majorBidi" w:cstheme="majorBidi"/>
          <w:sz w:val="20"/>
          <w:szCs w:val="20"/>
        </w:rPr>
        <w:t>.</w:t>
      </w:r>
    </w:p>
    <w:p w:rsidR="00D9114B" w:rsidRPr="0029606D" w:rsidRDefault="00D9114B" w:rsidP="00094625">
      <w:pPr>
        <w:tabs>
          <w:tab w:val="right" w:pos="426"/>
        </w:tabs>
        <w:bidi w:val="0"/>
        <w:spacing w:after="0" w:line="240" w:lineRule="auto"/>
        <w:ind w:left="284" w:hanging="284"/>
        <w:jc w:val="both"/>
        <w:rPr>
          <w:rFonts w:asciiTheme="majorBidi" w:eastAsia="Calibri" w:hAnsiTheme="majorBidi" w:cstheme="majorBidi"/>
          <w:sz w:val="20"/>
          <w:szCs w:val="20"/>
        </w:rPr>
      </w:pPr>
      <w:proofErr w:type="spellStart"/>
      <w:r w:rsidRPr="0029606D">
        <w:rPr>
          <w:rFonts w:asciiTheme="majorBidi" w:eastAsia="Calibri" w:hAnsiTheme="majorBidi" w:cstheme="majorBidi"/>
          <w:b/>
          <w:bCs/>
          <w:sz w:val="20"/>
          <w:szCs w:val="20"/>
        </w:rPr>
        <w:t>Muraro</w:t>
      </w:r>
      <w:proofErr w:type="spellEnd"/>
      <w:r w:rsidRPr="0029606D">
        <w:rPr>
          <w:rFonts w:asciiTheme="majorBidi" w:eastAsia="Calibri" w:hAnsiTheme="majorBidi" w:cstheme="majorBidi"/>
          <w:b/>
          <w:bCs/>
          <w:sz w:val="20"/>
          <w:szCs w:val="20"/>
        </w:rPr>
        <w:t xml:space="preserve"> </w:t>
      </w:r>
      <w:proofErr w:type="gramStart"/>
      <w:r w:rsidRPr="0029606D">
        <w:rPr>
          <w:rFonts w:asciiTheme="majorBidi" w:eastAsia="Calibri" w:hAnsiTheme="majorBidi" w:cstheme="majorBidi"/>
          <w:b/>
          <w:bCs/>
          <w:sz w:val="20"/>
          <w:szCs w:val="20"/>
        </w:rPr>
        <w:t>A, Roberts G, Clark A</w:t>
      </w:r>
      <w:proofErr w:type="gramEnd"/>
      <w:r w:rsidRPr="0029606D">
        <w:rPr>
          <w:rFonts w:asciiTheme="majorBidi" w:eastAsia="Calibri" w:hAnsiTheme="majorBidi" w:cstheme="majorBidi"/>
          <w:b/>
          <w:bCs/>
          <w:sz w:val="20"/>
          <w:szCs w:val="20"/>
        </w:rPr>
        <w:t xml:space="preserve">, </w:t>
      </w:r>
      <w:proofErr w:type="spellStart"/>
      <w:r w:rsidRPr="0029606D">
        <w:rPr>
          <w:rFonts w:asciiTheme="majorBidi" w:eastAsia="Calibri" w:hAnsiTheme="majorBidi" w:cstheme="majorBidi"/>
          <w:b/>
          <w:bCs/>
          <w:sz w:val="20"/>
          <w:szCs w:val="20"/>
        </w:rPr>
        <w:t>Eigenmann</w:t>
      </w:r>
      <w:proofErr w:type="spellEnd"/>
      <w:r w:rsidRPr="0029606D">
        <w:rPr>
          <w:rFonts w:asciiTheme="majorBidi" w:eastAsia="Calibri" w:hAnsiTheme="majorBidi" w:cstheme="majorBidi"/>
          <w:b/>
          <w:bCs/>
          <w:sz w:val="20"/>
          <w:szCs w:val="20"/>
        </w:rPr>
        <w:t xml:space="preserve"> PA, </w:t>
      </w:r>
      <w:proofErr w:type="spellStart"/>
      <w:r w:rsidRPr="0029606D">
        <w:rPr>
          <w:rFonts w:asciiTheme="majorBidi" w:eastAsia="Calibri" w:hAnsiTheme="majorBidi" w:cstheme="majorBidi"/>
          <w:b/>
          <w:bCs/>
          <w:sz w:val="20"/>
          <w:szCs w:val="20"/>
        </w:rPr>
        <w:t>Halken</w:t>
      </w:r>
      <w:proofErr w:type="spellEnd"/>
      <w:r w:rsidRPr="0029606D">
        <w:rPr>
          <w:rFonts w:asciiTheme="majorBidi" w:eastAsia="Calibri" w:hAnsiTheme="majorBidi" w:cstheme="majorBidi"/>
          <w:b/>
          <w:bCs/>
          <w:sz w:val="20"/>
          <w:szCs w:val="20"/>
        </w:rPr>
        <w:t xml:space="preserve"> S, </w:t>
      </w:r>
      <w:r w:rsidR="00094625" w:rsidRPr="0029606D">
        <w:rPr>
          <w:rFonts w:asciiTheme="majorBidi" w:eastAsia="Calibri" w:hAnsiTheme="majorBidi" w:cstheme="majorBidi"/>
          <w:b/>
          <w:bCs/>
          <w:sz w:val="20"/>
          <w:szCs w:val="20"/>
        </w:rPr>
        <w:t xml:space="preserve">and </w:t>
      </w:r>
      <w:r w:rsidRPr="0029606D">
        <w:rPr>
          <w:rFonts w:asciiTheme="majorBidi" w:eastAsia="Calibri" w:hAnsiTheme="majorBidi" w:cstheme="majorBidi"/>
          <w:b/>
          <w:bCs/>
          <w:sz w:val="20"/>
          <w:szCs w:val="20"/>
        </w:rPr>
        <w:t>Lack G</w:t>
      </w:r>
      <w:r w:rsidR="00094625" w:rsidRPr="0029606D">
        <w:rPr>
          <w:rFonts w:asciiTheme="majorBidi" w:eastAsia="Calibri" w:hAnsiTheme="majorBidi" w:cstheme="majorBidi"/>
          <w:b/>
          <w:bCs/>
          <w:sz w:val="20"/>
          <w:szCs w:val="20"/>
        </w:rPr>
        <w:t xml:space="preserve">, </w:t>
      </w:r>
      <w:r w:rsidRPr="0029606D">
        <w:rPr>
          <w:rFonts w:asciiTheme="majorBidi" w:eastAsia="Calibri" w:hAnsiTheme="majorBidi" w:cstheme="majorBidi"/>
          <w:b/>
          <w:bCs/>
          <w:sz w:val="20"/>
          <w:szCs w:val="20"/>
        </w:rPr>
        <w:t xml:space="preserve">(2007): </w:t>
      </w:r>
      <w:r w:rsidRPr="0029606D">
        <w:rPr>
          <w:rFonts w:asciiTheme="majorBidi" w:eastAsia="Calibri" w:hAnsiTheme="majorBidi" w:cstheme="majorBidi"/>
          <w:sz w:val="20"/>
          <w:szCs w:val="20"/>
        </w:rPr>
        <w:t xml:space="preserve">The management of anaphylaxis in childhood: Position paper of the European Academy of </w:t>
      </w:r>
      <w:proofErr w:type="spellStart"/>
      <w:r w:rsidRPr="0029606D">
        <w:rPr>
          <w:rFonts w:asciiTheme="majorBidi" w:eastAsia="Calibri" w:hAnsiTheme="majorBidi" w:cstheme="majorBidi"/>
          <w:sz w:val="20"/>
          <w:szCs w:val="20"/>
        </w:rPr>
        <w:t>Allergology</w:t>
      </w:r>
      <w:proofErr w:type="spellEnd"/>
      <w:r w:rsidRPr="0029606D">
        <w:rPr>
          <w:rFonts w:asciiTheme="majorBidi" w:eastAsia="Calibri" w:hAnsiTheme="majorBidi" w:cstheme="majorBidi"/>
          <w:sz w:val="20"/>
          <w:szCs w:val="20"/>
        </w:rPr>
        <w:t xml:space="preserve"> and </w:t>
      </w:r>
      <w:r w:rsidR="00166182" w:rsidRPr="0029606D">
        <w:rPr>
          <w:rFonts w:asciiTheme="majorBidi" w:eastAsia="Calibri" w:hAnsiTheme="majorBidi" w:cstheme="majorBidi"/>
          <w:sz w:val="20"/>
          <w:szCs w:val="20"/>
        </w:rPr>
        <w:t>Clinic</w:t>
      </w:r>
      <w:r w:rsidRPr="0029606D">
        <w:rPr>
          <w:rFonts w:asciiTheme="majorBidi" w:eastAsia="Calibri" w:hAnsiTheme="majorBidi" w:cstheme="majorBidi"/>
          <w:sz w:val="20"/>
          <w:szCs w:val="20"/>
        </w:rPr>
        <w:t>al Immunology. Allergy 62(8):857–71. 2007.</w:t>
      </w:r>
    </w:p>
    <w:p w:rsidR="00D9114B" w:rsidRPr="0029606D" w:rsidRDefault="00D9114B" w:rsidP="00013C26">
      <w:pPr>
        <w:tabs>
          <w:tab w:val="right" w:pos="142"/>
          <w:tab w:val="right" w:pos="284"/>
          <w:tab w:val="right" w:pos="426"/>
          <w:tab w:val="right" w:pos="567"/>
        </w:tabs>
        <w:autoSpaceDE w:val="0"/>
        <w:autoSpaceDN w:val="0"/>
        <w:bidi w:val="0"/>
        <w:adjustRightInd w:val="0"/>
        <w:spacing w:after="0" w:line="240" w:lineRule="auto"/>
        <w:ind w:left="284" w:hanging="284"/>
        <w:jc w:val="both"/>
        <w:rPr>
          <w:rFonts w:asciiTheme="majorBidi" w:eastAsia="Calibri" w:hAnsiTheme="majorBidi" w:cstheme="majorBidi"/>
          <w:sz w:val="20"/>
          <w:szCs w:val="20"/>
        </w:rPr>
      </w:pPr>
      <w:r w:rsidRPr="0029606D">
        <w:rPr>
          <w:rFonts w:asciiTheme="majorBidi" w:eastAsia="Calibri" w:hAnsiTheme="majorBidi" w:cstheme="majorBidi"/>
          <w:b/>
          <w:bCs/>
          <w:sz w:val="20"/>
          <w:szCs w:val="20"/>
        </w:rPr>
        <w:t>Nada EE, El-</w:t>
      </w:r>
      <w:proofErr w:type="spellStart"/>
      <w:r w:rsidRPr="0029606D">
        <w:rPr>
          <w:rFonts w:asciiTheme="majorBidi" w:eastAsia="Calibri" w:hAnsiTheme="majorBidi" w:cstheme="majorBidi"/>
          <w:b/>
          <w:bCs/>
          <w:sz w:val="20"/>
          <w:szCs w:val="20"/>
        </w:rPr>
        <w:t>Nadi</w:t>
      </w:r>
      <w:proofErr w:type="spellEnd"/>
      <w:r w:rsidRPr="0029606D">
        <w:rPr>
          <w:rFonts w:asciiTheme="majorBidi" w:eastAsia="Calibri" w:hAnsiTheme="majorBidi" w:cstheme="majorBidi"/>
          <w:b/>
          <w:bCs/>
          <w:sz w:val="20"/>
          <w:szCs w:val="20"/>
        </w:rPr>
        <w:t xml:space="preserve"> NA and Abu-El </w:t>
      </w:r>
      <w:proofErr w:type="spellStart"/>
      <w:r w:rsidRPr="0029606D">
        <w:rPr>
          <w:rFonts w:asciiTheme="majorBidi" w:eastAsia="Calibri" w:hAnsiTheme="majorBidi" w:cstheme="majorBidi"/>
          <w:b/>
          <w:bCs/>
          <w:sz w:val="20"/>
          <w:szCs w:val="20"/>
        </w:rPr>
        <w:t>Dahab</w:t>
      </w:r>
      <w:proofErr w:type="spellEnd"/>
      <w:r w:rsidR="00DA762A" w:rsidRPr="0029606D">
        <w:rPr>
          <w:rFonts w:asciiTheme="majorBidi" w:eastAsia="Calibri" w:hAnsiTheme="majorBidi" w:cstheme="majorBidi"/>
          <w:b/>
          <w:bCs/>
          <w:sz w:val="20"/>
          <w:szCs w:val="20"/>
        </w:rPr>
        <w:t xml:space="preserve"> </w:t>
      </w:r>
      <w:r w:rsidRPr="0029606D">
        <w:rPr>
          <w:rFonts w:asciiTheme="majorBidi" w:eastAsia="Calibri" w:hAnsiTheme="majorBidi" w:cstheme="majorBidi"/>
          <w:b/>
          <w:bCs/>
          <w:sz w:val="20"/>
          <w:szCs w:val="20"/>
        </w:rPr>
        <w:t>SH</w:t>
      </w:r>
      <w:r w:rsidR="00094625" w:rsidRPr="0029606D">
        <w:rPr>
          <w:rFonts w:asciiTheme="majorBidi" w:eastAsia="Calibri" w:hAnsiTheme="majorBidi" w:cstheme="majorBidi"/>
          <w:b/>
          <w:bCs/>
          <w:sz w:val="20"/>
          <w:szCs w:val="20"/>
        </w:rPr>
        <w:t>,</w:t>
      </w:r>
      <w:r w:rsidR="00DA762A" w:rsidRPr="0029606D">
        <w:rPr>
          <w:rFonts w:asciiTheme="majorBidi" w:eastAsia="Calibri" w:hAnsiTheme="majorBidi" w:cstheme="majorBidi"/>
          <w:b/>
          <w:bCs/>
          <w:sz w:val="20"/>
          <w:szCs w:val="20"/>
        </w:rPr>
        <w:t xml:space="preserve"> </w:t>
      </w:r>
      <w:r w:rsidRPr="0029606D">
        <w:rPr>
          <w:rFonts w:asciiTheme="majorBidi" w:eastAsia="Calibri" w:hAnsiTheme="majorBidi" w:cstheme="majorBidi"/>
          <w:b/>
          <w:bCs/>
          <w:sz w:val="20"/>
          <w:szCs w:val="20"/>
        </w:rPr>
        <w:t xml:space="preserve">(2012): </w:t>
      </w:r>
      <w:r w:rsidRPr="0029606D">
        <w:rPr>
          <w:rFonts w:asciiTheme="majorBidi" w:eastAsia="Calibri" w:hAnsiTheme="majorBidi" w:cstheme="majorBidi"/>
          <w:sz w:val="20"/>
          <w:szCs w:val="20"/>
        </w:rPr>
        <w:t xml:space="preserve">Epidemiological studies on </w:t>
      </w:r>
      <w:proofErr w:type="spellStart"/>
      <w:r w:rsidRPr="0029606D">
        <w:rPr>
          <w:rFonts w:asciiTheme="majorBidi" w:eastAsia="Calibri" w:hAnsiTheme="majorBidi" w:cstheme="majorBidi"/>
          <w:sz w:val="20"/>
          <w:szCs w:val="20"/>
        </w:rPr>
        <w:t>pediculosiscapitis</w:t>
      </w:r>
      <w:proofErr w:type="spellEnd"/>
      <w:r w:rsidRPr="0029606D">
        <w:rPr>
          <w:rFonts w:asciiTheme="majorBidi" w:eastAsia="Calibri" w:hAnsiTheme="majorBidi" w:cstheme="majorBidi"/>
          <w:sz w:val="20"/>
          <w:szCs w:val="20"/>
        </w:rPr>
        <w:t xml:space="preserve"> in </w:t>
      </w:r>
      <w:proofErr w:type="spellStart"/>
      <w:r w:rsidRPr="0029606D">
        <w:rPr>
          <w:rFonts w:asciiTheme="majorBidi" w:eastAsia="Calibri" w:hAnsiTheme="majorBidi" w:cstheme="majorBidi"/>
          <w:sz w:val="20"/>
          <w:szCs w:val="20"/>
        </w:rPr>
        <w:t>Sohag</w:t>
      </w:r>
      <w:proofErr w:type="spellEnd"/>
      <w:r w:rsidRPr="0029606D">
        <w:rPr>
          <w:rFonts w:asciiTheme="majorBidi" w:eastAsia="Calibri" w:hAnsiTheme="majorBidi" w:cstheme="majorBidi"/>
          <w:sz w:val="20"/>
          <w:szCs w:val="20"/>
        </w:rPr>
        <w:t xml:space="preserve"> Governorate. Egyptian </w:t>
      </w:r>
      <w:r w:rsidR="00166182" w:rsidRPr="0029606D">
        <w:rPr>
          <w:rFonts w:asciiTheme="majorBidi" w:eastAsia="Calibri" w:hAnsiTheme="majorBidi" w:cstheme="majorBidi"/>
          <w:sz w:val="20"/>
          <w:szCs w:val="20"/>
        </w:rPr>
        <w:t>Dermatology</w:t>
      </w:r>
      <w:r w:rsidRPr="0029606D">
        <w:rPr>
          <w:rFonts w:asciiTheme="majorBidi" w:eastAsia="Calibri" w:hAnsiTheme="majorBidi" w:cstheme="majorBidi"/>
          <w:sz w:val="20"/>
          <w:szCs w:val="20"/>
        </w:rPr>
        <w:t xml:space="preserve"> Online Journal 2006; Egyptian </w:t>
      </w:r>
      <w:r w:rsidR="00166182" w:rsidRPr="0029606D">
        <w:rPr>
          <w:rFonts w:asciiTheme="majorBidi" w:eastAsia="Calibri" w:hAnsiTheme="majorBidi" w:cstheme="majorBidi"/>
          <w:sz w:val="20"/>
          <w:szCs w:val="20"/>
        </w:rPr>
        <w:t>Dermatology</w:t>
      </w:r>
      <w:r w:rsidRPr="0029606D">
        <w:rPr>
          <w:rFonts w:asciiTheme="majorBidi" w:eastAsia="Calibri" w:hAnsiTheme="majorBidi" w:cstheme="majorBidi"/>
          <w:sz w:val="20"/>
          <w:szCs w:val="20"/>
        </w:rPr>
        <w:t xml:space="preserve"> Online Journal Vol. 8 No 1: 4, June 2012 - 14 - </w:t>
      </w:r>
      <w:hyperlink r:id="rId29" w:history="1">
        <w:r w:rsidRPr="0029606D">
          <w:rPr>
            <w:rStyle w:val="Hyperlink"/>
            <w:rFonts w:asciiTheme="majorBidi" w:eastAsia="Calibri" w:hAnsiTheme="majorBidi" w:cstheme="majorBidi"/>
            <w:color w:val="auto"/>
            <w:sz w:val="20"/>
            <w:szCs w:val="20"/>
            <w:u w:val="none"/>
          </w:rPr>
          <w:t>http://www.edoj.org.eg</w:t>
        </w:r>
      </w:hyperlink>
      <w:r w:rsidRPr="0029606D">
        <w:rPr>
          <w:rFonts w:asciiTheme="majorBidi" w:eastAsia="Calibri" w:hAnsiTheme="majorBidi" w:cstheme="majorBidi"/>
          <w:sz w:val="20"/>
          <w:szCs w:val="20"/>
        </w:rPr>
        <w:t xml:space="preserve"> 2(1): 9.</w:t>
      </w:r>
    </w:p>
    <w:p w:rsidR="00D9114B" w:rsidRPr="0029606D" w:rsidRDefault="00D9114B" w:rsidP="00013C26">
      <w:pPr>
        <w:tabs>
          <w:tab w:val="right" w:pos="142"/>
          <w:tab w:val="right" w:pos="284"/>
          <w:tab w:val="right" w:pos="426"/>
          <w:tab w:val="right" w:pos="567"/>
        </w:tabs>
        <w:autoSpaceDE w:val="0"/>
        <w:autoSpaceDN w:val="0"/>
        <w:bidi w:val="0"/>
        <w:adjustRightInd w:val="0"/>
        <w:spacing w:after="0" w:line="240" w:lineRule="auto"/>
        <w:ind w:left="284" w:hanging="284"/>
        <w:jc w:val="both"/>
        <w:rPr>
          <w:rFonts w:asciiTheme="majorBidi" w:eastAsia="Calibri" w:hAnsiTheme="majorBidi" w:cstheme="majorBidi"/>
          <w:sz w:val="20"/>
          <w:szCs w:val="20"/>
        </w:rPr>
      </w:pPr>
      <w:proofErr w:type="spellStart"/>
      <w:r w:rsidRPr="0029606D">
        <w:rPr>
          <w:rFonts w:asciiTheme="majorBidi" w:eastAsia="Calibri" w:hAnsiTheme="majorBidi" w:cstheme="majorBidi"/>
          <w:b/>
          <w:bCs/>
          <w:sz w:val="20"/>
          <w:szCs w:val="20"/>
        </w:rPr>
        <w:t>Negi</w:t>
      </w:r>
      <w:proofErr w:type="spellEnd"/>
      <w:r w:rsidRPr="0029606D">
        <w:rPr>
          <w:rFonts w:asciiTheme="majorBidi" w:eastAsia="Calibri" w:hAnsiTheme="majorBidi" w:cstheme="majorBidi"/>
          <w:b/>
          <w:bCs/>
          <w:sz w:val="20"/>
          <w:szCs w:val="20"/>
        </w:rPr>
        <w:t xml:space="preserve"> KS, </w:t>
      </w:r>
      <w:proofErr w:type="spellStart"/>
      <w:r w:rsidRPr="0029606D">
        <w:rPr>
          <w:rFonts w:asciiTheme="majorBidi" w:eastAsia="Calibri" w:hAnsiTheme="majorBidi" w:cstheme="majorBidi"/>
          <w:b/>
          <w:bCs/>
          <w:sz w:val="20"/>
          <w:szCs w:val="20"/>
        </w:rPr>
        <w:t>Kandan</w:t>
      </w:r>
      <w:proofErr w:type="spellEnd"/>
      <w:r w:rsidRPr="0029606D">
        <w:rPr>
          <w:rFonts w:asciiTheme="majorBidi" w:eastAsia="Calibri" w:hAnsiTheme="majorBidi" w:cstheme="majorBidi"/>
          <w:b/>
          <w:bCs/>
          <w:sz w:val="20"/>
          <w:szCs w:val="20"/>
        </w:rPr>
        <w:t xml:space="preserve"> SD and </w:t>
      </w:r>
      <w:proofErr w:type="spellStart"/>
      <w:r w:rsidRPr="0029606D">
        <w:rPr>
          <w:rFonts w:asciiTheme="majorBidi" w:eastAsia="Calibri" w:hAnsiTheme="majorBidi" w:cstheme="majorBidi"/>
          <w:b/>
          <w:bCs/>
          <w:sz w:val="20"/>
          <w:szCs w:val="20"/>
        </w:rPr>
        <w:t>Parsad</w:t>
      </w:r>
      <w:proofErr w:type="spellEnd"/>
      <w:r w:rsidR="00094625" w:rsidRPr="0029606D">
        <w:rPr>
          <w:rFonts w:asciiTheme="majorBidi" w:eastAsia="Calibri" w:hAnsiTheme="majorBidi" w:cstheme="majorBidi"/>
          <w:b/>
          <w:bCs/>
          <w:sz w:val="20"/>
          <w:szCs w:val="20"/>
        </w:rPr>
        <w:t xml:space="preserve"> </w:t>
      </w:r>
      <w:r w:rsidRPr="0029606D">
        <w:rPr>
          <w:rFonts w:asciiTheme="majorBidi" w:eastAsia="Calibri" w:hAnsiTheme="majorBidi" w:cstheme="majorBidi"/>
          <w:b/>
          <w:bCs/>
          <w:sz w:val="20"/>
          <w:szCs w:val="20"/>
        </w:rPr>
        <w:t>D</w:t>
      </w:r>
      <w:r w:rsidR="00094625" w:rsidRPr="0029606D">
        <w:rPr>
          <w:rFonts w:asciiTheme="majorBidi" w:eastAsia="Calibri" w:hAnsiTheme="majorBidi" w:cstheme="majorBidi"/>
          <w:b/>
          <w:bCs/>
          <w:sz w:val="20"/>
          <w:szCs w:val="20"/>
        </w:rPr>
        <w:t xml:space="preserve">, </w:t>
      </w:r>
      <w:r w:rsidR="00944783" w:rsidRPr="0029606D">
        <w:rPr>
          <w:rFonts w:asciiTheme="majorBidi" w:eastAsia="Calibri" w:hAnsiTheme="majorBidi" w:cstheme="majorBidi"/>
          <w:b/>
          <w:bCs/>
          <w:sz w:val="20"/>
          <w:szCs w:val="20"/>
        </w:rPr>
        <w:t>(2001</w:t>
      </w:r>
      <w:r w:rsidRPr="0029606D">
        <w:rPr>
          <w:rFonts w:asciiTheme="majorBidi" w:eastAsia="Calibri" w:hAnsiTheme="majorBidi" w:cstheme="majorBidi"/>
          <w:b/>
          <w:bCs/>
          <w:sz w:val="20"/>
          <w:szCs w:val="20"/>
        </w:rPr>
        <w:t>):</w:t>
      </w:r>
      <w:r w:rsidR="00181F74" w:rsidRPr="0029606D">
        <w:rPr>
          <w:rFonts w:asciiTheme="majorBidi" w:eastAsia="Calibri" w:hAnsiTheme="majorBidi" w:cstheme="majorBidi"/>
          <w:b/>
          <w:bCs/>
          <w:sz w:val="20"/>
          <w:szCs w:val="20"/>
        </w:rPr>
        <w:t xml:space="preserve"> </w:t>
      </w:r>
      <w:r w:rsidRPr="0029606D">
        <w:rPr>
          <w:rFonts w:asciiTheme="majorBidi" w:eastAsia="Calibri" w:hAnsiTheme="majorBidi" w:cstheme="majorBidi"/>
          <w:sz w:val="20"/>
          <w:szCs w:val="20"/>
        </w:rPr>
        <w:t xml:space="preserve">Pattern of skin disease in children in </w:t>
      </w:r>
      <w:proofErr w:type="spellStart"/>
      <w:r w:rsidRPr="0029606D">
        <w:rPr>
          <w:rFonts w:asciiTheme="majorBidi" w:eastAsia="Calibri" w:hAnsiTheme="majorBidi" w:cstheme="majorBidi"/>
          <w:sz w:val="20"/>
          <w:szCs w:val="20"/>
        </w:rPr>
        <w:t>Garhwal</w:t>
      </w:r>
      <w:proofErr w:type="spellEnd"/>
      <w:r w:rsidRPr="0029606D">
        <w:rPr>
          <w:rFonts w:asciiTheme="majorBidi" w:eastAsia="Calibri" w:hAnsiTheme="majorBidi" w:cstheme="majorBidi"/>
          <w:sz w:val="20"/>
          <w:szCs w:val="20"/>
        </w:rPr>
        <w:t xml:space="preserve"> region of Utter </w:t>
      </w:r>
      <w:proofErr w:type="spellStart"/>
      <w:r w:rsidRPr="0029606D">
        <w:rPr>
          <w:rFonts w:asciiTheme="majorBidi" w:eastAsia="Calibri" w:hAnsiTheme="majorBidi" w:cstheme="majorBidi"/>
          <w:sz w:val="20"/>
          <w:szCs w:val="20"/>
        </w:rPr>
        <w:t>Pradish</w:t>
      </w:r>
      <w:proofErr w:type="spellEnd"/>
      <w:r w:rsidRPr="0029606D">
        <w:rPr>
          <w:rFonts w:asciiTheme="majorBidi" w:eastAsia="Calibri" w:hAnsiTheme="majorBidi" w:cstheme="majorBidi"/>
          <w:sz w:val="20"/>
          <w:szCs w:val="20"/>
        </w:rPr>
        <w:t xml:space="preserve">. India </w:t>
      </w:r>
      <w:proofErr w:type="spellStart"/>
      <w:r w:rsidRPr="0029606D">
        <w:rPr>
          <w:rFonts w:asciiTheme="majorBidi" w:eastAsia="Calibri" w:hAnsiTheme="majorBidi" w:cstheme="majorBidi"/>
          <w:sz w:val="20"/>
          <w:szCs w:val="20"/>
        </w:rPr>
        <w:t>Pediatr</w:t>
      </w:r>
      <w:proofErr w:type="spellEnd"/>
      <w:r w:rsidRPr="0029606D">
        <w:rPr>
          <w:rFonts w:asciiTheme="majorBidi" w:eastAsia="Calibri" w:hAnsiTheme="majorBidi" w:cstheme="majorBidi"/>
          <w:sz w:val="20"/>
          <w:szCs w:val="20"/>
        </w:rPr>
        <w:t xml:space="preserve"> 2001; 38:77-80.</w:t>
      </w:r>
    </w:p>
    <w:p w:rsidR="00D9114B" w:rsidRPr="0029606D" w:rsidRDefault="00D9114B" w:rsidP="00013C26">
      <w:pPr>
        <w:tabs>
          <w:tab w:val="right" w:pos="142"/>
          <w:tab w:val="right" w:pos="284"/>
          <w:tab w:val="right" w:pos="426"/>
          <w:tab w:val="right" w:pos="567"/>
        </w:tabs>
        <w:autoSpaceDE w:val="0"/>
        <w:autoSpaceDN w:val="0"/>
        <w:bidi w:val="0"/>
        <w:adjustRightInd w:val="0"/>
        <w:spacing w:after="0" w:line="240" w:lineRule="auto"/>
        <w:ind w:left="284" w:hanging="284"/>
        <w:jc w:val="both"/>
        <w:rPr>
          <w:rFonts w:asciiTheme="majorBidi" w:eastAsia="Calibri" w:hAnsiTheme="majorBidi" w:cstheme="majorBidi"/>
          <w:sz w:val="20"/>
          <w:szCs w:val="20"/>
        </w:rPr>
      </w:pPr>
      <w:proofErr w:type="spellStart"/>
      <w:r w:rsidRPr="0029606D">
        <w:rPr>
          <w:rFonts w:asciiTheme="majorBidi" w:eastAsia="Calibri" w:hAnsiTheme="majorBidi" w:cstheme="majorBidi"/>
          <w:b/>
          <w:bCs/>
          <w:sz w:val="20"/>
          <w:szCs w:val="20"/>
        </w:rPr>
        <w:t>Ogunbiyi</w:t>
      </w:r>
      <w:proofErr w:type="spellEnd"/>
      <w:r w:rsidRPr="0029606D">
        <w:rPr>
          <w:rFonts w:asciiTheme="majorBidi" w:eastAsia="Calibri" w:hAnsiTheme="majorBidi" w:cstheme="majorBidi"/>
          <w:b/>
          <w:bCs/>
          <w:sz w:val="20"/>
          <w:szCs w:val="20"/>
        </w:rPr>
        <w:t xml:space="preserve"> AO, </w:t>
      </w:r>
      <w:proofErr w:type="spellStart"/>
      <w:r w:rsidRPr="0029606D">
        <w:rPr>
          <w:rFonts w:asciiTheme="majorBidi" w:eastAsia="Calibri" w:hAnsiTheme="majorBidi" w:cstheme="majorBidi"/>
          <w:b/>
          <w:bCs/>
          <w:sz w:val="20"/>
          <w:szCs w:val="20"/>
        </w:rPr>
        <w:t>Owoaje</w:t>
      </w:r>
      <w:proofErr w:type="spellEnd"/>
      <w:r w:rsidRPr="0029606D">
        <w:rPr>
          <w:rFonts w:asciiTheme="majorBidi" w:eastAsia="Calibri" w:hAnsiTheme="majorBidi" w:cstheme="majorBidi"/>
          <w:b/>
          <w:bCs/>
          <w:sz w:val="20"/>
          <w:szCs w:val="20"/>
        </w:rPr>
        <w:t xml:space="preserve"> E and </w:t>
      </w:r>
      <w:proofErr w:type="spellStart"/>
      <w:r w:rsidRPr="0029606D">
        <w:rPr>
          <w:rFonts w:asciiTheme="majorBidi" w:eastAsia="Calibri" w:hAnsiTheme="majorBidi" w:cstheme="majorBidi"/>
          <w:b/>
          <w:bCs/>
          <w:sz w:val="20"/>
          <w:szCs w:val="20"/>
        </w:rPr>
        <w:t>Ndahi</w:t>
      </w:r>
      <w:proofErr w:type="spellEnd"/>
      <w:r w:rsidR="00094625" w:rsidRPr="0029606D">
        <w:rPr>
          <w:rFonts w:asciiTheme="majorBidi" w:eastAsia="Calibri" w:hAnsiTheme="majorBidi" w:cstheme="majorBidi"/>
          <w:b/>
          <w:bCs/>
          <w:sz w:val="20"/>
          <w:szCs w:val="20"/>
        </w:rPr>
        <w:t xml:space="preserve">, </w:t>
      </w:r>
      <w:r w:rsidR="00944783" w:rsidRPr="0029606D">
        <w:rPr>
          <w:rFonts w:asciiTheme="majorBidi" w:eastAsia="Calibri" w:hAnsiTheme="majorBidi" w:cstheme="majorBidi"/>
          <w:b/>
          <w:bCs/>
          <w:sz w:val="20"/>
          <w:szCs w:val="20"/>
        </w:rPr>
        <w:t>(2005</w:t>
      </w:r>
      <w:r w:rsidRPr="0029606D">
        <w:rPr>
          <w:rFonts w:asciiTheme="majorBidi" w:eastAsia="Calibri" w:hAnsiTheme="majorBidi" w:cstheme="majorBidi"/>
          <w:b/>
          <w:bCs/>
          <w:sz w:val="20"/>
          <w:szCs w:val="20"/>
        </w:rPr>
        <w:t>):</w:t>
      </w:r>
      <w:r w:rsidRPr="0029606D">
        <w:rPr>
          <w:rFonts w:asciiTheme="majorBidi" w:eastAsia="Calibri" w:hAnsiTheme="majorBidi" w:cstheme="majorBidi"/>
          <w:sz w:val="20"/>
          <w:szCs w:val="20"/>
        </w:rPr>
        <w:t xml:space="preserve"> A Prevalence of skin disorders in school children in Ibadan, Nigeria. </w:t>
      </w:r>
      <w:proofErr w:type="spellStart"/>
      <w:r w:rsidRPr="0029606D">
        <w:rPr>
          <w:rFonts w:asciiTheme="majorBidi" w:eastAsia="Calibri" w:hAnsiTheme="majorBidi" w:cstheme="majorBidi"/>
          <w:sz w:val="20"/>
          <w:szCs w:val="20"/>
        </w:rPr>
        <w:t>Pediatr</w:t>
      </w:r>
      <w:proofErr w:type="spellEnd"/>
      <w:r w:rsidR="0029606D">
        <w:rPr>
          <w:rFonts w:asciiTheme="majorBidi" w:hAnsiTheme="majorBidi" w:cstheme="majorBidi" w:hint="eastAsia"/>
          <w:sz w:val="20"/>
          <w:szCs w:val="20"/>
          <w:lang w:eastAsia="zh-CN"/>
        </w:rPr>
        <w:t xml:space="preserve"> </w:t>
      </w:r>
      <w:proofErr w:type="spellStart"/>
      <w:r w:rsidRPr="0029606D">
        <w:rPr>
          <w:rFonts w:asciiTheme="majorBidi" w:eastAsia="Calibri" w:hAnsiTheme="majorBidi" w:cstheme="majorBidi"/>
          <w:sz w:val="20"/>
          <w:szCs w:val="20"/>
        </w:rPr>
        <w:t>Dermatol</w:t>
      </w:r>
      <w:proofErr w:type="spellEnd"/>
      <w:r w:rsidRPr="0029606D">
        <w:rPr>
          <w:rFonts w:asciiTheme="majorBidi" w:eastAsia="Calibri" w:hAnsiTheme="majorBidi" w:cstheme="majorBidi"/>
          <w:sz w:val="20"/>
          <w:szCs w:val="20"/>
        </w:rPr>
        <w:t>, 2005; 22: 6-10.</w:t>
      </w:r>
    </w:p>
    <w:p w:rsidR="00D9114B" w:rsidRPr="0029606D" w:rsidRDefault="00D9114B" w:rsidP="00094625">
      <w:pPr>
        <w:tabs>
          <w:tab w:val="right" w:pos="426"/>
        </w:tabs>
        <w:autoSpaceDE w:val="0"/>
        <w:autoSpaceDN w:val="0"/>
        <w:bidi w:val="0"/>
        <w:adjustRightInd w:val="0"/>
        <w:spacing w:after="0" w:line="240" w:lineRule="auto"/>
        <w:ind w:left="284" w:hanging="284"/>
        <w:jc w:val="both"/>
        <w:rPr>
          <w:rFonts w:asciiTheme="majorBidi" w:eastAsia="Calibri" w:hAnsiTheme="majorBidi" w:cstheme="majorBidi"/>
          <w:sz w:val="20"/>
          <w:szCs w:val="20"/>
        </w:rPr>
      </w:pPr>
      <w:proofErr w:type="spellStart"/>
      <w:r w:rsidRPr="0029606D">
        <w:rPr>
          <w:rFonts w:asciiTheme="majorBidi" w:eastAsia="Calibri" w:hAnsiTheme="majorBidi" w:cstheme="majorBidi"/>
          <w:b/>
          <w:bCs/>
          <w:sz w:val="20"/>
          <w:szCs w:val="20"/>
        </w:rPr>
        <w:lastRenderedPageBreak/>
        <w:t>Sardana</w:t>
      </w:r>
      <w:proofErr w:type="spellEnd"/>
      <w:r w:rsidRPr="0029606D">
        <w:rPr>
          <w:rFonts w:asciiTheme="majorBidi" w:eastAsia="Calibri" w:hAnsiTheme="majorBidi" w:cstheme="majorBidi"/>
          <w:b/>
          <w:bCs/>
          <w:sz w:val="20"/>
          <w:szCs w:val="20"/>
        </w:rPr>
        <w:t xml:space="preserve"> K, </w:t>
      </w:r>
      <w:proofErr w:type="spellStart"/>
      <w:r w:rsidRPr="0029606D">
        <w:rPr>
          <w:rFonts w:asciiTheme="majorBidi" w:eastAsia="Calibri" w:hAnsiTheme="majorBidi" w:cstheme="majorBidi"/>
          <w:b/>
          <w:bCs/>
          <w:sz w:val="20"/>
          <w:szCs w:val="20"/>
        </w:rPr>
        <w:t>Mahajan</w:t>
      </w:r>
      <w:proofErr w:type="spellEnd"/>
      <w:r w:rsidRPr="0029606D">
        <w:rPr>
          <w:rFonts w:asciiTheme="majorBidi" w:eastAsia="Calibri" w:hAnsiTheme="majorBidi" w:cstheme="majorBidi"/>
          <w:b/>
          <w:bCs/>
          <w:sz w:val="20"/>
          <w:szCs w:val="20"/>
        </w:rPr>
        <w:t xml:space="preserve"> S</w:t>
      </w:r>
      <w:r w:rsidR="00094625" w:rsidRPr="0029606D">
        <w:rPr>
          <w:rFonts w:asciiTheme="majorBidi" w:eastAsia="Calibri" w:hAnsiTheme="majorBidi" w:cstheme="majorBidi"/>
          <w:b/>
          <w:bCs/>
          <w:sz w:val="20"/>
          <w:szCs w:val="20"/>
        </w:rPr>
        <w:t xml:space="preserve">, and </w:t>
      </w:r>
      <w:proofErr w:type="spellStart"/>
      <w:r w:rsidR="00094625" w:rsidRPr="0029606D">
        <w:rPr>
          <w:rFonts w:asciiTheme="majorBidi" w:eastAsia="Calibri" w:hAnsiTheme="majorBidi" w:cstheme="majorBidi"/>
          <w:b/>
          <w:bCs/>
          <w:sz w:val="20"/>
          <w:szCs w:val="20"/>
        </w:rPr>
        <w:t>Sarkar</w:t>
      </w:r>
      <w:proofErr w:type="spellEnd"/>
      <w:r w:rsidR="00094625" w:rsidRPr="0029606D">
        <w:rPr>
          <w:rFonts w:asciiTheme="majorBidi" w:eastAsia="Calibri" w:hAnsiTheme="majorBidi" w:cstheme="majorBidi"/>
          <w:b/>
          <w:bCs/>
          <w:sz w:val="20"/>
          <w:szCs w:val="20"/>
        </w:rPr>
        <w:t xml:space="preserve"> R, </w:t>
      </w:r>
      <w:r w:rsidR="00944783" w:rsidRPr="0029606D">
        <w:rPr>
          <w:rFonts w:asciiTheme="majorBidi" w:eastAsia="Calibri" w:hAnsiTheme="majorBidi" w:cstheme="majorBidi"/>
          <w:b/>
          <w:bCs/>
          <w:sz w:val="20"/>
          <w:szCs w:val="20"/>
        </w:rPr>
        <w:t>(2009</w:t>
      </w:r>
      <w:r w:rsidRPr="0029606D">
        <w:rPr>
          <w:rFonts w:asciiTheme="majorBidi" w:eastAsia="Calibri" w:hAnsiTheme="majorBidi" w:cstheme="majorBidi"/>
          <w:b/>
          <w:bCs/>
          <w:sz w:val="20"/>
          <w:szCs w:val="20"/>
        </w:rPr>
        <w:t>):</w:t>
      </w:r>
      <w:r w:rsidRPr="0029606D">
        <w:rPr>
          <w:rFonts w:asciiTheme="majorBidi" w:eastAsia="Calibri" w:hAnsiTheme="majorBidi" w:cstheme="majorBidi"/>
          <w:sz w:val="20"/>
          <w:szCs w:val="20"/>
        </w:rPr>
        <w:t xml:space="preserve"> The Spectrum of Skin Disease </w:t>
      </w:r>
      <w:proofErr w:type="gramStart"/>
      <w:r w:rsidRPr="0029606D">
        <w:rPr>
          <w:rFonts w:asciiTheme="majorBidi" w:eastAsia="Calibri" w:hAnsiTheme="majorBidi" w:cstheme="majorBidi"/>
          <w:sz w:val="20"/>
          <w:szCs w:val="20"/>
        </w:rPr>
        <w:t>Among</w:t>
      </w:r>
      <w:proofErr w:type="gramEnd"/>
      <w:r w:rsidRPr="0029606D">
        <w:rPr>
          <w:rFonts w:asciiTheme="majorBidi" w:eastAsia="Calibri" w:hAnsiTheme="majorBidi" w:cstheme="majorBidi"/>
          <w:sz w:val="20"/>
          <w:szCs w:val="20"/>
        </w:rPr>
        <w:t xml:space="preserve"> Indian</w:t>
      </w:r>
      <w:r w:rsidR="00094625" w:rsidRPr="0029606D">
        <w:rPr>
          <w:rFonts w:asciiTheme="majorBidi" w:eastAsia="Calibri" w:hAnsiTheme="majorBidi" w:cstheme="majorBidi"/>
          <w:sz w:val="20"/>
          <w:szCs w:val="20"/>
        </w:rPr>
        <w:t xml:space="preserve"> </w:t>
      </w:r>
      <w:r w:rsidRPr="0029606D">
        <w:rPr>
          <w:rFonts w:asciiTheme="majorBidi" w:eastAsia="Calibri" w:hAnsiTheme="majorBidi" w:cstheme="majorBidi"/>
          <w:sz w:val="20"/>
          <w:szCs w:val="20"/>
        </w:rPr>
        <w:t xml:space="preserve">Children. </w:t>
      </w:r>
      <w:proofErr w:type="spellStart"/>
      <w:r w:rsidRPr="0029606D">
        <w:rPr>
          <w:rFonts w:asciiTheme="majorBidi" w:eastAsia="Calibri" w:hAnsiTheme="majorBidi" w:cstheme="majorBidi"/>
          <w:sz w:val="20"/>
          <w:szCs w:val="20"/>
        </w:rPr>
        <w:t>Pediatr</w:t>
      </w:r>
      <w:proofErr w:type="spellEnd"/>
      <w:r w:rsidR="00094625" w:rsidRPr="0029606D">
        <w:rPr>
          <w:rFonts w:asciiTheme="majorBidi" w:eastAsia="Calibri" w:hAnsiTheme="majorBidi" w:cstheme="majorBidi"/>
          <w:sz w:val="20"/>
          <w:szCs w:val="20"/>
        </w:rPr>
        <w:t xml:space="preserve"> </w:t>
      </w:r>
      <w:proofErr w:type="spellStart"/>
      <w:r w:rsidRPr="0029606D">
        <w:rPr>
          <w:rFonts w:asciiTheme="majorBidi" w:eastAsia="Calibri" w:hAnsiTheme="majorBidi" w:cstheme="majorBidi"/>
          <w:sz w:val="20"/>
          <w:szCs w:val="20"/>
        </w:rPr>
        <w:t>Dermatol</w:t>
      </w:r>
      <w:proofErr w:type="spellEnd"/>
      <w:r w:rsidRPr="0029606D">
        <w:rPr>
          <w:rFonts w:asciiTheme="majorBidi" w:eastAsia="Calibri" w:hAnsiTheme="majorBidi" w:cstheme="majorBidi"/>
          <w:sz w:val="20"/>
          <w:szCs w:val="20"/>
        </w:rPr>
        <w:t xml:space="preserve"> 2009; 26: 6-13.</w:t>
      </w:r>
    </w:p>
    <w:p w:rsidR="00D9114B" w:rsidRPr="0029606D" w:rsidRDefault="00D9114B" w:rsidP="00013C26">
      <w:pPr>
        <w:tabs>
          <w:tab w:val="right" w:pos="426"/>
        </w:tabs>
        <w:autoSpaceDE w:val="0"/>
        <w:autoSpaceDN w:val="0"/>
        <w:bidi w:val="0"/>
        <w:adjustRightInd w:val="0"/>
        <w:spacing w:after="0" w:line="240" w:lineRule="auto"/>
        <w:ind w:left="284" w:hanging="284"/>
        <w:jc w:val="both"/>
        <w:rPr>
          <w:rFonts w:asciiTheme="majorBidi" w:eastAsia="Calibri" w:hAnsiTheme="majorBidi" w:cstheme="majorBidi"/>
          <w:sz w:val="20"/>
          <w:szCs w:val="20"/>
        </w:rPr>
      </w:pPr>
      <w:r w:rsidRPr="0029606D">
        <w:rPr>
          <w:rFonts w:asciiTheme="majorBidi" w:eastAsia="Calibri" w:hAnsiTheme="majorBidi" w:cstheme="majorBidi"/>
          <w:b/>
          <w:bCs/>
          <w:sz w:val="20"/>
          <w:szCs w:val="20"/>
        </w:rPr>
        <w:t xml:space="preserve">Tamer E, </w:t>
      </w:r>
      <w:proofErr w:type="spellStart"/>
      <w:r w:rsidRPr="0029606D">
        <w:rPr>
          <w:rFonts w:asciiTheme="majorBidi" w:eastAsia="Calibri" w:hAnsiTheme="majorBidi" w:cstheme="majorBidi"/>
          <w:b/>
          <w:bCs/>
          <w:sz w:val="20"/>
          <w:szCs w:val="20"/>
        </w:rPr>
        <w:t>Ilhan</w:t>
      </w:r>
      <w:proofErr w:type="spellEnd"/>
      <w:r w:rsidRPr="0029606D">
        <w:rPr>
          <w:rFonts w:asciiTheme="majorBidi" w:eastAsia="Calibri" w:hAnsiTheme="majorBidi" w:cstheme="majorBidi"/>
          <w:b/>
          <w:bCs/>
          <w:sz w:val="20"/>
          <w:szCs w:val="20"/>
        </w:rPr>
        <w:t xml:space="preserve"> MN, and </w:t>
      </w:r>
      <w:proofErr w:type="spellStart"/>
      <w:r w:rsidRPr="0029606D">
        <w:rPr>
          <w:rFonts w:asciiTheme="majorBidi" w:eastAsia="Calibri" w:hAnsiTheme="majorBidi" w:cstheme="majorBidi"/>
          <w:b/>
          <w:bCs/>
          <w:sz w:val="20"/>
          <w:szCs w:val="20"/>
        </w:rPr>
        <w:t>Polat</w:t>
      </w:r>
      <w:proofErr w:type="spellEnd"/>
      <w:r w:rsidRPr="0029606D">
        <w:rPr>
          <w:rFonts w:asciiTheme="majorBidi" w:eastAsia="Calibri" w:hAnsiTheme="majorBidi" w:cstheme="majorBidi"/>
          <w:b/>
          <w:bCs/>
          <w:sz w:val="20"/>
          <w:szCs w:val="20"/>
        </w:rPr>
        <w:t xml:space="preserve"> M, (2008):</w:t>
      </w:r>
      <w:r w:rsidRPr="0029606D">
        <w:rPr>
          <w:rFonts w:asciiTheme="majorBidi" w:eastAsia="Calibri" w:hAnsiTheme="majorBidi" w:cstheme="majorBidi"/>
          <w:sz w:val="20"/>
          <w:szCs w:val="20"/>
        </w:rPr>
        <w:t xml:space="preserve"> Prevalence of skin diseases among pediatric</w:t>
      </w:r>
      <w:r w:rsidR="00181F74" w:rsidRPr="0029606D">
        <w:rPr>
          <w:rFonts w:asciiTheme="majorBidi" w:eastAsia="Calibri" w:hAnsiTheme="majorBidi" w:cstheme="majorBidi"/>
          <w:sz w:val="20"/>
          <w:szCs w:val="20"/>
        </w:rPr>
        <w:t xml:space="preserve"> </w:t>
      </w:r>
      <w:r w:rsidRPr="0029606D">
        <w:rPr>
          <w:rFonts w:asciiTheme="majorBidi" w:eastAsia="Calibri" w:hAnsiTheme="majorBidi" w:cstheme="majorBidi"/>
          <w:sz w:val="20"/>
          <w:szCs w:val="20"/>
        </w:rPr>
        <w:t xml:space="preserve">patients in Turkey. J </w:t>
      </w:r>
      <w:proofErr w:type="spellStart"/>
      <w:r w:rsidRPr="0029606D">
        <w:rPr>
          <w:rFonts w:asciiTheme="majorBidi" w:eastAsia="Calibri" w:hAnsiTheme="majorBidi" w:cstheme="majorBidi"/>
          <w:sz w:val="20"/>
          <w:szCs w:val="20"/>
        </w:rPr>
        <w:t>Dermatol</w:t>
      </w:r>
      <w:proofErr w:type="spellEnd"/>
      <w:r w:rsidRPr="0029606D">
        <w:rPr>
          <w:rFonts w:asciiTheme="majorBidi" w:eastAsia="Calibri" w:hAnsiTheme="majorBidi" w:cstheme="majorBidi"/>
          <w:sz w:val="20"/>
          <w:szCs w:val="20"/>
        </w:rPr>
        <w:t xml:space="preserve"> 2008; 35: 413-418.</w:t>
      </w:r>
    </w:p>
    <w:p w:rsidR="00D9114B" w:rsidRPr="0029606D" w:rsidRDefault="00CC46BC" w:rsidP="00013C26">
      <w:pPr>
        <w:pStyle w:val="Heading1"/>
        <w:shd w:val="clear" w:color="auto" w:fill="FFFFFF"/>
        <w:tabs>
          <w:tab w:val="right" w:pos="426"/>
        </w:tabs>
        <w:bidi w:val="0"/>
        <w:spacing w:before="0" w:after="0"/>
        <w:ind w:left="284" w:hanging="284"/>
        <w:jc w:val="both"/>
        <w:rPr>
          <w:rFonts w:asciiTheme="majorBidi" w:eastAsia="Calibri" w:hAnsiTheme="majorBidi" w:cstheme="majorBidi"/>
          <w:b w:val="0"/>
          <w:bCs w:val="0"/>
          <w:kern w:val="0"/>
          <w:sz w:val="20"/>
          <w:szCs w:val="20"/>
        </w:rPr>
      </w:pPr>
      <w:hyperlink r:id="rId30" w:history="1">
        <w:r w:rsidR="00D9114B" w:rsidRPr="0029606D">
          <w:rPr>
            <w:rStyle w:val="Hyperlink"/>
            <w:rFonts w:asciiTheme="majorBidi" w:eastAsia="Calibri" w:hAnsiTheme="majorBidi" w:cstheme="majorBidi"/>
            <w:color w:val="auto"/>
            <w:kern w:val="0"/>
            <w:sz w:val="20"/>
            <w:szCs w:val="20"/>
            <w:u w:val="none"/>
          </w:rPr>
          <w:t>Tamer E</w:t>
        </w:r>
      </w:hyperlink>
      <w:r w:rsidR="00D9114B" w:rsidRPr="0029606D">
        <w:rPr>
          <w:rFonts w:asciiTheme="majorBidi" w:eastAsia="Calibri" w:hAnsiTheme="majorBidi" w:cstheme="majorBidi"/>
          <w:kern w:val="0"/>
          <w:sz w:val="20"/>
          <w:szCs w:val="20"/>
        </w:rPr>
        <w:t>1, </w:t>
      </w:r>
      <w:proofErr w:type="spellStart"/>
      <w:r w:rsidRPr="0029606D">
        <w:rPr>
          <w:sz w:val="20"/>
          <w:szCs w:val="20"/>
        </w:rPr>
        <w:fldChar w:fldCharType="begin"/>
      </w:r>
      <w:r w:rsidR="00D8398C" w:rsidRPr="0029606D">
        <w:rPr>
          <w:sz w:val="20"/>
          <w:szCs w:val="20"/>
        </w:rPr>
        <w:instrText>HYPERLINK "http://www.ncbi.nlm.nih.gov/pubmed?term=Ilhan%20MN%5BAuthor%5D&amp;cauthor=true&amp;cauthor_uid=18705828"</w:instrText>
      </w:r>
      <w:r w:rsidRPr="0029606D">
        <w:rPr>
          <w:sz w:val="20"/>
          <w:szCs w:val="20"/>
        </w:rPr>
        <w:fldChar w:fldCharType="separate"/>
      </w:r>
      <w:r w:rsidR="00D9114B" w:rsidRPr="0029606D">
        <w:rPr>
          <w:rStyle w:val="Hyperlink"/>
          <w:rFonts w:asciiTheme="majorBidi" w:eastAsia="Calibri" w:hAnsiTheme="majorBidi" w:cstheme="majorBidi"/>
          <w:color w:val="auto"/>
          <w:kern w:val="0"/>
          <w:sz w:val="20"/>
          <w:szCs w:val="20"/>
          <w:u w:val="none"/>
        </w:rPr>
        <w:t>Ilhan</w:t>
      </w:r>
      <w:proofErr w:type="spellEnd"/>
      <w:r w:rsidR="00D9114B" w:rsidRPr="0029606D">
        <w:rPr>
          <w:rStyle w:val="Hyperlink"/>
          <w:rFonts w:asciiTheme="majorBidi" w:eastAsia="Calibri" w:hAnsiTheme="majorBidi" w:cstheme="majorBidi"/>
          <w:color w:val="auto"/>
          <w:kern w:val="0"/>
          <w:sz w:val="20"/>
          <w:szCs w:val="20"/>
          <w:u w:val="none"/>
        </w:rPr>
        <w:t xml:space="preserve"> MN</w:t>
      </w:r>
      <w:r w:rsidRPr="0029606D">
        <w:rPr>
          <w:sz w:val="20"/>
          <w:szCs w:val="20"/>
        </w:rPr>
        <w:fldChar w:fldCharType="end"/>
      </w:r>
      <w:r w:rsidR="00D9114B" w:rsidRPr="0029606D">
        <w:rPr>
          <w:rFonts w:asciiTheme="majorBidi" w:eastAsia="Calibri" w:hAnsiTheme="majorBidi" w:cstheme="majorBidi"/>
          <w:kern w:val="0"/>
          <w:sz w:val="20"/>
          <w:szCs w:val="20"/>
        </w:rPr>
        <w:t>, </w:t>
      </w:r>
      <w:proofErr w:type="spellStart"/>
      <w:r w:rsidRPr="0029606D">
        <w:rPr>
          <w:sz w:val="20"/>
          <w:szCs w:val="20"/>
        </w:rPr>
        <w:fldChar w:fldCharType="begin"/>
      </w:r>
      <w:r w:rsidR="00D8398C" w:rsidRPr="0029606D">
        <w:rPr>
          <w:sz w:val="20"/>
          <w:szCs w:val="20"/>
        </w:rPr>
        <w:instrText>HYPERLINK "http://www.ncbi.nlm.nih.gov/pubmed?term=Polat%20M%5BAuthor%5D&amp;cauthor=true&amp;cauthor_uid=18705828"</w:instrText>
      </w:r>
      <w:r w:rsidRPr="0029606D">
        <w:rPr>
          <w:sz w:val="20"/>
          <w:szCs w:val="20"/>
        </w:rPr>
        <w:fldChar w:fldCharType="separate"/>
      </w:r>
      <w:r w:rsidR="00D9114B" w:rsidRPr="0029606D">
        <w:rPr>
          <w:rStyle w:val="Hyperlink"/>
          <w:rFonts w:asciiTheme="majorBidi" w:eastAsia="Calibri" w:hAnsiTheme="majorBidi" w:cstheme="majorBidi"/>
          <w:color w:val="auto"/>
          <w:kern w:val="0"/>
          <w:sz w:val="20"/>
          <w:szCs w:val="20"/>
          <w:u w:val="none"/>
        </w:rPr>
        <w:t>Polat</w:t>
      </w:r>
      <w:proofErr w:type="spellEnd"/>
      <w:r w:rsidR="00D9114B" w:rsidRPr="0029606D">
        <w:rPr>
          <w:rStyle w:val="Hyperlink"/>
          <w:rFonts w:asciiTheme="majorBidi" w:eastAsia="Calibri" w:hAnsiTheme="majorBidi" w:cstheme="majorBidi"/>
          <w:color w:val="auto"/>
          <w:kern w:val="0"/>
          <w:sz w:val="20"/>
          <w:szCs w:val="20"/>
          <w:u w:val="none"/>
        </w:rPr>
        <w:t xml:space="preserve"> M</w:t>
      </w:r>
      <w:r w:rsidRPr="0029606D">
        <w:rPr>
          <w:sz w:val="20"/>
          <w:szCs w:val="20"/>
        </w:rPr>
        <w:fldChar w:fldCharType="end"/>
      </w:r>
      <w:r w:rsidR="00D9114B" w:rsidRPr="0029606D">
        <w:rPr>
          <w:rFonts w:asciiTheme="majorBidi" w:eastAsia="Calibri" w:hAnsiTheme="majorBidi" w:cstheme="majorBidi"/>
          <w:kern w:val="0"/>
          <w:sz w:val="20"/>
          <w:szCs w:val="20"/>
        </w:rPr>
        <w:t>, </w:t>
      </w:r>
      <w:proofErr w:type="spellStart"/>
      <w:r w:rsidRPr="0029606D">
        <w:rPr>
          <w:sz w:val="20"/>
          <w:szCs w:val="20"/>
        </w:rPr>
        <w:fldChar w:fldCharType="begin"/>
      </w:r>
      <w:r w:rsidR="00D8398C" w:rsidRPr="0029606D">
        <w:rPr>
          <w:sz w:val="20"/>
          <w:szCs w:val="20"/>
        </w:rPr>
        <w:instrText>HYPERLINK "http://www.ncbi.nlm.nih.gov/pubmed?term=Lenk%20N%5BAuthor%5D&amp;cauthor=true&amp;cauthor_uid=18705828"</w:instrText>
      </w:r>
      <w:r w:rsidRPr="0029606D">
        <w:rPr>
          <w:sz w:val="20"/>
          <w:szCs w:val="20"/>
        </w:rPr>
        <w:fldChar w:fldCharType="separate"/>
      </w:r>
      <w:r w:rsidR="00D9114B" w:rsidRPr="0029606D">
        <w:rPr>
          <w:rStyle w:val="Hyperlink"/>
          <w:rFonts w:asciiTheme="majorBidi" w:eastAsia="Calibri" w:hAnsiTheme="majorBidi" w:cstheme="majorBidi"/>
          <w:color w:val="auto"/>
          <w:kern w:val="0"/>
          <w:sz w:val="20"/>
          <w:szCs w:val="20"/>
          <w:u w:val="none"/>
        </w:rPr>
        <w:t>Lenk</w:t>
      </w:r>
      <w:proofErr w:type="spellEnd"/>
      <w:r w:rsidR="00D9114B" w:rsidRPr="0029606D">
        <w:rPr>
          <w:rStyle w:val="Hyperlink"/>
          <w:rFonts w:asciiTheme="majorBidi" w:eastAsia="Calibri" w:hAnsiTheme="majorBidi" w:cstheme="majorBidi"/>
          <w:color w:val="auto"/>
          <w:kern w:val="0"/>
          <w:sz w:val="20"/>
          <w:szCs w:val="20"/>
          <w:u w:val="none"/>
        </w:rPr>
        <w:t xml:space="preserve"> N</w:t>
      </w:r>
      <w:r w:rsidRPr="0029606D">
        <w:rPr>
          <w:sz w:val="20"/>
          <w:szCs w:val="20"/>
        </w:rPr>
        <w:fldChar w:fldCharType="end"/>
      </w:r>
      <w:r w:rsidR="00D9114B" w:rsidRPr="0029606D">
        <w:rPr>
          <w:rFonts w:asciiTheme="majorBidi" w:eastAsia="Calibri" w:hAnsiTheme="majorBidi" w:cstheme="majorBidi"/>
          <w:kern w:val="0"/>
          <w:sz w:val="20"/>
          <w:szCs w:val="20"/>
        </w:rPr>
        <w:t>, and</w:t>
      </w:r>
      <w:r w:rsidR="00181F74" w:rsidRPr="0029606D">
        <w:rPr>
          <w:rFonts w:asciiTheme="majorBidi" w:eastAsia="Calibri" w:hAnsiTheme="majorBidi" w:cstheme="majorBidi"/>
          <w:kern w:val="0"/>
          <w:sz w:val="20"/>
          <w:szCs w:val="20"/>
        </w:rPr>
        <w:t xml:space="preserve"> </w:t>
      </w:r>
      <w:hyperlink r:id="rId31" w:history="1">
        <w:proofErr w:type="spellStart"/>
        <w:r w:rsidR="00D9114B" w:rsidRPr="0029606D">
          <w:rPr>
            <w:rStyle w:val="Hyperlink"/>
            <w:rFonts w:asciiTheme="majorBidi" w:eastAsia="Calibri" w:hAnsiTheme="majorBidi" w:cstheme="majorBidi"/>
            <w:color w:val="auto"/>
            <w:kern w:val="0"/>
            <w:sz w:val="20"/>
            <w:szCs w:val="20"/>
            <w:u w:val="none"/>
          </w:rPr>
          <w:t>Alli</w:t>
        </w:r>
        <w:proofErr w:type="spellEnd"/>
        <w:r w:rsidR="00D9114B" w:rsidRPr="0029606D">
          <w:rPr>
            <w:rStyle w:val="Hyperlink"/>
            <w:rFonts w:asciiTheme="majorBidi" w:eastAsia="Calibri" w:hAnsiTheme="majorBidi" w:cstheme="majorBidi"/>
            <w:color w:val="auto"/>
            <w:kern w:val="0"/>
            <w:sz w:val="20"/>
            <w:szCs w:val="20"/>
            <w:u w:val="none"/>
          </w:rPr>
          <w:t xml:space="preserve"> N</w:t>
        </w:r>
      </w:hyperlink>
      <w:r w:rsidR="00D9114B" w:rsidRPr="0029606D">
        <w:rPr>
          <w:rFonts w:asciiTheme="majorBidi" w:eastAsia="Calibri" w:hAnsiTheme="majorBidi" w:cstheme="majorBidi"/>
          <w:kern w:val="0"/>
          <w:sz w:val="20"/>
          <w:szCs w:val="20"/>
        </w:rPr>
        <w:t>,</w:t>
      </w:r>
      <w:r w:rsidR="00094625" w:rsidRPr="0029606D">
        <w:rPr>
          <w:rFonts w:asciiTheme="majorBidi" w:eastAsia="Calibri" w:hAnsiTheme="majorBidi" w:cstheme="majorBidi"/>
          <w:kern w:val="0"/>
          <w:sz w:val="20"/>
          <w:szCs w:val="20"/>
        </w:rPr>
        <w:t xml:space="preserve"> </w:t>
      </w:r>
      <w:r w:rsidR="00D9114B" w:rsidRPr="0029606D">
        <w:rPr>
          <w:rFonts w:asciiTheme="majorBidi" w:eastAsia="Calibri" w:hAnsiTheme="majorBidi" w:cstheme="majorBidi"/>
          <w:kern w:val="0"/>
          <w:sz w:val="20"/>
          <w:szCs w:val="20"/>
        </w:rPr>
        <w:t>(2008):</w:t>
      </w:r>
      <w:r w:rsidR="00EC47C7" w:rsidRPr="0029606D">
        <w:rPr>
          <w:rFonts w:asciiTheme="majorBidi" w:eastAsiaTheme="minorEastAsia" w:hAnsiTheme="majorBidi" w:cstheme="majorBidi" w:hint="eastAsia"/>
          <w:kern w:val="0"/>
          <w:sz w:val="20"/>
          <w:szCs w:val="20"/>
          <w:lang w:eastAsia="zh-CN"/>
        </w:rPr>
        <w:t xml:space="preserve"> </w:t>
      </w:r>
      <w:r w:rsidR="00D9114B" w:rsidRPr="0029606D">
        <w:rPr>
          <w:rFonts w:asciiTheme="majorBidi" w:eastAsia="Calibri" w:hAnsiTheme="majorBidi" w:cstheme="majorBidi"/>
          <w:b w:val="0"/>
          <w:bCs w:val="0"/>
          <w:kern w:val="0"/>
          <w:sz w:val="20"/>
          <w:szCs w:val="20"/>
        </w:rPr>
        <w:t>Prevalence of skin diseases among pediatric pati</w:t>
      </w:r>
      <w:r w:rsidR="00094625" w:rsidRPr="0029606D">
        <w:rPr>
          <w:rFonts w:asciiTheme="majorBidi" w:eastAsia="Calibri" w:hAnsiTheme="majorBidi" w:cstheme="majorBidi"/>
          <w:b w:val="0"/>
          <w:bCs w:val="0"/>
          <w:kern w:val="0"/>
          <w:sz w:val="20"/>
          <w:szCs w:val="20"/>
        </w:rPr>
        <w:t>ents in Turkey.</w:t>
      </w:r>
      <w:r w:rsidR="0029606D" w:rsidRPr="0029606D">
        <w:rPr>
          <w:rFonts w:asciiTheme="majorBidi" w:eastAsiaTheme="minorEastAsia" w:hAnsiTheme="majorBidi" w:cstheme="majorBidi" w:hint="eastAsia"/>
          <w:b w:val="0"/>
          <w:bCs w:val="0"/>
          <w:kern w:val="0"/>
          <w:sz w:val="20"/>
          <w:szCs w:val="20"/>
          <w:lang w:eastAsia="zh-CN"/>
        </w:rPr>
        <w:t xml:space="preserve"> </w:t>
      </w:r>
      <w:r w:rsidR="00094625" w:rsidRPr="0029606D">
        <w:rPr>
          <w:rFonts w:asciiTheme="majorBidi" w:eastAsia="Calibri" w:hAnsiTheme="majorBidi" w:cstheme="majorBidi"/>
          <w:b w:val="0"/>
          <w:bCs w:val="0"/>
          <w:kern w:val="0"/>
          <w:sz w:val="20"/>
          <w:szCs w:val="20"/>
        </w:rPr>
        <w:t>Jul</w:t>
      </w:r>
      <w:proofErr w:type="gramStart"/>
      <w:r w:rsidR="00094625" w:rsidRPr="0029606D">
        <w:rPr>
          <w:rFonts w:asciiTheme="majorBidi" w:eastAsia="Calibri" w:hAnsiTheme="majorBidi" w:cstheme="majorBidi"/>
          <w:b w:val="0"/>
          <w:bCs w:val="0"/>
          <w:kern w:val="0"/>
          <w:sz w:val="20"/>
          <w:szCs w:val="20"/>
        </w:rPr>
        <w:t>;35</w:t>
      </w:r>
      <w:proofErr w:type="gramEnd"/>
      <w:r w:rsidR="00094625" w:rsidRPr="0029606D">
        <w:rPr>
          <w:rFonts w:asciiTheme="majorBidi" w:eastAsia="Calibri" w:hAnsiTheme="majorBidi" w:cstheme="majorBidi"/>
          <w:b w:val="0"/>
          <w:bCs w:val="0"/>
          <w:kern w:val="0"/>
          <w:sz w:val="20"/>
          <w:szCs w:val="20"/>
        </w:rPr>
        <w:t>(7):413-8.</w:t>
      </w:r>
      <w:r w:rsidR="0029606D" w:rsidRPr="0029606D">
        <w:rPr>
          <w:rFonts w:asciiTheme="majorBidi" w:eastAsiaTheme="minorEastAsia" w:hAnsiTheme="majorBidi" w:cstheme="majorBidi" w:hint="eastAsia"/>
          <w:b w:val="0"/>
          <w:bCs w:val="0"/>
          <w:kern w:val="0"/>
          <w:sz w:val="20"/>
          <w:szCs w:val="20"/>
          <w:lang w:eastAsia="zh-CN"/>
        </w:rPr>
        <w:t xml:space="preserve"> </w:t>
      </w:r>
      <w:r w:rsidR="00094625" w:rsidRPr="0029606D">
        <w:rPr>
          <w:rFonts w:asciiTheme="majorBidi" w:eastAsia="Calibri" w:hAnsiTheme="majorBidi" w:cstheme="majorBidi"/>
          <w:b w:val="0"/>
          <w:bCs w:val="0"/>
          <w:kern w:val="0"/>
          <w:sz w:val="20"/>
          <w:szCs w:val="20"/>
        </w:rPr>
        <w:t>doi:</w:t>
      </w:r>
      <w:r w:rsidR="00D9114B" w:rsidRPr="0029606D">
        <w:rPr>
          <w:rFonts w:asciiTheme="majorBidi" w:eastAsia="Calibri" w:hAnsiTheme="majorBidi" w:cstheme="majorBidi"/>
          <w:b w:val="0"/>
          <w:bCs w:val="0"/>
          <w:kern w:val="0"/>
          <w:sz w:val="20"/>
          <w:szCs w:val="20"/>
        </w:rPr>
        <w:t>10.1111/j.1346-8138.2008.00495.x.</w:t>
      </w:r>
    </w:p>
    <w:p w:rsidR="00D9114B" w:rsidRPr="0029606D" w:rsidRDefault="00D9114B" w:rsidP="00013C26">
      <w:pPr>
        <w:tabs>
          <w:tab w:val="right" w:pos="426"/>
        </w:tabs>
        <w:autoSpaceDE w:val="0"/>
        <w:autoSpaceDN w:val="0"/>
        <w:bidi w:val="0"/>
        <w:adjustRightInd w:val="0"/>
        <w:spacing w:after="0" w:line="240" w:lineRule="auto"/>
        <w:ind w:left="284" w:hanging="284"/>
        <w:jc w:val="both"/>
        <w:rPr>
          <w:rFonts w:asciiTheme="majorBidi" w:eastAsia="Calibri" w:hAnsiTheme="majorBidi" w:cstheme="majorBidi"/>
          <w:sz w:val="20"/>
          <w:szCs w:val="20"/>
        </w:rPr>
      </w:pPr>
      <w:r w:rsidRPr="0029606D">
        <w:rPr>
          <w:rFonts w:asciiTheme="majorBidi" w:eastAsia="Calibri" w:hAnsiTheme="majorBidi" w:cstheme="majorBidi"/>
          <w:b/>
          <w:bCs/>
          <w:sz w:val="20"/>
          <w:szCs w:val="20"/>
        </w:rPr>
        <w:t xml:space="preserve">Van </w:t>
      </w:r>
      <w:proofErr w:type="spellStart"/>
      <w:r w:rsidRPr="0029606D">
        <w:rPr>
          <w:rFonts w:asciiTheme="majorBidi" w:eastAsia="Calibri" w:hAnsiTheme="majorBidi" w:cstheme="majorBidi"/>
          <w:b/>
          <w:bCs/>
          <w:sz w:val="20"/>
          <w:szCs w:val="20"/>
        </w:rPr>
        <w:t>Haalen</w:t>
      </w:r>
      <w:proofErr w:type="spellEnd"/>
      <w:r w:rsidRPr="0029606D">
        <w:rPr>
          <w:rFonts w:asciiTheme="majorBidi" w:eastAsia="Calibri" w:hAnsiTheme="majorBidi" w:cstheme="majorBidi"/>
          <w:b/>
          <w:bCs/>
          <w:sz w:val="20"/>
          <w:szCs w:val="20"/>
        </w:rPr>
        <w:t xml:space="preserve"> FM, </w:t>
      </w:r>
      <w:proofErr w:type="spellStart"/>
      <w:r w:rsidRPr="0029606D">
        <w:rPr>
          <w:rFonts w:asciiTheme="majorBidi" w:eastAsia="Calibri" w:hAnsiTheme="majorBidi" w:cstheme="majorBidi"/>
          <w:b/>
          <w:bCs/>
          <w:sz w:val="20"/>
          <w:szCs w:val="20"/>
        </w:rPr>
        <w:t>Bruggink</w:t>
      </w:r>
      <w:proofErr w:type="spellEnd"/>
      <w:r w:rsidRPr="0029606D">
        <w:rPr>
          <w:rFonts w:asciiTheme="majorBidi" w:eastAsia="Calibri" w:hAnsiTheme="majorBidi" w:cstheme="majorBidi"/>
          <w:b/>
          <w:bCs/>
          <w:sz w:val="20"/>
          <w:szCs w:val="20"/>
        </w:rPr>
        <w:t xml:space="preserve"> SC, </w:t>
      </w:r>
      <w:proofErr w:type="spellStart"/>
      <w:r w:rsidRPr="0029606D">
        <w:rPr>
          <w:rFonts w:asciiTheme="majorBidi" w:eastAsia="Calibri" w:hAnsiTheme="majorBidi" w:cstheme="majorBidi"/>
          <w:b/>
          <w:bCs/>
          <w:sz w:val="20"/>
          <w:szCs w:val="20"/>
        </w:rPr>
        <w:t>Gusseklo</w:t>
      </w:r>
      <w:r w:rsidR="00094625" w:rsidRPr="0029606D">
        <w:rPr>
          <w:rFonts w:asciiTheme="majorBidi" w:eastAsia="Calibri" w:hAnsiTheme="majorBidi" w:cstheme="majorBidi"/>
          <w:b/>
          <w:bCs/>
          <w:sz w:val="20"/>
          <w:szCs w:val="20"/>
        </w:rPr>
        <w:t>o</w:t>
      </w:r>
      <w:proofErr w:type="spellEnd"/>
      <w:r w:rsidR="00094625" w:rsidRPr="0029606D">
        <w:rPr>
          <w:rFonts w:asciiTheme="majorBidi" w:eastAsia="Calibri" w:hAnsiTheme="majorBidi" w:cstheme="majorBidi"/>
          <w:b/>
          <w:bCs/>
          <w:sz w:val="20"/>
          <w:szCs w:val="20"/>
        </w:rPr>
        <w:t xml:space="preserve"> J, </w:t>
      </w:r>
      <w:proofErr w:type="spellStart"/>
      <w:r w:rsidR="00094625" w:rsidRPr="0029606D">
        <w:rPr>
          <w:rFonts w:asciiTheme="majorBidi" w:eastAsia="Calibri" w:hAnsiTheme="majorBidi" w:cstheme="majorBidi"/>
          <w:b/>
          <w:bCs/>
          <w:sz w:val="20"/>
          <w:szCs w:val="20"/>
        </w:rPr>
        <w:t>Assendelft</w:t>
      </w:r>
      <w:proofErr w:type="spellEnd"/>
      <w:r w:rsidR="00094625" w:rsidRPr="0029606D">
        <w:rPr>
          <w:rFonts w:asciiTheme="majorBidi" w:eastAsia="Calibri" w:hAnsiTheme="majorBidi" w:cstheme="majorBidi"/>
          <w:b/>
          <w:bCs/>
          <w:sz w:val="20"/>
          <w:szCs w:val="20"/>
        </w:rPr>
        <w:t xml:space="preserve"> WJ, and </w:t>
      </w:r>
      <w:proofErr w:type="spellStart"/>
      <w:r w:rsidR="00094625" w:rsidRPr="0029606D">
        <w:rPr>
          <w:rFonts w:asciiTheme="majorBidi" w:eastAsia="Calibri" w:hAnsiTheme="majorBidi" w:cstheme="majorBidi"/>
          <w:b/>
          <w:bCs/>
          <w:sz w:val="20"/>
          <w:szCs w:val="20"/>
        </w:rPr>
        <w:t>Eekhof</w:t>
      </w:r>
      <w:proofErr w:type="spellEnd"/>
      <w:r w:rsidR="00094625" w:rsidRPr="0029606D">
        <w:rPr>
          <w:rFonts w:asciiTheme="majorBidi" w:eastAsia="Calibri" w:hAnsiTheme="majorBidi" w:cstheme="majorBidi"/>
          <w:b/>
          <w:bCs/>
          <w:sz w:val="20"/>
          <w:szCs w:val="20"/>
        </w:rPr>
        <w:t xml:space="preserve"> JA, </w:t>
      </w:r>
      <w:r w:rsidRPr="0029606D">
        <w:rPr>
          <w:rFonts w:asciiTheme="majorBidi" w:eastAsia="Calibri" w:hAnsiTheme="majorBidi" w:cstheme="majorBidi"/>
          <w:b/>
          <w:bCs/>
          <w:sz w:val="20"/>
          <w:szCs w:val="20"/>
        </w:rPr>
        <w:t>(2009):</w:t>
      </w:r>
      <w:r w:rsidRPr="0029606D">
        <w:rPr>
          <w:rFonts w:asciiTheme="majorBidi" w:eastAsia="Calibri" w:hAnsiTheme="majorBidi" w:cstheme="majorBidi"/>
          <w:sz w:val="20"/>
          <w:szCs w:val="20"/>
        </w:rPr>
        <w:t xml:space="preserve"> Warts in primary school children: prevalence and relation with environmental factors. British Journal of </w:t>
      </w:r>
      <w:r w:rsidR="00166182" w:rsidRPr="0029606D">
        <w:rPr>
          <w:rFonts w:asciiTheme="majorBidi" w:eastAsia="Calibri" w:hAnsiTheme="majorBidi" w:cstheme="majorBidi"/>
          <w:sz w:val="20"/>
          <w:szCs w:val="20"/>
        </w:rPr>
        <w:t>Dermatology</w:t>
      </w:r>
      <w:r w:rsidRPr="0029606D">
        <w:rPr>
          <w:rFonts w:asciiTheme="majorBidi" w:eastAsia="Calibri" w:hAnsiTheme="majorBidi" w:cstheme="majorBidi"/>
          <w:sz w:val="20"/>
          <w:szCs w:val="20"/>
        </w:rPr>
        <w:t xml:space="preserve"> 2009; 161: 148-152.</w:t>
      </w:r>
    </w:p>
    <w:p w:rsidR="00D9114B" w:rsidRPr="0029606D" w:rsidRDefault="00D9114B" w:rsidP="00094625">
      <w:pPr>
        <w:tabs>
          <w:tab w:val="right" w:pos="142"/>
          <w:tab w:val="right" w:pos="284"/>
          <w:tab w:val="right" w:pos="426"/>
          <w:tab w:val="right" w:pos="567"/>
        </w:tabs>
        <w:bidi w:val="0"/>
        <w:spacing w:after="0" w:line="240" w:lineRule="auto"/>
        <w:ind w:left="284" w:hanging="284"/>
        <w:jc w:val="both"/>
        <w:rPr>
          <w:rFonts w:asciiTheme="majorBidi" w:eastAsia="Calibri" w:hAnsiTheme="majorBidi" w:cstheme="majorBidi"/>
          <w:sz w:val="20"/>
          <w:szCs w:val="20"/>
        </w:rPr>
      </w:pPr>
      <w:proofErr w:type="spellStart"/>
      <w:r w:rsidRPr="0029606D">
        <w:rPr>
          <w:rFonts w:asciiTheme="majorBidi" w:eastAsia="Calibri" w:hAnsiTheme="majorBidi" w:cstheme="majorBidi"/>
          <w:b/>
          <w:bCs/>
          <w:sz w:val="20"/>
          <w:szCs w:val="20"/>
        </w:rPr>
        <w:t>Wenk</w:t>
      </w:r>
      <w:proofErr w:type="spellEnd"/>
      <w:r w:rsidR="00DA762A" w:rsidRPr="0029606D">
        <w:rPr>
          <w:rFonts w:asciiTheme="majorBidi" w:eastAsia="Calibri" w:hAnsiTheme="majorBidi" w:cstheme="majorBidi"/>
          <w:b/>
          <w:bCs/>
          <w:sz w:val="20"/>
          <w:szCs w:val="20"/>
        </w:rPr>
        <w:t xml:space="preserve"> </w:t>
      </w:r>
      <w:r w:rsidRPr="0029606D">
        <w:rPr>
          <w:rFonts w:asciiTheme="majorBidi" w:eastAsia="Calibri" w:hAnsiTheme="majorBidi" w:cstheme="majorBidi"/>
          <w:b/>
          <w:bCs/>
          <w:sz w:val="20"/>
          <w:szCs w:val="20"/>
        </w:rPr>
        <w:t xml:space="preserve">C, and </w:t>
      </w:r>
      <w:proofErr w:type="spellStart"/>
      <w:r w:rsidRPr="0029606D">
        <w:rPr>
          <w:rFonts w:asciiTheme="majorBidi" w:eastAsia="Calibri" w:hAnsiTheme="majorBidi" w:cstheme="majorBidi"/>
          <w:b/>
          <w:bCs/>
          <w:sz w:val="20"/>
          <w:szCs w:val="20"/>
        </w:rPr>
        <w:t>Itin</w:t>
      </w:r>
      <w:proofErr w:type="spellEnd"/>
      <w:r w:rsidR="00094625" w:rsidRPr="0029606D">
        <w:rPr>
          <w:rFonts w:asciiTheme="majorBidi" w:eastAsia="Calibri" w:hAnsiTheme="majorBidi" w:cstheme="majorBidi"/>
          <w:b/>
          <w:bCs/>
          <w:sz w:val="20"/>
          <w:szCs w:val="20"/>
        </w:rPr>
        <w:t>*</w:t>
      </w:r>
      <w:proofErr w:type="gramStart"/>
      <w:r w:rsidR="00094625" w:rsidRPr="0029606D">
        <w:rPr>
          <w:rFonts w:asciiTheme="majorBidi" w:eastAsia="Calibri" w:hAnsiTheme="majorBidi" w:cstheme="majorBidi"/>
          <w:b/>
          <w:bCs/>
          <w:sz w:val="20"/>
          <w:szCs w:val="20"/>
        </w:rPr>
        <w:t>*</w:t>
      </w:r>
      <w:r w:rsidRPr="0029606D">
        <w:rPr>
          <w:rFonts w:asciiTheme="majorBidi" w:eastAsia="Calibri" w:hAnsiTheme="majorBidi" w:cstheme="majorBidi"/>
          <w:b/>
          <w:bCs/>
          <w:sz w:val="20"/>
          <w:szCs w:val="20"/>
        </w:rPr>
        <w:t>(</w:t>
      </w:r>
      <w:proofErr w:type="gramEnd"/>
      <w:r w:rsidRPr="0029606D">
        <w:rPr>
          <w:rFonts w:asciiTheme="majorBidi" w:eastAsia="Calibri" w:hAnsiTheme="majorBidi" w:cstheme="majorBidi"/>
          <w:b/>
          <w:bCs/>
          <w:sz w:val="20"/>
          <w:szCs w:val="20"/>
        </w:rPr>
        <w:t>2003):</w:t>
      </w:r>
      <w:r w:rsidRPr="0029606D">
        <w:rPr>
          <w:rFonts w:asciiTheme="majorBidi" w:eastAsia="Calibri" w:hAnsiTheme="majorBidi" w:cstheme="majorBidi"/>
          <w:sz w:val="20"/>
          <w:szCs w:val="20"/>
        </w:rPr>
        <w:t xml:space="preserve"> PH Epidemiology of pediatric </w:t>
      </w:r>
      <w:r w:rsidR="00166182" w:rsidRPr="0029606D">
        <w:rPr>
          <w:rFonts w:asciiTheme="majorBidi" w:eastAsia="Calibri" w:hAnsiTheme="majorBidi" w:cstheme="majorBidi"/>
          <w:sz w:val="20"/>
          <w:szCs w:val="20"/>
        </w:rPr>
        <w:t>Dermatology</w:t>
      </w:r>
      <w:r w:rsidRPr="0029606D">
        <w:rPr>
          <w:rFonts w:asciiTheme="majorBidi" w:eastAsia="Calibri" w:hAnsiTheme="majorBidi" w:cstheme="majorBidi"/>
          <w:sz w:val="20"/>
          <w:szCs w:val="20"/>
        </w:rPr>
        <w:t xml:space="preserve"> and </w:t>
      </w:r>
      <w:proofErr w:type="spellStart"/>
      <w:r w:rsidRPr="0029606D">
        <w:rPr>
          <w:rFonts w:asciiTheme="majorBidi" w:eastAsia="Calibri" w:hAnsiTheme="majorBidi" w:cstheme="majorBidi"/>
          <w:sz w:val="20"/>
          <w:szCs w:val="20"/>
        </w:rPr>
        <w:t>allergology</w:t>
      </w:r>
      <w:proofErr w:type="spellEnd"/>
      <w:r w:rsidRPr="0029606D">
        <w:rPr>
          <w:rFonts w:asciiTheme="majorBidi" w:eastAsia="Calibri" w:hAnsiTheme="majorBidi" w:cstheme="majorBidi"/>
          <w:sz w:val="20"/>
          <w:szCs w:val="20"/>
        </w:rPr>
        <w:t xml:space="preserve"> in the region of Aargau, Switzerland. </w:t>
      </w:r>
      <w:proofErr w:type="spellStart"/>
      <w:r w:rsidRPr="0029606D">
        <w:rPr>
          <w:rFonts w:asciiTheme="majorBidi" w:eastAsia="Calibri" w:hAnsiTheme="majorBidi" w:cstheme="majorBidi"/>
          <w:sz w:val="20"/>
          <w:szCs w:val="20"/>
        </w:rPr>
        <w:t>Pediatr</w:t>
      </w:r>
      <w:proofErr w:type="spellEnd"/>
      <w:r w:rsidR="00094625" w:rsidRPr="0029606D">
        <w:rPr>
          <w:rFonts w:asciiTheme="majorBidi" w:eastAsia="Calibri" w:hAnsiTheme="majorBidi" w:cstheme="majorBidi"/>
          <w:sz w:val="20"/>
          <w:szCs w:val="20"/>
        </w:rPr>
        <w:t xml:space="preserve"> </w:t>
      </w:r>
      <w:proofErr w:type="spellStart"/>
      <w:r w:rsidRPr="0029606D">
        <w:rPr>
          <w:rFonts w:asciiTheme="majorBidi" w:eastAsia="Calibri" w:hAnsiTheme="majorBidi" w:cstheme="majorBidi"/>
          <w:sz w:val="20"/>
          <w:szCs w:val="20"/>
        </w:rPr>
        <w:t>Dermatol</w:t>
      </w:r>
      <w:proofErr w:type="spellEnd"/>
      <w:r w:rsidRPr="0029606D">
        <w:rPr>
          <w:rFonts w:asciiTheme="majorBidi" w:eastAsia="Calibri" w:hAnsiTheme="majorBidi" w:cstheme="majorBidi"/>
          <w:sz w:val="20"/>
          <w:szCs w:val="20"/>
        </w:rPr>
        <w:t xml:space="preserve"> 2003; 20:482-487.</w:t>
      </w:r>
    </w:p>
    <w:p w:rsidR="00D9114B" w:rsidRPr="0029606D" w:rsidRDefault="00D9114B" w:rsidP="00013C26">
      <w:pPr>
        <w:autoSpaceDE w:val="0"/>
        <w:autoSpaceDN w:val="0"/>
        <w:bidi w:val="0"/>
        <w:adjustRightInd w:val="0"/>
        <w:spacing w:after="0" w:line="240" w:lineRule="auto"/>
        <w:ind w:left="284" w:hanging="284"/>
        <w:jc w:val="both"/>
        <w:rPr>
          <w:rFonts w:asciiTheme="majorBidi" w:eastAsia="Calibri" w:hAnsiTheme="majorBidi" w:cstheme="majorBidi"/>
          <w:sz w:val="20"/>
          <w:szCs w:val="20"/>
        </w:rPr>
      </w:pPr>
      <w:r w:rsidRPr="0029606D">
        <w:rPr>
          <w:rFonts w:asciiTheme="majorBidi" w:eastAsia="Calibri" w:hAnsiTheme="majorBidi" w:cstheme="majorBidi"/>
          <w:b/>
          <w:bCs/>
          <w:sz w:val="20"/>
          <w:szCs w:val="20"/>
        </w:rPr>
        <w:t>WHO</w:t>
      </w:r>
      <w:r w:rsidR="00DA762A" w:rsidRPr="0029606D">
        <w:rPr>
          <w:rFonts w:asciiTheme="majorBidi" w:eastAsia="Calibri" w:hAnsiTheme="majorBidi" w:cstheme="majorBidi"/>
          <w:b/>
          <w:bCs/>
          <w:sz w:val="20"/>
          <w:szCs w:val="20"/>
        </w:rPr>
        <w:t xml:space="preserve"> </w:t>
      </w:r>
      <w:r w:rsidRPr="0029606D">
        <w:rPr>
          <w:rFonts w:asciiTheme="majorBidi" w:eastAsia="Calibri" w:hAnsiTheme="majorBidi" w:cstheme="majorBidi"/>
          <w:b/>
          <w:bCs/>
          <w:sz w:val="20"/>
          <w:szCs w:val="20"/>
        </w:rPr>
        <w:t>(2005):</w:t>
      </w:r>
      <w:r w:rsidRPr="0029606D">
        <w:rPr>
          <w:rFonts w:asciiTheme="majorBidi" w:eastAsia="Calibri" w:hAnsiTheme="majorBidi" w:cstheme="majorBidi"/>
          <w:sz w:val="20"/>
          <w:szCs w:val="20"/>
        </w:rPr>
        <w:t xml:space="preserve"> Epidemiology and Management of Common Skin Diseases in Children in Developing Countries Department of Child and Adolescent Health and Development WHO/FCH/CAH/05.12.</w:t>
      </w:r>
    </w:p>
    <w:p w:rsidR="00D9114B" w:rsidRPr="0029606D" w:rsidRDefault="00D9114B" w:rsidP="00013C26">
      <w:pPr>
        <w:tabs>
          <w:tab w:val="left" w:pos="3423"/>
          <w:tab w:val="center" w:pos="4153"/>
        </w:tabs>
        <w:bidi w:val="0"/>
        <w:spacing w:after="0" w:line="240" w:lineRule="auto"/>
        <w:ind w:left="284" w:hanging="284"/>
        <w:jc w:val="both"/>
        <w:rPr>
          <w:rFonts w:asciiTheme="majorBidi" w:eastAsia="Calibri" w:hAnsiTheme="majorBidi" w:cstheme="majorBidi"/>
          <w:sz w:val="20"/>
          <w:szCs w:val="20"/>
          <w:lang w:bidi="ar-EG"/>
        </w:rPr>
      </w:pPr>
      <w:r w:rsidRPr="0029606D">
        <w:rPr>
          <w:rFonts w:asciiTheme="majorBidi" w:eastAsia="Calibri" w:hAnsiTheme="majorBidi" w:cstheme="majorBidi"/>
          <w:b/>
          <w:bCs/>
          <w:sz w:val="20"/>
          <w:szCs w:val="20"/>
        </w:rPr>
        <w:t>-</w:t>
      </w:r>
      <w:proofErr w:type="spellStart"/>
      <w:r w:rsidRPr="0029606D">
        <w:rPr>
          <w:rFonts w:asciiTheme="majorBidi" w:eastAsia="Calibri" w:hAnsiTheme="majorBidi" w:cstheme="majorBidi"/>
          <w:b/>
          <w:bCs/>
          <w:sz w:val="20"/>
          <w:szCs w:val="20"/>
        </w:rPr>
        <w:t>Yasmeen</w:t>
      </w:r>
      <w:proofErr w:type="spellEnd"/>
      <w:r w:rsidRPr="0029606D">
        <w:rPr>
          <w:rFonts w:asciiTheme="majorBidi" w:eastAsia="Calibri" w:hAnsiTheme="majorBidi" w:cstheme="majorBidi"/>
          <w:b/>
          <w:bCs/>
          <w:sz w:val="20"/>
          <w:szCs w:val="20"/>
        </w:rPr>
        <w:t xml:space="preserve"> N</w:t>
      </w:r>
      <w:r w:rsidR="00094625" w:rsidRPr="0029606D">
        <w:rPr>
          <w:rFonts w:asciiTheme="majorBidi" w:eastAsia="Calibri" w:hAnsiTheme="majorBidi" w:cstheme="majorBidi"/>
          <w:b/>
          <w:bCs/>
          <w:sz w:val="20"/>
          <w:szCs w:val="20"/>
        </w:rPr>
        <w:t xml:space="preserve">, </w:t>
      </w:r>
      <w:r w:rsidRPr="0029606D">
        <w:rPr>
          <w:rFonts w:asciiTheme="majorBidi" w:eastAsia="Calibri" w:hAnsiTheme="majorBidi" w:cstheme="majorBidi"/>
          <w:b/>
          <w:bCs/>
          <w:sz w:val="20"/>
          <w:szCs w:val="20"/>
        </w:rPr>
        <w:t>and Khan MR</w:t>
      </w:r>
      <w:r w:rsidR="00094625" w:rsidRPr="0029606D">
        <w:rPr>
          <w:rFonts w:asciiTheme="majorBidi" w:eastAsia="Calibri" w:hAnsiTheme="majorBidi" w:cstheme="majorBidi"/>
          <w:b/>
          <w:bCs/>
          <w:sz w:val="20"/>
          <w:szCs w:val="20"/>
        </w:rPr>
        <w:t>,</w:t>
      </w:r>
      <w:r w:rsidRPr="0029606D">
        <w:rPr>
          <w:rFonts w:asciiTheme="majorBidi" w:eastAsia="Calibri" w:hAnsiTheme="majorBidi" w:cstheme="majorBidi"/>
          <w:b/>
          <w:bCs/>
          <w:sz w:val="20"/>
          <w:szCs w:val="20"/>
        </w:rPr>
        <w:t xml:space="preserve"> (2005):</w:t>
      </w:r>
      <w:r w:rsidRPr="0029606D">
        <w:rPr>
          <w:rFonts w:asciiTheme="majorBidi" w:eastAsia="Calibri" w:hAnsiTheme="majorBidi" w:cstheme="majorBidi"/>
          <w:sz w:val="20"/>
          <w:szCs w:val="20"/>
        </w:rPr>
        <w:t xml:space="preserve"> Spectrum 0f common childhood skin diseases: a single centre</w:t>
      </w:r>
      <w:r w:rsidR="00094625" w:rsidRPr="0029606D">
        <w:rPr>
          <w:rFonts w:asciiTheme="majorBidi" w:eastAsia="Calibri" w:hAnsiTheme="majorBidi" w:cstheme="majorBidi"/>
          <w:sz w:val="20"/>
          <w:szCs w:val="20"/>
        </w:rPr>
        <w:t xml:space="preserve"> </w:t>
      </w:r>
      <w:r w:rsidRPr="0029606D">
        <w:rPr>
          <w:rFonts w:asciiTheme="majorBidi" w:eastAsia="Calibri" w:hAnsiTheme="majorBidi" w:cstheme="majorBidi"/>
          <w:sz w:val="20"/>
          <w:szCs w:val="20"/>
        </w:rPr>
        <w:t>exp</w:t>
      </w:r>
      <w:r w:rsidRPr="0029606D">
        <w:rPr>
          <w:rFonts w:asciiTheme="majorBidi" w:eastAsia="Calibri" w:hAnsiTheme="majorBidi" w:cstheme="majorBidi"/>
          <w:sz w:val="20"/>
          <w:szCs w:val="20"/>
          <w:lang w:bidi="ar-EG"/>
        </w:rPr>
        <w:t>erience. JPMA 2005; 55:60.</w:t>
      </w:r>
    </w:p>
    <w:p w:rsidR="00013C26" w:rsidRPr="00710613" w:rsidRDefault="00013C26" w:rsidP="00F4399B">
      <w:pPr>
        <w:bidi w:val="0"/>
        <w:spacing w:after="0" w:line="240" w:lineRule="auto"/>
        <w:rPr>
          <w:rFonts w:asciiTheme="majorBidi" w:hAnsiTheme="majorBidi" w:cstheme="majorBidi"/>
          <w:sz w:val="20"/>
          <w:szCs w:val="20"/>
          <w:lang w:bidi="ar-EG"/>
        </w:rPr>
        <w:sectPr w:rsidR="00013C26" w:rsidRPr="00710613" w:rsidSect="00EC47C7">
          <w:type w:val="continuous"/>
          <w:pgSz w:w="12240" w:h="15840" w:code="1"/>
          <w:pgMar w:top="1440" w:right="1440" w:bottom="1440" w:left="1440" w:header="720" w:footer="720" w:gutter="0"/>
          <w:cols w:num="2" w:space="576"/>
          <w:docGrid w:linePitch="360"/>
        </w:sectPr>
      </w:pPr>
    </w:p>
    <w:bookmarkEnd w:id="13"/>
    <w:p w:rsidR="00F16C81" w:rsidRDefault="00F16C81" w:rsidP="00F4399B">
      <w:pPr>
        <w:bidi w:val="0"/>
        <w:spacing w:after="0" w:line="240" w:lineRule="auto"/>
        <w:rPr>
          <w:rFonts w:asciiTheme="majorBidi" w:hAnsiTheme="majorBidi" w:cstheme="majorBidi"/>
          <w:sz w:val="20"/>
          <w:szCs w:val="20"/>
          <w:lang w:eastAsia="zh-CN" w:bidi="ar-EG"/>
        </w:rPr>
      </w:pPr>
    </w:p>
    <w:p w:rsidR="00181F74" w:rsidRDefault="00181F74" w:rsidP="00181F74">
      <w:pPr>
        <w:bidi w:val="0"/>
        <w:spacing w:after="0" w:line="240" w:lineRule="auto"/>
        <w:rPr>
          <w:rFonts w:asciiTheme="majorBidi" w:hAnsiTheme="majorBidi" w:cstheme="majorBidi"/>
          <w:sz w:val="20"/>
          <w:szCs w:val="20"/>
          <w:lang w:eastAsia="zh-CN" w:bidi="ar-EG"/>
        </w:rPr>
      </w:pPr>
    </w:p>
    <w:p w:rsidR="00181F74" w:rsidRPr="00710613" w:rsidRDefault="00181F74" w:rsidP="00181F74">
      <w:pPr>
        <w:bidi w:val="0"/>
        <w:spacing w:after="0" w:line="240" w:lineRule="auto"/>
        <w:rPr>
          <w:rFonts w:asciiTheme="majorBidi" w:hAnsiTheme="majorBidi" w:cstheme="majorBidi"/>
          <w:sz w:val="20"/>
          <w:szCs w:val="20"/>
          <w:rtl/>
          <w:lang w:eastAsia="zh-CN" w:bidi="ar-EG"/>
        </w:rPr>
      </w:pPr>
      <w:r>
        <w:rPr>
          <w:rFonts w:asciiTheme="majorBidi" w:hAnsiTheme="majorBidi" w:cstheme="majorBidi" w:hint="eastAsia"/>
          <w:sz w:val="20"/>
          <w:szCs w:val="20"/>
          <w:lang w:eastAsia="zh-CN" w:bidi="ar-EG"/>
        </w:rPr>
        <w:t>5/12/2014</w:t>
      </w:r>
    </w:p>
    <w:sectPr w:rsidR="00181F74" w:rsidRPr="00710613" w:rsidSect="00181F74">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F74" w:rsidRDefault="00181F74" w:rsidP="00F4399B">
      <w:pPr>
        <w:spacing w:after="0" w:line="240" w:lineRule="auto"/>
      </w:pPr>
      <w:r>
        <w:separator/>
      </w:r>
    </w:p>
  </w:endnote>
  <w:endnote w:type="continuationSeparator" w:id="0">
    <w:p w:rsidR="00181F74" w:rsidRDefault="00181F74" w:rsidP="00F43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IJDSabon-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690591"/>
      <w:docPartObj>
        <w:docPartGallery w:val="Page Numbers (Bottom of Page)"/>
        <w:docPartUnique/>
      </w:docPartObj>
    </w:sdtPr>
    <w:sdtContent>
      <w:p w:rsidR="00181F74" w:rsidRDefault="00CC46BC">
        <w:pPr>
          <w:pStyle w:val="Footer"/>
          <w:jc w:val="center"/>
        </w:pPr>
        <w:fldSimple w:instr=" PAGE   \* MERGEFORMAT ">
          <w:r w:rsidR="00B21FD7">
            <w:rPr>
              <w:noProof/>
            </w:rPr>
            <w:t>109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F74" w:rsidRDefault="00181F74" w:rsidP="00F4399B">
      <w:pPr>
        <w:spacing w:after="0" w:line="240" w:lineRule="auto"/>
      </w:pPr>
      <w:r>
        <w:separator/>
      </w:r>
    </w:p>
  </w:footnote>
  <w:footnote w:type="continuationSeparator" w:id="0">
    <w:p w:rsidR="00181F74" w:rsidRDefault="00181F74" w:rsidP="00F439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F74" w:rsidRPr="00F4399B" w:rsidRDefault="00181F74" w:rsidP="00F4399B">
    <w:pPr>
      <w:pBdr>
        <w:bottom w:val="thinThickMediumGap" w:sz="12" w:space="1" w:color="auto"/>
      </w:pBdr>
      <w:bidi w:val="0"/>
      <w:spacing w:after="0" w:line="240" w:lineRule="auto"/>
      <w:jc w:val="center"/>
      <w:rPr>
        <w:rFonts w:ascii="Times New Roman" w:eastAsia="Times New Roman" w:hAnsi="Times New Roman" w:cs="Times New Roman"/>
        <w:iCs/>
        <w:sz w:val="20"/>
        <w:szCs w:val="20"/>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r w:rsidRPr="00F4399B">
      <w:rPr>
        <w:rFonts w:ascii="Times New Roman" w:eastAsia="Times New Roman" w:hAnsi="Times New Roman" w:cs="Times New Roman"/>
        <w:sz w:val="20"/>
        <w:szCs w:val="20"/>
      </w:rPr>
      <w:t>New York Science Journal 201</w:t>
    </w:r>
    <w:r w:rsidRPr="00F4399B">
      <w:rPr>
        <w:rFonts w:ascii="Times New Roman" w:eastAsia="Times New Roman" w:hAnsi="Times New Roman" w:cs="Times New Roman"/>
        <w:sz w:val="20"/>
        <w:szCs w:val="20"/>
        <w:lang w:eastAsia="zh-CN"/>
      </w:rPr>
      <w:t>4</w:t>
    </w:r>
    <w:proofErr w:type="gramStart"/>
    <w:r w:rsidRPr="00F4399B">
      <w:rPr>
        <w:rFonts w:ascii="Times New Roman" w:eastAsia="Times New Roman" w:hAnsi="Times New Roman" w:cs="Times New Roman"/>
        <w:sz w:val="20"/>
        <w:szCs w:val="20"/>
      </w:rPr>
      <w:t>;</w:t>
    </w:r>
    <w:r w:rsidRPr="00F4399B">
      <w:rPr>
        <w:rFonts w:ascii="Times New Roman" w:eastAsia="Times New Roman" w:hAnsi="Times New Roman" w:cs="Times New Roman"/>
        <w:sz w:val="20"/>
        <w:szCs w:val="20"/>
        <w:lang w:eastAsia="zh-CN"/>
      </w:rPr>
      <w:t>7</w:t>
    </w:r>
    <w:proofErr w:type="gramEnd"/>
    <w:r w:rsidRPr="00F4399B">
      <w:rPr>
        <w:rFonts w:ascii="Times New Roman" w:eastAsia="Times New Roman" w:hAnsi="Times New Roman" w:cs="Times New Roman"/>
        <w:sz w:val="20"/>
        <w:szCs w:val="20"/>
      </w:rPr>
      <w:t>(</w:t>
    </w:r>
    <w:r>
      <w:rPr>
        <w:rFonts w:ascii="Times New Roman" w:hAnsi="Times New Roman" w:cs="Times New Roman" w:hint="eastAsia"/>
        <w:sz w:val="20"/>
        <w:szCs w:val="20"/>
        <w:lang w:eastAsia="zh-CN"/>
      </w:rPr>
      <w:t>8</w:t>
    </w:r>
    <w:r w:rsidRPr="00F4399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hyperlink r:id="rId1" w:history="1">
      <w:r w:rsidRPr="00F4399B">
        <w:rPr>
          <w:rFonts w:ascii="Times New Roman" w:eastAsia="Times New Roman" w:hAnsi="Times New Roman" w:cs="Times New Roman"/>
          <w:color w:val="0000FF"/>
          <w:sz w:val="20"/>
          <w:szCs w:val="20"/>
          <w:u w:val="single"/>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p>
  <w:p w:rsidR="00181F74" w:rsidRPr="00F4399B" w:rsidRDefault="00181F74" w:rsidP="00F4399B">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860AA"/>
    <w:multiLevelType w:val="hybridMultilevel"/>
    <w:tmpl w:val="E4147390"/>
    <w:lvl w:ilvl="0" w:tplc="C166F890">
      <w:numFmt w:val="decimal"/>
      <w:lvlText w:val="%1-"/>
      <w:lvlJc w:val="left"/>
      <w:pPr>
        <w:ind w:left="502" w:hanging="360"/>
      </w:pPr>
      <w:rPr>
        <w:color w:val="FF0000"/>
      </w:rPr>
    </w:lvl>
    <w:lvl w:ilvl="1" w:tplc="04090019">
      <w:start w:val="1"/>
      <w:numFmt w:val="decimal"/>
      <w:lvlText w:val="%2."/>
      <w:lvlJc w:val="left"/>
      <w:pPr>
        <w:tabs>
          <w:tab w:val="num" w:pos="1222"/>
        </w:tabs>
        <w:ind w:left="1222" w:hanging="360"/>
      </w:pPr>
    </w:lvl>
    <w:lvl w:ilvl="2" w:tplc="0409001B">
      <w:start w:val="1"/>
      <w:numFmt w:val="decimal"/>
      <w:lvlText w:val="%3."/>
      <w:lvlJc w:val="left"/>
      <w:pPr>
        <w:tabs>
          <w:tab w:val="num" w:pos="1942"/>
        </w:tabs>
        <w:ind w:left="1942" w:hanging="360"/>
      </w:pPr>
    </w:lvl>
    <w:lvl w:ilvl="3" w:tplc="0409000F">
      <w:start w:val="1"/>
      <w:numFmt w:val="decimal"/>
      <w:lvlText w:val="%4."/>
      <w:lvlJc w:val="left"/>
      <w:pPr>
        <w:tabs>
          <w:tab w:val="num" w:pos="2662"/>
        </w:tabs>
        <w:ind w:left="2662" w:hanging="360"/>
      </w:pPr>
    </w:lvl>
    <w:lvl w:ilvl="4" w:tplc="04090019">
      <w:start w:val="1"/>
      <w:numFmt w:val="decimal"/>
      <w:lvlText w:val="%5."/>
      <w:lvlJc w:val="left"/>
      <w:pPr>
        <w:tabs>
          <w:tab w:val="num" w:pos="3382"/>
        </w:tabs>
        <w:ind w:left="3382" w:hanging="360"/>
      </w:pPr>
    </w:lvl>
    <w:lvl w:ilvl="5" w:tplc="0409001B">
      <w:start w:val="1"/>
      <w:numFmt w:val="decimal"/>
      <w:lvlText w:val="%6."/>
      <w:lvlJc w:val="left"/>
      <w:pPr>
        <w:tabs>
          <w:tab w:val="num" w:pos="4102"/>
        </w:tabs>
        <w:ind w:left="4102" w:hanging="360"/>
      </w:pPr>
    </w:lvl>
    <w:lvl w:ilvl="6" w:tplc="0409000F">
      <w:start w:val="1"/>
      <w:numFmt w:val="decimal"/>
      <w:lvlText w:val="%7."/>
      <w:lvlJc w:val="left"/>
      <w:pPr>
        <w:tabs>
          <w:tab w:val="num" w:pos="4822"/>
        </w:tabs>
        <w:ind w:left="4822" w:hanging="360"/>
      </w:pPr>
    </w:lvl>
    <w:lvl w:ilvl="7" w:tplc="04090019">
      <w:start w:val="1"/>
      <w:numFmt w:val="decimal"/>
      <w:lvlText w:val="%8."/>
      <w:lvlJc w:val="left"/>
      <w:pPr>
        <w:tabs>
          <w:tab w:val="num" w:pos="5542"/>
        </w:tabs>
        <w:ind w:left="5542" w:hanging="360"/>
      </w:pPr>
    </w:lvl>
    <w:lvl w:ilvl="8" w:tplc="0409001B">
      <w:start w:val="1"/>
      <w:numFmt w:val="decimal"/>
      <w:lvlText w:val="%9."/>
      <w:lvlJc w:val="left"/>
      <w:pPr>
        <w:tabs>
          <w:tab w:val="num" w:pos="6262"/>
        </w:tabs>
        <w:ind w:left="6262" w:hanging="360"/>
      </w:pPr>
    </w:lvl>
  </w:abstractNum>
  <w:abstractNum w:abstractNumId="1">
    <w:nsid w:val="18470C01"/>
    <w:multiLevelType w:val="hybridMultilevel"/>
    <w:tmpl w:val="87D0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E5C23"/>
    <w:multiLevelType w:val="hybridMultilevel"/>
    <w:tmpl w:val="CB96D7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0391009"/>
    <w:multiLevelType w:val="hybridMultilevel"/>
    <w:tmpl w:val="F6F47264"/>
    <w:lvl w:ilvl="0" w:tplc="4650EB0E">
      <w:start w:val="1"/>
      <w:numFmt w:val="decimal"/>
      <w:lvlText w:val="%1-"/>
      <w:lvlJc w:val="left"/>
      <w:pPr>
        <w:ind w:left="8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6CD7135"/>
    <w:multiLevelType w:val="hybridMultilevel"/>
    <w:tmpl w:val="6D0CF718"/>
    <w:lvl w:ilvl="0" w:tplc="52669E7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C785557"/>
    <w:multiLevelType w:val="hybridMultilevel"/>
    <w:tmpl w:val="E74CFDB0"/>
    <w:lvl w:ilvl="0" w:tplc="E08C09EC">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D9114B"/>
    <w:rsid w:val="0001026B"/>
    <w:rsid w:val="00013C26"/>
    <w:rsid w:val="00094625"/>
    <w:rsid w:val="000A29A8"/>
    <w:rsid w:val="000C7D74"/>
    <w:rsid w:val="00163361"/>
    <w:rsid w:val="0016446E"/>
    <w:rsid w:val="00166182"/>
    <w:rsid w:val="00181F74"/>
    <w:rsid w:val="001B5972"/>
    <w:rsid w:val="001C35EC"/>
    <w:rsid w:val="001C419D"/>
    <w:rsid w:val="001D07A5"/>
    <w:rsid w:val="00257F9E"/>
    <w:rsid w:val="0029606D"/>
    <w:rsid w:val="002B2C32"/>
    <w:rsid w:val="002E095A"/>
    <w:rsid w:val="0034385A"/>
    <w:rsid w:val="003726D8"/>
    <w:rsid w:val="00384181"/>
    <w:rsid w:val="0038744D"/>
    <w:rsid w:val="003B15D5"/>
    <w:rsid w:val="00402656"/>
    <w:rsid w:val="00415649"/>
    <w:rsid w:val="00503493"/>
    <w:rsid w:val="00537FD7"/>
    <w:rsid w:val="005F7574"/>
    <w:rsid w:val="00623057"/>
    <w:rsid w:val="006570FB"/>
    <w:rsid w:val="0066127E"/>
    <w:rsid w:val="00666AFE"/>
    <w:rsid w:val="00674228"/>
    <w:rsid w:val="006802D1"/>
    <w:rsid w:val="006A4BEB"/>
    <w:rsid w:val="00710613"/>
    <w:rsid w:val="00733998"/>
    <w:rsid w:val="00831B5A"/>
    <w:rsid w:val="00851594"/>
    <w:rsid w:val="00851870"/>
    <w:rsid w:val="00912390"/>
    <w:rsid w:val="00912B8C"/>
    <w:rsid w:val="00944783"/>
    <w:rsid w:val="00950683"/>
    <w:rsid w:val="009D1D6F"/>
    <w:rsid w:val="00A003D7"/>
    <w:rsid w:val="00A02D1B"/>
    <w:rsid w:val="00A07508"/>
    <w:rsid w:val="00A93749"/>
    <w:rsid w:val="00AC3654"/>
    <w:rsid w:val="00AD2446"/>
    <w:rsid w:val="00B04DC0"/>
    <w:rsid w:val="00B21FD7"/>
    <w:rsid w:val="00BA097A"/>
    <w:rsid w:val="00BB0532"/>
    <w:rsid w:val="00BB3BE5"/>
    <w:rsid w:val="00BB7BEA"/>
    <w:rsid w:val="00BF289D"/>
    <w:rsid w:val="00CA5427"/>
    <w:rsid w:val="00CC46BC"/>
    <w:rsid w:val="00CD4FDB"/>
    <w:rsid w:val="00D054C8"/>
    <w:rsid w:val="00D729C0"/>
    <w:rsid w:val="00D8398C"/>
    <w:rsid w:val="00D9114B"/>
    <w:rsid w:val="00DA762A"/>
    <w:rsid w:val="00DC4D8A"/>
    <w:rsid w:val="00DE09B7"/>
    <w:rsid w:val="00E141AB"/>
    <w:rsid w:val="00E25361"/>
    <w:rsid w:val="00E34805"/>
    <w:rsid w:val="00E54DA2"/>
    <w:rsid w:val="00E54E0F"/>
    <w:rsid w:val="00E64BC2"/>
    <w:rsid w:val="00E85CAE"/>
    <w:rsid w:val="00EC35B2"/>
    <w:rsid w:val="00EC47C7"/>
    <w:rsid w:val="00EC5403"/>
    <w:rsid w:val="00EF3B90"/>
    <w:rsid w:val="00F02E5B"/>
    <w:rsid w:val="00F16C81"/>
    <w:rsid w:val="00F20D03"/>
    <w:rsid w:val="00F21FE1"/>
    <w:rsid w:val="00F31236"/>
    <w:rsid w:val="00F328A3"/>
    <w:rsid w:val="00F4399B"/>
    <w:rsid w:val="00F955BD"/>
    <w:rsid w:val="00FC14CE"/>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98C"/>
    <w:pPr>
      <w:bidi/>
    </w:pPr>
  </w:style>
  <w:style w:type="paragraph" w:styleId="Heading1">
    <w:name w:val="heading 1"/>
    <w:basedOn w:val="Normal"/>
    <w:next w:val="Normal"/>
    <w:link w:val="Heading1Char"/>
    <w:qFormat/>
    <w:rsid w:val="00D9114B"/>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uiPriority w:val="99"/>
    <w:semiHidden/>
    <w:unhideWhenUsed/>
    <w:qFormat/>
    <w:rsid w:val="00D9114B"/>
    <w:pPr>
      <w:autoSpaceDE w:val="0"/>
      <w:autoSpaceDN w:val="0"/>
      <w:bidi w:val="0"/>
      <w:adjustRightInd w:val="0"/>
      <w:spacing w:after="0" w:line="240" w:lineRule="auto"/>
      <w:outlineLvl w:val="1"/>
    </w:pPr>
    <w:rPr>
      <w:rFonts w:ascii="Courier New" w:eastAsia="Times New Roman" w:hAnsi="Courier New" w:cs="Times New Roman"/>
      <w:b/>
      <w:bCs/>
      <w:i/>
      <w:iCs/>
      <w:color w:val="000000"/>
      <w:sz w:val="28"/>
      <w:szCs w:val="28"/>
    </w:rPr>
  </w:style>
  <w:style w:type="paragraph" w:styleId="Heading3">
    <w:name w:val="heading 3"/>
    <w:basedOn w:val="Normal"/>
    <w:next w:val="Normal"/>
    <w:link w:val="Heading3Char"/>
    <w:semiHidden/>
    <w:unhideWhenUsed/>
    <w:qFormat/>
    <w:rsid w:val="00D9114B"/>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semiHidden/>
    <w:unhideWhenUsed/>
    <w:qFormat/>
    <w:rsid w:val="00D9114B"/>
    <w:pPr>
      <w:keepNext/>
      <w:spacing w:before="240" w:after="60" w:line="240" w:lineRule="auto"/>
      <w:outlineLvl w:val="3"/>
    </w:pPr>
    <w:rPr>
      <w:rFonts w:ascii="Times New Roman" w:eastAsia="Times New Roman" w:hAnsi="Times New Roman" w:cs="Times New Roman"/>
      <w:b/>
      <w:bCs/>
      <w:sz w:val="28"/>
      <w:szCs w:val="28"/>
    </w:rPr>
  </w:style>
  <w:style w:type="paragraph" w:styleId="Heading8">
    <w:name w:val="heading 8"/>
    <w:basedOn w:val="Normal"/>
    <w:next w:val="Normal"/>
    <w:link w:val="Heading8Char"/>
    <w:semiHidden/>
    <w:unhideWhenUsed/>
    <w:qFormat/>
    <w:rsid w:val="00D9114B"/>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114B"/>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semiHidden/>
    <w:rsid w:val="00D9114B"/>
    <w:rPr>
      <w:rFonts w:ascii="Courier New" w:eastAsia="Times New Roman" w:hAnsi="Courier New" w:cs="Times New Roman"/>
      <w:b/>
      <w:bCs/>
      <w:i/>
      <w:iCs/>
      <w:color w:val="000000"/>
      <w:sz w:val="28"/>
      <w:szCs w:val="28"/>
    </w:rPr>
  </w:style>
  <w:style w:type="character" w:customStyle="1" w:styleId="Heading3Char">
    <w:name w:val="Heading 3 Char"/>
    <w:basedOn w:val="DefaultParagraphFont"/>
    <w:link w:val="Heading3"/>
    <w:semiHidden/>
    <w:rsid w:val="00D9114B"/>
    <w:rPr>
      <w:rFonts w:ascii="Arial" w:eastAsia="Times New Roman" w:hAnsi="Arial" w:cs="Times New Roman"/>
      <w:b/>
      <w:bCs/>
      <w:sz w:val="26"/>
      <w:szCs w:val="26"/>
    </w:rPr>
  </w:style>
  <w:style w:type="character" w:customStyle="1" w:styleId="Heading4Char">
    <w:name w:val="Heading 4 Char"/>
    <w:basedOn w:val="DefaultParagraphFont"/>
    <w:link w:val="Heading4"/>
    <w:semiHidden/>
    <w:rsid w:val="00D9114B"/>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semiHidden/>
    <w:rsid w:val="00D9114B"/>
    <w:rPr>
      <w:rFonts w:ascii="Times New Roman" w:eastAsia="Times New Roman" w:hAnsi="Times New Roman" w:cs="Times New Roman"/>
      <w:i/>
      <w:iCs/>
      <w:sz w:val="24"/>
      <w:szCs w:val="24"/>
    </w:rPr>
  </w:style>
  <w:style w:type="character" w:styleId="Hyperlink">
    <w:name w:val="Hyperlink"/>
    <w:semiHidden/>
    <w:unhideWhenUsed/>
    <w:rsid w:val="00D9114B"/>
    <w:rPr>
      <w:color w:val="0000FF"/>
      <w:u w:val="single"/>
    </w:rPr>
  </w:style>
  <w:style w:type="character" w:styleId="FollowedHyperlink">
    <w:name w:val="FollowedHyperlink"/>
    <w:basedOn w:val="DefaultParagraphFont"/>
    <w:uiPriority w:val="99"/>
    <w:semiHidden/>
    <w:unhideWhenUsed/>
    <w:rsid w:val="00D9114B"/>
    <w:rPr>
      <w:color w:val="800080" w:themeColor="followedHyperlink"/>
      <w:u w:val="single"/>
    </w:rPr>
  </w:style>
  <w:style w:type="paragraph" w:styleId="NormalWeb">
    <w:name w:val="Normal (Web)"/>
    <w:basedOn w:val="Normal"/>
    <w:semiHidden/>
    <w:unhideWhenUsed/>
    <w:rsid w:val="00D911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D9114B"/>
    <w:pPr>
      <w:tabs>
        <w:tab w:val="center" w:pos="4153"/>
        <w:tab w:val="right" w:pos="8306"/>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rsid w:val="00D9114B"/>
    <w:rPr>
      <w:rFonts w:ascii="Calibri" w:eastAsia="Times New Roman" w:hAnsi="Calibri" w:cs="Times New Roman"/>
      <w:sz w:val="20"/>
      <w:szCs w:val="20"/>
    </w:rPr>
  </w:style>
  <w:style w:type="paragraph" w:styleId="Footer">
    <w:name w:val="footer"/>
    <w:basedOn w:val="Normal"/>
    <w:link w:val="FooterChar"/>
    <w:uiPriority w:val="99"/>
    <w:unhideWhenUsed/>
    <w:rsid w:val="00D9114B"/>
    <w:pPr>
      <w:tabs>
        <w:tab w:val="center" w:pos="4153"/>
        <w:tab w:val="right" w:pos="8306"/>
      </w:tabs>
      <w:spacing w:after="0" w:line="240" w:lineRule="auto"/>
    </w:pPr>
    <w:rPr>
      <w:rFonts w:ascii="Calibri" w:eastAsia="Times New Roman" w:hAnsi="Calibri" w:cs="Times New Roman"/>
      <w:sz w:val="20"/>
      <w:szCs w:val="20"/>
    </w:rPr>
  </w:style>
  <w:style w:type="character" w:customStyle="1" w:styleId="FooterChar">
    <w:name w:val="Footer Char"/>
    <w:basedOn w:val="DefaultParagraphFont"/>
    <w:link w:val="Footer"/>
    <w:uiPriority w:val="99"/>
    <w:rsid w:val="00D9114B"/>
    <w:rPr>
      <w:rFonts w:ascii="Calibri" w:eastAsia="Times New Roman" w:hAnsi="Calibri" w:cs="Times New Roman"/>
      <w:sz w:val="20"/>
      <w:szCs w:val="20"/>
    </w:rPr>
  </w:style>
  <w:style w:type="paragraph" w:styleId="Title">
    <w:name w:val="Title"/>
    <w:basedOn w:val="Normal"/>
    <w:link w:val="TitleChar"/>
    <w:qFormat/>
    <w:rsid w:val="00D9114B"/>
    <w:pPr>
      <w:spacing w:after="0" w:line="240" w:lineRule="auto"/>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rsid w:val="00D9114B"/>
    <w:rPr>
      <w:rFonts w:ascii="Times New Roman" w:eastAsia="Times New Roman" w:hAnsi="Times New Roman" w:cs="Times New Roman"/>
      <w:b/>
      <w:bCs/>
      <w:sz w:val="32"/>
      <w:szCs w:val="32"/>
    </w:rPr>
  </w:style>
  <w:style w:type="paragraph" w:styleId="ListParagraph">
    <w:name w:val="List Paragraph"/>
    <w:basedOn w:val="Normal"/>
    <w:uiPriority w:val="34"/>
    <w:qFormat/>
    <w:rsid w:val="00D9114B"/>
    <w:pPr>
      <w:ind w:left="720"/>
      <w:contextualSpacing/>
    </w:pPr>
    <w:rPr>
      <w:rFonts w:ascii="Calibri" w:eastAsia="Calibri" w:hAnsi="Calibri" w:cs="Arial"/>
    </w:rPr>
  </w:style>
  <w:style w:type="paragraph" w:customStyle="1" w:styleId="Title1">
    <w:name w:val="Title1"/>
    <w:basedOn w:val="Normal"/>
    <w:rsid w:val="00D9114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
    <w:name w:val="bio"/>
    <w:basedOn w:val="Normal"/>
    <w:rsid w:val="00D9114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3341876msonormal">
    <w:name w:val="yiv463341876msonormal"/>
    <w:basedOn w:val="Normal"/>
    <w:rsid w:val="00D9114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9114B"/>
    <w:pPr>
      <w:autoSpaceDE w:val="0"/>
      <w:autoSpaceDN w:val="0"/>
      <w:adjustRightInd w:val="0"/>
      <w:spacing w:after="0" w:line="240" w:lineRule="auto"/>
    </w:pPr>
    <w:rPr>
      <w:rFonts w:ascii="Script MT Bold" w:eastAsia="Calibri" w:hAnsi="Script MT Bold" w:cs="Script MT Bold"/>
      <w:color w:val="000000"/>
      <w:sz w:val="24"/>
      <w:szCs w:val="24"/>
    </w:rPr>
  </w:style>
  <w:style w:type="character" w:customStyle="1" w:styleId="title10">
    <w:name w:val="title1"/>
    <w:rsid w:val="00D9114B"/>
  </w:style>
  <w:style w:type="character" w:customStyle="1" w:styleId="abstract">
    <w:name w:val="abstract"/>
    <w:rsid w:val="00D9114B"/>
  </w:style>
  <w:style w:type="paragraph" w:styleId="z-TopofForm">
    <w:name w:val="HTML Top of Form"/>
    <w:basedOn w:val="Normal"/>
    <w:next w:val="Normal"/>
    <w:link w:val="z-TopofFormChar"/>
    <w:hidden/>
    <w:semiHidden/>
    <w:unhideWhenUsed/>
    <w:rsid w:val="00D9114B"/>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semiHidden/>
    <w:rsid w:val="00D9114B"/>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D9114B"/>
    <w:pPr>
      <w:pBdr>
        <w:top w:val="single" w:sz="6" w:space="1" w:color="auto"/>
      </w:pBdr>
      <w:spacing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semiHidden/>
    <w:rsid w:val="00D9114B"/>
    <w:rPr>
      <w:rFonts w:ascii="Arial" w:eastAsia="Times New Roman" w:hAnsi="Arial" w:cs="Arial"/>
      <w:vanish/>
      <w:sz w:val="16"/>
      <w:szCs w:val="16"/>
    </w:rPr>
  </w:style>
  <w:style w:type="character" w:customStyle="1" w:styleId="apple-converted-space">
    <w:name w:val="apple-converted-space"/>
    <w:basedOn w:val="DefaultParagraphFont"/>
    <w:rsid w:val="00D9114B"/>
  </w:style>
  <w:style w:type="character" w:customStyle="1" w:styleId="ui-ncbitoggler-master-text">
    <w:name w:val="ui-ncbitoggler-master-text"/>
    <w:basedOn w:val="DefaultParagraphFont"/>
    <w:rsid w:val="00D9114B"/>
  </w:style>
  <w:style w:type="table" w:styleId="TableGrid">
    <w:name w:val="Table Grid"/>
    <w:basedOn w:val="TableNormal"/>
    <w:rsid w:val="00D9114B"/>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1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D9114B"/>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uiPriority w:val="99"/>
    <w:semiHidden/>
    <w:unhideWhenUsed/>
    <w:qFormat/>
    <w:rsid w:val="00D9114B"/>
    <w:pPr>
      <w:autoSpaceDE w:val="0"/>
      <w:autoSpaceDN w:val="0"/>
      <w:bidi w:val="0"/>
      <w:adjustRightInd w:val="0"/>
      <w:spacing w:after="0" w:line="240" w:lineRule="auto"/>
      <w:outlineLvl w:val="1"/>
    </w:pPr>
    <w:rPr>
      <w:rFonts w:ascii="Courier New" w:eastAsia="Times New Roman" w:hAnsi="Courier New" w:cs="Times New Roman"/>
      <w:b/>
      <w:bCs/>
      <w:i/>
      <w:iCs/>
      <w:color w:val="000000"/>
      <w:sz w:val="28"/>
      <w:szCs w:val="28"/>
    </w:rPr>
  </w:style>
  <w:style w:type="paragraph" w:styleId="Heading3">
    <w:name w:val="heading 3"/>
    <w:basedOn w:val="Normal"/>
    <w:next w:val="Normal"/>
    <w:link w:val="Heading3Char"/>
    <w:semiHidden/>
    <w:unhideWhenUsed/>
    <w:qFormat/>
    <w:rsid w:val="00D9114B"/>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semiHidden/>
    <w:unhideWhenUsed/>
    <w:qFormat/>
    <w:rsid w:val="00D9114B"/>
    <w:pPr>
      <w:keepNext/>
      <w:spacing w:before="240" w:after="60" w:line="240" w:lineRule="auto"/>
      <w:outlineLvl w:val="3"/>
    </w:pPr>
    <w:rPr>
      <w:rFonts w:ascii="Times New Roman" w:eastAsia="Times New Roman" w:hAnsi="Times New Roman" w:cs="Times New Roman"/>
      <w:b/>
      <w:bCs/>
      <w:sz w:val="28"/>
      <w:szCs w:val="28"/>
    </w:rPr>
  </w:style>
  <w:style w:type="paragraph" w:styleId="Heading8">
    <w:name w:val="heading 8"/>
    <w:basedOn w:val="Normal"/>
    <w:next w:val="Normal"/>
    <w:link w:val="Heading8Char"/>
    <w:semiHidden/>
    <w:unhideWhenUsed/>
    <w:qFormat/>
    <w:rsid w:val="00D9114B"/>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114B"/>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semiHidden/>
    <w:rsid w:val="00D9114B"/>
    <w:rPr>
      <w:rFonts w:ascii="Courier New" w:eastAsia="Times New Roman" w:hAnsi="Courier New" w:cs="Times New Roman"/>
      <w:b/>
      <w:bCs/>
      <w:i/>
      <w:iCs/>
      <w:color w:val="000000"/>
      <w:sz w:val="28"/>
      <w:szCs w:val="28"/>
    </w:rPr>
  </w:style>
  <w:style w:type="character" w:customStyle="1" w:styleId="Heading3Char">
    <w:name w:val="Heading 3 Char"/>
    <w:basedOn w:val="DefaultParagraphFont"/>
    <w:link w:val="Heading3"/>
    <w:semiHidden/>
    <w:rsid w:val="00D9114B"/>
    <w:rPr>
      <w:rFonts w:ascii="Arial" w:eastAsia="Times New Roman" w:hAnsi="Arial" w:cs="Times New Roman"/>
      <w:b/>
      <w:bCs/>
      <w:sz w:val="26"/>
      <w:szCs w:val="26"/>
    </w:rPr>
  </w:style>
  <w:style w:type="character" w:customStyle="1" w:styleId="Heading4Char">
    <w:name w:val="Heading 4 Char"/>
    <w:basedOn w:val="DefaultParagraphFont"/>
    <w:link w:val="Heading4"/>
    <w:semiHidden/>
    <w:rsid w:val="00D9114B"/>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semiHidden/>
    <w:rsid w:val="00D9114B"/>
    <w:rPr>
      <w:rFonts w:ascii="Times New Roman" w:eastAsia="Times New Roman" w:hAnsi="Times New Roman" w:cs="Times New Roman"/>
      <w:i/>
      <w:iCs/>
      <w:sz w:val="24"/>
      <w:szCs w:val="24"/>
    </w:rPr>
  </w:style>
  <w:style w:type="character" w:styleId="Hyperlink">
    <w:name w:val="Hyperlink"/>
    <w:semiHidden/>
    <w:unhideWhenUsed/>
    <w:rsid w:val="00D9114B"/>
    <w:rPr>
      <w:color w:val="0000FF"/>
      <w:u w:val="single"/>
    </w:rPr>
  </w:style>
  <w:style w:type="character" w:styleId="FollowedHyperlink">
    <w:name w:val="FollowedHyperlink"/>
    <w:basedOn w:val="DefaultParagraphFont"/>
    <w:uiPriority w:val="99"/>
    <w:semiHidden/>
    <w:unhideWhenUsed/>
    <w:rsid w:val="00D9114B"/>
    <w:rPr>
      <w:color w:val="800080" w:themeColor="followedHyperlink"/>
      <w:u w:val="single"/>
    </w:rPr>
  </w:style>
  <w:style w:type="paragraph" w:styleId="NormalWeb">
    <w:name w:val="Normal (Web)"/>
    <w:basedOn w:val="Normal"/>
    <w:semiHidden/>
    <w:unhideWhenUsed/>
    <w:rsid w:val="00D911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D9114B"/>
    <w:pPr>
      <w:tabs>
        <w:tab w:val="center" w:pos="4153"/>
        <w:tab w:val="right" w:pos="8306"/>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rsid w:val="00D9114B"/>
    <w:rPr>
      <w:rFonts w:ascii="Calibri" w:eastAsia="Times New Roman" w:hAnsi="Calibri" w:cs="Times New Roman"/>
      <w:sz w:val="20"/>
      <w:szCs w:val="20"/>
    </w:rPr>
  </w:style>
  <w:style w:type="paragraph" w:styleId="Footer">
    <w:name w:val="footer"/>
    <w:basedOn w:val="Normal"/>
    <w:link w:val="FooterChar"/>
    <w:unhideWhenUsed/>
    <w:rsid w:val="00D9114B"/>
    <w:pPr>
      <w:tabs>
        <w:tab w:val="center" w:pos="4153"/>
        <w:tab w:val="right" w:pos="8306"/>
      </w:tabs>
      <w:spacing w:after="0" w:line="240" w:lineRule="auto"/>
    </w:pPr>
    <w:rPr>
      <w:rFonts w:ascii="Calibri" w:eastAsia="Times New Roman" w:hAnsi="Calibri" w:cs="Times New Roman"/>
      <w:sz w:val="20"/>
      <w:szCs w:val="20"/>
    </w:rPr>
  </w:style>
  <w:style w:type="character" w:customStyle="1" w:styleId="FooterChar">
    <w:name w:val="Footer Char"/>
    <w:basedOn w:val="DefaultParagraphFont"/>
    <w:link w:val="Footer"/>
    <w:rsid w:val="00D9114B"/>
    <w:rPr>
      <w:rFonts w:ascii="Calibri" w:eastAsia="Times New Roman" w:hAnsi="Calibri" w:cs="Times New Roman"/>
      <w:sz w:val="20"/>
      <w:szCs w:val="20"/>
    </w:rPr>
  </w:style>
  <w:style w:type="paragraph" w:styleId="Title">
    <w:name w:val="Title"/>
    <w:basedOn w:val="Normal"/>
    <w:link w:val="TitleChar"/>
    <w:qFormat/>
    <w:rsid w:val="00D9114B"/>
    <w:pPr>
      <w:spacing w:after="0" w:line="240" w:lineRule="auto"/>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rsid w:val="00D9114B"/>
    <w:rPr>
      <w:rFonts w:ascii="Times New Roman" w:eastAsia="Times New Roman" w:hAnsi="Times New Roman" w:cs="Times New Roman"/>
      <w:b/>
      <w:bCs/>
      <w:sz w:val="32"/>
      <w:szCs w:val="32"/>
    </w:rPr>
  </w:style>
  <w:style w:type="paragraph" w:styleId="ListParagraph">
    <w:name w:val="List Paragraph"/>
    <w:basedOn w:val="Normal"/>
    <w:uiPriority w:val="34"/>
    <w:qFormat/>
    <w:rsid w:val="00D9114B"/>
    <w:pPr>
      <w:ind w:left="720"/>
      <w:contextualSpacing/>
    </w:pPr>
    <w:rPr>
      <w:rFonts w:ascii="Calibri" w:eastAsia="Calibri" w:hAnsi="Calibri" w:cs="Arial"/>
    </w:rPr>
  </w:style>
  <w:style w:type="paragraph" w:customStyle="1" w:styleId="Title1">
    <w:name w:val="Title1"/>
    <w:basedOn w:val="Normal"/>
    <w:rsid w:val="00D9114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
    <w:name w:val="bio"/>
    <w:basedOn w:val="Normal"/>
    <w:rsid w:val="00D9114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3341876msonormal">
    <w:name w:val="yiv463341876msonormal"/>
    <w:basedOn w:val="Normal"/>
    <w:rsid w:val="00D9114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9114B"/>
    <w:pPr>
      <w:autoSpaceDE w:val="0"/>
      <w:autoSpaceDN w:val="0"/>
      <w:adjustRightInd w:val="0"/>
      <w:spacing w:after="0" w:line="240" w:lineRule="auto"/>
    </w:pPr>
    <w:rPr>
      <w:rFonts w:ascii="Script MT Bold" w:eastAsia="Calibri" w:hAnsi="Script MT Bold" w:cs="Script MT Bold"/>
      <w:color w:val="000000"/>
      <w:sz w:val="24"/>
      <w:szCs w:val="24"/>
    </w:rPr>
  </w:style>
  <w:style w:type="character" w:customStyle="1" w:styleId="title10">
    <w:name w:val="title1"/>
    <w:rsid w:val="00D9114B"/>
  </w:style>
  <w:style w:type="character" w:customStyle="1" w:styleId="abstract">
    <w:name w:val="abstract"/>
    <w:rsid w:val="00D9114B"/>
  </w:style>
  <w:style w:type="paragraph" w:styleId="z-TopofForm">
    <w:name w:val="HTML Top of Form"/>
    <w:basedOn w:val="Normal"/>
    <w:next w:val="Normal"/>
    <w:link w:val="z-TopofFormChar"/>
    <w:hidden/>
    <w:semiHidden/>
    <w:unhideWhenUsed/>
    <w:rsid w:val="00D9114B"/>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semiHidden/>
    <w:rsid w:val="00D9114B"/>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D9114B"/>
    <w:pPr>
      <w:pBdr>
        <w:top w:val="single" w:sz="6" w:space="1" w:color="auto"/>
      </w:pBdr>
      <w:spacing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semiHidden/>
    <w:rsid w:val="00D9114B"/>
    <w:rPr>
      <w:rFonts w:ascii="Arial" w:eastAsia="Times New Roman" w:hAnsi="Arial" w:cs="Arial"/>
      <w:vanish/>
      <w:sz w:val="16"/>
      <w:szCs w:val="16"/>
    </w:rPr>
  </w:style>
  <w:style w:type="character" w:customStyle="1" w:styleId="apple-converted-space">
    <w:name w:val="apple-converted-space"/>
    <w:basedOn w:val="DefaultParagraphFont"/>
    <w:rsid w:val="00D9114B"/>
  </w:style>
  <w:style w:type="character" w:customStyle="1" w:styleId="ui-ncbitoggler-master-text">
    <w:name w:val="ui-ncbitoggler-master-text"/>
    <w:basedOn w:val="DefaultParagraphFont"/>
    <w:rsid w:val="00D9114B"/>
  </w:style>
  <w:style w:type="table" w:styleId="TableGrid">
    <w:name w:val="Table Grid"/>
    <w:basedOn w:val="TableNormal"/>
    <w:rsid w:val="00D9114B"/>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1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78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adelkhateeb@yahoo.com" TargetMode="External"/><Relationship Id="rId13" Type="http://schemas.openxmlformats.org/officeDocument/2006/relationships/image" Target="media/image2.png"/><Relationship Id="rId18" Type="http://schemas.openxmlformats.org/officeDocument/2006/relationships/hyperlink" Target="http://www.rrh.org.au" TargetMode="External"/><Relationship Id="rId26" Type="http://schemas.openxmlformats.org/officeDocument/2006/relationships/hyperlink" Target="http://www.ncbi.nlm.nih.gov/pubmed?term=Fonteyne%20Y%5BAuthor%5D&amp;cauthor=true&amp;cauthor_uid=23557028" TargetMode="External"/><Relationship Id="rId3" Type="http://schemas.openxmlformats.org/officeDocument/2006/relationships/styles" Target="styles.xml"/><Relationship Id="rId21" Type="http://schemas.openxmlformats.org/officeDocument/2006/relationships/hyperlink" Target="http://www.ncbi.nlm.nih.gov/pubmed?term=Bavinck%20JN%5BAuthor%5D&amp;cauthor=true&amp;cauthor_uid=23557028"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hafezk2002@yahoo.com" TargetMode="External"/><Relationship Id="rId25" Type="http://schemas.openxmlformats.org/officeDocument/2006/relationships/hyperlink" Target="http://www.ncbi.nlm.nih.gov/pubmed?term=De%20Smedt%20S%5BAuthor%5D&amp;cauthor=true&amp;cauthor_uid=2355702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oadelkhateeb@yahoo.com" TargetMode="External"/><Relationship Id="rId20" Type="http://schemas.openxmlformats.org/officeDocument/2006/relationships/hyperlink" Target="http://www.ncbi.nlm.nih.gov/pubmed?term=Amoah%20A%5BAuthor%5D&amp;cauthor=true&amp;cauthor_uid=23557028" TargetMode="External"/><Relationship Id="rId29" Type="http://schemas.openxmlformats.org/officeDocument/2006/relationships/hyperlink" Target="http://www.edoj.org.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cbi.nlm.nih.gov/pubmed?term=Adegnika%20A%5BAuthor%5D&amp;cauthor=true&amp;cauthor_uid=2355702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compu-net\AppData\Local\Temp\D&amp;cauthor=true&amp;cauthor_uid=23557028%22Hogewoning%20A" TargetMode="External"/><Relationship Id="rId23" Type="http://schemas.openxmlformats.org/officeDocument/2006/relationships/hyperlink" Target="http://www.ncbi.nlm.nih.gov/pubmed?term=Yazdanbakhsh%20M%5BAuthor%5D&amp;cauthor=true&amp;cauthor_uid=23557028" TargetMode="External"/><Relationship Id="rId28" Type="http://schemas.openxmlformats.org/officeDocument/2006/relationships/hyperlink" Target="mailto:amaninassar2005@yahoo.com" TargetMode="External"/><Relationship Id="rId10" Type="http://schemas.openxmlformats.org/officeDocument/2006/relationships/header" Target="header1.xml"/><Relationship Id="rId19" Type="http://schemas.openxmlformats.org/officeDocument/2006/relationships/hyperlink" Target="http://www.ncbi.nlm.nih.gov/pubmed?term=Hogewoning%20A%5BAuthor%5D&amp;cauthor=true&amp;cauthor_uid=23557028" TargetMode="External"/><Relationship Id="rId31" Type="http://schemas.openxmlformats.org/officeDocument/2006/relationships/hyperlink" Target="http://www.ncbi.nlm.nih.gov/pubmed?term=Alli%20N%5BAuthor%5D&amp;cauthor=true&amp;cauthor_uid=18705828"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3.png"/><Relationship Id="rId22" Type="http://schemas.openxmlformats.org/officeDocument/2006/relationships/hyperlink" Target="http://www.ncbi.nlm.nih.gov/pubmed?term=Boakye%20D%5BAuthor%5D&amp;cauthor=true&amp;cauthor_uid=23557028" TargetMode="External"/><Relationship Id="rId27" Type="http://schemas.openxmlformats.org/officeDocument/2006/relationships/hyperlink" Target="http://www.ncbi.nlm.nih.gov/pubmed?term=Willemze%20R%5BAuthor%5D&amp;cauthor=true&amp;cauthor_uid=23557028" TargetMode="External"/><Relationship Id="rId30" Type="http://schemas.openxmlformats.org/officeDocument/2006/relationships/hyperlink" Target="http://www.ncbi.nlm.nih.gov/pubmed?term=Tamer%20E%5BAuthor%5D&amp;cauthor=true&amp;cauthor_uid=1870582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1C658-55F6-4A4F-8220-FB7C5FD5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6622</Words>
  <Characters>37747</Characters>
  <Application>Microsoft Office Word</Application>
  <DocSecurity>0</DocSecurity>
  <Lines>314</Lines>
  <Paragraphs>88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Toshiba</Company>
  <LinksUpToDate>false</LinksUpToDate>
  <CharactersWithSpaces>44281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Soad Sayed Bayomi</dc:creator>
  <cp:lastModifiedBy>Administrator</cp:lastModifiedBy>
  <cp:revision>11</cp:revision>
  <cp:lastPrinted>2014-08-12T07:41:00Z</cp:lastPrinted>
  <dcterms:created xsi:type="dcterms:W3CDTF">2014-08-12T02:40:00Z</dcterms:created>
  <dcterms:modified xsi:type="dcterms:W3CDTF">2014-08-12T07:43:00Z</dcterms:modified>
</cp:coreProperties>
</file>