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457" w:rsidRPr="00C409F1" w:rsidRDefault="00996616" w:rsidP="00C409F1">
      <w:pPr>
        <w:bidi w:val="0"/>
        <w:snapToGrid w:val="0"/>
        <w:spacing w:after="0" w:line="240" w:lineRule="auto"/>
        <w:jc w:val="center"/>
        <w:rPr>
          <w:rFonts w:ascii="Times New Roman" w:hAnsi="Times New Roman" w:cs="Times New Roman"/>
          <w:b/>
          <w:bCs/>
          <w:sz w:val="20"/>
          <w:szCs w:val="20"/>
        </w:rPr>
      </w:pPr>
      <w:bookmarkStart w:id="0" w:name="OLE_LINK5"/>
      <w:bookmarkStart w:id="1" w:name="OLE_LINK6"/>
      <w:r w:rsidRPr="00C409F1">
        <w:rPr>
          <w:rStyle w:val="hps"/>
          <w:rFonts w:ascii="Times New Roman" w:hAnsi="Times New Roman" w:cs="Times New Roman"/>
          <w:b/>
          <w:bCs/>
          <w:sz w:val="20"/>
          <w:szCs w:val="20"/>
        </w:rPr>
        <w:t>Evaluation</w:t>
      </w:r>
      <w:r w:rsidRPr="00C409F1">
        <w:rPr>
          <w:rFonts w:ascii="Times New Roman" w:hAnsi="Times New Roman" w:cs="Times New Roman"/>
          <w:b/>
          <w:bCs/>
          <w:sz w:val="20"/>
          <w:szCs w:val="20"/>
        </w:rPr>
        <w:t xml:space="preserve"> </w:t>
      </w:r>
      <w:r w:rsidRPr="00C409F1">
        <w:rPr>
          <w:rStyle w:val="hps"/>
          <w:rFonts w:ascii="Times New Roman" w:hAnsi="Times New Roman" w:cs="Times New Roman"/>
          <w:b/>
          <w:bCs/>
          <w:sz w:val="20"/>
          <w:szCs w:val="20"/>
        </w:rPr>
        <w:t>of factors</w:t>
      </w:r>
      <w:r w:rsidR="008813DD" w:rsidRPr="00C409F1">
        <w:rPr>
          <w:rFonts w:ascii="Times New Roman" w:hAnsi="Times New Roman" w:cs="Times New Roman"/>
          <w:b/>
          <w:bCs/>
          <w:sz w:val="20"/>
          <w:szCs w:val="20"/>
        </w:rPr>
        <w:t xml:space="preserve"> of</w:t>
      </w:r>
      <w:r w:rsidRPr="00C409F1">
        <w:rPr>
          <w:rFonts w:ascii="Times New Roman" w:hAnsi="Times New Roman" w:cs="Times New Roman"/>
          <w:b/>
          <w:bCs/>
          <w:sz w:val="20"/>
          <w:szCs w:val="20"/>
        </w:rPr>
        <w:t xml:space="preserve"> </w:t>
      </w:r>
      <w:r w:rsidRPr="00C409F1">
        <w:rPr>
          <w:rStyle w:val="hps"/>
          <w:rFonts w:ascii="Times New Roman" w:hAnsi="Times New Roman" w:cs="Times New Roman"/>
          <w:b/>
          <w:bCs/>
          <w:sz w:val="20"/>
          <w:szCs w:val="20"/>
        </w:rPr>
        <w:t>customer satisfaction</w:t>
      </w:r>
      <w:r w:rsidRPr="00C409F1">
        <w:rPr>
          <w:rFonts w:ascii="Times New Roman" w:hAnsi="Times New Roman" w:cs="Times New Roman"/>
          <w:b/>
          <w:bCs/>
          <w:sz w:val="20"/>
          <w:szCs w:val="20"/>
        </w:rPr>
        <w:t xml:space="preserve"> </w:t>
      </w:r>
      <w:r w:rsidRPr="00C409F1">
        <w:rPr>
          <w:rStyle w:val="hps"/>
          <w:rFonts w:ascii="Times New Roman" w:hAnsi="Times New Roman" w:cs="Times New Roman"/>
          <w:b/>
          <w:bCs/>
          <w:sz w:val="20"/>
          <w:szCs w:val="20"/>
        </w:rPr>
        <w:t>in</w:t>
      </w:r>
      <w:r w:rsidRPr="00C409F1">
        <w:rPr>
          <w:rFonts w:ascii="Times New Roman" w:hAnsi="Times New Roman" w:cs="Times New Roman"/>
          <w:b/>
          <w:bCs/>
          <w:sz w:val="20"/>
          <w:szCs w:val="20"/>
        </w:rPr>
        <w:t xml:space="preserve"> </w:t>
      </w:r>
      <w:r w:rsidRPr="00C409F1">
        <w:rPr>
          <w:rStyle w:val="hps"/>
          <w:rFonts w:ascii="Times New Roman" w:hAnsi="Times New Roman" w:cs="Times New Roman"/>
          <w:b/>
          <w:bCs/>
          <w:sz w:val="20"/>
          <w:szCs w:val="20"/>
        </w:rPr>
        <w:t>banks</w:t>
      </w:r>
      <w:r w:rsidRPr="00C409F1">
        <w:rPr>
          <w:rFonts w:ascii="Times New Roman" w:hAnsi="Times New Roman" w:cs="Times New Roman"/>
          <w:b/>
          <w:bCs/>
          <w:sz w:val="20"/>
          <w:szCs w:val="20"/>
        </w:rPr>
        <w:t xml:space="preserve"> </w:t>
      </w:r>
      <w:r w:rsidR="004202E2" w:rsidRPr="00C409F1">
        <w:rPr>
          <w:rFonts w:ascii="Times New Roman" w:hAnsi="Times New Roman" w:cs="Times New Roman"/>
          <w:b/>
          <w:bCs/>
          <w:sz w:val="20"/>
          <w:szCs w:val="20"/>
        </w:rPr>
        <w:t>in Iran</w:t>
      </w:r>
      <w:r w:rsidRPr="00C409F1">
        <w:rPr>
          <w:rFonts w:ascii="Times New Roman" w:hAnsi="Times New Roman" w:cs="Times New Roman"/>
          <w:b/>
          <w:bCs/>
          <w:sz w:val="20"/>
          <w:szCs w:val="20"/>
        </w:rPr>
        <w:t xml:space="preserve"> using DEMATEL method</w:t>
      </w:r>
    </w:p>
    <w:p w:rsidR="00530CC3" w:rsidRPr="00C409F1" w:rsidRDefault="00530CC3" w:rsidP="00C409F1">
      <w:pPr>
        <w:bidi w:val="0"/>
        <w:snapToGrid w:val="0"/>
        <w:spacing w:after="0" w:line="240" w:lineRule="auto"/>
        <w:jc w:val="center"/>
        <w:rPr>
          <w:rFonts w:ascii="Times New Roman" w:hAnsi="Times New Roman" w:cs="Times New Roman"/>
          <w:b/>
          <w:bCs/>
          <w:sz w:val="20"/>
          <w:szCs w:val="20"/>
        </w:rPr>
      </w:pPr>
    </w:p>
    <w:p w:rsidR="00530CC3" w:rsidRPr="00C409F1" w:rsidRDefault="00C430EE" w:rsidP="00C409F1">
      <w:pPr>
        <w:bidi w:val="0"/>
        <w:snapToGrid w:val="0"/>
        <w:spacing w:after="0" w:line="240" w:lineRule="auto"/>
        <w:jc w:val="center"/>
        <w:rPr>
          <w:rFonts w:ascii="Times New Roman" w:hAnsi="Times New Roman" w:cs="Times New Roman"/>
          <w:bCs/>
          <w:sz w:val="20"/>
          <w:szCs w:val="20"/>
          <w:lang w:eastAsia="zh-CN" w:bidi="ar-SA"/>
        </w:rPr>
      </w:pPr>
      <w:proofErr w:type="spellStart"/>
      <w:r w:rsidRPr="00C409F1">
        <w:rPr>
          <w:rFonts w:ascii="Times New Roman" w:hAnsi="Times New Roman" w:cs="Times New Roman"/>
          <w:bCs/>
          <w:sz w:val="20"/>
          <w:szCs w:val="20"/>
        </w:rPr>
        <w:t>Farnoosh</w:t>
      </w:r>
      <w:proofErr w:type="spellEnd"/>
      <w:r w:rsidRPr="00C409F1">
        <w:rPr>
          <w:rFonts w:ascii="Times New Roman" w:hAnsi="Times New Roman" w:cs="Times New Roman"/>
          <w:bCs/>
          <w:sz w:val="20"/>
          <w:szCs w:val="20"/>
        </w:rPr>
        <w:t xml:space="preserve"> </w:t>
      </w:r>
      <w:proofErr w:type="spellStart"/>
      <w:r w:rsidRPr="00C409F1">
        <w:rPr>
          <w:rFonts w:ascii="Times New Roman" w:hAnsi="Times New Roman" w:cs="Times New Roman"/>
          <w:bCs/>
          <w:sz w:val="20"/>
          <w:szCs w:val="20"/>
        </w:rPr>
        <w:t>chavoshi</w:t>
      </w:r>
      <w:proofErr w:type="spellEnd"/>
      <w:r w:rsidRPr="00C409F1">
        <w:rPr>
          <w:rFonts w:ascii="Times New Roman" w:hAnsi="Times New Roman" w:cs="Times New Roman"/>
          <w:bCs/>
          <w:sz w:val="20"/>
          <w:szCs w:val="20"/>
        </w:rPr>
        <w:t xml:space="preserve"> </w:t>
      </w:r>
      <w:proofErr w:type="spellStart"/>
      <w:r w:rsidRPr="00C409F1">
        <w:rPr>
          <w:rFonts w:ascii="Times New Roman" w:hAnsi="Times New Roman" w:cs="Times New Roman"/>
          <w:bCs/>
          <w:sz w:val="20"/>
          <w:szCs w:val="20"/>
        </w:rPr>
        <w:t>mo</w:t>
      </w:r>
      <w:bookmarkStart w:id="2" w:name="_GoBack"/>
      <w:bookmarkEnd w:id="2"/>
      <w:r w:rsidRPr="00C409F1">
        <w:rPr>
          <w:rFonts w:ascii="Times New Roman" w:hAnsi="Times New Roman" w:cs="Times New Roman"/>
          <w:bCs/>
          <w:sz w:val="20"/>
          <w:szCs w:val="20"/>
        </w:rPr>
        <w:t>ghadam</w:t>
      </w:r>
      <w:r w:rsidR="00530CC3" w:rsidRPr="00C409F1">
        <w:rPr>
          <w:rFonts w:ascii="Times New Roman" w:eastAsia="Times New Roman+FPEF" w:hAnsi="Times New Roman" w:cs="Times New Roman"/>
          <w:bCs/>
          <w:sz w:val="20"/>
          <w:szCs w:val="20"/>
          <w:lang w:bidi="ar-SA"/>
        </w:rPr>
        <w:t>and</w:t>
      </w:r>
      <w:proofErr w:type="spellEnd"/>
    </w:p>
    <w:p w:rsidR="00C409F1" w:rsidRPr="00C409F1" w:rsidRDefault="00C409F1" w:rsidP="00C409F1">
      <w:pPr>
        <w:bidi w:val="0"/>
        <w:snapToGrid w:val="0"/>
        <w:spacing w:after="0" w:line="240" w:lineRule="auto"/>
        <w:jc w:val="center"/>
        <w:rPr>
          <w:rFonts w:ascii="Times New Roman" w:hAnsi="Times New Roman" w:cs="Times New Roman"/>
          <w:b/>
          <w:bCs/>
          <w:sz w:val="20"/>
          <w:szCs w:val="20"/>
          <w:lang w:eastAsia="zh-CN"/>
        </w:rPr>
      </w:pPr>
    </w:p>
    <w:p w:rsidR="00530CC3" w:rsidRPr="00C409F1" w:rsidRDefault="00530CC3" w:rsidP="00C409F1">
      <w:pPr>
        <w:autoSpaceDE w:val="0"/>
        <w:autoSpaceDN w:val="0"/>
        <w:bidi w:val="0"/>
        <w:adjustRightInd w:val="0"/>
        <w:snapToGrid w:val="0"/>
        <w:spacing w:after="0" w:line="240" w:lineRule="auto"/>
        <w:jc w:val="center"/>
        <w:rPr>
          <w:rFonts w:ascii="Times New Roman" w:eastAsia="Times New Roman" w:hAnsi="Times New Roman" w:cs="Times New Roman"/>
          <w:sz w:val="20"/>
          <w:szCs w:val="20"/>
          <w:lang w:bidi="ar-SA"/>
        </w:rPr>
      </w:pPr>
      <w:r w:rsidRPr="00C409F1">
        <w:rPr>
          <w:rFonts w:ascii="Times New Roman" w:eastAsia="Times New Roman" w:hAnsi="Times New Roman" w:cs="Times New Roman"/>
          <w:sz w:val="20"/>
          <w:szCs w:val="20"/>
          <w:lang w:bidi="ar-SA"/>
        </w:rPr>
        <w:t>Department of Executive Management, Science and Research Branch, Islamic Azad University, Qazvin, Iran</w:t>
      </w:r>
    </w:p>
    <w:p w:rsidR="00774AEF" w:rsidRPr="00C409F1" w:rsidRDefault="00774AEF" w:rsidP="00C409F1">
      <w:pPr>
        <w:bidi w:val="0"/>
        <w:snapToGrid w:val="0"/>
        <w:spacing w:after="0" w:line="240" w:lineRule="auto"/>
        <w:jc w:val="center"/>
        <w:rPr>
          <w:rFonts w:ascii="Times New Roman" w:hAnsi="Times New Roman" w:cs="Times New Roman"/>
          <w:i/>
          <w:iCs/>
          <w:sz w:val="20"/>
          <w:szCs w:val="20"/>
        </w:rPr>
      </w:pPr>
    </w:p>
    <w:p w:rsidR="00774AEF" w:rsidRPr="00C409F1" w:rsidRDefault="00F42F26" w:rsidP="00C409F1">
      <w:pPr>
        <w:bidi w:val="0"/>
        <w:snapToGrid w:val="0"/>
        <w:spacing w:after="0" w:line="240" w:lineRule="auto"/>
        <w:jc w:val="both"/>
        <w:rPr>
          <w:rFonts w:ascii="Times New Roman" w:hAnsi="Times New Roman" w:cs="Times New Roman"/>
          <w:sz w:val="20"/>
          <w:szCs w:val="20"/>
        </w:rPr>
      </w:pPr>
      <w:r w:rsidRPr="00C409F1">
        <w:rPr>
          <w:rFonts w:ascii="Times New Roman" w:hAnsi="Times New Roman" w:cs="Times New Roman"/>
          <w:b/>
          <w:bCs/>
          <w:sz w:val="20"/>
          <w:szCs w:val="20"/>
        </w:rPr>
        <w:t>Abstract</w:t>
      </w:r>
      <w:r w:rsidR="00774AEF" w:rsidRPr="00C409F1">
        <w:rPr>
          <w:rFonts w:ascii="Times New Roman" w:hAnsi="Times New Roman" w:cs="Times New Roman"/>
          <w:b/>
          <w:bCs/>
          <w:sz w:val="20"/>
          <w:szCs w:val="20"/>
        </w:rPr>
        <w:t xml:space="preserve">: </w:t>
      </w:r>
      <w:r w:rsidR="008813DD" w:rsidRPr="00C409F1">
        <w:rPr>
          <w:rFonts w:ascii="Times New Roman" w:hAnsi="Times New Roman" w:cs="Times New Roman"/>
          <w:sz w:val="20"/>
          <w:szCs w:val="20"/>
        </w:rPr>
        <w:t>The customer satisfaction is a newer approach than the quality in economic institutions,</w:t>
      </w:r>
      <w:r w:rsidR="00735601" w:rsidRPr="00C409F1">
        <w:rPr>
          <w:rFonts w:ascii="Times New Roman" w:hAnsi="Times New Roman" w:cs="Times New Roman"/>
          <w:sz w:val="20"/>
          <w:szCs w:val="20"/>
        </w:rPr>
        <w:t xml:space="preserve"> </w:t>
      </w:r>
      <w:r w:rsidR="008813DD" w:rsidRPr="00C409F1">
        <w:rPr>
          <w:rFonts w:ascii="Times New Roman" w:hAnsi="Times New Roman" w:cs="Times New Roman"/>
          <w:sz w:val="20"/>
          <w:szCs w:val="20"/>
        </w:rPr>
        <w:t xml:space="preserve">organizations and also creating a management and customer focused culture. Measurement </w:t>
      </w:r>
      <w:r w:rsidR="00735601" w:rsidRPr="00C409F1">
        <w:rPr>
          <w:rFonts w:ascii="Times New Roman" w:hAnsi="Times New Roman" w:cs="Times New Roman"/>
          <w:sz w:val="20"/>
          <w:szCs w:val="20"/>
        </w:rPr>
        <w:t>customers’</w:t>
      </w:r>
      <w:r w:rsidR="008813DD" w:rsidRPr="00C409F1">
        <w:rPr>
          <w:rFonts w:ascii="Times New Roman" w:hAnsi="Times New Roman" w:cs="Times New Roman"/>
          <w:sz w:val="20"/>
          <w:szCs w:val="20"/>
        </w:rPr>
        <w:t xml:space="preserve"> </w:t>
      </w:r>
      <w:r w:rsidR="00735601" w:rsidRPr="00C409F1">
        <w:rPr>
          <w:rFonts w:ascii="Times New Roman" w:hAnsi="Times New Roman" w:cs="Times New Roman"/>
          <w:sz w:val="20"/>
          <w:szCs w:val="20"/>
        </w:rPr>
        <w:t xml:space="preserve">satisfaction </w:t>
      </w:r>
      <w:r w:rsidR="008813DD" w:rsidRPr="00C409F1">
        <w:rPr>
          <w:rFonts w:ascii="Times New Roman" w:hAnsi="Times New Roman" w:cs="Times New Roman"/>
          <w:sz w:val="20"/>
          <w:szCs w:val="20"/>
        </w:rPr>
        <w:t>shows a quick,</w:t>
      </w:r>
      <w:r w:rsidR="00735601" w:rsidRPr="00C409F1">
        <w:rPr>
          <w:rFonts w:ascii="Times New Roman" w:hAnsi="Times New Roman" w:cs="Times New Roman"/>
          <w:sz w:val="20"/>
          <w:szCs w:val="20"/>
        </w:rPr>
        <w:t xml:space="preserve"> </w:t>
      </w:r>
      <w:r w:rsidR="008813DD" w:rsidRPr="00C409F1">
        <w:rPr>
          <w:rFonts w:ascii="Times New Roman" w:hAnsi="Times New Roman" w:cs="Times New Roman"/>
          <w:sz w:val="20"/>
          <w:szCs w:val="20"/>
        </w:rPr>
        <w:t xml:space="preserve">significant and objective feedback about </w:t>
      </w:r>
      <w:r w:rsidR="00735601" w:rsidRPr="00C409F1">
        <w:rPr>
          <w:rFonts w:ascii="Times New Roman" w:hAnsi="Times New Roman" w:cs="Times New Roman"/>
          <w:sz w:val="20"/>
          <w:szCs w:val="20"/>
        </w:rPr>
        <w:t>customer expectations</w:t>
      </w:r>
      <w:r w:rsidR="008813DD" w:rsidRPr="00C409F1">
        <w:rPr>
          <w:rFonts w:ascii="Times New Roman" w:hAnsi="Times New Roman" w:cs="Times New Roman"/>
          <w:sz w:val="20"/>
          <w:szCs w:val="20"/>
        </w:rPr>
        <w:t xml:space="preserve"> and priorities. Thus the performance of organizations in relation to collection of satisfaction’s dimensions should be evaluated that shows the strength and weak points of an organization.</w:t>
      </w:r>
      <w:r w:rsidR="00495BBA" w:rsidRPr="00C409F1">
        <w:rPr>
          <w:rFonts w:ascii="Times New Roman" w:hAnsi="Times New Roman" w:cs="Times New Roman"/>
          <w:sz w:val="20"/>
          <w:szCs w:val="20"/>
        </w:rPr>
        <w:t xml:space="preserve"> </w:t>
      </w:r>
      <w:r w:rsidR="00A47FB3" w:rsidRPr="00C409F1">
        <w:rPr>
          <w:rFonts w:ascii="Times New Roman" w:hAnsi="Times New Roman" w:cs="Times New Roman"/>
          <w:sz w:val="20"/>
          <w:szCs w:val="20"/>
        </w:rPr>
        <w:t>The purpose of this research is to evaluate the factors of customer satisfaction in banks in Iran using DEMATEL method that the customer satisfaction factors have been identified as the reference points for experts.</w:t>
      </w:r>
    </w:p>
    <w:p w:rsidR="00BD3700" w:rsidRPr="00C409F1" w:rsidRDefault="00774AEF" w:rsidP="00C409F1">
      <w:pPr>
        <w:bidi w:val="0"/>
        <w:snapToGrid w:val="0"/>
        <w:spacing w:after="0" w:line="240" w:lineRule="auto"/>
        <w:jc w:val="both"/>
        <w:rPr>
          <w:rFonts w:ascii="Times New Roman" w:hAnsi="Times New Roman" w:cs="Times New Roman"/>
          <w:sz w:val="20"/>
          <w:szCs w:val="20"/>
          <w:lang w:eastAsia="zh-CN"/>
        </w:rPr>
      </w:pPr>
      <w:r w:rsidRPr="00C409F1">
        <w:rPr>
          <w:rFonts w:ascii="Times New Roman" w:eastAsia="SimSun" w:hAnsi="Times New Roman" w:cs="Times New Roman"/>
          <w:sz w:val="20"/>
          <w:szCs w:val="20"/>
          <w:lang w:eastAsia="ar-SA" w:bidi="ar-SA"/>
        </w:rPr>
        <w:t>[</w:t>
      </w:r>
      <w:proofErr w:type="spellStart"/>
      <w:proofErr w:type="gramStart"/>
      <w:r w:rsidRPr="00C409F1">
        <w:rPr>
          <w:rFonts w:ascii="Times New Roman" w:hAnsi="Times New Roman" w:cs="Times New Roman"/>
          <w:sz w:val="20"/>
          <w:szCs w:val="20"/>
        </w:rPr>
        <w:t>chavoshi</w:t>
      </w:r>
      <w:proofErr w:type="spellEnd"/>
      <w:proofErr w:type="gramEnd"/>
      <w:r w:rsidRPr="00C409F1">
        <w:rPr>
          <w:rFonts w:ascii="Times New Roman" w:hAnsi="Times New Roman" w:cs="Times New Roman"/>
          <w:sz w:val="20"/>
          <w:szCs w:val="20"/>
        </w:rPr>
        <w:t xml:space="preserve"> </w:t>
      </w:r>
      <w:proofErr w:type="spellStart"/>
      <w:r w:rsidRPr="00C409F1">
        <w:rPr>
          <w:rFonts w:ascii="Times New Roman" w:hAnsi="Times New Roman" w:cs="Times New Roman"/>
          <w:sz w:val="20"/>
          <w:szCs w:val="20"/>
        </w:rPr>
        <w:t>moghadam</w:t>
      </w:r>
      <w:r w:rsidRPr="00C409F1">
        <w:rPr>
          <w:rFonts w:ascii="Times New Roman" w:eastAsia="Times New Roman+FPEF" w:hAnsi="Times New Roman" w:cs="Times New Roman"/>
          <w:sz w:val="20"/>
          <w:szCs w:val="20"/>
          <w:lang w:bidi="ar-SA"/>
        </w:rPr>
        <w:t>and</w:t>
      </w:r>
      <w:proofErr w:type="spellEnd"/>
      <w:r w:rsidRPr="00C409F1">
        <w:rPr>
          <w:rFonts w:ascii="Times New Roman" w:eastAsia="Times New Roman+FPEF" w:hAnsi="Times New Roman" w:cs="Times New Roman"/>
          <w:sz w:val="20"/>
          <w:szCs w:val="20"/>
          <w:lang w:bidi="ar-SA"/>
        </w:rPr>
        <w:t xml:space="preserve"> </w:t>
      </w:r>
      <w:r w:rsidRPr="00C409F1">
        <w:rPr>
          <w:rFonts w:ascii="Times New Roman" w:eastAsia="SimSun" w:hAnsi="Times New Roman" w:cs="Times New Roman"/>
          <w:sz w:val="20"/>
          <w:szCs w:val="20"/>
          <w:lang w:eastAsia="ar-SA" w:bidi="ar-SA"/>
        </w:rPr>
        <w:t xml:space="preserve">F. </w:t>
      </w:r>
      <w:r w:rsidRPr="00C409F1">
        <w:rPr>
          <w:rStyle w:val="hps"/>
          <w:rFonts w:ascii="Times New Roman" w:hAnsi="Times New Roman" w:cs="Times New Roman"/>
          <w:b/>
          <w:bCs/>
          <w:sz w:val="20"/>
          <w:szCs w:val="20"/>
        </w:rPr>
        <w:t>Evaluation</w:t>
      </w:r>
      <w:r w:rsidRPr="00C409F1">
        <w:rPr>
          <w:rFonts w:ascii="Times New Roman" w:hAnsi="Times New Roman" w:cs="Times New Roman"/>
          <w:b/>
          <w:bCs/>
          <w:sz w:val="20"/>
          <w:szCs w:val="20"/>
        </w:rPr>
        <w:t xml:space="preserve"> </w:t>
      </w:r>
      <w:r w:rsidRPr="00C409F1">
        <w:rPr>
          <w:rStyle w:val="hps"/>
          <w:rFonts w:ascii="Times New Roman" w:hAnsi="Times New Roman" w:cs="Times New Roman"/>
          <w:b/>
          <w:bCs/>
          <w:sz w:val="20"/>
          <w:szCs w:val="20"/>
        </w:rPr>
        <w:t>of factors</w:t>
      </w:r>
      <w:r w:rsidRPr="00C409F1">
        <w:rPr>
          <w:rFonts w:ascii="Times New Roman" w:hAnsi="Times New Roman" w:cs="Times New Roman"/>
          <w:b/>
          <w:bCs/>
          <w:sz w:val="20"/>
          <w:szCs w:val="20"/>
        </w:rPr>
        <w:t xml:space="preserve"> of </w:t>
      </w:r>
      <w:r w:rsidRPr="00C409F1">
        <w:rPr>
          <w:rStyle w:val="hps"/>
          <w:rFonts w:ascii="Times New Roman" w:hAnsi="Times New Roman" w:cs="Times New Roman"/>
          <w:b/>
          <w:bCs/>
          <w:sz w:val="20"/>
          <w:szCs w:val="20"/>
        </w:rPr>
        <w:t>customer satisfaction</w:t>
      </w:r>
      <w:r w:rsidRPr="00C409F1">
        <w:rPr>
          <w:rFonts w:ascii="Times New Roman" w:hAnsi="Times New Roman" w:cs="Times New Roman"/>
          <w:b/>
          <w:bCs/>
          <w:sz w:val="20"/>
          <w:szCs w:val="20"/>
        </w:rPr>
        <w:t xml:space="preserve"> </w:t>
      </w:r>
      <w:r w:rsidRPr="00C409F1">
        <w:rPr>
          <w:rStyle w:val="hps"/>
          <w:rFonts w:ascii="Times New Roman" w:hAnsi="Times New Roman" w:cs="Times New Roman"/>
          <w:b/>
          <w:bCs/>
          <w:sz w:val="20"/>
          <w:szCs w:val="20"/>
        </w:rPr>
        <w:t>in</w:t>
      </w:r>
      <w:r w:rsidRPr="00C409F1">
        <w:rPr>
          <w:rFonts w:ascii="Times New Roman" w:hAnsi="Times New Roman" w:cs="Times New Roman"/>
          <w:b/>
          <w:bCs/>
          <w:sz w:val="20"/>
          <w:szCs w:val="20"/>
        </w:rPr>
        <w:t xml:space="preserve"> </w:t>
      </w:r>
      <w:r w:rsidRPr="00C409F1">
        <w:rPr>
          <w:rStyle w:val="hps"/>
          <w:rFonts w:ascii="Times New Roman" w:hAnsi="Times New Roman" w:cs="Times New Roman"/>
          <w:b/>
          <w:bCs/>
          <w:sz w:val="20"/>
          <w:szCs w:val="20"/>
        </w:rPr>
        <w:t>banks</w:t>
      </w:r>
      <w:r w:rsidRPr="00C409F1">
        <w:rPr>
          <w:rFonts w:ascii="Times New Roman" w:hAnsi="Times New Roman" w:cs="Times New Roman"/>
          <w:b/>
          <w:bCs/>
          <w:sz w:val="20"/>
          <w:szCs w:val="20"/>
        </w:rPr>
        <w:t xml:space="preserve"> in Iran using DEMATEL method</w:t>
      </w:r>
      <w:r w:rsidRPr="00C409F1">
        <w:rPr>
          <w:rFonts w:ascii="Times New Roman" w:eastAsia="SimSun" w:hAnsi="Times New Roman" w:cs="Times New Roman"/>
          <w:b/>
          <w:sz w:val="20"/>
          <w:szCs w:val="20"/>
          <w:lang w:eastAsia="ar-SA" w:bidi="ar-SA"/>
        </w:rPr>
        <w:t>.</w:t>
      </w:r>
      <w:r w:rsidR="00BD3700" w:rsidRPr="00C409F1">
        <w:rPr>
          <w:rFonts w:ascii="Times New Roman" w:hAnsi="Times New Roman" w:cs="Times New Roman"/>
          <w:bCs/>
          <w:i/>
          <w:sz w:val="20"/>
          <w:szCs w:val="20"/>
        </w:rPr>
        <w:t xml:space="preserve"> N Y </w:t>
      </w:r>
      <w:proofErr w:type="spellStart"/>
      <w:r w:rsidR="00BD3700" w:rsidRPr="00C409F1">
        <w:rPr>
          <w:rFonts w:ascii="Times New Roman" w:hAnsi="Times New Roman" w:cs="Times New Roman"/>
          <w:bCs/>
          <w:i/>
          <w:sz w:val="20"/>
          <w:szCs w:val="20"/>
        </w:rPr>
        <w:t>Sci</w:t>
      </w:r>
      <w:proofErr w:type="spellEnd"/>
      <w:r w:rsidR="00BD3700" w:rsidRPr="00C409F1">
        <w:rPr>
          <w:rFonts w:ascii="Times New Roman" w:hAnsi="Times New Roman" w:cs="Times New Roman"/>
          <w:bCs/>
          <w:i/>
          <w:sz w:val="20"/>
          <w:szCs w:val="20"/>
        </w:rPr>
        <w:t xml:space="preserve"> J</w:t>
      </w:r>
      <w:r w:rsidR="00BD3700" w:rsidRPr="00C409F1">
        <w:rPr>
          <w:rFonts w:ascii="Times New Roman" w:hAnsi="Times New Roman" w:cs="Times New Roman"/>
          <w:bCs/>
          <w:sz w:val="20"/>
          <w:szCs w:val="20"/>
        </w:rPr>
        <w:t xml:space="preserve"> </w:t>
      </w:r>
      <w:r w:rsidR="00BD3700" w:rsidRPr="00C409F1">
        <w:rPr>
          <w:rFonts w:ascii="Times New Roman" w:hAnsi="Times New Roman" w:cs="Times New Roman"/>
          <w:sz w:val="20"/>
          <w:szCs w:val="20"/>
        </w:rPr>
        <w:t>2014</w:t>
      </w:r>
      <w:proofErr w:type="gramStart"/>
      <w:r w:rsidR="00BD3700" w:rsidRPr="00C409F1">
        <w:rPr>
          <w:rFonts w:ascii="Times New Roman" w:hAnsi="Times New Roman" w:cs="Times New Roman"/>
          <w:sz w:val="20"/>
          <w:szCs w:val="20"/>
        </w:rPr>
        <w:t>;7</w:t>
      </w:r>
      <w:proofErr w:type="gramEnd"/>
      <w:r w:rsidR="00BD3700" w:rsidRPr="00C409F1">
        <w:rPr>
          <w:rFonts w:ascii="Times New Roman" w:hAnsi="Times New Roman" w:cs="Times New Roman"/>
          <w:sz w:val="20"/>
          <w:szCs w:val="20"/>
        </w:rPr>
        <w:t>(10):</w:t>
      </w:r>
      <w:r w:rsidR="00175707">
        <w:rPr>
          <w:rFonts w:ascii="Times New Roman" w:hAnsi="Times New Roman" w:cs="Times New Roman"/>
          <w:noProof/>
          <w:color w:val="000000"/>
          <w:sz w:val="20"/>
          <w:szCs w:val="20"/>
        </w:rPr>
        <w:t>18</w:t>
      </w:r>
      <w:r w:rsidR="00BD3700" w:rsidRPr="00C409F1">
        <w:rPr>
          <w:rFonts w:ascii="Times New Roman" w:hAnsi="Times New Roman" w:cs="Times New Roman"/>
          <w:color w:val="000000"/>
          <w:sz w:val="20"/>
          <w:szCs w:val="20"/>
        </w:rPr>
        <w:t>-</w:t>
      </w:r>
      <w:r w:rsidR="00175707">
        <w:rPr>
          <w:rFonts w:ascii="Times New Roman" w:hAnsi="Times New Roman" w:cs="Times New Roman"/>
          <w:noProof/>
          <w:color w:val="000000"/>
          <w:sz w:val="20"/>
          <w:szCs w:val="20"/>
        </w:rPr>
        <w:t>23</w:t>
      </w:r>
      <w:r w:rsidR="00BD3700" w:rsidRPr="00C409F1">
        <w:rPr>
          <w:rFonts w:ascii="Times New Roman" w:hAnsi="Times New Roman" w:cs="Times New Roman"/>
          <w:sz w:val="20"/>
          <w:szCs w:val="20"/>
        </w:rPr>
        <w:t xml:space="preserve">]. (ISSN: 1554-0200). </w:t>
      </w:r>
      <w:hyperlink r:id="rId8" w:history="1">
        <w:r w:rsidR="00BD3700" w:rsidRPr="00C409F1">
          <w:rPr>
            <w:rStyle w:val="Hyperlink"/>
            <w:rFonts w:ascii="Times New Roman" w:hAnsi="Times New Roman" w:cs="Times New Roman"/>
            <w:color w:val="0000FF"/>
            <w:sz w:val="20"/>
            <w:szCs w:val="20"/>
          </w:rPr>
          <w:t>http://www.sciencepub.net/newyork</w:t>
        </w:r>
      </w:hyperlink>
      <w:r w:rsidR="00BD3700" w:rsidRPr="00C409F1">
        <w:rPr>
          <w:rFonts w:ascii="Times New Roman" w:hAnsi="Times New Roman" w:cs="Times New Roman"/>
          <w:sz w:val="20"/>
          <w:szCs w:val="20"/>
        </w:rPr>
        <w:t xml:space="preserve">. </w:t>
      </w:r>
      <w:r w:rsidR="00C409F1" w:rsidRPr="00C409F1">
        <w:rPr>
          <w:rFonts w:ascii="Times New Roman" w:hAnsi="Times New Roman" w:cs="Times New Roman"/>
          <w:sz w:val="20"/>
          <w:szCs w:val="20"/>
          <w:lang w:eastAsia="zh-CN"/>
        </w:rPr>
        <w:t>4</w:t>
      </w:r>
    </w:p>
    <w:p w:rsidR="00C409F1" w:rsidRPr="00C409F1" w:rsidRDefault="00C409F1" w:rsidP="00C409F1">
      <w:pPr>
        <w:bidi w:val="0"/>
        <w:snapToGrid w:val="0"/>
        <w:spacing w:after="0" w:line="240" w:lineRule="auto"/>
        <w:jc w:val="both"/>
        <w:rPr>
          <w:rFonts w:ascii="Times New Roman" w:hAnsi="Times New Roman" w:cs="Times New Roman"/>
          <w:sz w:val="20"/>
          <w:szCs w:val="20"/>
          <w:lang w:eastAsia="zh-CN"/>
        </w:rPr>
      </w:pPr>
    </w:p>
    <w:p w:rsidR="00A40636" w:rsidRPr="00C409F1" w:rsidRDefault="00F42F26" w:rsidP="00C409F1">
      <w:pPr>
        <w:bidi w:val="0"/>
        <w:snapToGrid w:val="0"/>
        <w:spacing w:after="0" w:line="240" w:lineRule="auto"/>
        <w:jc w:val="both"/>
        <w:rPr>
          <w:rFonts w:ascii="Times New Roman" w:hAnsi="Times New Roman" w:cs="Times New Roman"/>
          <w:sz w:val="20"/>
          <w:szCs w:val="20"/>
        </w:rPr>
      </w:pPr>
      <w:r w:rsidRPr="00C409F1">
        <w:rPr>
          <w:rFonts w:ascii="Times New Roman" w:hAnsi="Times New Roman" w:cs="Times New Roman"/>
          <w:b/>
          <w:bCs/>
          <w:sz w:val="20"/>
          <w:szCs w:val="20"/>
        </w:rPr>
        <w:t>Keywords</w:t>
      </w:r>
      <w:r w:rsidR="0030654C" w:rsidRPr="00C409F1">
        <w:rPr>
          <w:rFonts w:ascii="Times New Roman" w:hAnsi="Times New Roman" w:cs="Times New Roman"/>
          <w:b/>
          <w:bCs/>
          <w:sz w:val="20"/>
          <w:szCs w:val="20"/>
        </w:rPr>
        <w:t xml:space="preserve">: </w:t>
      </w:r>
      <w:r w:rsidRPr="00C409F1">
        <w:rPr>
          <w:rFonts w:ascii="Times New Roman" w:hAnsi="Times New Roman" w:cs="Times New Roman"/>
          <w:sz w:val="20"/>
          <w:szCs w:val="20"/>
        </w:rPr>
        <w:t xml:space="preserve"> Banking, Customer satisfaction, DEMATEL</w:t>
      </w:r>
    </w:p>
    <w:bookmarkEnd w:id="0"/>
    <w:bookmarkEnd w:id="1"/>
    <w:p w:rsidR="00495BBA" w:rsidRPr="00C409F1" w:rsidRDefault="00495BBA" w:rsidP="00C409F1">
      <w:pPr>
        <w:bidi w:val="0"/>
        <w:snapToGrid w:val="0"/>
        <w:spacing w:after="0" w:line="240" w:lineRule="auto"/>
        <w:jc w:val="both"/>
        <w:rPr>
          <w:rFonts w:ascii="Times New Roman" w:hAnsi="Times New Roman" w:cs="Times New Roman"/>
          <w:sz w:val="20"/>
          <w:szCs w:val="20"/>
        </w:rPr>
      </w:pPr>
    </w:p>
    <w:p w:rsidR="00C409F1" w:rsidRDefault="00C409F1" w:rsidP="00C409F1">
      <w:pPr>
        <w:bidi w:val="0"/>
        <w:snapToGrid w:val="0"/>
        <w:spacing w:after="0" w:line="240" w:lineRule="auto"/>
        <w:jc w:val="both"/>
        <w:rPr>
          <w:rFonts w:ascii="Times New Roman" w:hAnsi="Times New Roman" w:cs="Times New Roman"/>
          <w:b/>
          <w:bCs/>
          <w:sz w:val="20"/>
          <w:szCs w:val="20"/>
        </w:rPr>
        <w:sectPr w:rsidR="00C409F1" w:rsidSect="00175707">
          <w:headerReference w:type="default" r:id="rId9"/>
          <w:footerReference w:type="default" r:id="rId10"/>
          <w:type w:val="continuous"/>
          <w:pgSz w:w="12240" w:h="15840" w:code="1"/>
          <w:pgMar w:top="1440" w:right="1440" w:bottom="1440" w:left="1440" w:header="720" w:footer="720" w:gutter="0"/>
          <w:pgNumType w:start="18"/>
          <w:cols w:space="708"/>
          <w:bidi/>
          <w:docGrid w:linePitch="360"/>
        </w:sectPr>
      </w:pPr>
    </w:p>
    <w:p w:rsidR="00C4589D" w:rsidRPr="00C409F1" w:rsidRDefault="00D758DF" w:rsidP="00C409F1">
      <w:pPr>
        <w:bidi w:val="0"/>
        <w:snapToGrid w:val="0"/>
        <w:spacing w:after="0" w:line="240" w:lineRule="auto"/>
        <w:jc w:val="both"/>
        <w:rPr>
          <w:rFonts w:ascii="Times New Roman" w:hAnsi="Times New Roman" w:cs="Times New Roman"/>
          <w:sz w:val="20"/>
          <w:szCs w:val="20"/>
        </w:rPr>
      </w:pPr>
      <w:r w:rsidRPr="00C409F1">
        <w:rPr>
          <w:rFonts w:ascii="Times New Roman" w:hAnsi="Times New Roman" w:cs="Times New Roman"/>
          <w:b/>
          <w:bCs/>
          <w:sz w:val="20"/>
          <w:szCs w:val="20"/>
        </w:rPr>
        <w:lastRenderedPageBreak/>
        <w:t>1. Introduction</w:t>
      </w:r>
    </w:p>
    <w:p w:rsidR="00A40636" w:rsidRPr="00C409F1" w:rsidRDefault="00A40636" w:rsidP="00C409F1">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409F1">
        <w:rPr>
          <w:rFonts w:ascii="Times New Roman" w:hAnsi="Times New Roman" w:cs="Times New Roman"/>
          <w:sz w:val="20"/>
          <w:szCs w:val="20"/>
        </w:rPr>
        <w:t xml:space="preserve">Customer satisfaction is an important theoretical as well as practical issue for most marketers and consumer researchers (Jamal and </w:t>
      </w:r>
      <w:proofErr w:type="spellStart"/>
      <w:r w:rsidRPr="00C409F1">
        <w:rPr>
          <w:rFonts w:ascii="Times New Roman" w:hAnsi="Times New Roman" w:cs="Times New Roman"/>
          <w:sz w:val="20"/>
          <w:szCs w:val="20"/>
        </w:rPr>
        <w:t>Naser</w:t>
      </w:r>
      <w:proofErr w:type="spellEnd"/>
      <w:r w:rsidRPr="00C409F1">
        <w:rPr>
          <w:rFonts w:ascii="Times New Roman" w:hAnsi="Times New Roman" w:cs="Times New Roman"/>
          <w:sz w:val="20"/>
          <w:szCs w:val="20"/>
        </w:rPr>
        <w:t xml:space="preserve">, 2003). Customer satisfaction is the feeling or attitude of a consumer toward a product or service after it has been used (Singh and </w:t>
      </w:r>
      <w:proofErr w:type="spellStart"/>
      <w:r w:rsidRPr="00C409F1">
        <w:rPr>
          <w:rFonts w:ascii="Times New Roman" w:hAnsi="Times New Roman" w:cs="Times New Roman"/>
          <w:sz w:val="20"/>
          <w:szCs w:val="20"/>
        </w:rPr>
        <w:t>Kaur</w:t>
      </w:r>
      <w:proofErr w:type="spellEnd"/>
      <w:r w:rsidRPr="00C409F1">
        <w:rPr>
          <w:rFonts w:ascii="Times New Roman" w:hAnsi="Times New Roman" w:cs="Times New Roman"/>
          <w:sz w:val="20"/>
          <w:szCs w:val="20"/>
        </w:rPr>
        <w:t>, 2011). Customer satisfaction is generally considered among the most significant long-term goals of firms (</w:t>
      </w:r>
      <w:proofErr w:type="spellStart"/>
      <w:r w:rsidRPr="00C409F1">
        <w:rPr>
          <w:rFonts w:ascii="Times New Roman" w:hAnsi="Times New Roman" w:cs="Times New Roman"/>
          <w:sz w:val="20"/>
          <w:szCs w:val="20"/>
        </w:rPr>
        <w:t>kaura</w:t>
      </w:r>
      <w:proofErr w:type="spellEnd"/>
      <w:r w:rsidRPr="00C409F1">
        <w:rPr>
          <w:rFonts w:ascii="Times New Roman" w:hAnsi="Times New Roman" w:cs="Times New Roman"/>
          <w:sz w:val="20"/>
          <w:szCs w:val="20"/>
        </w:rPr>
        <w:t>, 2013).</w:t>
      </w:r>
      <w:r w:rsidR="00495BBA" w:rsidRPr="00C409F1">
        <w:rPr>
          <w:rFonts w:ascii="Times New Roman" w:hAnsi="Times New Roman" w:cs="Times New Roman"/>
          <w:sz w:val="20"/>
          <w:szCs w:val="20"/>
        </w:rPr>
        <w:t xml:space="preserve"> </w:t>
      </w:r>
      <w:r w:rsidRPr="00C409F1">
        <w:rPr>
          <w:rFonts w:ascii="Times New Roman" w:hAnsi="Times New Roman" w:cs="Times New Roman"/>
          <w:sz w:val="20"/>
          <w:szCs w:val="20"/>
        </w:rPr>
        <w:t>Figures of various surveys have shown that the costs of acquiring a new customer are more expensive than retaining accessible ones. Investments in customer satisfaction, customer relationships, and service quality lead to</w:t>
      </w:r>
      <w:r w:rsidR="00D758DF" w:rsidRPr="00C409F1">
        <w:rPr>
          <w:rFonts w:ascii="Times New Roman" w:hAnsi="Times New Roman" w:cs="Times New Roman"/>
          <w:sz w:val="20"/>
          <w:szCs w:val="20"/>
        </w:rPr>
        <w:t xml:space="preserve"> profitability and market share </w:t>
      </w:r>
      <w:r w:rsidRPr="00C409F1">
        <w:rPr>
          <w:rFonts w:ascii="Times New Roman" w:hAnsi="Times New Roman" w:cs="Times New Roman"/>
          <w:sz w:val="20"/>
          <w:szCs w:val="20"/>
        </w:rPr>
        <w:t>(</w:t>
      </w:r>
      <w:proofErr w:type="spellStart"/>
      <w:r w:rsidRPr="00C409F1">
        <w:rPr>
          <w:rFonts w:ascii="Times New Roman" w:hAnsi="Times New Roman" w:cs="Times New Roman"/>
          <w:sz w:val="20"/>
          <w:szCs w:val="20"/>
        </w:rPr>
        <w:t>Alhemoud</w:t>
      </w:r>
      <w:proofErr w:type="spellEnd"/>
      <w:r w:rsidRPr="00C409F1">
        <w:rPr>
          <w:rFonts w:ascii="Times New Roman" w:hAnsi="Times New Roman" w:cs="Times New Roman"/>
          <w:sz w:val="20"/>
          <w:szCs w:val="20"/>
        </w:rPr>
        <w:t>, 2010). If the customers are satisfied with the provided goods or services, th</w:t>
      </w:r>
      <w:r w:rsidR="00AB0A52" w:rsidRPr="00C409F1">
        <w:rPr>
          <w:rFonts w:ascii="Times New Roman" w:hAnsi="Times New Roman" w:cs="Times New Roman"/>
          <w:sz w:val="20"/>
          <w:szCs w:val="20"/>
        </w:rPr>
        <w:t xml:space="preserve">e probability that they use the </w:t>
      </w:r>
      <w:r w:rsidRPr="00C409F1">
        <w:rPr>
          <w:rFonts w:ascii="Times New Roman" w:hAnsi="Times New Roman" w:cs="Times New Roman"/>
          <w:sz w:val="20"/>
          <w:szCs w:val="20"/>
        </w:rPr>
        <w:t>services again increases. Also, satisfied customers will most probably talk enthusiastically about their buying or the use of a particular service; this will lead to positive advertising. On the other hand, dissatisfied customers will most probably switch to a different brand; this will lead to negative advertising (Gupta and Dev, 2012).</w:t>
      </w:r>
    </w:p>
    <w:p w:rsidR="008B2901" w:rsidRPr="00C409F1" w:rsidRDefault="00A40636" w:rsidP="00C409F1">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409F1">
        <w:rPr>
          <w:rFonts w:ascii="Times New Roman" w:hAnsi="Times New Roman" w:cs="Times New Roman"/>
          <w:sz w:val="20"/>
          <w:szCs w:val="20"/>
        </w:rPr>
        <w:t xml:space="preserve">Some researchers are of the point of view that there is relationship between service quality and customer satisfaction (Abdul </w:t>
      </w:r>
      <w:proofErr w:type="spellStart"/>
      <w:r w:rsidRPr="00C409F1">
        <w:rPr>
          <w:rFonts w:ascii="Times New Roman" w:hAnsi="Times New Roman" w:cs="Times New Roman"/>
          <w:sz w:val="20"/>
          <w:szCs w:val="20"/>
        </w:rPr>
        <w:t>Rehman</w:t>
      </w:r>
      <w:proofErr w:type="spellEnd"/>
      <w:r w:rsidRPr="00C409F1">
        <w:rPr>
          <w:rFonts w:ascii="Times New Roman" w:hAnsi="Times New Roman" w:cs="Times New Roman"/>
          <w:sz w:val="20"/>
          <w:szCs w:val="20"/>
        </w:rPr>
        <w:t>, 2012). It has been stated that customer satisfaction is the most influenti</w:t>
      </w:r>
      <w:r w:rsidR="001E4676" w:rsidRPr="00C409F1">
        <w:rPr>
          <w:rFonts w:ascii="Times New Roman" w:hAnsi="Times New Roman" w:cs="Times New Roman"/>
          <w:sz w:val="20"/>
          <w:szCs w:val="20"/>
        </w:rPr>
        <w:t>al factor on customer loyalty (</w:t>
      </w:r>
      <w:proofErr w:type="spellStart"/>
      <w:r w:rsidRPr="00C409F1">
        <w:rPr>
          <w:rFonts w:ascii="Times New Roman" w:hAnsi="Times New Roman" w:cs="Times New Roman"/>
          <w:sz w:val="20"/>
          <w:szCs w:val="20"/>
        </w:rPr>
        <w:t>Keisidou</w:t>
      </w:r>
      <w:proofErr w:type="spellEnd"/>
      <w:r w:rsidRPr="00C409F1">
        <w:rPr>
          <w:rFonts w:ascii="Times New Roman" w:hAnsi="Times New Roman" w:cs="Times New Roman"/>
          <w:sz w:val="20"/>
          <w:szCs w:val="20"/>
        </w:rPr>
        <w:t xml:space="preserve"> et al., 2013)</w:t>
      </w:r>
      <w:r w:rsidR="00495BBA" w:rsidRPr="00C409F1">
        <w:rPr>
          <w:rFonts w:ascii="Times New Roman" w:hAnsi="Times New Roman" w:cs="Times New Roman"/>
          <w:sz w:val="20"/>
          <w:szCs w:val="20"/>
        </w:rPr>
        <w:t xml:space="preserve"> </w:t>
      </w:r>
      <w:r w:rsidRPr="00C409F1">
        <w:rPr>
          <w:rFonts w:ascii="Times New Roman" w:hAnsi="Times New Roman" w:cs="Times New Roman"/>
          <w:sz w:val="20"/>
          <w:szCs w:val="20"/>
        </w:rPr>
        <w:t xml:space="preserve">customer satisfaction is influenced by seven factors: employee responsiveness, appearance of tangibles, social responsibility, services innovation, positive word-of-mouth, competence, and reliability (Singh and </w:t>
      </w:r>
      <w:proofErr w:type="spellStart"/>
      <w:r w:rsidRPr="00C409F1">
        <w:rPr>
          <w:rFonts w:ascii="Times New Roman" w:hAnsi="Times New Roman" w:cs="Times New Roman"/>
          <w:sz w:val="20"/>
          <w:szCs w:val="20"/>
        </w:rPr>
        <w:t>Kaur</w:t>
      </w:r>
      <w:proofErr w:type="spellEnd"/>
      <w:r w:rsidRPr="00C409F1">
        <w:rPr>
          <w:rFonts w:ascii="Times New Roman" w:hAnsi="Times New Roman" w:cs="Times New Roman"/>
          <w:sz w:val="20"/>
          <w:szCs w:val="20"/>
        </w:rPr>
        <w:t>, 2011).</w:t>
      </w:r>
      <w:r w:rsidR="00AB0A52" w:rsidRPr="00C409F1">
        <w:rPr>
          <w:rFonts w:ascii="Times New Roman" w:hAnsi="Times New Roman" w:cs="Times New Roman"/>
          <w:sz w:val="20"/>
          <w:szCs w:val="20"/>
        </w:rPr>
        <w:t xml:space="preserve"> </w:t>
      </w:r>
      <w:r w:rsidRPr="00C409F1">
        <w:rPr>
          <w:rFonts w:ascii="Times New Roman" w:hAnsi="Times New Roman" w:cs="Times New Roman"/>
          <w:sz w:val="20"/>
          <w:szCs w:val="20"/>
        </w:rPr>
        <w:t>Customer satisfaction is an evaluation by the customer after buying an industry’s goods and services. Many industries are paying greater attention to customer satisfaction for reasons such as increased competition and deregulation (</w:t>
      </w:r>
      <w:proofErr w:type="spellStart"/>
      <w:r w:rsidRPr="00C409F1">
        <w:rPr>
          <w:rFonts w:ascii="Times New Roman" w:hAnsi="Times New Roman" w:cs="Times New Roman"/>
          <w:sz w:val="20"/>
          <w:szCs w:val="20"/>
        </w:rPr>
        <w:t>Alhemoud</w:t>
      </w:r>
      <w:proofErr w:type="spellEnd"/>
      <w:r w:rsidRPr="00C409F1">
        <w:rPr>
          <w:rFonts w:ascii="Times New Roman" w:hAnsi="Times New Roman" w:cs="Times New Roman"/>
          <w:sz w:val="20"/>
          <w:szCs w:val="20"/>
        </w:rPr>
        <w:t>, 2010).</w:t>
      </w:r>
      <w:r w:rsidR="005A6DF7" w:rsidRPr="00C409F1">
        <w:rPr>
          <w:rFonts w:ascii="Times New Roman" w:hAnsi="Times New Roman" w:cs="Times New Roman"/>
          <w:sz w:val="20"/>
          <w:szCs w:val="20"/>
        </w:rPr>
        <w:t xml:space="preserve"> </w:t>
      </w:r>
      <w:r w:rsidRPr="00C409F1">
        <w:rPr>
          <w:rFonts w:ascii="Times New Roman" w:hAnsi="Times New Roman" w:cs="Times New Roman"/>
          <w:sz w:val="20"/>
          <w:szCs w:val="20"/>
        </w:rPr>
        <w:t xml:space="preserve">The study begins by a literature review of </w:t>
      </w:r>
      <w:r w:rsidRPr="00C409F1">
        <w:rPr>
          <w:rFonts w:ascii="Times New Roman" w:hAnsi="Times New Roman" w:cs="Times New Roman"/>
          <w:sz w:val="20"/>
          <w:szCs w:val="20"/>
        </w:rPr>
        <w:lastRenderedPageBreak/>
        <w:t>customer satisfaction in banking sector. In the following, the DEMATEL method has been conducted.</w:t>
      </w:r>
    </w:p>
    <w:p w:rsidR="00EF207B" w:rsidRPr="00C409F1" w:rsidRDefault="00EF207B" w:rsidP="00C409F1">
      <w:pPr>
        <w:autoSpaceDE w:val="0"/>
        <w:autoSpaceDN w:val="0"/>
        <w:bidi w:val="0"/>
        <w:adjustRightInd w:val="0"/>
        <w:snapToGrid w:val="0"/>
        <w:spacing w:after="0" w:line="240" w:lineRule="auto"/>
        <w:jc w:val="both"/>
        <w:rPr>
          <w:rFonts w:ascii="Times New Roman" w:hAnsi="Times New Roman" w:cs="Times New Roman"/>
          <w:sz w:val="20"/>
          <w:szCs w:val="20"/>
        </w:rPr>
      </w:pPr>
    </w:p>
    <w:p w:rsidR="00C4589D" w:rsidRPr="00C409F1" w:rsidRDefault="00C4589D" w:rsidP="00C409F1">
      <w:pPr>
        <w:bidi w:val="0"/>
        <w:snapToGrid w:val="0"/>
        <w:spacing w:after="0" w:line="240" w:lineRule="auto"/>
        <w:jc w:val="both"/>
        <w:rPr>
          <w:rFonts w:ascii="Times New Roman" w:hAnsi="Times New Roman" w:cs="Times New Roman"/>
          <w:b/>
          <w:bCs/>
          <w:sz w:val="20"/>
          <w:szCs w:val="20"/>
        </w:rPr>
      </w:pPr>
      <w:r w:rsidRPr="00C409F1">
        <w:rPr>
          <w:rFonts w:ascii="Times New Roman" w:hAnsi="Times New Roman" w:cs="Times New Roman"/>
          <w:b/>
          <w:bCs/>
          <w:sz w:val="20"/>
          <w:szCs w:val="20"/>
        </w:rPr>
        <w:t>2. Literature review</w:t>
      </w:r>
    </w:p>
    <w:p w:rsidR="00DE1893" w:rsidRPr="00C409F1" w:rsidRDefault="00DE1893" w:rsidP="00C409F1">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409F1">
        <w:rPr>
          <w:rFonts w:ascii="Times New Roman" w:hAnsi="Times New Roman" w:cs="Times New Roman"/>
          <w:sz w:val="20"/>
          <w:szCs w:val="20"/>
        </w:rPr>
        <w:t xml:space="preserve">Banking has been traditionally operated in a relatively stable environment for decades. However, nowadays the industries are dramatically faced with aggressive and deregulated competition environments. Every bank has to know how to enter a market and keep its competitive position. A vital clue to build a strong competitive position </w:t>
      </w:r>
      <w:proofErr w:type="gramStart"/>
      <w:r w:rsidRPr="00C409F1">
        <w:rPr>
          <w:rFonts w:ascii="Times New Roman" w:hAnsi="Times New Roman" w:cs="Times New Roman"/>
          <w:sz w:val="20"/>
          <w:szCs w:val="20"/>
        </w:rPr>
        <w:t>is understanding</w:t>
      </w:r>
      <w:proofErr w:type="gramEnd"/>
      <w:r w:rsidRPr="00C409F1">
        <w:rPr>
          <w:rFonts w:ascii="Times New Roman" w:hAnsi="Times New Roman" w:cs="Times New Roman"/>
          <w:sz w:val="20"/>
          <w:szCs w:val="20"/>
        </w:rPr>
        <w:t xml:space="preserve"> customer needs accurately and completely. These days no organization can succeed unless it can attract and retain enough customers. Effective customer management is a significant issue for the success of banks (</w:t>
      </w:r>
      <w:proofErr w:type="spellStart"/>
      <w:r w:rsidRPr="00C409F1">
        <w:rPr>
          <w:rFonts w:ascii="Times New Roman" w:hAnsi="Times New Roman" w:cs="Times New Roman"/>
          <w:sz w:val="20"/>
          <w:szCs w:val="20"/>
        </w:rPr>
        <w:t>Amirzadeh</w:t>
      </w:r>
      <w:proofErr w:type="spellEnd"/>
      <w:r w:rsidRPr="00C409F1">
        <w:rPr>
          <w:rFonts w:ascii="Times New Roman" w:hAnsi="Times New Roman" w:cs="Times New Roman"/>
          <w:sz w:val="20"/>
          <w:szCs w:val="20"/>
        </w:rPr>
        <w:t>, 2013).</w:t>
      </w:r>
    </w:p>
    <w:p w:rsidR="00DE1893" w:rsidRPr="00C409F1" w:rsidRDefault="00DE1893" w:rsidP="00C409F1">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409F1">
        <w:rPr>
          <w:rFonts w:ascii="Times New Roman" w:hAnsi="Times New Roman" w:cs="Times New Roman"/>
          <w:sz w:val="20"/>
          <w:szCs w:val="20"/>
        </w:rPr>
        <w:t>Banking is one of the many service industries where customer satisfaction has been an</w:t>
      </w:r>
      <w:r w:rsidR="001E4676" w:rsidRPr="00C409F1">
        <w:rPr>
          <w:rFonts w:ascii="Times New Roman" w:hAnsi="Times New Roman" w:cs="Times New Roman"/>
          <w:sz w:val="20"/>
          <w:szCs w:val="20"/>
        </w:rPr>
        <w:t xml:space="preserve"> increasing focus of research (</w:t>
      </w:r>
      <w:proofErr w:type="spellStart"/>
      <w:r w:rsidRPr="00C409F1">
        <w:rPr>
          <w:rFonts w:ascii="Times New Roman" w:hAnsi="Times New Roman" w:cs="Times New Roman"/>
          <w:sz w:val="20"/>
          <w:szCs w:val="20"/>
        </w:rPr>
        <w:t>Estiri</w:t>
      </w:r>
      <w:proofErr w:type="spellEnd"/>
      <w:r w:rsidRPr="00C409F1">
        <w:rPr>
          <w:rFonts w:ascii="Times New Roman" w:hAnsi="Times New Roman" w:cs="Times New Roman"/>
          <w:sz w:val="20"/>
          <w:szCs w:val="20"/>
        </w:rPr>
        <w:t xml:space="preserve"> et al., 2011). If a satisfied customer has potential to influence and bring in 100 new customers, a </w:t>
      </w:r>
      <w:proofErr w:type="gramStart"/>
      <w:r w:rsidRPr="00C409F1">
        <w:rPr>
          <w:rFonts w:ascii="Times New Roman" w:hAnsi="Times New Roman" w:cs="Times New Roman"/>
          <w:sz w:val="20"/>
          <w:szCs w:val="20"/>
        </w:rPr>
        <w:t>dissatisfied</w:t>
      </w:r>
      <w:proofErr w:type="gramEnd"/>
      <w:r w:rsidRPr="00C409F1">
        <w:rPr>
          <w:rFonts w:ascii="Times New Roman" w:hAnsi="Times New Roman" w:cs="Times New Roman"/>
          <w:sz w:val="20"/>
          <w:szCs w:val="20"/>
        </w:rPr>
        <w:t xml:space="preserve"> customer can potentially influence 1,000 customers. Banking institutions across the globe have recognized the importance of customer satisfaction and of developing and maintaining enduring relationship with their customers as two crucial parameters leading to increased business profits (Gupta and Dev, 2012).</w:t>
      </w:r>
    </w:p>
    <w:p w:rsidR="00DE1893" w:rsidRPr="00C409F1" w:rsidRDefault="00DE1893" w:rsidP="00C409F1">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409F1">
        <w:rPr>
          <w:rFonts w:ascii="Times New Roman" w:hAnsi="Times New Roman" w:cs="Times New Roman"/>
          <w:sz w:val="20"/>
          <w:szCs w:val="20"/>
        </w:rPr>
        <w:t xml:space="preserve">Factors related to service offerings are also related to customer satisfaction. Convenience and competitiveness of the bank are two important factors which are likely to influence the overall satisfaction levels of a customer. A number of researchers have looked into the bank selection criteria adopted by customers. Empirical findings from this stream of research suggest mat convenient location is a critical factor influencing the choice of a bank by customers. A convenient bank location means customers can easily do business </w:t>
      </w:r>
      <w:proofErr w:type="spellStart"/>
      <w:r w:rsidRPr="00C409F1">
        <w:rPr>
          <w:rFonts w:ascii="Times New Roman" w:hAnsi="Times New Roman" w:cs="Times New Roman"/>
          <w:sz w:val="20"/>
          <w:szCs w:val="20"/>
        </w:rPr>
        <w:t>wim</w:t>
      </w:r>
      <w:proofErr w:type="spellEnd"/>
      <w:r w:rsidRPr="00C409F1">
        <w:rPr>
          <w:rFonts w:ascii="Times New Roman" w:hAnsi="Times New Roman" w:cs="Times New Roman"/>
          <w:sz w:val="20"/>
          <w:szCs w:val="20"/>
        </w:rPr>
        <w:t xml:space="preserve"> their banks on a regular basis. </w:t>
      </w:r>
      <w:r w:rsidRPr="00C409F1">
        <w:rPr>
          <w:rFonts w:ascii="Times New Roman" w:hAnsi="Times New Roman" w:cs="Times New Roman"/>
          <w:sz w:val="20"/>
          <w:szCs w:val="20"/>
        </w:rPr>
        <w:lastRenderedPageBreak/>
        <w:t xml:space="preserve">Accessibility is also a related factor which, while acting together with convenience, enables customers to deal with their banks more easily. Furthermore, customer satisfaction in retail banking is also likely to be influenced by the perceived competitiveness of the bank's interest rates (Jamal and </w:t>
      </w:r>
      <w:proofErr w:type="spellStart"/>
      <w:r w:rsidRPr="00C409F1">
        <w:rPr>
          <w:rFonts w:ascii="Times New Roman" w:hAnsi="Times New Roman" w:cs="Times New Roman"/>
          <w:sz w:val="20"/>
          <w:szCs w:val="20"/>
        </w:rPr>
        <w:t>Naser</w:t>
      </w:r>
      <w:proofErr w:type="spellEnd"/>
      <w:r w:rsidRPr="00C409F1">
        <w:rPr>
          <w:rFonts w:ascii="Times New Roman" w:hAnsi="Times New Roman" w:cs="Times New Roman"/>
          <w:sz w:val="20"/>
          <w:szCs w:val="20"/>
        </w:rPr>
        <w:t>, 2003).</w:t>
      </w:r>
    </w:p>
    <w:p w:rsidR="007041C6" w:rsidRPr="00C409F1" w:rsidRDefault="00DE1893" w:rsidP="00C409F1">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409F1">
        <w:rPr>
          <w:rFonts w:ascii="Times New Roman" w:hAnsi="Times New Roman" w:cs="Times New Roman"/>
          <w:sz w:val="20"/>
          <w:szCs w:val="20"/>
        </w:rPr>
        <w:t xml:space="preserve">Customer satisfaction is now for many banks the primary criterion for the assessment of their relationship with the market, a permanent object of their operating policies and an important element for the reinforcement of company reputation, as well as a fundamental guide to direct operational processes. Implementing a strategy for improving customer satisfaction represents a challenging goal that requires complex activities, beginning with the assessment of the customer base to the reinforcing of interactions between the </w:t>
      </w:r>
      <w:proofErr w:type="spellStart"/>
      <w:r w:rsidRPr="00C409F1">
        <w:rPr>
          <w:rFonts w:ascii="Times New Roman" w:hAnsi="Times New Roman" w:cs="Times New Roman"/>
          <w:sz w:val="20"/>
          <w:szCs w:val="20"/>
        </w:rPr>
        <w:t>organisational</w:t>
      </w:r>
      <w:proofErr w:type="spellEnd"/>
      <w:r w:rsidRPr="00C409F1">
        <w:rPr>
          <w:rFonts w:ascii="Times New Roman" w:hAnsi="Times New Roman" w:cs="Times New Roman"/>
          <w:sz w:val="20"/>
          <w:szCs w:val="20"/>
        </w:rPr>
        <w:t xml:space="preserve"> units of the bank. The approach for improving customer satisfaction has reached different stages of development in each bank (</w:t>
      </w:r>
      <w:proofErr w:type="spellStart"/>
      <w:r w:rsidRPr="00C409F1">
        <w:rPr>
          <w:rFonts w:ascii="Times New Roman" w:hAnsi="Times New Roman" w:cs="Times New Roman"/>
          <w:sz w:val="20"/>
          <w:szCs w:val="20"/>
        </w:rPr>
        <w:t>Munari</w:t>
      </w:r>
      <w:proofErr w:type="spellEnd"/>
      <w:r w:rsidRPr="00C409F1">
        <w:rPr>
          <w:rFonts w:ascii="Times New Roman" w:hAnsi="Times New Roman" w:cs="Times New Roman"/>
          <w:sz w:val="20"/>
          <w:szCs w:val="20"/>
        </w:rPr>
        <w:t>, 2013).</w:t>
      </w:r>
    </w:p>
    <w:p w:rsidR="00DE1893" w:rsidRPr="00C409F1" w:rsidRDefault="00DE1893" w:rsidP="00C409F1">
      <w:pPr>
        <w:autoSpaceDE w:val="0"/>
        <w:autoSpaceDN w:val="0"/>
        <w:bidi w:val="0"/>
        <w:adjustRightInd w:val="0"/>
        <w:snapToGrid w:val="0"/>
        <w:spacing w:after="0" w:line="240" w:lineRule="auto"/>
        <w:jc w:val="both"/>
        <w:rPr>
          <w:rFonts w:ascii="Times New Roman" w:hAnsi="Times New Roman" w:cs="Times New Roman"/>
          <w:sz w:val="20"/>
          <w:szCs w:val="20"/>
        </w:rPr>
      </w:pPr>
    </w:p>
    <w:p w:rsidR="00C4589D" w:rsidRPr="00C409F1" w:rsidRDefault="00977115" w:rsidP="00C409F1">
      <w:pPr>
        <w:bidi w:val="0"/>
        <w:snapToGrid w:val="0"/>
        <w:spacing w:after="0" w:line="240" w:lineRule="auto"/>
        <w:jc w:val="both"/>
        <w:rPr>
          <w:rFonts w:ascii="Times New Roman" w:hAnsi="Times New Roman" w:cs="Times New Roman"/>
          <w:b/>
          <w:bCs/>
          <w:sz w:val="20"/>
          <w:szCs w:val="20"/>
        </w:rPr>
      </w:pPr>
      <w:r w:rsidRPr="00C409F1">
        <w:rPr>
          <w:rFonts w:ascii="Times New Roman" w:hAnsi="Times New Roman" w:cs="Times New Roman"/>
          <w:b/>
          <w:bCs/>
          <w:sz w:val="20"/>
          <w:szCs w:val="20"/>
        </w:rPr>
        <w:t>3. Methodology</w:t>
      </w:r>
    </w:p>
    <w:p w:rsidR="00CF5361" w:rsidRPr="00C409F1" w:rsidRDefault="004B5BCD" w:rsidP="00C409F1">
      <w:pPr>
        <w:autoSpaceDE w:val="0"/>
        <w:autoSpaceDN w:val="0"/>
        <w:bidi w:val="0"/>
        <w:adjustRightInd w:val="0"/>
        <w:snapToGrid w:val="0"/>
        <w:spacing w:after="0" w:line="240" w:lineRule="auto"/>
        <w:ind w:firstLine="425"/>
        <w:jc w:val="both"/>
        <w:rPr>
          <w:rFonts w:ascii="Times New Roman" w:hAnsi="Times New Roman" w:cs="Times New Roman"/>
          <w:i/>
          <w:iCs/>
          <w:sz w:val="20"/>
          <w:szCs w:val="20"/>
        </w:rPr>
      </w:pPr>
      <w:r w:rsidRPr="00C409F1">
        <w:rPr>
          <w:rFonts w:ascii="Times New Roman" w:hAnsi="Times New Roman" w:cs="Times New Roman"/>
          <w:i/>
          <w:iCs/>
          <w:sz w:val="20"/>
          <w:szCs w:val="20"/>
        </w:rPr>
        <w:t>3.1 DEMATEL method</w:t>
      </w:r>
    </w:p>
    <w:p w:rsidR="00347EA7" w:rsidRPr="00C409F1" w:rsidRDefault="00347EA7" w:rsidP="00C409F1">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409F1">
        <w:rPr>
          <w:rFonts w:ascii="Times New Roman" w:hAnsi="Times New Roman" w:cs="Times New Roman"/>
          <w:sz w:val="20"/>
          <w:szCs w:val="20"/>
        </w:rPr>
        <w:t>The methodology of the Decision Making Trial and Evaluation</w:t>
      </w:r>
      <w:r w:rsidR="00D420F9" w:rsidRPr="00C409F1">
        <w:rPr>
          <w:rFonts w:ascii="Times New Roman" w:hAnsi="Times New Roman" w:cs="Times New Roman"/>
          <w:sz w:val="20"/>
          <w:szCs w:val="20"/>
        </w:rPr>
        <w:t xml:space="preserve"> </w:t>
      </w:r>
      <w:r w:rsidRPr="00C409F1">
        <w:rPr>
          <w:rFonts w:ascii="Times New Roman" w:hAnsi="Times New Roman" w:cs="Times New Roman"/>
          <w:sz w:val="20"/>
          <w:szCs w:val="20"/>
        </w:rPr>
        <w:t>Laboratory (DEMATEL), originally developed by the Battelle</w:t>
      </w:r>
      <w:r w:rsidR="00D420F9" w:rsidRPr="00C409F1">
        <w:rPr>
          <w:rFonts w:ascii="Times New Roman" w:hAnsi="Times New Roman" w:cs="Times New Roman"/>
          <w:sz w:val="20"/>
          <w:szCs w:val="20"/>
        </w:rPr>
        <w:t xml:space="preserve"> </w:t>
      </w:r>
      <w:r w:rsidRPr="00C409F1">
        <w:rPr>
          <w:rFonts w:ascii="Times New Roman" w:hAnsi="Times New Roman" w:cs="Times New Roman"/>
          <w:sz w:val="20"/>
          <w:szCs w:val="20"/>
        </w:rPr>
        <w:t>Memorial Association in Geneva, is an effective method for</w:t>
      </w:r>
      <w:r w:rsidR="00D420F9" w:rsidRPr="00C409F1">
        <w:rPr>
          <w:rFonts w:ascii="Times New Roman" w:hAnsi="Times New Roman" w:cs="Times New Roman"/>
          <w:sz w:val="20"/>
          <w:szCs w:val="20"/>
        </w:rPr>
        <w:t xml:space="preserve"> </w:t>
      </w:r>
      <w:r w:rsidRPr="00C409F1">
        <w:rPr>
          <w:rFonts w:ascii="Times New Roman" w:hAnsi="Times New Roman" w:cs="Times New Roman"/>
          <w:sz w:val="20"/>
          <w:szCs w:val="20"/>
        </w:rPr>
        <w:t>analyzing direct and indirect relation between components of a system</w:t>
      </w:r>
      <w:r w:rsidR="00D420F9" w:rsidRPr="00C409F1">
        <w:rPr>
          <w:rFonts w:ascii="Times New Roman" w:hAnsi="Times New Roman" w:cs="Times New Roman"/>
          <w:sz w:val="20"/>
          <w:szCs w:val="20"/>
        </w:rPr>
        <w:t xml:space="preserve"> </w:t>
      </w:r>
      <w:r w:rsidRPr="00C409F1">
        <w:rPr>
          <w:rFonts w:ascii="Times New Roman" w:hAnsi="Times New Roman" w:cs="Times New Roman"/>
          <w:sz w:val="20"/>
          <w:szCs w:val="20"/>
        </w:rPr>
        <w:t>in respect to its type and severity. Through the analysis of total</w:t>
      </w:r>
      <w:r w:rsidR="00D420F9" w:rsidRPr="00C409F1">
        <w:rPr>
          <w:rFonts w:ascii="Times New Roman" w:hAnsi="Times New Roman" w:cs="Times New Roman"/>
          <w:sz w:val="20"/>
          <w:szCs w:val="20"/>
        </w:rPr>
        <w:t xml:space="preserve"> </w:t>
      </w:r>
      <w:r w:rsidRPr="00C409F1">
        <w:rPr>
          <w:rFonts w:ascii="Times New Roman" w:hAnsi="Times New Roman" w:cs="Times New Roman"/>
          <w:sz w:val="20"/>
          <w:szCs w:val="20"/>
        </w:rPr>
        <w:t>relation of the components by DEMATEL, a better understanding</w:t>
      </w:r>
      <w:r w:rsidR="00D420F9" w:rsidRPr="00C409F1">
        <w:rPr>
          <w:rFonts w:ascii="Times New Roman" w:hAnsi="Times New Roman" w:cs="Times New Roman"/>
          <w:sz w:val="20"/>
          <w:szCs w:val="20"/>
        </w:rPr>
        <w:t xml:space="preserve"> </w:t>
      </w:r>
      <w:r w:rsidRPr="00C409F1">
        <w:rPr>
          <w:rFonts w:ascii="Times New Roman" w:hAnsi="Times New Roman" w:cs="Times New Roman"/>
          <w:sz w:val="20"/>
          <w:szCs w:val="20"/>
        </w:rPr>
        <w:t>of the structural relationship and an ideal way to solve complicate</w:t>
      </w:r>
      <w:r w:rsidR="00D420F9" w:rsidRPr="00C409F1">
        <w:rPr>
          <w:rFonts w:ascii="Times New Roman" w:hAnsi="Times New Roman" w:cs="Times New Roman"/>
          <w:sz w:val="20"/>
          <w:szCs w:val="20"/>
        </w:rPr>
        <w:t xml:space="preserve"> </w:t>
      </w:r>
      <w:r w:rsidRPr="00C409F1">
        <w:rPr>
          <w:rFonts w:ascii="Times New Roman" w:hAnsi="Times New Roman" w:cs="Times New Roman"/>
          <w:sz w:val="20"/>
          <w:szCs w:val="20"/>
        </w:rPr>
        <w:t>system problems can be obtained. Essentially speaking, for a</w:t>
      </w:r>
      <w:r w:rsidR="00D420F9" w:rsidRPr="00C409F1">
        <w:rPr>
          <w:rFonts w:ascii="Times New Roman" w:hAnsi="Times New Roman" w:cs="Times New Roman"/>
          <w:sz w:val="20"/>
          <w:szCs w:val="20"/>
        </w:rPr>
        <w:t xml:space="preserve"> </w:t>
      </w:r>
      <w:r w:rsidRPr="00C409F1">
        <w:rPr>
          <w:rFonts w:ascii="Times New Roman" w:hAnsi="Times New Roman" w:cs="Times New Roman"/>
          <w:sz w:val="20"/>
          <w:szCs w:val="20"/>
        </w:rPr>
        <w:t>large number of factors which impact each other a lot, emergency</w:t>
      </w:r>
      <w:r w:rsidR="00D420F9" w:rsidRPr="00C409F1">
        <w:rPr>
          <w:rFonts w:ascii="Times New Roman" w:hAnsi="Times New Roman" w:cs="Times New Roman"/>
          <w:sz w:val="20"/>
          <w:szCs w:val="20"/>
        </w:rPr>
        <w:t xml:space="preserve"> </w:t>
      </w:r>
      <w:r w:rsidRPr="00C409F1">
        <w:rPr>
          <w:rFonts w:ascii="Times New Roman" w:hAnsi="Times New Roman" w:cs="Times New Roman"/>
          <w:sz w:val="20"/>
          <w:szCs w:val="20"/>
        </w:rPr>
        <w:t>management is a complex system. So, DEMATEL can be adopted to</w:t>
      </w:r>
      <w:r w:rsidR="00D420F9" w:rsidRPr="00C409F1">
        <w:rPr>
          <w:rFonts w:ascii="Times New Roman" w:hAnsi="Times New Roman" w:cs="Times New Roman"/>
          <w:sz w:val="20"/>
          <w:szCs w:val="20"/>
        </w:rPr>
        <w:t xml:space="preserve"> </w:t>
      </w:r>
      <w:r w:rsidRPr="00C409F1">
        <w:rPr>
          <w:rFonts w:ascii="Times New Roman" w:hAnsi="Times New Roman" w:cs="Times New Roman"/>
          <w:sz w:val="20"/>
          <w:szCs w:val="20"/>
        </w:rPr>
        <w:t>rank factors influencing emergency management, and to find out</w:t>
      </w:r>
      <w:r w:rsidR="00D420F9" w:rsidRPr="00C409F1">
        <w:rPr>
          <w:rFonts w:ascii="Times New Roman" w:hAnsi="Times New Roman" w:cs="Times New Roman"/>
          <w:sz w:val="20"/>
          <w:szCs w:val="20"/>
        </w:rPr>
        <w:t xml:space="preserve"> </w:t>
      </w:r>
      <w:r w:rsidRPr="00C409F1">
        <w:rPr>
          <w:rFonts w:ascii="Times New Roman" w:hAnsi="Times New Roman" w:cs="Times New Roman"/>
          <w:sz w:val="20"/>
          <w:szCs w:val="20"/>
        </w:rPr>
        <w:t>the CSFs to improve emergency management. The basic steps of</w:t>
      </w:r>
      <w:r w:rsidR="00D420F9" w:rsidRPr="00C409F1">
        <w:rPr>
          <w:rFonts w:ascii="Times New Roman" w:hAnsi="Times New Roman" w:cs="Times New Roman"/>
          <w:sz w:val="20"/>
          <w:szCs w:val="20"/>
        </w:rPr>
        <w:t xml:space="preserve"> </w:t>
      </w:r>
      <w:r w:rsidRPr="00C409F1">
        <w:rPr>
          <w:rFonts w:ascii="Times New Roman" w:hAnsi="Times New Roman" w:cs="Times New Roman"/>
          <w:sz w:val="20"/>
          <w:szCs w:val="20"/>
        </w:rPr>
        <w:t>DEMATEL are as follows.</w:t>
      </w:r>
    </w:p>
    <w:p w:rsidR="00347EA7" w:rsidRPr="00C409F1" w:rsidRDefault="00347EA7" w:rsidP="00C409F1">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409F1">
        <w:rPr>
          <w:rFonts w:ascii="Times New Roman" w:hAnsi="Times New Roman" w:cs="Times New Roman"/>
          <w:sz w:val="20"/>
          <w:szCs w:val="20"/>
        </w:rPr>
        <w:lastRenderedPageBreak/>
        <w:t>(1) A committee of experts evaluates the relationship between sets</w:t>
      </w:r>
      <w:r w:rsidR="00D420F9" w:rsidRPr="00C409F1">
        <w:rPr>
          <w:rFonts w:ascii="Times New Roman" w:hAnsi="Times New Roman" w:cs="Times New Roman"/>
          <w:sz w:val="20"/>
          <w:szCs w:val="20"/>
        </w:rPr>
        <w:t xml:space="preserve"> </w:t>
      </w:r>
      <w:r w:rsidRPr="00C409F1">
        <w:rPr>
          <w:rFonts w:ascii="Times New Roman" w:hAnsi="Times New Roman" w:cs="Times New Roman"/>
          <w:sz w:val="20"/>
          <w:szCs w:val="20"/>
        </w:rPr>
        <w:t>of paired alternatives.</w:t>
      </w:r>
      <w:r w:rsidR="00A66022" w:rsidRPr="00C409F1">
        <w:rPr>
          <w:rFonts w:ascii="Times New Roman" w:hAnsi="Times New Roman" w:cs="Times New Roman"/>
          <w:sz w:val="20"/>
          <w:szCs w:val="20"/>
        </w:rPr>
        <w:t xml:space="preserve"> The scale of integers ranged from 0 to 4, representing “No influence (0),” “Low influence (1),” “Medium influence (2),” “High influence (3),” and “Very high influence (4)".</w:t>
      </w:r>
      <w:r w:rsidRPr="00C409F1">
        <w:rPr>
          <w:rFonts w:ascii="Times New Roman" w:hAnsi="Times New Roman" w:cs="Times New Roman"/>
          <w:sz w:val="20"/>
          <w:szCs w:val="20"/>
        </w:rPr>
        <w:t xml:space="preserve"> As the result of this evaluation, a matrix</w:t>
      </w:r>
      <w:r w:rsidR="00D420F9" w:rsidRPr="00C409F1">
        <w:rPr>
          <w:rFonts w:ascii="Times New Roman" w:hAnsi="Times New Roman" w:cs="Times New Roman"/>
          <w:sz w:val="20"/>
          <w:szCs w:val="20"/>
        </w:rPr>
        <w:t xml:space="preserve"> </w:t>
      </w:r>
      <w:r w:rsidRPr="00C409F1">
        <w:rPr>
          <w:rFonts w:ascii="Times New Roman" w:hAnsi="Times New Roman" w:cs="Times New Roman"/>
          <w:sz w:val="20"/>
          <w:szCs w:val="20"/>
        </w:rPr>
        <w:t>of direct relations M = [</w:t>
      </w:r>
      <m:oMath>
        <m:sSub>
          <m:sSubPr>
            <m:ctrlPr>
              <w:rPr>
                <w:rFonts w:ascii="Cambria Math" w:hAnsi="Times New Roman"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ij</m:t>
            </m:r>
          </m:sub>
        </m:sSub>
      </m:oMath>
      <w:r w:rsidRPr="00C409F1">
        <w:rPr>
          <w:rFonts w:ascii="Times New Roman" w:hAnsi="Times New Roman" w:cs="Times New Roman"/>
          <w:sz w:val="20"/>
          <w:szCs w:val="20"/>
        </w:rPr>
        <w:t>] is obtained as the initial data of the</w:t>
      </w:r>
      <w:r w:rsidR="00D420F9" w:rsidRPr="00C409F1">
        <w:rPr>
          <w:rFonts w:ascii="Times New Roman" w:hAnsi="Times New Roman" w:cs="Times New Roman"/>
          <w:sz w:val="20"/>
          <w:szCs w:val="20"/>
        </w:rPr>
        <w:t xml:space="preserve"> </w:t>
      </w:r>
      <w:r w:rsidRPr="00C409F1">
        <w:rPr>
          <w:rFonts w:ascii="Times New Roman" w:hAnsi="Times New Roman" w:cs="Times New Roman"/>
          <w:sz w:val="20"/>
          <w:szCs w:val="20"/>
        </w:rPr>
        <w:t>DEMATEL analysis.</w:t>
      </w:r>
    </w:p>
    <w:p w:rsidR="00D420F9" w:rsidRPr="00C409F1" w:rsidRDefault="00D420F9" w:rsidP="00C409F1">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409F1">
        <w:rPr>
          <w:rFonts w:ascii="Times New Roman" w:hAnsi="Times New Roman" w:cs="Times New Roman"/>
          <w:sz w:val="20"/>
          <w:szCs w:val="20"/>
        </w:rPr>
        <w:t xml:space="preserve">(2) According to </w:t>
      </w:r>
      <w:proofErr w:type="spellStart"/>
      <w:r w:rsidRPr="00C409F1">
        <w:rPr>
          <w:rFonts w:ascii="Times New Roman" w:hAnsi="Times New Roman" w:cs="Times New Roman"/>
          <w:sz w:val="20"/>
          <w:szCs w:val="20"/>
        </w:rPr>
        <w:t>Eqs</w:t>
      </w:r>
      <w:proofErr w:type="spellEnd"/>
      <w:r w:rsidRPr="00C409F1">
        <w:rPr>
          <w:rFonts w:ascii="Times New Roman" w:hAnsi="Times New Roman" w:cs="Times New Roman"/>
          <w:sz w:val="20"/>
          <w:szCs w:val="20"/>
        </w:rPr>
        <w:t xml:space="preserve">, </w:t>
      </w:r>
      <w:r w:rsidR="00347EA7" w:rsidRPr="00C409F1">
        <w:rPr>
          <w:rFonts w:ascii="Times New Roman" w:hAnsi="Times New Roman" w:cs="Times New Roman"/>
          <w:sz w:val="20"/>
          <w:szCs w:val="20"/>
        </w:rPr>
        <w:t>the elements of direct relation</w:t>
      </w:r>
      <w:r w:rsidRPr="00C409F1">
        <w:rPr>
          <w:rFonts w:ascii="Times New Roman" w:hAnsi="Times New Roman" w:cs="Times New Roman"/>
          <w:sz w:val="20"/>
          <w:szCs w:val="20"/>
        </w:rPr>
        <w:t xml:space="preserve"> </w:t>
      </w:r>
      <w:r w:rsidR="00347EA7" w:rsidRPr="00C409F1">
        <w:rPr>
          <w:rFonts w:ascii="Times New Roman" w:hAnsi="Times New Roman" w:cs="Times New Roman"/>
          <w:sz w:val="20"/>
          <w:szCs w:val="20"/>
        </w:rPr>
        <w:t>matrix are obtained. The matrix N is a matrix of direct relations</w:t>
      </w:r>
      <w:r w:rsidRPr="00C409F1">
        <w:rPr>
          <w:rFonts w:ascii="Times New Roman" w:hAnsi="Times New Roman" w:cs="Times New Roman"/>
          <w:sz w:val="20"/>
          <w:szCs w:val="20"/>
        </w:rPr>
        <w:t xml:space="preserve"> </w:t>
      </w:r>
      <w:r w:rsidR="00347EA7" w:rsidRPr="00C409F1">
        <w:rPr>
          <w:rFonts w:ascii="Times New Roman" w:hAnsi="Times New Roman" w:cs="Times New Roman"/>
          <w:sz w:val="20"/>
          <w:szCs w:val="20"/>
        </w:rPr>
        <w:t>between alternatives. It is also the normalized version of matrix</w:t>
      </w:r>
      <w:r w:rsidRPr="00C409F1">
        <w:rPr>
          <w:rFonts w:ascii="Times New Roman" w:hAnsi="Times New Roman" w:cs="Times New Roman"/>
          <w:sz w:val="20"/>
          <w:szCs w:val="20"/>
        </w:rPr>
        <w:t xml:space="preserve"> </w:t>
      </w:r>
      <w:r w:rsidR="00347EA7" w:rsidRPr="00C409F1">
        <w:rPr>
          <w:rFonts w:ascii="Times New Roman" w:hAnsi="Times New Roman" w:cs="Times New Roman"/>
          <w:sz w:val="20"/>
          <w:szCs w:val="20"/>
        </w:rPr>
        <w:t>M.</w:t>
      </w:r>
    </w:p>
    <w:p w:rsidR="00D420F9" w:rsidRPr="00C409F1" w:rsidRDefault="008F79FD" w:rsidP="00B83704">
      <w:pPr>
        <w:autoSpaceDE w:val="0"/>
        <w:autoSpaceDN w:val="0"/>
        <w:bidi w:val="0"/>
        <w:adjustRightInd w:val="0"/>
        <w:snapToGrid w:val="0"/>
        <w:spacing w:after="0" w:line="240" w:lineRule="auto"/>
        <w:jc w:val="both"/>
        <w:rPr>
          <w:rFonts w:ascii="Times New Roman" w:hAnsi="Times New Roman" w:cs="Times New Roman"/>
          <w:sz w:val="20"/>
          <w:szCs w:val="20"/>
        </w:rPr>
      </w:pPr>
      <w:r w:rsidRPr="00C409F1">
        <w:rPr>
          <w:rFonts w:ascii="Times New Roman" w:hAnsi="Times New Roman" w:cs="Times New Roman"/>
          <w:sz w:val="20"/>
          <w:szCs w:val="20"/>
        </w:rPr>
        <w:t xml:space="preserve">(1)   </w:t>
      </w:r>
      <w:r w:rsidR="00D420F9" w:rsidRPr="00C409F1">
        <w:rPr>
          <w:rFonts w:ascii="Times New Roman" w:hAnsi="Times New Roman" w:cs="Times New Roman"/>
          <w:sz w:val="20"/>
          <w:szCs w:val="20"/>
        </w:rPr>
        <w:t>S=</w:t>
      </w:r>
      <m:oMath>
        <m:sSub>
          <m:sSubPr>
            <m:ctrlPr>
              <w:rPr>
                <w:rFonts w:ascii="Cambria Math" w:hAnsi="Times New Roman" w:cs="Times New Roman"/>
                <w:i/>
                <w:sz w:val="20"/>
                <w:szCs w:val="20"/>
              </w:rPr>
            </m:ctrlPr>
          </m:sSubPr>
          <m:e>
            <m:r>
              <w:rPr>
                <w:rFonts w:ascii="Cambria Math" w:hAnsi="Cambria Math" w:cs="Times New Roman"/>
                <w:sz w:val="20"/>
                <w:szCs w:val="20"/>
              </w:rPr>
              <m:t>max</m:t>
            </m:r>
          </m:e>
          <m:sub>
            <m:r>
              <w:rPr>
                <w:rFonts w:ascii="Cambria Math" w:hAnsi="Cambria Math" w:cs="Times New Roman"/>
                <w:sz w:val="20"/>
                <w:szCs w:val="20"/>
              </w:rPr>
              <m:t>i</m:t>
            </m:r>
            <m:r>
              <w:rPr>
                <w:rFonts w:ascii="Cambria Math" w:hAnsi="Times New Roman" w:cs="Times New Roman"/>
                <w:sz w:val="20"/>
                <w:szCs w:val="20"/>
              </w:rPr>
              <m:t xml:space="preserve"> </m:t>
            </m:r>
          </m:sub>
        </m:sSub>
        <m:nary>
          <m:naryPr>
            <m:chr m:val="∑"/>
            <m:limLoc m:val="undOvr"/>
            <m:ctrlPr>
              <w:rPr>
                <w:rFonts w:ascii="Cambria Math" w:hAnsi="Times New Roman" w:cs="Times New Roman"/>
                <w:i/>
                <w:sz w:val="20"/>
                <w:szCs w:val="20"/>
              </w:rPr>
            </m:ctrlPr>
          </m:naryPr>
          <m:sub>
            <m:r>
              <w:rPr>
                <w:rFonts w:ascii="Cambria Math" w:hAnsi="Cambria Math" w:cs="Times New Roman"/>
                <w:sz w:val="20"/>
                <w:szCs w:val="20"/>
              </w:rPr>
              <m:t>j</m:t>
            </m:r>
            <m:r>
              <w:rPr>
                <w:rFonts w:ascii="Cambria Math" w:hAnsi="Times New Roman" w:cs="Times New Roman"/>
                <w:sz w:val="20"/>
                <w:szCs w:val="20"/>
              </w:rPr>
              <m:t>=1</m:t>
            </m:r>
          </m:sub>
          <m:sup>
            <m:r>
              <w:rPr>
                <w:rFonts w:ascii="Cambria Math" w:hAnsi="Cambria Math" w:cs="Times New Roman"/>
                <w:sz w:val="20"/>
                <w:szCs w:val="20"/>
              </w:rPr>
              <m:t>n</m:t>
            </m:r>
          </m:sup>
          <m:e>
            <m:sSub>
              <m:sSubPr>
                <m:ctrlPr>
                  <w:rPr>
                    <w:rFonts w:ascii="Cambria Math" w:hAnsi="Times New Roman"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ij</m:t>
                </m:r>
              </m:sub>
            </m:sSub>
          </m:e>
        </m:nary>
      </m:oMath>
    </w:p>
    <w:p w:rsidR="00D420F9" w:rsidRPr="00C409F1" w:rsidRDefault="008F79FD" w:rsidP="00B83704">
      <w:pPr>
        <w:autoSpaceDE w:val="0"/>
        <w:autoSpaceDN w:val="0"/>
        <w:bidi w:val="0"/>
        <w:adjustRightInd w:val="0"/>
        <w:snapToGrid w:val="0"/>
        <w:spacing w:after="0" w:line="240" w:lineRule="auto"/>
        <w:jc w:val="both"/>
        <w:rPr>
          <w:rFonts w:ascii="Times New Roman" w:hAnsi="Times New Roman" w:cs="Times New Roman"/>
          <w:sz w:val="20"/>
          <w:szCs w:val="20"/>
        </w:rPr>
      </w:pPr>
      <w:r w:rsidRPr="00C409F1">
        <w:rPr>
          <w:rFonts w:ascii="Times New Roman" w:hAnsi="Times New Roman" w:cs="Times New Roman"/>
          <w:sz w:val="20"/>
          <w:szCs w:val="20"/>
        </w:rPr>
        <w:t xml:space="preserve">(2)   </w:t>
      </w:r>
      <w:r w:rsidR="00D420F9" w:rsidRPr="00C409F1">
        <w:rPr>
          <w:rFonts w:ascii="Times New Roman" w:hAnsi="Times New Roman" w:cs="Times New Roman"/>
          <w:sz w:val="20"/>
          <w:szCs w:val="20"/>
        </w:rPr>
        <w:t>N</w:t>
      </w:r>
      <w:r w:rsidR="009F48BB" w:rsidRPr="00C409F1">
        <w:rPr>
          <w:rFonts w:ascii="Times New Roman" w:hAnsi="Times New Roman" w:cs="Times New Roman"/>
          <w:sz w:val="20"/>
          <w:szCs w:val="20"/>
        </w:rPr>
        <w:t xml:space="preserve"> </w:t>
      </w:r>
      <w:r w:rsidR="00D420F9" w:rsidRPr="00C409F1">
        <w:rPr>
          <w:rFonts w:ascii="Times New Roman" w:hAnsi="Times New Roman" w:cs="Times New Roman"/>
          <w:sz w:val="20"/>
          <w:szCs w:val="20"/>
        </w:rPr>
        <w:t>=</w:t>
      </w:r>
      <w:r w:rsidR="009F48BB" w:rsidRPr="00C409F1">
        <w:rPr>
          <w:rFonts w:ascii="Times New Roman" w:hAnsi="Times New Roman" w:cs="Times New Roman"/>
          <w:sz w:val="20"/>
          <w:szCs w:val="20"/>
        </w:rPr>
        <w:t xml:space="preserve"> </w:t>
      </w:r>
      <m:oMath>
        <m:f>
          <m:fPr>
            <m:ctrlPr>
              <w:rPr>
                <w:rFonts w:ascii="Cambria Math" w:hAnsi="Times New Roman" w:cs="Times New Roman"/>
                <w:i/>
                <w:sz w:val="20"/>
                <w:szCs w:val="20"/>
              </w:rPr>
            </m:ctrlPr>
          </m:fPr>
          <m:num>
            <m:r>
              <w:rPr>
                <w:rFonts w:ascii="Cambria Math" w:hAnsi="Cambria Math" w:cs="Times New Roman"/>
                <w:sz w:val="20"/>
                <w:szCs w:val="20"/>
              </w:rPr>
              <m:t>Z</m:t>
            </m:r>
          </m:num>
          <m:den>
            <m:r>
              <w:rPr>
                <w:rFonts w:ascii="Cambria Math" w:hAnsi="Cambria Math" w:cs="Times New Roman"/>
                <w:sz w:val="20"/>
                <w:szCs w:val="20"/>
              </w:rPr>
              <m:t>S</m:t>
            </m:r>
          </m:den>
        </m:f>
      </m:oMath>
    </w:p>
    <w:p w:rsidR="00347EA7" w:rsidRPr="00C409F1" w:rsidRDefault="00347EA7" w:rsidP="00B83704">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409F1">
        <w:rPr>
          <w:rFonts w:ascii="Times New Roman" w:hAnsi="Times New Roman" w:cs="Times New Roman"/>
          <w:sz w:val="20"/>
          <w:szCs w:val="20"/>
        </w:rPr>
        <w:t xml:space="preserve">(3) According to </w:t>
      </w:r>
      <w:proofErr w:type="spellStart"/>
      <w:r w:rsidRPr="00C409F1">
        <w:rPr>
          <w:rFonts w:ascii="Times New Roman" w:hAnsi="Times New Roman" w:cs="Times New Roman"/>
          <w:sz w:val="20"/>
          <w:szCs w:val="20"/>
        </w:rPr>
        <w:t>Eq</w:t>
      </w:r>
      <w:proofErr w:type="spellEnd"/>
      <w:r w:rsidRPr="00C409F1">
        <w:rPr>
          <w:rFonts w:ascii="Times New Roman" w:hAnsi="Times New Roman" w:cs="Times New Roman"/>
          <w:sz w:val="20"/>
          <w:szCs w:val="20"/>
        </w:rPr>
        <w:t>, the elemen</w:t>
      </w:r>
      <w:r w:rsidR="009F48BB" w:rsidRPr="00C409F1">
        <w:rPr>
          <w:rFonts w:ascii="Times New Roman" w:hAnsi="Times New Roman" w:cs="Times New Roman"/>
          <w:sz w:val="20"/>
          <w:szCs w:val="20"/>
        </w:rPr>
        <w:t xml:space="preserve">ts of total relation matrix are </w:t>
      </w:r>
      <w:r w:rsidRPr="00C409F1">
        <w:rPr>
          <w:rFonts w:ascii="Times New Roman" w:hAnsi="Times New Roman" w:cs="Times New Roman"/>
          <w:sz w:val="20"/>
          <w:szCs w:val="20"/>
        </w:rPr>
        <w:t xml:space="preserve">obtained. The matrix consists </w:t>
      </w:r>
      <w:r w:rsidR="009F48BB" w:rsidRPr="00C409F1">
        <w:rPr>
          <w:rFonts w:ascii="Times New Roman" w:hAnsi="Times New Roman" w:cs="Times New Roman"/>
          <w:sz w:val="20"/>
          <w:szCs w:val="20"/>
        </w:rPr>
        <w:t xml:space="preserve">of all the relations, including </w:t>
      </w:r>
      <w:r w:rsidRPr="00C409F1">
        <w:rPr>
          <w:rFonts w:ascii="Times New Roman" w:hAnsi="Times New Roman" w:cs="Times New Roman"/>
          <w:sz w:val="20"/>
          <w:szCs w:val="20"/>
        </w:rPr>
        <w:t>direct and indirect relations between alternatives.</w:t>
      </w:r>
    </w:p>
    <w:p w:rsidR="009F48BB" w:rsidRDefault="008F79FD" w:rsidP="00B83704">
      <w:pPr>
        <w:autoSpaceDE w:val="0"/>
        <w:autoSpaceDN w:val="0"/>
        <w:bidi w:val="0"/>
        <w:adjustRightInd w:val="0"/>
        <w:snapToGrid w:val="0"/>
        <w:spacing w:after="0" w:line="240" w:lineRule="auto"/>
        <w:jc w:val="center"/>
        <w:rPr>
          <w:rFonts w:ascii="Times New Roman" w:hAnsi="Times New Roman" w:cs="Times New Roman"/>
          <w:sz w:val="20"/>
          <w:szCs w:val="20"/>
          <w:lang w:eastAsia="zh-CN"/>
        </w:rPr>
      </w:pPr>
      <m:oMathPara>
        <m:oMathParaPr>
          <m:jc m:val="left"/>
        </m:oMathParaPr>
        <m:oMath>
          <m:r>
            <w:rPr>
              <w:rFonts w:ascii="Cambria Math" w:hAnsi="Times New Roman" w:cs="Times New Roman"/>
              <w:sz w:val="20"/>
              <w:szCs w:val="20"/>
            </w:rPr>
            <m:t>(3)</m:t>
          </m:r>
          <m:func>
            <m:funcPr>
              <m:ctrlPr>
                <w:rPr>
                  <w:rFonts w:ascii="Cambria Math" w:hAnsi="Times New Roman" w:cs="Times New Roman"/>
                  <w:i/>
                  <w:sz w:val="20"/>
                  <w:szCs w:val="20"/>
                </w:rPr>
              </m:ctrlPr>
            </m:funcPr>
            <m:fName>
              <m:r>
                <w:rPr>
                  <w:rFonts w:ascii="Cambria Math" w:hAnsi="Times New Roman" w:cs="Times New Roman"/>
                  <w:sz w:val="20"/>
                  <w:szCs w:val="20"/>
                </w:rPr>
                <m:t xml:space="preserve">     </m:t>
              </m:r>
              <m:r>
                <w:rPr>
                  <w:rFonts w:ascii="Cambria Math" w:hAnsi="Cambria Math" w:cs="Times New Roman"/>
                  <w:sz w:val="20"/>
                  <w:szCs w:val="20"/>
                </w:rPr>
                <m:t>T</m:t>
              </m:r>
              <m:r>
                <w:rPr>
                  <w:rFonts w:ascii="Cambria Math" w:hAnsi="Times New Roman" w:cs="Times New Roman"/>
                  <w:sz w:val="20"/>
                  <w:szCs w:val="20"/>
                </w:rPr>
                <m:t>=</m:t>
              </m:r>
              <m:limLow>
                <m:limLowPr>
                  <m:ctrlPr>
                    <w:rPr>
                      <w:rFonts w:ascii="Cambria Math" w:hAnsi="Times New Roman" w:cs="Times New Roman"/>
                      <w:i/>
                      <w:sz w:val="20"/>
                      <w:szCs w:val="20"/>
                    </w:rPr>
                  </m:ctrlPr>
                </m:limLowPr>
                <m:e>
                  <m:r>
                    <m:rPr>
                      <m:sty m:val="p"/>
                    </m:rPr>
                    <w:rPr>
                      <w:rFonts w:ascii="Cambria Math" w:hAnsi="Times New Roman" w:cs="Times New Roman"/>
                      <w:sz w:val="20"/>
                      <w:szCs w:val="20"/>
                    </w:rPr>
                    <m:t>lim</m:t>
                  </m:r>
                </m:e>
                <m:lim>
                  <m:r>
                    <w:rPr>
                      <w:rFonts w:ascii="Cambria Math" w:hAnsi="Cambria Math" w:cs="Times New Roman"/>
                      <w:sz w:val="20"/>
                      <w:szCs w:val="20"/>
                    </w:rPr>
                    <m:t>k</m:t>
                  </m:r>
                  <m:r>
                    <w:rPr>
                      <w:rFonts w:ascii="Cambria Math" w:hAnsi="Times New Roman" w:cs="Times New Roman"/>
                      <w:sz w:val="20"/>
                      <w:szCs w:val="20"/>
                    </w:rPr>
                    <m:t>→∞</m:t>
                  </m:r>
                </m:lim>
              </m:limLow>
            </m:fName>
            <m:e>
              <m:sSup>
                <m:sSupPr>
                  <m:ctrlPr>
                    <w:rPr>
                      <w:rFonts w:ascii="Cambria Math" w:hAnsi="Times New Roman" w:cs="Times New Roman"/>
                      <w:i/>
                      <w:sz w:val="20"/>
                      <w:szCs w:val="20"/>
                    </w:rPr>
                  </m:ctrlPr>
                </m:sSupPr>
                <m:e>
                  <m:d>
                    <m:dPr>
                      <m:ctrlPr>
                        <w:rPr>
                          <w:rFonts w:ascii="Cambria Math" w:hAnsi="Times New Roman" w:cs="Times New Roman"/>
                          <w:i/>
                          <w:sz w:val="20"/>
                          <w:szCs w:val="20"/>
                        </w:rPr>
                      </m:ctrlPr>
                    </m:dPr>
                    <m:e>
                      <m:r>
                        <w:rPr>
                          <w:rFonts w:ascii="Cambria Math" w:hAnsi="Cambria Math" w:cs="Times New Roman"/>
                          <w:sz w:val="20"/>
                          <w:szCs w:val="20"/>
                        </w:rPr>
                        <m:t>N</m:t>
                      </m:r>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Cambria Math" w:hAnsi="Cambria Math" w:cs="Times New Roman"/>
                              <w:sz w:val="20"/>
                              <w:szCs w:val="20"/>
                            </w:rPr>
                            <m:t>N</m:t>
                          </m:r>
                        </m:e>
                        <m:sup>
                          <m:r>
                            <w:rPr>
                              <w:rFonts w:ascii="Cambria Math" w:hAnsi="Times New Roman" w:cs="Times New Roman"/>
                              <w:sz w:val="20"/>
                              <w:szCs w:val="20"/>
                            </w:rPr>
                            <m:t>2</m:t>
                          </m:r>
                        </m:sup>
                      </m:sSup>
                      <m:r>
                        <w:rPr>
                          <w:rFonts w:ascii="Cambria Math" w:hAnsi="Times New Roman" w:cs="Times New Roman"/>
                          <w:sz w:val="20"/>
                          <w:szCs w:val="20"/>
                        </w:rPr>
                        <m:t>+</m:t>
                      </m:r>
                      <m:r>
                        <w:rPr>
                          <w:rFonts w:ascii="Cambria Math" w:hAnsi="Times New Roman" w:cs="Times New Roman"/>
                          <w:sz w:val="20"/>
                          <w:szCs w:val="20"/>
                        </w:rPr>
                        <m:t>…</m:t>
                      </m:r>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Cambria Math" w:hAnsi="Cambria Math" w:cs="Times New Roman"/>
                              <w:sz w:val="20"/>
                              <w:szCs w:val="20"/>
                            </w:rPr>
                            <m:t>N</m:t>
                          </m:r>
                        </m:e>
                        <m:sup>
                          <m:r>
                            <w:rPr>
                              <w:rFonts w:ascii="Cambria Math" w:hAnsi="Cambria Math" w:cs="Times New Roman"/>
                              <w:sz w:val="20"/>
                              <w:szCs w:val="20"/>
                            </w:rPr>
                            <m:t>k</m:t>
                          </m:r>
                        </m:sup>
                      </m:sSup>
                    </m:e>
                  </m:d>
                </m:e>
                <m:sup>
                  <m:r>
                    <w:rPr>
                      <w:rFonts w:ascii="Cambria Math" w:hAnsi="Times New Roman" w:cs="Times New Roman"/>
                      <w:sz w:val="20"/>
                      <w:szCs w:val="20"/>
                    </w:rPr>
                    <m:t xml:space="preserve"> </m:t>
                  </m:r>
                </m:sup>
              </m:sSup>
            </m:e>
          </m:func>
          <m:r>
            <w:rPr>
              <w:rFonts w:ascii="Cambria Math" w:hAnsi="Times New Roman" w:cs="Times New Roman"/>
              <w:sz w:val="20"/>
              <w:szCs w:val="20"/>
            </w:rPr>
            <m:t>=</m:t>
          </m:r>
          <m:r>
            <w:rPr>
              <w:rFonts w:ascii="Cambria Math" w:hAnsi="Cambria Math" w:cs="Times New Roman"/>
              <w:sz w:val="20"/>
              <w:szCs w:val="20"/>
            </w:rPr>
            <m:t>N</m:t>
          </m:r>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Cambria Math" w:hAnsi="Times New Roman" w:cs="Times New Roman"/>
                  <w:sz w:val="20"/>
                  <w:szCs w:val="20"/>
                </w:rPr>
                <m:t>1</m:t>
              </m:r>
              <m:r>
                <w:rPr>
                  <w:rFonts w:ascii="Cambria Math" w:hAnsi="Times New Roman" w:cs="Times New Roman"/>
                  <w:sz w:val="20"/>
                  <w:szCs w:val="20"/>
                </w:rPr>
                <m:t>-</m:t>
              </m:r>
              <m:r>
                <w:rPr>
                  <w:rFonts w:ascii="Cambria Math" w:hAnsi="Cambria Math" w:cs="Times New Roman"/>
                  <w:sz w:val="20"/>
                  <w:szCs w:val="20"/>
                </w:rPr>
                <m:t>N</m:t>
              </m:r>
              <m:r>
                <w:rPr>
                  <w:rFonts w:ascii="Cambria Math" w:hAnsi="Times New Roman" w:cs="Times New Roman"/>
                  <w:sz w:val="20"/>
                  <w:szCs w:val="20"/>
                </w:rPr>
                <m:t>)</m:t>
              </m:r>
            </m:e>
            <m:sup>
              <m:r>
                <w:rPr>
                  <w:rFonts w:ascii="Times New Roman" w:hAnsi="Times New Roman" w:cs="Times New Roman"/>
                  <w:sz w:val="20"/>
                  <w:szCs w:val="20"/>
                </w:rPr>
                <m:t>-</m:t>
              </m:r>
              <m:r>
                <w:rPr>
                  <w:rFonts w:ascii="Cambria Math" w:hAnsi="Times New Roman" w:cs="Times New Roman"/>
                  <w:sz w:val="20"/>
                  <w:szCs w:val="20"/>
                </w:rPr>
                <m:t>1</m:t>
              </m:r>
            </m:sup>
          </m:sSup>
        </m:oMath>
      </m:oMathPara>
    </w:p>
    <w:p w:rsidR="00E44430" w:rsidRPr="00C409F1" w:rsidRDefault="00347EA7" w:rsidP="00B83704">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409F1">
        <w:rPr>
          <w:rFonts w:ascii="Times New Roman" w:hAnsi="Times New Roman" w:cs="Times New Roman"/>
          <w:sz w:val="20"/>
          <w:szCs w:val="20"/>
        </w:rPr>
        <w:t xml:space="preserve">(4) </w:t>
      </w:r>
      <w:r w:rsidR="009F48BB" w:rsidRPr="00C409F1">
        <w:rPr>
          <w:rFonts w:ascii="Times New Roman" w:hAnsi="Times New Roman" w:cs="Times New Roman"/>
          <w:sz w:val="20"/>
          <w:szCs w:val="20"/>
        </w:rPr>
        <w:t xml:space="preserve">Using the values of R + C and R - C where C is the sum of columns </w:t>
      </w:r>
      <w:r w:rsidRPr="00C409F1">
        <w:rPr>
          <w:rFonts w:ascii="Times New Roman" w:hAnsi="Times New Roman" w:cs="Times New Roman"/>
          <w:sz w:val="20"/>
          <w:szCs w:val="20"/>
        </w:rPr>
        <w:t>and also R is the sum of rows in the ma</w:t>
      </w:r>
      <w:r w:rsidR="009F48BB" w:rsidRPr="00C409F1">
        <w:rPr>
          <w:rFonts w:ascii="Times New Roman" w:hAnsi="Times New Roman" w:cs="Times New Roman"/>
          <w:sz w:val="20"/>
          <w:szCs w:val="20"/>
        </w:rPr>
        <w:t xml:space="preserve">trix of T, a level of influence </w:t>
      </w:r>
      <w:r w:rsidRPr="00C409F1">
        <w:rPr>
          <w:rFonts w:ascii="Times New Roman" w:hAnsi="Times New Roman" w:cs="Times New Roman"/>
          <w:sz w:val="20"/>
          <w:szCs w:val="20"/>
        </w:rPr>
        <w:t>and a level of relations</w:t>
      </w:r>
      <w:r w:rsidR="009F48BB" w:rsidRPr="00C409F1">
        <w:rPr>
          <w:rFonts w:ascii="Times New Roman" w:hAnsi="Times New Roman" w:cs="Times New Roman"/>
          <w:sz w:val="20"/>
          <w:szCs w:val="20"/>
        </w:rPr>
        <w:t xml:space="preserve">hip are defined. The value of R - C </w:t>
      </w:r>
      <w:r w:rsidRPr="00C409F1">
        <w:rPr>
          <w:rFonts w:ascii="Times New Roman" w:hAnsi="Times New Roman" w:cs="Times New Roman"/>
          <w:sz w:val="20"/>
          <w:szCs w:val="20"/>
        </w:rPr>
        <w:t>indicates severity of influence for</w:t>
      </w:r>
      <w:r w:rsidR="009F48BB" w:rsidRPr="00C409F1">
        <w:rPr>
          <w:rFonts w:ascii="Times New Roman" w:hAnsi="Times New Roman" w:cs="Times New Roman"/>
          <w:sz w:val="20"/>
          <w:szCs w:val="20"/>
        </w:rPr>
        <w:t xml:space="preserve"> each alternative. Alternatives having higher values of R - </w:t>
      </w:r>
      <w:r w:rsidRPr="00C409F1">
        <w:rPr>
          <w:rFonts w:ascii="Times New Roman" w:hAnsi="Times New Roman" w:cs="Times New Roman"/>
          <w:sz w:val="20"/>
          <w:szCs w:val="20"/>
        </w:rPr>
        <w:t>C h</w:t>
      </w:r>
      <w:r w:rsidR="009F48BB" w:rsidRPr="00C409F1">
        <w:rPr>
          <w:rFonts w:ascii="Times New Roman" w:hAnsi="Times New Roman" w:cs="Times New Roman"/>
          <w:sz w:val="20"/>
          <w:szCs w:val="20"/>
        </w:rPr>
        <w:t xml:space="preserve">ave higher influence to another </w:t>
      </w:r>
      <w:r w:rsidRPr="00C409F1">
        <w:rPr>
          <w:rFonts w:ascii="Times New Roman" w:hAnsi="Times New Roman" w:cs="Times New Roman"/>
          <w:sz w:val="20"/>
          <w:szCs w:val="20"/>
        </w:rPr>
        <w:t>and are assumed to have higher p</w:t>
      </w:r>
      <w:r w:rsidR="009F48BB" w:rsidRPr="00C409F1">
        <w:rPr>
          <w:rFonts w:ascii="Times New Roman" w:hAnsi="Times New Roman" w:cs="Times New Roman"/>
          <w:sz w:val="20"/>
          <w:szCs w:val="20"/>
        </w:rPr>
        <w:t xml:space="preserve">riority, and those having lower </w:t>
      </w:r>
      <w:r w:rsidRPr="00C409F1">
        <w:rPr>
          <w:rFonts w:ascii="Times New Roman" w:hAnsi="Times New Roman" w:cs="Times New Roman"/>
          <w:sz w:val="20"/>
          <w:szCs w:val="20"/>
        </w:rPr>
        <w:t>values receiving more inf</w:t>
      </w:r>
      <w:r w:rsidR="009F48BB" w:rsidRPr="00C409F1">
        <w:rPr>
          <w:rFonts w:ascii="Times New Roman" w:hAnsi="Times New Roman" w:cs="Times New Roman"/>
          <w:sz w:val="20"/>
          <w:szCs w:val="20"/>
        </w:rPr>
        <w:t xml:space="preserve">luence from another are assumed </w:t>
      </w:r>
      <w:r w:rsidRPr="00C409F1">
        <w:rPr>
          <w:rFonts w:ascii="Times New Roman" w:hAnsi="Times New Roman" w:cs="Times New Roman"/>
          <w:sz w:val="20"/>
          <w:szCs w:val="20"/>
        </w:rPr>
        <w:t>to have lower priority. In simila</w:t>
      </w:r>
      <w:r w:rsidR="009F48BB" w:rsidRPr="00C409F1">
        <w:rPr>
          <w:rFonts w:ascii="Times New Roman" w:hAnsi="Times New Roman" w:cs="Times New Roman"/>
          <w:sz w:val="20"/>
          <w:szCs w:val="20"/>
        </w:rPr>
        <w:t xml:space="preserve">r, the value of R + C indicated </w:t>
      </w:r>
      <w:r w:rsidRPr="00C409F1">
        <w:rPr>
          <w:rFonts w:ascii="Times New Roman" w:hAnsi="Times New Roman" w:cs="Times New Roman"/>
          <w:sz w:val="20"/>
          <w:szCs w:val="20"/>
        </w:rPr>
        <w:t>degree of relation between e</w:t>
      </w:r>
      <w:r w:rsidR="009F48BB" w:rsidRPr="00C409F1">
        <w:rPr>
          <w:rFonts w:ascii="Times New Roman" w:hAnsi="Times New Roman" w:cs="Times New Roman"/>
          <w:sz w:val="20"/>
          <w:szCs w:val="20"/>
        </w:rPr>
        <w:t xml:space="preserve">ach alternative with others and </w:t>
      </w:r>
      <w:r w:rsidRPr="00C409F1">
        <w:rPr>
          <w:rFonts w:ascii="Times New Roman" w:hAnsi="Times New Roman" w:cs="Times New Roman"/>
          <w:sz w:val="20"/>
          <w:szCs w:val="20"/>
        </w:rPr>
        <w:t>alternatives having higher values of</w:t>
      </w:r>
      <w:r w:rsidR="009F48BB" w:rsidRPr="00C409F1">
        <w:rPr>
          <w:rFonts w:ascii="Times New Roman" w:hAnsi="Times New Roman" w:cs="Times New Roman"/>
          <w:sz w:val="20"/>
          <w:szCs w:val="20"/>
        </w:rPr>
        <w:t xml:space="preserve"> R + C have closer relationship </w:t>
      </w:r>
      <w:r w:rsidRPr="00C409F1">
        <w:rPr>
          <w:rFonts w:ascii="Times New Roman" w:hAnsi="Times New Roman" w:cs="Times New Roman"/>
          <w:sz w:val="20"/>
          <w:szCs w:val="20"/>
        </w:rPr>
        <w:t>with another and those ha</w:t>
      </w:r>
      <w:r w:rsidR="009F48BB" w:rsidRPr="00C409F1">
        <w:rPr>
          <w:rFonts w:ascii="Times New Roman" w:hAnsi="Times New Roman" w:cs="Times New Roman"/>
          <w:sz w:val="20"/>
          <w:szCs w:val="20"/>
        </w:rPr>
        <w:t xml:space="preserve">ving lower values of R + C have </w:t>
      </w:r>
      <w:r w:rsidR="00EC001A" w:rsidRPr="00C409F1">
        <w:rPr>
          <w:rFonts w:ascii="Times New Roman" w:hAnsi="Times New Roman" w:cs="Times New Roman"/>
          <w:sz w:val="20"/>
          <w:szCs w:val="20"/>
        </w:rPr>
        <w:t xml:space="preserve">less relationship with others </w:t>
      </w:r>
      <w:r w:rsidRPr="00C409F1">
        <w:rPr>
          <w:rFonts w:ascii="Times New Roman" w:hAnsi="Times New Roman" w:cs="Times New Roman"/>
          <w:sz w:val="20"/>
          <w:szCs w:val="20"/>
        </w:rPr>
        <w:t>(Li</w:t>
      </w:r>
      <w:r w:rsidR="00CD5528" w:rsidRPr="00C409F1">
        <w:rPr>
          <w:rFonts w:ascii="Times New Roman" w:hAnsi="Times New Roman" w:cs="Times New Roman"/>
          <w:sz w:val="20"/>
          <w:szCs w:val="20"/>
        </w:rPr>
        <w:t xml:space="preserve"> et al.</w:t>
      </w:r>
      <w:r w:rsidRPr="00C409F1">
        <w:rPr>
          <w:rFonts w:ascii="Times New Roman" w:hAnsi="Times New Roman" w:cs="Times New Roman"/>
          <w:sz w:val="20"/>
          <w:szCs w:val="20"/>
        </w:rPr>
        <w:t>, 2014)</w:t>
      </w:r>
      <w:r w:rsidR="00EC001A" w:rsidRPr="00C409F1">
        <w:rPr>
          <w:rFonts w:ascii="Times New Roman" w:hAnsi="Times New Roman" w:cs="Times New Roman"/>
          <w:sz w:val="20"/>
          <w:szCs w:val="20"/>
        </w:rPr>
        <w:t>.</w:t>
      </w:r>
    </w:p>
    <w:p w:rsidR="00615CC3" w:rsidRPr="00C409F1" w:rsidRDefault="00615CC3" w:rsidP="00C409F1">
      <w:pPr>
        <w:autoSpaceDE w:val="0"/>
        <w:autoSpaceDN w:val="0"/>
        <w:bidi w:val="0"/>
        <w:adjustRightInd w:val="0"/>
        <w:snapToGrid w:val="0"/>
        <w:spacing w:after="0" w:line="240" w:lineRule="auto"/>
        <w:ind w:firstLine="425"/>
        <w:jc w:val="both"/>
        <w:rPr>
          <w:rFonts w:ascii="Times New Roman" w:hAnsi="Times New Roman" w:cs="Times New Roman"/>
          <w:i/>
          <w:iCs/>
          <w:sz w:val="20"/>
          <w:szCs w:val="20"/>
        </w:rPr>
      </w:pPr>
      <w:r w:rsidRPr="00C409F1">
        <w:rPr>
          <w:rFonts w:ascii="Times New Roman" w:hAnsi="Times New Roman" w:cs="Times New Roman"/>
          <w:i/>
          <w:iCs/>
          <w:sz w:val="20"/>
          <w:szCs w:val="20"/>
        </w:rPr>
        <w:t xml:space="preserve">3.2 An application on the Iranian </w:t>
      </w:r>
      <w:r w:rsidR="00E44430" w:rsidRPr="00C409F1">
        <w:rPr>
          <w:rFonts w:ascii="Times New Roman" w:hAnsi="Times New Roman" w:cs="Times New Roman"/>
          <w:i/>
          <w:iCs/>
          <w:sz w:val="20"/>
          <w:szCs w:val="20"/>
        </w:rPr>
        <w:t>banks</w:t>
      </w:r>
    </w:p>
    <w:p w:rsidR="00495BBA" w:rsidRPr="00C409F1" w:rsidRDefault="00A86116" w:rsidP="00C409F1">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409F1">
        <w:rPr>
          <w:rFonts w:ascii="Times New Roman" w:hAnsi="Times New Roman" w:cs="Times New Roman"/>
          <w:sz w:val="20"/>
          <w:szCs w:val="20"/>
        </w:rPr>
        <w:t xml:space="preserve">In this research we have used from 12 criterion to investigate effective factors on customers satisfaction in banks whose names are given in Table </w:t>
      </w:r>
      <w:r w:rsidR="00B61F92" w:rsidRPr="00C409F1">
        <w:rPr>
          <w:rFonts w:ascii="Times New Roman" w:hAnsi="Times New Roman" w:cs="Times New Roman"/>
          <w:sz w:val="20"/>
          <w:szCs w:val="20"/>
        </w:rPr>
        <w:t>1</w:t>
      </w:r>
      <w:r w:rsidRPr="00C409F1">
        <w:rPr>
          <w:rFonts w:ascii="Times New Roman" w:hAnsi="Times New Roman" w:cs="Times New Roman"/>
          <w:sz w:val="20"/>
          <w:szCs w:val="20"/>
        </w:rPr>
        <w:t>.</w:t>
      </w:r>
    </w:p>
    <w:p w:rsidR="00C409F1" w:rsidRDefault="00C409F1" w:rsidP="00C409F1">
      <w:pPr>
        <w:autoSpaceDE w:val="0"/>
        <w:autoSpaceDN w:val="0"/>
        <w:bidi w:val="0"/>
        <w:adjustRightInd w:val="0"/>
        <w:snapToGrid w:val="0"/>
        <w:spacing w:after="0" w:line="240" w:lineRule="auto"/>
        <w:ind w:firstLine="425"/>
        <w:jc w:val="both"/>
        <w:rPr>
          <w:rFonts w:ascii="Times New Roman" w:hAnsi="Times New Roman" w:cs="Times New Roman"/>
          <w:sz w:val="20"/>
          <w:szCs w:val="20"/>
        </w:rPr>
        <w:sectPr w:rsidR="00C409F1" w:rsidSect="00C409F1">
          <w:type w:val="continuous"/>
          <w:pgSz w:w="12240" w:h="15840" w:code="1"/>
          <w:pgMar w:top="1440" w:right="1440" w:bottom="1440" w:left="1440" w:header="720" w:footer="720" w:gutter="0"/>
          <w:cols w:num="2" w:space="425"/>
          <w:docGrid w:linePitch="360"/>
        </w:sectPr>
      </w:pPr>
    </w:p>
    <w:p w:rsidR="00E355B9" w:rsidRDefault="00E355B9" w:rsidP="00C409F1">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p>
    <w:p w:rsidR="001703A7" w:rsidRPr="00C409F1" w:rsidRDefault="001703A7" w:rsidP="00761395">
      <w:pPr>
        <w:autoSpaceDE w:val="0"/>
        <w:autoSpaceDN w:val="0"/>
        <w:bidi w:val="0"/>
        <w:adjustRightInd w:val="0"/>
        <w:snapToGrid w:val="0"/>
        <w:spacing w:after="0" w:line="240" w:lineRule="auto"/>
        <w:jc w:val="center"/>
        <w:rPr>
          <w:rFonts w:ascii="Times New Roman" w:hAnsi="Times New Roman" w:cs="Times New Roman"/>
          <w:sz w:val="20"/>
          <w:szCs w:val="20"/>
          <w:lang w:eastAsia="zh-CN"/>
        </w:rPr>
      </w:pPr>
      <w:proofErr w:type="gramStart"/>
      <w:r w:rsidRPr="00761395">
        <w:rPr>
          <w:rFonts w:ascii="Times New Roman" w:hAnsi="Times New Roman" w:cs="Times New Roman"/>
          <w:b/>
          <w:color w:val="000000"/>
          <w:sz w:val="20"/>
          <w:szCs w:val="20"/>
        </w:rPr>
        <w:t>Table 1.</w:t>
      </w:r>
      <w:proofErr w:type="gramEnd"/>
      <w:r w:rsidRPr="00C409F1">
        <w:rPr>
          <w:rFonts w:ascii="Times New Roman" w:hAnsi="Times New Roman" w:cs="Times New Roman"/>
          <w:color w:val="000000"/>
          <w:sz w:val="20"/>
          <w:szCs w:val="20"/>
        </w:rPr>
        <w:t xml:space="preserve"> </w:t>
      </w:r>
      <w:r w:rsidRPr="00761395">
        <w:rPr>
          <w:rFonts w:ascii="Times New Roman" w:hAnsi="Times New Roman" w:cs="Times New Roman"/>
          <w:b/>
          <w:color w:val="000000"/>
          <w:sz w:val="20"/>
          <w:szCs w:val="20"/>
        </w:rPr>
        <w:t xml:space="preserve">Customer satisfaction factors in bank </w:t>
      </w:r>
      <w:r w:rsidRPr="00C409F1">
        <w:rPr>
          <w:rFonts w:ascii="Times New Roman" w:hAnsi="Times New Roman" w:cs="Times New Roman"/>
          <w:color w:val="000000"/>
          <w:sz w:val="20"/>
          <w:szCs w:val="20"/>
        </w:rPr>
        <w:t>(</w:t>
      </w:r>
      <w:proofErr w:type="spellStart"/>
      <w:r w:rsidRPr="00C409F1">
        <w:rPr>
          <w:rFonts w:ascii="Times New Roman" w:hAnsi="Times New Roman" w:cs="Times New Roman"/>
          <w:color w:val="000000"/>
          <w:sz w:val="20"/>
          <w:szCs w:val="20"/>
        </w:rPr>
        <w:t>Dincer</w:t>
      </w:r>
      <w:proofErr w:type="spellEnd"/>
      <w:r w:rsidRPr="00C409F1">
        <w:rPr>
          <w:rFonts w:ascii="Times New Roman" w:hAnsi="Times New Roman" w:cs="Times New Roman"/>
          <w:color w:val="000000"/>
          <w:sz w:val="20"/>
          <w:szCs w:val="20"/>
        </w:rPr>
        <w:t xml:space="preserve"> and </w:t>
      </w:r>
      <w:proofErr w:type="spellStart"/>
      <w:r w:rsidRPr="00C409F1">
        <w:rPr>
          <w:rFonts w:ascii="Times New Roman" w:hAnsi="Times New Roman" w:cs="Times New Roman"/>
          <w:color w:val="000000"/>
          <w:sz w:val="20"/>
          <w:szCs w:val="20"/>
        </w:rPr>
        <w:t>Hacioglu</w:t>
      </w:r>
      <w:proofErr w:type="spellEnd"/>
      <w:r w:rsidRPr="00C409F1">
        <w:rPr>
          <w:rFonts w:ascii="Times New Roman" w:hAnsi="Times New Roman" w:cs="Times New Roman"/>
          <w:color w:val="000000"/>
          <w:sz w:val="20"/>
          <w:szCs w:val="20"/>
        </w:rPr>
        <w:t>, 2013)</w:t>
      </w:r>
    </w:p>
    <w:tbl>
      <w:tblPr>
        <w:tblStyle w:val="TableGrid"/>
        <w:bidiVisual/>
        <w:tblW w:w="7804" w:type="dxa"/>
        <w:jc w:val="center"/>
        <w:tblInd w:w="-4039" w:type="dxa"/>
        <w:tblLook w:val="04A0"/>
      </w:tblPr>
      <w:tblGrid>
        <w:gridCol w:w="4993"/>
        <w:gridCol w:w="1394"/>
        <w:gridCol w:w="1417"/>
      </w:tblGrid>
      <w:tr w:rsidR="00B51656" w:rsidRPr="00C409F1" w:rsidTr="005A6DF7">
        <w:trPr>
          <w:jc w:val="center"/>
        </w:trPr>
        <w:tc>
          <w:tcPr>
            <w:tcW w:w="4993" w:type="dxa"/>
            <w:shd w:val="clear" w:color="auto" w:fill="FFFFFF" w:themeFill="background1"/>
          </w:tcPr>
          <w:p w:rsidR="00B51656" w:rsidRPr="00C409F1" w:rsidRDefault="00B51656" w:rsidP="00761395">
            <w:pPr>
              <w:bidi w:val="0"/>
              <w:snapToGrid w:val="0"/>
              <w:jc w:val="center"/>
              <w:rPr>
                <w:rFonts w:ascii="Times New Roman" w:hAnsi="Times New Roman" w:cs="Times New Roman"/>
                <w:color w:val="000000"/>
                <w:sz w:val="20"/>
                <w:szCs w:val="20"/>
              </w:rPr>
            </w:pPr>
            <w:r w:rsidRPr="00C409F1">
              <w:rPr>
                <w:rFonts w:ascii="Times New Roman" w:hAnsi="Times New Roman" w:cs="Times New Roman"/>
                <w:color w:val="000000"/>
                <w:sz w:val="20"/>
                <w:szCs w:val="20"/>
              </w:rPr>
              <w:t>Title</w:t>
            </w:r>
          </w:p>
        </w:tc>
        <w:tc>
          <w:tcPr>
            <w:tcW w:w="1394" w:type="dxa"/>
            <w:shd w:val="clear" w:color="auto" w:fill="FFFFFF" w:themeFill="background1"/>
            <w:vAlign w:val="center"/>
          </w:tcPr>
          <w:p w:rsidR="00B51656" w:rsidRPr="00C409F1" w:rsidRDefault="00B51656" w:rsidP="00761395">
            <w:pPr>
              <w:bidi w:val="0"/>
              <w:snapToGrid w:val="0"/>
              <w:jc w:val="center"/>
              <w:rPr>
                <w:rFonts w:ascii="Times New Roman" w:hAnsi="Times New Roman" w:cs="Times New Roman"/>
                <w:color w:val="000000"/>
                <w:sz w:val="20"/>
                <w:szCs w:val="20"/>
              </w:rPr>
            </w:pPr>
            <w:r w:rsidRPr="00C409F1">
              <w:rPr>
                <w:rFonts w:ascii="Times New Roman" w:hAnsi="Times New Roman" w:cs="Times New Roman"/>
                <w:color w:val="000000"/>
                <w:sz w:val="20"/>
                <w:szCs w:val="20"/>
              </w:rPr>
              <w:t>Symbols</w:t>
            </w:r>
          </w:p>
        </w:tc>
        <w:tc>
          <w:tcPr>
            <w:tcW w:w="1417" w:type="dxa"/>
            <w:shd w:val="clear" w:color="auto" w:fill="FFFFFF" w:themeFill="background1"/>
            <w:vAlign w:val="center"/>
          </w:tcPr>
          <w:p w:rsidR="00B51656" w:rsidRPr="00C409F1" w:rsidRDefault="00B51656" w:rsidP="00761395">
            <w:pPr>
              <w:bidi w:val="0"/>
              <w:snapToGrid w:val="0"/>
              <w:jc w:val="center"/>
              <w:rPr>
                <w:rFonts w:ascii="Times New Roman" w:hAnsi="Times New Roman" w:cs="Times New Roman"/>
                <w:color w:val="000000"/>
                <w:sz w:val="20"/>
                <w:szCs w:val="20"/>
              </w:rPr>
            </w:pPr>
            <w:r w:rsidRPr="00C409F1">
              <w:rPr>
                <w:rFonts w:ascii="Times New Roman" w:hAnsi="Times New Roman" w:cs="Times New Roman"/>
                <w:color w:val="000000"/>
                <w:sz w:val="20"/>
                <w:szCs w:val="20"/>
              </w:rPr>
              <w:t>No</w:t>
            </w:r>
          </w:p>
        </w:tc>
      </w:tr>
      <w:tr w:rsidR="00B51656" w:rsidRPr="00C409F1" w:rsidTr="005A6DF7">
        <w:trPr>
          <w:jc w:val="center"/>
        </w:trPr>
        <w:tc>
          <w:tcPr>
            <w:tcW w:w="4993" w:type="dxa"/>
          </w:tcPr>
          <w:p w:rsidR="00B51656" w:rsidRPr="00C409F1" w:rsidRDefault="00B51656" w:rsidP="00C409F1">
            <w:pPr>
              <w:autoSpaceDE w:val="0"/>
              <w:autoSpaceDN w:val="0"/>
              <w:bidi w:val="0"/>
              <w:adjustRightInd w:val="0"/>
              <w:snapToGrid w:val="0"/>
              <w:jc w:val="both"/>
              <w:rPr>
                <w:rFonts w:ascii="Times New Roman" w:hAnsi="Times New Roman" w:cs="Times New Roman"/>
                <w:color w:val="000000"/>
                <w:sz w:val="20"/>
                <w:szCs w:val="20"/>
              </w:rPr>
            </w:pPr>
            <w:r w:rsidRPr="00C409F1">
              <w:rPr>
                <w:rFonts w:ascii="Times New Roman" w:hAnsi="Times New Roman" w:cs="Times New Roman"/>
                <w:color w:val="000000"/>
                <w:sz w:val="20"/>
                <w:szCs w:val="20"/>
              </w:rPr>
              <w:t>Welfare facilities in the branch</w:t>
            </w:r>
          </w:p>
        </w:tc>
        <w:tc>
          <w:tcPr>
            <w:tcW w:w="1394" w:type="dxa"/>
          </w:tcPr>
          <w:p w:rsidR="00B51656" w:rsidRPr="00C409F1" w:rsidRDefault="00B51656" w:rsidP="00761395">
            <w:pPr>
              <w:bidi w:val="0"/>
              <w:snapToGrid w:val="0"/>
              <w:jc w:val="center"/>
              <w:rPr>
                <w:rFonts w:ascii="Times New Roman" w:hAnsi="Times New Roman" w:cs="Times New Roman"/>
                <w:color w:val="000000"/>
                <w:sz w:val="20"/>
                <w:szCs w:val="20"/>
                <w:vertAlign w:val="subscript"/>
              </w:rPr>
            </w:pPr>
            <w:r w:rsidRPr="00C409F1">
              <w:rPr>
                <w:rFonts w:ascii="Times New Roman" w:hAnsi="Times New Roman" w:cs="Times New Roman"/>
                <w:color w:val="000000"/>
                <w:sz w:val="20"/>
                <w:szCs w:val="20"/>
              </w:rPr>
              <w:t>C</w:t>
            </w:r>
            <w:r w:rsidRPr="00C409F1">
              <w:rPr>
                <w:rFonts w:ascii="Times New Roman" w:hAnsi="Times New Roman" w:cs="Times New Roman"/>
                <w:color w:val="000000"/>
                <w:sz w:val="20"/>
                <w:szCs w:val="20"/>
                <w:vertAlign w:val="subscript"/>
              </w:rPr>
              <w:t>1</w:t>
            </w:r>
          </w:p>
        </w:tc>
        <w:tc>
          <w:tcPr>
            <w:tcW w:w="1417" w:type="dxa"/>
          </w:tcPr>
          <w:p w:rsidR="00B51656" w:rsidRPr="00C409F1" w:rsidRDefault="00B51656" w:rsidP="00761395">
            <w:pPr>
              <w:bidi w:val="0"/>
              <w:snapToGrid w:val="0"/>
              <w:jc w:val="center"/>
              <w:rPr>
                <w:rFonts w:ascii="Times New Roman" w:hAnsi="Times New Roman" w:cs="Times New Roman"/>
                <w:color w:val="000000"/>
                <w:sz w:val="20"/>
                <w:szCs w:val="20"/>
              </w:rPr>
            </w:pPr>
            <w:r w:rsidRPr="00C409F1">
              <w:rPr>
                <w:rFonts w:ascii="Times New Roman" w:hAnsi="Times New Roman" w:cs="Times New Roman"/>
                <w:color w:val="000000"/>
                <w:sz w:val="20"/>
                <w:szCs w:val="20"/>
              </w:rPr>
              <w:t>1</w:t>
            </w:r>
          </w:p>
        </w:tc>
      </w:tr>
      <w:tr w:rsidR="00B51656" w:rsidRPr="00C409F1" w:rsidTr="005A6DF7">
        <w:trPr>
          <w:jc w:val="center"/>
        </w:trPr>
        <w:tc>
          <w:tcPr>
            <w:tcW w:w="4993" w:type="dxa"/>
          </w:tcPr>
          <w:p w:rsidR="00B51656" w:rsidRPr="00C409F1" w:rsidRDefault="00B51656" w:rsidP="00C409F1">
            <w:pPr>
              <w:autoSpaceDE w:val="0"/>
              <w:autoSpaceDN w:val="0"/>
              <w:bidi w:val="0"/>
              <w:adjustRightInd w:val="0"/>
              <w:snapToGrid w:val="0"/>
              <w:jc w:val="both"/>
              <w:rPr>
                <w:rFonts w:ascii="Times New Roman" w:hAnsi="Times New Roman" w:cs="Times New Roman"/>
                <w:color w:val="000000"/>
                <w:sz w:val="20"/>
                <w:szCs w:val="20"/>
              </w:rPr>
            </w:pPr>
            <w:r w:rsidRPr="00C409F1">
              <w:rPr>
                <w:rFonts w:ascii="Times New Roman" w:hAnsi="Times New Roman" w:cs="Times New Roman"/>
                <w:color w:val="000000"/>
                <w:sz w:val="20"/>
                <w:szCs w:val="20"/>
              </w:rPr>
              <w:t>Presenting non-attendance services</w:t>
            </w:r>
          </w:p>
        </w:tc>
        <w:tc>
          <w:tcPr>
            <w:tcW w:w="1394" w:type="dxa"/>
          </w:tcPr>
          <w:p w:rsidR="00B51656" w:rsidRPr="00C409F1" w:rsidRDefault="00B51656" w:rsidP="00761395">
            <w:pPr>
              <w:bidi w:val="0"/>
              <w:snapToGrid w:val="0"/>
              <w:jc w:val="center"/>
              <w:rPr>
                <w:rFonts w:ascii="Times New Roman" w:hAnsi="Times New Roman" w:cs="Times New Roman"/>
                <w:color w:val="000000"/>
                <w:sz w:val="20"/>
                <w:szCs w:val="20"/>
                <w:vertAlign w:val="subscript"/>
              </w:rPr>
            </w:pPr>
            <w:r w:rsidRPr="00C409F1">
              <w:rPr>
                <w:rFonts w:ascii="Times New Roman" w:hAnsi="Times New Roman" w:cs="Times New Roman"/>
                <w:color w:val="000000"/>
                <w:sz w:val="20"/>
                <w:szCs w:val="20"/>
              </w:rPr>
              <w:t>C</w:t>
            </w:r>
            <w:r w:rsidRPr="00C409F1">
              <w:rPr>
                <w:rFonts w:ascii="Times New Roman" w:hAnsi="Times New Roman" w:cs="Times New Roman"/>
                <w:color w:val="000000"/>
                <w:sz w:val="20"/>
                <w:szCs w:val="20"/>
                <w:vertAlign w:val="subscript"/>
              </w:rPr>
              <w:t>2</w:t>
            </w:r>
          </w:p>
        </w:tc>
        <w:tc>
          <w:tcPr>
            <w:tcW w:w="1417" w:type="dxa"/>
          </w:tcPr>
          <w:p w:rsidR="00B51656" w:rsidRPr="00C409F1" w:rsidRDefault="00B51656" w:rsidP="00761395">
            <w:pPr>
              <w:bidi w:val="0"/>
              <w:snapToGrid w:val="0"/>
              <w:jc w:val="center"/>
              <w:rPr>
                <w:rFonts w:ascii="Times New Roman" w:hAnsi="Times New Roman" w:cs="Times New Roman"/>
                <w:color w:val="000000"/>
                <w:sz w:val="20"/>
                <w:szCs w:val="20"/>
              </w:rPr>
            </w:pPr>
            <w:r w:rsidRPr="00C409F1">
              <w:rPr>
                <w:rFonts w:ascii="Times New Roman" w:hAnsi="Times New Roman" w:cs="Times New Roman"/>
                <w:color w:val="000000"/>
                <w:sz w:val="20"/>
                <w:szCs w:val="20"/>
              </w:rPr>
              <w:t>2</w:t>
            </w:r>
          </w:p>
        </w:tc>
      </w:tr>
      <w:tr w:rsidR="00B51656" w:rsidRPr="00C409F1" w:rsidTr="005A6DF7">
        <w:trPr>
          <w:jc w:val="center"/>
        </w:trPr>
        <w:tc>
          <w:tcPr>
            <w:tcW w:w="4993" w:type="dxa"/>
          </w:tcPr>
          <w:p w:rsidR="00B51656" w:rsidRPr="00C409F1" w:rsidRDefault="00B51656" w:rsidP="00C409F1">
            <w:pPr>
              <w:autoSpaceDE w:val="0"/>
              <w:autoSpaceDN w:val="0"/>
              <w:bidi w:val="0"/>
              <w:adjustRightInd w:val="0"/>
              <w:snapToGrid w:val="0"/>
              <w:jc w:val="both"/>
              <w:rPr>
                <w:rFonts w:ascii="Times New Roman" w:hAnsi="Times New Roman" w:cs="Times New Roman"/>
                <w:color w:val="000000"/>
                <w:sz w:val="20"/>
                <w:szCs w:val="20"/>
              </w:rPr>
            </w:pPr>
            <w:r w:rsidRPr="00C409F1">
              <w:rPr>
                <w:rFonts w:ascii="Times New Roman" w:hAnsi="Times New Roman" w:cs="Times New Roman"/>
                <w:color w:val="000000"/>
                <w:sz w:val="20"/>
                <w:szCs w:val="20"/>
              </w:rPr>
              <w:t>Operational convenience</w:t>
            </w:r>
          </w:p>
        </w:tc>
        <w:tc>
          <w:tcPr>
            <w:tcW w:w="1394" w:type="dxa"/>
          </w:tcPr>
          <w:p w:rsidR="00B51656" w:rsidRPr="00C409F1" w:rsidRDefault="00B51656" w:rsidP="00761395">
            <w:pPr>
              <w:bidi w:val="0"/>
              <w:snapToGrid w:val="0"/>
              <w:jc w:val="center"/>
              <w:rPr>
                <w:rFonts w:ascii="Times New Roman" w:hAnsi="Times New Roman" w:cs="Times New Roman"/>
                <w:color w:val="000000"/>
                <w:sz w:val="20"/>
                <w:szCs w:val="20"/>
                <w:vertAlign w:val="subscript"/>
              </w:rPr>
            </w:pPr>
            <w:r w:rsidRPr="00C409F1">
              <w:rPr>
                <w:rFonts w:ascii="Times New Roman" w:hAnsi="Times New Roman" w:cs="Times New Roman"/>
                <w:color w:val="000000"/>
                <w:sz w:val="20"/>
                <w:szCs w:val="20"/>
              </w:rPr>
              <w:t>C</w:t>
            </w:r>
            <w:r w:rsidRPr="00C409F1">
              <w:rPr>
                <w:rFonts w:ascii="Times New Roman" w:hAnsi="Times New Roman" w:cs="Times New Roman"/>
                <w:color w:val="000000"/>
                <w:sz w:val="20"/>
                <w:szCs w:val="20"/>
                <w:vertAlign w:val="subscript"/>
              </w:rPr>
              <w:t>3</w:t>
            </w:r>
          </w:p>
        </w:tc>
        <w:tc>
          <w:tcPr>
            <w:tcW w:w="1417" w:type="dxa"/>
          </w:tcPr>
          <w:p w:rsidR="00B51656" w:rsidRPr="00C409F1" w:rsidRDefault="00B51656" w:rsidP="00761395">
            <w:pPr>
              <w:bidi w:val="0"/>
              <w:snapToGrid w:val="0"/>
              <w:jc w:val="center"/>
              <w:rPr>
                <w:rFonts w:ascii="Times New Roman" w:hAnsi="Times New Roman" w:cs="Times New Roman"/>
                <w:color w:val="000000"/>
                <w:sz w:val="20"/>
                <w:szCs w:val="20"/>
              </w:rPr>
            </w:pPr>
            <w:r w:rsidRPr="00C409F1">
              <w:rPr>
                <w:rFonts w:ascii="Times New Roman" w:hAnsi="Times New Roman" w:cs="Times New Roman"/>
                <w:color w:val="000000"/>
                <w:sz w:val="20"/>
                <w:szCs w:val="20"/>
              </w:rPr>
              <w:t>3</w:t>
            </w:r>
          </w:p>
        </w:tc>
      </w:tr>
      <w:tr w:rsidR="00B51656" w:rsidRPr="00C409F1" w:rsidTr="005A6DF7">
        <w:trPr>
          <w:jc w:val="center"/>
        </w:trPr>
        <w:tc>
          <w:tcPr>
            <w:tcW w:w="4993" w:type="dxa"/>
          </w:tcPr>
          <w:p w:rsidR="00B51656" w:rsidRPr="00C409F1" w:rsidRDefault="00B51656" w:rsidP="00C409F1">
            <w:pPr>
              <w:autoSpaceDE w:val="0"/>
              <w:autoSpaceDN w:val="0"/>
              <w:bidi w:val="0"/>
              <w:adjustRightInd w:val="0"/>
              <w:snapToGrid w:val="0"/>
              <w:jc w:val="both"/>
              <w:rPr>
                <w:rFonts w:ascii="Times New Roman" w:hAnsi="Times New Roman" w:cs="Times New Roman"/>
                <w:color w:val="000000"/>
                <w:sz w:val="20"/>
                <w:szCs w:val="20"/>
              </w:rPr>
            </w:pPr>
            <w:r w:rsidRPr="00C409F1">
              <w:rPr>
                <w:rFonts w:ascii="Times New Roman" w:hAnsi="Times New Roman" w:cs="Times New Roman"/>
                <w:color w:val="000000"/>
                <w:sz w:val="20"/>
                <w:szCs w:val="20"/>
              </w:rPr>
              <w:t>feedback on problems</w:t>
            </w:r>
          </w:p>
        </w:tc>
        <w:tc>
          <w:tcPr>
            <w:tcW w:w="1394" w:type="dxa"/>
          </w:tcPr>
          <w:p w:rsidR="00B51656" w:rsidRPr="00C409F1" w:rsidRDefault="00B51656" w:rsidP="00761395">
            <w:pPr>
              <w:bidi w:val="0"/>
              <w:snapToGrid w:val="0"/>
              <w:jc w:val="center"/>
              <w:rPr>
                <w:rFonts w:ascii="Times New Roman" w:hAnsi="Times New Roman" w:cs="Times New Roman"/>
                <w:color w:val="000000"/>
                <w:sz w:val="20"/>
                <w:szCs w:val="20"/>
                <w:vertAlign w:val="subscript"/>
              </w:rPr>
            </w:pPr>
            <w:r w:rsidRPr="00C409F1">
              <w:rPr>
                <w:rFonts w:ascii="Times New Roman" w:hAnsi="Times New Roman" w:cs="Times New Roman"/>
                <w:color w:val="000000"/>
                <w:sz w:val="20"/>
                <w:szCs w:val="20"/>
              </w:rPr>
              <w:t>C</w:t>
            </w:r>
            <w:r w:rsidRPr="00C409F1">
              <w:rPr>
                <w:rFonts w:ascii="Times New Roman" w:hAnsi="Times New Roman" w:cs="Times New Roman"/>
                <w:color w:val="000000"/>
                <w:sz w:val="20"/>
                <w:szCs w:val="20"/>
                <w:vertAlign w:val="subscript"/>
              </w:rPr>
              <w:t>4</w:t>
            </w:r>
          </w:p>
        </w:tc>
        <w:tc>
          <w:tcPr>
            <w:tcW w:w="1417" w:type="dxa"/>
          </w:tcPr>
          <w:p w:rsidR="00B51656" w:rsidRPr="00C409F1" w:rsidRDefault="00B51656" w:rsidP="00761395">
            <w:pPr>
              <w:bidi w:val="0"/>
              <w:snapToGrid w:val="0"/>
              <w:jc w:val="center"/>
              <w:rPr>
                <w:rFonts w:ascii="Times New Roman" w:hAnsi="Times New Roman" w:cs="Times New Roman"/>
                <w:color w:val="000000"/>
                <w:sz w:val="20"/>
                <w:szCs w:val="20"/>
              </w:rPr>
            </w:pPr>
            <w:r w:rsidRPr="00C409F1">
              <w:rPr>
                <w:rFonts w:ascii="Times New Roman" w:hAnsi="Times New Roman" w:cs="Times New Roman"/>
                <w:color w:val="000000"/>
                <w:sz w:val="20"/>
                <w:szCs w:val="20"/>
              </w:rPr>
              <w:t>4</w:t>
            </w:r>
          </w:p>
        </w:tc>
      </w:tr>
      <w:tr w:rsidR="00B51656" w:rsidRPr="00C409F1" w:rsidTr="005A6DF7">
        <w:trPr>
          <w:jc w:val="center"/>
        </w:trPr>
        <w:tc>
          <w:tcPr>
            <w:tcW w:w="4993" w:type="dxa"/>
          </w:tcPr>
          <w:p w:rsidR="00B51656" w:rsidRPr="00C409F1" w:rsidRDefault="00B51656" w:rsidP="00C409F1">
            <w:pPr>
              <w:autoSpaceDE w:val="0"/>
              <w:autoSpaceDN w:val="0"/>
              <w:bidi w:val="0"/>
              <w:adjustRightInd w:val="0"/>
              <w:snapToGrid w:val="0"/>
              <w:jc w:val="both"/>
              <w:rPr>
                <w:rFonts w:ascii="Times New Roman" w:hAnsi="Times New Roman" w:cs="Times New Roman"/>
                <w:color w:val="000000"/>
                <w:sz w:val="20"/>
                <w:szCs w:val="20"/>
              </w:rPr>
            </w:pPr>
            <w:r w:rsidRPr="00C409F1">
              <w:rPr>
                <w:rFonts w:ascii="Times New Roman" w:hAnsi="Times New Roman" w:cs="Times New Roman"/>
                <w:color w:val="000000"/>
                <w:sz w:val="20"/>
                <w:szCs w:val="20"/>
              </w:rPr>
              <w:t>Information Services and Facilities</w:t>
            </w:r>
          </w:p>
        </w:tc>
        <w:tc>
          <w:tcPr>
            <w:tcW w:w="1394" w:type="dxa"/>
          </w:tcPr>
          <w:p w:rsidR="00B51656" w:rsidRPr="00C409F1" w:rsidRDefault="00B51656" w:rsidP="00761395">
            <w:pPr>
              <w:bidi w:val="0"/>
              <w:snapToGrid w:val="0"/>
              <w:jc w:val="center"/>
              <w:rPr>
                <w:rFonts w:ascii="Times New Roman" w:hAnsi="Times New Roman" w:cs="Times New Roman"/>
                <w:color w:val="000000"/>
                <w:sz w:val="20"/>
                <w:szCs w:val="20"/>
                <w:vertAlign w:val="subscript"/>
              </w:rPr>
            </w:pPr>
            <w:r w:rsidRPr="00C409F1">
              <w:rPr>
                <w:rFonts w:ascii="Times New Roman" w:hAnsi="Times New Roman" w:cs="Times New Roman"/>
                <w:color w:val="000000"/>
                <w:sz w:val="20"/>
                <w:szCs w:val="20"/>
              </w:rPr>
              <w:t>C</w:t>
            </w:r>
            <w:r w:rsidRPr="00C409F1">
              <w:rPr>
                <w:rFonts w:ascii="Times New Roman" w:hAnsi="Times New Roman" w:cs="Times New Roman"/>
                <w:color w:val="000000"/>
                <w:sz w:val="20"/>
                <w:szCs w:val="20"/>
                <w:vertAlign w:val="subscript"/>
              </w:rPr>
              <w:t>5</w:t>
            </w:r>
          </w:p>
        </w:tc>
        <w:tc>
          <w:tcPr>
            <w:tcW w:w="1417" w:type="dxa"/>
          </w:tcPr>
          <w:p w:rsidR="00B51656" w:rsidRPr="00C409F1" w:rsidRDefault="00B51656" w:rsidP="00761395">
            <w:pPr>
              <w:bidi w:val="0"/>
              <w:snapToGrid w:val="0"/>
              <w:jc w:val="center"/>
              <w:rPr>
                <w:rFonts w:ascii="Times New Roman" w:hAnsi="Times New Roman" w:cs="Times New Roman"/>
                <w:color w:val="000000"/>
                <w:sz w:val="20"/>
                <w:szCs w:val="20"/>
              </w:rPr>
            </w:pPr>
            <w:r w:rsidRPr="00C409F1">
              <w:rPr>
                <w:rFonts w:ascii="Times New Roman" w:hAnsi="Times New Roman" w:cs="Times New Roman"/>
                <w:color w:val="000000"/>
                <w:sz w:val="20"/>
                <w:szCs w:val="20"/>
              </w:rPr>
              <w:t>5</w:t>
            </w:r>
          </w:p>
        </w:tc>
      </w:tr>
      <w:tr w:rsidR="00B51656" w:rsidRPr="00C409F1" w:rsidTr="005A6DF7">
        <w:trPr>
          <w:jc w:val="center"/>
        </w:trPr>
        <w:tc>
          <w:tcPr>
            <w:tcW w:w="4993" w:type="dxa"/>
          </w:tcPr>
          <w:p w:rsidR="00B51656" w:rsidRPr="00C409F1" w:rsidRDefault="00B51656" w:rsidP="00C409F1">
            <w:pPr>
              <w:autoSpaceDE w:val="0"/>
              <w:autoSpaceDN w:val="0"/>
              <w:bidi w:val="0"/>
              <w:adjustRightInd w:val="0"/>
              <w:snapToGrid w:val="0"/>
              <w:jc w:val="both"/>
              <w:rPr>
                <w:rFonts w:ascii="Times New Roman" w:hAnsi="Times New Roman" w:cs="Times New Roman"/>
                <w:color w:val="000000"/>
                <w:sz w:val="20"/>
                <w:szCs w:val="20"/>
              </w:rPr>
            </w:pPr>
            <w:r w:rsidRPr="00C409F1">
              <w:rPr>
                <w:rFonts w:ascii="Times New Roman" w:hAnsi="Times New Roman" w:cs="Times New Roman"/>
                <w:color w:val="000000"/>
                <w:sz w:val="20"/>
                <w:szCs w:val="20"/>
              </w:rPr>
              <w:t>Timely payment of services and facilities</w:t>
            </w:r>
          </w:p>
        </w:tc>
        <w:tc>
          <w:tcPr>
            <w:tcW w:w="1394" w:type="dxa"/>
          </w:tcPr>
          <w:p w:rsidR="00B51656" w:rsidRPr="00C409F1" w:rsidRDefault="00B51656" w:rsidP="00761395">
            <w:pPr>
              <w:bidi w:val="0"/>
              <w:snapToGrid w:val="0"/>
              <w:jc w:val="center"/>
              <w:rPr>
                <w:rFonts w:ascii="Times New Roman" w:hAnsi="Times New Roman" w:cs="Times New Roman"/>
                <w:color w:val="000000"/>
                <w:sz w:val="20"/>
                <w:szCs w:val="20"/>
                <w:vertAlign w:val="subscript"/>
              </w:rPr>
            </w:pPr>
            <w:r w:rsidRPr="00C409F1">
              <w:rPr>
                <w:rFonts w:ascii="Times New Roman" w:hAnsi="Times New Roman" w:cs="Times New Roman"/>
                <w:color w:val="000000"/>
                <w:sz w:val="20"/>
                <w:szCs w:val="20"/>
              </w:rPr>
              <w:t>C</w:t>
            </w:r>
            <w:r w:rsidRPr="00C409F1">
              <w:rPr>
                <w:rFonts w:ascii="Times New Roman" w:hAnsi="Times New Roman" w:cs="Times New Roman"/>
                <w:color w:val="000000"/>
                <w:sz w:val="20"/>
                <w:szCs w:val="20"/>
                <w:vertAlign w:val="subscript"/>
              </w:rPr>
              <w:t>6</w:t>
            </w:r>
          </w:p>
        </w:tc>
        <w:tc>
          <w:tcPr>
            <w:tcW w:w="1417" w:type="dxa"/>
          </w:tcPr>
          <w:p w:rsidR="00B51656" w:rsidRPr="00C409F1" w:rsidRDefault="00B51656" w:rsidP="00761395">
            <w:pPr>
              <w:bidi w:val="0"/>
              <w:snapToGrid w:val="0"/>
              <w:jc w:val="center"/>
              <w:rPr>
                <w:rFonts w:ascii="Times New Roman" w:hAnsi="Times New Roman" w:cs="Times New Roman"/>
                <w:color w:val="000000"/>
                <w:sz w:val="20"/>
                <w:szCs w:val="20"/>
              </w:rPr>
            </w:pPr>
            <w:r w:rsidRPr="00C409F1">
              <w:rPr>
                <w:rFonts w:ascii="Times New Roman" w:hAnsi="Times New Roman" w:cs="Times New Roman"/>
                <w:color w:val="000000"/>
                <w:sz w:val="20"/>
                <w:szCs w:val="20"/>
              </w:rPr>
              <w:t>6</w:t>
            </w:r>
          </w:p>
        </w:tc>
      </w:tr>
      <w:tr w:rsidR="00B51656" w:rsidRPr="00C409F1" w:rsidTr="005A6DF7">
        <w:trPr>
          <w:jc w:val="center"/>
        </w:trPr>
        <w:tc>
          <w:tcPr>
            <w:tcW w:w="4993" w:type="dxa"/>
          </w:tcPr>
          <w:p w:rsidR="00B51656" w:rsidRPr="00C409F1" w:rsidRDefault="00B51656" w:rsidP="00C409F1">
            <w:pPr>
              <w:autoSpaceDE w:val="0"/>
              <w:autoSpaceDN w:val="0"/>
              <w:bidi w:val="0"/>
              <w:adjustRightInd w:val="0"/>
              <w:snapToGrid w:val="0"/>
              <w:jc w:val="both"/>
              <w:rPr>
                <w:rFonts w:ascii="Times New Roman" w:hAnsi="Times New Roman" w:cs="Times New Roman"/>
                <w:color w:val="000000"/>
                <w:sz w:val="20"/>
                <w:szCs w:val="20"/>
              </w:rPr>
            </w:pPr>
            <w:r w:rsidRPr="00C409F1">
              <w:rPr>
                <w:rFonts w:ascii="Times New Roman" w:hAnsi="Times New Roman" w:cs="Times New Roman"/>
                <w:color w:val="000000"/>
                <w:sz w:val="20"/>
                <w:szCs w:val="20"/>
              </w:rPr>
              <w:t>Reimbursement of services and facilities</w:t>
            </w:r>
          </w:p>
        </w:tc>
        <w:tc>
          <w:tcPr>
            <w:tcW w:w="1394" w:type="dxa"/>
          </w:tcPr>
          <w:p w:rsidR="00B51656" w:rsidRPr="00C409F1" w:rsidRDefault="00B51656" w:rsidP="00761395">
            <w:pPr>
              <w:bidi w:val="0"/>
              <w:snapToGrid w:val="0"/>
              <w:jc w:val="center"/>
              <w:rPr>
                <w:rFonts w:ascii="Times New Roman" w:hAnsi="Times New Roman" w:cs="Times New Roman"/>
                <w:color w:val="000000"/>
                <w:sz w:val="20"/>
                <w:szCs w:val="20"/>
                <w:vertAlign w:val="subscript"/>
              </w:rPr>
            </w:pPr>
            <w:r w:rsidRPr="00C409F1">
              <w:rPr>
                <w:rFonts w:ascii="Times New Roman" w:hAnsi="Times New Roman" w:cs="Times New Roman"/>
                <w:color w:val="000000"/>
                <w:sz w:val="20"/>
                <w:szCs w:val="20"/>
              </w:rPr>
              <w:t>C</w:t>
            </w:r>
            <w:r w:rsidRPr="00C409F1">
              <w:rPr>
                <w:rFonts w:ascii="Times New Roman" w:hAnsi="Times New Roman" w:cs="Times New Roman"/>
                <w:color w:val="000000"/>
                <w:sz w:val="20"/>
                <w:szCs w:val="20"/>
                <w:vertAlign w:val="subscript"/>
              </w:rPr>
              <w:t>7</w:t>
            </w:r>
          </w:p>
        </w:tc>
        <w:tc>
          <w:tcPr>
            <w:tcW w:w="1417" w:type="dxa"/>
          </w:tcPr>
          <w:p w:rsidR="00B51656" w:rsidRPr="00C409F1" w:rsidRDefault="00B51656" w:rsidP="00761395">
            <w:pPr>
              <w:bidi w:val="0"/>
              <w:snapToGrid w:val="0"/>
              <w:jc w:val="center"/>
              <w:rPr>
                <w:rFonts w:ascii="Times New Roman" w:hAnsi="Times New Roman" w:cs="Times New Roman"/>
                <w:color w:val="000000"/>
                <w:sz w:val="20"/>
                <w:szCs w:val="20"/>
              </w:rPr>
            </w:pPr>
            <w:r w:rsidRPr="00C409F1">
              <w:rPr>
                <w:rFonts w:ascii="Times New Roman" w:hAnsi="Times New Roman" w:cs="Times New Roman"/>
                <w:color w:val="000000"/>
                <w:sz w:val="20"/>
                <w:szCs w:val="20"/>
              </w:rPr>
              <w:t>7</w:t>
            </w:r>
          </w:p>
        </w:tc>
      </w:tr>
      <w:tr w:rsidR="00B51656" w:rsidRPr="00C409F1" w:rsidTr="005A6DF7">
        <w:trPr>
          <w:jc w:val="center"/>
        </w:trPr>
        <w:tc>
          <w:tcPr>
            <w:tcW w:w="4993" w:type="dxa"/>
          </w:tcPr>
          <w:p w:rsidR="00B51656" w:rsidRPr="00C409F1" w:rsidRDefault="00F3430F" w:rsidP="00C409F1">
            <w:pPr>
              <w:autoSpaceDE w:val="0"/>
              <w:autoSpaceDN w:val="0"/>
              <w:bidi w:val="0"/>
              <w:adjustRightInd w:val="0"/>
              <w:snapToGrid w:val="0"/>
              <w:jc w:val="both"/>
              <w:rPr>
                <w:rFonts w:ascii="Times New Roman" w:hAnsi="Times New Roman" w:cs="Times New Roman"/>
                <w:color w:val="000000"/>
                <w:sz w:val="20"/>
                <w:szCs w:val="20"/>
              </w:rPr>
            </w:pPr>
            <w:r w:rsidRPr="00C409F1">
              <w:rPr>
                <w:rFonts w:ascii="Times New Roman" w:hAnsi="Times New Roman" w:cs="Times New Roman"/>
                <w:color w:val="000000"/>
                <w:sz w:val="20"/>
                <w:szCs w:val="20"/>
              </w:rPr>
              <w:t>Presenting special services for Loyal Customers</w:t>
            </w:r>
          </w:p>
        </w:tc>
        <w:tc>
          <w:tcPr>
            <w:tcW w:w="1394" w:type="dxa"/>
          </w:tcPr>
          <w:p w:rsidR="00B51656" w:rsidRPr="00C409F1" w:rsidRDefault="00B51656" w:rsidP="00761395">
            <w:pPr>
              <w:bidi w:val="0"/>
              <w:snapToGrid w:val="0"/>
              <w:jc w:val="center"/>
              <w:rPr>
                <w:rFonts w:ascii="Times New Roman" w:hAnsi="Times New Roman" w:cs="Times New Roman"/>
                <w:color w:val="000000"/>
                <w:sz w:val="20"/>
                <w:szCs w:val="20"/>
                <w:vertAlign w:val="subscript"/>
              </w:rPr>
            </w:pPr>
            <w:r w:rsidRPr="00C409F1">
              <w:rPr>
                <w:rFonts w:ascii="Times New Roman" w:hAnsi="Times New Roman" w:cs="Times New Roman"/>
                <w:color w:val="000000"/>
                <w:sz w:val="20"/>
                <w:szCs w:val="20"/>
              </w:rPr>
              <w:t>C</w:t>
            </w:r>
            <w:r w:rsidRPr="00C409F1">
              <w:rPr>
                <w:rFonts w:ascii="Times New Roman" w:hAnsi="Times New Roman" w:cs="Times New Roman"/>
                <w:color w:val="000000"/>
                <w:sz w:val="20"/>
                <w:szCs w:val="20"/>
                <w:vertAlign w:val="subscript"/>
              </w:rPr>
              <w:t>8</w:t>
            </w:r>
          </w:p>
        </w:tc>
        <w:tc>
          <w:tcPr>
            <w:tcW w:w="1417" w:type="dxa"/>
          </w:tcPr>
          <w:p w:rsidR="00B51656" w:rsidRPr="00C409F1" w:rsidRDefault="00B51656" w:rsidP="00761395">
            <w:pPr>
              <w:bidi w:val="0"/>
              <w:snapToGrid w:val="0"/>
              <w:jc w:val="center"/>
              <w:rPr>
                <w:rFonts w:ascii="Times New Roman" w:hAnsi="Times New Roman" w:cs="Times New Roman"/>
                <w:color w:val="000000"/>
                <w:sz w:val="20"/>
                <w:szCs w:val="20"/>
              </w:rPr>
            </w:pPr>
            <w:r w:rsidRPr="00C409F1">
              <w:rPr>
                <w:rFonts w:ascii="Times New Roman" w:hAnsi="Times New Roman" w:cs="Times New Roman"/>
                <w:color w:val="000000"/>
                <w:sz w:val="20"/>
                <w:szCs w:val="20"/>
              </w:rPr>
              <w:t>8</w:t>
            </w:r>
          </w:p>
        </w:tc>
      </w:tr>
      <w:tr w:rsidR="00B51656" w:rsidRPr="00C409F1" w:rsidTr="005A6DF7">
        <w:trPr>
          <w:jc w:val="center"/>
        </w:trPr>
        <w:tc>
          <w:tcPr>
            <w:tcW w:w="4993" w:type="dxa"/>
          </w:tcPr>
          <w:p w:rsidR="00B51656" w:rsidRPr="00C409F1" w:rsidRDefault="00F3430F" w:rsidP="00C409F1">
            <w:pPr>
              <w:bidi w:val="0"/>
              <w:snapToGrid w:val="0"/>
              <w:jc w:val="both"/>
              <w:rPr>
                <w:rFonts w:ascii="Times New Roman" w:hAnsi="Times New Roman" w:cs="Times New Roman"/>
                <w:color w:val="000000"/>
                <w:sz w:val="20"/>
                <w:szCs w:val="20"/>
              </w:rPr>
            </w:pPr>
            <w:r w:rsidRPr="00C409F1">
              <w:rPr>
                <w:rFonts w:ascii="Times New Roman" w:hAnsi="Times New Roman" w:cs="Times New Roman"/>
                <w:color w:val="000000"/>
                <w:sz w:val="20"/>
                <w:szCs w:val="20"/>
              </w:rPr>
              <w:t>staff clothing</w:t>
            </w:r>
          </w:p>
        </w:tc>
        <w:tc>
          <w:tcPr>
            <w:tcW w:w="1394" w:type="dxa"/>
          </w:tcPr>
          <w:p w:rsidR="00B51656" w:rsidRPr="00C409F1" w:rsidRDefault="00B51656" w:rsidP="00761395">
            <w:pPr>
              <w:bidi w:val="0"/>
              <w:snapToGrid w:val="0"/>
              <w:jc w:val="center"/>
              <w:rPr>
                <w:rFonts w:ascii="Times New Roman" w:hAnsi="Times New Roman" w:cs="Times New Roman"/>
                <w:color w:val="000000"/>
                <w:sz w:val="20"/>
                <w:szCs w:val="20"/>
                <w:vertAlign w:val="subscript"/>
              </w:rPr>
            </w:pPr>
            <w:r w:rsidRPr="00C409F1">
              <w:rPr>
                <w:rFonts w:ascii="Times New Roman" w:hAnsi="Times New Roman" w:cs="Times New Roman"/>
                <w:color w:val="000000"/>
                <w:sz w:val="20"/>
                <w:szCs w:val="20"/>
              </w:rPr>
              <w:t>C</w:t>
            </w:r>
            <w:r w:rsidRPr="00C409F1">
              <w:rPr>
                <w:rFonts w:ascii="Times New Roman" w:hAnsi="Times New Roman" w:cs="Times New Roman"/>
                <w:color w:val="000000"/>
                <w:sz w:val="20"/>
                <w:szCs w:val="20"/>
                <w:vertAlign w:val="subscript"/>
              </w:rPr>
              <w:t>9</w:t>
            </w:r>
          </w:p>
        </w:tc>
        <w:tc>
          <w:tcPr>
            <w:tcW w:w="1417" w:type="dxa"/>
          </w:tcPr>
          <w:p w:rsidR="00B51656" w:rsidRPr="00C409F1" w:rsidRDefault="00B51656" w:rsidP="00761395">
            <w:pPr>
              <w:bidi w:val="0"/>
              <w:snapToGrid w:val="0"/>
              <w:jc w:val="center"/>
              <w:rPr>
                <w:rFonts w:ascii="Times New Roman" w:hAnsi="Times New Roman" w:cs="Times New Roman"/>
                <w:color w:val="000000"/>
                <w:sz w:val="20"/>
                <w:szCs w:val="20"/>
              </w:rPr>
            </w:pPr>
            <w:r w:rsidRPr="00C409F1">
              <w:rPr>
                <w:rFonts w:ascii="Times New Roman" w:hAnsi="Times New Roman" w:cs="Times New Roman"/>
                <w:color w:val="000000"/>
                <w:sz w:val="20"/>
                <w:szCs w:val="20"/>
              </w:rPr>
              <w:t>9</w:t>
            </w:r>
          </w:p>
        </w:tc>
      </w:tr>
      <w:tr w:rsidR="00B51656" w:rsidRPr="00C409F1" w:rsidTr="005A6DF7">
        <w:trPr>
          <w:jc w:val="center"/>
        </w:trPr>
        <w:tc>
          <w:tcPr>
            <w:tcW w:w="4993" w:type="dxa"/>
          </w:tcPr>
          <w:p w:rsidR="00B51656" w:rsidRPr="00C409F1" w:rsidRDefault="00B51656" w:rsidP="00C409F1">
            <w:pPr>
              <w:autoSpaceDE w:val="0"/>
              <w:autoSpaceDN w:val="0"/>
              <w:bidi w:val="0"/>
              <w:adjustRightInd w:val="0"/>
              <w:snapToGrid w:val="0"/>
              <w:jc w:val="both"/>
              <w:rPr>
                <w:rFonts w:ascii="Times New Roman" w:hAnsi="Times New Roman" w:cs="Times New Roman"/>
                <w:color w:val="000000"/>
                <w:sz w:val="20"/>
                <w:szCs w:val="20"/>
              </w:rPr>
            </w:pPr>
            <w:r w:rsidRPr="00C409F1">
              <w:rPr>
                <w:rFonts w:ascii="Times New Roman" w:hAnsi="Times New Roman" w:cs="Times New Roman"/>
                <w:color w:val="000000"/>
                <w:sz w:val="20"/>
                <w:szCs w:val="20"/>
              </w:rPr>
              <w:t>Experience and specialty</w:t>
            </w:r>
          </w:p>
        </w:tc>
        <w:tc>
          <w:tcPr>
            <w:tcW w:w="1394" w:type="dxa"/>
          </w:tcPr>
          <w:p w:rsidR="00B51656" w:rsidRPr="00C409F1" w:rsidRDefault="00B51656" w:rsidP="00761395">
            <w:pPr>
              <w:bidi w:val="0"/>
              <w:snapToGrid w:val="0"/>
              <w:jc w:val="center"/>
              <w:rPr>
                <w:rFonts w:ascii="Times New Roman" w:hAnsi="Times New Roman" w:cs="Times New Roman"/>
                <w:color w:val="000000"/>
                <w:sz w:val="20"/>
                <w:szCs w:val="20"/>
                <w:vertAlign w:val="subscript"/>
              </w:rPr>
            </w:pPr>
            <w:r w:rsidRPr="00C409F1">
              <w:rPr>
                <w:rFonts w:ascii="Times New Roman" w:hAnsi="Times New Roman" w:cs="Times New Roman"/>
                <w:color w:val="000000"/>
                <w:sz w:val="20"/>
                <w:szCs w:val="20"/>
              </w:rPr>
              <w:t>C</w:t>
            </w:r>
            <w:r w:rsidRPr="00C409F1">
              <w:rPr>
                <w:rFonts w:ascii="Times New Roman" w:hAnsi="Times New Roman" w:cs="Times New Roman"/>
                <w:color w:val="000000"/>
                <w:sz w:val="20"/>
                <w:szCs w:val="20"/>
                <w:vertAlign w:val="subscript"/>
              </w:rPr>
              <w:t>10</w:t>
            </w:r>
          </w:p>
        </w:tc>
        <w:tc>
          <w:tcPr>
            <w:tcW w:w="1417" w:type="dxa"/>
          </w:tcPr>
          <w:p w:rsidR="00B51656" w:rsidRPr="00C409F1" w:rsidRDefault="00B51656" w:rsidP="00761395">
            <w:pPr>
              <w:bidi w:val="0"/>
              <w:snapToGrid w:val="0"/>
              <w:jc w:val="center"/>
              <w:rPr>
                <w:rFonts w:ascii="Times New Roman" w:hAnsi="Times New Roman" w:cs="Times New Roman"/>
                <w:color w:val="000000"/>
                <w:sz w:val="20"/>
                <w:szCs w:val="20"/>
              </w:rPr>
            </w:pPr>
            <w:r w:rsidRPr="00C409F1">
              <w:rPr>
                <w:rFonts w:ascii="Times New Roman" w:hAnsi="Times New Roman" w:cs="Times New Roman"/>
                <w:color w:val="000000"/>
                <w:sz w:val="20"/>
                <w:szCs w:val="20"/>
              </w:rPr>
              <w:t>10</w:t>
            </w:r>
          </w:p>
        </w:tc>
      </w:tr>
      <w:tr w:rsidR="00B51656" w:rsidRPr="00C409F1" w:rsidTr="005A6DF7">
        <w:trPr>
          <w:jc w:val="center"/>
        </w:trPr>
        <w:tc>
          <w:tcPr>
            <w:tcW w:w="4993" w:type="dxa"/>
          </w:tcPr>
          <w:p w:rsidR="00B51656" w:rsidRPr="00C409F1" w:rsidRDefault="00B51656" w:rsidP="00C409F1">
            <w:pPr>
              <w:autoSpaceDE w:val="0"/>
              <w:autoSpaceDN w:val="0"/>
              <w:bidi w:val="0"/>
              <w:adjustRightInd w:val="0"/>
              <w:snapToGrid w:val="0"/>
              <w:jc w:val="both"/>
              <w:rPr>
                <w:rFonts w:ascii="Times New Roman" w:hAnsi="Times New Roman" w:cs="Times New Roman"/>
                <w:color w:val="000000"/>
                <w:sz w:val="20"/>
                <w:szCs w:val="20"/>
              </w:rPr>
            </w:pPr>
            <w:r w:rsidRPr="00C409F1">
              <w:rPr>
                <w:rFonts w:ascii="Times New Roman" w:hAnsi="Times New Roman" w:cs="Times New Roman"/>
                <w:color w:val="000000"/>
                <w:sz w:val="20"/>
                <w:szCs w:val="20"/>
              </w:rPr>
              <w:t>Commitment and responsibility and good manners</w:t>
            </w:r>
          </w:p>
        </w:tc>
        <w:tc>
          <w:tcPr>
            <w:tcW w:w="1394" w:type="dxa"/>
          </w:tcPr>
          <w:p w:rsidR="00B51656" w:rsidRPr="00C409F1" w:rsidRDefault="00B51656" w:rsidP="00761395">
            <w:pPr>
              <w:bidi w:val="0"/>
              <w:snapToGrid w:val="0"/>
              <w:jc w:val="center"/>
              <w:rPr>
                <w:rFonts w:ascii="Times New Roman" w:hAnsi="Times New Roman" w:cs="Times New Roman"/>
                <w:color w:val="000000"/>
                <w:sz w:val="20"/>
                <w:szCs w:val="20"/>
                <w:vertAlign w:val="subscript"/>
              </w:rPr>
            </w:pPr>
            <w:r w:rsidRPr="00C409F1">
              <w:rPr>
                <w:rFonts w:ascii="Times New Roman" w:hAnsi="Times New Roman" w:cs="Times New Roman"/>
                <w:color w:val="000000"/>
                <w:sz w:val="20"/>
                <w:szCs w:val="20"/>
              </w:rPr>
              <w:t>C</w:t>
            </w:r>
            <w:r w:rsidRPr="00C409F1">
              <w:rPr>
                <w:rFonts w:ascii="Times New Roman" w:hAnsi="Times New Roman" w:cs="Times New Roman"/>
                <w:color w:val="000000"/>
                <w:sz w:val="20"/>
                <w:szCs w:val="20"/>
                <w:vertAlign w:val="subscript"/>
              </w:rPr>
              <w:t>11</w:t>
            </w:r>
          </w:p>
        </w:tc>
        <w:tc>
          <w:tcPr>
            <w:tcW w:w="1417" w:type="dxa"/>
          </w:tcPr>
          <w:p w:rsidR="00B51656" w:rsidRPr="00C409F1" w:rsidRDefault="00B51656" w:rsidP="00761395">
            <w:pPr>
              <w:bidi w:val="0"/>
              <w:snapToGrid w:val="0"/>
              <w:jc w:val="center"/>
              <w:rPr>
                <w:rFonts w:ascii="Times New Roman" w:hAnsi="Times New Roman" w:cs="Times New Roman"/>
                <w:color w:val="000000"/>
                <w:sz w:val="20"/>
                <w:szCs w:val="20"/>
              </w:rPr>
            </w:pPr>
            <w:r w:rsidRPr="00C409F1">
              <w:rPr>
                <w:rFonts w:ascii="Times New Roman" w:hAnsi="Times New Roman" w:cs="Times New Roman"/>
                <w:color w:val="000000"/>
                <w:sz w:val="20"/>
                <w:szCs w:val="20"/>
              </w:rPr>
              <w:t>11</w:t>
            </w:r>
          </w:p>
        </w:tc>
      </w:tr>
      <w:tr w:rsidR="00B51656" w:rsidRPr="00C409F1" w:rsidTr="005A6DF7">
        <w:trPr>
          <w:jc w:val="center"/>
        </w:trPr>
        <w:tc>
          <w:tcPr>
            <w:tcW w:w="4993" w:type="dxa"/>
          </w:tcPr>
          <w:p w:rsidR="00B51656" w:rsidRPr="00C409F1" w:rsidRDefault="00B51656" w:rsidP="00C409F1">
            <w:pPr>
              <w:autoSpaceDE w:val="0"/>
              <w:autoSpaceDN w:val="0"/>
              <w:bidi w:val="0"/>
              <w:adjustRightInd w:val="0"/>
              <w:snapToGrid w:val="0"/>
              <w:jc w:val="both"/>
              <w:rPr>
                <w:rFonts w:ascii="Times New Roman" w:hAnsi="Times New Roman" w:cs="Times New Roman"/>
                <w:color w:val="000000"/>
                <w:sz w:val="20"/>
                <w:szCs w:val="20"/>
              </w:rPr>
            </w:pPr>
            <w:r w:rsidRPr="00C409F1">
              <w:rPr>
                <w:rFonts w:ascii="Times New Roman" w:hAnsi="Times New Roman" w:cs="Times New Roman"/>
                <w:color w:val="000000"/>
                <w:sz w:val="20"/>
                <w:szCs w:val="20"/>
              </w:rPr>
              <w:t>Speed and accuracy</w:t>
            </w:r>
          </w:p>
        </w:tc>
        <w:tc>
          <w:tcPr>
            <w:tcW w:w="1394" w:type="dxa"/>
          </w:tcPr>
          <w:p w:rsidR="00B51656" w:rsidRPr="00C409F1" w:rsidRDefault="00B51656" w:rsidP="00761395">
            <w:pPr>
              <w:bidi w:val="0"/>
              <w:snapToGrid w:val="0"/>
              <w:jc w:val="center"/>
              <w:rPr>
                <w:rFonts w:ascii="Times New Roman" w:hAnsi="Times New Roman" w:cs="Times New Roman"/>
                <w:color w:val="000000"/>
                <w:sz w:val="20"/>
                <w:szCs w:val="20"/>
                <w:vertAlign w:val="subscript"/>
              </w:rPr>
            </w:pPr>
            <w:r w:rsidRPr="00C409F1">
              <w:rPr>
                <w:rFonts w:ascii="Times New Roman" w:hAnsi="Times New Roman" w:cs="Times New Roman"/>
                <w:color w:val="000000"/>
                <w:sz w:val="20"/>
                <w:szCs w:val="20"/>
              </w:rPr>
              <w:t>C</w:t>
            </w:r>
            <w:r w:rsidRPr="00C409F1">
              <w:rPr>
                <w:rFonts w:ascii="Times New Roman" w:hAnsi="Times New Roman" w:cs="Times New Roman"/>
                <w:color w:val="000000"/>
                <w:sz w:val="20"/>
                <w:szCs w:val="20"/>
                <w:vertAlign w:val="subscript"/>
              </w:rPr>
              <w:t>12</w:t>
            </w:r>
          </w:p>
        </w:tc>
        <w:tc>
          <w:tcPr>
            <w:tcW w:w="1417" w:type="dxa"/>
          </w:tcPr>
          <w:p w:rsidR="00B51656" w:rsidRPr="00C409F1" w:rsidRDefault="00B51656" w:rsidP="00761395">
            <w:pPr>
              <w:bidi w:val="0"/>
              <w:snapToGrid w:val="0"/>
              <w:jc w:val="center"/>
              <w:rPr>
                <w:rFonts w:ascii="Times New Roman" w:hAnsi="Times New Roman" w:cs="Times New Roman"/>
                <w:color w:val="000000"/>
                <w:sz w:val="20"/>
                <w:szCs w:val="20"/>
              </w:rPr>
            </w:pPr>
            <w:r w:rsidRPr="00C409F1">
              <w:rPr>
                <w:rFonts w:ascii="Times New Roman" w:hAnsi="Times New Roman" w:cs="Times New Roman"/>
                <w:color w:val="000000"/>
                <w:sz w:val="20"/>
                <w:szCs w:val="20"/>
              </w:rPr>
              <w:t>12</w:t>
            </w:r>
          </w:p>
        </w:tc>
      </w:tr>
    </w:tbl>
    <w:p w:rsidR="006B126D" w:rsidRPr="00C409F1" w:rsidRDefault="006B126D" w:rsidP="00C409F1">
      <w:pPr>
        <w:bidi w:val="0"/>
        <w:snapToGrid w:val="0"/>
        <w:spacing w:after="0" w:line="240" w:lineRule="auto"/>
        <w:ind w:firstLine="425"/>
        <w:jc w:val="both"/>
        <w:rPr>
          <w:rFonts w:ascii="Times New Roman" w:hAnsi="Times New Roman" w:cs="Times New Roman"/>
          <w:sz w:val="20"/>
          <w:szCs w:val="20"/>
        </w:rPr>
      </w:pPr>
    </w:p>
    <w:p w:rsidR="00C409F1" w:rsidRDefault="00C409F1" w:rsidP="00C409F1">
      <w:pPr>
        <w:bidi w:val="0"/>
        <w:snapToGrid w:val="0"/>
        <w:spacing w:after="0" w:line="240" w:lineRule="auto"/>
        <w:ind w:firstLine="425"/>
        <w:jc w:val="both"/>
        <w:rPr>
          <w:rFonts w:ascii="Times New Roman" w:hAnsi="Times New Roman" w:cs="Times New Roman"/>
          <w:sz w:val="20"/>
          <w:szCs w:val="20"/>
        </w:rPr>
        <w:sectPr w:rsidR="00C409F1" w:rsidSect="00EB430F">
          <w:type w:val="continuous"/>
          <w:pgSz w:w="12240" w:h="15840" w:code="1"/>
          <w:pgMar w:top="1440" w:right="1440" w:bottom="1440" w:left="1440" w:header="720" w:footer="720" w:gutter="0"/>
          <w:cols w:space="708"/>
          <w:bidi/>
          <w:docGrid w:linePitch="360"/>
        </w:sectPr>
      </w:pPr>
    </w:p>
    <w:p w:rsidR="00BB3FD6" w:rsidRPr="00C409F1" w:rsidRDefault="00966710" w:rsidP="00C409F1">
      <w:pPr>
        <w:bidi w:val="0"/>
        <w:snapToGrid w:val="0"/>
        <w:spacing w:after="0" w:line="240" w:lineRule="auto"/>
        <w:ind w:firstLine="425"/>
        <w:jc w:val="both"/>
        <w:rPr>
          <w:rFonts w:ascii="Times New Roman" w:hAnsi="Times New Roman" w:cs="Times New Roman"/>
          <w:sz w:val="20"/>
          <w:szCs w:val="20"/>
        </w:rPr>
      </w:pPr>
      <w:r w:rsidRPr="00C409F1">
        <w:rPr>
          <w:rFonts w:ascii="Times New Roman" w:hAnsi="Times New Roman" w:cs="Times New Roman"/>
          <w:sz w:val="20"/>
          <w:szCs w:val="20"/>
        </w:rPr>
        <w:lastRenderedPageBreak/>
        <w:t>To study the factors, we have used from the view</w:t>
      </w:r>
      <w:r w:rsidR="0030409D" w:rsidRPr="00C409F1">
        <w:rPr>
          <w:rFonts w:ascii="Times New Roman" w:hAnsi="Times New Roman" w:cs="Times New Roman"/>
          <w:sz w:val="20"/>
          <w:szCs w:val="20"/>
        </w:rPr>
        <w:t>points of four experts that t</w:t>
      </w:r>
      <w:r w:rsidR="0030409D" w:rsidRPr="00C409F1">
        <w:rPr>
          <w:rStyle w:val="hps"/>
          <w:rFonts w:ascii="Times New Roman" w:hAnsi="Times New Roman" w:cs="Times New Roman"/>
          <w:sz w:val="20"/>
          <w:szCs w:val="20"/>
        </w:rPr>
        <w:t>he following tables</w:t>
      </w:r>
      <w:r w:rsidR="0030409D" w:rsidRPr="00C409F1">
        <w:rPr>
          <w:rFonts w:ascii="Times New Roman" w:hAnsi="Times New Roman" w:cs="Times New Roman"/>
          <w:sz w:val="20"/>
          <w:szCs w:val="20"/>
        </w:rPr>
        <w:t xml:space="preserve"> </w:t>
      </w:r>
      <w:r w:rsidRPr="00C409F1">
        <w:rPr>
          <w:rFonts w:ascii="Times New Roman" w:hAnsi="Times New Roman" w:cs="Times New Roman"/>
          <w:sz w:val="20"/>
          <w:szCs w:val="20"/>
        </w:rPr>
        <w:t>shows</w:t>
      </w:r>
      <w:r w:rsidR="00B107F5" w:rsidRPr="00C409F1">
        <w:rPr>
          <w:rFonts w:ascii="Times New Roman" w:hAnsi="Times New Roman" w:cs="Times New Roman"/>
          <w:sz w:val="20"/>
          <w:szCs w:val="20"/>
        </w:rPr>
        <w:t xml:space="preserve"> the paired comparisons them. In this matrix, </w:t>
      </w:r>
      <m:oMath>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 xml:space="preserve">ij </m:t>
            </m:r>
          </m:sub>
        </m:sSub>
      </m:oMath>
      <w:r w:rsidRPr="00C409F1">
        <w:rPr>
          <w:rFonts w:ascii="Times New Roman" w:hAnsi="Times New Roman" w:cs="Times New Roman"/>
          <w:sz w:val="20"/>
          <w:szCs w:val="20"/>
        </w:rPr>
        <w:t>is the viewpoints of experts and</w:t>
      </w:r>
      <m:oMath>
        <m:sSub>
          <m:sSubPr>
            <m:ctrlPr>
              <w:rPr>
                <w:rFonts w:ascii="Cambria Math" w:hAnsi="Cambria Math" w:cs="Times New Roman"/>
                <w:i/>
                <w:sz w:val="20"/>
                <w:szCs w:val="20"/>
              </w:rPr>
            </m:ctrlPr>
          </m:sSubPr>
          <m:e>
            <m:r>
              <w:rPr>
                <w:rFonts w:ascii="Cambria Math" w:hAnsi="Cambria Math" w:cs="Times New Roman"/>
                <w:sz w:val="20"/>
                <w:szCs w:val="20"/>
              </w:rPr>
              <m:t xml:space="preserve"> m</m:t>
            </m:r>
          </m:e>
          <m:sub>
            <m:r>
              <w:rPr>
                <w:rFonts w:ascii="Cambria Math" w:hAnsi="Cambria Math" w:cs="Times New Roman"/>
                <w:sz w:val="20"/>
                <w:szCs w:val="20"/>
              </w:rPr>
              <m:t>ii</m:t>
            </m:r>
          </m:sub>
        </m:sSub>
      </m:oMath>
      <w:proofErr w:type="gramStart"/>
      <w:r w:rsidRPr="001703A7">
        <w:rPr>
          <w:rFonts w:ascii="Cambria Math" w:hAnsi="Cambria Math" w:cs="Times New Roman"/>
          <w:sz w:val="20"/>
          <w:szCs w:val="20"/>
        </w:rPr>
        <w:t>=</w:t>
      </w:r>
      <w:r w:rsidRPr="00C409F1">
        <w:rPr>
          <w:rFonts w:ascii="Times New Roman" w:hAnsi="Times New Roman" w:cs="Times New Roman"/>
          <w:sz w:val="20"/>
          <w:szCs w:val="20"/>
        </w:rPr>
        <w:t>(</w:t>
      </w:r>
      <w:proofErr w:type="spellStart"/>
      <w:proofErr w:type="gramEnd"/>
      <w:r w:rsidRPr="00C409F1">
        <w:rPr>
          <w:rFonts w:ascii="Times New Roman" w:hAnsi="Times New Roman" w:cs="Times New Roman"/>
          <w:sz w:val="20"/>
          <w:szCs w:val="20"/>
        </w:rPr>
        <w:t>i</w:t>
      </w:r>
      <w:proofErr w:type="spellEnd"/>
      <w:r w:rsidRPr="00C409F1">
        <w:rPr>
          <w:rFonts w:ascii="Times New Roman" w:hAnsi="Times New Roman" w:cs="Times New Roman"/>
          <w:sz w:val="20"/>
          <w:szCs w:val="20"/>
        </w:rPr>
        <w:t>=1,2,3,…,n) equals zero (Core diameter equals zero).</w:t>
      </w:r>
    </w:p>
    <w:p w:rsidR="00C409F1" w:rsidRPr="00C409F1" w:rsidRDefault="00C409F1" w:rsidP="00C409F1">
      <w:pPr>
        <w:bidi w:val="0"/>
        <w:snapToGrid w:val="0"/>
        <w:spacing w:after="0" w:line="240" w:lineRule="auto"/>
        <w:jc w:val="both"/>
        <w:rPr>
          <w:rFonts w:ascii="Times New Roman" w:eastAsia="Times New Roman" w:hAnsi="Times New Roman" w:cs="Times New Roman"/>
          <w:b/>
          <w:bCs/>
          <w:color w:val="000000"/>
          <w:sz w:val="20"/>
          <w:szCs w:val="18"/>
        </w:rPr>
        <w:sectPr w:rsidR="00C409F1" w:rsidRPr="00C409F1" w:rsidSect="00C409F1">
          <w:type w:val="continuous"/>
          <w:pgSz w:w="12240" w:h="15840" w:code="1"/>
          <w:pgMar w:top="1440" w:right="1440" w:bottom="1440" w:left="1440" w:header="720" w:footer="720" w:gutter="0"/>
          <w:cols w:num="2" w:space="425"/>
          <w:docGrid w:linePitch="360"/>
        </w:sectPr>
      </w:pPr>
    </w:p>
    <w:p w:rsidR="00C409F1" w:rsidRPr="00C409F1" w:rsidRDefault="00C409F1" w:rsidP="00C409F1">
      <w:pPr>
        <w:bidi w:val="0"/>
        <w:snapToGrid w:val="0"/>
        <w:spacing w:after="0" w:line="240" w:lineRule="auto"/>
        <w:rPr>
          <w:rFonts w:ascii="Times New Roman" w:hAnsi="Times New Roman" w:cs="Times New Roman"/>
          <w:sz w:val="20"/>
          <w:lang w:eastAsia="zh-CN"/>
        </w:rPr>
      </w:pPr>
    </w:p>
    <w:p w:rsidR="00C409F1" w:rsidRPr="00B83704" w:rsidRDefault="00C409F1" w:rsidP="00C409F1">
      <w:pPr>
        <w:bidi w:val="0"/>
        <w:snapToGrid w:val="0"/>
        <w:spacing w:after="0" w:line="240" w:lineRule="auto"/>
        <w:jc w:val="center"/>
        <w:rPr>
          <w:rFonts w:ascii="Times New Roman" w:hAnsi="Times New Roman" w:cs="Times New Roman"/>
          <w:sz w:val="17"/>
          <w:szCs w:val="17"/>
          <w:lang w:eastAsia="zh-CN"/>
        </w:rPr>
      </w:pPr>
      <w:r w:rsidRPr="00B83704">
        <w:rPr>
          <w:rFonts w:ascii="Times New Roman" w:hAnsi="Times New Roman" w:cs="Times New Roman"/>
          <w:color w:val="000000"/>
          <w:sz w:val="17"/>
          <w:szCs w:val="17"/>
        </w:rPr>
        <w:t>Table II</w:t>
      </w:r>
    </w:p>
    <w:tbl>
      <w:tblPr>
        <w:tblStyle w:val="LightShading"/>
        <w:tblW w:w="5000" w:type="pct"/>
        <w:jc w:val="center"/>
        <w:tblLook w:val="04A0"/>
      </w:tblPr>
      <w:tblGrid>
        <w:gridCol w:w="1263"/>
        <w:gridCol w:w="658"/>
        <w:gridCol w:w="659"/>
        <w:gridCol w:w="659"/>
        <w:gridCol w:w="659"/>
        <w:gridCol w:w="659"/>
        <w:gridCol w:w="659"/>
        <w:gridCol w:w="659"/>
        <w:gridCol w:w="659"/>
        <w:gridCol w:w="659"/>
        <w:gridCol w:w="795"/>
        <w:gridCol w:w="795"/>
        <w:gridCol w:w="793"/>
      </w:tblGrid>
      <w:tr w:rsidR="001703A7" w:rsidRPr="00B83704" w:rsidTr="00B83704">
        <w:trPr>
          <w:cnfStyle w:val="100000000000"/>
          <w:jc w:val="center"/>
        </w:trPr>
        <w:tc>
          <w:tcPr>
            <w:cnfStyle w:val="001000000000"/>
            <w:tcW w:w="660" w:type="pct"/>
            <w:shd w:val="clear" w:color="auto" w:fill="FFFFFF" w:themeFill="background1"/>
            <w:noWrap/>
            <w:vAlign w:val="center"/>
            <w:hideMark/>
          </w:tcPr>
          <w:p w:rsidR="001703A7" w:rsidRPr="00B83704" w:rsidRDefault="001703A7" w:rsidP="001703A7">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Expert1</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C1</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C2</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C3</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C4</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C5</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C6</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C7</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C8</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C9</w:t>
            </w:r>
          </w:p>
        </w:tc>
        <w:tc>
          <w:tcPr>
            <w:tcW w:w="415" w:type="pct"/>
            <w:shd w:val="clear" w:color="auto" w:fill="FFFFFF" w:themeFill="background1"/>
            <w:noWrap/>
            <w:vAlign w:val="center"/>
            <w:hideMark/>
          </w:tcPr>
          <w:p w:rsidR="001703A7" w:rsidRPr="00B83704" w:rsidRDefault="001703A7" w:rsidP="001703A7">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C10</w:t>
            </w:r>
          </w:p>
        </w:tc>
        <w:tc>
          <w:tcPr>
            <w:tcW w:w="415" w:type="pct"/>
            <w:shd w:val="clear" w:color="auto" w:fill="FFFFFF" w:themeFill="background1"/>
            <w:noWrap/>
            <w:vAlign w:val="center"/>
            <w:hideMark/>
          </w:tcPr>
          <w:p w:rsidR="001703A7" w:rsidRPr="00B83704" w:rsidRDefault="001703A7" w:rsidP="001703A7">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C11</w:t>
            </w:r>
          </w:p>
        </w:tc>
        <w:tc>
          <w:tcPr>
            <w:tcW w:w="415" w:type="pct"/>
            <w:shd w:val="clear" w:color="auto" w:fill="FFFFFF" w:themeFill="background1"/>
            <w:noWrap/>
            <w:vAlign w:val="center"/>
            <w:hideMark/>
          </w:tcPr>
          <w:p w:rsidR="001703A7" w:rsidRPr="00B83704" w:rsidRDefault="001703A7" w:rsidP="001703A7">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C12</w:t>
            </w:r>
          </w:p>
        </w:tc>
      </w:tr>
      <w:tr w:rsidR="001703A7" w:rsidRPr="00B83704" w:rsidTr="00B83704">
        <w:trPr>
          <w:cnfStyle w:val="000000100000"/>
          <w:jc w:val="center"/>
        </w:trPr>
        <w:tc>
          <w:tcPr>
            <w:cnfStyle w:val="001000000000"/>
            <w:tcW w:w="660" w:type="pct"/>
            <w:shd w:val="clear" w:color="auto" w:fill="FFFFFF" w:themeFill="background1"/>
            <w:noWrap/>
            <w:vAlign w:val="center"/>
            <w:hideMark/>
          </w:tcPr>
          <w:p w:rsidR="001703A7" w:rsidRPr="00B83704" w:rsidRDefault="001703A7" w:rsidP="001703A7">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C1</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415"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415"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415"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r>
      <w:tr w:rsidR="001703A7" w:rsidRPr="00B83704" w:rsidTr="00B83704">
        <w:trPr>
          <w:jc w:val="center"/>
        </w:trPr>
        <w:tc>
          <w:tcPr>
            <w:cnfStyle w:val="001000000000"/>
            <w:tcW w:w="660" w:type="pct"/>
            <w:shd w:val="clear" w:color="auto" w:fill="FFFFFF" w:themeFill="background1"/>
            <w:noWrap/>
            <w:vAlign w:val="center"/>
            <w:hideMark/>
          </w:tcPr>
          <w:p w:rsidR="001703A7" w:rsidRPr="00B83704" w:rsidRDefault="001703A7" w:rsidP="001703A7">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C2</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415"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415"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415"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r>
      <w:tr w:rsidR="001703A7" w:rsidRPr="00B83704" w:rsidTr="00B83704">
        <w:trPr>
          <w:cnfStyle w:val="000000100000"/>
          <w:jc w:val="center"/>
        </w:trPr>
        <w:tc>
          <w:tcPr>
            <w:cnfStyle w:val="001000000000"/>
            <w:tcW w:w="660" w:type="pct"/>
            <w:shd w:val="clear" w:color="auto" w:fill="FFFFFF" w:themeFill="background1"/>
            <w:noWrap/>
            <w:vAlign w:val="center"/>
            <w:hideMark/>
          </w:tcPr>
          <w:p w:rsidR="001703A7" w:rsidRPr="00B83704" w:rsidRDefault="001703A7" w:rsidP="001703A7">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C3</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415"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415"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415"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r>
      <w:tr w:rsidR="001703A7" w:rsidRPr="00B83704" w:rsidTr="00B83704">
        <w:trPr>
          <w:jc w:val="center"/>
        </w:trPr>
        <w:tc>
          <w:tcPr>
            <w:cnfStyle w:val="001000000000"/>
            <w:tcW w:w="660" w:type="pct"/>
            <w:shd w:val="clear" w:color="auto" w:fill="FFFFFF" w:themeFill="background1"/>
            <w:noWrap/>
            <w:vAlign w:val="center"/>
            <w:hideMark/>
          </w:tcPr>
          <w:p w:rsidR="001703A7" w:rsidRPr="00B83704" w:rsidRDefault="001703A7" w:rsidP="001703A7">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C4</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415"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415"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415"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r>
      <w:tr w:rsidR="001703A7" w:rsidRPr="00B83704" w:rsidTr="00B83704">
        <w:trPr>
          <w:cnfStyle w:val="000000100000"/>
          <w:jc w:val="center"/>
        </w:trPr>
        <w:tc>
          <w:tcPr>
            <w:cnfStyle w:val="001000000000"/>
            <w:tcW w:w="660" w:type="pct"/>
            <w:shd w:val="clear" w:color="auto" w:fill="FFFFFF" w:themeFill="background1"/>
            <w:noWrap/>
            <w:vAlign w:val="center"/>
            <w:hideMark/>
          </w:tcPr>
          <w:p w:rsidR="001703A7" w:rsidRPr="00B83704" w:rsidRDefault="001703A7" w:rsidP="001703A7">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C5</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415"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415"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415"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r>
      <w:tr w:rsidR="001703A7" w:rsidRPr="00B83704" w:rsidTr="00B83704">
        <w:trPr>
          <w:jc w:val="center"/>
        </w:trPr>
        <w:tc>
          <w:tcPr>
            <w:cnfStyle w:val="001000000000"/>
            <w:tcW w:w="660" w:type="pct"/>
            <w:shd w:val="clear" w:color="auto" w:fill="FFFFFF" w:themeFill="background1"/>
            <w:noWrap/>
            <w:vAlign w:val="center"/>
            <w:hideMark/>
          </w:tcPr>
          <w:p w:rsidR="001703A7" w:rsidRPr="00B83704" w:rsidRDefault="001703A7" w:rsidP="001703A7">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C6</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415"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415"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415"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r>
      <w:tr w:rsidR="001703A7" w:rsidRPr="00B83704" w:rsidTr="00B83704">
        <w:trPr>
          <w:cnfStyle w:val="000000100000"/>
          <w:jc w:val="center"/>
        </w:trPr>
        <w:tc>
          <w:tcPr>
            <w:cnfStyle w:val="001000000000"/>
            <w:tcW w:w="660" w:type="pct"/>
            <w:shd w:val="clear" w:color="auto" w:fill="FFFFFF" w:themeFill="background1"/>
            <w:noWrap/>
            <w:vAlign w:val="center"/>
            <w:hideMark/>
          </w:tcPr>
          <w:p w:rsidR="001703A7" w:rsidRPr="00B83704" w:rsidRDefault="001703A7" w:rsidP="001703A7">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C7</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415"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415"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415"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r>
      <w:tr w:rsidR="001703A7" w:rsidRPr="00B83704" w:rsidTr="00B83704">
        <w:trPr>
          <w:jc w:val="center"/>
        </w:trPr>
        <w:tc>
          <w:tcPr>
            <w:cnfStyle w:val="001000000000"/>
            <w:tcW w:w="660" w:type="pct"/>
            <w:shd w:val="clear" w:color="auto" w:fill="FFFFFF" w:themeFill="background1"/>
            <w:noWrap/>
            <w:vAlign w:val="center"/>
            <w:hideMark/>
          </w:tcPr>
          <w:p w:rsidR="001703A7" w:rsidRPr="00B83704" w:rsidRDefault="001703A7" w:rsidP="001703A7">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C8</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415"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415"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415"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r>
      <w:tr w:rsidR="001703A7" w:rsidRPr="00B83704" w:rsidTr="00B83704">
        <w:trPr>
          <w:cnfStyle w:val="000000100000"/>
          <w:jc w:val="center"/>
        </w:trPr>
        <w:tc>
          <w:tcPr>
            <w:cnfStyle w:val="001000000000"/>
            <w:tcW w:w="660" w:type="pct"/>
            <w:shd w:val="clear" w:color="auto" w:fill="FFFFFF" w:themeFill="background1"/>
            <w:noWrap/>
            <w:vAlign w:val="center"/>
            <w:hideMark/>
          </w:tcPr>
          <w:p w:rsidR="001703A7" w:rsidRPr="00B83704" w:rsidRDefault="001703A7" w:rsidP="001703A7">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C9</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c>
          <w:tcPr>
            <w:tcW w:w="415"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415"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415"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r>
      <w:tr w:rsidR="001703A7" w:rsidRPr="00B83704" w:rsidTr="00B83704">
        <w:trPr>
          <w:jc w:val="center"/>
        </w:trPr>
        <w:tc>
          <w:tcPr>
            <w:cnfStyle w:val="001000000000"/>
            <w:tcW w:w="660" w:type="pct"/>
            <w:shd w:val="clear" w:color="auto" w:fill="FFFFFF" w:themeFill="background1"/>
            <w:noWrap/>
            <w:vAlign w:val="center"/>
            <w:hideMark/>
          </w:tcPr>
          <w:p w:rsidR="001703A7" w:rsidRPr="00B83704" w:rsidRDefault="001703A7" w:rsidP="001703A7">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C10</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415"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c>
          <w:tcPr>
            <w:tcW w:w="415"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415" w:type="pct"/>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r>
      <w:tr w:rsidR="001703A7" w:rsidRPr="00B83704" w:rsidTr="00B83704">
        <w:trPr>
          <w:cnfStyle w:val="000000100000"/>
          <w:jc w:val="center"/>
        </w:trPr>
        <w:tc>
          <w:tcPr>
            <w:cnfStyle w:val="001000000000"/>
            <w:tcW w:w="660" w:type="pct"/>
            <w:shd w:val="clear" w:color="auto" w:fill="FFFFFF" w:themeFill="background1"/>
            <w:noWrap/>
            <w:vAlign w:val="center"/>
            <w:hideMark/>
          </w:tcPr>
          <w:p w:rsidR="001703A7" w:rsidRPr="00B83704" w:rsidRDefault="001703A7" w:rsidP="001703A7">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C11</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415"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415" w:type="pct"/>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c>
          <w:tcPr>
            <w:tcW w:w="415" w:type="pct"/>
            <w:tcBorders>
              <w:bottom w:val="nil"/>
            </w:tcBorders>
            <w:shd w:val="clear" w:color="auto" w:fill="FFFFFF" w:themeFill="background1"/>
            <w:noWrap/>
            <w:vAlign w:val="center"/>
            <w:hideMark/>
          </w:tcPr>
          <w:p w:rsidR="001703A7" w:rsidRPr="00B83704" w:rsidRDefault="001703A7" w:rsidP="001703A7">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r>
      <w:tr w:rsidR="001703A7" w:rsidRPr="00B83704" w:rsidTr="00B83704">
        <w:trPr>
          <w:jc w:val="center"/>
        </w:trPr>
        <w:tc>
          <w:tcPr>
            <w:cnfStyle w:val="001000000000"/>
            <w:tcW w:w="660" w:type="pct"/>
            <w:tcBorders>
              <w:bottom w:val="single" w:sz="4" w:space="0" w:color="auto"/>
            </w:tcBorders>
            <w:shd w:val="clear" w:color="auto" w:fill="FFFFFF" w:themeFill="background1"/>
            <w:noWrap/>
            <w:vAlign w:val="center"/>
            <w:hideMark/>
          </w:tcPr>
          <w:p w:rsidR="001703A7" w:rsidRPr="00B83704" w:rsidRDefault="001703A7" w:rsidP="001703A7">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C12</w:t>
            </w:r>
          </w:p>
        </w:tc>
        <w:tc>
          <w:tcPr>
            <w:tcW w:w="344" w:type="pct"/>
            <w:tcBorders>
              <w:bottom w:val="single" w:sz="4" w:space="0" w:color="auto"/>
            </w:tcBorders>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tcBorders>
              <w:bottom w:val="single" w:sz="4" w:space="0" w:color="auto"/>
            </w:tcBorders>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tcBorders>
              <w:bottom w:val="single" w:sz="4" w:space="0" w:color="auto"/>
            </w:tcBorders>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tcBorders>
              <w:bottom w:val="single" w:sz="4" w:space="0" w:color="auto"/>
            </w:tcBorders>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tcBorders>
              <w:bottom w:val="single" w:sz="4" w:space="0" w:color="auto"/>
            </w:tcBorders>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tcBorders>
              <w:bottom w:val="single" w:sz="4" w:space="0" w:color="auto"/>
            </w:tcBorders>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344" w:type="pct"/>
            <w:tcBorders>
              <w:bottom w:val="single" w:sz="4" w:space="0" w:color="auto"/>
            </w:tcBorders>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tcBorders>
              <w:bottom w:val="single" w:sz="4" w:space="0" w:color="auto"/>
            </w:tcBorders>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tcBorders>
              <w:bottom w:val="single" w:sz="4" w:space="0" w:color="auto"/>
            </w:tcBorders>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415" w:type="pct"/>
            <w:tcBorders>
              <w:bottom w:val="single" w:sz="4" w:space="0" w:color="auto"/>
            </w:tcBorders>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415" w:type="pct"/>
            <w:tcBorders>
              <w:bottom w:val="single" w:sz="4" w:space="0" w:color="auto"/>
            </w:tcBorders>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415" w:type="pct"/>
            <w:tcBorders>
              <w:top w:val="nil"/>
              <w:bottom w:val="single" w:sz="4" w:space="0" w:color="auto"/>
            </w:tcBorders>
            <w:shd w:val="clear" w:color="auto" w:fill="FFFFFF" w:themeFill="background1"/>
            <w:noWrap/>
            <w:vAlign w:val="center"/>
            <w:hideMark/>
          </w:tcPr>
          <w:p w:rsidR="001703A7" w:rsidRPr="00B83704" w:rsidRDefault="001703A7" w:rsidP="001703A7">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r>
    </w:tbl>
    <w:p w:rsidR="0030409D" w:rsidRPr="00B83704" w:rsidRDefault="0030409D" w:rsidP="00C409F1">
      <w:pPr>
        <w:bidi w:val="0"/>
        <w:snapToGrid w:val="0"/>
        <w:spacing w:after="0" w:line="240" w:lineRule="auto"/>
        <w:ind w:firstLine="425"/>
        <w:jc w:val="both"/>
        <w:rPr>
          <w:rFonts w:ascii="Times New Roman" w:hAnsi="Times New Roman" w:cs="Times New Roman"/>
          <w:sz w:val="17"/>
          <w:szCs w:val="17"/>
          <w:lang w:eastAsia="zh-CN"/>
        </w:rPr>
      </w:pPr>
    </w:p>
    <w:p w:rsidR="00C409F1" w:rsidRPr="00B83704" w:rsidRDefault="00C409F1" w:rsidP="00B83704">
      <w:pPr>
        <w:bidi w:val="0"/>
        <w:snapToGrid w:val="0"/>
        <w:spacing w:after="0" w:line="240" w:lineRule="auto"/>
        <w:jc w:val="center"/>
        <w:rPr>
          <w:rFonts w:ascii="Times New Roman" w:hAnsi="Times New Roman" w:cs="Times New Roman"/>
          <w:sz w:val="17"/>
          <w:szCs w:val="17"/>
          <w:lang w:eastAsia="zh-CN"/>
        </w:rPr>
      </w:pPr>
      <w:r w:rsidRPr="00B83704">
        <w:rPr>
          <w:rFonts w:ascii="Times New Roman" w:hAnsi="Times New Roman" w:cs="Times New Roman"/>
          <w:color w:val="000000"/>
          <w:sz w:val="17"/>
          <w:szCs w:val="17"/>
        </w:rPr>
        <w:t xml:space="preserve">Table </w:t>
      </w:r>
      <w:r w:rsidRPr="00B83704">
        <w:rPr>
          <w:rFonts w:ascii="Times New Roman" w:eastAsia="Times New Roman" w:hAnsi="Times New Roman" w:cs="Times New Roman"/>
          <w:color w:val="000000"/>
          <w:sz w:val="17"/>
          <w:szCs w:val="17"/>
        </w:rPr>
        <w:t>III</w:t>
      </w:r>
    </w:p>
    <w:tbl>
      <w:tblPr>
        <w:tblStyle w:val="LightShading"/>
        <w:tblW w:w="5000" w:type="pct"/>
        <w:jc w:val="center"/>
        <w:shd w:val="clear" w:color="auto" w:fill="FFFFFF" w:themeFill="background1"/>
        <w:tblLook w:val="04A0"/>
      </w:tblPr>
      <w:tblGrid>
        <w:gridCol w:w="1263"/>
        <w:gridCol w:w="658"/>
        <w:gridCol w:w="659"/>
        <w:gridCol w:w="659"/>
        <w:gridCol w:w="659"/>
        <w:gridCol w:w="659"/>
        <w:gridCol w:w="659"/>
        <w:gridCol w:w="659"/>
        <w:gridCol w:w="659"/>
        <w:gridCol w:w="659"/>
        <w:gridCol w:w="795"/>
        <w:gridCol w:w="795"/>
        <w:gridCol w:w="793"/>
      </w:tblGrid>
      <w:tr w:rsidR="001703A7" w:rsidRPr="00B83704" w:rsidTr="00B83704">
        <w:trPr>
          <w:cnfStyle w:val="100000000000"/>
          <w:jc w:val="center"/>
        </w:trPr>
        <w:tc>
          <w:tcPr>
            <w:cnfStyle w:val="001000000000"/>
            <w:tcW w:w="660" w:type="pct"/>
            <w:tcBorders>
              <w:bottom w:val="single" w:sz="4" w:space="0" w:color="auto"/>
            </w:tcBorders>
            <w:shd w:val="clear" w:color="auto" w:fill="FFFFFF" w:themeFill="background1"/>
            <w:noWrap/>
            <w:vAlign w:val="center"/>
            <w:hideMark/>
          </w:tcPr>
          <w:p w:rsidR="001703A7" w:rsidRPr="00B83704" w:rsidRDefault="001703A7" w:rsidP="00C409F1">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Expert2</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C2</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C5</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C6</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C7</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C8</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C9</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C10</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C11</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C12</w:t>
            </w:r>
          </w:p>
        </w:tc>
      </w:tr>
      <w:tr w:rsidR="001703A7" w:rsidRPr="00B83704" w:rsidTr="00B83704">
        <w:trPr>
          <w:cnfStyle w:val="000000100000"/>
          <w:jc w:val="center"/>
        </w:trPr>
        <w:tc>
          <w:tcPr>
            <w:cnfStyle w:val="001000000000"/>
            <w:tcW w:w="660" w:type="pct"/>
            <w:tcBorders>
              <w:top w:val="single" w:sz="4" w:space="0" w:color="auto"/>
            </w:tcBorders>
            <w:shd w:val="clear" w:color="auto" w:fill="FFFFFF" w:themeFill="background1"/>
            <w:noWrap/>
            <w:vAlign w:val="center"/>
            <w:hideMark/>
          </w:tcPr>
          <w:p w:rsidR="001703A7" w:rsidRPr="00B83704" w:rsidRDefault="001703A7" w:rsidP="00C409F1">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r>
      <w:tr w:rsidR="001703A7" w:rsidRPr="00B83704" w:rsidTr="00B83704">
        <w:trPr>
          <w:jc w:val="center"/>
        </w:trPr>
        <w:tc>
          <w:tcPr>
            <w:cnfStyle w:val="001000000000"/>
            <w:tcW w:w="660" w:type="pct"/>
            <w:shd w:val="clear" w:color="auto" w:fill="FFFFFF" w:themeFill="background1"/>
            <w:noWrap/>
            <w:vAlign w:val="center"/>
            <w:hideMark/>
          </w:tcPr>
          <w:p w:rsidR="001703A7" w:rsidRPr="00B83704" w:rsidRDefault="001703A7" w:rsidP="00C409F1">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C2</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r>
      <w:tr w:rsidR="001703A7" w:rsidRPr="00B83704" w:rsidTr="00B83704">
        <w:trPr>
          <w:cnfStyle w:val="000000100000"/>
          <w:jc w:val="center"/>
        </w:trPr>
        <w:tc>
          <w:tcPr>
            <w:cnfStyle w:val="001000000000"/>
            <w:tcW w:w="660" w:type="pct"/>
            <w:shd w:val="clear" w:color="auto" w:fill="FFFFFF" w:themeFill="background1"/>
            <w:noWrap/>
            <w:vAlign w:val="center"/>
            <w:hideMark/>
          </w:tcPr>
          <w:p w:rsidR="001703A7" w:rsidRPr="00B83704" w:rsidRDefault="001703A7" w:rsidP="00C409F1">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r>
      <w:tr w:rsidR="001703A7" w:rsidRPr="00B83704" w:rsidTr="00B83704">
        <w:trPr>
          <w:jc w:val="center"/>
        </w:trPr>
        <w:tc>
          <w:tcPr>
            <w:cnfStyle w:val="001000000000"/>
            <w:tcW w:w="660" w:type="pct"/>
            <w:shd w:val="clear" w:color="auto" w:fill="FFFFFF" w:themeFill="background1"/>
            <w:noWrap/>
            <w:vAlign w:val="center"/>
            <w:hideMark/>
          </w:tcPr>
          <w:p w:rsidR="001703A7" w:rsidRPr="00B83704" w:rsidRDefault="001703A7" w:rsidP="00C409F1">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r>
      <w:tr w:rsidR="001703A7" w:rsidRPr="00B83704" w:rsidTr="00B83704">
        <w:trPr>
          <w:cnfStyle w:val="000000100000"/>
          <w:jc w:val="center"/>
        </w:trPr>
        <w:tc>
          <w:tcPr>
            <w:cnfStyle w:val="001000000000"/>
            <w:tcW w:w="660" w:type="pct"/>
            <w:shd w:val="clear" w:color="auto" w:fill="FFFFFF" w:themeFill="background1"/>
            <w:noWrap/>
            <w:vAlign w:val="center"/>
            <w:hideMark/>
          </w:tcPr>
          <w:p w:rsidR="001703A7" w:rsidRPr="00B83704" w:rsidRDefault="001703A7" w:rsidP="00C409F1">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C5</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r>
      <w:tr w:rsidR="001703A7" w:rsidRPr="00B83704" w:rsidTr="00B83704">
        <w:trPr>
          <w:jc w:val="center"/>
        </w:trPr>
        <w:tc>
          <w:tcPr>
            <w:cnfStyle w:val="001000000000"/>
            <w:tcW w:w="660" w:type="pct"/>
            <w:shd w:val="clear" w:color="auto" w:fill="FFFFFF" w:themeFill="background1"/>
            <w:noWrap/>
            <w:vAlign w:val="center"/>
            <w:hideMark/>
          </w:tcPr>
          <w:p w:rsidR="001703A7" w:rsidRPr="00B83704" w:rsidRDefault="001703A7" w:rsidP="00C409F1">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C6</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r>
      <w:tr w:rsidR="001703A7" w:rsidRPr="00B83704" w:rsidTr="00B83704">
        <w:trPr>
          <w:cnfStyle w:val="000000100000"/>
          <w:jc w:val="center"/>
        </w:trPr>
        <w:tc>
          <w:tcPr>
            <w:cnfStyle w:val="001000000000"/>
            <w:tcW w:w="660" w:type="pct"/>
            <w:shd w:val="clear" w:color="auto" w:fill="FFFFFF" w:themeFill="background1"/>
            <w:noWrap/>
            <w:vAlign w:val="center"/>
            <w:hideMark/>
          </w:tcPr>
          <w:p w:rsidR="001703A7" w:rsidRPr="00B83704" w:rsidRDefault="001703A7" w:rsidP="00C409F1">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C7</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r>
      <w:tr w:rsidR="001703A7" w:rsidRPr="00B83704" w:rsidTr="00B83704">
        <w:trPr>
          <w:jc w:val="center"/>
        </w:trPr>
        <w:tc>
          <w:tcPr>
            <w:cnfStyle w:val="001000000000"/>
            <w:tcW w:w="660" w:type="pct"/>
            <w:shd w:val="clear" w:color="auto" w:fill="FFFFFF" w:themeFill="background1"/>
            <w:noWrap/>
            <w:vAlign w:val="center"/>
            <w:hideMark/>
          </w:tcPr>
          <w:p w:rsidR="001703A7" w:rsidRPr="00B83704" w:rsidRDefault="001703A7" w:rsidP="00C409F1">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C8</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r>
      <w:tr w:rsidR="001703A7" w:rsidRPr="00B83704" w:rsidTr="00B83704">
        <w:trPr>
          <w:cnfStyle w:val="000000100000"/>
          <w:jc w:val="center"/>
        </w:trPr>
        <w:tc>
          <w:tcPr>
            <w:cnfStyle w:val="001000000000"/>
            <w:tcW w:w="660" w:type="pct"/>
            <w:shd w:val="clear" w:color="auto" w:fill="FFFFFF" w:themeFill="background1"/>
            <w:noWrap/>
            <w:vAlign w:val="center"/>
            <w:hideMark/>
          </w:tcPr>
          <w:p w:rsidR="001703A7" w:rsidRPr="00B83704" w:rsidRDefault="001703A7" w:rsidP="00C409F1">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C9</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r>
      <w:tr w:rsidR="001703A7" w:rsidRPr="00B83704" w:rsidTr="00B83704">
        <w:trPr>
          <w:jc w:val="center"/>
        </w:trPr>
        <w:tc>
          <w:tcPr>
            <w:cnfStyle w:val="001000000000"/>
            <w:tcW w:w="660" w:type="pct"/>
            <w:shd w:val="clear" w:color="auto" w:fill="FFFFFF" w:themeFill="background1"/>
            <w:noWrap/>
            <w:vAlign w:val="center"/>
            <w:hideMark/>
          </w:tcPr>
          <w:p w:rsidR="001703A7" w:rsidRPr="00B83704" w:rsidRDefault="001703A7" w:rsidP="00C409F1">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C10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r>
      <w:tr w:rsidR="001703A7" w:rsidRPr="00B83704" w:rsidTr="00B83704">
        <w:trPr>
          <w:cnfStyle w:val="000000100000"/>
          <w:jc w:val="center"/>
        </w:trPr>
        <w:tc>
          <w:tcPr>
            <w:cnfStyle w:val="001000000000"/>
            <w:tcW w:w="660" w:type="pct"/>
            <w:shd w:val="clear" w:color="auto" w:fill="FFFFFF" w:themeFill="background1"/>
            <w:noWrap/>
            <w:vAlign w:val="center"/>
            <w:hideMark/>
          </w:tcPr>
          <w:p w:rsidR="001703A7" w:rsidRPr="00B83704" w:rsidRDefault="001703A7" w:rsidP="00C409F1">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C11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r>
      <w:tr w:rsidR="001703A7" w:rsidRPr="00B83704" w:rsidTr="00B83704">
        <w:trPr>
          <w:jc w:val="center"/>
        </w:trPr>
        <w:tc>
          <w:tcPr>
            <w:cnfStyle w:val="001000000000"/>
            <w:tcW w:w="660" w:type="pct"/>
            <w:shd w:val="clear" w:color="auto" w:fill="FFFFFF" w:themeFill="background1"/>
            <w:noWrap/>
            <w:vAlign w:val="center"/>
            <w:hideMark/>
          </w:tcPr>
          <w:p w:rsidR="001703A7" w:rsidRPr="00B83704" w:rsidRDefault="001703A7" w:rsidP="00C409F1">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C12</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r>
    </w:tbl>
    <w:p w:rsidR="005119DF" w:rsidRPr="00B83704" w:rsidRDefault="005119DF" w:rsidP="00C409F1">
      <w:pPr>
        <w:bidi w:val="0"/>
        <w:snapToGrid w:val="0"/>
        <w:spacing w:after="0" w:line="240" w:lineRule="auto"/>
        <w:ind w:firstLine="425"/>
        <w:jc w:val="both"/>
        <w:rPr>
          <w:rFonts w:ascii="Times New Roman" w:hAnsi="Times New Roman" w:cs="Times New Roman"/>
          <w:sz w:val="17"/>
          <w:szCs w:val="17"/>
          <w:lang w:eastAsia="zh-CN"/>
        </w:rPr>
      </w:pPr>
    </w:p>
    <w:p w:rsidR="00C409F1" w:rsidRPr="00B83704" w:rsidRDefault="00C409F1" w:rsidP="00B83704">
      <w:pPr>
        <w:bidi w:val="0"/>
        <w:snapToGrid w:val="0"/>
        <w:spacing w:after="0" w:line="240" w:lineRule="auto"/>
        <w:jc w:val="center"/>
        <w:rPr>
          <w:rFonts w:ascii="Times New Roman" w:hAnsi="Times New Roman" w:cs="Times New Roman"/>
          <w:sz w:val="17"/>
          <w:szCs w:val="17"/>
          <w:lang w:eastAsia="zh-CN"/>
        </w:rPr>
      </w:pPr>
      <w:r w:rsidRPr="00B83704">
        <w:rPr>
          <w:rFonts w:ascii="Times New Roman" w:eastAsia="Times New Roman" w:hAnsi="Times New Roman" w:cs="Times New Roman"/>
          <w:color w:val="000000"/>
          <w:sz w:val="17"/>
          <w:szCs w:val="17"/>
        </w:rPr>
        <w:t>Table IV</w:t>
      </w:r>
    </w:p>
    <w:tbl>
      <w:tblPr>
        <w:tblStyle w:val="LightShading"/>
        <w:tblW w:w="5000" w:type="pct"/>
        <w:jc w:val="center"/>
        <w:shd w:val="clear" w:color="auto" w:fill="FFFFFF" w:themeFill="background1"/>
        <w:tblLook w:val="04A0"/>
      </w:tblPr>
      <w:tblGrid>
        <w:gridCol w:w="1263"/>
        <w:gridCol w:w="658"/>
        <w:gridCol w:w="659"/>
        <w:gridCol w:w="659"/>
        <w:gridCol w:w="659"/>
        <w:gridCol w:w="659"/>
        <w:gridCol w:w="659"/>
        <w:gridCol w:w="659"/>
        <w:gridCol w:w="659"/>
        <w:gridCol w:w="659"/>
        <w:gridCol w:w="795"/>
        <w:gridCol w:w="795"/>
        <w:gridCol w:w="793"/>
      </w:tblGrid>
      <w:tr w:rsidR="001703A7" w:rsidRPr="00B83704" w:rsidTr="00B83704">
        <w:trPr>
          <w:cnfStyle w:val="100000000000"/>
          <w:jc w:val="center"/>
        </w:trPr>
        <w:tc>
          <w:tcPr>
            <w:cnfStyle w:val="001000000000"/>
            <w:tcW w:w="660" w:type="pct"/>
            <w:shd w:val="clear" w:color="auto" w:fill="FFFFFF" w:themeFill="background1"/>
            <w:noWrap/>
            <w:vAlign w:val="center"/>
            <w:hideMark/>
          </w:tcPr>
          <w:p w:rsidR="001703A7" w:rsidRPr="00B83704" w:rsidRDefault="001703A7" w:rsidP="00C409F1">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Expert3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C2</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C5</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C6</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C7</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C8</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C9</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C10</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C11</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C12</w:t>
            </w:r>
          </w:p>
        </w:tc>
      </w:tr>
      <w:tr w:rsidR="001703A7" w:rsidRPr="00B83704" w:rsidTr="00B83704">
        <w:trPr>
          <w:cnfStyle w:val="000000100000"/>
          <w:jc w:val="center"/>
        </w:trPr>
        <w:tc>
          <w:tcPr>
            <w:cnfStyle w:val="001000000000"/>
            <w:tcW w:w="660" w:type="pct"/>
            <w:shd w:val="clear" w:color="auto" w:fill="FFFFFF" w:themeFill="background1"/>
            <w:noWrap/>
            <w:vAlign w:val="center"/>
            <w:hideMark/>
          </w:tcPr>
          <w:p w:rsidR="001703A7" w:rsidRPr="00B83704" w:rsidRDefault="001703A7" w:rsidP="00C409F1">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r>
      <w:tr w:rsidR="001703A7" w:rsidRPr="00B83704" w:rsidTr="00B83704">
        <w:trPr>
          <w:jc w:val="center"/>
        </w:trPr>
        <w:tc>
          <w:tcPr>
            <w:cnfStyle w:val="001000000000"/>
            <w:tcW w:w="660" w:type="pct"/>
            <w:shd w:val="clear" w:color="auto" w:fill="FFFFFF" w:themeFill="background1"/>
            <w:noWrap/>
            <w:vAlign w:val="center"/>
            <w:hideMark/>
          </w:tcPr>
          <w:p w:rsidR="001703A7" w:rsidRPr="00B83704" w:rsidRDefault="001703A7" w:rsidP="00C409F1">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C2</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r>
      <w:tr w:rsidR="001703A7" w:rsidRPr="00B83704" w:rsidTr="00B83704">
        <w:trPr>
          <w:cnfStyle w:val="000000100000"/>
          <w:jc w:val="center"/>
        </w:trPr>
        <w:tc>
          <w:tcPr>
            <w:cnfStyle w:val="001000000000"/>
            <w:tcW w:w="660" w:type="pct"/>
            <w:shd w:val="clear" w:color="auto" w:fill="FFFFFF" w:themeFill="background1"/>
            <w:noWrap/>
            <w:vAlign w:val="center"/>
            <w:hideMark/>
          </w:tcPr>
          <w:p w:rsidR="001703A7" w:rsidRPr="00B83704" w:rsidRDefault="001703A7" w:rsidP="00C409F1">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r>
      <w:tr w:rsidR="001703A7" w:rsidRPr="00B83704" w:rsidTr="00B83704">
        <w:trPr>
          <w:jc w:val="center"/>
        </w:trPr>
        <w:tc>
          <w:tcPr>
            <w:cnfStyle w:val="001000000000"/>
            <w:tcW w:w="660" w:type="pct"/>
            <w:shd w:val="clear" w:color="auto" w:fill="FFFFFF" w:themeFill="background1"/>
            <w:noWrap/>
            <w:vAlign w:val="center"/>
            <w:hideMark/>
          </w:tcPr>
          <w:p w:rsidR="001703A7" w:rsidRPr="00B83704" w:rsidRDefault="001703A7" w:rsidP="00C409F1">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r>
      <w:tr w:rsidR="001703A7" w:rsidRPr="00B83704" w:rsidTr="00B83704">
        <w:trPr>
          <w:cnfStyle w:val="000000100000"/>
          <w:jc w:val="center"/>
        </w:trPr>
        <w:tc>
          <w:tcPr>
            <w:cnfStyle w:val="001000000000"/>
            <w:tcW w:w="660" w:type="pct"/>
            <w:shd w:val="clear" w:color="auto" w:fill="FFFFFF" w:themeFill="background1"/>
            <w:noWrap/>
            <w:vAlign w:val="center"/>
            <w:hideMark/>
          </w:tcPr>
          <w:p w:rsidR="001703A7" w:rsidRPr="00B83704" w:rsidRDefault="001703A7" w:rsidP="00C409F1">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C5</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r>
      <w:tr w:rsidR="001703A7" w:rsidRPr="00B83704" w:rsidTr="00B83704">
        <w:trPr>
          <w:jc w:val="center"/>
        </w:trPr>
        <w:tc>
          <w:tcPr>
            <w:cnfStyle w:val="001000000000"/>
            <w:tcW w:w="660" w:type="pct"/>
            <w:shd w:val="clear" w:color="auto" w:fill="FFFFFF" w:themeFill="background1"/>
            <w:noWrap/>
            <w:vAlign w:val="center"/>
            <w:hideMark/>
          </w:tcPr>
          <w:p w:rsidR="001703A7" w:rsidRPr="00B83704" w:rsidRDefault="001703A7" w:rsidP="00C409F1">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C6</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r>
      <w:tr w:rsidR="001703A7" w:rsidRPr="00B83704" w:rsidTr="00B83704">
        <w:trPr>
          <w:cnfStyle w:val="000000100000"/>
          <w:jc w:val="center"/>
        </w:trPr>
        <w:tc>
          <w:tcPr>
            <w:cnfStyle w:val="001000000000"/>
            <w:tcW w:w="660" w:type="pct"/>
            <w:shd w:val="clear" w:color="auto" w:fill="FFFFFF" w:themeFill="background1"/>
            <w:noWrap/>
            <w:vAlign w:val="center"/>
            <w:hideMark/>
          </w:tcPr>
          <w:p w:rsidR="001703A7" w:rsidRPr="00B83704" w:rsidRDefault="001703A7" w:rsidP="00C409F1">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C7</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r>
      <w:tr w:rsidR="001703A7" w:rsidRPr="00B83704" w:rsidTr="00B83704">
        <w:trPr>
          <w:jc w:val="center"/>
        </w:trPr>
        <w:tc>
          <w:tcPr>
            <w:cnfStyle w:val="001000000000"/>
            <w:tcW w:w="660" w:type="pct"/>
            <w:shd w:val="clear" w:color="auto" w:fill="FFFFFF" w:themeFill="background1"/>
            <w:noWrap/>
            <w:vAlign w:val="center"/>
            <w:hideMark/>
          </w:tcPr>
          <w:p w:rsidR="001703A7" w:rsidRPr="00B83704" w:rsidRDefault="001703A7" w:rsidP="00C409F1">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C8</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r>
      <w:tr w:rsidR="001703A7" w:rsidRPr="00B83704" w:rsidTr="00B83704">
        <w:trPr>
          <w:cnfStyle w:val="000000100000"/>
          <w:jc w:val="center"/>
        </w:trPr>
        <w:tc>
          <w:tcPr>
            <w:cnfStyle w:val="001000000000"/>
            <w:tcW w:w="660" w:type="pct"/>
            <w:shd w:val="clear" w:color="auto" w:fill="FFFFFF" w:themeFill="background1"/>
            <w:noWrap/>
            <w:vAlign w:val="center"/>
            <w:hideMark/>
          </w:tcPr>
          <w:p w:rsidR="001703A7" w:rsidRPr="00B83704" w:rsidRDefault="001703A7" w:rsidP="00C409F1">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C9</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r>
      <w:tr w:rsidR="001703A7" w:rsidRPr="00B83704" w:rsidTr="00B83704">
        <w:trPr>
          <w:jc w:val="center"/>
        </w:trPr>
        <w:tc>
          <w:tcPr>
            <w:cnfStyle w:val="001000000000"/>
            <w:tcW w:w="660" w:type="pct"/>
            <w:shd w:val="clear" w:color="auto" w:fill="FFFFFF" w:themeFill="background1"/>
            <w:noWrap/>
            <w:vAlign w:val="center"/>
            <w:hideMark/>
          </w:tcPr>
          <w:p w:rsidR="001703A7" w:rsidRPr="00B83704" w:rsidRDefault="001703A7" w:rsidP="00C409F1">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C10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r>
      <w:tr w:rsidR="001703A7" w:rsidRPr="00B83704" w:rsidTr="00B83704">
        <w:trPr>
          <w:cnfStyle w:val="000000100000"/>
          <w:jc w:val="center"/>
        </w:trPr>
        <w:tc>
          <w:tcPr>
            <w:cnfStyle w:val="001000000000"/>
            <w:tcW w:w="660" w:type="pct"/>
            <w:shd w:val="clear" w:color="auto" w:fill="FFFFFF" w:themeFill="background1"/>
            <w:noWrap/>
            <w:vAlign w:val="center"/>
            <w:hideMark/>
          </w:tcPr>
          <w:p w:rsidR="001703A7" w:rsidRPr="00B83704" w:rsidRDefault="001703A7" w:rsidP="00C409F1">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C11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r>
      <w:tr w:rsidR="001703A7" w:rsidRPr="00B83704" w:rsidTr="00B83704">
        <w:trPr>
          <w:jc w:val="center"/>
        </w:trPr>
        <w:tc>
          <w:tcPr>
            <w:cnfStyle w:val="001000000000"/>
            <w:tcW w:w="660" w:type="pct"/>
            <w:shd w:val="clear" w:color="auto" w:fill="FFFFFF" w:themeFill="background1"/>
            <w:noWrap/>
            <w:vAlign w:val="center"/>
            <w:hideMark/>
          </w:tcPr>
          <w:p w:rsidR="001703A7" w:rsidRPr="00B83704" w:rsidRDefault="001703A7" w:rsidP="00C409F1">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C12</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r>
    </w:tbl>
    <w:p w:rsidR="00A24779" w:rsidRPr="00B83704" w:rsidRDefault="00A24779" w:rsidP="00C409F1">
      <w:pPr>
        <w:tabs>
          <w:tab w:val="left" w:pos="7803"/>
        </w:tabs>
        <w:bidi w:val="0"/>
        <w:snapToGrid w:val="0"/>
        <w:spacing w:after="0" w:line="240" w:lineRule="auto"/>
        <w:ind w:firstLine="425"/>
        <w:jc w:val="both"/>
        <w:rPr>
          <w:rFonts w:ascii="Times New Roman" w:hAnsi="Times New Roman" w:cs="Times New Roman"/>
          <w:sz w:val="17"/>
          <w:szCs w:val="17"/>
          <w:lang w:eastAsia="zh-CN"/>
        </w:rPr>
      </w:pPr>
    </w:p>
    <w:p w:rsidR="00C409F1" w:rsidRPr="00B83704" w:rsidRDefault="00C409F1" w:rsidP="00B83704">
      <w:pPr>
        <w:tabs>
          <w:tab w:val="left" w:pos="7803"/>
        </w:tabs>
        <w:bidi w:val="0"/>
        <w:snapToGrid w:val="0"/>
        <w:spacing w:after="0" w:line="240" w:lineRule="auto"/>
        <w:jc w:val="center"/>
        <w:rPr>
          <w:rFonts w:ascii="Times New Roman" w:hAnsi="Times New Roman" w:cs="Times New Roman"/>
          <w:sz w:val="17"/>
          <w:szCs w:val="17"/>
          <w:lang w:eastAsia="zh-CN"/>
        </w:rPr>
      </w:pPr>
      <w:r w:rsidRPr="00B83704">
        <w:rPr>
          <w:rFonts w:ascii="Times New Roman" w:eastAsia="Times New Roman" w:hAnsi="Times New Roman" w:cs="Times New Roman"/>
          <w:color w:val="000000"/>
          <w:sz w:val="17"/>
          <w:szCs w:val="17"/>
        </w:rPr>
        <w:t>Table V</w:t>
      </w:r>
    </w:p>
    <w:tbl>
      <w:tblPr>
        <w:tblStyle w:val="LightShading"/>
        <w:tblW w:w="5000" w:type="pct"/>
        <w:jc w:val="center"/>
        <w:tblLook w:val="04A0"/>
      </w:tblPr>
      <w:tblGrid>
        <w:gridCol w:w="1263"/>
        <w:gridCol w:w="658"/>
        <w:gridCol w:w="659"/>
        <w:gridCol w:w="659"/>
        <w:gridCol w:w="659"/>
        <w:gridCol w:w="659"/>
        <w:gridCol w:w="659"/>
        <w:gridCol w:w="659"/>
        <w:gridCol w:w="659"/>
        <w:gridCol w:w="659"/>
        <w:gridCol w:w="795"/>
        <w:gridCol w:w="795"/>
        <w:gridCol w:w="793"/>
      </w:tblGrid>
      <w:tr w:rsidR="001703A7" w:rsidRPr="00B83704" w:rsidTr="00B83704">
        <w:trPr>
          <w:cnfStyle w:val="100000000000"/>
          <w:jc w:val="center"/>
        </w:trPr>
        <w:tc>
          <w:tcPr>
            <w:cnfStyle w:val="001000000000"/>
            <w:tcW w:w="660" w:type="pct"/>
            <w:shd w:val="clear" w:color="auto" w:fill="FFFFFF" w:themeFill="background1"/>
            <w:noWrap/>
            <w:vAlign w:val="center"/>
            <w:hideMark/>
          </w:tcPr>
          <w:p w:rsidR="001703A7" w:rsidRPr="00B83704" w:rsidRDefault="001703A7" w:rsidP="00C409F1">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Expert4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C2</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C5</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C6</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C7</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C8</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C9</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C10</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C11</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1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C12</w:t>
            </w:r>
          </w:p>
        </w:tc>
      </w:tr>
      <w:tr w:rsidR="001703A7" w:rsidRPr="00B83704" w:rsidTr="00B83704">
        <w:trPr>
          <w:cnfStyle w:val="000000100000"/>
          <w:jc w:val="center"/>
        </w:trPr>
        <w:tc>
          <w:tcPr>
            <w:cnfStyle w:val="001000000000"/>
            <w:tcW w:w="660" w:type="pct"/>
            <w:shd w:val="clear" w:color="auto" w:fill="FFFFFF" w:themeFill="background1"/>
            <w:noWrap/>
            <w:vAlign w:val="center"/>
            <w:hideMark/>
          </w:tcPr>
          <w:p w:rsidR="001703A7" w:rsidRPr="00B83704" w:rsidRDefault="001703A7" w:rsidP="00C409F1">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r>
      <w:tr w:rsidR="001703A7" w:rsidRPr="00B83704" w:rsidTr="00B83704">
        <w:trPr>
          <w:jc w:val="center"/>
        </w:trPr>
        <w:tc>
          <w:tcPr>
            <w:cnfStyle w:val="001000000000"/>
            <w:tcW w:w="660" w:type="pct"/>
            <w:shd w:val="clear" w:color="auto" w:fill="FFFFFF" w:themeFill="background1"/>
            <w:noWrap/>
            <w:vAlign w:val="center"/>
            <w:hideMark/>
          </w:tcPr>
          <w:p w:rsidR="001703A7" w:rsidRPr="00B83704" w:rsidRDefault="001703A7" w:rsidP="00C409F1">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C2</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r>
      <w:tr w:rsidR="001703A7" w:rsidRPr="00B83704" w:rsidTr="00B83704">
        <w:trPr>
          <w:cnfStyle w:val="000000100000"/>
          <w:jc w:val="center"/>
        </w:trPr>
        <w:tc>
          <w:tcPr>
            <w:cnfStyle w:val="001000000000"/>
            <w:tcW w:w="660" w:type="pct"/>
            <w:shd w:val="clear" w:color="auto" w:fill="FFFFFF" w:themeFill="background1"/>
            <w:noWrap/>
            <w:vAlign w:val="center"/>
            <w:hideMark/>
          </w:tcPr>
          <w:p w:rsidR="001703A7" w:rsidRPr="00B83704" w:rsidRDefault="001703A7" w:rsidP="00C409F1">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r>
      <w:tr w:rsidR="001703A7" w:rsidRPr="00B83704" w:rsidTr="00B83704">
        <w:trPr>
          <w:jc w:val="center"/>
        </w:trPr>
        <w:tc>
          <w:tcPr>
            <w:cnfStyle w:val="001000000000"/>
            <w:tcW w:w="660" w:type="pct"/>
            <w:shd w:val="clear" w:color="auto" w:fill="FFFFFF" w:themeFill="background1"/>
            <w:noWrap/>
            <w:vAlign w:val="center"/>
            <w:hideMark/>
          </w:tcPr>
          <w:p w:rsidR="001703A7" w:rsidRPr="00B83704" w:rsidRDefault="001703A7" w:rsidP="00C409F1">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r>
      <w:tr w:rsidR="001703A7" w:rsidRPr="00B83704" w:rsidTr="00B83704">
        <w:trPr>
          <w:cnfStyle w:val="000000100000"/>
          <w:jc w:val="center"/>
        </w:trPr>
        <w:tc>
          <w:tcPr>
            <w:cnfStyle w:val="001000000000"/>
            <w:tcW w:w="660" w:type="pct"/>
            <w:shd w:val="clear" w:color="auto" w:fill="FFFFFF" w:themeFill="background1"/>
            <w:noWrap/>
            <w:vAlign w:val="center"/>
            <w:hideMark/>
          </w:tcPr>
          <w:p w:rsidR="001703A7" w:rsidRPr="00B83704" w:rsidRDefault="001703A7" w:rsidP="00C409F1">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C5</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r>
      <w:tr w:rsidR="001703A7" w:rsidRPr="00B83704" w:rsidTr="00B83704">
        <w:trPr>
          <w:jc w:val="center"/>
        </w:trPr>
        <w:tc>
          <w:tcPr>
            <w:cnfStyle w:val="001000000000"/>
            <w:tcW w:w="660" w:type="pct"/>
            <w:shd w:val="clear" w:color="auto" w:fill="FFFFFF" w:themeFill="background1"/>
            <w:noWrap/>
            <w:vAlign w:val="center"/>
            <w:hideMark/>
          </w:tcPr>
          <w:p w:rsidR="001703A7" w:rsidRPr="00B83704" w:rsidRDefault="001703A7" w:rsidP="00C409F1">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C6</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r>
      <w:tr w:rsidR="001703A7" w:rsidRPr="00B83704" w:rsidTr="00B83704">
        <w:trPr>
          <w:cnfStyle w:val="000000100000"/>
          <w:jc w:val="center"/>
        </w:trPr>
        <w:tc>
          <w:tcPr>
            <w:cnfStyle w:val="001000000000"/>
            <w:tcW w:w="660" w:type="pct"/>
            <w:shd w:val="clear" w:color="auto" w:fill="FFFFFF" w:themeFill="background1"/>
            <w:noWrap/>
            <w:vAlign w:val="center"/>
            <w:hideMark/>
          </w:tcPr>
          <w:p w:rsidR="001703A7" w:rsidRPr="00B83704" w:rsidRDefault="001703A7" w:rsidP="00C409F1">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C7</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r>
      <w:tr w:rsidR="001703A7" w:rsidRPr="00B83704" w:rsidTr="00B83704">
        <w:trPr>
          <w:jc w:val="center"/>
        </w:trPr>
        <w:tc>
          <w:tcPr>
            <w:cnfStyle w:val="001000000000"/>
            <w:tcW w:w="660" w:type="pct"/>
            <w:shd w:val="clear" w:color="auto" w:fill="FFFFFF" w:themeFill="background1"/>
            <w:noWrap/>
            <w:vAlign w:val="center"/>
            <w:hideMark/>
          </w:tcPr>
          <w:p w:rsidR="001703A7" w:rsidRPr="00B83704" w:rsidRDefault="001703A7" w:rsidP="00C409F1">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C8</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r>
      <w:tr w:rsidR="001703A7" w:rsidRPr="00B83704" w:rsidTr="00B83704">
        <w:trPr>
          <w:cnfStyle w:val="000000100000"/>
          <w:jc w:val="center"/>
        </w:trPr>
        <w:tc>
          <w:tcPr>
            <w:cnfStyle w:val="001000000000"/>
            <w:tcW w:w="660" w:type="pct"/>
            <w:shd w:val="clear" w:color="auto" w:fill="FFFFFF" w:themeFill="background1"/>
            <w:noWrap/>
            <w:vAlign w:val="center"/>
            <w:hideMark/>
          </w:tcPr>
          <w:p w:rsidR="001703A7" w:rsidRPr="00B83704" w:rsidRDefault="001703A7" w:rsidP="00C409F1">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C9</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r>
      <w:tr w:rsidR="001703A7" w:rsidRPr="00B83704" w:rsidTr="00B83704">
        <w:trPr>
          <w:jc w:val="center"/>
        </w:trPr>
        <w:tc>
          <w:tcPr>
            <w:cnfStyle w:val="001000000000"/>
            <w:tcW w:w="660" w:type="pct"/>
            <w:shd w:val="clear" w:color="auto" w:fill="FFFFFF" w:themeFill="background1"/>
            <w:noWrap/>
            <w:vAlign w:val="center"/>
            <w:hideMark/>
          </w:tcPr>
          <w:p w:rsidR="001703A7" w:rsidRPr="00B83704" w:rsidRDefault="001703A7" w:rsidP="00C409F1">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C10</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r>
      <w:tr w:rsidR="001703A7" w:rsidRPr="00B83704" w:rsidTr="00B83704">
        <w:trPr>
          <w:cnfStyle w:val="000000100000"/>
          <w:jc w:val="center"/>
        </w:trPr>
        <w:tc>
          <w:tcPr>
            <w:cnfStyle w:val="001000000000"/>
            <w:tcW w:w="660" w:type="pct"/>
            <w:shd w:val="clear" w:color="auto" w:fill="FFFFFF" w:themeFill="background1"/>
            <w:noWrap/>
            <w:vAlign w:val="center"/>
            <w:hideMark/>
          </w:tcPr>
          <w:p w:rsidR="001703A7" w:rsidRPr="00B83704" w:rsidRDefault="001703A7" w:rsidP="00C409F1">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C11</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2</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1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r>
      <w:tr w:rsidR="001703A7" w:rsidRPr="00B83704" w:rsidTr="00B83704">
        <w:trPr>
          <w:jc w:val="center"/>
        </w:trPr>
        <w:tc>
          <w:tcPr>
            <w:cnfStyle w:val="001000000000"/>
            <w:tcW w:w="660" w:type="pct"/>
            <w:shd w:val="clear" w:color="auto" w:fill="FFFFFF" w:themeFill="background1"/>
            <w:noWrap/>
            <w:vAlign w:val="center"/>
            <w:hideMark/>
          </w:tcPr>
          <w:p w:rsidR="001703A7" w:rsidRPr="00B83704" w:rsidRDefault="001703A7" w:rsidP="00C409F1">
            <w:pPr>
              <w:bidi w:val="0"/>
              <w:snapToGrid w:val="0"/>
              <w:jc w:val="center"/>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C12</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3</w:t>
            </w:r>
          </w:p>
        </w:tc>
        <w:tc>
          <w:tcPr>
            <w:tcW w:w="344"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1</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4</w:t>
            </w:r>
          </w:p>
        </w:tc>
        <w:tc>
          <w:tcPr>
            <w:tcW w:w="415" w:type="pct"/>
            <w:shd w:val="clear" w:color="auto" w:fill="FFFFFF" w:themeFill="background1"/>
            <w:noWrap/>
            <w:vAlign w:val="center"/>
            <w:hideMark/>
          </w:tcPr>
          <w:p w:rsidR="001703A7" w:rsidRPr="00B83704" w:rsidRDefault="001703A7" w:rsidP="00C409F1">
            <w:pPr>
              <w:bidi w:val="0"/>
              <w:snapToGrid w:val="0"/>
              <w:jc w:val="center"/>
              <w:cnfStyle w:val="000000000000"/>
              <w:rPr>
                <w:rFonts w:ascii="Times New Roman" w:eastAsia="Times New Roman" w:hAnsi="Times New Roman" w:cs="Times New Roman"/>
                <w:color w:val="000000"/>
                <w:sz w:val="17"/>
                <w:szCs w:val="17"/>
              </w:rPr>
            </w:pPr>
            <w:r w:rsidRPr="00B83704">
              <w:rPr>
                <w:rFonts w:ascii="Times New Roman" w:eastAsia="Times New Roman" w:hAnsi="Times New Roman" w:cs="Times New Roman"/>
                <w:color w:val="000000"/>
                <w:sz w:val="17"/>
                <w:szCs w:val="17"/>
              </w:rPr>
              <w:t>-</w:t>
            </w:r>
          </w:p>
        </w:tc>
      </w:tr>
    </w:tbl>
    <w:p w:rsidR="0083103A" w:rsidRDefault="0083103A" w:rsidP="00C409F1">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p>
    <w:p w:rsidR="000C261A" w:rsidRPr="00C409F1" w:rsidRDefault="000C261A" w:rsidP="000C261A">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p>
    <w:p w:rsidR="002D2D5C" w:rsidRPr="00C409F1" w:rsidRDefault="002D2D5C" w:rsidP="00C409F1">
      <w:pPr>
        <w:bidi w:val="0"/>
        <w:snapToGrid w:val="0"/>
        <w:spacing w:after="0" w:line="240" w:lineRule="auto"/>
        <w:ind w:firstLine="425"/>
        <w:jc w:val="both"/>
        <w:rPr>
          <w:rFonts w:ascii="Times New Roman" w:hAnsi="Times New Roman" w:cs="Times New Roman"/>
          <w:sz w:val="20"/>
          <w:szCs w:val="20"/>
        </w:rPr>
      </w:pPr>
      <w:r w:rsidRPr="00C409F1">
        <w:rPr>
          <w:rFonts w:ascii="Times New Roman" w:hAnsi="Times New Roman" w:cs="Times New Roman"/>
          <w:sz w:val="20"/>
          <w:szCs w:val="20"/>
        </w:rPr>
        <w:t xml:space="preserve">To include viewpoints from all experts we calculate the average of them. </w:t>
      </w:r>
      <w:r w:rsidR="00ED7EEA" w:rsidRPr="00C409F1">
        <w:rPr>
          <w:rFonts w:ascii="Times New Roman" w:hAnsi="Times New Roman" w:cs="Times New Roman"/>
          <w:sz w:val="20"/>
          <w:szCs w:val="20"/>
        </w:rPr>
        <w:t>Table VI shows the average paired comparisons.</w:t>
      </w:r>
    </w:p>
    <w:p w:rsidR="00F11254" w:rsidRDefault="00F11254" w:rsidP="00C409F1">
      <w:pPr>
        <w:bidi w:val="0"/>
        <w:snapToGrid w:val="0"/>
        <w:spacing w:after="0" w:line="240" w:lineRule="auto"/>
        <w:ind w:firstLine="425"/>
        <w:jc w:val="both"/>
        <w:rPr>
          <w:rFonts w:ascii="Times New Roman" w:hAnsi="Times New Roman" w:cs="Times New Roman"/>
          <w:sz w:val="20"/>
          <w:szCs w:val="20"/>
          <w:lang w:eastAsia="zh-CN"/>
        </w:rPr>
      </w:pPr>
    </w:p>
    <w:p w:rsidR="000C261A" w:rsidRPr="00C409F1" w:rsidRDefault="000C261A" w:rsidP="000C261A">
      <w:pPr>
        <w:bidi w:val="0"/>
        <w:snapToGrid w:val="0"/>
        <w:spacing w:after="0" w:line="240" w:lineRule="auto"/>
        <w:ind w:firstLine="425"/>
        <w:jc w:val="both"/>
        <w:rPr>
          <w:rFonts w:ascii="Times New Roman" w:hAnsi="Times New Roman" w:cs="Times New Roman"/>
          <w:sz w:val="20"/>
          <w:szCs w:val="20"/>
          <w:lang w:eastAsia="zh-CN"/>
        </w:rPr>
      </w:pPr>
    </w:p>
    <w:p w:rsidR="00E355B9" w:rsidRPr="00C409F1" w:rsidRDefault="00C409F1" w:rsidP="00B83704">
      <w:pPr>
        <w:bidi w:val="0"/>
        <w:snapToGrid w:val="0"/>
        <w:spacing w:after="0" w:line="240" w:lineRule="auto"/>
        <w:jc w:val="center"/>
        <w:rPr>
          <w:rFonts w:ascii="Times New Roman" w:hAnsi="Times New Roman" w:cs="Times New Roman"/>
          <w:sz w:val="20"/>
          <w:szCs w:val="20"/>
        </w:rPr>
      </w:pPr>
      <w:proofErr w:type="gramStart"/>
      <w:r w:rsidRPr="00C409F1">
        <w:rPr>
          <w:rFonts w:ascii="Times New Roman" w:eastAsia="Times New Roman" w:hAnsi="Times New Roman" w:cs="Times New Roman"/>
          <w:b/>
          <w:bCs/>
          <w:color w:val="000000"/>
          <w:sz w:val="20"/>
          <w:szCs w:val="20"/>
        </w:rPr>
        <w:t xml:space="preserve">Table </w:t>
      </w:r>
      <w:r w:rsidRPr="00C409F1">
        <w:rPr>
          <w:rFonts w:ascii="Times New Roman" w:hAnsi="Times New Roman" w:cs="Times New Roman"/>
          <w:b/>
          <w:bCs/>
          <w:color w:val="000000"/>
          <w:sz w:val="20"/>
          <w:szCs w:val="20"/>
        </w:rPr>
        <w:t>2.</w:t>
      </w:r>
      <w:proofErr w:type="gramEnd"/>
      <w:r w:rsidRPr="00C409F1">
        <w:rPr>
          <w:rFonts w:ascii="Times New Roman" w:hAnsi="Times New Roman" w:cs="Times New Roman"/>
          <w:b/>
          <w:bCs/>
          <w:color w:val="000000"/>
          <w:sz w:val="20"/>
          <w:szCs w:val="20"/>
        </w:rPr>
        <w:t xml:space="preserve"> The average of all experts</w:t>
      </w:r>
    </w:p>
    <w:tbl>
      <w:tblPr>
        <w:tblStyle w:val="LightShading"/>
        <w:bidiVisual/>
        <w:tblW w:w="0" w:type="auto"/>
        <w:jc w:val="center"/>
        <w:tblLook w:val="04A0"/>
      </w:tblPr>
      <w:tblGrid>
        <w:gridCol w:w="711"/>
        <w:gridCol w:w="711"/>
        <w:gridCol w:w="711"/>
        <w:gridCol w:w="711"/>
        <w:gridCol w:w="711"/>
        <w:gridCol w:w="711"/>
        <w:gridCol w:w="711"/>
        <w:gridCol w:w="711"/>
        <w:gridCol w:w="711"/>
        <w:gridCol w:w="711"/>
        <w:gridCol w:w="711"/>
        <w:gridCol w:w="711"/>
        <w:gridCol w:w="457"/>
      </w:tblGrid>
      <w:tr w:rsidR="00E7408E" w:rsidRPr="001703A7" w:rsidTr="001703A7">
        <w:trPr>
          <w:cnfStyle w:val="100000000000"/>
          <w:jc w:val="center"/>
        </w:trPr>
        <w:tc>
          <w:tcPr>
            <w:cnfStyle w:val="001000000000"/>
            <w:tcW w:w="0" w:type="auto"/>
            <w:shd w:val="clear" w:color="auto" w:fill="FFFFFF" w:themeFill="background1"/>
            <w:vAlign w:val="center"/>
          </w:tcPr>
          <w:p w:rsidR="00E7408E" w:rsidRPr="001703A7" w:rsidRDefault="00E7408E" w:rsidP="001703A7">
            <w:pPr>
              <w:bidi w:val="0"/>
              <w:snapToGrid w:val="0"/>
              <w:jc w:val="center"/>
              <w:rPr>
                <w:rFonts w:ascii="Times New Roman" w:hAnsi="Times New Roman" w:cs="Times New Roman"/>
                <w:b w:val="0"/>
                <w:bCs w:val="0"/>
                <w:color w:val="000000"/>
                <w:sz w:val="18"/>
                <w:szCs w:val="20"/>
              </w:rPr>
            </w:pPr>
            <w:r w:rsidRPr="001703A7">
              <w:rPr>
                <w:rFonts w:ascii="Times New Roman" w:hAnsi="Times New Roman" w:cs="Times New Roman"/>
                <w:b w:val="0"/>
                <w:bCs w:val="0"/>
                <w:color w:val="000000"/>
                <w:sz w:val="18"/>
                <w:szCs w:val="20"/>
              </w:rPr>
              <w:t>C</w:t>
            </w:r>
            <w:r w:rsidRPr="001703A7">
              <w:rPr>
                <w:rFonts w:ascii="Times New Roman" w:hAnsi="Times New Roman" w:cs="Times New Roman"/>
                <w:b w:val="0"/>
                <w:bCs w:val="0"/>
                <w:color w:val="000000"/>
                <w:sz w:val="18"/>
                <w:szCs w:val="20"/>
                <w:vertAlign w:val="subscript"/>
              </w:rPr>
              <w:t>12</w:t>
            </w:r>
          </w:p>
        </w:tc>
        <w:tc>
          <w:tcPr>
            <w:tcW w:w="0" w:type="auto"/>
            <w:shd w:val="clear" w:color="auto" w:fill="FFFFFF" w:themeFill="background1"/>
            <w:vAlign w:val="center"/>
          </w:tcPr>
          <w:p w:rsidR="00E7408E" w:rsidRPr="001703A7" w:rsidRDefault="00E7408E" w:rsidP="001703A7">
            <w:pPr>
              <w:bidi w:val="0"/>
              <w:snapToGrid w:val="0"/>
              <w:jc w:val="center"/>
              <w:cnfStyle w:val="100000000000"/>
              <w:rPr>
                <w:rFonts w:ascii="Times New Roman" w:hAnsi="Times New Roman" w:cs="Times New Roman"/>
                <w:b w:val="0"/>
                <w:bCs w:val="0"/>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11</w:t>
            </w:r>
          </w:p>
        </w:tc>
        <w:tc>
          <w:tcPr>
            <w:tcW w:w="0" w:type="auto"/>
            <w:shd w:val="clear" w:color="auto" w:fill="FFFFFF" w:themeFill="background1"/>
            <w:vAlign w:val="center"/>
          </w:tcPr>
          <w:p w:rsidR="00E7408E" w:rsidRPr="001703A7" w:rsidRDefault="00E7408E" w:rsidP="001703A7">
            <w:pPr>
              <w:bidi w:val="0"/>
              <w:snapToGrid w:val="0"/>
              <w:jc w:val="center"/>
              <w:cnfStyle w:val="100000000000"/>
              <w:rPr>
                <w:rFonts w:ascii="Times New Roman" w:hAnsi="Times New Roman" w:cs="Times New Roman"/>
                <w:b w:val="0"/>
                <w:bCs w:val="0"/>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10</w:t>
            </w:r>
          </w:p>
        </w:tc>
        <w:tc>
          <w:tcPr>
            <w:tcW w:w="0" w:type="auto"/>
            <w:shd w:val="clear" w:color="auto" w:fill="FFFFFF" w:themeFill="background1"/>
            <w:vAlign w:val="center"/>
          </w:tcPr>
          <w:p w:rsidR="00E7408E" w:rsidRPr="001703A7" w:rsidRDefault="00E7408E" w:rsidP="001703A7">
            <w:pPr>
              <w:bidi w:val="0"/>
              <w:snapToGrid w:val="0"/>
              <w:jc w:val="center"/>
              <w:cnfStyle w:val="100000000000"/>
              <w:rPr>
                <w:rFonts w:ascii="Times New Roman" w:hAnsi="Times New Roman" w:cs="Times New Roman"/>
                <w:b w:val="0"/>
                <w:bCs w:val="0"/>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9</w:t>
            </w:r>
          </w:p>
        </w:tc>
        <w:tc>
          <w:tcPr>
            <w:tcW w:w="0" w:type="auto"/>
            <w:shd w:val="clear" w:color="auto" w:fill="FFFFFF" w:themeFill="background1"/>
            <w:vAlign w:val="center"/>
          </w:tcPr>
          <w:p w:rsidR="00E7408E" w:rsidRPr="001703A7" w:rsidRDefault="00E7408E" w:rsidP="001703A7">
            <w:pPr>
              <w:bidi w:val="0"/>
              <w:snapToGrid w:val="0"/>
              <w:jc w:val="center"/>
              <w:cnfStyle w:val="100000000000"/>
              <w:rPr>
                <w:rFonts w:ascii="Times New Roman" w:hAnsi="Times New Roman" w:cs="Times New Roman"/>
                <w:b w:val="0"/>
                <w:bCs w:val="0"/>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8</w:t>
            </w:r>
          </w:p>
        </w:tc>
        <w:tc>
          <w:tcPr>
            <w:tcW w:w="0" w:type="auto"/>
            <w:shd w:val="clear" w:color="auto" w:fill="FFFFFF" w:themeFill="background1"/>
            <w:vAlign w:val="center"/>
          </w:tcPr>
          <w:p w:rsidR="00E7408E" w:rsidRPr="001703A7" w:rsidRDefault="00E7408E" w:rsidP="001703A7">
            <w:pPr>
              <w:bidi w:val="0"/>
              <w:snapToGrid w:val="0"/>
              <w:jc w:val="center"/>
              <w:cnfStyle w:val="100000000000"/>
              <w:rPr>
                <w:rFonts w:ascii="Times New Roman" w:hAnsi="Times New Roman" w:cs="Times New Roman"/>
                <w:b w:val="0"/>
                <w:bCs w:val="0"/>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7</w:t>
            </w:r>
          </w:p>
        </w:tc>
        <w:tc>
          <w:tcPr>
            <w:tcW w:w="0" w:type="auto"/>
            <w:shd w:val="clear" w:color="auto" w:fill="FFFFFF" w:themeFill="background1"/>
            <w:vAlign w:val="center"/>
          </w:tcPr>
          <w:p w:rsidR="00E7408E" w:rsidRPr="001703A7" w:rsidRDefault="00E7408E" w:rsidP="001703A7">
            <w:pPr>
              <w:bidi w:val="0"/>
              <w:snapToGrid w:val="0"/>
              <w:jc w:val="center"/>
              <w:cnfStyle w:val="100000000000"/>
              <w:rPr>
                <w:rFonts w:ascii="Times New Roman" w:hAnsi="Times New Roman" w:cs="Times New Roman"/>
                <w:b w:val="0"/>
                <w:bCs w:val="0"/>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6</w:t>
            </w:r>
          </w:p>
        </w:tc>
        <w:tc>
          <w:tcPr>
            <w:tcW w:w="0" w:type="auto"/>
            <w:shd w:val="clear" w:color="auto" w:fill="FFFFFF" w:themeFill="background1"/>
            <w:vAlign w:val="center"/>
          </w:tcPr>
          <w:p w:rsidR="00E7408E" w:rsidRPr="001703A7" w:rsidRDefault="00E7408E" w:rsidP="001703A7">
            <w:pPr>
              <w:bidi w:val="0"/>
              <w:snapToGrid w:val="0"/>
              <w:jc w:val="center"/>
              <w:cnfStyle w:val="100000000000"/>
              <w:rPr>
                <w:rFonts w:ascii="Times New Roman" w:hAnsi="Times New Roman" w:cs="Times New Roman"/>
                <w:b w:val="0"/>
                <w:bCs w:val="0"/>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5</w:t>
            </w:r>
          </w:p>
        </w:tc>
        <w:tc>
          <w:tcPr>
            <w:tcW w:w="0" w:type="auto"/>
            <w:shd w:val="clear" w:color="auto" w:fill="FFFFFF" w:themeFill="background1"/>
            <w:vAlign w:val="center"/>
          </w:tcPr>
          <w:p w:rsidR="00E7408E" w:rsidRPr="001703A7" w:rsidRDefault="00E7408E" w:rsidP="001703A7">
            <w:pPr>
              <w:bidi w:val="0"/>
              <w:snapToGrid w:val="0"/>
              <w:jc w:val="center"/>
              <w:cnfStyle w:val="100000000000"/>
              <w:rPr>
                <w:rFonts w:ascii="Times New Roman" w:hAnsi="Times New Roman" w:cs="Times New Roman"/>
                <w:b w:val="0"/>
                <w:bCs w:val="0"/>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4</w:t>
            </w:r>
          </w:p>
        </w:tc>
        <w:tc>
          <w:tcPr>
            <w:tcW w:w="0" w:type="auto"/>
            <w:shd w:val="clear" w:color="auto" w:fill="FFFFFF" w:themeFill="background1"/>
            <w:vAlign w:val="center"/>
          </w:tcPr>
          <w:p w:rsidR="00E7408E" w:rsidRPr="001703A7" w:rsidRDefault="00E7408E" w:rsidP="001703A7">
            <w:pPr>
              <w:bidi w:val="0"/>
              <w:snapToGrid w:val="0"/>
              <w:jc w:val="center"/>
              <w:cnfStyle w:val="100000000000"/>
              <w:rPr>
                <w:rFonts w:ascii="Times New Roman" w:hAnsi="Times New Roman" w:cs="Times New Roman"/>
                <w:b w:val="0"/>
                <w:bCs w:val="0"/>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3</w:t>
            </w:r>
          </w:p>
        </w:tc>
        <w:tc>
          <w:tcPr>
            <w:tcW w:w="0" w:type="auto"/>
            <w:shd w:val="clear" w:color="auto" w:fill="FFFFFF" w:themeFill="background1"/>
            <w:vAlign w:val="center"/>
          </w:tcPr>
          <w:p w:rsidR="00E7408E" w:rsidRPr="001703A7" w:rsidRDefault="00E7408E" w:rsidP="001703A7">
            <w:pPr>
              <w:bidi w:val="0"/>
              <w:snapToGrid w:val="0"/>
              <w:jc w:val="center"/>
              <w:cnfStyle w:val="100000000000"/>
              <w:rPr>
                <w:rFonts w:ascii="Times New Roman" w:hAnsi="Times New Roman" w:cs="Times New Roman"/>
                <w:b w:val="0"/>
                <w:bCs w:val="0"/>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2</w:t>
            </w:r>
          </w:p>
        </w:tc>
        <w:tc>
          <w:tcPr>
            <w:tcW w:w="0" w:type="auto"/>
            <w:shd w:val="clear" w:color="auto" w:fill="FFFFFF" w:themeFill="background1"/>
            <w:vAlign w:val="center"/>
          </w:tcPr>
          <w:p w:rsidR="00E7408E" w:rsidRPr="001703A7" w:rsidRDefault="00E7408E" w:rsidP="001703A7">
            <w:pPr>
              <w:bidi w:val="0"/>
              <w:snapToGrid w:val="0"/>
              <w:jc w:val="center"/>
              <w:cnfStyle w:val="100000000000"/>
              <w:rPr>
                <w:rFonts w:ascii="Times New Roman" w:hAnsi="Times New Roman" w:cs="Times New Roman"/>
                <w:b w:val="0"/>
                <w:bCs w:val="0"/>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1</w:t>
            </w:r>
          </w:p>
        </w:tc>
        <w:tc>
          <w:tcPr>
            <w:tcW w:w="0" w:type="auto"/>
            <w:shd w:val="clear" w:color="auto" w:fill="FFFFFF" w:themeFill="background1"/>
            <w:vAlign w:val="center"/>
          </w:tcPr>
          <w:p w:rsidR="00E7408E" w:rsidRPr="001703A7" w:rsidRDefault="00E7408E" w:rsidP="001703A7">
            <w:pPr>
              <w:bidi w:val="0"/>
              <w:snapToGrid w:val="0"/>
              <w:jc w:val="center"/>
              <w:cnfStyle w:val="100000000000"/>
              <w:rPr>
                <w:rFonts w:ascii="Times New Roman" w:hAnsi="Times New Roman" w:cs="Times New Roman"/>
                <w:b w:val="0"/>
                <w:bCs w:val="0"/>
                <w:color w:val="000000"/>
                <w:sz w:val="18"/>
                <w:szCs w:val="20"/>
              </w:rPr>
            </w:pPr>
          </w:p>
        </w:tc>
      </w:tr>
      <w:tr w:rsidR="00E7408E" w:rsidRPr="001703A7" w:rsidTr="001703A7">
        <w:trPr>
          <w:cnfStyle w:val="000000100000"/>
          <w:jc w:val="center"/>
        </w:trPr>
        <w:tc>
          <w:tcPr>
            <w:cnfStyle w:val="001000000000"/>
            <w:tcW w:w="0" w:type="auto"/>
            <w:shd w:val="clear" w:color="auto" w:fill="FFFFFF" w:themeFill="background1"/>
            <w:vAlign w:val="center"/>
          </w:tcPr>
          <w:p w:rsidR="00E7408E" w:rsidRPr="001703A7" w:rsidRDefault="00E7408E" w:rsidP="001703A7">
            <w:pPr>
              <w:bidi w:val="0"/>
              <w:snapToGrid w:val="0"/>
              <w:jc w:val="center"/>
              <w:rPr>
                <w:rFonts w:ascii="Times New Roman" w:hAnsi="Times New Roman" w:cs="Times New Roman"/>
                <w:b w:val="0"/>
                <w:bCs w:val="0"/>
                <w:color w:val="000000"/>
                <w:sz w:val="18"/>
                <w:szCs w:val="20"/>
              </w:rPr>
            </w:pPr>
            <w:r w:rsidRPr="001703A7">
              <w:rPr>
                <w:rFonts w:ascii="Times New Roman" w:hAnsi="Times New Roman" w:cs="Times New Roman"/>
                <w:b w:val="0"/>
                <w:bCs w:val="0"/>
                <w:color w:val="000000"/>
                <w:sz w:val="18"/>
                <w:szCs w:val="20"/>
              </w:rPr>
              <w:t>2.2500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1.7500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0.5000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2.0000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3.7500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0.2500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2.0000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1.2500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0.5000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3.2500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2.0000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0.0000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1</w:t>
            </w:r>
          </w:p>
        </w:tc>
      </w:tr>
      <w:tr w:rsidR="00E7408E" w:rsidRPr="001703A7" w:rsidTr="001703A7">
        <w:trPr>
          <w:jc w:val="center"/>
        </w:trPr>
        <w:tc>
          <w:tcPr>
            <w:cnfStyle w:val="001000000000"/>
            <w:tcW w:w="0" w:type="auto"/>
            <w:shd w:val="clear" w:color="auto" w:fill="FFFFFF" w:themeFill="background1"/>
            <w:vAlign w:val="center"/>
          </w:tcPr>
          <w:p w:rsidR="00E7408E" w:rsidRPr="001703A7" w:rsidRDefault="00E7408E" w:rsidP="001703A7">
            <w:pPr>
              <w:bidi w:val="0"/>
              <w:snapToGrid w:val="0"/>
              <w:jc w:val="center"/>
              <w:rPr>
                <w:rFonts w:ascii="Times New Roman" w:hAnsi="Times New Roman" w:cs="Times New Roman"/>
                <w:b w:val="0"/>
                <w:bCs w:val="0"/>
                <w:color w:val="000000"/>
                <w:sz w:val="18"/>
                <w:szCs w:val="20"/>
              </w:rPr>
            </w:pPr>
            <w:r w:rsidRPr="001703A7">
              <w:rPr>
                <w:rFonts w:ascii="Times New Roman" w:hAnsi="Times New Roman" w:cs="Times New Roman"/>
                <w:b w:val="0"/>
                <w:bCs w:val="0"/>
                <w:color w:val="000000"/>
                <w:sz w:val="18"/>
                <w:szCs w:val="20"/>
              </w:rPr>
              <w:t>3.2500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0.7500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0.7500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0.5000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3.2500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1.5000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2.5000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3.5000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3.0000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4.0000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0.0000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0.2500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2</w:t>
            </w:r>
          </w:p>
        </w:tc>
      </w:tr>
      <w:tr w:rsidR="00E7408E" w:rsidRPr="001703A7" w:rsidTr="001703A7">
        <w:trPr>
          <w:cnfStyle w:val="000000100000"/>
          <w:jc w:val="center"/>
        </w:trPr>
        <w:tc>
          <w:tcPr>
            <w:cnfStyle w:val="001000000000"/>
            <w:tcW w:w="0" w:type="auto"/>
            <w:shd w:val="clear" w:color="auto" w:fill="FFFFFF" w:themeFill="background1"/>
            <w:vAlign w:val="center"/>
          </w:tcPr>
          <w:p w:rsidR="00E7408E" w:rsidRPr="001703A7" w:rsidRDefault="00E7408E" w:rsidP="001703A7">
            <w:pPr>
              <w:bidi w:val="0"/>
              <w:snapToGrid w:val="0"/>
              <w:jc w:val="center"/>
              <w:rPr>
                <w:rFonts w:ascii="Times New Roman" w:hAnsi="Times New Roman" w:cs="Times New Roman"/>
                <w:b w:val="0"/>
                <w:bCs w:val="0"/>
                <w:color w:val="000000"/>
                <w:sz w:val="18"/>
                <w:szCs w:val="20"/>
              </w:rPr>
            </w:pPr>
            <w:r w:rsidRPr="001703A7">
              <w:rPr>
                <w:rFonts w:ascii="Times New Roman" w:hAnsi="Times New Roman" w:cs="Times New Roman"/>
                <w:b w:val="0"/>
                <w:bCs w:val="0"/>
                <w:color w:val="000000"/>
                <w:sz w:val="18"/>
                <w:szCs w:val="20"/>
              </w:rPr>
              <w:t>3.7500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2.2500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2.2500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0.5000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3.0000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1.5000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3.5000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3.0000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2.2500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0.0000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4.0000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2.2500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3</w:t>
            </w:r>
          </w:p>
        </w:tc>
      </w:tr>
      <w:tr w:rsidR="00E7408E" w:rsidRPr="001703A7" w:rsidTr="001703A7">
        <w:trPr>
          <w:jc w:val="center"/>
        </w:trPr>
        <w:tc>
          <w:tcPr>
            <w:cnfStyle w:val="001000000000"/>
            <w:tcW w:w="0" w:type="auto"/>
            <w:shd w:val="clear" w:color="auto" w:fill="FFFFFF" w:themeFill="background1"/>
            <w:vAlign w:val="center"/>
          </w:tcPr>
          <w:p w:rsidR="00E7408E" w:rsidRPr="001703A7" w:rsidRDefault="00E7408E" w:rsidP="001703A7">
            <w:pPr>
              <w:bidi w:val="0"/>
              <w:snapToGrid w:val="0"/>
              <w:jc w:val="center"/>
              <w:rPr>
                <w:rFonts w:ascii="Times New Roman" w:hAnsi="Times New Roman" w:cs="Times New Roman"/>
                <w:b w:val="0"/>
                <w:bCs w:val="0"/>
                <w:color w:val="000000"/>
                <w:sz w:val="18"/>
                <w:szCs w:val="20"/>
              </w:rPr>
            </w:pPr>
            <w:r w:rsidRPr="001703A7">
              <w:rPr>
                <w:rFonts w:ascii="Times New Roman" w:hAnsi="Times New Roman" w:cs="Times New Roman"/>
                <w:b w:val="0"/>
                <w:bCs w:val="0"/>
                <w:color w:val="000000"/>
                <w:sz w:val="18"/>
                <w:szCs w:val="20"/>
              </w:rPr>
              <w:t>3.5000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3.5000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2.7500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0.5000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2.7500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0.7500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1.7500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2.7500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0.0000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2.7500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3.2500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1.0000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4</w:t>
            </w:r>
          </w:p>
        </w:tc>
      </w:tr>
      <w:tr w:rsidR="00E7408E" w:rsidRPr="001703A7" w:rsidTr="001703A7">
        <w:trPr>
          <w:cnfStyle w:val="000000100000"/>
          <w:jc w:val="center"/>
        </w:trPr>
        <w:tc>
          <w:tcPr>
            <w:cnfStyle w:val="001000000000"/>
            <w:tcW w:w="0" w:type="auto"/>
            <w:shd w:val="clear" w:color="auto" w:fill="FFFFFF" w:themeFill="background1"/>
            <w:vAlign w:val="center"/>
          </w:tcPr>
          <w:p w:rsidR="00E7408E" w:rsidRPr="001703A7" w:rsidRDefault="00E7408E" w:rsidP="001703A7">
            <w:pPr>
              <w:bidi w:val="0"/>
              <w:snapToGrid w:val="0"/>
              <w:jc w:val="center"/>
              <w:rPr>
                <w:rFonts w:ascii="Times New Roman" w:hAnsi="Times New Roman" w:cs="Times New Roman"/>
                <w:b w:val="0"/>
                <w:bCs w:val="0"/>
                <w:color w:val="000000"/>
                <w:sz w:val="18"/>
                <w:szCs w:val="20"/>
              </w:rPr>
            </w:pPr>
            <w:r w:rsidRPr="001703A7">
              <w:rPr>
                <w:rFonts w:ascii="Times New Roman" w:hAnsi="Times New Roman" w:cs="Times New Roman"/>
                <w:b w:val="0"/>
                <w:bCs w:val="0"/>
                <w:color w:val="000000"/>
                <w:sz w:val="18"/>
                <w:szCs w:val="20"/>
              </w:rPr>
              <w:t>2.7500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2.7500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3.2500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1.0000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3.0000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1.2500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3.2500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0.0000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2.0000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3.0000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3.7500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1.7500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5</w:t>
            </w:r>
          </w:p>
        </w:tc>
      </w:tr>
      <w:tr w:rsidR="00E7408E" w:rsidRPr="001703A7" w:rsidTr="001703A7">
        <w:trPr>
          <w:jc w:val="center"/>
        </w:trPr>
        <w:tc>
          <w:tcPr>
            <w:cnfStyle w:val="001000000000"/>
            <w:tcW w:w="0" w:type="auto"/>
            <w:shd w:val="clear" w:color="auto" w:fill="FFFFFF" w:themeFill="background1"/>
            <w:vAlign w:val="center"/>
          </w:tcPr>
          <w:p w:rsidR="00E7408E" w:rsidRPr="001703A7" w:rsidRDefault="00E7408E" w:rsidP="001703A7">
            <w:pPr>
              <w:bidi w:val="0"/>
              <w:snapToGrid w:val="0"/>
              <w:jc w:val="center"/>
              <w:rPr>
                <w:rFonts w:ascii="Times New Roman" w:hAnsi="Times New Roman" w:cs="Times New Roman"/>
                <w:b w:val="0"/>
                <w:bCs w:val="0"/>
                <w:color w:val="000000"/>
                <w:sz w:val="18"/>
                <w:szCs w:val="20"/>
              </w:rPr>
            </w:pPr>
            <w:r w:rsidRPr="001703A7">
              <w:rPr>
                <w:rFonts w:ascii="Times New Roman" w:hAnsi="Times New Roman" w:cs="Times New Roman"/>
                <w:b w:val="0"/>
                <w:bCs w:val="0"/>
                <w:color w:val="000000"/>
                <w:sz w:val="18"/>
                <w:szCs w:val="20"/>
              </w:rPr>
              <w:t>2.5000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3.7500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3.2500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0.7500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3.5000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2.0000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0.0000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3.0000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1.7500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3.7500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3.2500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1.0000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6</w:t>
            </w:r>
          </w:p>
        </w:tc>
      </w:tr>
      <w:tr w:rsidR="00E7408E" w:rsidRPr="001703A7" w:rsidTr="001703A7">
        <w:trPr>
          <w:cnfStyle w:val="000000100000"/>
          <w:jc w:val="center"/>
        </w:trPr>
        <w:tc>
          <w:tcPr>
            <w:cnfStyle w:val="001000000000"/>
            <w:tcW w:w="0" w:type="auto"/>
            <w:shd w:val="clear" w:color="auto" w:fill="FFFFFF" w:themeFill="background1"/>
            <w:vAlign w:val="center"/>
          </w:tcPr>
          <w:p w:rsidR="00E7408E" w:rsidRPr="001703A7" w:rsidRDefault="00E7408E" w:rsidP="001703A7">
            <w:pPr>
              <w:bidi w:val="0"/>
              <w:snapToGrid w:val="0"/>
              <w:jc w:val="center"/>
              <w:rPr>
                <w:rFonts w:ascii="Times New Roman" w:hAnsi="Times New Roman" w:cs="Times New Roman"/>
                <w:b w:val="0"/>
                <w:bCs w:val="0"/>
                <w:color w:val="000000"/>
                <w:sz w:val="18"/>
                <w:szCs w:val="20"/>
              </w:rPr>
            </w:pPr>
            <w:r w:rsidRPr="001703A7">
              <w:rPr>
                <w:rFonts w:ascii="Times New Roman" w:hAnsi="Times New Roman" w:cs="Times New Roman"/>
                <w:b w:val="0"/>
                <w:bCs w:val="0"/>
                <w:color w:val="000000"/>
                <w:sz w:val="18"/>
                <w:szCs w:val="20"/>
              </w:rPr>
              <w:t>2.0000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2.0000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2.0000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0.2500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3.2500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0.0000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3.5000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2.5000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0.7500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2.7500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2.2500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0.2500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7</w:t>
            </w:r>
          </w:p>
        </w:tc>
      </w:tr>
      <w:tr w:rsidR="00E7408E" w:rsidRPr="001703A7" w:rsidTr="001703A7">
        <w:trPr>
          <w:jc w:val="center"/>
        </w:trPr>
        <w:tc>
          <w:tcPr>
            <w:cnfStyle w:val="001000000000"/>
            <w:tcW w:w="0" w:type="auto"/>
            <w:shd w:val="clear" w:color="auto" w:fill="FFFFFF" w:themeFill="background1"/>
            <w:vAlign w:val="center"/>
          </w:tcPr>
          <w:p w:rsidR="00E7408E" w:rsidRPr="001703A7" w:rsidRDefault="00E7408E" w:rsidP="001703A7">
            <w:pPr>
              <w:bidi w:val="0"/>
              <w:snapToGrid w:val="0"/>
              <w:jc w:val="center"/>
              <w:rPr>
                <w:rFonts w:ascii="Times New Roman" w:hAnsi="Times New Roman" w:cs="Times New Roman"/>
                <w:b w:val="0"/>
                <w:bCs w:val="0"/>
                <w:color w:val="000000"/>
                <w:sz w:val="18"/>
                <w:szCs w:val="20"/>
              </w:rPr>
            </w:pPr>
            <w:r w:rsidRPr="001703A7">
              <w:rPr>
                <w:rFonts w:ascii="Times New Roman" w:hAnsi="Times New Roman" w:cs="Times New Roman"/>
                <w:b w:val="0"/>
                <w:bCs w:val="0"/>
                <w:color w:val="000000"/>
                <w:sz w:val="18"/>
                <w:szCs w:val="20"/>
              </w:rPr>
              <w:t>3.7500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3.7500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3.7500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3.0000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0.0000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2.2500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3.0000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2.7500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2.7500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3.7500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3.5000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3.0000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8</w:t>
            </w:r>
          </w:p>
        </w:tc>
      </w:tr>
      <w:tr w:rsidR="00E7408E" w:rsidRPr="001703A7" w:rsidTr="001703A7">
        <w:trPr>
          <w:cnfStyle w:val="000000100000"/>
          <w:jc w:val="center"/>
        </w:trPr>
        <w:tc>
          <w:tcPr>
            <w:cnfStyle w:val="001000000000"/>
            <w:tcW w:w="0" w:type="auto"/>
            <w:shd w:val="clear" w:color="auto" w:fill="FFFFFF" w:themeFill="background1"/>
            <w:vAlign w:val="center"/>
          </w:tcPr>
          <w:p w:rsidR="00E7408E" w:rsidRPr="001703A7" w:rsidRDefault="00E7408E" w:rsidP="001703A7">
            <w:pPr>
              <w:bidi w:val="0"/>
              <w:snapToGrid w:val="0"/>
              <w:jc w:val="center"/>
              <w:rPr>
                <w:rFonts w:ascii="Times New Roman" w:hAnsi="Times New Roman" w:cs="Times New Roman"/>
                <w:b w:val="0"/>
                <w:bCs w:val="0"/>
                <w:color w:val="000000"/>
                <w:sz w:val="18"/>
                <w:szCs w:val="20"/>
              </w:rPr>
            </w:pPr>
            <w:r w:rsidRPr="001703A7">
              <w:rPr>
                <w:rFonts w:ascii="Times New Roman" w:hAnsi="Times New Roman" w:cs="Times New Roman"/>
                <w:b w:val="0"/>
                <w:bCs w:val="0"/>
                <w:color w:val="000000"/>
                <w:sz w:val="18"/>
                <w:szCs w:val="20"/>
              </w:rPr>
              <w:t>0.5000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1.0000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0.2500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0.0000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2.7500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0.2500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0.2500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0.7500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0.2500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0.2500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0.2500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0.5000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9</w:t>
            </w:r>
          </w:p>
        </w:tc>
      </w:tr>
      <w:tr w:rsidR="00E7408E" w:rsidRPr="001703A7" w:rsidTr="001703A7">
        <w:trPr>
          <w:jc w:val="center"/>
        </w:trPr>
        <w:tc>
          <w:tcPr>
            <w:cnfStyle w:val="001000000000"/>
            <w:tcW w:w="0" w:type="auto"/>
            <w:shd w:val="clear" w:color="auto" w:fill="FFFFFF" w:themeFill="background1"/>
            <w:vAlign w:val="center"/>
          </w:tcPr>
          <w:p w:rsidR="00E7408E" w:rsidRPr="001703A7" w:rsidRDefault="00E7408E" w:rsidP="001703A7">
            <w:pPr>
              <w:bidi w:val="0"/>
              <w:snapToGrid w:val="0"/>
              <w:jc w:val="center"/>
              <w:rPr>
                <w:rFonts w:ascii="Times New Roman" w:hAnsi="Times New Roman" w:cs="Times New Roman"/>
                <w:b w:val="0"/>
                <w:bCs w:val="0"/>
                <w:color w:val="000000"/>
                <w:sz w:val="18"/>
                <w:szCs w:val="20"/>
              </w:rPr>
            </w:pPr>
            <w:r w:rsidRPr="001703A7">
              <w:rPr>
                <w:rFonts w:ascii="Times New Roman" w:hAnsi="Times New Roman" w:cs="Times New Roman"/>
                <w:b w:val="0"/>
                <w:bCs w:val="0"/>
                <w:color w:val="000000"/>
                <w:sz w:val="18"/>
                <w:szCs w:val="20"/>
              </w:rPr>
              <w:t>4.0000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2.7500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0.0000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0.5000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3.5000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2.0000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2.7500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3.5000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3.7500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3.7500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2.2500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0.5000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10</w:t>
            </w:r>
          </w:p>
        </w:tc>
      </w:tr>
      <w:tr w:rsidR="00E7408E" w:rsidRPr="001703A7" w:rsidTr="001703A7">
        <w:trPr>
          <w:cnfStyle w:val="000000100000"/>
          <w:jc w:val="center"/>
        </w:trPr>
        <w:tc>
          <w:tcPr>
            <w:cnfStyle w:val="001000000000"/>
            <w:tcW w:w="0" w:type="auto"/>
            <w:shd w:val="clear" w:color="auto" w:fill="FFFFFF" w:themeFill="background1"/>
            <w:vAlign w:val="center"/>
          </w:tcPr>
          <w:p w:rsidR="00E7408E" w:rsidRPr="001703A7" w:rsidRDefault="00E7408E" w:rsidP="001703A7">
            <w:pPr>
              <w:bidi w:val="0"/>
              <w:snapToGrid w:val="0"/>
              <w:jc w:val="center"/>
              <w:rPr>
                <w:rFonts w:ascii="Times New Roman" w:hAnsi="Times New Roman" w:cs="Times New Roman"/>
                <w:b w:val="0"/>
                <w:bCs w:val="0"/>
                <w:color w:val="000000"/>
                <w:sz w:val="18"/>
                <w:szCs w:val="20"/>
              </w:rPr>
            </w:pPr>
            <w:r w:rsidRPr="001703A7">
              <w:rPr>
                <w:rFonts w:ascii="Times New Roman" w:hAnsi="Times New Roman" w:cs="Times New Roman"/>
                <w:b w:val="0"/>
                <w:bCs w:val="0"/>
                <w:color w:val="000000"/>
                <w:sz w:val="18"/>
                <w:szCs w:val="20"/>
              </w:rPr>
              <w:t>3.7500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0.0000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3.7500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2.0000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3.5000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2.7500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3.7500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3.7500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3.2500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3.7500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2.0000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0.5000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11</w:t>
            </w:r>
          </w:p>
        </w:tc>
      </w:tr>
      <w:tr w:rsidR="00E7408E" w:rsidRPr="001703A7" w:rsidTr="001703A7">
        <w:trPr>
          <w:jc w:val="center"/>
        </w:trPr>
        <w:tc>
          <w:tcPr>
            <w:cnfStyle w:val="001000000000"/>
            <w:tcW w:w="0" w:type="auto"/>
            <w:shd w:val="clear" w:color="auto" w:fill="FFFFFF" w:themeFill="background1"/>
            <w:vAlign w:val="center"/>
          </w:tcPr>
          <w:p w:rsidR="00E7408E" w:rsidRPr="001703A7" w:rsidRDefault="00E7408E" w:rsidP="001703A7">
            <w:pPr>
              <w:bidi w:val="0"/>
              <w:snapToGrid w:val="0"/>
              <w:jc w:val="center"/>
              <w:rPr>
                <w:rFonts w:ascii="Times New Roman" w:hAnsi="Times New Roman" w:cs="Times New Roman"/>
                <w:b w:val="0"/>
                <w:bCs w:val="0"/>
                <w:color w:val="000000"/>
                <w:sz w:val="18"/>
                <w:szCs w:val="20"/>
              </w:rPr>
            </w:pPr>
            <w:r w:rsidRPr="001703A7">
              <w:rPr>
                <w:rFonts w:ascii="Times New Roman" w:hAnsi="Times New Roman" w:cs="Times New Roman"/>
                <w:b w:val="0"/>
                <w:bCs w:val="0"/>
                <w:color w:val="000000"/>
                <w:sz w:val="18"/>
                <w:szCs w:val="20"/>
              </w:rPr>
              <w:t>0.0000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3.5000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3.2500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0.5000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3.7500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1.7500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3.5000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3.7500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3.2500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4.0000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3.7500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1.7500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12</w:t>
            </w:r>
          </w:p>
        </w:tc>
      </w:tr>
    </w:tbl>
    <w:p w:rsidR="005A6DF7" w:rsidRDefault="005A6DF7" w:rsidP="00C409F1">
      <w:pPr>
        <w:bidi w:val="0"/>
        <w:snapToGrid w:val="0"/>
        <w:spacing w:after="0" w:line="240" w:lineRule="auto"/>
        <w:jc w:val="center"/>
        <w:rPr>
          <w:rFonts w:ascii="Times New Roman" w:hAnsi="Times New Roman" w:cs="Times New Roman"/>
          <w:sz w:val="20"/>
          <w:szCs w:val="20"/>
          <w:lang w:eastAsia="zh-CN"/>
        </w:rPr>
      </w:pPr>
    </w:p>
    <w:p w:rsidR="00E7408E" w:rsidRDefault="002D2D5C" w:rsidP="00B83704">
      <w:pPr>
        <w:bidi w:val="0"/>
        <w:snapToGrid w:val="0"/>
        <w:spacing w:after="0" w:line="240" w:lineRule="auto"/>
        <w:ind w:firstLine="425"/>
        <w:jc w:val="both"/>
        <w:rPr>
          <w:rFonts w:ascii="Times New Roman" w:hAnsi="Times New Roman" w:cs="Times New Roman"/>
          <w:iCs/>
          <w:sz w:val="20"/>
          <w:szCs w:val="20"/>
          <w:lang w:eastAsia="zh-CN"/>
        </w:rPr>
      </w:pPr>
      <w:r w:rsidRPr="00C409F1">
        <w:rPr>
          <w:rFonts w:ascii="Times New Roman" w:hAnsi="Times New Roman" w:cs="Times New Roman"/>
          <w:iCs/>
          <w:sz w:val="20"/>
          <w:szCs w:val="20"/>
        </w:rPr>
        <w:t xml:space="preserve">Table </w:t>
      </w:r>
      <w:r w:rsidR="005A6DF7" w:rsidRPr="00C409F1">
        <w:rPr>
          <w:rFonts w:ascii="Times New Roman" w:hAnsi="Times New Roman" w:cs="Times New Roman"/>
          <w:sz w:val="20"/>
          <w:szCs w:val="20"/>
        </w:rPr>
        <w:t>3</w:t>
      </w:r>
      <w:r w:rsidRPr="00C409F1">
        <w:rPr>
          <w:rFonts w:ascii="Times New Roman" w:hAnsi="Times New Roman" w:cs="Times New Roman"/>
          <w:iCs/>
          <w:sz w:val="20"/>
          <w:szCs w:val="20"/>
        </w:rPr>
        <w:t xml:space="preserve"> shows the normalized matrix.</w:t>
      </w:r>
    </w:p>
    <w:p w:rsidR="00B83704" w:rsidRPr="00B83704" w:rsidRDefault="00B83704" w:rsidP="00B83704">
      <w:pPr>
        <w:bidi w:val="0"/>
        <w:snapToGrid w:val="0"/>
        <w:spacing w:after="0" w:line="240" w:lineRule="auto"/>
        <w:jc w:val="center"/>
        <w:rPr>
          <w:rFonts w:ascii="Times New Roman" w:hAnsi="Times New Roman" w:cs="Times New Roman"/>
          <w:iCs/>
          <w:sz w:val="20"/>
          <w:szCs w:val="20"/>
          <w:lang w:eastAsia="zh-CN"/>
        </w:rPr>
      </w:pPr>
    </w:p>
    <w:p w:rsidR="00C409F1" w:rsidRPr="00C409F1" w:rsidRDefault="00C409F1" w:rsidP="00C409F1">
      <w:pPr>
        <w:bidi w:val="0"/>
        <w:snapToGrid w:val="0"/>
        <w:spacing w:after="0" w:line="240" w:lineRule="auto"/>
        <w:jc w:val="center"/>
        <w:rPr>
          <w:rFonts w:ascii="Times New Roman" w:hAnsi="Times New Roman" w:cs="Times New Roman"/>
          <w:iCs/>
          <w:sz w:val="20"/>
          <w:szCs w:val="20"/>
          <w:lang w:eastAsia="zh-CN"/>
        </w:rPr>
      </w:pPr>
      <w:proofErr w:type="gramStart"/>
      <w:r w:rsidRPr="00C409F1">
        <w:rPr>
          <w:rFonts w:ascii="Times New Roman" w:hAnsi="Times New Roman" w:cs="Times New Roman"/>
          <w:b/>
          <w:bCs/>
          <w:iCs/>
          <w:color w:val="000000"/>
          <w:sz w:val="20"/>
          <w:szCs w:val="20"/>
        </w:rPr>
        <w:t xml:space="preserve">Table </w:t>
      </w:r>
      <w:r w:rsidRPr="00C409F1">
        <w:rPr>
          <w:rFonts w:ascii="Times New Roman" w:hAnsi="Times New Roman" w:cs="Times New Roman"/>
          <w:b/>
          <w:bCs/>
          <w:color w:val="000000"/>
          <w:sz w:val="20"/>
          <w:szCs w:val="20"/>
        </w:rPr>
        <w:t>3.</w:t>
      </w:r>
      <w:proofErr w:type="gramEnd"/>
      <w:r w:rsidRPr="00C409F1">
        <w:rPr>
          <w:rFonts w:ascii="Times New Roman" w:hAnsi="Times New Roman" w:cs="Times New Roman"/>
          <w:b/>
          <w:bCs/>
          <w:color w:val="000000"/>
          <w:sz w:val="20"/>
          <w:szCs w:val="20"/>
        </w:rPr>
        <w:t xml:space="preserve"> </w:t>
      </w:r>
      <w:r w:rsidR="00761395">
        <w:rPr>
          <w:rFonts w:ascii="Times New Roman" w:hAnsi="Times New Roman" w:cs="Times New Roman" w:hint="eastAsia"/>
          <w:b/>
          <w:bCs/>
          <w:iCs/>
          <w:color w:val="000000"/>
          <w:sz w:val="20"/>
          <w:szCs w:val="20"/>
          <w:lang w:eastAsia="zh-CN"/>
        </w:rPr>
        <w:t>N</w:t>
      </w:r>
      <w:r w:rsidRPr="00C409F1">
        <w:rPr>
          <w:rFonts w:ascii="Times New Roman" w:hAnsi="Times New Roman" w:cs="Times New Roman"/>
          <w:b/>
          <w:bCs/>
          <w:iCs/>
          <w:color w:val="000000"/>
          <w:sz w:val="20"/>
          <w:szCs w:val="20"/>
        </w:rPr>
        <w:t>ormalized matrix</w:t>
      </w:r>
    </w:p>
    <w:tbl>
      <w:tblPr>
        <w:tblStyle w:val="LightShading"/>
        <w:bidiVisual/>
        <w:tblW w:w="0" w:type="auto"/>
        <w:jc w:val="center"/>
        <w:tblLook w:val="04A0"/>
      </w:tblPr>
      <w:tblGrid>
        <w:gridCol w:w="711"/>
        <w:gridCol w:w="711"/>
        <w:gridCol w:w="711"/>
        <w:gridCol w:w="711"/>
        <w:gridCol w:w="711"/>
        <w:gridCol w:w="711"/>
        <w:gridCol w:w="711"/>
        <w:gridCol w:w="711"/>
        <w:gridCol w:w="711"/>
        <w:gridCol w:w="711"/>
        <w:gridCol w:w="711"/>
        <w:gridCol w:w="711"/>
        <w:gridCol w:w="457"/>
      </w:tblGrid>
      <w:tr w:rsidR="00E7408E" w:rsidRPr="001703A7" w:rsidTr="001703A7">
        <w:trPr>
          <w:cnfStyle w:val="100000000000"/>
          <w:jc w:val="center"/>
        </w:trPr>
        <w:tc>
          <w:tcPr>
            <w:cnfStyle w:val="001000000000"/>
            <w:tcW w:w="0" w:type="auto"/>
            <w:shd w:val="clear" w:color="auto" w:fill="FFFFFF" w:themeFill="background1"/>
            <w:vAlign w:val="center"/>
          </w:tcPr>
          <w:p w:rsidR="00E7408E" w:rsidRPr="001703A7" w:rsidRDefault="00E7408E" w:rsidP="001703A7">
            <w:pPr>
              <w:bidi w:val="0"/>
              <w:snapToGrid w:val="0"/>
              <w:jc w:val="center"/>
              <w:rPr>
                <w:rFonts w:ascii="Times New Roman" w:hAnsi="Times New Roman" w:cs="Times New Roman"/>
                <w:b w:val="0"/>
                <w:bCs w:val="0"/>
                <w:color w:val="000000"/>
                <w:sz w:val="18"/>
                <w:szCs w:val="20"/>
              </w:rPr>
            </w:pPr>
            <w:r w:rsidRPr="001703A7">
              <w:rPr>
                <w:rFonts w:ascii="Times New Roman" w:hAnsi="Times New Roman" w:cs="Times New Roman"/>
                <w:b w:val="0"/>
                <w:bCs w:val="0"/>
                <w:color w:val="000000"/>
                <w:sz w:val="18"/>
                <w:szCs w:val="20"/>
              </w:rPr>
              <w:t>C</w:t>
            </w:r>
            <w:r w:rsidRPr="001703A7">
              <w:rPr>
                <w:rFonts w:ascii="Times New Roman" w:hAnsi="Times New Roman" w:cs="Times New Roman"/>
                <w:b w:val="0"/>
                <w:bCs w:val="0"/>
                <w:color w:val="000000"/>
                <w:sz w:val="18"/>
                <w:szCs w:val="20"/>
                <w:vertAlign w:val="subscript"/>
              </w:rPr>
              <w:t>12</w:t>
            </w:r>
          </w:p>
        </w:tc>
        <w:tc>
          <w:tcPr>
            <w:tcW w:w="0" w:type="auto"/>
            <w:shd w:val="clear" w:color="auto" w:fill="FFFFFF" w:themeFill="background1"/>
            <w:vAlign w:val="center"/>
          </w:tcPr>
          <w:p w:rsidR="00E7408E" w:rsidRPr="001703A7" w:rsidRDefault="00E7408E" w:rsidP="001703A7">
            <w:pPr>
              <w:bidi w:val="0"/>
              <w:snapToGrid w:val="0"/>
              <w:jc w:val="center"/>
              <w:cnfStyle w:val="100000000000"/>
              <w:rPr>
                <w:rFonts w:ascii="Times New Roman" w:hAnsi="Times New Roman" w:cs="Times New Roman"/>
                <w:b w:val="0"/>
                <w:bCs w:val="0"/>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11</w:t>
            </w:r>
          </w:p>
        </w:tc>
        <w:tc>
          <w:tcPr>
            <w:tcW w:w="0" w:type="auto"/>
            <w:shd w:val="clear" w:color="auto" w:fill="FFFFFF" w:themeFill="background1"/>
            <w:vAlign w:val="center"/>
          </w:tcPr>
          <w:p w:rsidR="00E7408E" w:rsidRPr="001703A7" w:rsidRDefault="00E7408E" w:rsidP="001703A7">
            <w:pPr>
              <w:bidi w:val="0"/>
              <w:snapToGrid w:val="0"/>
              <w:jc w:val="center"/>
              <w:cnfStyle w:val="100000000000"/>
              <w:rPr>
                <w:rFonts w:ascii="Times New Roman" w:hAnsi="Times New Roman" w:cs="Times New Roman"/>
                <w:b w:val="0"/>
                <w:bCs w:val="0"/>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10</w:t>
            </w:r>
          </w:p>
        </w:tc>
        <w:tc>
          <w:tcPr>
            <w:tcW w:w="0" w:type="auto"/>
            <w:shd w:val="clear" w:color="auto" w:fill="FFFFFF" w:themeFill="background1"/>
            <w:vAlign w:val="center"/>
          </w:tcPr>
          <w:p w:rsidR="00E7408E" w:rsidRPr="001703A7" w:rsidRDefault="00E7408E" w:rsidP="001703A7">
            <w:pPr>
              <w:bidi w:val="0"/>
              <w:snapToGrid w:val="0"/>
              <w:jc w:val="center"/>
              <w:cnfStyle w:val="100000000000"/>
              <w:rPr>
                <w:rFonts w:ascii="Times New Roman" w:hAnsi="Times New Roman" w:cs="Times New Roman"/>
                <w:b w:val="0"/>
                <w:bCs w:val="0"/>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9</w:t>
            </w:r>
          </w:p>
        </w:tc>
        <w:tc>
          <w:tcPr>
            <w:tcW w:w="0" w:type="auto"/>
            <w:shd w:val="clear" w:color="auto" w:fill="FFFFFF" w:themeFill="background1"/>
            <w:vAlign w:val="center"/>
          </w:tcPr>
          <w:p w:rsidR="00E7408E" w:rsidRPr="001703A7" w:rsidRDefault="00E7408E" w:rsidP="001703A7">
            <w:pPr>
              <w:bidi w:val="0"/>
              <w:snapToGrid w:val="0"/>
              <w:jc w:val="center"/>
              <w:cnfStyle w:val="100000000000"/>
              <w:rPr>
                <w:rFonts w:ascii="Times New Roman" w:hAnsi="Times New Roman" w:cs="Times New Roman"/>
                <w:b w:val="0"/>
                <w:bCs w:val="0"/>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8</w:t>
            </w:r>
          </w:p>
        </w:tc>
        <w:tc>
          <w:tcPr>
            <w:tcW w:w="0" w:type="auto"/>
            <w:shd w:val="clear" w:color="auto" w:fill="FFFFFF" w:themeFill="background1"/>
            <w:vAlign w:val="center"/>
          </w:tcPr>
          <w:p w:rsidR="00E7408E" w:rsidRPr="001703A7" w:rsidRDefault="00E7408E" w:rsidP="001703A7">
            <w:pPr>
              <w:bidi w:val="0"/>
              <w:snapToGrid w:val="0"/>
              <w:jc w:val="center"/>
              <w:cnfStyle w:val="100000000000"/>
              <w:rPr>
                <w:rFonts w:ascii="Times New Roman" w:hAnsi="Times New Roman" w:cs="Times New Roman"/>
                <w:b w:val="0"/>
                <w:bCs w:val="0"/>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7</w:t>
            </w:r>
          </w:p>
        </w:tc>
        <w:tc>
          <w:tcPr>
            <w:tcW w:w="0" w:type="auto"/>
            <w:shd w:val="clear" w:color="auto" w:fill="FFFFFF" w:themeFill="background1"/>
            <w:vAlign w:val="center"/>
          </w:tcPr>
          <w:p w:rsidR="00E7408E" w:rsidRPr="001703A7" w:rsidRDefault="00E7408E" w:rsidP="001703A7">
            <w:pPr>
              <w:bidi w:val="0"/>
              <w:snapToGrid w:val="0"/>
              <w:jc w:val="center"/>
              <w:cnfStyle w:val="100000000000"/>
              <w:rPr>
                <w:rFonts w:ascii="Times New Roman" w:hAnsi="Times New Roman" w:cs="Times New Roman"/>
                <w:b w:val="0"/>
                <w:bCs w:val="0"/>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6</w:t>
            </w:r>
          </w:p>
        </w:tc>
        <w:tc>
          <w:tcPr>
            <w:tcW w:w="0" w:type="auto"/>
            <w:shd w:val="clear" w:color="auto" w:fill="FFFFFF" w:themeFill="background1"/>
            <w:vAlign w:val="center"/>
          </w:tcPr>
          <w:p w:rsidR="00E7408E" w:rsidRPr="001703A7" w:rsidRDefault="00E7408E" w:rsidP="001703A7">
            <w:pPr>
              <w:bidi w:val="0"/>
              <w:snapToGrid w:val="0"/>
              <w:jc w:val="center"/>
              <w:cnfStyle w:val="100000000000"/>
              <w:rPr>
                <w:rFonts w:ascii="Times New Roman" w:hAnsi="Times New Roman" w:cs="Times New Roman"/>
                <w:b w:val="0"/>
                <w:bCs w:val="0"/>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5</w:t>
            </w:r>
          </w:p>
        </w:tc>
        <w:tc>
          <w:tcPr>
            <w:tcW w:w="0" w:type="auto"/>
            <w:shd w:val="clear" w:color="auto" w:fill="FFFFFF" w:themeFill="background1"/>
            <w:vAlign w:val="center"/>
          </w:tcPr>
          <w:p w:rsidR="00E7408E" w:rsidRPr="001703A7" w:rsidRDefault="00E7408E" w:rsidP="001703A7">
            <w:pPr>
              <w:bidi w:val="0"/>
              <w:snapToGrid w:val="0"/>
              <w:jc w:val="center"/>
              <w:cnfStyle w:val="100000000000"/>
              <w:rPr>
                <w:rFonts w:ascii="Times New Roman" w:hAnsi="Times New Roman" w:cs="Times New Roman"/>
                <w:b w:val="0"/>
                <w:bCs w:val="0"/>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4</w:t>
            </w:r>
          </w:p>
        </w:tc>
        <w:tc>
          <w:tcPr>
            <w:tcW w:w="0" w:type="auto"/>
            <w:shd w:val="clear" w:color="auto" w:fill="FFFFFF" w:themeFill="background1"/>
            <w:vAlign w:val="center"/>
          </w:tcPr>
          <w:p w:rsidR="00E7408E" w:rsidRPr="001703A7" w:rsidRDefault="00E7408E" w:rsidP="001703A7">
            <w:pPr>
              <w:bidi w:val="0"/>
              <w:snapToGrid w:val="0"/>
              <w:jc w:val="center"/>
              <w:cnfStyle w:val="100000000000"/>
              <w:rPr>
                <w:rFonts w:ascii="Times New Roman" w:hAnsi="Times New Roman" w:cs="Times New Roman"/>
                <w:b w:val="0"/>
                <w:bCs w:val="0"/>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3</w:t>
            </w:r>
          </w:p>
        </w:tc>
        <w:tc>
          <w:tcPr>
            <w:tcW w:w="0" w:type="auto"/>
            <w:shd w:val="clear" w:color="auto" w:fill="FFFFFF" w:themeFill="background1"/>
            <w:vAlign w:val="center"/>
          </w:tcPr>
          <w:p w:rsidR="00E7408E" w:rsidRPr="001703A7" w:rsidRDefault="00E7408E" w:rsidP="001703A7">
            <w:pPr>
              <w:bidi w:val="0"/>
              <w:snapToGrid w:val="0"/>
              <w:jc w:val="center"/>
              <w:cnfStyle w:val="100000000000"/>
              <w:rPr>
                <w:rFonts w:ascii="Times New Roman" w:hAnsi="Times New Roman" w:cs="Times New Roman"/>
                <w:b w:val="0"/>
                <w:bCs w:val="0"/>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2</w:t>
            </w:r>
          </w:p>
        </w:tc>
        <w:tc>
          <w:tcPr>
            <w:tcW w:w="0" w:type="auto"/>
            <w:shd w:val="clear" w:color="auto" w:fill="FFFFFF" w:themeFill="background1"/>
            <w:vAlign w:val="center"/>
          </w:tcPr>
          <w:p w:rsidR="00E7408E" w:rsidRPr="001703A7" w:rsidRDefault="00E7408E" w:rsidP="001703A7">
            <w:pPr>
              <w:bidi w:val="0"/>
              <w:snapToGrid w:val="0"/>
              <w:jc w:val="center"/>
              <w:cnfStyle w:val="100000000000"/>
              <w:rPr>
                <w:rFonts w:ascii="Times New Roman" w:hAnsi="Times New Roman" w:cs="Times New Roman"/>
                <w:b w:val="0"/>
                <w:bCs w:val="0"/>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1</w:t>
            </w:r>
          </w:p>
        </w:tc>
        <w:tc>
          <w:tcPr>
            <w:tcW w:w="0" w:type="auto"/>
            <w:shd w:val="clear" w:color="auto" w:fill="FFFFFF" w:themeFill="background1"/>
            <w:vAlign w:val="center"/>
          </w:tcPr>
          <w:p w:rsidR="00E7408E" w:rsidRPr="001703A7" w:rsidRDefault="00E7408E" w:rsidP="001703A7">
            <w:pPr>
              <w:bidi w:val="0"/>
              <w:snapToGrid w:val="0"/>
              <w:jc w:val="center"/>
              <w:cnfStyle w:val="100000000000"/>
              <w:rPr>
                <w:rFonts w:ascii="Times New Roman" w:hAnsi="Times New Roman" w:cs="Times New Roman"/>
                <w:b w:val="0"/>
                <w:bCs w:val="0"/>
                <w:color w:val="000000"/>
                <w:sz w:val="18"/>
                <w:szCs w:val="20"/>
              </w:rPr>
            </w:pPr>
          </w:p>
        </w:tc>
      </w:tr>
      <w:tr w:rsidR="00E7408E" w:rsidRPr="001703A7" w:rsidTr="001703A7">
        <w:trPr>
          <w:cnfStyle w:val="000000100000"/>
          <w:jc w:val="center"/>
        </w:trPr>
        <w:tc>
          <w:tcPr>
            <w:cnfStyle w:val="001000000000"/>
            <w:tcW w:w="0" w:type="auto"/>
            <w:shd w:val="clear" w:color="auto" w:fill="FFFFFF" w:themeFill="background1"/>
            <w:vAlign w:val="center"/>
          </w:tcPr>
          <w:p w:rsidR="00E7408E" w:rsidRPr="001703A7" w:rsidRDefault="00E7408E" w:rsidP="001703A7">
            <w:pPr>
              <w:bidi w:val="0"/>
              <w:snapToGrid w:val="0"/>
              <w:jc w:val="center"/>
              <w:rPr>
                <w:rFonts w:ascii="Times New Roman" w:hAnsi="Times New Roman" w:cs="Times New Roman"/>
                <w:b w:val="0"/>
                <w:bCs w:val="0"/>
                <w:color w:val="000000"/>
                <w:sz w:val="18"/>
                <w:szCs w:val="20"/>
              </w:rPr>
            </w:pPr>
            <w:r w:rsidRPr="001703A7">
              <w:rPr>
                <w:rFonts w:ascii="Times New Roman" w:hAnsi="Times New Roman" w:cs="Times New Roman"/>
                <w:b w:val="0"/>
                <w:bCs w:val="0"/>
                <w:color w:val="000000"/>
                <w:sz w:val="18"/>
                <w:szCs w:val="20"/>
              </w:rPr>
              <w:t>0.0638</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0.0496</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0.0142</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0.0567</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0.1064</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0.0071</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0.0567</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0.0355</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0.0142</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0.0922</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0.0567</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0.0000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1</w:t>
            </w:r>
          </w:p>
        </w:tc>
      </w:tr>
      <w:tr w:rsidR="00E7408E" w:rsidRPr="001703A7" w:rsidTr="001703A7">
        <w:trPr>
          <w:jc w:val="center"/>
        </w:trPr>
        <w:tc>
          <w:tcPr>
            <w:cnfStyle w:val="001000000000"/>
            <w:tcW w:w="0" w:type="auto"/>
            <w:shd w:val="clear" w:color="auto" w:fill="FFFFFF" w:themeFill="background1"/>
            <w:vAlign w:val="center"/>
          </w:tcPr>
          <w:p w:rsidR="00E7408E" w:rsidRPr="001703A7" w:rsidRDefault="00E7408E" w:rsidP="001703A7">
            <w:pPr>
              <w:bidi w:val="0"/>
              <w:snapToGrid w:val="0"/>
              <w:jc w:val="center"/>
              <w:rPr>
                <w:rFonts w:ascii="Times New Roman" w:hAnsi="Times New Roman" w:cs="Times New Roman"/>
                <w:b w:val="0"/>
                <w:bCs w:val="0"/>
                <w:color w:val="000000"/>
                <w:sz w:val="18"/>
                <w:szCs w:val="20"/>
              </w:rPr>
            </w:pPr>
            <w:r w:rsidRPr="001703A7">
              <w:rPr>
                <w:rFonts w:ascii="Times New Roman" w:hAnsi="Times New Roman" w:cs="Times New Roman"/>
                <w:b w:val="0"/>
                <w:bCs w:val="0"/>
                <w:color w:val="000000"/>
                <w:sz w:val="18"/>
                <w:szCs w:val="20"/>
              </w:rPr>
              <w:t>0.0922</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0.0213</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0.0213</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0.0142</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0.0922</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0.0426</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0.0709</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0.0993</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0.0851</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0.1135</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0.0000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0.0071</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2</w:t>
            </w:r>
          </w:p>
        </w:tc>
      </w:tr>
      <w:tr w:rsidR="00E7408E" w:rsidRPr="001703A7" w:rsidTr="001703A7">
        <w:trPr>
          <w:cnfStyle w:val="000000100000"/>
          <w:jc w:val="center"/>
        </w:trPr>
        <w:tc>
          <w:tcPr>
            <w:cnfStyle w:val="001000000000"/>
            <w:tcW w:w="0" w:type="auto"/>
            <w:shd w:val="clear" w:color="auto" w:fill="FFFFFF" w:themeFill="background1"/>
            <w:vAlign w:val="center"/>
          </w:tcPr>
          <w:p w:rsidR="00E7408E" w:rsidRPr="001703A7" w:rsidRDefault="00E7408E" w:rsidP="001703A7">
            <w:pPr>
              <w:bidi w:val="0"/>
              <w:snapToGrid w:val="0"/>
              <w:jc w:val="center"/>
              <w:rPr>
                <w:rFonts w:ascii="Times New Roman" w:hAnsi="Times New Roman" w:cs="Times New Roman"/>
                <w:b w:val="0"/>
                <w:bCs w:val="0"/>
                <w:color w:val="000000"/>
                <w:sz w:val="18"/>
                <w:szCs w:val="20"/>
              </w:rPr>
            </w:pPr>
            <w:r w:rsidRPr="001703A7">
              <w:rPr>
                <w:rFonts w:ascii="Times New Roman" w:hAnsi="Times New Roman" w:cs="Times New Roman"/>
                <w:b w:val="0"/>
                <w:bCs w:val="0"/>
                <w:color w:val="000000"/>
                <w:sz w:val="18"/>
                <w:szCs w:val="20"/>
              </w:rPr>
              <w:t>0.1064</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0.0638</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0.0638</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0.0142</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0.0851</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0.0426</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0.0993</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0.0851</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0.0638</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0.0000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0.1135</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0.0638</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3</w:t>
            </w:r>
          </w:p>
        </w:tc>
      </w:tr>
      <w:tr w:rsidR="00E7408E" w:rsidRPr="001703A7" w:rsidTr="001703A7">
        <w:trPr>
          <w:jc w:val="center"/>
        </w:trPr>
        <w:tc>
          <w:tcPr>
            <w:cnfStyle w:val="001000000000"/>
            <w:tcW w:w="0" w:type="auto"/>
            <w:shd w:val="clear" w:color="auto" w:fill="FFFFFF" w:themeFill="background1"/>
            <w:vAlign w:val="center"/>
          </w:tcPr>
          <w:p w:rsidR="00E7408E" w:rsidRPr="001703A7" w:rsidRDefault="00E7408E" w:rsidP="001703A7">
            <w:pPr>
              <w:bidi w:val="0"/>
              <w:snapToGrid w:val="0"/>
              <w:jc w:val="center"/>
              <w:rPr>
                <w:rFonts w:ascii="Times New Roman" w:hAnsi="Times New Roman" w:cs="Times New Roman"/>
                <w:b w:val="0"/>
                <w:bCs w:val="0"/>
                <w:color w:val="000000"/>
                <w:sz w:val="18"/>
                <w:szCs w:val="20"/>
              </w:rPr>
            </w:pPr>
            <w:r w:rsidRPr="001703A7">
              <w:rPr>
                <w:rFonts w:ascii="Times New Roman" w:hAnsi="Times New Roman" w:cs="Times New Roman"/>
                <w:b w:val="0"/>
                <w:bCs w:val="0"/>
                <w:color w:val="000000"/>
                <w:sz w:val="18"/>
                <w:szCs w:val="20"/>
              </w:rPr>
              <w:t>0.0993</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0.0993</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0.0780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0.0142</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0.0780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0.0213</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0.0496</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0.0780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0.0000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0.0780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0.0922</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0.0284</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4</w:t>
            </w:r>
          </w:p>
        </w:tc>
      </w:tr>
      <w:tr w:rsidR="00E7408E" w:rsidRPr="001703A7" w:rsidTr="001703A7">
        <w:trPr>
          <w:cnfStyle w:val="000000100000"/>
          <w:jc w:val="center"/>
        </w:trPr>
        <w:tc>
          <w:tcPr>
            <w:cnfStyle w:val="001000000000"/>
            <w:tcW w:w="0" w:type="auto"/>
            <w:shd w:val="clear" w:color="auto" w:fill="FFFFFF" w:themeFill="background1"/>
            <w:vAlign w:val="center"/>
          </w:tcPr>
          <w:p w:rsidR="00E7408E" w:rsidRPr="001703A7" w:rsidRDefault="00E7408E" w:rsidP="001703A7">
            <w:pPr>
              <w:bidi w:val="0"/>
              <w:snapToGrid w:val="0"/>
              <w:jc w:val="center"/>
              <w:rPr>
                <w:rFonts w:ascii="Times New Roman" w:hAnsi="Times New Roman" w:cs="Times New Roman"/>
                <w:b w:val="0"/>
                <w:bCs w:val="0"/>
                <w:color w:val="000000"/>
                <w:sz w:val="18"/>
                <w:szCs w:val="20"/>
              </w:rPr>
            </w:pPr>
            <w:r w:rsidRPr="001703A7">
              <w:rPr>
                <w:rFonts w:ascii="Times New Roman" w:hAnsi="Times New Roman" w:cs="Times New Roman"/>
                <w:b w:val="0"/>
                <w:bCs w:val="0"/>
                <w:color w:val="000000"/>
                <w:sz w:val="18"/>
                <w:szCs w:val="20"/>
              </w:rPr>
              <w:t>0.0780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0.0780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0.0922</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0.0284</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0.0851</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0.0355</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0.0922</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0.0000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0.0567</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0.0851</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0.1064</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0.0496</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5</w:t>
            </w:r>
          </w:p>
        </w:tc>
      </w:tr>
      <w:tr w:rsidR="00E7408E" w:rsidRPr="001703A7" w:rsidTr="001703A7">
        <w:trPr>
          <w:jc w:val="center"/>
        </w:trPr>
        <w:tc>
          <w:tcPr>
            <w:cnfStyle w:val="001000000000"/>
            <w:tcW w:w="0" w:type="auto"/>
            <w:shd w:val="clear" w:color="auto" w:fill="FFFFFF" w:themeFill="background1"/>
            <w:vAlign w:val="center"/>
          </w:tcPr>
          <w:p w:rsidR="00E7408E" w:rsidRPr="001703A7" w:rsidRDefault="00E7408E" w:rsidP="001703A7">
            <w:pPr>
              <w:bidi w:val="0"/>
              <w:snapToGrid w:val="0"/>
              <w:jc w:val="center"/>
              <w:rPr>
                <w:rFonts w:ascii="Times New Roman" w:hAnsi="Times New Roman" w:cs="Times New Roman"/>
                <w:b w:val="0"/>
                <w:bCs w:val="0"/>
                <w:color w:val="000000"/>
                <w:sz w:val="18"/>
                <w:szCs w:val="20"/>
              </w:rPr>
            </w:pPr>
            <w:r w:rsidRPr="001703A7">
              <w:rPr>
                <w:rFonts w:ascii="Times New Roman" w:hAnsi="Times New Roman" w:cs="Times New Roman"/>
                <w:b w:val="0"/>
                <w:bCs w:val="0"/>
                <w:color w:val="000000"/>
                <w:sz w:val="18"/>
                <w:szCs w:val="20"/>
              </w:rPr>
              <w:t>0.0709</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0.1064</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0.0922</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0.0213</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0.0993</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0.0567</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0.0000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0.0851</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0.0496</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0.1064</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0.0922</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0.0284</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6</w:t>
            </w:r>
          </w:p>
        </w:tc>
      </w:tr>
      <w:tr w:rsidR="00E7408E" w:rsidRPr="001703A7" w:rsidTr="001703A7">
        <w:trPr>
          <w:cnfStyle w:val="000000100000"/>
          <w:jc w:val="center"/>
        </w:trPr>
        <w:tc>
          <w:tcPr>
            <w:cnfStyle w:val="001000000000"/>
            <w:tcW w:w="0" w:type="auto"/>
            <w:shd w:val="clear" w:color="auto" w:fill="FFFFFF" w:themeFill="background1"/>
            <w:vAlign w:val="center"/>
          </w:tcPr>
          <w:p w:rsidR="00E7408E" w:rsidRPr="001703A7" w:rsidRDefault="00E7408E" w:rsidP="001703A7">
            <w:pPr>
              <w:bidi w:val="0"/>
              <w:snapToGrid w:val="0"/>
              <w:jc w:val="center"/>
              <w:rPr>
                <w:rFonts w:ascii="Times New Roman" w:hAnsi="Times New Roman" w:cs="Times New Roman"/>
                <w:b w:val="0"/>
                <w:bCs w:val="0"/>
                <w:color w:val="000000"/>
                <w:sz w:val="18"/>
                <w:szCs w:val="20"/>
              </w:rPr>
            </w:pPr>
            <w:r w:rsidRPr="001703A7">
              <w:rPr>
                <w:rFonts w:ascii="Times New Roman" w:hAnsi="Times New Roman" w:cs="Times New Roman"/>
                <w:b w:val="0"/>
                <w:bCs w:val="0"/>
                <w:color w:val="000000"/>
                <w:sz w:val="18"/>
                <w:szCs w:val="20"/>
              </w:rPr>
              <w:t>0.0567</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0.0567</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0.0567</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0.0071</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0.0922</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0.0000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0.0993</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0.0709</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0.0213</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0.0780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0.0638</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0.0071</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7</w:t>
            </w:r>
          </w:p>
        </w:tc>
      </w:tr>
      <w:tr w:rsidR="00E7408E" w:rsidRPr="001703A7" w:rsidTr="001703A7">
        <w:trPr>
          <w:jc w:val="center"/>
        </w:trPr>
        <w:tc>
          <w:tcPr>
            <w:cnfStyle w:val="001000000000"/>
            <w:tcW w:w="0" w:type="auto"/>
            <w:shd w:val="clear" w:color="auto" w:fill="FFFFFF" w:themeFill="background1"/>
            <w:vAlign w:val="center"/>
          </w:tcPr>
          <w:p w:rsidR="00E7408E" w:rsidRPr="001703A7" w:rsidRDefault="00E7408E" w:rsidP="001703A7">
            <w:pPr>
              <w:bidi w:val="0"/>
              <w:snapToGrid w:val="0"/>
              <w:jc w:val="center"/>
              <w:rPr>
                <w:rFonts w:ascii="Times New Roman" w:hAnsi="Times New Roman" w:cs="Times New Roman"/>
                <w:b w:val="0"/>
                <w:bCs w:val="0"/>
                <w:color w:val="000000"/>
                <w:sz w:val="18"/>
                <w:szCs w:val="20"/>
              </w:rPr>
            </w:pPr>
            <w:r w:rsidRPr="001703A7">
              <w:rPr>
                <w:rFonts w:ascii="Times New Roman" w:hAnsi="Times New Roman" w:cs="Times New Roman"/>
                <w:b w:val="0"/>
                <w:bCs w:val="0"/>
                <w:color w:val="000000"/>
                <w:sz w:val="18"/>
                <w:szCs w:val="20"/>
              </w:rPr>
              <w:t>0.1064</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0.1064</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0.1064</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0.0851</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0.0000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0.0638</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0.0851</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0.0780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0.0780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0.1064</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0.0993</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0.0851</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8</w:t>
            </w:r>
          </w:p>
        </w:tc>
      </w:tr>
      <w:tr w:rsidR="00E7408E" w:rsidRPr="001703A7" w:rsidTr="001703A7">
        <w:trPr>
          <w:cnfStyle w:val="000000100000"/>
          <w:jc w:val="center"/>
        </w:trPr>
        <w:tc>
          <w:tcPr>
            <w:cnfStyle w:val="001000000000"/>
            <w:tcW w:w="0" w:type="auto"/>
            <w:shd w:val="clear" w:color="auto" w:fill="FFFFFF" w:themeFill="background1"/>
            <w:vAlign w:val="center"/>
          </w:tcPr>
          <w:p w:rsidR="00E7408E" w:rsidRPr="001703A7" w:rsidRDefault="00E7408E" w:rsidP="001703A7">
            <w:pPr>
              <w:bidi w:val="0"/>
              <w:snapToGrid w:val="0"/>
              <w:jc w:val="center"/>
              <w:rPr>
                <w:rFonts w:ascii="Times New Roman" w:hAnsi="Times New Roman" w:cs="Times New Roman"/>
                <w:b w:val="0"/>
                <w:bCs w:val="0"/>
                <w:color w:val="000000"/>
                <w:sz w:val="18"/>
                <w:szCs w:val="20"/>
              </w:rPr>
            </w:pPr>
            <w:r w:rsidRPr="001703A7">
              <w:rPr>
                <w:rFonts w:ascii="Times New Roman" w:hAnsi="Times New Roman" w:cs="Times New Roman"/>
                <w:b w:val="0"/>
                <w:bCs w:val="0"/>
                <w:color w:val="000000"/>
                <w:sz w:val="18"/>
                <w:szCs w:val="20"/>
              </w:rPr>
              <w:t>0.0142</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0.0284</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0.0071</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0.0000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0.0780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0.0071</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0.0071</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0.0213</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0.0071</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0.0071</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0.0071</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0.0142</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9</w:t>
            </w:r>
          </w:p>
        </w:tc>
      </w:tr>
      <w:tr w:rsidR="00E7408E" w:rsidRPr="001703A7" w:rsidTr="001703A7">
        <w:trPr>
          <w:jc w:val="center"/>
        </w:trPr>
        <w:tc>
          <w:tcPr>
            <w:cnfStyle w:val="001000000000"/>
            <w:tcW w:w="0" w:type="auto"/>
            <w:shd w:val="clear" w:color="auto" w:fill="FFFFFF" w:themeFill="background1"/>
            <w:vAlign w:val="center"/>
          </w:tcPr>
          <w:p w:rsidR="00E7408E" w:rsidRPr="001703A7" w:rsidRDefault="00E7408E" w:rsidP="001703A7">
            <w:pPr>
              <w:bidi w:val="0"/>
              <w:snapToGrid w:val="0"/>
              <w:jc w:val="center"/>
              <w:rPr>
                <w:rFonts w:ascii="Times New Roman" w:hAnsi="Times New Roman" w:cs="Times New Roman"/>
                <w:b w:val="0"/>
                <w:bCs w:val="0"/>
                <w:color w:val="000000"/>
                <w:sz w:val="18"/>
                <w:szCs w:val="20"/>
              </w:rPr>
            </w:pPr>
            <w:r w:rsidRPr="001703A7">
              <w:rPr>
                <w:rFonts w:ascii="Times New Roman" w:hAnsi="Times New Roman" w:cs="Times New Roman"/>
                <w:b w:val="0"/>
                <w:bCs w:val="0"/>
                <w:color w:val="000000"/>
                <w:sz w:val="18"/>
                <w:szCs w:val="20"/>
              </w:rPr>
              <w:t>0.1135</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0.0780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0.0000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0.0142</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0.0993</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0.0567</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0.0780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0.0993</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0.1064</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0.1064</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0.0638</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0.0142</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10</w:t>
            </w:r>
          </w:p>
        </w:tc>
      </w:tr>
      <w:tr w:rsidR="00E7408E" w:rsidRPr="001703A7" w:rsidTr="001703A7">
        <w:trPr>
          <w:cnfStyle w:val="000000100000"/>
          <w:jc w:val="center"/>
        </w:trPr>
        <w:tc>
          <w:tcPr>
            <w:cnfStyle w:val="001000000000"/>
            <w:tcW w:w="0" w:type="auto"/>
            <w:shd w:val="clear" w:color="auto" w:fill="FFFFFF" w:themeFill="background1"/>
            <w:vAlign w:val="center"/>
          </w:tcPr>
          <w:p w:rsidR="00E7408E" w:rsidRPr="001703A7" w:rsidRDefault="00E7408E" w:rsidP="001703A7">
            <w:pPr>
              <w:bidi w:val="0"/>
              <w:snapToGrid w:val="0"/>
              <w:jc w:val="center"/>
              <w:rPr>
                <w:rFonts w:ascii="Times New Roman" w:hAnsi="Times New Roman" w:cs="Times New Roman"/>
                <w:b w:val="0"/>
                <w:bCs w:val="0"/>
                <w:color w:val="000000"/>
                <w:sz w:val="18"/>
                <w:szCs w:val="20"/>
              </w:rPr>
            </w:pPr>
            <w:r w:rsidRPr="001703A7">
              <w:rPr>
                <w:rFonts w:ascii="Times New Roman" w:hAnsi="Times New Roman" w:cs="Times New Roman"/>
                <w:b w:val="0"/>
                <w:bCs w:val="0"/>
                <w:color w:val="000000"/>
                <w:sz w:val="18"/>
                <w:szCs w:val="20"/>
              </w:rPr>
              <w:t>0.1064</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0.0000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0.1064</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0.0567</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0.0993</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0.0780</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0.1064</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0.1064</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0.0922</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0.1064</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0.0567</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0.0142</w:t>
            </w:r>
          </w:p>
        </w:tc>
        <w:tc>
          <w:tcPr>
            <w:tcW w:w="0" w:type="auto"/>
            <w:shd w:val="clear" w:color="auto" w:fill="FFFFFF" w:themeFill="background1"/>
            <w:vAlign w:val="center"/>
          </w:tcPr>
          <w:p w:rsidR="00E7408E" w:rsidRPr="001703A7" w:rsidRDefault="00E7408E"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11</w:t>
            </w:r>
          </w:p>
        </w:tc>
      </w:tr>
      <w:tr w:rsidR="00E7408E" w:rsidRPr="001703A7" w:rsidTr="001703A7">
        <w:trPr>
          <w:jc w:val="center"/>
        </w:trPr>
        <w:tc>
          <w:tcPr>
            <w:cnfStyle w:val="001000000000"/>
            <w:tcW w:w="0" w:type="auto"/>
            <w:shd w:val="clear" w:color="auto" w:fill="FFFFFF" w:themeFill="background1"/>
            <w:vAlign w:val="center"/>
          </w:tcPr>
          <w:p w:rsidR="00E7408E" w:rsidRPr="001703A7" w:rsidRDefault="00E7408E" w:rsidP="001703A7">
            <w:pPr>
              <w:bidi w:val="0"/>
              <w:snapToGrid w:val="0"/>
              <w:jc w:val="center"/>
              <w:rPr>
                <w:rFonts w:ascii="Times New Roman" w:hAnsi="Times New Roman" w:cs="Times New Roman"/>
                <w:b w:val="0"/>
                <w:bCs w:val="0"/>
                <w:color w:val="000000"/>
                <w:sz w:val="18"/>
                <w:szCs w:val="20"/>
              </w:rPr>
            </w:pPr>
            <w:r w:rsidRPr="001703A7">
              <w:rPr>
                <w:rFonts w:ascii="Times New Roman" w:hAnsi="Times New Roman" w:cs="Times New Roman"/>
                <w:b w:val="0"/>
                <w:bCs w:val="0"/>
                <w:color w:val="000000"/>
                <w:sz w:val="18"/>
                <w:szCs w:val="20"/>
              </w:rPr>
              <w:t>0.0000</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0.0993</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0.0922</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0.0142</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0.1064</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0.0496</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0.0993</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0.1064</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0.0922</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0.1135</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0.1064</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0.0496</w:t>
            </w:r>
          </w:p>
        </w:tc>
        <w:tc>
          <w:tcPr>
            <w:tcW w:w="0" w:type="auto"/>
            <w:shd w:val="clear" w:color="auto" w:fill="FFFFFF" w:themeFill="background1"/>
            <w:vAlign w:val="center"/>
          </w:tcPr>
          <w:p w:rsidR="00E7408E" w:rsidRPr="001703A7" w:rsidRDefault="00E7408E"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12</w:t>
            </w:r>
          </w:p>
        </w:tc>
      </w:tr>
    </w:tbl>
    <w:p w:rsidR="00D84B8D" w:rsidRDefault="00D84B8D" w:rsidP="00C409F1">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p>
    <w:p w:rsidR="000C261A" w:rsidRPr="00C409F1" w:rsidRDefault="000C261A" w:rsidP="000C261A">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p>
    <w:p w:rsidR="00C409F1" w:rsidRDefault="00C0524D" w:rsidP="00C409F1">
      <w:pPr>
        <w:bidi w:val="0"/>
        <w:snapToGrid w:val="0"/>
        <w:spacing w:after="0" w:line="240" w:lineRule="auto"/>
        <w:ind w:firstLine="425"/>
        <w:jc w:val="both"/>
        <w:rPr>
          <w:rFonts w:ascii="Times New Roman" w:hAnsi="Times New Roman" w:cs="Times New Roman"/>
          <w:sz w:val="20"/>
          <w:szCs w:val="20"/>
          <w:lang w:eastAsia="zh-CN"/>
        </w:rPr>
      </w:pPr>
      <w:r w:rsidRPr="00C409F1">
        <w:rPr>
          <w:rFonts w:ascii="Times New Roman" w:hAnsi="Times New Roman" w:cs="Times New Roman"/>
          <w:sz w:val="20"/>
          <w:szCs w:val="20"/>
        </w:rPr>
        <w:t xml:space="preserve">After calculating upper matrixes, fuzzy general relations matrix would be resulted according to the formula number 3 that the Table </w:t>
      </w:r>
      <w:r w:rsidR="005A6DF7" w:rsidRPr="00C409F1">
        <w:rPr>
          <w:rFonts w:ascii="Times New Roman" w:hAnsi="Times New Roman" w:cs="Times New Roman"/>
          <w:sz w:val="20"/>
          <w:szCs w:val="20"/>
        </w:rPr>
        <w:t>4</w:t>
      </w:r>
      <w:r w:rsidRPr="00C409F1">
        <w:rPr>
          <w:rFonts w:ascii="Times New Roman" w:hAnsi="Times New Roman" w:cs="Times New Roman"/>
          <w:sz w:val="20"/>
          <w:szCs w:val="20"/>
        </w:rPr>
        <w:t xml:space="preserve"> shows this matrix.</w:t>
      </w:r>
    </w:p>
    <w:p w:rsidR="005A6DF7" w:rsidRDefault="005A6DF7" w:rsidP="00C409F1">
      <w:pPr>
        <w:bidi w:val="0"/>
        <w:snapToGrid w:val="0"/>
        <w:spacing w:after="0" w:line="240" w:lineRule="auto"/>
        <w:ind w:firstLine="425"/>
        <w:jc w:val="both"/>
        <w:rPr>
          <w:rFonts w:ascii="Times New Roman" w:hAnsi="Times New Roman" w:cs="Times New Roman"/>
          <w:sz w:val="20"/>
          <w:szCs w:val="20"/>
          <w:lang w:eastAsia="zh-CN"/>
        </w:rPr>
      </w:pPr>
    </w:p>
    <w:p w:rsidR="000C261A" w:rsidRPr="00C409F1" w:rsidRDefault="000C261A" w:rsidP="000C261A">
      <w:pPr>
        <w:bidi w:val="0"/>
        <w:snapToGrid w:val="0"/>
        <w:spacing w:after="0" w:line="240" w:lineRule="auto"/>
        <w:ind w:firstLine="425"/>
        <w:jc w:val="both"/>
        <w:rPr>
          <w:rFonts w:ascii="Times New Roman" w:hAnsi="Times New Roman" w:cs="Times New Roman"/>
          <w:sz w:val="20"/>
          <w:szCs w:val="20"/>
          <w:lang w:eastAsia="zh-CN"/>
        </w:rPr>
      </w:pPr>
    </w:p>
    <w:p w:rsidR="00C0524D" w:rsidRPr="00C409F1" w:rsidRDefault="00C409F1" w:rsidP="00761395">
      <w:pPr>
        <w:autoSpaceDE w:val="0"/>
        <w:autoSpaceDN w:val="0"/>
        <w:bidi w:val="0"/>
        <w:adjustRightInd w:val="0"/>
        <w:snapToGrid w:val="0"/>
        <w:spacing w:after="0" w:line="240" w:lineRule="auto"/>
        <w:jc w:val="center"/>
        <w:rPr>
          <w:rFonts w:ascii="Times New Roman" w:hAnsi="Times New Roman" w:cs="Times New Roman"/>
          <w:sz w:val="20"/>
          <w:szCs w:val="20"/>
        </w:rPr>
      </w:pPr>
      <w:proofErr w:type="gramStart"/>
      <w:r w:rsidRPr="00C409F1">
        <w:rPr>
          <w:rFonts w:ascii="Times New Roman" w:hAnsi="Times New Roman" w:cs="Times New Roman"/>
          <w:b/>
          <w:bCs/>
          <w:color w:val="000000"/>
          <w:sz w:val="20"/>
          <w:szCs w:val="20"/>
        </w:rPr>
        <w:t>Table 4.</w:t>
      </w:r>
      <w:proofErr w:type="gramEnd"/>
      <w:r w:rsidRPr="00C409F1">
        <w:rPr>
          <w:rFonts w:ascii="Times New Roman" w:hAnsi="Times New Roman" w:cs="Times New Roman"/>
          <w:b/>
          <w:bCs/>
          <w:color w:val="000000"/>
          <w:sz w:val="20"/>
          <w:szCs w:val="20"/>
        </w:rPr>
        <w:t xml:space="preserve"> </w:t>
      </w:r>
      <w:r w:rsidR="00761395">
        <w:rPr>
          <w:rFonts w:ascii="Times New Roman" w:hAnsi="Times New Roman" w:cs="Times New Roman" w:hint="eastAsia"/>
          <w:b/>
          <w:bCs/>
          <w:color w:val="000000"/>
          <w:sz w:val="20"/>
          <w:szCs w:val="20"/>
          <w:lang w:eastAsia="zh-CN"/>
        </w:rPr>
        <w:t>G</w:t>
      </w:r>
      <w:r w:rsidRPr="00C409F1">
        <w:rPr>
          <w:rFonts w:ascii="Times New Roman" w:hAnsi="Times New Roman" w:cs="Times New Roman"/>
          <w:b/>
          <w:bCs/>
          <w:color w:val="000000"/>
          <w:sz w:val="20"/>
          <w:szCs w:val="20"/>
        </w:rPr>
        <w:t>eneral relations matrix</w:t>
      </w:r>
    </w:p>
    <w:tbl>
      <w:tblPr>
        <w:tblStyle w:val="LightShading"/>
        <w:bidiVisual/>
        <w:tblW w:w="0" w:type="auto"/>
        <w:jc w:val="center"/>
        <w:tblLook w:val="04A0"/>
      </w:tblPr>
      <w:tblGrid>
        <w:gridCol w:w="711"/>
        <w:gridCol w:w="711"/>
        <w:gridCol w:w="711"/>
        <w:gridCol w:w="711"/>
        <w:gridCol w:w="711"/>
        <w:gridCol w:w="711"/>
        <w:gridCol w:w="711"/>
        <w:gridCol w:w="711"/>
        <w:gridCol w:w="711"/>
        <w:gridCol w:w="711"/>
        <w:gridCol w:w="711"/>
        <w:gridCol w:w="711"/>
        <w:gridCol w:w="457"/>
      </w:tblGrid>
      <w:tr w:rsidR="00D84B8D" w:rsidRPr="001703A7" w:rsidTr="001703A7">
        <w:trPr>
          <w:cnfStyle w:val="100000000000"/>
          <w:jc w:val="center"/>
        </w:trPr>
        <w:tc>
          <w:tcPr>
            <w:cnfStyle w:val="001000000000"/>
            <w:tcW w:w="0" w:type="auto"/>
            <w:shd w:val="clear" w:color="auto" w:fill="FFFFFF" w:themeFill="background1"/>
            <w:vAlign w:val="center"/>
          </w:tcPr>
          <w:p w:rsidR="00D84B8D" w:rsidRPr="001703A7" w:rsidRDefault="00D84B8D" w:rsidP="001703A7">
            <w:pPr>
              <w:bidi w:val="0"/>
              <w:snapToGrid w:val="0"/>
              <w:jc w:val="center"/>
              <w:rPr>
                <w:rFonts w:ascii="Times New Roman" w:hAnsi="Times New Roman" w:cs="Times New Roman"/>
                <w:b w:val="0"/>
                <w:bCs w:val="0"/>
                <w:color w:val="000000"/>
                <w:sz w:val="18"/>
                <w:szCs w:val="20"/>
              </w:rPr>
            </w:pPr>
            <w:r w:rsidRPr="001703A7">
              <w:rPr>
                <w:rFonts w:ascii="Times New Roman" w:hAnsi="Times New Roman" w:cs="Times New Roman"/>
                <w:b w:val="0"/>
                <w:bCs w:val="0"/>
                <w:color w:val="000000"/>
                <w:sz w:val="18"/>
                <w:szCs w:val="20"/>
              </w:rPr>
              <w:t>C</w:t>
            </w:r>
            <w:r w:rsidRPr="001703A7">
              <w:rPr>
                <w:rFonts w:ascii="Times New Roman" w:hAnsi="Times New Roman" w:cs="Times New Roman"/>
                <w:b w:val="0"/>
                <w:bCs w:val="0"/>
                <w:color w:val="000000"/>
                <w:sz w:val="18"/>
                <w:szCs w:val="20"/>
                <w:vertAlign w:val="subscript"/>
              </w:rPr>
              <w:t>12</w:t>
            </w:r>
          </w:p>
        </w:tc>
        <w:tc>
          <w:tcPr>
            <w:tcW w:w="0" w:type="auto"/>
            <w:shd w:val="clear" w:color="auto" w:fill="FFFFFF" w:themeFill="background1"/>
            <w:vAlign w:val="center"/>
          </w:tcPr>
          <w:p w:rsidR="00D84B8D" w:rsidRPr="001703A7" w:rsidRDefault="00D84B8D" w:rsidP="001703A7">
            <w:pPr>
              <w:bidi w:val="0"/>
              <w:snapToGrid w:val="0"/>
              <w:jc w:val="center"/>
              <w:cnfStyle w:val="100000000000"/>
              <w:rPr>
                <w:rFonts w:ascii="Times New Roman" w:hAnsi="Times New Roman" w:cs="Times New Roman"/>
                <w:b w:val="0"/>
                <w:bCs w:val="0"/>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11</w:t>
            </w:r>
          </w:p>
        </w:tc>
        <w:tc>
          <w:tcPr>
            <w:tcW w:w="0" w:type="auto"/>
            <w:shd w:val="clear" w:color="auto" w:fill="FFFFFF" w:themeFill="background1"/>
            <w:vAlign w:val="center"/>
          </w:tcPr>
          <w:p w:rsidR="00D84B8D" w:rsidRPr="001703A7" w:rsidRDefault="00D84B8D" w:rsidP="001703A7">
            <w:pPr>
              <w:bidi w:val="0"/>
              <w:snapToGrid w:val="0"/>
              <w:jc w:val="center"/>
              <w:cnfStyle w:val="100000000000"/>
              <w:rPr>
                <w:rFonts w:ascii="Times New Roman" w:hAnsi="Times New Roman" w:cs="Times New Roman"/>
                <w:b w:val="0"/>
                <w:bCs w:val="0"/>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10</w:t>
            </w:r>
          </w:p>
        </w:tc>
        <w:tc>
          <w:tcPr>
            <w:tcW w:w="0" w:type="auto"/>
            <w:shd w:val="clear" w:color="auto" w:fill="FFFFFF" w:themeFill="background1"/>
            <w:vAlign w:val="center"/>
          </w:tcPr>
          <w:p w:rsidR="00D84B8D" w:rsidRPr="001703A7" w:rsidRDefault="00D84B8D" w:rsidP="001703A7">
            <w:pPr>
              <w:bidi w:val="0"/>
              <w:snapToGrid w:val="0"/>
              <w:jc w:val="center"/>
              <w:cnfStyle w:val="100000000000"/>
              <w:rPr>
                <w:rFonts w:ascii="Times New Roman" w:hAnsi="Times New Roman" w:cs="Times New Roman"/>
                <w:b w:val="0"/>
                <w:bCs w:val="0"/>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9</w:t>
            </w:r>
          </w:p>
        </w:tc>
        <w:tc>
          <w:tcPr>
            <w:tcW w:w="0" w:type="auto"/>
            <w:shd w:val="clear" w:color="auto" w:fill="FFFFFF" w:themeFill="background1"/>
            <w:vAlign w:val="center"/>
          </w:tcPr>
          <w:p w:rsidR="00D84B8D" w:rsidRPr="001703A7" w:rsidRDefault="00D84B8D" w:rsidP="001703A7">
            <w:pPr>
              <w:bidi w:val="0"/>
              <w:snapToGrid w:val="0"/>
              <w:jc w:val="center"/>
              <w:cnfStyle w:val="100000000000"/>
              <w:rPr>
                <w:rFonts w:ascii="Times New Roman" w:hAnsi="Times New Roman" w:cs="Times New Roman"/>
                <w:b w:val="0"/>
                <w:bCs w:val="0"/>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8</w:t>
            </w:r>
          </w:p>
        </w:tc>
        <w:tc>
          <w:tcPr>
            <w:tcW w:w="0" w:type="auto"/>
            <w:shd w:val="clear" w:color="auto" w:fill="FFFFFF" w:themeFill="background1"/>
            <w:vAlign w:val="center"/>
          </w:tcPr>
          <w:p w:rsidR="00D84B8D" w:rsidRPr="001703A7" w:rsidRDefault="00D84B8D" w:rsidP="001703A7">
            <w:pPr>
              <w:bidi w:val="0"/>
              <w:snapToGrid w:val="0"/>
              <w:jc w:val="center"/>
              <w:cnfStyle w:val="100000000000"/>
              <w:rPr>
                <w:rFonts w:ascii="Times New Roman" w:hAnsi="Times New Roman" w:cs="Times New Roman"/>
                <w:b w:val="0"/>
                <w:bCs w:val="0"/>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7</w:t>
            </w:r>
          </w:p>
        </w:tc>
        <w:tc>
          <w:tcPr>
            <w:tcW w:w="0" w:type="auto"/>
            <w:shd w:val="clear" w:color="auto" w:fill="FFFFFF" w:themeFill="background1"/>
            <w:vAlign w:val="center"/>
          </w:tcPr>
          <w:p w:rsidR="00D84B8D" w:rsidRPr="001703A7" w:rsidRDefault="00D84B8D" w:rsidP="001703A7">
            <w:pPr>
              <w:bidi w:val="0"/>
              <w:snapToGrid w:val="0"/>
              <w:jc w:val="center"/>
              <w:cnfStyle w:val="100000000000"/>
              <w:rPr>
                <w:rFonts w:ascii="Times New Roman" w:hAnsi="Times New Roman" w:cs="Times New Roman"/>
                <w:b w:val="0"/>
                <w:bCs w:val="0"/>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6</w:t>
            </w:r>
          </w:p>
        </w:tc>
        <w:tc>
          <w:tcPr>
            <w:tcW w:w="0" w:type="auto"/>
            <w:shd w:val="clear" w:color="auto" w:fill="FFFFFF" w:themeFill="background1"/>
            <w:vAlign w:val="center"/>
          </w:tcPr>
          <w:p w:rsidR="00D84B8D" w:rsidRPr="001703A7" w:rsidRDefault="00D84B8D" w:rsidP="001703A7">
            <w:pPr>
              <w:bidi w:val="0"/>
              <w:snapToGrid w:val="0"/>
              <w:jc w:val="center"/>
              <w:cnfStyle w:val="100000000000"/>
              <w:rPr>
                <w:rFonts w:ascii="Times New Roman" w:hAnsi="Times New Roman" w:cs="Times New Roman"/>
                <w:b w:val="0"/>
                <w:bCs w:val="0"/>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5</w:t>
            </w:r>
          </w:p>
        </w:tc>
        <w:tc>
          <w:tcPr>
            <w:tcW w:w="0" w:type="auto"/>
            <w:shd w:val="clear" w:color="auto" w:fill="FFFFFF" w:themeFill="background1"/>
            <w:vAlign w:val="center"/>
          </w:tcPr>
          <w:p w:rsidR="00D84B8D" w:rsidRPr="001703A7" w:rsidRDefault="00D84B8D" w:rsidP="001703A7">
            <w:pPr>
              <w:bidi w:val="0"/>
              <w:snapToGrid w:val="0"/>
              <w:jc w:val="center"/>
              <w:cnfStyle w:val="100000000000"/>
              <w:rPr>
                <w:rFonts w:ascii="Times New Roman" w:hAnsi="Times New Roman" w:cs="Times New Roman"/>
                <w:b w:val="0"/>
                <w:bCs w:val="0"/>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4</w:t>
            </w:r>
          </w:p>
        </w:tc>
        <w:tc>
          <w:tcPr>
            <w:tcW w:w="0" w:type="auto"/>
            <w:shd w:val="clear" w:color="auto" w:fill="FFFFFF" w:themeFill="background1"/>
            <w:vAlign w:val="center"/>
          </w:tcPr>
          <w:p w:rsidR="00D84B8D" w:rsidRPr="001703A7" w:rsidRDefault="00D84B8D" w:rsidP="001703A7">
            <w:pPr>
              <w:bidi w:val="0"/>
              <w:snapToGrid w:val="0"/>
              <w:jc w:val="center"/>
              <w:cnfStyle w:val="100000000000"/>
              <w:rPr>
                <w:rFonts w:ascii="Times New Roman" w:hAnsi="Times New Roman" w:cs="Times New Roman"/>
                <w:b w:val="0"/>
                <w:bCs w:val="0"/>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3</w:t>
            </w:r>
          </w:p>
        </w:tc>
        <w:tc>
          <w:tcPr>
            <w:tcW w:w="0" w:type="auto"/>
            <w:shd w:val="clear" w:color="auto" w:fill="FFFFFF" w:themeFill="background1"/>
            <w:vAlign w:val="center"/>
          </w:tcPr>
          <w:p w:rsidR="00D84B8D" w:rsidRPr="001703A7" w:rsidRDefault="00D84B8D" w:rsidP="001703A7">
            <w:pPr>
              <w:bidi w:val="0"/>
              <w:snapToGrid w:val="0"/>
              <w:jc w:val="center"/>
              <w:cnfStyle w:val="100000000000"/>
              <w:rPr>
                <w:rFonts w:ascii="Times New Roman" w:hAnsi="Times New Roman" w:cs="Times New Roman"/>
                <w:b w:val="0"/>
                <w:bCs w:val="0"/>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2</w:t>
            </w:r>
          </w:p>
        </w:tc>
        <w:tc>
          <w:tcPr>
            <w:tcW w:w="0" w:type="auto"/>
            <w:shd w:val="clear" w:color="auto" w:fill="FFFFFF" w:themeFill="background1"/>
            <w:vAlign w:val="center"/>
          </w:tcPr>
          <w:p w:rsidR="00D84B8D" w:rsidRPr="001703A7" w:rsidRDefault="00D84B8D" w:rsidP="001703A7">
            <w:pPr>
              <w:bidi w:val="0"/>
              <w:snapToGrid w:val="0"/>
              <w:jc w:val="center"/>
              <w:cnfStyle w:val="100000000000"/>
              <w:rPr>
                <w:rFonts w:ascii="Times New Roman" w:hAnsi="Times New Roman" w:cs="Times New Roman"/>
                <w:b w:val="0"/>
                <w:bCs w:val="0"/>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1</w:t>
            </w:r>
          </w:p>
        </w:tc>
        <w:tc>
          <w:tcPr>
            <w:tcW w:w="0" w:type="auto"/>
            <w:shd w:val="clear" w:color="auto" w:fill="FFFFFF" w:themeFill="background1"/>
            <w:vAlign w:val="center"/>
          </w:tcPr>
          <w:p w:rsidR="00D84B8D" w:rsidRPr="001703A7" w:rsidRDefault="00D84B8D" w:rsidP="001703A7">
            <w:pPr>
              <w:bidi w:val="0"/>
              <w:snapToGrid w:val="0"/>
              <w:jc w:val="center"/>
              <w:cnfStyle w:val="100000000000"/>
              <w:rPr>
                <w:rFonts w:ascii="Times New Roman" w:hAnsi="Times New Roman" w:cs="Times New Roman"/>
                <w:b w:val="0"/>
                <w:bCs w:val="0"/>
                <w:color w:val="000000"/>
                <w:sz w:val="18"/>
                <w:szCs w:val="20"/>
              </w:rPr>
            </w:pPr>
          </w:p>
        </w:tc>
      </w:tr>
      <w:tr w:rsidR="00D84B8D" w:rsidRPr="001703A7" w:rsidTr="001703A7">
        <w:trPr>
          <w:cnfStyle w:val="000000100000"/>
          <w:jc w:val="center"/>
        </w:trPr>
        <w:tc>
          <w:tcPr>
            <w:cnfStyle w:val="001000000000"/>
            <w:tcW w:w="0" w:type="auto"/>
            <w:shd w:val="clear" w:color="auto" w:fill="FFFFFF" w:themeFill="background1"/>
            <w:vAlign w:val="center"/>
          </w:tcPr>
          <w:p w:rsidR="00D84B8D" w:rsidRPr="001703A7" w:rsidRDefault="00D84B8D" w:rsidP="001703A7">
            <w:pPr>
              <w:bidi w:val="0"/>
              <w:snapToGrid w:val="0"/>
              <w:jc w:val="center"/>
              <w:rPr>
                <w:rFonts w:ascii="Times New Roman" w:hAnsi="Times New Roman" w:cs="Times New Roman"/>
                <w:b w:val="0"/>
                <w:bCs w:val="0"/>
                <w:color w:val="000000"/>
                <w:sz w:val="18"/>
                <w:szCs w:val="20"/>
              </w:rPr>
            </w:pPr>
            <w:r w:rsidRPr="001703A7">
              <w:rPr>
                <w:rFonts w:ascii="Times New Roman" w:hAnsi="Times New Roman" w:cs="Times New Roman"/>
                <w:b w:val="0"/>
                <w:bCs w:val="0"/>
                <w:color w:val="000000"/>
                <w:sz w:val="18"/>
                <w:szCs w:val="20"/>
              </w:rPr>
              <w:t>0.2660</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0.2257</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0.1877</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0.1311</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0.3141</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0.1199</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0.2451</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0.2313</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0.1752</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0.3068</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0.2530</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0.0933</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1</w:t>
            </w:r>
          </w:p>
        </w:tc>
      </w:tr>
      <w:tr w:rsidR="00D84B8D" w:rsidRPr="001703A7" w:rsidTr="001703A7">
        <w:trPr>
          <w:jc w:val="center"/>
        </w:trPr>
        <w:tc>
          <w:tcPr>
            <w:cnfStyle w:val="001000000000"/>
            <w:tcW w:w="0" w:type="auto"/>
            <w:shd w:val="clear" w:color="auto" w:fill="FFFFFF" w:themeFill="background1"/>
            <w:vAlign w:val="center"/>
          </w:tcPr>
          <w:p w:rsidR="00D84B8D" w:rsidRPr="001703A7" w:rsidRDefault="00D84B8D" w:rsidP="001703A7">
            <w:pPr>
              <w:bidi w:val="0"/>
              <w:snapToGrid w:val="0"/>
              <w:jc w:val="center"/>
              <w:rPr>
                <w:rFonts w:ascii="Times New Roman" w:hAnsi="Times New Roman" w:cs="Times New Roman"/>
                <w:b w:val="0"/>
                <w:bCs w:val="0"/>
                <w:color w:val="000000"/>
                <w:sz w:val="18"/>
                <w:szCs w:val="20"/>
              </w:rPr>
            </w:pPr>
            <w:r w:rsidRPr="001703A7">
              <w:rPr>
                <w:rFonts w:ascii="Times New Roman" w:hAnsi="Times New Roman" w:cs="Times New Roman"/>
                <w:b w:val="0"/>
                <w:bCs w:val="0"/>
                <w:color w:val="000000"/>
                <w:sz w:val="18"/>
                <w:szCs w:val="20"/>
              </w:rPr>
              <w:t>0.3413</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0.2461</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0.2392</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0.1034</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0.3504</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0.1783</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0.3052</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0.3370</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0.2782</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0.3785</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0.2520</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0.1227</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2</w:t>
            </w:r>
          </w:p>
        </w:tc>
      </w:tr>
      <w:tr w:rsidR="00D84B8D" w:rsidRPr="001703A7" w:rsidTr="001703A7">
        <w:trPr>
          <w:cnfStyle w:val="000000100000"/>
          <w:jc w:val="center"/>
        </w:trPr>
        <w:tc>
          <w:tcPr>
            <w:cnfStyle w:val="001000000000"/>
            <w:tcW w:w="0" w:type="auto"/>
            <w:shd w:val="clear" w:color="auto" w:fill="FFFFFF" w:themeFill="background1"/>
            <w:vAlign w:val="center"/>
          </w:tcPr>
          <w:p w:rsidR="00D84B8D" w:rsidRPr="001703A7" w:rsidRDefault="00D84B8D" w:rsidP="001703A7">
            <w:pPr>
              <w:bidi w:val="0"/>
              <w:snapToGrid w:val="0"/>
              <w:jc w:val="center"/>
              <w:rPr>
                <w:rFonts w:ascii="Times New Roman" w:hAnsi="Times New Roman" w:cs="Times New Roman"/>
                <w:b w:val="0"/>
                <w:bCs w:val="0"/>
                <w:color w:val="000000"/>
                <w:sz w:val="18"/>
                <w:szCs w:val="20"/>
              </w:rPr>
            </w:pPr>
            <w:r w:rsidRPr="001703A7">
              <w:rPr>
                <w:rFonts w:ascii="Times New Roman" w:hAnsi="Times New Roman" w:cs="Times New Roman"/>
                <w:b w:val="0"/>
                <w:bCs w:val="0"/>
                <w:color w:val="000000"/>
                <w:sz w:val="18"/>
                <w:szCs w:val="20"/>
              </w:rPr>
              <w:t>0.4001</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0.3220</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0.3133</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0.1214</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0.3956</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0.2042</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0.3730</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0.3700</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0.2968</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0.3288</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0.3967</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0.1907</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3</w:t>
            </w:r>
          </w:p>
        </w:tc>
      </w:tr>
      <w:tr w:rsidR="00D84B8D" w:rsidRPr="001703A7" w:rsidTr="001703A7">
        <w:trPr>
          <w:jc w:val="center"/>
        </w:trPr>
        <w:tc>
          <w:tcPr>
            <w:cnfStyle w:val="001000000000"/>
            <w:tcW w:w="0" w:type="auto"/>
            <w:shd w:val="clear" w:color="auto" w:fill="FFFFFF" w:themeFill="background1"/>
            <w:vAlign w:val="center"/>
          </w:tcPr>
          <w:p w:rsidR="00D84B8D" w:rsidRPr="001703A7" w:rsidRDefault="00D84B8D" w:rsidP="001703A7">
            <w:pPr>
              <w:bidi w:val="0"/>
              <w:snapToGrid w:val="0"/>
              <w:jc w:val="center"/>
              <w:rPr>
                <w:rFonts w:ascii="Times New Roman" w:hAnsi="Times New Roman" w:cs="Times New Roman"/>
                <w:b w:val="0"/>
                <w:bCs w:val="0"/>
                <w:color w:val="000000"/>
                <w:sz w:val="18"/>
                <w:szCs w:val="20"/>
              </w:rPr>
            </w:pPr>
            <w:r w:rsidRPr="001703A7">
              <w:rPr>
                <w:rFonts w:ascii="Times New Roman" w:hAnsi="Times New Roman" w:cs="Times New Roman"/>
                <w:b w:val="0"/>
                <w:bCs w:val="0"/>
                <w:color w:val="000000"/>
                <w:sz w:val="18"/>
                <w:szCs w:val="20"/>
              </w:rPr>
              <w:t>0.3721</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0.3322</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0.3077</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0.1130</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0.3632</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0.1735</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0.3081</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0.3423</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0.2214</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0.3743</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0.3543</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0.1481</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4</w:t>
            </w:r>
          </w:p>
        </w:tc>
      </w:tr>
      <w:tr w:rsidR="00D84B8D" w:rsidRPr="001703A7" w:rsidTr="001703A7">
        <w:trPr>
          <w:cnfStyle w:val="000000100000"/>
          <w:jc w:val="center"/>
        </w:trPr>
        <w:tc>
          <w:tcPr>
            <w:cnfStyle w:val="001000000000"/>
            <w:tcW w:w="0" w:type="auto"/>
            <w:shd w:val="clear" w:color="auto" w:fill="FFFFFF" w:themeFill="background1"/>
            <w:vAlign w:val="center"/>
          </w:tcPr>
          <w:p w:rsidR="00D84B8D" w:rsidRPr="001703A7" w:rsidRDefault="00D84B8D" w:rsidP="001703A7">
            <w:pPr>
              <w:bidi w:val="0"/>
              <w:snapToGrid w:val="0"/>
              <w:jc w:val="center"/>
              <w:rPr>
                <w:rFonts w:ascii="Times New Roman" w:hAnsi="Times New Roman" w:cs="Times New Roman"/>
                <w:b w:val="0"/>
                <w:bCs w:val="0"/>
                <w:color w:val="000000"/>
                <w:sz w:val="18"/>
                <w:szCs w:val="20"/>
              </w:rPr>
            </w:pPr>
            <w:r w:rsidRPr="001703A7">
              <w:rPr>
                <w:rFonts w:ascii="Times New Roman" w:hAnsi="Times New Roman" w:cs="Times New Roman"/>
                <w:b w:val="0"/>
                <w:bCs w:val="0"/>
                <w:color w:val="000000"/>
                <w:sz w:val="18"/>
                <w:szCs w:val="20"/>
              </w:rPr>
              <w:t>0.3703</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0.3284</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0.3327</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0.1323</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0.3888</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0.1953</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0.3606</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0.2856</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0.2867</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0.3996</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0.3830</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0.1745</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5</w:t>
            </w:r>
          </w:p>
        </w:tc>
      </w:tr>
      <w:tr w:rsidR="00D84B8D" w:rsidRPr="001703A7" w:rsidTr="001703A7">
        <w:trPr>
          <w:jc w:val="center"/>
        </w:trPr>
        <w:tc>
          <w:tcPr>
            <w:cnfStyle w:val="001000000000"/>
            <w:tcW w:w="0" w:type="auto"/>
            <w:shd w:val="clear" w:color="auto" w:fill="FFFFFF" w:themeFill="background1"/>
            <w:vAlign w:val="center"/>
          </w:tcPr>
          <w:p w:rsidR="00D84B8D" w:rsidRPr="001703A7" w:rsidRDefault="00D84B8D" w:rsidP="001703A7">
            <w:pPr>
              <w:bidi w:val="0"/>
              <w:snapToGrid w:val="0"/>
              <w:jc w:val="center"/>
              <w:rPr>
                <w:rFonts w:ascii="Times New Roman" w:hAnsi="Times New Roman" w:cs="Times New Roman"/>
                <w:b w:val="0"/>
                <w:bCs w:val="0"/>
                <w:color w:val="000000"/>
                <w:sz w:val="18"/>
                <w:szCs w:val="20"/>
              </w:rPr>
            </w:pPr>
            <w:r w:rsidRPr="001703A7">
              <w:rPr>
                <w:rFonts w:ascii="Times New Roman" w:hAnsi="Times New Roman" w:cs="Times New Roman"/>
                <w:b w:val="0"/>
                <w:bCs w:val="0"/>
                <w:color w:val="000000"/>
                <w:sz w:val="18"/>
                <w:szCs w:val="20"/>
              </w:rPr>
              <w:t>0.3774</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0.3637</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0.3452</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0.1305</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0.4131</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0.2224</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0.2895</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0.3767</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0.2907</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0.4306</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0.3827</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0.1611</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6</w:t>
            </w:r>
          </w:p>
        </w:tc>
      </w:tr>
      <w:tr w:rsidR="00D84B8D" w:rsidRPr="001703A7" w:rsidTr="001703A7">
        <w:trPr>
          <w:cnfStyle w:val="000000100000"/>
          <w:jc w:val="center"/>
        </w:trPr>
        <w:tc>
          <w:tcPr>
            <w:cnfStyle w:val="001000000000"/>
            <w:tcW w:w="0" w:type="auto"/>
            <w:shd w:val="clear" w:color="auto" w:fill="FFFFFF" w:themeFill="background1"/>
            <w:vAlign w:val="center"/>
          </w:tcPr>
          <w:p w:rsidR="00D84B8D" w:rsidRPr="001703A7" w:rsidRDefault="00D84B8D" w:rsidP="001703A7">
            <w:pPr>
              <w:bidi w:val="0"/>
              <w:snapToGrid w:val="0"/>
              <w:jc w:val="center"/>
              <w:rPr>
                <w:rFonts w:ascii="Times New Roman" w:hAnsi="Times New Roman" w:cs="Times New Roman"/>
                <w:b w:val="0"/>
                <w:bCs w:val="0"/>
                <w:color w:val="000000"/>
                <w:sz w:val="18"/>
                <w:szCs w:val="20"/>
              </w:rPr>
            </w:pPr>
            <w:r w:rsidRPr="001703A7">
              <w:rPr>
                <w:rFonts w:ascii="Times New Roman" w:hAnsi="Times New Roman" w:cs="Times New Roman"/>
                <w:b w:val="0"/>
                <w:bCs w:val="0"/>
                <w:color w:val="000000"/>
                <w:sz w:val="18"/>
                <w:szCs w:val="20"/>
              </w:rPr>
              <w:t>0.2948</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0.2630</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0.2580</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0.0928</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0.3355</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0.1324</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0.3172</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0.2983</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0.2103</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0.3328</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0.2936</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0.1130</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7</w:t>
            </w:r>
          </w:p>
        </w:tc>
      </w:tr>
      <w:tr w:rsidR="00D84B8D" w:rsidRPr="001703A7" w:rsidTr="001703A7">
        <w:trPr>
          <w:jc w:val="center"/>
        </w:trPr>
        <w:tc>
          <w:tcPr>
            <w:cnfStyle w:val="001000000000"/>
            <w:tcW w:w="0" w:type="auto"/>
            <w:shd w:val="clear" w:color="auto" w:fill="FFFFFF" w:themeFill="background1"/>
            <w:vAlign w:val="center"/>
          </w:tcPr>
          <w:p w:rsidR="00D84B8D" w:rsidRPr="001703A7" w:rsidRDefault="00D84B8D" w:rsidP="001703A7">
            <w:pPr>
              <w:bidi w:val="0"/>
              <w:snapToGrid w:val="0"/>
              <w:jc w:val="center"/>
              <w:rPr>
                <w:rFonts w:ascii="Times New Roman" w:hAnsi="Times New Roman" w:cs="Times New Roman"/>
                <w:b w:val="0"/>
                <w:bCs w:val="0"/>
                <w:color w:val="000000"/>
                <w:sz w:val="18"/>
                <w:szCs w:val="20"/>
              </w:rPr>
            </w:pPr>
            <w:r w:rsidRPr="001703A7">
              <w:rPr>
                <w:rFonts w:ascii="Times New Roman" w:hAnsi="Times New Roman" w:cs="Times New Roman"/>
                <w:b w:val="0"/>
                <w:bCs w:val="0"/>
                <w:color w:val="000000"/>
                <w:sz w:val="18"/>
                <w:szCs w:val="20"/>
              </w:rPr>
              <w:t>0.4521</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0.4033</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0.3925</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0.2050</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0.3743</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0.2510</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0.4085</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0.4131</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0.3489</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0.4793</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0.4313</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0.2310</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8</w:t>
            </w:r>
          </w:p>
        </w:tc>
      </w:tr>
      <w:tr w:rsidR="00D84B8D" w:rsidRPr="001703A7" w:rsidTr="001703A7">
        <w:trPr>
          <w:cnfStyle w:val="000000100000"/>
          <w:jc w:val="center"/>
        </w:trPr>
        <w:tc>
          <w:tcPr>
            <w:cnfStyle w:val="001000000000"/>
            <w:tcW w:w="0" w:type="auto"/>
            <w:shd w:val="clear" w:color="auto" w:fill="FFFFFF" w:themeFill="background1"/>
            <w:vAlign w:val="center"/>
          </w:tcPr>
          <w:p w:rsidR="00D84B8D" w:rsidRPr="001703A7" w:rsidRDefault="00D84B8D" w:rsidP="001703A7">
            <w:pPr>
              <w:bidi w:val="0"/>
              <w:snapToGrid w:val="0"/>
              <w:jc w:val="center"/>
              <w:rPr>
                <w:rFonts w:ascii="Times New Roman" w:hAnsi="Times New Roman" w:cs="Times New Roman"/>
                <w:b w:val="0"/>
                <w:bCs w:val="0"/>
                <w:color w:val="000000"/>
                <w:sz w:val="18"/>
                <w:szCs w:val="20"/>
              </w:rPr>
            </w:pPr>
            <w:r w:rsidRPr="001703A7">
              <w:rPr>
                <w:rFonts w:ascii="Times New Roman" w:hAnsi="Times New Roman" w:cs="Times New Roman"/>
                <w:b w:val="0"/>
                <w:bCs w:val="0"/>
                <w:color w:val="000000"/>
                <w:sz w:val="18"/>
                <w:szCs w:val="20"/>
              </w:rPr>
              <w:t>0.0943</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0.0975</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0.0762</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0.0324</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0.1555</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0.0513</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0.0818</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0.0963</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0.0697</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0.0936</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0.0842</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0.0510</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9</w:t>
            </w:r>
          </w:p>
        </w:tc>
      </w:tr>
      <w:tr w:rsidR="00D84B8D" w:rsidRPr="001703A7" w:rsidTr="001703A7">
        <w:trPr>
          <w:jc w:val="center"/>
        </w:trPr>
        <w:tc>
          <w:tcPr>
            <w:cnfStyle w:val="001000000000"/>
            <w:tcW w:w="0" w:type="auto"/>
            <w:shd w:val="clear" w:color="auto" w:fill="FFFFFF" w:themeFill="background1"/>
            <w:vAlign w:val="center"/>
          </w:tcPr>
          <w:p w:rsidR="00D84B8D" w:rsidRPr="001703A7" w:rsidRDefault="00D84B8D" w:rsidP="001703A7">
            <w:pPr>
              <w:bidi w:val="0"/>
              <w:snapToGrid w:val="0"/>
              <w:jc w:val="center"/>
              <w:rPr>
                <w:rFonts w:ascii="Times New Roman" w:hAnsi="Times New Roman" w:cs="Times New Roman"/>
                <w:b w:val="0"/>
                <w:bCs w:val="0"/>
                <w:color w:val="000000"/>
                <w:sz w:val="18"/>
                <w:szCs w:val="20"/>
              </w:rPr>
            </w:pPr>
            <w:r w:rsidRPr="001703A7">
              <w:rPr>
                <w:rFonts w:ascii="Times New Roman" w:hAnsi="Times New Roman" w:cs="Times New Roman"/>
                <w:b w:val="0"/>
                <w:bCs w:val="0"/>
                <w:color w:val="000000"/>
                <w:sz w:val="18"/>
                <w:szCs w:val="20"/>
              </w:rPr>
              <w:t>0.4249</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0.3521</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0.2721</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0.1262</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0.4237</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0.2271</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0.3716</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0.3997</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0.3489</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0.4419</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0.3717</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0.1547</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10</w:t>
            </w:r>
          </w:p>
        </w:tc>
      </w:tr>
      <w:tr w:rsidR="00D84B8D" w:rsidRPr="001703A7" w:rsidTr="001703A7">
        <w:trPr>
          <w:cnfStyle w:val="000000100000"/>
          <w:jc w:val="center"/>
        </w:trPr>
        <w:tc>
          <w:tcPr>
            <w:cnfStyle w:val="001000000000"/>
            <w:tcW w:w="0" w:type="auto"/>
            <w:shd w:val="clear" w:color="auto" w:fill="FFFFFF" w:themeFill="background1"/>
            <w:vAlign w:val="center"/>
          </w:tcPr>
          <w:p w:rsidR="00D84B8D" w:rsidRPr="001703A7" w:rsidRDefault="00D84B8D" w:rsidP="001703A7">
            <w:pPr>
              <w:bidi w:val="0"/>
              <w:snapToGrid w:val="0"/>
              <w:jc w:val="center"/>
              <w:rPr>
                <w:rFonts w:ascii="Times New Roman" w:hAnsi="Times New Roman" w:cs="Times New Roman"/>
                <w:b w:val="0"/>
                <w:bCs w:val="0"/>
                <w:color w:val="000000"/>
                <w:sz w:val="18"/>
                <w:szCs w:val="20"/>
              </w:rPr>
            </w:pPr>
            <w:r w:rsidRPr="001703A7">
              <w:rPr>
                <w:rFonts w:ascii="Times New Roman" w:hAnsi="Times New Roman" w:cs="Times New Roman"/>
                <w:b w:val="0"/>
                <w:bCs w:val="0"/>
                <w:color w:val="000000"/>
                <w:sz w:val="18"/>
                <w:szCs w:val="20"/>
              </w:rPr>
              <w:t>0.4420</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0.3012</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0.3892</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0.1734</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0.4509</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0.2596</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0.4184</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0.4287</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0.3543</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0.4672</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0.3874</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0.1644</w:t>
            </w:r>
          </w:p>
        </w:tc>
        <w:tc>
          <w:tcPr>
            <w:tcW w:w="0" w:type="auto"/>
            <w:shd w:val="clear" w:color="auto" w:fill="FFFFFF" w:themeFill="background1"/>
            <w:vAlign w:val="center"/>
          </w:tcPr>
          <w:p w:rsidR="00D84B8D" w:rsidRPr="001703A7" w:rsidRDefault="00D84B8D" w:rsidP="001703A7">
            <w:pPr>
              <w:bidi w:val="0"/>
              <w:snapToGrid w:val="0"/>
              <w:jc w:val="center"/>
              <w:cnfStyle w:val="000000100000"/>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11</w:t>
            </w:r>
          </w:p>
        </w:tc>
      </w:tr>
      <w:tr w:rsidR="00D84B8D" w:rsidRPr="001703A7" w:rsidTr="001703A7">
        <w:trPr>
          <w:jc w:val="center"/>
        </w:trPr>
        <w:tc>
          <w:tcPr>
            <w:cnfStyle w:val="001000000000"/>
            <w:tcW w:w="0" w:type="auto"/>
            <w:shd w:val="clear" w:color="auto" w:fill="FFFFFF" w:themeFill="background1"/>
            <w:vAlign w:val="center"/>
          </w:tcPr>
          <w:p w:rsidR="00D84B8D" w:rsidRPr="001703A7" w:rsidRDefault="00D84B8D" w:rsidP="001703A7">
            <w:pPr>
              <w:bidi w:val="0"/>
              <w:snapToGrid w:val="0"/>
              <w:jc w:val="center"/>
              <w:rPr>
                <w:rFonts w:ascii="Times New Roman" w:hAnsi="Times New Roman" w:cs="Times New Roman"/>
                <w:b w:val="0"/>
                <w:bCs w:val="0"/>
                <w:color w:val="000000"/>
                <w:sz w:val="18"/>
                <w:szCs w:val="20"/>
              </w:rPr>
            </w:pPr>
            <w:r w:rsidRPr="001703A7">
              <w:rPr>
                <w:rFonts w:ascii="Times New Roman" w:hAnsi="Times New Roman" w:cs="Times New Roman"/>
                <w:b w:val="0"/>
                <w:bCs w:val="0"/>
                <w:color w:val="000000"/>
                <w:sz w:val="18"/>
                <w:szCs w:val="20"/>
              </w:rPr>
              <w:t>0.3532</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0.3946</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0.3799</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0.1386</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0.4625</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0.2373</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0.4179</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0.4346</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0.3598</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0.4820</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0.4366</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0.1987</w:t>
            </w:r>
          </w:p>
        </w:tc>
        <w:tc>
          <w:tcPr>
            <w:tcW w:w="0" w:type="auto"/>
            <w:shd w:val="clear" w:color="auto" w:fill="FFFFFF" w:themeFill="background1"/>
            <w:vAlign w:val="center"/>
          </w:tcPr>
          <w:p w:rsidR="00D84B8D" w:rsidRPr="001703A7" w:rsidRDefault="00D84B8D" w:rsidP="001703A7">
            <w:pPr>
              <w:bidi w:val="0"/>
              <w:snapToGrid w:val="0"/>
              <w:jc w:val="center"/>
              <w:cnfStyle w:val="000000000000"/>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12</w:t>
            </w:r>
          </w:p>
        </w:tc>
      </w:tr>
    </w:tbl>
    <w:p w:rsidR="00E355B9" w:rsidRDefault="00E355B9" w:rsidP="000C261A">
      <w:pPr>
        <w:tabs>
          <w:tab w:val="center" w:pos="4513"/>
          <w:tab w:val="right" w:pos="9026"/>
        </w:tabs>
        <w:bidi w:val="0"/>
        <w:snapToGrid w:val="0"/>
        <w:spacing w:after="0" w:line="240" w:lineRule="auto"/>
        <w:rPr>
          <w:rFonts w:ascii="Times New Roman" w:hAnsi="Times New Roman" w:cs="Times New Roman"/>
          <w:sz w:val="20"/>
          <w:szCs w:val="20"/>
          <w:lang w:eastAsia="zh-CN"/>
        </w:rPr>
      </w:pPr>
    </w:p>
    <w:p w:rsidR="000C261A" w:rsidRDefault="000C261A" w:rsidP="000C261A">
      <w:pPr>
        <w:tabs>
          <w:tab w:val="center" w:pos="4513"/>
          <w:tab w:val="right" w:pos="9026"/>
        </w:tabs>
        <w:bidi w:val="0"/>
        <w:snapToGrid w:val="0"/>
        <w:spacing w:after="0" w:line="240" w:lineRule="auto"/>
        <w:rPr>
          <w:rFonts w:ascii="Times New Roman" w:hAnsi="Times New Roman" w:cs="Times New Roman"/>
          <w:sz w:val="20"/>
          <w:szCs w:val="20"/>
          <w:lang w:eastAsia="zh-CN"/>
        </w:rPr>
      </w:pPr>
    </w:p>
    <w:p w:rsidR="000C261A" w:rsidRDefault="000C261A" w:rsidP="000C261A">
      <w:pPr>
        <w:tabs>
          <w:tab w:val="center" w:pos="4513"/>
          <w:tab w:val="right" w:pos="9026"/>
        </w:tabs>
        <w:bidi w:val="0"/>
        <w:snapToGrid w:val="0"/>
        <w:spacing w:after="0" w:line="240" w:lineRule="auto"/>
        <w:rPr>
          <w:rFonts w:ascii="Times New Roman" w:hAnsi="Times New Roman" w:cs="Times New Roman"/>
          <w:sz w:val="20"/>
          <w:szCs w:val="20"/>
          <w:lang w:eastAsia="zh-CN"/>
        </w:rPr>
      </w:pPr>
    </w:p>
    <w:p w:rsidR="000C261A" w:rsidRDefault="000C261A" w:rsidP="000C261A">
      <w:pPr>
        <w:tabs>
          <w:tab w:val="center" w:pos="4513"/>
          <w:tab w:val="right" w:pos="9026"/>
        </w:tabs>
        <w:bidi w:val="0"/>
        <w:snapToGrid w:val="0"/>
        <w:spacing w:after="0" w:line="240" w:lineRule="auto"/>
        <w:rPr>
          <w:rFonts w:ascii="Times New Roman" w:hAnsi="Times New Roman" w:cs="Times New Roman"/>
          <w:sz w:val="20"/>
          <w:szCs w:val="20"/>
          <w:lang w:eastAsia="zh-CN"/>
        </w:rPr>
      </w:pPr>
    </w:p>
    <w:p w:rsidR="00761395" w:rsidRDefault="00761395" w:rsidP="00761395">
      <w:pPr>
        <w:tabs>
          <w:tab w:val="center" w:pos="4513"/>
          <w:tab w:val="right" w:pos="9026"/>
        </w:tabs>
        <w:bidi w:val="0"/>
        <w:snapToGrid w:val="0"/>
        <w:spacing w:after="0" w:line="240" w:lineRule="auto"/>
        <w:jc w:val="center"/>
        <w:rPr>
          <w:rFonts w:ascii="Times New Roman" w:hAnsi="Times New Roman" w:cs="Times New Roman"/>
          <w:sz w:val="20"/>
          <w:szCs w:val="20"/>
          <w:lang w:eastAsia="zh-CN"/>
        </w:rPr>
        <w:sectPr w:rsidR="00761395" w:rsidSect="00EB430F">
          <w:type w:val="continuous"/>
          <w:pgSz w:w="12240" w:h="15840" w:code="1"/>
          <w:pgMar w:top="1440" w:right="1440" w:bottom="1440" w:left="1440" w:header="720" w:footer="720" w:gutter="0"/>
          <w:cols w:space="708"/>
          <w:bidi/>
          <w:docGrid w:linePitch="360"/>
        </w:sectPr>
      </w:pPr>
    </w:p>
    <w:p w:rsidR="00761395" w:rsidRPr="00C409F1" w:rsidRDefault="00761395" w:rsidP="00761395">
      <w:pPr>
        <w:bidi w:val="0"/>
        <w:snapToGrid w:val="0"/>
        <w:spacing w:after="0" w:line="240" w:lineRule="auto"/>
        <w:jc w:val="both"/>
        <w:rPr>
          <w:rFonts w:ascii="Times New Roman" w:hAnsi="Times New Roman" w:cs="Times New Roman"/>
          <w:b/>
          <w:bCs/>
          <w:sz w:val="20"/>
          <w:szCs w:val="20"/>
        </w:rPr>
      </w:pPr>
      <w:r w:rsidRPr="00C409F1">
        <w:rPr>
          <w:rFonts w:ascii="Times New Roman" w:hAnsi="Times New Roman" w:cs="Times New Roman"/>
          <w:b/>
          <w:bCs/>
          <w:sz w:val="20"/>
          <w:szCs w:val="20"/>
        </w:rPr>
        <w:lastRenderedPageBreak/>
        <w:t>4. Conclusion</w:t>
      </w:r>
    </w:p>
    <w:p w:rsidR="00761395" w:rsidRDefault="00761395" w:rsidP="00761395">
      <w:pPr>
        <w:bidi w:val="0"/>
        <w:snapToGrid w:val="0"/>
        <w:spacing w:after="0" w:line="240" w:lineRule="auto"/>
        <w:ind w:firstLine="425"/>
        <w:jc w:val="both"/>
        <w:rPr>
          <w:rFonts w:ascii="Times New Roman" w:hAnsi="Times New Roman" w:cs="Times New Roman"/>
          <w:sz w:val="20"/>
          <w:szCs w:val="20"/>
          <w:lang w:eastAsia="zh-CN"/>
        </w:rPr>
      </w:pPr>
      <w:r w:rsidRPr="00C409F1">
        <w:rPr>
          <w:rFonts w:ascii="Times New Roman" w:hAnsi="Times New Roman" w:cs="Times New Roman"/>
          <w:sz w:val="20"/>
          <w:szCs w:val="20"/>
        </w:rPr>
        <w:t xml:space="preserve">Customer satisfaction in organizations is something dynamic and market changes could influence customer’s expectations and priorities. For example it’s possible that in a not far future, some of customer’s satisfaction factors find more priority and as a result obtain more weight in importance, so it </w:t>
      </w:r>
      <w:r w:rsidRPr="00C409F1">
        <w:rPr>
          <w:rFonts w:ascii="Times New Roman" w:hAnsi="Times New Roman" w:cs="Times New Roman"/>
          <w:sz w:val="20"/>
          <w:szCs w:val="20"/>
        </w:rPr>
        <w:lastRenderedPageBreak/>
        <w:t>seems to be necessary to create a continual system to measurement customer’s satisfaction. According to the research, welfare facilities are more effective than other agents, and presenting special services for Loyal Customers has a lot of importance. Thus the banks should consider these factors in their plans that as a result would cause the customer’s satisfaction increase.</w:t>
      </w:r>
    </w:p>
    <w:p w:rsidR="00761395" w:rsidRDefault="00761395" w:rsidP="00761395">
      <w:pPr>
        <w:autoSpaceDE w:val="0"/>
        <w:autoSpaceDN w:val="0"/>
        <w:bidi w:val="0"/>
        <w:adjustRightInd w:val="0"/>
        <w:snapToGrid w:val="0"/>
        <w:spacing w:after="0" w:line="240" w:lineRule="auto"/>
        <w:jc w:val="center"/>
        <w:rPr>
          <w:rFonts w:ascii="Times New Roman" w:hAnsi="Times New Roman" w:cs="Times New Roman"/>
          <w:sz w:val="20"/>
          <w:szCs w:val="20"/>
        </w:rPr>
        <w:sectPr w:rsidR="00761395" w:rsidSect="00761395">
          <w:type w:val="continuous"/>
          <w:pgSz w:w="12240" w:h="15840" w:code="1"/>
          <w:pgMar w:top="1440" w:right="1440" w:bottom="1440" w:left="1440" w:header="720" w:footer="720" w:gutter="0"/>
          <w:cols w:num="2" w:space="425"/>
          <w:docGrid w:linePitch="360"/>
        </w:sectPr>
      </w:pPr>
    </w:p>
    <w:p w:rsidR="00761395" w:rsidRDefault="00761395" w:rsidP="00761395">
      <w:pPr>
        <w:autoSpaceDE w:val="0"/>
        <w:autoSpaceDN w:val="0"/>
        <w:bidi w:val="0"/>
        <w:adjustRightInd w:val="0"/>
        <w:snapToGrid w:val="0"/>
        <w:spacing w:after="0" w:line="240" w:lineRule="auto"/>
        <w:jc w:val="center"/>
        <w:rPr>
          <w:rFonts w:ascii="Times New Roman" w:hAnsi="Times New Roman" w:cs="Times New Roman"/>
          <w:sz w:val="20"/>
          <w:szCs w:val="20"/>
          <w:lang w:eastAsia="zh-CN"/>
        </w:rPr>
      </w:pPr>
    </w:p>
    <w:p w:rsidR="000C261A" w:rsidRDefault="000C261A" w:rsidP="000C261A">
      <w:pPr>
        <w:autoSpaceDE w:val="0"/>
        <w:autoSpaceDN w:val="0"/>
        <w:bidi w:val="0"/>
        <w:adjustRightInd w:val="0"/>
        <w:snapToGrid w:val="0"/>
        <w:spacing w:after="0" w:line="240" w:lineRule="auto"/>
        <w:jc w:val="center"/>
        <w:rPr>
          <w:rFonts w:ascii="Times New Roman" w:hAnsi="Times New Roman" w:cs="Times New Roman"/>
          <w:sz w:val="20"/>
          <w:szCs w:val="20"/>
          <w:lang w:eastAsia="zh-CN"/>
        </w:rPr>
      </w:pPr>
    </w:p>
    <w:p w:rsidR="00761395" w:rsidRPr="00C409F1" w:rsidRDefault="00761395" w:rsidP="00761395">
      <w:pPr>
        <w:autoSpaceDE w:val="0"/>
        <w:autoSpaceDN w:val="0"/>
        <w:bidi w:val="0"/>
        <w:adjustRightInd w:val="0"/>
        <w:snapToGrid w:val="0"/>
        <w:spacing w:after="0" w:line="240" w:lineRule="auto"/>
        <w:jc w:val="center"/>
        <w:rPr>
          <w:rFonts w:ascii="Times New Roman" w:hAnsi="Times New Roman" w:cs="Times New Roman"/>
          <w:sz w:val="20"/>
          <w:szCs w:val="20"/>
        </w:rPr>
      </w:pPr>
      <w:r w:rsidRPr="00C409F1">
        <w:rPr>
          <w:rFonts w:ascii="Times New Roman" w:hAnsi="Times New Roman" w:cs="Times New Roman"/>
          <w:noProof/>
          <w:sz w:val="20"/>
          <w:szCs w:val="20"/>
          <w:lang w:eastAsia="zh-CN" w:bidi="ar-SA"/>
        </w:rPr>
        <w:drawing>
          <wp:inline distT="0" distB="0" distL="0" distR="0">
            <wp:extent cx="5189220" cy="2672080"/>
            <wp:effectExtent l="0" t="0" r="0" b="0"/>
            <wp:docPr id="2" name="Picture 1" descr="C:\Users\chavoshi\Desktop\مقاله\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voshi\Desktop\مقاله\Untitled.pn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89220" cy="2672080"/>
                    </a:xfrm>
                    <a:prstGeom prst="rect">
                      <a:avLst/>
                    </a:prstGeom>
                    <a:noFill/>
                    <a:ln>
                      <a:noFill/>
                    </a:ln>
                  </pic:spPr>
                </pic:pic>
              </a:graphicData>
            </a:graphic>
          </wp:inline>
        </w:drawing>
      </w:r>
    </w:p>
    <w:p w:rsidR="000C261A" w:rsidRDefault="000C261A" w:rsidP="00761395">
      <w:pPr>
        <w:bidi w:val="0"/>
        <w:snapToGrid w:val="0"/>
        <w:spacing w:after="0" w:line="240" w:lineRule="auto"/>
        <w:jc w:val="center"/>
        <w:rPr>
          <w:rFonts w:ascii="Times New Roman" w:hAnsi="Times New Roman" w:cs="Times New Roman"/>
          <w:sz w:val="20"/>
          <w:szCs w:val="20"/>
          <w:lang w:eastAsia="zh-CN"/>
        </w:rPr>
      </w:pPr>
    </w:p>
    <w:p w:rsidR="00761395" w:rsidRPr="00C409F1" w:rsidRDefault="00761395" w:rsidP="000C261A">
      <w:pPr>
        <w:bidi w:val="0"/>
        <w:snapToGrid w:val="0"/>
        <w:spacing w:after="0" w:line="240" w:lineRule="auto"/>
        <w:jc w:val="center"/>
        <w:rPr>
          <w:rFonts w:ascii="Times New Roman" w:hAnsi="Times New Roman" w:cs="Times New Roman"/>
          <w:sz w:val="20"/>
          <w:szCs w:val="20"/>
        </w:rPr>
      </w:pPr>
      <w:r w:rsidRPr="00C409F1">
        <w:rPr>
          <w:rFonts w:ascii="Times New Roman" w:hAnsi="Times New Roman" w:cs="Times New Roman"/>
          <w:sz w:val="20"/>
          <w:szCs w:val="20"/>
        </w:rPr>
        <w:t>Figure 1: Importance and influence of the factors</w:t>
      </w:r>
    </w:p>
    <w:p w:rsidR="00761395" w:rsidRDefault="00761395" w:rsidP="00761395">
      <w:pPr>
        <w:tabs>
          <w:tab w:val="center" w:pos="4513"/>
          <w:tab w:val="right" w:pos="9026"/>
        </w:tabs>
        <w:bidi w:val="0"/>
        <w:snapToGrid w:val="0"/>
        <w:spacing w:after="0" w:line="240" w:lineRule="auto"/>
        <w:jc w:val="center"/>
        <w:rPr>
          <w:rFonts w:ascii="Times New Roman" w:hAnsi="Times New Roman" w:cs="Times New Roman"/>
          <w:sz w:val="20"/>
          <w:szCs w:val="20"/>
          <w:lang w:eastAsia="zh-CN"/>
        </w:rPr>
      </w:pPr>
    </w:p>
    <w:p w:rsidR="000C261A" w:rsidRPr="00761395" w:rsidRDefault="000C261A" w:rsidP="000C261A">
      <w:pPr>
        <w:tabs>
          <w:tab w:val="center" w:pos="4513"/>
          <w:tab w:val="right" w:pos="9026"/>
        </w:tabs>
        <w:bidi w:val="0"/>
        <w:snapToGrid w:val="0"/>
        <w:spacing w:after="0" w:line="240" w:lineRule="auto"/>
        <w:jc w:val="center"/>
        <w:rPr>
          <w:rFonts w:ascii="Times New Roman" w:hAnsi="Times New Roman" w:cs="Times New Roman"/>
          <w:sz w:val="20"/>
          <w:szCs w:val="20"/>
          <w:lang w:eastAsia="zh-CN"/>
        </w:rPr>
      </w:pPr>
    </w:p>
    <w:p w:rsidR="00C409F1" w:rsidRDefault="00C409F1" w:rsidP="00C409F1">
      <w:pPr>
        <w:bidi w:val="0"/>
        <w:snapToGrid w:val="0"/>
        <w:spacing w:after="0" w:line="240" w:lineRule="auto"/>
        <w:ind w:firstLine="425"/>
        <w:jc w:val="both"/>
        <w:rPr>
          <w:rFonts w:ascii="Times New Roman" w:hAnsi="Times New Roman" w:cs="Times New Roman"/>
          <w:sz w:val="20"/>
          <w:szCs w:val="20"/>
          <w:lang w:eastAsia="zh-CN"/>
        </w:rPr>
      </w:pPr>
    </w:p>
    <w:p w:rsidR="00B83704" w:rsidRDefault="00B83704" w:rsidP="00B83704">
      <w:pPr>
        <w:bidi w:val="0"/>
        <w:snapToGrid w:val="0"/>
        <w:spacing w:after="0" w:line="240" w:lineRule="auto"/>
        <w:ind w:firstLine="425"/>
        <w:jc w:val="both"/>
        <w:rPr>
          <w:rFonts w:ascii="Times New Roman" w:hAnsi="Times New Roman" w:cs="Times New Roman"/>
          <w:sz w:val="20"/>
          <w:szCs w:val="20"/>
          <w:lang w:eastAsia="zh-CN"/>
        </w:rPr>
        <w:sectPr w:rsidR="00B83704" w:rsidSect="00EB430F">
          <w:type w:val="continuous"/>
          <w:pgSz w:w="12240" w:h="15840" w:code="1"/>
          <w:pgMar w:top="1440" w:right="1440" w:bottom="1440" w:left="1440" w:header="720" w:footer="720" w:gutter="0"/>
          <w:cols w:space="708"/>
          <w:bidi/>
          <w:docGrid w:linePitch="360"/>
        </w:sectPr>
      </w:pPr>
    </w:p>
    <w:p w:rsidR="00761395" w:rsidRDefault="00761395" w:rsidP="00761395">
      <w:pPr>
        <w:bidi w:val="0"/>
        <w:snapToGrid w:val="0"/>
        <w:spacing w:after="0" w:line="240" w:lineRule="auto"/>
        <w:ind w:firstLine="425"/>
        <w:jc w:val="both"/>
        <w:rPr>
          <w:rFonts w:ascii="Times New Roman" w:hAnsi="Times New Roman" w:cs="Times New Roman"/>
          <w:sz w:val="20"/>
          <w:szCs w:val="20"/>
          <w:lang w:eastAsia="zh-CN"/>
        </w:rPr>
      </w:pPr>
      <w:r w:rsidRPr="00C409F1">
        <w:rPr>
          <w:rFonts w:ascii="Times New Roman" w:hAnsi="Times New Roman" w:cs="Times New Roman"/>
          <w:sz w:val="20"/>
          <w:szCs w:val="20"/>
        </w:rPr>
        <w:lastRenderedPageBreak/>
        <w:t>Figure 1 shows the level of importance and impact and influence among the factors. The horizontal axis is the importance of the factors and the vertical axis shows the influence or impact of the factors.</w:t>
      </w:r>
    </w:p>
    <w:p w:rsidR="00761395" w:rsidRDefault="00761395" w:rsidP="00761395">
      <w:pPr>
        <w:tabs>
          <w:tab w:val="center" w:pos="4513"/>
          <w:tab w:val="right" w:pos="9026"/>
        </w:tabs>
        <w:bidi w:val="0"/>
        <w:snapToGrid w:val="0"/>
        <w:spacing w:after="0" w:line="240" w:lineRule="auto"/>
        <w:ind w:firstLine="425"/>
        <w:jc w:val="both"/>
        <w:rPr>
          <w:rFonts w:ascii="Times New Roman" w:hAnsi="Times New Roman" w:cs="Times New Roman"/>
          <w:sz w:val="20"/>
          <w:szCs w:val="20"/>
          <w:lang w:eastAsia="zh-CN"/>
        </w:rPr>
      </w:pPr>
      <w:r w:rsidRPr="00C409F1">
        <w:rPr>
          <w:rFonts w:ascii="Times New Roman" w:hAnsi="Times New Roman" w:cs="Times New Roman"/>
          <w:sz w:val="20"/>
          <w:szCs w:val="20"/>
        </w:rPr>
        <w:t xml:space="preserve">Table 5 shows </w:t>
      </w:r>
      <m:oMath>
        <m:sSub>
          <m:sSubPr>
            <m:ctrlPr>
              <w:rPr>
                <w:rFonts w:ascii="Cambria Math" w:hAnsi="Times New Roman"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i</m:t>
            </m:r>
          </m:sub>
        </m:sSub>
      </m:oMath>
      <w:r w:rsidRPr="00C409F1">
        <w:rPr>
          <w:rFonts w:ascii="Times New Roman" w:hAnsi="Times New Roman" w:cs="Times New Roman"/>
          <w:sz w:val="20"/>
          <w:szCs w:val="20"/>
        </w:rPr>
        <w:t>-</w:t>
      </w:r>
      <m:oMath>
        <m:sSub>
          <m:sSubPr>
            <m:ctrlPr>
              <w:rPr>
                <w:rFonts w:ascii="Cambria Math" w:hAnsi="Times New Roman"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i</m:t>
            </m:r>
          </m:sub>
        </m:sSub>
      </m:oMath>
      <w:r w:rsidRPr="00C409F1">
        <w:rPr>
          <w:rFonts w:ascii="Times New Roman" w:hAnsi="Times New Roman" w:cs="Times New Roman"/>
          <w:sz w:val="20"/>
          <w:szCs w:val="20"/>
        </w:rPr>
        <w:t xml:space="preserve"> and </w:t>
      </w:r>
      <m:oMath>
        <m:sSub>
          <m:sSubPr>
            <m:ctrlPr>
              <w:rPr>
                <w:rFonts w:ascii="Cambria Math" w:hAnsi="Times New Roman"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i</m:t>
            </m:r>
          </m:sub>
        </m:sSub>
      </m:oMath>
      <w:r w:rsidRPr="00C409F1">
        <w:rPr>
          <w:rFonts w:ascii="Times New Roman" w:hAnsi="Times New Roman" w:cs="Times New Roman"/>
          <w:sz w:val="20"/>
          <w:szCs w:val="20"/>
        </w:rPr>
        <w:t>+</w:t>
      </w:r>
      <m:oMath>
        <m:sSub>
          <m:sSubPr>
            <m:ctrlPr>
              <w:rPr>
                <w:rFonts w:ascii="Cambria Math" w:hAnsi="Times New Roman"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i</m:t>
            </m:r>
          </m:sub>
        </m:sSub>
      </m:oMath>
      <w:r w:rsidRPr="00C409F1">
        <w:rPr>
          <w:rFonts w:ascii="Times New Roman" w:hAnsi="Times New Roman" w:cs="Times New Roman"/>
          <w:sz w:val="20"/>
          <w:szCs w:val="20"/>
        </w:rPr>
        <w:t>.</w:t>
      </w:r>
    </w:p>
    <w:p w:rsidR="00761395" w:rsidRDefault="00761395" w:rsidP="00761395">
      <w:pPr>
        <w:tabs>
          <w:tab w:val="center" w:pos="4513"/>
          <w:tab w:val="right" w:pos="9026"/>
        </w:tabs>
        <w:bidi w:val="0"/>
        <w:snapToGrid w:val="0"/>
        <w:spacing w:after="0" w:line="240" w:lineRule="auto"/>
        <w:jc w:val="center"/>
        <w:rPr>
          <w:rFonts w:ascii="Times New Roman" w:hAnsi="Times New Roman" w:cs="Times New Roman"/>
          <w:color w:val="000000"/>
          <w:sz w:val="20"/>
          <w:szCs w:val="20"/>
          <w:lang w:eastAsia="zh-CN"/>
        </w:rPr>
      </w:pPr>
    </w:p>
    <w:p w:rsidR="00B83704" w:rsidRPr="00C409F1" w:rsidRDefault="00B83704" w:rsidP="00761395">
      <w:pPr>
        <w:tabs>
          <w:tab w:val="center" w:pos="4513"/>
          <w:tab w:val="right" w:pos="9026"/>
        </w:tabs>
        <w:bidi w:val="0"/>
        <w:snapToGrid w:val="0"/>
        <w:spacing w:after="0" w:line="240" w:lineRule="auto"/>
        <w:jc w:val="center"/>
        <w:rPr>
          <w:rFonts w:ascii="Times New Roman" w:hAnsi="Times New Roman" w:cs="Times New Roman"/>
          <w:sz w:val="20"/>
          <w:szCs w:val="20"/>
          <w:lang w:eastAsia="zh-CN"/>
        </w:rPr>
      </w:pPr>
      <w:proofErr w:type="gramStart"/>
      <w:r w:rsidRPr="00C409F1">
        <w:rPr>
          <w:rFonts w:ascii="Times New Roman" w:hAnsi="Times New Roman" w:cs="Times New Roman"/>
          <w:color w:val="000000"/>
          <w:sz w:val="20"/>
          <w:szCs w:val="20"/>
        </w:rPr>
        <w:t>Table 5.</w:t>
      </w:r>
      <w:proofErr w:type="gramEnd"/>
      <w:r w:rsidRPr="00C409F1">
        <w:rPr>
          <w:rFonts w:ascii="Times New Roman" w:hAnsi="Times New Roman" w:cs="Times New Roman"/>
          <w:color w:val="000000"/>
          <w:sz w:val="20"/>
          <w:szCs w:val="20"/>
        </w:rPr>
        <w:t xml:space="preserve"> Importance and influence of the factors</w:t>
      </w:r>
    </w:p>
    <w:tbl>
      <w:tblPr>
        <w:tblStyle w:val="TableGrid"/>
        <w:bidiVisual/>
        <w:tblW w:w="4581" w:type="pct"/>
        <w:jc w:val="center"/>
        <w:tblLook w:val="04A0"/>
      </w:tblPr>
      <w:tblGrid>
        <w:gridCol w:w="1590"/>
        <w:gridCol w:w="1555"/>
        <w:gridCol w:w="1146"/>
      </w:tblGrid>
      <w:tr w:rsidR="00B83704" w:rsidRPr="001703A7" w:rsidTr="00761395">
        <w:trPr>
          <w:tblHeader/>
          <w:jc w:val="center"/>
        </w:trPr>
        <w:tc>
          <w:tcPr>
            <w:tcW w:w="1853" w:type="pct"/>
            <w:shd w:val="clear" w:color="auto" w:fill="FFFFFF" w:themeFill="background1"/>
            <w:vAlign w:val="center"/>
          </w:tcPr>
          <w:p w:rsidR="00B83704" w:rsidRPr="001703A7" w:rsidRDefault="004F1D94" w:rsidP="001854A9">
            <w:pPr>
              <w:bidi w:val="0"/>
              <w:snapToGrid w:val="0"/>
              <w:jc w:val="center"/>
              <w:rPr>
                <w:rFonts w:ascii="Times New Roman" w:hAnsi="Times New Roman" w:cs="Times New Roman"/>
                <w:color w:val="000000"/>
                <w:sz w:val="18"/>
                <w:szCs w:val="20"/>
              </w:rPr>
            </w:pPr>
            <m:oMathPara>
              <m:oMath>
                <w:bookmarkStart w:id="3" w:name="OLE_LINK3"/>
                <w:bookmarkStart w:id="4" w:name="OLE_LINK4"/>
                <m:sSub>
                  <m:sSubPr>
                    <m:ctrlPr>
                      <w:rPr>
                        <w:rFonts w:ascii="Cambria Math" w:hAnsi="Times New Roman" w:cs="Times New Roman"/>
                        <w:i/>
                        <w:iCs/>
                        <w:color w:val="000000"/>
                        <w:sz w:val="18"/>
                        <w:szCs w:val="20"/>
                      </w:rPr>
                    </m:ctrlPr>
                  </m:sSubPr>
                  <m:e>
                    <m:r>
                      <w:rPr>
                        <w:rFonts w:ascii="Cambria Math" w:hAnsi="Cambria Math" w:cs="Times New Roman"/>
                        <w:color w:val="000000"/>
                        <w:sz w:val="18"/>
                        <w:szCs w:val="20"/>
                      </w:rPr>
                      <m:t>R</m:t>
                    </m:r>
                  </m:e>
                  <m:sub>
                    <m:r>
                      <w:rPr>
                        <w:rFonts w:ascii="Cambria Math" w:hAnsi="Cambria Math" w:cs="Times New Roman"/>
                        <w:color w:val="000000"/>
                        <w:sz w:val="18"/>
                        <w:szCs w:val="20"/>
                      </w:rPr>
                      <m:t>i</m:t>
                    </m:r>
                  </m:sub>
                </m:sSub>
                <m:r>
                  <w:rPr>
                    <w:rFonts w:ascii="Times New Roman" w:hAnsi="Times New Roman" w:cs="Times New Roman"/>
                    <w:color w:val="000000"/>
                    <w:sz w:val="18"/>
                    <w:szCs w:val="20"/>
                  </w:rPr>
                  <m:t>-</m:t>
                </m:r>
                <m:sSub>
                  <m:sSubPr>
                    <m:ctrlPr>
                      <w:rPr>
                        <w:rFonts w:ascii="Cambria Math" w:hAnsi="Times New Roman" w:cs="Times New Roman"/>
                        <w:i/>
                        <w:iCs/>
                        <w:color w:val="000000"/>
                        <w:sz w:val="18"/>
                        <w:szCs w:val="20"/>
                      </w:rPr>
                    </m:ctrlPr>
                  </m:sSubPr>
                  <m:e>
                    <m:r>
                      <w:rPr>
                        <w:rFonts w:ascii="Cambria Math" w:hAnsi="Cambria Math" w:cs="Times New Roman"/>
                        <w:color w:val="000000"/>
                        <w:sz w:val="18"/>
                        <w:szCs w:val="20"/>
                      </w:rPr>
                      <m:t>C</m:t>
                    </m:r>
                  </m:e>
                  <m:sub>
                    <m:r>
                      <w:rPr>
                        <w:rFonts w:ascii="Cambria Math" w:hAnsi="Cambria Math" w:cs="Times New Roman"/>
                        <w:color w:val="000000"/>
                        <w:sz w:val="18"/>
                        <w:szCs w:val="20"/>
                      </w:rPr>
                      <m:t>i</m:t>
                    </m:r>
                  </m:sub>
                </m:sSub>
              </m:oMath>
            </m:oMathPara>
          </w:p>
        </w:tc>
        <w:tc>
          <w:tcPr>
            <w:tcW w:w="1812" w:type="pct"/>
            <w:shd w:val="clear" w:color="auto" w:fill="FFFFFF" w:themeFill="background1"/>
            <w:vAlign w:val="center"/>
          </w:tcPr>
          <w:p w:rsidR="00B83704" w:rsidRPr="001703A7" w:rsidRDefault="004F1D94" w:rsidP="001854A9">
            <w:pPr>
              <w:bidi w:val="0"/>
              <w:snapToGrid w:val="0"/>
              <w:jc w:val="center"/>
              <w:rPr>
                <w:rFonts w:ascii="Times New Roman" w:hAnsi="Times New Roman" w:cs="Times New Roman"/>
                <w:color w:val="000000"/>
                <w:sz w:val="18"/>
                <w:szCs w:val="20"/>
              </w:rPr>
            </w:pPr>
            <m:oMathPara>
              <m:oMath>
                <m:sSub>
                  <m:sSubPr>
                    <m:ctrlPr>
                      <w:rPr>
                        <w:rFonts w:ascii="Cambria Math" w:hAnsi="Times New Roman" w:cs="Times New Roman"/>
                        <w:i/>
                        <w:iCs/>
                        <w:color w:val="000000"/>
                        <w:sz w:val="18"/>
                        <w:szCs w:val="20"/>
                      </w:rPr>
                    </m:ctrlPr>
                  </m:sSubPr>
                  <m:e>
                    <m:r>
                      <w:rPr>
                        <w:rFonts w:ascii="Cambria Math" w:hAnsi="Cambria Math" w:cs="Times New Roman"/>
                        <w:color w:val="000000"/>
                        <w:sz w:val="18"/>
                        <w:szCs w:val="20"/>
                      </w:rPr>
                      <m:t>R</m:t>
                    </m:r>
                  </m:e>
                  <m:sub>
                    <m:r>
                      <w:rPr>
                        <w:rFonts w:ascii="Cambria Math" w:hAnsi="Cambria Math" w:cs="Times New Roman"/>
                        <w:color w:val="000000"/>
                        <w:sz w:val="18"/>
                        <w:szCs w:val="20"/>
                      </w:rPr>
                      <m:t>i</m:t>
                    </m:r>
                  </m:sub>
                </m:sSub>
                <m:r>
                  <w:rPr>
                    <w:rFonts w:ascii="Cambria Math" w:hAnsi="Times New Roman" w:cs="Times New Roman"/>
                    <w:color w:val="000000"/>
                    <w:sz w:val="18"/>
                    <w:szCs w:val="20"/>
                  </w:rPr>
                  <m:t>+</m:t>
                </m:r>
                <m:sSub>
                  <m:sSubPr>
                    <m:ctrlPr>
                      <w:rPr>
                        <w:rFonts w:ascii="Cambria Math" w:hAnsi="Times New Roman" w:cs="Times New Roman"/>
                        <w:i/>
                        <w:iCs/>
                        <w:color w:val="000000"/>
                        <w:sz w:val="18"/>
                        <w:szCs w:val="20"/>
                      </w:rPr>
                    </m:ctrlPr>
                  </m:sSubPr>
                  <m:e>
                    <m:r>
                      <w:rPr>
                        <w:rFonts w:ascii="Cambria Math" w:hAnsi="Cambria Math" w:cs="Times New Roman"/>
                        <w:color w:val="000000"/>
                        <w:sz w:val="18"/>
                        <w:szCs w:val="20"/>
                      </w:rPr>
                      <m:t>C</m:t>
                    </m:r>
                  </m:e>
                  <m:sub>
                    <m:r>
                      <w:rPr>
                        <w:rFonts w:ascii="Cambria Math" w:hAnsi="Cambria Math" w:cs="Times New Roman"/>
                        <w:color w:val="000000"/>
                        <w:sz w:val="18"/>
                        <w:szCs w:val="20"/>
                      </w:rPr>
                      <m:t>i</m:t>
                    </m:r>
                  </m:sub>
                </m:sSub>
              </m:oMath>
            </m:oMathPara>
          </w:p>
        </w:tc>
        <w:tc>
          <w:tcPr>
            <w:tcW w:w="1335" w:type="pct"/>
            <w:shd w:val="clear" w:color="auto" w:fill="FFFFFF" w:themeFill="background1"/>
            <w:vAlign w:val="center"/>
          </w:tcPr>
          <w:p w:rsidR="00B83704" w:rsidRPr="001703A7" w:rsidRDefault="00B83704" w:rsidP="001854A9">
            <w:pPr>
              <w:bidi w:val="0"/>
              <w:snapToGrid w:val="0"/>
              <w:jc w:val="center"/>
              <w:rPr>
                <w:rFonts w:ascii="Times New Roman" w:hAnsi="Times New Roman" w:cs="Times New Roman"/>
                <w:color w:val="000000"/>
                <w:sz w:val="18"/>
                <w:szCs w:val="20"/>
              </w:rPr>
            </w:pPr>
            <w:r w:rsidRPr="001703A7">
              <w:rPr>
                <w:rFonts w:ascii="Times New Roman" w:hAnsi="Times New Roman" w:cs="Times New Roman"/>
                <w:color w:val="000000"/>
                <w:sz w:val="18"/>
                <w:szCs w:val="20"/>
              </w:rPr>
              <w:t>Factors</w:t>
            </w:r>
          </w:p>
        </w:tc>
      </w:tr>
      <w:bookmarkEnd w:id="3"/>
      <w:bookmarkEnd w:id="4"/>
      <w:tr w:rsidR="00B83704" w:rsidRPr="001703A7" w:rsidTr="00761395">
        <w:trPr>
          <w:jc w:val="center"/>
        </w:trPr>
        <w:tc>
          <w:tcPr>
            <w:tcW w:w="1853" w:type="pct"/>
            <w:vAlign w:val="center"/>
          </w:tcPr>
          <w:p w:rsidR="00B83704" w:rsidRPr="001703A7" w:rsidRDefault="00B83704" w:rsidP="001854A9">
            <w:pPr>
              <w:bidi w:val="0"/>
              <w:snapToGrid w:val="0"/>
              <w:jc w:val="center"/>
              <w:rPr>
                <w:rFonts w:ascii="Times New Roman" w:hAnsi="Times New Roman" w:cs="Times New Roman"/>
                <w:color w:val="000000"/>
                <w:sz w:val="18"/>
                <w:szCs w:val="20"/>
              </w:rPr>
            </w:pPr>
            <w:r w:rsidRPr="001703A7">
              <w:rPr>
                <w:rFonts w:ascii="Times New Roman" w:hAnsi="Times New Roman" w:cs="Times New Roman"/>
                <w:color w:val="000000"/>
                <w:sz w:val="18"/>
                <w:szCs w:val="20"/>
              </w:rPr>
              <w:t>0.7458</w:t>
            </w:r>
          </w:p>
        </w:tc>
        <w:tc>
          <w:tcPr>
            <w:tcW w:w="1812" w:type="pct"/>
            <w:vAlign w:val="center"/>
          </w:tcPr>
          <w:p w:rsidR="00B83704" w:rsidRPr="001703A7" w:rsidRDefault="00B83704" w:rsidP="001854A9">
            <w:pPr>
              <w:bidi w:val="0"/>
              <w:snapToGrid w:val="0"/>
              <w:jc w:val="center"/>
              <w:rPr>
                <w:rFonts w:ascii="Times New Roman" w:hAnsi="Times New Roman" w:cs="Times New Roman"/>
                <w:color w:val="000000"/>
                <w:sz w:val="18"/>
                <w:szCs w:val="20"/>
              </w:rPr>
            </w:pPr>
            <w:r w:rsidRPr="001703A7">
              <w:rPr>
                <w:rFonts w:ascii="Times New Roman" w:hAnsi="Times New Roman" w:cs="Times New Roman"/>
                <w:color w:val="000000"/>
                <w:sz w:val="18"/>
                <w:szCs w:val="20"/>
              </w:rPr>
              <w:t>4.3523</w:t>
            </w:r>
          </w:p>
        </w:tc>
        <w:tc>
          <w:tcPr>
            <w:tcW w:w="1335" w:type="pct"/>
            <w:vAlign w:val="center"/>
          </w:tcPr>
          <w:p w:rsidR="00B83704" w:rsidRPr="001703A7" w:rsidRDefault="00B83704" w:rsidP="001854A9">
            <w:pPr>
              <w:bidi w:val="0"/>
              <w:snapToGrid w:val="0"/>
              <w:jc w:val="center"/>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1</w:t>
            </w:r>
          </w:p>
        </w:tc>
      </w:tr>
      <w:tr w:rsidR="00B83704" w:rsidRPr="001703A7" w:rsidTr="00761395">
        <w:trPr>
          <w:jc w:val="center"/>
        </w:trPr>
        <w:tc>
          <w:tcPr>
            <w:tcW w:w="1853" w:type="pct"/>
            <w:vAlign w:val="center"/>
          </w:tcPr>
          <w:p w:rsidR="00B83704" w:rsidRPr="001703A7" w:rsidRDefault="00B83704" w:rsidP="001854A9">
            <w:pPr>
              <w:bidi w:val="0"/>
              <w:snapToGrid w:val="0"/>
              <w:jc w:val="center"/>
              <w:rPr>
                <w:rFonts w:ascii="Times New Roman" w:hAnsi="Times New Roman" w:cs="Times New Roman"/>
                <w:color w:val="000000"/>
                <w:sz w:val="18"/>
                <w:szCs w:val="20"/>
              </w:rPr>
            </w:pPr>
            <w:r w:rsidRPr="001703A7">
              <w:rPr>
                <w:rFonts w:ascii="Times New Roman" w:hAnsi="Times New Roman" w:cs="Times New Roman"/>
                <w:color w:val="000000"/>
                <w:sz w:val="18"/>
                <w:szCs w:val="20"/>
              </w:rPr>
              <w:t>-0.8943</w:t>
            </w:r>
          </w:p>
        </w:tc>
        <w:tc>
          <w:tcPr>
            <w:tcW w:w="1812" w:type="pct"/>
            <w:vAlign w:val="center"/>
          </w:tcPr>
          <w:p w:rsidR="00B83704" w:rsidRPr="001703A7" w:rsidRDefault="00B83704" w:rsidP="001854A9">
            <w:pPr>
              <w:bidi w:val="0"/>
              <w:snapToGrid w:val="0"/>
              <w:jc w:val="center"/>
              <w:rPr>
                <w:rFonts w:ascii="Times New Roman" w:hAnsi="Times New Roman" w:cs="Times New Roman"/>
                <w:color w:val="000000"/>
                <w:sz w:val="18"/>
                <w:szCs w:val="20"/>
              </w:rPr>
            </w:pPr>
            <w:r w:rsidRPr="001703A7">
              <w:rPr>
                <w:rFonts w:ascii="Times New Roman" w:hAnsi="Times New Roman" w:cs="Times New Roman"/>
                <w:color w:val="000000"/>
                <w:sz w:val="18"/>
                <w:szCs w:val="20"/>
              </w:rPr>
              <w:t>7.1587</w:t>
            </w:r>
          </w:p>
        </w:tc>
        <w:tc>
          <w:tcPr>
            <w:tcW w:w="1335" w:type="pct"/>
            <w:vAlign w:val="center"/>
          </w:tcPr>
          <w:p w:rsidR="00B83704" w:rsidRPr="001703A7" w:rsidRDefault="00B83704" w:rsidP="001854A9">
            <w:pPr>
              <w:bidi w:val="0"/>
              <w:snapToGrid w:val="0"/>
              <w:jc w:val="center"/>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2</w:t>
            </w:r>
          </w:p>
        </w:tc>
      </w:tr>
      <w:tr w:rsidR="00B83704" w:rsidRPr="001703A7" w:rsidTr="00761395">
        <w:trPr>
          <w:jc w:val="center"/>
        </w:trPr>
        <w:tc>
          <w:tcPr>
            <w:tcW w:w="1853" w:type="pct"/>
            <w:vAlign w:val="center"/>
          </w:tcPr>
          <w:p w:rsidR="00B83704" w:rsidRPr="001703A7" w:rsidRDefault="00B83704" w:rsidP="001854A9">
            <w:pPr>
              <w:bidi w:val="0"/>
              <w:snapToGrid w:val="0"/>
              <w:jc w:val="center"/>
              <w:rPr>
                <w:rFonts w:ascii="Times New Roman" w:hAnsi="Times New Roman" w:cs="Times New Roman"/>
                <w:color w:val="000000"/>
                <w:sz w:val="18"/>
                <w:szCs w:val="20"/>
              </w:rPr>
            </w:pPr>
            <w:r w:rsidRPr="001703A7">
              <w:rPr>
                <w:rFonts w:ascii="Times New Roman" w:hAnsi="Times New Roman" w:cs="Times New Roman"/>
                <w:color w:val="000000"/>
                <w:sz w:val="18"/>
                <w:szCs w:val="20"/>
              </w:rPr>
              <w:t>-0.8030</w:t>
            </w:r>
          </w:p>
        </w:tc>
        <w:tc>
          <w:tcPr>
            <w:tcW w:w="1812" w:type="pct"/>
            <w:vAlign w:val="center"/>
          </w:tcPr>
          <w:p w:rsidR="00B83704" w:rsidRPr="001703A7" w:rsidRDefault="00B83704" w:rsidP="001854A9">
            <w:pPr>
              <w:bidi w:val="0"/>
              <w:snapToGrid w:val="0"/>
              <w:jc w:val="center"/>
              <w:rPr>
                <w:rFonts w:ascii="Times New Roman" w:hAnsi="Times New Roman" w:cs="Times New Roman"/>
                <w:color w:val="000000"/>
                <w:sz w:val="18"/>
                <w:szCs w:val="20"/>
              </w:rPr>
            </w:pPr>
            <w:r w:rsidRPr="001703A7">
              <w:rPr>
                <w:rFonts w:ascii="Times New Roman" w:hAnsi="Times New Roman" w:cs="Times New Roman"/>
                <w:color w:val="000000"/>
                <w:sz w:val="18"/>
                <w:szCs w:val="20"/>
              </w:rPr>
              <w:t>8.2282</w:t>
            </w:r>
          </w:p>
        </w:tc>
        <w:tc>
          <w:tcPr>
            <w:tcW w:w="1335" w:type="pct"/>
            <w:vAlign w:val="center"/>
          </w:tcPr>
          <w:p w:rsidR="00B83704" w:rsidRPr="001703A7" w:rsidRDefault="00B83704" w:rsidP="001854A9">
            <w:pPr>
              <w:bidi w:val="0"/>
              <w:snapToGrid w:val="0"/>
              <w:jc w:val="center"/>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3</w:t>
            </w:r>
          </w:p>
        </w:tc>
      </w:tr>
      <w:tr w:rsidR="00B83704" w:rsidRPr="001703A7" w:rsidTr="00761395">
        <w:trPr>
          <w:jc w:val="center"/>
        </w:trPr>
        <w:tc>
          <w:tcPr>
            <w:tcW w:w="1853" w:type="pct"/>
            <w:vAlign w:val="center"/>
          </w:tcPr>
          <w:p w:rsidR="00B83704" w:rsidRPr="001703A7" w:rsidRDefault="00B83704" w:rsidP="001854A9">
            <w:pPr>
              <w:bidi w:val="0"/>
              <w:snapToGrid w:val="0"/>
              <w:jc w:val="center"/>
              <w:rPr>
                <w:rFonts w:ascii="Times New Roman" w:hAnsi="Times New Roman" w:cs="Times New Roman"/>
                <w:color w:val="000000"/>
                <w:sz w:val="18"/>
                <w:szCs w:val="20"/>
              </w:rPr>
            </w:pPr>
            <w:r w:rsidRPr="001703A7">
              <w:rPr>
                <w:rFonts w:ascii="Times New Roman" w:hAnsi="Times New Roman" w:cs="Times New Roman"/>
                <w:color w:val="000000"/>
                <w:sz w:val="18"/>
                <w:szCs w:val="20"/>
              </w:rPr>
              <w:t>0.1695</w:t>
            </w:r>
          </w:p>
        </w:tc>
        <w:tc>
          <w:tcPr>
            <w:tcW w:w="1812" w:type="pct"/>
            <w:vAlign w:val="center"/>
          </w:tcPr>
          <w:p w:rsidR="00B83704" w:rsidRPr="001703A7" w:rsidRDefault="00B83704" w:rsidP="001854A9">
            <w:pPr>
              <w:bidi w:val="0"/>
              <w:snapToGrid w:val="0"/>
              <w:jc w:val="center"/>
              <w:rPr>
                <w:rFonts w:ascii="Times New Roman" w:hAnsi="Times New Roman" w:cs="Times New Roman"/>
                <w:color w:val="000000"/>
                <w:sz w:val="18"/>
                <w:szCs w:val="20"/>
              </w:rPr>
            </w:pPr>
            <w:r w:rsidRPr="001703A7">
              <w:rPr>
                <w:rFonts w:ascii="Times New Roman" w:hAnsi="Times New Roman" w:cs="Times New Roman"/>
                <w:color w:val="000000"/>
                <w:sz w:val="18"/>
                <w:szCs w:val="20"/>
              </w:rPr>
              <w:t>6.6512</w:t>
            </w:r>
          </w:p>
        </w:tc>
        <w:tc>
          <w:tcPr>
            <w:tcW w:w="1335" w:type="pct"/>
            <w:vAlign w:val="center"/>
          </w:tcPr>
          <w:p w:rsidR="00B83704" w:rsidRPr="001703A7" w:rsidRDefault="00B83704" w:rsidP="001854A9">
            <w:pPr>
              <w:bidi w:val="0"/>
              <w:snapToGrid w:val="0"/>
              <w:jc w:val="center"/>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4</w:t>
            </w:r>
          </w:p>
        </w:tc>
      </w:tr>
      <w:tr w:rsidR="00B83704" w:rsidRPr="001703A7" w:rsidTr="00761395">
        <w:trPr>
          <w:jc w:val="center"/>
        </w:trPr>
        <w:tc>
          <w:tcPr>
            <w:tcW w:w="1853" w:type="pct"/>
            <w:vAlign w:val="center"/>
          </w:tcPr>
          <w:p w:rsidR="00B83704" w:rsidRPr="001703A7" w:rsidRDefault="00B83704" w:rsidP="001854A9">
            <w:pPr>
              <w:bidi w:val="0"/>
              <w:snapToGrid w:val="0"/>
              <w:jc w:val="center"/>
              <w:rPr>
                <w:rFonts w:ascii="Times New Roman" w:hAnsi="Times New Roman" w:cs="Times New Roman"/>
                <w:color w:val="000000"/>
                <w:sz w:val="18"/>
                <w:szCs w:val="20"/>
              </w:rPr>
            </w:pPr>
            <w:r w:rsidRPr="001703A7">
              <w:rPr>
                <w:rFonts w:ascii="Times New Roman" w:hAnsi="Times New Roman" w:cs="Times New Roman"/>
                <w:color w:val="000000"/>
                <w:sz w:val="18"/>
                <w:szCs w:val="20"/>
              </w:rPr>
              <w:t>-0.3757</w:t>
            </w:r>
          </w:p>
        </w:tc>
        <w:tc>
          <w:tcPr>
            <w:tcW w:w="1812" w:type="pct"/>
            <w:vAlign w:val="center"/>
          </w:tcPr>
          <w:p w:rsidR="00B83704" w:rsidRPr="001703A7" w:rsidRDefault="00B83704" w:rsidP="001854A9">
            <w:pPr>
              <w:bidi w:val="0"/>
              <w:snapToGrid w:val="0"/>
              <w:jc w:val="center"/>
              <w:rPr>
                <w:rFonts w:ascii="Times New Roman" w:hAnsi="Times New Roman" w:cs="Times New Roman"/>
                <w:color w:val="000000"/>
                <w:sz w:val="18"/>
                <w:szCs w:val="20"/>
              </w:rPr>
            </w:pPr>
            <w:r w:rsidRPr="001703A7">
              <w:rPr>
                <w:rFonts w:ascii="Times New Roman" w:hAnsi="Times New Roman" w:cs="Times New Roman"/>
                <w:color w:val="000000"/>
                <w:sz w:val="18"/>
                <w:szCs w:val="20"/>
              </w:rPr>
              <w:t>7.6513</w:t>
            </w:r>
          </w:p>
        </w:tc>
        <w:tc>
          <w:tcPr>
            <w:tcW w:w="1335" w:type="pct"/>
            <w:vAlign w:val="center"/>
          </w:tcPr>
          <w:p w:rsidR="00B83704" w:rsidRPr="001703A7" w:rsidRDefault="00B83704" w:rsidP="001854A9">
            <w:pPr>
              <w:bidi w:val="0"/>
              <w:snapToGrid w:val="0"/>
              <w:jc w:val="center"/>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5</w:t>
            </w:r>
          </w:p>
        </w:tc>
      </w:tr>
      <w:tr w:rsidR="00B83704" w:rsidRPr="001703A7" w:rsidTr="00761395">
        <w:trPr>
          <w:jc w:val="center"/>
        </w:trPr>
        <w:tc>
          <w:tcPr>
            <w:tcW w:w="1853" w:type="pct"/>
            <w:vAlign w:val="center"/>
          </w:tcPr>
          <w:p w:rsidR="00B83704" w:rsidRPr="001703A7" w:rsidRDefault="00B83704" w:rsidP="001854A9">
            <w:pPr>
              <w:bidi w:val="0"/>
              <w:snapToGrid w:val="0"/>
              <w:jc w:val="center"/>
              <w:rPr>
                <w:rFonts w:ascii="Times New Roman" w:hAnsi="Times New Roman" w:cs="Times New Roman"/>
                <w:color w:val="000000"/>
                <w:sz w:val="18"/>
                <w:szCs w:val="20"/>
              </w:rPr>
            </w:pPr>
            <w:r w:rsidRPr="001703A7">
              <w:rPr>
                <w:rFonts w:ascii="Times New Roman" w:hAnsi="Times New Roman" w:cs="Times New Roman"/>
                <w:color w:val="000000"/>
                <w:sz w:val="18"/>
                <w:szCs w:val="20"/>
              </w:rPr>
              <w:t>-0.1133</w:t>
            </w:r>
          </w:p>
        </w:tc>
        <w:tc>
          <w:tcPr>
            <w:tcW w:w="1812" w:type="pct"/>
            <w:vAlign w:val="center"/>
          </w:tcPr>
          <w:p w:rsidR="00B83704" w:rsidRPr="001703A7" w:rsidRDefault="00B83704" w:rsidP="001854A9">
            <w:pPr>
              <w:bidi w:val="0"/>
              <w:snapToGrid w:val="0"/>
              <w:jc w:val="center"/>
              <w:rPr>
                <w:rFonts w:ascii="Times New Roman" w:hAnsi="Times New Roman" w:cs="Times New Roman"/>
                <w:color w:val="000000"/>
                <w:sz w:val="18"/>
                <w:szCs w:val="20"/>
              </w:rPr>
            </w:pPr>
            <w:r w:rsidRPr="001703A7">
              <w:rPr>
                <w:rFonts w:ascii="Times New Roman" w:hAnsi="Times New Roman" w:cs="Times New Roman"/>
                <w:color w:val="000000"/>
                <w:sz w:val="18"/>
                <w:szCs w:val="20"/>
              </w:rPr>
              <w:t>7.6804</w:t>
            </w:r>
          </w:p>
        </w:tc>
        <w:tc>
          <w:tcPr>
            <w:tcW w:w="1335" w:type="pct"/>
            <w:vAlign w:val="center"/>
          </w:tcPr>
          <w:p w:rsidR="00B83704" w:rsidRPr="001703A7" w:rsidRDefault="00B83704" w:rsidP="001854A9">
            <w:pPr>
              <w:bidi w:val="0"/>
              <w:snapToGrid w:val="0"/>
              <w:jc w:val="center"/>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6</w:t>
            </w:r>
          </w:p>
        </w:tc>
      </w:tr>
      <w:tr w:rsidR="00B83704" w:rsidRPr="001703A7" w:rsidTr="00761395">
        <w:trPr>
          <w:jc w:val="center"/>
        </w:trPr>
        <w:tc>
          <w:tcPr>
            <w:tcW w:w="1853" w:type="pct"/>
            <w:vAlign w:val="center"/>
          </w:tcPr>
          <w:p w:rsidR="00B83704" w:rsidRPr="001703A7" w:rsidRDefault="00B83704" w:rsidP="001854A9">
            <w:pPr>
              <w:bidi w:val="0"/>
              <w:snapToGrid w:val="0"/>
              <w:jc w:val="center"/>
              <w:rPr>
                <w:rFonts w:ascii="Times New Roman" w:hAnsi="Times New Roman" w:cs="Times New Roman"/>
                <w:color w:val="000000"/>
                <w:sz w:val="18"/>
                <w:szCs w:val="20"/>
              </w:rPr>
            </w:pPr>
            <w:r w:rsidRPr="001703A7">
              <w:rPr>
                <w:rFonts w:ascii="Times New Roman" w:hAnsi="Times New Roman" w:cs="Times New Roman"/>
                <w:color w:val="000000"/>
                <w:sz w:val="18"/>
                <w:szCs w:val="20"/>
              </w:rPr>
              <w:t>0.6895</w:t>
            </w:r>
          </w:p>
        </w:tc>
        <w:tc>
          <w:tcPr>
            <w:tcW w:w="1812" w:type="pct"/>
            <w:vAlign w:val="center"/>
          </w:tcPr>
          <w:p w:rsidR="00B83704" w:rsidRPr="001703A7" w:rsidRDefault="00B83704" w:rsidP="001854A9">
            <w:pPr>
              <w:bidi w:val="0"/>
              <w:snapToGrid w:val="0"/>
              <w:jc w:val="center"/>
              <w:rPr>
                <w:rFonts w:ascii="Times New Roman" w:hAnsi="Times New Roman" w:cs="Times New Roman"/>
                <w:color w:val="000000"/>
                <w:sz w:val="18"/>
                <w:szCs w:val="20"/>
              </w:rPr>
            </w:pPr>
            <w:r w:rsidRPr="001703A7">
              <w:rPr>
                <w:rFonts w:ascii="Times New Roman" w:hAnsi="Times New Roman" w:cs="Times New Roman"/>
                <w:color w:val="000000"/>
                <w:sz w:val="18"/>
                <w:szCs w:val="20"/>
              </w:rPr>
              <w:t>5.1941</w:t>
            </w:r>
          </w:p>
        </w:tc>
        <w:tc>
          <w:tcPr>
            <w:tcW w:w="1335" w:type="pct"/>
            <w:vAlign w:val="center"/>
          </w:tcPr>
          <w:p w:rsidR="00B83704" w:rsidRPr="001703A7" w:rsidRDefault="00B83704" w:rsidP="001854A9">
            <w:pPr>
              <w:bidi w:val="0"/>
              <w:snapToGrid w:val="0"/>
              <w:jc w:val="center"/>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7</w:t>
            </w:r>
          </w:p>
        </w:tc>
      </w:tr>
      <w:tr w:rsidR="00B83704" w:rsidRPr="001703A7" w:rsidTr="00761395">
        <w:trPr>
          <w:jc w:val="center"/>
        </w:trPr>
        <w:tc>
          <w:tcPr>
            <w:tcW w:w="1853" w:type="pct"/>
            <w:vAlign w:val="center"/>
          </w:tcPr>
          <w:p w:rsidR="00B83704" w:rsidRPr="001703A7" w:rsidRDefault="00B83704" w:rsidP="001854A9">
            <w:pPr>
              <w:bidi w:val="0"/>
              <w:snapToGrid w:val="0"/>
              <w:jc w:val="center"/>
              <w:rPr>
                <w:rFonts w:ascii="Times New Roman" w:hAnsi="Times New Roman" w:cs="Times New Roman"/>
                <w:color w:val="000000"/>
                <w:sz w:val="18"/>
                <w:szCs w:val="20"/>
              </w:rPr>
            </w:pPr>
            <w:r w:rsidRPr="001703A7">
              <w:rPr>
                <w:rFonts w:ascii="Times New Roman" w:hAnsi="Times New Roman" w:cs="Times New Roman"/>
                <w:color w:val="000000"/>
                <w:sz w:val="18"/>
                <w:szCs w:val="20"/>
              </w:rPr>
              <w:t>-0.0372</w:t>
            </w:r>
          </w:p>
        </w:tc>
        <w:tc>
          <w:tcPr>
            <w:tcW w:w="1812" w:type="pct"/>
            <w:vAlign w:val="center"/>
          </w:tcPr>
          <w:p w:rsidR="00B83704" w:rsidRPr="001703A7" w:rsidRDefault="00B83704" w:rsidP="001854A9">
            <w:pPr>
              <w:bidi w:val="0"/>
              <w:snapToGrid w:val="0"/>
              <w:jc w:val="center"/>
              <w:rPr>
                <w:rFonts w:ascii="Times New Roman" w:hAnsi="Times New Roman" w:cs="Times New Roman"/>
                <w:color w:val="000000"/>
                <w:sz w:val="18"/>
                <w:szCs w:val="20"/>
              </w:rPr>
            </w:pPr>
            <w:r w:rsidRPr="001703A7">
              <w:rPr>
                <w:rFonts w:ascii="Times New Roman" w:hAnsi="Times New Roman" w:cs="Times New Roman"/>
                <w:color w:val="000000"/>
                <w:sz w:val="18"/>
                <w:szCs w:val="20"/>
              </w:rPr>
              <w:t>8.8180</w:t>
            </w:r>
          </w:p>
        </w:tc>
        <w:tc>
          <w:tcPr>
            <w:tcW w:w="1335" w:type="pct"/>
            <w:vAlign w:val="center"/>
          </w:tcPr>
          <w:p w:rsidR="00B83704" w:rsidRPr="001703A7" w:rsidRDefault="00B83704" w:rsidP="001854A9">
            <w:pPr>
              <w:bidi w:val="0"/>
              <w:snapToGrid w:val="0"/>
              <w:jc w:val="center"/>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8</w:t>
            </w:r>
          </w:p>
        </w:tc>
      </w:tr>
      <w:tr w:rsidR="00B83704" w:rsidRPr="001703A7" w:rsidTr="00761395">
        <w:trPr>
          <w:jc w:val="center"/>
        </w:trPr>
        <w:tc>
          <w:tcPr>
            <w:tcW w:w="1853" w:type="pct"/>
            <w:vAlign w:val="center"/>
          </w:tcPr>
          <w:p w:rsidR="00B83704" w:rsidRPr="001703A7" w:rsidRDefault="00B83704" w:rsidP="001854A9">
            <w:pPr>
              <w:bidi w:val="0"/>
              <w:snapToGrid w:val="0"/>
              <w:jc w:val="center"/>
              <w:rPr>
                <w:rFonts w:ascii="Times New Roman" w:hAnsi="Times New Roman" w:cs="Times New Roman"/>
                <w:color w:val="000000"/>
                <w:sz w:val="18"/>
                <w:szCs w:val="20"/>
              </w:rPr>
            </w:pPr>
            <w:r w:rsidRPr="001703A7">
              <w:rPr>
                <w:rFonts w:ascii="Times New Roman" w:hAnsi="Times New Roman" w:cs="Times New Roman"/>
                <w:color w:val="000000"/>
                <w:sz w:val="18"/>
                <w:szCs w:val="20"/>
              </w:rPr>
              <w:t>-0.5162</w:t>
            </w:r>
          </w:p>
        </w:tc>
        <w:tc>
          <w:tcPr>
            <w:tcW w:w="1812" w:type="pct"/>
            <w:vAlign w:val="center"/>
          </w:tcPr>
          <w:p w:rsidR="00B83704" w:rsidRPr="001703A7" w:rsidRDefault="00B83704" w:rsidP="001854A9">
            <w:pPr>
              <w:bidi w:val="0"/>
              <w:snapToGrid w:val="0"/>
              <w:jc w:val="center"/>
              <w:rPr>
                <w:rFonts w:ascii="Times New Roman" w:hAnsi="Times New Roman" w:cs="Times New Roman"/>
                <w:color w:val="000000"/>
                <w:sz w:val="18"/>
                <w:szCs w:val="20"/>
              </w:rPr>
            </w:pPr>
            <w:r w:rsidRPr="001703A7">
              <w:rPr>
                <w:rFonts w:ascii="Times New Roman" w:hAnsi="Times New Roman" w:cs="Times New Roman"/>
                <w:color w:val="000000"/>
                <w:sz w:val="18"/>
                <w:szCs w:val="20"/>
              </w:rPr>
              <w:t>2.4841</w:t>
            </w:r>
          </w:p>
        </w:tc>
        <w:tc>
          <w:tcPr>
            <w:tcW w:w="1335" w:type="pct"/>
            <w:vAlign w:val="center"/>
          </w:tcPr>
          <w:p w:rsidR="00B83704" w:rsidRPr="001703A7" w:rsidRDefault="00B83704" w:rsidP="001854A9">
            <w:pPr>
              <w:bidi w:val="0"/>
              <w:snapToGrid w:val="0"/>
              <w:jc w:val="center"/>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9</w:t>
            </w:r>
          </w:p>
        </w:tc>
      </w:tr>
      <w:tr w:rsidR="00B83704" w:rsidRPr="001703A7" w:rsidTr="00761395">
        <w:trPr>
          <w:jc w:val="center"/>
        </w:trPr>
        <w:tc>
          <w:tcPr>
            <w:tcW w:w="1853" w:type="pct"/>
            <w:vAlign w:val="center"/>
          </w:tcPr>
          <w:p w:rsidR="00B83704" w:rsidRPr="001703A7" w:rsidRDefault="00B83704" w:rsidP="001854A9">
            <w:pPr>
              <w:bidi w:val="0"/>
              <w:snapToGrid w:val="0"/>
              <w:jc w:val="center"/>
              <w:rPr>
                <w:rFonts w:ascii="Times New Roman" w:hAnsi="Times New Roman" w:cs="Times New Roman"/>
                <w:color w:val="000000"/>
                <w:sz w:val="18"/>
                <w:szCs w:val="20"/>
              </w:rPr>
            </w:pPr>
            <w:r w:rsidRPr="001703A7">
              <w:rPr>
                <w:rFonts w:ascii="Times New Roman" w:hAnsi="Times New Roman" w:cs="Times New Roman"/>
                <w:color w:val="000000"/>
                <w:sz w:val="18"/>
                <w:szCs w:val="20"/>
              </w:rPr>
              <w:t>0.4209</w:t>
            </w:r>
          </w:p>
        </w:tc>
        <w:tc>
          <w:tcPr>
            <w:tcW w:w="1812" w:type="pct"/>
            <w:vAlign w:val="center"/>
          </w:tcPr>
          <w:p w:rsidR="00B83704" w:rsidRPr="001703A7" w:rsidRDefault="00B83704" w:rsidP="001854A9">
            <w:pPr>
              <w:bidi w:val="0"/>
              <w:snapToGrid w:val="0"/>
              <w:jc w:val="center"/>
              <w:rPr>
                <w:rFonts w:ascii="Times New Roman" w:hAnsi="Times New Roman" w:cs="Times New Roman"/>
                <w:color w:val="000000"/>
                <w:sz w:val="18"/>
                <w:szCs w:val="20"/>
              </w:rPr>
            </w:pPr>
            <w:r w:rsidRPr="001703A7">
              <w:rPr>
                <w:rFonts w:ascii="Times New Roman" w:hAnsi="Times New Roman" w:cs="Times New Roman"/>
                <w:color w:val="000000"/>
                <w:sz w:val="18"/>
                <w:szCs w:val="20"/>
              </w:rPr>
              <w:t>7.4087</w:t>
            </w:r>
          </w:p>
        </w:tc>
        <w:tc>
          <w:tcPr>
            <w:tcW w:w="1335" w:type="pct"/>
            <w:vAlign w:val="center"/>
          </w:tcPr>
          <w:p w:rsidR="00B83704" w:rsidRPr="001703A7" w:rsidRDefault="00B83704" w:rsidP="001854A9">
            <w:pPr>
              <w:bidi w:val="0"/>
              <w:snapToGrid w:val="0"/>
              <w:jc w:val="center"/>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10</w:t>
            </w:r>
          </w:p>
        </w:tc>
      </w:tr>
      <w:tr w:rsidR="00B83704" w:rsidRPr="001703A7" w:rsidTr="00761395">
        <w:trPr>
          <w:jc w:val="center"/>
        </w:trPr>
        <w:tc>
          <w:tcPr>
            <w:tcW w:w="1853" w:type="pct"/>
            <w:vAlign w:val="center"/>
          </w:tcPr>
          <w:p w:rsidR="00B83704" w:rsidRPr="001703A7" w:rsidRDefault="00B83704" w:rsidP="001854A9">
            <w:pPr>
              <w:bidi w:val="0"/>
              <w:snapToGrid w:val="0"/>
              <w:jc w:val="center"/>
              <w:rPr>
                <w:rFonts w:ascii="Times New Roman" w:hAnsi="Times New Roman" w:cs="Times New Roman"/>
                <w:color w:val="000000"/>
                <w:sz w:val="18"/>
                <w:szCs w:val="20"/>
              </w:rPr>
            </w:pPr>
            <w:r w:rsidRPr="001703A7">
              <w:rPr>
                <w:rFonts w:ascii="Times New Roman" w:hAnsi="Times New Roman" w:cs="Times New Roman"/>
                <w:color w:val="000000"/>
                <w:sz w:val="18"/>
                <w:szCs w:val="20"/>
              </w:rPr>
              <w:t>0.6066</w:t>
            </w:r>
          </w:p>
        </w:tc>
        <w:tc>
          <w:tcPr>
            <w:tcW w:w="1812" w:type="pct"/>
            <w:vAlign w:val="center"/>
          </w:tcPr>
          <w:p w:rsidR="00B83704" w:rsidRPr="001703A7" w:rsidRDefault="00B83704" w:rsidP="001854A9">
            <w:pPr>
              <w:bidi w:val="0"/>
              <w:snapToGrid w:val="0"/>
              <w:jc w:val="center"/>
              <w:rPr>
                <w:rFonts w:ascii="Times New Roman" w:hAnsi="Times New Roman" w:cs="Times New Roman"/>
                <w:color w:val="000000"/>
                <w:sz w:val="18"/>
                <w:szCs w:val="20"/>
              </w:rPr>
            </w:pPr>
            <w:r w:rsidRPr="001703A7">
              <w:rPr>
                <w:rFonts w:ascii="Times New Roman" w:hAnsi="Times New Roman" w:cs="Times New Roman"/>
                <w:color w:val="000000"/>
                <w:sz w:val="18"/>
                <w:szCs w:val="20"/>
              </w:rPr>
              <w:t>7.8665</w:t>
            </w:r>
          </w:p>
        </w:tc>
        <w:tc>
          <w:tcPr>
            <w:tcW w:w="1335" w:type="pct"/>
            <w:vAlign w:val="center"/>
          </w:tcPr>
          <w:p w:rsidR="00B83704" w:rsidRPr="001703A7" w:rsidRDefault="00B83704" w:rsidP="001854A9">
            <w:pPr>
              <w:bidi w:val="0"/>
              <w:snapToGrid w:val="0"/>
              <w:jc w:val="center"/>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11</w:t>
            </w:r>
          </w:p>
        </w:tc>
      </w:tr>
      <w:tr w:rsidR="00B83704" w:rsidRPr="001703A7" w:rsidTr="00761395">
        <w:trPr>
          <w:jc w:val="center"/>
        </w:trPr>
        <w:tc>
          <w:tcPr>
            <w:tcW w:w="1853" w:type="pct"/>
            <w:vAlign w:val="center"/>
          </w:tcPr>
          <w:p w:rsidR="00B83704" w:rsidRPr="001703A7" w:rsidRDefault="00B83704" w:rsidP="001854A9">
            <w:pPr>
              <w:bidi w:val="0"/>
              <w:snapToGrid w:val="0"/>
              <w:jc w:val="center"/>
              <w:rPr>
                <w:rFonts w:ascii="Times New Roman" w:hAnsi="Times New Roman" w:cs="Times New Roman"/>
                <w:color w:val="000000"/>
                <w:sz w:val="18"/>
                <w:szCs w:val="20"/>
              </w:rPr>
            </w:pPr>
            <w:r w:rsidRPr="001703A7">
              <w:rPr>
                <w:rFonts w:ascii="Times New Roman" w:hAnsi="Times New Roman" w:cs="Times New Roman"/>
                <w:color w:val="000000"/>
                <w:sz w:val="18"/>
                <w:szCs w:val="20"/>
              </w:rPr>
              <w:t>0.1074</w:t>
            </w:r>
          </w:p>
        </w:tc>
        <w:tc>
          <w:tcPr>
            <w:tcW w:w="1812" w:type="pct"/>
            <w:vAlign w:val="center"/>
          </w:tcPr>
          <w:p w:rsidR="00B83704" w:rsidRPr="001703A7" w:rsidRDefault="00B83704" w:rsidP="001854A9">
            <w:pPr>
              <w:bidi w:val="0"/>
              <w:snapToGrid w:val="0"/>
              <w:jc w:val="center"/>
              <w:rPr>
                <w:rFonts w:ascii="Times New Roman" w:hAnsi="Times New Roman" w:cs="Times New Roman"/>
                <w:color w:val="000000"/>
                <w:sz w:val="18"/>
                <w:szCs w:val="20"/>
              </w:rPr>
            </w:pPr>
            <w:r w:rsidRPr="001703A7">
              <w:rPr>
                <w:rFonts w:ascii="Times New Roman" w:hAnsi="Times New Roman" w:cs="Times New Roman"/>
                <w:color w:val="000000"/>
                <w:sz w:val="18"/>
                <w:szCs w:val="20"/>
              </w:rPr>
              <w:t>8.4844</w:t>
            </w:r>
          </w:p>
        </w:tc>
        <w:tc>
          <w:tcPr>
            <w:tcW w:w="1335" w:type="pct"/>
            <w:vAlign w:val="center"/>
          </w:tcPr>
          <w:p w:rsidR="00B83704" w:rsidRPr="001703A7" w:rsidRDefault="00B83704" w:rsidP="001854A9">
            <w:pPr>
              <w:bidi w:val="0"/>
              <w:snapToGrid w:val="0"/>
              <w:jc w:val="center"/>
              <w:rPr>
                <w:rFonts w:ascii="Times New Roman" w:hAnsi="Times New Roman" w:cs="Times New Roman"/>
                <w:color w:val="000000"/>
                <w:sz w:val="18"/>
                <w:szCs w:val="20"/>
              </w:rPr>
            </w:pPr>
            <w:r w:rsidRPr="001703A7">
              <w:rPr>
                <w:rFonts w:ascii="Times New Roman" w:hAnsi="Times New Roman" w:cs="Times New Roman"/>
                <w:color w:val="000000"/>
                <w:sz w:val="18"/>
                <w:szCs w:val="20"/>
              </w:rPr>
              <w:t>C</w:t>
            </w:r>
            <w:r w:rsidRPr="001703A7">
              <w:rPr>
                <w:rFonts w:ascii="Times New Roman" w:hAnsi="Times New Roman" w:cs="Times New Roman"/>
                <w:color w:val="000000"/>
                <w:sz w:val="18"/>
                <w:szCs w:val="20"/>
                <w:vertAlign w:val="subscript"/>
              </w:rPr>
              <w:t>12</w:t>
            </w:r>
          </w:p>
        </w:tc>
      </w:tr>
    </w:tbl>
    <w:p w:rsidR="00B83704" w:rsidRDefault="00B83704" w:rsidP="00B83704">
      <w:pPr>
        <w:bidi w:val="0"/>
        <w:snapToGrid w:val="0"/>
        <w:spacing w:after="0" w:line="240" w:lineRule="auto"/>
        <w:ind w:firstLine="425"/>
        <w:jc w:val="both"/>
        <w:rPr>
          <w:rFonts w:ascii="Times New Roman" w:hAnsi="Times New Roman" w:cs="Times New Roman"/>
          <w:sz w:val="20"/>
          <w:szCs w:val="20"/>
          <w:lang w:eastAsia="zh-CN"/>
        </w:rPr>
      </w:pPr>
    </w:p>
    <w:p w:rsidR="00C409F1" w:rsidRPr="00C409F1" w:rsidRDefault="00C4589D" w:rsidP="00C409F1">
      <w:pPr>
        <w:bidi w:val="0"/>
        <w:snapToGrid w:val="0"/>
        <w:spacing w:after="0" w:line="240" w:lineRule="auto"/>
        <w:jc w:val="both"/>
        <w:rPr>
          <w:rFonts w:ascii="Times New Roman" w:hAnsi="Times New Roman" w:cs="Times New Roman"/>
          <w:b/>
          <w:bCs/>
          <w:sz w:val="20"/>
          <w:szCs w:val="20"/>
        </w:rPr>
      </w:pPr>
      <w:r w:rsidRPr="00C409F1">
        <w:rPr>
          <w:rFonts w:ascii="Times New Roman" w:hAnsi="Times New Roman" w:cs="Times New Roman"/>
          <w:b/>
          <w:bCs/>
          <w:sz w:val="20"/>
          <w:szCs w:val="20"/>
        </w:rPr>
        <w:t>References</w:t>
      </w:r>
    </w:p>
    <w:p w:rsidR="00C409F1" w:rsidRPr="00C409F1" w:rsidRDefault="00C409F1" w:rsidP="00C409F1">
      <w:pPr>
        <w:pStyle w:val="ListParagraph"/>
        <w:numPr>
          <w:ilvl w:val="0"/>
          <w:numId w:val="7"/>
        </w:numPr>
        <w:bidi w:val="0"/>
        <w:snapToGrid w:val="0"/>
        <w:spacing w:after="0" w:line="240" w:lineRule="auto"/>
        <w:jc w:val="both"/>
        <w:rPr>
          <w:rFonts w:ascii="Times New Roman" w:hAnsi="Times New Roman" w:cs="Times New Roman"/>
          <w:sz w:val="20"/>
          <w:szCs w:val="20"/>
        </w:rPr>
      </w:pPr>
      <w:r w:rsidRPr="00C409F1">
        <w:rPr>
          <w:rFonts w:ascii="Times New Roman" w:hAnsi="Times New Roman" w:cs="Times New Roman"/>
          <w:sz w:val="20"/>
          <w:szCs w:val="20"/>
        </w:rPr>
        <w:lastRenderedPageBreak/>
        <w:t>A</w:t>
      </w:r>
      <w:r w:rsidR="001C5465" w:rsidRPr="00C409F1">
        <w:rPr>
          <w:rFonts w:ascii="Times New Roman" w:hAnsi="Times New Roman" w:cs="Times New Roman"/>
          <w:sz w:val="20"/>
          <w:szCs w:val="20"/>
        </w:rPr>
        <w:t xml:space="preserve">bdul </w:t>
      </w:r>
      <w:proofErr w:type="spellStart"/>
      <w:r w:rsidR="001C5465" w:rsidRPr="00C409F1">
        <w:rPr>
          <w:rFonts w:ascii="Times New Roman" w:hAnsi="Times New Roman" w:cs="Times New Roman"/>
          <w:sz w:val="20"/>
          <w:szCs w:val="20"/>
        </w:rPr>
        <w:t>Rehman</w:t>
      </w:r>
      <w:proofErr w:type="spellEnd"/>
      <w:r w:rsidR="001C5465" w:rsidRPr="00C409F1">
        <w:rPr>
          <w:rFonts w:ascii="Times New Roman" w:hAnsi="Times New Roman" w:cs="Times New Roman"/>
          <w:sz w:val="20"/>
          <w:szCs w:val="20"/>
        </w:rPr>
        <w:t xml:space="preserve">, A. (2012), “Customer satisfaction and service quality in Islamic banking: A comparative study in </w:t>
      </w:r>
      <w:proofErr w:type="spellStart"/>
      <w:r w:rsidR="001C5465" w:rsidRPr="00C409F1">
        <w:rPr>
          <w:rFonts w:ascii="Times New Roman" w:hAnsi="Times New Roman" w:cs="Times New Roman"/>
          <w:sz w:val="20"/>
          <w:szCs w:val="20"/>
        </w:rPr>
        <w:t>Pakistan</w:t>
      </w:r>
      <w:proofErr w:type="gramStart"/>
      <w:r w:rsidR="001C5465" w:rsidRPr="00C409F1">
        <w:rPr>
          <w:rFonts w:ascii="Times New Roman" w:hAnsi="Times New Roman" w:cs="Times New Roman"/>
          <w:sz w:val="20"/>
          <w:szCs w:val="20"/>
        </w:rPr>
        <w:t>,United</w:t>
      </w:r>
      <w:proofErr w:type="spellEnd"/>
      <w:proofErr w:type="gramEnd"/>
      <w:r w:rsidR="001C5465" w:rsidRPr="00C409F1">
        <w:rPr>
          <w:rFonts w:ascii="Times New Roman" w:hAnsi="Times New Roman" w:cs="Times New Roman"/>
          <w:sz w:val="20"/>
          <w:szCs w:val="20"/>
        </w:rPr>
        <w:t xml:space="preserve"> Arab Emirates and United Kingdom”, Qualitative Research in Financial Markets, Vol. 4 No. 2/3, pp. 165-175.</w:t>
      </w:r>
    </w:p>
    <w:p w:rsidR="00C409F1" w:rsidRPr="00C409F1" w:rsidRDefault="00C409F1" w:rsidP="00C409F1">
      <w:pPr>
        <w:pStyle w:val="ListParagraph"/>
        <w:numPr>
          <w:ilvl w:val="0"/>
          <w:numId w:val="7"/>
        </w:numPr>
        <w:bidi w:val="0"/>
        <w:snapToGrid w:val="0"/>
        <w:spacing w:after="0" w:line="240" w:lineRule="auto"/>
        <w:jc w:val="both"/>
        <w:rPr>
          <w:rFonts w:ascii="Times New Roman" w:hAnsi="Times New Roman" w:cs="Times New Roman"/>
          <w:sz w:val="20"/>
          <w:szCs w:val="20"/>
        </w:rPr>
      </w:pPr>
      <w:proofErr w:type="spellStart"/>
      <w:r w:rsidRPr="00C409F1">
        <w:rPr>
          <w:rFonts w:ascii="Times New Roman" w:hAnsi="Times New Roman" w:cs="Times New Roman"/>
          <w:sz w:val="20"/>
          <w:szCs w:val="20"/>
        </w:rPr>
        <w:t>A</w:t>
      </w:r>
      <w:r w:rsidR="001C5465" w:rsidRPr="00C409F1">
        <w:rPr>
          <w:rFonts w:ascii="Times New Roman" w:hAnsi="Times New Roman" w:cs="Times New Roman"/>
          <w:sz w:val="20"/>
          <w:szCs w:val="20"/>
        </w:rPr>
        <w:t>lhemoud</w:t>
      </w:r>
      <w:proofErr w:type="spellEnd"/>
      <w:r w:rsidR="001C5465" w:rsidRPr="00C409F1">
        <w:rPr>
          <w:rFonts w:ascii="Times New Roman" w:hAnsi="Times New Roman" w:cs="Times New Roman"/>
          <w:sz w:val="20"/>
          <w:szCs w:val="20"/>
        </w:rPr>
        <w:t>, A. (2010), “Banking in Kuwait: a customer satisfaction case study”, Competitiveness Review: An International Business Journal, Vol. 20 No. 4, pp. 333-342.</w:t>
      </w:r>
    </w:p>
    <w:p w:rsidR="00C409F1" w:rsidRPr="00C409F1" w:rsidRDefault="00C409F1" w:rsidP="00C409F1">
      <w:pPr>
        <w:pStyle w:val="ListParagraph"/>
        <w:numPr>
          <w:ilvl w:val="0"/>
          <w:numId w:val="7"/>
        </w:numPr>
        <w:bidi w:val="0"/>
        <w:snapToGrid w:val="0"/>
        <w:spacing w:after="0" w:line="240" w:lineRule="auto"/>
        <w:jc w:val="both"/>
        <w:rPr>
          <w:rFonts w:ascii="Times New Roman" w:hAnsi="Times New Roman" w:cs="Times New Roman"/>
          <w:sz w:val="20"/>
          <w:szCs w:val="20"/>
        </w:rPr>
      </w:pPr>
      <w:proofErr w:type="spellStart"/>
      <w:r w:rsidRPr="00C409F1">
        <w:rPr>
          <w:rFonts w:ascii="Times New Roman" w:hAnsi="Times New Roman" w:cs="Times New Roman"/>
          <w:sz w:val="20"/>
          <w:szCs w:val="20"/>
        </w:rPr>
        <w:t>A</w:t>
      </w:r>
      <w:r w:rsidR="001C5465" w:rsidRPr="00C409F1">
        <w:rPr>
          <w:rFonts w:ascii="Times New Roman" w:hAnsi="Times New Roman" w:cs="Times New Roman"/>
          <w:sz w:val="20"/>
          <w:szCs w:val="20"/>
        </w:rPr>
        <w:t>mirzadeh</w:t>
      </w:r>
      <w:proofErr w:type="spellEnd"/>
      <w:r w:rsidR="001C5465" w:rsidRPr="00C409F1">
        <w:rPr>
          <w:rFonts w:ascii="Times New Roman" w:hAnsi="Times New Roman" w:cs="Times New Roman"/>
          <w:sz w:val="20"/>
          <w:szCs w:val="20"/>
        </w:rPr>
        <w:t xml:space="preserve">, R., and </w:t>
      </w:r>
      <w:proofErr w:type="spellStart"/>
      <w:r w:rsidR="001C5465" w:rsidRPr="00C409F1">
        <w:rPr>
          <w:rFonts w:ascii="Times New Roman" w:hAnsi="Times New Roman" w:cs="Times New Roman"/>
          <w:sz w:val="20"/>
          <w:szCs w:val="20"/>
        </w:rPr>
        <w:t>Shoorvarzy</w:t>
      </w:r>
      <w:proofErr w:type="spellEnd"/>
      <w:r w:rsidR="001C5465" w:rsidRPr="00C409F1">
        <w:rPr>
          <w:rFonts w:ascii="Times New Roman" w:hAnsi="Times New Roman" w:cs="Times New Roman"/>
          <w:sz w:val="20"/>
          <w:szCs w:val="20"/>
        </w:rPr>
        <w:t xml:space="preserve">, M. (2013) "Prioritizing service quality factors in Iranian Islamic banking using a fuzzy approach", International Journal of Islamic and Middle Eastern Finance and Management, Vol. 6 </w:t>
      </w:r>
      <w:proofErr w:type="spellStart"/>
      <w:r w:rsidR="001C5465" w:rsidRPr="00C409F1">
        <w:rPr>
          <w:rFonts w:ascii="Times New Roman" w:hAnsi="Times New Roman" w:cs="Times New Roman"/>
          <w:sz w:val="20"/>
          <w:szCs w:val="20"/>
        </w:rPr>
        <w:t>Iss</w:t>
      </w:r>
      <w:proofErr w:type="spellEnd"/>
      <w:r w:rsidR="001C5465" w:rsidRPr="00C409F1">
        <w:rPr>
          <w:rFonts w:ascii="Times New Roman" w:hAnsi="Times New Roman" w:cs="Times New Roman"/>
          <w:sz w:val="20"/>
          <w:szCs w:val="20"/>
        </w:rPr>
        <w:t>: 1, pp.64 – 78.</w:t>
      </w:r>
    </w:p>
    <w:p w:rsidR="00C409F1" w:rsidRPr="00C409F1" w:rsidRDefault="00C409F1" w:rsidP="00C409F1">
      <w:pPr>
        <w:pStyle w:val="ListParagraph"/>
        <w:numPr>
          <w:ilvl w:val="0"/>
          <w:numId w:val="7"/>
        </w:numPr>
        <w:bidi w:val="0"/>
        <w:snapToGrid w:val="0"/>
        <w:spacing w:after="0" w:line="240" w:lineRule="auto"/>
        <w:jc w:val="both"/>
        <w:rPr>
          <w:rFonts w:ascii="Times New Roman" w:hAnsi="Times New Roman" w:cs="Times New Roman"/>
          <w:sz w:val="20"/>
          <w:szCs w:val="20"/>
        </w:rPr>
      </w:pPr>
      <w:proofErr w:type="spellStart"/>
      <w:r w:rsidRPr="00C409F1">
        <w:rPr>
          <w:rFonts w:ascii="Times New Roman" w:hAnsi="Times New Roman" w:cs="Times New Roman"/>
          <w:sz w:val="20"/>
          <w:szCs w:val="20"/>
        </w:rPr>
        <w:t>D</w:t>
      </w:r>
      <w:r w:rsidR="001C5465" w:rsidRPr="00C409F1">
        <w:rPr>
          <w:rFonts w:ascii="Times New Roman" w:hAnsi="Times New Roman" w:cs="Times New Roman"/>
          <w:sz w:val="20"/>
          <w:szCs w:val="20"/>
        </w:rPr>
        <w:t>incer</w:t>
      </w:r>
      <w:proofErr w:type="spellEnd"/>
      <w:r w:rsidR="001C5465" w:rsidRPr="00C409F1">
        <w:rPr>
          <w:rFonts w:ascii="Times New Roman" w:hAnsi="Times New Roman" w:cs="Times New Roman"/>
          <w:sz w:val="20"/>
          <w:szCs w:val="20"/>
        </w:rPr>
        <w:t xml:space="preserve">, H., and </w:t>
      </w:r>
      <w:proofErr w:type="spellStart"/>
      <w:r w:rsidR="001C5465" w:rsidRPr="00C409F1">
        <w:rPr>
          <w:rFonts w:ascii="Times New Roman" w:hAnsi="Times New Roman" w:cs="Times New Roman"/>
          <w:sz w:val="20"/>
          <w:szCs w:val="20"/>
        </w:rPr>
        <w:t>Hacioglu</w:t>
      </w:r>
      <w:proofErr w:type="spellEnd"/>
      <w:r w:rsidR="001C5465" w:rsidRPr="00C409F1">
        <w:rPr>
          <w:rFonts w:ascii="Times New Roman" w:hAnsi="Times New Roman" w:cs="Times New Roman"/>
          <w:sz w:val="20"/>
          <w:szCs w:val="20"/>
        </w:rPr>
        <w:t xml:space="preserve">, U. (2013), “Performance evaluation with fuzzy VIKOR and AHP method based on customer satisfaction in Turkish banking sector”,  </w:t>
      </w:r>
      <w:proofErr w:type="spellStart"/>
      <w:r w:rsidR="001C5465" w:rsidRPr="00C409F1">
        <w:rPr>
          <w:rFonts w:ascii="Times New Roman" w:hAnsi="Times New Roman" w:cs="Times New Roman"/>
          <w:sz w:val="20"/>
          <w:szCs w:val="20"/>
        </w:rPr>
        <w:t>Kybernetes</w:t>
      </w:r>
      <w:proofErr w:type="spellEnd"/>
      <w:r w:rsidR="001C5465" w:rsidRPr="00C409F1">
        <w:rPr>
          <w:rFonts w:ascii="Times New Roman" w:hAnsi="Times New Roman" w:cs="Times New Roman"/>
          <w:sz w:val="20"/>
          <w:szCs w:val="20"/>
        </w:rPr>
        <w:t>, Vol. 42 No. 7, pp. 1072-1085.</w:t>
      </w:r>
    </w:p>
    <w:p w:rsidR="00C409F1" w:rsidRPr="00C409F1" w:rsidRDefault="00C409F1" w:rsidP="00C409F1">
      <w:pPr>
        <w:pStyle w:val="ListParagraph"/>
        <w:numPr>
          <w:ilvl w:val="0"/>
          <w:numId w:val="7"/>
        </w:numPr>
        <w:bidi w:val="0"/>
        <w:snapToGrid w:val="0"/>
        <w:spacing w:after="0" w:line="240" w:lineRule="auto"/>
        <w:jc w:val="both"/>
        <w:rPr>
          <w:rFonts w:ascii="Times New Roman" w:hAnsi="Times New Roman" w:cs="Times New Roman"/>
          <w:sz w:val="20"/>
          <w:szCs w:val="20"/>
        </w:rPr>
      </w:pPr>
      <w:proofErr w:type="spellStart"/>
      <w:r w:rsidRPr="00C409F1">
        <w:rPr>
          <w:rFonts w:ascii="Times New Roman" w:hAnsi="Times New Roman" w:cs="Times New Roman"/>
          <w:sz w:val="20"/>
          <w:szCs w:val="20"/>
        </w:rPr>
        <w:t>E</w:t>
      </w:r>
      <w:r w:rsidR="001C5465" w:rsidRPr="00C409F1">
        <w:rPr>
          <w:rFonts w:ascii="Times New Roman" w:hAnsi="Times New Roman" w:cs="Times New Roman"/>
          <w:sz w:val="20"/>
          <w:szCs w:val="20"/>
        </w:rPr>
        <w:t>stiri</w:t>
      </w:r>
      <w:proofErr w:type="spellEnd"/>
      <w:r w:rsidR="001C5465" w:rsidRPr="00C409F1">
        <w:rPr>
          <w:rFonts w:ascii="Times New Roman" w:hAnsi="Times New Roman" w:cs="Times New Roman"/>
          <w:sz w:val="20"/>
          <w:szCs w:val="20"/>
        </w:rPr>
        <w:t xml:space="preserve">, M., </w:t>
      </w:r>
      <w:proofErr w:type="spellStart"/>
      <w:r w:rsidR="001C5465" w:rsidRPr="00C409F1">
        <w:rPr>
          <w:rFonts w:ascii="Times New Roman" w:hAnsi="Times New Roman" w:cs="Times New Roman"/>
          <w:sz w:val="20"/>
          <w:szCs w:val="20"/>
        </w:rPr>
        <w:t>Hosseini</w:t>
      </w:r>
      <w:proofErr w:type="spellEnd"/>
      <w:r w:rsidR="001C5465" w:rsidRPr="00C409F1">
        <w:rPr>
          <w:rFonts w:ascii="Times New Roman" w:hAnsi="Times New Roman" w:cs="Times New Roman"/>
          <w:sz w:val="20"/>
          <w:szCs w:val="20"/>
        </w:rPr>
        <w:t xml:space="preserve">, F. and </w:t>
      </w:r>
      <w:proofErr w:type="spellStart"/>
      <w:r w:rsidR="001C5465" w:rsidRPr="00C409F1">
        <w:rPr>
          <w:rFonts w:ascii="Times New Roman" w:hAnsi="Times New Roman" w:cs="Times New Roman"/>
          <w:sz w:val="20"/>
          <w:szCs w:val="20"/>
        </w:rPr>
        <w:t>Yazdani</w:t>
      </w:r>
      <w:proofErr w:type="spellEnd"/>
      <w:r w:rsidR="001C5465" w:rsidRPr="00C409F1">
        <w:rPr>
          <w:rFonts w:ascii="Times New Roman" w:hAnsi="Times New Roman" w:cs="Times New Roman"/>
          <w:sz w:val="20"/>
          <w:szCs w:val="20"/>
        </w:rPr>
        <w:t xml:space="preserve">, H. (2011), “Determinants of customer satisfaction in Islamic </w:t>
      </w:r>
      <w:r w:rsidR="001C5465" w:rsidRPr="00C409F1">
        <w:rPr>
          <w:rFonts w:ascii="Times New Roman" w:hAnsi="Times New Roman" w:cs="Times New Roman"/>
          <w:sz w:val="20"/>
          <w:szCs w:val="20"/>
        </w:rPr>
        <w:lastRenderedPageBreak/>
        <w:t>banking: evidence from Iran”, International Journal of Islamic and Middle Eastern Finance and Management, Vol. 4 No. 4, pp. 295-307.</w:t>
      </w:r>
    </w:p>
    <w:p w:rsidR="00C409F1" w:rsidRPr="00C409F1" w:rsidRDefault="00C409F1" w:rsidP="00C409F1">
      <w:pPr>
        <w:pStyle w:val="ListParagraph"/>
        <w:numPr>
          <w:ilvl w:val="0"/>
          <w:numId w:val="7"/>
        </w:numPr>
        <w:bidi w:val="0"/>
        <w:snapToGrid w:val="0"/>
        <w:spacing w:after="0" w:line="240" w:lineRule="auto"/>
        <w:jc w:val="both"/>
        <w:rPr>
          <w:rFonts w:ascii="Times New Roman" w:hAnsi="Times New Roman" w:cs="Times New Roman"/>
          <w:sz w:val="20"/>
          <w:szCs w:val="20"/>
        </w:rPr>
      </w:pPr>
      <w:r w:rsidRPr="00C409F1">
        <w:rPr>
          <w:rFonts w:ascii="Times New Roman" w:hAnsi="Times New Roman" w:cs="Times New Roman"/>
          <w:sz w:val="20"/>
          <w:szCs w:val="20"/>
        </w:rPr>
        <w:t>G</w:t>
      </w:r>
      <w:r w:rsidR="001C5465" w:rsidRPr="00C409F1">
        <w:rPr>
          <w:rFonts w:ascii="Times New Roman" w:hAnsi="Times New Roman" w:cs="Times New Roman"/>
          <w:sz w:val="20"/>
          <w:szCs w:val="20"/>
        </w:rPr>
        <w:t>upta, A., and Dev, S. (2012), “Client satisfaction in Indian banks: an empirical study”, Management Research Review, Vol. 35 No. 7, pp. 617-636.</w:t>
      </w:r>
    </w:p>
    <w:p w:rsidR="00C409F1" w:rsidRPr="00C409F1" w:rsidRDefault="00C409F1" w:rsidP="00C409F1">
      <w:pPr>
        <w:pStyle w:val="ListParagraph"/>
        <w:numPr>
          <w:ilvl w:val="0"/>
          <w:numId w:val="7"/>
        </w:numPr>
        <w:bidi w:val="0"/>
        <w:snapToGrid w:val="0"/>
        <w:spacing w:after="0" w:line="240" w:lineRule="auto"/>
        <w:jc w:val="both"/>
        <w:rPr>
          <w:rFonts w:ascii="Times New Roman" w:hAnsi="Times New Roman" w:cs="Times New Roman"/>
          <w:sz w:val="20"/>
          <w:szCs w:val="20"/>
        </w:rPr>
      </w:pPr>
      <w:r w:rsidRPr="00C409F1">
        <w:rPr>
          <w:rFonts w:ascii="Times New Roman" w:hAnsi="Times New Roman" w:cs="Times New Roman"/>
          <w:sz w:val="20"/>
          <w:szCs w:val="20"/>
        </w:rPr>
        <w:t>J</w:t>
      </w:r>
      <w:r w:rsidR="001C5465" w:rsidRPr="00C409F1">
        <w:rPr>
          <w:rFonts w:ascii="Times New Roman" w:hAnsi="Times New Roman" w:cs="Times New Roman"/>
          <w:sz w:val="20"/>
          <w:szCs w:val="20"/>
        </w:rPr>
        <w:t xml:space="preserve">amal, A., and </w:t>
      </w:r>
      <w:proofErr w:type="spellStart"/>
      <w:r w:rsidR="001C5465" w:rsidRPr="00C409F1">
        <w:rPr>
          <w:rFonts w:ascii="Times New Roman" w:hAnsi="Times New Roman" w:cs="Times New Roman"/>
          <w:sz w:val="20"/>
          <w:szCs w:val="20"/>
        </w:rPr>
        <w:t>Naser</w:t>
      </w:r>
      <w:proofErr w:type="spellEnd"/>
      <w:r w:rsidR="001C5465" w:rsidRPr="00C409F1">
        <w:rPr>
          <w:rFonts w:ascii="Times New Roman" w:hAnsi="Times New Roman" w:cs="Times New Roman"/>
          <w:sz w:val="20"/>
          <w:szCs w:val="20"/>
        </w:rPr>
        <w:t xml:space="preserve">, k. (2003), "Factors influencing customer satisfaction in the retail banking sector in </w:t>
      </w:r>
      <w:proofErr w:type="spellStart"/>
      <w:proofErr w:type="gramStart"/>
      <w:r w:rsidR="001C5465" w:rsidRPr="00C409F1">
        <w:rPr>
          <w:rFonts w:ascii="Times New Roman" w:hAnsi="Times New Roman" w:cs="Times New Roman"/>
          <w:sz w:val="20"/>
          <w:szCs w:val="20"/>
        </w:rPr>
        <w:t>pakistan</w:t>
      </w:r>
      <w:proofErr w:type="spellEnd"/>
      <w:proofErr w:type="gramEnd"/>
      <w:r w:rsidR="001C5465" w:rsidRPr="00C409F1">
        <w:rPr>
          <w:rFonts w:ascii="Times New Roman" w:hAnsi="Times New Roman" w:cs="Times New Roman"/>
          <w:sz w:val="20"/>
          <w:szCs w:val="20"/>
        </w:rPr>
        <w:t xml:space="preserve">", International Journal of Commerce and Management, Vol. 13 </w:t>
      </w:r>
      <w:proofErr w:type="spellStart"/>
      <w:r w:rsidR="001C5465" w:rsidRPr="00C409F1">
        <w:rPr>
          <w:rFonts w:ascii="Times New Roman" w:hAnsi="Times New Roman" w:cs="Times New Roman"/>
          <w:sz w:val="20"/>
          <w:szCs w:val="20"/>
        </w:rPr>
        <w:t>Iss</w:t>
      </w:r>
      <w:proofErr w:type="spellEnd"/>
      <w:r w:rsidR="001C5465" w:rsidRPr="00C409F1">
        <w:rPr>
          <w:rFonts w:ascii="Times New Roman" w:hAnsi="Times New Roman" w:cs="Times New Roman"/>
          <w:sz w:val="20"/>
          <w:szCs w:val="20"/>
        </w:rPr>
        <w:t>: 2, pp.29 – 53.</w:t>
      </w:r>
    </w:p>
    <w:p w:rsidR="00C409F1" w:rsidRPr="00C409F1" w:rsidRDefault="00C409F1" w:rsidP="00C409F1">
      <w:pPr>
        <w:pStyle w:val="ListParagraph"/>
        <w:numPr>
          <w:ilvl w:val="0"/>
          <w:numId w:val="7"/>
        </w:numPr>
        <w:bidi w:val="0"/>
        <w:snapToGrid w:val="0"/>
        <w:spacing w:after="0" w:line="240" w:lineRule="auto"/>
        <w:jc w:val="both"/>
        <w:rPr>
          <w:rFonts w:ascii="Times New Roman" w:hAnsi="Times New Roman" w:cs="Times New Roman"/>
          <w:sz w:val="20"/>
          <w:szCs w:val="20"/>
        </w:rPr>
      </w:pPr>
      <w:proofErr w:type="spellStart"/>
      <w:r w:rsidRPr="00C409F1">
        <w:rPr>
          <w:rFonts w:ascii="Times New Roman" w:hAnsi="Times New Roman" w:cs="Times New Roman"/>
          <w:sz w:val="20"/>
          <w:szCs w:val="20"/>
        </w:rPr>
        <w:t>K</w:t>
      </w:r>
      <w:r w:rsidR="001C5465" w:rsidRPr="00C409F1">
        <w:rPr>
          <w:rFonts w:ascii="Times New Roman" w:hAnsi="Times New Roman" w:cs="Times New Roman"/>
          <w:sz w:val="20"/>
          <w:szCs w:val="20"/>
        </w:rPr>
        <w:t>aura</w:t>
      </w:r>
      <w:proofErr w:type="spellEnd"/>
      <w:r w:rsidR="001C5465" w:rsidRPr="00C409F1">
        <w:rPr>
          <w:rFonts w:ascii="Times New Roman" w:hAnsi="Times New Roman" w:cs="Times New Roman"/>
          <w:sz w:val="20"/>
          <w:szCs w:val="20"/>
        </w:rPr>
        <w:t>, V. (2013)</w:t>
      </w:r>
      <w:proofErr w:type="gramStart"/>
      <w:r w:rsidR="001C5465" w:rsidRPr="00C409F1">
        <w:rPr>
          <w:rFonts w:ascii="Times New Roman" w:hAnsi="Times New Roman" w:cs="Times New Roman"/>
          <w:sz w:val="20"/>
          <w:szCs w:val="20"/>
        </w:rPr>
        <w:t>,  “</w:t>
      </w:r>
      <w:proofErr w:type="gramEnd"/>
      <w:r w:rsidR="001C5465" w:rsidRPr="00C409F1">
        <w:rPr>
          <w:rFonts w:ascii="Times New Roman" w:hAnsi="Times New Roman" w:cs="Times New Roman"/>
          <w:sz w:val="20"/>
          <w:szCs w:val="20"/>
        </w:rPr>
        <w:t>Antecedents of customer satisfaction: a study of Indian public and private sector banks”, International Journal of Bank Marketing, Vol. 31 No. 3, pp. 167-186.</w:t>
      </w:r>
    </w:p>
    <w:p w:rsidR="00C409F1" w:rsidRPr="00C409F1" w:rsidRDefault="00C409F1" w:rsidP="00C409F1">
      <w:pPr>
        <w:pStyle w:val="ListParagraph"/>
        <w:numPr>
          <w:ilvl w:val="0"/>
          <w:numId w:val="7"/>
        </w:numPr>
        <w:bidi w:val="0"/>
        <w:snapToGrid w:val="0"/>
        <w:spacing w:after="0" w:line="240" w:lineRule="auto"/>
        <w:jc w:val="both"/>
        <w:rPr>
          <w:rFonts w:ascii="Times New Roman" w:hAnsi="Times New Roman" w:cs="Times New Roman"/>
          <w:sz w:val="20"/>
          <w:szCs w:val="20"/>
        </w:rPr>
      </w:pPr>
      <w:proofErr w:type="spellStart"/>
      <w:r w:rsidRPr="00C409F1">
        <w:rPr>
          <w:rFonts w:ascii="Times New Roman" w:hAnsi="Times New Roman" w:cs="Times New Roman"/>
          <w:sz w:val="20"/>
          <w:szCs w:val="20"/>
        </w:rPr>
        <w:t>K</w:t>
      </w:r>
      <w:r w:rsidR="001C5465" w:rsidRPr="00C409F1">
        <w:rPr>
          <w:rFonts w:ascii="Times New Roman" w:hAnsi="Times New Roman" w:cs="Times New Roman"/>
          <w:sz w:val="20"/>
          <w:szCs w:val="20"/>
        </w:rPr>
        <w:t>eisidou</w:t>
      </w:r>
      <w:proofErr w:type="spellEnd"/>
      <w:r w:rsidR="001C5465" w:rsidRPr="00C409F1">
        <w:rPr>
          <w:rFonts w:ascii="Times New Roman" w:hAnsi="Times New Roman" w:cs="Times New Roman"/>
          <w:sz w:val="20"/>
          <w:szCs w:val="20"/>
        </w:rPr>
        <w:t xml:space="preserve">, E., </w:t>
      </w:r>
      <w:proofErr w:type="spellStart"/>
      <w:r w:rsidR="001C5465" w:rsidRPr="00C409F1">
        <w:rPr>
          <w:rFonts w:ascii="Times New Roman" w:hAnsi="Times New Roman" w:cs="Times New Roman"/>
          <w:sz w:val="20"/>
          <w:szCs w:val="20"/>
        </w:rPr>
        <w:t>Sarigiannidis</w:t>
      </w:r>
      <w:proofErr w:type="spellEnd"/>
      <w:r w:rsidR="001C5465" w:rsidRPr="00C409F1">
        <w:rPr>
          <w:rFonts w:ascii="Times New Roman" w:hAnsi="Times New Roman" w:cs="Times New Roman"/>
          <w:sz w:val="20"/>
          <w:szCs w:val="20"/>
        </w:rPr>
        <w:t xml:space="preserve">, L., and </w:t>
      </w:r>
      <w:proofErr w:type="spellStart"/>
      <w:r w:rsidR="001C5465" w:rsidRPr="00C409F1">
        <w:rPr>
          <w:rFonts w:ascii="Times New Roman" w:hAnsi="Times New Roman" w:cs="Times New Roman"/>
          <w:sz w:val="20"/>
          <w:szCs w:val="20"/>
        </w:rPr>
        <w:t>Maditinos</w:t>
      </w:r>
      <w:proofErr w:type="spellEnd"/>
      <w:r w:rsidR="001C5465" w:rsidRPr="00C409F1">
        <w:rPr>
          <w:rFonts w:ascii="Times New Roman" w:hAnsi="Times New Roman" w:cs="Times New Roman"/>
          <w:sz w:val="20"/>
          <w:szCs w:val="20"/>
        </w:rPr>
        <w:t xml:space="preserve">, D. (2013), “Customer satisfaction, loyalty and </w:t>
      </w:r>
      <w:r w:rsidR="001C5465" w:rsidRPr="00C409F1">
        <w:rPr>
          <w:rFonts w:ascii="Times New Roman" w:hAnsi="Times New Roman" w:cs="Times New Roman"/>
          <w:sz w:val="20"/>
          <w:szCs w:val="20"/>
        </w:rPr>
        <w:lastRenderedPageBreak/>
        <w:t>financial performance: A holistic approach of the Greek banking sector”, International Journal of Bank Marketing, Vol. 31 No. 4, pp. 259-288.</w:t>
      </w:r>
    </w:p>
    <w:p w:rsidR="00C409F1" w:rsidRPr="00C409F1" w:rsidRDefault="00C409F1" w:rsidP="00C409F1">
      <w:pPr>
        <w:pStyle w:val="ListParagraph"/>
        <w:numPr>
          <w:ilvl w:val="0"/>
          <w:numId w:val="7"/>
        </w:numPr>
        <w:bidi w:val="0"/>
        <w:snapToGrid w:val="0"/>
        <w:spacing w:after="0" w:line="240" w:lineRule="auto"/>
        <w:jc w:val="both"/>
        <w:rPr>
          <w:rFonts w:ascii="Times New Roman" w:hAnsi="Times New Roman" w:cs="Times New Roman"/>
          <w:sz w:val="20"/>
          <w:szCs w:val="20"/>
        </w:rPr>
      </w:pPr>
      <w:r w:rsidRPr="00C409F1">
        <w:rPr>
          <w:rFonts w:ascii="Times New Roman" w:hAnsi="Times New Roman" w:cs="Times New Roman"/>
          <w:sz w:val="20"/>
          <w:szCs w:val="20"/>
        </w:rPr>
        <w:t>L</w:t>
      </w:r>
      <w:r w:rsidR="001C5465" w:rsidRPr="00C409F1">
        <w:rPr>
          <w:rFonts w:ascii="Times New Roman" w:hAnsi="Times New Roman" w:cs="Times New Roman"/>
          <w:sz w:val="20"/>
          <w:szCs w:val="20"/>
        </w:rPr>
        <w:t xml:space="preserve">i, Y., </w:t>
      </w:r>
      <w:proofErr w:type="spellStart"/>
      <w:r w:rsidR="001C5465" w:rsidRPr="00C409F1">
        <w:rPr>
          <w:rFonts w:ascii="Times New Roman" w:hAnsi="Times New Roman" w:cs="Times New Roman"/>
          <w:sz w:val="20"/>
          <w:szCs w:val="20"/>
        </w:rPr>
        <w:t>Hu</w:t>
      </w:r>
      <w:proofErr w:type="spellEnd"/>
      <w:r w:rsidR="001C5465" w:rsidRPr="00C409F1">
        <w:rPr>
          <w:rFonts w:ascii="Times New Roman" w:hAnsi="Times New Roman" w:cs="Times New Roman"/>
          <w:sz w:val="20"/>
          <w:szCs w:val="20"/>
        </w:rPr>
        <w:t xml:space="preserve">, Y., Zhang, X., Deng, Y. and </w:t>
      </w:r>
      <w:proofErr w:type="spellStart"/>
      <w:r w:rsidR="001C5465" w:rsidRPr="00C409F1">
        <w:rPr>
          <w:rFonts w:ascii="Times New Roman" w:hAnsi="Times New Roman" w:cs="Times New Roman"/>
          <w:sz w:val="20"/>
          <w:szCs w:val="20"/>
        </w:rPr>
        <w:t>Mahadevan</w:t>
      </w:r>
      <w:proofErr w:type="spellEnd"/>
      <w:r w:rsidR="001C5465" w:rsidRPr="00C409F1">
        <w:rPr>
          <w:rFonts w:ascii="Times New Roman" w:hAnsi="Times New Roman" w:cs="Times New Roman"/>
          <w:sz w:val="20"/>
          <w:szCs w:val="20"/>
        </w:rPr>
        <w:t>, S. (2014), “An evidential DEMATEL method to identify critical success factors in emergency management”, Applied Soft Computing, Available online 21 April 2014.</w:t>
      </w:r>
    </w:p>
    <w:p w:rsidR="00C409F1" w:rsidRPr="00C409F1" w:rsidRDefault="00C409F1" w:rsidP="00C409F1">
      <w:pPr>
        <w:pStyle w:val="ListParagraph"/>
        <w:numPr>
          <w:ilvl w:val="0"/>
          <w:numId w:val="7"/>
        </w:numPr>
        <w:bidi w:val="0"/>
        <w:snapToGrid w:val="0"/>
        <w:spacing w:after="0" w:line="240" w:lineRule="auto"/>
        <w:jc w:val="both"/>
        <w:rPr>
          <w:rFonts w:ascii="Times New Roman" w:hAnsi="Times New Roman" w:cs="Times New Roman"/>
          <w:sz w:val="20"/>
          <w:szCs w:val="20"/>
        </w:rPr>
      </w:pPr>
      <w:proofErr w:type="spellStart"/>
      <w:r w:rsidRPr="00C409F1">
        <w:rPr>
          <w:rFonts w:ascii="Times New Roman" w:hAnsi="Times New Roman" w:cs="Times New Roman"/>
          <w:sz w:val="20"/>
          <w:szCs w:val="20"/>
        </w:rPr>
        <w:t>M</w:t>
      </w:r>
      <w:r w:rsidR="001C5465" w:rsidRPr="00C409F1">
        <w:rPr>
          <w:rFonts w:ascii="Times New Roman" w:hAnsi="Times New Roman" w:cs="Times New Roman"/>
          <w:sz w:val="20"/>
          <w:szCs w:val="20"/>
        </w:rPr>
        <w:t>unari</w:t>
      </w:r>
      <w:proofErr w:type="spellEnd"/>
      <w:r w:rsidR="001C5465" w:rsidRPr="00C409F1">
        <w:rPr>
          <w:rFonts w:ascii="Times New Roman" w:hAnsi="Times New Roman" w:cs="Times New Roman"/>
          <w:sz w:val="20"/>
          <w:szCs w:val="20"/>
        </w:rPr>
        <w:t>, L. (2013), “Customer satisfaction management in Italian banks”, Qualitative Research in Financial Markets, Vol. 5 No. 2, pp. 139-160.</w:t>
      </w:r>
    </w:p>
    <w:p w:rsidR="001C5465" w:rsidRPr="00C409F1" w:rsidRDefault="00C409F1" w:rsidP="00C409F1">
      <w:pPr>
        <w:pStyle w:val="ListParagraph"/>
        <w:numPr>
          <w:ilvl w:val="0"/>
          <w:numId w:val="7"/>
        </w:numPr>
        <w:bidi w:val="0"/>
        <w:snapToGrid w:val="0"/>
        <w:spacing w:after="0" w:line="240" w:lineRule="auto"/>
        <w:jc w:val="both"/>
        <w:rPr>
          <w:rFonts w:ascii="Times New Roman" w:hAnsi="Times New Roman" w:cs="Times New Roman"/>
          <w:sz w:val="20"/>
          <w:szCs w:val="20"/>
        </w:rPr>
      </w:pPr>
      <w:r w:rsidRPr="00C409F1">
        <w:rPr>
          <w:rFonts w:ascii="Times New Roman" w:hAnsi="Times New Roman" w:cs="Times New Roman"/>
          <w:sz w:val="20"/>
          <w:szCs w:val="20"/>
        </w:rPr>
        <w:t>S</w:t>
      </w:r>
      <w:r w:rsidR="001C5465" w:rsidRPr="00C409F1">
        <w:rPr>
          <w:rFonts w:ascii="Times New Roman" w:hAnsi="Times New Roman" w:cs="Times New Roman"/>
          <w:sz w:val="20"/>
          <w:szCs w:val="20"/>
        </w:rPr>
        <w:t xml:space="preserve">ingh, J., and </w:t>
      </w:r>
      <w:proofErr w:type="spellStart"/>
      <w:r w:rsidR="001C5465" w:rsidRPr="00C409F1">
        <w:rPr>
          <w:rFonts w:ascii="Times New Roman" w:hAnsi="Times New Roman" w:cs="Times New Roman"/>
          <w:sz w:val="20"/>
          <w:szCs w:val="20"/>
        </w:rPr>
        <w:t>Kaur</w:t>
      </w:r>
      <w:proofErr w:type="spellEnd"/>
      <w:r w:rsidR="001C5465" w:rsidRPr="00C409F1">
        <w:rPr>
          <w:rFonts w:ascii="Times New Roman" w:hAnsi="Times New Roman" w:cs="Times New Roman"/>
          <w:sz w:val="20"/>
          <w:szCs w:val="20"/>
        </w:rPr>
        <w:t>, G. (2011), “Customer satisfaction and universal banks: an empirical study”, International Journal of Commerce and Management, Vol. 21 No. 4, pp. 327-348.</w:t>
      </w:r>
    </w:p>
    <w:p w:rsidR="00C409F1" w:rsidRDefault="00C409F1" w:rsidP="00C409F1">
      <w:pPr>
        <w:bidi w:val="0"/>
        <w:snapToGrid w:val="0"/>
        <w:spacing w:after="0" w:line="240" w:lineRule="auto"/>
        <w:ind w:left="425" w:hanging="425"/>
        <w:jc w:val="both"/>
        <w:rPr>
          <w:rFonts w:ascii="Times New Roman" w:hAnsi="Times New Roman" w:cs="Times New Roman"/>
          <w:sz w:val="20"/>
          <w:szCs w:val="20"/>
        </w:rPr>
        <w:sectPr w:rsidR="00C409F1" w:rsidSect="00C409F1">
          <w:type w:val="continuous"/>
          <w:pgSz w:w="12240" w:h="15840" w:code="1"/>
          <w:pgMar w:top="1440" w:right="1440" w:bottom="1440" w:left="1440" w:header="720" w:footer="720" w:gutter="0"/>
          <w:cols w:num="2" w:space="425"/>
          <w:docGrid w:linePitch="360"/>
        </w:sectPr>
      </w:pPr>
    </w:p>
    <w:p w:rsidR="00BD3700" w:rsidRDefault="00BD3700" w:rsidP="00C409F1">
      <w:pPr>
        <w:bidi w:val="0"/>
        <w:snapToGrid w:val="0"/>
        <w:spacing w:after="0" w:line="240" w:lineRule="auto"/>
        <w:ind w:left="425" w:hanging="425"/>
        <w:jc w:val="both"/>
        <w:rPr>
          <w:rFonts w:ascii="Times New Roman" w:hAnsi="Times New Roman" w:cs="Times New Roman"/>
          <w:sz w:val="20"/>
          <w:szCs w:val="20"/>
          <w:lang w:eastAsia="zh-CN"/>
        </w:rPr>
      </w:pPr>
    </w:p>
    <w:p w:rsidR="00C409F1" w:rsidRDefault="00C409F1" w:rsidP="00C409F1">
      <w:pPr>
        <w:bidi w:val="0"/>
        <w:snapToGrid w:val="0"/>
        <w:spacing w:after="0" w:line="240" w:lineRule="auto"/>
        <w:ind w:left="425" w:hanging="425"/>
        <w:jc w:val="both"/>
        <w:rPr>
          <w:rFonts w:ascii="Times New Roman" w:hAnsi="Times New Roman" w:cs="Times New Roman"/>
          <w:sz w:val="20"/>
          <w:szCs w:val="20"/>
          <w:lang w:eastAsia="zh-CN"/>
        </w:rPr>
      </w:pPr>
    </w:p>
    <w:p w:rsidR="00C409F1" w:rsidRPr="00C409F1" w:rsidRDefault="00C409F1" w:rsidP="00C409F1">
      <w:pPr>
        <w:bidi w:val="0"/>
        <w:snapToGrid w:val="0"/>
        <w:spacing w:after="0" w:line="240" w:lineRule="auto"/>
        <w:ind w:left="425" w:hanging="425"/>
        <w:jc w:val="both"/>
        <w:rPr>
          <w:rFonts w:ascii="Times New Roman" w:hAnsi="Times New Roman" w:cs="Times New Roman"/>
          <w:sz w:val="20"/>
          <w:szCs w:val="20"/>
          <w:lang w:eastAsia="zh-CN"/>
        </w:rPr>
      </w:pPr>
    </w:p>
    <w:p w:rsidR="00774AEF" w:rsidRPr="00C409F1" w:rsidRDefault="00BD3700" w:rsidP="00C409F1">
      <w:pPr>
        <w:bidi w:val="0"/>
        <w:snapToGrid w:val="0"/>
        <w:spacing w:after="0" w:line="240" w:lineRule="auto"/>
        <w:ind w:left="425" w:hanging="425"/>
        <w:jc w:val="both"/>
        <w:rPr>
          <w:rFonts w:ascii="Times New Roman" w:hAnsi="Times New Roman" w:cs="Times New Roman"/>
          <w:sz w:val="20"/>
          <w:szCs w:val="20"/>
        </w:rPr>
      </w:pPr>
      <w:r w:rsidRPr="00C409F1">
        <w:rPr>
          <w:rFonts w:ascii="Times New Roman" w:hAnsi="Times New Roman" w:cs="Times New Roman"/>
          <w:sz w:val="20"/>
          <w:szCs w:val="20"/>
        </w:rPr>
        <w:t>9/15/2014</w:t>
      </w:r>
    </w:p>
    <w:sectPr w:rsidR="00774AEF" w:rsidRPr="00C409F1" w:rsidSect="00EB430F">
      <w:type w:val="continuous"/>
      <w:pgSz w:w="12240" w:h="15840"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775" w:rsidRDefault="00A90775" w:rsidP="00D624DE">
      <w:pPr>
        <w:spacing w:after="0" w:line="240" w:lineRule="auto"/>
      </w:pPr>
      <w:r>
        <w:separator/>
      </w:r>
    </w:p>
  </w:endnote>
  <w:endnote w:type="continuationSeparator" w:id="0">
    <w:p w:rsidR="00A90775" w:rsidRDefault="00A90775" w:rsidP="00D62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Nazanin">
    <w:altName w:val="Courier New"/>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LithographLight">
    <w:altName w:val="Courier New"/>
    <w:charset w:val="00"/>
    <w:family w:val="decorative"/>
    <w:pitch w:val="variable"/>
    <w:sig w:usb0="00000003" w:usb1="00000000" w:usb2="00000000" w:usb3="00000000" w:csb0="00000001" w:csb1="00000000"/>
  </w:font>
  <w:font w:name="Lotus">
    <w:altName w:val="Courier New"/>
    <w:charset w:val="B2"/>
    <w:family w:val="auto"/>
    <w:pitch w:val="variable"/>
    <w:sig w:usb0="00002000"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189" w:rsidRPr="00BD3700" w:rsidRDefault="004F1D94" w:rsidP="00BD3700">
    <w:pPr>
      <w:bidi w:val="0"/>
      <w:spacing w:after="0" w:line="240" w:lineRule="auto"/>
      <w:jc w:val="center"/>
      <w:rPr>
        <w:rFonts w:ascii="Times New Roman" w:hAnsi="Times New Roman" w:cs="Times New Roman"/>
        <w:sz w:val="20"/>
      </w:rPr>
    </w:pPr>
    <w:r w:rsidRPr="00BD3700">
      <w:rPr>
        <w:rFonts w:ascii="Times New Roman" w:hAnsi="Times New Roman" w:cs="Times New Roman"/>
        <w:sz w:val="20"/>
      </w:rPr>
      <w:fldChar w:fldCharType="begin"/>
    </w:r>
    <w:r w:rsidR="00F14189" w:rsidRPr="00BD3700">
      <w:rPr>
        <w:rFonts w:ascii="Times New Roman" w:hAnsi="Times New Roman" w:cs="Times New Roman"/>
        <w:sz w:val="20"/>
      </w:rPr>
      <w:instrText xml:space="preserve"> page </w:instrText>
    </w:r>
    <w:r w:rsidRPr="00BD3700">
      <w:rPr>
        <w:rFonts w:ascii="Times New Roman" w:hAnsi="Times New Roman" w:cs="Times New Roman"/>
        <w:sz w:val="20"/>
      </w:rPr>
      <w:fldChar w:fldCharType="separate"/>
    </w:r>
    <w:r w:rsidR="00285DBB">
      <w:rPr>
        <w:rFonts w:ascii="Times New Roman" w:hAnsi="Times New Roman" w:cs="Times New Roman"/>
        <w:noProof/>
        <w:sz w:val="20"/>
      </w:rPr>
      <w:t>18</w:t>
    </w:r>
    <w:r w:rsidRPr="00BD370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775" w:rsidRDefault="00A90775" w:rsidP="00D624DE">
      <w:pPr>
        <w:spacing w:after="0" w:line="240" w:lineRule="auto"/>
      </w:pPr>
      <w:r>
        <w:separator/>
      </w:r>
    </w:p>
  </w:footnote>
  <w:footnote w:type="continuationSeparator" w:id="0">
    <w:p w:rsidR="00A90775" w:rsidRDefault="00A90775" w:rsidP="00D624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189" w:rsidRPr="00BD3700" w:rsidRDefault="00F14189" w:rsidP="00BD3700">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BD3700">
      <w:rPr>
        <w:rFonts w:ascii="Times New Roman" w:hAnsi="Times New Roman" w:cs="Times New Roman" w:hint="eastAsia"/>
        <w:sz w:val="20"/>
        <w:szCs w:val="20"/>
      </w:rPr>
      <w:tab/>
    </w:r>
    <w:r w:rsidRPr="00BD3700">
      <w:rPr>
        <w:rFonts w:ascii="Times New Roman" w:hAnsi="Times New Roman" w:cs="Times New Roman"/>
        <w:sz w:val="20"/>
        <w:szCs w:val="20"/>
      </w:rPr>
      <w:t>New York Science Journal 201</w:t>
    </w:r>
    <w:r w:rsidRPr="00BD3700">
      <w:rPr>
        <w:rFonts w:ascii="Times New Roman" w:hAnsi="Times New Roman" w:cs="Times New Roman" w:hint="eastAsia"/>
        <w:sz w:val="20"/>
        <w:szCs w:val="20"/>
      </w:rPr>
      <w:t>4</w:t>
    </w:r>
    <w:proofErr w:type="gramStart"/>
    <w:r w:rsidRPr="00BD3700">
      <w:rPr>
        <w:rFonts w:ascii="Times New Roman" w:hAnsi="Times New Roman" w:cs="Times New Roman"/>
        <w:sz w:val="20"/>
        <w:szCs w:val="20"/>
      </w:rPr>
      <w:t>;</w:t>
    </w:r>
    <w:r w:rsidRPr="00BD3700">
      <w:rPr>
        <w:rFonts w:ascii="Times New Roman" w:hAnsi="Times New Roman" w:cs="Times New Roman" w:hint="eastAsia"/>
        <w:sz w:val="20"/>
        <w:szCs w:val="20"/>
      </w:rPr>
      <w:t>7</w:t>
    </w:r>
    <w:proofErr w:type="gramEnd"/>
    <w:r w:rsidRPr="00BD3700">
      <w:rPr>
        <w:rFonts w:ascii="Times New Roman" w:hAnsi="Times New Roman" w:cs="Times New Roman"/>
        <w:sz w:val="20"/>
        <w:szCs w:val="20"/>
      </w:rPr>
      <w:t>(</w:t>
    </w:r>
    <w:r w:rsidRPr="00BD3700">
      <w:rPr>
        <w:rFonts w:ascii="Times New Roman" w:hAnsi="Times New Roman" w:cs="Times New Roman" w:hint="eastAsia"/>
        <w:sz w:val="20"/>
        <w:szCs w:val="20"/>
      </w:rPr>
      <w:t>10</w:t>
    </w:r>
    <w:r w:rsidRPr="00BD3700">
      <w:rPr>
        <w:rFonts w:ascii="Times New Roman" w:hAnsi="Times New Roman" w:cs="Times New Roman"/>
        <w:sz w:val="20"/>
        <w:szCs w:val="20"/>
      </w:rPr>
      <w:t>)</w:t>
    </w:r>
    <w:r w:rsidRPr="00BD3700">
      <w:rPr>
        <w:rFonts w:ascii="Times New Roman" w:hAnsi="Times New Roman" w:cs="Times New Roman"/>
        <w:iCs/>
        <w:sz w:val="20"/>
        <w:szCs w:val="20"/>
      </w:rPr>
      <w:t xml:space="preserve">     </w:t>
    </w:r>
    <w:r w:rsidRPr="00BD3700">
      <w:rPr>
        <w:rFonts w:ascii="Times New Roman" w:hAnsi="Times New Roman" w:cs="Times New Roman" w:hint="eastAsia"/>
        <w:iCs/>
        <w:sz w:val="20"/>
        <w:szCs w:val="20"/>
      </w:rPr>
      <w:tab/>
    </w:r>
    <w:r w:rsidRPr="00BD3700">
      <w:rPr>
        <w:rFonts w:ascii="Times New Roman" w:hAnsi="Times New Roman" w:cs="Times New Roman"/>
        <w:iCs/>
        <w:sz w:val="20"/>
        <w:szCs w:val="20"/>
      </w:rPr>
      <w:t xml:space="preserve"> </w:t>
    </w:r>
    <w:r w:rsidRPr="00BD3700">
      <w:rPr>
        <w:rFonts w:ascii="Times New Roman" w:hAnsi="Times New Roman" w:cs="Times New Roman" w:hint="eastAsia"/>
        <w:iCs/>
        <w:sz w:val="20"/>
        <w:szCs w:val="20"/>
      </w:rPr>
      <w:t xml:space="preserve"> </w:t>
    </w:r>
    <w:r w:rsidRPr="00BD3700">
      <w:rPr>
        <w:rFonts w:ascii="Times New Roman" w:hAnsi="Times New Roman" w:cs="Times New Roman"/>
        <w:iCs/>
        <w:sz w:val="20"/>
        <w:szCs w:val="20"/>
      </w:rPr>
      <w:t xml:space="preserve">   </w:t>
    </w:r>
    <w:hyperlink r:id="rId1" w:history="1">
      <w:r w:rsidRPr="00BD3700">
        <w:rPr>
          <w:rStyle w:val="Hyperlink"/>
          <w:rFonts w:ascii="Times New Roman" w:hAnsi="Times New Roman" w:cs="Times New Roman"/>
          <w:color w:val="0000FF"/>
          <w:sz w:val="20"/>
          <w:szCs w:val="20"/>
        </w:rPr>
        <w:t>http://www.sciencepub.net/newyork</w:t>
      </w:r>
    </w:hyperlink>
  </w:p>
  <w:p w:rsidR="00F14189" w:rsidRPr="00BD3700" w:rsidRDefault="00F14189" w:rsidP="00BD3700">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572B4"/>
    <w:multiLevelType w:val="multilevel"/>
    <w:tmpl w:val="ADE470A0"/>
    <w:lvl w:ilvl="0">
      <w:start w:val="1"/>
      <w:numFmt w:val="decimal"/>
      <w:lvlText w:val="%1"/>
      <w:lvlJc w:val="left"/>
      <w:pPr>
        <w:ind w:left="574" w:hanging="432"/>
      </w:pPr>
      <w:rPr>
        <w:rFonts w:hint="default"/>
        <w:b/>
        <w:bCs/>
        <w:i w:val="0"/>
        <w:iCs w:val="0"/>
        <w:sz w:val="28"/>
        <w:szCs w:val="28"/>
      </w:rPr>
    </w:lvl>
    <w:lvl w:ilvl="1">
      <w:start w:val="1"/>
      <w:numFmt w:val="decimal"/>
      <w:lvlText w:val="%1-%2"/>
      <w:lvlJc w:val="left"/>
      <w:pPr>
        <w:ind w:left="0" w:firstLine="0"/>
      </w:pPr>
      <w:rPr>
        <w:rFonts w:hint="default"/>
        <w:b/>
        <w:bCs/>
        <w:i w:val="0"/>
        <w:iCs w:val="0"/>
        <w:sz w:val="28"/>
        <w:szCs w:val="28"/>
      </w:rPr>
    </w:lvl>
    <w:lvl w:ilvl="2">
      <w:start w:val="1"/>
      <w:numFmt w:val="decimal"/>
      <w:lvlText w:val="%1-%2-%3"/>
      <w:lvlJc w:val="left"/>
      <w:pPr>
        <w:ind w:left="720" w:hanging="720"/>
      </w:pPr>
      <w:rPr>
        <w:rFonts w:hint="default"/>
        <w:b/>
        <w:bCs/>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ascii="Times New Roman" w:hAnsi="Times New Roman" w:cs="B Nazanin" w:hint="default"/>
        <w:b w:val="0"/>
        <w:bCs w:val="0"/>
        <w:i w:val="0"/>
        <w:iCs w:val="0"/>
        <w:sz w:val="24"/>
        <w:szCs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1C29760C"/>
    <w:multiLevelType w:val="hybridMultilevel"/>
    <w:tmpl w:val="D2A8E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0F0519"/>
    <w:multiLevelType w:val="hybridMultilevel"/>
    <w:tmpl w:val="A1D281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4844F7"/>
    <w:multiLevelType w:val="hybridMultilevel"/>
    <w:tmpl w:val="FEA4649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3FB96E51"/>
    <w:multiLevelType w:val="multilevel"/>
    <w:tmpl w:val="0C708C4A"/>
    <w:lvl w:ilvl="0">
      <w:start w:val="1"/>
      <w:numFmt w:val="decimal"/>
      <w:pStyle w:val="1"/>
      <w:lvlText w:val="%1"/>
      <w:lvlJc w:val="left"/>
      <w:pPr>
        <w:ind w:left="432" w:hanging="432"/>
      </w:pPr>
      <w:rPr>
        <w:rFonts w:ascii="B Nazanin" w:hAnsi="B Nazanin" w:cs="Times New Roman" w:hint="default"/>
        <w:b/>
        <w:bCs/>
        <w:i w:val="0"/>
        <w:iCs w:val="0"/>
        <w:color w:val="FFFFFF" w:themeColor="background1"/>
        <w:sz w:val="24"/>
        <w:szCs w:val="72"/>
      </w:rPr>
    </w:lvl>
    <w:lvl w:ilvl="1">
      <w:start w:val="1"/>
      <w:numFmt w:val="decimal"/>
      <w:pStyle w:val="2"/>
      <w:lvlText w:val="%1-%2"/>
      <w:lvlJc w:val="left"/>
      <w:pPr>
        <w:ind w:left="0" w:firstLine="0"/>
      </w:pPr>
      <w:rPr>
        <w:rFonts w:ascii="B Nazanin" w:hAnsi="B Nazanin" w:hint="default"/>
        <w:b/>
        <w:bCs/>
        <w:i w:val="0"/>
        <w:iCs w:val="0"/>
        <w:sz w:val="28"/>
        <w:szCs w:val="28"/>
      </w:rPr>
    </w:lvl>
    <w:lvl w:ilvl="2">
      <w:start w:val="1"/>
      <w:numFmt w:val="decimal"/>
      <w:pStyle w:val="3"/>
      <w:lvlText w:val="%1-%2-%3"/>
      <w:lvlJc w:val="left"/>
      <w:pPr>
        <w:ind w:left="720" w:hanging="720"/>
      </w:pPr>
      <w:rPr>
        <w:rFonts w:ascii="B Nazanin" w:hAnsi="B Nazanin" w:hint="default"/>
        <w:b/>
        <w:bCs/>
      </w:rPr>
    </w:lvl>
    <w:lvl w:ilvl="3">
      <w:start w:val="1"/>
      <w:numFmt w:val="decimal"/>
      <w:lvlText w:val="%1-%2-%3-%4"/>
      <w:lvlJc w:val="left"/>
      <w:pPr>
        <w:ind w:left="864" w:hanging="864"/>
      </w:pPr>
      <w:rPr>
        <w:rFonts w:ascii="B Nazanin" w:hAnsi="B Nazanin" w:hint="default"/>
      </w:rPr>
    </w:lvl>
    <w:lvl w:ilvl="4">
      <w:start w:val="1"/>
      <w:numFmt w:val="decimal"/>
      <w:lvlText w:val="%1-%2-%3-%4-%5"/>
      <w:lvlJc w:val="left"/>
      <w:pPr>
        <w:ind w:left="1008" w:hanging="1008"/>
      </w:pPr>
      <w:rPr>
        <w:rFonts w:ascii="B Nazanin" w:hAnsi="B Nazanin" w:cs="B Nazanin" w:hint="default"/>
        <w:b w:val="0"/>
        <w:bCs w:val="0"/>
        <w:i w:val="0"/>
        <w:iCs w:val="0"/>
        <w:sz w:val="24"/>
        <w:szCs w:val="24"/>
      </w:rPr>
    </w:lvl>
    <w:lvl w:ilvl="5">
      <w:start w:val="1"/>
      <w:numFmt w:val="decimal"/>
      <w:lvlText w:val="%1.%2.%3.%4.%5.%6"/>
      <w:lvlJc w:val="left"/>
      <w:pPr>
        <w:ind w:left="1152" w:hanging="1152"/>
      </w:pPr>
      <w:rPr>
        <w:rFonts w:ascii="B Nazanin" w:hAnsi="B Nazanin"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5DE67AD2"/>
    <w:multiLevelType w:val="hybridMultilevel"/>
    <w:tmpl w:val="18224EB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58C545F"/>
    <w:multiLevelType w:val="hybridMultilevel"/>
    <w:tmpl w:val="FDB6C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compat>
  <w:rsids>
    <w:rsidRoot w:val="00B02604"/>
    <w:rsid w:val="000032EC"/>
    <w:rsid w:val="0000689F"/>
    <w:rsid w:val="00012BA6"/>
    <w:rsid w:val="00013C4C"/>
    <w:rsid w:val="00021CB4"/>
    <w:rsid w:val="00021DBB"/>
    <w:rsid w:val="00023508"/>
    <w:rsid w:val="00024869"/>
    <w:rsid w:val="00031738"/>
    <w:rsid w:val="00031DE5"/>
    <w:rsid w:val="000322CE"/>
    <w:rsid w:val="0003252E"/>
    <w:rsid w:val="00033DE7"/>
    <w:rsid w:val="0003610F"/>
    <w:rsid w:val="00046DE6"/>
    <w:rsid w:val="00050062"/>
    <w:rsid w:val="00050730"/>
    <w:rsid w:val="00070B26"/>
    <w:rsid w:val="000847DB"/>
    <w:rsid w:val="000924E6"/>
    <w:rsid w:val="00093EE9"/>
    <w:rsid w:val="000A3A06"/>
    <w:rsid w:val="000B4799"/>
    <w:rsid w:val="000C0320"/>
    <w:rsid w:val="000C261A"/>
    <w:rsid w:val="000C336D"/>
    <w:rsid w:val="000D09B3"/>
    <w:rsid w:val="000E2ADE"/>
    <w:rsid w:val="000E7DF2"/>
    <w:rsid w:val="000E7FE2"/>
    <w:rsid w:val="00103147"/>
    <w:rsid w:val="0010695F"/>
    <w:rsid w:val="001121E9"/>
    <w:rsid w:val="00113F39"/>
    <w:rsid w:val="00122C5C"/>
    <w:rsid w:val="0012729D"/>
    <w:rsid w:val="00130242"/>
    <w:rsid w:val="0013469B"/>
    <w:rsid w:val="0013542C"/>
    <w:rsid w:val="00135738"/>
    <w:rsid w:val="00136060"/>
    <w:rsid w:val="00140C3D"/>
    <w:rsid w:val="001573D9"/>
    <w:rsid w:val="001703A7"/>
    <w:rsid w:val="0017304F"/>
    <w:rsid w:val="00175707"/>
    <w:rsid w:val="0018473D"/>
    <w:rsid w:val="001B5550"/>
    <w:rsid w:val="001C3D97"/>
    <w:rsid w:val="001C5465"/>
    <w:rsid w:val="001D732A"/>
    <w:rsid w:val="001E3038"/>
    <w:rsid w:val="001E3752"/>
    <w:rsid w:val="001E4676"/>
    <w:rsid w:val="001F05AB"/>
    <w:rsid w:val="001F6A6A"/>
    <w:rsid w:val="00200774"/>
    <w:rsid w:val="002012A7"/>
    <w:rsid w:val="00202134"/>
    <w:rsid w:val="00207D9E"/>
    <w:rsid w:val="00211240"/>
    <w:rsid w:val="00213BDE"/>
    <w:rsid w:val="00220D65"/>
    <w:rsid w:val="002320DF"/>
    <w:rsid w:val="00234AA1"/>
    <w:rsid w:val="00243542"/>
    <w:rsid w:val="00245408"/>
    <w:rsid w:val="002462B4"/>
    <w:rsid w:val="002524AD"/>
    <w:rsid w:val="00273A06"/>
    <w:rsid w:val="00280E0F"/>
    <w:rsid w:val="00285DBB"/>
    <w:rsid w:val="00296874"/>
    <w:rsid w:val="002B65E9"/>
    <w:rsid w:val="002C1A24"/>
    <w:rsid w:val="002C2D1C"/>
    <w:rsid w:val="002C74CA"/>
    <w:rsid w:val="002D09E3"/>
    <w:rsid w:val="002D1A14"/>
    <w:rsid w:val="002D2D5C"/>
    <w:rsid w:val="002E2CCC"/>
    <w:rsid w:val="002E70BB"/>
    <w:rsid w:val="002F2002"/>
    <w:rsid w:val="002F2CB4"/>
    <w:rsid w:val="0030409D"/>
    <w:rsid w:val="00305457"/>
    <w:rsid w:val="0030654C"/>
    <w:rsid w:val="0031171E"/>
    <w:rsid w:val="00311A70"/>
    <w:rsid w:val="00341E6F"/>
    <w:rsid w:val="003450F5"/>
    <w:rsid w:val="00347EA7"/>
    <w:rsid w:val="0035056D"/>
    <w:rsid w:val="00351CE1"/>
    <w:rsid w:val="00355A51"/>
    <w:rsid w:val="003600EC"/>
    <w:rsid w:val="00373F07"/>
    <w:rsid w:val="00381347"/>
    <w:rsid w:val="00390760"/>
    <w:rsid w:val="003912C5"/>
    <w:rsid w:val="0039308C"/>
    <w:rsid w:val="00395D47"/>
    <w:rsid w:val="003A363C"/>
    <w:rsid w:val="003B0F87"/>
    <w:rsid w:val="003B34D8"/>
    <w:rsid w:val="003B607A"/>
    <w:rsid w:val="003C2645"/>
    <w:rsid w:val="003C3D45"/>
    <w:rsid w:val="003D46E6"/>
    <w:rsid w:val="003E2261"/>
    <w:rsid w:val="003E55B1"/>
    <w:rsid w:val="003E60F7"/>
    <w:rsid w:val="0040014F"/>
    <w:rsid w:val="0040141A"/>
    <w:rsid w:val="00406B16"/>
    <w:rsid w:val="0040712A"/>
    <w:rsid w:val="00411B9D"/>
    <w:rsid w:val="00417644"/>
    <w:rsid w:val="004202E2"/>
    <w:rsid w:val="004501C5"/>
    <w:rsid w:val="0045684A"/>
    <w:rsid w:val="004607E8"/>
    <w:rsid w:val="00460C4C"/>
    <w:rsid w:val="0047547E"/>
    <w:rsid w:val="00487501"/>
    <w:rsid w:val="004951B2"/>
    <w:rsid w:val="00495BBA"/>
    <w:rsid w:val="004A2292"/>
    <w:rsid w:val="004A65E1"/>
    <w:rsid w:val="004B010C"/>
    <w:rsid w:val="004B5BCD"/>
    <w:rsid w:val="004C18B1"/>
    <w:rsid w:val="004C3057"/>
    <w:rsid w:val="004C534E"/>
    <w:rsid w:val="004E255A"/>
    <w:rsid w:val="004E3D28"/>
    <w:rsid w:val="004F1D94"/>
    <w:rsid w:val="004F7406"/>
    <w:rsid w:val="004F7777"/>
    <w:rsid w:val="0050040A"/>
    <w:rsid w:val="005032B3"/>
    <w:rsid w:val="005119DF"/>
    <w:rsid w:val="005169A8"/>
    <w:rsid w:val="00530CC3"/>
    <w:rsid w:val="00544F3A"/>
    <w:rsid w:val="005562BD"/>
    <w:rsid w:val="0056194E"/>
    <w:rsid w:val="005637E6"/>
    <w:rsid w:val="0056625A"/>
    <w:rsid w:val="00584143"/>
    <w:rsid w:val="00584282"/>
    <w:rsid w:val="00586EC0"/>
    <w:rsid w:val="00593BBE"/>
    <w:rsid w:val="00596522"/>
    <w:rsid w:val="005A6DF7"/>
    <w:rsid w:val="005C6ECE"/>
    <w:rsid w:val="005E6996"/>
    <w:rsid w:val="00606321"/>
    <w:rsid w:val="00615CC3"/>
    <w:rsid w:val="00616275"/>
    <w:rsid w:val="00650CB9"/>
    <w:rsid w:val="00654F3B"/>
    <w:rsid w:val="00655628"/>
    <w:rsid w:val="00657EDB"/>
    <w:rsid w:val="00664574"/>
    <w:rsid w:val="00675F6D"/>
    <w:rsid w:val="006800A9"/>
    <w:rsid w:val="006840D7"/>
    <w:rsid w:val="0069051C"/>
    <w:rsid w:val="006933E8"/>
    <w:rsid w:val="00695BAF"/>
    <w:rsid w:val="006A5055"/>
    <w:rsid w:val="006A520B"/>
    <w:rsid w:val="006B0004"/>
    <w:rsid w:val="006B040E"/>
    <w:rsid w:val="006B126D"/>
    <w:rsid w:val="006B7C96"/>
    <w:rsid w:val="006D45F3"/>
    <w:rsid w:val="006E2266"/>
    <w:rsid w:val="006F303D"/>
    <w:rsid w:val="00701CE4"/>
    <w:rsid w:val="007041C6"/>
    <w:rsid w:val="00704C13"/>
    <w:rsid w:val="00706068"/>
    <w:rsid w:val="00711603"/>
    <w:rsid w:val="00714928"/>
    <w:rsid w:val="007158F9"/>
    <w:rsid w:val="007163B0"/>
    <w:rsid w:val="00733E4F"/>
    <w:rsid w:val="00735601"/>
    <w:rsid w:val="0075059D"/>
    <w:rsid w:val="007546B8"/>
    <w:rsid w:val="00757B9B"/>
    <w:rsid w:val="00761395"/>
    <w:rsid w:val="007618D9"/>
    <w:rsid w:val="00763188"/>
    <w:rsid w:val="00767A9F"/>
    <w:rsid w:val="00774AEF"/>
    <w:rsid w:val="00780A84"/>
    <w:rsid w:val="00790D02"/>
    <w:rsid w:val="007953E4"/>
    <w:rsid w:val="007969B3"/>
    <w:rsid w:val="00797BB2"/>
    <w:rsid w:val="007A608B"/>
    <w:rsid w:val="007C1691"/>
    <w:rsid w:val="007C5EAB"/>
    <w:rsid w:val="007C720C"/>
    <w:rsid w:val="007D7FEE"/>
    <w:rsid w:val="007F1A34"/>
    <w:rsid w:val="00801F4B"/>
    <w:rsid w:val="00812A7D"/>
    <w:rsid w:val="00813888"/>
    <w:rsid w:val="0081563A"/>
    <w:rsid w:val="00815765"/>
    <w:rsid w:val="00816743"/>
    <w:rsid w:val="0082563B"/>
    <w:rsid w:val="0083103A"/>
    <w:rsid w:val="008402DE"/>
    <w:rsid w:val="00846B47"/>
    <w:rsid w:val="00867963"/>
    <w:rsid w:val="00873EF2"/>
    <w:rsid w:val="0087642D"/>
    <w:rsid w:val="008813DD"/>
    <w:rsid w:val="0089226B"/>
    <w:rsid w:val="008A0EB0"/>
    <w:rsid w:val="008B2901"/>
    <w:rsid w:val="008B59FB"/>
    <w:rsid w:val="008C44B4"/>
    <w:rsid w:val="008C478F"/>
    <w:rsid w:val="008D0C89"/>
    <w:rsid w:val="008D3536"/>
    <w:rsid w:val="008D405D"/>
    <w:rsid w:val="008E10C3"/>
    <w:rsid w:val="008E2101"/>
    <w:rsid w:val="008F7201"/>
    <w:rsid w:val="008F79FD"/>
    <w:rsid w:val="00907A5A"/>
    <w:rsid w:val="00913E0B"/>
    <w:rsid w:val="009148BC"/>
    <w:rsid w:val="00924FF6"/>
    <w:rsid w:val="0094127C"/>
    <w:rsid w:val="00941D42"/>
    <w:rsid w:val="0094414B"/>
    <w:rsid w:val="009515AE"/>
    <w:rsid w:val="0095390E"/>
    <w:rsid w:val="00953BBB"/>
    <w:rsid w:val="00955423"/>
    <w:rsid w:val="00963386"/>
    <w:rsid w:val="00964FC9"/>
    <w:rsid w:val="00966710"/>
    <w:rsid w:val="009709D2"/>
    <w:rsid w:val="00971879"/>
    <w:rsid w:val="00973AF3"/>
    <w:rsid w:val="00977115"/>
    <w:rsid w:val="00986EB0"/>
    <w:rsid w:val="00987FB5"/>
    <w:rsid w:val="009909C5"/>
    <w:rsid w:val="00996616"/>
    <w:rsid w:val="009A363F"/>
    <w:rsid w:val="009A57A5"/>
    <w:rsid w:val="009B7E52"/>
    <w:rsid w:val="009D0736"/>
    <w:rsid w:val="009D5543"/>
    <w:rsid w:val="009E71D8"/>
    <w:rsid w:val="009F1D45"/>
    <w:rsid w:val="009F48BB"/>
    <w:rsid w:val="00A04993"/>
    <w:rsid w:val="00A04FE2"/>
    <w:rsid w:val="00A10A89"/>
    <w:rsid w:val="00A24779"/>
    <w:rsid w:val="00A3752F"/>
    <w:rsid w:val="00A40636"/>
    <w:rsid w:val="00A41EC5"/>
    <w:rsid w:val="00A4580A"/>
    <w:rsid w:val="00A46BC8"/>
    <w:rsid w:val="00A47FB3"/>
    <w:rsid w:val="00A5454E"/>
    <w:rsid w:val="00A559BC"/>
    <w:rsid w:val="00A64FCB"/>
    <w:rsid w:val="00A66022"/>
    <w:rsid w:val="00A667C5"/>
    <w:rsid w:val="00A713F7"/>
    <w:rsid w:val="00A86116"/>
    <w:rsid w:val="00A90775"/>
    <w:rsid w:val="00A9662D"/>
    <w:rsid w:val="00AA4061"/>
    <w:rsid w:val="00AB0A52"/>
    <w:rsid w:val="00AC7071"/>
    <w:rsid w:val="00AD24DF"/>
    <w:rsid w:val="00AD33EF"/>
    <w:rsid w:val="00AE27BF"/>
    <w:rsid w:val="00AE4566"/>
    <w:rsid w:val="00AF200B"/>
    <w:rsid w:val="00AF54A2"/>
    <w:rsid w:val="00AF705C"/>
    <w:rsid w:val="00B01E0A"/>
    <w:rsid w:val="00B02604"/>
    <w:rsid w:val="00B107F5"/>
    <w:rsid w:val="00B3289C"/>
    <w:rsid w:val="00B41D0F"/>
    <w:rsid w:val="00B50B7D"/>
    <w:rsid w:val="00B51656"/>
    <w:rsid w:val="00B57001"/>
    <w:rsid w:val="00B61F92"/>
    <w:rsid w:val="00B61FE5"/>
    <w:rsid w:val="00B6451E"/>
    <w:rsid w:val="00B75E44"/>
    <w:rsid w:val="00B77864"/>
    <w:rsid w:val="00B83704"/>
    <w:rsid w:val="00B840BA"/>
    <w:rsid w:val="00B91F68"/>
    <w:rsid w:val="00B96E77"/>
    <w:rsid w:val="00BB3FD6"/>
    <w:rsid w:val="00BC4EA8"/>
    <w:rsid w:val="00BC798C"/>
    <w:rsid w:val="00BD0635"/>
    <w:rsid w:val="00BD3700"/>
    <w:rsid w:val="00BD3F60"/>
    <w:rsid w:val="00BE5D67"/>
    <w:rsid w:val="00BF2CBF"/>
    <w:rsid w:val="00BF3161"/>
    <w:rsid w:val="00C0524D"/>
    <w:rsid w:val="00C1312E"/>
    <w:rsid w:val="00C2277E"/>
    <w:rsid w:val="00C322A3"/>
    <w:rsid w:val="00C36121"/>
    <w:rsid w:val="00C409F1"/>
    <w:rsid w:val="00C417C1"/>
    <w:rsid w:val="00C430EE"/>
    <w:rsid w:val="00C4589D"/>
    <w:rsid w:val="00C532BA"/>
    <w:rsid w:val="00C5601A"/>
    <w:rsid w:val="00C62308"/>
    <w:rsid w:val="00C62A28"/>
    <w:rsid w:val="00C6474A"/>
    <w:rsid w:val="00C67132"/>
    <w:rsid w:val="00C730ED"/>
    <w:rsid w:val="00C84842"/>
    <w:rsid w:val="00CA134D"/>
    <w:rsid w:val="00CA3C17"/>
    <w:rsid w:val="00CB1E40"/>
    <w:rsid w:val="00CB1F90"/>
    <w:rsid w:val="00CB29E9"/>
    <w:rsid w:val="00CD40EE"/>
    <w:rsid w:val="00CD5528"/>
    <w:rsid w:val="00CD7424"/>
    <w:rsid w:val="00CE4081"/>
    <w:rsid w:val="00CF5361"/>
    <w:rsid w:val="00D17F05"/>
    <w:rsid w:val="00D20C69"/>
    <w:rsid w:val="00D23646"/>
    <w:rsid w:val="00D34187"/>
    <w:rsid w:val="00D41845"/>
    <w:rsid w:val="00D420F9"/>
    <w:rsid w:val="00D44581"/>
    <w:rsid w:val="00D5694C"/>
    <w:rsid w:val="00D624DE"/>
    <w:rsid w:val="00D65295"/>
    <w:rsid w:val="00D73D2A"/>
    <w:rsid w:val="00D758DF"/>
    <w:rsid w:val="00D84B8D"/>
    <w:rsid w:val="00DB79CD"/>
    <w:rsid w:val="00DC2F56"/>
    <w:rsid w:val="00DD69F8"/>
    <w:rsid w:val="00DD6DA8"/>
    <w:rsid w:val="00DE11AE"/>
    <w:rsid w:val="00DE1893"/>
    <w:rsid w:val="00E12EB5"/>
    <w:rsid w:val="00E2445B"/>
    <w:rsid w:val="00E33632"/>
    <w:rsid w:val="00E355B9"/>
    <w:rsid w:val="00E37663"/>
    <w:rsid w:val="00E41980"/>
    <w:rsid w:val="00E44430"/>
    <w:rsid w:val="00E4536A"/>
    <w:rsid w:val="00E47C84"/>
    <w:rsid w:val="00E61DCF"/>
    <w:rsid w:val="00E728D3"/>
    <w:rsid w:val="00E7408E"/>
    <w:rsid w:val="00E83F6F"/>
    <w:rsid w:val="00EB430F"/>
    <w:rsid w:val="00EB5700"/>
    <w:rsid w:val="00EC001A"/>
    <w:rsid w:val="00EC21A0"/>
    <w:rsid w:val="00EC7DD7"/>
    <w:rsid w:val="00ED0A95"/>
    <w:rsid w:val="00ED165C"/>
    <w:rsid w:val="00ED2BED"/>
    <w:rsid w:val="00ED679A"/>
    <w:rsid w:val="00ED7EEA"/>
    <w:rsid w:val="00EE77A6"/>
    <w:rsid w:val="00EE7A80"/>
    <w:rsid w:val="00EF207B"/>
    <w:rsid w:val="00EF553B"/>
    <w:rsid w:val="00F03313"/>
    <w:rsid w:val="00F10612"/>
    <w:rsid w:val="00F11254"/>
    <w:rsid w:val="00F1333E"/>
    <w:rsid w:val="00F14189"/>
    <w:rsid w:val="00F23632"/>
    <w:rsid w:val="00F3259C"/>
    <w:rsid w:val="00F3288F"/>
    <w:rsid w:val="00F32C69"/>
    <w:rsid w:val="00F3430F"/>
    <w:rsid w:val="00F41292"/>
    <w:rsid w:val="00F42F26"/>
    <w:rsid w:val="00F43B2F"/>
    <w:rsid w:val="00F45BD6"/>
    <w:rsid w:val="00F47CE6"/>
    <w:rsid w:val="00F6073C"/>
    <w:rsid w:val="00F60988"/>
    <w:rsid w:val="00F6132C"/>
    <w:rsid w:val="00F71CB0"/>
    <w:rsid w:val="00F7213D"/>
    <w:rsid w:val="00F9555B"/>
    <w:rsid w:val="00FA073D"/>
    <w:rsid w:val="00FA494B"/>
    <w:rsid w:val="00FA546B"/>
    <w:rsid w:val="00FC3267"/>
    <w:rsid w:val="00FC5333"/>
    <w:rsid w:val="00FC5F35"/>
    <w:rsid w:val="00FE1588"/>
    <w:rsid w:val="00FE3EF7"/>
    <w:rsid w:val="00FF12E1"/>
    <w:rsid w:val="00FF2FA1"/>
    <w:rsid w:val="00FF5055"/>
    <w:rsid w:val="00FF5E91"/>
    <w:rsid w:val="00FF65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09D"/>
    <w:pPr>
      <w:bidi/>
    </w:pPr>
  </w:style>
  <w:style w:type="paragraph" w:styleId="Heading1">
    <w:name w:val="heading 1"/>
    <w:basedOn w:val="Normal"/>
    <w:next w:val="Normal"/>
    <w:link w:val="Heading1Char"/>
    <w:uiPriority w:val="9"/>
    <w:qFormat/>
    <w:rsid w:val="002C1A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B3FD6"/>
    <w:pPr>
      <w:keepNext/>
      <w:keepLines/>
      <w:spacing w:before="200" w:after="0" w:line="240" w:lineRule="auto"/>
      <w:jc w:val="both"/>
      <w:outlineLvl w:val="1"/>
    </w:pPr>
    <w:rPr>
      <w:rFonts w:asciiTheme="majorHAnsi" w:eastAsiaTheme="majorEastAsia" w:hAnsiTheme="majorHAnsi" w:cstheme="majorBidi"/>
      <w:b/>
      <w:color w:val="4F81BD" w:themeColor="accent1"/>
      <w:sz w:val="26"/>
      <w:szCs w:val="26"/>
      <w:lang w:bidi="ar-SA"/>
    </w:rPr>
  </w:style>
  <w:style w:type="paragraph" w:styleId="Heading3">
    <w:name w:val="heading 3"/>
    <w:basedOn w:val="Normal"/>
    <w:next w:val="Normal"/>
    <w:link w:val="Heading3Char"/>
    <w:uiPriority w:val="9"/>
    <w:qFormat/>
    <w:rsid w:val="002C1A24"/>
    <w:pPr>
      <w:keepNext/>
      <w:spacing w:after="0" w:line="240" w:lineRule="auto"/>
      <w:jc w:val="center"/>
      <w:outlineLvl w:val="2"/>
    </w:pPr>
    <w:rPr>
      <w:rFonts w:ascii="LithographLight" w:eastAsia="Times New Roman" w:hAnsi="LithographLight" w:cs="Lotus"/>
      <w:b/>
      <w:bCs/>
      <w:sz w:val="38"/>
      <w:szCs w:val="38"/>
    </w:rPr>
  </w:style>
  <w:style w:type="paragraph" w:styleId="Heading4">
    <w:name w:val="heading 4"/>
    <w:basedOn w:val="Normal"/>
    <w:next w:val="Normal"/>
    <w:link w:val="Heading4Char"/>
    <w:uiPriority w:val="9"/>
    <w:semiHidden/>
    <w:unhideWhenUsed/>
    <w:qFormat/>
    <w:rsid w:val="00BB3FD6"/>
    <w:pPr>
      <w:keepNext/>
      <w:keepLines/>
      <w:spacing w:before="200" w:after="0" w:line="240" w:lineRule="auto"/>
      <w:jc w:val="both"/>
      <w:outlineLvl w:val="3"/>
    </w:pPr>
    <w:rPr>
      <w:rFonts w:asciiTheme="majorHAnsi" w:eastAsiaTheme="majorEastAsia" w:hAnsiTheme="majorHAnsi" w:cstheme="majorBidi"/>
      <w:b/>
      <w:i/>
      <w:iCs/>
      <w:color w:val="4F81BD" w:themeColor="accent1"/>
      <w:sz w:val="28"/>
      <w:szCs w:val="28"/>
      <w:lang w:bidi="ar-SA"/>
    </w:rPr>
  </w:style>
  <w:style w:type="paragraph" w:styleId="Heading5">
    <w:name w:val="heading 5"/>
    <w:basedOn w:val="Normal"/>
    <w:next w:val="Normal"/>
    <w:link w:val="Heading5Char"/>
    <w:uiPriority w:val="9"/>
    <w:semiHidden/>
    <w:unhideWhenUsed/>
    <w:qFormat/>
    <w:rsid w:val="00BB3FD6"/>
    <w:pPr>
      <w:keepNext/>
      <w:keepLines/>
      <w:spacing w:before="200" w:after="0" w:line="240" w:lineRule="auto"/>
      <w:jc w:val="both"/>
      <w:outlineLvl w:val="4"/>
    </w:pPr>
    <w:rPr>
      <w:rFonts w:asciiTheme="majorHAnsi" w:eastAsiaTheme="majorEastAsia" w:hAnsiTheme="majorHAnsi" w:cstheme="majorBidi"/>
      <w:color w:val="243F60" w:themeColor="accent1" w:themeShade="7F"/>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A2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2C1A24"/>
    <w:rPr>
      <w:rFonts w:ascii="LithographLight" w:eastAsia="Times New Roman" w:hAnsi="LithographLight" w:cs="Lotus"/>
      <w:b/>
      <w:bCs/>
      <w:sz w:val="38"/>
      <w:szCs w:val="38"/>
    </w:rPr>
  </w:style>
  <w:style w:type="paragraph" w:styleId="TOC1">
    <w:name w:val="toc 1"/>
    <w:basedOn w:val="Normal"/>
    <w:next w:val="Normal"/>
    <w:autoRedefine/>
    <w:uiPriority w:val="39"/>
    <w:semiHidden/>
    <w:unhideWhenUsed/>
    <w:qFormat/>
    <w:rsid w:val="002C1A24"/>
    <w:pPr>
      <w:bidi w:val="0"/>
      <w:spacing w:after="100"/>
    </w:pPr>
    <w:rPr>
      <w:lang w:eastAsia="ja-JP" w:bidi="ar-SA"/>
    </w:rPr>
  </w:style>
  <w:style w:type="paragraph" w:styleId="TOC2">
    <w:name w:val="toc 2"/>
    <w:basedOn w:val="Normal"/>
    <w:next w:val="Normal"/>
    <w:autoRedefine/>
    <w:uiPriority w:val="39"/>
    <w:semiHidden/>
    <w:unhideWhenUsed/>
    <w:qFormat/>
    <w:rsid w:val="002C1A24"/>
    <w:pPr>
      <w:bidi w:val="0"/>
      <w:spacing w:after="100"/>
      <w:ind w:left="220"/>
    </w:pPr>
    <w:rPr>
      <w:lang w:eastAsia="ja-JP" w:bidi="ar-SA"/>
    </w:rPr>
  </w:style>
  <w:style w:type="paragraph" w:styleId="TOC3">
    <w:name w:val="toc 3"/>
    <w:basedOn w:val="Normal"/>
    <w:next w:val="Normal"/>
    <w:autoRedefine/>
    <w:uiPriority w:val="39"/>
    <w:unhideWhenUsed/>
    <w:qFormat/>
    <w:rsid w:val="002C1A24"/>
    <w:pPr>
      <w:spacing w:after="100"/>
      <w:ind w:left="440"/>
    </w:pPr>
  </w:style>
  <w:style w:type="character" w:styleId="Strong">
    <w:name w:val="Strong"/>
    <w:basedOn w:val="DefaultParagraphFont"/>
    <w:uiPriority w:val="22"/>
    <w:qFormat/>
    <w:rsid w:val="002C1A24"/>
    <w:rPr>
      <w:b/>
      <w:bCs/>
    </w:rPr>
  </w:style>
  <w:style w:type="character" w:styleId="Emphasis">
    <w:name w:val="Emphasis"/>
    <w:basedOn w:val="DefaultParagraphFont"/>
    <w:uiPriority w:val="20"/>
    <w:qFormat/>
    <w:rsid w:val="002C1A24"/>
    <w:rPr>
      <w:i/>
      <w:iCs/>
    </w:rPr>
  </w:style>
  <w:style w:type="paragraph" w:styleId="ListParagraph">
    <w:name w:val="List Paragraph"/>
    <w:basedOn w:val="Normal"/>
    <w:uiPriority w:val="34"/>
    <w:qFormat/>
    <w:rsid w:val="002C1A24"/>
    <w:pPr>
      <w:ind w:left="720"/>
      <w:contextualSpacing/>
    </w:pPr>
  </w:style>
  <w:style w:type="paragraph" w:styleId="TOCHeading">
    <w:name w:val="TOC Heading"/>
    <w:basedOn w:val="Heading1"/>
    <w:next w:val="Normal"/>
    <w:uiPriority w:val="39"/>
    <w:unhideWhenUsed/>
    <w:qFormat/>
    <w:rsid w:val="002C1A24"/>
    <w:pPr>
      <w:bidi w:val="0"/>
      <w:outlineLvl w:val="9"/>
    </w:pPr>
    <w:rPr>
      <w:lang w:eastAsia="ja-JP" w:bidi="ar-SA"/>
    </w:rPr>
  </w:style>
  <w:style w:type="character" w:customStyle="1" w:styleId="hps">
    <w:name w:val="hps"/>
    <w:basedOn w:val="DefaultParagraphFont"/>
    <w:rsid w:val="00C430EE"/>
  </w:style>
  <w:style w:type="paragraph" w:styleId="BalloonText">
    <w:name w:val="Balloon Text"/>
    <w:basedOn w:val="Normal"/>
    <w:link w:val="BalloonTextChar"/>
    <w:uiPriority w:val="99"/>
    <w:semiHidden/>
    <w:unhideWhenUsed/>
    <w:rsid w:val="00084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7DB"/>
    <w:rPr>
      <w:rFonts w:ascii="Tahoma" w:hAnsi="Tahoma" w:cs="Tahoma"/>
      <w:sz w:val="16"/>
      <w:szCs w:val="16"/>
    </w:rPr>
  </w:style>
  <w:style w:type="character" w:styleId="PlaceholderText">
    <w:name w:val="Placeholder Text"/>
    <w:basedOn w:val="DefaultParagraphFont"/>
    <w:uiPriority w:val="99"/>
    <w:semiHidden/>
    <w:rsid w:val="00070B26"/>
    <w:rPr>
      <w:color w:val="808080"/>
    </w:rPr>
  </w:style>
  <w:style w:type="table" w:styleId="TableGrid">
    <w:name w:val="Table Grid"/>
    <w:basedOn w:val="TableNormal"/>
    <w:uiPriority w:val="59"/>
    <w:rsid w:val="000A3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704C1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704C13"/>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FootnoteText">
    <w:name w:val="footnote text"/>
    <w:basedOn w:val="Normal"/>
    <w:link w:val="FootnoteTextChar"/>
    <w:uiPriority w:val="99"/>
    <w:semiHidden/>
    <w:unhideWhenUsed/>
    <w:rsid w:val="00D624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24DE"/>
    <w:rPr>
      <w:sz w:val="20"/>
      <w:szCs w:val="20"/>
    </w:rPr>
  </w:style>
  <w:style w:type="character" w:styleId="FootnoteReference">
    <w:name w:val="footnote reference"/>
    <w:basedOn w:val="DefaultParagraphFont"/>
    <w:uiPriority w:val="99"/>
    <w:semiHidden/>
    <w:unhideWhenUsed/>
    <w:rsid w:val="00D624DE"/>
    <w:rPr>
      <w:vertAlign w:val="superscript"/>
    </w:rPr>
  </w:style>
  <w:style w:type="character" w:customStyle="1" w:styleId="Heading2Char">
    <w:name w:val="Heading 2 Char"/>
    <w:basedOn w:val="DefaultParagraphFont"/>
    <w:link w:val="Heading2"/>
    <w:uiPriority w:val="9"/>
    <w:semiHidden/>
    <w:rsid w:val="00BB3FD6"/>
    <w:rPr>
      <w:rFonts w:asciiTheme="majorHAnsi" w:eastAsiaTheme="majorEastAsia" w:hAnsiTheme="majorHAnsi" w:cstheme="majorBidi"/>
      <w:b/>
      <w:color w:val="4F81BD" w:themeColor="accent1"/>
      <w:sz w:val="26"/>
      <w:szCs w:val="26"/>
      <w:lang w:bidi="ar-SA"/>
    </w:rPr>
  </w:style>
  <w:style w:type="character" w:customStyle="1" w:styleId="Heading4Char">
    <w:name w:val="Heading 4 Char"/>
    <w:basedOn w:val="DefaultParagraphFont"/>
    <w:link w:val="Heading4"/>
    <w:uiPriority w:val="9"/>
    <w:semiHidden/>
    <w:rsid w:val="00BB3FD6"/>
    <w:rPr>
      <w:rFonts w:asciiTheme="majorHAnsi" w:eastAsiaTheme="majorEastAsia" w:hAnsiTheme="majorHAnsi" w:cstheme="majorBidi"/>
      <w:b/>
      <w:i/>
      <w:iCs/>
      <w:color w:val="4F81BD" w:themeColor="accent1"/>
      <w:sz w:val="28"/>
      <w:szCs w:val="28"/>
      <w:lang w:bidi="ar-SA"/>
    </w:rPr>
  </w:style>
  <w:style w:type="character" w:customStyle="1" w:styleId="Heading5Char">
    <w:name w:val="Heading 5 Char"/>
    <w:basedOn w:val="DefaultParagraphFont"/>
    <w:link w:val="Heading5"/>
    <w:uiPriority w:val="9"/>
    <w:semiHidden/>
    <w:rsid w:val="00BB3FD6"/>
    <w:rPr>
      <w:rFonts w:asciiTheme="majorHAnsi" w:eastAsiaTheme="majorEastAsia" w:hAnsiTheme="majorHAnsi" w:cstheme="majorBidi"/>
      <w:color w:val="243F60" w:themeColor="accent1" w:themeShade="7F"/>
      <w:sz w:val="28"/>
      <w:szCs w:val="28"/>
      <w:lang w:bidi="ar-SA"/>
    </w:rPr>
  </w:style>
  <w:style w:type="paragraph" w:customStyle="1" w:styleId="1">
    <w:name w:val="حمید1"/>
    <w:basedOn w:val="Heading1"/>
    <w:autoRedefine/>
    <w:qFormat/>
    <w:rsid w:val="00BB3FD6"/>
    <w:pPr>
      <w:numPr>
        <w:numId w:val="4"/>
      </w:numPr>
      <w:spacing w:line="240" w:lineRule="auto"/>
      <w:jc w:val="both"/>
    </w:pPr>
    <w:rPr>
      <w:rFonts w:ascii="Times New Roman" w:hAnsi="Times New Roman" w:cs="B Nazanin"/>
      <w:bCs w:val="0"/>
      <w:color w:val="000000" w:themeColor="text1"/>
      <w:sz w:val="96"/>
      <w:szCs w:val="96"/>
      <w:lang w:bidi="ar-SA"/>
    </w:rPr>
  </w:style>
  <w:style w:type="paragraph" w:customStyle="1" w:styleId="2">
    <w:name w:val="حمید2"/>
    <w:basedOn w:val="Heading2"/>
    <w:autoRedefine/>
    <w:qFormat/>
    <w:rsid w:val="00BB3FD6"/>
    <w:pPr>
      <w:keepNext w:val="0"/>
      <w:keepLines w:val="0"/>
      <w:numPr>
        <w:ilvl w:val="1"/>
        <w:numId w:val="4"/>
      </w:numPr>
      <w:spacing w:before="100" w:beforeAutospacing="1" w:after="100" w:afterAutospacing="1"/>
    </w:pPr>
    <w:rPr>
      <w:rFonts w:ascii="Times New Roman" w:eastAsia="Times New Roman" w:hAnsi="Times New Roman" w:cs="B Nazanin"/>
      <w:color w:val="auto"/>
      <w:sz w:val="28"/>
      <w:szCs w:val="28"/>
      <w:lang w:bidi="fa-IR"/>
    </w:rPr>
  </w:style>
  <w:style w:type="paragraph" w:customStyle="1" w:styleId="3">
    <w:name w:val="حمید3"/>
    <w:basedOn w:val="Heading3"/>
    <w:autoRedefine/>
    <w:qFormat/>
    <w:rsid w:val="00BB3FD6"/>
    <w:pPr>
      <w:keepLines/>
      <w:numPr>
        <w:ilvl w:val="2"/>
        <w:numId w:val="4"/>
      </w:numPr>
      <w:spacing w:before="200"/>
      <w:jc w:val="left"/>
    </w:pPr>
    <w:rPr>
      <w:rFonts w:ascii="Times New Roman" w:hAnsi="Times New Roman" w:cs="B Nazanin"/>
      <w:color w:val="000000" w:themeColor="text1"/>
      <w:sz w:val="24"/>
      <w:szCs w:val="24"/>
    </w:rPr>
  </w:style>
  <w:style w:type="paragraph" w:customStyle="1" w:styleId="4">
    <w:name w:val="حمید4"/>
    <w:basedOn w:val="Heading4"/>
    <w:autoRedefine/>
    <w:rsid w:val="00BB3FD6"/>
    <w:pPr>
      <w:numPr>
        <w:ilvl w:val="3"/>
        <w:numId w:val="5"/>
      </w:numPr>
    </w:pPr>
    <w:rPr>
      <w:rFonts w:ascii="Times New Roman" w:hAnsi="Times New Roman" w:cs="B Nazanin"/>
      <w:b w:val="0"/>
      <w:i w:val="0"/>
      <w:iCs w:val="0"/>
      <w:color w:val="000000" w:themeColor="text1"/>
      <w:sz w:val="24"/>
      <w:szCs w:val="24"/>
    </w:rPr>
  </w:style>
  <w:style w:type="paragraph" w:customStyle="1" w:styleId="5">
    <w:name w:val="حمید5"/>
    <w:basedOn w:val="Heading5"/>
    <w:autoRedefine/>
    <w:qFormat/>
    <w:rsid w:val="00BB3FD6"/>
    <w:pPr>
      <w:numPr>
        <w:ilvl w:val="4"/>
        <w:numId w:val="5"/>
      </w:numPr>
    </w:pPr>
    <w:rPr>
      <w:rFonts w:ascii="Times New Roman" w:hAnsi="Times New Roman" w:cs="B Nazanin"/>
      <w:sz w:val="24"/>
      <w:szCs w:val="24"/>
    </w:rPr>
  </w:style>
  <w:style w:type="paragraph" w:customStyle="1" w:styleId="a">
    <w:name w:val="شکل حمید"/>
    <w:basedOn w:val="Normal"/>
    <w:autoRedefine/>
    <w:qFormat/>
    <w:rsid w:val="00BB3FD6"/>
    <w:pPr>
      <w:spacing w:after="0" w:line="240" w:lineRule="auto"/>
      <w:jc w:val="center"/>
    </w:pPr>
    <w:rPr>
      <w:rFonts w:ascii="Times" w:eastAsia="B Nazanin" w:hAnsi="Times" w:cs="B Nazanin"/>
      <w:noProof/>
      <w:sz w:val="24"/>
      <w:szCs w:val="24"/>
      <w:lang w:bidi="ar-SA"/>
    </w:rPr>
  </w:style>
  <w:style w:type="paragraph" w:customStyle="1" w:styleId="a0">
    <w:name w:val="جدول حمیدرضا"/>
    <w:basedOn w:val="Normal"/>
    <w:link w:val="Char"/>
    <w:autoRedefine/>
    <w:rsid w:val="00BB3FD6"/>
    <w:pPr>
      <w:autoSpaceDE w:val="0"/>
      <w:autoSpaceDN w:val="0"/>
      <w:adjustRightInd w:val="0"/>
      <w:spacing w:before="120" w:after="120" w:line="580" w:lineRule="exact"/>
      <w:ind w:firstLine="567"/>
      <w:jc w:val="center"/>
      <w:outlineLvl w:val="0"/>
    </w:pPr>
    <w:rPr>
      <w:rFonts w:ascii="Times New Roman" w:hAnsi="Times New Roman" w:cs="B Nazanin"/>
      <w:noProof/>
      <w:sz w:val="24"/>
      <w:szCs w:val="24"/>
    </w:rPr>
  </w:style>
  <w:style w:type="character" w:customStyle="1" w:styleId="Char">
    <w:name w:val="جدول حمیدرضا Char"/>
    <w:basedOn w:val="DefaultParagraphFont"/>
    <w:link w:val="a0"/>
    <w:rsid w:val="00BB3FD6"/>
    <w:rPr>
      <w:rFonts w:ascii="Times New Roman" w:hAnsi="Times New Roman" w:cs="B Nazanin"/>
      <w:noProof/>
      <w:sz w:val="24"/>
      <w:szCs w:val="24"/>
    </w:rPr>
  </w:style>
  <w:style w:type="paragraph" w:customStyle="1" w:styleId="a1">
    <w:name w:val="فونت"/>
    <w:basedOn w:val="Normal"/>
    <w:qFormat/>
    <w:rsid w:val="00BB3FD6"/>
    <w:pPr>
      <w:autoSpaceDE w:val="0"/>
      <w:autoSpaceDN w:val="0"/>
      <w:adjustRightInd w:val="0"/>
      <w:spacing w:after="120" w:line="580" w:lineRule="exact"/>
      <w:ind w:firstLine="567"/>
      <w:jc w:val="both"/>
    </w:pPr>
    <w:rPr>
      <w:rFonts w:ascii="Times New Roman" w:hAnsi="Times New Roman" w:cs="B Nazanin"/>
      <w:sz w:val="28"/>
      <w:szCs w:val="28"/>
      <w:lang w:bidi="ar-SA"/>
    </w:rPr>
  </w:style>
  <w:style w:type="paragraph" w:styleId="Header">
    <w:name w:val="header"/>
    <w:basedOn w:val="Normal"/>
    <w:link w:val="HeaderChar"/>
    <w:uiPriority w:val="99"/>
    <w:semiHidden/>
    <w:unhideWhenUsed/>
    <w:rsid w:val="00BB3FD6"/>
    <w:pPr>
      <w:tabs>
        <w:tab w:val="center" w:pos="4680"/>
        <w:tab w:val="right" w:pos="9360"/>
      </w:tabs>
      <w:spacing w:after="0" w:line="240" w:lineRule="auto"/>
      <w:jc w:val="both"/>
    </w:pPr>
    <w:rPr>
      <w:rFonts w:ascii="Times New Roman" w:eastAsia="B Nazanin" w:hAnsi="Times New Roman" w:cs="B Nazanin"/>
      <w:sz w:val="28"/>
      <w:szCs w:val="28"/>
      <w:lang w:bidi="ar-SA"/>
    </w:rPr>
  </w:style>
  <w:style w:type="character" w:customStyle="1" w:styleId="HeaderChar">
    <w:name w:val="Header Char"/>
    <w:basedOn w:val="DefaultParagraphFont"/>
    <w:link w:val="Header"/>
    <w:uiPriority w:val="99"/>
    <w:semiHidden/>
    <w:rsid w:val="00BB3FD6"/>
    <w:rPr>
      <w:rFonts w:ascii="Times New Roman" w:eastAsia="B Nazanin" w:hAnsi="Times New Roman" w:cs="B Nazanin"/>
      <w:sz w:val="28"/>
      <w:szCs w:val="28"/>
      <w:lang w:bidi="ar-SA"/>
    </w:rPr>
  </w:style>
  <w:style w:type="paragraph" w:styleId="Footer">
    <w:name w:val="footer"/>
    <w:basedOn w:val="Normal"/>
    <w:link w:val="FooterChar"/>
    <w:uiPriority w:val="99"/>
    <w:semiHidden/>
    <w:unhideWhenUsed/>
    <w:rsid w:val="00BB3FD6"/>
    <w:pPr>
      <w:tabs>
        <w:tab w:val="center" w:pos="4680"/>
        <w:tab w:val="right" w:pos="9360"/>
      </w:tabs>
      <w:spacing w:after="0" w:line="240" w:lineRule="auto"/>
      <w:jc w:val="both"/>
    </w:pPr>
    <w:rPr>
      <w:rFonts w:ascii="Times New Roman" w:eastAsia="B Nazanin" w:hAnsi="Times New Roman" w:cs="B Nazanin"/>
      <w:sz w:val="28"/>
      <w:szCs w:val="28"/>
      <w:lang w:bidi="ar-SA"/>
    </w:rPr>
  </w:style>
  <w:style w:type="character" w:customStyle="1" w:styleId="FooterChar">
    <w:name w:val="Footer Char"/>
    <w:basedOn w:val="DefaultParagraphFont"/>
    <w:link w:val="Footer"/>
    <w:uiPriority w:val="99"/>
    <w:semiHidden/>
    <w:rsid w:val="00BB3FD6"/>
    <w:rPr>
      <w:rFonts w:ascii="Times New Roman" w:eastAsia="B Nazanin" w:hAnsi="Times New Roman" w:cs="B Nazanin"/>
      <w:sz w:val="28"/>
      <w:szCs w:val="28"/>
      <w:lang w:bidi="ar-SA"/>
    </w:rPr>
  </w:style>
  <w:style w:type="character" w:styleId="Hyperlink">
    <w:name w:val="Hyperlink"/>
    <w:basedOn w:val="DefaultParagraphFont"/>
    <w:uiPriority w:val="99"/>
    <w:rsid w:val="00BD3700"/>
    <w:rPr>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09D"/>
    <w:pPr>
      <w:bidi/>
    </w:pPr>
  </w:style>
  <w:style w:type="paragraph" w:styleId="Heading1">
    <w:name w:val="heading 1"/>
    <w:basedOn w:val="Normal"/>
    <w:next w:val="Normal"/>
    <w:link w:val="Heading1Char"/>
    <w:uiPriority w:val="9"/>
    <w:qFormat/>
    <w:rsid w:val="002C1A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B3FD6"/>
    <w:pPr>
      <w:keepNext/>
      <w:keepLines/>
      <w:spacing w:before="200" w:after="0" w:line="240" w:lineRule="auto"/>
      <w:jc w:val="both"/>
      <w:outlineLvl w:val="1"/>
    </w:pPr>
    <w:rPr>
      <w:rFonts w:asciiTheme="majorHAnsi" w:eastAsiaTheme="majorEastAsia" w:hAnsiTheme="majorHAnsi" w:cstheme="majorBidi"/>
      <w:b/>
      <w:color w:val="4F81BD" w:themeColor="accent1"/>
      <w:sz w:val="26"/>
      <w:szCs w:val="26"/>
      <w:lang w:bidi="ar-SA"/>
    </w:rPr>
  </w:style>
  <w:style w:type="paragraph" w:styleId="Heading3">
    <w:name w:val="heading 3"/>
    <w:basedOn w:val="Normal"/>
    <w:next w:val="Normal"/>
    <w:link w:val="Heading3Char"/>
    <w:uiPriority w:val="9"/>
    <w:qFormat/>
    <w:rsid w:val="002C1A24"/>
    <w:pPr>
      <w:keepNext/>
      <w:spacing w:after="0" w:line="240" w:lineRule="auto"/>
      <w:jc w:val="center"/>
      <w:outlineLvl w:val="2"/>
    </w:pPr>
    <w:rPr>
      <w:rFonts w:ascii="LithographLight" w:eastAsia="Times New Roman" w:hAnsi="LithographLight" w:cs="Lotus"/>
      <w:b/>
      <w:bCs/>
      <w:sz w:val="38"/>
      <w:szCs w:val="38"/>
    </w:rPr>
  </w:style>
  <w:style w:type="paragraph" w:styleId="Heading4">
    <w:name w:val="heading 4"/>
    <w:basedOn w:val="Normal"/>
    <w:next w:val="Normal"/>
    <w:link w:val="Heading4Char"/>
    <w:uiPriority w:val="9"/>
    <w:semiHidden/>
    <w:unhideWhenUsed/>
    <w:qFormat/>
    <w:rsid w:val="00BB3FD6"/>
    <w:pPr>
      <w:keepNext/>
      <w:keepLines/>
      <w:spacing w:before="200" w:after="0" w:line="240" w:lineRule="auto"/>
      <w:jc w:val="both"/>
      <w:outlineLvl w:val="3"/>
    </w:pPr>
    <w:rPr>
      <w:rFonts w:asciiTheme="majorHAnsi" w:eastAsiaTheme="majorEastAsia" w:hAnsiTheme="majorHAnsi" w:cstheme="majorBidi"/>
      <w:b/>
      <w:i/>
      <w:iCs/>
      <w:color w:val="4F81BD" w:themeColor="accent1"/>
      <w:sz w:val="28"/>
      <w:szCs w:val="28"/>
      <w:lang w:bidi="ar-SA"/>
    </w:rPr>
  </w:style>
  <w:style w:type="paragraph" w:styleId="Heading5">
    <w:name w:val="heading 5"/>
    <w:basedOn w:val="Normal"/>
    <w:next w:val="Normal"/>
    <w:link w:val="Heading5Char"/>
    <w:uiPriority w:val="9"/>
    <w:semiHidden/>
    <w:unhideWhenUsed/>
    <w:qFormat/>
    <w:rsid w:val="00BB3FD6"/>
    <w:pPr>
      <w:keepNext/>
      <w:keepLines/>
      <w:spacing w:before="200" w:after="0" w:line="240" w:lineRule="auto"/>
      <w:jc w:val="both"/>
      <w:outlineLvl w:val="4"/>
    </w:pPr>
    <w:rPr>
      <w:rFonts w:asciiTheme="majorHAnsi" w:eastAsiaTheme="majorEastAsia" w:hAnsiTheme="majorHAnsi" w:cstheme="majorBidi"/>
      <w:color w:val="243F60" w:themeColor="accent1" w:themeShade="7F"/>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A2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2C1A24"/>
    <w:rPr>
      <w:rFonts w:ascii="LithographLight" w:eastAsia="Times New Roman" w:hAnsi="LithographLight" w:cs="Lotus"/>
      <w:b/>
      <w:bCs/>
      <w:sz w:val="38"/>
      <w:szCs w:val="38"/>
    </w:rPr>
  </w:style>
  <w:style w:type="paragraph" w:styleId="TOC1">
    <w:name w:val="toc 1"/>
    <w:basedOn w:val="Normal"/>
    <w:next w:val="Normal"/>
    <w:autoRedefine/>
    <w:uiPriority w:val="39"/>
    <w:semiHidden/>
    <w:unhideWhenUsed/>
    <w:qFormat/>
    <w:rsid w:val="002C1A24"/>
    <w:pPr>
      <w:bidi w:val="0"/>
      <w:spacing w:after="100"/>
    </w:pPr>
    <w:rPr>
      <w:rFonts w:eastAsiaTheme="minorEastAsia"/>
      <w:lang w:eastAsia="ja-JP" w:bidi="ar-SA"/>
    </w:rPr>
  </w:style>
  <w:style w:type="paragraph" w:styleId="TOC2">
    <w:name w:val="toc 2"/>
    <w:basedOn w:val="Normal"/>
    <w:next w:val="Normal"/>
    <w:autoRedefine/>
    <w:uiPriority w:val="39"/>
    <w:semiHidden/>
    <w:unhideWhenUsed/>
    <w:qFormat/>
    <w:rsid w:val="002C1A24"/>
    <w:pPr>
      <w:bidi w:val="0"/>
      <w:spacing w:after="100"/>
      <w:ind w:left="220"/>
    </w:pPr>
    <w:rPr>
      <w:rFonts w:eastAsiaTheme="minorEastAsia"/>
      <w:lang w:eastAsia="ja-JP" w:bidi="ar-SA"/>
    </w:rPr>
  </w:style>
  <w:style w:type="paragraph" w:styleId="TOC3">
    <w:name w:val="toc 3"/>
    <w:basedOn w:val="Normal"/>
    <w:next w:val="Normal"/>
    <w:autoRedefine/>
    <w:uiPriority w:val="39"/>
    <w:unhideWhenUsed/>
    <w:qFormat/>
    <w:rsid w:val="002C1A24"/>
    <w:pPr>
      <w:spacing w:after="100"/>
      <w:ind w:left="440"/>
    </w:pPr>
  </w:style>
  <w:style w:type="character" w:styleId="Strong">
    <w:name w:val="Strong"/>
    <w:basedOn w:val="DefaultParagraphFont"/>
    <w:uiPriority w:val="22"/>
    <w:qFormat/>
    <w:rsid w:val="002C1A24"/>
    <w:rPr>
      <w:b/>
      <w:bCs/>
    </w:rPr>
  </w:style>
  <w:style w:type="character" w:styleId="Emphasis">
    <w:name w:val="Emphasis"/>
    <w:basedOn w:val="DefaultParagraphFont"/>
    <w:uiPriority w:val="20"/>
    <w:qFormat/>
    <w:rsid w:val="002C1A24"/>
    <w:rPr>
      <w:i/>
      <w:iCs/>
    </w:rPr>
  </w:style>
  <w:style w:type="paragraph" w:styleId="ListParagraph">
    <w:name w:val="List Paragraph"/>
    <w:basedOn w:val="Normal"/>
    <w:uiPriority w:val="34"/>
    <w:qFormat/>
    <w:rsid w:val="002C1A24"/>
    <w:pPr>
      <w:ind w:left="720"/>
      <w:contextualSpacing/>
    </w:pPr>
  </w:style>
  <w:style w:type="paragraph" w:styleId="TOCHeading">
    <w:name w:val="TOC Heading"/>
    <w:basedOn w:val="Heading1"/>
    <w:next w:val="Normal"/>
    <w:uiPriority w:val="39"/>
    <w:unhideWhenUsed/>
    <w:qFormat/>
    <w:rsid w:val="002C1A24"/>
    <w:pPr>
      <w:bidi w:val="0"/>
      <w:outlineLvl w:val="9"/>
    </w:pPr>
    <w:rPr>
      <w:lang w:eastAsia="ja-JP" w:bidi="ar-SA"/>
    </w:rPr>
  </w:style>
  <w:style w:type="character" w:customStyle="1" w:styleId="hps">
    <w:name w:val="hps"/>
    <w:basedOn w:val="DefaultParagraphFont"/>
    <w:rsid w:val="00C430EE"/>
  </w:style>
  <w:style w:type="paragraph" w:styleId="BalloonText">
    <w:name w:val="Balloon Text"/>
    <w:basedOn w:val="Normal"/>
    <w:link w:val="BalloonTextChar"/>
    <w:uiPriority w:val="99"/>
    <w:semiHidden/>
    <w:unhideWhenUsed/>
    <w:rsid w:val="00084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7DB"/>
    <w:rPr>
      <w:rFonts w:ascii="Tahoma" w:hAnsi="Tahoma" w:cs="Tahoma"/>
      <w:sz w:val="16"/>
      <w:szCs w:val="16"/>
    </w:rPr>
  </w:style>
  <w:style w:type="character" w:styleId="PlaceholderText">
    <w:name w:val="Placeholder Text"/>
    <w:basedOn w:val="DefaultParagraphFont"/>
    <w:uiPriority w:val="99"/>
    <w:semiHidden/>
    <w:rsid w:val="00070B26"/>
    <w:rPr>
      <w:color w:val="808080"/>
    </w:rPr>
  </w:style>
  <w:style w:type="table" w:styleId="TableGrid">
    <w:name w:val="Table Grid"/>
    <w:basedOn w:val="TableNormal"/>
    <w:uiPriority w:val="59"/>
    <w:rsid w:val="000A3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704C1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704C13"/>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FootnoteText">
    <w:name w:val="footnote text"/>
    <w:basedOn w:val="Normal"/>
    <w:link w:val="FootnoteTextChar"/>
    <w:uiPriority w:val="99"/>
    <w:semiHidden/>
    <w:unhideWhenUsed/>
    <w:rsid w:val="00D624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24DE"/>
    <w:rPr>
      <w:sz w:val="20"/>
      <w:szCs w:val="20"/>
    </w:rPr>
  </w:style>
  <w:style w:type="character" w:styleId="FootnoteReference">
    <w:name w:val="footnote reference"/>
    <w:basedOn w:val="DefaultParagraphFont"/>
    <w:uiPriority w:val="99"/>
    <w:semiHidden/>
    <w:unhideWhenUsed/>
    <w:rsid w:val="00D624DE"/>
    <w:rPr>
      <w:vertAlign w:val="superscript"/>
    </w:rPr>
  </w:style>
  <w:style w:type="character" w:customStyle="1" w:styleId="Heading2Char">
    <w:name w:val="Heading 2 Char"/>
    <w:basedOn w:val="DefaultParagraphFont"/>
    <w:link w:val="Heading2"/>
    <w:uiPriority w:val="9"/>
    <w:semiHidden/>
    <w:rsid w:val="00BB3FD6"/>
    <w:rPr>
      <w:rFonts w:asciiTheme="majorHAnsi" w:eastAsiaTheme="majorEastAsia" w:hAnsiTheme="majorHAnsi" w:cstheme="majorBidi"/>
      <w:b/>
      <w:color w:val="4F81BD" w:themeColor="accent1"/>
      <w:sz w:val="26"/>
      <w:szCs w:val="26"/>
      <w:lang w:bidi="ar-SA"/>
    </w:rPr>
  </w:style>
  <w:style w:type="character" w:customStyle="1" w:styleId="Heading4Char">
    <w:name w:val="Heading 4 Char"/>
    <w:basedOn w:val="DefaultParagraphFont"/>
    <w:link w:val="Heading4"/>
    <w:uiPriority w:val="9"/>
    <w:semiHidden/>
    <w:rsid w:val="00BB3FD6"/>
    <w:rPr>
      <w:rFonts w:asciiTheme="majorHAnsi" w:eastAsiaTheme="majorEastAsia" w:hAnsiTheme="majorHAnsi" w:cstheme="majorBidi"/>
      <w:b/>
      <w:i/>
      <w:iCs/>
      <w:color w:val="4F81BD" w:themeColor="accent1"/>
      <w:sz w:val="28"/>
      <w:szCs w:val="28"/>
      <w:lang w:bidi="ar-SA"/>
    </w:rPr>
  </w:style>
  <w:style w:type="character" w:customStyle="1" w:styleId="Heading5Char">
    <w:name w:val="Heading 5 Char"/>
    <w:basedOn w:val="DefaultParagraphFont"/>
    <w:link w:val="Heading5"/>
    <w:uiPriority w:val="9"/>
    <w:semiHidden/>
    <w:rsid w:val="00BB3FD6"/>
    <w:rPr>
      <w:rFonts w:asciiTheme="majorHAnsi" w:eastAsiaTheme="majorEastAsia" w:hAnsiTheme="majorHAnsi" w:cstheme="majorBidi"/>
      <w:color w:val="243F60" w:themeColor="accent1" w:themeShade="7F"/>
      <w:sz w:val="28"/>
      <w:szCs w:val="28"/>
      <w:lang w:bidi="ar-SA"/>
    </w:rPr>
  </w:style>
  <w:style w:type="paragraph" w:customStyle="1" w:styleId="1">
    <w:name w:val="حمید1"/>
    <w:basedOn w:val="Heading1"/>
    <w:autoRedefine/>
    <w:qFormat/>
    <w:rsid w:val="00BB3FD6"/>
    <w:pPr>
      <w:numPr>
        <w:numId w:val="4"/>
      </w:numPr>
      <w:spacing w:line="240" w:lineRule="auto"/>
      <w:jc w:val="both"/>
    </w:pPr>
    <w:rPr>
      <w:rFonts w:ascii="Times New Roman" w:hAnsi="Times New Roman" w:cs="B Nazanin"/>
      <w:bCs w:val="0"/>
      <w:color w:val="000000" w:themeColor="text1"/>
      <w:sz w:val="96"/>
      <w:szCs w:val="96"/>
      <w:lang w:bidi="ar-SA"/>
    </w:rPr>
  </w:style>
  <w:style w:type="paragraph" w:customStyle="1" w:styleId="2">
    <w:name w:val="حمید2"/>
    <w:basedOn w:val="Heading2"/>
    <w:autoRedefine/>
    <w:qFormat/>
    <w:rsid w:val="00BB3FD6"/>
    <w:pPr>
      <w:keepNext w:val="0"/>
      <w:keepLines w:val="0"/>
      <w:numPr>
        <w:ilvl w:val="1"/>
        <w:numId w:val="4"/>
      </w:numPr>
      <w:spacing w:before="100" w:beforeAutospacing="1" w:after="100" w:afterAutospacing="1"/>
    </w:pPr>
    <w:rPr>
      <w:rFonts w:ascii="Times New Roman" w:eastAsia="Times New Roman" w:hAnsi="Times New Roman" w:cs="B Nazanin"/>
      <w:color w:val="auto"/>
      <w:sz w:val="28"/>
      <w:szCs w:val="28"/>
      <w:lang w:bidi="fa-IR"/>
    </w:rPr>
  </w:style>
  <w:style w:type="paragraph" w:customStyle="1" w:styleId="3">
    <w:name w:val="حمید3"/>
    <w:basedOn w:val="Heading3"/>
    <w:autoRedefine/>
    <w:qFormat/>
    <w:rsid w:val="00BB3FD6"/>
    <w:pPr>
      <w:keepLines/>
      <w:numPr>
        <w:ilvl w:val="2"/>
        <w:numId w:val="4"/>
      </w:numPr>
      <w:spacing w:before="200"/>
      <w:jc w:val="left"/>
    </w:pPr>
    <w:rPr>
      <w:rFonts w:ascii="Times New Roman" w:hAnsi="Times New Roman" w:cs="B Nazanin"/>
      <w:color w:val="000000" w:themeColor="text1"/>
      <w:sz w:val="24"/>
      <w:szCs w:val="24"/>
    </w:rPr>
  </w:style>
  <w:style w:type="paragraph" w:customStyle="1" w:styleId="4">
    <w:name w:val="حمید4"/>
    <w:basedOn w:val="Heading4"/>
    <w:autoRedefine/>
    <w:rsid w:val="00BB3FD6"/>
    <w:pPr>
      <w:numPr>
        <w:ilvl w:val="3"/>
        <w:numId w:val="5"/>
      </w:numPr>
    </w:pPr>
    <w:rPr>
      <w:rFonts w:ascii="Times New Roman" w:hAnsi="Times New Roman" w:cs="B Nazanin"/>
      <w:b w:val="0"/>
      <w:i w:val="0"/>
      <w:iCs w:val="0"/>
      <w:color w:val="000000" w:themeColor="text1"/>
      <w:sz w:val="24"/>
      <w:szCs w:val="24"/>
    </w:rPr>
  </w:style>
  <w:style w:type="paragraph" w:customStyle="1" w:styleId="5">
    <w:name w:val="حمید5"/>
    <w:basedOn w:val="Heading5"/>
    <w:autoRedefine/>
    <w:qFormat/>
    <w:rsid w:val="00BB3FD6"/>
    <w:pPr>
      <w:numPr>
        <w:ilvl w:val="4"/>
        <w:numId w:val="5"/>
      </w:numPr>
    </w:pPr>
    <w:rPr>
      <w:rFonts w:ascii="Times New Roman" w:hAnsi="Times New Roman" w:cs="B Nazanin"/>
      <w:sz w:val="24"/>
      <w:szCs w:val="24"/>
    </w:rPr>
  </w:style>
  <w:style w:type="paragraph" w:customStyle="1" w:styleId="a">
    <w:name w:val="شکل حمید"/>
    <w:basedOn w:val="Normal"/>
    <w:autoRedefine/>
    <w:qFormat/>
    <w:rsid w:val="00BB3FD6"/>
    <w:pPr>
      <w:spacing w:after="0" w:line="240" w:lineRule="auto"/>
      <w:jc w:val="center"/>
    </w:pPr>
    <w:rPr>
      <w:rFonts w:ascii="Times" w:eastAsia="B Nazanin" w:hAnsi="Times" w:cs="B Nazanin"/>
      <w:noProof/>
      <w:sz w:val="24"/>
      <w:szCs w:val="24"/>
      <w:lang w:bidi="ar-SA"/>
    </w:rPr>
  </w:style>
  <w:style w:type="paragraph" w:customStyle="1" w:styleId="a0">
    <w:name w:val="جدول حمیدرضا"/>
    <w:basedOn w:val="Normal"/>
    <w:link w:val="Char"/>
    <w:autoRedefine/>
    <w:rsid w:val="00BB3FD6"/>
    <w:pPr>
      <w:autoSpaceDE w:val="0"/>
      <w:autoSpaceDN w:val="0"/>
      <w:adjustRightInd w:val="0"/>
      <w:spacing w:before="120" w:after="120" w:line="580" w:lineRule="exact"/>
      <w:ind w:firstLine="567"/>
      <w:jc w:val="center"/>
      <w:outlineLvl w:val="0"/>
    </w:pPr>
    <w:rPr>
      <w:rFonts w:ascii="Times New Roman" w:hAnsi="Times New Roman" w:cs="B Nazanin"/>
      <w:noProof/>
      <w:sz w:val="24"/>
      <w:szCs w:val="24"/>
    </w:rPr>
  </w:style>
  <w:style w:type="character" w:customStyle="1" w:styleId="Char">
    <w:name w:val="جدول حمیدرضا Char"/>
    <w:basedOn w:val="DefaultParagraphFont"/>
    <w:link w:val="a0"/>
    <w:rsid w:val="00BB3FD6"/>
    <w:rPr>
      <w:rFonts w:ascii="Times New Roman" w:hAnsi="Times New Roman" w:cs="B Nazanin"/>
      <w:noProof/>
      <w:sz w:val="24"/>
      <w:szCs w:val="24"/>
    </w:rPr>
  </w:style>
  <w:style w:type="paragraph" w:customStyle="1" w:styleId="a1">
    <w:name w:val="فونت"/>
    <w:basedOn w:val="Normal"/>
    <w:qFormat/>
    <w:rsid w:val="00BB3FD6"/>
    <w:pPr>
      <w:autoSpaceDE w:val="0"/>
      <w:autoSpaceDN w:val="0"/>
      <w:adjustRightInd w:val="0"/>
      <w:spacing w:after="120" w:line="580" w:lineRule="exact"/>
      <w:ind w:firstLine="567"/>
      <w:jc w:val="both"/>
    </w:pPr>
    <w:rPr>
      <w:rFonts w:ascii="Times New Roman" w:hAnsi="Times New Roman" w:cs="B Nazanin"/>
      <w:sz w:val="28"/>
      <w:szCs w:val="28"/>
      <w:lang w:bidi="ar-SA"/>
    </w:rPr>
  </w:style>
  <w:style w:type="paragraph" w:styleId="Header">
    <w:name w:val="header"/>
    <w:basedOn w:val="Normal"/>
    <w:link w:val="HeaderChar"/>
    <w:uiPriority w:val="99"/>
    <w:semiHidden/>
    <w:unhideWhenUsed/>
    <w:rsid w:val="00BB3FD6"/>
    <w:pPr>
      <w:tabs>
        <w:tab w:val="center" w:pos="4680"/>
        <w:tab w:val="right" w:pos="9360"/>
      </w:tabs>
      <w:spacing w:after="0" w:line="240" w:lineRule="auto"/>
      <w:jc w:val="both"/>
    </w:pPr>
    <w:rPr>
      <w:rFonts w:ascii="Times New Roman" w:eastAsia="B Nazanin" w:hAnsi="Times New Roman" w:cs="B Nazanin"/>
      <w:sz w:val="28"/>
      <w:szCs w:val="28"/>
      <w:lang w:bidi="ar-SA"/>
    </w:rPr>
  </w:style>
  <w:style w:type="character" w:customStyle="1" w:styleId="HeaderChar">
    <w:name w:val="Header Char"/>
    <w:basedOn w:val="DefaultParagraphFont"/>
    <w:link w:val="Header"/>
    <w:uiPriority w:val="99"/>
    <w:semiHidden/>
    <w:rsid w:val="00BB3FD6"/>
    <w:rPr>
      <w:rFonts w:ascii="Times New Roman" w:eastAsia="B Nazanin" w:hAnsi="Times New Roman" w:cs="B Nazanin"/>
      <w:sz w:val="28"/>
      <w:szCs w:val="28"/>
      <w:lang w:bidi="ar-SA"/>
    </w:rPr>
  </w:style>
  <w:style w:type="paragraph" w:styleId="Footer">
    <w:name w:val="footer"/>
    <w:basedOn w:val="Normal"/>
    <w:link w:val="FooterChar"/>
    <w:uiPriority w:val="99"/>
    <w:semiHidden/>
    <w:unhideWhenUsed/>
    <w:rsid w:val="00BB3FD6"/>
    <w:pPr>
      <w:tabs>
        <w:tab w:val="center" w:pos="4680"/>
        <w:tab w:val="right" w:pos="9360"/>
      </w:tabs>
      <w:spacing w:after="0" w:line="240" w:lineRule="auto"/>
      <w:jc w:val="both"/>
    </w:pPr>
    <w:rPr>
      <w:rFonts w:ascii="Times New Roman" w:eastAsia="B Nazanin" w:hAnsi="Times New Roman" w:cs="B Nazanin"/>
      <w:sz w:val="28"/>
      <w:szCs w:val="28"/>
      <w:lang w:bidi="ar-SA"/>
    </w:rPr>
  </w:style>
  <w:style w:type="character" w:customStyle="1" w:styleId="FooterChar">
    <w:name w:val="Footer Char"/>
    <w:basedOn w:val="DefaultParagraphFont"/>
    <w:link w:val="Footer"/>
    <w:uiPriority w:val="99"/>
    <w:semiHidden/>
    <w:rsid w:val="00BB3FD6"/>
    <w:rPr>
      <w:rFonts w:ascii="Times New Roman" w:eastAsia="B Nazanin" w:hAnsi="Times New Roman" w:cs="B Nazanin"/>
      <w:sz w:val="28"/>
      <w:szCs w:val="28"/>
      <w:lang w:bidi="ar-SA"/>
    </w:rPr>
  </w:style>
</w:styles>
</file>

<file path=word/webSettings.xml><?xml version="1.0" encoding="utf-8"?>
<w:webSettings xmlns:r="http://schemas.openxmlformats.org/officeDocument/2006/relationships" xmlns:w="http://schemas.openxmlformats.org/wordprocessingml/2006/main">
  <w:divs>
    <w:div w:id="96408088">
      <w:bodyDiv w:val="1"/>
      <w:marLeft w:val="0"/>
      <w:marRight w:val="0"/>
      <w:marTop w:val="0"/>
      <w:marBottom w:val="0"/>
      <w:divBdr>
        <w:top w:val="none" w:sz="0" w:space="0" w:color="auto"/>
        <w:left w:val="none" w:sz="0" w:space="0" w:color="auto"/>
        <w:bottom w:val="none" w:sz="0" w:space="0" w:color="auto"/>
        <w:right w:val="none" w:sz="0" w:space="0" w:color="auto"/>
      </w:divBdr>
    </w:div>
    <w:div w:id="601033227">
      <w:bodyDiv w:val="1"/>
      <w:marLeft w:val="0"/>
      <w:marRight w:val="0"/>
      <w:marTop w:val="0"/>
      <w:marBottom w:val="0"/>
      <w:divBdr>
        <w:top w:val="none" w:sz="0" w:space="0" w:color="auto"/>
        <w:left w:val="none" w:sz="0" w:space="0" w:color="auto"/>
        <w:bottom w:val="none" w:sz="0" w:space="0" w:color="auto"/>
        <w:right w:val="none" w:sz="0" w:space="0" w:color="auto"/>
      </w:divBdr>
    </w:div>
    <w:div w:id="729571401">
      <w:bodyDiv w:val="1"/>
      <w:marLeft w:val="0"/>
      <w:marRight w:val="0"/>
      <w:marTop w:val="0"/>
      <w:marBottom w:val="0"/>
      <w:divBdr>
        <w:top w:val="none" w:sz="0" w:space="0" w:color="auto"/>
        <w:left w:val="none" w:sz="0" w:space="0" w:color="auto"/>
        <w:bottom w:val="none" w:sz="0" w:space="0" w:color="auto"/>
        <w:right w:val="none" w:sz="0" w:space="0" w:color="auto"/>
      </w:divBdr>
    </w:div>
    <w:div w:id="964770254">
      <w:bodyDiv w:val="1"/>
      <w:marLeft w:val="0"/>
      <w:marRight w:val="0"/>
      <w:marTop w:val="0"/>
      <w:marBottom w:val="0"/>
      <w:divBdr>
        <w:top w:val="none" w:sz="0" w:space="0" w:color="auto"/>
        <w:left w:val="none" w:sz="0" w:space="0" w:color="auto"/>
        <w:bottom w:val="none" w:sz="0" w:space="0" w:color="auto"/>
        <w:right w:val="none" w:sz="0" w:space="0" w:color="auto"/>
      </w:divBdr>
    </w:div>
    <w:div w:id="1449423729">
      <w:bodyDiv w:val="1"/>
      <w:marLeft w:val="0"/>
      <w:marRight w:val="0"/>
      <w:marTop w:val="0"/>
      <w:marBottom w:val="0"/>
      <w:divBdr>
        <w:top w:val="none" w:sz="0" w:space="0" w:color="auto"/>
        <w:left w:val="none" w:sz="0" w:space="0" w:color="auto"/>
        <w:bottom w:val="none" w:sz="0" w:space="0" w:color="auto"/>
        <w:right w:val="none" w:sz="0" w:space="0" w:color="auto"/>
      </w:divBdr>
    </w:div>
    <w:div w:id="1516649509">
      <w:bodyDiv w:val="1"/>
      <w:marLeft w:val="0"/>
      <w:marRight w:val="0"/>
      <w:marTop w:val="0"/>
      <w:marBottom w:val="0"/>
      <w:divBdr>
        <w:top w:val="none" w:sz="0" w:space="0" w:color="auto"/>
        <w:left w:val="none" w:sz="0" w:space="0" w:color="auto"/>
        <w:bottom w:val="none" w:sz="0" w:space="0" w:color="auto"/>
        <w:right w:val="none" w:sz="0" w:space="0" w:color="auto"/>
      </w:divBdr>
    </w:div>
    <w:div w:id="1760323010">
      <w:bodyDiv w:val="1"/>
      <w:marLeft w:val="0"/>
      <w:marRight w:val="0"/>
      <w:marTop w:val="0"/>
      <w:marBottom w:val="0"/>
      <w:divBdr>
        <w:top w:val="none" w:sz="0" w:space="0" w:color="auto"/>
        <w:left w:val="none" w:sz="0" w:space="0" w:color="auto"/>
        <w:bottom w:val="none" w:sz="0" w:space="0" w:color="auto"/>
        <w:right w:val="none" w:sz="0" w:space="0" w:color="auto"/>
      </w:divBdr>
    </w:div>
    <w:div w:id="2007441133">
      <w:bodyDiv w:val="1"/>
      <w:marLeft w:val="0"/>
      <w:marRight w:val="0"/>
      <w:marTop w:val="0"/>
      <w:marBottom w:val="0"/>
      <w:divBdr>
        <w:top w:val="none" w:sz="0" w:space="0" w:color="auto"/>
        <w:left w:val="none" w:sz="0" w:space="0" w:color="auto"/>
        <w:bottom w:val="none" w:sz="0" w:space="0" w:color="auto"/>
        <w:right w:val="none" w:sz="0" w:space="0" w:color="auto"/>
      </w:divBdr>
    </w:div>
    <w:div w:id="203537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FFE4B-4761-45A6-9DEC-80D01ACB1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2746</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chavoshi</dc:creator>
  <cp:lastModifiedBy>Administrator</cp:lastModifiedBy>
  <cp:revision>5</cp:revision>
  <cp:lastPrinted>2014-09-22T02:13:00Z</cp:lastPrinted>
  <dcterms:created xsi:type="dcterms:W3CDTF">2014-09-19T13:06:00Z</dcterms:created>
  <dcterms:modified xsi:type="dcterms:W3CDTF">2014-09-22T06:05:00Z</dcterms:modified>
</cp:coreProperties>
</file>