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7C3" w:rsidRPr="00727781" w:rsidRDefault="008847C3" w:rsidP="00727781">
      <w:pPr>
        <w:snapToGrid w:val="0"/>
        <w:spacing w:after="0" w:line="240" w:lineRule="auto"/>
        <w:jc w:val="center"/>
        <w:rPr>
          <w:rFonts w:ascii="Times New Roman" w:hAnsi="Times New Roman"/>
          <w:b/>
          <w:sz w:val="20"/>
          <w:szCs w:val="24"/>
        </w:rPr>
      </w:pPr>
      <w:r w:rsidRPr="00727781">
        <w:rPr>
          <w:rFonts w:ascii="Times New Roman" w:hAnsi="Times New Roman"/>
          <w:b/>
          <w:i/>
          <w:sz w:val="20"/>
          <w:szCs w:val="24"/>
        </w:rPr>
        <w:t>In-vitro</w:t>
      </w:r>
      <w:r w:rsidR="001428D9" w:rsidRPr="00727781">
        <w:rPr>
          <w:rFonts w:ascii="Times New Roman" w:hAnsi="Times New Roman"/>
          <w:b/>
          <w:sz w:val="20"/>
          <w:szCs w:val="24"/>
        </w:rPr>
        <w:t xml:space="preserve"> a</w:t>
      </w:r>
      <w:r w:rsidRPr="00727781">
        <w:rPr>
          <w:rFonts w:ascii="Times New Roman" w:hAnsi="Times New Roman"/>
          <w:b/>
          <w:sz w:val="20"/>
          <w:szCs w:val="24"/>
        </w:rPr>
        <w:t>ntimicrobial activities of crude and diluted Nigerian honey against some bacteria isolated from infected wound</w:t>
      </w:r>
      <w:bookmarkStart w:id="0" w:name="_GoBack"/>
      <w:bookmarkEnd w:id="0"/>
    </w:p>
    <w:p w:rsidR="006F1AE7" w:rsidRPr="00727781" w:rsidRDefault="006F1AE7" w:rsidP="00727781">
      <w:pPr>
        <w:snapToGrid w:val="0"/>
        <w:spacing w:after="0" w:line="240" w:lineRule="auto"/>
        <w:jc w:val="center"/>
        <w:rPr>
          <w:rFonts w:ascii="Times New Roman" w:hAnsi="Times New Roman"/>
          <w:b/>
          <w:sz w:val="20"/>
          <w:szCs w:val="24"/>
        </w:rPr>
      </w:pPr>
    </w:p>
    <w:p w:rsidR="00BD683D" w:rsidRDefault="00BD683D" w:rsidP="00727781">
      <w:pPr>
        <w:snapToGrid w:val="0"/>
        <w:spacing w:after="0" w:line="240" w:lineRule="auto"/>
        <w:jc w:val="center"/>
        <w:rPr>
          <w:rFonts w:ascii="Times New Roman" w:eastAsiaTheme="minorEastAsia" w:hAnsi="Times New Roman"/>
          <w:sz w:val="20"/>
          <w:szCs w:val="24"/>
          <w:vertAlign w:val="superscript"/>
          <w:lang w:eastAsia="zh-CN"/>
        </w:rPr>
      </w:pPr>
      <w:proofErr w:type="spellStart"/>
      <w:r w:rsidRPr="00727781">
        <w:rPr>
          <w:rFonts w:ascii="Times New Roman" w:hAnsi="Times New Roman"/>
          <w:sz w:val="20"/>
          <w:szCs w:val="24"/>
        </w:rPr>
        <w:t>Yahaya</w:t>
      </w:r>
      <w:proofErr w:type="spellEnd"/>
      <w:r w:rsidRPr="00727781">
        <w:rPr>
          <w:rFonts w:ascii="Times New Roman" w:hAnsi="Times New Roman"/>
          <w:sz w:val="20"/>
          <w:szCs w:val="24"/>
        </w:rPr>
        <w:t xml:space="preserve"> </w:t>
      </w:r>
      <w:proofErr w:type="spellStart"/>
      <w:r w:rsidRPr="00727781">
        <w:rPr>
          <w:rFonts w:ascii="Times New Roman" w:hAnsi="Times New Roman"/>
          <w:sz w:val="20"/>
          <w:szCs w:val="24"/>
        </w:rPr>
        <w:t>Usman</w:t>
      </w:r>
      <w:proofErr w:type="spellEnd"/>
      <w:r w:rsidR="0029056D" w:rsidRPr="00727781">
        <w:rPr>
          <w:rFonts w:ascii="Times New Roman" w:hAnsi="Times New Roman"/>
          <w:sz w:val="20"/>
          <w:szCs w:val="24"/>
        </w:rPr>
        <w:t xml:space="preserve"> </w:t>
      </w:r>
      <w:r w:rsidR="0029056D" w:rsidRPr="00727781">
        <w:rPr>
          <w:rFonts w:ascii="Times New Roman" w:hAnsi="Times New Roman"/>
          <w:sz w:val="20"/>
          <w:szCs w:val="24"/>
          <w:vertAlign w:val="superscript"/>
        </w:rPr>
        <w:t>1</w:t>
      </w:r>
      <w:r w:rsidR="0029056D" w:rsidRPr="00727781">
        <w:rPr>
          <w:rFonts w:ascii="Times New Roman" w:hAnsi="Times New Roman"/>
          <w:sz w:val="20"/>
          <w:szCs w:val="24"/>
        </w:rPr>
        <w:t xml:space="preserve">, </w:t>
      </w:r>
      <w:proofErr w:type="spellStart"/>
      <w:r w:rsidR="0029056D" w:rsidRPr="00727781">
        <w:rPr>
          <w:rFonts w:ascii="Times New Roman" w:hAnsi="Times New Roman"/>
          <w:sz w:val="20"/>
          <w:szCs w:val="24"/>
        </w:rPr>
        <w:t>Idris</w:t>
      </w:r>
      <w:proofErr w:type="spellEnd"/>
      <w:r w:rsidR="0029056D" w:rsidRPr="00727781">
        <w:rPr>
          <w:rFonts w:ascii="Times New Roman" w:hAnsi="Times New Roman"/>
          <w:sz w:val="20"/>
          <w:szCs w:val="24"/>
        </w:rPr>
        <w:t xml:space="preserve"> </w:t>
      </w:r>
      <w:proofErr w:type="spellStart"/>
      <w:r w:rsidR="0029056D" w:rsidRPr="00727781">
        <w:rPr>
          <w:rFonts w:ascii="Times New Roman" w:hAnsi="Times New Roman"/>
          <w:sz w:val="20"/>
          <w:szCs w:val="24"/>
        </w:rPr>
        <w:t>Abdullahi</w:t>
      </w:r>
      <w:proofErr w:type="spellEnd"/>
      <w:r w:rsidR="0029056D" w:rsidRPr="00727781">
        <w:rPr>
          <w:rFonts w:ascii="Times New Roman" w:hAnsi="Times New Roman"/>
          <w:sz w:val="20"/>
          <w:szCs w:val="24"/>
        </w:rPr>
        <w:t xml:space="preserve"> </w:t>
      </w:r>
      <w:proofErr w:type="spellStart"/>
      <w:r w:rsidR="0029056D" w:rsidRPr="00727781">
        <w:rPr>
          <w:rFonts w:ascii="Times New Roman" w:hAnsi="Times New Roman"/>
          <w:sz w:val="20"/>
          <w:szCs w:val="24"/>
        </w:rPr>
        <w:t>Nasir</w:t>
      </w:r>
      <w:proofErr w:type="spellEnd"/>
      <w:r w:rsidR="0029056D" w:rsidRPr="00727781">
        <w:rPr>
          <w:rFonts w:ascii="Times New Roman" w:hAnsi="Times New Roman"/>
          <w:sz w:val="20"/>
          <w:szCs w:val="24"/>
        </w:rPr>
        <w:t xml:space="preserve"> </w:t>
      </w:r>
      <w:r w:rsidR="0029056D" w:rsidRPr="00727781">
        <w:rPr>
          <w:rFonts w:ascii="Times New Roman" w:hAnsi="Times New Roman"/>
          <w:sz w:val="20"/>
          <w:szCs w:val="24"/>
          <w:vertAlign w:val="superscript"/>
        </w:rPr>
        <w:t>2</w:t>
      </w:r>
      <w:r w:rsidR="0029056D" w:rsidRPr="00727781">
        <w:rPr>
          <w:rFonts w:ascii="Times New Roman" w:hAnsi="Times New Roman"/>
          <w:sz w:val="20"/>
          <w:szCs w:val="24"/>
        </w:rPr>
        <w:t xml:space="preserve">, </w:t>
      </w:r>
      <w:proofErr w:type="spellStart"/>
      <w:r w:rsidR="0029056D" w:rsidRPr="00727781">
        <w:rPr>
          <w:rFonts w:ascii="Times New Roman" w:hAnsi="Times New Roman"/>
          <w:sz w:val="20"/>
          <w:szCs w:val="24"/>
        </w:rPr>
        <w:t>Nafiu</w:t>
      </w:r>
      <w:proofErr w:type="spellEnd"/>
      <w:r w:rsidR="0029056D" w:rsidRPr="00727781">
        <w:rPr>
          <w:rFonts w:ascii="Times New Roman" w:hAnsi="Times New Roman"/>
          <w:sz w:val="20"/>
          <w:szCs w:val="24"/>
        </w:rPr>
        <w:t xml:space="preserve"> Ahmed </w:t>
      </w:r>
      <w:r w:rsidR="0029056D" w:rsidRPr="00727781">
        <w:rPr>
          <w:rFonts w:ascii="Times New Roman" w:hAnsi="Times New Roman"/>
          <w:sz w:val="20"/>
          <w:szCs w:val="24"/>
          <w:vertAlign w:val="superscript"/>
        </w:rPr>
        <w:t>3</w:t>
      </w:r>
    </w:p>
    <w:p w:rsidR="00727781" w:rsidRPr="00727781" w:rsidRDefault="00727781" w:rsidP="00727781">
      <w:pPr>
        <w:snapToGrid w:val="0"/>
        <w:spacing w:after="0" w:line="240" w:lineRule="auto"/>
        <w:jc w:val="center"/>
        <w:rPr>
          <w:rFonts w:ascii="Times New Roman" w:eastAsiaTheme="minorEastAsia" w:hAnsi="Times New Roman"/>
          <w:sz w:val="20"/>
          <w:szCs w:val="24"/>
          <w:lang w:eastAsia="zh-CN"/>
        </w:rPr>
      </w:pPr>
    </w:p>
    <w:p w:rsidR="00BD683D" w:rsidRPr="00727781" w:rsidRDefault="00727781" w:rsidP="00727781">
      <w:pPr>
        <w:snapToGrid w:val="0"/>
        <w:spacing w:after="0" w:line="240" w:lineRule="auto"/>
        <w:jc w:val="center"/>
        <w:rPr>
          <w:rStyle w:val="Hyperlink"/>
          <w:rFonts w:ascii="Times New Roman" w:hAnsi="Times New Roman"/>
          <w:color w:val="auto"/>
          <w:sz w:val="20"/>
          <w:szCs w:val="24"/>
          <w:u w:val="none"/>
        </w:rPr>
      </w:pPr>
      <w:r w:rsidRPr="00727781">
        <w:rPr>
          <w:rFonts w:ascii="Times New Roman" w:eastAsiaTheme="minorEastAsia" w:hAnsi="Times New Roman" w:hint="eastAsia"/>
          <w:sz w:val="20"/>
          <w:szCs w:val="24"/>
          <w:vertAlign w:val="superscript"/>
          <w:lang w:eastAsia="zh-CN"/>
        </w:rPr>
        <w:t>1.</w:t>
      </w:r>
      <w:r w:rsidR="00BD683D" w:rsidRPr="00727781">
        <w:rPr>
          <w:rFonts w:ascii="Times New Roman" w:hAnsi="Times New Roman"/>
          <w:sz w:val="20"/>
          <w:szCs w:val="24"/>
        </w:rPr>
        <w:t>Faculty of Medicine</w:t>
      </w:r>
      <w:r w:rsidR="0029056D" w:rsidRPr="00727781">
        <w:rPr>
          <w:rFonts w:ascii="Times New Roman" w:hAnsi="Times New Roman"/>
          <w:sz w:val="20"/>
          <w:szCs w:val="24"/>
        </w:rPr>
        <w:t xml:space="preserve">, </w:t>
      </w:r>
      <w:proofErr w:type="spellStart"/>
      <w:r w:rsidR="00BD683D" w:rsidRPr="00727781">
        <w:rPr>
          <w:rFonts w:ascii="Times New Roman" w:hAnsi="Times New Roman"/>
          <w:sz w:val="20"/>
          <w:szCs w:val="24"/>
        </w:rPr>
        <w:t>Ahmadu</w:t>
      </w:r>
      <w:proofErr w:type="spellEnd"/>
      <w:r w:rsidR="00BD683D" w:rsidRPr="00727781">
        <w:rPr>
          <w:rFonts w:ascii="Times New Roman" w:hAnsi="Times New Roman"/>
          <w:sz w:val="20"/>
          <w:szCs w:val="24"/>
        </w:rPr>
        <w:t xml:space="preserve"> Bello University</w:t>
      </w:r>
      <w:r w:rsidR="0029056D" w:rsidRPr="00727781">
        <w:rPr>
          <w:rFonts w:ascii="Times New Roman" w:hAnsi="Times New Roman"/>
          <w:sz w:val="20"/>
          <w:szCs w:val="24"/>
        </w:rPr>
        <w:t xml:space="preserve">, </w:t>
      </w:r>
      <w:r w:rsidR="00BD683D" w:rsidRPr="00727781">
        <w:rPr>
          <w:rFonts w:ascii="Times New Roman" w:hAnsi="Times New Roman"/>
          <w:sz w:val="20"/>
          <w:szCs w:val="24"/>
        </w:rPr>
        <w:t>PMB 05 Zaria, Kaduna state</w:t>
      </w:r>
      <w:r w:rsidR="0029056D" w:rsidRPr="00727781">
        <w:rPr>
          <w:rFonts w:ascii="Times New Roman" w:hAnsi="Times New Roman"/>
          <w:sz w:val="20"/>
          <w:szCs w:val="24"/>
        </w:rPr>
        <w:t xml:space="preserve">, </w:t>
      </w:r>
      <w:r w:rsidR="00BD683D" w:rsidRPr="00727781">
        <w:rPr>
          <w:rFonts w:ascii="Times New Roman" w:hAnsi="Times New Roman"/>
          <w:sz w:val="20"/>
          <w:szCs w:val="24"/>
        </w:rPr>
        <w:t>Nigeria</w:t>
      </w:r>
    </w:p>
    <w:p w:rsidR="006F1AE7" w:rsidRPr="00727781" w:rsidRDefault="00727781" w:rsidP="00727781">
      <w:pPr>
        <w:pStyle w:val="ListParagraph"/>
        <w:snapToGrid w:val="0"/>
        <w:spacing w:after="0" w:line="240" w:lineRule="auto"/>
        <w:ind w:left="0"/>
        <w:jc w:val="center"/>
        <w:rPr>
          <w:rFonts w:ascii="Times New Roman" w:hAnsi="Times New Roman"/>
          <w:sz w:val="20"/>
          <w:szCs w:val="24"/>
        </w:rPr>
      </w:pPr>
      <w:r w:rsidRPr="00727781">
        <w:rPr>
          <w:rFonts w:ascii="Times New Roman" w:eastAsiaTheme="minorEastAsia" w:hAnsi="Times New Roman" w:hint="eastAsia"/>
          <w:sz w:val="20"/>
          <w:szCs w:val="24"/>
          <w:vertAlign w:val="superscript"/>
          <w:lang w:eastAsia="zh-CN"/>
        </w:rPr>
        <w:t>2.</w:t>
      </w:r>
      <w:r w:rsidR="00BD683D" w:rsidRPr="00727781">
        <w:rPr>
          <w:rFonts w:ascii="Times New Roman" w:hAnsi="Times New Roman"/>
          <w:sz w:val="20"/>
          <w:szCs w:val="24"/>
        </w:rPr>
        <w:t>Department of Medical Microbiology</w:t>
      </w:r>
      <w:r w:rsidR="0029056D" w:rsidRPr="00727781">
        <w:rPr>
          <w:rFonts w:ascii="Times New Roman" w:hAnsi="Times New Roman"/>
          <w:sz w:val="20"/>
          <w:szCs w:val="24"/>
        </w:rPr>
        <w:t xml:space="preserve">, </w:t>
      </w:r>
      <w:r w:rsidR="00BD683D" w:rsidRPr="00727781">
        <w:rPr>
          <w:rFonts w:ascii="Times New Roman" w:hAnsi="Times New Roman"/>
          <w:sz w:val="20"/>
          <w:szCs w:val="24"/>
        </w:rPr>
        <w:t>University of Abuja Teaching Hospital</w:t>
      </w:r>
      <w:r w:rsidR="0029056D" w:rsidRPr="00727781">
        <w:rPr>
          <w:rFonts w:ascii="Times New Roman" w:hAnsi="Times New Roman"/>
          <w:sz w:val="20"/>
          <w:szCs w:val="24"/>
        </w:rPr>
        <w:t xml:space="preserve">, PMB 228, </w:t>
      </w:r>
      <w:proofErr w:type="spellStart"/>
      <w:r w:rsidR="00BD683D" w:rsidRPr="00727781">
        <w:rPr>
          <w:rFonts w:ascii="Times New Roman" w:hAnsi="Times New Roman"/>
          <w:sz w:val="20"/>
          <w:szCs w:val="24"/>
        </w:rPr>
        <w:t>Gwagwalada</w:t>
      </w:r>
      <w:proofErr w:type="spellEnd"/>
      <w:r w:rsidR="00BD683D" w:rsidRPr="00727781">
        <w:rPr>
          <w:rFonts w:ascii="Times New Roman" w:hAnsi="Times New Roman"/>
          <w:sz w:val="20"/>
          <w:szCs w:val="24"/>
        </w:rPr>
        <w:t>, FCT Abuja, Nigeria</w:t>
      </w:r>
    </w:p>
    <w:p w:rsidR="00BD683D" w:rsidRPr="00727781" w:rsidRDefault="00727781" w:rsidP="00727781">
      <w:pPr>
        <w:pStyle w:val="ListParagraph"/>
        <w:snapToGrid w:val="0"/>
        <w:spacing w:after="0" w:line="240" w:lineRule="auto"/>
        <w:ind w:left="0"/>
        <w:jc w:val="center"/>
        <w:rPr>
          <w:rFonts w:ascii="Times New Roman" w:hAnsi="Times New Roman"/>
          <w:sz w:val="20"/>
          <w:szCs w:val="24"/>
        </w:rPr>
      </w:pPr>
      <w:r w:rsidRPr="00727781">
        <w:rPr>
          <w:rFonts w:ascii="Times New Roman" w:eastAsiaTheme="minorEastAsia" w:hAnsi="Times New Roman" w:hint="eastAsia"/>
          <w:sz w:val="20"/>
          <w:szCs w:val="24"/>
          <w:vertAlign w:val="superscript"/>
          <w:lang w:eastAsia="zh-CN"/>
        </w:rPr>
        <w:t>3.</w:t>
      </w:r>
      <w:r w:rsidR="00BD683D" w:rsidRPr="00727781">
        <w:rPr>
          <w:rFonts w:ascii="Times New Roman" w:hAnsi="Times New Roman"/>
          <w:sz w:val="20"/>
          <w:szCs w:val="24"/>
        </w:rPr>
        <w:t>Department of Medical Laboratory Science</w:t>
      </w:r>
      <w:r w:rsidR="0029056D" w:rsidRPr="00727781">
        <w:rPr>
          <w:rFonts w:ascii="Times New Roman" w:hAnsi="Times New Roman"/>
          <w:sz w:val="20"/>
          <w:szCs w:val="24"/>
        </w:rPr>
        <w:t xml:space="preserve">, </w:t>
      </w:r>
      <w:r w:rsidR="00BD683D" w:rsidRPr="00727781">
        <w:rPr>
          <w:rFonts w:ascii="Times New Roman" w:hAnsi="Times New Roman"/>
          <w:sz w:val="20"/>
          <w:szCs w:val="24"/>
        </w:rPr>
        <w:t>College of Medical Sciences</w:t>
      </w:r>
      <w:r w:rsidR="0029056D" w:rsidRPr="00727781">
        <w:rPr>
          <w:rFonts w:ascii="Times New Roman" w:hAnsi="Times New Roman"/>
          <w:sz w:val="20"/>
          <w:szCs w:val="24"/>
        </w:rPr>
        <w:t xml:space="preserve">, </w:t>
      </w:r>
      <w:r w:rsidR="00BD683D" w:rsidRPr="00727781">
        <w:rPr>
          <w:rFonts w:ascii="Times New Roman" w:hAnsi="Times New Roman"/>
          <w:sz w:val="20"/>
          <w:szCs w:val="24"/>
        </w:rPr>
        <w:t>University of Maiduguri</w:t>
      </w:r>
      <w:r w:rsidR="0029056D" w:rsidRPr="00727781">
        <w:rPr>
          <w:rFonts w:ascii="Times New Roman" w:hAnsi="Times New Roman"/>
          <w:sz w:val="20"/>
          <w:szCs w:val="24"/>
        </w:rPr>
        <w:t xml:space="preserve">, </w:t>
      </w:r>
      <w:r w:rsidR="00BD683D" w:rsidRPr="00727781">
        <w:rPr>
          <w:rFonts w:ascii="Times New Roman" w:hAnsi="Times New Roman"/>
          <w:sz w:val="20"/>
          <w:szCs w:val="24"/>
        </w:rPr>
        <w:t>PMB 1069 Maiduguri, Nigeria</w:t>
      </w:r>
    </w:p>
    <w:p w:rsidR="0029056D" w:rsidRPr="00727781" w:rsidRDefault="000513BF" w:rsidP="00727781">
      <w:pPr>
        <w:snapToGrid w:val="0"/>
        <w:spacing w:after="0" w:line="240" w:lineRule="auto"/>
        <w:jc w:val="center"/>
        <w:rPr>
          <w:rStyle w:val="Hyperlink"/>
          <w:rFonts w:ascii="Times New Roman" w:hAnsi="Times New Roman"/>
          <w:color w:val="auto"/>
          <w:sz w:val="20"/>
          <w:szCs w:val="24"/>
          <w:u w:val="none"/>
        </w:rPr>
      </w:pPr>
      <w:r w:rsidRPr="00727781">
        <w:rPr>
          <w:rStyle w:val="Hyperlink"/>
          <w:rFonts w:ascii="Times New Roman" w:hAnsi="Times New Roman"/>
          <w:color w:val="auto"/>
          <w:sz w:val="20"/>
          <w:szCs w:val="24"/>
          <w:u w:val="none"/>
        </w:rPr>
        <w:t>(eedris888@yahoo.com)</w:t>
      </w:r>
    </w:p>
    <w:p w:rsidR="0029056D" w:rsidRPr="00727781" w:rsidRDefault="0029056D" w:rsidP="00727781">
      <w:pPr>
        <w:snapToGrid w:val="0"/>
        <w:spacing w:after="0" w:line="240" w:lineRule="auto"/>
        <w:jc w:val="center"/>
        <w:rPr>
          <w:rFonts w:ascii="Times New Roman" w:hAnsi="Times New Roman"/>
          <w:b/>
          <w:sz w:val="20"/>
          <w:szCs w:val="24"/>
        </w:rPr>
      </w:pPr>
    </w:p>
    <w:p w:rsidR="00FD6CB3" w:rsidRPr="00727781" w:rsidRDefault="008847C3" w:rsidP="00727781">
      <w:pPr>
        <w:snapToGrid w:val="0"/>
        <w:spacing w:after="0" w:line="240" w:lineRule="auto"/>
        <w:jc w:val="both"/>
        <w:rPr>
          <w:rFonts w:ascii="Times New Roman" w:eastAsiaTheme="minorEastAsia" w:hAnsi="Times New Roman"/>
          <w:sz w:val="20"/>
          <w:szCs w:val="24"/>
          <w:lang w:eastAsia="zh-CN"/>
        </w:rPr>
      </w:pPr>
      <w:r w:rsidRPr="00727781">
        <w:rPr>
          <w:rFonts w:ascii="Times New Roman" w:hAnsi="Times New Roman"/>
          <w:b/>
          <w:sz w:val="20"/>
          <w:szCs w:val="24"/>
        </w:rPr>
        <w:t>Abstract</w:t>
      </w:r>
      <w:r w:rsidR="00727781">
        <w:rPr>
          <w:rFonts w:ascii="Times New Roman" w:eastAsiaTheme="minorEastAsia" w:hAnsi="Times New Roman" w:hint="eastAsia"/>
          <w:b/>
          <w:sz w:val="20"/>
          <w:szCs w:val="24"/>
          <w:lang w:eastAsia="zh-CN"/>
        </w:rPr>
        <w:t xml:space="preserve">: </w:t>
      </w:r>
      <w:r w:rsidR="001428D9" w:rsidRPr="00727781">
        <w:rPr>
          <w:rFonts w:ascii="Times New Roman" w:hAnsi="Times New Roman"/>
          <w:sz w:val="20"/>
          <w:szCs w:val="24"/>
        </w:rPr>
        <w:t>Wound infections ha</w:t>
      </w:r>
      <w:proofErr w:type="spellStart"/>
      <w:r w:rsidR="001428D9" w:rsidRPr="00727781">
        <w:rPr>
          <w:rFonts w:ascii="Times New Roman" w:hAnsi="Times New Roman"/>
          <w:sz w:val="20"/>
          <w:szCs w:val="24"/>
          <w:lang w:val="en-GB"/>
        </w:rPr>
        <w:t>ve</w:t>
      </w:r>
      <w:proofErr w:type="spellEnd"/>
      <w:r w:rsidR="001428D9" w:rsidRPr="00727781">
        <w:rPr>
          <w:rFonts w:ascii="Times New Roman" w:hAnsi="Times New Roman"/>
          <w:sz w:val="20"/>
          <w:szCs w:val="24"/>
        </w:rPr>
        <w:t xml:space="preserve"> become a leading cause of frequent hospital visits and antimicrobial agents are crucial in their management. Regrettably, most incriminating bacteria are largely resistant to readily available </w:t>
      </w:r>
      <w:r w:rsidR="001428D9" w:rsidRPr="00727781">
        <w:rPr>
          <w:rFonts w:ascii="Times New Roman" w:hAnsi="Times New Roman"/>
          <w:sz w:val="20"/>
          <w:szCs w:val="24"/>
          <w:lang w:val="en-GB"/>
        </w:rPr>
        <w:t xml:space="preserve">conventional </w:t>
      </w:r>
      <w:r w:rsidR="001428D9" w:rsidRPr="00727781">
        <w:rPr>
          <w:rFonts w:ascii="Times New Roman" w:hAnsi="Times New Roman"/>
          <w:sz w:val="20"/>
          <w:szCs w:val="24"/>
        </w:rPr>
        <w:t>antibiotics.</w:t>
      </w:r>
      <w:r w:rsidR="001428D9" w:rsidRPr="00727781">
        <w:rPr>
          <w:rFonts w:ascii="Times New Roman" w:hAnsi="Times New Roman"/>
          <w:sz w:val="20"/>
          <w:szCs w:val="24"/>
          <w:lang w:val="en-GB"/>
        </w:rPr>
        <w:t xml:space="preserve"> This study aimed to evaluate </w:t>
      </w:r>
      <w:r w:rsidR="001428D9" w:rsidRPr="00727781">
        <w:rPr>
          <w:rFonts w:ascii="Times New Roman" w:hAnsi="Times New Roman"/>
          <w:sz w:val="20"/>
          <w:szCs w:val="24"/>
        </w:rPr>
        <w:t xml:space="preserve">the antimicrobial activities of Nigeria honey on </w:t>
      </w:r>
      <w:r w:rsidR="001428D9" w:rsidRPr="00727781">
        <w:rPr>
          <w:rFonts w:ascii="Times New Roman" w:hAnsi="Times New Roman"/>
          <w:sz w:val="20"/>
          <w:szCs w:val="24"/>
          <w:lang w:val="en-GB"/>
        </w:rPr>
        <w:t>some frequently</w:t>
      </w:r>
      <w:r w:rsidR="001428D9" w:rsidRPr="00727781">
        <w:rPr>
          <w:rFonts w:ascii="Times New Roman" w:hAnsi="Times New Roman"/>
          <w:sz w:val="20"/>
          <w:szCs w:val="24"/>
        </w:rPr>
        <w:t xml:space="preserve"> isolated bacteria from wounds swabs at University of Maiduguri Teaching Hospital, Nigeria.</w:t>
      </w:r>
      <w:r w:rsidR="0029056D" w:rsidRPr="00727781">
        <w:rPr>
          <w:rFonts w:ascii="Times New Roman" w:hAnsi="Times New Roman"/>
          <w:sz w:val="20"/>
          <w:szCs w:val="24"/>
          <w:lang w:val="en-GB"/>
        </w:rPr>
        <w:t xml:space="preserve"> </w:t>
      </w:r>
      <w:r w:rsidR="001428D9" w:rsidRPr="00727781">
        <w:rPr>
          <w:rFonts w:ascii="Times New Roman" w:hAnsi="Times New Roman"/>
          <w:sz w:val="20"/>
          <w:szCs w:val="24"/>
        </w:rPr>
        <w:t xml:space="preserve">The </w:t>
      </w:r>
      <w:r w:rsidR="001428D9" w:rsidRPr="00727781">
        <w:rPr>
          <w:rFonts w:ascii="Times New Roman" w:hAnsi="Times New Roman"/>
          <w:i/>
          <w:sz w:val="20"/>
          <w:szCs w:val="24"/>
        </w:rPr>
        <w:t>in-vitro</w:t>
      </w:r>
      <w:r w:rsidR="001428D9" w:rsidRPr="00727781">
        <w:rPr>
          <w:rFonts w:ascii="Times New Roman" w:hAnsi="Times New Roman"/>
          <w:sz w:val="20"/>
          <w:szCs w:val="24"/>
        </w:rPr>
        <w:t xml:space="preserve"> antimicrobial activities of the honey and comparative activity of </w:t>
      </w:r>
      <w:proofErr w:type="spellStart"/>
      <w:r w:rsidR="001428D9" w:rsidRPr="00727781">
        <w:rPr>
          <w:rFonts w:ascii="Times New Roman" w:hAnsi="Times New Roman"/>
          <w:sz w:val="20"/>
          <w:szCs w:val="24"/>
        </w:rPr>
        <w:t>pefloxacin</w:t>
      </w:r>
      <w:proofErr w:type="spellEnd"/>
      <w:r w:rsidR="001428D9" w:rsidRPr="00727781">
        <w:rPr>
          <w:rFonts w:ascii="Times New Roman" w:hAnsi="Times New Roman"/>
          <w:sz w:val="20"/>
          <w:szCs w:val="24"/>
        </w:rPr>
        <w:t xml:space="preserve"> against</w:t>
      </w:r>
      <w:r w:rsidR="001428D9" w:rsidRPr="00727781">
        <w:rPr>
          <w:rFonts w:ascii="Times New Roman" w:hAnsi="Times New Roman"/>
          <w:i/>
          <w:sz w:val="20"/>
          <w:szCs w:val="24"/>
        </w:rPr>
        <w:t xml:space="preserve"> Staphylococcus </w:t>
      </w:r>
      <w:proofErr w:type="spellStart"/>
      <w:r w:rsidR="001428D9" w:rsidRPr="00727781">
        <w:rPr>
          <w:rFonts w:ascii="Times New Roman" w:hAnsi="Times New Roman"/>
          <w:i/>
          <w:sz w:val="20"/>
          <w:szCs w:val="24"/>
        </w:rPr>
        <w:t>aureus</w:t>
      </w:r>
      <w:proofErr w:type="spellEnd"/>
      <w:r w:rsidR="001428D9" w:rsidRPr="00727781">
        <w:rPr>
          <w:rFonts w:ascii="Times New Roman" w:hAnsi="Times New Roman"/>
          <w:i/>
          <w:sz w:val="20"/>
          <w:szCs w:val="24"/>
        </w:rPr>
        <w:t xml:space="preserve">, Escherichia coli, Pseudomonas </w:t>
      </w:r>
      <w:proofErr w:type="spellStart"/>
      <w:r w:rsidR="001428D9" w:rsidRPr="00727781">
        <w:rPr>
          <w:rFonts w:ascii="Times New Roman" w:hAnsi="Times New Roman"/>
          <w:i/>
          <w:sz w:val="20"/>
          <w:szCs w:val="24"/>
        </w:rPr>
        <w:t>aeruginosa</w:t>
      </w:r>
      <w:proofErr w:type="spellEnd"/>
      <w:r w:rsidR="001428D9" w:rsidRPr="00727781">
        <w:rPr>
          <w:rFonts w:ascii="Times New Roman" w:hAnsi="Times New Roman"/>
          <w:i/>
          <w:sz w:val="20"/>
          <w:szCs w:val="24"/>
        </w:rPr>
        <w:t xml:space="preserve">, </w:t>
      </w:r>
      <w:proofErr w:type="spellStart"/>
      <w:r w:rsidR="001428D9" w:rsidRPr="00727781">
        <w:rPr>
          <w:rFonts w:ascii="Times New Roman" w:hAnsi="Times New Roman"/>
          <w:i/>
          <w:sz w:val="20"/>
          <w:szCs w:val="24"/>
        </w:rPr>
        <w:t>Klebsiella</w:t>
      </w:r>
      <w:proofErr w:type="spellEnd"/>
      <w:r w:rsidR="001428D9" w:rsidRPr="00727781">
        <w:rPr>
          <w:rFonts w:ascii="Times New Roman" w:hAnsi="Times New Roman"/>
          <w:i/>
          <w:sz w:val="20"/>
          <w:szCs w:val="24"/>
        </w:rPr>
        <w:t xml:space="preserve"> </w:t>
      </w:r>
      <w:r w:rsidR="006904CD" w:rsidRPr="00727781">
        <w:rPr>
          <w:rFonts w:ascii="Times New Roman" w:hAnsi="Times New Roman"/>
          <w:i/>
          <w:sz w:val="20"/>
          <w:szCs w:val="24"/>
        </w:rPr>
        <w:t xml:space="preserve">pneumonia </w:t>
      </w:r>
      <w:r w:rsidR="001428D9" w:rsidRPr="00727781">
        <w:rPr>
          <w:rFonts w:ascii="Times New Roman" w:hAnsi="Times New Roman"/>
          <w:i/>
          <w:sz w:val="20"/>
          <w:szCs w:val="24"/>
        </w:rPr>
        <w:t>and Proteus mirabilis</w:t>
      </w:r>
      <w:r w:rsidR="001428D9" w:rsidRPr="00727781">
        <w:rPr>
          <w:rFonts w:ascii="Times New Roman" w:hAnsi="Times New Roman"/>
          <w:sz w:val="20"/>
          <w:szCs w:val="24"/>
        </w:rPr>
        <w:t xml:space="preserve">, </w:t>
      </w:r>
      <w:r w:rsidR="001428D9" w:rsidRPr="00727781">
        <w:rPr>
          <w:rFonts w:ascii="Times New Roman" w:hAnsi="Times New Roman"/>
          <w:sz w:val="20"/>
          <w:szCs w:val="24"/>
          <w:lang w:val="en-GB"/>
        </w:rPr>
        <w:t>were conducted</w:t>
      </w:r>
      <w:r w:rsidR="001428D9" w:rsidRPr="00727781">
        <w:rPr>
          <w:rFonts w:ascii="Times New Roman" w:hAnsi="Times New Roman"/>
          <w:sz w:val="20"/>
          <w:szCs w:val="24"/>
        </w:rPr>
        <w:t xml:space="preserve"> using standard broth dilution and disc diffusi</w:t>
      </w:r>
      <w:r w:rsidR="0029056D" w:rsidRPr="00727781">
        <w:rPr>
          <w:rFonts w:ascii="Times New Roman" w:hAnsi="Times New Roman"/>
          <w:sz w:val="20"/>
          <w:szCs w:val="24"/>
        </w:rPr>
        <w:t xml:space="preserve">on methods. </w:t>
      </w:r>
      <w:r w:rsidR="001428D9" w:rsidRPr="00727781">
        <w:rPr>
          <w:rFonts w:ascii="Times New Roman" w:hAnsi="Times New Roman"/>
          <w:sz w:val="20"/>
          <w:szCs w:val="24"/>
        </w:rPr>
        <w:t>Our finding showed that</w:t>
      </w:r>
      <w:r w:rsidR="001428D9" w:rsidRPr="00727781">
        <w:rPr>
          <w:rFonts w:ascii="Times New Roman" w:hAnsi="Times New Roman"/>
          <w:sz w:val="20"/>
          <w:szCs w:val="24"/>
          <w:lang w:val="en-GB"/>
        </w:rPr>
        <w:t xml:space="preserve"> all pathogens were susceptible to the honey.</w:t>
      </w:r>
      <w:r w:rsidR="001428D9" w:rsidRPr="00727781">
        <w:rPr>
          <w:rFonts w:ascii="Times New Roman" w:hAnsi="Times New Roman"/>
          <w:sz w:val="20"/>
          <w:szCs w:val="24"/>
        </w:rPr>
        <w:t xml:space="preserve"> </w:t>
      </w:r>
      <w:proofErr w:type="spellStart"/>
      <w:r w:rsidR="001428D9" w:rsidRPr="00727781">
        <w:rPr>
          <w:rFonts w:ascii="Times New Roman" w:hAnsi="Times New Roman"/>
          <w:i/>
          <w:sz w:val="20"/>
          <w:szCs w:val="24"/>
        </w:rPr>
        <w:t>Staphylococus</w:t>
      </w:r>
      <w:proofErr w:type="spellEnd"/>
      <w:r w:rsidR="001428D9" w:rsidRPr="00727781">
        <w:rPr>
          <w:rFonts w:ascii="Times New Roman" w:hAnsi="Times New Roman"/>
          <w:i/>
          <w:sz w:val="20"/>
          <w:szCs w:val="24"/>
        </w:rPr>
        <w:t xml:space="preserve"> </w:t>
      </w:r>
      <w:proofErr w:type="spellStart"/>
      <w:r w:rsidR="001428D9" w:rsidRPr="00727781">
        <w:rPr>
          <w:rFonts w:ascii="Times New Roman" w:hAnsi="Times New Roman"/>
          <w:i/>
          <w:sz w:val="20"/>
          <w:szCs w:val="24"/>
        </w:rPr>
        <w:t>aureus</w:t>
      </w:r>
      <w:proofErr w:type="spellEnd"/>
      <w:r w:rsidR="001428D9" w:rsidRPr="00727781">
        <w:rPr>
          <w:rFonts w:ascii="Times New Roman" w:hAnsi="Times New Roman"/>
          <w:sz w:val="20"/>
          <w:szCs w:val="24"/>
        </w:rPr>
        <w:t xml:space="preserve"> exhibited increasing zones of inhibition (ZI) </w:t>
      </w:r>
      <w:r w:rsidR="006B5A9C" w:rsidRPr="00727781">
        <w:rPr>
          <w:rFonts w:ascii="Times New Roman" w:hAnsi="Times New Roman"/>
          <w:sz w:val="20"/>
          <w:szCs w:val="24"/>
        </w:rPr>
        <w:t>in a dose- dependent gradient</w:t>
      </w:r>
      <w:r w:rsidR="00E1236E">
        <w:rPr>
          <w:rFonts w:ascii="Times New Roman" w:hAnsi="Times New Roman"/>
          <w:sz w:val="20"/>
          <w:szCs w:val="24"/>
        </w:rPr>
        <w:t xml:space="preserve"> </w:t>
      </w:r>
      <w:r w:rsidR="006B5A9C" w:rsidRPr="00727781">
        <w:rPr>
          <w:rFonts w:ascii="Times New Roman" w:hAnsi="Times New Roman"/>
          <w:sz w:val="20"/>
          <w:szCs w:val="24"/>
        </w:rPr>
        <w:t>of honey</w:t>
      </w:r>
      <w:r w:rsidR="001428D9" w:rsidRPr="00727781">
        <w:rPr>
          <w:rFonts w:ascii="Times New Roman" w:hAnsi="Times New Roman"/>
          <w:sz w:val="20"/>
          <w:szCs w:val="24"/>
        </w:rPr>
        <w:t xml:space="preserve"> but less sensitive than </w:t>
      </w:r>
      <w:proofErr w:type="spellStart"/>
      <w:r w:rsidR="00FE0B52" w:rsidRPr="00727781">
        <w:rPr>
          <w:rFonts w:ascii="Times New Roman" w:hAnsi="Times New Roman"/>
          <w:sz w:val="20"/>
          <w:szCs w:val="24"/>
        </w:rPr>
        <w:t>pefloxacin</w:t>
      </w:r>
      <w:proofErr w:type="spellEnd"/>
      <w:r w:rsidR="001428D9" w:rsidRPr="00727781">
        <w:rPr>
          <w:rFonts w:ascii="Times New Roman" w:hAnsi="Times New Roman"/>
          <w:sz w:val="20"/>
          <w:szCs w:val="24"/>
        </w:rPr>
        <w:t xml:space="preserve"> with complete ZI of 6mm. </w:t>
      </w:r>
      <w:proofErr w:type="spellStart"/>
      <w:r w:rsidR="001428D9" w:rsidRPr="00727781">
        <w:rPr>
          <w:rFonts w:ascii="Times New Roman" w:hAnsi="Times New Roman"/>
          <w:i/>
          <w:sz w:val="20"/>
          <w:szCs w:val="24"/>
        </w:rPr>
        <w:t>Klebsiella</w:t>
      </w:r>
      <w:proofErr w:type="spellEnd"/>
      <w:r w:rsidR="001428D9" w:rsidRPr="00727781">
        <w:rPr>
          <w:rFonts w:ascii="Times New Roman" w:hAnsi="Times New Roman"/>
          <w:i/>
          <w:sz w:val="20"/>
          <w:szCs w:val="24"/>
        </w:rPr>
        <w:t xml:space="preserve"> </w:t>
      </w:r>
      <w:r w:rsidR="006904CD" w:rsidRPr="00727781">
        <w:rPr>
          <w:rFonts w:ascii="Times New Roman" w:hAnsi="Times New Roman"/>
          <w:i/>
          <w:sz w:val="20"/>
          <w:szCs w:val="24"/>
        </w:rPr>
        <w:t xml:space="preserve">pneumonia </w:t>
      </w:r>
      <w:r w:rsidR="001428D9" w:rsidRPr="00727781">
        <w:rPr>
          <w:rFonts w:ascii="Times New Roman" w:hAnsi="Times New Roman"/>
          <w:sz w:val="20"/>
          <w:szCs w:val="24"/>
        </w:rPr>
        <w:t xml:space="preserve">showed partial ZI at 100% (3.5mm), with no ZI seen at other dilutions, it was also resistant to </w:t>
      </w:r>
      <w:proofErr w:type="spellStart"/>
      <w:r w:rsidR="00FE0B52" w:rsidRPr="00727781">
        <w:rPr>
          <w:rFonts w:ascii="Times New Roman" w:hAnsi="Times New Roman"/>
          <w:sz w:val="20"/>
          <w:szCs w:val="24"/>
        </w:rPr>
        <w:t>pefloxacin</w:t>
      </w:r>
      <w:proofErr w:type="spellEnd"/>
      <w:r w:rsidR="001428D9" w:rsidRPr="00727781">
        <w:rPr>
          <w:rFonts w:ascii="Times New Roman" w:hAnsi="Times New Roman"/>
          <w:sz w:val="20"/>
          <w:szCs w:val="24"/>
        </w:rPr>
        <w:t xml:space="preserve">. </w:t>
      </w:r>
      <w:r w:rsidR="001428D9" w:rsidRPr="00727781">
        <w:rPr>
          <w:rFonts w:ascii="Times New Roman" w:hAnsi="Times New Roman"/>
          <w:i/>
          <w:sz w:val="20"/>
          <w:szCs w:val="24"/>
        </w:rPr>
        <w:t xml:space="preserve">Pseudomonas </w:t>
      </w:r>
      <w:proofErr w:type="spellStart"/>
      <w:r w:rsidR="001428D9" w:rsidRPr="00727781">
        <w:rPr>
          <w:rFonts w:ascii="Times New Roman" w:hAnsi="Times New Roman"/>
          <w:i/>
          <w:sz w:val="20"/>
          <w:szCs w:val="24"/>
        </w:rPr>
        <w:t>aeruginosa</w:t>
      </w:r>
      <w:proofErr w:type="spellEnd"/>
      <w:r w:rsidR="001428D9" w:rsidRPr="00727781">
        <w:rPr>
          <w:rFonts w:ascii="Times New Roman" w:hAnsi="Times New Roman"/>
          <w:sz w:val="20"/>
          <w:szCs w:val="24"/>
        </w:rPr>
        <w:t xml:space="preserve"> showed increasing ZI as concentration of honey increases, honey was also more effective than </w:t>
      </w:r>
      <w:proofErr w:type="spellStart"/>
      <w:r w:rsidR="00FE0B52" w:rsidRPr="00727781">
        <w:rPr>
          <w:rFonts w:ascii="Times New Roman" w:hAnsi="Times New Roman"/>
          <w:sz w:val="20"/>
          <w:szCs w:val="24"/>
        </w:rPr>
        <w:t>pefloxacin</w:t>
      </w:r>
      <w:proofErr w:type="spellEnd"/>
      <w:r w:rsidR="001428D9" w:rsidRPr="00727781">
        <w:rPr>
          <w:rFonts w:ascii="Times New Roman" w:hAnsi="Times New Roman"/>
          <w:sz w:val="20"/>
          <w:szCs w:val="24"/>
        </w:rPr>
        <w:t xml:space="preserve">. </w:t>
      </w:r>
      <w:r w:rsidR="001428D9" w:rsidRPr="00727781">
        <w:rPr>
          <w:rFonts w:ascii="Times New Roman" w:hAnsi="Times New Roman"/>
          <w:i/>
          <w:sz w:val="20"/>
          <w:szCs w:val="24"/>
        </w:rPr>
        <w:t xml:space="preserve">Escherichia coli </w:t>
      </w:r>
      <w:r w:rsidR="001428D9" w:rsidRPr="00727781">
        <w:rPr>
          <w:rFonts w:ascii="Times New Roman" w:hAnsi="Times New Roman"/>
          <w:sz w:val="20"/>
          <w:szCs w:val="24"/>
        </w:rPr>
        <w:t xml:space="preserve">only exhibited ZI was at 100% (1.8mm) and was sensitive to </w:t>
      </w:r>
      <w:proofErr w:type="spellStart"/>
      <w:r w:rsidR="00FE0B52" w:rsidRPr="00727781">
        <w:rPr>
          <w:rFonts w:ascii="Times New Roman" w:hAnsi="Times New Roman"/>
          <w:sz w:val="20"/>
          <w:szCs w:val="24"/>
        </w:rPr>
        <w:t>pefloxacin</w:t>
      </w:r>
      <w:proofErr w:type="spellEnd"/>
      <w:r w:rsidR="001428D9" w:rsidRPr="00727781">
        <w:rPr>
          <w:rFonts w:ascii="Times New Roman" w:hAnsi="Times New Roman"/>
          <w:sz w:val="20"/>
          <w:szCs w:val="24"/>
        </w:rPr>
        <w:t xml:space="preserve"> with ZI of 3mm. </w:t>
      </w:r>
      <w:r w:rsidR="001428D9" w:rsidRPr="00727781">
        <w:rPr>
          <w:rFonts w:ascii="Times New Roman" w:hAnsi="Times New Roman"/>
          <w:i/>
          <w:sz w:val="20"/>
          <w:szCs w:val="24"/>
        </w:rPr>
        <w:t xml:space="preserve">Proteus mirabilis </w:t>
      </w:r>
      <w:r w:rsidR="001428D9" w:rsidRPr="00727781">
        <w:rPr>
          <w:rFonts w:ascii="Times New Roman" w:hAnsi="Times New Roman"/>
          <w:sz w:val="20"/>
          <w:szCs w:val="24"/>
        </w:rPr>
        <w:t xml:space="preserve">showed no ZI at all dilution except at 100%. It was also resistant to </w:t>
      </w:r>
      <w:proofErr w:type="spellStart"/>
      <w:r w:rsidR="00FE0B52" w:rsidRPr="00727781">
        <w:rPr>
          <w:rFonts w:ascii="Times New Roman" w:hAnsi="Times New Roman"/>
          <w:sz w:val="20"/>
          <w:szCs w:val="24"/>
        </w:rPr>
        <w:t>pefloxacin</w:t>
      </w:r>
      <w:proofErr w:type="spellEnd"/>
      <w:r w:rsidR="0029056D" w:rsidRPr="00727781">
        <w:rPr>
          <w:rFonts w:ascii="Times New Roman" w:hAnsi="Times New Roman"/>
          <w:sz w:val="20"/>
          <w:szCs w:val="24"/>
        </w:rPr>
        <w:t xml:space="preserve">. </w:t>
      </w:r>
      <w:r w:rsidR="001428D9" w:rsidRPr="00727781">
        <w:rPr>
          <w:rFonts w:ascii="Times New Roman" w:hAnsi="Times New Roman"/>
          <w:sz w:val="20"/>
          <w:szCs w:val="24"/>
        </w:rPr>
        <w:t xml:space="preserve">Based on our findings, Nigerian honey produced significant </w:t>
      </w:r>
      <w:r w:rsidR="001428D9" w:rsidRPr="00727781">
        <w:rPr>
          <w:rFonts w:ascii="Times New Roman" w:hAnsi="Times New Roman"/>
          <w:i/>
          <w:sz w:val="20"/>
          <w:szCs w:val="24"/>
        </w:rPr>
        <w:t>in-vitro</w:t>
      </w:r>
      <w:r w:rsidR="001428D9" w:rsidRPr="00727781">
        <w:rPr>
          <w:rFonts w:ascii="Times New Roman" w:hAnsi="Times New Roman"/>
          <w:sz w:val="20"/>
          <w:szCs w:val="24"/>
        </w:rPr>
        <w:t xml:space="preserve"> antibacterial activities against all test bacteria </w:t>
      </w:r>
      <w:r w:rsidR="001428D9" w:rsidRPr="00727781">
        <w:rPr>
          <w:rFonts w:ascii="Times New Roman" w:hAnsi="Times New Roman"/>
          <w:sz w:val="20"/>
          <w:szCs w:val="24"/>
          <w:lang w:val="en-GB"/>
        </w:rPr>
        <w:t xml:space="preserve">and </w:t>
      </w:r>
      <w:r w:rsidR="0029056D" w:rsidRPr="00727781">
        <w:rPr>
          <w:rFonts w:ascii="Times New Roman" w:hAnsi="Times New Roman"/>
          <w:sz w:val="20"/>
          <w:szCs w:val="24"/>
          <w:lang w:val="en-GB"/>
        </w:rPr>
        <w:t>it’s</w:t>
      </w:r>
      <w:r w:rsidR="001428D9" w:rsidRPr="00727781">
        <w:rPr>
          <w:rFonts w:ascii="Times New Roman" w:hAnsi="Times New Roman"/>
          <w:sz w:val="20"/>
          <w:szCs w:val="24"/>
          <w:lang w:val="en-GB"/>
        </w:rPr>
        <w:t xml:space="preserve"> more efficacious than </w:t>
      </w:r>
      <w:proofErr w:type="spellStart"/>
      <w:r w:rsidR="001428D9" w:rsidRPr="00727781">
        <w:rPr>
          <w:rFonts w:ascii="Times New Roman" w:hAnsi="Times New Roman"/>
          <w:sz w:val="20"/>
          <w:szCs w:val="24"/>
          <w:lang w:val="en-GB"/>
        </w:rPr>
        <w:t>pefloxacin</w:t>
      </w:r>
      <w:proofErr w:type="spellEnd"/>
      <w:r w:rsidR="001428D9" w:rsidRPr="00727781">
        <w:rPr>
          <w:rFonts w:ascii="Times New Roman" w:hAnsi="Times New Roman"/>
          <w:sz w:val="20"/>
          <w:szCs w:val="24"/>
        </w:rPr>
        <w:t xml:space="preserve">. </w:t>
      </w:r>
      <w:r w:rsidR="001428D9" w:rsidRPr="00727781">
        <w:rPr>
          <w:rFonts w:ascii="Times New Roman" w:hAnsi="Times New Roman"/>
          <w:sz w:val="20"/>
          <w:szCs w:val="24"/>
          <w:lang w:val="en-GB"/>
        </w:rPr>
        <w:t xml:space="preserve">This supports the use of honey </w:t>
      </w:r>
      <w:r w:rsidR="001428D9" w:rsidRPr="00727781">
        <w:rPr>
          <w:rFonts w:ascii="Times New Roman" w:hAnsi="Times New Roman"/>
          <w:sz w:val="20"/>
          <w:szCs w:val="24"/>
        </w:rPr>
        <w:t xml:space="preserve">for </w:t>
      </w:r>
      <w:r w:rsidR="001428D9" w:rsidRPr="00727781">
        <w:rPr>
          <w:rFonts w:ascii="Times New Roman" w:hAnsi="Times New Roman"/>
          <w:sz w:val="20"/>
          <w:szCs w:val="24"/>
          <w:lang w:val="en-GB"/>
        </w:rPr>
        <w:t xml:space="preserve">the </w:t>
      </w:r>
      <w:r w:rsidR="001428D9" w:rsidRPr="00727781">
        <w:rPr>
          <w:rFonts w:ascii="Times New Roman" w:hAnsi="Times New Roman"/>
          <w:sz w:val="20"/>
          <w:szCs w:val="24"/>
        </w:rPr>
        <w:t>management of infected wounds</w:t>
      </w:r>
      <w:r w:rsidR="001428D9" w:rsidRPr="00727781">
        <w:rPr>
          <w:rFonts w:ascii="Times New Roman" w:hAnsi="Times New Roman"/>
          <w:sz w:val="20"/>
          <w:szCs w:val="24"/>
          <w:lang w:val="en-GB"/>
        </w:rPr>
        <w:t xml:space="preserve"> especially in resource-limited communities</w:t>
      </w:r>
      <w:r w:rsidR="001428D9" w:rsidRPr="00727781">
        <w:rPr>
          <w:rFonts w:ascii="Times New Roman" w:hAnsi="Times New Roman"/>
          <w:sz w:val="20"/>
          <w:szCs w:val="24"/>
        </w:rPr>
        <w:t>.</w:t>
      </w:r>
    </w:p>
    <w:p w:rsidR="000968ED" w:rsidRPr="00727781" w:rsidRDefault="000968ED" w:rsidP="00727781">
      <w:pPr>
        <w:snapToGrid w:val="0"/>
        <w:spacing w:after="0" w:line="240" w:lineRule="auto"/>
        <w:jc w:val="both"/>
        <w:rPr>
          <w:rFonts w:ascii="Times New Roman" w:eastAsiaTheme="minorEastAsia" w:hAnsi="Times New Roman"/>
          <w:sz w:val="20"/>
          <w:szCs w:val="20"/>
          <w:lang w:eastAsia="zh-CN"/>
        </w:rPr>
      </w:pPr>
      <w:r w:rsidRPr="00727781">
        <w:rPr>
          <w:rFonts w:ascii="Times New Roman" w:hAnsi="Times New Roman"/>
          <w:bCs/>
          <w:sz w:val="20"/>
          <w:szCs w:val="20"/>
        </w:rPr>
        <w:t>[</w:t>
      </w:r>
      <w:proofErr w:type="spellStart"/>
      <w:r w:rsidR="00727781" w:rsidRPr="00727781">
        <w:rPr>
          <w:rFonts w:ascii="Times New Roman" w:hAnsi="Times New Roman"/>
          <w:sz w:val="20"/>
          <w:szCs w:val="24"/>
        </w:rPr>
        <w:t>Yahaya</w:t>
      </w:r>
      <w:proofErr w:type="spellEnd"/>
      <w:r w:rsidR="00727781" w:rsidRPr="00727781">
        <w:rPr>
          <w:rFonts w:ascii="Times New Roman" w:hAnsi="Times New Roman"/>
          <w:sz w:val="20"/>
          <w:szCs w:val="24"/>
        </w:rPr>
        <w:t xml:space="preserve"> </w:t>
      </w:r>
      <w:proofErr w:type="spellStart"/>
      <w:r w:rsidR="00727781" w:rsidRPr="00727781">
        <w:rPr>
          <w:rFonts w:ascii="Times New Roman" w:hAnsi="Times New Roman"/>
          <w:sz w:val="20"/>
          <w:szCs w:val="24"/>
        </w:rPr>
        <w:t>Usman</w:t>
      </w:r>
      <w:proofErr w:type="spellEnd"/>
      <w:r w:rsidR="00727781" w:rsidRPr="00727781">
        <w:rPr>
          <w:rFonts w:ascii="Times New Roman" w:hAnsi="Times New Roman"/>
          <w:sz w:val="20"/>
          <w:szCs w:val="24"/>
        </w:rPr>
        <w:t xml:space="preserve">, </w:t>
      </w:r>
      <w:proofErr w:type="spellStart"/>
      <w:r w:rsidR="00727781" w:rsidRPr="00727781">
        <w:rPr>
          <w:rFonts w:ascii="Times New Roman" w:hAnsi="Times New Roman"/>
          <w:sz w:val="20"/>
          <w:szCs w:val="24"/>
        </w:rPr>
        <w:t>Idris</w:t>
      </w:r>
      <w:proofErr w:type="spellEnd"/>
      <w:r w:rsidR="00727781" w:rsidRPr="00727781">
        <w:rPr>
          <w:rFonts w:ascii="Times New Roman" w:hAnsi="Times New Roman"/>
          <w:sz w:val="20"/>
          <w:szCs w:val="24"/>
        </w:rPr>
        <w:t xml:space="preserve"> </w:t>
      </w:r>
      <w:proofErr w:type="spellStart"/>
      <w:r w:rsidR="00727781" w:rsidRPr="00727781">
        <w:rPr>
          <w:rFonts w:ascii="Times New Roman" w:hAnsi="Times New Roman"/>
          <w:sz w:val="20"/>
          <w:szCs w:val="24"/>
        </w:rPr>
        <w:t>Abdullahi</w:t>
      </w:r>
      <w:proofErr w:type="spellEnd"/>
      <w:r w:rsidR="00727781" w:rsidRPr="00727781">
        <w:rPr>
          <w:rFonts w:ascii="Times New Roman" w:hAnsi="Times New Roman"/>
          <w:sz w:val="20"/>
          <w:szCs w:val="24"/>
        </w:rPr>
        <w:t xml:space="preserve"> </w:t>
      </w:r>
      <w:proofErr w:type="spellStart"/>
      <w:r w:rsidR="00727781" w:rsidRPr="00727781">
        <w:rPr>
          <w:rFonts w:ascii="Times New Roman" w:hAnsi="Times New Roman"/>
          <w:sz w:val="20"/>
          <w:szCs w:val="24"/>
        </w:rPr>
        <w:t>Nasir</w:t>
      </w:r>
      <w:proofErr w:type="spellEnd"/>
      <w:r w:rsidR="00727781" w:rsidRPr="00727781">
        <w:rPr>
          <w:rFonts w:ascii="Times New Roman" w:hAnsi="Times New Roman"/>
          <w:sz w:val="20"/>
          <w:szCs w:val="24"/>
        </w:rPr>
        <w:t xml:space="preserve">, </w:t>
      </w:r>
      <w:proofErr w:type="spellStart"/>
      <w:r w:rsidR="00727781" w:rsidRPr="00727781">
        <w:rPr>
          <w:rFonts w:ascii="Times New Roman" w:hAnsi="Times New Roman"/>
          <w:sz w:val="20"/>
          <w:szCs w:val="24"/>
        </w:rPr>
        <w:t>Nafiu</w:t>
      </w:r>
      <w:proofErr w:type="spellEnd"/>
      <w:r w:rsidR="00727781" w:rsidRPr="00727781">
        <w:rPr>
          <w:rFonts w:ascii="Times New Roman" w:hAnsi="Times New Roman"/>
          <w:sz w:val="20"/>
          <w:szCs w:val="24"/>
        </w:rPr>
        <w:t xml:space="preserve"> Ahmed</w:t>
      </w:r>
      <w:r w:rsidRPr="00727781">
        <w:rPr>
          <w:rFonts w:ascii="Times New Roman" w:hAnsi="Times New Roman"/>
          <w:sz w:val="20"/>
          <w:szCs w:val="20"/>
        </w:rPr>
        <w:t>.</w:t>
      </w:r>
      <w:r w:rsidRPr="00727781">
        <w:rPr>
          <w:rFonts w:ascii="Times New Roman" w:eastAsiaTheme="minorEastAsia" w:hAnsi="Times New Roman" w:hint="eastAsia"/>
          <w:b/>
          <w:bCs/>
          <w:sz w:val="20"/>
          <w:szCs w:val="20"/>
          <w:lang w:bidi="fa-IR"/>
        </w:rPr>
        <w:t xml:space="preserve"> </w:t>
      </w:r>
      <w:r w:rsidR="00727781" w:rsidRPr="00727781">
        <w:rPr>
          <w:rFonts w:ascii="Times New Roman" w:hAnsi="Times New Roman"/>
          <w:b/>
          <w:i/>
          <w:sz w:val="20"/>
          <w:szCs w:val="24"/>
        </w:rPr>
        <w:t>In-vitro</w:t>
      </w:r>
      <w:r w:rsidR="00727781" w:rsidRPr="00727781">
        <w:rPr>
          <w:rFonts w:ascii="Times New Roman" w:hAnsi="Times New Roman"/>
          <w:b/>
          <w:sz w:val="20"/>
          <w:szCs w:val="24"/>
        </w:rPr>
        <w:t xml:space="preserve"> antimicrobial activities of crude and diluted Nigerian honey against some bacteria isolated from infected wound</w:t>
      </w:r>
      <w:r w:rsidRPr="00727781">
        <w:rPr>
          <w:rFonts w:ascii="Times New Roman" w:eastAsia="Times New Roman" w:hAnsi="Times New Roman"/>
          <w:b/>
          <w:bCs/>
          <w:sz w:val="20"/>
          <w:szCs w:val="20"/>
          <w:lang w:bidi="fa-IR"/>
        </w:rPr>
        <w:t>.</w:t>
      </w:r>
      <w:r w:rsidRPr="00727781">
        <w:rPr>
          <w:rFonts w:ascii="Times New Roman" w:hAnsi="Times New Roman"/>
          <w:bCs/>
          <w:i/>
          <w:sz w:val="20"/>
          <w:szCs w:val="20"/>
        </w:rPr>
        <w:t xml:space="preserve"> N Y </w:t>
      </w:r>
      <w:proofErr w:type="spellStart"/>
      <w:r w:rsidRPr="00727781">
        <w:rPr>
          <w:rFonts w:ascii="Times New Roman" w:hAnsi="Times New Roman"/>
          <w:bCs/>
          <w:i/>
          <w:sz w:val="20"/>
          <w:szCs w:val="20"/>
        </w:rPr>
        <w:t>Sci</w:t>
      </w:r>
      <w:proofErr w:type="spellEnd"/>
      <w:r w:rsidRPr="00727781">
        <w:rPr>
          <w:rFonts w:ascii="Times New Roman" w:hAnsi="Times New Roman"/>
          <w:bCs/>
          <w:i/>
          <w:sz w:val="20"/>
          <w:szCs w:val="20"/>
        </w:rPr>
        <w:t xml:space="preserve"> J</w:t>
      </w:r>
      <w:r w:rsidRPr="00727781">
        <w:rPr>
          <w:rFonts w:ascii="Times New Roman" w:hAnsi="Times New Roman"/>
          <w:bCs/>
          <w:sz w:val="20"/>
          <w:szCs w:val="20"/>
        </w:rPr>
        <w:t xml:space="preserve"> </w:t>
      </w:r>
      <w:r w:rsidRPr="00727781">
        <w:rPr>
          <w:rFonts w:ascii="Times New Roman" w:hAnsi="Times New Roman"/>
          <w:sz w:val="20"/>
          <w:szCs w:val="20"/>
        </w:rPr>
        <w:t>201</w:t>
      </w:r>
      <w:r w:rsidRPr="00727781">
        <w:rPr>
          <w:rFonts w:ascii="Times New Roman" w:hAnsi="Times New Roman" w:hint="eastAsia"/>
          <w:sz w:val="20"/>
          <w:szCs w:val="20"/>
        </w:rPr>
        <w:t>5</w:t>
      </w:r>
      <w:r w:rsidRPr="00727781">
        <w:rPr>
          <w:rFonts w:ascii="Times New Roman" w:hAnsi="Times New Roman"/>
          <w:sz w:val="20"/>
          <w:szCs w:val="20"/>
        </w:rPr>
        <w:t>;</w:t>
      </w:r>
      <w:r w:rsidRPr="00727781">
        <w:rPr>
          <w:rFonts w:ascii="Times New Roman" w:hAnsi="Times New Roman" w:hint="eastAsia"/>
          <w:sz w:val="20"/>
          <w:szCs w:val="20"/>
        </w:rPr>
        <w:t>8</w:t>
      </w:r>
      <w:r w:rsidRPr="00727781">
        <w:rPr>
          <w:rFonts w:ascii="Times New Roman" w:hAnsi="Times New Roman"/>
          <w:sz w:val="20"/>
          <w:szCs w:val="20"/>
        </w:rPr>
        <w:t>(</w:t>
      </w:r>
      <w:r w:rsidRPr="00727781">
        <w:rPr>
          <w:rFonts w:ascii="Times New Roman" w:hAnsi="Times New Roman" w:hint="eastAsia"/>
          <w:sz w:val="20"/>
          <w:szCs w:val="20"/>
        </w:rPr>
        <w:t>7</w:t>
      </w:r>
      <w:r w:rsidRPr="00727781">
        <w:rPr>
          <w:rFonts w:ascii="Times New Roman" w:hAnsi="Times New Roman"/>
          <w:sz w:val="20"/>
          <w:szCs w:val="20"/>
        </w:rPr>
        <w:t>):</w:t>
      </w:r>
      <w:r w:rsidR="00896AD8">
        <w:rPr>
          <w:rFonts w:ascii="Times New Roman" w:hAnsi="Times New Roman"/>
          <w:noProof/>
          <w:color w:val="000000"/>
          <w:sz w:val="20"/>
          <w:szCs w:val="20"/>
        </w:rPr>
        <w:t>66</w:t>
      </w:r>
      <w:r w:rsidRPr="00727781">
        <w:rPr>
          <w:rFonts w:ascii="Times New Roman" w:hAnsi="Times New Roman"/>
          <w:color w:val="000000"/>
          <w:sz w:val="20"/>
          <w:szCs w:val="20"/>
        </w:rPr>
        <w:t>-</w:t>
      </w:r>
      <w:r w:rsidR="00896AD8">
        <w:rPr>
          <w:rFonts w:ascii="Times New Roman" w:hAnsi="Times New Roman"/>
          <w:noProof/>
          <w:color w:val="000000"/>
          <w:sz w:val="20"/>
          <w:szCs w:val="20"/>
        </w:rPr>
        <w:t>71</w:t>
      </w:r>
      <w:r w:rsidRPr="00727781">
        <w:rPr>
          <w:rFonts w:ascii="Times New Roman" w:hAnsi="Times New Roman"/>
          <w:sz w:val="20"/>
          <w:szCs w:val="20"/>
        </w:rPr>
        <w:t xml:space="preserve">]. (ISSN: 1554-0200). </w:t>
      </w:r>
      <w:hyperlink r:id="rId7" w:history="1">
        <w:r w:rsidRPr="00727781">
          <w:rPr>
            <w:rStyle w:val="Hyperlink"/>
            <w:rFonts w:ascii="Times New Roman" w:hAnsi="Times New Roman"/>
            <w:color w:val="0000FF"/>
            <w:sz w:val="20"/>
            <w:szCs w:val="20"/>
          </w:rPr>
          <w:t>http://www.sciencepub.net/newyork</w:t>
        </w:r>
      </w:hyperlink>
      <w:r w:rsidRPr="00727781">
        <w:rPr>
          <w:rFonts w:ascii="Times New Roman" w:hAnsi="Times New Roman"/>
          <w:sz w:val="20"/>
          <w:szCs w:val="20"/>
        </w:rPr>
        <w:t xml:space="preserve">. </w:t>
      </w:r>
      <w:r w:rsidR="00727781">
        <w:rPr>
          <w:rFonts w:ascii="Times New Roman" w:eastAsiaTheme="minorEastAsia" w:hAnsi="Times New Roman" w:hint="eastAsia"/>
          <w:sz w:val="20"/>
          <w:szCs w:val="20"/>
          <w:lang w:eastAsia="zh-CN"/>
        </w:rPr>
        <w:t>11</w:t>
      </w:r>
    </w:p>
    <w:p w:rsidR="000968ED" w:rsidRPr="00727781" w:rsidRDefault="000968ED" w:rsidP="00727781">
      <w:pPr>
        <w:snapToGrid w:val="0"/>
        <w:spacing w:after="0" w:line="240" w:lineRule="auto"/>
        <w:ind w:firstLine="425"/>
        <w:jc w:val="both"/>
        <w:rPr>
          <w:rFonts w:ascii="Times New Roman" w:eastAsiaTheme="minorEastAsia" w:hAnsi="Times New Roman"/>
          <w:sz w:val="20"/>
          <w:szCs w:val="24"/>
          <w:lang w:eastAsia="zh-CN"/>
        </w:rPr>
      </w:pPr>
    </w:p>
    <w:p w:rsidR="008847C3" w:rsidRPr="00727781" w:rsidRDefault="008847C3" w:rsidP="00727781">
      <w:pPr>
        <w:snapToGrid w:val="0"/>
        <w:spacing w:after="0" w:line="240" w:lineRule="auto"/>
        <w:jc w:val="both"/>
        <w:rPr>
          <w:rFonts w:ascii="Times New Roman" w:hAnsi="Times New Roman"/>
          <w:sz w:val="20"/>
          <w:szCs w:val="24"/>
        </w:rPr>
      </w:pPr>
      <w:r w:rsidRPr="00727781">
        <w:rPr>
          <w:rFonts w:ascii="Times New Roman" w:hAnsi="Times New Roman"/>
          <w:b/>
          <w:sz w:val="20"/>
          <w:szCs w:val="24"/>
        </w:rPr>
        <w:t>Keywords:</w:t>
      </w:r>
      <w:r w:rsidRPr="00727781">
        <w:rPr>
          <w:rFonts w:ascii="Times New Roman" w:hAnsi="Times New Roman"/>
          <w:sz w:val="20"/>
          <w:szCs w:val="24"/>
        </w:rPr>
        <w:t xml:space="preserve"> Bee honey; Antimicrobial effects; Wound infections; pathogens; Nigeria</w:t>
      </w:r>
    </w:p>
    <w:p w:rsidR="0029056D" w:rsidRPr="00727781" w:rsidRDefault="0029056D" w:rsidP="00727781">
      <w:pPr>
        <w:snapToGrid w:val="0"/>
        <w:spacing w:after="0" w:line="240" w:lineRule="auto"/>
        <w:jc w:val="both"/>
        <w:rPr>
          <w:rFonts w:ascii="Times New Roman" w:hAnsi="Times New Roman"/>
          <w:b/>
          <w:sz w:val="20"/>
          <w:szCs w:val="24"/>
        </w:rPr>
      </w:pPr>
    </w:p>
    <w:p w:rsidR="00727781" w:rsidRDefault="00727781" w:rsidP="00727781">
      <w:pPr>
        <w:snapToGrid w:val="0"/>
        <w:spacing w:after="0" w:line="240" w:lineRule="auto"/>
        <w:jc w:val="both"/>
        <w:rPr>
          <w:rFonts w:ascii="Times New Roman" w:hAnsi="Times New Roman"/>
          <w:b/>
          <w:sz w:val="20"/>
          <w:szCs w:val="24"/>
        </w:rPr>
        <w:sectPr w:rsidR="00727781" w:rsidSect="00896AD8">
          <w:headerReference w:type="default" r:id="rId8"/>
          <w:footerReference w:type="default" r:id="rId9"/>
          <w:type w:val="continuous"/>
          <w:pgSz w:w="12240" w:h="15840" w:code="1"/>
          <w:pgMar w:top="1440" w:right="1440" w:bottom="1440" w:left="1440" w:header="720" w:footer="720" w:gutter="0"/>
          <w:pgNumType w:start="66"/>
          <w:cols w:space="720"/>
          <w:docGrid w:linePitch="360"/>
        </w:sectPr>
      </w:pPr>
    </w:p>
    <w:p w:rsidR="008847C3" w:rsidRPr="00727781" w:rsidRDefault="008847C3" w:rsidP="00727781">
      <w:pPr>
        <w:snapToGrid w:val="0"/>
        <w:spacing w:after="0" w:line="240" w:lineRule="auto"/>
        <w:jc w:val="both"/>
        <w:rPr>
          <w:rFonts w:ascii="Times New Roman" w:hAnsi="Times New Roman"/>
          <w:b/>
          <w:sz w:val="20"/>
          <w:szCs w:val="24"/>
        </w:rPr>
      </w:pPr>
      <w:r w:rsidRPr="00727781">
        <w:rPr>
          <w:rFonts w:ascii="Times New Roman" w:hAnsi="Times New Roman"/>
          <w:b/>
          <w:sz w:val="20"/>
          <w:szCs w:val="24"/>
        </w:rPr>
        <w:lastRenderedPageBreak/>
        <w:t>1.0 Introduction</w:t>
      </w:r>
    </w:p>
    <w:p w:rsidR="008847C3"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t xml:space="preserve">Wound healing is a </w:t>
      </w:r>
      <w:r w:rsidRPr="00727781">
        <w:rPr>
          <w:rFonts w:ascii="Times New Roman" w:hAnsi="Times New Roman"/>
          <w:sz w:val="20"/>
          <w:szCs w:val="24"/>
          <w:lang w:val="en-GB"/>
        </w:rPr>
        <w:t xml:space="preserve">complex and </w:t>
      </w:r>
      <w:r w:rsidRPr="00727781">
        <w:rPr>
          <w:rFonts w:ascii="Times New Roman" w:hAnsi="Times New Roman"/>
          <w:sz w:val="20"/>
          <w:szCs w:val="24"/>
        </w:rPr>
        <w:t>multi-stage process that is influenced by many intrinsic and extrinsic factors. The development of wound infection negatively impacts on this process</w:t>
      </w:r>
      <w:proofErr w:type="spellStart"/>
      <w:r w:rsidRPr="00727781">
        <w:rPr>
          <w:rFonts w:ascii="Times New Roman" w:hAnsi="Times New Roman"/>
          <w:sz w:val="20"/>
          <w:szCs w:val="24"/>
          <w:lang w:val="en-GB"/>
        </w:rPr>
        <w:t>es</w:t>
      </w:r>
      <w:proofErr w:type="spellEnd"/>
      <w:r w:rsidRPr="00727781">
        <w:rPr>
          <w:rFonts w:ascii="Times New Roman" w:hAnsi="Times New Roman"/>
          <w:sz w:val="20"/>
          <w:szCs w:val="24"/>
          <w:lang w:val="en-GB"/>
        </w:rPr>
        <w:t>;</w:t>
      </w:r>
      <w:r w:rsidRPr="00727781">
        <w:rPr>
          <w:rFonts w:ascii="Times New Roman" w:hAnsi="Times New Roman"/>
          <w:sz w:val="20"/>
          <w:szCs w:val="24"/>
        </w:rPr>
        <w:t xml:space="preserve"> delaying healing. In some cases, the effects are life-threatening</w:t>
      </w:r>
      <w:r w:rsidR="0022691D" w:rsidRPr="00727781">
        <w:rPr>
          <w:rFonts w:ascii="Times New Roman" w:hAnsi="Times New Roman"/>
          <w:sz w:val="20"/>
          <w:szCs w:val="24"/>
        </w:rPr>
        <w:t xml:space="preserve"> </w:t>
      </w:r>
      <w:r w:rsidR="0029056D" w:rsidRPr="00727781">
        <w:rPr>
          <w:rFonts w:ascii="Times New Roman" w:hAnsi="Times New Roman"/>
          <w:sz w:val="20"/>
          <w:szCs w:val="24"/>
        </w:rPr>
        <w:t>(</w:t>
      </w:r>
      <w:proofErr w:type="spellStart"/>
      <w:r w:rsidR="0029056D" w:rsidRPr="00727781">
        <w:rPr>
          <w:rFonts w:ascii="Times New Roman" w:hAnsi="Times New Roman"/>
          <w:sz w:val="20"/>
          <w:szCs w:val="24"/>
        </w:rPr>
        <w:t>Siddiqui</w:t>
      </w:r>
      <w:proofErr w:type="spellEnd"/>
      <w:r w:rsidR="0029056D" w:rsidRPr="00727781">
        <w:rPr>
          <w:rFonts w:ascii="Times New Roman" w:hAnsi="Times New Roman"/>
          <w:sz w:val="20"/>
          <w:szCs w:val="24"/>
          <w:lang w:val="en-GB"/>
        </w:rPr>
        <w:t xml:space="preserve"> and Bernstein, 2010)</w:t>
      </w:r>
      <w:r w:rsidR="00FE0B52" w:rsidRPr="00727781">
        <w:rPr>
          <w:rFonts w:ascii="Times New Roman" w:hAnsi="Times New Roman"/>
          <w:sz w:val="20"/>
          <w:szCs w:val="24"/>
        </w:rPr>
        <w:t xml:space="preserve">. </w:t>
      </w:r>
      <w:r w:rsidRPr="00727781">
        <w:rPr>
          <w:rFonts w:ascii="Times New Roman" w:hAnsi="Times New Roman"/>
          <w:sz w:val="20"/>
          <w:szCs w:val="24"/>
        </w:rPr>
        <w:t>The incr</w:t>
      </w:r>
      <w:r w:rsidR="00A34D63" w:rsidRPr="00727781">
        <w:rPr>
          <w:rFonts w:ascii="Times New Roman" w:hAnsi="Times New Roman"/>
          <w:sz w:val="20"/>
          <w:szCs w:val="24"/>
        </w:rPr>
        <w:t xml:space="preserve">easing prevalence of chronic wounds </w:t>
      </w:r>
      <w:r w:rsidRPr="00727781">
        <w:rPr>
          <w:rFonts w:ascii="Times New Roman" w:hAnsi="Times New Roman"/>
          <w:sz w:val="20"/>
          <w:szCs w:val="24"/>
        </w:rPr>
        <w:t>together with the em</w:t>
      </w:r>
      <w:r w:rsidR="00A34D63" w:rsidRPr="00727781">
        <w:rPr>
          <w:rFonts w:ascii="Times New Roman" w:hAnsi="Times New Roman"/>
          <w:sz w:val="20"/>
          <w:szCs w:val="24"/>
        </w:rPr>
        <w:t>ergence of antibiotic-resistant</w:t>
      </w:r>
      <w:r w:rsidRPr="00727781">
        <w:rPr>
          <w:rFonts w:ascii="Times New Roman" w:hAnsi="Times New Roman"/>
          <w:sz w:val="20"/>
          <w:szCs w:val="24"/>
        </w:rPr>
        <w:t xml:space="preserve"> bacteria warrants further efforts to improve wound management practices and prevent complicated wound infection</w:t>
      </w:r>
      <w:r w:rsidR="0029056D" w:rsidRPr="00727781">
        <w:rPr>
          <w:rFonts w:ascii="Times New Roman" w:hAnsi="Times New Roman"/>
          <w:sz w:val="20"/>
          <w:szCs w:val="24"/>
        </w:rPr>
        <w:t xml:space="preserve"> (Wolcott et al., 2010)</w:t>
      </w:r>
      <w:r w:rsidR="00FE0B52" w:rsidRPr="00727781">
        <w:rPr>
          <w:rFonts w:ascii="Times New Roman" w:hAnsi="Times New Roman"/>
          <w:sz w:val="20"/>
          <w:szCs w:val="24"/>
        </w:rPr>
        <w:t xml:space="preserve">. </w:t>
      </w:r>
      <w:r w:rsidRPr="00727781">
        <w:rPr>
          <w:rFonts w:ascii="Times New Roman" w:hAnsi="Times New Roman"/>
          <w:sz w:val="20"/>
          <w:szCs w:val="24"/>
        </w:rPr>
        <w:t xml:space="preserve">This is intricate primarily because </w:t>
      </w:r>
      <w:r w:rsidRPr="00727781">
        <w:rPr>
          <w:rFonts w:ascii="Times New Roman" w:hAnsi="Times New Roman"/>
          <w:sz w:val="20"/>
          <w:szCs w:val="24"/>
          <w:lang w:val="en-GB"/>
        </w:rPr>
        <w:t>most wound infections</w:t>
      </w:r>
      <w:r w:rsidRPr="00727781">
        <w:rPr>
          <w:rFonts w:ascii="Times New Roman" w:hAnsi="Times New Roman"/>
          <w:sz w:val="20"/>
          <w:szCs w:val="24"/>
        </w:rPr>
        <w:t xml:space="preserve"> are associated with </w:t>
      </w:r>
      <w:proofErr w:type="spellStart"/>
      <w:r w:rsidRPr="00727781">
        <w:rPr>
          <w:rFonts w:ascii="Times New Roman" w:hAnsi="Times New Roman"/>
          <w:sz w:val="20"/>
          <w:szCs w:val="24"/>
        </w:rPr>
        <w:t>nosocomial</w:t>
      </w:r>
      <w:proofErr w:type="spellEnd"/>
      <w:r w:rsidRPr="00727781">
        <w:rPr>
          <w:rFonts w:ascii="Times New Roman" w:hAnsi="Times New Roman"/>
          <w:sz w:val="20"/>
          <w:szCs w:val="24"/>
        </w:rPr>
        <w:t xml:space="preserve"> pathogens. Wound bacterial colonization and </w:t>
      </w:r>
      <w:proofErr w:type="spellStart"/>
      <w:r w:rsidRPr="00727781">
        <w:rPr>
          <w:rFonts w:ascii="Times New Roman" w:hAnsi="Times New Roman"/>
          <w:sz w:val="20"/>
          <w:szCs w:val="24"/>
        </w:rPr>
        <w:t>biofilms</w:t>
      </w:r>
      <w:proofErr w:type="spellEnd"/>
      <w:r w:rsidRPr="00727781">
        <w:rPr>
          <w:rFonts w:ascii="Times New Roman" w:hAnsi="Times New Roman"/>
          <w:sz w:val="20"/>
          <w:szCs w:val="24"/>
        </w:rPr>
        <w:t xml:space="preserve"> formation are influenced by the health of the host and the characteristics of the microbes</w:t>
      </w:r>
      <w:r w:rsidR="00FE0B52" w:rsidRPr="00727781">
        <w:rPr>
          <w:rFonts w:ascii="Times New Roman" w:hAnsi="Times New Roman"/>
          <w:sz w:val="20"/>
          <w:szCs w:val="24"/>
        </w:rPr>
        <w:t xml:space="preserve"> </w:t>
      </w:r>
      <w:r w:rsidR="0029056D" w:rsidRPr="00727781">
        <w:rPr>
          <w:rFonts w:ascii="Times New Roman" w:hAnsi="Times New Roman"/>
          <w:sz w:val="20"/>
          <w:szCs w:val="24"/>
        </w:rPr>
        <w:t>(</w:t>
      </w:r>
      <w:r w:rsidR="005A4680" w:rsidRPr="00727781">
        <w:rPr>
          <w:rFonts w:ascii="Times New Roman" w:hAnsi="Times New Roman"/>
          <w:sz w:val="20"/>
          <w:szCs w:val="24"/>
        </w:rPr>
        <w:t>Church et al., 2006).</w:t>
      </w:r>
    </w:p>
    <w:p w:rsidR="008847C3"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t xml:space="preserve">Microorganisms are present in all chronic </w:t>
      </w:r>
      <w:r w:rsidRPr="00727781">
        <w:rPr>
          <w:rFonts w:ascii="Times New Roman" w:hAnsi="Times New Roman"/>
          <w:sz w:val="20"/>
          <w:szCs w:val="24"/>
          <w:lang w:val="en-GB"/>
        </w:rPr>
        <w:t xml:space="preserve">wounds; </w:t>
      </w:r>
      <w:r w:rsidRPr="00727781">
        <w:rPr>
          <w:rFonts w:ascii="Times New Roman" w:hAnsi="Times New Roman"/>
          <w:sz w:val="20"/>
          <w:szCs w:val="24"/>
        </w:rPr>
        <w:t>they are acquired from the indigenous flora of the human host or from the external environment</w:t>
      </w:r>
      <w:r w:rsidR="005A4680" w:rsidRPr="00727781">
        <w:rPr>
          <w:rFonts w:ascii="Times New Roman" w:hAnsi="Times New Roman"/>
          <w:sz w:val="20"/>
          <w:szCs w:val="24"/>
        </w:rPr>
        <w:t xml:space="preserve"> (Schultz et al., 2003).</w:t>
      </w:r>
      <w:r w:rsidR="00FE0B52" w:rsidRPr="00727781">
        <w:rPr>
          <w:rFonts w:ascii="Times New Roman" w:hAnsi="Times New Roman"/>
          <w:sz w:val="20"/>
          <w:szCs w:val="24"/>
        </w:rPr>
        <w:t xml:space="preserve"> </w:t>
      </w:r>
      <w:proofErr w:type="spellStart"/>
      <w:r w:rsidRPr="00727781">
        <w:rPr>
          <w:rFonts w:ascii="Times New Roman" w:hAnsi="Times New Roman"/>
          <w:sz w:val="20"/>
          <w:szCs w:val="24"/>
        </w:rPr>
        <w:t>Polymicrobial</w:t>
      </w:r>
      <w:proofErr w:type="spellEnd"/>
      <w:r w:rsidRPr="00727781">
        <w:rPr>
          <w:rFonts w:ascii="Times New Roman" w:hAnsi="Times New Roman"/>
          <w:sz w:val="20"/>
          <w:szCs w:val="24"/>
        </w:rPr>
        <w:t xml:space="preserve"> wounds thus contain several potential pathogens, </w:t>
      </w:r>
      <w:r w:rsidRPr="00727781">
        <w:rPr>
          <w:rFonts w:ascii="Times New Roman" w:hAnsi="Times New Roman"/>
          <w:sz w:val="20"/>
          <w:szCs w:val="24"/>
          <w:lang w:val="en-GB"/>
        </w:rPr>
        <w:t xml:space="preserve">in which </w:t>
      </w:r>
      <w:r w:rsidRPr="00727781">
        <w:rPr>
          <w:rFonts w:ascii="Times New Roman" w:hAnsi="Times New Roman"/>
          <w:sz w:val="20"/>
          <w:szCs w:val="24"/>
        </w:rPr>
        <w:t>anyone of can cause infection.</w:t>
      </w:r>
      <w:r w:rsidR="00E1236E">
        <w:rPr>
          <w:rFonts w:ascii="Times New Roman" w:hAnsi="Times New Roman"/>
          <w:sz w:val="20"/>
          <w:szCs w:val="24"/>
        </w:rPr>
        <w:t xml:space="preserve"> </w:t>
      </w:r>
      <w:r w:rsidRPr="00727781">
        <w:rPr>
          <w:rFonts w:ascii="Times New Roman" w:hAnsi="Times New Roman"/>
          <w:sz w:val="20"/>
          <w:szCs w:val="24"/>
        </w:rPr>
        <w:t>This delays</w:t>
      </w:r>
      <w:r w:rsidRPr="00727781">
        <w:rPr>
          <w:rFonts w:ascii="Times New Roman" w:hAnsi="Times New Roman"/>
          <w:sz w:val="20"/>
          <w:szCs w:val="24"/>
          <w:lang w:val="en-GB"/>
        </w:rPr>
        <w:t xml:space="preserve"> wound</w:t>
      </w:r>
      <w:r w:rsidRPr="00727781">
        <w:rPr>
          <w:rFonts w:ascii="Times New Roman" w:hAnsi="Times New Roman"/>
          <w:sz w:val="20"/>
          <w:szCs w:val="24"/>
        </w:rPr>
        <w:t xml:space="preserve"> healing and </w:t>
      </w:r>
      <w:r w:rsidRPr="00727781">
        <w:rPr>
          <w:rFonts w:ascii="Times New Roman" w:hAnsi="Times New Roman"/>
          <w:sz w:val="20"/>
          <w:szCs w:val="24"/>
        </w:rPr>
        <w:lastRenderedPageBreak/>
        <w:t xml:space="preserve">worsen morbidity thus causing patients great distress </w:t>
      </w:r>
      <w:r w:rsidR="005A4680" w:rsidRPr="00727781">
        <w:rPr>
          <w:rFonts w:ascii="Times New Roman" w:hAnsi="Times New Roman"/>
          <w:sz w:val="20"/>
          <w:szCs w:val="24"/>
        </w:rPr>
        <w:t>(</w:t>
      </w:r>
      <w:proofErr w:type="spellStart"/>
      <w:r w:rsidR="005A4680" w:rsidRPr="00727781">
        <w:rPr>
          <w:rFonts w:ascii="Times New Roman" w:hAnsi="Times New Roman"/>
          <w:sz w:val="20"/>
          <w:szCs w:val="24"/>
        </w:rPr>
        <w:t>Halcón</w:t>
      </w:r>
      <w:proofErr w:type="spellEnd"/>
      <w:r w:rsidR="005A4680" w:rsidRPr="00727781">
        <w:rPr>
          <w:rFonts w:ascii="Times New Roman" w:hAnsi="Times New Roman"/>
          <w:sz w:val="20"/>
          <w:szCs w:val="24"/>
        </w:rPr>
        <w:t xml:space="preserve"> and </w:t>
      </w:r>
      <w:proofErr w:type="spellStart"/>
      <w:r w:rsidR="005A4680" w:rsidRPr="00727781">
        <w:rPr>
          <w:rFonts w:ascii="Times New Roman" w:hAnsi="Times New Roman"/>
          <w:sz w:val="20"/>
          <w:szCs w:val="24"/>
        </w:rPr>
        <w:t>Milkus</w:t>
      </w:r>
      <w:proofErr w:type="spellEnd"/>
      <w:r w:rsidR="005A4680" w:rsidRPr="00727781">
        <w:rPr>
          <w:rFonts w:ascii="Times New Roman" w:hAnsi="Times New Roman"/>
          <w:sz w:val="20"/>
          <w:szCs w:val="24"/>
        </w:rPr>
        <w:t>, 2003).</w:t>
      </w:r>
    </w:p>
    <w:p w:rsidR="008847C3"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t>Honey is a thick sweet liquid made by honey bees (</w:t>
      </w:r>
      <w:proofErr w:type="spellStart"/>
      <w:r w:rsidRPr="00727781">
        <w:rPr>
          <w:rFonts w:ascii="Times New Roman" w:hAnsi="Times New Roman"/>
          <w:sz w:val="20"/>
          <w:szCs w:val="24"/>
        </w:rPr>
        <w:t>Apis</w:t>
      </w:r>
      <w:proofErr w:type="spellEnd"/>
      <w:r w:rsidRPr="00727781">
        <w:rPr>
          <w:rFonts w:ascii="Times New Roman" w:hAnsi="Times New Roman"/>
          <w:sz w:val="20"/>
          <w:szCs w:val="24"/>
        </w:rPr>
        <w:t xml:space="preserve"> </w:t>
      </w:r>
      <w:proofErr w:type="spellStart"/>
      <w:r w:rsidRPr="00727781">
        <w:rPr>
          <w:rFonts w:ascii="Times New Roman" w:hAnsi="Times New Roman"/>
          <w:sz w:val="20"/>
          <w:szCs w:val="24"/>
        </w:rPr>
        <w:t>mellifera</w:t>
      </w:r>
      <w:proofErr w:type="spellEnd"/>
      <w:r w:rsidRPr="00727781">
        <w:rPr>
          <w:rFonts w:ascii="Times New Roman" w:hAnsi="Times New Roman"/>
          <w:sz w:val="20"/>
          <w:szCs w:val="24"/>
        </w:rPr>
        <w:t>) gotten from nectar of flowers. It is a popular sweetener, nontoxic, nonirritant</w:t>
      </w:r>
      <w:r w:rsidR="005A4680" w:rsidRPr="00727781">
        <w:rPr>
          <w:rFonts w:ascii="Times New Roman" w:hAnsi="Times New Roman"/>
          <w:sz w:val="20"/>
          <w:szCs w:val="24"/>
        </w:rPr>
        <w:t xml:space="preserve"> and a common household product</w:t>
      </w:r>
      <w:r w:rsidR="00FE0B52" w:rsidRPr="00727781">
        <w:rPr>
          <w:rFonts w:ascii="Times New Roman" w:hAnsi="Times New Roman"/>
          <w:sz w:val="20"/>
          <w:szCs w:val="24"/>
        </w:rPr>
        <w:t xml:space="preserve">. </w:t>
      </w:r>
      <w:r w:rsidRPr="00727781">
        <w:rPr>
          <w:rFonts w:ascii="Times New Roman" w:hAnsi="Times New Roman"/>
          <w:sz w:val="20"/>
          <w:szCs w:val="24"/>
        </w:rPr>
        <w:t xml:space="preserve">Honey has high nutritive </w:t>
      </w:r>
      <w:r w:rsidR="00121CEC" w:rsidRPr="00727781">
        <w:rPr>
          <w:rFonts w:ascii="Times New Roman" w:hAnsi="Times New Roman"/>
          <w:sz w:val="20"/>
          <w:szCs w:val="24"/>
        </w:rPr>
        <w:t>v</w:t>
      </w:r>
      <w:r w:rsidR="00A114CA" w:rsidRPr="00727781">
        <w:rPr>
          <w:rFonts w:ascii="Times New Roman" w:hAnsi="Times New Roman"/>
          <w:sz w:val="20"/>
          <w:szCs w:val="24"/>
        </w:rPr>
        <w:t>alue as it contains several physico</w:t>
      </w:r>
      <w:r w:rsidRPr="00727781">
        <w:rPr>
          <w:rFonts w:ascii="Times New Roman" w:hAnsi="Times New Roman"/>
          <w:sz w:val="20"/>
          <w:szCs w:val="24"/>
        </w:rPr>
        <w:t>chemic</w:t>
      </w:r>
      <w:r w:rsidR="00DC6808" w:rsidRPr="00727781">
        <w:rPr>
          <w:rFonts w:ascii="Times New Roman" w:hAnsi="Times New Roman"/>
          <w:sz w:val="20"/>
          <w:szCs w:val="24"/>
        </w:rPr>
        <w:t xml:space="preserve">al and minerals </w:t>
      </w:r>
      <w:r w:rsidR="005A4680" w:rsidRPr="00727781">
        <w:rPr>
          <w:rFonts w:ascii="Times New Roman" w:hAnsi="Times New Roman"/>
          <w:sz w:val="20"/>
          <w:szCs w:val="24"/>
        </w:rPr>
        <w:t>(</w:t>
      </w:r>
      <w:r w:rsidR="005A4680" w:rsidRPr="00727781">
        <w:rPr>
          <w:rFonts w:ascii="Times New Roman" w:hAnsi="Times New Roman"/>
          <w:sz w:val="20"/>
          <w:szCs w:val="24"/>
          <w:lang w:val="en-GB"/>
        </w:rPr>
        <w:t>Al-</w:t>
      </w:r>
      <w:proofErr w:type="spellStart"/>
      <w:r w:rsidR="005A4680" w:rsidRPr="00727781">
        <w:rPr>
          <w:rFonts w:ascii="Times New Roman" w:hAnsi="Times New Roman"/>
          <w:sz w:val="20"/>
          <w:szCs w:val="24"/>
          <w:lang w:val="en-GB"/>
        </w:rPr>
        <w:t>waili</w:t>
      </w:r>
      <w:proofErr w:type="spellEnd"/>
      <w:r w:rsidR="005A4680" w:rsidRPr="00727781">
        <w:rPr>
          <w:rFonts w:ascii="Times New Roman" w:hAnsi="Times New Roman"/>
          <w:sz w:val="20"/>
          <w:szCs w:val="24"/>
          <w:lang w:val="en-GB"/>
        </w:rPr>
        <w:t xml:space="preserve">, 2005). </w:t>
      </w:r>
      <w:r w:rsidRPr="00727781">
        <w:rPr>
          <w:rFonts w:ascii="Times New Roman" w:hAnsi="Times New Roman"/>
          <w:sz w:val="20"/>
          <w:szCs w:val="24"/>
        </w:rPr>
        <w:t xml:space="preserve">It is rich in both enzymatic antioxidants and non-enzymatic antioxidants including </w:t>
      </w:r>
      <w:proofErr w:type="spellStart"/>
      <w:r w:rsidRPr="00727781">
        <w:rPr>
          <w:rFonts w:ascii="Times New Roman" w:hAnsi="Times New Roman"/>
          <w:sz w:val="20"/>
          <w:szCs w:val="24"/>
        </w:rPr>
        <w:t>catalase</w:t>
      </w:r>
      <w:proofErr w:type="spellEnd"/>
      <w:r w:rsidRPr="00727781">
        <w:rPr>
          <w:rFonts w:ascii="Times New Roman" w:hAnsi="Times New Roman"/>
          <w:sz w:val="20"/>
          <w:szCs w:val="24"/>
        </w:rPr>
        <w:t>, ascorbic</w:t>
      </w:r>
      <w:r w:rsidR="00121CEC" w:rsidRPr="00727781">
        <w:rPr>
          <w:rFonts w:ascii="Times New Roman" w:hAnsi="Times New Roman"/>
          <w:sz w:val="20"/>
          <w:szCs w:val="24"/>
        </w:rPr>
        <w:t xml:space="preserve"> acid, </w:t>
      </w:r>
      <w:proofErr w:type="spellStart"/>
      <w:r w:rsidR="00121CEC" w:rsidRPr="00727781">
        <w:rPr>
          <w:rFonts w:ascii="Times New Roman" w:hAnsi="Times New Roman"/>
          <w:sz w:val="20"/>
          <w:szCs w:val="24"/>
        </w:rPr>
        <w:t>flavonoids</w:t>
      </w:r>
      <w:proofErr w:type="spellEnd"/>
      <w:r w:rsidR="00121CEC" w:rsidRPr="00727781">
        <w:rPr>
          <w:rFonts w:ascii="Times New Roman" w:hAnsi="Times New Roman"/>
          <w:sz w:val="20"/>
          <w:szCs w:val="24"/>
        </w:rPr>
        <w:t xml:space="preserve"> and alkaloids h</w:t>
      </w:r>
      <w:r w:rsidR="00E67DE1" w:rsidRPr="00727781">
        <w:rPr>
          <w:rFonts w:ascii="Times New Roman" w:hAnsi="Times New Roman"/>
          <w:sz w:val="20"/>
          <w:szCs w:val="24"/>
        </w:rPr>
        <w:t>owever</w:t>
      </w:r>
      <w:r w:rsidR="00121CEC" w:rsidRPr="00727781">
        <w:rPr>
          <w:rFonts w:ascii="Times New Roman" w:hAnsi="Times New Roman"/>
          <w:sz w:val="20"/>
          <w:szCs w:val="24"/>
        </w:rPr>
        <w:t xml:space="preserve">, </w:t>
      </w:r>
      <w:r w:rsidR="005A4680" w:rsidRPr="00727781">
        <w:rPr>
          <w:rFonts w:ascii="Times New Roman" w:hAnsi="Times New Roman"/>
          <w:sz w:val="20"/>
          <w:szCs w:val="24"/>
        </w:rPr>
        <w:t>all honeys are</w:t>
      </w:r>
      <w:r w:rsidR="00A114CA" w:rsidRPr="00727781">
        <w:rPr>
          <w:rFonts w:ascii="Times New Roman" w:hAnsi="Times New Roman"/>
          <w:sz w:val="20"/>
          <w:szCs w:val="24"/>
        </w:rPr>
        <w:t xml:space="preserve"> not </w:t>
      </w:r>
      <w:r w:rsidR="00121CEC" w:rsidRPr="00727781">
        <w:rPr>
          <w:rFonts w:ascii="Times New Roman" w:hAnsi="Times New Roman"/>
          <w:sz w:val="20"/>
          <w:szCs w:val="24"/>
        </w:rPr>
        <w:t xml:space="preserve">chemically </w:t>
      </w:r>
      <w:r w:rsidR="00DC6808" w:rsidRPr="00727781">
        <w:rPr>
          <w:rFonts w:ascii="Times New Roman" w:hAnsi="Times New Roman"/>
          <w:sz w:val="20"/>
          <w:szCs w:val="24"/>
        </w:rPr>
        <w:t xml:space="preserve">equal </w:t>
      </w:r>
      <w:r w:rsidR="005A4680" w:rsidRPr="00727781">
        <w:rPr>
          <w:rFonts w:ascii="Times New Roman" w:hAnsi="Times New Roman"/>
          <w:sz w:val="20"/>
          <w:szCs w:val="24"/>
        </w:rPr>
        <w:t>and new bioactive components are</w:t>
      </w:r>
      <w:r w:rsidR="00E67DE1" w:rsidRPr="00727781">
        <w:rPr>
          <w:rFonts w:ascii="Times New Roman" w:hAnsi="Times New Roman"/>
          <w:sz w:val="20"/>
          <w:szCs w:val="24"/>
        </w:rPr>
        <w:t xml:space="preserve"> still </w:t>
      </w:r>
      <w:r w:rsidR="008433BC" w:rsidRPr="00727781">
        <w:rPr>
          <w:rFonts w:ascii="Times New Roman" w:hAnsi="Times New Roman"/>
          <w:sz w:val="20"/>
          <w:szCs w:val="24"/>
        </w:rPr>
        <w:t xml:space="preserve">being discovered </w:t>
      </w:r>
      <w:r w:rsidR="005A4680" w:rsidRPr="00727781">
        <w:rPr>
          <w:rFonts w:ascii="Times New Roman" w:hAnsi="Times New Roman"/>
          <w:sz w:val="20"/>
          <w:szCs w:val="24"/>
        </w:rPr>
        <w:t>(</w:t>
      </w:r>
      <w:proofErr w:type="spellStart"/>
      <w:r w:rsidR="005A4680" w:rsidRPr="00727781">
        <w:rPr>
          <w:rFonts w:ascii="Times New Roman" w:hAnsi="Times New Roman"/>
          <w:sz w:val="20"/>
          <w:szCs w:val="24"/>
        </w:rPr>
        <w:t>Kwakman</w:t>
      </w:r>
      <w:proofErr w:type="spellEnd"/>
      <w:r w:rsidR="005A4680" w:rsidRPr="00727781">
        <w:rPr>
          <w:rFonts w:ascii="Times New Roman" w:hAnsi="Times New Roman"/>
          <w:sz w:val="20"/>
          <w:szCs w:val="24"/>
        </w:rPr>
        <w:t>, 2011).</w:t>
      </w:r>
    </w:p>
    <w:p w:rsidR="008847C3"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t>Ever since ancient times, honey has been used not only as a natural sweetener but also as healing agent. However, scientific opinion of its nutritive and medical uses has differ</w:t>
      </w:r>
      <w:r w:rsidR="00280B3C" w:rsidRPr="00727781">
        <w:rPr>
          <w:rFonts w:ascii="Times New Roman" w:hAnsi="Times New Roman"/>
          <w:sz w:val="20"/>
          <w:szCs w:val="24"/>
        </w:rPr>
        <w:t xml:space="preserve">ed and clashed with folklore </w:t>
      </w:r>
      <w:r w:rsidRPr="00727781">
        <w:rPr>
          <w:rFonts w:ascii="Times New Roman" w:hAnsi="Times New Roman"/>
          <w:sz w:val="20"/>
          <w:szCs w:val="24"/>
        </w:rPr>
        <w:t xml:space="preserve">Publications on the antibacterial activity </w:t>
      </w:r>
      <w:r w:rsidR="00280B3C" w:rsidRPr="00727781">
        <w:rPr>
          <w:rFonts w:ascii="Times New Roman" w:hAnsi="Times New Roman"/>
          <w:sz w:val="20"/>
          <w:szCs w:val="24"/>
        </w:rPr>
        <w:t>and therapeutic use of honey</w:t>
      </w:r>
      <w:r w:rsidRPr="00727781">
        <w:rPr>
          <w:rFonts w:ascii="Times New Roman" w:hAnsi="Times New Roman"/>
          <w:sz w:val="20"/>
          <w:szCs w:val="24"/>
        </w:rPr>
        <w:t xml:space="preserve"> have helped to establish scientific suppor</w:t>
      </w:r>
      <w:r w:rsidR="00280B3C" w:rsidRPr="00727781">
        <w:rPr>
          <w:rFonts w:ascii="Times New Roman" w:hAnsi="Times New Roman"/>
          <w:sz w:val="20"/>
          <w:szCs w:val="24"/>
        </w:rPr>
        <w:t xml:space="preserve">t for, and renewed interest in </w:t>
      </w:r>
      <w:r w:rsidRPr="00727781">
        <w:rPr>
          <w:rFonts w:ascii="Times New Roman" w:hAnsi="Times New Roman"/>
          <w:sz w:val="20"/>
          <w:szCs w:val="24"/>
        </w:rPr>
        <w:t>this ancient remedy</w:t>
      </w:r>
      <w:r w:rsidR="005A4680" w:rsidRPr="00727781">
        <w:rPr>
          <w:rFonts w:ascii="Times New Roman" w:hAnsi="Times New Roman"/>
          <w:sz w:val="20"/>
          <w:szCs w:val="24"/>
        </w:rPr>
        <w:t xml:space="preserve"> (</w:t>
      </w:r>
      <w:proofErr w:type="spellStart"/>
      <w:r w:rsidR="005A4680" w:rsidRPr="00727781">
        <w:rPr>
          <w:rFonts w:ascii="Times New Roman" w:hAnsi="Times New Roman"/>
          <w:sz w:val="20"/>
          <w:szCs w:val="24"/>
          <w:lang w:val="en-GB"/>
        </w:rPr>
        <w:t>Subrahmanyam</w:t>
      </w:r>
      <w:proofErr w:type="spellEnd"/>
      <w:r w:rsidR="005A4680" w:rsidRPr="00727781">
        <w:rPr>
          <w:rFonts w:ascii="Times New Roman" w:hAnsi="Times New Roman"/>
          <w:sz w:val="20"/>
          <w:szCs w:val="24"/>
          <w:lang w:val="en-GB"/>
        </w:rPr>
        <w:t>, 1991).</w:t>
      </w:r>
      <w:r w:rsidR="00DC6808" w:rsidRPr="00727781">
        <w:rPr>
          <w:rFonts w:ascii="Times New Roman" w:hAnsi="Times New Roman"/>
          <w:sz w:val="20"/>
          <w:szCs w:val="24"/>
        </w:rPr>
        <w:t xml:space="preserve"> </w:t>
      </w:r>
      <w:r w:rsidRPr="00727781">
        <w:rPr>
          <w:rFonts w:ascii="Times New Roman" w:hAnsi="Times New Roman"/>
          <w:sz w:val="20"/>
          <w:szCs w:val="24"/>
        </w:rPr>
        <w:t>One potential application of the antibacterial activity attributed to honey is in the treatment of wounds</w:t>
      </w:r>
      <w:r w:rsidR="005A4680" w:rsidRPr="00727781">
        <w:rPr>
          <w:rFonts w:ascii="Times New Roman" w:hAnsi="Times New Roman"/>
          <w:sz w:val="20"/>
          <w:szCs w:val="24"/>
        </w:rPr>
        <w:t xml:space="preserve"> (Murray</w:t>
      </w:r>
      <w:r w:rsidR="005A4680" w:rsidRPr="00727781">
        <w:rPr>
          <w:rFonts w:ascii="Times New Roman" w:hAnsi="Times New Roman"/>
          <w:sz w:val="20"/>
          <w:szCs w:val="24"/>
          <w:lang w:val="en-GB"/>
        </w:rPr>
        <w:t xml:space="preserve">, 2010). </w:t>
      </w:r>
      <w:r w:rsidRPr="00727781">
        <w:rPr>
          <w:rFonts w:ascii="Times New Roman" w:hAnsi="Times New Roman"/>
          <w:sz w:val="20"/>
          <w:szCs w:val="24"/>
        </w:rPr>
        <w:t xml:space="preserve">The organisms </w:t>
      </w:r>
      <w:r w:rsidRPr="00727781">
        <w:rPr>
          <w:rFonts w:ascii="Times New Roman" w:hAnsi="Times New Roman"/>
          <w:sz w:val="20"/>
          <w:szCs w:val="24"/>
        </w:rPr>
        <w:lastRenderedPageBreak/>
        <w:t>most likely to cause wound infection include</w:t>
      </w:r>
      <w:r w:rsidRPr="00727781">
        <w:rPr>
          <w:rFonts w:ascii="Times New Roman" w:hAnsi="Times New Roman"/>
          <w:sz w:val="20"/>
          <w:szCs w:val="24"/>
          <w:lang w:val="en-GB"/>
        </w:rPr>
        <w:t xml:space="preserve"> but not limited to</w:t>
      </w:r>
      <w:r w:rsidRPr="00727781">
        <w:rPr>
          <w:rFonts w:ascii="Times New Roman" w:hAnsi="Times New Roman"/>
          <w:i/>
          <w:sz w:val="20"/>
          <w:szCs w:val="24"/>
        </w:rPr>
        <w:t xml:space="preserve"> Staphylococcus </w:t>
      </w:r>
      <w:proofErr w:type="spellStart"/>
      <w:r w:rsidRPr="00727781">
        <w:rPr>
          <w:rFonts w:ascii="Times New Roman" w:hAnsi="Times New Roman"/>
          <w:i/>
          <w:sz w:val="20"/>
          <w:szCs w:val="24"/>
        </w:rPr>
        <w:t>aureus</w:t>
      </w:r>
      <w:proofErr w:type="spellEnd"/>
      <w:r w:rsidRPr="00727781">
        <w:rPr>
          <w:rFonts w:ascii="Times New Roman" w:hAnsi="Times New Roman"/>
          <w:i/>
          <w:sz w:val="20"/>
          <w:szCs w:val="24"/>
        </w:rPr>
        <w:t xml:space="preserve">, Streptococcus </w:t>
      </w:r>
      <w:proofErr w:type="spellStart"/>
      <w:r w:rsidRPr="00727781">
        <w:rPr>
          <w:rFonts w:ascii="Times New Roman" w:hAnsi="Times New Roman"/>
          <w:i/>
          <w:sz w:val="20"/>
          <w:szCs w:val="24"/>
        </w:rPr>
        <w:t>spp</w:t>
      </w:r>
      <w:proofErr w:type="spellEnd"/>
      <w:r w:rsidRPr="00727781">
        <w:rPr>
          <w:rFonts w:ascii="Times New Roman" w:hAnsi="Times New Roman"/>
          <w:i/>
          <w:sz w:val="20"/>
          <w:szCs w:val="24"/>
        </w:rPr>
        <w:t xml:space="preserve"> </w:t>
      </w:r>
      <w:r w:rsidRPr="00727781">
        <w:rPr>
          <w:rFonts w:ascii="Times New Roman" w:hAnsi="Times New Roman"/>
          <w:sz w:val="20"/>
          <w:szCs w:val="24"/>
        </w:rPr>
        <w:t xml:space="preserve">and </w:t>
      </w:r>
      <w:r w:rsidRPr="00727781">
        <w:rPr>
          <w:rFonts w:ascii="Times New Roman" w:hAnsi="Times New Roman"/>
          <w:i/>
          <w:sz w:val="20"/>
          <w:szCs w:val="24"/>
        </w:rPr>
        <w:t xml:space="preserve">pseudomonas </w:t>
      </w:r>
      <w:proofErr w:type="spellStart"/>
      <w:r w:rsidRPr="00727781">
        <w:rPr>
          <w:rFonts w:ascii="Times New Roman" w:hAnsi="Times New Roman"/>
          <w:i/>
          <w:sz w:val="20"/>
          <w:szCs w:val="24"/>
        </w:rPr>
        <w:t>aeruginosa</w:t>
      </w:r>
      <w:proofErr w:type="spellEnd"/>
      <w:r w:rsidRPr="00727781">
        <w:rPr>
          <w:rFonts w:ascii="Times New Roman" w:hAnsi="Times New Roman"/>
          <w:i/>
          <w:sz w:val="20"/>
          <w:szCs w:val="24"/>
        </w:rPr>
        <w:t>.</w:t>
      </w:r>
      <w:r w:rsidRPr="00727781">
        <w:rPr>
          <w:rFonts w:ascii="Times New Roman" w:hAnsi="Times New Roman"/>
          <w:sz w:val="20"/>
          <w:szCs w:val="24"/>
        </w:rPr>
        <w:t xml:space="preserve"> Composition of the microbiological flora present in a wound varies with the site of the wound, </w:t>
      </w:r>
      <w:r w:rsidRPr="00727781">
        <w:rPr>
          <w:rFonts w:ascii="Times New Roman" w:hAnsi="Times New Roman"/>
          <w:sz w:val="20"/>
          <w:szCs w:val="24"/>
          <w:lang w:val="en-GB"/>
        </w:rPr>
        <w:t xml:space="preserve">but </w:t>
      </w:r>
      <w:proofErr w:type="spellStart"/>
      <w:r w:rsidRPr="00727781">
        <w:rPr>
          <w:rFonts w:ascii="Times New Roman" w:hAnsi="Times New Roman"/>
          <w:sz w:val="20"/>
          <w:szCs w:val="24"/>
        </w:rPr>
        <w:t>polymicrobial</w:t>
      </w:r>
      <w:proofErr w:type="spellEnd"/>
      <w:r w:rsidRPr="00727781">
        <w:rPr>
          <w:rFonts w:ascii="Times New Roman" w:hAnsi="Times New Roman"/>
          <w:sz w:val="20"/>
          <w:szCs w:val="24"/>
        </w:rPr>
        <w:t xml:space="preserve"> </w:t>
      </w:r>
      <w:r w:rsidRPr="00727781">
        <w:rPr>
          <w:rFonts w:ascii="Times New Roman" w:hAnsi="Times New Roman"/>
          <w:sz w:val="20"/>
          <w:szCs w:val="24"/>
          <w:lang w:val="en-GB"/>
        </w:rPr>
        <w:t>infections are</w:t>
      </w:r>
      <w:r w:rsidRPr="00727781">
        <w:rPr>
          <w:rFonts w:ascii="Times New Roman" w:hAnsi="Times New Roman"/>
          <w:sz w:val="20"/>
          <w:szCs w:val="24"/>
        </w:rPr>
        <w:t xml:space="preserve"> not uncommon. Various studies on the effects of honey in healing have been undertaken; however, not all honey samples show the same degree of antibacterial </w:t>
      </w:r>
      <w:proofErr w:type="spellStart"/>
      <w:r w:rsidRPr="00727781">
        <w:rPr>
          <w:rFonts w:ascii="Times New Roman" w:hAnsi="Times New Roman"/>
          <w:sz w:val="20"/>
          <w:szCs w:val="24"/>
        </w:rPr>
        <w:t>activit</w:t>
      </w:r>
      <w:r w:rsidRPr="00727781">
        <w:rPr>
          <w:rFonts w:ascii="Times New Roman" w:hAnsi="Times New Roman"/>
          <w:sz w:val="20"/>
          <w:szCs w:val="24"/>
          <w:lang w:val="en-GB"/>
        </w:rPr>
        <w:t>ies</w:t>
      </w:r>
      <w:proofErr w:type="spellEnd"/>
      <w:r w:rsidRPr="00727781">
        <w:rPr>
          <w:rFonts w:ascii="Times New Roman" w:hAnsi="Times New Roman"/>
          <w:sz w:val="20"/>
          <w:szCs w:val="24"/>
        </w:rPr>
        <w:t xml:space="preserve"> because a num</w:t>
      </w:r>
      <w:r w:rsidR="00DC6808" w:rsidRPr="00727781">
        <w:rPr>
          <w:rFonts w:ascii="Times New Roman" w:hAnsi="Times New Roman"/>
          <w:sz w:val="20"/>
          <w:szCs w:val="24"/>
        </w:rPr>
        <w:t>ber</w:t>
      </w:r>
      <w:r w:rsidR="00CA0C4C" w:rsidRPr="00727781">
        <w:rPr>
          <w:rFonts w:ascii="Times New Roman" w:hAnsi="Times New Roman"/>
          <w:sz w:val="20"/>
          <w:szCs w:val="24"/>
        </w:rPr>
        <w:t xml:space="preserve"> of variables are involved (</w:t>
      </w:r>
      <w:proofErr w:type="spellStart"/>
      <w:r w:rsidR="00CA0C4C" w:rsidRPr="00727781">
        <w:rPr>
          <w:rFonts w:ascii="Times New Roman" w:hAnsi="Times New Roman"/>
          <w:sz w:val="20"/>
          <w:szCs w:val="24"/>
        </w:rPr>
        <w:t>Molan</w:t>
      </w:r>
      <w:proofErr w:type="spellEnd"/>
      <w:r w:rsidR="00CA0C4C" w:rsidRPr="00727781">
        <w:rPr>
          <w:rFonts w:ascii="Times New Roman" w:hAnsi="Times New Roman"/>
          <w:sz w:val="20"/>
          <w:szCs w:val="24"/>
        </w:rPr>
        <w:t>, 1992).</w:t>
      </w:r>
    </w:p>
    <w:p w:rsidR="008847C3"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t>These factors include sugar concentration (giving high osmotic pressure and low available water), acidity (pH 3.4–6.1 may contribute to the antibacterial activity of honey as the optimum for growth of</w:t>
      </w:r>
      <w:r w:rsidR="00BA0FF9" w:rsidRPr="00727781">
        <w:rPr>
          <w:rFonts w:ascii="Times New Roman" w:hAnsi="Times New Roman"/>
          <w:sz w:val="20"/>
          <w:szCs w:val="24"/>
        </w:rPr>
        <w:t xml:space="preserve"> many pathogens is pH 7.2–7.4)</w:t>
      </w:r>
      <w:r w:rsidRPr="00727781">
        <w:rPr>
          <w:rFonts w:ascii="Times New Roman" w:hAnsi="Times New Roman"/>
          <w:sz w:val="20"/>
          <w:szCs w:val="24"/>
        </w:rPr>
        <w:t xml:space="preserve"> and hydrogen peroxide (glucose </w:t>
      </w:r>
      <w:proofErr w:type="spellStart"/>
      <w:r w:rsidRPr="00727781">
        <w:rPr>
          <w:rFonts w:ascii="Times New Roman" w:hAnsi="Times New Roman"/>
          <w:sz w:val="20"/>
          <w:szCs w:val="24"/>
        </w:rPr>
        <w:t>oxidase</w:t>
      </w:r>
      <w:proofErr w:type="spellEnd"/>
      <w:r w:rsidRPr="00727781">
        <w:rPr>
          <w:rFonts w:ascii="Times New Roman" w:hAnsi="Times New Roman"/>
          <w:sz w:val="20"/>
          <w:szCs w:val="24"/>
        </w:rPr>
        <w:t xml:space="preserve"> is present in honey and catalyzes glucose + H</w:t>
      </w:r>
      <w:r w:rsidRPr="00727781">
        <w:rPr>
          <w:rFonts w:ascii="Times New Roman" w:hAnsi="Times New Roman"/>
          <w:sz w:val="20"/>
          <w:szCs w:val="24"/>
          <w:vertAlign w:val="subscript"/>
        </w:rPr>
        <w:t>2</w:t>
      </w:r>
      <w:r w:rsidRPr="00727781">
        <w:rPr>
          <w:rFonts w:ascii="Times New Roman" w:hAnsi="Times New Roman"/>
          <w:sz w:val="20"/>
          <w:szCs w:val="24"/>
        </w:rPr>
        <w:t>O+O</w:t>
      </w:r>
      <w:r w:rsidRPr="00727781">
        <w:rPr>
          <w:rFonts w:ascii="Times New Roman" w:hAnsi="Times New Roman"/>
          <w:sz w:val="20"/>
          <w:szCs w:val="24"/>
          <w:vertAlign w:val="subscript"/>
        </w:rPr>
        <w:t>2</w:t>
      </w:r>
      <w:r w:rsidRPr="00727781">
        <w:rPr>
          <w:rFonts w:ascii="Times New Roman" w:hAnsi="Times New Roman"/>
          <w:sz w:val="20"/>
          <w:szCs w:val="24"/>
        </w:rPr>
        <w:t xml:space="preserve">→ </w:t>
      </w:r>
      <w:proofErr w:type="spellStart"/>
      <w:r w:rsidRPr="00727781">
        <w:rPr>
          <w:rFonts w:ascii="Times New Roman" w:hAnsi="Times New Roman"/>
          <w:sz w:val="20"/>
          <w:szCs w:val="24"/>
        </w:rPr>
        <w:t>gluconic</w:t>
      </w:r>
      <w:proofErr w:type="spellEnd"/>
      <w:r w:rsidRPr="00727781">
        <w:rPr>
          <w:rFonts w:ascii="Times New Roman" w:hAnsi="Times New Roman"/>
          <w:sz w:val="20"/>
          <w:szCs w:val="24"/>
        </w:rPr>
        <w:t xml:space="preserve"> acid + H</w:t>
      </w:r>
      <w:r w:rsidRPr="00727781">
        <w:rPr>
          <w:rFonts w:ascii="Times New Roman" w:hAnsi="Times New Roman"/>
          <w:sz w:val="20"/>
          <w:szCs w:val="24"/>
          <w:vertAlign w:val="subscript"/>
        </w:rPr>
        <w:t>2</w:t>
      </w:r>
      <w:r w:rsidRPr="00727781">
        <w:rPr>
          <w:rFonts w:ascii="Times New Roman" w:hAnsi="Times New Roman"/>
          <w:sz w:val="20"/>
          <w:szCs w:val="24"/>
        </w:rPr>
        <w:t>O</w:t>
      </w:r>
      <w:r w:rsidRPr="00727781">
        <w:rPr>
          <w:rFonts w:ascii="Times New Roman" w:hAnsi="Times New Roman"/>
          <w:sz w:val="20"/>
          <w:szCs w:val="24"/>
          <w:vertAlign w:val="subscript"/>
        </w:rPr>
        <w:t>2</w:t>
      </w:r>
      <w:r w:rsidRPr="00727781">
        <w:rPr>
          <w:rFonts w:ascii="Times New Roman" w:hAnsi="Times New Roman"/>
          <w:sz w:val="20"/>
          <w:szCs w:val="24"/>
        </w:rPr>
        <w:t xml:space="preserve">). In addition, non-peroxide microbial factors also appear to play an important role in antimicrobial activity. Honey with </w:t>
      </w:r>
      <w:proofErr w:type="spellStart"/>
      <w:r w:rsidRPr="00727781">
        <w:rPr>
          <w:rFonts w:ascii="Times New Roman" w:hAnsi="Times New Roman"/>
          <w:sz w:val="20"/>
          <w:szCs w:val="24"/>
        </w:rPr>
        <w:t>catalase</w:t>
      </w:r>
      <w:proofErr w:type="spellEnd"/>
      <w:r w:rsidRPr="00727781">
        <w:rPr>
          <w:rFonts w:ascii="Times New Roman" w:hAnsi="Times New Roman"/>
          <w:sz w:val="20"/>
          <w:szCs w:val="24"/>
        </w:rPr>
        <w:t xml:space="preserve"> added to remove peroxide activity and honey heat-treated to inactivate glucose </w:t>
      </w:r>
      <w:proofErr w:type="spellStart"/>
      <w:r w:rsidRPr="00727781">
        <w:rPr>
          <w:rFonts w:ascii="Times New Roman" w:hAnsi="Times New Roman"/>
          <w:sz w:val="20"/>
          <w:szCs w:val="24"/>
        </w:rPr>
        <w:t>oxidase</w:t>
      </w:r>
      <w:proofErr w:type="spellEnd"/>
      <w:r w:rsidRPr="00727781">
        <w:rPr>
          <w:rFonts w:ascii="Times New Roman" w:hAnsi="Times New Roman"/>
          <w:sz w:val="20"/>
          <w:szCs w:val="24"/>
        </w:rPr>
        <w:t xml:space="preserve"> still exh</w:t>
      </w:r>
      <w:r w:rsidR="00280B3C" w:rsidRPr="00727781">
        <w:rPr>
          <w:rFonts w:ascii="Times New Roman" w:hAnsi="Times New Roman"/>
          <w:sz w:val="20"/>
          <w:szCs w:val="24"/>
        </w:rPr>
        <w:t>ibit antibac</w:t>
      </w:r>
      <w:r w:rsidR="00CA0C4C" w:rsidRPr="00727781">
        <w:rPr>
          <w:rFonts w:ascii="Times New Roman" w:hAnsi="Times New Roman"/>
          <w:sz w:val="20"/>
          <w:szCs w:val="24"/>
        </w:rPr>
        <w:t>terial properties (</w:t>
      </w:r>
      <w:proofErr w:type="spellStart"/>
      <w:r w:rsidR="00CA0C4C" w:rsidRPr="00727781">
        <w:rPr>
          <w:rFonts w:ascii="Times New Roman" w:hAnsi="Times New Roman"/>
          <w:sz w:val="20"/>
          <w:szCs w:val="24"/>
        </w:rPr>
        <w:t>Molan</w:t>
      </w:r>
      <w:proofErr w:type="spellEnd"/>
      <w:r w:rsidR="00CA0C4C" w:rsidRPr="00727781">
        <w:rPr>
          <w:rFonts w:ascii="Times New Roman" w:hAnsi="Times New Roman"/>
          <w:sz w:val="20"/>
          <w:szCs w:val="24"/>
        </w:rPr>
        <w:t>, 1992).</w:t>
      </w:r>
    </w:p>
    <w:p w:rsidR="008847C3"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t xml:space="preserve">The emergence and spread of antibiotic resistance is a worrisome public health issue. As such, there is need to revert back to natural extracts as </w:t>
      </w:r>
      <w:r w:rsidRPr="00727781">
        <w:rPr>
          <w:rFonts w:ascii="Times New Roman" w:hAnsi="Times New Roman"/>
          <w:sz w:val="20"/>
          <w:szCs w:val="24"/>
          <w:lang w:val="en-GB"/>
        </w:rPr>
        <w:t>alternative or adjunctive</w:t>
      </w:r>
      <w:r w:rsidRPr="00727781">
        <w:rPr>
          <w:rFonts w:ascii="Times New Roman" w:hAnsi="Times New Roman"/>
          <w:sz w:val="20"/>
          <w:szCs w:val="24"/>
        </w:rPr>
        <w:t xml:space="preserve"> to </w:t>
      </w:r>
      <w:r w:rsidRPr="00727781">
        <w:rPr>
          <w:rFonts w:ascii="Times New Roman" w:hAnsi="Times New Roman"/>
          <w:sz w:val="20"/>
          <w:szCs w:val="24"/>
          <w:lang w:val="en-GB"/>
        </w:rPr>
        <w:t xml:space="preserve">conventional </w:t>
      </w:r>
      <w:r w:rsidRPr="00727781">
        <w:rPr>
          <w:rFonts w:ascii="Times New Roman" w:hAnsi="Times New Roman"/>
          <w:sz w:val="20"/>
          <w:szCs w:val="24"/>
        </w:rPr>
        <w:t xml:space="preserve">antibiotics. Biopharmaceutical evaluations of honey showed various </w:t>
      </w:r>
      <w:proofErr w:type="spellStart"/>
      <w:r w:rsidRPr="00727781">
        <w:rPr>
          <w:rFonts w:ascii="Times New Roman" w:hAnsi="Times New Roman"/>
          <w:sz w:val="20"/>
          <w:szCs w:val="24"/>
          <w:lang w:val="en-GB"/>
        </w:rPr>
        <w:t>physico</w:t>
      </w:r>
      <w:proofErr w:type="spellEnd"/>
      <w:r w:rsidRPr="00727781">
        <w:rPr>
          <w:rFonts w:ascii="Times New Roman" w:hAnsi="Times New Roman"/>
          <w:sz w:val="20"/>
          <w:szCs w:val="24"/>
        </w:rPr>
        <w:t>chemical</w:t>
      </w:r>
      <w:r w:rsidRPr="00727781">
        <w:rPr>
          <w:rFonts w:ascii="Times New Roman" w:hAnsi="Times New Roman"/>
          <w:sz w:val="20"/>
          <w:szCs w:val="24"/>
          <w:lang w:val="en-GB"/>
        </w:rPr>
        <w:t>,</w:t>
      </w:r>
      <w:r w:rsidRPr="00727781">
        <w:rPr>
          <w:rFonts w:ascii="Times New Roman" w:hAnsi="Times New Roman"/>
          <w:sz w:val="20"/>
          <w:szCs w:val="24"/>
        </w:rPr>
        <w:t xml:space="preserve"> antimicrobial properties and its possible utility for treatment of microbial infection as alternatives to orthodox synthetic drugs that pathogens have increasingly become resist</w:t>
      </w:r>
      <w:r w:rsidR="0022691D" w:rsidRPr="00727781">
        <w:rPr>
          <w:rFonts w:ascii="Times New Roman" w:hAnsi="Times New Roman"/>
          <w:sz w:val="20"/>
          <w:szCs w:val="24"/>
        </w:rPr>
        <w:t xml:space="preserve">ant against. However, conventional </w:t>
      </w:r>
      <w:r w:rsidRPr="00727781">
        <w:rPr>
          <w:rFonts w:ascii="Times New Roman" w:hAnsi="Times New Roman"/>
          <w:sz w:val="20"/>
          <w:szCs w:val="24"/>
        </w:rPr>
        <w:t xml:space="preserve">antibiotics are not accessible to the most rural communities in underdeveloped and developing countries. </w:t>
      </w:r>
      <w:r w:rsidR="0022691D" w:rsidRPr="00727781">
        <w:rPr>
          <w:rFonts w:ascii="Times New Roman" w:hAnsi="Times New Roman"/>
          <w:sz w:val="20"/>
          <w:szCs w:val="24"/>
        </w:rPr>
        <w:t xml:space="preserve">For many years it has been known that honey demonstrates broad-spectrum antibacterial activity </w:t>
      </w:r>
      <w:r w:rsidR="00CA0C4C" w:rsidRPr="00727781">
        <w:rPr>
          <w:rFonts w:ascii="Times New Roman" w:hAnsi="Times New Roman"/>
          <w:sz w:val="20"/>
          <w:szCs w:val="24"/>
        </w:rPr>
        <w:t>(</w:t>
      </w:r>
      <w:proofErr w:type="spellStart"/>
      <w:r w:rsidR="00CA0C4C" w:rsidRPr="00727781">
        <w:rPr>
          <w:rFonts w:ascii="Times New Roman" w:hAnsi="Times New Roman"/>
          <w:sz w:val="20"/>
          <w:szCs w:val="24"/>
        </w:rPr>
        <w:t>Molan</w:t>
      </w:r>
      <w:proofErr w:type="spellEnd"/>
      <w:r w:rsidR="00CA0C4C" w:rsidRPr="00727781">
        <w:rPr>
          <w:rFonts w:ascii="Times New Roman" w:hAnsi="Times New Roman"/>
          <w:sz w:val="20"/>
          <w:szCs w:val="24"/>
        </w:rPr>
        <w:t>, 2006)</w:t>
      </w:r>
      <w:r w:rsidR="00DC6808" w:rsidRPr="00727781">
        <w:rPr>
          <w:rFonts w:ascii="Times New Roman" w:hAnsi="Times New Roman"/>
          <w:sz w:val="20"/>
          <w:szCs w:val="24"/>
        </w:rPr>
        <w:t>.</w:t>
      </w:r>
      <w:r w:rsidR="00E1236E">
        <w:rPr>
          <w:rFonts w:ascii="Times New Roman" w:hAnsi="Times New Roman"/>
          <w:sz w:val="20"/>
          <w:szCs w:val="24"/>
        </w:rPr>
        <w:t xml:space="preserve"> </w:t>
      </w:r>
      <w:r w:rsidR="0022691D" w:rsidRPr="00727781">
        <w:rPr>
          <w:rFonts w:ascii="Times New Roman" w:hAnsi="Times New Roman"/>
          <w:sz w:val="20"/>
          <w:szCs w:val="24"/>
        </w:rPr>
        <w:t>Medical grade honey is recommended for use on open wounds because non</w:t>
      </w:r>
      <w:r w:rsidR="00F14F7D" w:rsidRPr="00727781">
        <w:rPr>
          <w:rFonts w:ascii="Times New Roman" w:hAnsi="Times New Roman"/>
          <w:sz w:val="20"/>
          <w:szCs w:val="24"/>
        </w:rPr>
        <w:t>-</w:t>
      </w:r>
      <w:proofErr w:type="spellStart"/>
      <w:r w:rsidR="0022691D" w:rsidRPr="00727781">
        <w:rPr>
          <w:rFonts w:ascii="Times New Roman" w:hAnsi="Times New Roman"/>
          <w:sz w:val="20"/>
          <w:szCs w:val="24"/>
        </w:rPr>
        <w:t>sterilised</w:t>
      </w:r>
      <w:proofErr w:type="spellEnd"/>
      <w:r w:rsidR="0022691D" w:rsidRPr="00727781">
        <w:rPr>
          <w:rFonts w:ascii="Times New Roman" w:hAnsi="Times New Roman"/>
          <w:sz w:val="20"/>
          <w:szCs w:val="24"/>
        </w:rPr>
        <w:t xml:space="preserve"> honeys can contain pathogenic organisms that have the potential to further infect vulnerable patients </w:t>
      </w:r>
      <w:r w:rsidR="00CA0C4C" w:rsidRPr="00727781">
        <w:rPr>
          <w:rFonts w:ascii="Times New Roman" w:hAnsi="Times New Roman"/>
          <w:sz w:val="20"/>
          <w:szCs w:val="24"/>
        </w:rPr>
        <w:t>(Cooper</w:t>
      </w:r>
      <w:r w:rsidR="00CA0C4C" w:rsidRPr="00727781">
        <w:rPr>
          <w:rFonts w:ascii="Times New Roman" w:hAnsi="Times New Roman"/>
          <w:sz w:val="20"/>
          <w:szCs w:val="24"/>
          <w:lang w:val="en-GB"/>
        </w:rPr>
        <w:t xml:space="preserve"> and </w:t>
      </w:r>
      <w:r w:rsidR="00CA0C4C" w:rsidRPr="00727781">
        <w:rPr>
          <w:rFonts w:ascii="Times New Roman" w:hAnsi="Times New Roman"/>
          <w:sz w:val="20"/>
          <w:szCs w:val="24"/>
        </w:rPr>
        <w:t>Jenkins, 2009).</w:t>
      </w:r>
    </w:p>
    <w:p w:rsidR="008847C3" w:rsidRDefault="008847C3" w:rsidP="00727781">
      <w:pPr>
        <w:snapToGrid w:val="0"/>
        <w:spacing w:after="0" w:line="240" w:lineRule="auto"/>
        <w:ind w:firstLine="425"/>
        <w:jc w:val="both"/>
        <w:rPr>
          <w:rFonts w:ascii="Times New Roman" w:eastAsiaTheme="minorEastAsia" w:hAnsi="Times New Roman"/>
          <w:sz w:val="20"/>
          <w:szCs w:val="24"/>
          <w:lang w:val="en-GB" w:eastAsia="zh-CN"/>
        </w:rPr>
      </w:pPr>
      <w:r w:rsidRPr="00727781">
        <w:rPr>
          <w:rFonts w:ascii="Times New Roman" w:hAnsi="Times New Roman"/>
          <w:sz w:val="20"/>
          <w:szCs w:val="24"/>
        </w:rPr>
        <w:t xml:space="preserve">This present study aimed to </w:t>
      </w:r>
      <w:r w:rsidRPr="00727781">
        <w:rPr>
          <w:rFonts w:ascii="Times New Roman" w:hAnsi="Times New Roman"/>
          <w:sz w:val="20"/>
          <w:szCs w:val="24"/>
          <w:lang w:val="en-GB"/>
        </w:rPr>
        <w:t>evaluate</w:t>
      </w:r>
      <w:r w:rsidRPr="00727781">
        <w:rPr>
          <w:rFonts w:ascii="Times New Roman" w:hAnsi="Times New Roman"/>
          <w:sz w:val="20"/>
          <w:szCs w:val="24"/>
        </w:rPr>
        <w:t xml:space="preserve"> the antimicrobial activities of Nigeria honey against</w:t>
      </w:r>
      <w:r w:rsidRPr="00727781">
        <w:rPr>
          <w:rFonts w:ascii="Times New Roman" w:hAnsi="Times New Roman"/>
          <w:sz w:val="20"/>
          <w:szCs w:val="24"/>
          <w:lang w:val="en-GB"/>
        </w:rPr>
        <w:t xml:space="preserve"> some</w:t>
      </w:r>
      <w:r w:rsidRPr="00727781">
        <w:rPr>
          <w:rFonts w:ascii="Times New Roman" w:hAnsi="Times New Roman"/>
          <w:sz w:val="20"/>
          <w:szCs w:val="24"/>
        </w:rPr>
        <w:t xml:space="preserve"> bacterial </w:t>
      </w:r>
      <w:r w:rsidRPr="00727781">
        <w:rPr>
          <w:rFonts w:ascii="Times New Roman" w:hAnsi="Times New Roman"/>
          <w:sz w:val="20"/>
          <w:szCs w:val="24"/>
          <w:lang w:val="en-GB"/>
        </w:rPr>
        <w:t xml:space="preserve">isolated </w:t>
      </w:r>
      <w:r w:rsidRPr="00727781">
        <w:rPr>
          <w:rFonts w:ascii="Times New Roman" w:hAnsi="Times New Roman"/>
          <w:sz w:val="20"/>
          <w:szCs w:val="24"/>
        </w:rPr>
        <w:t>from wound swab</w:t>
      </w:r>
      <w:r w:rsidR="00D447AF" w:rsidRPr="00727781">
        <w:rPr>
          <w:rFonts w:ascii="Times New Roman" w:hAnsi="Times New Roman"/>
          <w:sz w:val="20"/>
          <w:szCs w:val="24"/>
        </w:rPr>
        <w:t>s submitted for microbiological investigations at the university of Maiduguri teaching hospital</w:t>
      </w:r>
      <w:r w:rsidRPr="00727781">
        <w:rPr>
          <w:rFonts w:ascii="Times New Roman" w:hAnsi="Times New Roman"/>
          <w:sz w:val="20"/>
          <w:szCs w:val="24"/>
        </w:rPr>
        <w:t xml:space="preserve">, determine the minimum inhibitory concentration (MIC) of honey </w:t>
      </w:r>
      <w:r w:rsidR="00D447AF" w:rsidRPr="00727781">
        <w:rPr>
          <w:rFonts w:ascii="Times New Roman" w:hAnsi="Times New Roman"/>
          <w:sz w:val="20"/>
          <w:szCs w:val="24"/>
        </w:rPr>
        <w:t xml:space="preserve">against each clinical isolates and </w:t>
      </w:r>
      <w:r w:rsidRPr="00727781">
        <w:rPr>
          <w:rFonts w:ascii="Times New Roman" w:hAnsi="Times New Roman"/>
          <w:sz w:val="20"/>
          <w:szCs w:val="24"/>
        </w:rPr>
        <w:t xml:space="preserve">to compare the efficacy of honey against </w:t>
      </w:r>
      <w:proofErr w:type="spellStart"/>
      <w:r w:rsidR="001E362A" w:rsidRPr="00727781">
        <w:rPr>
          <w:rFonts w:ascii="Times New Roman" w:hAnsi="Times New Roman"/>
          <w:sz w:val="20"/>
          <w:szCs w:val="24"/>
        </w:rPr>
        <w:t>pefloxacin</w:t>
      </w:r>
      <w:proofErr w:type="spellEnd"/>
      <w:r w:rsidR="00D447AF" w:rsidRPr="00727781">
        <w:rPr>
          <w:rFonts w:ascii="Times New Roman" w:hAnsi="Times New Roman"/>
          <w:sz w:val="20"/>
          <w:szCs w:val="24"/>
        </w:rPr>
        <w:t>;</w:t>
      </w:r>
      <w:r w:rsidRPr="00727781">
        <w:rPr>
          <w:rFonts w:ascii="Times New Roman" w:hAnsi="Times New Roman"/>
          <w:sz w:val="20"/>
          <w:szCs w:val="24"/>
        </w:rPr>
        <w:t xml:space="preserve"> a commonly used synthetic antibiotic for wound infection</w:t>
      </w:r>
      <w:r w:rsidRPr="00727781">
        <w:rPr>
          <w:rFonts w:ascii="Times New Roman" w:hAnsi="Times New Roman"/>
          <w:sz w:val="20"/>
          <w:szCs w:val="24"/>
          <w:lang w:val="en-GB"/>
        </w:rPr>
        <w:t>s</w:t>
      </w:r>
      <w:r w:rsidRPr="00727781">
        <w:rPr>
          <w:rFonts w:ascii="Times New Roman" w:hAnsi="Times New Roman"/>
          <w:sz w:val="20"/>
          <w:szCs w:val="24"/>
        </w:rPr>
        <w:t xml:space="preserve">. Since bee honey is readily available in several communities </w:t>
      </w:r>
      <w:r w:rsidRPr="00727781">
        <w:rPr>
          <w:rFonts w:ascii="Times New Roman" w:hAnsi="Times New Roman"/>
          <w:sz w:val="20"/>
          <w:szCs w:val="24"/>
          <w:lang w:val="en-GB"/>
        </w:rPr>
        <w:t>in</w:t>
      </w:r>
      <w:r w:rsidRPr="00727781">
        <w:rPr>
          <w:rFonts w:ascii="Times New Roman" w:hAnsi="Times New Roman"/>
          <w:sz w:val="20"/>
          <w:szCs w:val="24"/>
        </w:rPr>
        <w:t xml:space="preserve"> Nigeria</w:t>
      </w:r>
      <w:r w:rsidR="00D447AF" w:rsidRPr="00727781">
        <w:rPr>
          <w:rFonts w:ascii="Times New Roman" w:hAnsi="Times New Roman"/>
          <w:sz w:val="20"/>
          <w:szCs w:val="24"/>
        </w:rPr>
        <w:t xml:space="preserve"> thus, </w:t>
      </w:r>
      <w:r w:rsidRPr="00727781">
        <w:rPr>
          <w:rFonts w:ascii="Times New Roman" w:hAnsi="Times New Roman"/>
          <w:sz w:val="20"/>
          <w:szCs w:val="24"/>
        </w:rPr>
        <w:t xml:space="preserve">this </w:t>
      </w:r>
      <w:r w:rsidR="00D447AF" w:rsidRPr="00727781">
        <w:rPr>
          <w:rFonts w:ascii="Times New Roman" w:hAnsi="Times New Roman"/>
          <w:sz w:val="20"/>
          <w:szCs w:val="24"/>
        </w:rPr>
        <w:t xml:space="preserve">study </w:t>
      </w:r>
      <w:r w:rsidRPr="00727781">
        <w:rPr>
          <w:rFonts w:ascii="Times New Roman" w:hAnsi="Times New Roman"/>
          <w:sz w:val="20"/>
          <w:szCs w:val="24"/>
        </w:rPr>
        <w:t xml:space="preserve">sought to affirm </w:t>
      </w:r>
      <w:r w:rsidRPr="00727781">
        <w:rPr>
          <w:rFonts w:ascii="Times New Roman" w:hAnsi="Times New Roman"/>
          <w:sz w:val="20"/>
          <w:szCs w:val="24"/>
          <w:lang w:val="en-GB"/>
        </w:rPr>
        <w:t>the antimicrobial use of</w:t>
      </w:r>
      <w:r w:rsidRPr="00727781">
        <w:rPr>
          <w:rFonts w:ascii="Times New Roman" w:hAnsi="Times New Roman"/>
          <w:sz w:val="20"/>
          <w:szCs w:val="24"/>
        </w:rPr>
        <w:t xml:space="preserve"> </w:t>
      </w:r>
      <w:r w:rsidRPr="00727781">
        <w:rPr>
          <w:rFonts w:ascii="Times New Roman" w:hAnsi="Times New Roman"/>
          <w:sz w:val="20"/>
          <w:szCs w:val="24"/>
          <w:lang w:val="en-GB"/>
        </w:rPr>
        <w:t xml:space="preserve">honey on </w:t>
      </w:r>
      <w:r w:rsidRPr="00727781">
        <w:rPr>
          <w:rFonts w:ascii="Times New Roman" w:hAnsi="Times New Roman"/>
          <w:sz w:val="20"/>
          <w:szCs w:val="24"/>
        </w:rPr>
        <w:t xml:space="preserve">wound </w:t>
      </w:r>
      <w:r w:rsidRPr="00727781">
        <w:rPr>
          <w:rFonts w:ascii="Times New Roman" w:hAnsi="Times New Roman"/>
          <w:sz w:val="20"/>
          <w:szCs w:val="24"/>
          <w:lang w:val="en-GB"/>
        </w:rPr>
        <w:t>especially in resource limited settings.</w:t>
      </w:r>
    </w:p>
    <w:p w:rsidR="00727781" w:rsidRPr="00727781" w:rsidRDefault="00727781" w:rsidP="00727781">
      <w:pPr>
        <w:snapToGrid w:val="0"/>
        <w:spacing w:after="0" w:line="240" w:lineRule="auto"/>
        <w:ind w:firstLine="425"/>
        <w:jc w:val="both"/>
        <w:rPr>
          <w:rFonts w:ascii="Times New Roman" w:eastAsiaTheme="minorEastAsia" w:hAnsi="Times New Roman"/>
          <w:sz w:val="20"/>
          <w:szCs w:val="24"/>
          <w:lang w:eastAsia="zh-CN"/>
        </w:rPr>
      </w:pPr>
    </w:p>
    <w:p w:rsidR="008847C3" w:rsidRPr="00727781" w:rsidRDefault="008847C3" w:rsidP="00727781">
      <w:pPr>
        <w:snapToGrid w:val="0"/>
        <w:spacing w:after="0" w:line="240" w:lineRule="auto"/>
        <w:jc w:val="both"/>
        <w:rPr>
          <w:rFonts w:ascii="Times New Roman" w:hAnsi="Times New Roman"/>
          <w:b/>
          <w:sz w:val="20"/>
          <w:szCs w:val="24"/>
        </w:rPr>
      </w:pPr>
      <w:r w:rsidRPr="00727781">
        <w:rPr>
          <w:rFonts w:ascii="Times New Roman" w:hAnsi="Times New Roman"/>
          <w:b/>
          <w:sz w:val="20"/>
          <w:szCs w:val="24"/>
        </w:rPr>
        <w:t>2.0 Materials and method</w:t>
      </w:r>
    </w:p>
    <w:p w:rsidR="008847C3" w:rsidRPr="00727781" w:rsidRDefault="008847C3" w:rsidP="00727781">
      <w:pPr>
        <w:snapToGrid w:val="0"/>
        <w:spacing w:after="0" w:line="240" w:lineRule="auto"/>
        <w:jc w:val="both"/>
        <w:rPr>
          <w:rFonts w:ascii="Times New Roman" w:hAnsi="Times New Roman"/>
          <w:b/>
          <w:sz w:val="20"/>
          <w:szCs w:val="24"/>
        </w:rPr>
      </w:pPr>
      <w:r w:rsidRPr="00727781">
        <w:rPr>
          <w:rFonts w:ascii="Times New Roman" w:hAnsi="Times New Roman"/>
          <w:b/>
          <w:sz w:val="20"/>
          <w:szCs w:val="24"/>
        </w:rPr>
        <w:t>Source of test organisms</w:t>
      </w:r>
    </w:p>
    <w:p w:rsidR="008847C3"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lastRenderedPageBreak/>
        <w:t xml:space="preserve">A total of 100 bacterial isolates were collected from medical microbiology laboratory, University of Maiduguri Teaching Hospital within April and June 2013. They comprised of 20 each of </w:t>
      </w:r>
      <w:r w:rsidRPr="00727781">
        <w:rPr>
          <w:rFonts w:ascii="Times New Roman" w:hAnsi="Times New Roman"/>
          <w:i/>
          <w:sz w:val="20"/>
          <w:szCs w:val="24"/>
        </w:rPr>
        <w:t xml:space="preserve">Staphylococcus </w:t>
      </w:r>
      <w:proofErr w:type="spellStart"/>
      <w:r w:rsidRPr="00727781">
        <w:rPr>
          <w:rFonts w:ascii="Times New Roman" w:hAnsi="Times New Roman"/>
          <w:i/>
          <w:sz w:val="20"/>
          <w:szCs w:val="24"/>
        </w:rPr>
        <w:t>aureus</w:t>
      </w:r>
      <w:proofErr w:type="spellEnd"/>
      <w:r w:rsidRPr="00727781">
        <w:rPr>
          <w:rFonts w:ascii="Times New Roman" w:hAnsi="Times New Roman"/>
          <w:i/>
          <w:sz w:val="20"/>
          <w:szCs w:val="24"/>
        </w:rPr>
        <w:t>, Escherichia coli, Proteus mirab</w:t>
      </w:r>
      <w:r w:rsidR="006904CD" w:rsidRPr="00727781">
        <w:rPr>
          <w:rFonts w:ascii="Times New Roman" w:hAnsi="Times New Roman"/>
          <w:i/>
          <w:sz w:val="20"/>
          <w:szCs w:val="24"/>
        </w:rPr>
        <w:t xml:space="preserve">ilis, </w:t>
      </w:r>
      <w:proofErr w:type="spellStart"/>
      <w:r w:rsidR="006904CD" w:rsidRPr="00727781">
        <w:rPr>
          <w:rFonts w:ascii="Times New Roman" w:hAnsi="Times New Roman"/>
          <w:i/>
          <w:sz w:val="20"/>
          <w:szCs w:val="24"/>
        </w:rPr>
        <w:t>Klebsiella</w:t>
      </w:r>
      <w:proofErr w:type="spellEnd"/>
      <w:r w:rsidR="006904CD" w:rsidRPr="00727781">
        <w:rPr>
          <w:rFonts w:ascii="Times New Roman" w:hAnsi="Times New Roman"/>
          <w:i/>
          <w:sz w:val="20"/>
          <w:szCs w:val="24"/>
        </w:rPr>
        <w:t xml:space="preserve"> pneumonia</w:t>
      </w:r>
      <w:r w:rsidRPr="00727781">
        <w:rPr>
          <w:rFonts w:ascii="Times New Roman" w:hAnsi="Times New Roman"/>
          <w:i/>
          <w:sz w:val="20"/>
          <w:szCs w:val="24"/>
        </w:rPr>
        <w:t xml:space="preserve"> </w:t>
      </w:r>
      <w:r w:rsidRPr="00727781">
        <w:rPr>
          <w:rFonts w:ascii="Times New Roman" w:hAnsi="Times New Roman"/>
          <w:sz w:val="20"/>
          <w:szCs w:val="24"/>
        </w:rPr>
        <w:t>and</w:t>
      </w:r>
      <w:r w:rsidRPr="00727781">
        <w:rPr>
          <w:rFonts w:ascii="Times New Roman" w:hAnsi="Times New Roman"/>
          <w:i/>
          <w:sz w:val="20"/>
          <w:szCs w:val="24"/>
        </w:rPr>
        <w:t xml:space="preserve"> Pseudomonas </w:t>
      </w:r>
      <w:proofErr w:type="spellStart"/>
      <w:r w:rsidRPr="00727781">
        <w:rPr>
          <w:rFonts w:ascii="Times New Roman" w:hAnsi="Times New Roman"/>
          <w:i/>
          <w:sz w:val="20"/>
          <w:szCs w:val="24"/>
        </w:rPr>
        <w:t>aeruginosa</w:t>
      </w:r>
      <w:proofErr w:type="spellEnd"/>
      <w:r w:rsidRPr="00727781">
        <w:rPr>
          <w:rFonts w:ascii="Times New Roman" w:hAnsi="Times New Roman"/>
          <w:i/>
          <w:sz w:val="20"/>
          <w:szCs w:val="24"/>
        </w:rPr>
        <w:t xml:space="preserve">. </w:t>
      </w:r>
      <w:r w:rsidRPr="00727781">
        <w:rPr>
          <w:rFonts w:ascii="Times New Roman" w:hAnsi="Times New Roman"/>
          <w:sz w:val="20"/>
          <w:szCs w:val="24"/>
        </w:rPr>
        <w:t xml:space="preserve">The organisms were isolated from swabs taken from in-patients with infected wounds. Pure colonies of each of the bacterial isolates was obtained by culturing the bacterial isolates on their selective media. Bacteria biochemical test were performed to confirm identity of </w:t>
      </w:r>
      <w:r w:rsidRPr="00727781">
        <w:rPr>
          <w:rFonts w:ascii="Times New Roman" w:hAnsi="Times New Roman"/>
          <w:sz w:val="20"/>
          <w:szCs w:val="24"/>
          <w:lang w:val="en-GB"/>
        </w:rPr>
        <w:t xml:space="preserve">all </w:t>
      </w:r>
      <w:r w:rsidRPr="00727781">
        <w:rPr>
          <w:rFonts w:ascii="Times New Roman" w:hAnsi="Times New Roman"/>
          <w:sz w:val="20"/>
          <w:szCs w:val="24"/>
        </w:rPr>
        <w:t>isolates.</w:t>
      </w:r>
    </w:p>
    <w:p w:rsidR="008847C3" w:rsidRPr="00727781" w:rsidRDefault="008847C3" w:rsidP="00727781">
      <w:pPr>
        <w:snapToGrid w:val="0"/>
        <w:spacing w:after="0" w:line="240" w:lineRule="auto"/>
        <w:jc w:val="both"/>
        <w:rPr>
          <w:rFonts w:ascii="Times New Roman" w:hAnsi="Times New Roman"/>
          <w:b/>
          <w:sz w:val="20"/>
          <w:szCs w:val="24"/>
        </w:rPr>
      </w:pPr>
      <w:r w:rsidRPr="00727781">
        <w:rPr>
          <w:rFonts w:ascii="Times New Roman" w:hAnsi="Times New Roman"/>
          <w:b/>
          <w:sz w:val="20"/>
          <w:szCs w:val="24"/>
        </w:rPr>
        <w:t>Preparation of test honey</w:t>
      </w:r>
    </w:p>
    <w:p w:rsidR="008847C3"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t>The honey used in this study was obtained from</w:t>
      </w:r>
      <w:r w:rsidRPr="00727781">
        <w:rPr>
          <w:rFonts w:ascii="Times New Roman" w:hAnsi="Times New Roman"/>
          <w:sz w:val="20"/>
          <w:szCs w:val="24"/>
          <w:lang w:val="en-GB"/>
        </w:rPr>
        <w:t xml:space="preserve"> </w:t>
      </w:r>
      <w:proofErr w:type="spellStart"/>
      <w:r w:rsidRPr="00727781">
        <w:rPr>
          <w:rFonts w:ascii="Times New Roman" w:hAnsi="Times New Roman"/>
          <w:sz w:val="20"/>
          <w:szCs w:val="24"/>
          <w:lang w:val="en-GB"/>
        </w:rPr>
        <w:t>Bama</w:t>
      </w:r>
      <w:proofErr w:type="spellEnd"/>
      <w:r w:rsidRPr="00727781">
        <w:rPr>
          <w:rFonts w:ascii="Times New Roman" w:hAnsi="Times New Roman"/>
          <w:sz w:val="20"/>
          <w:szCs w:val="24"/>
          <w:lang w:val="en-GB"/>
        </w:rPr>
        <w:t xml:space="preserve"> park market at</w:t>
      </w:r>
      <w:r w:rsidRPr="00727781">
        <w:rPr>
          <w:rFonts w:ascii="Times New Roman" w:hAnsi="Times New Roman"/>
          <w:sz w:val="20"/>
          <w:szCs w:val="24"/>
        </w:rPr>
        <w:t xml:space="preserve"> Maiduguri metropolis, </w:t>
      </w:r>
      <w:proofErr w:type="spellStart"/>
      <w:r w:rsidRPr="00727781">
        <w:rPr>
          <w:rFonts w:ascii="Times New Roman" w:hAnsi="Times New Roman"/>
          <w:sz w:val="20"/>
          <w:szCs w:val="24"/>
        </w:rPr>
        <w:t>Borno</w:t>
      </w:r>
      <w:proofErr w:type="spellEnd"/>
      <w:r w:rsidRPr="00727781">
        <w:rPr>
          <w:rFonts w:ascii="Times New Roman" w:hAnsi="Times New Roman"/>
          <w:sz w:val="20"/>
          <w:szCs w:val="24"/>
        </w:rPr>
        <w:t xml:space="preserve"> state, Nigeria. The honey sample was cultured onto blood agar and </w:t>
      </w:r>
      <w:proofErr w:type="spellStart"/>
      <w:r w:rsidRPr="00727781">
        <w:rPr>
          <w:rFonts w:ascii="Times New Roman" w:hAnsi="Times New Roman"/>
          <w:sz w:val="20"/>
          <w:szCs w:val="24"/>
        </w:rPr>
        <w:t>MacConkey</w:t>
      </w:r>
      <w:proofErr w:type="spellEnd"/>
      <w:r w:rsidRPr="00727781">
        <w:rPr>
          <w:rFonts w:ascii="Times New Roman" w:hAnsi="Times New Roman"/>
          <w:sz w:val="20"/>
          <w:szCs w:val="24"/>
        </w:rPr>
        <w:t xml:space="preserve"> agar plates and incubated at 37</w:t>
      </w:r>
      <w:r w:rsidRPr="00727781">
        <w:rPr>
          <w:rFonts w:ascii="Times New Roman" w:hAnsi="Times New Roman"/>
          <w:sz w:val="20"/>
          <w:szCs w:val="24"/>
          <w:vertAlign w:val="superscript"/>
        </w:rPr>
        <w:t>0</w:t>
      </w:r>
      <w:r w:rsidRPr="00727781">
        <w:rPr>
          <w:rFonts w:ascii="Times New Roman" w:hAnsi="Times New Roman"/>
          <w:sz w:val="20"/>
          <w:szCs w:val="24"/>
        </w:rPr>
        <w:t xml:space="preserve">C for 24 hours. This was done to </w:t>
      </w:r>
      <w:r w:rsidRPr="00727781">
        <w:rPr>
          <w:rFonts w:ascii="Times New Roman" w:hAnsi="Times New Roman"/>
          <w:sz w:val="20"/>
          <w:szCs w:val="24"/>
          <w:lang w:val="en-GB"/>
        </w:rPr>
        <w:t xml:space="preserve">ascertain the </w:t>
      </w:r>
      <w:r w:rsidRPr="00727781">
        <w:rPr>
          <w:rFonts w:ascii="Times New Roman" w:hAnsi="Times New Roman"/>
          <w:sz w:val="20"/>
          <w:szCs w:val="24"/>
        </w:rPr>
        <w:t xml:space="preserve">microbial </w:t>
      </w:r>
      <w:r w:rsidRPr="00727781">
        <w:rPr>
          <w:rFonts w:ascii="Times New Roman" w:hAnsi="Times New Roman"/>
          <w:sz w:val="20"/>
          <w:szCs w:val="24"/>
          <w:lang w:val="en-GB"/>
        </w:rPr>
        <w:t>sterility</w:t>
      </w:r>
      <w:r w:rsidRPr="00727781">
        <w:rPr>
          <w:rFonts w:ascii="Times New Roman" w:hAnsi="Times New Roman"/>
          <w:sz w:val="20"/>
          <w:szCs w:val="24"/>
        </w:rPr>
        <w:t xml:space="preserve"> of the honey. </w:t>
      </w:r>
      <w:r w:rsidR="000513BF" w:rsidRPr="00727781">
        <w:rPr>
          <w:rFonts w:ascii="Times New Roman" w:hAnsi="Times New Roman"/>
          <w:sz w:val="20"/>
          <w:szCs w:val="24"/>
          <w:lang w:val="en-GB"/>
        </w:rPr>
        <w:t xml:space="preserve">Thereafter, </w:t>
      </w:r>
      <w:proofErr w:type="spellStart"/>
      <w:r w:rsidR="000513BF" w:rsidRPr="00727781">
        <w:rPr>
          <w:rFonts w:ascii="Times New Roman" w:hAnsi="Times New Roman"/>
          <w:sz w:val="20"/>
          <w:szCs w:val="24"/>
          <w:lang w:val="en-GB"/>
        </w:rPr>
        <w:t>t</w:t>
      </w:r>
      <w:r w:rsidRPr="00727781">
        <w:rPr>
          <w:rFonts w:ascii="Times New Roman" w:hAnsi="Times New Roman"/>
          <w:sz w:val="20"/>
          <w:szCs w:val="24"/>
          <w:lang w:val="en-GB"/>
        </w:rPr>
        <w:t>h</w:t>
      </w:r>
      <w:proofErr w:type="spellEnd"/>
      <w:r w:rsidRPr="00727781">
        <w:rPr>
          <w:rFonts w:ascii="Times New Roman" w:hAnsi="Times New Roman"/>
          <w:sz w:val="20"/>
          <w:szCs w:val="24"/>
        </w:rPr>
        <w:t xml:space="preserve">e honey sample was diluted to 10%, 20%, 50% (v/v) of its original concentration using sterile </w:t>
      </w:r>
      <w:r w:rsidRPr="00727781">
        <w:rPr>
          <w:rFonts w:ascii="Times New Roman" w:hAnsi="Times New Roman"/>
          <w:sz w:val="20"/>
          <w:szCs w:val="24"/>
          <w:lang w:val="en-GB"/>
        </w:rPr>
        <w:t xml:space="preserve">distilled </w:t>
      </w:r>
      <w:r w:rsidRPr="00727781">
        <w:rPr>
          <w:rFonts w:ascii="Times New Roman" w:hAnsi="Times New Roman"/>
          <w:sz w:val="20"/>
          <w:szCs w:val="24"/>
        </w:rPr>
        <w:t>water and 100.0% honey was referred to as ‘neat’</w:t>
      </w:r>
      <w:r w:rsidR="00D7435B" w:rsidRPr="00727781">
        <w:rPr>
          <w:rFonts w:ascii="Times New Roman" w:hAnsi="Times New Roman"/>
          <w:sz w:val="20"/>
          <w:szCs w:val="24"/>
        </w:rPr>
        <w:t>.</w:t>
      </w:r>
    </w:p>
    <w:p w:rsidR="008847C3" w:rsidRPr="00727781" w:rsidRDefault="00D7435B" w:rsidP="00727781">
      <w:pPr>
        <w:snapToGrid w:val="0"/>
        <w:spacing w:after="0" w:line="240" w:lineRule="auto"/>
        <w:jc w:val="both"/>
        <w:rPr>
          <w:rFonts w:ascii="Times New Roman" w:hAnsi="Times New Roman"/>
          <w:b/>
          <w:sz w:val="20"/>
          <w:szCs w:val="24"/>
        </w:rPr>
      </w:pPr>
      <w:r w:rsidRPr="00727781">
        <w:rPr>
          <w:rFonts w:ascii="Times New Roman" w:hAnsi="Times New Roman"/>
          <w:b/>
          <w:sz w:val="20"/>
          <w:szCs w:val="24"/>
          <w:lang w:val="en-GB"/>
        </w:rPr>
        <w:t xml:space="preserve">Source </w:t>
      </w:r>
      <w:r w:rsidR="008847C3" w:rsidRPr="00727781">
        <w:rPr>
          <w:rFonts w:ascii="Times New Roman" w:hAnsi="Times New Roman"/>
          <w:b/>
          <w:sz w:val="20"/>
          <w:szCs w:val="24"/>
        </w:rPr>
        <w:t xml:space="preserve">of standard </w:t>
      </w:r>
      <w:proofErr w:type="spellStart"/>
      <w:r w:rsidR="001E362A" w:rsidRPr="00727781">
        <w:rPr>
          <w:rFonts w:ascii="Times New Roman" w:hAnsi="Times New Roman"/>
          <w:b/>
          <w:sz w:val="20"/>
          <w:szCs w:val="24"/>
        </w:rPr>
        <w:t>pefloxacin</w:t>
      </w:r>
      <w:proofErr w:type="spellEnd"/>
    </w:p>
    <w:p w:rsidR="008847C3"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t xml:space="preserve">A concentration of 0.5% </w:t>
      </w:r>
      <w:proofErr w:type="spellStart"/>
      <w:r w:rsidR="001E362A" w:rsidRPr="00727781">
        <w:rPr>
          <w:rFonts w:ascii="Times New Roman" w:hAnsi="Times New Roman"/>
          <w:sz w:val="20"/>
          <w:szCs w:val="24"/>
        </w:rPr>
        <w:t>pefloxacin</w:t>
      </w:r>
      <w:proofErr w:type="spellEnd"/>
      <w:r w:rsidRPr="00727781">
        <w:rPr>
          <w:rFonts w:ascii="Times New Roman" w:hAnsi="Times New Roman"/>
          <w:sz w:val="20"/>
          <w:szCs w:val="24"/>
          <w:lang w:val="en-GB"/>
        </w:rPr>
        <w:t>;</w:t>
      </w:r>
      <w:r w:rsidRPr="00727781">
        <w:rPr>
          <w:rFonts w:ascii="Times New Roman" w:hAnsi="Times New Roman"/>
          <w:sz w:val="20"/>
          <w:szCs w:val="24"/>
        </w:rPr>
        <w:t xml:space="preserve"> 5 mg/ml (ampoule) and dried circular discs was obtained for use. For MIC determination, 500 mg was emptied into 10 ml sterile distilled water to make up the stock solution of 5 mg/ml.</w:t>
      </w:r>
    </w:p>
    <w:p w:rsidR="008847C3" w:rsidRPr="00727781" w:rsidRDefault="008847C3" w:rsidP="00727781">
      <w:pPr>
        <w:snapToGrid w:val="0"/>
        <w:spacing w:after="0" w:line="240" w:lineRule="auto"/>
        <w:jc w:val="both"/>
        <w:rPr>
          <w:rFonts w:ascii="Times New Roman" w:hAnsi="Times New Roman"/>
          <w:b/>
          <w:sz w:val="20"/>
          <w:szCs w:val="24"/>
        </w:rPr>
      </w:pPr>
      <w:r w:rsidRPr="00727781">
        <w:rPr>
          <w:rFonts w:ascii="Times New Roman" w:hAnsi="Times New Roman"/>
          <w:b/>
          <w:sz w:val="20"/>
          <w:szCs w:val="24"/>
        </w:rPr>
        <w:t>Preparation of the test bacterial isolates</w:t>
      </w:r>
    </w:p>
    <w:p w:rsidR="008847C3"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t xml:space="preserve">Fresh plates of the test </w:t>
      </w:r>
      <w:r w:rsidRPr="00727781">
        <w:rPr>
          <w:rFonts w:ascii="Times New Roman" w:hAnsi="Times New Roman"/>
          <w:sz w:val="20"/>
          <w:szCs w:val="24"/>
          <w:lang w:val="en-GB"/>
        </w:rPr>
        <w:t xml:space="preserve">bacteria </w:t>
      </w:r>
      <w:r w:rsidRPr="00727781">
        <w:rPr>
          <w:rFonts w:ascii="Times New Roman" w:hAnsi="Times New Roman"/>
          <w:sz w:val="20"/>
          <w:szCs w:val="24"/>
        </w:rPr>
        <w:t xml:space="preserve">were </w:t>
      </w:r>
      <w:r w:rsidRPr="00727781">
        <w:rPr>
          <w:rFonts w:ascii="Times New Roman" w:hAnsi="Times New Roman"/>
          <w:sz w:val="20"/>
          <w:szCs w:val="24"/>
          <w:lang w:val="en-GB"/>
        </w:rPr>
        <w:t>prepared</w:t>
      </w:r>
      <w:r w:rsidRPr="00727781">
        <w:rPr>
          <w:rFonts w:ascii="Times New Roman" w:hAnsi="Times New Roman"/>
          <w:sz w:val="20"/>
          <w:szCs w:val="24"/>
        </w:rPr>
        <w:t xml:space="preserve"> from the isolate</w:t>
      </w:r>
      <w:r w:rsidRPr="00727781">
        <w:rPr>
          <w:rFonts w:ascii="Times New Roman" w:hAnsi="Times New Roman"/>
          <w:sz w:val="20"/>
          <w:szCs w:val="24"/>
          <w:lang w:val="en-GB"/>
        </w:rPr>
        <w:t>s</w:t>
      </w:r>
      <w:r w:rsidRPr="00727781">
        <w:rPr>
          <w:rFonts w:ascii="Times New Roman" w:hAnsi="Times New Roman"/>
          <w:sz w:val="20"/>
          <w:szCs w:val="24"/>
        </w:rPr>
        <w:t xml:space="preserve"> </w:t>
      </w:r>
      <w:r w:rsidRPr="00727781">
        <w:rPr>
          <w:rFonts w:ascii="Times New Roman" w:hAnsi="Times New Roman"/>
          <w:sz w:val="20"/>
          <w:szCs w:val="24"/>
          <w:lang w:val="en-GB"/>
        </w:rPr>
        <w:t>culture</w:t>
      </w:r>
      <w:r w:rsidRPr="00727781">
        <w:rPr>
          <w:rFonts w:ascii="Times New Roman" w:hAnsi="Times New Roman"/>
          <w:sz w:val="20"/>
          <w:szCs w:val="24"/>
        </w:rPr>
        <w:t xml:space="preserve"> obtained on agar slants. Three colonies of each of the isolates were picked with an inoculating loop and suspended in 5ml of peptone water and incubated at 37</w:t>
      </w:r>
      <w:r w:rsidRPr="00727781">
        <w:rPr>
          <w:rFonts w:ascii="Times New Roman" w:hAnsi="Times New Roman"/>
          <w:sz w:val="20"/>
          <w:szCs w:val="24"/>
          <w:vertAlign w:val="superscript"/>
        </w:rPr>
        <w:t>0</w:t>
      </w:r>
      <w:r w:rsidRPr="00727781">
        <w:rPr>
          <w:rFonts w:ascii="Times New Roman" w:hAnsi="Times New Roman"/>
          <w:sz w:val="20"/>
          <w:szCs w:val="24"/>
        </w:rPr>
        <w:t>c for 3 hours. This is to activate the organism. This was diluted with sterile distil water to a turbidity that matches 0.5 McFarland standard (10</w:t>
      </w:r>
      <w:r w:rsidRPr="00727781">
        <w:rPr>
          <w:rFonts w:ascii="Times New Roman" w:hAnsi="Times New Roman"/>
          <w:sz w:val="20"/>
          <w:szCs w:val="24"/>
          <w:vertAlign w:val="superscript"/>
        </w:rPr>
        <w:t>5</w:t>
      </w:r>
      <w:r w:rsidRPr="00727781">
        <w:rPr>
          <w:rFonts w:ascii="Times New Roman" w:hAnsi="Times New Roman"/>
          <w:sz w:val="20"/>
          <w:szCs w:val="24"/>
        </w:rPr>
        <w:t xml:space="preserve"> CFU/ml). 1ml of the standard </w:t>
      </w:r>
      <w:proofErr w:type="spellStart"/>
      <w:r w:rsidRPr="00727781">
        <w:rPr>
          <w:rFonts w:ascii="Times New Roman" w:hAnsi="Times New Roman"/>
          <w:sz w:val="20"/>
          <w:szCs w:val="24"/>
        </w:rPr>
        <w:t>inoculum</w:t>
      </w:r>
      <w:proofErr w:type="spellEnd"/>
      <w:r w:rsidRPr="00727781">
        <w:rPr>
          <w:rFonts w:ascii="Times New Roman" w:hAnsi="Times New Roman"/>
          <w:sz w:val="20"/>
          <w:szCs w:val="24"/>
        </w:rPr>
        <w:t xml:space="preserve"> of the different bacterial isolates, was used in flooding nutrient agar plates in the agar diffusion method for </w:t>
      </w:r>
      <w:r w:rsidRPr="00727781">
        <w:rPr>
          <w:rFonts w:ascii="Times New Roman" w:hAnsi="Times New Roman"/>
          <w:i/>
          <w:sz w:val="20"/>
          <w:szCs w:val="24"/>
        </w:rPr>
        <w:t>in-vitro</w:t>
      </w:r>
      <w:r w:rsidRPr="00727781">
        <w:rPr>
          <w:rFonts w:ascii="Times New Roman" w:hAnsi="Times New Roman"/>
          <w:sz w:val="20"/>
          <w:szCs w:val="24"/>
        </w:rPr>
        <w:t xml:space="preserve"> antimicrobial susceptibility testing.</w:t>
      </w:r>
    </w:p>
    <w:p w:rsidR="008847C3" w:rsidRPr="00727781" w:rsidRDefault="00553256" w:rsidP="00727781">
      <w:pPr>
        <w:snapToGrid w:val="0"/>
        <w:spacing w:after="0" w:line="240" w:lineRule="auto"/>
        <w:jc w:val="both"/>
        <w:rPr>
          <w:rFonts w:ascii="Times New Roman" w:hAnsi="Times New Roman"/>
          <w:b/>
          <w:sz w:val="20"/>
          <w:szCs w:val="24"/>
        </w:rPr>
      </w:pPr>
      <w:r w:rsidRPr="00727781">
        <w:rPr>
          <w:rFonts w:ascii="Times New Roman" w:hAnsi="Times New Roman"/>
          <w:b/>
          <w:sz w:val="20"/>
          <w:szCs w:val="24"/>
        </w:rPr>
        <w:t>Agar Diffusion Test (Punch Hole M</w:t>
      </w:r>
      <w:r w:rsidR="008847C3" w:rsidRPr="00727781">
        <w:rPr>
          <w:rFonts w:ascii="Times New Roman" w:hAnsi="Times New Roman"/>
          <w:b/>
          <w:sz w:val="20"/>
          <w:szCs w:val="24"/>
        </w:rPr>
        <w:t>ethod)</w:t>
      </w:r>
    </w:p>
    <w:p w:rsidR="008847C3"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t>Nutrient agar plates were prepared aseptically, al</w:t>
      </w:r>
      <w:r w:rsidR="009F521F" w:rsidRPr="00727781">
        <w:rPr>
          <w:rFonts w:ascii="Times New Roman" w:hAnsi="Times New Roman"/>
          <w:sz w:val="20"/>
          <w:szCs w:val="24"/>
        </w:rPr>
        <w:t xml:space="preserve">lowed to set and dry. A </w:t>
      </w:r>
      <w:proofErr w:type="spellStart"/>
      <w:r w:rsidR="009F521F" w:rsidRPr="00727781">
        <w:rPr>
          <w:rFonts w:ascii="Times New Roman" w:hAnsi="Times New Roman"/>
          <w:sz w:val="20"/>
          <w:szCs w:val="24"/>
        </w:rPr>
        <w:t>loopful</w:t>
      </w:r>
      <w:proofErr w:type="spellEnd"/>
      <w:r w:rsidRPr="00727781">
        <w:rPr>
          <w:rFonts w:ascii="Times New Roman" w:hAnsi="Times New Roman"/>
          <w:sz w:val="20"/>
          <w:szCs w:val="24"/>
        </w:rPr>
        <w:t xml:space="preserve"> (4mm diameter) of the prepared standard </w:t>
      </w:r>
      <w:proofErr w:type="spellStart"/>
      <w:r w:rsidRPr="00727781">
        <w:rPr>
          <w:rFonts w:ascii="Times New Roman" w:hAnsi="Times New Roman"/>
          <w:sz w:val="20"/>
          <w:szCs w:val="24"/>
        </w:rPr>
        <w:t>inoculum</w:t>
      </w:r>
      <w:proofErr w:type="spellEnd"/>
      <w:r w:rsidRPr="00727781">
        <w:rPr>
          <w:rFonts w:ascii="Times New Roman" w:hAnsi="Times New Roman"/>
          <w:sz w:val="20"/>
          <w:szCs w:val="24"/>
        </w:rPr>
        <w:t xml:space="preserve"> dilution of the test bacterial isolates were separately applied to the center of the sterile nutrient agar and spread evenly using a sterile spreader.</w:t>
      </w:r>
      <w:r w:rsidR="009F521F" w:rsidRPr="00727781">
        <w:rPr>
          <w:rFonts w:ascii="Times New Roman" w:hAnsi="Times New Roman"/>
          <w:sz w:val="20"/>
          <w:szCs w:val="24"/>
        </w:rPr>
        <w:t xml:space="preserve"> </w:t>
      </w:r>
      <w:r w:rsidRPr="00727781">
        <w:rPr>
          <w:rFonts w:ascii="Times New Roman" w:hAnsi="Times New Roman"/>
          <w:sz w:val="20"/>
          <w:szCs w:val="24"/>
        </w:rPr>
        <w:t>With the aid of the sterile standard cork borer 4 wells of 8mm in diameter were punched at different sites on the plates. The bottom of the wells was sealed with one drop of the sterile nutrient agar, to prevent diffusion of the honey under the agar. The first well was filled with 10%, second well with 20% third well with 50% and the fourth we</w:t>
      </w:r>
      <w:r w:rsidR="00553256" w:rsidRPr="00727781">
        <w:rPr>
          <w:rFonts w:ascii="Times New Roman" w:hAnsi="Times New Roman"/>
          <w:sz w:val="20"/>
          <w:szCs w:val="24"/>
        </w:rPr>
        <w:t xml:space="preserve">ll with 100%. (Well 1 to 4). </w:t>
      </w:r>
      <w:proofErr w:type="spellStart"/>
      <w:r w:rsidR="00553256" w:rsidRPr="00727781">
        <w:rPr>
          <w:rFonts w:ascii="Times New Roman" w:hAnsi="Times New Roman"/>
          <w:sz w:val="20"/>
          <w:szCs w:val="24"/>
        </w:rPr>
        <w:t>pefloxacin</w:t>
      </w:r>
      <w:proofErr w:type="spellEnd"/>
      <w:r w:rsidR="00553256" w:rsidRPr="00727781">
        <w:rPr>
          <w:rFonts w:ascii="Times New Roman" w:hAnsi="Times New Roman"/>
          <w:sz w:val="20"/>
          <w:szCs w:val="24"/>
        </w:rPr>
        <w:t xml:space="preserve"> was used as the </w:t>
      </w:r>
      <w:proofErr w:type="spellStart"/>
      <w:r w:rsidRPr="00727781">
        <w:rPr>
          <w:rFonts w:ascii="Times New Roman" w:hAnsi="Times New Roman"/>
          <w:sz w:val="20"/>
          <w:szCs w:val="24"/>
        </w:rPr>
        <w:t>positve</w:t>
      </w:r>
      <w:proofErr w:type="spellEnd"/>
      <w:r w:rsidRPr="00727781">
        <w:rPr>
          <w:rFonts w:ascii="Times New Roman" w:hAnsi="Times New Roman"/>
          <w:sz w:val="20"/>
          <w:szCs w:val="24"/>
        </w:rPr>
        <w:t xml:space="preserve"> control.</w:t>
      </w:r>
    </w:p>
    <w:p w:rsidR="008847C3"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t>The plates were allowed on the bench for 40 minutes, for pre-diffusion and then incubated at 37</w:t>
      </w:r>
      <w:r w:rsidRPr="00727781">
        <w:rPr>
          <w:rFonts w:ascii="Times New Roman" w:hAnsi="Times New Roman"/>
          <w:sz w:val="20"/>
          <w:szCs w:val="24"/>
          <w:vertAlign w:val="superscript"/>
        </w:rPr>
        <w:t>o</w:t>
      </w:r>
      <w:r w:rsidRPr="00727781">
        <w:rPr>
          <w:rFonts w:ascii="Times New Roman" w:hAnsi="Times New Roman"/>
          <w:sz w:val="20"/>
          <w:szCs w:val="24"/>
        </w:rPr>
        <w:t xml:space="preserve">C </w:t>
      </w:r>
      <w:r w:rsidRPr="00727781">
        <w:rPr>
          <w:rFonts w:ascii="Times New Roman" w:hAnsi="Times New Roman"/>
          <w:sz w:val="20"/>
          <w:szCs w:val="24"/>
        </w:rPr>
        <w:lastRenderedPageBreak/>
        <w:t>overnight. The resulting zones of inhibition were measured in millimeters. The diameter of the zone of inhibition of the bacterial isolates in question was taken at that particular concentration.</w:t>
      </w:r>
    </w:p>
    <w:p w:rsidR="008847C3" w:rsidRPr="00727781" w:rsidRDefault="008847C3" w:rsidP="00727781">
      <w:pPr>
        <w:snapToGrid w:val="0"/>
        <w:spacing w:after="0" w:line="240" w:lineRule="auto"/>
        <w:jc w:val="both"/>
        <w:rPr>
          <w:rFonts w:ascii="Times New Roman" w:hAnsi="Times New Roman"/>
          <w:b/>
          <w:sz w:val="20"/>
          <w:szCs w:val="24"/>
        </w:rPr>
      </w:pPr>
      <w:r w:rsidRPr="00727781">
        <w:rPr>
          <w:rFonts w:ascii="Times New Roman" w:hAnsi="Times New Roman"/>
          <w:b/>
          <w:sz w:val="20"/>
          <w:szCs w:val="24"/>
        </w:rPr>
        <w:t>Assessment of the antimicrobial activities of honey</w:t>
      </w:r>
    </w:p>
    <w:p w:rsidR="008847C3"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t>The susceptibility of the test organism was identified by zones of inhibitions, which were indicated by clear zone around the wells to which different concentrations of honey were added.</w:t>
      </w:r>
    </w:p>
    <w:p w:rsidR="008847C3" w:rsidRPr="00727781" w:rsidRDefault="008847C3" w:rsidP="00727781">
      <w:pPr>
        <w:snapToGrid w:val="0"/>
        <w:spacing w:after="0" w:line="240" w:lineRule="auto"/>
        <w:jc w:val="both"/>
        <w:rPr>
          <w:rFonts w:ascii="Times New Roman" w:hAnsi="Times New Roman"/>
          <w:sz w:val="20"/>
          <w:szCs w:val="24"/>
        </w:rPr>
      </w:pPr>
      <w:r w:rsidRPr="00727781">
        <w:rPr>
          <w:rFonts w:ascii="Times New Roman" w:hAnsi="Times New Roman"/>
          <w:b/>
          <w:sz w:val="20"/>
          <w:szCs w:val="24"/>
        </w:rPr>
        <w:t>Minimum inhibitory concentration (MIC)</w:t>
      </w:r>
    </w:p>
    <w:p w:rsidR="008847C3"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t>The minimum inhibitory concentration gave the lowest (highest dilution) of the honey that can inhibit the growth of the test bacteria. This was determined by using the broth tube dilution method</w:t>
      </w:r>
      <w:r w:rsidR="00CA0C4C" w:rsidRPr="00727781">
        <w:rPr>
          <w:rFonts w:ascii="Times New Roman" w:hAnsi="Times New Roman"/>
          <w:sz w:val="20"/>
          <w:szCs w:val="24"/>
        </w:rPr>
        <w:t xml:space="preserve"> as describe by </w:t>
      </w:r>
      <w:proofErr w:type="spellStart"/>
      <w:r w:rsidR="009C5668" w:rsidRPr="00727781">
        <w:rPr>
          <w:rFonts w:ascii="Times New Roman" w:hAnsi="Times New Roman"/>
          <w:sz w:val="20"/>
          <w:szCs w:val="24"/>
        </w:rPr>
        <w:t>Ceyhan</w:t>
      </w:r>
      <w:proofErr w:type="spellEnd"/>
      <w:r w:rsidR="009C5668" w:rsidRPr="00727781">
        <w:rPr>
          <w:rFonts w:ascii="Times New Roman" w:hAnsi="Times New Roman"/>
          <w:sz w:val="20"/>
          <w:szCs w:val="24"/>
        </w:rPr>
        <w:t xml:space="preserve"> and </w:t>
      </w:r>
      <w:proofErr w:type="spellStart"/>
      <w:r w:rsidR="009C5668" w:rsidRPr="00727781">
        <w:rPr>
          <w:rFonts w:ascii="Times New Roman" w:hAnsi="Times New Roman"/>
          <w:sz w:val="20"/>
          <w:szCs w:val="24"/>
        </w:rPr>
        <w:t>Ugar</w:t>
      </w:r>
      <w:proofErr w:type="spellEnd"/>
      <w:r w:rsidR="009C5668" w:rsidRPr="00727781">
        <w:rPr>
          <w:rFonts w:ascii="Times New Roman" w:hAnsi="Times New Roman"/>
          <w:sz w:val="20"/>
          <w:szCs w:val="24"/>
        </w:rPr>
        <w:t xml:space="preserve"> (2001).</w:t>
      </w:r>
    </w:p>
    <w:p w:rsidR="008847C3"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t>Freshly prepared nutrient broth was used in sterile tubes.1ml of nutrient broth was put into test tubes number two (2) to test tube number twelve.1ml of the honey was added to tubes 1 and 2.The honey in tube 2 was therefore diluted 1:2. It was properly mixed then 1ml was transferred to tube 3 giving 1:4 dilution this w</w:t>
      </w:r>
      <w:r w:rsidR="00B828D1" w:rsidRPr="00727781">
        <w:rPr>
          <w:rFonts w:ascii="Times New Roman" w:hAnsi="Times New Roman"/>
          <w:sz w:val="20"/>
          <w:szCs w:val="24"/>
        </w:rPr>
        <w:t>as continued until the 11</w:t>
      </w:r>
      <w:r w:rsidR="00B828D1" w:rsidRPr="00727781">
        <w:rPr>
          <w:rFonts w:ascii="Times New Roman" w:hAnsi="Times New Roman"/>
          <w:sz w:val="20"/>
          <w:szCs w:val="24"/>
          <w:vertAlign w:val="superscript"/>
        </w:rPr>
        <w:t>th</w:t>
      </w:r>
      <w:r w:rsidRPr="00727781">
        <w:rPr>
          <w:rFonts w:ascii="Times New Roman" w:hAnsi="Times New Roman"/>
          <w:sz w:val="20"/>
          <w:szCs w:val="24"/>
        </w:rPr>
        <w:t xml:space="preserve"> tube from which 1ml was discarded. The tube 12 which contain only nutrient broth, served as control. 1ml of the standard </w:t>
      </w:r>
      <w:proofErr w:type="spellStart"/>
      <w:r w:rsidRPr="00727781">
        <w:rPr>
          <w:rFonts w:ascii="Times New Roman" w:hAnsi="Times New Roman"/>
          <w:sz w:val="20"/>
          <w:szCs w:val="24"/>
        </w:rPr>
        <w:t>inoculum</w:t>
      </w:r>
      <w:proofErr w:type="spellEnd"/>
      <w:r w:rsidRPr="00727781">
        <w:rPr>
          <w:rFonts w:ascii="Times New Roman" w:hAnsi="Times New Roman"/>
          <w:sz w:val="20"/>
          <w:szCs w:val="24"/>
        </w:rPr>
        <w:t xml:space="preserve"> of each of the organism was then added to all tubes.</w:t>
      </w:r>
    </w:p>
    <w:p w:rsidR="008847C3"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t>The entire procedure was repeated for all test organisms that were susceptible to honey. The tubes were thoroughly mixed and incubated at 37</w:t>
      </w:r>
      <w:r w:rsidRPr="00727781">
        <w:rPr>
          <w:rFonts w:ascii="Times New Roman" w:hAnsi="Times New Roman"/>
          <w:sz w:val="20"/>
          <w:szCs w:val="24"/>
          <w:vertAlign w:val="superscript"/>
        </w:rPr>
        <w:t>o</w:t>
      </w:r>
      <w:r w:rsidRPr="00727781">
        <w:rPr>
          <w:rFonts w:ascii="Times New Roman" w:hAnsi="Times New Roman"/>
          <w:sz w:val="20"/>
          <w:szCs w:val="24"/>
        </w:rPr>
        <w:t>C for 24 hours. Thereafter, they were visually observed for turbidity after incubation by comparing with control tube.</w:t>
      </w:r>
    </w:p>
    <w:p w:rsidR="008847C3" w:rsidRPr="00727781" w:rsidRDefault="008847C3" w:rsidP="00727781">
      <w:pPr>
        <w:snapToGrid w:val="0"/>
        <w:spacing w:after="0" w:line="240" w:lineRule="auto"/>
        <w:jc w:val="both"/>
        <w:rPr>
          <w:rFonts w:ascii="Times New Roman" w:hAnsi="Times New Roman"/>
          <w:sz w:val="20"/>
          <w:szCs w:val="24"/>
        </w:rPr>
      </w:pPr>
    </w:p>
    <w:p w:rsidR="008847C3" w:rsidRPr="00727781" w:rsidRDefault="008847C3" w:rsidP="00727781">
      <w:pPr>
        <w:snapToGrid w:val="0"/>
        <w:spacing w:after="0" w:line="240" w:lineRule="auto"/>
        <w:jc w:val="both"/>
        <w:rPr>
          <w:rFonts w:ascii="Times New Roman" w:hAnsi="Times New Roman"/>
          <w:b/>
          <w:sz w:val="20"/>
          <w:szCs w:val="24"/>
        </w:rPr>
      </w:pPr>
      <w:r w:rsidRPr="00727781">
        <w:rPr>
          <w:rFonts w:ascii="Times New Roman" w:hAnsi="Times New Roman"/>
          <w:b/>
          <w:sz w:val="20"/>
          <w:szCs w:val="24"/>
        </w:rPr>
        <w:t>3.0 Results</w:t>
      </w:r>
    </w:p>
    <w:p w:rsidR="008847C3"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lastRenderedPageBreak/>
        <w:t xml:space="preserve">Our test honey had varied antimicrobial activities against all the bacteria isolates used in the experiment. </w:t>
      </w:r>
      <w:proofErr w:type="spellStart"/>
      <w:r w:rsidRPr="00727781">
        <w:rPr>
          <w:rFonts w:ascii="Times New Roman" w:hAnsi="Times New Roman"/>
          <w:i/>
          <w:sz w:val="20"/>
          <w:szCs w:val="24"/>
        </w:rPr>
        <w:t>Staphylococus</w:t>
      </w:r>
      <w:proofErr w:type="spellEnd"/>
      <w:r w:rsidRPr="00727781">
        <w:rPr>
          <w:rFonts w:ascii="Times New Roman" w:hAnsi="Times New Roman"/>
          <w:i/>
          <w:sz w:val="20"/>
          <w:szCs w:val="24"/>
        </w:rPr>
        <w:t xml:space="preserve"> </w:t>
      </w:r>
      <w:proofErr w:type="spellStart"/>
      <w:r w:rsidRPr="00727781">
        <w:rPr>
          <w:rFonts w:ascii="Times New Roman" w:hAnsi="Times New Roman"/>
          <w:i/>
          <w:sz w:val="20"/>
          <w:szCs w:val="24"/>
        </w:rPr>
        <w:t>aureus</w:t>
      </w:r>
      <w:proofErr w:type="spellEnd"/>
      <w:r w:rsidRPr="00727781">
        <w:rPr>
          <w:rFonts w:ascii="Times New Roman" w:hAnsi="Times New Roman"/>
          <w:sz w:val="20"/>
          <w:szCs w:val="24"/>
        </w:rPr>
        <w:t xml:space="preserve"> showed zone of inhibition at 10% (2.4mm), 20% (3.2mm), 50% (3.8mm) and n</w:t>
      </w:r>
      <w:r w:rsidR="00FE0B52" w:rsidRPr="00727781">
        <w:rPr>
          <w:rFonts w:ascii="Times New Roman" w:hAnsi="Times New Roman"/>
          <w:sz w:val="20"/>
          <w:szCs w:val="24"/>
        </w:rPr>
        <w:t xml:space="preserve">eat (4.5mm) was sensitive to </w:t>
      </w:r>
      <w:proofErr w:type="spellStart"/>
      <w:r w:rsidR="00FE0B52" w:rsidRPr="00727781">
        <w:rPr>
          <w:rFonts w:ascii="Times New Roman" w:hAnsi="Times New Roman"/>
          <w:sz w:val="20"/>
          <w:szCs w:val="24"/>
        </w:rPr>
        <w:t>pe</w:t>
      </w:r>
      <w:r w:rsidRPr="00727781">
        <w:rPr>
          <w:rFonts w:ascii="Times New Roman" w:hAnsi="Times New Roman"/>
          <w:sz w:val="20"/>
          <w:szCs w:val="24"/>
        </w:rPr>
        <w:t>floxacin</w:t>
      </w:r>
      <w:proofErr w:type="spellEnd"/>
      <w:r w:rsidRPr="00727781">
        <w:rPr>
          <w:rFonts w:ascii="Times New Roman" w:hAnsi="Times New Roman"/>
          <w:sz w:val="20"/>
          <w:szCs w:val="24"/>
        </w:rPr>
        <w:t xml:space="preserve"> with complete zone of inhibition (6mm). </w:t>
      </w:r>
      <w:proofErr w:type="spellStart"/>
      <w:r w:rsidRPr="00727781">
        <w:rPr>
          <w:rFonts w:ascii="Times New Roman" w:hAnsi="Times New Roman"/>
          <w:i/>
          <w:sz w:val="20"/>
          <w:szCs w:val="24"/>
        </w:rPr>
        <w:t>Klebsiella</w:t>
      </w:r>
      <w:proofErr w:type="spellEnd"/>
      <w:r w:rsidRPr="00727781">
        <w:rPr>
          <w:rFonts w:ascii="Times New Roman" w:hAnsi="Times New Roman"/>
          <w:i/>
          <w:sz w:val="20"/>
          <w:szCs w:val="24"/>
        </w:rPr>
        <w:t xml:space="preserve"> </w:t>
      </w:r>
      <w:proofErr w:type="spellStart"/>
      <w:r w:rsidR="006904CD" w:rsidRPr="00727781">
        <w:rPr>
          <w:rFonts w:ascii="Times New Roman" w:hAnsi="Times New Roman"/>
          <w:i/>
          <w:sz w:val="20"/>
          <w:szCs w:val="24"/>
        </w:rPr>
        <w:t>pneumoniae</w:t>
      </w:r>
      <w:proofErr w:type="spellEnd"/>
      <w:r w:rsidR="006904CD" w:rsidRPr="00727781">
        <w:rPr>
          <w:rFonts w:ascii="Times New Roman" w:hAnsi="Times New Roman"/>
          <w:sz w:val="20"/>
          <w:szCs w:val="24"/>
        </w:rPr>
        <w:t xml:space="preserve"> </w:t>
      </w:r>
      <w:r w:rsidRPr="00727781">
        <w:rPr>
          <w:rFonts w:ascii="Times New Roman" w:hAnsi="Times New Roman"/>
          <w:sz w:val="20"/>
          <w:szCs w:val="24"/>
        </w:rPr>
        <w:t xml:space="preserve">shows partial zone of inhibition only at the neat with (3.5mm), no zone of inhibition was seen at 10%, 20% </w:t>
      </w:r>
      <w:r w:rsidR="00FE0B52" w:rsidRPr="00727781">
        <w:rPr>
          <w:rFonts w:ascii="Times New Roman" w:hAnsi="Times New Roman"/>
          <w:sz w:val="20"/>
          <w:szCs w:val="24"/>
        </w:rPr>
        <w:t xml:space="preserve">and 50% and was resistant to </w:t>
      </w:r>
      <w:proofErr w:type="spellStart"/>
      <w:r w:rsidR="00FE0B52" w:rsidRPr="00727781">
        <w:rPr>
          <w:rFonts w:ascii="Times New Roman" w:hAnsi="Times New Roman"/>
          <w:sz w:val="20"/>
          <w:szCs w:val="24"/>
        </w:rPr>
        <w:t>pe</w:t>
      </w:r>
      <w:r w:rsidRPr="00727781">
        <w:rPr>
          <w:rFonts w:ascii="Times New Roman" w:hAnsi="Times New Roman"/>
          <w:sz w:val="20"/>
          <w:szCs w:val="24"/>
        </w:rPr>
        <w:t>floxacin</w:t>
      </w:r>
      <w:proofErr w:type="spellEnd"/>
      <w:r w:rsidRPr="00727781">
        <w:rPr>
          <w:rFonts w:ascii="Times New Roman" w:hAnsi="Times New Roman"/>
          <w:sz w:val="20"/>
          <w:szCs w:val="24"/>
        </w:rPr>
        <w:t xml:space="preserve"> (0mm).</w:t>
      </w:r>
    </w:p>
    <w:p w:rsidR="008847C3"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i/>
          <w:sz w:val="20"/>
          <w:szCs w:val="24"/>
        </w:rPr>
        <w:t xml:space="preserve">Pseudomonas </w:t>
      </w:r>
      <w:proofErr w:type="spellStart"/>
      <w:r w:rsidRPr="00727781">
        <w:rPr>
          <w:rFonts w:ascii="Times New Roman" w:hAnsi="Times New Roman"/>
          <w:i/>
          <w:sz w:val="20"/>
          <w:szCs w:val="24"/>
        </w:rPr>
        <w:t>aeruginosa</w:t>
      </w:r>
      <w:proofErr w:type="spellEnd"/>
      <w:r w:rsidRPr="00727781">
        <w:rPr>
          <w:rFonts w:ascii="Times New Roman" w:hAnsi="Times New Roman"/>
          <w:sz w:val="20"/>
          <w:szCs w:val="24"/>
        </w:rPr>
        <w:t xml:space="preserve"> showed zone of inhibition at 10% (4mm), 20% (4.7mm), 50% (5.0mm) and 100% (5.7m</w:t>
      </w:r>
      <w:r w:rsidR="00FE0B52" w:rsidRPr="00727781">
        <w:rPr>
          <w:rFonts w:ascii="Times New Roman" w:hAnsi="Times New Roman"/>
          <w:sz w:val="20"/>
          <w:szCs w:val="24"/>
        </w:rPr>
        <w:t xml:space="preserve">m) and was also sensitive to </w:t>
      </w:r>
      <w:proofErr w:type="spellStart"/>
      <w:r w:rsidR="00FE0B52" w:rsidRPr="00727781">
        <w:rPr>
          <w:rFonts w:ascii="Times New Roman" w:hAnsi="Times New Roman"/>
          <w:sz w:val="20"/>
          <w:szCs w:val="24"/>
        </w:rPr>
        <w:t>pe</w:t>
      </w:r>
      <w:r w:rsidRPr="00727781">
        <w:rPr>
          <w:rFonts w:ascii="Times New Roman" w:hAnsi="Times New Roman"/>
          <w:sz w:val="20"/>
          <w:szCs w:val="24"/>
        </w:rPr>
        <w:t>floxacin</w:t>
      </w:r>
      <w:proofErr w:type="spellEnd"/>
      <w:r w:rsidRPr="00727781">
        <w:rPr>
          <w:rFonts w:ascii="Times New Roman" w:hAnsi="Times New Roman"/>
          <w:sz w:val="20"/>
          <w:szCs w:val="24"/>
        </w:rPr>
        <w:t xml:space="preserve"> with complete zone of inhibition of 3.5mm. </w:t>
      </w:r>
      <w:r w:rsidRPr="00727781">
        <w:rPr>
          <w:rFonts w:ascii="Times New Roman" w:hAnsi="Times New Roman"/>
          <w:i/>
          <w:sz w:val="20"/>
          <w:szCs w:val="24"/>
        </w:rPr>
        <w:t xml:space="preserve">Escherichia coli </w:t>
      </w:r>
      <w:r w:rsidRPr="00727781">
        <w:rPr>
          <w:rFonts w:ascii="Times New Roman" w:hAnsi="Times New Roman"/>
          <w:sz w:val="20"/>
          <w:szCs w:val="24"/>
        </w:rPr>
        <w:t>showed no zone of inhibition at 10%, 20% and 50%. Zone of inhibition was only seen at 100% that gave 1.8mm, was sensi</w:t>
      </w:r>
      <w:r w:rsidR="00FE0B52" w:rsidRPr="00727781">
        <w:rPr>
          <w:rFonts w:ascii="Times New Roman" w:hAnsi="Times New Roman"/>
          <w:sz w:val="20"/>
          <w:szCs w:val="24"/>
        </w:rPr>
        <w:t xml:space="preserve">tive to </w:t>
      </w:r>
      <w:proofErr w:type="spellStart"/>
      <w:r w:rsidR="00FE0B52" w:rsidRPr="00727781">
        <w:rPr>
          <w:rFonts w:ascii="Times New Roman" w:hAnsi="Times New Roman"/>
          <w:sz w:val="20"/>
          <w:szCs w:val="24"/>
        </w:rPr>
        <w:t>pe</w:t>
      </w:r>
      <w:r w:rsidRPr="00727781">
        <w:rPr>
          <w:rFonts w:ascii="Times New Roman" w:hAnsi="Times New Roman"/>
          <w:sz w:val="20"/>
          <w:szCs w:val="24"/>
        </w:rPr>
        <w:t>floxacin</w:t>
      </w:r>
      <w:proofErr w:type="spellEnd"/>
      <w:r w:rsidRPr="00727781">
        <w:rPr>
          <w:rFonts w:ascii="Times New Roman" w:hAnsi="Times New Roman"/>
          <w:sz w:val="20"/>
          <w:szCs w:val="24"/>
        </w:rPr>
        <w:t xml:space="preserve"> with zone of inhibition of 3mm. </w:t>
      </w:r>
      <w:r w:rsidRPr="00727781">
        <w:rPr>
          <w:rFonts w:ascii="Times New Roman" w:hAnsi="Times New Roman"/>
          <w:i/>
          <w:sz w:val="20"/>
          <w:szCs w:val="24"/>
        </w:rPr>
        <w:t xml:space="preserve">Proteus mirabilis </w:t>
      </w:r>
      <w:r w:rsidRPr="00727781">
        <w:rPr>
          <w:rFonts w:ascii="Times New Roman" w:hAnsi="Times New Roman"/>
          <w:sz w:val="20"/>
          <w:szCs w:val="24"/>
        </w:rPr>
        <w:t>showed no zone of inhibition at 10% (0mm), 20% (0mm), 50% (0mm) and neat 100% (1m</w:t>
      </w:r>
      <w:r w:rsidR="00FE0B52" w:rsidRPr="00727781">
        <w:rPr>
          <w:rFonts w:ascii="Times New Roman" w:hAnsi="Times New Roman"/>
          <w:sz w:val="20"/>
          <w:szCs w:val="24"/>
        </w:rPr>
        <w:t xml:space="preserve">m) and was also resistant to </w:t>
      </w:r>
      <w:proofErr w:type="spellStart"/>
      <w:r w:rsidR="00FE0B52" w:rsidRPr="00727781">
        <w:rPr>
          <w:rFonts w:ascii="Times New Roman" w:hAnsi="Times New Roman"/>
          <w:sz w:val="20"/>
          <w:szCs w:val="24"/>
        </w:rPr>
        <w:t>pefloxacin</w:t>
      </w:r>
      <w:proofErr w:type="spellEnd"/>
      <w:r w:rsidR="00FE0B52" w:rsidRPr="00727781">
        <w:rPr>
          <w:rFonts w:ascii="Times New Roman" w:hAnsi="Times New Roman"/>
          <w:sz w:val="20"/>
          <w:szCs w:val="24"/>
        </w:rPr>
        <w:t xml:space="preserve"> (T</w:t>
      </w:r>
      <w:r w:rsidRPr="00727781">
        <w:rPr>
          <w:rFonts w:ascii="Times New Roman" w:hAnsi="Times New Roman"/>
          <w:sz w:val="20"/>
          <w:szCs w:val="24"/>
        </w:rPr>
        <w:t>able 1).</w:t>
      </w:r>
    </w:p>
    <w:p w:rsidR="008847C3"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t xml:space="preserve">The </w:t>
      </w:r>
      <w:proofErr w:type="spellStart"/>
      <w:r w:rsidRPr="00727781">
        <w:rPr>
          <w:rFonts w:ascii="Times New Roman" w:hAnsi="Times New Roman"/>
          <w:sz w:val="20"/>
          <w:szCs w:val="24"/>
        </w:rPr>
        <w:t>MICs</w:t>
      </w:r>
      <w:proofErr w:type="spellEnd"/>
      <w:r w:rsidRPr="00727781">
        <w:rPr>
          <w:rFonts w:ascii="Times New Roman" w:hAnsi="Times New Roman"/>
          <w:sz w:val="20"/>
          <w:szCs w:val="24"/>
        </w:rPr>
        <w:t xml:space="preserve"> of crude Nigerian honey on </w:t>
      </w:r>
      <w:proofErr w:type="spellStart"/>
      <w:r w:rsidRPr="00727781">
        <w:rPr>
          <w:rFonts w:ascii="Times New Roman" w:hAnsi="Times New Roman"/>
          <w:i/>
          <w:sz w:val="20"/>
          <w:szCs w:val="24"/>
        </w:rPr>
        <w:t>Staphylococus</w:t>
      </w:r>
      <w:proofErr w:type="spellEnd"/>
      <w:r w:rsidRPr="00727781">
        <w:rPr>
          <w:rFonts w:ascii="Times New Roman" w:hAnsi="Times New Roman"/>
          <w:i/>
          <w:sz w:val="20"/>
          <w:szCs w:val="24"/>
        </w:rPr>
        <w:t xml:space="preserve"> </w:t>
      </w:r>
      <w:proofErr w:type="spellStart"/>
      <w:r w:rsidRPr="00727781">
        <w:rPr>
          <w:rFonts w:ascii="Times New Roman" w:hAnsi="Times New Roman"/>
          <w:i/>
          <w:sz w:val="20"/>
          <w:szCs w:val="24"/>
        </w:rPr>
        <w:t>aureus</w:t>
      </w:r>
      <w:proofErr w:type="spellEnd"/>
      <w:r w:rsidRPr="00727781">
        <w:rPr>
          <w:rFonts w:ascii="Times New Roman" w:hAnsi="Times New Roman"/>
          <w:i/>
          <w:sz w:val="20"/>
          <w:szCs w:val="24"/>
        </w:rPr>
        <w:t xml:space="preserve"> </w:t>
      </w:r>
      <w:r w:rsidRPr="00727781">
        <w:rPr>
          <w:rFonts w:ascii="Times New Roman" w:hAnsi="Times New Roman"/>
          <w:sz w:val="20"/>
          <w:szCs w:val="24"/>
        </w:rPr>
        <w:t>was</w:t>
      </w:r>
      <w:r w:rsidRPr="00727781">
        <w:rPr>
          <w:rFonts w:ascii="Times New Roman" w:hAnsi="Times New Roman"/>
          <w:i/>
          <w:sz w:val="20"/>
          <w:szCs w:val="24"/>
        </w:rPr>
        <w:t xml:space="preserve"> </w:t>
      </w:r>
      <w:r w:rsidRPr="00727781">
        <w:rPr>
          <w:rFonts w:ascii="Times New Roman" w:hAnsi="Times New Roman"/>
          <w:sz w:val="20"/>
          <w:szCs w:val="24"/>
        </w:rPr>
        <w:t xml:space="preserve">1/16 (6.25%), </w:t>
      </w:r>
      <w:proofErr w:type="spellStart"/>
      <w:r w:rsidRPr="00727781">
        <w:rPr>
          <w:rFonts w:ascii="Times New Roman" w:hAnsi="Times New Roman"/>
          <w:i/>
          <w:sz w:val="20"/>
          <w:szCs w:val="24"/>
        </w:rPr>
        <w:t>Klebsiella</w:t>
      </w:r>
      <w:proofErr w:type="spellEnd"/>
      <w:r w:rsidRPr="00727781">
        <w:rPr>
          <w:rFonts w:ascii="Times New Roman" w:hAnsi="Times New Roman"/>
          <w:i/>
          <w:sz w:val="20"/>
          <w:szCs w:val="24"/>
        </w:rPr>
        <w:t xml:space="preserve"> </w:t>
      </w:r>
      <w:r w:rsidR="006904CD" w:rsidRPr="00727781">
        <w:rPr>
          <w:rFonts w:ascii="Times New Roman" w:hAnsi="Times New Roman"/>
          <w:i/>
          <w:sz w:val="20"/>
          <w:szCs w:val="24"/>
        </w:rPr>
        <w:t>pneumonia</w:t>
      </w:r>
      <w:r w:rsidR="006904CD" w:rsidRPr="00727781">
        <w:rPr>
          <w:rFonts w:ascii="Times New Roman" w:hAnsi="Times New Roman"/>
          <w:sz w:val="20"/>
          <w:szCs w:val="24"/>
        </w:rPr>
        <w:t>; 1/1 (100</w:t>
      </w:r>
      <w:r w:rsidRPr="00727781">
        <w:rPr>
          <w:rFonts w:ascii="Times New Roman" w:hAnsi="Times New Roman"/>
          <w:sz w:val="20"/>
          <w:szCs w:val="24"/>
        </w:rPr>
        <w:t xml:space="preserve">%), </w:t>
      </w:r>
      <w:r w:rsidRPr="00727781">
        <w:rPr>
          <w:rFonts w:ascii="Times New Roman" w:hAnsi="Times New Roman"/>
          <w:i/>
          <w:sz w:val="20"/>
          <w:szCs w:val="24"/>
        </w:rPr>
        <w:t xml:space="preserve">Pseudomonas </w:t>
      </w:r>
      <w:proofErr w:type="spellStart"/>
      <w:r w:rsidRPr="00727781">
        <w:rPr>
          <w:rFonts w:ascii="Times New Roman" w:hAnsi="Times New Roman"/>
          <w:i/>
          <w:sz w:val="20"/>
          <w:szCs w:val="24"/>
        </w:rPr>
        <w:t>aeruginosa</w:t>
      </w:r>
      <w:proofErr w:type="spellEnd"/>
      <w:r w:rsidRPr="00727781">
        <w:rPr>
          <w:rFonts w:ascii="Times New Roman" w:hAnsi="Times New Roman"/>
          <w:sz w:val="20"/>
          <w:szCs w:val="24"/>
        </w:rPr>
        <w:t xml:space="preserve">; 1/16 (6.25%), </w:t>
      </w:r>
      <w:r w:rsidRPr="00727781">
        <w:rPr>
          <w:rFonts w:ascii="Times New Roman" w:hAnsi="Times New Roman"/>
          <w:i/>
          <w:sz w:val="20"/>
          <w:szCs w:val="24"/>
        </w:rPr>
        <w:t>Escherichia coli;</w:t>
      </w:r>
      <w:r w:rsidRPr="00727781">
        <w:rPr>
          <w:rFonts w:ascii="Times New Roman" w:hAnsi="Times New Roman"/>
          <w:sz w:val="20"/>
          <w:szCs w:val="24"/>
        </w:rPr>
        <w:t xml:space="preserve"> 1/16 (6.25%) and </w:t>
      </w:r>
      <w:r w:rsidRPr="00727781">
        <w:rPr>
          <w:rFonts w:ascii="Times New Roman" w:hAnsi="Times New Roman"/>
          <w:i/>
          <w:sz w:val="20"/>
          <w:szCs w:val="24"/>
        </w:rPr>
        <w:t>Proteus mirabilis;</w:t>
      </w:r>
      <w:r w:rsidRPr="00727781">
        <w:rPr>
          <w:rFonts w:ascii="Times New Roman" w:hAnsi="Times New Roman"/>
          <w:sz w:val="20"/>
          <w:szCs w:val="24"/>
        </w:rPr>
        <w:t xml:space="preserve"> 1/1 (100%) (</w:t>
      </w:r>
      <w:r w:rsidR="006904CD" w:rsidRPr="00727781">
        <w:rPr>
          <w:rFonts w:ascii="Times New Roman" w:hAnsi="Times New Roman"/>
          <w:sz w:val="20"/>
          <w:szCs w:val="24"/>
        </w:rPr>
        <w:t>Table</w:t>
      </w:r>
      <w:r w:rsidRPr="00727781">
        <w:rPr>
          <w:rFonts w:ascii="Times New Roman" w:hAnsi="Times New Roman"/>
          <w:sz w:val="20"/>
          <w:szCs w:val="24"/>
        </w:rPr>
        <w:t xml:space="preserve"> 2).</w:t>
      </w:r>
    </w:p>
    <w:p w:rsidR="00CD45D4" w:rsidRPr="00727781" w:rsidRDefault="00CD45D4" w:rsidP="00CD45D4">
      <w:pPr>
        <w:snapToGrid w:val="0"/>
        <w:spacing w:after="0" w:line="240" w:lineRule="auto"/>
        <w:jc w:val="both"/>
        <w:rPr>
          <w:rFonts w:ascii="Times New Roman" w:hAnsi="Times New Roman"/>
          <w:b/>
          <w:sz w:val="20"/>
          <w:szCs w:val="24"/>
        </w:rPr>
      </w:pPr>
    </w:p>
    <w:p w:rsidR="00CD45D4" w:rsidRPr="00727781" w:rsidRDefault="00CD45D4" w:rsidP="00CD45D4">
      <w:pPr>
        <w:snapToGrid w:val="0"/>
        <w:spacing w:after="0" w:line="240" w:lineRule="auto"/>
        <w:jc w:val="both"/>
        <w:rPr>
          <w:rFonts w:ascii="Times New Roman" w:hAnsi="Times New Roman"/>
          <w:b/>
          <w:sz w:val="20"/>
          <w:szCs w:val="24"/>
        </w:rPr>
      </w:pPr>
      <w:r w:rsidRPr="00727781">
        <w:rPr>
          <w:rFonts w:ascii="Times New Roman" w:hAnsi="Times New Roman"/>
          <w:b/>
          <w:sz w:val="20"/>
          <w:szCs w:val="24"/>
        </w:rPr>
        <w:t>4.0 Discussion</w:t>
      </w:r>
    </w:p>
    <w:p w:rsidR="00CD45D4" w:rsidRPr="00727781" w:rsidRDefault="00CD45D4" w:rsidP="00CD45D4">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t>In general, all types of honey have an established potential to prevent microbial growth. Besides this</w:t>
      </w:r>
      <w:r w:rsidR="00E1236E">
        <w:rPr>
          <w:rFonts w:ascii="Times New Roman" w:hAnsi="Times New Roman"/>
          <w:sz w:val="20"/>
          <w:szCs w:val="24"/>
        </w:rPr>
        <w:t xml:space="preserve"> </w:t>
      </w:r>
      <w:r w:rsidRPr="00727781">
        <w:rPr>
          <w:rFonts w:ascii="Times New Roman" w:hAnsi="Times New Roman"/>
          <w:sz w:val="20"/>
          <w:szCs w:val="24"/>
        </w:rPr>
        <w:t>property,</w:t>
      </w:r>
      <w:r w:rsidR="00E1236E">
        <w:rPr>
          <w:rFonts w:ascii="Times New Roman" w:hAnsi="Times New Roman"/>
          <w:sz w:val="20"/>
          <w:szCs w:val="24"/>
        </w:rPr>
        <w:t xml:space="preserve"> </w:t>
      </w:r>
      <w:r w:rsidRPr="00727781">
        <w:rPr>
          <w:rFonts w:ascii="Times New Roman" w:hAnsi="Times New Roman"/>
          <w:sz w:val="20"/>
          <w:szCs w:val="24"/>
        </w:rPr>
        <w:t>honey</w:t>
      </w:r>
      <w:r w:rsidR="00E1236E">
        <w:rPr>
          <w:rFonts w:ascii="Times New Roman" w:hAnsi="Times New Roman"/>
          <w:sz w:val="20"/>
          <w:szCs w:val="24"/>
        </w:rPr>
        <w:t xml:space="preserve"> </w:t>
      </w:r>
      <w:r w:rsidRPr="00727781">
        <w:rPr>
          <w:rFonts w:ascii="Times New Roman" w:hAnsi="Times New Roman"/>
          <w:sz w:val="20"/>
          <w:szCs w:val="24"/>
        </w:rPr>
        <w:t>clears infection</w:t>
      </w:r>
      <w:r w:rsidR="00E1236E">
        <w:rPr>
          <w:rFonts w:ascii="Times New Roman" w:hAnsi="Times New Roman"/>
          <w:sz w:val="20"/>
          <w:szCs w:val="24"/>
        </w:rPr>
        <w:t xml:space="preserve"> </w:t>
      </w:r>
      <w:r w:rsidRPr="00727781">
        <w:rPr>
          <w:rFonts w:ascii="Times New Roman" w:hAnsi="Times New Roman"/>
          <w:sz w:val="20"/>
          <w:szCs w:val="24"/>
        </w:rPr>
        <w:t>in</w:t>
      </w:r>
      <w:r w:rsidR="00E1236E">
        <w:rPr>
          <w:rFonts w:ascii="Times New Roman" w:hAnsi="Times New Roman"/>
          <w:sz w:val="20"/>
          <w:szCs w:val="24"/>
        </w:rPr>
        <w:t xml:space="preserve"> </w:t>
      </w:r>
      <w:r w:rsidRPr="00727781">
        <w:rPr>
          <w:rFonts w:ascii="Times New Roman" w:hAnsi="Times New Roman"/>
          <w:sz w:val="20"/>
          <w:szCs w:val="24"/>
        </w:rPr>
        <w:t>a</w:t>
      </w:r>
      <w:r w:rsidR="00E1236E">
        <w:rPr>
          <w:rFonts w:ascii="Times New Roman" w:hAnsi="Times New Roman"/>
          <w:sz w:val="20"/>
          <w:szCs w:val="24"/>
        </w:rPr>
        <w:t xml:space="preserve"> </w:t>
      </w:r>
      <w:r w:rsidRPr="00727781">
        <w:rPr>
          <w:rFonts w:ascii="Times New Roman" w:hAnsi="Times New Roman"/>
          <w:sz w:val="20"/>
          <w:szCs w:val="24"/>
        </w:rPr>
        <w:t>number</w:t>
      </w:r>
      <w:r w:rsidR="00E1236E">
        <w:rPr>
          <w:rFonts w:ascii="Times New Roman" w:hAnsi="Times New Roman"/>
          <w:sz w:val="20"/>
          <w:szCs w:val="24"/>
        </w:rPr>
        <w:t xml:space="preserve"> </w:t>
      </w:r>
      <w:r w:rsidRPr="00727781">
        <w:rPr>
          <w:rFonts w:ascii="Times New Roman" w:hAnsi="Times New Roman"/>
          <w:sz w:val="20"/>
          <w:szCs w:val="24"/>
        </w:rPr>
        <w:t>of ways, including boosting the immune system, inducing anti-inflammatory</w:t>
      </w:r>
      <w:r w:rsidR="00E1236E">
        <w:rPr>
          <w:rFonts w:ascii="Times New Roman" w:hAnsi="Times New Roman"/>
          <w:sz w:val="20"/>
          <w:szCs w:val="24"/>
        </w:rPr>
        <w:t xml:space="preserve"> </w:t>
      </w:r>
      <w:r w:rsidRPr="00727781">
        <w:rPr>
          <w:rFonts w:ascii="Times New Roman" w:hAnsi="Times New Roman"/>
          <w:sz w:val="20"/>
          <w:szCs w:val="24"/>
        </w:rPr>
        <w:t>and</w:t>
      </w:r>
      <w:r w:rsidR="00E1236E">
        <w:rPr>
          <w:rFonts w:ascii="Times New Roman" w:hAnsi="Times New Roman"/>
          <w:sz w:val="20"/>
          <w:szCs w:val="24"/>
        </w:rPr>
        <w:t xml:space="preserve"> </w:t>
      </w:r>
      <w:r w:rsidRPr="00727781">
        <w:rPr>
          <w:rFonts w:ascii="Times New Roman" w:hAnsi="Times New Roman"/>
          <w:sz w:val="20"/>
          <w:szCs w:val="24"/>
        </w:rPr>
        <w:t>antioxidant</w:t>
      </w:r>
      <w:r w:rsidR="00E1236E">
        <w:rPr>
          <w:rFonts w:ascii="Times New Roman" w:hAnsi="Times New Roman"/>
          <w:sz w:val="20"/>
          <w:szCs w:val="24"/>
        </w:rPr>
        <w:t xml:space="preserve"> </w:t>
      </w:r>
      <w:r w:rsidRPr="00727781">
        <w:rPr>
          <w:rFonts w:ascii="Times New Roman" w:hAnsi="Times New Roman"/>
          <w:sz w:val="20"/>
          <w:szCs w:val="24"/>
        </w:rPr>
        <w:t>activities,</w:t>
      </w:r>
      <w:r w:rsidR="00E1236E">
        <w:rPr>
          <w:rFonts w:ascii="Times New Roman" w:hAnsi="Times New Roman"/>
          <w:sz w:val="20"/>
          <w:szCs w:val="24"/>
        </w:rPr>
        <w:t xml:space="preserve"> </w:t>
      </w:r>
      <w:r w:rsidRPr="00727781">
        <w:rPr>
          <w:rFonts w:ascii="Times New Roman" w:hAnsi="Times New Roman"/>
          <w:sz w:val="20"/>
          <w:szCs w:val="24"/>
        </w:rPr>
        <w:t>and</w:t>
      </w:r>
      <w:r w:rsidR="00E1236E">
        <w:rPr>
          <w:rFonts w:ascii="Times New Roman" w:hAnsi="Times New Roman"/>
          <w:sz w:val="20"/>
          <w:szCs w:val="24"/>
        </w:rPr>
        <w:t xml:space="preserve"> </w:t>
      </w:r>
      <w:r w:rsidRPr="00727781">
        <w:rPr>
          <w:rFonts w:ascii="Times New Roman" w:hAnsi="Times New Roman"/>
          <w:sz w:val="20"/>
          <w:szCs w:val="24"/>
        </w:rPr>
        <w:t>via stimulation of cell growth (</w:t>
      </w:r>
      <w:proofErr w:type="spellStart"/>
      <w:r w:rsidRPr="00727781">
        <w:rPr>
          <w:rFonts w:ascii="Times New Roman" w:hAnsi="Times New Roman"/>
          <w:sz w:val="20"/>
          <w:szCs w:val="24"/>
          <w:lang w:val="en-GB"/>
        </w:rPr>
        <w:t>Seckam</w:t>
      </w:r>
      <w:proofErr w:type="spellEnd"/>
      <w:r w:rsidRPr="00727781">
        <w:rPr>
          <w:rFonts w:ascii="Times New Roman" w:hAnsi="Times New Roman"/>
          <w:sz w:val="20"/>
          <w:szCs w:val="24"/>
          <w:lang w:val="en-GB"/>
        </w:rPr>
        <w:t xml:space="preserve"> and</w:t>
      </w:r>
      <w:r w:rsidRPr="00727781">
        <w:rPr>
          <w:rFonts w:ascii="Times New Roman" w:hAnsi="Times New Roman"/>
          <w:sz w:val="20"/>
          <w:szCs w:val="24"/>
        </w:rPr>
        <w:t xml:space="preserve"> </w:t>
      </w:r>
      <w:r w:rsidRPr="00727781">
        <w:rPr>
          <w:rFonts w:ascii="Times New Roman" w:hAnsi="Times New Roman"/>
          <w:sz w:val="20"/>
          <w:szCs w:val="24"/>
          <w:lang w:val="en-GB"/>
        </w:rPr>
        <w:t>Cooper, 2013).</w:t>
      </w:r>
    </w:p>
    <w:p w:rsidR="00CD45D4" w:rsidRPr="00CD45D4" w:rsidRDefault="00CD45D4" w:rsidP="00727781">
      <w:pPr>
        <w:snapToGrid w:val="0"/>
        <w:spacing w:after="0" w:line="240" w:lineRule="auto"/>
        <w:jc w:val="center"/>
        <w:rPr>
          <w:rFonts w:ascii="Times New Roman" w:eastAsiaTheme="minorEastAsia" w:hAnsi="Times New Roman"/>
          <w:sz w:val="20"/>
          <w:szCs w:val="24"/>
          <w:lang w:eastAsia="zh-CN"/>
        </w:rPr>
        <w:sectPr w:rsidR="00CD45D4" w:rsidRPr="00CD45D4" w:rsidSect="00727781">
          <w:type w:val="continuous"/>
          <w:pgSz w:w="12240" w:h="15840" w:code="1"/>
          <w:pgMar w:top="1440" w:right="1440" w:bottom="1440" w:left="1440" w:header="720" w:footer="720" w:gutter="0"/>
          <w:cols w:num="2" w:space="425"/>
          <w:docGrid w:linePitch="360"/>
        </w:sectPr>
      </w:pPr>
    </w:p>
    <w:p w:rsidR="00BB6412" w:rsidRPr="00727781" w:rsidRDefault="00BB6412" w:rsidP="00727781">
      <w:pPr>
        <w:snapToGrid w:val="0"/>
        <w:spacing w:after="0" w:line="240" w:lineRule="auto"/>
        <w:jc w:val="center"/>
        <w:rPr>
          <w:rFonts w:ascii="Times New Roman" w:hAnsi="Times New Roman"/>
          <w:sz w:val="20"/>
          <w:szCs w:val="24"/>
        </w:rPr>
      </w:pPr>
    </w:p>
    <w:p w:rsidR="008847C3" w:rsidRPr="00CD45D4" w:rsidRDefault="008847C3" w:rsidP="00727781">
      <w:pPr>
        <w:snapToGrid w:val="0"/>
        <w:spacing w:after="0" w:line="240" w:lineRule="auto"/>
        <w:jc w:val="both"/>
        <w:rPr>
          <w:rFonts w:ascii="Times New Roman" w:hAnsi="Times New Roman"/>
          <w:b/>
          <w:sz w:val="20"/>
          <w:szCs w:val="24"/>
        </w:rPr>
      </w:pPr>
      <w:r w:rsidRPr="00CD45D4">
        <w:rPr>
          <w:rFonts w:ascii="Times New Roman" w:hAnsi="Times New Roman"/>
          <w:b/>
          <w:sz w:val="20"/>
          <w:szCs w:val="24"/>
        </w:rPr>
        <w:t>Table 1: Distribution and comparison of zones of inhibition at different dilutions of honey with the positive control on the bacteria isolates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8"/>
        <w:gridCol w:w="887"/>
        <w:gridCol w:w="887"/>
        <w:gridCol w:w="887"/>
        <w:gridCol w:w="948"/>
        <w:gridCol w:w="1672"/>
        <w:gridCol w:w="1747"/>
      </w:tblGrid>
      <w:tr w:rsidR="008847C3" w:rsidRPr="00727781" w:rsidTr="00E1236E">
        <w:trPr>
          <w:jc w:val="center"/>
        </w:trPr>
        <w:tc>
          <w:tcPr>
            <w:tcW w:w="1329"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24"/>
              </w:rPr>
            </w:pPr>
            <w:r w:rsidRPr="00727781">
              <w:rPr>
                <w:rFonts w:ascii="Times New Roman" w:eastAsia="Times New Roman" w:hAnsi="Times New Roman"/>
                <w:i/>
                <w:iCs/>
                <w:color w:val="000000"/>
                <w:sz w:val="20"/>
                <w:szCs w:val="24"/>
              </w:rPr>
              <w:t>Organism</w:t>
            </w:r>
          </w:p>
        </w:tc>
        <w:tc>
          <w:tcPr>
            <w:tcW w:w="463"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24"/>
              </w:rPr>
            </w:pPr>
            <w:r w:rsidRPr="00727781">
              <w:rPr>
                <w:rFonts w:ascii="Times New Roman" w:eastAsia="Times New Roman" w:hAnsi="Times New Roman"/>
                <w:i/>
                <w:iCs/>
                <w:color w:val="000000"/>
                <w:sz w:val="20"/>
                <w:szCs w:val="24"/>
              </w:rPr>
              <w:t>10%</w:t>
            </w:r>
          </w:p>
        </w:tc>
        <w:tc>
          <w:tcPr>
            <w:tcW w:w="463"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24"/>
              </w:rPr>
            </w:pPr>
            <w:r w:rsidRPr="00727781">
              <w:rPr>
                <w:rFonts w:ascii="Times New Roman" w:eastAsia="Times New Roman" w:hAnsi="Times New Roman"/>
                <w:i/>
                <w:iCs/>
                <w:color w:val="000000"/>
                <w:sz w:val="20"/>
                <w:szCs w:val="24"/>
              </w:rPr>
              <w:t>20%</w:t>
            </w:r>
          </w:p>
        </w:tc>
        <w:tc>
          <w:tcPr>
            <w:tcW w:w="463"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24"/>
              </w:rPr>
            </w:pPr>
            <w:r w:rsidRPr="00727781">
              <w:rPr>
                <w:rFonts w:ascii="Times New Roman" w:eastAsia="Times New Roman" w:hAnsi="Times New Roman"/>
                <w:i/>
                <w:iCs/>
                <w:color w:val="000000"/>
                <w:sz w:val="20"/>
                <w:szCs w:val="24"/>
              </w:rPr>
              <w:t>50%</w:t>
            </w:r>
          </w:p>
        </w:tc>
        <w:tc>
          <w:tcPr>
            <w:tcW w:w="495"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24"/>
              </w:rPr>
            </w:pPr>
            <w:r w:rsidRPr="00727781">
              <w:rPr>
                <w:rFonts w:ascii="Times New Roman" w:eastAsia="Times New Roman" w:hAnsi="Times New Roman"/>
                <w:i/>
                <w:iCs/>
                <w:color w:val="000000"/>
                <w:sz w:val="20"/>
                <w:szCs w:val="24"/>
              </w:rPr>
              <w:t>100%</w:t>
            </w:r>
          </w:p>
        </w:tc>
        <w:tc>
          <w:tcPr>
            <w:tcW w:w="873"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24"/>
              </w:rPr>
            </w:pPr>
            <w:r w:rsidRPr="00727781">
              <w:rPr>
                <w:rFonts w:ascii="Times New Roman" w:eastAsia="Times New Roman" w:hAnsi="Times New Roman"/>
                <w:i/>
                <w:iCs/>
                <w:color w:val="000000"/>
                <w:sz w:val="20"/>
                <w:szCs w:val="24"/>
              </w:rPr>
              <w:t>Positive control</w:t>
            </w:r>
          </w:p>
        </w:tc>
        <w:tc>
          <w:tcPr>
            <w:tcW w:w="912"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24"/>
              </w:rPr>
            </w:pPr>
            <w:r w:rsidRPr="00727781">
              <w:rPr>
                <w:rFonts w:ascii="Times New Roman" w:eastAsia="Times New Roman" w:hAnsi="Times New Roman"/>
                <w:i/>
                <w:iCs/>
                <w:color w:val="000000"/>
                <w:sz w:val="20"/>
                <w:szCs w:val="24"/>
              </w:rPr>
              <w:t>Negative control</w:t>
            </w:r>
          </w:p>
        </w:tc>
      </w:tr>
      <w:tr w:rsidR="008847C3" w:rsidRPr="00727781" w:rsidTr="00E1236E">
        <w:trPr>
          <w:jc w:val="center"/>
        </w:trPr>
        <w:tc>
          <w:tcPr>
            <w:tcW w:w="1329"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24"/>
              </w:rPr>
            </w:pPr>
            <w:proofErr w:type="spellStart"/>
            <w:r w:rsidRPr="00727781">
              <w:rPr>
                <w:rFonts w:ascii="Times New Roman" w:eastAsia="Times New Roman" w:hAnsi="Times New Roman"/>
                <w:i/>
                <w:iCs/>
                <w:color w:val="000000"/>
                <w:sz w:val="20"/>
                <w:szCs w:val="24"/>
              </w:rPr>
              <w:t>Staphylococus</w:t>
            </w:r>
            <w:proofErr w:type="spellEnd"/>
            <w:r w:rsidR="00E1236E">
              <w:rPr>
                <w:rFonts w:ascii="Times New Roman" w:eastAsia="Times New Roman" w:hAnsi="Times New Roman"/>
                <w:i/>
                <w:iCs/>
                <w:color w:val="000000"/>
                <w:sz w:val="20"/>
                <w:szCs w:val="24"/>
              </w:rPr>
              <w:t xml:space="preserve"> </w:t>
            </w:r>
            <w:proofErr w:type="spellStart"/>
            <w:r w:rsidRPr="00727781">
              <w:rPr>
                <w:rFonts w:ascii="Times New Roman" w:eastAsia="Times New Roman" w:hAnsi="Times New Roman"/>
                <w:i/>
                <w:iCs/>
                <w:color w:val="000000"/>
                <w:sz w:val="20"/>
                <w:szCs w:val="24"/>
              </w:rPr>
              <w:t>aureus</w:t>
            </w:r>
            <w:proofErr w:type="spellEnd"/>
          </w:p>
        </w:tc>
        <w:tc>
          <w:tcPr>
            <w:tcW w:w="463"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2.4mm</w:t>
            </w:r>
          </w:p>
        </w:tc>
        <w:tc>
          <w:tcPr>
            <w:tcW w:w="463"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3.2mm</w:t>
            </w:r>
          </w:p>
        </w:tc>
        <w:tc>
          <w:tcPr>
            <w:tcW w:w="463"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3.8mm</w:t>
            </w:r>
          </w:p>
        </w:tc>
        <w:tc>
          <w:tcPr>
            <w:tcW w:w="495"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4;.5mm</w:t>
            </w:r>
          </w:p>
        </w:tc>
        <w:tc>
          <w:tcPr>
            <w:tcW w:w="873"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6mm</w:t>
            </w:r>
          </w:p>
        </w:tc>
        <w:tc>
          <w:tcPr>
            <w:tcW w:w="912"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NZI</w:t>
            </w:r>
          </w:p>
        </w:tc>
      </w:tr>
      <w:tr w:rsidR="008847C3" w:rsidRPr="00727781" w:rsidTr="00E1236E">
        <w:trPr>
          <w:jc w:val="center"/>
        </w:trPr>
        <w:tc>
          <w:tcPr>
            <w:tcW w:w="1329"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24"/>
              </w:rPr>
            </w:pPr>
            <w:proofErr w:type="spellStart"/>
            <w:r w:rsidRPr="00727781">
              <w:rPr>
                <w:rFonts w:ascii="Times New Roman" w:eastAsia="Times New Roman" w:hAnsi="Times New Roman"/>
                <w:i/>
                <w:iCs/>
                <w:color w:val="000000"/>
                <w:sz w:val="20"/>
                <w:szCs w:val="24"/>
              </w:rPr>
              <w:t>Kebsiella</w:t>
            </w:r>
            <w:proofErr w:type="spellEnd"/>
            <w:r w:rsidR="00E1236E">
              <w:rPr>
                <w:rFonts w:ascii="Times New Roman" w:eastAsia="Times New Roman" w:hAnsi="Times New Roman"/>
                <w:i/>
                <w:iCs/>
                <w:color w:val="000000"/>
                <w:sz w:val="20"/>
                <w:szCs w:val="24"/>
              </w:rPr>
              <w:t xml:space="preserve"> </w:t>
            </w:r>
            <w:proofErr w:type="spellStart"/>
            <w:r w:rsidR="006904CD" w:rsidRPr="00727781">
              <w:rPr>
                <w:rFonts w:ascii="Times New Roman" w:hAnsi="Times New Roman"/>
                <w:i/>
                <w:color w:val="000000"/>
                <w:sz w:val="20"/>
                <w:szCs w:val="24"/>
              </w:rPr>
              <w:t>pneumoniae</w:t>
            </w:r>
            <w:proofErr w:type="spellEnd"/>
          </w:p>
        </w:tc>
        <w:tc>
          <w:tcPr>
            <w:tcW w:w="463" w:type="pct"/>
            <w:shd w:val="clear" w:color="auto" w:fill="auto"/>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0mm</w:t>
            </w:r>
          </w:p>
        </w:tc>
        <w:tc>
          <w:tcPr>
            <w:tcW w:w="463" w:type="pct"/>
            <w:shd w:val="clear" w:color="auto" w:fill="auto"/>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0mm</w:t>
            </w:r>
          </w:p>
        </w:tc>
        <w:tc>
          <w:tcPr>
            <w:tcW w:w="463" w:type="pct"/>
            <w:shd w:val="clear" w:color="auto" w:fill="auto"/>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0mm</w:t>
            </w:r>
          </w:p>
        </w:tc>
        <w:tc>
          <w:tcPr>
            <w:tcW w:w="495" w:type="pct"/>
            <w:shd w:val="clear" w:color="auto" w:fill="auto"/>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3.4mm</w:t>
            </w:r>
          </w:p>
        </w:tc>
        <w:tc>
          <w:tcPr>
            <w:tcW w:w="873" w:type="pct"/>
            <w:shd w:val="clear" w:color="auto" w:fill="auto"/>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0mm</w:t>
            </w:r>
          </w:p>
        </w:tc>
        <w:tc>
          <w:tcPr>
            <w:tcW w:w="912" w:type="pct"/>
            <w:shd w:val="clear" w:color="auto" w:fill="auto"/>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NZI</w:t>
            </w:r>
          </w:p>
        </w:tc>
      </w:tr>
      <w:tr w:rsidR="008847C3" w:rsidRPr="00727781" w:rsidTr="00E1236E">
        <w:trPr>
          <w:jc w:val="center"/>
        </w:trPr>
        <w:tc>
          <w:tcPr>
            <w:tcW w:w="1329"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24"/>
              </w:rPr>
            </w:pPr>
            <w:r w:rsidRPr="00727781">
              <w:rPr>
                <w:rFonts w:ascii="Times New Roman" w:eastAsia="Times New Roman" w:hAnsi="Times New Roman"/>
                <w:i/>
                <w:iCs/>
                <w:color w:val="000000"/>
                <w:sz w:val="20"/>
                <w:szCs w:val="24"/>
              </w:rPr>
              <w:t xml:space="preserve">Pseudomonas </w:t>
            </w:r>
            <w:proofErr w:type="spellStart"/>
            <w:r w:rsidRPr="00727781">
              <w:rPr>
                <w:rFonts w:ascii="Times New Roman" w:eastAsia="Times New Roman" w:hAnsi="Times New Roman"/>
                <w:i/>
                <w:iCs/>
                <w:color w:val="000000"/>
                <w:sz w:val="20"/>
                <w:szCs w:val="24"/>
              </w:rPr>
              <w:t>aeruginosa</w:t>
            </w:r>
            <w:proofErr w:type="spellEnd"/>
          </w:p>
        </w:tc>
        <w:tc>
          <w:tcPr>
            <w:tcW w:w="463"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4mm</w:t>
            </w:r>
          </w:p>
        </w:tc>
        <w:tc>
          <w:tcPr>
            <w:tcW w:w="463"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4.7mm</w:t>
            </w:r>
          </w:p>
        </w:tc>
        <w:tc>
          <w:tcPr>
            <w:tcW w:w="463"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5.0mm</w:t>
            </w:r>
          </w:p>
        </w:tc>
        <w:tc>
          <w:tcPr>
            <w:tcW w:w="495"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5.7mm</w:t>
            </w:r>
          </w:p>
        </w:tc>
        <w:tc>
          <w:tcPr>
            <w:tcW w:w="873"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6mm</w:t>
            </w:r>
          </w:p>
        </w:tc>
        <w:tc>
          <w:tcPr>
            <w:tcW w:w="912"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NZI</w:t>
            </w:r>
          </w:p>
        </w:tc>
      </w:tr>
      <w:tr w:rsidR="008847C3" w:rsidRPr="00727781" w:rsidTr="00E1236E">
        <w:trPr>
          <w:jc w:val="center"/>
        </w:trPr>
        <w:tc>
          <w:tcPr>
            <w:tcW w:w="1329"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24"/>
              </w:rPr>
            </w:pPr>
            <w:r w:rsidRPr="00727781">
              <w:rPr>
                <w:rFonts w:ascii="Times New Roman" w:eastAsia="Times New Roman" w:hAnsi="Times New Roman"/>
                <w:i/>
                <w:iCs/>
                <w:color w:val="000000"/>
                <w:sz w:val="20"/>
                <w:szCs w:val="24"/>
              </w:rPr>
              <w:t>Escherichia coli</w:t>
            </w:r>
          </w:p>
        </w:tc>
        <w:tc>
          <w:tcPr>
            <w:tcW w:w="463" w:type="pct"/>
            <w:shd w:val="clear" w:color="auto" w:fill="auto"/>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0mm</w:t>
            </w:r>
          </w:p>
        </w:tc>
        <w:tc>
          <w:tcPr>
            <w:tcW w:w="463" w:type="pct"/>
            <w:shd w:val="clear" w:color="auto" w:fill="auto"/>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0mm</w:t>
            </w:r>
          </w:p>
        </w:tc>
        <w:tc>
          <w:tcPr>
            <w:tcW w:w="463" w:type="pct"/>
            <w:shd w:val="clear" w:color="auto" w:fill="auto"/>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0mm</w:t>
            </w:r>
          </w:p>
        </w:tc>
        <w:tc>
          <w:tcPr>
            <w:tcW w:w="495" w:type="pct"/>
            <w:shd w:val="clear" w:color="auto" w:fill="auto"/>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1.8mm</w:t>
            </w:r>
          </w:p>
        </w:tc>
        <w:tc>
          <w:tcPr>
            <w:tcW w:w="873" w:type="pct"/>
            <w:shd w:val="clear" w:color="auto" w:fill="auto"/>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3mm</w:t>
            </w:r>
          </w:p>
        </w:tc>
        <w:tc>
          <w:tcPr>
            <w:tcW w:w="912" w:type="pct"/>
            <w:shd w:val="clear" w:color="auto" w:fill="auto"/>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NZI</w:t>
            </w:r>
          </w:p>
        </w:tc>
      </w:tr>
      <w:tr w:rsidR="008847C3" w:rsidRPr="00727781" w:rsidTr="00E1236E">
        <w:trPr>
          <w:jc w:val="center"/>
        </w:trPr>
        <w:tc>
          <w:tcPr>
            <w:tcW w:w="1329"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24"/>
              </w:rPr>
            </w:pPr>
            <w:r w:rsidRPr="00727781">
              <w:rPr>
                <w:rFonts w:ascii="Times New Roman" w:eastAsia="Times New Roman" w:hAnsi="Times New Roman"/>
                <w:i/>
                <w:iCs/>
                <w:color w:val="000000"/>
                <w:sz w:val="20"/>
                <w:szCs w:val="24"/>
              </w:rPr>
              <w:t>Proteus mirabilis</w:t>
            </w:r>
          </w:p>
        </w:tc>
        <w:tc>
          <w:tcPr>
            <w:tcW w:w="463"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0mm</w:t>
            </w:r>
          </w:p>
        </w:tc>
        <w:tc>
          <w:tcPr>
            <w:tcW w:w="463"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0mm</w:t>
            </w:r>
          </w:p>
        </w:tc>
        <w:tc>
          <w:tcPr>
            <w:tcW w:w="463"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0mm</w:t>
            </w:r>
          </w:p>
        </w:tc>
        <w:tc>
          <w:tcPr>
            <w:tcW w:w="495"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1mm</w:t>
            </w:r>
          </w:p>
        </w:tc>
        <w:tc>
          <w:tcPr>
            <w:tcW w:w="873"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0mm</w:t>
            </w:r>
          </w:p>
        </w:tc>
        <w:tc>
          <w:tcPr>
            <w:tcW w:w="912"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24"/>
              </w:rPr>
            </w:pPr>
            <w:r w:rsidRPr="00727781">
              <w:rPr>
                <w:rFonts w:ascii="Times New Roman" w:hAnsi="Times New Roman"/>
                <w:color w:val="000000"/>
                <w:sz w:val="20"/>
                <w:szCs w:val="24"/>
              </w:rPr>
              <w:t>NZI</w:t>
            </w:r>
          </w:p>
        </w:tc>
      </w:tr>
    </w:tbl>
    <w:p w:rsidR="008847C3" w:rsidRPr="00727781" w:rsidRDefault="008847C3" w:rsidP="00727781">
      <w:pPr>
        <w:snapToGrid w:val="0"/>
        <w:spacing w:after="0" w:line="240" w:lineRule="auto"/>
        <w:jc w:val="both"/>
        <w:rPr>
          <w:rFonts w:ascii="Times New Roman" w:hAnsi="Times New Roman"/>
          <w:sz w:val="20"/>
          <w:szCs w:val="24"/>
        </w:rPr>
      </w:pPr>
      <w:r w:rsidRPr="00727781">
        <w:rPr>
          <w:rFonts w:ascii="Times New Roman" w:hAnsi="Times New Roman"/>
          <w:b/>
          <w:sz w:val="20"/>
          <w:szCs w:val="24"/>
        </w:rPr>
        <w:t>Key</w:t>
      </w:r>
      <w:r w:rsidR="00727781" w:rsidRPr="00727781">
        <w:rPr>
          <w:rFonts w:ascii="Times New Roman" w:eastAsiaTheme="minorEastAsia" w:hAnsi="Times New Roman" w:hint="eastAsia"/>
          <w:b/>
          <w:sz w:val="20"/>
          <w:szCs w:val="24"/>
          <w:lang w:eastAsia="zh-CN"/>
        </w:rPr>
        <w:t xml:space="preserve"> </w:t>
      </w:r>
      <w:r w:rsidRPr="00727781">
        <w:rPr>
          <w:rFonts w:ascii="Times New Roman" w:hAnsi="Times New Roman"/>
          <w:sz w:val="20"/>
          <w:szCs w:val="24"/>
        </w:rPr>
        <w:t>NZI: No Zone of Inhibition</w:t>
      </w:r>
    </w:p>
    <w:p w:rsidR="00BB6412" w:rsidRPr="00727781" w:rsidRDefault="00BB6412" w:rsidP="00727781">
      <w:pPr>
        <w:snapToGrid w:val="0"/>
        <w:spacing w:after="0" w:line="240" w:lineRule="auto"/>
        <w:jc w:val="center"/>
        <w:rPr>
          <w:rFonts w:ascii="Times New Roman" w:hAnsi="Times New Roman"/>
          <w:b/>
          <w:sz w:val="20"/>
          <w:szCs w:val="24"/>
        </w:rPr>
      </w:pPr>
    </w:p>
    <w:p w:rsidR="008847C3" w:rsidRPr="00727781" w:rsidRDefault="008847C3" w:rsidP="00727781">
      <w:pPr>
        <w:snapToGrid w:val="0"/>
        <w:spacing w:after="0" w:line="240" w:lineRule="auto"/>
        <w:jc w:val="center"/>
        <w:rPr>
          <w:rFonts w:ascii="Times New Roman" w:hAnsi="Times New Roman"/>
          <w:b/>
          <w:sz w:val="20"/>
          <w:szCs w:val="24"/>
        </w:rPr>
      </w:pPr>
      <w:r w:rsidRPr="00727781">
        <w:rPr>
          <w:rFonts w:ascii="Times New Roman" w:hAnsi="Times New Roman"/>
          <w:b/>
          <w:sz w:val="20"/>
          <w:szCs w:val="24"/>
        </w:rPr>
        <w:t>Table 2: Minimum Inhibitory Concentration (MIC) of Nigerian honey on test organisms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4"/>
        <w:gridCol w:w="655"/>
        <w:gridCol w:w="404"/>
        <w:gridCol w:w="521"/>
        <w:gridCol w:w="521"/>
        <w:gridCol w:w="630"/>
        <w:gridCol w:w="630"/>
        <w:gridCol w:w="630"/>
        <w:gridCol w:w="741"/>
        <w:gridCol w:w="741"/>
        <w:gridCol w:w="741"/>
        <w:gridCol w:w="848"/>
      </w:tblGrid>
      <w:tr w:rsidR="00727781" w:rsidRPr="00727781" w:rsidTr="00E1236E">
        <w:trPr>
          <w:jc w:val="center"/>
        </w:trPr>
        <w:tc>
          <w:tcPr>
            <w:tcW w:w="1312"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18"/>
              </w:rPr>
            </w:pPr>
            <w:r w:rsidRPr="00727781">
              <w:rPr>
                <w:rFonts w:ascii="Times New Roman" w:eastAsia="Times New Roman" w:hAnsi="Times New Roman"/>
                <w:i/>
                <w:iCs/>
                <w:color w:val="000000"/>
                <w:sz w:val="20"/>
                <w:szCs w:val="18"/>
              </w:rPr>
              <w:t>Isolates</w:t>
            </w:r>
          </w:p>
        </w:tc>
        <w:tc>
          <w:tcPr>
            <w:tcW w:w="342"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18"/>
              </w:rPr>
            </w:pPr>
            <w:r w:rsidRPr="00727781">
              <w:rPr>
                <w:rFonts w:ascii="Times New Roman" w:eastAsia="Times New Roman" w:hAnsi="Times New Roman"/>
                <w:i/>
                <w:iCs/>
                <w:color w:val="000000"/>
                <w:sz w:val="20"/>
                <w:szCs w:val="18"/>
              </w:rPr>
              <w:t>Neat</w:t>
            </w:r>
          </w:p>
        </w:tc>
        <w:tc>
          <w:tcPr>
            <w:tcW w:w="211"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18"/>
              </w:rPr>
            </w:pPr>
            <w:r w:rsidRPr="00727781">
              <w:rPr>
                <w:rFonts w:ascii="Times New Roman" w:eastAsia="Times New Roman" w:hAnsi="Times New Roman"/>
                <w:i/>
                <w:iCs/>
                <w:color w:val="000000"/>
                <w:sz w:val="20"/>
                <w:szCs w:val="18"/>
              </w:rPr>
              <w:t>½</w:t>
            </w:r>
          </w:p>
        </w:tc>
        <w:tc>
          <w:tcPr>
            <w:tcW w:w="272"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18"/>
              </w:rPr>
            </w:pPr>
            <w:r w:rsidRPr="00727781">
              <w:rPr>
                <w:rFonts w:ascii="Times New Roman" w:eastAsia="Times New Roman" w:hAnsi="Times New Roman"/>
                <w:i/>
                <w:iCs/>
                <w:color w:val="000000"/>
                <w:sz w:val="20"/>
                <w:szCs w:val="18"/>
              </w:rPr>
              <w:t>1/4</w:t>
            </w:r>
          </w:p>
        </w:tc>
        <w:tc>
          <w:tcPr>
            <w:tcW w:w="272"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18"/>
              </w:rPr>
            </w:pPr>
            <w:r w:rsidRPr="00727781">
              <w:rPr>
                <w:rFonts w:ascii="Times New Roman" w:eastAsia="Times New Roman" w:hAnsi="Times New Roman"/>
                <w:i/>
                <w:iCs/>
                <w:color w:val="000000"/>
                <w:sz w:val="20"/>
                <w:szCs w:val="18"/>
              </w:rPr>
              <w:t>1/8</w:t>
            </w:r>
          </w:p>
        </w:tc>
        <w:tc>
          <w:tcPr>
            <w:tcW w:w="329"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18"/>
              </w:rPr>
            </w:pPr>
            <w:r w:rsidRPr="00727781">
              <w:rPr>
                <w:rFonts w:ascii="Times New Roman" w:eastAsia="Times New Roman" w:hAnsi="Times New Roman"/>
                <w:i/>
                <w:iCs/>
                <w:color w:val="000000"/>
                <w:sz w:val="20"/>
                <w:szCs w:val="18"/>
              </w:rPr>
              <w:t>1/16</w:t>
            </w:r>
          </w:p>
        </w:tc>
        <w:tc>
          <w:tcPr>
            <w:tcW w:w="329"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18"/>
              </w:rPr>
            </w:pPr>
            <w:r w:rsidRPr="00727781">
              <w:rPr>
                <w:rFonts w:ascii="Times New Roman" w:eastAsia="Times New Roman" w:hAnsi="Times New Roman"/>
                <w:i/>
                <w:iCs/>
                <w:color w:val="000000"/>
                <w:sz w:val="20"/>
                <w:szCs w:val="18"/>
              </w:rPr>
              <w:t>1/32</w:t>
            </w:r>
          </w:p>
        </w:tc>
        <w:tc>
          <w:tcPr>
            <w:tcW w:w="329"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18"/>
              </w:rPr>
            </w:pPr>
            <w:r w:rsidRPr="00727781">
              <w:rPr>
                <w:rFonts w:ascii="Times New Roman" w:eastAsia="Times New Roman" w:hAnsi="Times New Roman"/>
                <w:i/>
                <w:iCs/>
                <w:color w:val="000000"/>
                <w:sz w:val="20"/>
                <w:szCs w:val="18"/>
              </w:rPr>
              <w:t>1/64</w:t>
            </w:r>
          </w:p>
        </w:tc>
        <w:tc>
          <w:tcPr>
            <w:tcW w:w="387"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18"/>
              </w:rPr>
            </w:pPr>
            <w:r w:rsidRPr="00727781">
              <w:rPr>
                <w:rFonts w:ascii="Times New Roman" w:eastAsia="Times New Roman" w:hAnsi="Times New Roman"/>
                <w:i/>
                <w:iCs/>
                <w:color w:val="000000"/>
                <w:sz w:val="20"/>
                <w:szCs w:val="18"/>
              </w:rPr>
              <w:t>1/128</w:t>
            </w:r>
          </w:p>
        </w:tc>
        <w:tc>
          <w:tcPr>
            <w:tcW w:w="387"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18"/>
              </w:rPr>
            </w:pPr>
            <w:r w:rsidRPr="00727781">
              <w:rPr>
                <w:rFonts w:ascii="Times New Roman" w:eastAsia="Times New Roman" w:hAnsi="Times New Roman"/>
                <w:i/>
                <w:iCs/>
                <w:color w:val="000000"/>
                <w:sz w:val="20"/>
                <w:szCs w:val="18"/>
              </w:rPr>
              <w:t>1/256</w:t>
            </w:r>
          </w:p>
        </w:tc>
        <w:tc>
          <w:tcPr>
            <w:tcW w:w="387"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18"/>
              </w:rPr>
            </w:pPr>
            <w:r w:rsidRPr="00727781">
              <w:rPr>
                <w:rFonts w:ascii="Times New Roman" w:eastAsia="Times New Roman" w:hAnsi="Times New Roman"/>
                <w:i/>
                <w:iCs/>
                <w:color w:val="000000"/>
                <w:sz w:val="20"/>
                <w:szCs w:val="18"/>
              </w:rPr>
              <w:t>1/572</w:t>
            </w:r>
          </w:p>
        </w:tc>
        <w:tc>
          <w:tcPr>
            <w:tcW w:w="444"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18"/>
              </w:rPr>
            </w:pPr>
            <w:r w:rsidRPr="00727781">
              <w:rPr>
                <w:rFonts w:ascii="Times New Roman" w:eastAsia="Times New Roman" w:hAnsi="Times New Roman"/>
                <w:i/>
                <w:iCs/>
                <w:color w:val="000000"/>
                <w:sz w:val="20"/>
                <w:szCs w:val="18"/>
              </w:rPr>
              <w:t>1/1024</w:t>
            </w:r>
          </w:p>
        </w:tc>
      </w:tr>
      <w:tr w:rsidR="00727781" w:rsidRPr="00727781" w:rsidTr="00E1236E">
        <w:trPr>
          <w:jc w:val="center"/>
        </w:trPr>
        <w:tc>
          <w:tcPr>
            <w:tcW w:w="1312"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18"/>
              </w:rPr>
            </w:pPr>
            <w:proofErr w:type="spellStart"/>
            <w:r w:rsidRPr="00727781">
              <w:rPr>
                <w:rFonts w:ascii="Times New Roman" w:eastAsia="Times New Roman" w:hAnsi="Times New Roman"/>
                <w:i/>
                <w:iCs/>
                <w:color w:val="000000"/>
                <w:sz w:val="20"/>
                <w:szCs w:val="18"/>
              </w:rPr>
              <w:t>Staphylococus</w:t>
            </w:r>
            <w:proofErr w:type="spellEnd"/>
            <w:r w:rsidRPr="00727781">
              <w:rPr>
                <w:rFonts w:ascii="Times New Roman" w:eastAsia="Times New Roman" w:hAnsi="Times New Roman"/>
                <w:i/>
                <w:iCs/>
                <w:color w:val="000000"/>
                <w:sz w:val="20"/>
                <w:szCs w:val="18"/>
              </w:rPr>
              <w:t xml:space="preserve"> </w:t>
            </w:r>
            <w:proofErr w:type="spellStart"/>
            <w:r w:rsidRPr="00727781">
              <w:rPr>
                <w:rFonts w:ascii="Times New Roman" w:eastAsia="Times New Roman" w:hAnsi="Times New Roman"/>
                <w:i/>
                <w:iCs/>
                <w:color w:val="000000"/>
                <w:sz w:val="20"/>
                <w:szCs w:val="18"/>
              </w:rPr>
              <w:t>aureus</w:t>
            </w:r>
            <w:proofErr w:type="spellEnd"/>
          </w:p>
        </w:tc>
        <w:tc>
          <w:tcPr>
            <w:tcW w:w="342"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18"/>
              </w:rPr>
            </w:pPr>
            <w:r w:rsidRPr="00727781">
              <w:rPr>
                <w:rFonts w:ascii="Times New Roman" w:hAnsi="Times New Roman"/>
                <w:color w:val="000000"/>
                <w:sz w:val="20"/>
                <w:szCs w:val="18"/>
              </w:rPr>
              <w:t>_</w:t>
            </w:r>
          </w:p>
        </w:tc>
        <w:tc>
          <w:tcPr>
            <w:tcW w:w="211"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_</w:t>
            </w:r>
          </w:p>
        </w:tc>
        <w:tc>
          <w:tcPr>
            <w:tcW w:w="272"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_</w:t>
            </w:r>
          </w:p>
        </w:tc>
        <w:tc>
          <w:tcPr>
            <w:tcW w:w="272"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_</w:t>
            </w:r>
          </w:p>
        </w:tc>
        <w:tc>
          <w:tcPr>
            <w:tcW w:w="329"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_</w:t>
            </w:r>
          </w:p>
        </w:tc>
        <w:tc>
          <w:tcPr>
            <w:tcW w:w="329"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29"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87"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87"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87"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444"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r>
      <w:tr w:rsidR="008847C3" w:rsidRPr="00727781" w:rsidTr="00E1236E">
        <w:trPr>
          <w:jc w:val="center"/>
        </w:trPr>
        <w:tc>
          <w:tcPr>
            <w:tcW w:w="1312"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18"/>
              </w:rPr>
            </w:pPr>
            <w:proofErr w:type="spellStart"/>
            <w:r w:rsidRPr="00727781">
              <w:rPr>
                <w:rFonts w:ascii="Times New Roman" w:eastAsia="Times New Roman" w:hAnsi="Times New Roman"/>
                <w:i/>
                <w:iCs/>
                <w:color w:val="000000"/>
                <w:sz w:val="20"/>
                <w:szCs w:val="18"/>
              </w:rPr>
              <w:t>Klebsiella</w:t>
            </w:r>
            <w:proofErr w:type="spellEnd"/>
            <w:r w:rsidR="006904CD" w:rsidRPr="00727781">
              <w:rPr>
                <w:rFonts w:ascii="Times New Roman" w:eastAsia="Times New Roman" w:hAnsi="Times New Roman"/>
                <w:i/>
                <w:iCs/>
                <w:color w:val="000000"/>
                <w:sz w:val="20"/>
                <w:szCs w:val="18"/>
              </w:rPr>
              <w:t xml:space="preserve"> </w:t>
            </w:r>
            <w:proofErr w:type="spellStart"/>
            <w:r w:rsidR="006904CD" w:rsidRPr="00727781">
              <w:rPr>
                <w:rFonts w:ascii="Times New Roman" w:hAnsi="Times New Roman"/>
                <w:i/>
                <w:color w:val="000000"/>
                <w:sz w:val="20"/>
                <w:szCs w:val="18"/>
              </w:rPr>
              <w:t>pneumoniae</w:t>
            </w:r>
            <w:proofErr w:type="spellEnd"/>
          </w:p>
        </w:tc>
        <w:tc>
          <w:tcPr>
            <w:tcW w:w="342" w:type="pct"/>
            <w:shd w:val="clear" w:color="auto" w:fill="auto"/>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_</w:t>
            </w:r>
          </w:p>
        </w:tc>
        <w:tc>
          <w:tcPr>
            <w:tcW w:w="211" w:type="pct"/>
            <w:shd w:val="clear" w:color="auto" w:fill="auto"/>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272" w:type="pct"/>
            <w:shd w:val="clear" w:color="auto" w:fill="auto"/>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272" w:type="pct"/>
            <w:shd w:val="clear" w:color="auto" w:fill="auto"/>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29" w:type="pct"/>
            <w:shd w:val="clear" w:color="auto" w:fill="auto"/>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29" w:type="pct"/>
            <w:shd w:val="clear" w:color="auto" w:fill="auto"/>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29" w:type="pct"/>
            <w:shd w:val="clear" w:color="auto" w:fill="auto"/>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87" w:type="pct"/>
            <w:shd w:val="clear" w:color="auto" w:fill="auto"/>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87" w:type="pct"/>
            <w:shd w:val="clear" w:color="auto" w:fill="auto"/>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87" w:type="pct"/>
            <w:shd w:val="clear" w:color="auto" w:fill="auto"/>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444" w:type="pct"/>
            <w:shd w:val="clear" w:color="auto" w:fill="auto"/>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r>
      <w:tr w:rsidR="00727781" w:rsidRPr="00727781" w:rsidTr="00E1236E">
        <w:trPr>
          <w:jc w:val="center"/>
        </w:trPr>
        <w:tc>
          <w:tcPr>
            <w:tcW w:w="1312"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18"/>
              </w:rPr>
            </w:pPr>
            <w:r w:rsidRPr="00727781">
              <w:rPr>
                <w:rFonts w:ascii="Times New Roman" w:eastAsia="Times New Roman" w:hAnsi="Times New Roman"/>
                <w:i/>
                <w:iCs/>
                <w:color w:val="000000"/>
                <w:sz w:val="20"/>
                <w:szCs w:val="18"/>
              </w:rPr>
              <w:t xml:space="preserve">Pseudomonas </w:t>
            </w:r>
            <w:proofErr w:type="spellStart"/>
            <w:r w:rsidRPr="00727781">
              <w:rPr>
                <w:rFonts w:ascii="Times New Roman" w:eastAsia="Times New Roman" w:hAnsi="Times New Roman"/>
                <w:i/>
                <w:iCs/>
                <w:color w:val="000000"/>
                <w:sz w:val="20"/>
                <w:szCs w:val="18"/>
              </w:rPr>
              <w:t>aeruginosa</w:t>
            </w:r>
            <w:proofErr w:type="spellEnd"/>
          </w:p>
        </w:tc>
        <w:tc>
          <w:tcPr>
            <w:tcW w:w="342"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_</w:t>
            </w:r>
          </w:p>
        </w:tc>
        <w:tc>
          <w:tcPr>
            <w:tcW w:w="211"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_</w:t>
            </w:r>
          </w:p>
        </w:tc>
        <w:tc>
          <w:tcPr>
            <w:tcW w:w="272"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_</w:t>
            </w:r>
          </w:p>
        </w:tc>
        <w:tc>
          <w:tcPr>
            <w:tcW w:w="272"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_</w:t>
            </w:r>
          </w:p>
        </w:tc>
        <w:tc>
          <w:tcPr>
            <w:tcW w:w="329"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_</w:t>
            </w:r>
          </w:p>
        </w:tc>
        <w:tc>
          <w:tcPr>
            <w:tcW w:w="329"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29"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87"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87"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87"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444"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r>
      <w:tr w:rsidR="008847C3" w:rsidRPr="00727781" w:rsidTr="00E1236E">
        <w:trPr>
          <w:jc w:val="center"/>
        </w:trPr>
        <w:tc>
          <w:tcPr>
            <w:tcW w:w="1312"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18"/>
              </w:rPr>
            </w:pPr>
            <w:r w:rsidRPr="00727781">
              <w:rPr>
                <w:rFonts w:ascii="Times New Roman" w:eastAsia="Times New Roman" w:hAnsi="Times New Roman"/>
                <w:i/>
                <w:iCs/>
                <w:color w:val="000000"/>
                <w:sz w:val="20"/>
                <w:szCs w:val="18"/>
              </w:rPr>
              <w:t>Escherichia coli</w:t>
            </w:r>
          </w:p>
        </w:tc>
        <w:tc>
          <w:tcPr>
            <w:tcW w:w="342" w:type="pct"/>
            <w:shd w:val="clear" w:color="auto" w:fill="auto"/>
            <w:vAlign w:val="center"/>
          </w:tcPr>
          <w:p w:rsidR="008847C3" w:rsidRPr="00727781" w:rsidRDefault="008847C3" w:rsidP="00727781">
            <w:pPr>
              <w:snapToGrid w:val="0"/>
              <w:spacing w:after="0" w:line="240" w:lineRule="auto"/>
              <w:jc w:val="both"/>
              <w:rPr>
                <w:rFonts w:ascii="Times New Roman" w:hAnsi="Times New Roman"/>
                <w:color w:val="000000"/>
                <w:sz w:val="20"/>
                <w:szCs w:val="18"/>
              </w:rPr>
            </w:pPr>
            <w:r w:rsidRPr="00727781">
              <w:rPr>
                <w:rFonts w:ascii="Times New Roman" w:hAnsi="Times New Roman"/>
                <w:color w:val="000000"/>
                <w:sz w:val="20"/>
                <w:szCs w:val="18"/>
              </w:rPr>
              <w:t>_</w:t>
            </w:r>
          </w:p>
        </w:tc>
        <w:tc>
          <w:tcPr>
            <w:tcW w:w="211" w:type="pct"/>
            <w:shd w:val="clear" w:color="auto" w:fill="auto"/>
            <w:vAlign w:val="center"/>
          </w:tcPr>
          <w:p w:rsidR="008847C3" w:rsidRPr="00727781" w:rsidRDefault="008847C3" w:rsidP="00727781">
            <w:pPr>
              <w:snapToGrid w:val="0"/>
              <w:spacing w:after="0" w:line="240" w:lineRule="auto"/>
              <w:jc w:val="both"/>
              <w:rPr>
                <w:rFonts w:ascii="Times New Roman" w:hAnsi="Times New Roman"/>
                <w:color w:val="000000"/>
                <w:sz w:val="20"/>
                <w:szCs w:val="18"/>
              </w:rPr>
            </w:pPr>
            <w:r w:rsidRPr="00727781">
              <w:rPr>
                <w:rFonts w:ascii="Times New Roman" w:hAnsi="Times New Roman"/>
                <w:color w:val="000000"/>
                <w:sz w:val="20"/>
                <w:szCs w:val="18"/>
              </w:rPr>
              <w:t>_</w:t>
            </w:r>
          </w:p>
        </w:tc>
        <w:tc>
          <w:tcPr>
            <w:tcW w:w="272" w:type="pct"/>
            <w:shd w:val="clear" w:color="auto" w:fill="auto"/>
            <w:vAlign w:val="center"/>
          </w:tcPr>
          <w:p w:rsidR="008847C3" w:rsidRPr="00727781" w:rsidRDefault="008847C3" w:rsidP="00727781">
            <w:pPr>
              <w:snapToGrid w:val="0"/>
              <w:spacing w:after="0" w:line="240" w:lineRule="auto"/>
              <w:jc w:val="both"/>
              <w:rPr>
                <w:rFonts w:ascii="Times New Roman" w:hAnsi="Times New Roman"/>
                <w:color w:val="000000"/>
                <w:sz w:val="20"/>
                <w:szCs w:val="18"/>
              </w:rPr>
            </w:pPr>
            <w:r w:rsidRPr="00727781">
              <w:rPr>
                <w:rFonts w:ascii="Times New Roman" w:hAnsi="Times New Roman"/>
                <w:color w:val="000000"/>
                <w:sz w:val="20"/>
                <w:szCs w:val="18"/>
              </w:rPr>
              <w:t>_</w:t>
            </w:r>
          </w:p>
        </w:tc>
        <w:tc>
          <w:tcPr>
            <w:tcW w:w="272" w:type="pct"/>
            <w:shd w:val="clear" w:color="auto" w:fill="auto"/>
            <w:vAlign w:val="center"/>
          </w:tcPr>
          <w:p w:rsidR="008847C3" w:rsidRPr="00727781" w:rsidRDefault="008847C3" w:rsidP="00727781">
            <w:pPr>
              <w:snapToGrid w:val="0"/>
              <w:spacing w:after="0" w:line="240" w:lineRule="auto"/>
              <w:jc w:val="both"/>
              <w:rPr>
                <w:rFonts w:ascii="Times New Roman" w:hAnsi="Times New Roman"/>
                <w:color w:val="000000"/>
                <w:sz w:val="20"/>
                <w:szCs w:val="18"/>
              </w:rPr>
            </w:pPr>
            <w:r w:rsidRPr="00727781">
              <w:rPr>
                <w:rFonts w:ascii="Times New Roman" w:hAnsi="Times New Roman"/>
                <w:color w:val="000000"/>
                <w:sz w:val="20"/>
                <w:szCs w:val="18"/>
              </w:rPr>
              <w:t>_</w:t>
            </w:r>
          </w:p>
        </w:tc>
        <w:tc>
          <w:tcPr>
            <w:tcW w:w="329" w:type="pct"/>
            <w:shd w:val="clear" w:color="auto" w:fill="auto"/>
            <w:vAlign w:val="center"/>
          </w:tcPr>
          <w:p w:rsidR="008847C3" w:rsidRPr="00727781" w:rsidRDefault="008847C3" w:rsidP="00727781">
            <w:pPr>
              <w:snapToGrid w:val="0"/>
              <w:spacing w:after="0" w:line="240" w:lineRule="auto"/>
              <w:jc w:val="both"/>
              <w:rPr>
                <w:rFonts w:ascii="Times New Roman" w:hAnsi="Times New Roman"/>
                <w:color w:val="000000"/>
                <w:sz w:val="20"/>
                <w:szCs w:val="18"/>
              </w:rPr>
            </w:pPr>
            <w:r w:rsidRPr="00727781">
              <w:rPr>
                <w:rFonts w:ascii="Times New Roman" w:hAnsi="Times New Roman"/>
                <w:color w:val="000000"/>
                <w:sz w:val="20"/>
                <w:szCs w:val="18"/>
              </w:rPr>
              <w:t>_</w:t>
            </w:r>
          </w:p>
        </w:tc>
        <w:tc>
          <w:tcPr>
            <w:tcW w:w="329" w:type="pct"/>
            <w:shd w:val="clear" w:color="auto" w:fill="auto"/>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29" w:type="pct"/>
            <w:shd w:val="clear" w:color="auto" w:fill="auto"/>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87" w:type="pct"/>
            <w:shd w:val="clear" w:color="auto" w:fill="auto"/>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87" w:type="pct"/>
            <w:shd w:val="clear" w:color="auto" w:fill="auto"/>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87" w:type="pct"/>
            <w:shd w:val="clear" w:color="auto" w:fill="auto"/>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444" w:type="pct"/>
            <w:shd w:val="clear" w:color="auto" w:fill="auto"/>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r>
      <w:tr w:rsidR="00727781" w:rsidRPr="00727781" w:rsidTr="00E1236E">
        <w:trPr>
          <w:jc w:val="center"/>
        </w:trPr>
        <w:tc>
          <w:tcPr>
            <w:tcW w:w="1312" w:type="pct"/>
            <w:shd w:val="clear" w:color="auto" w:fill="FFFFFF"/>
            <w:vAlign w:val="center"/>
          </w:tcPr>
          <w:p w:rsidR="008847C3" w:rsidRPr="00727781" w:rsidRDefault="008847C3" w:rsidP="00727781">
            <w:pPr>
              <w:snapToGrid w:val="0"/>
              <w:spacing w:after="0" w:line="240" w:lineRule="auto"/>
              <w:jc w:val="both"/>
              <w:rPr>
                <w:rFonts w:ascii="Times New Roman" w:eastAsia="Times New Roman" w:hAnsi="Times New Roman"/>
                <w:i/>
                <w:iCs/>
                <w:color w:val="000000"/>
                <w:sz w:val="20"/>
                <w:szCs w:val="18"/>
              </w:rPr>
            </w:pPr>
            <w:r w:rsidRPr="00727781">
              <w:rPr>
                <w:rFonts w:ascii="Times New Roman" w:eastAsia="Times New Roman" w:hAnsi="Times New Roman"/>
                <w:i/>
                <w:iCs/>
                <w:color w:val="000000"/>
                <w:sz w:val="20"/>
                <w:szCs w:val="18"/>
              </w:rPr>
              <w:t>Proteus mirabilis</w:t>
            </w:r>
          </w:p>
        </w:tc>
        <w:tc>
          <w:tcPr>
            <w:tcW w:w="342"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18"/>
              </w:rPr>
            </w:pPr>
            <w:r w:rsidRPr="00727781">
              <w:rPr>
                <w:rFonts w:ascii="Times New Roman" w:hAnsi="Times New Roman"/>
                <w:color w:val="000000"/>
                <w:sz w:val="20"/>
                <w:szCs w:val="18"/>
              </w:rPr>
              <w:t>_</w:t>
            </w:r>
          </w:p>
        </w:tc>
        <w:tc>
          <w:tcPr>
            <w:tcW w:w="211"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18"/>
              </w:rPr>
            </w:pPr>
            <w:r w:rsidRPr="00727781">
              <w:rPr>
                <w:rFonts w:ascii="Times New Roman" w:hAnsi="Times New Roman"/>
                <w:color w:val="000000"/>
                <w:sz w:val="20"/>
                <w:szCs w:val="18"/>
              </w:rPr>
              <w:t>+</w:t>
            </w:r>
          </w:p>
        </w:tc>
        <w:tc>
          <w:tcPr>
            <w:tcW w:w="272"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18"/>
              </w:rPr>
            </w:pPr>
            <w:r w:rsidRPr="00727781">
              <w:rPr>
                <w:rFonts w:ascii="Times New Roman" w:hAnsi="Times New Roman"/>
                <w:color w:val="000000"/>
                <w:sz w:val="20"/>
                <w:szCs w:val="18"/>
              </w:rPr>
              <w:t>+</w:t>
            </w:r>
          </w:p>
        </w:tc>
        <w:tc>
          <w:tcPr>
            <w:tcW w:w="272"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18"/>
              </w:rPr>
            </w:pPr>
            <w:r w:rsidRPr="00727781">
              <w:rPr>
                <w:rFonts w:ascii="Times New Roman" w:hAnsi="Times New Roman"/>
                <w:color w:val="000000"/>
                <w:sz w:val="20"/>
                <w:szCs w:val="18"/>
              </w:rPr>
              <w:t>+</w:t>
            </w:r>
          </w:p>
        </w:tc>
        <w:tc>
          <w:tcPr>
            <w:tcW w:w="329" w:type="pct"/>
            <w:shd w:val="clear" w:color="auto" w:fill="F2F2F2"/>
            <w:vAlign w:val="center"/>
          </w:tcPr>
          <w:p w:rsidR="008847C3" w:rsidRPr="00727781" w:rsidRDefault="008847C3" w:rsidP="00727781">
            <w:pPr>
              <w:snapToGrid w:val="0"/>
              <w:spacing w:after="0" w:line="240" w:lineRule="auto"/>
              <w:jc w:val="both"/>
              <w:rPr>
                <w:rFonts w:ascii="Times New Roman" w:hAnsi="Times New Roman"/>
                <w:color w:val="000000"/>
                <w:sz w:val="20"/>
                <w:szCs w:val="18"/>
              </w:rPr>
            </w:pPr>
            <w:r w:rsidRPr="00727781">
              <w:rPr>
                <w:rFonts w:ascii="Times New Roman" w:hAnsi="Times New Roman"/>
                <w:color w:val="000000"/>
                <w:sz w:val="20"/>
                <w:szCs w:val="18"/>
              </w:rPr>
              <w:t>+</w:t>
            </w:r>
          </w:p>
        </w:tc>
        <w:tc>
          <w:tcPr>
            <w:tcW w:w="329"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29"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87"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87"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387"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c>
          <w:tcPr>
            <w:tcW w:w="444" w:type="pct"/>
            <w:shd w:val="clear" w:color="auto" w:fill="F2F2F2"/>
            <w:vAlign w:val="center"/>
          </w:tcPr>
          <w:p w:rsidR="008847C3" w:rsidRPr="00727781" w:rsidRDefault="008847C3" w:rsidP="00727781">
            <w:pPr>
              <w:snapToGrid w:val="0"/>
              <w:spacing w:after="0" w:line="240" w:lineRule="auto"/>
              <w:jc w:val="both"/>
              <w:rPr>
                <w:rFonts w:ascii="Times New Roman" w:hAnsi="Times New Roman"/>
                <w:b/>
                <w:color w:val="000000"/>
                <w:sz w:val="20"/>
                <w:szCs w:val="18"/>
              </w:rPr>
            </w:pPr>
            <w:r w:rsidRPr="00727781">
              <w:rPr>
                <w:rFonts w:ascii="Times New Roman" w:hAnsi="Times New Roman"/>
                <w:b/>
                <w:color w:val="000000"/>
                <w:sz w:val="20"/>
                <w:szCs w:val="18"/>
              </w:rPr>
              <w:t>+</w:t>
            </w:r>
          </w:p>
        </w:tc>
      </w:tr>
    </w:tbl>
    <w:p w:rsidR="008847C3" w:rsidRPr="00727781" w:rsidRDefault="008847C3" w:rsidP="00727781">
      <w:pPr>
        <w:snapToGrid w:val="0"/>
        <w:spacing w:after="0" w:line="240" w:lineRule="auto"/>
        <w:jc w:val="both"/>
        <w:rPr>
          <w:rFonts w:ascii="Times New Roman" w:hAnsi="Times New Roman"/>
          <w:sz w:val="20"/>
          <w:szCs w:val="24"/>
        </w:rPr>
      </w:pPr>
      <w:r w:rsidRPr="00727781">
        <w:rPr>
          <w:rFonts w:ascii="Times New Roman" w:hAnsi="Times New Roman"/>
          <w:b/>
          <w:sz w:val="20"/>
          <w:szCs w:val="24"/>
        </w:rPr>
        <w:t>Key</w:t>
      </w:r>
      <w:r w:rsidR="00727781" w:rsidRPr="00727781">
        <w:rPr>
          <w:rFonts w:ascii="Times New Roman" w:eastAsiaTheme="minorEastAsia" w:hAnsi="Times New Roman" w:hint="eastAsia"/>
          <w:b/>
          <w:sz w:val="20"/>
          <w:szCs w:val="24"/>
          <w:lang w:eastAsia="zh-CN"/>
        </w:rPr>
        <w:t xml:space="preserve"> </w:t>
      </w:r>
      <w:r w:rsidRPr="00727781">
        <w:rPr>
          <w:rFonts w:ascii="Times New Roman" w:hAnsi="Times New Roman"/>
          <w:sz w:val="20"/>
          <w:szCs w:val="24"/>
        </w:rPr>
        <w:t>- = No visible growth (not turbid).</w:t>
      </w:r>
    </w:p>
    <w:p w:rsidR="008847C3"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t>+ = Visible growth (turbid)</w:t>
      </w:r>
    </w:p>
    <w:p w:rsidR="008847C3" w:rsidRPr="00727781" w:rsidRDefault="008847C3" w:rsidP="00727781">
      <w:pPr>
        <w:snapToGrid w:val="0"/>
        <w:spacing w:after="0" w:line="240" w:lineRule="auto"/>
        <w:ind w:firstLine="425"/>
        <w:jc w:val="both"/>
        <w:rPr>
          <w:rFonts w:ascii="Times New Roman" w:hAnsi="Times New Roman"/>
          <w:sz w:val="20"/>
          <w:szCs w:val="24"/>
        </w:rPr>
      </w:pPr>
    </w:p>
    <w:p w:rsidR="00727781" w:rsidRDefault="00727781" w:rsidP="00727781">
      <w:pPr>
        <w:snapToGrid w:val="0"/>
        <w:spacing w:after="0" w:line="240" w:lineRule="auto"/>
        <w:ind w:firstLine="425"/>
        <w:jc w:val="both"/>
        <w:rPr>
          <w:rFonts w:ascii="Times New Roman" w:hAnsi="Times New Roman"/>
          <w:sz w:val="20"/>
          <w:szCs w:val="24"/>
        </w:rPr>
        <w:sectPr w:rsidR="00727781" w:rsidSect="003077BA">
          <w:type w:val="continuous"/>
          <w:pgSz w:w="12240" w:h="15840" w:code="1"/>
          <w:pgMar w:top="1440" w:right="1440" w:bottom="1440" w:left="1440" w:header="720" w:footer="720" w:gutter="0"/>
          <w:cols w:space="720"/>
          <w:docGrid w:linePitch="360"/>
        </w:sectPr>
      </w:pPr>
    </w:p>
    <w:p w:rsidR="008847C3" w:rsidRPr="00727781" w:rsidRDefault="008847C3" w:rsidP="00727781">
      <w:pPr>
        <w:snapToGrid w:val="0"/>
        <w:spacing w:after="0" w:line="240" w:lineRule="auto"/>
        <w:jc w:val="center"/>
        <w:rPr>
          <w:rFonts w:ascii="Times New Roman" w:hAnsi="Times New Roman"/>
          <w:sz w:val="20"/>
          <w:szCs w:val="24"/>
        </w:rPr>
      </w:pPr>
      <w:r w:rsidRPr="00727781">
        <w:rPr>
          <w:rFonts w:ascii="Times New Roman" w:hAnsi="Times New Roman"/>
          <w:noProof/>
          <w:sz w:val="20"/>
          <w:szCs w:val="24"/>
          <w:lang w:eastAsia="zh-CN"/>
        </w:rPr>
        <w:lastRenderedPageBreak/>
        <w:drawing>
          <wp:inline distT="0" distB="0" distL="0" distR="0">
            <wp:extent cx="2803891" cy="2608028"/>
            <wp:effectExtent l="19050" t="0" r="0" b="0"/>
            <wp:docPr id="4" name="Picture 4" descr="Description: C:\Users\HP\Desktop\Projcets pics\Escherichia c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P\Desktop\Projcets pics\Escherichia coli.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250" t="7478" r="16667"/>
                    <a:stretch>
                      <a:fillRect/>
                    </a:stretch>
                  </pic:blipFill>
                  <pic:spPr bwMode="auto">
                    <a:xfrm>
                      <a:off x="0" y="0"/>
                      <a:ext cx="2806700" cy="2610641"/>
                    </a:xfrm>
                    <a:prstGeom prst="rect">
                      <a:avLst/>
                    </a:prstGeom>
                    <a:noFill/>
                    <a:ln>
                      <a:noFill/>
                    </a:ln>
                  </pic:spPr>
                </pic:pic>
              </a:graphicData>
            </a:graphic>
          </wp:inline>
        </w:drawing>
      </w:r>
    </w:p>
    <w:p w:rsidR="008847C3" w:rsidRPr="00727781" w:rsidRDefault="008847C3" w:rsidP="00727781">
      <w:pPr>
        <w:snapToGrid w:val="0"/>
        <w:spacing w:after="0" w:line="240" w:lineRule="auto"/>
        <w:jc w:val="both"/>
        <w:rPr>
          <w:rFonts w:ascii="Times New Roman" w:hAnsi="Times New Roman"/>
          <w:sz w:val="20"/>
          <w:szCs w:val="24"/>
        </w:rPr>
      </w:pPr>
      <w:r w:rsidRPr="00727781">
        <w:rPr>
          <w:rFonts w:ascii="Times New Roman" w:hAnsi="Times New Roman"/>
          <w:sz w:val="20"/>
          <w:szCs w:val="24"/>
        </w:rPr>
        <w:t xml:space="preserve">Fig. 1: Antimicrobial effects of test honey on </w:t>
      </w:r>
      <w:r w:rsidRPr="00727781">
        <w:rPr>
          <w:rFonts w:ascii="Times New Roman" w:hAnsi="Times New Roman"/>
          <w:i/>
          <w:sz w:val="20"/>
          <w:szCs w:val="24"/>
        </w:rPr>
        <w:t>Escherichia</w:t>
      </w:r>
      <w:r w:rsidRPr="00727781">
        <w:rPr>
          <w:rFonts w:ascii="Times New Roman" w:hAnsi="Times New Roman"/>
          <w:sz w:val="20"/>
          <w:szCs w:val="24"/>
        </w:rPr>
        <w:t xml:space="preserve"> </w:t>
      </w:r>
      <w:r w:rsidRPr="00727781">
        <w:rPr>
          <w:rFonts w:ascii="Times New Roman" w:hAnsi="Times New Roman"/>
          <w:i/>
          <w:sz w:val="20"/>
          <w:szCs w:val="24"/>
        </w:rPr>
        <w:t xml:space="preserve">coli </w:t>
      </w:r>
      <w:r w:rsidRPr="00727781">
        <w:rPr>
          <w:rFonts w:ascii="Times New Roman" w:hAnsi="Times New Roman"/>
          <w:sz w:val="20"/>
          <w:szCs w:val="24"/>
        </w:rPr>
        <w:t xml:space="preserve">with </w:t>
      </w:r>
      <w:proofErr w:type="spellStart"/>
      <w:r w:rsidR="001E362A" w:rsidRPr="00727781">
        <w:rPr>
          <w:rFonts w:ascii="Times New Roman" w:hAnsi="Times New Roman"/>
          <w:sz w:val="20"/>
          <w:szCs w:val="24"/>
        </w:rPr>
        <w:t>pefloxacin</w:t>
      </w:r>
      <w:proofErr w:type="spellEnd"/>
      <w:r w:rsidRPr="00727781">
        <w:rPr>
          <w:rFonts w:ascii="Times New Roman" w:hAnsi="Times New Roman"/>
          <w:sz w:val="20"/>
          <w:szCs w:val="24"/>
        </w:rPr>
        <w:t xml:space="preserve"> at center</w:t>
      </w:r>
    </w:p>
    <w:p w:rsidR="00727781" w:rsidRDefault="00727781" w:rsidP="00727781">
      <w:pPr>
        <w:snapToGrid w:val="0"/>
        <w:spacing w:after="0" w:line="240" w:lineRule="auto"/>
        <w:jc w:val="center"/>
        <w:rPr>
          <w:rFonts w:ascii="Times New Roman" w:eastAsiaTheme="minorEastAsia" w:hAnsi="Times New Roman"/>
          <w:noProof/>
          <w:sz w:val="20"/>
          <w:szCs w:val="24"/>
          <w:lang w:eastAsia="zh-CN"/>
        </w:rPr>
      </w:pPr>
    </w:p>
    <w:p w:rsidR="008847C3" w:rsidRPr="00727781" w:rsidRDefault="008847C3" w:rsidP="00727781">
      <w:pPr>
        <w:snapToGrid w:val="0"/>
        <w:spacing w:after="0" w:line="240" w:lineRule="auto"/>
        <w:jc w:val="center"/>
        <w:rPr>
          <w:rFonts w:ascii="Times New Roman" w:hAnsi="Times New Roman"/>
          <w:noProof/>
          <w:sz w:val="20"/>
          <w:szCs w:val="24"/>
        </w:rPr>
      </w:pPr>
      <w:r w:rsidRPr="00727781">
        <w:rPr>
          <w:rFonts w:ascii="Times New Roman" w:hAnsi="Times New Roman"/>
          <w:noProof/>
          <w:sz w:val="20"/>
          <w:szCs w:val="24"/>
          <w:lang w:eastAsia="zh-CN"/>
        </w:rPr>
        <w:drawing>
          <wp:inline distT="0" distB="0" distL="0" distR="0">
            <wp:extent cx="2803663" cy="2948225"/>
            <wp:effectExtent l="19050" t="0" r="0" b="0"/>
            <wp:docPr id="3" name="Picture 3" descr="Description: C:\Users\HP\Desktop\Projcets pics\Pseudomonas aerugin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HP\Desktop\Projcets pics\Pseudomonas aeruginisa.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333" t="9616" r="12019" b="9830"/>
                    <a:stretch>
                      <a:fillRect/>
                    </a:stretch>
                  </pic:blipFill>
                  <pic:spPr bwMode="auto">
                    <a:xfrm>
                      <a:off x="0" y="0"/>
                      <a:ext cx="2801729" cy="2946191"/>
                    </a:xfrm>
                    <a:prstGeom prst="rect">
                      <a:avLst/>
                    </a:prstGeom>
                    <a:noFill/>
                    <a:ln>
                      <a:noFill/>
                    </a:ln>
                  </pic:spPr>
                </pic:pic>
              </a:graphicData>
            </a:graphic>
          </wp:inline>
        </w:drawing>
      </w:r>
    </w:p>
    <w:p w:rsidR="008847C3" w:rsidRPr="00727781" w:rsidRDefault="008847C3" w:rsidP="00727781">
      <w:pPr>
        <w:snapToGrid w:val="0"/>
        <w:spacing w:after="0" w:line="240" w:lineRule="auto"/>
        <w:jc w:val="both"/>
        <w:rPr>
          <w:rFonts w:ascii="Times New Roman" w:hAnsi="Times New Roman"/>
          <w:sz w:val="20"/>
          <w:szCs w:val="24"/>
        </w:rPr>
      </w:pPr>
      <w:r w:rsidRPr="00727781">
        <w:rPr>
          <w:rFonts w:ascii="Times New Roman" w:hAnsi="Times New Roman"/>
          <w:sz w:val="20"/>
          <w:szCs w:val="24"/>
        </w:rPr>
        <w:t xml:space="preserve">Fig. 2: Antimicrobial effects of test honey on </w:t>
      </w:r>
      <w:r w:rsidRPr="00727781">
        <w:rPr>
          <w:rFonts w:ascii="Times New Roman" w:hAnsi="Times New Roman"/>
          <w:i/>
          <w:sz w:val="20"/>
          <w:szCs w:val="24"/>
        </w:rPr>
        <w:t xml:space="preserve">Pseudomonas </w:t>
      </w:r>
      <w:proofErr w:type="spellStart"/>
      <w:r w:rsidRPr="00727781">
        <w:rPr>
          <w:rFonts w:ascii="Times New Roman" w:hAnsi="Times New Roman"/>
          <w:i/>
          <w:sz w:val="20"/>
          <w:szCs w:val="24"/>
        </w:rPr>
        <w:t>aeruginosa</w:t>
      </w:r>
      <w:proofErr w:type="spellEnd"/>
      <w:r w:rsidRPr="00727781">
        <w:rPr>
          <w:rFonts w:ascii="Times New Roman" w:hAnsi="Times New Roman"/>
          <w:i/>
          <w:sz w:val="20"/>
          <w:szCs w:val="24"/>
        </w:rPr>
        <w:t xml:space="preserve"> </w:t>
      </w:r>
      <w:r w:rsidRPr="00727781">
        <w:rPr>
          <w:rFonts w:ascii="Times New Roman" w:hAnsi="Times New Roman"/>
          <w:sz w:val="20"/>
          <w:szCs w:val="24"/>
        </w:rPr>
        <w:t xml:space="preserve">with </w:t>
      </w:r>
      <w:proofErr w:type="spellStart"/>
      <w:r w:rsidR="001E362A" w:rsidRPr="00727781">
        <w:rPr>
          <w:rFonts w:ascii="Times New Roman" w:hAnsi="Times New Roman"/>
          <w:sz w:val="20"/>
          <w:szCs w:val="24"/>
        </w:rPr>
        <w:t>pefloxacin</w:t>
      </w:r>
      <w:proofErr w:type="spellEnd"/>
      <w:r w:rsidRPr="00727781">
        <w:rPr>
          <w:rFonts w:ascii="Times New Roman" w:hAnsi="Times New Roman"/>
          <w:sz w:val="20"/>
          <w:szCs w:val="24"/>
        </w:rPr>
        <w:t xml:space="preserve"> at center</w:t>
      </w:r>
    </w:p>
    <w:p w:rsidR="00CD45D4" w:rsidRDefault="00CD45D4" w:rsidP="00727781">
      <w:pPr>
        <w:snapToGrid w:val="0"/>
        <w:spacing w:after="0" w:line="240" w:lineRule="auto"/>
        <w:ind w:firstLine="425"/>
        <w:jc w:val="both"/>
        <w:rPr>
          <w:rFonts w:ascii="Times New Roman" w:eastAsiaTheme="minorEastAsia" w:hAnsi="Times New Roman"/>
          <w:sz w:val="20"/>
          <w:szCs w:val="24"/>
          <w:lang w:eastAsia="zh-CN"/>
        </w:rPr>
      </w:pPr>
    </w:p>
    <w:p w:rsidR="00CD45D4" w:rsidRPr="00727781" w:rsidRDefault="00CD45D4" w:rsidP="00CD45D4">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t>The</w:t>
      </w:r>
      <w:r w:rsidR="00E1236E">
        <w:rPr>
          <w:rFonts w:ascii="Times New Roman" w:hAnsi="Times New Roman"/>
          <w:sz w:val="20"/>
          <w:szCs w:val="24"/>
        </w:rPr>
        <w:t xml:space="preserve"> </w:t>
      </w:r>
      <w:r w:rsidRPr="00727781">
        <w:rPr>
          <w:rFonts w:ascii="Times New Roman" w:hAnsi="Times New Roman"/>
          <w:sz w:val="20"/>
          <w:szCs w:val="24"/>
        </w:rPr>
        <w:t>results</w:t>
      </w:r>
      <w:r w:rsidR="00E1236E">
        <w:rPr>
          <w:rFonts w:ascii="Times New Roman" w:hAnsi="Times New Roman"/>
          <w:sz w:val="20"/>
          <w:szCs w:val="24"/>
        </w:rPr>
        <w:t xml:space="preserve"> </w:t>
      </w:r>
      <w:r w:rsidRPr="00727781">
        <w:rPr>
          <w:rFonts w:ascii="Times New Roman" w:hAnsi="Times New Roman"/>
          <w:sz w:val="20"/>
          <w:szCs w:val="24"/>
        </w:rPr>
        <w:t xml:space="preserve">of </w:t>
      </w:r>
      <w:r w:rsidRPr="00727781">
        <w:rPr>
          <w:rFonts w:ascii="Times New Roman" w:hAnsi="Times New Roman"/>
          <w:sz w:val="20"/>
          <w:szCs w:val="24"/>
          <w:lang w:val="en-GB"/>
        </w:rPr>
        <w:t>our</w:t>
      </w:r>
      <w:r w:rsidR="00E1236E">
        <w:rPr>
          <w:rFonts w:ascii="Times New Roman" w:hAnsi="Times New Roman"/>
          <w:sz w:val="20"/>
          <w:szCs w:val="24"/>
        </w:rPr>
        <w:t xml:space="preserve"> </w:t>
      </w:r>
      <w:r w:rsidRPr="00727781">
        <w:rPr>
          <w:rFonts w:ascii="Times New Roman" w:hAnsi="Times New Roman"/>
          <w:i/>
          <w:sz w:val="20"/>
          <w:szCs w:val="24"/>
        </w:rPr>
        <w:t>in-vitro</w:t>
      </w:r>
      <w:r w:rsidRPr="00727781">
        <w:rPr>
          <w:rFonts w:ascii="Times New Roman" w:hAnsi="Times New Roman"/>
          <w:sz w:val="20"/>
          <w:szCs w:val="24"/>
        </w:rPr>
        <w:t xml:space="preserve"> susceptibility</w:t>
      </w:r>
      <w:r w:rsidR="00E1236E">
        <w:rPr>
          <w:rFonts w:ascii="Times New Roman" w:hAnsi="Times New Roman"/>
          <w:sz w:val="20"/>
          <w:szCs w:val="24"/>
        </w:rPr>
        <w:t xml:space="preserve"> </w:t>
      </w:r>
      <w:r w:rsidRPr="00727781">
        <w:rPr>
          <w:rFonts w:ascii="Times New Roman" w:hAnsi="Times New Roman"/>
          <w:sz w:val="20"/>
          <w:szCs w:val="24"/>
        </w:rPr>
        <w:t>and</w:t>
      </w:r>
      <w:r w:rsidR="00E1236E">
        <w:rPr>
          <w:rFonts w:ascii="Times New Roman" w:hAnsi="Times New Roman"/>
          <w:sz w:val="20"/>
          <w:szCs w:val="24"/>
        </w:rPr>
        <w:t xml:space="preserve"> </w:t>
      </w:r>
      <w:r w:rsidRPr="00727781">
        <w:rPr>
          <w:rFonts w:ascii="Times New Roman" w:hAnsi="Times New Roman"/>
          <w:sz w:val="20"/>
          <w:szCs w:val="24"/>
        </w:rPr>
        <w:t>minimum</w:t>
      </w:r>
      <w:r w:rsidR="00E1236E">
        <w:rPr>
          <w:rFonts w:ascii="Times New Roman" w:hAnsi="Times New Roman"/>
          <w:sz w:val="20"/>
          <w:szCs w:val="24"/>
        </w:rPr>
        <w:t xml:space="preserve"> </w:t>
      </w:r>
      <w:r w:rsidRPr="00727781">
        <w:rPr>
          <w:rFonts w:ascii="Times New Roman" w:hAnsi="Times New Roman"/>
          <w:sz w:val="20"/>
          <w:szCs w:val="24"/>
        </w:rPr>
        <w:t>inhibitory</w:t>
      </w:r>
      <w:r w:rsidR="00E1236E">
        <w:rPr>
          <w:rFonts w:ascii="Times New Roman" w:hAnsi="Times New Roman"/>
          <w:sz w:val="20"/>
          <w:szCs w:val="24"/>
        </w:rPr>
        <w:t xml:space="preserve"> </w:t>
      </w:r>
      <w:r w:rsidRPr="00727781">
        <w:rPr>
          <w:rFonts w:ascii="Times New Roman" w:hAnsi="Times New Roman"/>
          <w:sz w:val="20"/>
          <w:szCs w:val="24"/>
        </w:rPr>
        <w:t>concentration</w:t>
      </w:r>
      <w:r w:rsidR="00E1236E">
        <w:rPr>
          <w:rFonts w:ascii="Times New Roman" w:hAnsi="Times New Roman"/>
          <w:sz w:val="20"/>
          <w:szCs w:val="24"/>
        </w:rPr>
        <w:t xml:space="preserve"> </w:t>
      </w:r>
      <w:r w:rsidRPr="00727781">
        <w:rPr>
          <w:rFonts w:ascii="Times New Roman" w:hAnsi="Times New Roman"/>
          <w:sz w:val="20"/>
          <w:szCs w:val="24"/>
        </w:rPr>
        <w:t>of</w:t>
      </w:r>
      <w:r w:rsidR="00E1236E">
        <w:rPr>
          <w:rFonts w:ascii="Times New Roman" w:hAnsi="Times New Roman"/>
          <w:sz w:val="20"/>
          <w:szCs w:val="24"/>
        </w:rPr>
        <w:t xml:space="preserve"> </w:t>
      </w:r>
      <w:r w:rsidRPr="00727781">
        <w:rPr>
          <w:rFonts w:ascii="Times New Roman" w:hAnsi="Times New Roman"/>
          <w:sz w:val="20"/>
          <w:szCs w:val="24"/>
        </w:rPr>
        <w:t>diluted and crude honey had varying</w:t>
      </w:r>
      <w:r w:rsidR="00E1236E">
        <w:rPr>
          <w:rFonts w:ascii="Times New Roman" w:hAnsi="Times New Roman"/>
          <w:sz w:val="20"/>
          <w:szCs w:val="24"/>
        </w:rPr>
        <w:t xml:space="preserve"> </w:t>
      </w:r>
      <w:r w:rsidRPr="00727781">
        <w:rPr>
          <w:rFonts w:ascii="Times New Roman" w:hAnsi="Times New Roman"/>
          <w:sz w:val="20"/>
          <w:szCs w:val="24"/>
        </w:rPr>
        <w:t>degree of</w:t>
      </w:r>
      <w:r w:rsidR="00E1236E">
        <w:rPr>
          <w:rFonts w:ascii="Times New Roman" w:hAnsi="Times New Roman"/>
          <w:sz w:val="20"/>
          <w:szCs w:val="24"/>
        </w:rPr>
        <w:t xml:space="preserve"> </w:t>
      </w:r>
      <w:r w:rsidRPr="00727781">
        <w:rPr>
          <w:rFonts w:ascii="Times New Roman" w:hAnsi="Times New Roman"/>
          <w:sz w:val="20"/>
          <w:szCs w:val="24"/>
        </w:rPr>
        <w:t>antibacterial</w:t>
      </w:r>
      <w:r w:rsidR="00E1236E">
        <w:rPr>
          <w:rFonts w:ascii="Times New Roman" w:hAnsi="Times New Roman"/>
          <w:sz w:val="20"/>
          <w:szCs w:val="24"/>
        </w:rPr>
        <w:t xml:space="preserve"> </w:t>
      </w:r>
      <w:r w:rsidRPr="00727781">
        <w:rPr>
          <w:rFonts w:ascii="Times New Roman" w:hAnsi="Times New Roman"/>
          <w:sz w:val="20"/>
          <w:szCs w:val="24"/>
        </w:rPr>
        <w:t>activities</w:t>
      </w:r>
      <w:r w:rsidR="00E1236E">
        <w:rPr>
          <w:rFonts w:ascii="Times New Roman" w:hAnsi="Times New Roman"/>
          <w:sz w:val="20"/>
          <w:szCs w:val="24"/>
        </w:rPr>
        <w:t xml:space="preserve"> </w:t>
      </w:r>
      <w:r w:rsidRPr="00727781">
        <w:rPr>
          <w:rFonts w:ascii="Times New Roman" w:hAnsi="Times New Roman"/>
          <w:sz w:val="20"/>
          <w:szCs w:val="24"/>
        </w:rPr>
        <w:t>against Gram-positive</w:t>
      </w:r>
      <w:r w:rsidR="00E1236E">
        <w:rPr>
          <w:rFonts w:ascii="Times New Roman" w:hAnsi="Times New Roman"/>
          <w:sz w:val="20"/>
          <w:szCs w:val="24"/>
        </w:rPr>
        <w:t xml:space="preserve"> </w:t>
      </w:r>
      <w:r w:rsidRPr="00727781">
        <w:rPr>
          <w:rFonts w:ascii="Times New Roman" w:hAnsi="Times New Roman"/>
          <w:sz w:val="20"/>
          <w:szCs w:val="24"/>
        </w:rPr>
        <w:t>as well</w:t>
      </w:r>
      <w:r w:rsidR="00E1236E">
        <w:rPr>
          <w:rFonts w:ascii="Times New Roman" w:hAnsi="Times New Roman"/>
          <w:sz w:val="20"/>
          <w:szCs w:val="24"/>
        </w:rPr>
        <w:t xml:space="preserve"> </w:t>
      </w:r>
      <w:r w:rsidRPr="00727781">
        <w:rPr>
          <w:rFonts w:ascii="Times New Roman" w:hAnsi="Times New Roman"/>
          <w:sz w:val="20"/>
          <w:szCs w:val="24"/>
        </w:rPr>
        <w:t>as Gram-negative</w:t>
      </w:r>
      <w:r w:rsidR="00E1236E">
        <w:rPr>
          <w:rFonts w:ascii="Times New Roman" w:hAnsi="Times New Roman"/>
          <w:sz w:val="20"/>
          <w:szCs w:val="24"/>
        </w:rPr>
        <w:t xml:space="preserve"> </w:t>
      </w:r>
      <w:r w:rsidRPr="00727781">
        <w:rPr>
          <w:rFonts w:ascii="Times New Roman" w:hAnsi="Times New Roman"/>
          <w:sz w:val="20"/>
          <w:szCs w:val="24"/>
        </w:rPr>
        <w:t xml:space="preserve">bacteria in a dose- dependent </w:t>
      </w:r>
      <w:r w:rsidRPr="00727781">
        <w:rPr>
          <w:rFonts w:ascii="Times New Roman" w:hAnsi="Times New Roman"/>
          <w:sz w:val="20"/>
          <w:szCs w:val="24"/>
          <w:lang w:val="en-GB"/>
        </w:rPr>
        <w:t>gradient</w:t>
      </w:r>
      <w:r w:rsidRPr="00727781">
        <w:rPr>
          <w:rFonts w:ascii="Times New Roman" w:hAnsi="Times New Roman"/>
          <w:sz w:val="20"/>
          <w:szCs w:val="24"/>
        </w:rPr>
        <w:t>.</w:t>
      </w:r>
      <w:r w:rsidR="00E1236E">
        <w:rPr>
          <w:rFonts w:ascii="Times New Roman" w:hAnsi="Times New Roman"/>
          <w:sz w:val="20"/>
          <w:szCs w:val="24"/>
        </w:rPr>
        <w:t xml:space="preserve"> </w:t>
      </w:r>
      <w:r w:rsidRPr="00727781">
        <w:rPr>
          <w:rFonts w:ascii="Times New Roman" w:hAnsi="Times New Roman"/>
          <w:sz w:val="20"/>
          <w:szCs w:val="24"/>
        </w:rPr>
        <w:t>Our finding is in consonance with previous studies (</w:t>
      </w:r>
      <w:proofErr w:type="spellStart"/>
      <w:r w:rsidRPr="00727781">
        <w:rPr>
          <w:rFonts w:ascii="Times New Roman" w:hAnsi="Times New Roman"/>
          <w:sz w:val="20"/>
          <w:szCs w:val="24"/>
        </w:rPr>
        <w:t>Oyeleke</w:t>
      </w:r>
      <w:proofErr w:type="spellEnd"/>
      <w:r w:rsidRPr="00727781">
        <w:rPr>
          <w:rFonts w:ascii="Times New Roman" w:hAnsi="Times New Roman"/>
          <w:sz w:val="20"/>
          <w:szCs w:val="24"/>
        </w:rPr>
        <w:t xml:space="preserve"> et al., 2010; Allen and Hutchinson 2000; </w:t>
      </w:r>
      <w:proofErr w:type="spellStart"/>
      <w:r w:rsidRPr="00727781">
        <w:rPr>
          <w:rFonts w:ascii="Times New Roman" w:hAnsi="Times New Roman"/>
          <w:sz w:val="20"/>
          <w:szCs w:val="24"/>
        </w:rPr>
        <w:t>Agbaje</w:t>
      </w:r>
      <w:proofErr w:type="spellEnd"/>
      <w:r w:rsidRPr="00727781">
        <w:rPr>
          <w:rFonts w:ascii="Times New Roman" w:hAnsi="Times New Roman"/>
          <w:sz w:val="20"/>
          <w:szCs w:val="24"/>
        </w:rPr>
        <w:t xml:space="preserve"> et al., 2006).</w:t>
      </w:r>
      <w:r w:rsidR="00E1236E">
        <w:rPr>
          <w:rFonts w:ascii="Times New Roman" w:hAnsi="Times New Roman"/>
          <w:sz w:val="20"/>
          <w:szCs w:val="24"/>
        </w:rPr>
        <w:t xml:space="preserve"> </w:t>
      </w:r>
      <w:r w:rsidRPr="00727781">
        <w:rPr>
          <w:rFonts w:ascii="Times New Roman" w:hAnsi="Times New Roman"/>
          <w:sz w:val="20"/>
          <w:szCs w:val="24"/>
        </w:rPr>
        <w:t>They</w:t>
      </w:r>
      <w:r w:rsidR="00E1236E">
        <w:rPr>
          <w:rFonts w:ascii="Times New Roman" w:hAnsi="Times New Roman"/>
          <w:sz w:val="20"/>
          <w:szCs w:val="24"/>
        </w:rPr>
        <w:t xml:space="preserve"> </w:t>
      </w:r>
      <w:r w:rsidRPr="00727781">
        <w:rPr>
          <w:rFonts w:ascii="Times New Roman" w:hAnsi="Times New Roman"/>
          <w:sz w:val="20"/>
          <w:szCs w:val="24"/>
        </w:rPr>
        <w:t>found</w:t>
      </w:r>
      <w:r w:rsidR="00E1236E">
        <w:rPr>
          <w:rFonts w:ascii="Times New Roman" w:hAnsi="Times New Roman"/>
          <w:sz w:val="20"/>
          <w:szCs w:val="24"/>
        </w:rPr>
        <w:t xml:space="preserve"> </w:t>
      </w:r>
      <w:r w:rsidRPr="00727781">
        <w:rPr>
          <w:rFonts w:ascii="Times New Roman" w:hAnsi="Times New Roman"/>
          <w:sz w:val="20"/>
          <w:szCs w:val="24"/>
        </w:rPr>
        <w:t>that</w:t>
      </w:r>
      <w:r w:rsidR="00E1236E">
        <w:rPr>
          <w:rFonts w:ascii="Times New Roman" w:hAnsi="Times New Roman"/>
          <w:sz w:val="20"/>
          <w:szCs w:val="24"/>
        </w:rPr>
        <w:t xml:space="preserve"> </w:t>
      </w:r>
      <w:r w:rsidRPr="00727781">
        <w:rPr>
          <w:rFonts w:ascii="Times New Roman" w:hAnsi="Times New Roman"/>
          <w:sz w:val="20"/>
          <w:szCs w:val="24"/>
        </w:rPr>
        <w:t>honey</w:t>
      </w:r>
      <w:r w:rsidR="00E1236E">
        <w:rPr>
          <w:rFonts w:ascii="Times New Roman" w:hAnsi="Times New Roman"/>
          <w:sz w:val="20"/>
          <w:szCs w:val="24"/>
        </w:rPr>
        <w:t xml:space="preserve"> </w:t>
      </w:r>
      <w:r w:rsidRPr="00727781">
        <w:rPr>
          <w:rFonts w:ascii="Times New Roman" w:hAnsi="Times New Roman"/>
          <w:sz w:val="20"/>
          <w:szCs w:val="24"/>
        </w:rPr>
        <w:t>inhibited</w:t>
      </w:r>
      <w:r w:rsidR="00E1236E">
        <w:rPr>
          <w:rFonts w:ascii="Times New Roman" w:hAnsi="Times New Roman"/>
          <w:sz w:val="20"/>
          <w:szCs w:val="24"/>
        </w:rPr>
        <w:t xml:space="preserve"> </w:t>
      </w:r>
      <w:r w:rsidRPr="00727781">
        <w:rPr>
          <w:rFonts w:ascii="Times New Roman" w:hAnsi="Times New Roman"/>
          <w:sz w:val="20"/>
          <w:szCs w:val="24"/>
        </w:rPr>
        <w:t>the growth</w:t>
      </w:r>
      <w:r w:rsidR="00E1236E">
        <w:rPr>
          <w:rFonts w:ascii="Times New Roman" w:hAnsi="Times New Roman"/>
          <w:sz w:val="20"/>
          <w:szCs w:val="24"/>
        </w:rPr>
        <w:t xml:space="preserve"> </w:t>
      </w:r>
      <w:r w:rsidRPr="00727781">
        <w:rPr>
          <w:rFonts w:ascii="Times New Roman" w:hAnsi="Times New Roman"/>
          <w:sz w:val="20"/>
          <w:szCs w:val="24"/>
        </w:rPr>
        <w:t>of</w:t>
      </w:r>
      <w:r w:rsidR="00E1236E">
        <w:rPr>
          <w:rFonts w:ascii="Times New Roman" w:hAnsi="Times New Roman"/>
          <w:sz w:val="20"/>
          <w:szCs w:val="24"/>
        </w:rPr>
        <w:t xml:space="preserve"> </w:t>
      </w:r>
      <w:r w:rsidRPr="00727781">
        <w:rPr>
          <w:rFonts w:ascii="Times New Roman" w:hAnsi="Times New Roman"/>
          <w:i/>
          <w:iCs/>
          <w:sz w:val="20"/>
          <w:szCs w:val="24"/>
        </w:rPr>
        <w:t xml:space="preserve">Staphylococcus </w:t>
      </w:r>
      <w:proofErr w:type="spellStart"/>
      <w:r w:rsidRPr="00727781">
        <w:rPr>
          <w:rFonts w:ascii="Times New Roman" w:hAnsi="Times New Roman"/>
          <w:i/>
          <w:iCs/>
          <w:sz w:val="20"/>
          <w:szCs w:val="24"/>
        </w:rPr>
        <w:t>aureus</w:t>
      </w:r>
      <w:proofErr w:type="spellEnd"/>
      <w:r w:rsidRPr="00727781">
        <w:rPr>
          <w:rFonts w:ascii="Times New Roman" w:hAnsi="Times New Roman"/>
          <w:i/>
          <w:iCs/>
          <w:sz w:val="20"/>
          <w:szCs w:val="24"/>
        </w:rPr>
        <w:t>,</w:t>
      </w:r>
      <w:r w:rsidR="00E1236E">
        <w:rPr>
          <w:rFonts w:ascii="Times New Roman" w:hAnsi="Times New Roman"/>
          <w:i/>
          <w:iCs/>
          <w:sz w:val="20"/>
          <w:szCs w:val="24"/>
        </w:rPr>
        <w:t xml:space="preserve"> </w:t>
      </w:r>
      <w:r w:rsidRPr="00727781">
        <w:rPr>
          <w:rFonts w:ascii="Times New Roman" w:hAnsi="Times New Roman"/>
          <w:i/>
          <w:iCs/>
          <w:sz w:val="20"/>
          <w:szCs w:val="24"/>
        </w:rPr>
        <w:t>Escherichia coli,</w:t>
      </w:r>
      <w:r w:rsidR="00E1236E">
        <w:rPr>
          <w:rFonts w:ascii="Times New Roman" w:hAnsi="Times New Roman"/>
          <w:i/>
          <w:iCs/>
          <w:sz w:val="20"/>
          <w:szCs w:val="24"/>
        </w:rPr>
        <w:t xml:space="preserve"> </w:t>
      </w:r>
      <w:r w:rsidRPr="00727781">
        <w:rPr>
          <w:rFonts w:ascii="Times New Roman" w:hAnsi="Times New Roman"/>
          <w:sz w:val="20"/>
          <w:szCs w:val="24"/>
        </w:rPr>
        <w:t xml:space="preserve">and </w:t>
      </w:r>
      <w:r w:rsidRPr="00727781">
        <w:rPr>
          <w:rFonts w:ascii="Times New Roman" w:hAnsi="Times New Roman"/>
          <w:i/>
          <w:iCs/>
          <w:sz w:val="20"/>
          <w:szCs w:val="24"/>
        </w:rPr>
        <w:t xml:space="preserve">Pseudomonas </w:t>
      </w:r>
      <w:proofErr w:type="spellStart"/>
      <w:r w:rsidRPr="00727781">
        <w:rPr>
          <w:rFonts w:ascii="Times New Roman" w:hAnsi="Times New Roman"/>
          <w:i/>
          <w:iCs/>
          <w:sz w:val="20"/>
          <w:szCs w:val="24"/>
        </w:rPr>
        <w:t>aeruginosa</w:t>
      </w:r>
      <w:proofErr w:type="spellEnd"/>
      <w:r w:rsidRPr="00727781">
        <w:rPr>
          <w:rFonts w:ascii="Times New Roman" w:hAnsi="Times New Roman"/>
          <w:sz w:val="20"/>
          <w:szCs w:val="24"/>
        </w:rPr>
        <w:t xml:space="preserve"> and 100% concentrated honey</w:t>
      </w:r>
      <w:r w:rsidR="00E1236E">
        <w:rPr>
          <w:rFonts w:ascii="Times New Roman" w:hAnsi="Times New Roman"/>
          <w:sz w:val="20"/>
          <w:szCs w:val="24"/>
        </w:rPr>
        <w:t xml:space="preserve"> </w:t>
      </w:r>
      <w:r w:rsidRPr="00727781">
        <w:rPr>
          <w:rFonts w:ascii="Times New Roman" w:hAnsi="Times New Roman"/>
          <w:sz w:val="20"/>
          <w:szCs w:val="24"/>
        </w:rPr>
        <w:t xml:space="preserve">is more effective than other </w:t>
      </w:r>
      <w:r w:rsidRPr="00727781">
        <w:rPr>
          <w:rFonts w:ascii="Times New Roman" w:hAnsi="Times New Roman"/>
          <w:sz w:val="20"/>
          <w:szCs w:val="24"/>
          <w:lang w:val="en-GB"/>
        </w:rPr>
        <w:t>dilutions</w:t>
      </w:r>
      <w:r w:rsidRPr="00727781">
        <w:rPr>
          <w:rFonts w:ascii="Times New Roman" w:hAnsi="Times New Roman"/>
          <w:sz w:val="20"/>
          <w:szCs w:val="24"/>
        </w:rPr>
        <w:t xml:space="preserve"> (</w:t>
      </w:r>
      <w:proofErr w:type="spellStart"/>
      <w:r w:rsidRPr="00727781">
        <w:rPr>
          <w:rFonts w:ascii="Times New Roman" w:hAnsi="Times New Roman"/>
          <w:sz w:val="20"/>
          <w:szCs w:val="24"/>
          <w:lang w:val="en-GB"/>
        </w:rPr>
        <w:t>Hamza</w:t>
      </w:r>
      <w:proofErr w:type="spellEnd"/>
      <w:r w:rsidRPr="00727781">
        <w:rPr>
          <w:rFonts w:ascii="Times New Roman" w:hAnsi="Times New Roman"/>
          <w:sz w:val="20"/>
          <w:szCs w:val="24"/>
          <w:lang w:val="en-GB"/>
        </w:rPr>
        <w:t xml:space="preserve"> et al., 2015).</w:t>
      </w:r>
    </w:p>
    <w:p w:rsidR="008847C3" w:rsidRPr="00727781" w:rsidRDefault="008847C3" w:rsidP="00727781">
      <w:pPr>
        <w:snapToGrid w:val="0"/>
        <w:spacing w:after="0" w:line="240" w:lineRule="auto"/>
        <w:jc w:val="center"/>
        <w:rPr>
          <w:rFonts w:ascii="Times New Roman" w:hAnsi="Times New Roman"/>
          <w:sz w:val="20"/>
          <w:szCs w:val="24"/>
        </w:rPr>
      </w:pPr>
      <w:r w:rsidRPr="00727781">
        <w:rPr>
          <w:rFonts w:ascii="Times New Roman" w:hAnsi="Times New Roman"/>
          <w:noProof/>
          <w:sz w:val="20"/>
          <w:szCs w:val="24"/>
          <w:lang w:eastAsia="zh-CN"/>
        </w:rPr>
        <w:lastRenderedPageBreak/>
        <w:drawing>
          <wp:inline distT="0" distB="0" distL="0" distR="0">
            <wp:extent cx="2477660" cy="2719145"/>
            <wp:effectExtent l="19050" t="0" r="0" b="0"/>
            <wp:docPr id="2" name="Picture 2" descr="Description: C:\Users\HP\Desktop\Projcets pics\Proteus mirabi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HP\Desktop\Projcets pics\Proteus mirabilis.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238" t="8760" r="19872" b="7906"/>
                    <a:stretch>
                      <a:fillRect/>
                    </a:stretch>
                  </pic:blipFill>
                  <pic:spPr bwMode="auto">
                    <a:xfrm>
                      <a:off x="0" y="0"/>
                      <a:ext cx="2484001" cy="2726104"/>
                    </a:xfrm>
                    <a:prstGeom prst="rect">
                      <a:avLst/>
                    </a:prstGeom>
                    <a:noFill/>
                    <a:ln>
                      <a:noFill/>
                    </a:ln>
                  </pic:spPr>
                </pic:pic>
              </a:graphicData>
            </a:graphic>
          </wp:inline>
        </w:drawing>
      </w:r>
    </w:p>
    <w:p w:rsidR="008847C3" w:rsidRPr="00727781" w:rsidRDefault="008847C3" w:rsidP="00727781">
      <w:pPr>
        <w:snapToGrid w:val="0"/>
        <w:spacing w:after="0" w:line="240" w:lineRule="auto"/>
        <w:jc w:val="both"/>
        <w:rPr>
          <w:rFonts w:ascii="Times New Roman" w:hAnsi="Times New Roman"/>
          <w:sz w:val="20"/>
          <w:szCs w:val="24"/>
        </w:rPr>
      </w:pPr>
      <w:r w:rsidRPr="00727781">
        <w:rPr>
          <w:rFonts w:ascii="Times New Roman" w:hAnsi="Times New Roman"/>
          <w:sz w:val="20"/>
          <w:szCs w:val="24"/>
        </w:rPr>
        <w:t xml:space="preserve">Fig. 3: Antimicrobial effects of test honey on </w:t>
      </w:r>
      <w:r w:rsidRPr="00727781">
        <w:rPr>
          <w:rFonts w:ascii="Times New Roman" w:hAnsi="Times New Roman"/>
          <w:i/>
          <w:sz w:val="20"/>
          <w:szCs w:val="24"/>
        </w:rPr>
        <w:t xml:space="preserve">Proteus mirabilis </w:t>
      </w:r>
      <w:r w:rsidRPr="00727781">
        <w:rPr>
          <w:rFonts w:ascii="Times New Roman" w:hAnsi="Times New Roman"/>
          <w:sz w:val="20"/>
          <w:szCs w:val="24"/>
        </w:rPr>
        <w:t xml:space="preserve">with </w:t>
      </w:r>
      <w:proofErr w:type="spellStart"/>
      <w:r w:rsidR="001E362A" w:rsidRPr="00727781">
        <w:rPr>
          <w:rFonts w:ascii="Times New Roman" w:hAnsi="Times New Roman"/>
          <w:sz w:val="20"/>
          <w:szCs w:val="24"/>
        </w:rPr>
        <w:t>pefloxacin</w:t>
      </w:r>
      <w:proofErr w:type="spellEnd"/>
      <w:r w:rsidRPr="00727781">
        <w:rPr>
          <w:rFonts w:ascii="Times New Roman" w:hAnsi="Times New Roman"/>
          <w:sz w:val="20"/>
          <w:szCs w:val="24"/>
        </w:rPr>
        <w:t xml:space="preserve"> at center</w:t>
      </w:r>
    </w:p>
    <w:p w:rsidR="008847C3" w:rsidRPr="00727781" w:rsidRDefault="008847C3" w:rsidP="00727781">
      <w:pPr>
        <w:snapToGrid w:val="0"/>
        <w:spacing w:after="0" w:line="240" w:lineRule="auto"/>
        <w:ind w:firstLine="425"/>
        <w:jc w:val="both"/>
        <w:rPr>
          <w:rFonts w:ascii="Times New Roman" w:hAnsi="Times New Roman"/>
          <w:sz w:val="20"/>
          <w:szCs w:val="24"/>
        </w:rPr>
      </w:pPr>
    </w:p>
    <w:p w:rsidR="008847C3" w:rsidRPr="00727781" w:rsidRDefault="008847C3" w:rsidP="00727781">
      <w:pPr>
        <w:snapToGrid w:val="0"/>
        <w:spacing w:after="0" w:line="240" w:lineRule="auto"/>
        <w:jc w:val="center"/>
        <w:rPr>
          <w:rFonts w:ascii="Times New Roman" w:hAnsi="Times New Roman"/>
          <w:sz w:val="20"/>
          <w:szCs w:val="24"/>
        </w:rPr>
      </w:pPr>
      <w:r w:rsidRPr="00727781">
        <w:rPr>
          <w:rFonts w:ascii="Times New Roman" w:hAnsi="Times New Roman"/>
          <w:noProof/>
          <w:sz w:val="20"/>
          <w:szCs w:val="24"/>
          <w:lang w:eastAsia="zh-CN"/>
        </w:rPr>
        <w:drawing>
          <wp:inline distT="0" distB="0" distL="0" distR="0">
            <wp:extent cx="2882731" cy="2615979"/>
            <wp:effectExtent l="19050" t="0" r="0" b="0"/>
            <wp:docPr id="1" name="Picture 1" descr="Description: C:\Users\HP\Desktop\Projcets pics\Staphylococcus aure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HP\Desktop\Projcets pics\Staphylococcus aureus.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66" t="13222" r="6731" b="25601"/>
                    <a:stretch>
                      <a:fillRect/>
                    </a:stretch>
                  </pic:blipFill>
                  <pic:spPr bwMode="auto">
                    <a:xfrm>
                      <a:off x="0" y="0"/>
                      <a:ext cx="2883877" cy="2617019"/>
                    </a:xfrm>
                    <a:prstGeom prst="rect">
                      <a:avLst/>
                    </a:prstGeom>
                    <a:noFill/>
                    <a:ln>
                      <a:noFill/>
                    </a:ln>
                  </pic:spPr>
                </pic:pic>
              </a:graphicData>
            </a:graphic>
          </wp:inline>
        </w:drawing>
      </w:r>
    </w:p>
    <w:p w:rsidR="008847C3" w:rsidRDefault="008847C3" w:rsidP="00727781">
      <w:pPr>
        <w:snapToGrid w:val="0"/>
        <w:spacing w:after="0" w:line="240" w:lineRule="auto"/>
        <w:jc w:val="both"/>
        <w:rPr>
          <w:rFonts w:ascii="Times New Roman" w:eastAsiaTheme="minorEastAsia" w:hAnsi="Times New Roman"/>
          <w:sz w:val="20"/>
          <w:szCs w:val="24"/>
          <w:lang w:eastAsia="zh-CN"/>
        </w:rPr>
      </w:pPr>
      <w:r w:rsidRPr="00727781">
        <w:rPr>
          <w:rFonts w:ascii="Times New Roman" w:hAnsi="Times New Roman"/>
          <w:sz w:val="20"/>
          <w:szCs w:val="24"/>
        </w:rPr>
        <w:t xml:space="preserve">Fig. 4: Antimicrobial effects of test honey on </w:t>
      </w:r>
      <w:r w:rsidRPr="00727781">
        <w:rPr>
          <w:rFonts w:ascii="Times New Roman" w:hAnsi="Times New Roman"/>
          <w:i/>
          <w:sz w:val="20"/>
          <w:szCs w:val="24"/>
        </w:rPr>
        <w:t>Escherichia</w:t>
      </w:r>
      <w:r w:rsidRPr="00727781">
        <w:rPr>
          <w:rFonts w:ascii="Times New Roman" w:hAnsi="Times New Roman"/>
          <w:sz w:val="20"/>
          <w:szCs w:val="24"/>
        </w:rPr>
        <w:t xml:space="preserve"> </w:t>
      </w:r>
      <w:r w:rsidRPr="00727781">
        <w:rPr>
          <w:rFonts w:ascii="Times New Roman" w:hAnsi="Times New Roman"/>
          <w:i/>
          <w:sz w:val="20"/>
          <w:szCs w:val="24"/>
        </w:rPr>
        <w:t xml:space="preserve">coli </w:t>
      </w:r>
      <w:r w:rsidRPr="00727781">
        <w:rPr>
          <w:rFonts w:ascii="Times New Roman" w:hAnsi="Times New Roman"/>
          <w:sz w:val="20"/>
          <w:szCs w:val="24"/>
        </w:rPr>
        <w:t xml:space="preserve">with </w:t>
      </w:r>
      <w:proofErr w:type="spellStart"/>
      <w:r w:rsidR="001E362A" w:rsidRPr="00727781">
        <w:rPr>
          <w:rFonts w:ascii="Times New Roman" w:hAnsi="Times New Roman"/>
          <w:sz w:val="20"/>
          <w:szCs w:val="24"/>
        </w:rPr>
        <w:t>pefloxacin</w:t>
      </w:r>
      <w:proofErr w:type="spellEnd"/>
      <w:r w:rsidRPr="00727781">
        <w:rPr>
          <w:rFonts w:ascii="Times New Roman" w:hAnsi="Times New Roman"/>
          <w:sz w:val="20"/>
          <w:szCs w:val="24"/>
        </w:rPr>
        <w:t xml:space="preserve"> at center</w:t>
      </w:r>
    </w:p>
    <w:p w:rsidR="00CD45D4" w:rsidRPr="00CD45D4" w:rsidRDefault="00CD45D4" w:rsidP="00727781">
      <w:pPr>
        <w:snapToGrid w:val="0"/>
        <w:spacing w:after="0" w:line="240" w:lineRule="auto"/>
        <w:jc w:val="both"/>
        <w:rPr>
          <w:rFonts w:ascii="Times New Roman" w:eastAsiaTheme="minorEastAsia" w:hAnsi="Times New Roman"/>
          <w:sz w:val="20"/>
          <w:szCs w:val="24"/>
          <w:lang w:eastAsia="zh-CN"/>
        </w:rPr>
      </w:pPr>
    </w:p>
    <w:p w:rsidR="008847C3" w:rsidRPr="00727781" w:rsidRDefault="003B038B"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t>In the case of</w:t>
      </w:r>
      <w:r w:rsidR="008847C3" w:rsidRPr="00727781">
        <w:rPr>
          <w:rFonts w:ascii="Times New Roman" w:hAnsi="Times New Roman"/>
          <w:sz w:val="20"/>
          <w:szCs w:val="24"/>
        </w:rPr>
        <w:t xml:space="preserve"> </w:t>
      </w:r>
      <w:r w:rsidR="008847C3" w:rsidRPr="00727781">
        <w:rPr>
          <w:rFonts w:ascii="Times New Roman" w:hAnsi="Times New Roman"/>
          <w:i/>
          <w:sz w:val="20"/>
          <w:szCs w:val="24"/>
        </w:rPr>
        <w:t xml:space="preserve">Proteus mirabilis </w:t>
      </w:r>
      <w:r w:rsidR="008847C3" w:rsidRPr="00727781">
        <w:rPr>
          <w:rFonts w:ascii="Times New Roman" w:hAnsi="Times New Roman"/>
          <w:sz w:val="20"/>
          <w:szCs w:val="24"/>
        </w:rPr>
        <w:t xml:space="preserve">and </w:t>
      </w:r>
      <w:proofErr w:type="spellStart"/>
      <w:r w:rsidR="006904CD" w:rsidRPr="00727781">
        <w:rPr>
          <w:rFonts w:ascii="Times New Roman" w:hAnsi="Times New Roman"/>
          <w:i/>
          <w:sz w:val="20"/>
          <w:szCs w:val="24"/>
        </w:rPr>
        <w:t>Klebsiella</w:t>
      </w:r>
      <w:proofErr w:type="spellEnd"/>
      <w:r w:rsidR="006904CD" w:rsidRPr="00727781">
        <w:rPr>
          <w:rFonts w:ascii="Times New Roman" w:hAnsi="Times New Roman"/>
          <w:i/>
          <w:sz w:val="20"/>
          <w:szCs w:val="24"/>
        </w:rPr>
        <w:t xml:space="preserve"> </w:t>
      </w:r>
      <w:proofErr w:type="spellStart"/>
      <w:r w:rsidR="006904CD" w:rsidRPr="00727781">
        <w:rPr>
          <w:rFonts w:ascii="Times New Roman" w:hAnsi="Times New Roman"/>
          <w:i/>
          <w:sz w:val="20"/>
          <w:szCs w:val="24"/>
        </w:rPr>
        <w:t>pneumoniae</w:t>
      </w:r>
      <w:proofErr w:type="spellEnd"/>
      <w:r w:rsidR="008847C3" w:rsidRPr="00727781">
        <w:rPr>
          <w:rFonts w:ascii="Times New Roman" w:hAnsi="Times New Roman"/>
          <w:i/>
          <w:sz w:val="20"/>
          <w:szCs w:val="24"/>
        </w:rPr>
        <w:t>,</w:t>
      </w:r>
      <w:r w:rsidR="008847C3" w:rsidRPr="00727781">
        <w:rPr>
          <w:rFonts w:ascii="Times New Roman" w:hAnsi="Times New Roman"/>
          <w:sz w:val="20"/>
          <w:szCs w:val="24"/>
        </w:rPr>
        <w:t xml:space="preserve"> antimicrobial activity was achieved only on crude honey (i.e. 100%), this obser</w:t>
      </w:r>
      <w:r w:rsidR="00572EB8" w:rsidRPr="00727781">
        <w:rPr>
          <w:rFonts w:ascii="Times New Roman" w:hAnsi="Times New Roman"/>
          <w:sz w:val="20"/>
          <w:szCs w:val="24"/>
        </w:rPr>
        <w:t>vation was also reported from studies done</w:t>
      </w:r>
      <w:r w:rsidR="008847C3" w:rsidRPr="00727781">
        <w:rPr>
          <w:rFonts w:ascii="Times New Roman" w:hAnsi="Times New Roman"/>
          <w:sz w:val="20"/>
          <w:szCs w:val="24"/>
        </w:rPr>
        <w:t xml:space="preserve"> by </w:t>
      </w:r>
      <w:proofErr w:type="spellStart"/>
      <w:r w:rsidR="00572EB8" w:rsidRPr="00727781">
        <w:rPr>
          <w:rFonts w:ascii="Times New Roman" w:hAnsi="Times New Roman"/>
          <w:sz w:val="20"/>
          <w:szCs w:val="24"/>
        </w:rPr>
        <w:t>Nagaraj</w:t>
      </w:r>
      <w:proofErr w:type="spellEnd"/>
      <w:r w:rsidR="00E1236E">
        <w:rPr>
          <w:rFonts w:ascii="Times New Roman" w:hAnsi="Times New Roman"/>
          <w:sz w:val="20"/>
          <w:szCs w:val="24"/>
        </w:rPr>
        <w:t xml:space="preserve"> </w:t>
      </w:r>
      <w:r w:rsidR="00572EB8" w:rsidRPr="00727781">
        <w:rPr>
          <w:rFonts w:ascii="Times New Roman" w:hAnsi="Times New Roman"/>
          <w:i/>
          <w:sz w:val="20"/>
          <w:szCs w:val="24"/>
        </w:rPr>
        <w:t>et al</w:t>
      </w:r>
      <w:r w:rsidR="009C5668" w:rsidRPr="00727781">
        <w:rPr>
          <w:rFonts w:ascii="Times New Roman" w:hAnsi="Times New Roman"/>
          <w:sz w:val="20"/>
          <w:szCs w:val="24"/>
        </w:rPr>
        <w:t xml:space="preserve"> (2012) </w:t>
      </w:r>
      <w:r w:rsidR="00572EB8" w:rsidRPr="00727781">
        <w:rPr>
          <w:rFonts w:ascii="Times New Roman" w:hAnsi="Times New Roman"/>
          <w:sz w:val="20"/>
          <w:szCs w:val="24"/>
        </w:rPr>
        <w:t xml:space="preserve">and </w:t>
      </w:r>
      <w:proofErr w:type="spellStart"/>
      <w:r w:rsidR="009C5668" w:rsidRPr="00727781">
        <w:rPr>
          <w:rFonts w:ascii="Times New Roman" w:hAnsi="Times New Roman"/>
          <w:sz w:val="20"/>
          <w:szCs w:val="24"/>
        </w:rPr>
        <w:t>Agbagwa</w:t>
      </w:r>
      <w:proofErr w:type="spellEnd"/>
      <w:r w:rsidR="009C5668" w:rsidRPr="00727781">
        <w:rPr>
          <w:rFonts w:ascii="Times New Roman" w:hAnsi="Times New Roman"/>
          <w:sz w:val="20"/>
          <w:szCs w:val="24"/>
        </w:rPr>
        <w:t xml:space="preserve"> and Frank – </w:t>
      </w:r>
      <w:proofErr w:type="spellStart"/>
      <w:r w:rsidR="009C5668" w:rsidRPr="00727781">
        <w:rPr>
          <w:rFonts w:ascii="Times New Roman" w:hAnsi="Times New Roman"/>
          <w:sz w:val="20"/>
          <w:szCs w:val="24"/>
        </w:rPr>
        <w:t>Peterside</w:t>
      </w:r>
      <w:proofErr w:type="spellEnd"/>
      <w:r w:rsidR="009C5668" w:rsidRPr="00727781">
        <w:rPr>
          <w:rFonts w:ascii="Times New Roman" w:hAnsi="Times New Roman"/>
          <w:sz w:val="20"/>
          <w:szCs w:val="24"/>
        </w:rPr>
        <w:t xml:space="preserve"> (2010)</w:t>
      </w:r>
      <w:r w:rsidR="008847C3" w:rsidRPr="00727781">
        <w:rPr>
          <w:rFonts w:ascii="Times New Roman" w:hAnsi="Times New Roman"/>
          <w:sz w:val="20"/>
          <w:szCs w:val="24"/>
        </w:rPr>
        <w:t xml:space="preserve"> but differ from</w:t>
      </w:r>
      <w:r w:rsidR="00E1236E">
        <w:rPr>
          <w:rFonts w:ascii="Times New Roman" w:hAnsi="Times New Roman"/>
          <w:sz w:val="20"/>
          <w:szCs w:val="24"/>
        </w:rPr>
        <w:t xml:space="preserve"> </w:t>
      </w:r>
      <w:r w:rsidR="008847C3" w:rsidRPr="00727781">
        <w:rPr>
          <w:rFonts w:ascii="Times New Roman" w:hAnsi="Times New Roman"/>
          <w:sz w:val="20"/>
          <w:szCs w:val="24"/>
        </w:rPr>
        <w:t>the</w:t>
      </w:r>
      <w:r w:rsidR="00E1236E">
        <w:rPr>
          <w:rFonts w:ascii="Times New Roman" w:hAnsi="Times New Roman"/>
          <w:sz w:val="20"/>
          <w:szCs w:val="24"/>
        </w:rPr>
        <w:t xml:space="preserve"> </w:t>
      </w:r>
      <w:r w:rsidR="008847C3" w:rsidRPr="00727781">
        <w:rPr>
          <w:rFonts w:ascii="Times New Roman" w:hAnsi="Times New Roman"/>
          <w:sz w:val="20"/>
          <w:szCs w:val="24"/>
        </w:rPr>
        <w:t>result</w:t>
      </w:r>
      <w:r w:rsidR="00E1236E">
        <w:rPr>
          <w:rFonts w:ascii="Times New Roman" w:hAnsi="Times New Roman"/>
          <w:sz w:val="20"/>
          <w:szCs w:val="24"/>
        </w:rPr>
        <w:t xml:space="preserve"> </w:t>
      </w:r>
      <w:r w:rsidR="008847C3" w:rsidRPr="00727781">
        <w:rPr>
          <w:rFonts w:ascii="Times New Roman" w:hAnsi="Times New Roman"/>
          <w:sz w:val="20"/>
          <w:szCs w:val="24"/>
        </w:rPr>
        <w:t>of</w:t>
      </w:r>
      <w:r w:rsidR="00E1236E">
        <w:rPr>
          <w:rFonts w:ascii="Times New Roman" w:hAnsi="Times New Roman"/>
          <w:sz w:val="20"/>
          <w:szCs w:val="24"/>
        </w:rPr>
        <w:t xml:space="preserve"> </w:t>
      </w:r>
      <w:r w:rsidR="008847C3" w:rsidRPr="00727781">
        <w:rPr>
          <w:rFonts w:ascii="Times New Roman" w:hAnsi="Times New Roman"/>
          <w:sz w:val="20"/>
          <w:szCs w:val="24"/>
        </w:rPr>
        <w:t xml:space="preserve">other </w:t>
      </w:r>
      <w:r w:rsidRPr="00727781">
        <w:rPr>
          <w:rFonts w:ascii="Times New Roman" w:hAnsi="Times New Roman"/>
          <w:sz w:val="20"/>
          <w:szCs w:val="24"/>
          <w:lang w:val="en-GB"/>
        </w:rPr>
        <w:t>studies</w:t>
      </w:r>
      <w:r w:rsidRPr="00727781">
        <w:rPr>
          <w:rFonts w:ascii="Times New Roman" w:hAnsi="Times New Roman"/>
          <w:sz w:val="20"/>
          <w:szCs w:val="24"/>
        </w:rPr>
        <w:t xml:space="preserve"> who showed that at low concentrations, the pathogens had cleared zone of growth</w:t>
      </w:r>
      <w:r w:rsidRPr="00727781">
        <w:rPr>
          <w:rFonts w:ascii="Times New Roman" w:hAnsi="Times New Roman"/>
          <w:sz w:val="20"/>
          <w:szCs w:val="24"/>
          <w:lang w:val="en-GB"/>
        </w:rPr>
        <w:t xml:space="preserve"> (</w:t>
      </w:r>
      <w:proofErr w:type="spellStart"/>
      <w:r w:rsidRPr="00727781">
        <w:rPr>
          <w:rFonts w:ascii="Times New Roman" w:hAnsi="Times New Roman"/>
          <w:sz w:val="20"/>
          <w:szCs w:val="24"/>
          <w:lang w:val="en-GB"/>
        </w:rPr>
        <w:t>Chauhan</w:t>
      </w:r>
      <w:proofErr w:type="spellEnd"/>
      <w:r w:rsidRPr="00727781">
        <w:rPr>
          <w:rFonts w:ascii="Times New Roman" w:hAnsi="Times New Roman"/>
          <w:sz w:val="20"/>
          <w:szCs w:val="24"/>
          <w:lang w:val="en-GB"/>
        </w:rPr>
        <w:t xml:space="preserve"> et al., 2010; </w:t>
      </w:r>
      <w:proofErr w:type="spellStart"/>
      <w:r w:rsidRPr="00727781">
        <w:rPr>
          <w:rFonts w:ascii="Times New Roman" w:hAnsi="Times New Roman"/>
          <w:sz w:val="20"/>
          <w:szCs w:val="24"/>
          <w:lang w:val="en-GB"/>
        </w:rPr>
        <w:t>Miorin</w:t>
      </w:r>
      <w:proofErr w:type="spellEnd"/>
      <w:r w:rsidRPr="00727781">
        <w:rPr>
          <w:rFonts w:ascii="Times New Roman" w:hAnsi="Times New Roman"/>
          <w:sz w:val="20"/>
          <w:szCs w:val="24"/>
          <w:lang w:val="en-GB"/>
        </w:rPr>
        <w:t xml:space="preserve"> et al., 2003; </w:t>
      </w:r>
      <w:proofErr w:type="spellStart"/>
      <w:r w:rsidRPr="00727781">
        <w:rPr>
          <w:rFonts w:ascii="Times New Roman" w:hAnsi="Times New Roman"/>
          <w:sz w:val="20"/>
          <w:szCs w:val="24"/>
          <w:lang w:val="en-GB"/>
        </w:rPr>
        <w:t>Mullai</w:t>
      </w:r>
      <w:proofErr w:type="spellEnd"/>
      <w:r w:rsidRPr="00727781">
        <w:rPr>
          <w:rFonts w:ascii="Times New Roman" w:hAnsi="Times New Roman"/>
          <w:sz w:val="20"/>
          <w:szCs w:val="24"/>
          <w:lang w:val="en-GB"/>
        </w:rPr>
        <w:t xml:space="preserve"> and </w:t>
      </w:r>
      <w:proofErr w:type="spellStart"/>
      <w:r w:rsidRPr="00727781">
        <w:rPr>
          <w:rFonts w:ascii="Times New Roman" w:hAnsi="Times New Roman"/>
          <w:sz w:val="20"/>
          <w:szCs w:val="24"/>
          <w:lang w:val="en-GB"/>
        </w:rPr>
        <w:t>Menon</w:t>
      </w:r>
      <w:proofErr w:type="spellEnd"/>
      <w:r w:rsidRPr="00727781">
        <w:rPr>
          <w:rFonts w:ascii="Times New Roman" w:hAnsi="Times New Roman"/>
          <w:sz w:val="20"/>
          <w:szCs w:val="24"/>
          <w:lang w:val="en-GB"/>
        </w:rPr>
        <w:t>, 2007; Sherlock et al., 2010)</w:t>
      </w:r>
      <w:r w:rsidRPr="00727781">
        <w:rPr>
          <w:rFonts w:ascii="Times New Roman" w:hAnsi="Times New Roman"/>
          <w:sz w:val="20"/>
          <w:szCs w:val="24"/>
        </w:rPr>
        <w:t>.</w:t>
      </w:r>
      <w:r w:rsidR="00E1236E">
        <w:rPr>
          <w:rFonts w:ascii="Times New Roman" w:hAnsi="Times New Roman"/>
          <w:sz w:val="20"/>
          <w:szCs w:val="24"/>
        </w:rPr>
        <w:t xml:space="preserve"> </w:t>
      </w:r>
      <w:r w:rsidRPr="00727781">
        <w:rPr>
          <w:rFonts w:ascii="Times New Roman" w:hAnsi="Times New Roman"/>
          <w:sz w:val="20"/>
          <w:szCs w:val="24"/>
        </w:rPr>
        <w:t>The difference</w:t>
      </w:r>
      <w:r w:rsidR="00E1236E">
        <w:rPr>
          <w:rFonts w:ascii="Times New Roman" w:hAnsi="Times New Roman"/>
          <w:sz w:val="20"/>
          <w:szCs w:val="24"/>
        </w:rPr>
        <w:t xml:space="preserve"> </w:t>
      </w:r>
      <w:r w:rsidRPr="00727781">
        <w:rPr>
          <w:rFonts w:ascii="Times New Roman" w:hAnsi="Times New Roman"/>
          <w:sz w:val="20"/>
          <w:szCs w:val="24"/>
        </w:rPr>
        <w:t>in</w:t>
      </w:r>
      <w:r w:rsidR="00E1236E">
        <w:rPr>
          <w:rFonts w:ascii="Times New Roman" w:hAnsi="Times New Roman"/>
          <w:sz w:val="20"/>
          <w:szCs w:val="24"/>
        </w:rPr>
        <w:t xml:space="preserve"> </w:t>
      </w:r>
      <w:r w:rsidRPr="00727781">
        <w:rPr>
          <w:rFonts w:ascii="Times New Roman" w:hAnsi="Times New Roman"/>
          <w:sz w:val="20"/>
          <w:szCs w:val="24"/>
        </w:rPr>
        <w:t>sensitivity</w:t>
      </w:r>
      <w:r w:rsidR="00E1236E">
        <w:rPr>
          <w:rFonts w:ascii="Times New Roman" w:hAnsi="Times New Roman"/>
          <w:sz w:val="20"/>
          <w:szCs w:val="24"/>
        </w:rPr>
        <w:t xml:space="preserve"> </w:t>
      </w:r>
      <w:r w:rsidRPr="00727781">
        <w:rPr>
          <w:rFonts w:ascii="Times New Roman" w:hAnsi="Times New Roman"/>
          <w:sz w:val="20"/>
          <w:szCs w:val="24"/>
        </w:rPr>
        <w:t>could be</w:t>
      </w:r>
      <w:r w:rsidR="00E1236E">
        <w:rPr>
          <w:rFonts w:ascii="Times New Roman" w:hAnsi="Times New Roman"/>
          <w:sz w:val="20"/>
          <w:szCs w:val="24"/>
        </w:rPr>
        <w:t xml:space="preserve"> </w:t>
      </w:r>
      <w:r w:rsidRPr="00727781">
        <w:rPr>
          <w:rFonts w:ascii="Times New Roman" w:hAnsi="Times New Roman"/>
          <w:sz w:val="20"/>
          <w:szCs w:val="24"/>
        </w:rPr>
        <w:t>due</w:t>
      </w:r>
      <w:r w:rsidR="00E1236E">
        <w:rPr>
          <w:rFonts w:ascii="Times New Roman" w:hAnsi="Times New Roman"/>
          <w:sz w:val="20"/>
          <w:szCs w:val="24"/>
        </w:rPr>
        <w:t xml:space="preserve"> </w:t>
      </w:r>
      <w:r w:rsidRPr="00727781">
        <w:rPr>
          <w:rFonts w:ascii="Times New Roman" w:hAnsi="Times New Roman"/>
          <w:sz w:val="20"/>
          <w:szCs w:val="24"/>
        </w:rPr>
        <w:t>to</w:t>
      </w:r>
      <w:r w:rsidR="00E1236E">
        <w:rPr>
          <w:rFonts w:ascii="Times New Roman" w:hAnsi="Times New Roman"/>
          <w:sz w:val="20"/>
          <w:szCs w:val="24"/>
        </w:rPr>
        <w:t xml:space="preserve"> </w:t>
      </w:r>
      <w:r w:rsidRPr="00727781">
        <w:rPr>
          <w:rFonts w:ascii="Times New Roman" w:hAnsi="Times New Roman"/>
          <w:sz w:val="20"/>
          <w:szCs w:val="24"/>
        </w:rPr>
        <w:t>different growth</w:t>
      </w:r>
      <w:r w:rsidR="00E1236E">
        <w:rPr>
          <w:rFonts w:ascii="Times New Roman" w:hAnsi="Times New Roman"/>
          <w:sz w:val="20"/>
          <w:szCs w:val="24"/>
        </w:rPr>
        <w:t xml:space="preserve"> </w:t>
      </w:r>
      <w:r w:rsidRPr="00727781">
        <w:rPr>
          <w:rFonts w:ascii="Times New Roman" w:hAnsi="Times New Roman"/>
          <w:sz w:val="20"/>
          <w:szCs w:val="24"/>
        </w:rPr>
        <w:t>rate</w:t>
      </w:r>
      <w:r w:rsidR="00E1236E">
        <w:rPr>
          <w:rFonts w:ascii="Times New Roman" w:hAnsi="Times New Roman"/>
          <w:sz w:val="20"/>
          <w:szCs w:val="24"/>
        </w:rPr>
        <w:t xml:space="preserve"> </w:t>
      </w:r>
      <w:r w:rsidRPr="00727781">
        <w:rPr>
          <w:rFonts w:ascii="Times New Roman" w:hAnsi="Times New Roman"/>
          <w:sz w:val="20"/>
          <w:szCs w:val="24"/>
        </w:rPr>
        <w:t>of bacteria,</w:t>
      </w:r>
      <w:r w:rsidR="00E1236E">
        <w:rPr>
          <w:rFonts w:ascii="Times New Roman" w:hAnsi="Times New Roman"/>
          <w:sz w:val="20"/>
          <w:szCs w:val="24"/>
        </w:rPr>
        <w:t xml:space="preserve"> </w:t>
      </w:r>
      <w:r w:rsidRPr="00727781">
        <w:rPr>
          <w:rFonts w:ascii="Times New Roman" w:hAnsi="Times New Roman"/>
          <w:sz w:val="20"/>
          <w:szCs w:val="24"/>
        </w:rPr>
        <w:t>nutritional</w:t>
      </w:r>
      <w:r w:rsidR="00E1236E">
        <w:rPr>
          <w:rFonts w:ascii="Times New Roman" w:hAnsi="Times New Roman"/>
          <w:sz w:val="20"/>
          <w:szCs w:val="24"/>
        </w:rPr>
        <w:t xml:space="preserve"> </w:t>
      </w:r>
      <w:r w:rsidRPr="00727781">
        <w:rPr>
          <w:rFonts w:ascii="Times New Roman" w:hAnsi="Times New Roman"/>
          <w:sz w:val="20"/>
          <w:szCs w:val="24"/>
        </w:rPr>
        <w:t>requirements, inoculums’</w:t>
      </w:r>
      <w:r w:rsidR="00E1236E">
        <w:rPr>
          <w:rFonts w:ascii="Times New Roman" w:hAnsi="Times New Roman"/>
          <w:sz w:val="20"/>
          <w:szCs w:val="24"/>
        </w:rPr>
        <w:t xml:space="preserve"> </w:t>
      </w:r>
      <w:r w:rsidRPr="00727781">
        <w:rPr>
          <w:rFonts w:ascii="Times New Roman" w:hAnsi="Times New Roman"/>
          <w:sz w:val="20"/>
          <w:szCs w:val="24"/>
        </w:rPr>
        <w:t>size,</w:t>
      </w:r>
      <w:r w:rsidR="00E1236E">
        <w:rPr>
          <w:rFonts w:ascii="Times New Roman" w:hAnsi="Times New Roman"/>
          <w:sz w:val="20"/>
          <w:szCs w:val="24"/>
        </w:rPr>
        <w:t xml:space="preserve"> </w:t>
      </w:r>
      <w:r w:rsidRPr="00727781">
        <w:rPr>
          <w:rFonts w:ascii="Times New Roman" w:hAnsi="Times New Roman"/>
          <w:sz w:val="20"/>
          <w:szCs w:val="24"/>
        </w:rPr>
        <w:t>temperature</w:t>
      </w:r>
      <w:r w:rsidR="00E1236E">
        <w:rPr>
          <w:rFonts w:ascii="Times New Roman" w:hAnsi="Times New Roman"/>
          <w:sz w:val="20"/>
          <w:szCs w:val="24"/>
        </w:rPr>
        <w:t xml:space="preserve"> </w:t>
      </w:r>
      <w:r w:rsidRPr="00727781">
        <w:rPr>
          <w:rFonts w:ascii="Times New Roman" w:hAnsi="Times New Roman"/>
          <w:sz w:val="20"/>
          <w:szCs w:val="24"/>
        </w:rPr>
        <w:t>and</w:t>
      </w:r>
      <w:r w:rsidR="00E1236E">
        <w:rPr>
          <w:rFonts w:ascii="Times New Roman" w:hAnsi="Times New Roman"/>
          <w:sz w:val="20"/>
          <w:szCs w:val="24"/>
        </w:rPr>
        <w:t xml:space="preserve"> </w:t>
      </w:r>
      <w:r w:rsidRPr="00727781">
        <w:rPr>
          <w:rFonts w:ascii="Times New Roman" w:hAnsi="Times New Roman"/>
          <w:sz w:val="20"/>
          <w:szCs w:val="24"/>
        </w:rPr>
        <w:t>the</w:t>
      </w:r>
      <w:r w:rsidR="00E1236E">
        <w:rPr>
          <w:rFonts w:ascii="Times New Roman" w:hAnsi="Times New Roman"/>
          <w:sz w:val="20"/>
          <w:szCs w:val="24"/>
        </w:rPr>
        <w:t xml:space="preserve"> </w:t>
      </w:r>
      <w:r w:rsidRPr="00727781">
        <w:rPr>
          <w:rFonts w:ascii="Times New Roman" w:hAnsi="Times New Roman"/>
          <w:sz w:val="20"/>
          <w:szCs w:val="24"/>
        </w:rPr>
        <w:t>test</w:t>
      </w:r>
      <w:r w:rsidR="00E1236E">
        <w:rPr>
          <w:rFonts w:ascii="Times New Roman" w:hAnsi="Times New Roman"/>
          <w:sz w:val="20"/>
          <w:szCs w:val="24"/>
        </w:rPr>
        <w:t xml:space="preserve"> </w:t>
      </w:r>
      <w:r w:rsidRPr="00727781">
        <w:rPr>
          <w:rFonts w:ascii="Times New Roman" w:hAnsi="Times New Roman"/>
          <w:sz w:val="20"/>
          <w:szCs w:val="24"/>
        </w:rPr>
        <w:t xml:space="preserve">methods </w:t>
      </w:r>
      <w:r w:rsidR="009C5668" w:rsidRPr="00727781">
        <w:rPr>
          <w:rFonts w:ascii="Times New Roman" w:hAnsi="Times New Roman"/>
          <w:sz w:val="20"/>
          <w:szCs w:val="24"/>
        </w:rPr>
        <w:t xml:space="preserve">(Gail and </w:t>
      </w:r>
      <w:r w:rsidR="009C5668" w:rsidRPr="00727781">
        <w:rPr>
          <w:rFonts w:ascii="Times New Roman" w:hAnsi="Times New Roman"/>
          <w:sz w:val="20"/>
          <w:szCs w:val="24"/>
          <w:lang w:val="en-GB"/>
        </w:rPr>
        <w:t>Jon, 1995).</w:t>
      </w:r>
    </w:p>
    <w:p w:rsidR="00DC6808" w:rsidRPr="00727781" w:rsidRDefault="008847C3" w:rsidP="00727781">
      <w:pPr>
        <w:snapToGrid w:val="0"/>
        <w:spacing w:after="0" w:line="240" w:lineRule="auto"/>
        <w:ind w:firstLine="425"/>
        <w:jc w:val="both"/>
        <w:rPr>
          <w:rFonts w:ascii="Times New Roman" w:hAnsi="Times New Roman"/>
          <w:sz w:val="20"/>
          <w:szCs w:val="24"/>
        </w:rPr>
      </w:pPr>
      <w:r w:rsidRPr="00727781">
        <w:rPr>
          <w:rFonts w:ascii="Times New Roman" w:hAnsi="Times New Roman"/>
          <w:sz w:val="20"/>
          <w:szCs w:val="24"/>
        </w:rPr>
        <w:lastRenderedPageBreak/>
        <w:t>Our results</w:t>
      </w:r>
      <w:r w:rsidR="006904CD" w:rsidRPr="00727781">
        <w:rPr>
          <w:rFonts w:ascii="Times New Roman" w:hAnsi="Times New Roman"/>
          <w:sz w:val="20"/>
          <w:szCs w:val="24"/>
        </w:rPr>
        <w:t xml:space="preserve"> </w:t>
      </w:r>
      <w:r w:rsidR="00785D6E" w:rsidRPr="00727781">
        <w:rPr>
          <w:rFonts w:ascii="Times New Roman" w:hAnsi="Times New Roman"/>
          <w:sz w:val="20"/>
          <w:szCs w:val="24"/>
        </w:rPr>
        <w:t xml:space="preserve">also showed </w:t>
      </w:r>
      <w:r w:rsidRPr="00727781">
        <w:rPr>
          <w:rFonts w:ascii="Times New Roman" w:hAnsi="Times New Roman"/>
          <w:sz w:val="20"/>
          <w:szCs w:val="24"/>
        </w:rPr>
        <w:t xml:space="preserve">that </w:t>
      </w:r>
      <w:r w:rsidRPr="00727781">
        <w:rPr>
          <w:rFonts w:ascii="Times New Roman" w:hAnsi="Times New Roman"/>
          <w:i/>
          <w:sz w:val="20"/>
          <w:szCs w:val="24"/>
        </w:rPr>
        <w:t xml:space="preserve">Proteus mirabilis </w:t>
      </w:r>
      <w:r w:rsidRPr="00727781">
        <w:rPr>
          <w:rFonts w:ascii="Times New Roman" w:hAnsi="Times New Roman"/>
          <w:sz w:val="20"/>
          <w:szCs w:val="24"/>
        </w:rPr>
        <w:t xml:space="preserve">and </w:t>
      </w:r>
      <w:proofErr w:type="spellStart"/>
      <w:r w:rsidR="006904CD" w:rsidRPr="00727781">
        <w:rPr>
          <w:rFonts w:ascii="Times New Roman" w:hAnsi="Times New Roman"/>
          <w:i/>
          <w:sz w:val="20"/>
          <w:szCs w:val="24"/>
        </w:rPr>
        <w:t>Klebsiella</w:t>
      </w:r>
      <w:proofErr w:type="spellEnd"/>
      <w:r w:rsidR="006904CD" w:rsidRPr="00727781">
        <w:rPr>
          <w:rFonts w:ascii="Times New Roman" w:hAnsi="Times New Roman"/>
          <w:i/>
          <w:sz w:val="20"/>
          <w:szCs w:val="24"/>
        </w:rPr>
        <w:t xml:space="preserve"> </w:t>
      </w:r>
      <w:proofErr w:type="spellStart"/>
      <w:r w:rsidR="006904CD" w:rsidRPr="00727781">
        <w:rPr>
          <w:rFonts w:ascii="Times New Roman" w:hAnsi="Times New Roman"/>
          <w:i/>
          <w:sz w:val="20"/>
          <w:szCs w:val="24"/>
        </w:rPr>
        <w:t>pneumoniae</w:t>
      </w:r>
      <w:proofErr w:type="spellEnd"/>
      <w:r w:rsidR="001E362A" w:rsidRPr="00727781">
        <w:rPr>
          <w:rFonts w:ascii="Times New Roman" w:hAnsi="Times New Roman"/>
          <w:sz w:val="20"/>
          <w:szCs w:val="24"/>
        </w:rPr>
        <w:t xml:space="preserve"> </w:t>
      </w:r>
      <w:r w:rsidRPr="00727781">
        <w:rPr>
          <w:rFonts w:ascii="Times New Roman" w:hAnsi="Times New Roman"/>
          <w:sz w:val="20"/>
          <w:szCs w:val="24"/>
        </w:rPr>
        <w:t>was</w:t>
      </w:r>
      <w:r w:rsidR="001E362A" w:rsidRPr="00727781">
        <w:rPr>
          <w:rFonts w:ascii="Times New Roman" w:hAnsi="Times New Roman"/>
          <w:sz w:val="20"/>
          <w:szCs w:val="24"/>
        </w:rPr>
        <w:t xml:space="preserve"> exhibited </w:t>
      </w:r>
      <w:r w:rsidRPr="00727781">
        <w:rPr>
          <w:rFonts w:ascii="Times New Roman" w:hAnsi="Times New Roman"/>
          <w:sz w:val="20"/>
          <w:szCs w:val="24"/>
        </w:rPr>
        <w:t>complete</w:t>
      </w:r>
      <w:r w:rsidR="001E362A" w:rsidRPr="00727781">
        <w:rPr>
          <w:rFonts w:ascii="Times New Roman" w:hAnsi="Times New Roman"/>
          <w:sz w:val="20"/>
          <w:szCs w:val="24"/>
        </w:rPr>
        <w:t xml:space="preserve">ly antibiotic resistance to </w:t>
      </w:r>
      <w:proofErr w:type="spellStart"/>
      <w:r w:rsidR="0038552B" w:rsidRPr="00727781">
        <w:rPr>
          <w:rFonts w:ascii="Times New Roman" w:hAnsi="Times New Roman"/>
          <w:sz w:val="20"/>
          <w:szCs w:val="24"/>
        </w:rPr>
        <w:t>pe</w:t>
      </w:r>
      <w:r w:rsidRPr="00727781">
        <w:rPr>
          <w:rFonts w:ascii="Times New Roman" w:hAnsi="Times New Roman"/>
          <w:sz w:val="20"/>
          <w:szCs w:val="24"/>
        </w:rPr>
        <w:t>floxacin</w:t>
      </w:r>
      <w:proofErr w:type="spellEnd"/>
      <w:r w:rsidRPr="00727781">
        <w:rPr>
          <w:rFonts w:ascii="Times New Roman" w:hAnsi="Times New Roman"/>
          <w:sz w:val="20"/>
          <w:szCs w:val="24"/>
        </w:rPr>
        <w:t>, however, none of the bacterium resisted antimicrobial effect of honey.</w:t>
      </w:r>
      <w:r w:rsidR="00E1236E">
        <w:rPr>
          <w:rFonts w:ascii="Times New Roman" w:hAnsi="Times New Roman"/>
          <w:sz w:val="20"/>
          <w:szCs w:val="24"/>
        </w:rPr>
        <w:t xml:space="preserve"> </w:t>
      </w:r>
      <w:r w:rsidRPr="00727781">
        <w:rPr>
          <w:rFonts w:ascii="Times New Roman" w:hAnsi="Times New Roman"/>
          <w:sz w:val="20"/>
          <w:szCs w:val="24"/>
        </w:rPr>
        <w:t>This is</w:t>
      </w:r>
      <w:r w:rsidR="00DC6808" w:rsidRPr="00727781">
        <w:rPr>
          <w:rFonts w:ascii="Times New Roman" w:hAnsi="Times New Roman"/>
          <w:sz w:val="20"/>
          <w:szCs w:val="24"/>
        </w:rPr>
        <w:t xml:space="preserve"> in conformit</w:t>
      </w:r>
      <w:r w:rsidR="001E362A" w:rsidRPr="00727781">
        <w:rPr>
          <w:rFonts w:ascii="Times New Roman" w:hAnsi="Times New Roman"/>
          <w:sz w:val="20"/>
          <w:szCs w:val="24"/>
        </w:rPr>
        <w:t xml:space="preserve">y other </w:t>
      </w:r>
      <w:r w:rsidR="00B351D2" w:rsidRPr="00727781">
        <w:rPr>
          <w:rFonts w:ascii="Times New Roman" w:hAnsi="Times New Roman"/>
          <w:sz w:val="20"/>
          <w:szCs w:val="24"/>
        </w:rPr>
        <w:t>studies (</w:t>
      </w:r>
      <w:proofErr w:type="spellStart"/>
      <w:r w:rsidR="009C5668" w:rsidRPr="00727781">
        <w:rPr>
          <w:rFonts w:ascii="Times New Roman" w:hAnsi="Times New Roman"/>
          <w:sz w:val="20"/>
          <w:szCs w:val="24"/>
        </w:rPr>
        <w:t>Agbaje</w:t>
      </w:r>
      <w:proofErr w:type="spellEnd"/>
      <w:r w:rsidR="009C5668" w:rsidRPr="00727781">
        <w:rPr>
          <w:rFonts w:ascii="Times New Roman" w:hAnsi="Times New Roman"/>
          <w:sz w:val="20"/>
          <w:szCs w:val="24"/>
        </w:rPr>
        <w:t xml:space="preserve"> et al., 2006; Petal, 2010; </w:t>
      </w:r>
      <w:proofErr w:type="spellStart"/>
      <w:r w:rsidR="009C5668" w:rsidRPr="00727781">
        <w:rPr>
          <w:rFonts w:ascii="Times New Roman" w:hAnsi="Times New Roman"/>
          <w:sz w:val="20"/>
          <w:szCs w:val="24"/>
        </w:rPr>
        <w:t>Mullai</w:t>
      </w:r>
      <w:proofErr w:type="spellEnd"/>
      <w:r w:rsidR="009C5668" w:rsidRPr="00727781">
        <w:rPr>
          <w:rFonts w:ascii="Times New Roman" w:hAnsi="Times New Roman"/>
          <w:sz w:val="20"/>
          <w:szCs w:val="24"/>
          <w:lang w:val="en-GB"/>
        </w:rPr>
        <w:t xml:space="preserve"> and</w:t>
      </w:r>
      <w:r w:rsidR="009C5668" w:rsidRPr="00727781">
        <w:rPr>
          <w:rFonts w:ascii="Times New Roman" w:hAnsi="Times New Roman"/>
          <w:sz w:val="20"/>
          <w:szCs w:val="24"/>
        </w:rPr>
        <w:t xml:space="preserve"> </w:t>
      </w:r>
      <w:proofErr w:type="spellStart"/>
      <w:r w:rsidR="009C5668" w:rsidRPr="00727781">
        <w:rPr>
          <w:rFonts w:ascii="Times New Roman" w:hAnsi="Times New Roman"/>
          <w:sz w:val="20"/>
          <w:szCs w:val="24"/>
        </w:rPr>
        <w:t>Menon</w:t>
      </w:r>
      <w:proofErr w:type="spellEnd"/>
      <w:r w:rsidR="009C5668" w:rsidRPr="00727781">
        <w:rPr>
          <w:rFonts w:ascii="Times New Roman" w:hAnsi="Times New Roman"/>
          <w:sz w:val="20"/>
          <w:szCs w:val="24"/>
        </w:rPr>
        <w:t>, 2005).</w:t>
      </w:r>
      <w:r w:rsidR="00DC6808" w:rsidRPr="00727781">
        <w:rPr>
          <w:rFonts w:ascii="Times New Roman" w:hAnsi="Times New Roman"/>
          <w:sz w:val="20"/>
          <w:szCs w:val="24"/>
        </w:rPr>
        <w:t xml:space="preserve"> </w:t>
      </w:r>
      <w:r w:rsidRPr="00727781">
        <w:rPr>
          <w:rFonts w:ascii="Times New Roman" w:hAnsi="Times New Roman"/>
          <w:sz w:val="20"/>
          <w:szCs w:val="24"/>
        </w:rPr>
        <w:t xml:space="preserve">The possible explanation for this </w:t>
      </w:r>
      <w:r w:rsidRPr="00727781">
        <w:rPr>
          <w:rFonts w:ascii="Times New Roman" w:hAnsi="Times New Roman"/>
          <w:sz w:val="20"/>
          <w:szCs w:val="24"/>
          <w:lang w:val="en-GB"/>
        </w:rPr>
        <w:t xml:space="preserve">phenomenon could be </w:t>
      </w:r>
      <w:r w:rsidRPr="00727781">
        <w:rPr>
          <w:rFonts w:ascii="Times New Roman" w:hAnsi="Times New Roman"/>
          <w:sz w:val="20"/>
          <w:szCs w:val="24"/>
        </w:rPr>
        <w:t xml:space="preserve">the test bacterium exhibit different modes of susceptibility </w:t>
      </w:r>
      <w:r w:rsidR="0038552B" w:rsidRPr="00727781">
        <w:rPr>
          <w:rFonts w:ascii="Times New Roman" w:hAnsi="Times New Roman"/>
          <w:sz w:val="20"/>
          <w:szCs w:val="24"/>
        </w:rPr>
        <w:t xml:space="preserve">to </w:t>
      </w:r>
      <w:proofErr w:type="spellStart"/>
      <w:r w:rsidR="0038552B" w:rsidRPr="00727781">
        <w:rPr>
          <w:rFonts w:ascii="Times New Roman" w:hAnsi="Times New Roman"/>
          <w:sz w:val="20"/>
          <w:szCs w:val="24"/>
        </w:rPr>
        <w:t>pe</w:t>
      </w:r>
      <w:r w:rsidRPr="00727781">
        <w:rPr>
          <w:rFonts w:ascii="Times New Roman" w:hAnsi="Times New Roman"/>
          <w:sz w:val="20"/>
          <w:szCs w:val="24"/>
        </w:rPr>
        <w:t>floxacin</w:t>
      </w:r>
      <w:proofErr w:type="spellEnd"/>
      <w:r w:rsidRPr="00727781">
        <w:rPr>
          <w:rFonts w:ascii="Times New Roman" w:hAnsi="Times New Roman"/>
          <w:sz w:val="20"/>
          <w:szCs w:val="24"/>
        </w:rPr>
        <w:t xml:space="preserve"> while honey contains several active antimicrobial ingredients that produce various effects/ targets on individual </w:t>
      </w:r>
      <w:proofErr w:type="spellStart"/>
      <w:r w:rsidRPr="00727781">
        <w:rPr>
          <w:rFonts w:ascii="Times New Roman" w:hAnsi="Times New Roman"/>
          <w:sz w:val="20"/>
          <w:szCs w:val="24"/>
        </w:rPr>
        <w:t>bacteri</w:t>
      </w:r>
      <w:proofErr w:type="spellEnd"/>
      <w:r w:rsidRPr="00727781">
        <w:rPr>
          <w:rFonts w:ascii="Times New Roman" w:hAnsi="Times New Roman"/>
          <w:sz w:val="20"/>
          <w:szCs w:val="24"/>
          <w:lang w:val="en-GB"/>
        </w:rPr>
        <w:t>um</w:t>
      </w:r>
      <w:r w:rsidRPr="00727781">
        <w:rPr>
          <w:rFonts w:ascii="Times New Roman" w:hAnsi="Times New Roman"/>
          <w:sz w:val="20"/>
          <w:szCs w:val="24"/>
        </w:rPr>
        <w:t>, as such they will rarely exhibit resistance to honey</w:t>
      </w:r>
      <w:r w:rsidR="00D845D7" w:rsidRPr="00727781">
        <w:rPr>
          <w:rFonts w:ascii="Times New Roman" w:hAnsi="Times New Roman"/>
          <w:sz w:val="20"/>
          <w:szCs w:val="24"/>
        </w:rPr>
        <w:t xml:space="preserve"> </w:t>
      </w:r>
      <w:r w:rsidR="009C5668" w:rsidRPr="00727781">
        <w:rPr>
          <w:rFonts w:ascii="Times New Roman" w:hAnsi="Times New Roman"/>
          <w:sz w:val="20"/>
          <w:szCs w:val="24"/>
        </w:rPr>
        <w:t>(Lusby et al., 2005)</w:t>
      </w:r>
      <w:r w:rsidR="00B351D2" w:rsidRPr="00727781">
        <w:rPr>
          <w:rFonts w:ascii="Times New Roman" w:hAnsi="Times New Roman"/>
          <w:sz w:val="20"/>
          <w:szCs w:val="24"/>
        </w:rPr>
        <w:t>.</w:t>
      </w:r>
    </w:p>
    <w:p w:rsidR="008847C3" w:rsidRDefault="008847C3" w:rsidP="00727781">
      <w:pPr>
        <w:snapToGrid w:val="0"/>
        <w:spacing w:after="0" w:line="240" w:lineRule="auto"/>
        <w:ind w:firstLine="425"/>
        <w:jc w:val="both"/>
        <w:rPr>
          <w:rFonts w:ascii="Times New Roman" w:eastAsiaTheme="minorEastAsia" w:hAnsi="Times New Roman"/>
          <w:sz w:val="20"/>
          <w:szCs w:val="24"/>
          <w:lang w:eastAsia="zh-CN"/>
        </w:rPr>
      </w:pPr>
      <w:r w:rsidRPr="00727781">
        <w:rPr>
          <w:rFonts w:ascii="Times New Roman" w:hAnsi="Times New Roman"/>
          <w:sz w:val="20"/>
          <w:szCs w:val="24"/>
        </w:rPr>
        <w:t xml:space="preserve">It was clear that the </w:t>
      </w:r>
      <w:proofErr w:type="spellStart"/>
      <w:r w:rsidRPr="00727781">
        <w:rPr>
          <w:rFonts w:ascii="Times New Roman" w:hAnsi="Times New Roman"/>
          <w:sz w:val="20"/>
          <w:szCs w:val="24"/>
        </w:rPr>
        <w:t>MICs</w:t>
      </w:r>
      <w:proofErr w:type="spellEnd"/>
      <w:r w:rsidRPr="00727781">
        <w:rPr>
          <w:rFonts w:ascii="Times New Roman" w:hAnsi="Times New Roman"/>
          <w:sz w:val="20"/>
          <w:szCs w:val="24"/>
        </w:rPr>
        <w:t xml:space="preserve"> of honey on </w:t>
      </w:r>
      <w:r w:rsidRPr="00727781">
        <w:rPr>
          <w:rFonts w:ascii="Times New Roman" w:hAnsi="Times New Roman"/>
          <w:i/>
          <w:sz w:val="20"/>
          <w:szCs w:val="24"/>
        </w:rPr>
        <w:t xml:space="preserve">S. </w:t>
      </w:r>
      <w:proofErr w:type="spellStart"/>
      <w:r w:rsidRPr="00727781">
        <w:rPr>
          <w:rFonts w:ascii="Times New Roman" w:hAnsi="Times New Roman"/>
          <w:i/>
          <w:sz w:val="20"/>
          <w:szCs w:val="24"/>
        </w:rPr>
        <w:t>aureus</w:t>
      </w:r>
      <w:proofErr w:type="spellEnd"/>
      <w:r w:rsidRPr="00727781">
        <w:rPr>
          <w:rFonts w:ascii="Times New Roman" w:hAnsi="Times New Roman"/>
          <w:i/>
          <w:sz w:val="20"/>
          <w:szCs w:val="24"/>
        </w:rPr>
        <w:t xml:space="preserve"> </w:t>
      </w:r>
      <w:r w:rsidRPr="00727781">
        <w:rPr>
          <w:rFonts w:ascii="Times New Roman" w:hAnsi="Times New Roman"/>
          <w:sz w:val="20"/>
          <w:szCs w:val="24"/>
        </w:rPr>
        <w:t xml:space="preserve">and </w:t>
      </w:r>
      <w:r w:rsidRPr="00727781">
        <w:rPr>
          <w:rFonts w:ascii="Times New Roman" w:hAnsi="Times New Roman"/>
          <w:i/>
          <w:sz w:val="20"/>
          <w:szCs w:val="24"/>
        </w:rPr>
        <w:t xml:space="preserve">P. </w:t>
      </w:r>
      <w:proofErr w:type="spellStart"/>
      <w:r w:rsidRPr="00727781">
        <w:rPr>
          <w:rFonts w:ascii="Times New Roman" w:hAnsi="Times New Roman"/>
          <w:i/>
          <w:sz w:val="20"/>
          <w:szCs w:val="24"/>
        </w:rPr>
        <w:t>aeruginosa</w:t>
      </w:r>
      <w:proofErr w:type="spellEnd"/>
      <w:r w:rsidRPr="00727781">
        <w:rPr>
          <w:rFonts w:ascii="Times New Roman" w:hAnsi="Times New Roman"/>
          <w:sz w:val="20"/>
          <w:szCs w:val="24"/>
        </w:rPr>
        <w:t xml:space="preserve"> was 1/16 dilution of crude honey. These two pathogens are much frequently encounter in wound infection. At this concentration, it is interesting to know that infections by the</w:t>
      </w:r>
      <w:r w:rsidRPr="00727781">
        <w:rPr>
          <w:rFonts w:ascii="Times New Roman" w:hAnsi="Times New Roman"/>
          <w:sz w:val="20"/>
          <w:szCs w:val="24"/>
          <w:lang w:val="en-GB"/>
        </w:rPr>
        <w:t>se</w:t>
      </w:r>
      <w:r w:rsidRPr="00727781">
        <w:rPr>
          <w:rFonts w:ascii="Times New Roman" w:hAnsi="Times New Roman"/>
          <w:sz w:val="20"/>
          <w:szCs w:val="24"/>
        </w:rPr>
        <w:t xml:space="preserve"> bacteria may easily be cleared without necessarily consuming conventional antibiotic. While it could be said that honey when used in vivo might produce a greater effect than the in-vitro study, the antimicrobial profile might compare </w:t>
      </w:r>
      <w:r w:rsidRPr="00727781">
        <w:rPr>
          <w:rFonts w:ascii="Times New Roman" w:hAnsi="Times New Roman"/>
          <w:sz w:val="20"/>
          <w:szCs w:val="24"/>
          <w:lang w:val="en-GB"/>
        </w:rPr>
        <w:t>favourably</w:t>
      </w:r>
      <w:r w:rsidRPr="00727781">
        <w:rPr>
          <w:rFonts w:ascii="Times New Roman" w:hAnsi="Times New Roman"/>
          <w:sz w:val="20"/>
          <w:szCs w:val="24"/>
        </w:rPr>
        <w:t xml:space="preserve"> with the present observation</w:t>
      </w:r>
      <w:r w:rsidR="000E7F0B" w:rsidRPr="00727781">
        <w:rPr>
          <w:rFonts w:ascii="Times New Roman" w:hAnsi="Times New Roman"/>
          <w:sz w:val="20"/>
          <w:szCs w:val="24"/>
        </w:rPr>
        <w:t xml:space="preserve"> </w:t>
      </w:r>
      <w:r w:rsidR="009C5668" w:rsidRPr="00727781">
        <w:rPr>
          <w:rFonts w:ascii="Times New Roman" w:hAnsi="Times New Roman"/>
          <w:sz w:val="20"/>
          <w:szCs w:val="24"/>
        </w:rPr>
        <w:t>(Cooper et al., 2010)</w:t>
      </w:r>
      <w:r w:rsidR="00DC6808" w:rsidRPr="00727781">
        <w:rPr>
          <w:rFonts w:ascii="Times New Roman" w:hAnsi="Times New Roman"/>
          <w:sz w:val="20"/>
          <w:szCs w:val="24"/>
        </w:rPr>
        <w:t xml:space="preserve">. </w:t>
      </w:r>
      <w:r w:rsidRPr="00727781">
        <w:rPr>
          <w:rFonts w:ascii="Times New Roman" w:hAnsi="Times New Roman"/>
          <w:sz w:val="20"/>
          <w:szCs w:val="24"/>
        </w:rPr>
        <w:t xml:space="preserve">Users therefore need to be enlightened that honey, being a natural product with very few side effects could offer better alternative to conventional antibiotic therapies especially considering other </w:t>
      </w:r>
      <w:r w:rsidRPr="00727781">
        <w:rPr>
          <w:rFonts w:ascii="Times New Roman" w:hAnsi="Times New Roman"/>
          <w:sz w:val="20"/>
          <w:szCs w:val="24"/>
          <w:lang w:val="en-GB"/>
        </w:rPr>
        <w:t xml:space="preserve">human </w:t>
      </w:r>
      <w:r w:rsidRPr="00727781">
        <w:rPr>
          <w:rFonts w:ascii="Times New Roman" w:hAnsi="Times New Roman"/>
          <w:sz w:val="20"/>
          <w:szCs w:val="24"/>
        </w:rPr>
        <w:t>physiological activities honey enhances which aid rapid wound healing.</w:t>
      </w:r>
    </w:p>
    <w:p w:rsidR="00CD45D4" w:rsidRPr="00CD45D4" w:rsidRDefault="00CD45D4" w:rsidP="00727781">
      <w:pPr>
        <w:snapToGrid w:val="0"/>
        <w:spacing w:after="0" w:line="240" w:lineRule="auto"/>
        <w:ind w:firstLine="425"/>
        <w:jc w:val="both"/>
        <w:rPr>
          <w:rFonts w:ascii="Times New Roman" w:eastAsiaTheme="minorEastAsia" w:hAnsi="Times New Roman"/>
          <w:sz w:val="20"/>
          <w:szCs w:val="24"/>
          <w:lang w:val="en-GB" w:eastAsia="zh-CN"/>
        </w:rPr>
      </w:pPr>
    </w:p>
    <w:p w:rsidR="008433BC" w:rsidRDefault="008433BC" w:rsidP="00727781">
      <w:pPr>
        <w:snapToGrid w:val="0"/>
        <w:spacing w:after="0" w:line="240" w:lineRule="auto"/>
        <w:jc w:val="both"/>
        <w:rPr>
          <w:rFonts w:ascii="Times New Roman" w:eastAsiaTheme="minorEastAsia" w:hAnsi="Times New Roman"/>
          <w:sz w:val="20"/>
          <w:szCs w:val="24"/>
          <w:lang w:eastAsia="zh-CN"/>
        </w:rPr>
      </w:pPr>
      <w:r w:rsidRPr="00727781">
        <w:rPr>
          <w:rFonts w:ascii="Times New Roman" w:hAnsi="Times New Roman"/>
          <w:b/>
          <w:sz w:val="20"/>
          <w:szCs w:val="24"/>
        </w:rPr>
        <w:t>Source of Support:</w:t>
      </w:r>
      <w:r w:rsidRPr="00727781">
        <w:rPr>
          <w:rFonts w:ascii="Times New Roman" w:hAnsi="Times New Roman"/>
          <w:sz w:val="20"/>
          <w:szCs w:val="24"/>
        </w:rPr>
        <w:t xml:space="preserve"> None</w:t>
      </w:r>
    </w:p>
    <w:p w:rsidR="00CD45D4" w:rsidRPr="00CD45D4" w:rsidRDefault="00CD45D4" w:rsidP="00727781">
      <w:pPr>
        <w:snapToGrid w:val="0"/>
        <w:spacing w:after="0" w:line="240" w:lineRule="auto"/>
        <w:jc w:val="both"/>
        <w:rPr>
          <w:rStyle w:val="apple-style-span"/>
          <w:rFonts w:eastAsiaTheme="minorEastAsia"/>
          <w:b/>
          <w:sz w:val="20"/>
          <w:szCs w:val="24"/>
          <w:lang w:eastAsia="zh-CN"/>
        </w:rPr>
      </w:pPr>
    </w:p>
    <w:p w:rsidR="008433BC" w:rsidRPr="00727781" w:rsidRDefault="008433BC" w:rsidP="00727781">
      <w:pPr>
        <w:autoSpaceDE w:val="0"/>
        <w:snapToGrid w:val="0"/>
        <w:spacing w:after="0" w:line="240" w:lineRule="auto"/>
        <w:jc w:val="both"/>
        <w:rPr>
          <w:rStyle w:val="apple-style-span"/>
          <w:rFonts w:eastAsia="Time-Roman"/>
          <w:sz w:val="20"/>
          <w:szCs w:val="24"/>
        </w:rPr>
      </w:pPr>
      <w:r w:rsidRPr="00727781">
        <w:rPr>
          <w:rStyle w:val="apple-style-span"/>
          <w:rFonts w:eastAsia="Time-Roman"/>
          <w:b/>
          <w:sz w:val="20"/>
          <w:szCs w:val="24"/>
        </w:rPr>
        <w:t>Acknowledgement</w:t>
      </w:r>
    </w:p>
    <w:p w:rsidR="005229FC" w:rsidRDefault="008433BC" w:rsidP="00727781">
      <w:pPr>
        <w:autoSpaceDE w:val="0"/>
        <w:snapToGrid w:val="0"/>
        <w:spacing w:after="0" w:line="240" w:lineRule="auto"/>
        <w:ind w:firstLine="425"/>
        <w:jc w:val="both"/>
        <w:rPr>
          <w:rStyle w:val="apple-style-span"/>
          <w:rFonts w:eastAsiaTheme="minorEastAsia"/>
          <w:sz w:val="20"/>
          <w:szCs w:val="24"/>
          <w:lang w:eastAsia="zh-CN"/>
        </w:rPr>
      </w:pPr>
      <w:r w:rsidRPr="00727781">
        <w:rPr>
          <w:rStyle w:val="apple-style-span"/>
          <w:rFonts w:eastAsia="Time-Roman"/>
          <w:sz w:val="20"/>
          <w:szCs w:val="24"/>
        </w:rPr>
        <w:t xml:space="preserve">We will like to appreciate </w:t>
      </w:r>
      <w:r w:rsidRPr="00727781">
        <w:rPr>
          <w:rStyle w:val="apple-style-span"/>
          <w:rFonts w:eastAsia="Time-Roman"/>
          <w:sz w:val="20"/>
          <w:szCs w:val="24"/>
          <w:lang w:val="en-GB"/>
        </w:rPr>
        <w:t xml:space="preserve">Mr. </w:t>
      </w:r>
      <w:proofErr w:type="spellStart"/>
      <w:r w:rsidRPr="00727781">
        <w:rPr>
          <w:rStyle w:val="apple-style-span"/>
          <w:rFonts w:eastAsia="Time-Roman"/>
          <w:sz w:val="20"/>
          <w:szCs w:val="24"/>
          <w:lang w:val="en-GB"/>
        </w:rPr>
        <w:t>Babajidda</w:t>
      </w:r>
      <w:proofErr w:type="spellEnd"/>
      <w:r w:rsidRPr="00727781">
        <w:rPr>
          <w:rStyle w:val="apple-style-span"/>
          <w:rFonts w:eastAsia="Time-Roman"/>
          <w:sz w:val="20"/>
          <w:szCs w:val="24"/>
          <w:lang w:val="en-GB"/>
        </w:rPr>
        <w:t xml:space="preserve"> </w:t>
      </w:r>
      <w:proofErr w:type="spellStart"/>
      <w:r w:rsidRPr="00727781">
        <w:rPr>
          <w:rStyle w:val="apple-style-span"/>
          <w:rFonts w:eastAsia="Time-Roman"/>
          <w:sz w:val="20"/>
          <w:szCs w:val="24"/>
          <w:lang w:val="en-GB"/>
        </w:rPr>
        <w:t>Umar</w:t>
      </w:r>
      <w:proofErr w:type="spellEnd"/>
      <w:r w:rsidRPr="00727781">
        <w:rPr>
          <w:rStyle w:val="apple-style-span"/>
          <w:rFonts w:eastAsia="Time-Roman"/>
          <w:sz w:val="20"/>
          <w:szCs w:val="24"/>
        </w:rPr>
        <w:t xml:space="preserve">, </w:t>
      </w:r>
      <w:r w:rsidRPr="00727781">
        <w:rPr>
          <w:rStyle w:val="apple-style-span"/>
          <w:rFonts w:eastAsia="Time-Roman"/>
          <w:sz w:val="20"/>
          <w:szCs w:val="24"/>
          <w:lang w:val="en-GB"/>
        </w:rPr>
        <w:t>Department of Medical Microbiology,</w:t>
      </w:r>
      <w:r w:rsidRPr="00727781">
        <w:rPr>
          <w:rStyle w:val="apple-style-span"/>
          <w:rFonts w:eastAsia="Time-Roman"/>
          <w:sz w:val="20"/>
          <w:szCs w:val="24"/>
        </w:rPr>
        <w:t xml:space="preserve"> </w:t>
      </w:r>
      <w:r w:rsidRPr="00727781">
        <w:rPr>
          <w:rStyle w:val="apple-style-span"/>
          <w:rFonts w:eastAsia="Time-Roman"/>
          <w:sz w:val="20"/>
          <w:szCs w:val="24"/>
          <w:lang w:val="en-GB"/>
        </w:rPr>
        <w:t>University of Maiduguri</w:t>
      </w:r>
      <w:r w:rsidRPr="00727781">
        <w:rPr>
          <w:rStyle w:val="apple-style-span"/>
          <w:rFonts w:eastAsia="Time-Roman"/>
          <w:sz w:val="20"/>
          <w:szCs w:val="24"/>
        </w:rPr>
        <w:t xml:space="preserve"> </w:t>
      </w:r>
      <w:r w:rsidRPr="00727781">
        <w:rPr>
          <w:rStyle w:val="apple-style-span"/>
          <w:rFonts w:eastAsia="Time-Roman"/>
          <w:sz w:val="20"/>
          <w:szCs w:val="24"/>
          <w:lang w:val="en-GB"/>
        </w:rPr>
        <w:t xml:space="preserve">Teaching Hospital, </w:t>
      </w:r>
      <w:r w:rsidRPr="00727781">
        <w:rPr>
          <w:rStyle w:val="apple-style-span"/>
          <w:rFonts w:eastAsia="Time-Roman"/>
          <w:sz w:val="20"/>
          <w:szCs w:val="24"/>
        </w:rPr>
        <w:t xml:space="preserve">Nigeria for </w:t>
      </w:r>
      <w:r w:rsidRPr="00727781">
        <w:rPr>
          <w:rStyle w:val="apple-style-span"/>
          <w:rFonts w:eastAsia="Time-Roman"/>
          <w:sz w:val="20"/>
          <w:szCs w:val="24"/>
          <w:lang w:val="en-GB"/>
        </w:rPr>
        <w:t xml:space="preserve">technical guide </w:t>
      </w:r>
      <w:r w:rsidRPr="00727781">
        <w:rPr>
          <w:rStyle w:val="apple-style-span"/>
          <w:rFonts w:eastAsia="Time-Roman"/>
          <w:sz w:val="20"/>
          <w:szCs w:val="24"/>
        </w:rPr>
        <w:t>proof-reading the final draf</w:t>
      </w:r>
      <w:r w:rsidR="005229FC" w:rsidRPr="00727781">
        <w:rPr>
          <w:rStyle w:val="apple-style-span"/>
          <w:rFonts w:eastAsia="Time-Roman"/>
          <w:sz w:val="20"/>
          <w:szCs w:val="24"/>
        </w:rPr>
        <w:t>t manuscript before submission.</w:t>
      </w:r>
    </w:p>
    <w:p w:rsidR="00CD45D4" w:rsidRPr="00CD45D4" w:rsidRDefault="00CD45D4" w:rsidP="00727781">
      <w:pPr>
        <w:autoSpaceDE w:val="0"/>
        <w:snapToGrid w:val="0"/>
        <w:spacing w:after="0" w:line="240" w:lineRule="auto"/>
        <w:ind w:firstLine="425"/>
        <w:jc w:val="both"/>
        <w:rPr>
          <w:rFonts w:ascii="Times New Roman" w:eastAsiaTheme="minorEastAsia" w:hAnsi="Times New Roman"/>
          <w:sz w:val="20"/>
          <w:szCs w:val="24"/>
          <w:lang w:eastAsia="zh-CN"/>
        </w:rPr>
      </w:pPr>
    </w:p>
    <w:p w:rsidR="005229FC" w:rsidRPr="00727781" w:rsidRDefault="005229FC" w:rsidP="00CD45D4">
      <w:pPr>
        <w:snapToGrid w:val="0"/>
        <w:spacing w:after="0" w:line="240" w:lineRule="auto"/>
        <w:jc w:val="both"/>
        <w:rPr>
          <w:rFonts w:ascii="Times New Roman" w:hAnsi="Times New Roman"/>
          <w:b/>
          <w:sz w:val="20"/>
          <w:szCs w:val="24"/>
        </w:rPr>
      </w:pPr>
      <w:r w:rsidRPr="00727781">
        <w:rPr>
          <w:rFonts w:ascii="Times New Roman" w:hAnsi="Times New Roman"/>
          <w:b/>
          <w:sz w:val="20"/>
          <w:szCs w:val="24"/>
        </w:rPr>
        <w:t>Corresponding author</w:t>
      </w:r>
    </w:p>
    <w:p w:rsidR="005229FC" w:rsidRPr="00727781" w:rsidRDefault="005229FC" w:rsidP="00CD45D4">
      <w:pPr>
        <w:snapToGrid w:val="0"/>
        <w:spacing w:after="0" w:line="240" w:lineRule="auto"/>
        <w:jc w:val="both"/>
        <w:rPr>
          <w:rFonts w:ascii="Times New Roman" w:hAnsi="Times New Roman"/>
          <w:sz w:val="20"/>
          <w:szCs w:val="24"/>
        </w:rPr>
      </w:pPr>
      <w:proofErr w:type="spellStart"/>
      <w:r w:rsidRPr="00727781">
        <w:rPr>
          <w:rFonts w:ascii="Times New Roman" w:hAnsi="Times New Roman"/>
          <w:sz w:val="20"/>
          <w:szCs w:val="24"/>
        </w:rPr>
        <w:t>Idris</w:t>
      </w:r>
      <w:proofErr w:type="spellEnd"/>
      <w:r w:rsidRPr="00727781">
        <w:rPr>
          <w:rFonts w:ascii="Times New Roman" w:hAnsi="Times New Roman"/>
          <w:sz w:val="20"/>
          <w:szCs w:val="24"/>
        </w:rPr>
        <w:t xml:space="preserve"> </w:t>
      </w:r>
      <w:proofErr w:type="spellStart"/>
      <w:r w:rsidRPr="00727781">
        <w:rPr>
          <w:rFonts w:ascii="Times New Roman" w:hAnsi="Times New Roman"/>
          <w:sz w:val="20"/>
          <w:szCs w:val="24"/>
        </w:rPr>
        <w:t>Abdullahi</w:t>
      </w:r>
      <w:proofErr w:type="spellEnd"/>
      <w:r w:rsidRPr="00727781">
        <w:rPr>
          <w:rFonts w:ascii="Times New Roman" w:hAnsi="Times New Roman"/>
          <w:sz w:val="20"/>
          <w:szCs w:val="24"/>
        </w:rPr>
        <w:t xml:space="preserve"> </w:t>
      </w:r>
      <w:proofErr w:type="spellStart"/>
      <w:r w:rsidRPr="00727781">
        <w:rPr>
          <w:rFonts w:ascii="Times New Roman" w:hAnsi="Times New Roman"/>
          <w:sz w:val="20"/>
          <w:szCs w:val="24"/>
        </w:rPr>
        <w:t>Nasir</w:t>
      </w:r>
      <w:proofErr w:type="spellEnd"/>
    </w:p>
    <w:p w:rsidR="005229FC" w:rsidRPr="00727781" w:rsidRDefault="005229FC" w:rsidP="00CD45D4">
      <w:pPr>
        <w:snapToGrid w:val="0"/>
        <w:spacing w:after="0" w:line="240" w:lineRule="auto"/>
        <w:jc w:val="both"/>
        <w:rPr>
          <w:rFonts w:ascii="Times New Roman" w:hAnsi="Times New Roman"/>
          <w:sz w:val="20"/>
          <w:szCs w:val="24"/>
        </w:rPr>
      </w:pPr>
      <w:r w:rsidRPr="00727781">
        <w:rPr>
          <w:rFonts w:ascii="Times New Roman" w:hAnsi="Times New Roman"/>
          <w:sz w:val="20"/>
          <w:szCs w:val="24"/>
        </w:rPr>
        <w:t>Department of Medical Microbiology</w:t>
      </w:r>
    </w:p>
    <w:p w:rsidR="005229FC" w:rsidRPr="00727781" w:rsidRDefault="005229FC" w:rsidP="00CD45D4">
      <w:pPr>
        <w:snapToGrid w:val="0"/>
        <w:spacing w:after="0" w:line="240" w:lineRule="auto"/>
        <w:jc w:val="both"/>
        <w:rPr>
          <w:rFonts w:ascii="Times New Roman" w:hAnsi="Times New Roman"/>
          <w:sz w:val="20"/>
          <w:szCs w:val="24"/>
        </w:rPr>
      </w:pPr>
      <w:r w:rsidRPr="00727781">
        <w:rPr>
          <w:rFonts w:ascii="Times New Roman" w:hAnsi="Times New Roman"/>
          <w:sz w:val="20"/>
          <w:szCs w:val="24"/>
        </w:rPr>
        <w:t>University of Abuja Teaching Hospital</w:t>
      </w:r>
    </w:p>
    <w:p w:rsidR="005229FC" w:rsidRPr="00727781" w:rsidRDefault="005229FC" w:rsidP="00CD45D4">
      <w:pPr>
        <w:snapToGrid w:val="0"/>
        <w:spacing w:after="0" w:line="240" w:lineRule="auto"/>
        <w:jc w:val="both"/>
        <w:rPr>
          <w:rFonts w:ascii="Times New Roman" w:hAnsi="Times New Roman"/>
          <w:sz w:val="20"/>
          <w:szCs w:val="24"/>
        </w:rPr>
      </w:pPr>
      <w:r w:rsidRPr="00727781">
        <w:rPr>
          <w:rFonts w:ascii="Times New Roman" w:hAnsi="Times New Roman"/>
          <w:sz w:val="20"/>
          <w:szCs w:val="24"/>
        </w:rPr>
        <w:t xml:space="preserve">PMB 228 </w:t>
      </w:r>
      <w:proofErr w:type="spellStart"/>
      <w:r w:rsidRPr="00727781">
        <w:rPr>
          <w:rFonts w:ascii="Times New Roman" w:hAnsi="Times New Roman"/>
          <w:sz w:val="20"/>
          <w:szCs w:val="24"/>
        </w:rPr>
        <w:t>Gwagwalada</w:t>
      </w:r>
      <w:proofErr w:type="spellEnd"/>
      <w:r w:rsidRPr="00727781">
        <w:rPr>
          <w:rFonts w:ascii="Times New Roman" w:hAnsi="Times New Roman"/>
          <w:sz w:val="20"/>
          <w:szCs w:val="24"/>
        </w:rPr>
        <w:t>, FCT Abuja, Nigeria</w:t>
      </w:r>
    </w:p>
    <w:p w:rsidR="005229FC" w:rsidRPr="00727781" w:rsidRDefault="005229FC" w:rsidP="00CD45D4">
      <w:pPr>
        <w:snapToGrid w:val="0"/>
        <w:spacing w:after="0" w:line="240" w:lineRule="auto"/>
        <w:jc w:val="both"/>
        <w:rPr>
          <w:rStyle w:val="Hyperlink"/>
          <w:rFonts w:ascii="Times New Roman" w:hAnsi="Times New Roman"/>
          <w:color w:val="auto"/>
          <w:sz w:val="20"/>
          <w:szCs w:val="24"/>
          <w:u w:val="none"/>
        </w:rPr>
      </w:pPr>
      <w:r w:rsidRPr="00727781">
        <w:rPr>
          <w:rFonts w:ascii="Times New Roman" w:hAnsi="Times New Roman"/>
          <w:sz w:val="20"/>
          <w:szCs w:val="24"/>
        </w:rPr>
        <w:t xml:space="preserve">Email: </w:t>
      </w:r>
      <w:hyperlink r:id="rId14" w:history="1">
        <w:r w:rsidRPr="00727781">
          <w:rPr>
            <w:rStyle w:val="Hyperlink"/>
            <w:rFonts w:ascii="Times New Roman" w:hAnsi="Times New Roman"/>
            <w:color w:val="auto"/>
            <w:sz w:val="20"/>
            <w:szCs w:val="24"/>
            <w:u w:val="none"/>
          </w:rPr>
          <w:t>eedris888@yahoo.com</w:t>
        </w:r>
      </w:hyperlink>
    </w:p>
    <w:p w:rsidR="005229FC" w:rsidRDefault="005229FC" w:rsidP="00CD45D4">
      <w:pPr>
        <w:snapToGrid w:val="0"/>
        <w:spacing w:after="0" w:line="240" w:lineRule="auto"/>
        <w:jc w:val="both"/>
        <w:rPr>
          <w:rStyle w:val="Hyperlink"/>
          <w:rFonts w:ascii="Times New Roman" w:eastAsiaTheme="minorEastAsia" w:hAnsi="Times New Roman"/>
          <w:color w:val="auto"/>
          <w:sz w:val="20"/>
          <w:szCs w:val="24"/>
          <w:u w:val="none"/>
          <w:lang w:eastAsia="zh-CN"/>
        </w:rPr>
      </w:pPr>
      <w:r w:rsidRPr="00727781">
        <w:rPr>
          <w:rStyle w:val="Hyperlink"/>
          <w:rFonts w:ascii="Times New Roman" w:hAnsi="Times New Roman"/>
          <w:color w:val="auto"/>
          <w:sz w:val="20"/>
          <w:szCs w:val="24"/>
          <w:u w:val="none"/>
        </w:rPr>
        <w:t>Phone number: +2348030522324</w:t>
      </w:r>
    </w:p>
    <w:p w:rsidR="00CD45D4" w:rsidRPr="00CD45D4" w:rsidRDefault="00CD45D4" w:rsidP="00727781">
      <w:pPr>
        <w:snapToGrid w:val="0"/>
        <w:spacing w:after="0" w:line="240" w:lineRule="auto"/>
        <w:ind w:firstLine="425"/>
        <w:jc w:val="both"/>
        <w:rPr>
          <w:rStyle w:val="apple-style-span"/>
          <w:rFonts w:eastAsiaTheme="minorEastAsia"/>
          <w:sz w:val="20"/>
          <w:szCs w:val="24"/>
          <w:lang w:eastAsia="zh-CN"/>
        </w:rPr>
      </w:pPr>
    </w:p>
    <w:p w:rsidR="008433BC" w:rsidRPr="00727781" w:rsidRDefault="008433BC" w:rsidP="00727781">
      <w:pPr>
        <w:autoSpaceDE w:val="0"/>
        <w:snapToGrid w:val="0"/>
        <w:spacing w:after="0" w:line="240" w:lineRule="auto"/>
        <w:jc w:val="both"/>
        <w:rPr>
          <w:rStyle w:val="apple-style-span"/>
          <w:rFonts w:eastAsia="Time-Roman"/>
          <w:sz w:val="20"/>
          <w:szCs w:val="24"/>
        </w:rPr>
      </w:pPr>
      <w:r w:rsidRPr="00727781">
        <w:rPr>
          <w:rStyle w:val="apple-style-span"/>
          <w:rFonts w:eastAsia="Time-Roman"/>
          <w:b/>
          <w:bCs/>
          <w:sz w:val="20"/>
          <w:szCs w:val="24"/>
        </w:rPr>
        <w:t>Conflict of interest</w:t>
      </w:r>
    </w:p>
    <w:p w:rsidR="005229FC" w:rsidRDefault="008433BC" w:rsidP="00727781">
      <w:pPr>
        <w:autoSpaceDE w:val="0"/>
        <w:snapToGrid w:val="0"/>
        <w:spacing w:after="0" w:line="240" w:lineRule="auto"/>
        <w:ind w:firstLine="425"/>
        <w:jc w:val="both"/>
        <w:rPr>
          <w:rStyle w:val="apple-style-span"/>
          <w:rFonts w:eastAsiaTheme="minorEastAsia"/>
          <w:sz w:val="20"/>
          <w:szCs w:val="24"/>
          <w:lang w:eastAsia="zh-CN"/>
        </w:rPr>
      </w:pPr>
      <w:r w:rsidRPr="00727781">
        <w:rPr>
          <w:rStyle w:val="apple-style-span"/>
          <w:rFonts w:eastAsia="Time-Roman"/>
          <w:sz w:val="20"/>
          <w:szCs w:val="24"/>
        </w:rPr>
        <w:t>Author declares that there is no conflict of interest associated with this manuscript.</w:t>
      </w:r>
    </w:p>
    <w:p w:rsidR="00CD45D4" w:rsidRPr="00CD45D4" w:rsidRDefault="00CD45D4" w:rsidP="00727781">
      <w:pPr>
        <w:autoSpaceDE w:val="0"/>
        <w:snapToGrid w:val="0"/>
        <w:spacing w:after="0" w:line="240" w:lineRule="auto"/>
        <w:ind w:firstLine="425"/>
        <w:jc w:val="both"/>
        <w:rPr>
          <w:rStyle w:val="apple-style-span"/>
          <w:rFonts w:eastAsiaTheme="minorEastAsia"/>
          <w:sz w:val="20"/>
          <w:szCs w:val="24"/>
          <w:lang w:eastAsia="zh-CN"/>
        </w:rPr>
      </w:pPr>
    </w:p>
    <w:p w:rsidR="00CD45D4" w:rsidRPr="00727781" w:rsidRDefault="008847C3" w:rsidP="00727781">
      <w:pPr>
        <w:autoSpaceDE w:val="0"/>
        <w:snapToGrid w:val="0"/>
        <w:spacing w:after="0" w:line="240" w:lineRule="auto"/>
        <w:jc w:val="both"/>
        <w:rPr>
          <w:rFonts w:ascii="Times New Roman" w:hAnsi="Times New Roman"/>
          <w:b/>
          <w:sz w:val="20"/>
          <w:szCs w:val="24"/>
        </w:rPr>
      </w:pPr>
      <w:r w:rsidRPr="00727781">
        <w:rPr>
          <w:rFonts w:ascii="Times New Roman" w:hAnsi="Times New Roman"/>
          <w:b/>
          <w:sz w:val="20"/>
          <w:szCs w:val="24"/>
        </w:rPr>
        <w:t>References</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proofErr w:type="spellStart"/>
      <w:r w:rsidRPr="00CD45D4">
        <w:rPr>
          <w:rFonts w:ascii="Times New Roman" w:hAnsi="Times New Roman"/>
          <w:sz w:val="20"/>
          <w:szCs w:val="24"/>
        </w:rPr>
        <w:t>A</w:t>
      </w:r>
      <w:r w:rsidR="001E0EE7" w:rsidRPr="00CD45D4">
        <w:rPr>
          <w:rFonts w:ascii="Times New Roman" w:hAnsi="Times New Roman"/>
          <w:sz w:val="20"/>
          <w:szCs w:val="24"/>
        </w:rPr>
        <w:t>gbagwa</w:t>
      </w:r>
      <w:proofErr w:type="spellEnd"/>
      <w:r w:rsidR="001E0EE7" w:rsidRPr="00CD45D4">
        <w:rPr>
          <w:rFonts w:ascii="Times New Roman" w:hAnsi="Times New Roman"/>
          <w:sz w:val="20"/>
          <w:szCs w:val="24"/>
          <w:lang w:val="en-GB"/>
        </w:rPr>
        <w:t xml:space="preserve"> OE</w:t>
      </w:r>
      <w:r w:rsidR="001E0EE7" w:rsidRPr="00CD45D4">
        <w:rPr>
          <w:rFonts w:ascii="Times New Roman" w:hAnsi="Times New Roman"/>
          <w:sz w:val="20"/>
          <w:szCs w:val="24"/>
        </w:rPr>
        <w:t xml:space="preserve">, Frank – </w:t>
      </w:r>
      <w:proofErr w:type="spellStart"/>
      <w:r w:rsidR="001E0EE7" w:rsidRPr="00CD45D4">
        <w:rPr>
          <w:rFonts w:ascii="Times New Roman" w:hAnsi="Times New Roman"/>
          <w:sz w:val="20"/>
          <w:szCs w:val="24"/>
        </w:rPr>
        <w:t>Peterside</w:t>
      </w:r>
      <w:proofErr w:type="spellEnd"/>
      <w:r w:rsidR="001E0EE7" w:rsidRPr="00CD45D4">
        <w:rPr>
          <w:rFonts w:ascii="Times New Roman" w:hAnsi="Times New Roman"/>
          <w:sz w:val="20"/>
          <w:szCs w:val="24"/>
          <w:lang w:val="en-GB"/>
        </w:rPr>
        <w:t xml:space="preserve"> N</w:t>
      </w:r>
      <w:r w:rsidR="001E0EE7" w:rsidRPr="00CD45D4">
        <w:rPr>
          <w:rFonts w:ascii="Times New Roman" w:hAnsi="Times New Roman"/>
          <w:sz w:val="20"/>
          <w:szCs w:val="24"/>
        </w:rPr>
        <w:t>. Effect of raw commercial honeys from Nigeria on selected pathogenic bacteria. African Journal of Microbiology Research. 2010; Vol. 4(16) pp. 1801-1803</w:t>
      </w:r>
      <w:r w:rsidR="00E1236E">
        <w:rPr>
          <w:rFonts w:ascii="Times New Roman" w:hAnsi="Times New Roman"/>
          <w:sz w:val="20"/>
          <w:szCs w:val="24"/>
        </w:rPr>
        <w:t>.</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proofErr w:type="spellStart"/>
      <w:r w:rsidRPr="00CD45D4">
        <w:rPr>
          <w:rFonts w:ascii="Times New Roman" w:hAnsi="Times New Roman"/>
          <w:sz w:val="20"/>
          <w:szCs w:val="24"/>
        </w:rPr>
        <w:lastRenderedPageBreak/>
        <w:t>A</w:t>
      </w:r>
      <w:r w:rsidR="001E0EE7" w:rsidRPr="00CD45D4">
        <w:rPr>
          <w:rFonts w:ascii="Times New Roman" w:hAnsi="Times New Roman"/>
          <w:sz w:val="20"/>
          <w:szCs w:val="24"/>
        </w:rPr>
        <w:t>gbaje</w:t>
      </w:r>
      <w:proofErr w:type="spellEnd"/>
      <w:r w:rsidR="001E0EE7" w:rsidRPr="00CD45D4">
        <w:rPr>
          <w:rFonts w:ascii="Times New Roman" w:hAnsi="Times New Roman"/>
          <w:sz w:val="20"/>
          <w:szCs w:val="24"/>
          <w:lang w:val="en-GB"/>
        </w:rPr>
        <w:t xml:space="preserve"> EO</w:t>
      </w:r>
      <w:r w:rsidR="001E0EE7" w:rsidRPr="00CD45D4">
        <w:rPr>
          <w:rFonts w:ascii="Times New Roman" w:hAnsi="Times New Roman"/>
          <w:sz w:val="20"/>
          <w:szCs w:val="24"/>
        </w:rPr>
        <w:t xml:space="preserve">, </w:t>
      </w:r>
      <w:proofErr w:type="spellStart"/>
      <w:r w:rsidR="001E0EE7" w:rsidRPr="00CD45D4">
        <w:rPr>
          <w:rFonts w:ascii="Times New Roman" w:hAnsi="Times New Roman"/>
          <w:sz w:val="20"/>
          <w:szCs w:val="24"/>
          <w:lang w:val="en-GB"/>
        </w:rPr>
        <w:t>Ogunsanya</w:t>
      </w:r>
      <w:proofErr w:type="spellEnd"/>
      <w:r w:rsidR="001E0EE7" w:rsidRPr="00CD45D4">
        <w:rPr>
          <w:rFonts w:ascii="Times New Roman" w:hAnsi="Times New Roman"/>
          <w:sz w:val="20"/>
          <w:szCs w:val="24"/>
          <w:lang w:val="en-GB"/>
        </w:rPr>
        <w:t xml:space="preserve"> T,</w:t>
      </w:r>
      <w:r w:rsidR="001E0EE7" w:rsidRPr="00CD45D4">
        <w:rPr>
          <w:rFonts w:ascii="Times New Roman" w:hAnsi="Times New Roman"/>
          <w:sz w:val="20"/>
          <w:szCs w:val="24"/>
        </w:rPr>
        <w:t xml:space="preserve"> </w:t>
      </w:r>
      <w:proofErr w:type="spellStart"/>
      <w:r w:rsidR="001E0EE7" w:rsidRPr="00CD45D4">
        <w:rPr>
          <w:rFonts w:ascii="Times New Roman" w:hAnsi="Times New Roman"/>
          <w:sz w:val="20"/>
          <w:szCs w:val="24"/>
        </w:rPr>
        <w:t>Aiwerioba</w:t>
      </w:r>
      <w:proofErr w:type="spellEnd"/>
      <w:r w:rsidR="001E0EE7" w:rsidRPr="00CD45D4">
        <w:rPr>
          <w:rFonts w:ascii="Times New Roman" w:hAnsi="Times New Roman"/>
          <w:sz w:val="20"/>
          <w:szCs w:val="24"/>
          <w:lang w:val="en-GB"/>
        </w:rPr>
        <w:t xml:space="preserve"> OIR</w:t>
      </w:r>
      <w:r w:rsidR="001E0EE7" w:rsidRPr="00CD45D4">
        <w:rPr>
          <w:rFonts w:ascii="Times New Roman" w:hAnsi="Times New Roman"/>
          <w:sz w:val="20"/>
          <w:szCs w:val="24"/>
        </w:rPr>
        <w:t>. Conventional Use of Honey as Antibacterial Agent. Annals of African Medicine. Vol. 5, No. 2; 2006: 78 – 81</w:t>
      </w:r>
      <w:r w:rsidR="00E1236E">
        <w:rPr>
          <w:rFonts w:ascii="Times New Roman" w:hAnsi="Times New Roman"/>
          <w:sz w:val="20"/>
          <w:szCs w:val="24"/>
        </w:rPr>
        <w:t>.</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lang w:val="en-GB"/>
        </w:rPr>
      </w:pPr>
      <w:r w:rsidRPr="00CD45D4">
        <w:rPr>
          <w:rFonts w:ascii="Times New Roman" w:hAnsi="Times New Roman"/>
          <w:sz w:val="20"/>
          <w:szCs w:val="24"/>
        </w:rPr>
        <w:t>A</w:t>
      </w:r>
      <w:r w:rsidR="001E0EE7" w:rsidRPr="00CD45D4">
        <w:rPr>
          <w:rFonts w:ascii="Times New Roman" w:hAnsi="Times New Roman"/>
          <w:sz w:val="20"/>
          <w:szCs w:val="24"/>
        </w:rPr>
        <w:t>llen</w:t>
      </w:r>
      <w:r w:rsidR="001E0EE7" w:rsidRPr="00CD45D4">
        <w:rPr>
          <w:rFonts w:ascii="Times New Roman" w:hAnsi="Times New Roman"/>
          <w:sz w:val="20"/>
          <w:szCs w:val="24"/>
          <w:lang w:val="en-GB"/>
        </w:rPr>
        <w:t xml:space="preserve"> KL</w:t>
      </w:r>
      <w:r w:rsidR="001E0EE7" w:rsidRPr="00CD45D4">
        <w:rPr>
          <w:rFonts w:ascii="Times New Roman" w:hAnsi="Times New Roman"/>
          <w:sz w:val="20"/>
          <w:szCs w:val="24"/>
        </w:rPr>
        <w:t>, Hutchinson</w:t>
      </w:r>
      <w:r w:rsidR="001E0EE7" w:rsidRPr="00CD45D4">
        <w:rPr>
          <w:rFonts w:ascii="Times New Roman" w:hAnsi="Times New Roman"/>
          <w:sz w:val="20"/>
          <w:szCs w:val="24"/>
          <w:lang w:val="en-GB"/>
        </w:rPr>
        <w:t xml:space="preserve"> G</w:t>
      </w:r>
      <w:r w:rsidR="001E0EE7" w:rsidRPr="00CD45D4">
        <w:rPr>
          <w:rFonts w:ascii="Times New Roman" w:hAnsi="Times New Roman"/>
          <w:sz w:val="20"/>
          <w:szCs w:val="24"/>
        </w:rPr>
        <w:t>,</w:t>
      </w:r>
      <w:r w:rsidR="00E1236E">
        <w:rPr>
          <w:rFonts w:ascii="Times New Roman" w:hAnsi="Times New Roman"/>
          <w:sz w:val="20"/>
          <w:szCs w:val="24"/>
        </w:rPr>
        <w:t xml:space="preserve"> </w:t>
      </w:r>
      <w:proofErr w:type="spellStart"/>
      <w:r w:rsidR="001E0EE7" w:rsidRPr="00CD45D4">
        <w:rPr>
          <w:rFonts w:ascii="Times New Roman" w:hAnsi="Times New Roman"/>
          <w:sz w:val="20"/>
          <w:szCs w:val="24"/>
        </w:rPr>
        <w:t>Molan</w:t>
      </w:r>
      <w:proofErr w:type="spellEnd"/>
      <w:r w:rsidR="001E0EE7" w:rsidRPr="00CD45D4">
        <w:rPr>
          <w:rFonts w:ascii="Times New Roman" w:hAnsi="Times New Roman"/>
          <w:sz w:val="20"/>
          <w:szCs w:val="24"/>
          <w:lang w:val="en-GB"/>
        </w:rPr>
        <w:t xml:space="preserve"> PC</w:t>
      </w:r>
      <w:r w:rsidR="001E0EE7" w:rsidRPr="00CD45D4">
        <w:rPr>
          <w:rFonts w:ascii="Times New Roman" w:hAnsi="Times New Roman"/>
          <w:sz w:val="20"/>
          <w:szCs w:val="24"/>
        </w:rPr>
        <w:t>. The potential for using honey to treat wounds infected with MRSA and VRE. First World Healing Congress, Melbourne, Australia 2000; 10-1</w:t>
      </w:r>
      <w:r w:rsidR="001E0EE7" w:rsidRPr="00CD45D4">
        <w:rPr>
          <w:rFonts w:ascii="Times New Roman" w:hAnsi="Times New Roman"/>
          <w:sz w:val="20"/>
          <w:szCs w:val="24"/>
          <w:lang w:val="en-GB"/>
        </w:rPr>
        <w:t>3</w:t>
      </w:r>
      <w:r w:rsidR="00E1236E">
        <w:rPr>
          <w:rFonts w:ascii="Times New Roman" w:hAnsi="Times New Roman"/>
          <w:sz w:val="20"/>
          <w:szCs w:val="24"/>
          <w:lang w:val="en-GB"/>
        </w:rPr>
        <w:t>.</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r w:rsidRPr="00CD45D4">
        <w:rPr>
          <w:rFonts w:ascii="Times New Roman" w:hAnsi="Times New Roman"/>
          <w:sz w:val="20"/>
          <w:szCs w:val="24"/>
          <w:lang w:val="en-GB"/>
        </w:rPr>
        <w:t>A</w:t>
      </w:r>
      <w:r w:rsidR="001E0EE7" w:rsidRPr="00CD45D4">
        <w:rPr>
          <w:rFonts w:ascii="Times New Roman" w:hAnsi="Times New Roman"/>
          <w:sz w:val="20"/>
          <w:szCs w:val="24"/>
          <w:lang w:val="en-GB"/>
        </w:rPr>
        <w:t>l-</w:t>
      </w:r>
      <w:proofErr w:type="spellStart"/>
      <w:r w:rsidR="001E0EE7" w:rsidRPr="00CD45D4">
        <w:rPr>
          <w:rFonts w:ascii="Times New Roman" w:hAnsi="Times New Roman"/>
          <w:sz w:val="20"/>
          <w:szCs w:val="24"/>
          <w:lang w:val="en-GB"/>
        </w:rPr>
        <w:t>waili</w:t>
      </w:r>
      <w:proofErr w:type="spellEnd"/>
      <w:r w:rsidR="001E0EE7" w:rsidRPr="00CD45D4">
        <w:rPr>
          <w:rFonts w:ascii="Times New Roman" w:hAnsi="Times New Roman"/>
          <w:sz w:val="20"/>
          <w:szCs w:val="24"/>
          <w:lang w:val="en-GB"/>
        </w:rPr>
        <w:t xml:space="preserve"> NS.</w:t>
      </w:r>
      <w:r w:rsidR="001E0EE7" w:rsidRPr="00CD45D4">
        <w:rPr>
          <w:rFonts w:ascii="Times New Roman" w:hAnsi="Times New Roman"/>
          <w:sz w:val="20"/>
          <w:szCs w:val="24"/>
        </w:rPr>
        <w:t xml:space="preserve"> Investigating the antimicrobial activity of honey and its effect on the pathogenic bacterial infections of surgical wound and conjunctiva. </w:t>
      </w:r>
      <w:r w:rsidR="001E0EE7" w:rsidRPr="00CD45D4">
        <w:rPr>
          <w:rFonts w:ascii="Times New Roman" w:hAnsi="Times New Roman"/>
          <w:sz w:val="20"/>
          <w:szCs w:val="24"/>
          <w:lang w:val="en-GB"/>
        </w:rPr>
        <w:t>J</w:t>
      </w:r>
      <w:r w:rsidR="001E0EE7" w:rsidRPr="00CD45D4">
        <w:rPr>
          <w:rFonts w:ascii="Times New Roman" w:hAnsi="Times New Roman"/>
          <w:sz w:val="20"/>
          <w:szCs w:val="24"/>
        </w:rPr>
        <w:t xml:space="preserve"> </w:t>
      </w:r>
      <w:r w:rsidR="001E0EE7" w:rsidRPr="00CD45D4">
        <w:rPr>
          <w:rFonts w:ascii="Times New Roman" w:hAnsi="Times New Roman"/>
          <w:sz w:val="20"/>
          <w:szCs w:val="24"/>
          <w:lang w:val="en-GB"/>
        </w:rPr>
        <w:t>M</w:t>
      </w:r>
      <w:r w:rsidR="001E0EE7" w:rsidRPr="00CD45D4">
        <w:rPr>
          <w:rFonts w:ascii="Times New Roman" w:hAnsi="Times New Roman"/>
          <w:sz w:val="20"/>
          <w:szCs w:val="24"/>
        </w:rPr>
        <w:t>ed. Food. ;2005;7(2):210-222.</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proofErr w:type="spellStart"/>
      <w:r w:rsidRPr="00CD45D4">
        <w:rPr>
          <w:rFonts w:ascii="Times New Roman" w:hAnsi="Times New Roman"/>
          <w:sz w:val="20"/>
          <w:szCs w:val="24"/>
        </w:rPr>
        <w:t>B</w:t>
      </w:r>
      <w:r w:rsidR="001E0EE7" w:rsidRPr="00CD45D4">
        <w:rPr>
          <w:rFonts w:ascii="Times New Roman" w:hAnsi="Times New Roman"/>
          <w:sz w:val="20"/>
          <w:szCs w:val="24"/>
        </w:rPr>
        <w:t>ansal</w:t>
      </w:r>
      <w:proofErr w:type="spellEnd"/>
      <w:r w:rsidR="001E0EE7" w:rsidRPr="00CD45D4">
        <w:rPr>
          <w:rFonts w:ascii="Times New Roman" w:hAnsi="Times New Roman"/>
          <w:sz w:val="20"/>
          <w:szCs w:val="24"/>
          <w:lang w:val="en-GB"/>
        </w:rPr>
        <w:t xml:space="preserve"> V</w:t>
      </w:r>
      <w:r w:rsidR="001E0EE7" w:rsidRPr="00CD45D4">
        <w:rPr>
          <w:rFonts w:ascii="Times New Roman" w:hAnsi="Times New Roman"/>
          <w:sz w:val="20"/>
          <w:szCs w:val="24"/>
        </w:rPr>
        <w:t xml:space="preserve">, </w:t>
      </w:r>
      <w:proofErr w:type="spellStart"/>
      <w:r w:rsidR="001E0EE7" w:rsidRPr="00CD45D4">
        <w:rPr>
          <w:rFonts w:ascii="Times New Roman" w:hAnsi="Times New Roman"/>
          <w:sz w:val="20"/>
          <w:szCs w:val="24"/>
          <w:lang w:val="en-GB"/>
        </w:rPr>
        <w:t>Medhi</w:t>
      </w:r>
      <w:proofErr w:type="spellEnd"/>
      <w:r w:rsidR="001E0EE7" w:rsidRPr="00CD45D4">
        <w:rPr>
          <w:rFonts w:ascii="Times New Roman" w:hAnsi="Times New Roman"/>
          <w:sz w:val="20"/>
          <w:szCs w:val="24"/>
          <w:lang w:val="en-GB"/>
        </w:rPr>
        <w:t xml:space="preserve"> P, </w:t>
      </w:r>
      <w:proofErr w:type="spellStart"/>
      <w:r w:rsidR="001E0EE7" w:rsidRPr="00CD45D4">
        <w:rPr>
          <w:rFonts w:ascii="Times New Roman" w:hAnsi="Times New Roman"/>
          <w:sz w:val="20"/>
          <w:szCs w:val="24"/>
        </w:rPr>
        <w:t>Pandhi</w:t>
      </w:r>
      <w:proofErr w:type="spellEnd"/>
      <w:r w:rsidR="001E0EE7" w:rsidRPr="00CD45D4">
        <w:rPr>
          <w:rFonts w:ascii="Times New Roman" w:hAnsi="Times New Roman"/>
          <w:sz w:val="20"/>
          <w:szCs w:val="24"/>
          <w:lang w:val="en-GB"/>
        </w:rPr>
        <w:t xml:space="preserve"> P</w:t>
      </w:r>
      <w:r w:rsidR="001E0EE7" w:rsidRPr="00CD45D4">
        <w:rPr>
          <w:rFonts w:ascii="Times New Roman" w:hAnsi="Times New Roman"/>
          <w:sz w:val="20"/>
          <w:szCs w:val="24"/>
        </w:rPr>
        <w:t xml:space="preserve">. Honey a remedy rediscovered and it’s therapeutic </w:t>
      </w:r>
      <w:r w:rsidR="001E0EE7" w:rsidRPr="00CD45D4">
        <w:rPr>
          <w:rFonts w:ascii="Times New Roman" w:hAnsi="Times New Roman"/>
          <w:sz w:val="20"/>
          <w:szCs w:val="24"/>
          <w:lang w:val="en-GB"/>
        </w:rPr>
        <w:t>utility. K</w:t>
      </w:r>
      <w:proofErr w:type="spellStart"/>
      <w:r w:rsidR="001E0EE7" w:rsidRPr="00CD45D4">
        <w:rPr>
          <w:rFonts w:ascii="Times New Roman" w:hAnsi="Times New Roman"/>
          <w:sz w:val="20"/>
          <w:szCs w:val="24"/>
        </w:rPr>
        <w:t>athmand</w:t>
      </w:r>
      <w:proofErr w:type="spellEnd"/>
      <w:r w:rsidR="001E0EE7" w:rsidRPr="00CD45D4">
        <w:rPr>
          <w:rFonts w:ascii="Times New Roman" w:hAnsi="Times New Roman"/>
          <w:sz w:val="20"/>
          <w:szCs w:val="24"/>
        </w:rPr>
        <w:t xml:space="preserve"> </w:t>
      </w:r>
      <w:r w:rsidR="001E0EE7" w:rsidRPr="00CD45D4">
        <w:rPr>
          <w:rFonts w:ascii="Times New Roman" w:hAnsi="Times New Roman"/>
          <w:sz w:val="20"/>
          <w:szCs w:val="24"/>
          <w:lang w:val="en-GB"/>
        </w:rPr>
        <w:t>U</w:t>
      </w:r>
      <w:proofErr w:type="spellStart"/>
      <w:r w:rsidR="001E0EE7" w:rsidRPr="00CD45D4">
        <w:rPr>
          <w:rFonts w:ascii="Times New Roman" w:hAnsi="Times New Roman"/>
          <w:sz w:val="20"/>
          <w:szCs w:val="24"/>
        </w:rPr>
        <w:t>niversity</w:t>
      </w:r>
      <w:proofErr w:type="spellEnd"/>
      <w:r w:rsidR="001E0EE7" w:rsidRPr="00CD45D4">
        <w:rPr>
          <w:rFonts w:ascii="Times New Roman" w:hAnsi="Times New Roman"/>
          <w:sz w:val="20"/>
          <w:szCs w:val="24"/>
        </w:rPr>
        <w:t xml:space="preserve"> </w:t>
      </w:r>
      <w:r w:rsidR="001E0EE7" w:rsidRPr="00CD45D4">
        <w:rPr>
          <w:rFonts w:ascii="Times New Roman" w:hAnsi="Times New Roman"/>
          <w:sz w:val="20"/>
          <w:szCs w:val="24"/>
          <w:lang w:val="en-GB"/>
        </w:rPr>
        <w:t>M</w:t>
      </w:r>
      <w:proofErr w:type="spellStart"/>
      <w:r w:rsidR="001E0EE7" w:rsidRPr="00CD45D4">
        <w:rPr>
          <w:rFonts w:ascii="Times New Roman" w:hAnsi="Times New Roman"/>
          <w:sz w:val="20"/>
          <w:szCs w:val="24"/>
        </w:rPr>
        <w:t>ed</w:t>
      </w:r>
      <w:proofErr w:type="spellEnd"/>
      <w:r w:rsidR="001E0EE7" w:rsidRPr="00CD45D4">
        <w:rPr>
          <w:rFonts w:ascii="Times New Roman" w:hAnsi="Times New Roman"/>
          <w:sz w:val="20"/>
          <w:szCs w:val="24"/>
        </w:rPr>
        <w:t xml:space="preserve"> </w:t>
      </w:r>
      <w:r w:rsidR="001E0EE7" w:rsidRPr="00CD45D4">
        <w:rPr>
          <w:rFonts w:ascii="Times New Roman" w:hAnsi="Times New Roman"/>
          <w:sz w:val="20"/>
          <w:szCs w:val="24"/>
          <w:lang w:val="en-GB"/>
        </w:rPr>
        <w:t>J</w:t>
      </w:r>
      <w:r w:rsidR="001E0EE7" w:rsidRPr="00CD45D4">
        <w:rPr>
          <w:rFonts w:ascii="Times New Roman" w:hAnsi="Times New Roman"/>
          <w:sz w:val="20"/>
          <w:szCs w:val="24"/>
        </w:rPr>
        <w:t>. 2005; 3(3):305-309</w:t>
      </w:r>
      <w:r w:rsidR="00E1236E">
        <w:rPr>
          <w:rFonts w:ascii="Times New Roman" w:hAnsi="Times New Roman"/>
          <w:sz w:val="20"/>
          <w:szCs w:val="24"/>
        </w:rPr>
        <w:t>.</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lang w:val="en-GB"/>
        </w:rPr>
      </w:pPr>
      <w:proofErr w:type="spellStart"/>
      <w:r w:rsidRPr="00CD45D4">
        <w:rPr>
          <w:rFonts w:ascii="Times New Roman" w:hAnsi="Times New Roman"/>
          <w:sz w:val="20"/>
          <w:szCs w:val="24"/>
        </w:rPr>
        <w:t>C</w:t>
      </w:r>
      <w:r w:rsidR="001E0EE7" w:rsidRPr="00CD45D4">
        <w:rPr>
          <w:rFonts w:ascii="Times New Roman" w:hAnsi="Times New Roman"/>
          <w:sz w:val="20"/>
          <w:szCs w:val="24"/>
        </w:rPr>
        <w:t>eyhan</w:t>
      </w:r>
      <w:proofErr w:type="spellEnd"/>
      <w:r w:rsidR="001E0EE7" w:rsidRPr="00CD45D4">
        <w:rPr>
          <w:rFonts w:ascii="Times New Roman" w:hAnsi="Times New Roman"/>
          <w:sz w:val="20"/>
          <w:szCs w:val="24"/>
        </w:rPr>
        <w:t xml:space="preserve"> N, </w:t>
      </w:r>
      <w:proofErr w:type="spellStart"/>
      <w:r w:rsidR="001E0EE7" w:rsidRPr="00CD45D4">
        <w:rPr>
          <w:rFonts w:ascii="Times New Roman" w:hAnsi="Times New Roman"/>
          <w:sz w:val="20"/>
          <w:szCs w:val="24"/>
        </w:rPr>
        <w:t>Ugar</w:t>
      </w:r>
      <w:proofErr w:type="spellEnd"/>
      <w:r w:rsidR="001E0EE7" w:rsidRPr="00CD45D4">
        <w:rPr>
          <w:rFonts w:ascii="Times New Roman" w:hAnsi="Times New Roman"/>
          <w:sz w:val="20"/>
          <w:szCs w:val="24"/>
        </w:rPr>
        <w:t xml:space="preserve"> A. Investigation</w:t>
      </w:r>
      <w:r w:rsidR="00E1236E">
        <w:rPr>
          <w:rFonts w:ascii="Times New Roman" w:hAnsi="Times New Roman"/>
          <w:sz w:val="20"/>
          <w:szCs w:val="24"/>
        </w:rPr>
        <w:t xml:space="preserve"> </w:t>
      </w:r>
      <w:r w:rsidR="001E0EE7" w:rsidRPr="00CD45D4">
        <w:rPr>
          <w:rFonts w:ascii="Times New Roman" w:hAnsi="Times New Roman"/>
          <w:sz w:val="20"/>
          <w:szCs w:val="24"/>
        </w:rPr>
        <w:t xml:space="preserve">into </w:t>
      </w:r>
      <w:proofErr w:type="spellStart"/>
      <w:r w:rsidR="001E0EE7" w:rsidRPr="00CD45D4">
        <w:rPr>
          <w:rFonts w:ascii="Times New Roman" w:hAnsi="Times New Roman"/>
          <w:sz w:val="20"/>
          <w:szCs w:val="24"/>
        </w:rPr>
        <w:t>Invitro</w:t>
      </w:r>
      <w:proofErr w:type="spellEnd"/>
      <w:r w:rsidR="00E1236E">
        <w:rPr>
          <w:rFonts w:ascii="Times New Roman" w:hAnsi="Times New Roman"/>
          <w:sz w:val="20"/>
          <w:szCs w:val="24"/>
        </w:rPr>
        <w:t xml:space="preserve"> </w:t>
      </w:r>
      <w:r w:rsidR="001E0EE7" w:rsidRPr="00CD45D4">
        <w:rPr>
          <w:rFonts w:ascii="Times New Roman" w:hAnsi="Times New Roman"/>
          <w:sz w:val="20"/>
          <w:szCs w:val="24"/>
        </w:rPr>
        <w:t>Antimicrobial</w:t>
      </w:r>
      <w:r w:rsidR="00E1236E">
        <w:rPr>
          <w:rFonts w:ascii="Times New Roman" w:hAnsi="Times New Roman"/>
          <w:sz w:val="20"/>
          <w:szCs w:val="24"/>
        </w:rPr>
        <w:t xml:space="preserve"> </w:t>
      </w:r>
      <w:r w:rsidR="001E0EE7" w:rsidRPr="00CD45D4">
        <w:rPr>
          <w:rFonts w:ascii="Times New Roman" w:hAnsi="Times New Roman"/>
          <w:sz w:val="20"/>
          <w:szCs w:val="24"/>
        </w:rPr>
        <w:t>Activity</w:t>
      </w:r>
      <w:r w:rsidR="00E1236E">
        <w:rPr>
          <w:rFonts w:ascii="Times New Roman" w:hAnsi="Times New Roman"/>
          <w:sz w:val="20"/>
          <w:szCs w:val="24"/>
        </w:rPr>
        <w:t xml:space="preserve"> </w:t>
      </w:r>
      <w:r w:rsidR="001E0EE7" w:rsidRPr="00CD45D4">
        <w:rPr>
          <w:rFonts w:ascii="Times New Roman" w:hAnsi="Times New Roman"/>
          <w:sz w:val="20"/>
          <w:szCs w:val="24"/>
        </w:rPr>
        <w:t>of</w:t>
      </w:r>
      <w:r w:rsidR="00E1236E">
        <w:rPr>
          <w:rFonts w:ascii="Times New Roman" w:hAnsi="Times New Roman"/>
          <w:sz w:val="20"/>
          <w:szCs w:val="24"/>
        </w:rPr>
        <w:t xml:space="preserve"> </w:t>
      </w:r>
      <w:r w:rsidR="001E0EE7" w:rsidRPr="00CD45D4">
        <w:rPr>
          <w:rFonts w:ascii="Times New Roman" w:hAnsi="Times New Roman"/>
          <w:sz w:val="20"/>
          <w:szCs w:val="24"/>
        </w:rPr>
        <w:t xml:space="preserve">Honey. </w:t>
      </w:r>
      <w:proofErr w:type="spellStart"/>
      <w:r w:rsidR="001E0EE7" w:rsidRPr="00CD45D4">
        <w:rPr>
          <w:rFonts w:ascii="Times New Roman" w:hAnsi="Times New Roman"/>
          <w:sz w:val="20"/>
          <w:szCs w:val="24"/>
        </w:rPr>
        <w:t>Revista</w:t>
      </w:r>
      <w:proofErr w:type="spellEnd"/>
      <w:r w:rsidR="00E1236E">
        <w:rPr>
          <w:rFonts w:ascii="Times New Roman" w:hAnsi="Times New Roman"/>
          <w:sz w:val="20"/>
          <w:szCs w:val="24"/>
        </w:rPr>
        <w:t xml:space="preserve"> </w:t>
      </w:r>
      <w:proofErr w:type="spellStart"/>
      <w:r w:rsidR="001E0EE7" w:rsidRPr="00CD45D4">
        <w:rPr>
          <w:rFonts w:ascii="Times New Roman" w:hAnsi="Times New Roman"/>
          <w:sz w:val="20"/>
          <w:szCs w:val="24"/>
        </w:rPr>
        <w:t>di</w:t>
      </w:r>
      <w:proofErr w:type="spellEnd"/>
      <w:r w:rsidR="00E1236E">
        <w:rPr>
          <w:rFonts w:ascii="Times New Roman" w:hAnsi="Times New Roman"/>
          <w:sz w:val="20"/>
          <w:szCs w:val="24"/>
        </w:rPr>
        <w:t xml:space="preserve"> </w:t>
      </w:r>
      <w:proofErr w:type="spellStart"/>
      <w:r w:rsidR="001E0EE7" w:rsidRPr="00CD45D4">
        <w:rPr>
          <w:rFonts w:ascii="Times New Roman" w:hAnsi="Times New Roman"/>
          <w:sz w:val="20"/>
          <w:szCs w:val="24"/>
        </w:rPr>
        <w:t>Biologica</w:t>
      </w:r>
      <w:proofErr w:type="spellEnd"/>
      <w:r w:rsidR="001E0EE7" w:rsidRPr="00CD45D4">
        <w:rPr>
          <w:rFonts w:ascii="Times New Roman" w:hAnsi="Times New Roman"/>
          <w:sz w:val="20"/>
          <w:szCs w:val="24"/>
        </w:rPr>
        <w:t>. 94 (2) ; 363-352.</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proofErr w:type="spellStart"/>
      <w:r w:rsidRPr="00CD45D4">
        <w:rPr>
          <w:rFonts w:ascii="Times New Roman" w:hAnsi="Times New Roman"/>
          <w:sz w:val="20"/>
          <w:szCs w:val="24"/>
          <w:lang w:val="en-GB"/>
        </w:rPr>
        <w:t>C</w:t>
      </w:r>
      <w:r w:rsidR="007841FB" w:rsidRPr="00CD45D4">
        <w:rPr>
          <w:rFonts w:ascii="Times New Roman" w:hAnsi="Times New Roman"/>
          <w:sz w:val="20"/>
          <w:szCs w:val="24"/>
          <w:lang w:val="en-GB"/>
        </w:rPr>
        <w:t>hauhan</w:t>
      </w:r>
      <w:proofErr w:type="spellEnd"/>
      <w:r w:rsidR="007841FB" w:rsidRPr="00CD45D4">
        <w:rPr>
          <w:rFonts w:ascii="Times New Roman" w:hAnsi="Times New Roman"/>
          <w:sz w:val="20"/>
          <w:szCs w:val="24"/>
          <w:lang w:val="en-GB"/>
        </w:rPr>
        <w:t xml:space="preserve"> A, </w:t>
      </w:r>
      <w:proofErr w:type="spellStart"/>
      <w:r w:rsidR="007841FB" w:rsidRPr="00CD45D4">
        <w:rPr>
          <w:rFonts w:ascii="Times New Roman" w:hAnsi="Times New Roman"/>
          <w:sz w:val="20"/>
          <w:szCs w:val="24"/>
          <w:lang w:val="en-GB"/>
        </w:rPr>
        <w:t>Pandey</w:t>
      </w:r>
      <w:proofErr w:type="spellEnd"/>
      <w:r w:rsidR="007841FB" w:rsidRPr="00CD45D4">
        <w:rPr>
          <w:rFonts w:ascii="Times New Roman" w:hAnsi="Times New Roman"/>
          <w:sz w:val="20"/>
          <w:szCs w:val="24"/>
          <w:lang w:val="en-GB"/>
        </w:rPr>
        <w:t xml:space="preserve"> V, </w:t>
      </w:r>
      <w:proofErr w:type="spellStart"/>
      <w:r w:rsidR="007841FB" w:rsidRPr="00CD45D4">
        <w:rPr>
          <w:rFonts w:ascii="Times New Roman" w:hAnsi="Times New Roman"/>
          <w:sz w:val="20"/>
          <w:szCs w:val="24"/>
          <w:lang w:val="en-GB"/>
        </w:rPr>
        <w:t>Chacko</w:t>
      </w:r>
      <w:proofErr w:type="spellEnd"/>
      <w:r w:rsidR="007841FB" w:rsidRPr="00CD45D4">
        <w:rPr>
          <w:rFonts w:ascii="Times New Roman" w:hAnsi="Times New Roman"/>
          <w:sz w:val="20"/>
          <w:szCs w:val="24"/>
          <w:lang w:val="en-GB"/>
        </w:rPr>
        <w:t xml:space="preserve"> KM, </w:t>
      </w:r>
      <w:proofErr w:type="spellStart"/>
      <w:r w:rsidR="007841FB" w:rsidRPr="00CD45D4">
        <w:rPr>
          <w:rFonts w:ascii="Times New Roman" w:hAnsi="Times New Roman"/>
          <w:sz w:val="20"/>
          <w:szCs w:val="24"/>
          <w:lang w:val="en-GB"/>
        </w:rPr>
        <w:t>Khandal</w:t>
      </w:r>
      <w:proofErr w:type="spellEnd"/>
      <w:r w:rsidR="007841FB" w:rsidRPr="00CD45D4">
        <w:rPr>
          <w:rFonts w:ascii="Times New Roman" w:hAnsi="Times New Roman"/>
          <w:sz w:val="20"/>
          <w:szCs w:val="24"/>
          <w:lang w:val="en-GB"/>
        </w:rPr>
        <w:t xml:space="preserve"> RK. Antibacterial activity of raw and processed honey. Electron J Biol. 2010;5:58–66</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r w:rsidRPr="00CD45D4">
        <w:rPr>
          <w:rFonts w:ascii="Times New Roman" w:hAnsi="Times New Roman"/>
          <w:sz w:val="20"/>
          <w:szCs w:val="24"/>
        </w:rPr>
        <w:t>C</w:t>
      </w:r>
      <w:r w:rsidR="001E0EE7" w:rsidRPr="00CD45D4">
        <w:rPr>
          <w:rFonts w:ascii="Times New Roman" w:hAnsi="Times New Roman"/>
          <w:sz w:val="20"/>
          <w:szCs w:val="24"/>
        </w:rPr>
        <w:t>hurch</w:t>
      </w:r>
      <w:r w:rsidR="001E0EE7" w:rsidRPr="00CD45D4">
        <w:rPr>
          <w:rFonts w:ascii="Times New Roman" w:hAnsi="Times New Roman"/>
          <w:sz w:val="20"/>
          <w:szCs w:val="24"/>
          <w:lang w:val="en-GB"/>
        </w:rPr>
        <w:t xml:space="preserve"> D</w:t>
      </w:r>
      <w:r w:rsidR="001E0EE7" w:rsidRPr="00CD45D4">
        <w:rPr>
          <w:rFonts w:ascii="Times New Roman" w:hAnsi="Times New Roman"/>
          <w:sz w:val="20"/>
          <w:szCs w:val="24"/>
        </w:rPr>
        <w:t xml:space="preserve">, </w:t>
      </w:r>
      <w:proofErr w:type="spellStart"/>
      <w:r w:rsidR="001E0EE7" w:rsidRPr="00CD45D4">
        <w:rPr>
          <w:rFonts w:ascii="Times New Roman" w:hAnsi="Times New Roman"/>
          <w:sz w:val="20"/>
          <w:szCs w:val="24"/>
        </w:rPr>
        <w:t>Elsayed</w:t>
      </w:r>
      <w:proofErr w:type="spellEnd"/>
      <w:r w:rsidR="001E0EE7" w:rsidRPr="00CD45D4">
        <w:rPr>
          <w:rFonts w:ascii="Times New Roman" w:hAnsi="Times New Roman"/>
          <w:sz w:val="20"/>
          <w:szCs w:val="24"/>
          <w:lang w:val="en-GB"/>
        </w:rPr>
        <w:t xml:space="preserve"> S</w:t>
      </w:r>
      <w:r w:rsidR="001E0EE7" w:rsidRPr="00CD45D4">
        <w:rPr>
          <w:rFonts w:ascii="Times New Roman" w:hAnsi="Times New Roman"/>
          <w:sz w:val="20"/>
          <w:szCs w:val="24"/>
        </w:rPr>
        <w:t>, Reid</w:t>
      </w:r>
      <w:r w:rsidR="001E0EE7" w:rsidRPr="00CD45D4">
        <w:rPr>
          <w:rFonts w:ascii="Times New Roman" w:hAnsi="Times New Roman"/>
          <w:sz w:val="20"/>
          <w:szCs w:val="24"/>
          <w:lang w:val="en-GB"/>
        </w:rPr>
        <w:t xml:space="preserve"> O</w:t>
      </w:r>
      <w:r w:rsidR="001E0EE7" w:rsidRPr="00CD45D4">
        <w:rPr>
          <w:rFonts w:ascii="Times New Roman" w:hAnsi="Times New Roman"/>
          <w:sz w:val="20"/>
          <w:szCs w:val="24"/>
        </w:rPr>
        <w:t>,</w:t>
      </w:r>
      <w:r w:rsidR="00E1236E">
        <w:rPr>
          <w:rFonts w:ascii="Times New Roman" w:hAnsi="Times New Roman"/>
          <w:sz w:val="20"/>
          <w:szCs w:val="24"/>
        </w:rPr>
        <w:t xml:space="preserve"> </w:t>
      </w:r>
      <w:r w:rsidR="001E0EE7" w:rsidRPr="00CD45D4">
        <w:rPr>
          <w:rFonts w:ascii="Times New Roman" w:hAnsi="Times New Roman"/>
          <w:sz w:val="20"/>
          <w:szCs w:val="24"/>
        </w:rPr>
        <w:t>Winston</w:t>
      </w:r>
      <w:r w:rsidR="001E0EE7" w:rsidRPr="00CD45D4">
        <w:rPr>
          <w:rFonts w:ascii="Times New Roman" w:hAnsi="Times New Roman"/>
          <w:sz w:val="20"/>
          <w:szCs w:val="24"/>
          <w:lang w:val="en-GB"/>
        </w:rPr>
        <w:t xml:space="preserve"> B</w:t>
      </w:r>
      <w:r w:rsidR="001E0EE7" w:rsidRPr="00CD45D4">
        <w:rPr>
          <w:rFonts w:ascii="Times New Roman" w:hAnsi="Times New Roman"/>
          <w:sz w:val="20"/>
          <w:szCs w:val="24"/>
        </w:rPr>
        <w:t>, Lindsay</w:t>
      </w:r>
      <w:r w:rsidR="001E0EE7" w:rsidRPr="00CD45D4">
        <w:rPr>
          <w:rFonts w:ascii="Times New Roman" w:hAnsi="Times New Roman"/>
          <w:sz w:val="20"/>
          <w:szCs w:val="24"/>
          <w:lang w:val="en-GB"/>
        </w:rPr>
        <w:t xml:space="preserve"> R</w:t>
      </w:r>
      <w:r w:rsidR="001E0EE7" w:rsidRPr="00CD45D4">
        <w:rPr>
          <w:rFonts w:ascii="Times New Roman" w:hAnsi="Times New Roman"/>
          <w:sz w:val="20"/>
          <w:szCs w:val="24"/>
        </w:rPr>
        <w:t xml:space="preserve">. Burn wound infections. </w:t>
      </w:r>
      <w:proofErr w:type="spellStart"/>
      <w:r w:rsidR="001E0EE7" w:rsidRPr="00CD45D4">
        <w:rPr>
          <w:rFonts w:ascii="Times New Roman" w:hAnsi="Times New Roman"/>
          <w:sz w:val="20"/>
          <w:szCs w:val="24"/>
        </w:rPr>
        <w:t>Clin</w:t>
      </w:r>
      <w:proofErr w:type="spellEnd"/>
      <w:r w:rsidR="001E0EE7" w:rsidRPr="00CD45D4">
        <w:rPr>
          <w:rFonts w:ascii="Times New Roman" w:hAnsi="Times New Roman"/>
          <w:sz w:val="20"/>
          <w:szCs w:val="24"/>
        </w:rPr>
        <w:t xml:space="preserve"> </w:t>
      </w:r>
      <w:proofErr w:type="spellStart"/>
      <w:r w:rsidR="001E0EE7" w:rsidRPr="00CD45D4">
        <w:rPr>
          <w:rFonts w:ascii="Times New Roman" w:hAnsi="Times New Roman"/>
          <w:sz w:val="20"/>
          <w:szCs w:val="24"/>
        </w:rPr>
        <w:t>Microbiol</w:t>
      </w:r>
      <w:proofErr w:type="spellEnd"/>
      <w:r w:rsidR="001E0EE7" w:rsidRPr="00CD45D4">
        <w:rPr>
          <w:rFonts w:ascii="Times New Roman" w:hAnsi="Times New Roman"/>
          <w:sz w:val="20"/>
          <w:szCs w:val="24"/>
        </w:rPr>
        <w:t xml:space="preserve"> Rev 2006; 19: 403-434.</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r w:rsidRPr="00CD45D4">
        <w:rPr>
          <w:rFonts w:ascii="Times New Roman" w:hAnsi="Times New Roman"/>
          <w:sz w:val="20"/>
          <w:szCs w:val="24"/>
          <w:lang w:val="en-GB"/>
        </w:rPr>
        <w:t>C</w:t>
      </w:r>
      <w:r w:rsidR="001E0EE7" w:rsidRPr="00CD45D4">
        <w:rPr>
          <w:rFonts w:ascii="Times New Roman" w:hAnsi="Times New Roman"/>
          <w:sz w:val="20"/>
          <w:szCs w:val="24"/>
          <w:lang w:val="en-GB"/>
        </w:rPr>
        <w:t>ooper R,</w:t>
      </w:r>
      <w:r w:rsidR="00E1236E">
        <w:rPr>
          <w:rFonts w:ascii="Times New Roman" w:hAnsi="Times New Roman"/>
          <w:sz w:val="20"/>
          <w:szCs w:val="24"/>
          <w:lang w:val="en-GB"/>
        </w:rPr>
        <w:t xml:space="preserve"> </w:t>
      </w:r>
      <w:proofErr w:type="spellStart"/>
      <w:r w:rsidR="001E0EE7" w:rsidRPr="00CD45D4">
        <w:rPr>
          <w:rFonts w:ascii="Times New Roman" w:hAnsi="Times New Roman"/>
          <w:sz w:val="20"/>
          <w:szCs w:val="24"/>
        </w:rPr>
        <w:t>Molan</w:t>
      </w:r>
      <w:proofErr w:type="spellEnd"/>
      <w:r w:rsidR="001E0EE7" w:rsidRPr="00CD45D4">
        <w:rPr>
          <w:rFonts w:ascii="Times New Roman" w:hAnsi="Times New Roman"/>
          <w:sz w:val="20"/>
          <w:szCs w:val="24"/>
          <w:lang w:val="en-GB"/>
        </w:rPr>
        <w:t xml:space="preserve"> PC</w:t>
      </w:r>
      <w:r w:rsidR="001E0EE7" w:rsidRPr="00CD45D4">
        <w:rPr>
          <w:rFonts w:ascii="Times New Roman" w:hAnsi="Times New Roman"/>
          <w:sz w:val="20"/>
          <w:szCs w:val="24"/>
        </w:rPr>
        <w:t>. The use of honey as an antiseptic in managing Pseudomonas infection. Journal of wound care. 1999; 8 (4); 161-164.</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r w:rsidRPr="00CD45D4">
        <w:rPr>
          <w:rFonts w:ascii="Times New Roman" w:hAnsi="Times New Roman"/>
          <w:sz w:val="20"/>
          <w:szCs w:val="24"/>
        </w:rPr>
        <w:t>C</w:t>
      </w:r>
      <w:r w:rsidR="001E0EE7" w:rsidRPr="00CD45D4">
        <w:rPr>
          <w:rFonts w:ascii="Times New Roman" w:hAnsi="Times New Roman"/>
          <w:sz w:val="20"/>
          <w:szCs w:val="24"/>
        </w:rPr>
        <w:t>ooper</w:t>
      </w:r>
      <w:r w:rsidR="001E0EE7" w:rsidRPr="00CD45D4">
        <w:rPr>
          <w:rFonts w:ascii="Times New Roman" w:hAnsi="Times New Roman"/>
          <w:sz w:val="20"/>
          <w:szCs w:val="24"/>
          <w:lang w:val="en-GB"/>
        </w:rPr>
        <w:t xml:space="preserve"> R</w:t>
      </w:r>
      <w:r w:rsidR="001E0EE7" w:rsidRPr="00CD45D4">
        <w:rPr>
          <w:rFonts w:ascii="Times New Roman" w:hAnsi="Times New Roman"/>
          <w:sz w:val="20"/>
          <w:szCs w:val="24"/>
        </w:rPr>
        <w:t>, Jenkins</w:t>
      </w:r>
      <w:r w:rsidR="001E0EE7" w:rsidRPr="00CD45D4">
        <w:rPr>
          <w:rFonts w:ascii="Times New Roman" w:hAnsi="Times New Roman"/>
          <w:sz w:val="20"/>
          <w:szCs w:val="24"/>
          <w:lang w:val="en-GB"/>
        </w:rPr>
        <w:t xml:space="preserve"> J</w:t>
      </w:r>
      <w:r w:rsidR="001E0EE7" w:rsidRPr="00CD45D4">
        <w:rPr>
          <w:rFonts w:ascii="Times New Roman" w:hAnsi="Times New Roman"/>
          <w:sz w:val="20"/>
          <w:szCs w:val="24"/>
        </w:rPr>
        <w:t>. A comparison between medical grade honey and table honeys in relation to antimicrobial efficacy. Wounds. 2009; 21(2):29-36</w:t>
      </w:r>
      <w:r w:rsidR="00E1236E">
        <w:rPr>
          <w:rFonts w:ascii="Times New Roman" w:hAnsi="Times New Roman"/>
          <w:sz w:val="20"/>
          <w:szCs w:val="24"/>
        </w:rPr>
        <w:t>.</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r w:rsidRPr="00CD45D4">
        <w:rPr>
          <w:rFonts w:ascii="Times New Roman" w:hAnsi="Times New Roman"/>
          <w:sz w:val="20"/>
          <w:szCs w:val="24"/>
        </w:rPr>
        <w:t>C</w:t>
      </w:r>
      <w:r w:rsidR="001E0EE7" w:rsidRPr="00CD45D4">
        <w:rPr>
          <w:rFonts w:ascii="Times New Roman" w:hAnsi="Times New Roman"/>
          <w:sz w:val="20"/>
          <w:szCs w:val="24"/>
        </w:rPr>
        <w:t>ooper</w:t>
      </w:r>
      <w:r w:rsidR="001E0EE7" w:rsidRPr="00CD45D4">
        <w:rPr>
          <w:rFonts w:ascii="Times New Roman" w:hAnsi="Times New Roman"/>
          <w:sz w:val="20"/>
          <w:szCs w:val="24"/>
          <w:lang w:val="en-GB"/>
        </w:rPr>
        <w:t xml:space="preserve"> R</w:t>
      </w:r>
      <w:r w:rsidR="001E0EE7" w:rsidRPr="00CD45D4">
        <w:rPr>
          <w:rFonts w:ascii="Times New Roman" w:hAnsi="Times New Roman"/>
          <w:sz w:val="20"/>
          <w:szCs w:val="24"/>
        </w:rPr>
        <w:t xml:space="preserve">, </w:t>
      </w:r>
      <w:r w:rsidR="001E0EE7" w:rsidRPr="00CD45D4">
        <w:rPr>
          <w:rFonts w:ascii="Times New Roman" w:hAnsi="Times New Roman"/>
          <w:sz w:val="20"/>
          <w:szCs w:val="24"/>
          <w:lang w:val="en-GB"/>
        </w:rPr>
        <w:t>Jenkins L,</w:t>
      </w:r>
      <w:r w:rsidR="001E0EE7" w:rsidRPr="00CD45D4">
        <w:rPr>
          <w:rFonts w:ascii="Times New Roman" w:hAnsi="Times New Roman"/>
          <w:sz w:val="20"/>
          <w:szCs w:val="24"/>
        </w:rPr>
        <w:t xml:space="preserve"> </w:t>
      </w:r>
      <w:proofErr w:type="spellStart"/>
      <w:r w:rsidR="001E0EE7" w:rsidRPr="00CD45D4">
        <w:rPr>
          <w:rFonts w:ascii="Times New Roman" w:hAnsi="Times New Roman"/>
          <w:sz w:val="20"/>
          <w:szCs w:val="24"/>
        </w:rPr>
        <w:t>Henriques</w:t>
      </w:r>
      <w:proofErr w:type="spellEnd"/>
      <w:r w:rsidR="001E0EE7" w:rsidRPr="00CD45D4">
        <w:rPr>
          <w:rFonts w:ascii="Times New Roman" w:hAnsi="Times New Roman"/>
          <w:sz w:val="20"/>
          <w:szCs w:val="24"/>
          <w:lang w:val="en-GB"/>
        </w:rPr>
        <w:t xml:space="preserve"> A</w:t>
      </w:r>
      <w:r w:rsidR="001E0EE7" w:rsidRPr="00CD45D4">
        <w:rPr>
          <w:rFonts w:ascii="Times New Roman" w:hAnsi="Times New Roman"/>
          <w:sz w:val="20"/>
          <w:szCs w:val="24"/>
        </w:rPr>
        <w:t xml:space="preserve">, </w:t>
      </w:r>
      <w:r w:rsidR="001E0EE7" w:rsidRPr="00CD45D4">
        <w:rPr>
          <w:rFonts w:ascii="Times New Roman" w:hAnsi="Times New Roman"/>
          <w:sz w:val="20"/>
          <w:szCs w:val="24"/>
          <w:lang w:val="en-GB"/>
        </w:rPr>
        <w:t>Duggan R,</w:t>
      </w:r>
      <w:r w:rsidR="001E0EE7" w:rsidRPr="00CD45D4">
        <w:rPr>
          <w:rFonts w:ascii="Times New Roman" w:hAnsi="Times New Roman"/>
          <w:sz w:val="20"/>
          <w:szCs w:val="24"/>
        </w:rPr>
        <w:t xml:space="preserve"> </w:t>
      </w:r>
      <w:r w:rsidR="001E0EE7" w:rsidRPr="00CD45D4">
        <w:rPr>
          <w:rFonts w:ascii="Times New Roman" w:hAnsi="Times New Roman"/>
          <w:sz w:val="20"/>
          <w:szCs w:val="24"/>
          <w:lang w:val="en-GB"/>
        </w:rPr>
        <w:t>Burton N.</w:t>
      </w:r>
      <w:r w:rsidR="001E0EE7" w:rsidRPr="00CD45D4">
        <w:rPr>
          <w:rFonts w:ascii="Times New Roman" w:hAnsi="Times New Roman"/>
          <w:sz w:val="20"/>
          <w:szCs w:val="24"/>
        </w:rPr>
        <w:t xml:space="preserve"> Absence</w:t>
      </w:r>
      <w:r w:rsidR="00E1236E">
        <w:rPr>
          <w:rFonts w:ascii="Times New Roman" w:hAnsi="Times New Roman"/>
          <w:sz w:val="20"/>
          <w:szCs w:val="24"/>
        </w:rPr>
        <w:t xml:space="preserve"> </w:t>
      </w:r>
      <w:r w:rsidR="001E0EE7" w:rsidRPr="00CD45D4">
        <w:rPr>
          <w:rFonts w:ascii="Times New Roman" w:hAnsi="Times New Roman"/>
          <w:sz w:val="20"/>
          <w:szCs w:val="24"/>
        </w:rPr>
        <w:t xml:space="preserve">of bacterial resistance to medical grade </w:t>
      </w:r>
      <w:proofErr w:type="spellStart"/>
      <w:r w:rsidR="001E0EE7" w:rsidRPr="00CD45D4">
        <w:rPr>
          <w:rFonts w:ascii="Times New Roman" w:hAnsi="Times New Roman"/>
          <w:sz w:val="20"/>
          <w:szCs w:val="24"/>
        </w:rPr>
        <w:t>manuka</w:t>
      </w:r>
      <w:proofErr w:type="spellEnd"/>
      <w:r w:rsidR="001E0EE7" w:rsidRPr="00CD45D4">
        <w:rPr>
          <w:rFonts w:ascii="Times New Roman" w:hAnsi="Times New Roman"/>
          <w:sz w:val="20"/>
          <w:szCs w:val="24"/>
        </w:rPr>
        <w:t xml:space="preserve"> honey. </w:t>
      </w:r>
      <w:proofErr w:type="spellStart"/>
      <w:r w:rsidR="001E0EE7" w:rsidRPr="00CD45D4">
        <w:rPr>
          <w:rFonts w:ascii="Times New Roman" w:hAnsi="Times New Roman"/>
          <w:sz w:val="20"/>
          <w:szCs w:val="24"/>
        </w:rPr>
        <w:t>Eur</w:t>
      </w:r>
      <w:proofErr w:type="spellEnd"/>
      <w:r w:rsidR="001E0EE7" w:rsidRPr="00CD45D4">
        <w:rPr>
          <w:rFonts w:ascii="Times New Roman" w:hAnsi="Times New Roman"/>
          <w:sz w:val="20"/>
          <w:szCs w:val="24"/>
        </w:rPr>
        <w:t xml:space="preserve"> J </w:t>
      </w:r>
      <w:proofErr w:type="spellStart"/>
      <w:r w:rsidR="001E0EE7" w:rsidRPr="00CD45D4">
        <w:rPr>
          <w:rFonts w:ascii="Times New Roman" w:hAnsi="Times New Roman"/>
          <w:sz w:val="20"/>
          <w:szCs w:val="24"/>
        </w:rPr>
        <w:t>Clin</w:t>
      </w:r>
      <w:proofErr w:type="spellEnd"/>
      <w:r w:rsidR="001E0EE7" w:rsidRPr="00CD45D4">
        <w:rPr>
          <w:rFonts w:ascii="Times New Roman" w:hAnsi="Times New Roman"/>
          <w:sz w:val="20"/>
          <w:szCs w:val="24"/>
        </w:rPr>
        <w:t xml:space="preserve"> </w:t>
      </w:r>
      <w:proofErr w:type="spellStart"/>
      <w:r w:rsidR="001E0EE7" w:rsidRPr="00CD45D4">
        <w:rPr>
          <w:rFonts w:ascii="Times New Roman" w:hAnsi="Times New Roman"/>
          <w:sz w:val="20"/>
          <w:szCs w:val="24"/>
        </w:rPr>
        <w:t>Microbiol</w:t>
      </w:r>
      <w:proofErr w:type="spellEnd"/>
      <w:r w:rsidR="001E0EE7" w:rsidRPr="00CD45D4">
        <w:rPr>
          <w:rFonts w:ascii="Times New Roman" w:hAnsi="Times New Roman"/>
          <w:sz w:val="20"/>
          <w:szCs w:val="24"/>
        </w:rPr>
        <w:t xml:space="preserve"> Infect Dis. 2010; 29(10):1237-4</w:t>
      </w:r>
      <w:r w:rsidR="00E1236E">
        <w:rPr>
          <w:rFonts w:ascii="Times New Roman" w:hAnsi="Times New Roman"/>
          <w:sz w:val="20"/>
          <w:szCs w:val="24"/>
        </w:rPr>
        <w:t>.</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r w:rsidRPr="00CD45D4">
        <w:rPr>
          <w:rFonts w:ascii="Times New Roman" w:hAnsi="Times New Roman"/>
          <w:sz w:val="20"/>
          <w:szCs w:val="24"/>
        </w:rPr>
        <w:t>G</w:t>
      </w:r>
      <w:r w:rsidR="001E0EE7" w:rsidRPr="00CD45D4">
        <w:rPr>
          <w:rFonts w:ascii="Times New Roman" w:hAnsi="Times New Roman"/>
          <w:sz w:val="20"/>
          <w:szCs w:val="24"/>
        </w:rPr>
        <w:t>ail</w:t>
      </w:r>
      <w:r w:rsidR="00E1236E">
        <w:rPr>
          <w:rFonts w:ascii="Times New Roman" w:hAnsi="Times New Roman"/>
          <w:sz w:val="20"/>
          <w:szCs w:val="24"/>
        </w:rPr>
        <w:t xml:space="preserve"> </w:t>
      </w:r>
      <w:r w:rsidR="001E0EE7" w:rsidRPr="00CD45D4">
        <w:rPr>
          <w:rFonts w:ascii="Times New Roman" w:hAnsi="Times New Roman"/>
          <w:sz w:val="20"/>
          <w:szCs w:val="24"/>
        </w:rPr>
        <w:t xml:space="preserve">W, </w:t>
      </w:r>
      <w:r w:rsidR="001E0EE7" w:rsidRPr="00CD45D4">
        <w:rPr>
          <w:rFonts w:ascii="Times New Roman" w:hAnsi="Times New Roman"/>
          <w:sz w:val="20"/>
          <w:szCs w:val="24"/>
          <w:lang w:val="en-GB"/>
        </w:rPr>
        <w:t xml:space="preserve">Jon AW. </w:t>
      </w:r>
      <w:r w:rsidR="001E0EE7" w:rsidRPr="00CD45D4">
        <w:rPr>
          <w:rFonts w:ascii="Times New Roman" w:hAnsi="Times New Roman"/>
          <w:sz w:val="20"/>
          <w:szCs w:val="24"/>
        </w:rPr>
        <w:t>Antibacterial</w:t>
      </w:r>
      <w:r w:rsidR="00E1236E">
        <w:rPr>
          <w:rFonts w:ascii="Times New Roman" w:hAnsi="Times New Roman"/>
          <w:sz w:val="20"/>
          <w:szCs w:val="24"/>
        </w:rPr>
        <w:t xml:space="preserve"> </w:t>
      </w:r>
      <w:r w:rsidR="001E0EE7" w:rsidRPr="00CD45D4">
        <w:rPr>
          <w:rFonts w:ascii="Times New Roman" w:hAnsi="Times New Roman"/>
          <w:sz w:val="20"/>
          <w:szCs w:val="24"/>
        </w:rPr>
        <w:t>Susceptibility</w:t>
      </w:r>
      <w:r w:rsidR="00E1236E">
        <w:rPr>
          <w:rFonts w:ascii="Times New Roman" w:hAnsi="Times New Roman"/>
          <w:sz w:val="20"/>
          <w:szCs w:val="24"/>
        </w:rPr>
        <w:t xml:space="preserve"> </w:t>
      </w:r>
      <w:r w:rsidR="001E0EE7" w:rsidRPr="00CD45D4">
        <w:rPr>
          <w:rFonts w:ascii="Times New Roman" w:hAnsi="Times New Roman"/>
          <w:sz w:val="20"/>
          <w:szCs w:val="24"/>
        </w:rPr>
        <w:t>Test;</w:t>
      </w:r>
      <w:r w:rsidR="00E1236E">
        <w:rPr>
          <w:rFonts w:ascii="Times New Roman" w:hAnsi="Times New Roman"/>
          <w:sz w:val="20"/>
          <w:szCs w:val="24"/>
        </w:rPr>
        <w:t xml:space="preserve"> </w:t>
      </w:r>
      <w:r w:rsidR="001E0EE7" w:rsidRPr="00CD45D4">
        <w:rPr>
          <w:rFonts w:ascii="Times New Roman" w:hAnsi="Times New Roman"/>
          <w:sz w:val="20"/>
          <w:szCs w:val="24"/>
        </w:rPr>
        <w:t>dilution</w:t>
      </w:r>
      <w:r w:rsidR="00E1236E">
        <w:rPr>
          <w:rFonts w:ascii="Times New Roman" w:hAnsi="Times New Roman"/>
          <w:sz w:val="20"/>
          <w:szCs w:val="24"/>
        </w:rPr>
        <w:t xml:space="preserve"> </w:t>
      </w:r>
      <w:r w:rsidR="001E0EE7" w:rsidRPr="00CD45D4">
        <w:rPr>
          <w:rFonts w:ascii="Times New Roman" w:hAnsi="Times New Roman"/>
          <w:sz w:val="20"/>
          <w:szCs w:val="24"/>
        </w:rPr>
        <w:t>and disk diffusion methods. Manual of Clinical Microbiology. 1995;</w:t>
      </w:r>
      <w:r w:rsidR="00E1236E">
        <w:rPr>
          <w:rFonts w:ascii="Times New Roman" w:hAnsi="Times New Roman"/>
          <w:sz w:val="20"/>
          <w:szCs w:val="24"/>
        </w:rPr>
        <w:t xml:space="preserve"> </w:t>
      </w:r>
      <w:r w:rsidR="001E0EE7" w:rsidRPr="00CD45D4">
        <w:rPr>
          <w:rFonts w:ascii="Times New Roman" w:hAnsi="Times New Roman"/>
          <w:sz w:val="20"/>
          <w:szCs w:val="24"/>
        </w:rPr>
        <w:t>6</w:t>
      </w:r>
      <w:r w:rsidR="001E0EE7" w:rsidRPr="00CD45D4">
        <w:rPr>
          <w:rFonts w:ascii="Times New Roman" w:hAnsi="Times New Roman"/>
          <w:sz w:val="20"/>
          <w:szCs w:val="24"/>
          <w:vertAlign w:val="superscript"/>
        </w:rPr>
        <w:t>th</w:t>
      </w:r>
      <w:r w:rsidR="00E1236E">
        <w:rPr>
          <w:rFonts w:ascii="Times New Roman" w:hAnsi="Times New Roman"/>
          <w:sz w:val="20"/>
          <w:szCs w:val="24"/>
        </w:rPr>
        <w:t xml:space="preserve"> </w:t>
      </w:r>
      <w:r w:rsidR="001E0EE7" w:rsidRPr="00CD45D4">
        <w:rPr>
          <w:rFonts w:ascii="Times New Roman" w:hAnsi="Times New Roman"/>
          <w:sz w:val="20"/>
          <w:szCs w:val="24"/>
        </w:rPr>
        <w:t>Ed; 1327-1332</w:t>
      </w:r>
      <w:r w:rsidR="00E1236E">
        <w:rPr>
          <w:rFonts w:ascii="Times New Roman" w:hAnsi="Times New Roman"/>
          <w:sz w:val="20"/>
          <w:szCs w:val="24"/>
        </w:rPr>
        <w:t>.</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proofErr w:type="spellStart"/>
      <w:r w:rsidRPr="00CD45D4">
        <w:rPr>
          <w:rFonts w:ascii="Times New Roman" w:hAnsi="Times New Roman"/>
          <w:sz w:val="20"/>
          <w:szCs w:val="24"/>
        </w:rPr>
        <w:t>H</w:t>
      </w:r>
      <w:r w:rsidR="001E0EE7" w:rsidRPr="00CD45D4">
        <w:rPr>
          <w:rFonts w:ascii="Times New Roman" w:hAnsi="Times New Roman"/>
          <w:sz w:val="20"/>
          <w:szCs w:val="24"/>
        </w:rPr>
        <w:t>alcón</w:t>
      </w:r>
      <w:proofErr w:type="spellEnd"/>
      <w:r w:rsidR="001E0EE7" w:rsidRPr="00CD45D4">
        <w:rPr>
          <w:rFonts w:ascii="Times New Roman" w:hAnsi="Times New Roman"/>
          <w:sz w:val="20"/>
          <w:szCs w:val="24"/>
          <w:lang w:val="en-GB"/>
        </w:rPr>
        <w:t xml:space="preserve"> L</w:t>
      </w:r>
      <w:r w:rsidR="001E0EE7" w:rsidRPr="00CD45D4">
        <w:rPr>
          <w:rFonts w:ascii="Times New Roman" w:hAnsi="Times New Roman"/>
          <w:sz w:val="20"/>
          <w:szCs w:val="24"/>
        </w:rPr>
        <w:t xml:space="preserve">, </w:t>
      </w:r>
      <w:proofErr w:type="spellStart"/>
      <w:r w:rsidR="001E0EE7" w:rsidRPr="00CD45D4">
        <w:rPr>
          <w:rFonts w:ascii="Times New Roman" w:hAnsi="Times New Roman"/>
          <w:sz w:val="20"/>
          <w:szCs w:val="24"/>
        </w:rPr>
        <w:t>Milkus</w:t>
      </w:r>
      <w:proofErr w:type="spellEnd"/>
      <w:r w:rsidR="001E0EE7" w:rsidRPr="00CD45D4">
        <w:rPr>
          <w:rFonts w:ascii="Times New Roman" w:hAnsi="Times New Roman"/>
          <w:sz w:val="20"/>
          <w:szCs w:val="24"/>
        </w:rPr>
        <w:t xml:space="preserve"> K. Staphylococcus </w:t>
      </w:r>
      <w:proofErr w:type="spellStart"/>
      <w:r w:rsidR="001E0EE7" w:rsidRPr="00CD45D4">
        <w:rPr>
          <w:rFonts w:ascii="Times New Roman" w:hAnsi="Times New Roman"/>
          <w:sz w:val="20"/>
          <w:szCs w:val="24"/>
        </w:rPr>
        <w:t>aureus</w:t>
      </w:r>
      <w:proofErr w:type="spellEnd"/>
      <w:r w:rsidR="001E0EE7" w:rsidRPr="00CD45D4">
        <w:rPr>
          <w:rFonts w:ascii="Times New Roman" w:hAnsi="Times New Roman"/>
          <w:sz w:val="20"/>
          <w:szCs w:val="24"/>
        </w:rPr>
        <w:t xml:space="preserve"> and wounds: a review of tea tree oil as a promising antimicrobial. Am J Infect Control. 2004; 32(7):402-8</w:t>
      </w:r>
      <w:r w:rsidR="00E1236E">
        <w:rPr>
          <w:rFonts w:ascii="Times New Roman" w:hAnsi="Times New Roman"/>
          <w:sz w:val="20"/>
          <w:szCs w:val="24"/>
        </w:rPr>
        <w:t>.</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proofErr w:type="spellStart"/>
      <w:r w:rsidRPr="00CD45D4">
        <w:rPr>
          <w:rFonts w:ascii="Times New Roman" w:hAnsi="Times New Roman"/>
          <w:sz w:val="20"/>
          <w:szCs w:val="24"/>
          <w:lang w:val="en-GB"/>
        </w:rPr>
        <w:t>H</w:t>
      </w:r>
      <w:r w:rsidR="001E0EE7" w:rsidRPr="00CD45D4">
        <w:rPr>
          <w:rFonts w:ascii="Times New Roman" w:hAnsi="Times New Roman"/>
          <w:sz w:val="20"/>
          <w:szCs w:val="24"/>
          <w:lang w:val="en-GB"/>
        </w:rPr>
        <w:t>amza</w:t>
      </w:r>
      <w:proofErr w:type="spellEnd"/>
      <w:r w:rsidR="001E0EE7" w:rsidRPr="00CD45D4">
        <w:rPr>
          <w:rFonts w:ascii="Times New Roman" w:hAnsi="Times New Roman"/>
          <w:sz w:val="20"/>
          <w:szCs w:val="24"/>
          <w:lang w:val="en-GB"/>
        </w:rPr>
        <w:t xml:space="preserve"> ASA,</w:t>
      </w:r>
      <w:r w:rsidR="001E0EE7" w:rsidRPr="00CD45D4">
        <w:rPr>
          <w:rFonts w:ascii="Times New Roman" w:hAnsi="Times New Roman"/>
          <w:sz w:val="20"/>
          <w:szCs w:val="24"/>
        </w:rPr>
        <w:t xml:space="preserve"> </w:t>
      </w:r>
      <w:proofErr w:type="spellStart"/>
      <w:r w:rsidR="001E0EE7" w:rsidRPr="00CD45D4">
        <w:rPr>
          <w:rFonts w:ascii="Times New Roman" w:hAnsi="Times New Roman"/>
          <w:sz w:val="20"/>
          <w:szCs w:val="24"/>
        </w:rPr>
        <w:t>Aliyu</w:t>
      </w:r>
      <w:proofErr w:type="spellEnd"/>
      <w:r w:rsidR="001E0EE7" w:rsidRPr="00CD45D4">
        <w:rPr>
          <w:rFonts w:ascii="Times New Roman" w:hAnsi="Times New Roman"/>
          <w:sz w:val="20"/>
          <w:szCs w:val="24"/>
          <w:lang w:val="en-GB"/>
        </w:rPr>
        <w:t xml:space="preserve"> AAM</w:t>
      </w:r>
      <w:r w:rsidR="001E0EE7" w:rsidRPr="00CD45D4">
        <w:rPr>
          <w:rFonts w:ascii="Times New Roman" w:hAnsi="Times New Roman"/>
          <w:sz w:val="20"/>
          <w:szCs w:val="24"/>
        </w:rPr>
        <w:t xml:space="preserve">, </w:t>
      </w:r>
      <w:r w:rsidR="001E0EE7" w:rsidRPr="00CD45D4">
        <w:rPr>
          <w:rFonts w:ascii="Times New Roman" w:hAnsi="Times New Roman"/>
          <w:sz w:val="20"/>
          <w:szCs w:val="24"/>
          <w:lang w:val="en-GB"/>
        </w:rPr>
        <w:t>Ibrahim FMA.</w:t>
      </w:r>
      <w:r w:rsidR="001E0EE7" w:rsidRPr="00CD45D4">
        <w:rPr>
          <w:rFonts w:ascii="Times New Roman" w:hAnsi="Times New Roman"/>
          <w:sz w:val="20"/>
          <w:szCs w:val="24"/>
        </w:rPr>
        <w:t xml:space="preserve"> Evaluation of Antibacterial Activity of Sudanese Bee honey Against Four Species of Bacteria. American Journal of Research Communication 2015: </w:t>
      </w:r>
      <w:proofErr w:type="spellStart"/>
      <w:r w:rsidR="001E0EE7" w:rsidRPr="00CD45D4">
        <w:rPr>
          <w:rFonts w:ascii="Times New Roman" w:hAnsi="Times New Roman"/>
          <w:sz w:val="20"/>
          <w:szCs w:val="24"/>
        </w:rPr>
        <w:t>Vol</w:t>
      </w:r>
      <w:proofErr w:type="spellEnd"/>
      <w:r w:rsidR="001E0EE7" w:rsidRPr="00CD45D4">
        <w:rPr>
          <w:rFonts w:ascii="Times New Roman" w:hAnsi="Times New Roman"/>
          <w:sz w:val="20"/>
          <w:szCs w:val="24"/>
        </w:rPr>
        <w:t xml:space="preserve"> 3(4) 132-142</w:t>
      </w:r>
      <w:r w:rsidR="00E1236E">
        <w:rPr>
          <w:rFonts w:ascii="Times New Roman" w:hAnsi="Times New Roman"/>
          <w:sz w:val="20"/>
          <w:szCs w:val="24"/>
        </w:rPr>
        <w:t>.</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proofErr w:type="spellStart"/>
      <w:r w:rsidRPr="00CD45D4">
        <w:rPr>
          <w:rFonts w:ascii="Times New Roman" w:hAnsi="Times New Roman"/>
          <w:sz w:val="20"/>
          <w:szCs w:val="24"/>
        </w:rPr>
        <w:t>K</w:t>
      </w:r>
      <w:r w:rsidR="001E0EE7" w:rsidRPr="00CD45D4">
        <w:rPr>
          <w:rFonts w:ascii="Times New Roman" w:hAnsi="Times New Roman"/>
          <w:sz w:val="20"/>
          <w:szCs w:val="24"/>
        </w:rPr>
        <w:t>wakman</w:t>
      </w:r>
      <w:proofErr w:type="spellEnd"/>
      <w:r w:rsidR="001E0EE7" w:rsidRPr="00CD45D4">
        <w:rPr>
          <w:rFonts w:ascii="Times New Roman" w:hAnsi="Times New Roman"/>
          <w:sz w:val="20"/>
          <w:szCs w:val="24"/>
          <w:lang w:val="en-GB"/>
        </w:rPr>
        <w:t xml:space="preserve"> K</w:t>
      </w:r>
      <w:r w:rsidR="001E0EE7" w:rsidRPr="00CD45D4">
        <w:rPr>
          <w:rFonts w:ascii="Times New Roman" w:hAnsi="Times New Roman"/>
          <w:sz w:val="20"/>
          <w:szCs w:val="24"/>
        </w:rPr>
        <w:t>. Two major medicinal honeys have different</w:t>
      </w:r>
      <w:r w:rsidR="00E1236E">
        <w:rPr>
          <w:rFonts w:ascii="Times New Roman" w:hAnsi="Times New Roman"/>
          <w:sz w:val="20"/>
          <w:szCs w:val="24"/>
        </w:rPr>
        <w:t xml:space="preserve"> </w:t>
      </w:r>
      <w:r w:rsidR="001E0EE7" w:rsidRPr="00CD45D4">
        <w:rPr>
          <w:rFonts w:ascii="Times New Roman" w:hAnsi="Times New Roman"/>
          <w:sz w:val="20"/>
          <w:szCs w:val="24"/>
        </w:rPr>
        <w:t>mechanisms</w:t>
      </w:r>
      <w:r w:rsidR="00E1236E">
        <w:rPr>
          <w:rFonts w:ascii="Times New Roman" w:hAnsi="Times New Roman"/>
          <w:sz w:val="20"/>
          <w:szCs w:val="24"/>
        </w:rPr>
        <w:t xml:space="preserve"> </w:t>
      </w:r>
      <w:r w:rsidR="001E0EE7" w:rsidRPr="00CD45D4">
        <w:rPr>
          <w:rFonts w:ascii="Times New Roman" w:hAnsi="Times New Roman"/>
          <w:sz w:val="20"/>
          <w:szCs w:val="24"/>
        </w:rPr>
        <w:t>of</w:t>
      </w:r>
      <w:r w:rsidR="00E1236E">
        <w:rPr>
          <w:rFonts w:ascii="Times New Roman" w:hAnsi="Times New Roman"/>
          <w:sz w:val="20"/>
          <w:szCs w:val="24"/>
        </w:rPr>
        <w:t xml:space="preserve"> </w:t>
      </w:r>
      <w:r w:rsidR="001E0EE7" w:rsidRPr="00CD45D4">
        <w:rPr>
          <w:rFonts w:ascii="Times New Roman" w:hAnsi="Times New Roman"/>
          <w:sz w:val="20"/>
          <w:szCs w:val="24"/>
        </w:rPr>
        <w:t>bactericidal</w:t>
      </w:r>
      <w:r w:rsidR="00E1236E">
        <w:rPr>
          <w:rFonts w:ascii="Times New Roman" w:hAnsi="Times New Roman"/>
          <w:sz w:val="20"/>
          <w:szCs w:val="24"/>
        </w:rPr>
        <w:t xml:space="preserve"> </w:t>
      </w:r>
      <w:r w:rsidR="001E0EE7" w:rsidRPr="00CD45D4">
        <w:rPr>
          <w:rFonts w:ascii="Times New Roman" w:hAnsi="Times New Roman"/>
          <w:sz w:val="20"/>
          <w:szCs w:val="24"/>
        </w:rPr>
        <w:t xml:space="preserve">activity. </w:t>
      </w:r>
      <w:proofErr w:type="spellStart"/>
      <w:r w:rsidR="001E0EE7" w:rsidRPr="00CD45D4">
        <w:rPr>
          <w:rFonts w:ascii="Times New Roman" w:hAnsi="Times New Roman"/>
          <w:sz w:val="20"/>
          <w:szCs w:val="24"/>
        </w:rPr>
        <w:t>PloS</w:t>
      </w:r>
      <w:proofErr w:type="spellEnd"/>
      <w:r w:rsidR="00E1236E">
        <w:rPr>
          <w:rFonts w:ascii="Times New Roman" w:hAnsi="Times New Roman"/>
          <w:sz w:val="20"/>
          <w:szCs w:val="24"/>
        </w:rPr>
        <w:t xml:space="preserve"> </w:t>
      </w:r>
      <w:r w:rsidR="001E0EE7" w:rsidRPr="00CD45D4">
        <w:rPr>
          <w:rFonts w:ascii="Times New Roman" w:hAnsi="Times New Roman"/>
          <w:sz w:val="20"/>
          <w:szCs w:val="24"/>
        </w:rPr>
        <w:t>ONE. 2011; 6(3): e17709</w:t>
      </w:r>
      <w:r w:rsidR="00E1236E">
        <w:rPr>
          <w:rFonts w:ascii="Times New Roman" w:hAnsi="Times New Roman"/>
          <w:sz w:val="20"/>
          <w:szCs w:val="24"/>
        </w:rPr>
        <w:t>.</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r w:rsidRPr="00CD45D4">
        <w:rPr>
          <w:rFonts w:ascii="Times New Roman" w:hAnsi="Times New Roman"/>
          <w:sz w:val="20"/>
          <w:szCs w:val="24"/>
        </w:rPr>
        <w:t>L</w:t>
      </w:r>
      <w:r w:rsidR="001E0EE7" w:rsidRPr="00CD45D4">
        <w:rPr>
          <w:rFonts w:ascii="Times New Roman" w:hAnsi="Times New Roman"/>
          <w:sz w:val="20"/>
          <w:szCs w:val="24"/>
        </w:rPr>
        <w:t>usby</w:t>
      </w:r>
      <w:r w:rsidR="001E0EE7" w:rsidRPr="00CD45D4">
        <w:rPr>
          <w:rFonts w:ascii="Times New Roman" w:hAnsi="Times New Roman"/>
          <w:sz w:val="20"/>
          <w:szCs w:val="24"/>
          <w:lang w:val="en-GB"/>
        </w:rPr>
        <w:t xml:space="preserve"> PE</w:t>
      </w:r>
      <w:r w:rsidR="001E0EE7" w:rsidRPr="00CD45D4">
        <w:rPr>
          <w:rFonts w:ascii="Times New Roman" w:hAnsi="Times New Roman"/>
          <w:sz w:val="20"/>
          <w:szCs w:val="24"/>
        </w:rPr>
        <w:t xml:space="preserve">, </w:t>
      </w:r>
      <w:proofErr w:type="spellStart"/>
      <w:r w:rsidR="001E0EE7" w:rsidRPr="00CD45D4">
        <w:rPr>
          <w:rFonts w:ascii="Times New Roman" w:hAnsi="Times New Roman"/>
          <w:sz w:val="20"/>
          <w:szCs w:val="24"/>
        </w:rPr>
        <w:t>Coombes</w:t>
      </w:r>
      <w:proofErr w:type="spellEnd"/>
      <w:r w:rsidR="001E0EE7" w:rsidRPr="00CD45D4">
        <w:rPr>
          <w:rFonts w:ascii="Times New Roman" w:hAnsi="Times New Roman"/>
          <w:sz w:val="20"/>
          <w:szCs w:val="24"/>
          <w:lang w:val="en-GB"/>
        </w:rPr>
        <w:t xml:space="preserve"> AL</w:t>
      </w:r>
      <w:r w:rsidR="001E0EE7" w:rsidRPr="00CD45D4">
        <w:rPr>
          <w:rFonts w:ascii="Times New Roman" w:hAnsi="Times New Roman"/>
          <w:sz w:val="20"/>
          <w:szCs w:val="24"/>
        </w:rPr>
        <w:t>, Wilkinson</w:t>
      </w:r>
      <w:r w:rsidR="001E0EE7" w:rsidRPr="00CD45D4">
        <w:rPr>
          <w:rFonts w:ascii="Times New Roman" w:hAnsi="Times New Roman"/>
          <w:sz w:val="20"/>
          <w:szCs w:val="24"/>
          <w:lang w:val="en-GB"/>
        </w:rPr>
        <w:t xml:space="preserve"> JM</w:t>
      </w:r>
      <w:r w:rsidR="001E0EE7" w:rsidRPr="00CD45D4">
        <w:rPr>
          <w:rFonts w:ascii="Times New Roman" w:hAnsi="Times New Roman"/>
          <w:sz w:val="20"/>
          <w:szCs w:val="24"/>
        </w:rPr>
        <w:t>. Bactericidal activity of different honeys against pathogenic bacteria. Arch Med Res. 2005; 36:464-7.</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proofErr w:type="spellStart"/>
      <w:r w:rsidRPr="00CD45D4">
        <w:rPr>
          <w:rFonts w:ascii="Times New Roman" w:hAnsi="Times New Roman"/>
          <w:sz w:val="20"/>
          <w:szCs w:val="24"/>
        </w:rPr>
        <w:lastRenderedPageBreak/>
        <w:t>M</w:t>
      </w:r>
      <w:r w:rsidR="001E0EE7" w:rsidRPr="00CD45D4">
        <w:rPr>
          <w:rFonts w:ascii="Times New Roman" w:hAnsi="Times New Roman"/>
          <w:sz w:val="20"/>
          <w:szCs w:val="24"/>
        </w:rPr>
        <w:t>olan</w:t>
      </w:r>
      <w:proofErr w:type="spellEnd"/>
      <w:r w:rsidR="001E0EE7" w:rsidRPr="00CD45D4">
        <w:rPr>
          <w:rFonts w:ascii="Times New Roman" w:hAnsi="Times New Roman"/>
          <w:sz w:val="20"/>
          <w:szCs w:val="24"/>
          <w:lang w:val="en-GB"/>
        </w:rPr>
        <w:t xml:space="preserve"> PC</w:t>
      </w:r>
      <w:r w:rsidR="001E0EE7" w:rsidRPr="00CD45D4">
        <w:rPr>
          <w:rFonts w:ascii="Times New Roman" w:hAnsi="Times New Roman"/>
          <w:sz w:val="20"/>
          <w:szCs w:val="24"/>
        </w:rPr>
        <w:t>. The antibacterial activity of honey. 2. Variation in the potency of the antibacterial activity. Bee World. 1992;73: 59–76 (</w:t>
      </w:r>
      <w:hyperlink r:id="rId15" w:history="1">
        <w:r w:rsidR="001E0EE7" w:rsidRPr="00CD45D4">
          <w:rPr>
            <w:rStyle w:val="Hyperlink"/>
            <w:rFonts w:ascii="Times New Roman" w:hAnsi="Times New Roman"/>
            <w:sz w:val="20"/>
            <w:szCs w:val="24"/>
          </w:rPr>
          <w:t>http://hdl.handle.net/10289/2140</w:t>
        </w:r>
      </w:hyperlink>
      <w:r w:rsidR="001E0EE7" w:rsidRPr="00CD45D4">
        <w:rPr>
          <w:rFonts w:ascii="Times New Roman" w:hAnsi="Times New Roman"/>
          <w:sz w:val="20"/>
          <w:szCs w:val="24"/>
        </w:rPr>
        <w:t>).</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proofErr w:type="spellStart"/>
      <w:r w:rsidRPr="00CD45D4">
        <w:rPr>
          <w:rFonts w:ascii="Times New Roman" w:hAnsi="Times New Roman"/>
          <w:sz w:val="20"/>
          <w:szCs w:val="24"/>
          <w:lang w:val="en-GB"/>
        </w:rPr>
        <w:t>M</w:t>
      </w:r>
      <w:r w:rsidR="001E0EE7" w:rsidRPr="00CD45D4">
        <w:rPr>
          <w:rFonts w:ascii="Times New Roman" w:hAnsi="Times New Roman"/>
          <w:sz w:val="20"/>
          <w:szCs w:val="24"/>
          <w:lang w:val="en-GB"/>
        </w:rPr>
        <w:t>olan</w:t>
      </w:r>
      <w:proofErr w:type="spellEnd"/>
      <w:r w:rsidR="001E0EE7" w:rsidRPr="00CD45D4">
        <w:rPr>
          <w:rFonts w:ascii="Times New Roman" w:hAnsi="Times New Roman"/>
          <w:sz w:val="20"/>
          <w:szCs w:val="24"/>
          <w:lang w:val="en-GB"/>
        </w:rPr>
        <w:t xml:space="preserve"> PC.</w:t>
      </w:r>
      <w:r w:rsidR="001E0EE7" w:rsidRPr="00CD45D4">
        <w:rPr>
          <w:rFonts w:ascii="Times New Roman" w:hAnsi="Times New Roman"/>
          <w:sz w:val="20"/>
          <w:szCs w:val="24"/>
        </w:rPr>
        <w:t xml:space="preserve"> The evidence supporting the use of honey as a wound dressing. Lower Extremity Wounds. 2006; 5(1):40–54</w:t>
      </w:r>
      <w:r w:rsidR="00E1236E">
        <w:rPr>
          <w:rFonts w:ascii="Times New Roman" w:hAnsi="Times New Roman"/>
          <w:sz w:val="20"/>
          <w:szCs w:val="24"/>
        </w:rPr>
        <w:t>.</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lang w:val="en-GB"/>
        </w:rPr>
      </w:pPr>
      <w:proofErr w:type="spellStart"/>
      <w:r w:rsidRPr="00CD45D4">
        <w:rPr>
          <w:rFonts w:ascii="Times New Roman" w:hAnsi="Times New Roman"/>
          <w:sz w:val="20"/>
          <w:szCs w:val="24"/>
        </w:rPr>
        <w:t>M</w:t>
      </w:r>
      <w:r w:rsidR="001E0EE7" w:rsidRPr="00CD45D4">
        <w:rPr>
          <w:rFonts w:ascii="Times New Roman" w:hAnsi="Times New Roman"/>
          <w:sz w:val="20"/>
          <w:szCs w:val="24"/>
        </w:rPr>
        <w:t>ullai</w:t>
      </w:r>
      <w:proofErr w:type="spellEnd"/>
      <w:r w:rsidR="001E0EE7" w:rsidRPr="00CD45D4">
        <w:rPr>
          <w:rFonts w:ascii="Times New Roman" w:hAnsi="Times New Roman"/>
          <w:sz w:val="20"/>
          <w:szCs w:val="24"/>
          <w:lang w:val="en-GB"/>
        </w:rPr>
        <w:t xml:space="preserve"> V</w:t>
      </w:r>
      <w:r w:rsidR="001E0EE7" w:rsidRPr="00CD45D4">
        <w:rPr>
          <w:rFonts w:ascii="Times New Roman" w:hAnsi="Times New Roman"/>
          <w:sz w:val="20"/>
          <w:szCs w:val="24"/>
        </w:rPr>
        <w:t xml:space="preserve">, </w:t>
      </w:r>
      <w:proofErr w:type="spellStart"/>
      <w:r w:rsidR="001E0EE7" w:rsidRPr="00CD45D4">
        <w:rPr>
          <w:rFonts w:ascii="Times New Roman" w:hAnsi="Times New Roman"/>
          <w:sz w:val="20"/>
          <w:szCs w:val="24"/>
        </w:rPr>
        <w:t>Menon</w:t>
      </w:r>
      <w:proofErr w:type="spellEnd"/>
      <w:r w:rsidR="00E1236E">
        <w:rPr>
          <w:rFonts w:ascii="Times New Roman" w:hAnsi="Times New Roman"/>
          <w:sz w:val="20"/>
          <w:szCs w:val="24"/>
        </w:rPr>
        <w:t xml:space="preserve"> </w:t>
      </w:r>
      <w:r w:rsidR="001E0EE7" w:rsidRPr="00CD45D4">
        <w:rPr>
          <w:rFonts w:ascii="Times New Roman" w:hAnsi="Times New Roman"/>
          <w:sz w:val="20"/>
          <w:szCs w:val="24"/>
        </w:rPr>
        <w:t>T. Antibacterial</w:t>
      </w:r>
      <w:r w:rsidR="00E1236E">
        <w:rPr>
          <w:rFonts w:ascii="Times New Roman" w:hAnsi="Times New Roman"/>
          <w:sz w:val="20"/>
          <w:szCs w:val="24"/>
        </w:rPr>
        <w:t xml:space="preserve"> </w:t>
      </w:r>
      <w:r w:rsidR="001E0EE7" w:rsidRPr="00CD45D4">
        <w:rPr>
          <w:rFonts w:ascii="Times New Roman" w:hAnsi="Times New Roman"/>
          <w:sz w:val="20"/>
          <w:szCs w:val="24"/>
        </w:rPr>
        <w:t>activity</w:t>
      </w:r>
      <w:r w:rsidR="00E1236E">
        <w:rPr>
          <w:rFonts w:ascii="Times New Roman" w:hAnsi="Times New Roman"/>
          <w:sz w:val="20"/>
          <w:szCs w:val="24"/>
        </w:rPr>
        <w:t xml:space="preserve"> </w:t>
      </w:r>
      <w:r w:rsidR="001E0EE7" w:rsidRPr="00CD45D4">
        <w:rPr>
          <w:rFonts w:ascii="Times New Roman" w:hAnsi="Times New Roman"/>
          <w:sz w:val="20"/>
          <w:szCs w:val="24"/>
        </w:rPr>
        <w:t>of</w:t>
      </w:r>
      <w:r w:rsidR="00E1236E">
        <w:rPr>
          <w:rFonts w:ascii="Times New Roman" w:hAnsi="Times New Roman"/>
          <w:sz w:val="20"/>
          <w:szCs w:val="24"/>
        </w:rPr>
        <w:t xml:space="preserve"> </w:t>
      </w:r>
      <w:r w:rsidR="001E0EE7" w:rsidRPr="00CD45D4">
        <w:rPr>
          <w:rFonts w:ascii="Times New Roman" w:hAnsi="Times New Roman"/>
          <w:sz w:val="20"/>
          <w:szCs w:val="24"/>
        </w:rPr>
        <w:t>honey</w:t>
      </w:r>
      <w:r w:rsidR="00E1236E">
        <w:rPr>
          <w:rFonts w:ascii="Times New Roman" w:hAnsi="Times New Roman"/>
          <w:sz w:val="20"/>
          <w:szCs w:val="24"/>
        </w:rPr>
        <w:t xml:space="preserve"> </w:t>
      </w:r>
      <w:r w:rsidR="001E0EE7" w:rsidRPr="00CD45D4">
        <w:rPr>
          <w:rFonts w:ascii="Times New Roman" w:hAnsi="Times New Roman"/>
          <w:sz w:val="20"/>
          <w:szCs w:val="24"/>
        </w:rPr>
        <w:t>against</w:t>
      </w:r>
      <w:r w:rsidR="00E1236E">
        <w:rPr>
          <w:rFonts w:ascii="Times New Roman" w:hAnsi="Times New Roman"/>
          <w:sz w:val="20"/>
          <w:szCs w:val="24"/>
        </w:rPr>
        <w:t xml:space="preserve"> </w:t>
      </w:r>
      <w:r w:rsidR="001E0EE7" w:rsidRPr="00CD45D4">
        <w:rPr>
          <w:rFonts w:ascii="Times New Roman" w:hAnsi="Times New Roman"/>
          <w:sz w:val="20"/>
          <w:szCs w:val="24"/>
        </w:rPr>
        <w:t xml:space="preserve">Pseudomonas </w:t>
      </w:r>
      <w:proofErr w:type="spellStart"/>
      <w:r w:rsidR="001E0EE7" w:rsidRPr="00CD45D4">
        <w:rPr>
          <w:rFonts w:ascii="Times New Roman" w:hAnsi="Times New Roman"/>
          <w:sz w:val="20"/>
          <w:szCs w:val="24"/>
        </w:rPr>
        <w:t>aeruginosa</w:t>
      </w:r>
      <w:proofErr w:type="spellEnd"/>
      <w:r w:rsidR="001E0EE7" w:rsidRPr="00CD45D4">
        <w:rPr>
          <w:rFonts w:ascii="Times New Roman" w:hAnsi="Times New Roman"/>
          <w:sz w:val="20"/>
          <w:szCs w:val="24"/>
        </w:rPr>
        <w:t xml:space="preserve">. Indian J </w:t>
      </w:r>
      <w:proofErr w:type="spellStart"/>
      <w:r w:rsidR="001E0EE7" w:rsidRPr="00CD45D4">
        <w:rPr>
          <w:rFonts w:ascii="Times New Roman" w:hAnsi="Times New Roman"/>
          <w:sz w:val="20"/>
          <w:szCs w:val="24"/>
        </w:rPr>
        <w:t>Pharmacol</w:t>
      </w:r>
      <w:proofErr w:type="spellEnd"/>
      <w:r w:rsidR="001E0EE7" w:rsidRPr="00CD45D4">
        <w:rPr>
          <w:rFonts w:ascii="Times New Roman" w:hAnsi="Times New Roman"/>
          <w:sz w:val="20"/>
          <w:szCs w:val="24"/>
        </w:rPr>
        <w:t>. 2005.</w:t>
      </w:r>
      <w:r w:rsidR="00E1236E">
        <w:rPr>
          <w:rFonts w:ascii="Times New Roman" w:hAnsi="Times New Roman"/>
          <w:sz w:val="20"/>
          <w:szCs w:val="24"/>
        </w:rPr>
        <w:t xml:space="preserve"> </w:t>
      </w:r>
      <w:r w:rsidR="001E0EE7" w:rsidRPr="00CD45D4">
        <w:rPr>
          <w:rFonts w:ascii="Times New Roman" w:hAnsi="Times New Roman"/>
          <w:sz w:val="20"/>
          <w:szCs w:val="24"/>
        </w:rPr>
        <w:t>37: 403-7</w:t>
      </w:r>
      <w:r w:rsidR="00E1236E">
        <w:rPr>
          <w:rFonts w:ascii="Times New Roman" w:hAnsi="Times New Roman"/>
          <w:sz w:val="20"/>
          <w:szCs w:val="24"/>
        </w:rPr>
        <w:t>.</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lang w:val="en-GB"/>
        </w:rPr>
      </w:pPr>
      <w:proofErr w:type="spellStart"/>
      <w:r w:rsidRPr="00CD45D4">
        <w:rPr>
          <w:rFonts w:ascii="Times New Roman" w:hAnsi="Times New Roman"/>
          <w:sz w:val="20"/>
          <w:szCs w:val="24"/>
          <w:lang w:val="en-GB"/>
        </w:rPr>
        <w:t>M</w:t>
      </w:r>
      <w:r w:rsidR="001E0EE7" w:rsidRPr="00CD45D4">
        <w:rPr>
          <w:rFonts w:ascii="Times New Roman" w:hAnsi="Times New Roman"/>
          <w:sz w:val="20"/>
          <w:szCs w:val="24"/>
          <w:lang w:val="en-GB"/>
        </w:rPr>
        <w:t>ullai</w:t>
      </w:r>
      <w:proofErr w:type="spellEnd"/>
      <w:r w:rsidR="001E0EE7" w:rsidRPr="00CD45D4">
        <w:rPr>
          <w:rFonts w:ascii="Times New Roman" w:hAnsi="Times New Roman"/>
          <w:sz w:val="20"/>
          <w:szCs w:val="24"/>
          <w:lang w:val="en-GB"/>
        </w:rPr>
        <w:t xml:space="preserve"> V, </w:t>
      </w:r>
      <w:proofErr w:type="spellStart"/>
      <w:r w:rsidR="001E0EE7" w:rsidRPr="00CD45D4">
        <w:rPr>
          <w:rFonts w:ascii="Times New Roman" w:hAnsi="Times New Roman"/>
          <w:sz w:val="20"/>
          <w:szCs w:val="24"/>
          <w:lang w:val="en-GB"/>
        </w:rPr>
        <w:t>Menon</w:t>
      </w:r>
      <w:proofErr w:type="spellEnd"/>
      <w:r w:rsidR="001E0EE7" w:rsidRPr="00CD45D4">
        <w:rPr>
          <w:rFonts w:ascii="Times New Roman" w:hAnsi="Times New Roman"/>
          <w:sz w:val="20"/>
          <w:szCs w:val="24"/>
          <w:lang w:val="en-GB"/>
        </w:rPr>
        <w:t xml:space="preserve"> T. Bactericidal activity of different types of honey against clinical and environmental isolates of Pseudomonas </w:t>
      </w:r>
      <w:proofErr w:type="spellStart"/>
      <w:r w:rsidR="001E0EE7" w:rsidRPr="00CD45D4">
        <w:rPr>
          <w:rFonts w:ascii="Times New Roman" w:hAnsi="Times New Roman"/>
          <w:sz w:val="20"/>
          <w:szCs w:val="24"/>
          <w:lang w:val="en-GB"/>
        </w:rPr>
        <w:t>aeruginosa</w:t>
      </w:r>
      <w:proofErr w:type="spellEnd"/>
      <w:r w:rsidR="001E0EE7" w:rsidRPr="00CD45D4">
        <w:rPr>
          <w:rFonts w:ascii="Times New Roman" w:hAnsi="Times New Roman"/>
          <w:sz w:val="20"/>
          <w:szCs w:val="24"/>
          <w:lang w:val="en-GB"/>
        </w:rPr>
        <w:t xml:space="preserve">. J </w:t>
      </w:r>
      <w:proofErr w:type="spellStart"/>
      <w:r w:rsidR="001E0EE7" w:rsidRPr="00CD45D4">
        <w:rPr>
          <w:rFonts w:ascii="Times New Roman" w:hAnsi="Times New Roman"/>
          <w:sz w:val="20"/>
          <w:szCs w:val="24"/>
          <w:lang w:val="en-GB"/>
        </w:rPr>
        <w:t>Alternat</w:t>
      </w:r>
      <w:proofErr w:type="spellEnd"/>
      <w:r w:rsidR="001E0EE7" w:rsidRPr="00CD45D4">
        <w:rPr>
          <w:rFonts w:ascii="Times New Roman" w:hAnsi="Times New Roman"/>
          <w:sz w:val="20"/>
          <w:szCs w:val="24"/>
          <w:lang w:val="en-GB"/>
        </w:rPr>
        <w:t xml:space="preserve"> Complement Med. 2007;13:439–441.</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lang w:val="en-GB"/>
        </w:rPr>
      </w:pPr>
      <w:proofErr w:type="spellStart"/>
      <w:r w:rsidRPr="00CD45D4">
        <w:rPr>
          <w:rFonts w:ascii="Times New Roman" w:hAnsi="Times New Roman"/>
          <w:sz w:val="20"/>
          <w:szCs w:val="24"/>
          <w:lang w:val="en-GB"/>
        </w:rPr>
        <w:t>M</w:t>
      </w:r>
      <w:r w:rsidR="007841FB" w:rsidRPr="00CD45D4">
        <w:rPr>
          <w:rFonts w:ascii="Times New Roman" w:hAnsi="Times New Roman"/>
          <w:sz w:val="20"/>
          <w:szCs w:val="24"/>
          <w:lang w:val="en-GB"/>
        </w:rPr>
        <w:t>iorin</w:t>
      </w:r>
      <w:proofErr w:type="spellEnd"/>
      <w:r w:rsidR="007841FB" w:rsidRPr="00CD45D4">
        <w:rPr>
          <w:rFonts w:ascii="Times New Roman" w:hAnsi="Times New Roman"/>
          <w:sz w:val="20"/>
          <w:szCs w:val="24"/>
          <w:lang w:val="en-GB"/>
        </w:rPr>
        <w:t xml:space="preserve"> PL, Levy NC, </w:t>
      </w:r>
      <w:proofErr w:type="spellStart"/>
      <w:r w:rsidR="007841FB" w:rsidRPr="00CD45D4">
        <w:rPr>
          <w:rFonts w:ascii="Times New Roman" w:hAnsi="Times New Roman"/>
          <w:sz w:val="20"/>
          <w:szCs w:val="24"/>
          <w:lang w:val="en-GB"/>
        </w:rPr>
        <w:t>Custodio</w:t>
      </w:r>
      <w:proofErr w:type="spellEnd"/>
      <w:r w:rsidR="007841FB" w:rsidRPr="00CD45D4">
        <w:rPr>
          <w:rFonts w:ascii="Times New Roman" w:hAnsi="Times New Roman"/>
          <w:sz w:val="20"/>
          <w:szCs w:val="24"/>
          <w:lang w:val="en-GB"/>
        </w:rPr>
        <w:t xml:space="preserve"> AR, </w:t>
      </w:r>
      <w:proofErr w:type="spellStart"/>
      <w:r w:rsidR="007841FB" w:rsidRPr="00CD45D4">
        <w:rPr>
          <w:rFonts w:ascii="Times New Roman" w:hAnsi="Times New Roman"/>
          <w:sz w:val="20"/>
          <w:szCs w:val="24"/>
          <w:lang w:val="en-GB"/>
        </w:rPr>
        <w:t>Bretz</w:t>
      </w:r>
      <w:proofErr w:type="spellEnd"/>
      <w:r w:rsidR="007841FB" w:rsidRPr="00CD45D4">
        <w:rPr>
          <w:rFonts w:ascii="Times New Roman" w:hAnsi="Times New Roman"/>
          <w:sz w:val="20"/>
          <w:szCs w:val="24"/>
          <w:lang w:val="en-GB"/>
        </w:rPr>
        <w:t xml:space="preserve"> WA, </w:t>
      </w:r>
      <w:proofErr w:type="spellStart"/>
      <w:r w:rsidR="007841FB" w:rsidRPr="00CD45D4">
        <w:rPr>
          <w:rFonts w:ascii="Times New Roman" w:hAnsi="Times New Roman"/>
          <w:sz w:val="20"/>
          <w:szCs w:val="24"/>
          <w:lang w:val="en-GB"/>
        </w:rPr>
        <w:t>Marcucci</w:t>
      </w:r>
      <w:proofErr w:type="spellEnd"/>
      <w:r w:rsidR="007841FB" w:rsidRPr="00CD45D4">
        <w:rPr>
          <w:rFonts w:ascii="Times New Roman" w:hAnsi="Times New Roman"/>
          <w:sz w:val="20"/>
          <w:szCs w:val="24"/>
          <w:lang w:val="en-GB"/>
        </w:rPr>
        <w:t xml:space="preserve"> MC. Antibacterial activity of honey and </w:t>
      </w:r>
      <w:proofErr w:type="spellStart"/>
      <w:r w:rsidR="007841FB" w:rsidRPr="00CD45D4">
        <w:rPr>
          <w:rFonts w:ascii="Times New Roman" w:hAnsi="Times New Roman"/>
          <w:sz w:val="20"/>
          <w:szCs w:val="24"/>
          <w:lang w:val="en-GB"/>
        </w:rPr>
        <w:t>propolis</w:t>
      </w:r>
      <w:proofErr w:type="spellEnd"/>
      <w:r w:rsidR="007841FB" w:rsidRPr="00CD45D4">
        <w:rPr>
          <w:rFonts w:ascii="Times New Roman" w:hAnsi="Times New Roman"/>
          <w:sz w:val="20"/>
          <w:szCs w:val="24"/>
          <w:lang w:val="en-GB"/>
        </w:rPr>
        <w:t xml:space="preserve"> from </w:t>
      </w:r>
      <w:proofErr w:type="spellStart"/>
      <w:r w:rsidR="007841FB" w:rsidRPr="00CD45D4">
        <w:rPr>
          <w:rFonts w:ascii="Times New Roman" w:hAnsi="Times New Roman"/>
          <w:sz w:val="20"/>
          <w:szCs w:val="24"/>
          <w:lang w:val="en-GB"/>
        </w:rPr>
        <w:t>Apis</w:t>
      </w:r>
      <w:proofErr w:type="spellEnd"/>
      <w:r w:rsidR="007841FB" w:rsidRPr="00CD45D4">
        <w:rPr>
          <w:rFonts w:ascii="Times New Roman" w:hAnsi="Times New Roman"/>
          <w:sz w:val="20"/>
          <w:szCs w:val="24"/>
          <w:lang w:val="en-GB"/>
        </w:rPr>
        <w:t xml:space="preserve"> </w:t>
      </w:r>
      <w:proofErr w:type="spellStart"/>
      <w:r w:rsidR="007841FB" w:rsidRPr="00CD45D4">
        <w:rPr>
          <w:rFonts w:ascii="Times New Roman" w:hAnsi="Times New Roman"/>
          <w:sz w:val="20"/>
          <w:szCs w:val="24"/>
          <w:lang w:val="en-GB"/>
        </w:rPr>
        <w:t>mellifera</w:t>
      </w:r>
      <w:proofErr w:type="spellEnd"/>
      <w:r w:rsidR="007841FB" w:rsidRPr="00CD45D4">
        <w:rPr>
          <w:rFonts w:ascii="Times New Roman" w:hAnsi="Times New Roman"/>
          <w:sz w:val="20"/>
          <w:szCs w:val="24"/>
          <w:lang w:val="en-GB"/>
        </w:rPr>
        <w:t xml:space="preserve"> and </w:t>
      </w:r>
      <w:proofErr w:type="spellStart"/>
      <w:r w:rsidR="007841FB" w:rsidRPr="00CD45D4">
        <w:rPr>
          <w:rFonts w:ascii="Times New Roman" w:hAnsi="Times New Roman"/>
          <w:sz w:val="20"/>
          <w:szCs w:val="24"/>
          <w:lang w:val="en-GB"/>
        </w:rPr>
        <w:t>Tetragonisca</w:t>
      </w:r>
      <w:proofErr w:type="spellEnd"/>
      <w:r w:rsidR="007841FB" w:rsidRPr="00CD45D4">
        <w:rPr>
          <w:rFonts w:ascii="Times New Roman" w:hAnsi="Times New Roman"/>
          <w:sz w:val="20"/>
          <w:szCs w:val="24"/>
          <w:lang w:val="en-GB"/>
        </w:rPr>
        <w:t xml:space="preserve"> </w:t>
      </w:r>
      <w:proofErr w:type="spellStart"/>
      <w:r w:rsidR="007841FB" w:rsidRPr="00CD45D4">
        <w:rPr>
          <w:rFonts w:ascii="Times New Roman" w:hAnsi="Times New Roman"/>
          <w:sz w:val="20"/>
          <w:szCs w:val="24"/>
          <w:lang w:val="en-GB"/>
        </w:rPr>
        <w:t>angustula</w:t>
      </w:r>
      <w:proofErr w:type="spellEnd"/>
      <w:r w:rsidR="007841FB" w:rsidRPr="00CD45D4">
        <w:rPr>
          <w:rFonts w:ascii="Times New Roman" w:hAnsi="Times New Roman"/>
          <w:sz w:val="20"/>
          <w:szCs w:val="24"/>
          <w:lang w:val="en-GB"/>
        </w:rPr>
        <w:t xml:space="preserve"> against Staphylococcus </w:t>
      </w:r>
      <w:proofErr w:type="spellStart"/>
      <w:r w:rsidR="007841FB" w:rsidRPr="00CD45D4">
        <w:rPr>
          <w:rFonts w:ascii="Times New Roman" w:hAnsi="Times New Roman"/>
          <w:sz w:val="20"/>
          <w:szCs w:val="24"/>
          <w:lang w:val="en-GB"/>
        </w:rPr>
        <w:t>aureus</w:t>
      </w:r>
      <w:proofErr w:type="spellEnd"/>
      <w:r w:rsidR="007841FB" w:rsidRPr="00CD45D4">
        <w:rPr>
          <w:rFonts w:ascii="Times New Roman" w:hAnsi="Times New Roman"/>
          <w:sz w:val="20"/>
          <w:szCs w:val="24"/>
          <w:lang w:val="en-GB"/>
        </w:rPr>
        <w:t xml:space="preserve">. J Applied </w:t>
      </w:r>
      <w:proofErr w:type="spellStart"/>
      <w:r w:rsidR="007841FB" w:rsidRPr="00CD45D4">
        <w:rPr>
          <w:rFonts w:ascii="Times New Roman" w:hAnsi="Times New Roman"/>
          <w:sz w:val="20"/>
          <w:szCs w:val="24"/>
          <w:lang w:val="en-GB"/>
        </w:rPr>
        <w:t>Microbiol</w:t>
      </w:r>
      <w:proofErr w:type="spellEnd"/>
      <w:r w:rsidR="007841FB" w:rsidRPr="00CD45D4">
        <w:rPr>
          <w:rFonts w:ascii="Times New Roman" w:hAnsi="Times New Roman"/>
          <w:sz w:val="20"/>
          <w:szCs w:val="24"/>
          <w:lang w:val="en-GB"/>
        </w:rPr>
        <w:t>. 2003;95:913–920.</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r w:rsidRPr="00CD45D4">
        <w:rPr>
          <w:rFonts w:ascii="Times New Roman" w:hAnsi="Times New Roman"/>
          <w:sz w:val="20"/>
          <w:szCs w:val="24"/>
        </w:rPr>
        <w:t>M</w:t>
      </w:r>
      <w:r w:rsidR="001E0EE7" w:rsidRPr="00CD45D4">
        <w:rPr>
          <w:rFonts w:ascii="Times New Roman" w:hAnsi="Times New Roman"/>
          <w:sz w:val="20"/>
          <w:szCs w:val="24"/>
        </w:rPr>
        <w:t>urray</w:t>
      </w:r>
      <w:r w:rsidR="001E0EE7" w:rsidRPr="00CD45D4">
        <w:rPr>
          <w:rFonts w:ascii="Times New Roman" w:hAnsi="Times New Roman"/>
          <w:sz w:val="20"/>
          <w:szCs w:val="24"/>
          <w:lang w:val="en-GB"/>
        </w:rPr>
        <w:t xml:space="preserve"> M</w:t>
      </w:r>
      <w:r w:rsidR="001E0EE7" w:rsidRPr="00CD45D4">
        <w:rPr>
          <w:rFonts w:ascii="Times New Roman" w:hAnsi="Times New Roman"/>
          <w:sz w:val="20"/>
          <w:szCs w:val="24"/>
        </w:rPr>
        <w:t>. Effect of honey against bacterial isolates from surgical wounds. Poster presentation.</w:t>
      </w:r>
      <w:r w:rsidR="00E1236E">
        <w:rPr>
          <w:rFonts w:ascii="Times New Roman" w:hAnsi="Times New Roman"/>
          <w:sz w:val="20"/>
          <w:szCs w:val="24"/>
        </w:rPr>
        <w:t xml:space="preserve"> </w:t>
      </w:r>
      <w:r w:rsidR="001E0EE7" w:rsidRPr="00CD45D4">
        <w:rPr>
          <w:rFonts w:ascii="Times New Roman" w:hAnsi="Times New Roman"/>
          <w:sz w:val="20"/>
          <w:szCs w:val="24"/>
        </w:rPr>
        <w:t>The biomedical</w:t>
      </w:r>
      <w:r w:rsidR="001E0EE7" w:rsidRPr="00CD45D4">
        <w:rPr>
          <w:rFonts w:ascii="Times New Roman" w:hAnsi="Times New Roman"/>
          <w:sz w:val="20"/>
          <w:szCs w:val="24"/>
          <w:lang w:val="en-GB"/>
        </w:rPr>
        <w:t xml:space="preserve"> </w:t>
      </w:r>
      <w:r w:rsidR="001E0EE7" w:rsidRPr="00CD45D4">
        <w:rPr>
          <w:rFonts w:ascii="Times New Roman" w:hAnsi="Times New Roman"/>
          <w:sz w:val="20"/>
          <w:szCs w:val="24"/>
        </w:rPr>
        <w:t>scientist. 2010; 99-101</w:t>
      </w:r>
      <w:r w:rsidR="00E1236E">
        <w:rPr>
          <w:rFonts w:ascii="Times New Roman" w:hAnsi="Times New Roman"/>
          <w:sz w:val="20"/>
          <w:szCs w:val="24"/>
        </w:rPr>
        <w:t>.</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proofErr w:type="spellStart"/>
      <w:r w:rsidRPr="00CD45D4">
        <w:rPr>
          <w:rFonts w:ascii="Times New Roman" w:hAnsi="Times New Roman"/>
          <w:sz w:val="20"/>
          <w:szCs w:val="24"/>
        </w:rPr>
        <w:t>N</w:t>
      </w:r>
      <w:r w:rsidR="001E0EE7" w:rsidRPr="00CD45D4">
        <w:rPr>
          <w:rFonts w:ascii="Times New Roman" w:hAnsi="Times New Roman"/>
          <w:sz w:val="20"/>
          <w:szCs w:val="24"/>
        </w:rPr>
        <w:t>agaraj</w:t>
      </w:r>
      <w:proofErr w:type="spellEnd"/>
      <w:r w:rsidR="001E0EE7" w:rsidRPr="00CD45D4">
        <w:rPr>
          <w:rFonts w:ascii="Times New Roman" w:hAnsi="Times New Roman"/>
          <w:sz w:val="20"/>
          <w:szCs w:val="24"/>
          <w:lang w:val="en-GB"/>
        </w:rPr>
        <w:t xml:space="preserve"> K</w:t>
      </w:r>
      <w:r w:rsidR="001E0EE7" w:rsidRPr="00CD45D4">
        <w:rPr>
          <w:rFonts w:ascii="Times New Roman" w:hAnsi="Times New Roman"/>
          <w:sz w:val="20"/>
          <w:szCs w:val="24"/>
        </w:rPr>
        <w:t xml:space="preserve">, </w:t>
      </w:r>
      <w:proofErr w:type="spellStart"/>
      <w:r w:rsidR="001E0EE7" w:rsidRPr="00CD45D4">
        <w:rPr>
          <w:rFonts w:ascii="Times New Roman" w:hAnsi="Times New Roman"/>
          <w:sz w:val="20"/>
          <w:szCs w:val="24"/>
        </w:rPr>
        <w:t>Suvarna</w:t>
      </w:r>
      <w:proofErr w:type="spellEnd"/>
      <w:r w:rsidR="001E0EE7" w:rsidRPr="00CD45D4">
        <w:rPr>
          <w:rFonts w:ascii="Times New Roman" w:hAnsi="Times New Roman"/>
          <w:sz w:val="20"/>
          <w:szCs w:val="24"/>
          <w:lang w:val="en-GB"/>
        </w:rPr>
        <w:t xml:space="preserve"> VC</w:t>
      </w:r>
      <w:r w:rsidR="001E0EE7" w:rsidRPr="00CD45D4">
        <w:rPr>
          <w:rFonts w:ascii="Times New Roman" w:hAnsi="Times New Roman"/>
          <w:sz w:val="20"/>
          <w:szCs w:val="24"/>
        </w:rPr>
        <w:t xml:space="preserve">, </w:t>
      </w:r>
      <w:proofErr w:type="spellStart"/>
      <w:r w:rsidR="001E0EE7" w:rsidRPr="00CD45D4">
        <w:rPr>
          <w:rFonts w:ascii="Times New Roman" w:hAnsi="Times New Roman"/>
          <w:sz w:val="20"/>
          <w:szCs w:val="24"/>
          <w:lang w:val="en-GB"/>
        </w:rPr>
        <w:t>Gayathri</w:t>
      </w:r>
      <w:proofErr w:type="spellEnd"/>
      <w:r w:rsidR="001E0EE7" w:rsidRPr="00CD45D4">
        <w:rPr>
          <w:rFonts w:ascii="Times New Roman" w:hAnsi="Times New Roman"/>
          <w:sz w:val="20"/>
          <w:szCs w:val="24"/>
          <w:lang w:val="en-GB"/>
        </w:rPr>
        <w:t xml:space="preserve"> D. </w:t>
      </w:r>
      <w:r w:rsidR="001E0EE7" w:rsidRPr="00CD45D4">
        <w:rPr>
          <w:rFonts w:ascii="Times New Roman" w:hAnsi="Times New Roman"/>
          <w:sz w:val="20"/>
          <w:szCs w:val="24"/>
        </w:rPr>
        <w:t>In-vitro Antibacterial Activity of Honey on Health Hazardous Microorganisms. Research Journal of</w:t>
      </w:r>
      <w:r w:rsidR="001E0EE7" w:rsidRPr="00CD45D4">
        <w:rPr>
          <w:rFonts w:ascii="Times New Roman" w:hAnsi="Times New Roman"/>
          <w:sz w:val="20"/>
          <w:szCs w:val="24"/>
          <w:lang w:val="en-GB"/>
        </w:rPr>
        <w:t xml:space="preserve"> </w:t>
      </w:r>
      <w:r w:rsidR="001E0EE7" w:rsidRPr="00CD45D4">
        <w:rPr>
          <w:rFonts w:ascii="Times New Roman" w:hAnsi="Times New Roman"/>
          <w:sz w:val="20"/>
          <w:szCs w:val="24"/>
        </w:rPr>
        <w:t xml:space="preserve">Pharmaceutical </w:t>
      </w:r>
      <w:r w:rsidR="001E0EE7" w:rsidRPr="00CD45D4">
        <w:rPr>
          <w:rFonts w:ascii="Times New Roman" w:hAnsi="Times New Roman"/>
          <w:sz w:val="20"/>
          <w:szCs w:val="24"/>
          <w:lang w:val="en-GB"/>
        </w:rPr>
        <w:t>S</w:t>
      </w:r>
      <w:proofErr w:type="spellStart"/>
      <w:r w:rsidR="001E0EE7" w:rsidRPr="00CD45D4">
        <w:rPr>
          <w:rFonts w:ascii="Times New Roman" w:hAnsi="Times New Roman"/>
          <w:sz w:val="20"/>
          <w:szCs w:val="24"/>
        </w:rPr>
        <w:t>ci</w:t>
      </w:r>
      <w:proofErr w:type="spellEnd"/>
      <w:r w:rsidR="001E0EE7" w:rsidRPr="00CD45D4">
        <w:rPr>
          <w:rFonts w:ascii="Times New Roman" w:hAnsi="Times New Roman"/>
          <w:sz w:val="20"/>
          <w:szCs w:val="24"/>
        </w:rPr>
        <w:t>. 2012; 3: 382- 384</w:t>
      </w:r>
      <w:r w:rsidR="00E1236E">
        <w:rPr>
          <w:rFonts w:ascii="Times New Roman" w:hAnsi="Times New Roman"/>
          <w:sz w:val="20"/>
          <w:szCs w:val="24"/>
        </w:rPr>
        <w:t>.</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proofErr w:type="spellStart"/>
      <w:r w:rsidRPr="00CD45D4">
        <w:rPr>
          <w:rFonts w:ascii="Times New Roman" w:hAnsi="Times New Roman"/>
          <w:sz w:val="20"/>
          <w:szCs w:val="24"/>
        </w:rPr>
        <w:t>O</w:t>
      </w:r>
      <w:r w:rsidR="001E0EE7" w:rsidRPr="00CD45D4">
        <w:rPr>
          <w:rFonts w:ascii="Times New Roman" w:hAnsi="Times New Roman"/>
          <w:sz w:val="20"/>
          <w:szCs w:val="24"/>
        </w:rPr>
        <w:t>yeleke</w:t>
      </w:r>
      <w:proofErr w:type="spellEnd"/>
      <w:r w:rsidR="001E0EE7" w:rsidRPr="00CD45D4">
        <w:rPr>
          <w:rFonts w:ascii="Times New Roman" w:hAnsi="Times New Roman"/>
          <w:sz w:val="20"/>
          <w:szCs w:val="24"/>
          <w:lang w:val="en-GB"/>
        </w:rPr>
        <w:t xml:space="preserve"> SB</w:t>
      </w:r>
      <w:r w:rsidR="001E0EE7" w:rsidRPr="00CD45D4">
        <w:rPr>
          <w:rFonts w:ascii="Times New Roman" w:hAnsi="Times New Roman"/>
          <w:sz w:val="20"/>
          <w:szCs w:val="24"/>
        </w:rPr>
        <w:t xml:space="preserve">, </w:t>
      </w:r>
      <w:proofErr w:type="spellStart"/>
      <w:r w:rsidR="001E0EE7" w:rsidRPr="00CD45D4">
        <w:rPr>
          <w:rFonts w:ascii="Times New Roman" w:hAnsi="Times New Roman"/>
          <w:sz w:val="20"/>
          <w:szCs w:val="24"/>
          <w:lang w:val="en-GB"/>
        </w:rPr>
        <w:t>Dauda</w:t>
      </w:r>
      <w:proofErr w:type="spellEnd"/>
      <w:r w:rsidR="001E0EE7" w:rsidRPr="00CD45D4">
        <w:rPr>
          <w:rFonts w:ascii="Times New Roman" w:hAnsi="Times New Roman"/>
          <w:sz w:val="20"/>
          <w:szCs w:val="24"/>
          <w:lang w:val="en-GB"/>
        </w:rPr>
        <w:t xml:space="preserve"> BEN, </w:t>
      </w:r>
      <w:proofErr w:type="spellStart"/>
      <w:r w:rsidR="001E0EE7" w:rsidRPr="00CD45D4">
        <w:rPr>
          <w:rFonts w:ascii="Times New Roman" w:hAnsi="Times New Roman"/>
          <w:sz w:val="20"/>
          <w:szCs w:val="24"/>
        </w:rPr>
        <w:t>Jimoh</w:t>
      </w:r>
      <w:proofErr w:type="spellEnd"/>
      <w:r w:rsidR="001E0EE7" w:rsidRPr="00CD45D4">
        <w:rPr>
          <w:rFonts w:ascii="Times New Roman" w:hAnsi="Times New Roman"/>
          <w:sz w:val="20"/>
          <w:szCs w:val="24"/>
          <w:lang w:val="en-GB"/>
        </w:rPr>
        <w:t xml:space="preserve"> T</w:t>
      </w:r>
      <w:r w:rsidR="001E0EE7" w:rsidRPr="00CD45D4">
        <w:rPr>
          <w:rFonts w:ascii="Times New Roman" w:hAnsi="Times New Roman"/>
          <w:sz w:val="20"/>
          <w:szCs w:val="24"/>
        </w:rPr>
        <w:t xml:space="preserve">, </w:t>
      </w:r>
      <w:r w:rsidR="001E0EE7" w:rsidRPr="00CD45D4">
        <w:rPr>
          <w:rFonts w:ascii="Times New Roman" w:hAnsi="Times New Roman"/>
          <w:sz w:val="20"/>
          <w:szCs w:val="24"/>
          <w:lang w:val="en-GB"/>
        </w:rPr>
        <w:t xml:space="preserve">Musa SO. </w:t>
      </w:r>
      <w:r w:rsidR="001E0EE7" w:rsidRPr="00CD45D4">
        <w:rPr>
          <w:rFonts w:ascii="Times New Roman" w:hAnsi="Times New Roman"/>
          <w:sz w:val="20"/>
          <w:szCs w:val="24"/>
        </w:rPr>
        <w:t xml:space="preserve">Nutritional analysis and antibacterial effect of honey on bacterial wound pathogen Journal of </w:t>
      </w:r>
      <w:r w:rsidR="001E0EE7" w:rsidRPr="00CD45D4">
        <w:rPr>
          <w:rFonts w:ascii="Times New Roman" w:hAnsi="Times New Roman"/>
          <w:sz w:val="20"/>
          <w:szCs w:val="24"/>
        </w:rPr>
        <w:lastRenderedPageBreak/>
        <w:t>applied Sciences research. 2010; 6 (11):1561-1565.</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r w:rsidRPr="00CD45D4">
        <w:rPr>
          <w:rFonts w:ascii="Times New Roman" w:hAnsi="Times New Roman"/>
          <w:sz w:val="20"/>
          <w:szCs w:val="24"/>
        </w:rPr>
        <w:t>P</w:t>
      </w:r>
      <w:r w:rsidR="001E0EE7" w:rsidRPr="00CD45D4">
        <w:rPr>
          <w:rFonts w:ascii="Times New Roman" w:hAnsi="Times New Roman"/>
          <w:sz w:val="20"/>
          <w:szCs w:val="24"/>
        </w:rPr>
        <w:t>etal</w:t>
      </w:r>
      <w:r w:rsidR="001E0EE7" w:rsidRPr="00CD45D4">
        <w:rPr>
          <w:rFonts w:ascii="Times New Roman" w:hAnsi="Times New Roman"/>
          <w:sz w:val="20"/>
          <w:szCs w:val="24"/>
          <w:lang w:val="en-GB"/>
        </w:rPr>
        <w:t xml:space="preserve"> K</w:t>
      </w:r>
      <w:r w:rsidR="001E0EE7" w:rsidRPr="00CD45D4">
        <w:rPr>
          <w:rFonts w:ascii="Times New Roman" w:hAnsi="Times New Roman"/>
          <w:sz w:val="20"/>
          <w:szCs w:val="24"/>
        </w:rPr>
        <w:t xml:space="preserve">. Two major medicinal honeys have different mechanisms of bactericidal activity. </w:t>
      </w:r>
      <w:proofErr w:type="spellStart"/>
      <w:r w:rsidR="001E0EE7" w:rsidRPr="00CD45D4">
        <w:rPr>
          <w:rFonts w:ascii="Times New Roman" w:hAnsi="Times New Roman"/>
          <w:sz w:val="20"/>
          <w:szCs w:val="24"/>
        </w:rPr>
        <w:t>PloS</w:t>
      </w:r>
      <w:proofErr w:type="spellEnd"/>
      <w:r w:rsidR="001E0EE7" w:rsidRPr="00CD45D4">
        <w:rPr>
          <w:rFonts w:ascii="Times New Roman" w:hAnsi="Times New Roman"/>
          <w:sz w:val="20"/>
          <w:szCs w:val="24"/>
        </w:rPr>
        <w:t xml:space="preserve"> ONE. 2011; 6(3): e17709 Pharmaceutical </w:t>
      </w:r>
      <w:r w:rsidR="001E0EE7" w:rsidRPr="00CD45D4">
        <w:rPr>
          <w:rFonts w:ascii="Times New Roman" w:hAnsi="Times New Roman"/>
          <w:sz w:val="20"/>
          <w:szCs w:val="24"/>
          <w:lang w:val="en-GB"/>
        </w:rPr>
        <w:t>S</w:t>
      </w:r>
      <w:proofErr w:type="spellStart"/>
      <w:r w:rsidR="001E0EE7" w:rsidRPr="00CD45D4">
        <w:rPr>
          <w:rFonts w:ascii="Times New Roman" w:hAnsi="Times New Roman"/>
          <w:sz w:val="20"/>
          <w:szCs w:val="24"/>
        </w:rPr>
        <w:t>ci</w:t>
      </w:r>
      <w:proofErr w:type="spellEnd"/>
      <w:r w:rsidR="001E0EE7" w:rsidRPr="00CD45D4">
        <w:rPr>
          <w:rFonts w:ascii="Times New Roman" w:hAnsi="Times New Roman"/>
          <w:sz w:val="20"/>
          <w:szCs w:val="24"/>
        </w:rPr>
        <w:t>. 2012; 3: 382- 384</w:t>
      </w:r>
      <w:r w:rsidR="00E1236E">
        <w:rPr>
          <w:rFonts w:ascii="Times New Roman" w:hAnsi="Times New Roman"/>
          <w:sz w:val="20"/>
          <w:szCs w:val="24"/>
        </w:rPr>
        <w:t>.</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r w:rsidRPr="00CD45D4">
        <w:rPr>
          <w:rFonts w:ascii="Times New Roman" w:hAnsi="Times New Roman"/>
          <w:sz w:val="20"/>
          <w:szCs w:val="24"/>
        </w:rPr>
        <w:t>S</w:t>
      </w:r>
      <w:r w:rsidR="001E0EE7" w:rsidRPr="00CD45D4">
        <w:rPr>
          <w:rFonts w:ascii="Times New Roman" w:hAnsi="Times New Roman"/>
          <w:sz w:val="20"/>
          <w:szCs w:val="24"/>
        </w:rPr>
        <w:t>chultz</w:t>
      </w:r>
      <w:r w:rsidR="001E0EE7" w:rsidRPr="00CD45D4">
        <w:rPr>
          <w:rFonts w:ascii="Times New Roman" w:hAnsi="Times New Roman"/>
          <w:sz w:val="20"/>
          <w:szCs w:val="24"/>
          <w:lang w:val="en-GB"/>
        </w:rPr>
        <w:t xml:space="preserve"> G</w:t>
      </w:r>
      <w:r w:rsidR="001E0EE7" w:rsidRPr="00CD45D4">
        <w:rPr>
          <w:rFonts w:ascii="Times New Roman" w:hAnsi="Times New Roman"/>
          <w:sz w:val="20"/>
          <w:szCs w:val="24"/>
        </w:rPr>
        <w:t xml:space="preserve">, </w:t>
      </w:r>
      <w:proofErr w:type="spellStart"/>
      <w:r w:rsidR="001E0EE7" w:rsidRPr="00CD45D4">
        <w:rPr>
          <w:rFonts w:ascii="Times New Roman" w:hAnsi="Times New Roman"/>
          <w:sz w:val="20"/>
          <w:szCs w:val="24"/>
        </w:rPr>
        <w:t>Sibbald</w:t>
      </w:r>
      <w:proofErr w:type="spellEnd"/>
      <w:r w:rsidR="001E0EE7" w:rsidRPr="00CD45D4">
        <w:rPr>
          <w:rFonts w:ascii="Times New Roman" w:hAnsi="Times New Roman"/>
          <w:sz w:val="20"/>
          <w:szCs w:val="24"/>
          <w:lang w:val="en-GB"/>
        </w:rPr>
        <w:t xml:space="preserve"> G</w:t>
      </w:r>
      <w:r w:rsidR="001E0EE7" w:rsidRPr="00CD45D4">
        <w:rPr>
          <w:rFonts w:ascii="Times New Roman" w:hAnsi="Times New Roman"/>
          <w:sz w:val="20"/>
          <w:szCs w:val="24"/>
        </w:rPr>
        <w:t xml:space="preserve">, </w:t>
      </w:r>
      <w:proofErr w:type="spellStart"/>
      <w:r w:rsidR="001E0EE7" w:rsidRPr="00CD45D4">
        <w:rPr>
          <w:rFonts w:ascii="Times New Roman" w:hAnsi="Times New Roman"/>
          <w:sz w:val="20"/>
          <w:szCs w:val="24"/>
        </w:rPr>
        <w:t>Falanga</w:t>
      </w:r>
      <w:proofErr w:type="spellEnd"/>
      <w:r w:rsidR="001E0EE7" w:rsidRPr="00CD45D4">
        <w:rPr>
          <w:rFonts w:ascii="Times New Roman" w:hAnsi="Times New Roman"/>
          <w:sz w:val="20"/>
          <w:szCs w:val="24"/>
          <w:lang w:val="en-GB"/>
        </w:rPr>
        <w:t xml:space="preserve"> V</w:t>
      </w:r>
      <w:r w:rsidR="001E0EE7" w:rsidRPr="00CD45D4">
        <w:rPr>
          <w:rFonts w:ascii="Times New Roman" w:hAnsi="Times New Roman"/>
          <w:sz w:val="20"/>
          <w:szCs w:val="24"/>
        </w:rPr>
        <w:t xml:space="preserve">. Wound bed preparation: a systematic approach to wound management. Wound Repair </w:t>
      </w:r>
      <w:proofErr w:type="spellStart"/>
      <w:r w:rsidR="001E0EE7" w:rsidRPr="00CD45D4">
        <w:rPr>
          <w:rFonts w:ascii="Times New Roman" w:hAnsi="Times New Roman"/>
          <w:sz w:val="20"/>
          <w:szCs w:val="24"/>
        </w:rPr>
        <w:t>Regen</w:t>
      </w:r>
      <w:proofErr w:type="spellEnd"/>
      <w:r w:rsidR="001E0EE7" w:rsidRPr="00CD45D4">
        <w:rPr>
          <w:rFonts w:ascii="Times New Roman" w:hAnsi="Times New Roman"/>
          <w:sz w:val="20"/>
          <w:szCs w:val="24"/>
        </w:rPr>
        <w:t xml:space="preserve"> 2003; 11: 1-28.</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lang w:val="en-GB"/>
        </w:rPr>
      </w:pPr>
      <w:proofErr w:type="spellStart"/>
      <w:r w:rsidRPr="00CD45D4">
        <w:rPr>
          <w:rFonts w:ascii="Times New Roman" w:hAnsi="Times New Roman"/>
          <w:sz w:val="20"/>
          <w:szCs w:val="24"/>
          <w:lang w:val="en-GB"/>
        </w:rPr>
        <w:t>S</w:t>
      </w:r>
      <w:r w:rsidR="001E0EE7" w:rsidRPr="00CD45D4">
        <w:rPr>
          <w:rFonts w:ascii="Times New Roman" w:hAnsi="Times New Roman"/>
          <w:sz w:val="20"/>
          <w:szCs w:val="24"/>
          <w:lang w:val="en-GB"/>
        </w:rPr>
        <w:t>eckam</w:t>
      </w:r>
      <w:proofErr w:type="spellEnd"/>
      <w:r w:rsidR="001E0EE7" w:rsidRPr="00CD45D4">
        <w:rPr>
          <w:rFonts w:ascii="Times New Roman" w:hAnsi="Times New Roman"/>
          <w:sz w:val="20"/>
          <w:szCs w:val="24"/>
          <w:lang w:val="en-GB"/>
        </w:rPr>
        <w:t xml:space="preserve"> A,</w:t>
      </w:r>
      <w:r w:rsidR="001E0EE7" w:rsidRPr="00CD45D4">
        <w:rPr>
          <w:rFonts w:ascii="Times New Roman" w:hAnsi="Times New Roman"/>
          <w:sz w:val="20"/>
          <w:szCs w:val="24"/>
        </w:rPr>
        <w:t xml:space="preserve"> </w:t>
      </w:r>
      <w:r w:rsidR="001E0EE7" w:rsidRPr="00CD45D4">
        <w:rPr>
          <w:rFonts w:ascii="Times New Roman" w:hAnsi="Times New Roman"/>
          <w:sz w:val="20"/>
          <w:szCs w:val="24"/>
          <w:lang w:val="en-GB"/>
        </w:rPr>
        <w:t>Cooper R.</w:t>
      </w:r>
      <w:r w:rsidR="001E0EE7" w:rsidRPr="00CD45D4">
        <w:rPr>
          <w:rFonts w:ascii="Times New Roman" w:hAnsi="Times New Roman"/>
          <w:sz w:val="20"/>
          <w:szCs w:val="24"/>
        </w:rPr>
        <w:t xml:space="preserve"> Understanding how honey impacts on wounds: an update on recent research findings. Wounds International. 2013. 4 (1): Page 20 -24</w:t>
      </w:r>
      <w:r w:rsidR="00E1236E">
        <w:rPr>
          <w:rFonts w:ascii="Times New Roman" w:hAnsi="Times New Roman"/>
          <w:sz w:val="20"/>
          <w:szCs w:val="24"/>
        </w:rPr>
        <w:t>.</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r w:rsidRPr="00CD45D4">
        <w:rPr>
          <w:rFonts w:ascii="Times New Roman" w:hAnsi="Times New Roman"/>
          <w:sz w:val="20"/>
          <w:szCs w:val="24"/>
          <w:lang w:val="en-GB"/>
        </w:rPr>
        <w:t>S</w:t>
      </w:r>
      <w:r w:rsidR="007841FB" w:rsidRPr="00CD45D4">
        <w:rPr>
          <w:rFonts w:ascii="Times New Roman" w:hAnsi="Times New Roman"/>
          <w:sz w:val="20"/>
          <w:szCs w:val="24"/>
          <w:lang w:val="en-GB"/>
        </w:rPr>
        <w:t xml:space="preserve">herlock O, Dolan A, </w:t>
      </w:r>
      <w:proofErr w:type="spellStart"/>
      <w:r w:rsidR="007841FB" w:rsidRPr="00CD45D4">
        <w:rPr>
          <w:rFonts w:ascii="Times New Roman" w:hAnsi="Times New Roman"/>
          <w:sz w:val="20"/>
          <w:szCs w:val="24"/>
          <w:lang w:val="en-GB"/>
        </w:rPr>
        <w:t>Athman</w:t>
      </w:r>
      <w:proofErr w:type="spellEnd"/>
      <w:r w:rsidR="007841FB" w:rsidRPr="00CD45D4">
        <w:rPr>
          <w:rFonts w:ascii="Times New Roman" w:hAnsi="Times New Roman"/>
          <w:sz w:val="20"/>
          <w:szCs w:val="24"/>
          <w:lang w:val="en-GB"/>
        </w:rPr>
        <w:t xml:space="preserve"> R, Power A, </w:t>
      </w:r>
      <w:proofErr w:type="spellStart"/>
      <w:r w:rsidR="007841FB" w:rsidRPr="00CD45D4">
        <w:rPr>
          <w:rFonts w:ascii="Times New Roman" w:hAnsi="Times New Roman"/>
          <w:sz w:val="20"/>
          <w:szCs w:val="24"/>
          <w:lang w:val="en-GB"/>
        </w:rPr>
        <w:t>Gethin</w:t>
      </w:r>
      <w:proofErr w:type="spellEnd"/>
      <w:r w:rsidR="007841FB" w:rsidRPr="00CD45D4">
        <w:rPr>
          <w:rFonts w:ascii="Times New Roman" w:hAnsi="Times New Roman"/>
          <w:sz w:val="20"/>
          <w:szCs w:val="24"/>
          <w:lang w:val="en-GB"/>
        </w:rPr>
        <w:t xml:space="preserve"> G, Cowman S, et al. Comparison of the antimicrobial activity of </w:t>
      </w:r>
      <w:proofErr w:type="spellStart"/>
      <w:r w:rsidR="007841FB" w:rsidRPr="00CD45D4">
        <w:rPr>
          <w:rFonts w:ascii="Times New Roman" w:hAnsi="Times New Roman"/>
          <w:sz w:val="20"/>
          <w:szCs w:val="24"/>
          <w:lang w:val="en-GB"/>
        </w:rPr>
        <w:t>ulmo</w:t>
      </w:r>
      <w:proofErr w:type="spellEnd"/>
      <w:r w:rsidR="007841FB" w:rsidRPr="00CD45D4">
        <w:rPr>
          <w:rFonts w:ascii="Times New Roman" w:hAnsi="Times New Roman"/>
          <w:sz w:val="20"/>
          <w:szCs w:val="24"/>
          <w:lang w:val="en-GB"/>
        </w:rPr>
        <w:t xml:space="preserve"> honey from Chile and </w:t>
      </w:r>
      <w:proofErr w:type="spellStart"/>
      <w:r w:rsidR="007841FB" w:rsidRPr="00CD45D4">
        <w:rPr>
          <w:rFonts w:ascii="Times New Roman" w:hAnsi="Times New Roman"/>
          <w:sz w:val="20"/>
          <w:szCs w:val="24"/>
          <w:lang w:val="en-GB"/>
        </w:rPr>
        <w:t>manuka</w:t>
      </w:r>
      <w:proofErr w:type="spellEnd"/>
      <w:r w:rsidR="007841FB" w:rsidRPr="00CD45D4">
        <w:rPr>
          <w:rFonts w:ascii="Times New Roman" w:hAnsi="Times New Roman"/>
          <w:sz w:val="20"/>
          <w:szCs w:val="24"/>
          <w:lang w:val="en-GB"/>
        </w:rPr>
        <w:t xml:space="preserve"> honey against </w:t>
      </w:r>
      <w:proofErr w:type="spellStart"/>
      <w:r w:rsidR="007841FB" w:rsidRPr="00CD45D4">
        <w:rPr>
          <w:rFonts w:ascii="Times New Roman" w:hAnsi="Times New Roman"/>
          <w:sz w:val="20"/>
          <w:szCs w:val="24"/>
          <w:lang w:val="en-GB"/>
        </w:rPr>
        <w:t>methicillin</w:t>
      </w:r>
      <w:proofErr w:type="spellEnd"/>
      <w:r w:rsidR="007841FB" w:rsidRPr="00CD45D4">
        <w:rPr>
          <w:rFonts w:ascii="Times New Roman" w:hAnsi="Times New Roman"/>
          <w:sz w:val="20"/>
          <w:szCs w:val="24"/>
          <w:lang w:val="en-GB"/>
        </w:rPr>
        <w:t xml:space="preserve">-resistant Staphylococcus </w:t>
      </w:r>
      <w:proofErr w:type="spellStart"/>
      <w:r w:rsidR="007841FB" w:rsidRPr="00CD45D4">
        <w:rPr>
          <w:rFonts w:ascii="Times New Roman" w:hAnsi="Times New Roman"/>
          <w:sz w:val="20"/>
          <w:szCs w:val="24"/>
          <w:lang w:val="en-GB"/>
        </w:rPr>
        <w:t>aureus</w:t>
      </w:r>
      <w:proofErr w:type="spellEnd"/>
      <w:r w:rsidR="007841FB" w:rsidRPr="00CD45D4">
        <w:rPr>
          <w:rFonts w:ascii="Times New Roman" w:hAnsi="Times New Roman"/>
          <w:sz w:val="20"/>
          <w:szCs w:val="24"/>
          <w:lang w:val="en-GB"/>
        </w:rPr>
        <w:t xml:space="preserve">, Escherichia coli and Pseudomonas </w:t>
      </w:r>
      <w:proofErr w:type="spellStart"/>
      <w:r w:rsidR="007841FB" w:rsidRPr="00CD45D4">
        <w:rPr>
          <w:rFonts w:ascii="Times New Roman" w:hAnsi="Times New Roman"/>
          <w:sz w:val="20"/>
          <w:szCs w:val="24"/>
          <w:lang w:val="en-GB"/>
        </w:rPr>
        <w:t>aeruginosa</w:t>
      </w:r>
      <w:proofErr w:type="spellEnd"/>
      <w:r w:rsidR="007841FB" w:rsidRPr="00CD45D4">
        <w:rPr>
          <w:rFonts w:ascii="Times New Roman" w:hAnsi="Times New Roman"/>
          <w:sz w:val="20"/>
          <w:szCs w:val="24"/>
          <w:lang w:val="en-GB"/>
        </w:rPr>
        <w:t xml:space="preserve">. BMC Complement </w:t>
      </w:r>
      <w:proofErr w:type="spellStart"/>
      <w:r w:rsidR="007841FB" w:rsidRPr="00CD45D4">
        <w:rPr>
          <w:rFonts w:ascii="Times New Roman" w:hAnsi="Times New Roman"/>
          <w:sz w:val="20"/>
          <w:szCs w:val="24"/>
          <w:lang w:val="en-GB"/>
        </w:rPr>
        <w:t>Alternat</w:t>
      </w:r>
      <w:proofErr w:type="spellEnd"/>
      <w:r w:rsidR="007841FB" w:rsidRPr="00CD45D4">
        <w:rPr>
          <w:rFonts w:ascii="Times New Roman" w:hAnsi="Times New Roman"/>
          <w:sz w:val="20"/>
          <w:szCs w:val="24"/>
          <w:lang w:val="en-GB"/>
        </w:rPr>
        <w:t xml:space="preserve"> Med. 2010;10:47.</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proofErr w:type="spellStart"/>
      <w:r w:rsidRPr="00CD45D4">
        <w:rPr>
          <w:rFonts w:ascii="Times New Roman" w:hAnsi="Times New Roman"/>
          <w:sz w:val="20"/>
          <w:szCs w:val="24"/>
        </w:rPr>
        <w:t>S</w:t>
      </w:r>
      <w:r w:rsidR="001E0EE7" w:rsidRPr="00CD45D4">
        <w:rPr>
          <w:rFonts w:ascii="Times New Roman" w:hAnsi="Times New Roman"/>
          <w:sz w:val="20"/>
          <w:szCs w:val="24"/>
        </w:rPr>
        <w:t>iddiqui</w:t>
      </w:r>
      <w:proofErr w:type="spellEnd"/>
      <w:r w:rsidR="001E0EE7" w:rsidRPr="00CD45D4">
        <w:rPr>
          <w:rFonts w:ascii="Times New Roman" w:hAnsi="Times New Roman"/>
          <w:sz w:val="20"/>
          <w:szCs w:val="24"/>
          <w:lang w:val="en-GB"/>
        </w:rPr>
        <w:t xml:space="preserve"> A</w:t>
      </w:r>
      <w:r w:rsidR="001E0EE7" w:rsidRPr="00CD45D4">
        <w:rPr>
          <w:rFonts w:ascii="Times New Roman" w:hAnsi="Times New Roman"/>
          <w:sz w:val="20"/>
          <w:szCs w:val="24"/>
        </w:rPr>
        <w:t xml:space="preserve">, </w:t>
      </w:r>
      <w:r w:rsidR="001E0EE7" w:rsidRPr="00CD45D4">
        <w:rPr>
          <w:rFonts w:ascii="Times New Roman" w:hAnsi="Times New Roman"/>
          <w:sz w:val="20"/>
          <w:szCs w:val="24"/>
          <w:lang w:val="en-GB"/>
        </w:rPr>
        <w:t>Bernstein J.</w:t>
      </w:r>
      <w:r w:rsidR="001E0EE7" w:rsidRPr="00CD45D4">
        <w:rPr>
          <w:rFonts w:ascii="Times New Roman" w:hAnsi="Times New Roman"/>
          <w:sz w:val="20"/>
          <w:szCs w:val="24"/>
        </w:rPr>
        <w:t xml:space="preserve"> Chronic wound infection: facts and controversies. </w:t>
      </w:r>
      <w:proofErr w:type="spellStart"/>
      <w:r w:rsidR="001E0EE7" w:rsidRPr="00CD45D4">
        <w:rPr>
          <w:rFonts w:ascii="Times New Roman" w:hAnsi="Times New Roman"/>
          <w:sz w:val="20"/>
          <w:szCs w:val="24"/>
        </w:rPr>
        <w:t>Clin</w:t>
      </w:r>
      <w:proofErr w:type="spellEnd"/>
      <w:r w:rsidR="001E0EE7" w:rsidRPr="00CD45D4">
        <w:rPr>
          <w:rFonts w:ascii="Times New Roman" w:hAnsi="Times New Roman"/>
          <w:sz w:val="20"/>
          <w:szCs w:val="24"/>
        </w:rPr>
        <w:t xml:space="preserve"> </w:t>
      </w:r>
      <w:proofErr w:type="spellStart"/>
      <w:r w:rsidR="001E0EE7" w:rsidRPr="00CD45D4">
        <w:rPr>
          <w:rFonts w:ascii="Times New Roman" w:hAnsi="Times New Roman"/>
          <w:sz w:val="20"/>
          <w:szCs w:val="24"/>
        </w:rPr>
        <w:t>Dermatol</w:t>
      </w:r>
      <w:proofErr w:type="spellEnd"/>
      <w:r w:rsidR="001E0EE7" w:rsidRPr="00CD45D4">
        <w:rPr>
          <w:rFonts w:ascii="Times New Roman" w:hAnsi="Times New Roman"/>
          <w:sz w:val="20"/>
          <w:szCs w:val="24"/>
        </w:rPr>
        <w:t>.. 2010; 28(5):519-26</w:t>
      </w:r>
      <w:r w:rsidR="00E1236E">
        <w:rPr>
          <w:rFonts w:ascii="Times New Roman" w:hAnsi="Times New Roman"/>
          <w:sz w:val="20"/>
          <w:szCs w:val="24"/>
        </w:rPr>
        <w:t>.</w:t>
      </w:r>
    </w:p>
    <w:p w:rsidR="00CD45D4" w:rsidRPr="00CD45D4" w:rsidRDefault="00CD45D4" w:rsidP="00CD45D4">
      <w:pPr>
        <w:pStyle w:val="ListParagraph"/>
        <w:numPr>
          <w:ilvl w:val="0"/>
          <w:numId w:val="13"/>
        </w:numPr>
        <w:snapToGrid w:val="0"/>
        <w:spacing w:after="0" w:line="240" w:lineRule="auto"/>
        <w:jc w:val="both"/>
        <w:rPr>
          <w:rFonts w:ascii="Times New Roman" w:hAnsi="Times New Roman"/>
          <w:sz w:val="20"/>
          <w:szCs w:val="24"/>
        </w:rPr>
      </w:pPr>
      <w:proofErr w:type="spellStart"/>
      <w:r w:rsidRPr="00CD45D4">
        <w:rPr>
          <w:rFonts w:ascii="Times New Roman" w:hAnsi="Times New Roman"/>
          <w:sz w:val="20"/>
          <w:szCs w:val="24"/>
          <w:lang w:val="en-GB"/>
        </w:rPr>
        <w:t>S</w:t>
      </w:r>
      <w:r w:rsidR="001E0EE7" w:rsidRPr="00CD45D4">
        <w:rPr>
          <w:rFonts w:ascii="Times New Roman" w:hAnsi="Times New Roman"/>
          <w:sz w:val="20"/>
          <w:szCs w:val="24"/>
          <w:lang w:val="en-GB"/>
        </w:rPr>
        <w:t>ubrahmanyam</w:t>
      </w:r>
      <w:proofErr w:type="spellEnd"/>
      <w:r w:rsidR="001E0EE7" w:rsidRPr="00CD45D4">
        <w:rPr>
          <w:rFonts w:ascii="Times New Roman" w:hAnsi="Times New Roman"/>
          <w:sz w:val="20"/>
          <w:szCs w:val="24"/>
          <w:lang w:val="en-GB"/>
        </w:rPr>
        <w:t xml:space="preserve"> M.</w:t>
      </w:r>
      <w:r w:rsidR="001E0EE7" w:rsidRPr="00CD45D4">
        <w:rPr>
          <w:rFonts w:ascii="Times New Roman" w:hAnsi="Times New Roman"/>
          <w:sz w:val="20"/>
          <w:szCs w:val="24"/>
        </w:rPr>
        <w:t xml:space="preserve"> Topical application of honey in treatment of burns. Br J </w:t>
      </w:r>
      <w:proofErr w:type="spellStart"/>
      <w:r w:rsidR="001E0EE7" w:rsidRPr="00CD45D4">
        <w:rPr>
          <w:rFonts w:ascii="Times New Roman" w:hAnsi="Times New Roman"/>
          <w:sz w:val="20"/>
          <w:szCs w:val="24"/>
        </w:rPr>
        <w:t>Surg</w:t>
      </w:r>
      <w:proofErr w:type="spellEnd"/>
      <w:r w:rsidR="001E0EE7" w:rsidRPr="00CD45D4">
        <w:rPr>
          <w:rFonts w:ascii="Times New Roman" w:hAnsi="Times New Roman"/>
          <w:sz w:val="20"/>
          <w:szCs w:val="24"/>
        </w:rPr>
        <w:t xml:space="preserve"> 1991; 78:4978.</w:t>
      </w:r>
    </w:p>
    <w:p w:rsidR="002958AF" w:rsidRPr="00E1236E" w:rsidRDefault="00CD45D4" w:rsidP="00727781">
      <w:pPr>
        <w:pStyle w:val="ListParagraph"/>
        <w:numPr>
          <w:ilvl w:val="0"/>
          <w:numId w:val="13"/>
        </w:numPr>
        <w:snapToGrid w:val="0"/>
        <w:spacing w:after="0" w:line="240" w:lineRule="auto"/>
        <w:ind w:left="425" w:hanging="425"/>
        <w:jc w:val="both"/>
        <w:rPr>
          <w:rFonts w:ascii="Times New Roman" w:hAnsi="Times New Roman"/>
          <w:sz w:val="20"/>
          <w:szCs w:val="24"/>
          <w:lang w:val="en-GB"/>
        </w:rPr>
      </w:pPr>
      <w:r w:rsidRPr="00E1236E">
        <w:rPr>
          <w:rFonts w:ascii="Times New Roman" w:hAnsi="Times New Roman"/>
          <w:sz w:val="20"/>
          <w:szCs w:val="24"/>
        </w:rPr>
        <w:t>W</w:t>
      </w:r>
      <w:r w:rsidR="001E0EE7" w:rsidRPr="00E1236E">
        <w:rPr>
          <w:rFonts w:ascii="Times New Roman" w:hAnsi="Times New Roman"/>
          <w:sz w:val="20"/>
          <w:szCs w:val="24"/>
        </w:rPr>
        <w:t>olcott</w:t>
      </w:r>
      <w:r w:rsidR="001E0EE7" w:rsidRPr="00E1236E">
        <w:rPr>
          <w:rFonts w:ascii="Times New Roman" w:hAnsi="Times New Roman"/>
          <w:sz w:val="20"/>
          <w:szCs w:val="24"/>
          <w:lang w:val="en-GB"/>
        </w:rPr>
        <w:t xml:space="preserve"> R</w:t>
      </w:r>
      <w:r w:rsidR="001E0EE7" w:rsidRPr="00E1236E">
        <w:rPr>
          <w:rFonts w:ascii="Times New Roman" w:hAnsi="Times New Roman"/>
          <w:sz w:val="20"/>
          <w:szCs w:val="24"/>
        </w:rPr>
        <w:t>, Cutting</w:t>
      </w:r>
      <w:r w:rsidR="001E0EE7" w:rsidRPr="00E1236E">
        <w:rPr>
          <w:rFonts w:ascii="Times New Roman" w:hAnsi="Times New Roman"/>
          <w:sz w:val="20"/>
          <w:szCs w:val="24"/>
          <w:lang w:val="en-GB"/>
        </w:rPr>
        <w:t xml:space="preserve"> K</w:t>
      </w:r>
      <w:r w:rsidR="001E0EE7" w:rsidRPr="00E1236E">
        <w:rPr>
          <w:rFonts w:ascii="Times New Roman" w:hAnsi="Times New Roman"/>
          <w:sz w:val="20"/>
          <w:szCs w:val="24"/>
        </w:rPr>
        <w:t>, Dowd</w:t>
      </w:r>
      <w:r w:rsidR="001E0EE7" w:rsidRPr="00E1236E">
        <w:rPr>
          <w:rFonts w:ascii="Times New Roman" w:hAnsi="Times New Roman"/>
          <w:sz w:val="20"/>
          <w:szCs w:val="24"/>
          <w:lang w:val="en-GB"/>
        </w:rPr>
        <w:t xml:space="preserve"> S</w:t>
      </w:r>
      <w:r w:rsidR="001E0EE7" w:rsidRPr="00E1236E">
        <w:rPr>
          <w:rFonts w:ascii="Times New Roman" w:hAnsi="Times New Roman"/>
          <w:sz w:val="20"/>
          <w:szCs w:val="24"/>
        </w:rPr>
        <w:t>, Percival</w:t>
      </w:r>
      <w:r w:rsidR="001E0EE7" w:rsidRPr="00E1236E">
        <w:rPr>
          <w:rFonts w:ascii="Times New Roman" w:hAnsi="Times New Roman"/>
          <w:sz w:val="20"/>
          <w:szCs w:val="24"/>
          <w:lang w:val="en-GB"/>
        </w:rPr>
        <w:t xml:space="preserve"> S</w:t>
      </w:r>
      <w:r w:rsidR="001E0EE7" w:rsidRPr="00E1236E">
        <w:rPr>
          <w:rFonts w:ascii="Times New Roman" w:hAnsi="Times New Roman"/>
          <w:sz w:val="20"/>
          <w:szCs w:val="24"/>
        </w:rPr>
        <w:t>. Types of wounds and infections. In: S.L. Percival KFC, editor. The Microbiology of Wounds. Boca Raton, FL, USA: CRC Press, Taylor and Francis Group, 2010</w:t>
      </w:r>
      <w:r w:rsidR="00E1236E" w:rsidRPr="00E1236E">
        <w:rPr>
          <w:rFonts w:ascii="Times New Roman" w:hAnsi="Times New Roman"/>
          <w:sz w:val="20"/>
          <w:szCs w:val="24"/>
        </w:rPr>
        <w:t xml:space="preserve">. </w:t>
      </w:r>
    </w:p>
    <w:p w:rsidR="00727781" w:rsidRDefault="00727781" w:rsidP="00727781">
      <w:pPr>
        <w:snapToGrid w:val="0"/>
        <w:spacing w:after="0" w:line="240" w:lineRule="auto"/>
        <w:ind w:left="425" w:hanging="425"/>
        <w:jc w:val="both"/>
        <w:rPr>
          <w:rFonts w:ascii="Times New Roman" w:hAnsi="Times New Roman"/>
          <w:sz w:val="20"/>
          <w:szCs w:val="24"/>
        </w:rPr>
        <w:sectPr w:rsidR="00727781" w:rsidSect="00E1236E">
          <w:type w:val="continuous"/>
          <w:pgSz w:w="12240" w:h="15840" w:code="1"/>
          <w:pgMar w:top="1440" w:right="1440" w:bottom="1440" w:left="1440" w:header="720" w:footer="720" w:gutter="0"/>
          <w:cols w:num="2" w:space="550"/>
          <w:docGrid w:linePitch="360"/>
        </w:sectPr>
      </w:pPr>
    </w:p>
    <w:p w:rsidR="000968ED" w:rsidRDefault="000968ED" w:rsidP="00727781">
      <w:pPr>
        <w:snapToGrid w:val="0"/>
        <w:spacing w:after="0" w:line="240" w:lineRule="auto"/>
        <w:ind w:left="425" w:hanging="425"/>
        <w:jc w:val="both"/>
        <w:rPr>
          <w:rFonts w:ascii="Times New Roman" w:eastAsiaTheme="minorEastAsia" w:hAnsi="Times New Roman"/>
          <w:sz w:val="20"/>
          <w:szCs w:val="24"/>
          <w:lang w:eastAsia="zh-CN"/>
        </w:rPr>
      </w:pPr>
    </w:p>
    <w:p w:rsidR="00CD45D4" w:rsidRDefault="00CD45D4" w:rsidP="00727781">
      <w:pPr>
        <w:snapToGrid w:val="0"/>
        <w:spacing w:after="0" w:line="240" w:lineRule="auto"/>
        <w:ind w:left="425" w:hanging="425"/>
        <w:jc w:val="both"/>
        <w:rPr>
          <w:rFonts w:ascii="Times New Roman" w:eastAsiaTheme="minorEastAsia" w:hAnsi="Times New Roman"/>
          <w:sz w:val="20"/>
          <w:szCs w:val="24"/>
          <w:lang w:eastAsia="zh-CN"/>
        </w:rPr>
      </w:pPr>
    </w:p>
    <w:p w:rsidR="00CD45D4" w:rsidRDefault="00CD45D4" w:rsidP="00727781">
      <w:pPr>
        <w:snapToGrid w:val="0"/>
        <w:spacing w:after="0" w:line="240" w:lineRule="auto"/>
        <w:ind w:left="425" w:hanging="425"/>
        <w:jc w:val="both"/>
        <w:rPr>
          <w:rFonts w:ascii="Times New Roman" w:eastAsiaTheme="minorEastAsia" w:hAnsi="Times New Roman"/>
          <w:sz w:val="20"/>
          <w:szCs w:val="24"/>
          <w:lang w:eastAsia="zh-CN"/>
        </w:rPr>
      </w:pPr>
    </w:p>
    <w:p w:rsidR="002958AF" w:rsidRPr="00727781" w:rsidRDefault="000968ED" w:rsidP="00727781">
      <w:pPr>
        <w:snapToGrid w:val="0"/>
        <w:spacing w:after="0" w:line="240" w:lineRule="auto"/>
        <w:ind w:left="425" w:hanging="425"/>
        <w:jc w:val="both"/>
        <w:rPr>
          <w:rFonts w:ascii="Times New Roman" w:hAnsi="Times New Roman"/>
          <w:sz w:val="20"/>
          <w:szCs w:val="24"/>
        </w:rPr>
      </w:pPr>
      <w:r w:rsidRPr="00727781">
        <w:rPr>
          <w:rFonts w:ascii="Times New Roman" w:hAnsi="Times New Roman"/>
          <w:sz w:val="20"/>
          <w:szCs w:val="24"/>
        </w:rPr>
        <w:t>7/17/2015</w:t>
      </w:r>
    </w:p>
    <w:sectPr w:rsidR="002958AF" w:rsidRPr="00727781" w:rsidSect="003077BA">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C2C" w:rsidRDefault="009A7C2C" w:rsidP="003077BA">
      <w:pPr>
        <w:spacing w:after="0" w:line="240" w:lineRule="auto"/>
      </w:pPr>
      <w:r>
        <w:separator/>
      </w:r>
    </w:p>
  </w:endnote>
  <w:endnote w:type="continuationSeparator" w:id="0">
    <w:p w:rsidR="009A7C2C" w:rsidRDefault="009A7C2C" w:rsidP="00307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Roman">
    <w:altName w:val="Meiryo"/>
    <w:charset w:val="80"/>
    <w:family w:val="auto"/>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ED" w:rsidRPr="000968ED" w:rsidRDefault="00167802" w:rsidP="000968ED">
    <w:pPr>
      <w:spacing w:after="0" w:line="240" w:lineRule="auto"/>
      <w:jc w:val="center"/>
      <w:rPr>
        <w:rFonts w:ascii="Times New Roman" w:hAnsi="Times New Roman"/>
        <w:sz w:val="20"/>
      </w:rPr>
    </w:pPr>
    <w:r w:rsidRPr="000968ED">
      <w:rPr>
        <w:rFonts w:ascii="Times New Roman" w:hAnsi="Times New Roman"/>
        <w:sz w:val="20"/>
      </w:rPr>
      <w:fldChar w:fldCharType="begin"/>
    </w:r>
    <w:r w:rsidR="000968ED" w:rsidRPr="000968ED">
      <w:rPr>
        <w:rFonts w:ascii="Times New Roman" w:hAnsi="Times New Roman"/>
        <w:sz w:val="20"/>
      </w:rPr>
      <w:instrText xml:space="preserve"> page </w:instrText>
    </w:r>
    <w:r w:rsidRPr="000968ED">
      <w:rPr>
        <w:rFonts w:ascii="Times New Roman" w:hAnsi="Times New Roman"/>
        <w:sz w:val="20"/>
      </w:rPr>
      <w:fldChar w:fldCharType="separate"/>
    </w:r>
    <w:r w:rsidR="00E1236E">
      <w:rPr>
        <w:rFonts w:ascii="Times New Roman" w:hAnsi="Times New Roman"/>
        <w:noProof/>
        <w:sz w:val="20"/>
      </w:rPr>
      <w:t>66</w:t>
    </w:r>
    <w:r w:rsidRPr="000968ED">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C2C" w:rsidRDefault="009A7C2C" w:rsidP="003077BA">
      <w:pPr>
        <w:spacing w:after="0" w:line="240" w:lineRule="auto"/>
      </w:pPr>
      <w:r>
        <w:separator/>
      </w:r>
    </w:p>
  </w:footnote>
  <w:footnote w:type="continuationSeparator" w:id="0">
    <w:p w:rsidR="009A7C2C" w:rsidRDefault="009A7C2C" w:rsidP="003077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ED" w:rsidRPr="000968ED" w:rsidRDefault="000968ED" w:rsidP="000968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0968ED">
      <w:rPr>
        <w:rFonts w:ascii="Times New Roman" w:hAnsi="Times New Roman" w:hint="eastAsia"/>
        <w:sz w:val="20"/>
        <w:szCs w:val="20"/>
      </w:rPr>
      <w:tab/>
    </w:r>
    <w:r w:rsidRPr="000968ED">
      <w:rPr>
        <w:rFonts w:ascii="Times New Roman" w:hAnsi="Times New Roman"/>
        <w:sz w:val="20"/>
        <w:szCs w:val="20"/>
      </w:rPr>
      <w:t>New York Science Journal 201</w:t>
    </w:r>
    <w:r w:rsidRPr="000968ED">
      <w:rPr>
        <w:rFonts w:ascii="Times New Roman" w:hAnsi="Times New Roman" w:hint="eastAsia"/>
        <w:sz w:val="20"/>
        <w:szCs w:val="20"/>
      </w:rPr>
      <w:t>5</w:t>
    </w:r>
    <w:r w:rsidRPr="000968ED">
      <w:rPr>
        <w:rFonts w:ascii="Times New Roman" w:hAnsi="Times New Roman"/>
        <w:sz w:val="20"/>
        <w:szCs w:val="20"/>
      </w:rPr>
      <w:t>;</w:t>
    </w:r>
    <w:r w:rsidRPr="000968ED">
      <w:rPr>
        <w:rFonts w:ascii="Times New Roman" w:hAnsi="Times New Roman" w:hint="eastAsia"/>
        <w:sz w:val="20"/>
        <w:szCs w:val="20"/>
      </w:rPr>
      <w:t>8</w:t>
    </w:r>
    <w:r w:rsidRPr="000968ED">
      <w:rPr>
        <w:rFonts w:ascii="Times New Roman" w:hAnsi="Times New Roman"/>
        <w:sz w:val="20"/>
        <w:szCs w:val="20"/>
      </w:rPr>
      <w:t>(</w:t>
    </w:r>
    <w:r w:rsidRPr="000968ED">
      <w:rPr>
        <w:rFonts w:ascii="Times New Roman" w:hAnsi="Times New Roman" w:hint="eastAsia"/>
        <w:sz w:val="20"/>
        <w:szCs w:val="20"/>
      </w:rPr>
      <w:t>7</w:t>
    </w:r>
    <w:r w:rsidRPr="000968ED">
      <w:rPr>
        <w:rFonts w:ascii="Times New Roman" w:hAnsi="Times New Roman"/>
        <w:sz w:val="20"/>
        <w:szCs w:val="20"/>
      </w:rPr>
      <w:t>)</w:t>
    </w:r>
    <w:r w:rsidR="00E1236E">
      <w:rPr>
        <w:rFonts w:ascii="Times New Roman" w:hAnsi="Times New Roman"/>
        <w:iCs/>
        <w:sz w:val="20"/>
        <w:szCs w:val="20"/>
      </w:rPr>
      <w:t xml:space="preserve"> </w:t>
    </w:r>
    <w:r w:rsidRPr="000968ED">
      <w:rPr>
        <w:rFonts w:ascii="Times New Roman" w:hAnsi="Times New Roman"/>
        <w:iCs/>
        <w:sz w:val="20"/>
        <w:szCs w:val="20"/>
      </w:rPr>
      <w:t xml:space="preserve">   </w:t>
    </w:r>
    <w:r w:rsidRPr="000968ED">
      <w:rPr>
        <w:rFonts w:ascii="Times New Roman" w:hAnsi="Times New Roman" w:hint="eastAsia"/>
        <w:iCs/>
        <w:sz w:val="20"/>
        <w:szCs w:val="20"/>
      </w:rPr>
      <w:tab/>
    </w:r>
    <w:r w:rsidRPr="000968ED">
      <w:rPr>
        <w:rFonts w:ascii="Times New Roman" w:hAnsi="Times New Roman"/>
        <w:iCs/>
        <w:sz w:val="20"/>
        <w:szCs w:val="20"/>
      </w:rPr>
      <w:t xml:space="preserve"> </w:t>
    </w:r>
    <w:r w:rsidRPr="000968ED">
      <w:rPr>
        <w:rFonts w:ascii="Times New Roman" w:hAnsi="Times New Roman" w:hint="eastAsia"/>
        <w:iCs/>
        <w:sz w:val="20"/>
        <w:szCs w:val="20"/>
      </w:rPr>
      <w:t xml:space="preserve"> </w:t>
    </w:r>
    <w:r w:rsidRPr="000968ED">
      <w:rPr>
        <w:rFonts w:ascii="Times New Roman" w:hAnsi="Times New Roman"/>
        <w:iCs/>
        <w:sz w:val="20"/>
        <w:szCs w:val="20"/>
      </w:rPr>
      <w:t xml:space="preserve">   </w:t>
    </w:r>
    <w:hyperlink r:id="rId1" w:history="1">
      <w:r w:rsidRPr="000968ED">
        <w:rPr>
          <w:rStyle w:val="Hyperlink"/>
          <w:rFonts w:ascii="Times New Roman" w:hAnsi="Times New Roman"/>
          <w:color w:val="0000FF"/>
          <w:sz w:val="20"/>
          <w:szCs w:val="20"/>
        </w:rPr>
        <w:t>http://www.sciencepub.net/newyork</w:t>
      </w:r>
    </w:hyperlink>
  </w:p>
  <w:p w:rsidR="000968ED" w:rsidRPr="000968ED" w:rsidRDefault="000968ED" w:rsidP="000968ED">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55E0"/>
    <w:multiLevelType w:val="hybridMultilevel"/>
    <w:tmpl w:val="A882F7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12FB6"/>
    <w:multiLevelType w:val="hybridMultilevel"/>
    <w:tmpl w:val="2848B6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6F7728"/>
    <w:multiLevelType w:val="multilevel"/>
    <w:tmpl w:val="342A8CC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36B7819"/>
    <w:multiLevelType w:val="hybridMultilevel"/>
    <w:tmpl w:val="9E14D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97A7B"/>
    <w:multiLevelType w:val="hybridMultilevel"/>
    <w:tmpl w:val="F0163992"/>
    <w:lvl w:ilvl="0" w:tplc="813EA5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6C0F83"/>
    <w:multiLevelType w:val="hybridMultilevel"/>
    <w:tmpl w:val="6C9AC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06227A"/>
    <w:multiLevelType w:val="hybridMultilevel"/>
    <w:tmpl w:val="3DC03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B60B49"/>
    <w:multiLevelType w:val="hybridMultilevel"/>
    <w:tmpl w:val="568C9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9124A1"/>
    <w:multiLevelType w:val="multilevel"/>
    <w:tmpl w:val="C1F0B01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6AFF14D9"/>
    <w:multiLevelType w:val="multilevel"/>
    <w:tmpl w:val="1658956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7361201E"/>
    <w:multiLevelType w:val="hybridMultilevel"/>
    <w:tmpl w:val="7F80D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696C83"/>
    <w:multiLevelType w:val="hybridMultilevel"/>
    <w:tmpl w:val="84A2C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F76F79"/>
    <w:multiLevelType w:val="hybridMultilevel"/>
    <w:tmpl w:val="7208341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9"/>
  </w:num>
  <w:num w:numId="3">
    <w:abstractNumId w:val="5"/>
  </w:num>
  <w:num w:numId="4">
    <w:abstractNumId w:val="7"/>
  </w:num>
  <w:num w:numId="5">
    <w:abstractNumId w:val="6"/>
  </w:num>
  <w:num w:numId="6">
    <w:abstractNumId w:val="10"/>
  </w:num>
  <w:num w:numId="7">
    <w:abstractNumId w:val="4"/>
  </w:num>
  <w:num w:numId="8">
    <w:abstractNumId w:val="2"/>
  </w:num>
  <w:num w:numId="9">
    <w:abstractNumId w:val="11"/>
  </w:num>
  <w:num w:numId="10">
    <w:abstractNumId w:val="0"/>
  </w:num>
  <w:num w:numId="11">
    <w:abstractNumId w:val="8"/>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8847C3"/>
    <w:rsid w:val="000513BF"/>
    <w:rsid w:val="00086429"/>
    <w:rsid w:val="000968ED"/>
    <w:rsid w:val="000C487B"/>
    <w:rsid w:val="000E7F0B"/>
    <w:rsid w:val="0011048A"/>
    <w:rsid w:val="00117DB2"/>
    <w:rsid w:val="00121CEC"/>
    <w:rsid w:val="001428D9"/>
    <w:rsid w:val="00167802"/>
    <w:rsid w:val="00196DA9"/>
    <w:rsid w:val="001E0EE7"/>
    <w:rsid w:val="001E362A"/>
    <w:rsid w:val="0022691D"/>
    <w:rsid w:val="00280B3C"/>
    <w:rsid w:val="0029056D"/>
    <w:rsid w:val="002958AF"/>
    <w:rsid w:val="003077BA"/>
    <w:rsid w:val="0038552B"/>
    <w:rsid w:val="003B038B"/>
    <w:rsid w:val="004B3BB6"/>
    <w:rsid w:val="005229FC"/>
    <w:rsid w:val="00553256"/>
    <w:rsid w:val="0057117F"/>
    <w:rsid w:val="00572EB8"/>
    <w:rsid w:val="00577834"/>
    <w:rsid w:val="005A4680"/>
    <w:rsid w:val="00623FFC"/>
    <w:rsid w:val="006904CD"/>
    <w:rsid w:val="006B5A9C"/>
    <w:rsid w:val="006F1AE7"/>
    <w:rsid w:val="00727781"/>
    <w:rsid w:val="00734C60"/>
    <w:rsid w:val="007841FB"/>
    <w:rsid w:val="00785D6E"/>
    <w:rsid w:val="007C39D5"/>
    <w:rsid w:val="008433BC"/>
    <w:rsid w:val="0085047F"/>
    <w:rsid w:val="008847C3"/>
    <w:rsid w:val="00896AD8"/>
    <w:rsid w:val="008B5788"/>
    <w:rsid w:val="008C56C2"/>
    <w:rsid w:val="0094183C"/>
    <w:rsid w:val="009A7C2C"/>
    <w:rsid w:val="009C5668"/>
    <w:rsid w:val="009F521F"/>
    <w:rsid w:val="00A114CA"/>
    <w:rsid w:val="00A34D63"/>
    <w:rsid w:val="00A97951"/>
    <w:rsid w:val="00B351D2"/>
    <w:rsid w:val="00B47675"/>
    <w:rsid w:val="00B55B28"/>
    <w:rsid w:val="00B828D1"/>
    <w:rsid w:val="00B905BA"/>
    <w:rsid w:val="00BA0FF9"/>
    <w:rsid w:val="00BB6412"/>
    <w:rsid w:val="00BD683D"/>
    <w:rsid w:val="00BE4C76"/>
    <w:rsid w:val="00CA0C4C"/>
    <w:rsid w:val="00CD45D4"/>
    <w:rsid w:val="00D447AF"/>
    <w:rsid w:val="00D7435B"/>
    <w:rsid w:val="00D845D7"/>
    <w:rsid w:val="00DC5B9B"/>
    <w:rsid w:val="00DC6808"/>
    <w:rsid w:val="00E1236E"/>
    <w:rsid w:val="00E67DE1"/>
    <w:rsid w:val="00F037A0"/>
    <w:rsid w:val="00F14F7D"/>
    <w:rsid w:val="00F63135"/>
    <w:rsid w:val="00FA22ED"/>
    <w:rsid w:val="00FD6CB3"/>
    <w:rsid w:val="00FE0B52"/>
    <w:rsid w:val="00FE46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7C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DE1"/>
    <w:pPr>
      <w:ind w:left="720"/>
      <w:contextualSpacing/>
    </w:pPr>
  </w:style>
  <w:style w:type="character" w:styleId="Hyperlink">
    <w:name w:val="Hyperlink"/>
    <w:basedOn w:val="DefaultParagraphFont"/>
    <w:uiPriority w:val="99"/>
    <w:unhideWhenUsed/>
    <w:rsid w:val="001E362A"/>
    <w:rPr>
      <w:color w:val="0563C1" w:themeColor="hyperlink"/>
      <w:u w:val="single"/>
    </w:rPr>
  </w:style>
  <w:style w:type="character" w:customStyle="1" w:styleId="apple-style-span">
    <w:name w:val="apple-style-span"/>
    <w:rsid w:val="008433BC"/>
    <w:rPr>
      <w:rFonts w:ascii="Times New Roman" w:hAnsi="Times New Roman" w:cs="Times New Roman"/>
    </w:rPr>
  </w:style>
  <w:style w:type="paragraph" w:styleId="Header">
    <w:name w:val="header"/>
    <w:basedOn w:val="Normal"/>
    <w:link w:val="HeaderChar"/>
    <w:uiPriority w:val="99"/>
    <w:semiHidden/>
    <w:unhideWhenUsed/>
    <w:rsid w:val="003077B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3077BA"/>
    <w:rPr>
      <w:rFonts w:ascii="Calibri" w:eastAsia="Calibri" w:hAnsi="Calibri" w:cs="Times New Roman"/>
      <w:sz w:val="18"/>
      <w:szCs w:val="18"/>
    </w:rPr>
  </w:style>
  <w:style w:type="paragraph" w:styleId="Footer">
    <w:name w:val="footer"/>
    <w:basedOn w:val="Normal"/>
    <w:link w:val="FooterChar"/>
    <w:uiPriority w:val="99"/>
    <w:semiHidden/>
    <w:unhideWhenUsed/>
    <w:rsid w:val="003077B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3077BA"/>
    <w:rPr>
      <w:rFonts w:ascii="Calibri" w:eastAsia="Calibri" w:hAnsi="Calibri" w:cs="Times New Roman"/>
      <w:sz w:val="18"/>
      <w:szCs w:val="18"/>
    </w:rPr>
  </w:style>
  <w:style w:type="paragraph" w:styleId="BalloonText">
    <w:name w:val="Balloon Text"/>
    <w:basedOn w:val="Normal"/>
    <w:link w:val="BalloonTextChar"/>
    <w:uiPriority w:val="99"/>
    <w:semiHidden/>
    <w:unhideWhenUsed/>
    <w:rsid w:val="00110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48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hdl.handle.net/10289/2140"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edris888@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3398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 ABDULLAHI</dc:creator>
  <cp:lastModifiedBy>Administrator</cp:lastModifiedBy>
  <cp:revision>4</cp:revision>
  <cp:lastPrinted>2015-07-19T21:32:00Z</cp:lastPrinted>
  <dcterms:created xsi:type="dcterms:W3CDTF">2015-07-19T05:56:00Z</dcterms:created>
  <dcterms:modified xsi:type="dcterms:W3CDTF">2015-07-19T21:49:00Z</dcterms:modified>
</cp:coreProperties>
</file>