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00E" w:rsidRPr="00447F38" w:rsidRDefault="00EE500E" w:rsidP="00447F38">
      <w:pPr>
        <w:snapToGrid w:val="0"/>
        <w:spacing w:after="0" w:line="240" w:lineRule="auto"/>
        <w:jc w:val="center"/>
        <w:rPr>
          <w:rFonts w:ascii="Times New Roman" w:hAnsi="Times New Roman" w:cs="Times New Roman"/>
          <w:b/>
          <w:bCs/>
          <w:sz w:val="20"/>
          <w:szCs w:val="28"/>
        </w:rPr>
      </w:pPr>
      <w:bookmarkStart w:id="0" w:name="_GoBack"/>
      <w:bookmarkEnd w:id="0"/>
      <w:r w:rsidRPr="00447F38">
        <w:rPr>
          <w:rFonts w:ascii="Times New Roman" w:hAnsi="Times New Roman" w:cs="Times New Roman"/>
          <w:b/>
          <w:bCs/>
          <w:sz w:val="20"/>
          <w:szCs w:val="28"/>
        </w:rPr>
        <w:t>The impact of the financial crisis and audit quality on earnings quality in the Iranian capital market</w:t>
      </w:r>
    </w:p>
    <w:p w:rsidR="0078713F" w:rsidRPr="00447F38" w:rsidRDefault="0078713F" w:rsidP="00447F38">
      <w:pPr>
        <w:snapToGrid w:val="0"/>
        <w:spacing w:after="0" w:line="240" w:lineRule="auto"/>
        <w:jc w:val="center"/>
        <w:rPr>
          <w:rFonts w:ascii="Times New Roman" w:hAnsi="Times New Roman" w:cs="Times New Roman"/>
          <w:b/>
          <w:bCs/>
          <w:sz w:val="20"/>
          <w:szCs w:val="28"/>
        </w:rPr>
      </w:pPr>
    </w:p>
    <w:p w:rsidR="00D22EB1" w:rsidRDefault="000A10FD" w:rsidP="00447F38">
      <w:pPr>
        <w:snapToGrid w:val="0"/>
        <w:spacing w:after="0" w:line="240" w:lineRule="auto"/>
        <w:jc w:val="center"/>
        <w:rPr>
          <w:rFonts w:ascii="Times New Roman" w:hAnsi="Times New Roman" w:cs="Times New Roman"/>
          <w:sz w:val="20"/>
          <w:szCs w:val="28"/>
          <w:vertAlign w:val="superscript"/>
          <w:lang w:eastAsia="zh-CN"/>
        </w:rPr>
      </w:pPr>
      <w:proofErr w:type="spellStart"/>
      <w:r w:rsidRPr="00447F38">
        <w:rPr>
          <w:rFonts w:ascii="Times New Roman" w:hAnsi="Times New Roman" w:cs="Times New Roman"/>
          <w:sz w:val="20"/>
          <w:szCs w:val="28"/>
        </w:rPr>
        <w:t>Paria</w:t>
      </w:r>
      <w:proofErr w:type="spellEnd"/>
      <w:r w:rsidR="00EE500E" w:rsidRPr="00447F38">
        <w:rPr>
          <w:rFonts w:ascii="Times New Roman" w:hAnsi="Times New Roman" w:cs="Times New Roman"/>
          <w:sz w:val="20"/>
          <w:szCs w:val="28"/>
        </w:rPr>
        <w:t xml:space="preserve"> </w:t>
      </w:r>
      <w:proofErr w:type="spellStart"/>
      <w:r w:rsidR="00EE500E" w:rsidRPr="00447F38">
        <w:rPr>
          <w:rFonts w:ascii="Times New Roman" w:hAnsi="Times New Roman" w:cs="Times New Roman"/>
          <w:sz w:val="20"/>
          <w:szCs w:val="28"/>
        </w:rPr>
        <w:t>Karampour</w:t>
      </w:r>
      <w:proofErr w:type="spellEnd"/>
      <w:r w:rsidR="00FD1208" w:rsidRPr="00447F38">
        <w:rPr>
          <w:rFonts w:ascii="Times New Roman" w:hAnsi="Times New Roman" w:cs="Times New Roman"/>
          <w:sz w:val="20"/>
          <w:szCs w:val="28"/>
        </w:rPr>
        <w:t xml:space="preserve"> </w:t>
      </w:r>
      <w:r w:rsidR="00FD1208" w:rsidRPr="00447F38">
        <w:rPr>
          <w:rFonts w:ascii="Times New Roman" w:hAnsi="Times New Roman" w:cs="Times New Roman"/>
          <w:sz w:val="20"/>
          <w:szCs w:val="28"/>
          <w:vertAlign w:val="superscript"/>
        </w:rPr>
        <w:t>1</w:t>
      </w:r>
      <w:r w:rsidR="00B00D67">
        <w:rPr>
          <w:rFonts w:ascii="Times New Roman" w:hAnsi="Times New Roman" w:cs="Times New Roman"/>
          <w:sz w:val="20"/>
          <w:szCs w:val="28"/>
        </w:rPr>
        <w:t>,</w:t>
      </w:r>
      <w:r w:rsidR="00FD1208" w:rsidRPr="00447F38">
        <w:rPr>
          <w:rFonts w:ascii="Times New Roman" w:hAnsi="Times New Roman" w:cs="Times New Roman"/>
          <w:sz w:val="20"/>
          <w:szCs w:val="28"/>
        </w:rPr>
        <w:t xml:space="preserve"> </w:t>
      </w:r>
      <w:proofErr w:type="spellStart"/>
      <w:r w:rsidR="00FD1208" w:rsidRPr="00447F38">
        <w:rPr>
          <w:rFonts w:ascii="Times New Roman" w:hAnsi="Times New Roman" w:cs="Times New Roman"/>
          <w:sz w:val="20"/>
          <w:szCs w:val="28"/>
        </w:rPr>
        <w:t>Dr.Habibollah</w:t>
      </w:r>
      <w:proofErr w:type="spellEnd"/>
      <w:r w:rsidR="00FD1208" w:rsidRPr="00447F38">
        <w:rPr>
          <w:rFonts w:ascii="Times New Roman" w:hAnsi="Times New Roman" w:cs="Times New Roman"/>
          <w:sz w:val="20"/>
          <w:szCs w:val="28"/>
        </w:rPr>
        <w:t xml:space="preserve"> </w:t>
      </w:r>
      <w:proofErr w:type="spellStart"/>
      <w:r w:rsidR="00FD1208" w:rsidRPr="00447F38">
        <w:rPr>
          <w:rFonts w:ascii="Times New Roman" w:hAnsi="Times New Roman" w:cs="Times New Roman"/>
          <w:sz w:val="20"/>
          <w:szCs w:val="28"/>
        </w:rPr>
        <w:t>Rasoli</w:t>
      </w:r>
      <w:proofErr w:type="spellEnd"/>
      <w:r w:rsidR="00FD1208" w:rsidRPr="00447F38">
        <w:rPr>
          <w:rFonts w:ascii="Times New Roman" w:hAnsi="Times New Roman" w:cs="Times New Roman"/>
          <w:sz w:val="20"/>
          <w:szCs w:val="28"/>
        </w:rPr>
        <w:t xml:space="preserve"> </w:t>
      </w:r>
      <w:r w:rsidR="00FD1208" w:rsidRPr="00447F38">
        <w:rPr>
          <w:rFonts w:ascii="Times New Roman" w:hAnsi="Times New Roman" w:cs="Times New Roman"/>
          <w:sz w:val="20"/>
          <w:szCs w:val="28"/>
          <w:vertAlign w:val="superscript"/>
        </w:rPr>
        <w:t>2</w:t>
      </w:r>
    </w:p>
    <w:p w:rsidR="00447F38" w:rsidRPr="00447F38" w:rsidRDefault="00447F38" w:rsidP="00447F38">
      <w:pPr>
        <w:snapToGrid w:val="0"/>
        <w:spacing w:after="0" w:line="240" w:lineRule="auto"/>
        <w:jc w:val="center"/>
        <w:rPr>
          <w:rFonts w:ascii="Times New Roman" w:hAnsi="Times New Roman" w:cs="Times New Roman"/>
          <w:sz w:val="20"/>
          <w:szCs w:val="28"/>
          <w:vertAlign w:val="superscript"/>
          <w:lang w:eastAsia="zh-CN"/>
        </w:rPr>
      </w:pPr>
    </w:p>
    <w:p w:rsidR="00FD1208" w:rsidRPr="00447F38" w:rsidRDefault="00FD1208" w:rsidP="00447F38">
      <w:pPr>
        <w:pStyle w:val="ListParagraph"/>
        <w:numPr>
          <w:ilvl w:val="0"/>
          <w:numId w:val="3"/>
        </w:numPr>
        <w:snapToGrid w:val="0"/>
        <w:spacing w:after="0" w:line="240" w:lineRule="auto"/>
        <w:ind w:left="142" w:hangingChars="71" w:hanging="142"/>
        <w:jc w:val="center"/>
        <w:rPr>
          <w:rFonts w:ascii="Times New Roman" w:hAnsi="Times New Roman" w:cs="Times New Roman"/>
          <w:b/>
          <w:bCs/>
          <w:sz w:val="20"/>
          <w:szCs w:val="28"/>
          <w:vertAlign w:val="superscript"/>
        </w:rPr>
      </w:pPr>
      <w:r w:rsidRPr="00447F38">
        <w:rPr>
          <w:rFonts w:ascii="Times New Roman" w:hAnsi="Times New Roman" w:cs="Times New Roman"/>
          <w:sz w:val="20"/>
          <w:szCs w:val="24"/>
        </w:rPr>
        <w:t>Department of Accounting</w:t>
      </w:r>
      <w:r w:rsidR="00B00D67">
        <w:rPr>
          <w:rFonts w:ascii="Times New Roman" w:hAnsi="Times New Roman" w:cs="Times New Roman"/>
          <w:sz w:val="20"/>
          <w:szCs w:val="24"/>
        </w:rPr>
        <w:t>,</w:t>
      </w:r>
      <w:r w:rsidRPr="00447F38">
        <w:rPr>
          <w:rFonts w:ascii="Times New Roman" w:hAnsi="Times New Roman" w:cs="Times New Roman"/>
          <w:sz w:val="20"/>
          <w:szCs w:val="24"/>
        </w:rPr>
        <w:t xml:space="preserve"> Persian Gulf International Branch</w:t>
      </w:r>
      <w:r w:rsidR="00B00D67">
        <w:rPr>
          <w:rFonts w:ascii="Times New Roman" w:hAnsi="Times New Roman" w:cs="Times New Roman"/>
          <w:sz w:val="20"/>
          <w:szCs w:val="24"/>
        </w:rPr>
        <w:t>,</w:t>
      </w:r>
      <w:r w:rsidRPr="00447F38">
        <w:rPr>
          <w:rFonts w:ascii="Times New Roman" w:hAnsi="Times New Roman" w:cs="Times New Roman"/>
          <w:sz w:val="20"/>
          <w:szCs w:val="24"/>
        </w:rPr>
        <w:t xml:space="preserve"> Islamic Azad university</w:t>
      </w:r>
      <w:r w:rsidR="00B00D67">
        <w:rPr>
          <w:rFonts w:ascii="Times New Roman" w:hAnsi="Times New Roman" w:cs="Times New Roman"/>
          <w:sz w:val="20"/>
          <w:szCs w:val="24"/>
        </w:rPr>
        <w:t>,</w:t>
      </w:r>
      <w:r w:rsidRPr="00447F38">
        <w:rPr>
          <w:rFonts w:ascii="Times New Roman" w:hAnsi="Times New Roman" w:cs="Times New Roman"/>
          <w:sz w:val="20"/>
          <w:szCs w:val="24"/>
        </w:rPr>
        <w:t xml:space="preserve"> </w:t>
      </w:r>
      <w:proofErr w:type="spellStart"/>
      <w:r w:rsidRPr="00447F38">
        <w:rPr>
          <w:rFonts w:ascii="Times New Roman" w:hAnsi="Times New Roman" w:cs="Times New Roman"/>
          <w:sz w:val="20"/>
          <w:szCs w:val="24"/>
        </w:rPr>
        <w:t>khorramshahr</w:t>
      </w:r>
      <w:proofErr w:type="spellEnd"/>
      <w:r w:rsidR="00B00D67">
        <w:rPr>
          <w:rFonts w:ascii="Times New Roman" w:hAnsi="Times New Roman" w:cs="Times New Roman"/>
          <w:sz w:val="20"/>
          <w:szCs w:val="24"/>
        </w:rPr>
        <w:t>,</w:t>
      </w:r>
      <w:r w:rsidRPr="00447F38">
        <w:rPr>
          <w:rFonts w:ascii="Times New Roman" w:hAnsi="Times New Roman" w:cs="Times New Roman"/>
          <w:sz w:val="20"/>
          <w:szCs w:val="24"/>
        </w:rPr>
        <w:t xml:space="preserve"> </w:t>
      </w:r>
      <w:proofErr w:type="spellStart"/>
      <w:r w:rsidRPr="00447F38">
        <w:rPr>
          <w:rFonts w:ascii="Times New Roman" w:hAnsi="Times New Roman" w:cs="Times New Roman"/>
          <w:sz w:val="20"/>
          <w:szCs w:val="24"/>
        </w:rPr>
        <w:t>iran</w:t>
      </w:r>
      <w:proofErr w:type="spellEnd"/>
    </w:p>
    <w:p w:rsidR="00FD1208" w:rsidRPr="00447F38" w:rsidRDefault="00FD1208" w:rsidP="00447F38">
      <w:pPr>
        <w:pStyle w:val="ListParagraph"/>
        <w:numPr>
          <w:ilvl w:val="0"/>
          <w:numId w:val="3"/>
        </w:numPr>
        <w:snapToGrid w:val="0"/>
        <w:spacing w:after="0" w:line="240" w:lineRule="auto"/>
        <w:ind w:left="142" w:hangingChars="71" w:hanging="142"/>
        <w:jc w:val="center"/>
        <w:rPr>
          <w:rFonts w:ascii="Times New Roman" w:hAnsi="Times New Roman" w:cs="Times New Roman"/>
          <w:color w:val="000000" w:themeColor="text1"/>
          <w:sz w:val="20"/>
          <w:szCs w:val="24"/>
        </w:rPr>
      </w:pPr>
      <w:r w:rsidRPr="00447F38">
        <w:rPr>
          <w:rFonts w:ascii="Times New Roman" w:hAnsi="Times New Roman" w:cs="Times New Roman"/>
          <w:sz w:val="20"/>
          <w:szCs w:val="24"/>
        </w:rPr>
        <w:t>Department of Accounting</w:t>
      </w:r>
      <w:r w:rsidR="00B00D67">
        <w:rPr>
          <w:rFonts w:ascii="Times New Roman" w:hAnsi="Times New Roman" w:cs="Times New Roman"/>
          <w:sz w:val="20"/>
          <w:szCs w:val="24"/>
        </w:rPr>
        <w:t>,</w:t>
      </w:r>
      <w:r w:rsidRPr="00447F38">
        <w:rPr>
          <w:rFonts w:ascii="Times New Roman" w:hAnsi="Times New Roman" w:cs="Times New Roman"/>
          <w:sz w:val="20"/>
          <w:szCs w:val="24"/>
        </w:rPr>
        <w:t xml:space="preserve"> </w:t>
      </w:r>
      <w:r w:rsidRPr="00447F38">
        <w:rPr>
          <w:rFonts w:ascii="Times New Roman" w:hAnsi="Times New Roman" w:cs="Times New Roman"/>
          <w:color w:val="000000" w:themeColor="text1"/>
          <w:sz w:val="20"/>
          <w:szCs w:val="24"/>
        </w:rPr>
        <w:t>Abadan Branch</w:t>
      </w:r>
      <w:r w:rsidR="00B00D67">
        <w:rPr>
          <w:rFonts w:ascii="Times New Roman" w:hAnsi="Times New Roman" w:cs="Times New Roman"/>
          <w:color w:val="000000" w:themeColor="text1"/>
          <w:sz w:val="20"/>
          <w:szCs w:val="24"/>
        </w:rPr>
        <w:t>,</w:t>
      </w:r>
      <w:r w:rsidRPr="00447F38">
        <w:rPr>
          <w:rFonts w:ascii="Times New Roman" w:hAnsi="Times New Roman" w:cs="Times New Roman"/>
          <w:color w:val="000000" w:themeColor="text1"/>
          <w:sz w:val="20"/>
          <w:szCs w:val="24"/>
        </w:rPr>
        <w:t xml:space="preserve"> Islamic</w:t>
      </w:r>
      <w:r w:rsidR="00B00D67">
        <w:rPr>
          <w:rFonts w:ascii="Times New Roman" w:hAnsi="Times New Roman" w:cs="Times New Roman"/>
          <w:color w:val="000000" w:themeColor="text1"/>
          <w:sz w:val="20"/>
          <w:szCs w:val="24"/>
        </w:rPr>
        <w:t xml:space="preserve"> </w:t>
      </w:r>
      <w:r w:rsidRPr="00447F38">
        <w:rPr>
          <w:rFonts w:ascii="Times New Roman" w:hAnsi="Times New Roman" w:cs="Times New Roman"/>
          <w:color w:val="000000" w:themeColor="text1"/>
          <w:sz w:val="20"/>
          <w:szCs w:val="24"/>
        </w:rPr>
        <w:t>Azad</w:t>
      </w:r>
      <w:r w:rsidR="00B00D67">
        <w:rPr>
          <w:rFonts w:ascii="Times New Roman" w:hAnsi="Times New Roman" w:cs="Times New Roman"/>
          <w:color w:val="000000" w:themeColor="text1"/>
          <w:sz w:val="20"/>
          <w:szCs w:val="24"/>
        </w:rPr>
        <w:t xml:space="preserve"> </w:t>
      </w:r>
      <w:r w:rsidRPr="00447F38">
        <w:rPr>
          <w:rFonts w:ascii="Times New Roman" w:hAnsi="Times New Roman" w:cs="Times New Roman"/>
          <w:color w:val="000000" w:themeColor="text1"/>
          <w:sz w:val="20"/>
          <w:szCs w:val="24"/>
        </w:rPr>
        <w:t>university</w:t>
      </w:r>
      <w:r w:rsidR="00B00D67">
        <w:rPr>
          <w:rFonts w:ascii="Times New Roman" w:hAnsi="Times New Roman" w:cs="Times New Roman"/>
          <w:color w:val="000000" w:themeColor="text1"/>
          <w:sz w:val="20"/>
          <w:szCs w:val="24"/>
        </w:rPr>
        <w:t>,</w:t>
      </w:r>
      <w:r w:rsidRPr="00447F38">
        <w:rPr>
          <w:rFonts w:ascii="Times New Roman" w:hAnsi="Times New Roman" w:cs="Times New Roman"/>
          <w:color w:val="000000" w:themeColor="text1"/>
          <w:sz w:val="20"/>
          <w:szCs w:val="24"/>
        </w:rPr>
        <w:t xml:space="preserve"> Abadan</w:t>
      </w:r>
      <w:r w:rsidR="00B00D67">
        <w:rPr>
          <w:rFonts w:ascii="Times New Roman" w:hAnsi="Times New Roman" w:cs="Times New Roman"/>
          <w:color w:val="000000" w:themeColor="text1"/>
          <w:sz w:val="20"/>
          <w:szCs w:val="24"/>
        </w:rPr>
        <w:t>,</w:t>
      </w:r>
      <w:r w:rsidRPr="00447F38">
        <w:rPr>
          <w:rFonts w:ascii="Times New Roman" w:hAnsi="Times New Roman" w:cs="Times New Roman"/>
          <w:color w:val="000000" w:themeColor="text1"/>
          <w:sz w:val="20"/>
          <w:szCs w:val="24"/>
        </w:rPr>
        <w:t xml:space="preserve"> Iran</w:t>
      </w:r>
    </w:p>
    <w:p w:rsidR="0078713F" w:rsidRPr="00447F38" w:rsidRDefault="0078713F" w:rsidP="00447F38">
      <w:pPr>
        <w:snapToGrid w:val="0"/>
        <w:spacing w:after="0" w:line="240" w:lineRule="auto"/>
        <w:jc w:val="center"/>
        <w:rPr>
          <w:rFonts w:ascii="Times New Roman" w:hAnsi="Times New Roman" w:cs="Times New Roman"/>
          <w:sz w:val="20"/>
          <w:szCs w:val="28"/>
        </w:rPr>
      </w:pPr>
    </w:p>
    <w:p w:rsidR="00447F38" w:rsidRDefault="0078713F" w:rsidP="00447F38">
      <w:pPr>
        <w:snapToGrid w:val="0"/>
        <w:spacing w:after="0" w:line="240" w:lineRule="auto"/>
        <w:jc w:val="both"/>
        <w:rPr>
          <w:rFonts w:ascii="Times New Roman" w:hAnsi="Times New Roman" w:cs="Times New Roman"/>
          <w:sz w:val="20"/>
          <w:szCs w:val="28"/>
          <w:lang w:eastAsia="zh-CN"/>
        </w:rPr>
      </w:pPr>
      <w:r w:rsidRPr="00447F38">
        <w:rPr>
          <w:rFonts w:ascii="Times New Roman" w:hAnsi="Times New Roman" w:cs="Times New Roman"/>
          <w:b/>
          <w:bCs/>
          <w:sz w:val="20"/>
          <w:szCs w:val="28"/>
        </w:rPr>
        <w:t>Abstract</w:t>
      </w:r>
      <w:r w:rsidR="00447F38">
        <w:rPr>
          <w:rFonts w:ascii="Times New Roman" w:hAnsi="Times New Roman" w:cs="Times New Roman" w:hint="eastAsia"/>
          <w:b/>
          <w:bCs/>
          <w:sz w:val="20"/>
          <w:szCs w:val="28"/>
          <w:lang w:eastAsia="zh-CN"/>
        </w:rPr>
        <w:t xml:space="preserve">: </w:t>
      </w:r>
      <w:r w:rsidR="00EE500E" w:rsidRPr="00447F38">
        <w:rPr>
          <w:rFonts w:ascii="Times New Roman" w:hAnsi="Times New Roman" w:cs="Times New Roman"/>
          <w:sz w:val="20"/>
          <w:szCs w:val="28"/>
        </w:rPr>
        <w:t xml:space="preserve">The aim of this study was to evaluate the impact of the financial crisis and audit quality on earnings quality in the capital market of Iran. </w:t>
      </w:r>
      <w:r w:rsidR="000A10FD" w:rsidRPr="00447F38">
        <w:rPr>
          <w:rFonts w:ascii="Times New Roman" w:hAnsi="Times New Roman" w:cs="Times New Roman"/>
          <w:sz w:val="20"/>
          <w:szCs w:val="28"/>
        </w:rPr>
        <w:t xml:space="preserve">It was used </w:t>
      </w:r>
      <w:r w:rsidR="00EE500E" w:rsidRPr="00447F38">
        <w:rPr>
          <w:rFonts w:ascii="Times New Roman" w:hAnsi="Times New Roman" w:cs="Times New Roman"/>
          <w:sz w:val="20"/>
          <w:szCs w:val="28"/>
        </w:rPr>
        <w:t>Altman model to measure the financial crisis and to assess audit quality standards as audit firm</w:t>
      </w:r>
      <w:r w:rsidR="000A10FD" w:rsidRPr="00447F38">
        <w:rPr>
          <w:rFonts w:ascii="Times New Roman" w:hAnsi="Times New Roman" w:cs="Times New Roman"/>
          <w:sz w:val="20"/>
          <w:szCs w:val="28"/>
        </w:rPr>
        <w:t xml:space="preserve">. </w:t>
      </w:r>
      <w:r w:rsidR="00EE500E" w:rsidRPr="00447F38">
        <w:rPr>
          <w:rFonts w:ascii="Times New Roman" w:hAnsi="Times New Roman" w:cs="Times New Roman"/>
          <w:sz w:val="20"/>
          <w:szCs w:val="28"/>
        </w:rPr>
        <w:t>Earnings quality is measured by the volatility of profit and income smoothing. To test the hypotheses of the data related to 90 companies listed in Tehran Stock Exchange as the sample</w:t>
      </w:r>
      <w:r w:rsidR="000A10FD" w:rsidRPr="00447F38">
        <w:rPr>
          <w:rFonts w:ascii="Times New Roman" w:hAnsi="Times New Roman" w:cs="Times New Roman"/>
          <w:sz w:val="20"/>
          <w:szCs w:val="28"/>
        </w:rPr>
        <w:t xml:space="preserve"> were analyzed</w:t>
      </w:r>
      <w:r w:rsidR="00EE500E" w:rsidRPr="00447F38">
        <w:rPr>
          <w:rFonts w:ascii="Times New Roman" w:hAnsi="Times New Roman" w:cs="Times New Roman"/>
          <w:sz w:val="20"/>
          <w:szCs w:val="28"/>
        </w:rPr>
        <w:t xml:space="preserve"> the combined data for the period 1391-1387</w:t>
      </w:r>
      <w:proofErr w:type="gramStart"/>
      <w:r w:rsidR="00EE500E" w:rsidRPr="00447F38">
        <w:rPr>
          <w:rFonts w:ascii="Times New Roman" w:hAnsi="Times New Roman" w:cs="Times New Roman"/>
          <w:sz w:val="20"/>
          <w:szCs w:val="28"/>
        </w:rPr>
        <w:t>.</w:t>
      </w:r>
      <w:r w:rsidR="00B00D67">
        <w:rPr>
          <w:rFonts w:ascii="Times New Roman" w:hAnsi="Times New Roman" w:cs="Times New Roman"/>
          <w:sz w:val="20"/>
          <w:szCs w:val="28"/>
        </w:rPr>
        <w:t>.</w:t>
      </w:r>
      <w:proofErr w:type="gramEnd"/>
      <w:r w:rsidR="00EE500E" w:rsidRPr="00447F38">
        <w:rPr>
          <w:rFonts w:ascii="Times New Roman" w:hAnsi="Times New Roman" w:cs="Times New Roman"/>
          <w:sz w:val="20"/>
          <w:szCs w:val="28"/>
        </w:rPr>
        <w:t xml:space="preserve"> </w:t>
      </w:r>
      <w:proofErr w:type="gramStart"/>
      <w:r w:rsidR="00EE500E" w:rsidRPr="00447F38">
        <w:rPr>
          <w:rFonts w:ascii="Times New Roman" w:hAnsi="Times New Roman" w:cs="Times New Roman"/>
          <w:sz w:val="20"/>
          <w:szCs w:val="28"/>
        </w:rPr>
        <w:t>for</w:t>
      </w:r>
      <w:proofErr w:type="gramEnd"/>
      <w:r w:rsidR="00B00D67">
        <w:rPr>
          <w:rFonts w:ascii="Times New Roman" w:hAnsi="Times New Roman" w:cs="Times New Roman"/>
          <w:sz w:val="20"/>
          <w:szCs w:val="28"/>
        </w:rPr>
        <w:t xml:space="preserve"> </w:t>
      </w:r>
      <w:r w:rsidR="000A10FD" w:rsidRPr="00447F38">
        <w:rPr>
          <w:rFonts w:ascii="Times New Roman" w:hAnsi="Times New Roman" w:cs="Times New Roman"/>
          <w:sz w:val="20"/>
          <w:szCs w:val="28"/>
        </w:rPr>
        <w:t>estimating Model suitable</w:t>
      </w:r>
      <w:r w:rsidR="00B00D67">
        <w:rPr>
          <w:rFonts w:ascii="Times New Roman" w:hAnsi="Times New Roman" w:cs="Times New Roman"/>
          <w:sz w:val="20"/>
          <w:szCs w:val="28"/>
        </w:rPr>
        <w:t xml:space="preserve"> </w:t>
      </w:r>
      <w:r w:rsidR="000A10FD" w:rsidRPr="00447F38">
        <w:rPr>
          <w:rFonts w:ascii="Times New Roman" w:hAnsi="Times New Roman" w:cs="Times New Roman"/>
          <w:sz w:val="20"/>
          <w:szCs w:val="28"/>
        </w:rPr>
        <w:t xml:space="preserve">of </w:t>
      </w:r>
      <w:r w:rsidR="00EE500E" w:rsidRPr="00447F38">
        <w:rPr>
          <w:rFonts w:ascii="Times New Roman" w:hAnsi="Times New Roman" w:cs="Times New Roman"/>
          <w:sz w:val="20"/>
          <w:szCs w:val="28"/>
        </w:rPr>
        <w:t>hypotheses on combined data</w:t>
      </w:r>
      <w:r w:rsidR="000A10FD" w:rsidRPr="00447F38">
        <w:rPr>
          <w:rFonts w:ascii="Times New Roman" w:hAnsi="Times New Roman" w:cs="Times New Roman"/>
          <w:sz w:val="20"/>
          <w:szCs w:val="28"/>
        </w:rPr>
        <w:t xml:space="preserve"> was used</w:t>
      </w:r>
      <w:r w:rsidR="00EE500E" w:rsidRPr="00447F38">
        <w:rPr>
          <w:rFonts w:ascii="Times New Roman" w:hAnsi="Times New Roman" w:cs="Times New Roman"/>
          <w:sz w:val="20"/>
          <w:szCs w:val="28"/>
        </w:rPr>
        <w:t xml:space="preserve"> from Chow and </w:t>
      </w:r>
      <w:proofErr w:type="spellStart"/>
      <w:r w:rsidR="00EE500E" w:rsidRPr="00447F38">
        <w:rPr>
          <w:rFonts w:ascii="Times New Roman" w:hAnsi="Times New Roman" w:cs="Times New Roman"/>
          <w:sz w:val="20"/>
          <w:szCs w:val="28"/>
        </w:rPr>
        <w:t>Hausman</w:t>
      </w:r>
      <w:proofErr w:type="spellEnd"/>
      <w:r w:rsidR="00EE500E" w:rsidRPr="00447F38">
        <w:rPr>
          <w:rFonts w:ascii="Times New Roman" w:hAnsi="Times New Roman" w:cs="Times New Roman"/>
          <w:sz w:val="20"/>
          <w:szCs w:val="28"/>
        </w:rPr>
        <w:t xml:space="preserve"> test. The results showed that the financial crisis has a significant positive impact on fluctuations in interest and income smoothing. The results showed that audit quality has a significant negative impact on income smoothing, but </w:t>
      </w:r>
      <w:r w:rsidR="000A10FD" w:rsidRPr="00447F38">
        <w:rPr>
          <w:rFonts w:ascii="Times New Roman" w:hAnsi="Times New Roman" w:cs="Times New Roman"/>
          <w:sz w:val="20"/>
          <w:szCs w:val="28"/>
        </w:rPr>
        <w:t>has</w:t>
      </w:r>
      <w:r w:rsidR="00EE500E" w:rsidRPr="00447F38">
        <w:rPr>
          <w:rFonts w:ascii="Times New Roman" w:hAnsi="Times New Roman" w:cs="Times New Roman"/>
          <w:sz w:val="20"/>
          <w:szCs w:val="28"/>
        </w:rPr>
        <w:t xml:space="preserve"> no significant effect on earnings volatility</w:t>
      </w:r>
      <w:r w:rsidR="000A10FD" w:rsidRPr="00447F38">
        <w:rPr>
          <w:rFonts w:ascii="Times New Roman" w:hAnsi="Times New Roman" w:cs="Times New Roman"/>
          <w:sz w:val="20"/>
          <w:szCs w:val="28"/>
        </w:rPr>
        <w:t>.</w:t>
      </w:r>
    </w:p>
    <w:p w:rsidR="00447F38" w:rsidRPr="00447F38" w:rsidRDefault="00447F38" w:rsidP="00447F38">
      <w:pPr>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8"/>
          <w:lang w:eastAsia="zh-CN"/>
        </w:rPr>
        <w:t>[</w:t>
      </w:r>
      <w:proofErr w:type="spellStart"/>
      <w:r w:rsidRPr="00447F38">
        <w:rPr>
          <w:rFonts w:ascii="Times New Roman" w:hAnsi="Times New Roman" w:cs="Times New Roman"/>
          <w:sz w:val="20"/>
          <w:szCs w:val="28"/>
        </w:rPr>
        <w:t>Paria</w:t>
      </w:r>
      <w:proofErr w:type="spellEnd"/>
      <w:r w:rsidRPr="00447F38">
        <w:rPr>
          <w:rFonts w:ascii="Times New Roman" w:hAnsi="Times New Roman" w:cs="Times New Roman"/>
          <w:sz w:val="20"/>
          <w:szCs w:val="28"/>
        </w:rPr>
        <w:t xml:space="preserve"> </w:t>
      </w:r>
      <w:proofErr w:type="spellStart"/>
      <w:r w:rsidRPr="00447F38">
        <w:rPr>
          <w:rFonts w:ascii="Times New Roman" w:hAnsi="Times New Roman" w:cs="Times New Roman"/>
          <w:sz w:val="20"/>
          <w:szCs w:val="28"/>
        </w:rPr>
        <w:t>Karampour</w:t>
      </w:r>
      <w:proofErr w:type="spellEnd"/>
      <w:r w:rsidRPr="00447F38">
        <w:rPr>
          <w:rFonts w:ascii="Times New Roman" w:hAnsi="Times New Roman" w:cs="Times New Roman"/>
          <w:sz w:val="20"/>
          <w:szCs w:val="28"/>
        </w:rPr>
        <w:t xml:space="preserve">, </w:t>
      </w:r>
      <w:proofErr w:type="spellStart"/>
      <w:r w:rsidRPr="00447F38">
        <w:rPr>
          <w:rFonts w:ascii="Times New Roman" w:hAnsi="Times New Roman" w:cs="Times New Roman"/>
          <w:sz w:val="20"/>
          <w:szCs w:val="28"/>
        </w:rPr>
        <w:t>Habibollah</w:t>
      </w:r>
      <w:proofErr w:type="spellEnd"/>
      <w:r w:rsidRPr="00447F38">
        <w:rPr>
          <w:rFonts w:ascii="Times New Roman" w:hAnsi="Times New Roman" w:cs="Times New Roman"/>
          <w:sz w:val="20"/>
          <w:szCs w:val="28"/>
        </w:rPr>
        <w:t xml:space="preserve"> </w:t>
      </w:r>
      <w:proofErr w:type="spellStart"/>
      <w:r w:rsidRPr="00447F38">
        <w:rPr>
          <w:rFonts w:ascii="Times New Roman" w:hAnsi="Times New Roman" w:cs="Times New Roman"/>
          <w:sz w:val="20"/>
          <w:szCs w:val="28"/>
        </w:rPr>
        <w:t>Rasoli</w:t>
      </w:r>
      <w:proofErr w:type="spellEnd"/>
      <w:r>
        <w:rPr>
          <w:rFonts w:ascii="Times New Roman" w:hAnsi="Times New Roman" w:cs="Times New Roman" w:hint="eastAsia"/>
          <w:sz w:val="20"/>
          <w:szCs w:val="28"/>
          <w:lang w:eastAsia="zh-CN"/>
        </w:rPr>
        <w:t>.</w:t>
      </w:r>
      <w:r w:rsidR="00093979" w:rsidRPr="00447F38">
        <w:rPr>
          <w:rFonts w:ascii="Times New Roman" w:hAnsi="Times New Roman" w:cs="Times New Roman"/>
          <w:b/>
          <w:bCs/>
          <w:sz w:val="20"/>
          <w:szCs w:val="28"/>
        </w:rPr>
        <w:t xml:space="preserve"> </w:t>
      </w:r>
      <w:proofErr w:type="gramStart"/>
      <w:r w:rsidR="00093979" w:rsidRPr="00447F38">
        <w:rPr>
          <w:rFonts w:ascii="Times New Roman" w:hAnsi="Times New Roman" w:cs="Times New Roman"/>
          <w:b/>
          <w:bCs/>
          <w:sz w:val="20"/>
          <w:szCs w:val="28"/>
        </w:rPr>
        <w:t>The impact of the financial crisis and audit quality on earnings quality in the Iranian capital market</w:t>
      </w:r>
      <w:r w:rsidRPr="00447F38">
        <w:rPr>
          <w:rFonts w:ascii="Times New Roman" w:eastAsia="Times New Roman" w:hAnsi="Times New Roman" w:cs="Times New Roman"/>
          <w:b/>
          <w:bCs/>
          <w:sz w:val="20"/>
          <w:szCs w:val="20"/>
          <w:lang w:bidi="fa-IR"/>
        </w:rPr>
        <w:t>.</w:t>
      </w:r>
      <w:proofErr w:type="gramEnd"/>
      <w:r w:rsidRPr="00447F38">
        <w:rPr>
          <w:rFonts w:ascii="Times New Roman" w:hAnsi="Times New Roman" w:cs="Times New Roman"/>
          <w:bCs/>
          <w:i/>
          <w:sz w:val="20"/>
          <w:szCs w:val="20"/>
        </w:rPr>
        <w:t xml:space="preserve"> N Y </w:t>
      </w:r>
      <w:proofErr w:type="spellStart"/>
      <w:r w:rsidRPr="00447F38">
        <w:rPr>
          <w:rFonts w:ascii="Times New Roman" w:hAnsi="Times New Roman" w:cs="Times New Roman"/>
          <w:bCs/>
          <w:i/>
          <w:sz w:val="20"/>
          <w:szCs w:val="20"/>
        </w:rPr>
        <w:t>Sci</w:t>
      </w:r>
      <w:proofErr w:type="spellEnd"/>
      <w:r w:rsidRPr="00447F38">
        <w:rPr>
          <w:rFonts w:ascii="Times New Roman" w:hAnsi="Times New Roman" w:cs="Times New Roman"/>
          <w:bCs/>
          <w:i/>
          <w:sz w:val="20"/>
          <w:szCs w:val="20"/>
        </w:rPr>
        <w:t xml:space="preserve"> J</w:t>
      </w:r>
      <w:r w:rsidRPr="00447F38">
        <w:rPr>
          <w:rFonts w:ascii="Times New Roman" w:hAnsi="Times New Roman" w:cs="Times New Roman"/>
          <w:bCs/>
          <w:sz w:val="20"/>
          <w:szCs w:val="20"/>
        </w:rPr>
        <w:t xml:space="preserve"> </w:t>
      </w:r>
      <w:r w:rsidRPr="00447F38">
        <w:rPr>
          <w:rFonts w:ascii="Times New Roman" w:hAnsi="Times New Roman" w:cs="Times New Roman"/>
          <w:sz w:val="20"/>
          <w:szCs w:val="20"/>
        </w:rPr>
        <w:t>201</w:t>
      </w:r>
      <w:r w:rsidRPr="00447F38">
        <w:rPr>
          <w:rFonts w:ascii="Times New Roman" w:hAnsi="Times New Roman" w:cs="Times New Roman" w:hint="eastAsia"/>
          <w:sz w:val="20"/>
          <w:szCs w:val="20"/>
        </w:rPr>
        <w:t>5</w:t>
      </w:r>
      <w:r w:rsidRPr="00447F38">
        <w:rPr>
          <w:rFonts w:ascii="Times New Roman" w:hAnsi="Times New Roman" w:cs="Times New Roman"/>
          <w:sz w:val="20"/>
          <w:szCs w:val="20"/>
        </w:rPr>
        <w:t>;</w:t>
      </w:r>
      <w:r w:rsidRPr="00447F38">
        <w:rPr>
          <w:rFonts w:ascii="Times New Roman" w:hAnsi="Times New Roman" w:cs="Times New Roman" w:hint="eastAsia"/>
          <w:sz w:val="20"/>
          <w:szCs w:val="20"/>
        </w:rPr>
        <w:t>8</w:t>
      </w:r>
      <w:r w:rsidRPr="00447F38">
        <w:rPr>
          <w:rFonts w:ascii="Times New Roman" w:hAnsi="Times New Roman" w:cs="Times New Roman"/>
          <w:sz w:val="20"/>
          <w:szCs w:val="20"/>
        </w:rPr>
        <w:t>(</w:t>
      </w:r>
      <w:r w:rsidRPr="00447F38">
        <w:rPr>
          <w:rFonts w:ascii="Times New Roman" w:hAnsi="Times New Roman" w:cs="Times New Roman" w:hint="eastAsia"/>
          <w:sz w:val="20"/>
          <w:szCs w:val="20"/>
        </w:rPr>
        <w:t>9</w:t>
      </w:r>
      <w:r w:rsidRPr="00447F38">
        <w:rPr>
          <w:rFonts w:ascii="Times New Roman" w:hAnsi="Times New Roman" w:cs="Times New Roman"/>
          <w:sz w:val="20"/>
          <w:szCs w:val="20"/>
        </w:rPr>
        <w:t>):</w:t>
      </w:r>
      <w:r w:rsidR="00D26495">
        <w:rPr>
          <w:rFonts w:ascii="Times New Roman" w:hAnsi="Times New Roman" w:cs="Times New Roman"/>
          <w:noProof/>
          <w:color w:val="000000"/>
          <w:sz w:val="20"/>
          <w:szCs w:val="20"/>
        </w:rPr>
        <w:t>15</w:t>
      </w:r>
      <w:r w:rsidRPr="00447F38">
        <w:rPr>
          <w:rFonts w:ascii="Times New Roman" w:hAnsi="Times New Roman" w:cs="Times New Roman"/>
          <w:color w:val="000000"/>
          <w:sz w:val="20"/>
          <w:szCs w:val="20"/>
        </w:rPr>
        <w:t>-</w:t>
      </w:r>
      <w:r w:rsidR="00D26495">
        <w:rPr>
          <w:rFonts w:ascii="Times New Roman" w:hAnsi="Times New Roman" w:cs="Times New Roman"/>
          <w:noProof/>
          <w:color w:val="000000"/>
          <w:sz w:val="20"/>
          <w:szCs w:val="20"/>
        </w:rPr>
        <w:t>19</w:t>
      </w:r>
      <w:r w:rsidRPr="00447F38">
        <w:rPr>
          <w:rFonts w:ascii="Times New Roman" w:hAnsi="Times New Roman" w:cs="Times New Roman"/>
          <w:sz w:val="20"/>
          <w:szCs w:val="20"/>
        </w:rPr>
        <w:t xml:space="preserve">]. (ISSN: 1554-0200). </w:t>
      </w:r>
      <w:hyperlink r:id="rId7" w:history="1">
        <w:r w:rsidRPr="00447F38">
          <w:rPr>
            <w:rStyle w:val="Hyperlink"/>
            <w:rFonts w:ascii="Times New Roman" w:hAnsi="Times New Roman" w:cs="Times New Roman"/>
            <w:sz w:val="20"/>
            <w:szCs w:val="20"/>
          </w:rPr>
          <w:t>http://www.sciencepub.net/newyork</w:t>
        </w:r>
      </w:hyperlink>
      <w:r w:rsidRPr="00447F38">
        <w:rPr>
          <w:rFonts w:ascii="Times New Roman" w:hAnsi="Times New Roman" w:cs="Times New Roman"/>
          <w:sz w:val="20"/>
          <w:szCs w:val="20"/>
        </w:rPr>
        <w:t xml:space="preserve">. </w:t>
      </w:r>
      <w:r>
        <w:rPr>
          <w:rFonts w:ascii="Times New Roman" w:hAnsi="Times New Roman" w:cs="Times New Roman" w:hint="eastAsia"/>
          <w:sz w:val="20"/>
          <w:szCs w:val="20"/>
          <w:lang w:eastAsia="zh-CN"/>
        </w:rPr>
        <w:t>3</w:t>
      </w:r>
    </w:p>
    <w:p w:rsidR="00093979" w:rsidRPr="00447F38" w:rsidRDefault="00093979" w:rsidP="00447F38">
      <w:pPr>
        <w:snapToGrid w:val="0"/>
        <w:spacing w:after="0" w:line="240" w:lineRule="auto"/>
        <w:jc w:val="both"/>
        <w:rPr>
          <w:rFonts w:ascii="Times New Roman" w:hAnsi="Times New Roman" w:cs="Times New Roman"/>
          <w:b/>
          <w:bCs/>
          <w:sz w:val="20"/>
          <w:szCs w:val="28"/>
        </w:rPr>
      </w:pPr>
    </w:p>
    <w:p w:rsidR="00EE500E" w:rsidRPr="00447F38" w:rsidRDefault="00EE500E" w:rsidP="00447F38">
      <w:p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b/>
          <w:bCs/>
          <w:sz w:val="20"/>
          <w:szCs w:val="28"/>
        </w:rPr>
        <w:t>Keywords:</w:t>
      </w:r>
      <w:r w:rsidRPr="00447F38">
        <w:rPr>
          <w:rFonts w:ascii="Times New Roman" w:hAnsi="Times New Roman" w:cs="Times New Roman"/>
          <w:sz w:val="20"/>
          <w:szCs w:val="28"/>
        </w:rPr>
        <w:t xml:space="preserve"> financial crisis, audit</w:t>
      </w:r>
      <w:r w:rsidR="000A10FD" w:rsidRPr="00447F38">
        <w:rPr>
          <w:rFonts w:ascii="Times New Roman" w:hAnsi="Times New Roman" w:cs="Times New Roman"/>
          <w:sz w:val="20"/>
          <w:szCs w:val="28"/>
        </w:rPr>
        <w:t xml:space="preserve"> quality</w:t>
      </w:r>
      <w:r w:rsidRPr="00447F38">
        <w:rPr>
          <w:rFonts w:ascii="Times New Roman" w:hAnsi="Times New Roman" w:cs="Times New Roman"/>
          <w:sz w:val="20"/>
          <w:szCs w:val="28"/>
        </w:rPr>
        <w:t>, quality of earnings, fluctuations in earnings, income smoothing</w:t>
      </w:r>
    </w:p>
    <w:p w:rsidR="00447F38" w:rsidRDefault="00447F38" w:rsidP="00447F38">
      <w:pPr>
        <w:snapToGrid w:val="0"/>
        <w:spacing w:after="0" w:line="240" w:lineRule="auto"/>
        <w:jc w:val="both"/>
        <w:rPr>
          <w:rFonts w:ascii="Times New Roman" w:hAnsi="Times New Roman" w:cs="Times New Roman"/>
          <w:b/>
          <w:bCs/>
          <w:sz w:val="20"/>
          <w:szCs w:val="28"/>
        </w:rPr>
      </w:pPr>
    </w:p>
    <w:p w:rsidR="00447F38" w:rsidRPr="00447F38" w:rsidRDefault="00447F38" w:rsidP="00447F38">
      <w:pPr>
        <w:snapToGrid w:val="0"/>
        <w:spacing w:after="0" w:line="240" w:lineRule="auto"/>
        <w:jc w:val="both"/>
        <w:rPr>
          <w:rFonts w:ascii="Times New Roman" w:hAnsi="Times New Roman" w:cs="Times New Roman"/>
          <w:b/>
          <w:bCs/>
          <w:sz w:val="20"/>
          <w:szCs w:val="28"/>
        </w:rPr>
        <w:sectPr w:rsidR="00447F38" w:rsidRPr="00447F38" w:rsidSect="00D26495">
          <w:headerReference w:type="default" r:id="rId8"/>
          <w:footerReference w:type="default" r:id="rId9"/>
          <w:type w:val="continuous"/>
          <w:pgSz w:w="12240" w:h="15840" w:code="1"/>
          <w:pgMar w:top="1440" w:right="1440" w:bottom="1440" w:left="1440" w:header="720" w:footer="720" w:gutter="0"/>
          <w:pgNumType w:start="15"/>
          <w:cols w:space="720"/>
          <w:docGrid w:linePitch="360"/>
        </w:sectPr>
      </w:pPr>
    </w:p>
    <w:p w:rsidR="00C0773C" w:rsidRPr="00447F38" w:rsidRDefault="002E7F23"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lastRenderedPageBreak/>
        <w:t>Introduction</w:t>
      </w:r>
    </w:p>
    <w:p w:rsidR="00C666F8" w:rsidRPr="00447F38" w:rsidRDefault="00C0773C"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Capital market development </w:t>
      </w:r>
      <w:r w:rsidR="002E7F23" w:rsidRPr="00447F38">
        <w:rPr>
          <w:rFonts w:ascii="Times New Roman" w:hAnsi="Times New Roman" w:cs="Times New Roman"/>
          <w:sz w:val="20"/>
          <w:szCs w:val="28"/>
        </w:rPr>
        <w:t xml:space="preserve">is </w:t>
      </w:r>
      <w:r w:rsidRPr="00447F38">
        <w:rPr>
          <w:rFonts w:ascii="Times New Roman" w:hAnsi="Times New Roman" w:cs="Times New Roman"/>
          <w:sz w:val="20"/>
          <w:szCs w:val="28"/>
        </w:rPr>
        <w:t>a central pillar of economic growth a</w:t>
      </w:r>
      <w:r w:rsidR="002E7F23" w:rsidRPr="00447F38">
        <w:rPr>
          <w:rFonts w:ascii="Times New Roman" w:hAnsi="Times New Roman" w:cs="Times New Roman"/>
          <w:sz w:val="20"/>
          <w:szCs w:val="28"/>
        </w:rPr>
        <w:t>nd development in any society</w:t>
      </w:r>
      <w:r w:rsidRPr="00447F38">
        <w:rPr>
          <w:rFonts w:ascii="Times New Roman" w:hAnsi="Times New Roman" w:cs="Times New Roman"/>
          <w:sz w:val="20"/>
          <w:szCs w:val="28"/>
        </w:rPr>
        <w:t>. In this regard, after the end of the</w:t>
      </w:r>
      <w:r w:rsidR="002E7F23" w:rsidRPr="00447F38">
        <w:rPr>
          <w:rFonts w:ascii="Times New Roman" w:hAnsi="Times New Roman" w:cs="Times New Roman"/>
          <w:sz w:val="20"/>
          <w:szCs w:val="28"/>
        </w:rPr>
        <w:t xml:space="preserve"> imposed</w:t>
      </w:r>
      <w:r w:rsidRPr="00447F38">
        <w:rPr>
          <w:rFonts w:ascii="Times New Roman" w:hAnsi="Times New Roman" w:cs="Times New Roman"/>
          <w:sz w:val="20"/>
          <w:szCs w:val="28"/>
        </w:rPr>
        <w:t xml:space="preserve"> war, Iran's capital market has experienced </w:t>
      </w:r>
      <w:proofErr w:type="gramStart"/>
      <w:r w:rsidRPr="00447F38">
        <w:rPr>
          <w:rFonts w:ascii="Times New Roman" w:hAnsi="Times New Roman" w:cs="Times New Roman"/>
          <w:sz w:val="20"/>
          <w:szCs w:val="28"/>
        </w:rPr>
        <w:t>a relatively large changes</w:t>
      </w:r>
      <w:proofErr w:type="gramEnd"/>
      <w:r w:rsidRPr="00447F38">
        <w:rPr>
          <w:rFonts w:ascii="Times New Roman" w:hAnsi="Times New Roman" w:cs="Times New Roman"/>
          <w:sz w:val="20"/>
          <w:szCs w:val="28"/>
        </w:rPr>
        <w:t xml:space="preserve">, including the ups and downs of the stock, the bulk transfer of shares of state-owned companies through the Tehran Stock Exchange and the increasing number of companies listed on Tehran Stock Exchange. Capital market plays an important role in economic development and </w:t>
      </w:r>
      <w:r w:rsidR="00AE02E5" w:rsidRPr="00447F38">
        <w:rPr>
          <w:rFonts w:ascii="Times New Roman" w:hAnsi="Times New Roman" w:cs="Times New Roman"/>
          <w:sz w:val="20"/>
          <w:szCs w:val="28"/>
        </w:rPr>
        <w:t xml:space="preserve">effective </w:t>
      </w:r>
      <w:r w:rsidRPr="00447F38">
        <w:rPr>
          <w:rFonts w:ascii="Times New Roman" w:hAnsi="Times New Roman" w:cs="Times New Roman"/>
          <w:sz w:val="20"/>
          <w:szCs w:val="28"/>
        </w:rPr>
        <w:t>developments</w:t>
      </w:r>
      <w:r w:rsidR="00B00D67">
        <w:rPr>
          <w:rFonts w:ascii="Times New Roman" w:hAnsi="Times New Roman" w:cs="Times New Roman"/>
          <w:sz w:val="20"/>
          <w:szCs w:val="28"/>
        </w:rPr>
        <w:t xml:space="preserve"> </w:t>
      </w:r>
      <w:r w:rsidR="00AE02E5" w:rsidRPr="00447F38">
        <w:rPr>
          <w:rFonts w:ascii="Times New Roman" w:hAnsi="Times New Roman" w:cs="Times New Roman"/>
          <w:sz w:val="20"/>
          <w:szCs w:val="28"/>
        </w:rPr>
        <w:t xml:space="preserve">in </w:t>
      </w:r>
      <w:r w:rsidRPr="00447F38">
        <w:rPr>
          <w:rFonts w:ascii="Times New Roman" w:hAnsi="Times New Roman" w:cs="Times New Roman"/>
          <w:sz w:val="20"/>
          <w:szCs w:val="28"/>
        </w:rPr>
        <w:t>the Tehran Stock Exchange has made a lot of research done on the Tehran Stock Exchange. This study aims to spread knowledge about the financial crisis, audit</w:t>
      </w:r>
      <w:r w:rsidR="00AE02E5" w:rsidRPr="00447F38">
        <w:rPr>
          <w:rFonts w:ascii="Times New Roman" w:hAnsi="Times New Roman" w:cs="Times New Roman"/>
          <w:sz w:val="20"/>
          <w:szCs w:val="28"/>
        </w:rPr>
        <w:t xml:space="preserve"> qual</w:t>
      </w:r>
      <w:r w:rsidR="00B00D67">
        <w:rPr>
          <w:rFonts w:ascii="Times New Roman" w:hAnsi="Times New Roman" w:cs="Times New Roman" w:hint="eastAsia"/>
          <w:sz w:val="20"/>
          <w:szCs w:val="28"/>
          <w:lang w:eastAsia="zh-CN"/>
        </w:rPr>
        <w:t>i</w:t>
      </w:r>
      <w:r w:rsidR="00AE02E5" w:rsidRPr="00447F38">
        <w:rPr>
          <w:rFonts w:ascii="Times New Roman" w:hAnsi="Times New Roman" w:cs="Times New Roman"/>
          <w:sz w:val="20"/>
          <w:szCs w:val="28"/>
        </w:rPr>
        <w:t>ty</w:t>
      </w:r>
      <w:r w:rsidRPr="00447F38">
        <w:rPr>
          <w:rFonts w:ascii="Times New Roman" w:hAnsi="Times New Roman" w:cs="Times New Roman"/>
          <w:sz w:val="20"/>
          <w:szCs w:val="28"/>
        </w:rPr>
        <w:t xml:space="preserve"> and quality of earnings in the company, listed on the Stock Exchange of Tehran.</w:t>
      </w:r>
      <w:r w:rsidR="00996092">
        <w:rPr>
          <w:rFonts w:ascii="Times New Roman" w:hAnsi="Times New Roman" w:cs="Times New Roman"/>
          <w:sz w:val="20"/>
          <w:szCs w:val="28"/>
        </w:rPr>
        <w:t xml:space="preserve"> </w:t>
      </w:r>
      <w:r w:rsidR="00996092">
        <w:rPr>
          <w:rFonts w:ascii="Times New Roman" w:hAnsi="Times New Roman" w:cs="Times New Roman" w:hint="eastAsia"/>
          <w:sz w:val="20"/>
          <w:szCs w:val="28"/>
          <w:lang w:eastAsia="zh-CN"/>
        </w:rPr>
        <w:t>W</w:t>
      </w:r>
      <w:r w:rsidR="00C666F8" w:rsidRPr="00447F38">
        <w:rPr>
          <w:rFonts w:ascii="Times New Roman" w:hAnsi="Times New Roman" w:cs="Times New Roman"/>
          <w:sz w:val="20"/>
          <w:szCs w:val="28"/>
        </w:rPr>
        <w:t xml:space="preserve">ith regard to </w:t>
      </w:r>
      <w:r w:rsidRPr="00447F38">
        <w:rPr>
          <w:rFonts w:ascii="Times New Roman" w:hAnsi="Times New Roman" w:cs="Times New Roman"/>
          <w:sz w:val="20"/>
          <w:szCs w:val="28"/>
        </w:rPr>
        <w:t>the complexity of business activities, research on the financial crisis is useful. The rest of the first chapter refers to general research. The first problem is explained. Then, the importance and necessity of this research is described. Subsequently, objectives and hypotheses and methodology are pres</w:t>
      </w:r>
      <w:r w:rsidR="00C666F8" w:rsidRPr="00447F38">
        <w:rPr>
          <w:rFonts w:ascii="Times New Roman" w:hAnsi="Times New Roman" w:cs="Times New Roman"/>
          <w:sz w:val="20"/>
          <w:szCs w:val="28"/>
        </w:rPr>
        <w:t>ented and explained.</w:t>
      </w:r>
      <w:r w:rsidR="00B00D67">
        <w:rPr>
          <w:rFonts w:ascii="Times New Roman" w:hAnsi="Times New Roman" w:cs="Times New Roman" w:hint="eastAsia"/>
          <w:sz w:val="20"/>
          <w:szCs w:val="28"/>
          <w:lang w:eastAsia="zh-CN"/>
        </w:rPr>
        <w:t xml:space="preserve"> </w:t>
      </w:r>
      <w:proofErr w:type="gramStart"/>
      <w:r w:rsidR="00B00D67">
        <w:rPr>
          <w:rFonts w:ascii="Times New Roman" w:hAnsi="Times New Roman" w:cs="Times New Roman" w:hint="eastAsia"/>
          <w:sz w:val="20"/>
          <w:szCs w:val="28"/>
          <w:lang w:eastAsia="zh-CN"/>
        </w:rPr>
        <w:t>T</w:t>
      </w:r>
      <w:r w:rsidRPr="00447F38">
        <w:rPr>
          <w:rFonts w:ascii="Times New Roman" w:hAnsi="Times New Roman" w:cs="Times New Roman"/>
          <w:sz w:val="20"/>
          <w:szCs w:val="28"/>
        </w:rPr>
        <w:t xml:space="preserve">he </w:t>
      </w:r>
      <w:r w:rsidR="00C666F8" w:rsidRPr="00447F38">
        <w:rPr>
          <w:rFonts w:ascii="Times New Roman" w:hAnsi="Times New Roman" w:cs="Times New Roman"/>
          <w:sz w:val="20"/>
          <w:szCs w:val="28"/>
        </w:rPr>
        <w:t>with</w:t>
      </w:r>
      <w:proofErr w:type="gramEnd"/>
      <w:r w:rsidR="00C666F8" w:rsidRPr="00447F38">
        <w:rPr>
          <w:rFonts w:ascii="Times New Roman" w:hAnsi="Times New Roman" w:cs="Times New Roman"/>
          <w:sz w:val="20"/>
          <w:szCs w:val="28"/>
        </w:rPr>
        <w:t xml:space="preserve"> expressing </w:t>
      </w:r>
      <w:r w:rsidRPr="00447F38">
        <w:rPr>
          <w:rFonts w:ascii="Times New Roman" w:hAnsi="Times New Roman" w:cs="Times New Roman"/>
          <w:sz w:val="20"/>
          <w:szCs w:val="28"/>
        </w:rPr>
        <w:t>scope of research, methods and definition of key terms</w:t>
      </w:r>
      <w:r w:rsidR="00C666F8" w:rsidRPr="00447F38">
        <w:rPr>
          <w:rFonts w:ascii="Times New Roman" w:hAnsi="Times New Roman" w:cs="Times New Roman"/>
          <w:sz w:val="20"/>
          <w:szCs w:val="28"/>
        </w:rPr>
        <w:t xml:space="preserve"> ends.</w:t>
      </w:r>
    </w:p>
    <w:p w:rsidR="00C0773C" w:rsidRPr="00447F38" w:rsidRDefault="00C0773C"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Statement of the problem</w:t>
      </w:r>
    </w:p>
    <w:p w:rsidR="0078713F" w:rsidRPr="00447F38" w:rsidRDefault="00C0773C"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The most important source of information for decision-mak</w:t>
      </w:r>
      <w:r w:rsidR="00C666F8" w:rsidRPr="00447F38">
        <w:rPr>
          <w:rFonts w:ascii="Times New Roman" w:hAnsi="Times New Roman" w:cs="Times New Roman"/>
          <w:sz w:val="20"/>
          <w:szCs w:val="28"/>
        </w:rPr>
        <w:t xml:space="preserve">ing of investors and creditors is </w:t>
      </w:r>
      <w:r w:rsidRPr="00447F38">
        <w:rPr>
          <w:rFonts w:ascii="Times New Roman" w:hAnsi="Times New Roman" w:cs="Times New Roman"/>
          <w:sz w:val="20"/>
          <w:szCs w:val="28"/>
        </w:rPr>
        <w:t>financial</w:t>
      </w:r>
      <w:r w:rsidR="00E045CA" w:rsidRPr="00447F38">
        <w:rPr>
          <w:rFonts w:ascii="Times New Roman" w:hAnsi="Times New Roman" w:cs="Times New Roman"/>
          <w:sz w:val="20"/>
          <w:szCs w:val="28"/>
        </w:rPr>
        <w:t xml:space="preserve"> statement. Any decision makers do investment</w:t>
      </w:r>
      <w:r w:rsidR="00B00D67">
        <w:rPr>
          <w:rFonts w:ascii="Times New Roman" w:hAnsi="Times New Roman" w:cs="Times New Roman" w:hint="eastAsia"/>
          <w:sz w:val="20"/>
          <w:szCs w:val="28"/>
          <w:lang w:eastAsia="zh-CN"/>
        </w:rPr>
        <w:t xml:space="preserve"> </w:t>
      </w:r>
      <w:r w:rsidR="00E045CA" w:rsidRPr="00447F38">
        <w:rPr>
          <w:rFonts w:ascii="Times New Roman" w:hAnsi="Times New Roman" w:cs="Times New Roman"/>
          <w:sz w:val="20"/>
          <w:szCs w:val="28"/>
        </w:rPr>
        <w:t>for</w:t>
      </w:r>
      <w:r w:rsidRPr="00447F38">
        <w:rPr>
          <w:rFonts w:ascii="Times New Roman" w:hAnsi="Times New Roman" w:cs="Times New Roman"/>
          <w:sz w:val="20"/>
          <w:szCs w:val="28"/>
        </w:rPr>
        <w:t xml:space="preserve"> profit. The profit element is essential that </w:t>
      </w:r>
      <w:r w:rsidR="00E045CA" w:rsidRPr="00447F38">
        <w:rPr>
          <w:rFonts w:ascii="Times New Roman" w:hAnsi="Times New Roman" w:cs="Times New Roman"/>
          <w:sz w:val="20"/>
          <w:szCs w:val="28"/>
        </w:rPr>
        <w:t xml:space="preserve">affects </w:t>
      </w:r>
      <w:r w:rsidRPr="00447F38">
        <w:rPr>
          <w:rFonts w:ascii="Times New Roman" w:hAnsi="Times New Roman" w:cs="Times New Roman"/>
          <w:sz w:val="20"/>
          <w:szCs w:val="28"/>
        </w:rPr>
        <w:t xml:space="preserve">decisions </w:t>
      </w:r>
      <w:r w:rsidR="00E045CA" w:rsidRPr="00447F38">
        <w:rPr>
          <w:rFonts w:ascii="Times New Roman" w:hAnsi="Times New Roman" w:cs="Times New Roman"/>
          <w:sz w:val="20"/>
          <w:szCs w:val="28"/>
        </w:rPr>
        <w:t>of</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xml:space="preserve">the users of the financial statements. </w:t>
      </w:r>
      <w:proofErr w:type="gramStart"/>
      <w:r w:rsidRPr="00447F38">
        <w:rPr>
          <w:rFonts w:ascii="Times New Roman" w:hAnsi="Times New Roman" w:cs="Times New Roman"/>
          <w:sz w:val="20"/>
          <w:szCs w:val="28"/>
        </w:rPr>
        <w:t>the</w:t>
      </w:r>
      <w:proofErr w:type="gramEnd"/>
      <w:r w:rsidRPr="00447F38">
        <w:rPr>
          <w:rFonts w:ascii="Times New Roman" w:hAnsi="Times New Roman" w:cs="Times New Roman"/>
          <w:sz w:val="20"/>
          <w:szCs w:val="28"/>
        </w:rPr>
        <w:t xml:space="preserve"> reported financial results of the company's profit performance and earnings </w:t>
      </w:r>
      <w:r w:rsidR="00E045CA" w:rsidRPr="00447F38">
        <w:rPr>
          <w:rFonts w:ascii="Times New Roman" w:hAnsi="Times New Roman" w:cs="Times New Roman"/>
          <w:sz w:val="20"/>
          <w:szCs w:val="28"/>
        </w:rPr>
        <w:t xml:space="preserve">of </w:t>
      </w:r>
      <w:r w:rsidRPr="00447F38">
        <w:rPr>
          <w:rFonts w:ascii="Times New Roman" w:hAnsi="Times New Roman" w:cs="Times New Roman"/>
          <w:sz w:val="20"/>
          <w:szCs w:val="28"/>
        </w:rPr>
        <w:t xml:space="preserve">per share provides the basis for many decisions, valuation </w:t>
      </w:r>
      <w:r w:rsidR="00E045CA" w:rsidRPr="00447F38">
        <w:rPr>
          <w:rFonts w:ascii="Times New Roman" w:hAnsi="Times New Roman" w:cs="Times New Roman"/>
          <w:sz w:val="20"/>
          <w:szCs w:val="28"/>
        </w:rPr>
        <w:t>of</w:t>
      </w:r>
      <w:r w:rsidRPr="00447F38">
        <w:rPr>
          <w:rFonts w:ascii="Times New Roman" w:hAnsi="Times New Roman" w:cs="Times New Roman"/>
          <w:sz w:val="20"/>
          <w:szCs w:val="28"/>
        </w:rPr>
        <w:t xml:space="preserve"> models</w:t>
      </w:r>
      <w:r w:rsidR="00E045CA" w:rsidRPr="00447F38">
        <w:rPr>
          <w:rFonts w:ascii="Times New Roman" w:hAnsi="Times New Roman" w:cs="Times New Roman"/>
          <w:sz w:val="20"/>
          <w:szCs w:val="28"/>
        </w:rPr>
        <w:t xml:space="preserve"> and pricing</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xml:space="preserve">stock. However, due to weaknesses in the calculation of benefits, </w:t>
      </w:r>
      <w:r w:rsidRPr="00447F38">
        <w:rPr>
          <w:rFonts w:ascii="Times New Roman" w:hAnsi="Times New Roman" w:cs="Times New Roman"/>
          <w:sz w:val="20"/>
          <w:szCs w:val="28"/>
        </w:rPr>
        <w:lastRenderedPageBreak/>
        <w:t>including estimates, a variety of different methods of accounting, conflict of interest between financial-statement preparers and investors, should be seen</w:t>
      </w:r>
      <w:r w:rsidR="00B00D67">
        <w:rPr>
          <w:rFonts w:ascii="Times New Roman" w:hAnsi="Times New Roman" w:cs="Times New Roman" w:hint="eastAsia"/>
          <w:sz w:val="20"/>
          <w:szCs w:val="28"/>
          <w:lang w:eastAsia="zh-CN"/>
        </w:rPr>
        <w:t xml:space="preserve"> </w:t>
      </w:r>
      <w:r w:rsidR="00E045CA" w:rsidRPr="00447F38">
        <w:rPr>
          <w:rFonts w:ascii="Times New Roman" w:hAnsi="Times New Roman" w:cs="Times New Roman"/>
          <w:sz w:val="20"/>
          <w:szCs w:val="28"/>
        </w:rPr>
        <w:t>uncertain</w:t>
      </w:r>
      <w:r w:rsidR="009C5096" w:rsidRPr="00447F38">
        <w:rPr>
          <w:rFonts w:ascii="Times New Roman" w:hAnsi="Times New Roman" w:cs="Times New Roman"/>
          <w:sz w:val="20"/>
          <w:szCs w:val="28"/>
        </w:rPr>
        <w:t>ly</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in the profit and increas</w:t>
      </w:r>
      <w:r w:rsidR="009C5096" w:rsidRPr="00447F38">
        <w:rPr>
          <w:rFonts w:ascii="Times New Roman" w:hAnsi="Times New Roman" w:cs="Times New Roman"/>
          <w:sz w:val="20"/>
          <w:szCs w:val="28"/>
        </w:rPr>
        <w:t>ing</w:t>
      </w:r>
      <w:r w:rsidR="00B00D67">
        <w:rPr>
          <w:rFonts w:ascii="Times New Roman" w:hAnsi="Times New Roman" w:cs="Times New Roman" w:hint="eastAsia"/>
          <w:sz w:val="20"/>
          <w:szCs w:val="28"/>
          <w:lang w:eastAsia="zh-CN"/>
        </w:rPr>
        <w:t xml:space="preserve"> </w:t>
      </w:r>
      <w:r w:rsidR="009C5096" w:rsidRPr="00447F38">
        <w:rPr>
          <w:rFonts w:ascii="Times New Roman" w:hAnsi="Times New Roman" w:cs="Times New Roman"/>
          <w:sz w:val="20"/>
          <w:szCs w:val="28"/>
        </w:rPr>
        <w:t>process</w:t>
      </w:r>
      <w:r w:rsidRPr="00447F38">
        <w:rPr>
          <w:rFonts w:ascii="Times New Roman" w:hAnsi="Times New Roman" w:cs="Times New Roman"/>
          <w:sz w:val="20"/>
          <w:szCs w:val="28"/>
        </w:rPr>
        <w:t xml:space="preserve">. Therefore, investors and creditors to avoid incorrect decisions </w:t>
      </w:r>
      <w:r w:rsidR="009C5096" w:rsidRPr="00447F38">
        <w:rPr>
          <w:rFonts w:ascii="Times New Roman" w:hAnsi="Times New Roman" w:cs="Times New Roman"/>
          <w:sz w:val="20"/>
          <w:szCs w:val="28"/>
        </w:rPr>
        <w:t>shouldn’t</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rely only on the profit and increas</w:t>
      </w:r>
      <w:r w:rsidR="009C5096" w:rsidRPr="00447F38">
        <w:rPr>
          <w:rFonts w:ascii="Times New Roman" w:hAnsi="Times New Roman" w:cs="Times New Roman"/>
          <w:sz w:val="20"/>
          <w:szCs w:val="28"/>
        </w:rPr>
        <w:t xml:space="preserve">ing process. </w:t>
      </w:r>
      <w:r w:rsidRPr="00447F38">
        <w:rPr>
          <w:rFonts w:ascii="Times New Roman" w:hAnsi="Times New Roman" w:cs="Times New Roman"/>
          <w:sz w:val="20"/>
          <w:szCs w:val="28"/>
        </w:rPr>
        <w:t xml:space="preserve">According to the notes, </w:t>
      </w:r>
      <w:r w:rsidR="009C5096" w:rsidRPr="00447F38">
        <w:rPr>
          <w:rFonts w:ascii="Times New Roman" w:hAnsi="Times New Roman" w:cs="Times New Roman"/>
          <w:sz w:val="20"/>
          <w:szCs w:val="28"/>
        </w:rPr>
        <w:t xml:space="preserve">the main </w:t>
      </w:r>
      <w:proofErr w:type="gramStart"/>
      <w:r w:rsidR="009C5096" w:rsidRPr="00447F38">
        <w:rPr>
          <w:rFonts w:ascii="Times New Roman" w:hAnsi="Times New Roman" w:cs="Times New Roman"/>
          <w:sz w:val="20"/>
          <w:szCs w:val="28"/>
        </w:rPr>
        <w:t>issues in the research</w:t>
      </w:r>
      <w:r w:rsidRPr="00447F38">
        <w:rPr>
          <w:rFonts w:ascii="Times New Roman" w:hAnsi="Times New Roman" w:cs="Times New Roman"/>
          <w:sz w:val="20"/>
          <w:szCs w:val="28"/>
        </w:rPr>
        <w:t xml:space="preserve"> is</w:t>
      </w:r>
      <w:proofErr w:type="gramEnd"/>
      <w:r w:rsidRPr="00447F38">
        <w:rPr>
          <w:rFonts w:ascii="Times New Roman" w:hAnsi="Times New Roman" w:cs="Times New Roman"/>
          <w:sz w:val="20"/>
          <w:szCs w:val="28"/>
        </w:rPr>
        <w:t xml:space="preserve"> whether the financial crisis</w:t>
      </w:r>
      <w:r w:rsidR="009C5096" w:rsidRPr="00447F38">
        <w:rPr>
          <w:rFonts w:ascii="Times New Roman" w:hAnsi="Times New Roman" w:cs="Times New Roman"/>
          <w:sz w:val="20"/>
          <w:szCs w:val="28"/>
        </w:rPr>
        <w:t xml:space="preserve"> has effect</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on earnings quality of listed companies in Tehran Stock Exchange? Also, the question whether audit quality</w:t>
      </w:r>
      <w:r w:rsidR="009C5096" w:rsidRPr="00447F38">
        <w:rPr>
          <w:rFonts w:ascii="Times New Roman" w:hAnsi="Times New Roman" w:cs="Times New Roman"/>
          <w:sz w:val="20"/>
          <w:szCs w:val="28"/>
        </w:rPr>
        <w:t xml:space="preserve"> has effect</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on earnings quality of listed companies in Tehran Stock Exchange?</w:t>
      </w:r>
    </w:p>
    <w:p w:rsidR="009C5096" w:rsidRPr="00447F38" w:rsidRDefault="00C0773C"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Hypotheses</w:t>
      </w:r>
    </w:p>
    <w:p w:rsidR="00C0773C" w:rsidRPr="00447F38" w:rsidRDefault="00C0773C"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First hypothesis: the financial crisis has a significant impact on earnings quality and earnings volatility.</w:t>
      </w:r>
    </w:p>
    <w:p w:rsidR="00C0773C" w:rsidRPr="00447F38" w:rsidRDefault="00C0773C"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The second hypothesis: audit quality</w:t>
      </w:r>
      <w:r w:rsidR="009C5096" w:rsidRPr="00447F38">
        <w:rPr>
          <w:rFonts w:ascii="Times New Roman" w:hAnsi="Times New Roman" w:cs="Times New Roman"/>
          <w:sz w:val="20"/>
          <w:szCs w:val="28"/>
        </w:rPr>
        <w:t xml:space="preserve"> has a significant impact </w:t>
      </w:r>
      <w:r w:rsidRPr="00447F38">
        <w:rPr>
          <w:rFonts w:ascii="Times New Roman" w:hAnsi="Times New Roman" w:cs="Times New Roman"/>
          <w:sz w:val="20"/>
          <w:szCs w:val="28"/>
        </w:rPr>
        <w:t>on earnings quality</w:t>
      </w:r>
      <w:r w:rsidR="00B00D67">
        <w:rPr>
          <w:rFonts w:ascii="Times New Roman" w:hAnsi="Times New Roman" w:cs="Times New Roman"/>
          <w:sz w:val="20"/>
          <w:szCs w:val="28"/>
        </w:rPr>
        <w:t xml:space="preserve"> </w:t>
      </w:r>
      <w:r w:rsidR="009C5096" w:rsidRPr="00447F38">
        <w:rPr>
          <w:rFonts w:ascii="Times New Roman" w:hAnsi="Times New Roman" w:cs="Times New Roman"/>
          <w:sz w:val="20"/>
          <w:szCs w:val="28"/>
        </w:rPr>
        <w:t xml:space="preserve">with </w:t>
      </w:r>
      <w:r w:rsidRPr="00447F38">
        <w:rPr>
          <w:rFonts w:ascii="Times New Roman" w:hAnsi="Times New Roman" w:cs="Times New Roman"/>
          <w:sz w:val="20"/>
          <w:szCs w:val="28"/>
        </w:rPr>
        <w:t>index</w:t>
      </w:r>
      <w:r w:rsidR="00B00D67">
        <w:rPr>
          <w:rFonts w:ascii="Times New Roman" w:hAnsi="Times New Roman" w:cs="Times New Roman" w:hint="eastAsia"/>
          <w:sz w:val="20"/>
          <w:szCs w:val="28"/>
          <w:lang w:eastAsia="zh-CN"/>
        </w:rPr>
        <w:t xml:space="preserve"> </w:t>
      </w:r>
      <w:r w:rsidRPr="00447F38">
        <w:rPr>
          <w:rFonts w:ascii="Times New Roman" w:hAnsi="Times New Roman" w:cs="Times New Roman"/>
          <w:sz w:val="20"/>
          <w:szCs w:val="28"/>
        </w:rPr>
        <w:t>of fluctuating interest.</w:t>
      </w:r>
    </w:p>
    <w:p w:rsidR="00C0773C" w:rsidRPr="00447F38" w:rsidRDefault="00C0773C"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The third hypothesis: the financial crisis has a significant impact on the quality of earnings with smoothing index</w:t>
      </w:r>
      <w:r w:rsidR="00D11DB4" w:rsidRPr="00447F38">
        <w:rPr>
          <w:rFonts w:ascii="Times New Roman" w:hAnsi="Times New Roman" w:cs="Times New Roman"/>
          <w:sz w:val="20"/>
          <w:szCs w:val="28"/>
        </w:rPr>
        <w:t xml:space="preserve"> of income</w:t>
      </w:r>
      <w:r w:rsidRPr="00447F38">
        <w:rPr>
          <w:rFonts w:ascii="Times New Roman" w:hAnsi="Times New Roman" w:cs="Times New Roman"/>
          <w:sz w:val="20"/>
          <w:szCs w:val="28"/>
        </w:rPr>
        <w:t>.</w:t>
      </w:r>
    </w:p>
    <w:p w:rsidR="00D11DB4" w:rsidRPr="00447F38" w:rsidRDefault="00C0773C"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The fourth hypothesis: audit quality</w:t>
      </w:r>
      <w:r w:rsidR="00B00D67">
        <w:rPr>
          <w:rFonts w:ascii="Times New Roman" w:hAnsi="Times New Roman" w:cs="Times New Roman"/>
          <w:sz w:val="20"/>
          <w:szCs w:val="28"/>
        </w:rPr>
        <w:t xml:space="preserve"> </w:t>
      </w:r>
      <w:r w:rsidR="00D11DB4" w:rsidRPr="00447F38">
        <w:rPr>
          <w:rFonts w:ascii="Times New Roman" w:hAnsi="Times New Roman" w:cs="Times New Roman"/>
          <w:sz w:val="20"/>
          <w:szCs w:val="28"/>
        </w:rPr>
        <w:t xml:space="preserve">has a significant impact </w:t>
      </w:r>
      <w:r w:rsidRPr="00447F38">
        <w:rPr>
          <w:rFonts w:ascii="Times New Roman" w:hAnsi="Times New Roman" w:cs="Times New Roman"/>
          <w:sz w:val="20"/>
          <w:szCs w:val="28"/>
        </w:rPr>
        <w:t>on earnings quality</w:t>
      </w:r>
      <w:r w:rsidR="00B00D67">
        <w:rPr>
          <w:rFonts w:ascii="Times New Roman" w:hAnsi="Times New Roman" w:cs="Times New Roman"/>
          <w:sz w:val="20"/>
          <w:szCs w:val="28"/>
        </w:rPr>
        <w:t xml:space="preserve"> </w:t>
      </w:r>
      <w:r w:rsidR="00D11DB4" w:rsidRPr="00447F38">
        <w:rPr>
          <w:rFonts w:ascii="Times New Roman" w:hAnsi="Times New Roman" w:cs="Times New Roman"/>
          <w:sz w:val="20"/>
          <w:szCs w:val="28"/>
        </w:rPr>
        <w:t xml:space="preserve">with </w:t>
      </w:r>
      <w:r w:rsidRPr="00447F38">
        <w:rPr>
          <w:rFonts w:ascii="Times New Roman" w:hAnsi="Times New Roman" w:cs="Times New Roman"/>
          <w:sz w:val="20"/>
          <w:szCs w:val="28"/>
        </w:rPr>
        <w:t>smoothing index</w:t>
      </w:r>
      <w:r w:rsidR="00D11DB4" w:rsidRPr="00447F38">
        <w:rPr>
          <w:rFonts w:ascii="Times New Roman" w:hAnsi="Times New Roman" w:cs="Times New Roman"/>
          <w:sz w:val="20"/>
          <w:szCs w:val="28"/>
        </w:rPr>
        <w:t xml:space="preserve"> of income</w:t>
      </w:r>
      <w:r w:rsidRPr="00447F38">
        <w:rPr>
          <w:rFonts w:ascii="Times New Roman" w:hAnsi="Times New Roman" w:cs="Times New Roman"/>
          <w:sz w:val="20"/>
          <w:szCs w:val="28"/>
        </w:rPr>
        <w:t>.</w:t>
      </w:r>
    </w:p>
    <w:p w:rsidR="00C0773C" w:rsidRPr="00447F38" w:rsidRDefault="00C0773C"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Research Methodology</w:t>
      </w:r>
    </w:p>
    <w:p w:rsidR="00D11DB4" w:rsidRPr="00447F38" w:rsidRDefault="00C0773C"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According to</w:t>
      </w:r>
      <w:r w:rsidR="00D11DB4" w:rsidRPr="00447F38">
        <w:rPr>
          <w:rFonts w:ascii="Times New Roman" w:hAnsi="Times New Roman" w:cs="Times New Roman"/>
          <w:sz w:val="20"/>
          <w:szCs w:val="28"/>
        </w:rPr>
        <w:t xml:space="preserve"> this,</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the study aims to investigate the impact of the financial crisis and audit quality on earnings quality</w:t>
      </w:r>
      <w:r w:rsidR="00D11DB4" w:rsidRPr="00447F38">
        <w:rPr>
          <w:rFonts w:ascii="Times New Roman" w:hAnsi="Times New Roman" w:cs="Times New Roman"/>
          <w:sz w:val="20"/>
          <w:szCs w:val="28"/>
        </w:rPr>
        <w:t xml:space="preserve"> and</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index of companies listed on the Stock Exchange in Tehran. So, this</w:t>
      </w:r>
      <w:r w:rsidR="00D11DB4" w:rsidRPr="00447F38">
        <w:rPr>
          <w:rFonts w:ascii="Times New Roman" w:hAnsi="Times New Roman" w:cs="Times New Roman"/>
          <w:sz w:val="20"/>
          <w:szCs w:val="28"/>
        </w:rPr>
        <w:t xml:space="preserve"> is</w:t>
      </w:r>
      <w:r w:rsidR="00B00D67">
        <w:rPr>
          <w:rFonts w:ascii="Times New Roman" w:hAnsi="Times New Roman" w:cs="Times New Roman"/>
          <w:sz w:val="20"/>
          <w:szCs w:val="28"/>
        </w:rPr>
        <w:t xml:space="preserve"> </w:t>
      </w:r>
      <w:r w:rsidR="00D11DB4" w:rsidRPr="00447F38">
        <w:rPr>
          <w:rFonts w:ascii="Times New Roman" w:hAnsi="Times New Roman" w:cs="Times New Roman"/>
          <w:sz w:val="20"/>
          <w:szCs w:val="28"/>
        </w:rPr>
        <w:t xml:space="preserve">an </w:t>
      </w:r>
      <w:r w:rsidRPr="00447F38">
        <w:rPr>
          <w:rFonts w:ascii="Times New Roman" w:hAnsi="Times New Roman" w:cs="Times New Roman"/>
          <w:sz w:val="20"/>
          <w:szCs w:val="28"/>
        </w:rPr>
        <w:t xml:space="preserve">applied research, and </w:t>
      </w:r>
      <w:r w:rsidR="00D11DB4" w:rsidRPr="00447F38">
        <w:rPr>
          <w:rFonts w:ascii="Times New Roman" w:hAnsi="Times New Roman" w:cs="Times New Roman"/>
          <w:sz w:val="20"/>
          <w:szCs w:val="28"/>
        </w:rPr>
        <w:t>it was used</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descriptive</w:t>
      </w:r>
      <w:r w:rsidR="00D11DB4" w:rsidRPr="00447F38">
        <w:rPr>
          <w:rFonts w:ascii="Times New Roman" w:hAnsi="Times New Roman" w:cs="Times New Roman"/>
          <w:sz w:val="20"/>
          <w:szCs w:val="28"/>
        </w:rPr>
        <w:t xml:space="preserve"> method</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xml:space="preserve">and correlation between variables and </w:t>
      </w:r>
      <w:r w:rsidR="00D11DB4" w:rsidRPr="00447F38">
        <w:rPr>
          <w:rFonts w:ascii="Times New Roman" w:hAnsi="Times New Roman" w:cs="Times New Roman"/>
          <w:sz w:val="20"/>
          <w:szCs w:val="28"/>
        </w:rPr>
        <w:t>it is a</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post-event research that uses historical data of member companies.</w:t>
      </w:r>
    </w:p>
    <w:p w:rsidR="00C0773C" w:rsidRPr="00447F38" w:rsidRDefault="00D11DB4"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Population</w:t>
      </w:r>
      <w:r w:rsidR="00B00D67">
        <w:rPr>
          <w:rFonts w:ascii="Times New Roman" w:hAnsi="Times New Roman" w:cs="Times New Roman"/>
          <w:b/>
          <w:bCs/>
          <w:sz w:val="20"/>
          <w:szCs w:val="28"/>
        </w:rPr>
        <w:t xml:space="preserve"> </w:t>
      </w:r>
      <w:r w:rsidRPr="00447F38">
        <w:rPr>
          <w:rFonts w:ascii="Times New Roman" w:hAnsi="Times New Roman" w:cs="Times New Roman"/>
          <w:b/>
          <w:bCs/>
          <w:sz w:val="20"/>
          <w:szCs w:val="28"/>
        </w:rPr>
        <w:t>and statistic</w:t>
      </w:r>
      <w:r w:rsidR="00B00D67">
        <w:rPr>
          <w:rFonts w:ascii="Times New Roman" w:hAnsi="Times New Roman" w:cs="Times New Roman"/>
          <w:b/>
          <w:bCs/>
          <w:sz w:val="20"/>
          <w:szCs w:val="28"/>
        </w:rPr>
        <w:t xml:space="preserve"> </w:t>
      </w:r>
      <w:r w:rsidR="00C0773C" w:rsidRPr="00447F38">
        <w:rPr>
          <w:rFonts w:ascii="Times New Roman" w:hAnsi="Times New Roman" w:cs="Times New Roman"/>
          <w:b/>
          <w:bCs/>
          <w:sz w:val="20"/>
          <w:szCs w:val="28"/>
        </w:rPr>
        <w:t>sample</w:t>
      </w:r>
    </w:p>
    <w:p w:rsidR="00C02B94" w:rsidRPr="00447F38" w:rsidRDefault="00C0773C"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lastRenderedPageBreak/>
        <w:t xml:space="preserve">The </w:t>
      </w:r>
      <w:r w:rsidR="00D11DB4" w:rsidRPr="00447F38">
        <w:rPr>
          <w:rFonts w:ascii="Times New Roman" w:hAnsi="Times New Roman" w:cs="Times New Roman"/>
          <w:sz w:val="20"/>
          <w:szCs w:val="28"/>
        </w:rPr>
        <w:t>population of the investigation has been</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the companies listed in Tehran Stock Exchange since the beginning of 1387 until the end of 1391 for a period of five years. To achieve reliable results, the company that since 1387</w:t>
      </w:r>
      <w:r w:rsidR="00B00D67">
        <w:rPr>
          <w:rFonts w:ascii="Times New Roman" w:hAnsi="Times New Roman" w:cs="Times New Roman"/>
          <w:sz w:val="20"/>
          <w:szCs w:val="28"/>
        </w:rPr>
        <w:t xml:space="preserve"> </w:t>
      </w:r>
      <w:r w:rsidR="00D11DB4" w:rsidRPr="00447F38">
        <w:rPr>
          <w:rFonts w:ascii="Times New Roman" w:hAnsi="Times New Roman" w:cs="Times New Roman"/>
          <w:sz w:val="20"/>
          <w:szCs w:val="28"/>
        </w:rPr>
        <w:t xml:space="preserve">entered </w:t>
      </w:r>
      <w:r w:rsidRPr="00447F38">
        <w:rPr>
          <w:rFonts w:ascii="Times New Roman" w:hAnsi="Times New Roman" w:cs="Times New Roman"/>
          <w:sz w:val="20"/>
          <w:szCs w:val="28"/>
        </w:rPr>
        <w:t>the stock</w:t>
      </w:r>
      <w:r w:rsidR="00B00D67">
        <w:rPr>
          <w:rFonts w:ascii="Times New Roman" w:hAnsi="Times New Roman" w:cs="Times New Roman"/>
          <w:sz w:val="20"/>
          <w:szCs w:val="28"/>
        </w:rPr>
        <w:t xml:space="preserve"> </w:t>
      </w:r>
      <w:r w:rsidR="00D11DB4" w:rsidRPr="00447F38">
        <w:rPr>
          <w:rFonts w:ascii="Times New Roman" w:hAnsi="Times New Roman" w:cs="Times New Roman"/>
          <w:sz w:val="20"/>
          <w:szCs w:val="28"/>
        </w:rPr>
        <w:t>or</w:t>
      </w:r>
      <w:r w:rsidR="00B00D67">
        <w:rPr>
          <w:rFonts w:ascii="Times New Roman" w:hAnsi="Times New Roman" w:cs="Times New Roman"/>
          <w:sz w:val="20"/>
          <w:szCs w:val="28"/>
        </w:rPr>
        <w:t xml:space="preserve"> </w:t>
      </w:r>
      <w:r w:rsidR="00C02B94" w:rsidRPr="00447F38">
        <w:rPr>
          <w:rFonts w:ascii="Times New Roman" w:hAnsi="Times New Roman" w:cs="Times New Roman"/>
          <w:sz w:val="20"/>
          <w:szCs w:val="28"/>
        </w:rPr>
        <w:t xml:space="preserve">exited </w:t>
      </w:r>
      <w:r w:rsidR="00D11DB4" w:rsidRPr="00447F38">
        <w:rPr>
          <w:rFonts w:ascii="Times New Roman" w:hAnsi="Times New Roman" w:cs="Times New Roman"/>
          <w:sz w:val="20"/>
          <w:szCs w:val="28"/>
        </w:rPr>
        <w:t xml:space="preserve">during the research </w:t>
      </w:r>
      <w:r w:rsidR="00C02B94" w:rsidRPr="00447F38">
        <w:rPr>
          <w:rFonts w:ascii="Times New Roman" w:hAnsi="Times New Roman" w:cs="Times New Roman"/>
          <w:sz w:val="20"/>
          <w:szCs w:val="28"/>
        </w:rPr>
        <w:t>and it isn’t</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xml:space="preserve">covered in the population. Due to these circumstances and elimination method, companies that have a presence in the community survey, </w:t>
      </w:r>
      <w:r w:rsidR="00C02B94" w:rsidRPr="00447F38">
        <w:rPr>
          <w:rFonts w:ascii="Times New Roman" w:hAnsi="Times New Roman" w:cs="Times New Roman"/>
          <w:sz w:val="20"/>
          <w:szCs w:val="28"/>
        </w:rPr>
        <w:t>were</w:t>
      </w:r>
      <w:r w:rsidR="00B00D67">
        <w:rPr>
          <w:rFonts w:ascii="Times New Roman" w:hAnsi="Times New Roman" w:cs="Times New Roman"/>
          <w:sz w:val="20"/>
          <w:szCs w:val="28"/>
        </w:rPr>
        <w:t xml:space="preserve"> </w:t>
      </w:r>
      <w:r w:rsidR="00C02B94" w:rsidRPr="00447F38">
        <w:rPr>
          <w:rFonts w:ascii="Times New Roman" w:hAnsi="Times New Roman" w:cs="Times New Roman"/>
          <w:sz w:val="20"/>
          <w:szCs w:val="28"/>
        </w:rPr>
        <w:t>90 companies</w:t>
      </w:r>
      <w:r w:rsidRPr="00447F38">
        <w:rPr>
          <w:rFonts w:ascii="Times New Roman" w:hAnsi="Times New Roman" w:cs="Times New Roman"/>
          <w:sz w:val="20"/>
          <w:szCs w:val="28"/>
        </w:rPr>
        <w:t>.</w:t>
      </w:r>
      <w:r w:rsidR="004C7ED7" w:rsidRPr="00447F38">
        <w:rPr>
          <w:rFonts w:ascii="Times New Roman" w:hAnsi="Times New Roman" w:cs="Times New Roman"/>
          <w:sz w:val="20"/>
          <w:szCs w:val="28"/>
        </w:rPr>
        <w:t xml:space="preserve"> All of these companies have been used to test hypotheses and </w:t>
      </w:r>
      <w:r w:rsidR="00C02B94" w:rsidRPr="00447F38">
        <w:rPr>
          <w:rFonts w:ascii="Times New Roman" w:hAnsi="Times New Roman" w:cs="Times New Roman"/>
          <w:sz w:val="20"/>
          <w:szCs w:val="28"/>
        </w:rPr>
        <w:t xml:space="preserve">other </w:t>
      </w:r>
      <w:r w:rsidR="004C7ED7" w:rsidRPr="00447F38">
        <w:rPr>
          <w:rFonts w:ascii="Times New Roman" w:hAnsi="Times New Roman" w:cs="Times New Roman"/>
          <w:sz w:val="20"/>
          <w:szCs w:val="28"/>
        </w:rPr>
        <w:t>sampling is no longer used.</w:t>
      </w:r>
    </w:p>
    <w:p w:rsidR="004C7ED7" w:rsidRPr="00447F38" w:rsidRDefault="004C7ED7"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Data collection and data</w:t>
      </w:r>
    </w:p>
    <w:p w:rsidR="004C7ED7" w:rsidRPr="00447F38" w:rsidRDefault="004C7ED7"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Data collection for each type of study is important. The internal validity is usually placed at the highest level possible.</w:t>
      </w:r>
    </w:p>
    <w:p w:rsidR="00284842" w:rsidRPr="00447F38" w:rsidRDefault="004C7ED7"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Survey: The most common methods of collecting data in this way,</w:t>
      </w:r>
      <w:r w:rsidR="00B00D67">
        <w:rPr>
          <w:rFonts w:ascii="Times New Roman" w:hAnsi="Times New Roman" w:cs="Times New Roman"/>
          <w:sz w:val="20"/>
          <w:szCs w:val="28"/>
        </w:rPr>
        <w:t xml:space="preserve"> </w:t>
      </w:r>
      <w:r w:rsidR="00C02B94" w:rsidRPr="00447F38">
        <w:rPr>
          <w:rFonts w:ascii="Times New Roman" w:hAnsi="Times New Roman" w:cs="Times New Roman"/>
          <w:sz w:val="20"/>
          <w:szCs w:val="28"/>
        </w:rPr>
        <w:t>is to us</w:t>
      </w:r>
      <w:r w:rsidRPr="00447F38">
        <w:rPr>
          <w:rFonts w:ascii="Times New Roman" w:hAnsi="Times New Roman" w:cs="Times New Roman"/>
          <w:sz w:val="20"/>
          <w:szCs w:val="28"/>
        </w:rPr>
        <w:t xml:space="preserve"> interviews and questionnaires. To collect data in the field of literature, the library method is used. In other words, to do research and gather information needed to test the hypothesis </w:t>
      </w:r>
      <w:r w:rsidR="00C02B94" w:rsidRPr="00447F38">
        <w:rPr>
          <w:rFonts w:ascii="Times New Roman" w:hAnsi="Times New Roman" w:cs="Times New Roman"/>
          <w:sz w:val="20"/>
          <w:szCs w:val="28"/>
        </w:rPr>
        <w:t xml:space="preserve">has been used </w:t>
      </w:r>
      <w:r w:rsidRPr="00447F38">
        <w:rPr>
          <w:rFonts w:ascii="Times New Roman" w:hAnsi="Times New Roman" w:cs="Times New Roman"/>
          <w:sz w:val="20"/>
          <w:szCs w:val="28"/>
        </w:rPr>
        <w:t xml:space="preserve">this method. </w:t>
      </w:r>
      <w:r w:rsidR="00C02B94" w:rsidRPr="00447F38">
        <w:rPr>
          <w:rFonts w:ascii="Times New Roman" w:hAnsi="Times New Roman" w:cs="Times New Roman"/>
          <w:sz w:val="20"/>
          <w:szCs w:val="28"/>
        </w:rPr>
        <w:t xml:space="preserve">It was used </w:t>
      </w:r>
      <w:r w:rsidRPr="00447F38">
        <w:rPr>
          <w:rFonts w:ascii="Times New Roman" w:hAnsi="Times New Roman" w:cs="Times New Roman"/>
          <w:sz w:val="20"/>
          <w:szCs w:val="28"/>
        </w:rPr>
        <w:t>Software "digital strategy" and the website "management, development and Islamic studies Stock Exchange" to gather information. So, this study is a field study.</w:t>
      </w:r>
    </w:p>
    <w:p w:rsidR="004C7ED7" w:rsidRPr="00447F38" w:rsidRDefault="004C7ED7"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Quality of benefit:</w:t>
      </w:r>
    </w:p>
    <w:p w:rsidR="004C7ED7" w:rsidRPr="00447F38" w:rsidRDefault="004C7ED7"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Quality of earnings is one of the important aspects of the financial health of the business units that are </w:t>
      </w:r>
      <w:r w:rsidR="00284842" w:rsidRPr="00447F38">
        <w:rPr>
          <w:rFonts w:ascii="Times New Roman" w:hAnsi="Times New Roman" w:cs="Times New Roman"/>
          <w:sz w:val="20"/>
          <w:szCs w:val="28"/>
        </w:rPr>
        <w:t>considerable to</w:t>
      </w:r>
      <w:r w:rsidRPr="00447F38">
        <w:rPr>
          <w:rFonts w:ascii="Times New Roman" w:hAnsi="Times New Roman" w:cs="Times New Roman"/>
          <w:sz w:val="20"/>
          <w:szCs w:val="28"/>
        </w:rPr>
        <w:t xml:space="preserve"> investors, creditors and other users of financial statements. Quality of earnings to reported earnings can be reflected in real income,</w:t>
      </w:r>
      <w:r w:rsidR="00284842" w:rsidRPr="00447F38">
        <w:rPr>
          <w:rFonts w:ascii="Times New Roman" w:hAnsi="Times New Roman" w:cs="Times New Roman"/>
          <w:sz w:val="20"/>
          <w:szCs w:val="28"/>
        </w:rPr>
        <w:t xml:space="preserve"> and it</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is useful in predicting future earnings as well as the stability and volatility of reported earnings (</w:t>
      </w:r>
      <w:proofErr w:type="spellStart"/>
      <w:r w:rsidRPr="00447F38">
        <w:rPr>
          <w:rFonts w:ascii="Times New Roman" w:hAnsi="Times New Roman" w:cs="Times New Roman"/>
          <w:sz w:val="20"/>
          <w:szCs w:val="28"/>
        </w:rPr>
        <w:t>Izadinia</w:t>
      </w:r>
      <w:proofErr w:type="spellEnd"/>
      <w:r w:rsidRPr="00447F38">
        <w:rPr>
          <w:rFonts w:ascii="Times New Roman" w:hAnsi="Times New Roman" w:cs="Times New Roman"/>
          <w:sz w:val="20"/>
          <w:szCs w:val="28"/>
        </w:rPr>
        <w:t xml:space="preserve"> and </w:t>
      </w:r>
      <w:proofErr w:type="spellStart"/>
      <w:r w:rsidRPr="00447F38">
        <w:rPr>
          <w:rFonts w:ascii="Times New Roman" w:hAnsi="Times New Roman" w:cs="Times New Roman"/>
          <w:sz w:val="20"/>
          <w:szCs w:val="28"/>
        </w:rPr>
        <w:t>Rasaiian</w:t>
      </w:r>
      <w:proofErr w:type="spellEnd"/>
      <w:r w:rsidRPr="00447F38">
        <w:rPr>
          <w:rFonts w:ascii="Times New Roman" w:hAnsi="Times New Roman" w:cs="Times New Roman"/>
          <w:sz w:val="20"/>
          <w:szCs w:val="28"/>
        </w:rPr>
        <w:t>, 1390).</w:t>
      </w:r>
    </w:p>
    <w:p w:rsidR="00284842" w:rsidRPr="00447F38" w:rsidRDefault="004C7ED7" w:rsidP="00447F38">
      <w:p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b/>
          <w:bCs/>
          <w:sz w:val="20"/>
          <w:szCs w:val="28"/>
        </w:rPr>
        <w:t>Smoothing</w:t>
      </w:r>
      <w:r w:rsidR="00284842" w:rsidRPr="00447F38">
        <w:rPr>
          <w:rFonts w:ascii="Times New Roman" w:hAnsi="Times New Roman" w:cs="Times New Roman"/>
          <w:b/>
          <w:bCs/>
          <w:sz w:val="20"/>
          <w:szCs w:val="28"/>
        </w:rPr>
        <w:t xml:space="preserve"> of interest</w:t>
      </w:r>
      <w:r w:rsidRPr="00447F38">
        <w:rPr>
          <w:rFonts w:ascii="Times New Roman" w:hAnsi="Times New Roman" w:cs="Times New Roman"/>
          <w:b/>
          <w:bCs/>
          <w:sz w:val="20"/>
          <w:szCs w:val="28"/>
        </w:rPr>
        <w:t>:</w:t>
      </w:r>
    </w:p>
    <w:p w:rsidR="00BA62BA" w:rsidRPr="00447F38" w:rsidRDefault="00B00D67" w:rsidP="00447F38">
      <w:pPr>
        <w:snapToGrid w:val="0"/>
        <w:spacing w:after="0" w:line="240" w:lineRule="auto"/>
        <w:ind w:firstLine="425"/>
        <w:jc w:val="both"/>
        <w:rPr>
          <w:rFonts w:ascii="Times New Roman" w:hAnsi="Times New Roman" w:cs="Times New Roman"/>
          <w:sz w:val="20"/>
          <w:szCs w:val="28"/>
        </w:rPr>
      </w:pPr>
      <w:r>
        <w:rPr>
          <w:rFonts w:ascii="Times New Roman" w:hAnsi="Times New Roman" w:cs="Times New Roman" w:hint="eastAsia"/>
          <w:sz w:val="20"/>
          <w:szCs w:val="28"/>
          <w:lang w:eastAsia="zh-CN"/>
        </w:rPr>
        <w:t>I</w:t>
      </w:r>
      <w:r w:rsidR="004C7ED7" w:rsidRPr="00447F38">
        <w:rPr>
          <w:rFonts w:ascii="Times New Roman" w:hAnsi="Times New Roman" w:cs="Times New Roman"/>
          <w:sz w:val="20"/>
          <w:szCs w:val="28"/>
        </w:rPr>
        <w:t>ntervention process</w:t>
      </w:r>
      <w:r>
        <w:rPr>
          <w:rFonts w:ascii="Times New Roman" w:hAnsi="Times New Roman" w:cs="Times New Roman"/>
          <w:sz w:val="20"/>
          <w:szCs w:val="28"/>
        </w:rPr>
        <w:t xml:space="preserve"> </w:t>
      </w:r>
      <w:r w:rsidR="00284842" w:rsidRPr="00447F38">
        <w:rPr>
          <w:rFonts w:ascii="Times New Roman" w:hAnsi="Times New Roman" w:cs="Times New Roman"/>
          <w:sz w:val="20"/>
          <w:szCs w:val="28"/>
        </w:rPr>
        <w:t>has Target in</w:t>
      </w:r>
      <w:r>
        <w:rPr>
          <w:rFonts w:ascii="Times New Roman" w:hAnsi="Times New Roman" w:cs="Times New Roman" w:hint="eastAsia"/>
          <w:sz w:val="20"/>
          <w:szCs w:val="28"/>
          <w:lang w:eastAsia="zh-CN"/>
        </w:rPr>
        <w:t xml:space="preserve"> </w:t>
      </w:r>
      <w:r w:rsidR="004C7ED7" w:rsidRPr="00447F38">
        <w:rPr>
          <w:rFonts w:ascii="Times New Roman" w:hAnsi="Times New Roman" w:cs="Times New Roman"/>
          <w:sz w:val="20"/>
          <w:szCs w:val="28"/>
        </w:rPr>
        <w:t xml:space="preserve">measurement and disclosure of earnings so that the profit </w:t>
      </w:r>
      <w:r w:rsidR="00BA62BA" w:rsidRPr="00447F38">
        <w:rPr>
          <w:rFonts w:ascii="Times New Roman" w:hAnsi="Times New Roman" w:cs="Times New Roman"/>
          <w:sz w:val="20"/>
          <w:szCs w:val="28"/>
        </w:rPr>
        <w:t>has</w:t>
      </w:r>
      <w:r w:rsidR="004C7ED7" w:rsidRPr="00447F38">
        <w:rPr>
          <w:rFonts w:ascii="Times New Roman" w:hAnsi="Times New Roman" w:cs="Times New Roman"/>
          <w:sz w:val="20"/>
          <w:szCs w:val="28"/>
        </w:rPr>
        <w:t xml:space="preserve"> the same process in successive years. This is usually done through the manipulation of accruals and timing-out transactions.</w:t>
      </w:r>
    </w:p>
    <w:p w:rsidR="004C7ED7" w:rsidRPr="00447F38" w:rsidRDefault="004C7ED7"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The trading profit:</w:t>
      </w:r>
    </w:p>
    <w:p w:rsidR="00284842" w:rsidRPr="00447F38" w:rsidRDefault="004C7ED7"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One indicator of the quality </w:t>
      </w:r>
      <w:r w:rsidR="00BA62BA" w:rsidRPr="00447F38">
        <w:rPr>
          <w:rFonts w:ascii="Times New Roman" w:hAnsi="Times New Roman" w:cs="Times New Roman"/>
          <w:sz w:val="20"/>
          <w:szCs w:val="28"/>
        </w:rPr>
        <w:t>is</w:t>
      </w:r>
      <w:r w:rsidRPr="00447F38">
        <w:rPr>
          <w:rFonts w:ascii="Times New Roman" w:hAnsi="Times New Roman" w:cs="Times New Roman"/>
          <w:sz w:val="20"/>
          <w:szCs w:val="28"/>
        </w:rPr>
        <w:t xml:space="preserve"> earnings and</w:t>
      </w:r>
      <w:r w:rsidR="00BA62BA" w:rsidRPr="00447F38">
        <w:rPr>
          <w:rFonts w:ascii="Times New Roman" w:hAnsi="Times New Roman" w:cs="Times New Roman"/>
          <w:sz w:val="20"/>
          <w:szCs w:val="28"/>
        </w:rPr>
        <w:t xml:space="preserve"> indicates</w:t>
      </w:r>
      <w:r w:rsidRPr="00447F38">
        <w:rPr>
          <w:rFonts w:ascii="Times New Roman" w:hAnsi="Times New Roman" w:cs="Times New Roman"/>
          <w:sz w:val="20"/>
          <w:szCs w:val="28"/>
        </w:rPr>
        <w:t xml:space="preserve"> fluctuations in interest rates </w:t>
      </w:r>
      <w:r w:rsidR="00BA62BA" w:rsidRPr="00447F38">
        <w:rPr>
          <w:rFonts w:ascii="Times New Roman" w:hAnsi="Times New Roman" w:cs="Times New Roman"/>
          <w:sz w:val="20"/>
          <w:szCs w:val="28"/>
        </w:rPr>
        <w:t>in</w:t>
      </w:r>
      <w:r w:rsidRPr="00447F38">
        <w:rPr>
          <w:rFonts w:ascii="Times New Roman" w:hAnsi="Times New Roman" w:cs="Times New Roman"/>
          <w:sz w:val="20"/>
          <w:szCs w:val="28"/>
        </w:rPr>
        <w:t xml:space="preserve"> the consecutive profits.</w:t>
      </w:r>
    </w:p>
    <w:p w:rsidR="004C7ED7" w:rsidRPr="00447F38" w:rsidRDefault="00BA62BA"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Financial</w:t>
      </w:r>
      <w:r w:rsidR="004C7ED7" w:rsidRPr="00447F38">
        <w:rPr>
          <w:rFonts w:ascii="Times New Roman" w:hAnsi="Times New Roman" w:cs="Times New Roman"/>
          <w:b/>
          <w:bCs/>
          <w:sz w:val="20"/>
          <w:szCs w:val="28"/>
        </w:rPr>
        <w:t xml:space="preserve"> crisis:</w:t>
      </w:r>
    </w:p>
    <w:p w:rsidR="00BA62BA" w:rsidRPr="00447F38" w:rsidRDefault="004C7ED7"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The financial crisis is also an indicator of favorable indicators for evaluation of companies' so</w:t>
      </w:r>
      <w:r w:rsidR="00BA62BA" w:rsidRPr="00447F38">
        <w:rPr>
          <w:rFonts w:ascii="Times New Roman" w:hAnsi="Times New Roman" w:cs="Times New Roman"/>
          <w:sz w:val="20"/>
          <w:szCs w:val="28"/>
        </w:rPr>
        <w:t>lvency and liquidity capacity.</w:t>
      </w:r>
      <w:r w:rsidR="00B00D67">
        <w:rPr>
          <w:rFonts w:ascii="Times New Roman" w:hAnsi="Times New Roman" w:cs="Times New Roman" w:hint="eastAsia"/>
          <w:sz w:val="20"/>
          <w:szCs w:val="28"/>
          <w:lang w:eastAsia="zh-CN"/>
        </w:rPr>
        <w:t xml:space="preserve"> </w:t>
      </w:r>
      <w:r w:rsidRPr="00447F38">
        <w:rPr>
          <w:rFonts w:ascii="Times New Roman" w:hAnsi="Times New Roman" w:cs="Times New Roman"/>
          <w:sz w:val="20"/>
          <w:szCs w:val="28"/>
        </w:rPr>
        <w:t xml:space="preserve">The use of accounting information can be used to predict the financial crisis, </w:t>
      </w:r>
      <w:r w:rsidR="00BA62BA" w:rsidRPr="00447F38">
        <w:rPr>
          <w:rFonts w:ascii="Times New Roman" w:hAnsi="Times New Roman" w:cs="Times New Roman"/>
          <w:sz w:val="20"/>
          <w:szCs w:val="28"/>
        </w:rPr>
        <w:t xml:space="preserve">aware </w:t>
      </w:r>
      <w:r w:rsidRPr="00447F38">
        <w:rPr>
          <w:rFonts w:ascii="Times New Roman" w:hAnsi="Times New Roman" w:cs="Times New Roman"/>
          <w:sz w:val="20"/>
          <w:szCs w:val="28"/>
        </w:rPr>
        <w:t xml:space="preserve">companies and investors, creditors and employees </w:t>
      </w:r>
      <w:r w:rsidR="00BA62BA" w:rsidRPr="00447F38">
        <w:rPr>
          <w:rFonts w:ascii="Times New Roman" w:hAnsi="Times New Roman" w:cs="Times New Roman"/>
          <w:sz w:val="20"/>
          <w:szCs w:val="28"/>
        </w:rPr>
        <w:t>from</w:t>
      </w:r>
      <w:r w:rsidRPr="00447F38">
        <w:rPr>
          <w:rFonts w:ascii="Times New Roman" w:hAnsi="Times New Roman" w:cs="Times New Roman"/>
          <w:sz w:val="20"/>
          <w:szCs w:val="28"/>
        </w:rPr>
        <w:t xml:space="preserve"> the loss of control in the company. In this study, financial strength</w:t>
      </w:r>
      <w:r w:rsidR="00BA62BA" w:rsidRPr="00447F38">
        <w:rPr>
          <w:rFonts w:ascii="Times New Roman" w:hAnsi="Times New Roman" w:cs="Times New Roman"/>
          <w:sz w:val="20"/>
          <w:szCs w:val="28"/>
        </w:rPr>
        <w:t xml:space="preserve"> is obtained</w:t>
      </w:r>
      <w:r w:rsidRPr="00447F38">
        <w:rPr>
          <w:rFonts w:ascii="Times New Roman" w:hAnsi="Times New Roman" w:cs="Times New Roman"/>
          <w:sz w:val="20"/>
          <w:szCs w:val="28"/>
        </w:rPr>
        <w:t xml:space="preserve"> through bankruptcy prediction</w:t>
      </w:r>
      <w:r w:rsidR="00BA62BA" w:rsidRPr="00447F38">
        <w:rPr>
          <w:rFonts w:ascii="Times New Roman" w:hAnsi="Times New Roman" w:cs="Times New Roman"/>
          <w:sz w:val="20"/>
          <w:szCs w:val="28"/>
        </w:rPr>
        <w:t xml:space="preserve"> of </w:t>
      </w:r>
      <w:r w:rsidRPr="00447F38">
        <w:rPr>
          <w:rFonts w:ascii="Times New Roman" w:hAnsi="Times New Roman" w:cs="Times New Roman"/>
          <w:sz w:val="20"/>
          <w:szCs w:val="28"/>
        </w:rPr>
        <w:t xml:space="preserve">Altman </w:t>
      </w:r>
      <w:r w:rsidR="00BA62BA" w:rsidRPr="00447F38">
        <w:rPr>
          <w:rFonts w:ascii="Times New Roman" w:hAnsi="Times New Roman" w:cs="Times New Roman"/>
          <w:sz w:val="20"/>
          <w:szCs w:val="28"/>
        </w:rPr>
        <w:t>model</w:t>
      </w:r>
      <w:r w:rsidR="00B00D67">
        <w:rPr>
          <w:rFonts w:ascii="Times New Roman" w:hAnsi="Times New Roman" w:cs="Times New Roman" w:hint="eastAsia"/>
          <w:sz w:val="20"/>
          <w:szCs w:val="28"/>
          <w:lang w:eastAsia="zh-CN"/>
        </w:rPr>
        <w:t xml:space="preserve"> </w:t>
      </w:r>
      <w:r w:rsidRPr="00447F38">
        <w:rPr>
          <w:rFonts w:ascii="Times New Roman" w:hAnsi="Times New Roman" w:cs="Times New Roman"/>
          <w:sz w:val="20"/>
          <w:szCs w:val="28"/>
        </w:rPr>
        <w:t>(z- score).</w:t>
      </w:r>
    </w:p>
    <w:p w:rsidR="004C7ED7" w:rsidRPr="00447F38" w:rsidRDefault="004C7ED7" w:rsidP="00447F38">
      <w:pPr>
        <w:snapToGrid w:val="0"/>
        <w:spacing w:after="0" w:line="240" w:lineRule="auto"/>
        <w:jc w:val="both"/>
        <w:rPr>
          <w:rFonts w:ascii="Times New Roman" w:hAnsi="Times New Roman" w:cs="Times New Roman"/>
          <w:b/>
          <w:bCs/>
          <w:sz w:val="20"/>
          <w:szCs w:val="28"/>
        </w:rPr>
      </w:pPr>
      <w:proofErr w:type="gramStart"/>
      <w:r w:rsidRPr="00447F38">
        <w:rPr>
          <w:rFonts w:ascii="Times New Roman" w:hAnsi="Times New Roman" w:cs="Times New Roman"/>
          <w:b/>
          <w:bCs/>
          <w:sz w:val="20"/>
          <w:szCs w:val="28"/>
        </w:rPr>
        <w:t>background</w:t>
      </w:r>
      <w:proofErr w:type="gramEnd"/>
      <w:r w:rsidRPr="00447F38">
        <w:rPr>
          <w:rFonts w:ascii="Times New Roman" w:hAnsi="Times New Roman" w:cs="Times New Roman"/>
          <w:b/>
          <w:bCs/>
          <w:sz w:val="20"/>
          <w:szCs w:val="28"/>
        </w:rPr>
        <w:t xml:space="preserve"> research</w:t>
      </w:r>
    </w:p>
    <w:p w:rsidR="004C7ED7" w:rsidRPr="00447F38" w:rsidRDefault="004C7ED7"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Foreign search history</w:t>
      </w:r>
    </w:p>
    <w:p w:rsidR="004C7ED7" w:rsidRPr="00447F38" w:rsidRDefault="00BA62BA"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lastRenderedPageBreak/>
        <w:t xml:space="preserve">Part </w:t>
      </w:r>
      <w:proofErr w:type="spellStart"/>
      <w:r w:rsidRPr="00447F38">
        <w:rPr>
          <w:rFonts w:ascii="Times New Roman" w:hAnsi="Times New Roman" w:cs="Times New Roman"/>
          <w:sz w:val="20"/>
          <w:szCs w:val="28"/>
        </w:rPr>
        <w:t>Asti</w:t>
      </w:r>
      <w:r w:rsidR="004C7ED7" w:rsidRPr="00447F38">
        <w:rPr>
          <w:rFonts w:ascii="Times New Roman" w:hAnsi="Times New Roman" w:cs="Times New Roman"/>
          <w:sz w:val="20"/>
          <w:szCs w:val="28"/>
        </w:rPr>
        <w:t>ban</w:t>
      </w:r>
      <w:proofErr w:type="spellEnd"/>
      <w:r w:rsidR="004C7ED7" w:rsidRPr="00447F38">
        <w:rPr>
          <w:rFonts w:ascii="Times New Roman" w:hAnsi="Times New Roman" w:cs="Times New Roman"/>
          <w:sz w:val="20"/>
          <w:szCs w:val="28"/>
        </w:rPr>
        <w:t xml:space="preserve"> and Garcia (2014) in their study during the period from 2000 to 2011 in Spain </w:t>
      </w:r>
      <w:r w:rsidRPr="00447F38">
        <w:rPr>
          <w:rFonts w:ascii="Times New Roman" w:hAnsi="Times New Roman" w:cs="Times New Roman"/>
          <w:sz w:val="20"/>
          <w:szCs w:val="28"/>
        </w:rPr>
        <w:t>affected</w:t>
      </w:r>
      <w:r w:rsidR="004C7ED7" w:rsidRPr="00447F38">
        <w:rPr>
          <w:rFonts w:ascii="Times New Roman" w:hAnsi="Times New Roman" w:cs="Times New Roman"/>
          <w:sz w:val="20"/>
          <w:szCs w:val="28"/>
        </w:rPr>
        <w:t xml:space="preserve"> company characteristics on the quality of earnings.</w:t>
      </w:r>
    </w:p>
    <w:p w:rsidR="00A23AC8" w:rsidRPr="00447F38" w:rsidRDefault="00BA62BA" w:rsidP="00447F38">
      <w:pPr>
        <w:snapToGrid w:val="0"/>
        <w:spacing w:after="0" w:line="240" w:lineRule="auto"/>
        <w:ind w:firstLine="425"/>
        <w:jc w:val="both"/>
        <w:rPr>
          <w:rFonts w:ascii="Times New Roman" w:hAnsi="Times New Roman" w:cs="Times New Roman"/>
          <w:sz w:val="20"/>
          <w:szCs w:val="28"/>
        </w:rPr>
      </w:pPr>
      <w:proofErr w:type="spellStart"/>
      <w:r w:rsidRPr="00447F38">
        <w:rPr>
          <w:rFonts w:ascii="Times New Roman" w:hAnsi="Times New Roman" w:cs="Times New Roman"/>
          <w:sz w:val="20"/>
          <w:szCs w:val="28"/>
        </w:rPr>
        <w:t>Trambta</w:t>
      </w:r>
      <w:proofErr w:type="spellEnd"/>
      <w:r w:rsidRPr="00447F38">
        <w:rPr>
          <w:rFonts w:ascii="Times New Roman" w:hAnsi="Times New Roman" w:cs="Times New Roman"/>
          <w:sz w:val="20"/>
          <w:szCs w:val="28"/>
        </w:rPr>
        <w:t xml:space="preserve"> and </w:t>
      </w:r>
      <w:proofErr w:type="spellStart"/>
      <w:r w:rsidRPr="00447F38">
        <w:rPr>
          <w:rFonts w:ascii="Times New Roman" w:hAnsi="Times New Roman" w:cs="Times New Roman"/>
          <w:sz w:val="20"/>
          <w:szCs w:val="28"/>
        </w:rPr>
        <w:t>Aimprti</w:t>
      </w:r>
      <w:r w:rsidR="004C7ED7" w:rsidRPr="00447F38">
        <w:rPr>
          <w:rFonts w:ascii="Times New Roman" w:hAnsi="Times New Roman" w:cs="Times New Roman"/>
          <w:sz w:val="20"/>
          <w:szCs w:val="28"/>
        </w:rPr>
        <w:t>r</w:t>
      </w:r>
      <w:proofErr w:type="spellEnd"/>
      <w:r w:rsidR="004C7ED7" w:rsidRPr="00447F38">
        <w:rPr>
          <w:rFonts w:ascii="Times New Roman" w:hAnsi="Times New Roman" w:cs="Times New Roman"/>
          <w:sz w:val="20"/>
          <w:szCs w:val="28"/>
        </w:rPr>
        <w:t xml:space="preserve"> (2014) in their study during the period 2002 to 2012 in Canada examine</w:t>
      </w:r>
      <w:r w:rsidR="00A23AC8" w:rsidRPr="00447F38">
        <w:rPr>
          <w:rFonts w:ascii="Times New Roman" w:hAnsi="Times New Roman" w:cs="Times New Roman"/>
          <w:sz w:val="20"/>
          <w:szCs w:val="28"/>
        </w:rPr>
        <w:t>d</w:t>
      </w:r>
      <w:r w:rsidR="004C7ED7" w:rsidRPr="00447F38">
        <w:rPr>
          <w:rFonts w:ascii="Times New Roman" w:hAnsi="Times New Roman" w:cs="Times New Roman"/>
          <w:sz w:val="20"/>
          <w:szCs w:val="28"/>
        </w:rPr>
        <w:t xml:space="preserve"> the impact of the economic crisis on companies with rising earnings management and concluded that the economic crisis to manage their profit.</w:t>
      </w:r>
    </w:p>
    <w:p w:rsidR="007F1870" w:rsidRPr="00447F38" w:rsidRDefault="007F1870"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Commodity and Jim (2011) in their study during the period from 2000 to 2008 in America examine</w:t>
      </w:r>
      <w:r w:rsidR="00A23AC8" w:rsidRPr="00447F38">
        <w:rPr>
          <w:rFonts w:ascii="Times New Roman" w:hAnsi="Times New Roman" w:cs="Times New Roman"/>
          <w:sz w:val="20"/>
          <w:szCs w:val="28"/>
        </w:rPr>
        <w:t>d</w:t>
      </w:r>
      <w:r w:rsidRPr="00447F38">
        <w:rPr>
          <w:rFonts w:ascii="Times New Roman" w:hAnsi="Times New Roman" w:cs="Times New Roman"/>
          <w:sz w:val="20"/>
          <w:szCs w:val="28"/>
        </w:rPr>
        <w:t xml:space="preserve"> the impact of the financial crisis on the quality of earnings and concluded that the companies during the financial crisis</w:t>
      </w:r>
      <w:r w:rsidR="00B00D67">
        <w:rPr>
          <w:rFonts w:ascii="Times New Roman" w:hAnsi="Times New Roman" w:cs="Times New Roman"/>
          <w:sz w:val="20"/>
          <w:szCs w:val="28"/>
        </w:rPr>
        <w:t xml:space="preserve"> </w:t>
      </w:r>
      <w:r w:rsidR="00A23AC8" w:rsidRPr="00447F38">
        <w:rPr>
          <w:rFonts w:ascii="Times New Roman" w:hAnsi="Times New Roman" w:cs="Times New Roman"/>
          <w:sz w:val="20"/>
          <w:szCs w:val="28"/>
        </w:rPr>
        <w:t xml:space="preserve">has less </w:t>
      </w:r>
      <w:r w:rsidRPr="00447F38">
        <w:rPr>
          <w:rFonts w:ascii="Times New Roman" w:hAnsi="Times New Roman" w:cs="Times New Roman"/>
          <w:sz w:val="20"/>
          <w:szCs w:val="28"/>
        </w:rPr>
        <w:t>earnings quality.</w:t>
      </w:r>
    </w:p>
    <w:p w:rsidR="00A23AC8" w:rsidRPr="00447F38" w:rsidRDefault="00A23AC8" w:rsidP="00447F38">
      <w:pPr>
        <w:snapToGrid w:val="0"/>
        <w:spacing w:after="0" w:line="240" w:lineRule="auto"/>
        <w:ind w:firstLine="425"/>
        <w:jc w:val="both"/>
        <w:rPr>
          <w:rFonts w:ascii="Times New Roman" w:hAnsi="Times New Roman" w:cs="Times New Roman"/>
          <w:sz w:val="20"/>
          <w:szCs w:val="28"/>
        </w:rPr>
      </w:pPr>
      <w:proofErr w:type="spellStart"/>
      <w:r w:rsidRPr="00447F38">
        <w:rPr>
          <w:rFonts w:ascii="Times New Roman" w:hAnsi="Times New Roman" w:cs="Times New Roman"/>
          <w:sz w:val="20"/>
          <w:szCs w:val="28"/>
        </w:rPr>
        <w:t>Kaskino</w:t>
      </w:r>
      <w:proofErr w:type="spellEnd"/>
      <w:r w:rsidRPr="00447F38">
        <w:rPr>
          <w:rFonts w:ascii="Times New Roman" w:hAnsi="Times New Roman" w:cs="Times New Roman"/>
          <w:sz w:val="20"/>
          <w:szCs w:val="28"/>
        </w:rPr>
        <w:t xml:space="preserve"> and</w:t>
      </w:r>
      <w:r w:rsidR="007F1870" w:rsidRPr="00447F38">
        <w:rPr>
          <w:rFonts w:ascii="Times New Roman" w:hAnsi="Times New Roman" w:cs="Times New Roman"/>
          <w:sz w:val="20"/>
          <w:szCs w:val="28"/>
        </w:rPr>
        <w:t xml:space="preserve"> et al (2010) in their study during the period 2001 to 2007 examine</w:t>
      </w:r>
      <w:r w:rsidRPr="00447F38">
        <w:rPr>
          <w:rFonts w:ascii="Times New Roman" w:hAnsi="Times New Roman" w:cs="Times New Roman"/>
          <w:sz w:val="20"/>
          <w:szCs w:val="28"/>
        </w:rPr>
        <w:t>d</w:t>
      </w:r>
      <w:r w:rsidR="007F1870" w:rsidRPr="00447F38">
        <w:rPr>
          <w:rFonts w:ascii="Times New Roman" w:hAnsi="Times New Roman" w:cs="Times New Roman"/>
          <w:sz w:val="20"/>
          <w:szCs w:val="28"/>
        </w:rPr>
        <w:t xml:space="preserve"> the impact on audit quality, earnings quality, and concluded that by increasing audit quality</w:t>
      </w:r>
      <w:r w:rsidRPr="00447F38">
        <w:rPr>
          <w:rFonts w:ascii="Times New Roman" w:hAnsi="Times New Roman" w:cs="Times New Roman"/>
          <w:sz w:val="20"/>
          <w:szCs w:val="28"/>
        </w:rPr>
        <w:t xml:space="preserve"> in</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the companies studied</w:t>
      </w:r>
      <w:r w:rsidR="007F1870" w:rsidRPr="00447F38">
        <w:rPr>
          <w:rFonts w:ascii="Times New Roman" w:hAnsi="Times New Roman" w:cs="Times New Roman"/>
          <w:sz w:val="20"/>
          <w:szCs w:val="28"/>
        </w:rPr>
        <w:t>, earnings quality has also increased.</w:t>
      </w:r>
    </w:p>
    <w:p w:rsidR="00A23AC8" w:rsidRPr="00447F38" w:rsidRDefault="007F1870" w:rsidP="00447F38">
      <w:pPr>
        <w:snapToGrid w:val="0"/>
        <w:spacing w:after="0" w:line="240" w:lineRule="auto"/>
        <w:ind w:firstLine="425"/>
        <w:jc w:val="both"/>
        <w:rPr>
          <w:rFonts w:ascii="Times New Roman" w:hAnsi="Times New Roman" w:cs="Times New Roman"/>
          <w:sz w:val="20"/>
          <w:szCs w:val="28"/>
        </w:rPr>
      </w:pPr>
      <w:proofErr w:type="spellStart"/>
      <w:r w:rsidRPr="00447F38">
        <w:rPr>
          <w:rFonts w:ascii="Times New Roman" w:hAnsi="Times New Roman" w:cs="Times New Roman"/>
          <w:sz w:val="20"/>
          <w:szCs w:val="28"/>
        </w:rPr>
        <w:t>Demirjian</w:t>
      </w:r>
      <w:proofErr w:type="spellEnd"/>
      <w:r w:rsidR="00B00D67">
        <w:rPr>
          <w:rFonts w:ascii="Times New Roman" w:hAnsi="Times New Roman" w:cs="Times New Roman"/>
          <w:sz w:val="20"/>
          <w:szCs w:val="28"/>
        </w:rPr>
        <w:t xml:space="preserve"> </w:t>
      </w:r>
      <w:r w:rsidR="00A23AC8" w:rsidRPr="00447F38">
        <w:rPr>
          <w:rFonts w:ascii="Times New Roman" w:hAnsi="Times New Roman" w:cs="Times New Roman"/>
          <w:sz w:val="20"/>
          <w:szCs w:val="28"/>
        </w:rPr>
        <w:t xml:space="preserve">and </w:t>
      </w:r>
      <w:r w:rsidRPr="00447F38">
        <w:rPr>
          <w:rFonts w:ascii="Times New Roman" w:hAnsi="Times New Roman" w:cs="Times New Roman"/>
          <w:sz w:val="20"/>
          <w:szCs w:val="28"/>
        </w:rPr>
        <w:t xml:space="preserve">et al (2010) </w:t>
      </w:r>
      <w:r w:rsidR="00A23AC8" w:rsidRPr="00447F38">
        <w:rPr>
          <w:rFonts w:ascii="Times New Roman" w:hAnsi="Times New Roman" w:cs="Times New Roman"/>
          <w:sz w:val="20"/>
          <w:szCs w:val="28"/>
        </w:rPr>
        <w:t>examined r</w:t>
      </w:r>
      <w:r w:rsidRPr="00447F38">
        <w:rPr>
          <w:rFonts w:ascii="Times New Roman" w:hAnsi="Times New Roman" w:cs="Times New Roman"/>
          <w:sz w:val="20"/>
          <w:szCs w:val="28"/>
        </w:rPr>
        <w:t xml:space="preserve">elationship between managerial ability and earnings quality viewing on </w:t>
      </w:r>
      <w:proofErr w:type="gramStart"/>
      <w:r w:rsidRPr="00447F38">
        <w:rPr>
          <w:rFonts w:ascii="Times New Roman" w:hAnsi="Times New Roman" w:cs="Times New Roman"/>
          <w:sz w:val="20"/>
          <w:szCs w:val="28"/>
        </w:rPr>
        <w:t>a</w:t>
      </w:r>
      <w:proofErr w:type="gramEnd"/>
      <w:r w:rsidRPr="00447F38">
        <w:rPr>
          <w:rFonts w:ascii="Times New Roman" w:hAnsi="Times New Roman" w:cs="Times New Roman"/>
          <w:sz w:val="20"/>
          <w:szCs w:val="28"/>
        </w:rPr>
        <w:t xml:space="preserve"> 86,303 firm-year in the period 2007- 1989 in the United States, according to the </w:t>
      </w:r>
      <w:proofErr w:type="spellStart"/>
      <w:r w:rsidRPr="00447F38">
        <w:rPr>
          <w:rFonts w:ascii="Times New Roman" w:hAnsi="Times New Roman" w:cs="Times New Roman"/>
          <w:sz w:val="20"/>
          <w:szCs w:val="28"/>
        </w:rPr>
        <w:t>Demirjian</w:t>
      </w:r>
      <w:proofErr w:type="spellEnd"/>
      <w:r w:rsidRPr="00447F38">
        <w:rPr>
          <w:rFonts w:ascii="Times New Roman" w:hAnsi="Times New Roman" w:cs="Times New Roman"/>
          <w:sz w:val="20"/>
          <w:szCs w:val="28"/>
        </w:rPr>
        <w:t xml:space="preserve"> and colleagues (2009). They found earnings quality</w:t>
      </w:r>
    </w:p>
    <w:p w:rsidR="007F1870" w:rsidRPr="00447F38" w:rsidRDefault="007F1870"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Background internal investigation</w:t>
      </w:r>
    </w:p>
    <w:p w:rsidR="00A15029" w:rsidRPr="00447F38" w:rsidRDefault="007F1870" w:rsidP="00447F38">
      <w:pPr>
        <w:snapToGrid w:val="0"/>
        <w:spacing w:after="0" w:line="240" w:lineRule="auto"/>
        <w:ind w:firstLine="425"/>
        <w:jc w:val="both"/>
        <w:rPr>
          <w:rFonts w:ascii="Times New Roman" w:hAnsi="Times New Roman" w:cs="Times New Roman"/>
          <w:sz w:val="20"/>
          <w:szCs w:val="28"/>
        </w:rPr>
      </w:pPr>
      <w:proofErr w:type="spellStart"/>
      <w:r w:rsidRPr="00447F38">
        <w:rPr>
          <w:rFonts w:ascii="Times New Roman" w:hAnsi="Times New Roman" w:cs="Times New Roman"/>
          <w:sz w:val="20"/>
          <w:szCs w:val="28"/>
        </w:rPr>
        <w:t>Mehran</w:t>
      </w:r>
      <w:r w:rsidR="00A23AC8" w:rsidRPr="00447F38">
        <w:rPr>
          <w:rFonts w:ascii="Times New Roman" w:hAnsi="Times New Roman" w:cs="Times New Roman"/>
          <w:sz w:val="20"/>
          <w:szCs w:val="28"/>
        </w:rPr>
        <w:t>i</w:t>
      </w:r>
      <w:proofErr w:type="spellEnd"/>
      <w:r w:rsidRPr="00447F38">
        <w:rPr>
          <w:rFonts w:ascii="Times New Roman" w:hAnsi="Times New Roman" w:cs="Times New Roman"/>
          <w:sz w:val="20"/>
          <w:szCs w:val="28"/>
        </w:rPr>
        <w:t xml:space="preserve"> and </w:t>
      </w:r>
      <w:proofErr w:type="spellStart"/>
      <w:r w:rsidR="00A23AC8" w:rsidRPr="00447F38">
        <w:rPr>
          <w:rFonts w:ascii="Times New Roman" w:hAnsi="Times New Roman" w:cs="Times New Roman"/>
          <w:sz w:val="20"/>
          <w:szCs w:val="28"/>
        </w:rPr>
        <w:t>Zaradehz</w:t>
      </w:r>
      <w:proofErr w:type="spellEnd"/>
      <w:r w:rsidRPr="00447F38">
        <w:rPr>
          <w:rFonts w:ascii="Times New Roman" w:hAnsi="Times New Roman" w:cs="Times New Roman"/>
          <w:sz w:val="20"/>
          <w:szCs w:val="28"/>
        </w:rPr>
        <w:t xml:space="preserve"> (1392) </w:t>
      </w:r>
      <w:r w:rsidR="00A23AC8" w:rsidRPr="00447F38">
        <w:rPr>
          <w:rFonts w:ascii="Times New Roman" w:hAnsi="Times New Roman" w:cs="Times New Roman"/>
          <w:sz w:val="20"/>
          <w:szCs w:val="28"/>
        </w:rPr>
        <w:t xml:space="preserve">examined </w:t>
      </w:r>
      <w:r w:rsidRPr="00447F38">
        <w:rPr>
          <w:rFonts w:ascii="Times New Roman" w:hAnsi="Times New Roman" w:cs="Times New Roman"/>
          <w:sz w:val="20"/>
          <w:szCs w:val="28"/>
        </w:rPr>
        <w:t xml:space="preserve">the relationship between the quality of earnings and future cash flows with respect to the financial condition of their companies and concluded that </w:t>
      </w:r>
      <w:r w:rsidR="00A15029" w:rsidRPr="00447F38">
        <w:rPr>
          <w:rFonts w:ascii="Times New Roman" w:hAnsi="Times New Roman" w:cs="Times New Roman"/>
          <w:sz w:val="20"/>
          <w:szCs w:val="28"/>
        </w:rPr>
        <w:t>there is a</w:t>
      </w:r>
      <w:r w:rsidRPr="00447F38">
        <w:rPr>
          <w:rFonts w:ascii="Times New Roman" w:hAnsi="Times New Roman" w:cs="Times New Roman"/>
          <w:sz w:val="20"/>
          <w:szCs w:val="28"/>
        </w:rPr>
        <w:t xml:space="preserve"> significant relationship between the quality of earnings and future cash flows and the relationship</w:t>
      </w:r>
      <w:r w:rsidR="00A15029" w:rsidRPr="00447F38">
        <w:rPr>
          <w:rFonts w:ascii="Times New Roman" w:hAnsi="Times New Roman" w:cs="Times New Roman"/>
          <w:sz w:val="20"/>
          <w:szCs w:val="28"/>
        </w:rPr>
        <w:t xml:space="preserve"> is</w:t>
      </w:r>
      <w:r w:rsidRPr="00447F38">
        <w:rPr>
          <w:rFonts w:ascii="Times New Roman" w:hAnsi="Times New Roman" w:cs="Times New Roman"/>
          <w:sz w:val="20"/>
          <w:szCs w:val="28"/>
        </w:rPr>
        <w:t xml:space="preserve"> under the impact of the financial condition of the company.</w:t>
      </w:r>
    </w:p>
    <w:p w:rsidR="007F1870" w:rsidRPr="00447F38" w:rsidRDefault="007F1870" w:rsidP="00447F38">
      <w:pPr>
        <w:snapToGrid w:val="0"/>
        <w:spacing w:after="0" w:line="240" w:lineRule="auto"/>
        <w:ind w:firstLine="425"/>
        <w:jc w:val="both"/>
        <w:rPr>
          <w:rFonts w:ascii="Times New Roman" w:hAnsi="Times New Roman" w:cs="Times New Roman"/>
          <w:sz w:val="20"/>
          <w:szCs w:val="28"/>
        </w:rPr>
      </w:pPr>
      <w:proofErr w:type="spellStart"/>
      <w:r w:rsidRPr="00447F38">
        <w:rPr>
          <w:rFonts w:ascii="Times New Roman" w:hAnsi="Times New Roman" w:cs="Times New Roman"/>
          <w:sz w:val="20"/>
          <w:szCs w:val="28"/>
        </w:rPr>
        <w:t>Moradi</w:t>
      </w:r>
      <w:proofErr w:type="spellEnd"/>
      <w:r w:rsidR="00B00D67">
        <w:rPr>
          <w:rFonts w:ascii="Times New Roman" w:hAnsi="Times New Roman" w:cs="Times New Roman"/>
          <w:sz w:val="20"/>
          <w:szCs w:val="28"/>
        </w:rPr>
        <w:t xml:space="preserve"> </w:t>
      </w:r>
      <w:r w:rsidR="00A15029" w:rsidRPr="00447F38">
        <w:rPr>
          <w:rFonts w:ascii="Times New Roman" w:hAnsi="Times New Roman" w:cs="Times New Roman"/>
          <w:sz w:val="20"/>
          <w:szCs w:val="28"/>
        </w:rPr>
        <w:t xml:space="preserve">and </w:t>
      </w:r>
      <w:r w:rsidRPr="00447F38">
        <w:rPr>
          <w:rFonts w:ascii="Times New Roman" w:hAnsi="Times New Roman" w:cs="Times New Roman"/>
          <w:sz w:val="20"/>
          <w:szCs w:val="28"/>
        </w:rPr>
        <w:t xml:space="preserve">et al (1389) examined the relationship between earnings quality and earnings response coefficient and concluded that </w:t>
      </w:r>
      <w:r w:rsidR="00A15029" w:rsidRPr="00447F38">
        <w:rPr>
          <w:rFonts w:ascii="Times New Roman" w:hAnsi="Times New Roman" w:cs="Times New Roman"/>
          <w:sz w:val="20"/>
          <w:szCs w:val="28"/>
        </w:rPr>
        <w:t>there is no</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significant relationshi</w:t>
      </w:r>
      <w:r w:rsidR="00A15029" w:rsidRPr="00447F38">
        <w:rPr>
          <w:rFonts w:ascii="Times New Roman" w:hAnsi="Times New Roman" w:cs="Times New Roman"/>
          <w:sz w:val="20"/>
          <w:szCs w:val="28"/>
        </w:rPr>
        <w:t xml:space="preserve">p between the rate of reaction </w:t>
      </w:r>
      <w:r w:rsidRPr="00447F38">
        <w:rPr>
          <w:rFonts w:ascii="Times New Roman" w:hAnsi="Times New Roman" w:cs="Times New Roman"/>
          <w:sz w:val="20"/>
          <w:szCs w:val="28"/>
        </w:rPr>
        <w:t xml:space="preserve">and earnings </w:t>
      </w:r>
      <w:r w:rsidR="00A15029" w:rsidRPr="00447F38">
        <w:rPr>
          <w:rFonts w:ascii="Times New Roman" w:hAnsi="Times New Roman" w:cs="Times New Roman"/>
          <w:sz w:val="20"/>
          <w:szCs w:val="28"/>
        </w:rPr>
        <w:t xml:space="preserve">and </w:t>
      </w:r>
      <w:proofErr w:type="spellStart"/>
      <w:r w:rsidR="00A15029" w:rsidRPr="00447F38">
        <w:rPr>
          <w:rFonts w:ascii="Times New Roman" w:hAnsi="Times New Roman" w:cs="Times New Roman"/>
          <w:sz w:val="20"/>
          <w:szCs w:val="28"/>
        </w:rPr>
        <w:t>Sadeghi</w:t>
      </w:r>
      <w:proofErr w:type="spellEnd"/>
      <w:r w:rsidRPr="00447F38">
        <w:rPr>
          <w:rFonts w:ascii="Times New Roman" w:hAnsi="Times New Roman" w:cs="Times New Roman"/>
          <w:sz w:val="20"/>
          <w:szCs w:val="28"/>
        </w:rPr>
        <w:t xml:space="preserve"> (1389) examined the relationship between earnings quality and stability of earnings and concluded that there is a significant relationship between earnings quality and stability of earnings.</w:t>
      </w:r>
    </w:p>
    <w:p w:rsidR="006066F3" w:rsidRPr="00447F38" w:rsidRDefault="007F1870"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Kurdish and </w:t>
      </w:r>
      <w:proofErr w:type="spellStart"/>
      <w:r w:rsidRPr="00447F38">
        <w:rPr>
          <w:rFonts w:ascii="Times New Roman" w:hAnsi="Times New Roman" w:cs="Times New Roman"/>
          <w:sz w:val="20"/>
          <w:szCs w:val="28"/>
        </w:rPr>
        <w:t>Rahim</w:t>
      </w:r>
      <w:proofErr w:type="spellEnd"/>
      <w:r w:rsidRPr="00447F38">
        <w:rPr>
          <w:rFonts w:ascii="Times New Roman" w:hAnsi="Times New Roman" w:cs="Times New Roman"/>
          <w:sz w:val="20"/>
          <w:szCs w:val="28"/>
        </w:rPr>
        <w:t xml:space="preserve"> (1389) with a study</w:t>
      </w:r>
      <w:r w:rsidR="00A15029" w:rsidRPr="00447F38">
        <w:rPr>
          <w:rFonts w:ascii="Times New Roman" w:hAnsi="Times New Roman" w:cs="Times New Roman"/>
          <w:sz w:val="20"/>
          <w:szCs w:val="28"/>
        </w:rPr>
        <w:t xml:space="preserve"> among 101-stock companies during</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xml:space="preserve">period of 1386 to 1387 in the field of </w:t>
      </w:r>
      <w:r w:rsidR="007578D7" w:rsidRPr="00447F38">
        <w:rPr>
          <w:rFonts w:ascii="Times New Roman" w:hAnsi="Times New Roman" w:cs="Times New Roman"/>
          <w:sz w:val="20"/>
          <w:szCs w:val="28"/>
        </w:rPr>
        <w:t>the impact of</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xml:space="preserve">audit quality on earnings management </w:t>
      </w:r>
      <w:r w:rsidR="007578D7" w:rsidRPr="00447F38">
        <w:rPr>
          <w:rFonts w:ascii="Times New Roman" w:hAnsi="Times New Roman" w:cs="Times New Roman"/>
          <w:sz w:val="20"/>
          <w:szCs w:val="28"/>
        </w:rPr>
        <w:t xml:space="preserve">and they </w:t>
      </w:r>
      <w:r w:rsidRPr="00447F38">
        <w:rPr>
          <w:rFonts w:ascii="Times New Roman" w:hAnsi="Times New Roman" w:cs="Times New Roman"/>
          <w:sz w:val="20"/>
          <w:szCs w:val="28"/>
        </w:rPr>
        <w:t>came to the conclusion that</w:t>
      </w:r>
      <w:r w:rsidR="007578D7" w:rsidRPr="00447F38">
        <w:rPr>
          <w:rFonts w:ascii="Times New Roman" w:hAnsi="Times New Roman" w:cs="Times New Roman"/>
          <w:sz w:val="20"/>
          <w:szCs w:val="28"/>
        </w:rPr>
        <w:t xml:space="preserve"> there is no</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xml:space="preserve">significant relationship between audit quality and earnings management </w:t>
      </w:r>
      <w:proofErr w:type="spellStart"/>
      <w:r w:rsidR="006066F3" w:rsidRPr="00447F38">
        <w:rPr>
          <w:rFonts w:ascii="Times New Roman" w:hAnsi="Times New Roman" w:cs="Times New Roman"/>
          <w:sz w:val="20"/>
          <w:szCs w:val="28"/>
        </w:rPr>
        <w:t>Ebrahimi</w:t>
      </w:r>
      <w:proofErr w:type="spellEnd"/>
      <w:r w:rsidR="006066F3" w:rsidRPr="00447F38">
        <w:rPr>
          <w:rFonts w:ascii="Times New Roman" w:hAnsi="Times New Roman" w:cs="Times New Roman"/>
          <w:sz w:val="20"/>
          <w:szCs w:val="28"/>
        </w:rPr>
        <w:t xml:space="preserve"> and </w:t>
      </w:r>
      <w:proofErr w:type="spellStart"/>
      <w:r w:rsidR="006066F3" w:rsidRPr="00447F38">
        <w:rPr>
          <w:rFonts w:ascii="Times New Roman" w:hAnsi="Times New Roman" w:cs="Times New Roman"/>
          <w:sz w:val="20"/>
          <w:szCs w:val="28"/>
        </w:rPr>
        <w:t>Seyedi</w:t>
      </w:r>
      <w:proofErr w:type="spellEnd"/>
      <w:r w:rsidR="006066F3" w:rsidRPr="00447F38">
        <w:rPr>
          <w:rFonts w:ascii="Times New Roman" w:hAnsi="Times New Roman" w:cs="Times New Roman"/>
          <w:sz w:val="20"/>
          <w:szCs w:val="28"/>
        </w:rPr>
        <w:t xml:space="preserve"> (1387) in their study of 71 firms listed in the Tehran Stock Exchange examined</w:t>
      </w:r>
      <w:r w:rsidR="00B00D67">
        <w:rPr>
          <w:rFonts w:ascii="Times New Roman" w:hAnsi="Times New Roman" w:cs="Times New Roman"/>
          <w:sz w:val="20"/>
          <w:szCs w:val="28"/>
        </w:rPr>
        <w:t xml:space="preserve"> </w:t>
      </w:r>
      <w:r w:rsidR="006066F3" w:rsidRPr="00447F38">
        <w:rPr>
          <w:rFonts w:ascii="Times New Roman" w:hAnsi="Times New Roman" w:cs="Times New Roman"/>
          <w:sz w:val="20"/>
          <w:szCs w:val="28"/>
        </w:rPr>
        <w:t>the impact of audit firm (audit organizations and other institutions) and the type of audit opinion in the audit report on their discretionary accruals and concluded that there is a relationship between</w:t>
      </w:r>
      <w:r w:rsidR="00B00D67">
        <w:rPr>
          <w:rFonts w:ascii="Times New Roman" w:hAnsi="Times New Roman" w:cs="Times New Roman"/>
          <w:sz w:val="20"/>
          <w:szCs w:val="28"/>
        </w:rPr>
        <w:t xml:space="preserve"> </w:t>
      </w:r>
      <w:r w:rsidR="006066F3" w:rsidRPr="00447F38">
        <w:rPr>
          <w:rFonts w:ascii="Times New Roman" w:hAnsi="Times New Roman" w:cs="Times New Roman"/>
          <w:sz w:val="20"/>
          <w:szCs w:val="28"/>
        </w:rPr>
        <w:t>the only kind of audit firms associated with discretionary accruals.</w:t>
      </w:r>
    </w:p>
    <w:p w:rsidR="007F1870" w:rsidRPr="00447F38" w:rsidRDefault="007F1870"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lastRenderedPageBreak/>
        <w:t>Information analysis tools</w:t>
      </w:r>
    </w:p>
    <w:p w:rsidR="0035594D" w:rsidRPr="00447F38" w:rsidRDefault="007F1870"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After collecting data </w:t>
      </w:r>
      <w:r w:rsidR="007578D7" w:rsidRPr="00447F38">
        <w:rPr>
          <w:rFonts w:ascii="Times New Roman" w:hAnsi="Times New Roman" w:cs="Times New Roman"/>
          <w:sz w:val="20"/>
          <w:szCs w:val="28"/>
        </w:rPr>
        <w:t>needed</w:t>
      </w:r>
      <w:r w:rsidR="00B00D67">
        <w:rPr>
          <w:rFonts w:ascii="Times New Roman" w:hAnsi="Times New Roman" w:cs="Times New Roman"/>
          <w:sz w:val="20"/>
          <w:szCs w:val="28"/>
        </w:rPr>
        <w:t xml:space="preserve"> </w:t>
      </w:r>
      <w:r w:rsidR="007578D7" w:rsidRPr="00447F38">
        <w:rPr>
          <w:rFonts w:ascii="Times New Roman" w:hAnsi="Times New Roman" w:cs="Times New Roman"/>
          <w:sz w:val="20"/>
          <w:szCs w:val="28"/>
        </w:rPr>
        <w:t xml:space="preserve">for </w:t>
      </w:r>
      <w:r w:rsidRPr="00447F38">
        <w:rPr>
          <w:rFonts w:ascii="Times New Roman" w:hAnsi="Times New Roman" w:cs="Times New Roman"/>
          <w:sz w:val="20"/>
          <w:szCs w:val="28"/>
        </w:rPr>
        <w:t>this study, choose the right tools</w:t>
      </w:r>
      <w:r w:rsidR="007578D7" w:rsidRPr="00447F38">
        <w:rPr>
          <w:rFonts w:ascii="Times New Roman" w:hAnsi="Times New Roman" w:cs="Times New Roman"/>
          <w:sz w:val="20"/>
          <w:szCs w:val="28"/>
        </w:rPr>
        <w:t xml:space="preserve"> is significant</w:t>
      </w:r>
      <w:r w:rsidRPr="00447F38">
        <w:rPr>
          <w:rFonts w:ascii="Times New Roman" w:hAnsi="Times New Roman" w:cs="Times New Roman"/>
          <w:sz w:val="20"/>
          <w:szCs w:val="28"/>
        </w:rPr>
        <w:t xml:space="preserve"> to calculate and </w:t>
      </w:r>
      <w:r w:rsidR="007578D7" w:rsidRPr="00447F38">
        <w:rPr>
          <w:rFonts w:ascii="Times New Roman" w:hAnsi="Times New Roman" w:cs="Times New Roman"/>
          <w:sz w:val="20"/>
          <w:szCs w:val="28"/>
        </w:rPr>
        <w:t xml:space="preserve">to </w:t>
      </w:r>
      <w:r w:rsidR="0011035B" w:rsidRPr="00447F38">
        <w:rPr>
          <w:rFonts w:ascii="Times New Roman" w:hAnsi="Times New Roman" w:cs="Times New Roman"/>
          <w:sz w:val="20"/>
          <w:szCs w:val="28"/>
        </w:rPr>
        <w:t>\</w:t>
      </w:r>
      <w:r w:rsidRPr="00447F38">
        <w:rPr>
          <w:rFonts w:ascii="Times New Roman" w:hAnsi="Times New Roman" w:cs="Times New Roman"/>
          <w:sz w:val="20"/>
          <w:szCs w:val="28"/>
        </w:rPr>
        <w:t>analyze information on variables is significant...</w:t>
      </w:r>
      <w:r w:rsidR="00B00D67">
        <w:rPr>
          <w:rFonts w:ascii="Times New Roman" w:hAnsi="Times New Roman" w:cs="Times New Roman"/>
          <w:sz w:val="20"/>
          <w:szCs w:val="28"/>
        </w:rPr>
        <w:t>.</w:t>
      </w:r>
      <w:r w:rsidRPr="00447F38">
        <w:rPr>
          <w:rFonts w:ascii="Times New Roman" w:hAnsi="Times New Roman" w:cs="Times New Roman"/>
          <w:sz w:val="20"/>
          <w:szCs w:val="28"/>
        </w:rPr>
        <w:t xml:space="preserve"> In this study, after extracting the required information from the sources listed and preparation of variables using the software Excel, and perform</w:t>
      </w:r>
      <w:r w:rsidR="0011035B" w:rsidRPr="00447F38">
        <w:rPr>
          <w:rFonts w:ascii="Times New Roman" w:hAnsi="Times New Roman" w:cs="Times New Roman"/>
          <w:sz w:val="20"/>
          <w:szCs w:val="28"/>
        </w:rPr>
        <w:t>ing</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the necessary calculations in order to achieve the needed data for research, regression models used to calculate the data</w:t>
      </w:r>
      <w:r w:rsidR="0035594D" w:rsidRPr="00447F38">
        <w:rPr>
          <w:rFonts w:ascii="Times New Roman" w:hAnsi="Times New Roman" w:cs="Times New Roman"/>
          <w:sz w:val="20"/>
          <w:szCs w:val="28"/>
        </w:rPr>
        <w:t xml:space="preserve"> by</w:t>
      </w:r>
      <w:r w:rsidR="00B00D67">
        <w:rPr>
          <w:rFonts w:ascii="Times New Roman" w:hAnsi="Times New Roman" w:cs="Times New Roman"/>
          <w:sz w:val="20"/>
          <w:szCs w:val="28"/>
        </w:rPr>
        <w:t xml:space="preserve"> </w:t>
      </w:r>
      <w:proofErr w:type="spellStart"/>
      <w:r w:rsidRPr="00447F38">
        <w:rPr>
          <w:rFonts w:ascii="Times New Roman" w:hAnsi="Times New Roman" w:cs="Times New Roman"/>
          <w:sz w:val="20"/>
          <w:szCs w:val="28"/>
        </w:rPr>
        <w:t>Eviews</w:t>
      </w:r>
      <w:proofErr w:type="spellEnd"/>
      <w:r w:rsidRPr="00447F38">
        <w:rPr>
          <w:rFonts w:ascii="Times New Roman" w:hAnsi="Times New Roman" w:cs="Times New Roman"/>
          <w:sz w:val="20"/>
          <w:szCs w:val="28"/>
        </w:rPr>
        <w:t xml:space="preserve"> software. </w:t>
      </w:r>
      <w:proofErr w:type="spellStart"/>
      <w:r w:rsidRPr="00447F38">
        <w:rPr>
          <w:rFonts w:ascii="Times New Roman" w:hAnsi="Times New Roman" w:cs="Times New Roman"/>
          <w:sz w:val="20"/>
          <w:szCs w:val="28"/>
        </w:rPr>
        <w:t>Eviews</w:t>
      </w:r>
      <w:proofErr w:type="spellEnd"/>
      <w:r w:rsidRPr="00447F38">
        <w:rPr>
          <w:rFonts w:ascii="Times New Roman" w:hAnsi="Times New Roman" w:cs="Times New Roman"/>
          <w:sz w:val="20"/>
          <w:szCs w:val="28"/>
        </w:rPr>
        <w:t xml:space="preserve"> software</w:t>
      </w:r>
      <w:r w:rsidR="00B00D67">
        <w:rPr>
          <w:rFonts w:ascii="Times New Roman" w:hAnsi="Times New Roman" w:cs="Times New Roman"/>
          <w:sz w:val="20"/>
          <w:szCs w:val="28"/>
        </w:rPr>
        <w:t xml:space="preserve"> </w:t>
      </w:r>
      <w:r w:rsidR="0035594D" w:rsidRPr="00447F38">
        <w:rPr>
          <w:rFonts w:ascii="Times New Roman" w:hAnsi="Times New Roman" w:cs="Times New Roman"/>
          <w:sz w:val="20"/>
          <w:szCs w:val="28"/>
        </w:rPr>
        <w:t xml:space="preserve">is </w:t>
      </w:r>
      <w:r w:rsidRPr="00447F38">
        <w:rPr>
          <w:rFonts w:ascii="Times New Roman" w:hAnsi="Times New Roman" w:cs="Times New Roman"/>
          <w:sz w:val="20"/>
          <w:szCs w:val="28"/>
        </w:rPr>
        <w:t>considered</w:t>
      </w:r>
      <w:r w:rsidR="00B00D67">
        <w:rPr>
          <w:rFonts w:ascii="Times New Roman" w:hAnsi="Times New Roman" w:cs="Times New Roman"/>
          <w:sz w:val="20"/>
          <w:szCs w:val="28"/>
        </w:rPr>
        <w:t xml:space="preserve"> </w:t>
      </w:r>
      <w:r w:rsidR="0035594D" w:rsidRPr="00447F38">
        <w:rPr>
          <w:rFonts w:ascii="Times New Roman" w:hAnsi="Times New Roman" w:cs="Times New Roman"/>
          <w:sz w:val="20"/>
          <w:szCs w:val="28"/>
        </w:rPr>
        <w:t xml:space="preserve">as </w:t>
      </w:r>
      <w:r w:rsidRPr="00447F38">
        <w:rPr>
          <w:rFonts w:ascii="Times New Roman" w:hAnsi="Times New Roman" w:cs="Times New Roman"/>
          <w:sz w:val="20"/>
          <w:szCs w:val="28"/>
        </w:rPr>
        <w:t>one of the most powerful software in the field of statistical and econometric analysis</w:t>
      </w:r>
      <w:r w:rsidR="0035594D" w:rsidRPr="00447F38">
        <w:rPr>
          <w:rFonts w:ascii="Times New Roman" w:hAnsi="Times New Roman" w:cs="Times New Roman"/>
          <w:sz w:val="20"/>
          <w:szCs w:val="28"/>
        </w:rPr>
        <w:t xml:space="preserve"> of a test</w:t>
      </w:r>
      <w:r w:rsidRPr="00447F38">
        <w:rPr>
          <w:rFonts w:ascii="Times New Roman" w:hAnsi="Times New Roman" w:cs="Times New Roman"/>
          <w:sz w:val="20"/>
          <w:szCs w:val="28"/>
        </w:rPr>
        <w:t>.</w:t>
      </w:r>
    </w:p>
    <w:p w:rsidR="006066F3" w:rsidRPr="00447F38" w:rsidRDefault="007F1870"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Variables</w:t>
      </w:r>
    </w:p>
    <w:p w:rsidR="00C0773C" w:rsidRPr="00447F38" w:rsidRDefault="007F1870" w:rsidP="00447F38">
      <w:pPr>
        <w:snapToGrid w:val="0"/>
        <w:spacing w:after="0" w:line="240" w:lineRule="auto"/>
        <w:ind w:firstLine="425"/>
        <w:jc w:val="both"/>
        <w:rPr>
          <w:rFonts w:ascii="Times New Roman" w:hAnsi="Times New Roman" w:cs="Times New Roman"/>
          <w:b/>
          <w:bCs/>
          <w:sz w:val="20"/>
          <w:szCs w:val="28"/>
        </w:rPr>
      </w:pPr>
      <w:r w:rsidRPr="00447F38">
        <w:rPr>
          <w:rFonts w:ascii="Times New Roman" w:hAnsi="Times New Roman" w:cs="Times New Roman"/>
          <w:sz w:val="20"/>
          <w:szCs w:val="28"/>
        </w:rPr>
        <w:t>The first step is to test hypotheses, providing accurate and appropriate description of the variables that measure characteristics of research. Variables based on their role in the study are divided into two categories: independent and dependent. Covariates or explanatory variables that can influence economic decisions show behavioral research.</w:t>
      </w:r>
    </w:p>
    <w:p w:rsidR="007F1870" w:rsidRPr="00447F38" w:rsidRDefault="007F1870"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Independent variables sometimes called variable input stim</w:t>
      </w:r>
      <w:r w:rsidR="0035594D" w:rsidRPr="00447F38">
        <w:rPr>
          <w:rFonts w:ascii="Times New Roman" w:hAnsi="Times New Roman" w:cs="Times New Roman"/>
          <w:sz w:val="20"/>
          <w:szCs w:val="28"/>
        </w:rPr>
        <w:t>ulus or variable, they are</w:t>
      </w:r>
      <w:r w:rsidR="00B00D67">
        <w:rPr>
          <w:rFonts w:ascii="Times New Roman" w:hAnsi="Times New Roman" w:cs="Times New Roman"/>
          <w:sz w:val="20"/>
          <w:szCs w:val="28"/>
        </w:rPr>
        <w:t xml:space="preserve"> </w:t>
      </w:r>
      <w:r w:rsidR="0035594D" w:rsidRPr="00447F38">
        <w:rPr>
          <w:rFonts w:ascii="Times New Roman" w:hAnsi="Times New Roman" w:cs="Times New Roman"/>
          <w:sz w:val="20"/>
          <w:szCs w:val="28"/>
        </w:rPr>
        <w:t>due to changes</w:t>
      </w:r>
      <w:r w:rsidRPr="00447F38">
        <w:rPr>
          <w:rFonts w:ascii="Times New Roman" w:hAnsi="Times New Roman" w:cs="Times New Roman"/>
          <w:sz w:val="20"/>
          <w:szCs w:val="28"/>
        </w:rPr>
        <w:t xml:space="preserve"> in the theoret</w:t>
      </w:r>
      <w:r w:rsidR="00B00D67">
        <w:rPr>
          <w:rFonts w:ascii="Times New Roman" w:hAnsi="Times New Roman" w:cs="Times New Roman"/>
          <w:sz w:val="20"/>
          <w:szCs w:val="28"/>
        </w:rPr>
        <w:t xml:space="preserve">ical or experimental purposes. </w:t>
      </w:r>
      <w:r w:rsidR="00B00D67">
        <w:rPr>
          <w:rFonts w:ascii="Times New Roman" w:hAnsi="Times New Roman" w:cs="Times New Roman" w:hint="eastAsia"/>
          <w:sz w:val="20"/>
          <w:szCs w:val="28"/>
          <w:lang w:eastAsia="zh-CN"/>
        </w:rPr>
        <w:t>D</w:t>
      </w:r>
      <w:r w:rsidRPr="00447F38">
        <w:rPr>
          <w:rFonts w:ascii="Times New Roman" w:hAnsi="Times New Roman" w:cs="Times New Roman"/>
          <w:sz w:val="20"/>
          <w:szCs w:val="28"/>
        </w:rPr>
        <w:t xml:space="preserve">ependent variable is </w:t>
      </w:r>
      <w:r w:rsidR="00480104" w:rsidRPr="00447F38">
        <w:rPr>
          <w:rFonts w:ascii="Times New Roman" w:hAnsi="Times New Roman" w:cs="Times New Roman"/>
          <w:sz w:val="20"/>
          <w:szCs w:val="28"/>
        </w:rPr>
        <w:t>Potential or hypothetical</w:t>
      </w:r>
      <w:r w:rsidR="00B00D67">
        <w:rPr>
          <w:rFonts w:ascii="Times New Roman" w:hAnsi="Times New Roman" w:cs="Times New Roman"/>
          <w:sz w:val="20"/>
          <w:szCs w:val="28"/>
        </w:rPr>
        <w:t xml:space="preserve"> </w:t>
      </w:r>
      <w:r w:rsidR="00480104" w:rsidRPr="00447F38">
        <w:rPr>
          <w:rFonts w:ascii="Times New Roman" w:hAnsi="Times New Roman" w:cs="Times New Roman"/>
          <w:sz w:val="20"/>
          <w:szCs w:val="28"/>
        </w:rPr>
        <w:t xml:space="preserve">that </w:t>
      </w:r>
      <w:r w:rsidRPr="00447F38">
        <w:rPr>
          <w:rFonts w:ascii="Times New Roman" w:hAnsi="Times New Roman" w:cs="Times New Roman"/>
          <w:sz w:val="20"/>
          <w:szCs w:val="28"/>
        </w:rPr>
        <w:t>sometimes also called the response variable or the output (</w:t>
      </w:r>
      <w:proofErr w:type="spellStart"/>
      <w:r w:rsidRPr="00447F38">
        <w:rPr>
          <w:rFonts w:ascii="Times New Roman" w:hAnsi="Times New Roman" w:cs="Times New Roman"/>
          <w:sz w:val="20"/>
          <w:szCs w:val="28"/>
        </w:rPr>
        <w:t>Azar</w:t>
      </w:r>
      <w:proofErr w:type="spellEnd"/>
      <w:r w:rsidRPr="00447F38">
        <w:rPr>
          <w:rFonts w:ascii="Times New Roman" w:hAnsi="Times New Roman" w:cs="Times New Roman"/>
          <w:sz w:val="20"/>
          <w:szCs w:val="28"/>
        </w:rPr>
        <w:t xml:space="preserve"> and </w:t>
      </w:r>
      <w:proofErr w:type="spellStart"/>
      <w:r w:rsidRPr="00447F38">
        <w:rPr>
          <w:rFonts w:ascii="Times New Roman" w:hAnsi="Times New Roman" w:cs="Times New Roman"/>
          <w:sz w:val="20"/>
          <w:szCs w:val="28"/>
        </w:rPr>
        <w:t>Momeni</w:t>
      </w:r>
      <w:proofErr w:type="spellEnd"/>
      <w:r w:rsidRPr="00447F38">
        <w:rPr>
          <w:rFonts w:ascii="Times New Roman" w:hAnsi="Times New Roman" w:cs="Times New Roman"/>
          <w:sz w:val="20"/>
          <w:szCs w:val="28"/>
        </w:rPr>
        <w:t>, 1387).</w:t>
      </w:r>
    </w:p>
    <w:p w:rsidR="00447F38" w:rsidRDefault="00447F38" w:rsidP="00447F38">
      <w:pPr>
        <w:snapToGrid w:val="0"/>
        <w:spacing w:after="0" w:line="240" w:lineRule="auto"/>
        <w:ind w:firstLine="425"/>
        <w:jc w:val="both"/>
        <w:rPr>
          <w:rFonts w:ascii="Times New Roman" w:hAnsi="Times New Roman" w:cs="Times New Roman"/>
          <w:sz w:val="20"/>
          <w:szCs w:val="28"/>
        </w:rPr>
      </w:pPr>
    </w:p>
    <w:p w:rsidR="00480104" w:rsidRPr="00447F38" w:rsidRDefault="007F1870" w:rsidP="00447F38">
      <w:pPr>
        <w:snapToGrid w:val="0"/>
        <w:spacing w:after="0" w:line="240" w:lineRule="auto"/>
        <w:jc w:val="center"/>
        <w:rPr>
          <w:rFonts w:ascii="Times New Roman" w:hAnsi="Times New Roman" w:cs="Times New Roman"/>
          <w:sz w:val="20"/>
          <w:szCs w:val="24"/>
        </w:rPr>
      </w:pPr>
      <w:r w:rsidRPr="00447F38">
        <w:rPr>
          <w:rFonts w:ascii="Times New Roman" w:hAnsi="Times New Roman" w:cs="Times New Roman"/>
          <w:sz w:val="20"/>
          <w:szCs w:val="24"/>
        </w:rPr>
        <w:t>Table (1-3): Variables</w:t>
      </w:r>
    </w:p>
    <w:tbl>
      <w:tblPr>
        <w:tblStyle w:val="TableGrid"/>
        <w:tblW w:w="5000" w:type="pct"/>
        <w:jc w:val="center"/>
        <w:tblLook w:val="04A0"/>
      </w:tblPr>
      <w:tblGrid>
        <w:gridCol w:w="2089"/>
        <w:gridCol w:w="953"/>
        <w:gridCol w:w="1494"/>
      </w:tblGrid>
      <w:tr w:rsidR="00480104" w:rsidRPr="00447F38" w:rsidTr="00B00D67">
        <w:trPr>
          <w:jc w:val="center"/>
        </w:trPr>
        <w:tc>
          <w:tcPr>
            <w:tcW w:w="2302" w:type="pct"/>
            <w:vAlign w:val="center"/>
          </w:tcPr>
          <w:p w:rsidR="00480104" w:rsidRPr="00447F38" w:rsidRDefault="00480104"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Variable</w:t>
            </w:r>
          </w:p>
        </w:tc>
        <w:tc>
          <w:tcPr>
            <w:tcW w:w="1051" w:type="pct"/>
            <w:vAlign w:val="center"/>
          </w:tcPr>
          <w:p w:rsidR="00480104" w:rsidRPr="00447F38" w:rsidRDefault="006066F3"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S</w:t>
            </w:r>
            <w:r w:rsidR="00480104" w:rsidRPr="00447F38">
              <w:rPr>
                <w:rFonts w:ascii="Times New Roman" w:hAnsi="Times New Roman" w:cs="Times New Roman"/>
                <w:color w:val="000000"/>
                <w:sz w:val="20"/>
                <w:szCs w:val="24"/>
              </w:rPr>
              <w:t>ymbol</w:t>
            </w:r>
          </w:p>
        </w:tc>
        <w:tc>
          <w:tcPr>
            <w:tcW w:w="1648" w:type="pct"/>
            <w:vAlign w:val="center"/>
          </w:tcPr>
          <w:p w:rsidR="00480104" w:rsidRPr="00447F38" w:rsidRDefault="00480104"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type</w:t>
            </w:r>
          </w:p>
        </w:tc>
      </w:tr>
      <w:tr w:rsidR="00480104" w:rsidRPr="00447F38" w:rsidTr="00B00D67">
        <w:trPr>
          <w:jc w:val="center"/>
        </w:trPr>
        <w:tc>
          <w:tcPr>
            <w:tcW w:w="2302" w:type="pct"/>
            <w:vAlign w:val="center"/>
          </w:tcPr>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Swing profit</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Smoothing</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As auditor</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financial crisis</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Company size</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Leverage ratio</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Company losses</w:t>
            </w:r>
          </w:p>
          <w:p w:rsidR="00480104"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Operating cash flow</w:t>
            </w:r>
          </w:p>
        </w:tc>
        <w:tc>
          <w:tcPr>
            <w:tcW w:w="1051" w:type="pct"/>
            <w:vAlign w:val="center"/>
          </w:tcPr>
          <w:p w:rsidR="004E2EEB" w:rsidRPr="00447F38" w:rsidRDefault="004E2EEB" w:rsidP="00447F38">
            <w:pPr>
              <w:snapToGrid w:val="0"/>
              <w:jc w:val="both"/>
              <w:rPr>
                <w:rFonts w:ascii="Times New Roman" w:hAnsi="Times New Roman" w:cs="Times New Roman"/>
                <w:color w:val="000000"/>
                <w:sz w:val="20"/>
                <w:szCs w:val="24"/>
                <w:vertAlign w:val="subscript"/>
              </w:rPr>
            </w:pPr>
            <w:proofErr w:type="spellStart"/>
            <w:r w:rsidRPr="00447F38">
              <w:rPr>
                <w:rFonts w:ascii="Times New Roman" w:hAnsi="Times New Roman" w:cs="Times New Roman"/>
                <w:color w:val="000000"/>
                <w:sz w:val="20"/>
                <w:szCs w:val="24"/>
                <w:vertAlign w:val="subscript"/>
              </w:rPr>
              <w:t>EVOLt</w:t>
            </w:r>
            <w:proofErr w:type="spellEnd"/>
          </w:p>
          <w:p w:rsidR="004E2EEB" w:rsidRPr="00447F38" w:rsidRDefault="004E2EEB" w:rsidP="00447F38">
            <w:pPr>
              <w:snapToGrid w:val="0"/>
              <w:jc w:val="both"/>
              <w:rPr>
                <w:rFonts w:ascii="Times New Roman" w:hAnsi="Times New Roman" w:cs="Times New Roman"/>
                <w:color w:val="000000"/>
                <w:sz w:val="20"/>
                <w:szCs w:val="24"/>
                <w:vertAlign w:val="subscript"/>
              </w:rPr>
            </w:pPr>
            <w:proofErr w:type="spellStart"/>
            <w:r w:rsidRPr="00447F38">
              <w:rPr>
                <w:rFonts w:ascii="Times New Roman" w:hAnsi="Times New Roman" w:cs="Times New Roman"/>
                <w:color w:val="000000"/>
                <w:sz w:val="20"/>
                <w:szCs w:val="24"/>
                <w:vertAlign w:val="subscript"/>
              </w:rPr>
              <w:t>ESMOt</w:t>
            </w:r>
            <w:proofErr w:type="spellEnd"/>
          </w:p>
          <w:p w:rsidR="004E2EEB" w:rsidRPr="00447F38" w:rsidRDefault="004E2EEB" w:rsidP="00447F38">
            <w:pPr>
              <w:snapToGrid w:val="0"/>
              <w:jc w:val="both"/>
              <w:rPr>
                <w:rFonts w:ascii="Times New Roman" w:hAnsi="Times New Roman" w:cs="Times New Roman"/>
                <w:color w:val="000000"/>
                <w:sz w:val="20"/>
                <w:szCs w:val="24"/>
                <w:vertAlign w:val="subscript"/>
              </w:rPr>
            </w:pPr>
            <w:proofErr w:type="spellStart"/>
            <w:r w:rsidRPr="00447F38">
              <w:rPr>
                <w:rFonts w:ascii="Times New Roman" w:hAnsi="Times New Roman" w:cs="Times New Roman"/>
                <w:color w:val="000000"/>
                <w:sz w:val="20"/>
                <w:szCs w:val="24"/>
                <w:vertAlign w:val="subscript"/>
              </w:rPr>
              <w:t>ASIZEt</w:t>
            </w:r>
            <w:proofErr w:type="spellEnd"/>
          </w:p>
          <w:p w:rsidR="004E2EEB" w:rsidRPr="00447F38" w:rsidRDefault="004E2EEB" w:rsidP="00447F38">
            <w:pPr>
              <w:snapToGrid w:val="0"/>
              <w:jc w:val="both"/>
              <w:rPr>
                <w:rFonts w:ascii="Times New Roman" w:hAnsi="Times New Roman" w:cs="Times New Roman"/>
                <w:color w:val="000000"/>
                <w:sz w:val="20"/>
                <w:szCs w:val="24"/>
                <w:vertAlign w:val="subscript"/>
              </w:rPr>
            </w:pPr>
            <w:proofErr w:type="spellStart"/>
            <w:r w:rsidRPr="00447F38">
              <w:rPr>
                <w:rFonts w:ascii="Times New Roman" w:hAnsi="Times New Roman" w:cs="Times New Roman"/>
                <w:color w:val="000000"/>
                <w:sz w:val="20"/>
                <w:szCs w:val="24"/>
                <w:vertAlign w:val="subscript"/>
              </w:rPr>
              <w:t>FCt</w:t>
            </w:r>
            <w:proofErr w:type="spellEnd"/>
          </w:p>
          <w:p w:rsidR="004E2EEB" w:rsidRPr="00447F38" w:rsidRDefault="004E2EEB" w:rsidP="00447F38">
            <w:pPr>
              <w:snapToGrid w:val="0"/>
              <w:jc w:val="both"/>
              <w:rPr>
                <w:rFonts w:ascii="Times New Roman" w:hAnsi="Times New Roman" w:cs="Times New Roman"/>
                <w:color w:val="000000"/>
                <w:sz w:val="20"/>
                <w:szCs w:val="24"/>
                <w:vertAlign w:val="subscript"/>
              </w:rPr>
            </w:pPr>
            <w:proofErr w:type="spellStart"/>
            <w:r w:rsidRPr="00447F38">
              <w:rPr>
                <w:rFonts w:ascii="Times New Roman" w:hAnsi="Times New Roman" w:cs="Times New Roman"/>
                <w:color w:val="000000"/>
                <w:sz w:val="20"/>
                <w:szCs w:val="24"/>
                <w:vertAlign w:val="subscript"/>
              </w:rPr>
              <w:t>FSIZEt</w:t>
            </w:r>
            <w:proofErr w:type="spellEnd"/>
          </w:p>
          <w:p w:rsidR="004E2EEB" w:rsidRPr="00447F38" w:rsidRDefault="004E2EEB" w:rsidP="00447F38">
            <w:pPr>
              <w:snapToGrid w:val="0"/>
              <w:jc w:val="both"/>
              <w:rPr>
                <w:rFonts w:ascii="Times New Roman" w:hAnsi="Times New Roman" w:cs="Times New Roman"/>
                <w:color w:val="000000"/>
                <w:sz w:val="20"/>
                <w:szCs w:val="24"/>
                <w:vertAlign w:val="subscript"/>
              </w:rPr>
            </w:pPr>
            <w:proofErr w:type="spellStart"/>
            <w:r w:rsidRPr="00447F38">
              <w:rPr>
                <w:rFonts w:ascii="Times New Roman" w:hAnsi="Times New Roman" w:cs="Times New Roman"/>
                <w:color w:val="000000"/>
                <w:sz w:val="20"/>
                <w:szCs w:val="24"/>
                <w:vertAlign w:val="subscript"/>
              </w:rPr>
              <w:t>LEVt</w:t>
            </w:r>
            <w:proofErr w:type="spellEnd"/>
          </w:p>
          <w:p w:rsidR="004E2EEB" w:rsidRPr="00447F38" w:rsidRDefault="004E2EEB" w:rsidP="00447F38">
            <w:pPr>
              <w:snapToGrid w:val="0"/>
              <w:jc w:val="both"/>
              <w:rPr>
                <w:rFonts w:ascii="Times New Roman" w:hAnsi="Times New Roman" w:cs="Times New Roman"/>
                <w:color w:val="000000"/>
                <w:sz w:val="20"/>
                <w:szCs w:val="24"/>
                <w:vertAlign w:val="subscript"/>
              </w:rPr>
            </w:pPr>
            <w:proofErr w:type="spellStart"/>
            <w:r w:rsidRPr="00447F38">
              <w:rPr>
                <w:rFonts w:ascii="Times New Roman" w:hAnsi="Times New Roman" w:cs="Times New Roman"/>
                <w:color w:val="000000"/>
                <w:sz w:val="20"/>
                <w:szCs w:val="24"/>
                <w:vertAlign w:val="subscript"/>
              </w:rPr>
              <w:t>LOSSt</w:t>
            </w:r>
            <w:proofErr w:type="spellEnd"/>
          </w:p>
          <w:p w:rsidR="00480104" w:rsidRPr="00447F38" w:rsidRDefault="004E2EEB" w:rsidP="00447F38">
            <w:pPr>
              <w:snapToGrid w:val="0"/>
              <w:jc w:val="both"/>
              <w:rPr>
                <w:rFonts w:ascii="Times New Roman" w:hAnsi="Times New Roman" w:cs="Times New Roman"/>
                <w:color w:val="000000"/>
                <w:sz w:val="20"/>
                <w:szCs w:val="24"/>
                <w:vertAlign w:val="subscript"/>
              </w:rPr>
            </w:pPr>
            <w:proofErr w:type="spellStart"/>
            <w:r w:rsidRPr="00447F38">
              <w:rPr>
                <w:rFonts w:ascii="Times New Roman" w:hAnsi="Times New Roman" w:cs="Times New Roman"/>
                <w:color w:val="000000"/>
                <w:sz w:val="20"/>
                <w:szCs w:val="24"/>
                <w:vertAlign w:val="subscript"/>
              </w:rPr>
              <w:t>OCFt</w:t>
            </w:r>
            <w:proofErr w:type="spellEnd"/>
          </w:p>
        </w:tc>
        <w:tc>
          <w:tcPr>
            <w:tcW w:w="1648" w:type="pct"/>
            <w:vAlign w:val="center"/>
          </w:tcPr>
          <w:p w:rsidR="00480104"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Dependence</w:t>
            </w:r>
          </w:p>
          <w:p w:rsidR="004E2EEB" w:rsidRPr="00447F38" w:rsidRDefault="004E2EEB" w:rsidP="00447F38">
            <w:pPr>
              <w:snapToGrid w:val="0"/>
              <w:jc w:val="both"/>
              <w:rPr>
                <w:rFonts w:ascii="Times New Roman" w:hAnsi="Times New Roman" w:cs="Times New Roman"/>
                <w:color w:val="000000"/>
                <w:sz w:val="20"/>
                <w:szCs w:val="24"/>
              </w:rPr>
            </w:pPr>
            <w:proofErr w:type="spellStart"/>
            <w:r w:rsidRPr="00447F38">
              <w:rPr>
                <w:rFonts w:ascii="Times New Roman" w:hAnsi="Times New Roman" w:cs="Times New Roman"/>
                <w:color w:val="000000"/>
                <w:sz w:val="20"/>
                <w:szCs w:val="24"/>
              </w:rPr>
              <w:t>dependeance</w:t>
            </w:r>
            <w:proofErr w:type="spellEnd"/>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independence</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independence</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controlling</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controlling</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controlling</w:t>
            </w:r>
          </w:p>
          <w:p w:rsidR="004E2EEB"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controlling</w:t>
            </w:r>
          </w:p>
        </w:tc>
      </w:tr>
    </w:tbl>
    <w:p w:rsidR="00480104" w:rsidRPr="00447F38" w:rsidRDefault="00480104" w:rsidP="00447F38">
      <w:pPr>
        <w:snapToGrid w:val="0"/>
        <w:spacing w:after="0" w:line="240" w:lineRule="auto"/>
        <w:ind w:firstLine="425"/>
        <w:jc w:val="both"/>
        <w:rPr>
          <w:rFonts w:ascii="Times New Roman" w:hAnsi="Times New Roman" w:cs="Times New Roman"/>
          <w:b/>
          <w:bCs/>
          <w:sz w:val="20"/>
          <w:szCs w:val="28"/>
        </w:rPr>
      </w:pPr>
    </w:p>
    <w:p w:rsidR="007F1870" w:rsidRPr="00447F38" w:rsidRDefault="007F1870"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How to measure each of the variables and test</w:t>
      </w:r>
      <w:r w:rsidR="0000572F" w:rsidRPr="00447F38">
        <w:rPr>
          <w:rFonts w:ascii="Times New Roman" w:hAnsi="Times New Roman" w:cs="Times New Roman"/>
          <w:sz w:val="20"/>
          <w:szCs w:val="28"/>
        </w:rPr>
        <w:t xml:space="preserve"> is explained</w:t>
      </w:r>
      <w:r w:rsidR="00B00D67">
        <w:rPr>
          <w:rFonts w:ascii="Times New Roman" w:hAnsi="Times New Roman" w:cs="Times New Roman"/>
          <w:sz w:val="20"/>
          <w:szCs w:val="28"/>
        </w:rPr>
        <w:t xml:space="preserve"> </w:t>
      </w:r>
      <w:r w:rsidR="0000572F" w:rsidRPr="00447F38">
        <w:rPr>
          <w:rFonts w:ascii="Times New Roman" w:hAnsi="Times New Roman" w:cs="Times New Roman"/>
          <w:sz w:val="20"/>
          <w:szCs w:val="28"/>
        </w:rPr>
        <w:t>in</w:t>
      </w:r>
      <w:r w:rsidRPr="00447F38">
        <w:rPr>
          <w:rFonts w:ascii="Times New Roman" w:hAnsi="Times New Roman" w:cs="Times New Roman"/>
          <w:sz w:val="20"/>
          <w:szCs w:val="28"/>
        </w:rPr>
        <w:t xml:space="preserve"> the following hypotheses:</w:t>
      </w:r>
    </w:p>
    <w:p w:rsidR="007F1870" w:rsidRPr="00447F38" w:rsidRDefault="007F1870" w:rsidP="00447F38">
      <w:pPr>
        <w:pStyle w:val="ListParagraph"/>
        <w:numPr>
          <w:ilvl w:val="0"/>
          <w:numId w:val="1"/>
        </w:numPr>
        <w:snapToGrid w:val="0"/>
        <w:spacing w:after="0" w:line="240" w:lineRule="auto"/>
        <w:ind w:left="0" w:firstLine="0"/>
        <w:jc w:val="both"/>
        <w:rPr>
          <w:rFonts w:ascii="Times New Roman" w:hAnsi="Times New Roman" w:cs="Times New Roman"/>
          <w:sz w:val="20"/>
          <w:szCs w:val="28"/>
        </w:rPr>
      </w:pPr>
      <w:r w:rsidRPr="00447F38">
        <w:rPr>
          <w:rFonts w:ascii="Times New Roman" w:hAnsi="Times New Roman" w:cs="Times New Roman"/>
          <w:b/>
          <w:bCs/>
          <w:sz w:val="20"/>
          <w:szCs w:val="28"/>
        </w:rPr>
        <w:t>The dependent variables</w:t>
      </w:r>
      <w:r w:rsidRPr="00447F38">
        <w:rPr>
          <w:rFonts w:ascii="Times New Roman" w:hAnsi="Times New Roman" w:cs="Times New Roman"/>
          <w:sz w:val="20"/>
          <w:szCs w:val="28"/>
        </w:rPr>
        <w:t xml:space="preserve"> (quality indicators profit)</w:t>
      </w:r>
    </w:p>
    <w:p w:rsidR="007F1870" w:rsidRPr="00447F38" w:rsidRDefault="007F1870" w:rsidP="00447F38">
      <w:pPr>
        <w:pStyle w:val="ListParagraph"/>
        <w:snapToGrid w:val="0"/>
        <w:spacing w:after="0" w:line="240" w:lineRule="auto"/>
        <w:ind w:left="0"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1) </w:t>
      </w:r>
      <w:proofErr w:type="gramStart"/>
      <w:r w:rsidRPr="00447F38">
        <w:rPr>
          <w:rFonts w:ascii="Times New Roman" w:hAnsi="Times New Roman" w:cs="Times New Roman"/>
          <w:sz w:val="20"/>
          <w:szCs w:val="28"/>
        </w:rPr>
        <w:t>swing</w:t>
      </w:r>
      <w:proofErr w:type="gramEnd"/>
      <w:r w:rsidRPr="00447F38">
        <w:rPr>
          <w:rFonts w:ascii="Times New Roman" w:hAnsi="Times New Roman" w:cs="Times New Roman"/>
          <w:sz w:val="20"/>
          <w:szCs w:val="28"/>
        </w:rPr>
        <w:t xml:space="preserve"> profit</w:t>
      </w:r>
    </w:p>
    <w:p w:rsidR="0000572F" w:rsidRPr="00447F38" w:rsidRDefault="007F1870" w:rsidP="00447F38">
      <w:pPr>
        <w:pStyle w:val="ListParagraph"/>
        <w:snapToGrid w:val="0"/>
        <w:spacing w:after="0" w:line="240" w:lineRule="auto"/>
        <w:ind w:left="0" w:firstLine="425"/>
        <w:jc w:val="both"/>
        <w:rPr>
          <w:rFonts w:ascii="Times New Roman" w:hAnsi="Times New Roman" w:cs="Times New Roman"/>
          <w:sz w:val="20"/>
          <w:szCs w:val="28"/>
        </w:rPr>
      </w:pPr>
      <w:r w:rsidRPr="00447F38">
        <w:rPr>
          <w:rFonts w:ascii="Times New Roman" w:hAnsi="Times New Roman" w:cs="Times New Roman"/>
          <w:sz w:val="20"/>
          <w:szCs w:val="28"/>
        </w:rPr>
        <w:t>The first indicator</w:t>
      </w:r>
      <w:r w:rsidR="0000572F" w:rsidRPr="00447F38">
        <w:rPr>
          <w:rFonts w:ascii="Times New Roman" w:hAnsi="Times New Roman" w:cs="Times New Roman"/>
          <w:sz w:val="20"/>
          <w:szCs w:val="28"/>
        </w:rPr>
        <w:t xml:space="preserve"> of</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me</w:t>
      </w:r>
      <w:r w:rsidR="0000572F" w:rsidRPr="00447F38">
        <w:rPr>
          <w:rFonts w:ascii="Times New Roman" w:hAnsi="Times New Roman" w:cs="Times New Roman"/>
          <w:sz w:val="20"/>
          <w:szCs w:val="28"/>
        </w:rPr>
        <w:t>asuring the quality of earnings is</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earnings volatility. This variable</w:t>
      </w:r>
      <w:r w:rsidR="0000572F" w:rsidRPr="00447F38">
        <w:rPr>
          <w:rFonts w:ascii="Times New Roman" w:hAnsi="Times New Roman" w:cs="Times New Roman"/>
          <w:sz w:val="20"/>
          <w:szCs w:val="28"/>
        </w:rPr>
        <w:t xml:space="preserve"> by</w:t>
      </w:r>
      <w:r w:rsidRPr="00447F38">
        <w:rPr>
          <w:rFonts w:ascii="Times New Roman" w:hAnsi="Times New Roman" w:cs="Times New Roman"/>
          <w:sz w:val="20"/>
          <w:szCs w:val="28"/>
        </w:rPr>
        <w:t xml:space="preserve"> the standard deviation of the company's</w:t>
      </w:r>
      <w:r w:rsidR="00B00D67">
        <w:rPr>
          <w:rFonts w:ascii="Times New Roman" w:hAnsi="Times New Roman" w:cs="Times New Roman" w:hint="eastAsia"/>
          <w:sz w:val="20"/>
          <w:szCs w:val="28"/>
          <w:lang w:eastAsia="zh-CN"/>
        </w:rPr>
        <w:t xml:space="preserve"> </w:t>
      </w:r>
      <w:r w:rsidR="0000572F" w:rsidRPr="00447F38">
        <w:rPr>
          <w:rFonts w:ascii="Times New Roman" w:hAnsi="Times New Roman" w:cs="Times New Roman"/>
          <w:sz w:val="20"/>
          <w:szCs w:val="28"/>
        </w:rPr>
        <w:t>last four year</w:t>
      </w:r>
      <w:r w:rsidRPr="00447F38">
        <w:rPr>
          <w:rFonts w:ascii="Times New Roman" w:hAnsi="Times New Roman" w:cs="Times New Roman"/>
          <w:sz w:val="20"/>
          <w:szCs w:val="28"/>
        </w:rPr>
        <w:t xml:space="preserve"> profit (</w:t>
      </w:r>
      <w:proofErr w:type="gramStart"/>
      <w:r w:rsidRPr="00447F38">
        <w:rPr>
          <w:rFonts w:ascii="Times New Roman" w:hAnsi="Times New Roman" w:cs="Times New Roman"/>
          <w:sz w:val="20"/>
          <w:szCs w:val="28"/>
        </w:rPr>
        <w:t>years</w:t>
      </w:r>
      <w:proofErr w:type="gramEnd"/>
      <w:r w:rsidRPr="00447F38">
        <w:rPr>
          <w:rFonts w:ascii="Times New Roman" w:hAnsi="Times New Roman" w:cs="Times New Roman"/>
          <w:sz w:val="20"/>
          <w:szCs w:val="28"/>
        </w:rPr>
        <w:t xml:space="preserve"> t-3 to t) is calculated. Whatever variable</w:t>
      </w:r>
      <w:r w:rsidR="00B00D67">
        <w:rPr>
          <w:rFonts w:ascii="Times New Roman" w:hAnsi="Times New Roman" w:cs="Times New Roman"/>
          <w:sz w:val="20"/>
          <w:szCs w:val="28"/>
        </w:rPr>
        <w:t xml:space="preserve"> </w:t>
      </w:r>
      <w:r w:rsidR="0000572F" w:rsidRPr="00447F38">
        <w:rPr>
          <w:rFonts w:ascii="Times New Roman" w:hAnsi="Times New Roman" w:cs="Times New Roman"/>
          <w:sz w:val="20"/>
          <w:szCs w:val="28"/>
        </w:rPr>
        <w:t>is less</w:t>
      </w:r>
      <w:r w:rsidRPr="00447F38">
        <w:rPr>
          <w:rFonts w:ascii="Times New Roman" w:hAnsi="Times New Roman" w:cs="Times New Roman"/>
          <w:sz w:val="20"/>
          <w:szCs w:val="28"/>
        </w:rPr>
        <w:t>, earnings quality is higher.</w:t>
      </w:r>
    </w:p>
    <w:p w:rsidR="00FB0883" w:rsidRPr="00447F38" w:rsidRDefault="00FB0883" w:rsidP="00447F38">
      <w:pPr>
        <w:pStyle w:val="ListParagraph"/>
        <w:snapToGrid w:val="0"/>
        <w:spacing w:after="0" w:line="240" w:lineRule="auto"/>
        <w:ind w:left="0"/>
        <w:jc w:val="both"/>
        <w:rPr>
          <w:rFonts w:ascii="Times New Roman" w:hAnsi="Times New Roman" w:cs="Times New Roman"/>
          <w:b/>
          <w:bCs/>
          <w:sz w:val="20"/>
          <w:szCs w:val="28"/>
        </w:rPr>
      </w:pPr>
      <w:r w:rsidRPr="00447F38">
        <w:rPr>
          <w:rFonts w:ascii="Times New Roman" w:hAnsi="Times New Roman" w:cs="Times New Roman"/>
          <w:b/>
          <w:bCs/>
          <w:sz w:val="20"/>
          <w:szCs w:val="28"/>
        </w:rPr>
        <w:t xml:space="preserve">2) </w:t>
      </w:r>
      <w:proofErr w:type="gramStart"/>
      <w:r w:rsidRPr="00447F38">
        <w:rPr>
          <w:rFonts w:ascii="Times New Roman" w:hAnsi="Times New Roman" w:cs="Times New Roman"/>
          <w:b/>
          <w:bCs/>
          <w:sz w:val="20"/>
          <w:szCs w:val="28"/>
        </w:rPr>
        <w:t>smoothing</w:t>
      </w:r>
      <w:proofErr w:type="gramEnd"/>
    </w:p>
    <w:p w:rsidR="00353786" w:rsidRPr="00447F38" w:rsidRDefault="00FB0883" w:rsidP="00447F38">
      <w:pPr>
        <w:pStyle w:val="ListParagraph"/>
        <w:snapToGrid w:val="0"/>
        <w:spacing w:after="0" w:line="240" w:lineRule="auto"/>
        <w:ind w:left="0"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The second indicator </w:t>
      </w:r>
      <w:r w:rsidR="0000572F" w:rsidRPr="00447F38">
        <w:rPr>
          <w:rFonts w:ascii="Times New Roman" w:hAnsi="Times New Roman" w:cs="Times New Roman"/>
          <w:sz w:val="20"/>
          <w:szCs w:val="28"/>
        </w:rPr>
        <w:t xml:space="preserve">of measuring profit is </w:t>
      </w:r>
      <w:r w:rsidRPr="00447F38">
        <w:rPr>
          <w:rFonts w:ascii="Times New Roman" w:hAnsi="Times New Roman" w:cs="Times New Roman"/>
          <w:sz w:val="20"/>
          <w:szCs w:val="28"/>
        </w:rPr>
        <w:t>the i</w:t>
      </w:r>
      <w:r w:rsidR="0000572F" w:rsidRPr="00447F38">
        <w:rPr>
          <w:rFonts w:ascii="Times New Roman" w:hAnsi="Times New Roman" w:cs="Times New Roman"/>
          <w:sz w:val="20"/>
          <w:szCs w:val="28"/>
        </w:rPr>
        <w:t xml:space="preserve">ncome smoothing. This variable by index of </w:t>
      </w:r>
      <w:r w:rsidRPr="00447F38">
        <w:rPr>
          <w:rFonts w:ascii="Times New Roman" w:hAnsi="Times New Roman" w:cs="Times New Roman"/>
          <w:sz w:val="20"/>
          <w:szCs w:val="28"/>
        </w:rPr>
        <w:t>the standard deviation</w:t>
      </w:r>
      <w:r w:rsidR="00B00D67">
        <w:rPr>
          <w:rFonts w:ascii="Times New Roman" w:hAnsi="Times New Roman" w:cs="Times New Roman"/>
          <w:sz w:val="20"/>
          <w:szCs w:val="28"/>
        </w:rPr>
        <w:t xml:space="preserve"> </w:t>
      </w:r>
      <w:r w:rsidR="00353786" w:rsidRPr="00447F38">
        <w:rPr>
          <w:rFonts w:ascii="Times New Roman" w:hAnsi="Times New Roman" w:cs="Times New Roman"/>
          <w:sz w:val="20"/>
          <w:szCs w:val="28"/>
        </w:rPr>
        <w:t>of four year</w:t>
      </w:r>
      <w:r w:rsidR="00B00D67">
        <w:rPr>
          <w:rFonts w:ascii="Times New Roman" w:hAnsi="Times New Roman" w:cs="Times New Roman" w:hint="eastAsia"/>
          <w:sz w:val="20"/>
          <w:szCs w:val="28"/>
          <w:lang w:eastAsia="zh-CN"/>
        </w:rPr>
        <w:t xml:space="preserve"> </w:t>
      </w:r>
      <w:r w:rsidR="00353786" w:rsidRPr="00447F38">
        <w:rPr>
          <w:rFonts w:ascii="Times New Roman" w:hAnsi="Times New Roman" w:cs="Times New Roman"/>
          <w:sz w:val="20"/>
          <w:szCs w:val="28"/>
        </w:rPr>
        <w:t xml:space="preserve">profit s </w:t>
      </w:r>
      <w:r w:rsidRPr="00447F38">
        <w:rPr>
          <w:rFonts w:ascii="Times New Roman" w:hAnsi="Times New Roman" w:cs="Times New Roman"/>
          <w:sz w:val="20"/>
          <w:szCs w:val="28"/>
        </w:rPr>
        <w:t>(</w:t>
      </w:r>
      <w:proofErr w:type="gramStart"/>
      <w:r w:rsidRPr="00447F38">
        <w:rPr>
          <w:rFonts w:ascii="Times New Roman" w:hAnsi="Times New Roman" w:cs="Times New Roman"/>
          <w:sz w:val="20"/>
          <w:szCs w:val="28"/>
        </w:rPr>
        <w:t>years</w:t>
      </w:r>
      <w:proofErr w:type="gramEnd"/>
      <w:r w:rsidRPr="00447F38">
        <w:rPr>
          <w:rFonts w:ascii="Times New Roman" w:hAnsi="Times New Roman" w:cs="Times New Roman"/>
          <w:sz w:val="20"/>
          <w:szCs w:val="28"/>
        </w:rPr>
        <w:t xml:space="preserve"> t-3 to t) calculated the standard deviation of operating cash flow. Whatever variable</w:t>
      </w:r>
      <w:r w:rsidR="00353786" w:rsidRPr="00447F38">
        <w:rPr>
          <w:rFonts w:ascii="Times New Roman" w:hAnsi="Times New Roman" w:cs="Times New Roman"/>
          <w:sz w:val="20"/>
          <w:szCs w:val="28"/>
        </w:rPr>
        <w:t xml:space="preserve"> is less</w:t>
      </w:r>
      <w:r w:rsidRPr="00447F38">
        <w:rPr>
          <w:rFonts w:ascii="Times New Roman" w:hAnsi="Times New Roman" w:cs="Times New Roman"/>
          <w:sz w:val="20"/>
          <w:szCs w:val="28"/>
        </w:rPr>
        <w:t>, smoothing</w:t>
      </w:r>
      <w:r w:rsidR="00353786" w:rsidRPr="00447F38">
        <w:rPr>
          <w:rFonts w:ascii="Times New Roman" w:hAnsi="Times New Roman" w:cs="Times New Roman"/>
          <w:sz w:val="20"/>
          <w:szCs w:val="28"/>
        </w:rPr>
        <w:t xml:space="preserve"> is</w:t>
      </w:r>
      <w:r w:rsidR="00B00D67">
        <w:rPr>
          <w:rFonts w:ascii="Times New Roman" w:hAnsi="Times New Roman" w:cs="Times New Roman"/>
          <w:sz w:val="20"/>
          <w:szCs w:val="28"/>
        </w:rPr>
        <w:t xml:space="preserve"> </w:t>
      </w:r>
      <w:r w:rsidR="00353786" w:rsidRPr="00447F38">
        <w:rPr>
          <w:rFonts w:ascii="Times New Roman" w:hAnsi="Times New Roman" w:cs="Times New Roman"/>
          <w:sz w:val="20"/>
          <w:szCs w:val="28"/>
        </w:rPr>
        <w:t>lower income</w:t>
      </w:r>
      <w:r w:rsidRPr="00447F38">
        <w:rPr>
          <w:rFonts w:ascii="Times New Roman" w:hAnsi="Times New Roman" w:cs="Times New Roman"/>
          <w:sz w:val="20"/>
          <w:szCs w:val="28"/>
        </w:rPr>
        <w:t xml:space="preserve"> and earnings quality</w:t>
      </w:r>
      <w:r w:rsidR="00353786" w:rsidRPr="00447F38">
        <w:rPr>
          <w:rFonts w:ascii="Times New Roman" w:hAnsi="Times New Roman" w:cs="Times New Roman"/>
          <w:sz w:val="20"/>
          <w:szCs w:val="28"/>
        </w:rPr>
        <w:t xml:space="preserve"> is</w:t>
      </w:r>
      <w:r w:rsidR="00B00D67">
        <w:rPr>
          <w:rFonts w:ascii="Times New Roman" w:hAnsi="Times New Roman" w:cs="Times New Roman"/>
          <w:sz w:val="20"/>
          <w:szCs w:val="28"/>
        </w:rPr>
        <w:t xml:space="preserve"> </w:t>
      </w:r>
      <w:r w:rsidR="00353786" w:rsidRPr="00447F38">
        <w:rPr>
          <w:rFonts w:ascii="Times New Roman" w:hAnsi="Times New Roman" w:cs="Times New Roman"/>
          <w:sz w:val="20"/>
          <w:szCs w:val="28"/>
        </w:rPr>
        <w:t>higher</w:t>
      </w:r>
      <w:r w:rsidRPr="00447F38">
        <w:rPr>
          <w:rFonts w:ascii="Times New Roman" w:hAnsi="Times New Roman" w:cs="Times New Roman"/>
          <w:sz w:val="20"/>
          <w:szCs w:val="28"/>
        </w:rPr>
        <w:t>.</w:t>
      </w:r>
    </w:p>
    <w:p w:rsidR="00FB0883" w:rsidRPr="00447F38" w:rsidRDefault="00FB0883" w:rsidP="00447F38">
      <w:pPr>
        <w:pStyle w:val="ListParagraph"/>
        <w:numPr>
          <w:ilvl w:val="0"/>
          <w:numId w:val="2"/>
        </w:numPr>
        <w:snapToGrid w:val="0"/>
        <w:spacing w:after="0" w:line="240" w:lineRule="auto"/>
        <w:ind w:left="0" w:firstLine="0"/>
        <w:jc w:val="both"/>
        <w:rPr>
          <w:rFonts w:ascii="Times New Roman" w:hAnsi="Times New Roman" w:cs="Times New Roman"/>
          <w:b/>
          <w:bCs/>
          <w:sz w:val="20"/>
          <w:szCs w:val="28"/>
        </w:rPr>
      </w:pPr>
      <w:r w:rsidRPr="00447F38">
        <w:rPr>
          <w:rFonts w:ascii="Times New Roman" w:hAnsi="Times New Roman" w:cs="Times New Roman"/>
          <w:b/>
          <w:bCs/>
          <w:sz w:val="20"/>
          <w:szCs w:val="28"/>
        </w:rPr>
        <w:lastRenderedPageBreak/>
        <w:t>The independent variables:</w:t>
      </w:r>
    </w:p>
    <w:p w:rsidR="00FB0883" w:rsidRPr="00447F38" w:rsidRDefault="00FB0883"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 xml:space="preserve">1) </w:t>
      </w:r>
      <w:proofErr w:type="gramStart"/>
      <w:r w:rsidRPr="00447F38">
        <w:rPr>
          <w:rFonts w:ascii="Times New Roman" w:hAnsi="Times New Roman" w:cs="Times New Roman"/>
          <w:b/>
          <w:bCs/>
          <w:sz w:val="20"/>
          <w:szCs w:val="28"/>
        </w:rPr>
        <w:t>financial</w:t>
      </w:r>
      <w:proofErr w:type="gramEnd"/>
      <w:r w:rsidRPr="00447F38">
        <w:rPr>
          <w:rFonts w:ascii="Times New Roman" w:hAnsi="Times New Roman" w:cs="Times New Roman"/>
          <w:b/>
          <w:bCs/>
          <w:sz w:val="20"/>
          <w:szCs w:val="28"/>
        </w:rPr>
        <w:t xml:space="preserve"> crisis</w:t>
      </w:r>
    </w:p>
    <w:p w:rsidR="007F1870"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To measure the financial crisis and </w:t>
      </w:r>
      <w:r w:rsidR="00353786" w:rsidRPr="00447F38">
        <w:rPr>
          <w:rFonts w:ascii="Times New Roman" w:hAnsi="Times New Roman" w:cs="Times New Roman"/>
          <w:sz w:val="20"/>
          <w:szCs w:val="28"/>
        </w:rPr>
        <w:t xml:space="preserve">to </w:t>
      </w:r>
      <w:r w:rsidRPr="00447F38">
        <w:rPr>
          <w:rFonts w:ascii="Times New Roman" w:hAnsi="Times New Roman" w:cs="Times New Roman"/>
          <w:sz w:val="20"/>
          <w:szCs w:val="28"/>
        </w:rPr>
        <w:t xml:space="preserve">measure the company's financial </w:t>
      </w:r>
      <w:r w:rsidR="00353786" w:rsidRPr="00447F38">
        <w:rPr>
          <w:rFonts w:ascii="Times New Roman" w:hAnsi="Times New Roman" w:cs="Times New Roman"/>
          <w:sz w:val="20"/>
          <w:szCs w:val="28"/>
        </w:rPr>
        <w:t xml:space="preserve">is used </w:t>
      </w:r>
      <w:r w:rsidRPr="00447F38">
        <w:rPr>
          <w:rFonts w:ascii="Times New Roman" w:hAnsi="Times New Roman" w:cs="Times New Roman"/>
          <w:sz w:val="20"/>
          <w:szCs w:val="28"/>
        </w:rPr>
        <w:t xml:space="preserve">multivariate model to predict the financial health of the company. Model based on the </w:t>
      </w:r>
      <w:proofErr w:type="gramStart"/>
      <w:r w:rsidRPr="00447F38">
        <w:rPr>
          <w:rFonts w:ascii="Times New Roman" w:hAnsi="Times New Roman" w:cs="Times New Roman"/>
          <w:sz w:val="20"/>
          <w:szCs w:val="28"/>
        </w:rPr>
        <w:t>ratio that</w:t>
      </w:r>
      <w:r w:rsidR="00E13F2C" w:rsidRPr="00447F38">
        <w:rPr>
          <w:rFonts w:ascii="Times New Roman" w:hAnsi="Times New Roman" w:cs="Times New Roman"/>
          <w:sz w:val="20"/>
          <w:szCs w:val="28"/>
        </w:rPr>
        <w:t xml:space="preserve"> are</w:t>
      </w:r>
      <w:proofErr w:type="gramEnd"/>
      <w:r w:rsidR="00E13F2C" w:rsidRPr="00447F38">
        <w:rPr>
          <w:rFonts w:ascii="Times New Roman" w:hAnsi="Times New Roman" w:cs="Times New Roman"/>
          <w:sz w:val="20"/>
          <w:szCs w:val="28"/>
        </w:rPr>
        <w:t xml:space="preserve"> called </w:t>
      </w:r>
      <w:r w:rsidRPr="00447F38">
        <w:rPr>
          <w:rFonts w:ascii="Times New Roman" w:hAnsi="Times New Roman" w:cs="Times New Roman"/>
          <w:sz w:val="20"/>
          <w:szCs w:val="28"/>
        </w:rPr>
        <w:t>liquidity, profitability, debt management and asset management. Z-Score model to predict corporate bankruptcy-is as follows (</w:t>
      </w:r>
      <w:proofErr w:type="spellStart"/>
      <w:r w:rsidRPr="00447F38">
        <w:rPr>
          <w:rFonts w:ascii="Times New Roman" w:hAnsi="Times New Roman" w:cs="Times New Roman"/>
          <w:sz w:val="20"/>
          <w:szCs w:val="28"/>
        </w:rPr>
        <w:t>Baie</w:t>
      </w:r>
      <w:proofErr w:type="spellEnd"/>
      <w:r w:rsidRPr="00447F38">
        <w:rPr>
          <w:rFonts w:ascii="Times New Roman" w:hAnsi="Times New Roman" w:cs="Times New Roman"/>
          <w:sz w:val="20"/>
          <w:szCs w:val="28"/>
        </w:rPr>
        <w:t xml:space="preserve"> and </w:t>
      </w:r>
      <w:proofErr w:type="spellStart"/>
      <w:r w:rsidRPr="00447F38">
        <w:rPr>
          <w:rFonts w:ascii="Times New Roman" w:hAnsi="Times New Roman" w:cs="Times New Roman"/>
          <w:sz w:val="20"/>
          <w:szCs w:val="28"/>
        </w:rPr>
        <w:t>Vardana</w:t>
      </w:r>
      <w:proofErr w:type="spellEnd"/>
      <w:r w:rsidRPr="00447F38">
        <w:rPr>
          <w:rFonts w:ascii="Times New Roman" w:hAnsi="Times New Roman" w:cs="Times New Roman"/>
          <w:sz w:val="20"/>
          <w:szCs w:val="28"/>
        </w:rPr>
        <w:t>, 2012):</w:t>
      </w:r>
    </w:p>
    <w:p w:rsidR="00FB0883" w:rsidRPr="00447F38" w:rsidRDefault="00FB0883" w:rsidP="00447F38">
      <w:pPr>
        <w:pStyle w:val="ListParagraph"/>
        <w:snapToGrid w:val="0"/>
        <w:spacing w:after="0" w:line="240" w:lineRule="auto"/>
        <w:ind w:left="0" w:firstLine="425"/>
        <w:jc w:val="both"/>
        <w:rPr>
          <w:rFonts w:ascii="Times New Roman" w:hAnsi="Times New Roman" w:cs="Times New Roman"/>
          <w:sz w:val="20"/>
          <w:szCs w:val="28"/>
        </w:rPr>
      </w:pPr>
      <w:proofErr w:type="spellStart"/>
      <w:r w:rsidRPr="00447F38">
        <w:rPr>
          <w:rFonts w:ascii="Times New Roman" w:hAnsi="Times New Roman" w:cs="Times New Roman"/>
          <w:sz w:val="20"/>
          <w:szCs w:val="28"/>
        </w:rPr>
        <w:t>Zi</w:t>
      </w:r>
      <w:proofErr w:type="spellEnd"/>
      <w:r w:rsidRPr="00447F38">
        <w:rPr>
          <w:rFonts w:ascii="Times New Roman" w:hAnsi="Times New Roman" w:cs="Times New Roman"/>
          <w:sz w:val="20"/>
          <w:szCs w:val="28"/>
        </w:rPr>
        <w:t xml:space="preserve"> = α + β1 WCTA + β2 ROA + β3 EBTA +β4 MVTD + β5 STA + £</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proofErr w:type="gramStart"/>
      <w:r w:rsidRPr="00447F38">
        <w:rPr>
          <w:rFonts w:ascii="Times New Roman" w:hAnsi="Times New Roman" w:cs="Times New Roman"/>
          <w:sz w:val="20"/>
          <w:szCs w:val="28"/>
        </w:rPr>
        <w:t xml:space="preserve">Where </w:t>
      </w:r>
      <w:proofErr w:type="spellStart"/>
      <w:r w:rsidRPr="00447F38">
        <w:rPr>
          <w:rFonts w:ascii="Times New Roman" w:hAnsi="Times New Roman" w:cs="Times New Roman"/>
          <w:sz w:val="20"/>
          <w:szCs w:val="28"/>
        </w:rPr>
        <w:t>Zi</w:t>
      </w:r>
      <w:proofErr w:type="spellEnd"/>
      <w:r w:rsidR="00B00D67">
        <w:rPr>
          <w:rFonts w:ascii="Times New Roman" w:hAnsi="Times New Roman" w:cs="Times New Roman"/>
          <w:sz w:val="20"/>
          <w:szCs w:val="28"/>
        </w:rPr>
        <w:t xml:space="preserve"> </w:t>
      </w:r>
      <w:r w:rsidR="00E13F2C" w:rsidRPr="00447F38">
        <w:rPr>
          <w:rFonts w:ascii="Times New Roman" w:hAnsi="Times New Roman" w:cs="Times New Roman"/>
          <w:sz w:val="20"/>
          <w:szCs w:val="28"/>
        </w:rPr>
        <w:t xml:space="preserve">is </w:t>
      </w:r>
      <w:r w:rsidRPr="00447F38">
        <w:rPr>
          <w:rFonts w:ascii="Times New Roman" w:hAnsi="Times New Roman" w:cs="Times New Roman"/>
          <w:sz w:val="20"/>
          <w:szCs w:val="28"/>
        </w:rPr>
        <w:t>index</w:t>
      </w:r>
      <w:r w:rsidR="00B00D67">
        <w:rPr>
          <w:rFonts w:ascii="Times New Roman" w:hAnsi="Times New Roman" w:cs="Times New Roman"/>
          <w:sz w:val="20"/>
          <w:szCs w:val="28"/>
        </w:rPr>
        <w:t xml:space="preserve"> </w:t>
      </w:r>
      <w:r w:rsidR="00E13F2C" w:rsidRPr="00447F38">
        <w:rPr>
          <w:rFonts w:ascii="Times New Roman" w:hAnsi="Times New Roman" w:cs="Times New Roman"/>
          <w:sz w:val="20"/>
          <w:szCs w:val="28"/>
        </w:rPr>
        <w:t xml:space="preserve">of </w:t>
      </w:r>
      <w:r w:rsidRPr="00447F38">
        <w:rPr>
          <w:rFonts w:ascii="Times New Roman" w:hAnsi="Times New Roman" w:cs="Times New Roman"/>
          <w:sz w:val="20"/>
          <w:szCs w:val="28"/>
        </w:rPr>
        <w:t>funds (financial crisis) in any company that is used to measure financial strength.</w:t>
      </w:r>
      <w:proofErr w:type="gramEnd"/>
      <w:r w:rsidRPr="00447F38">
        <w:rPr>
          <w:rFonts w:ascii="Times New Roman" w:hAnsi="Times New Roman" w:cs="Times New Roman"/>
          <w:sz w:val="20"/>
          <w:szCs w:val="28"/>
        </w:rPr>
        <w:t xml:space="preserve"> The explanatory variables are defined as follows:</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WCTA: the ratio of working capital to total assets</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ROA: the ratio of retained earnings to total assets</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EBTA: </w:t>
      </w:r>
      <w:r w:rsidR="009E5BB5" w:rsidRPr="00447F38">
        <w:rPr>
          <w:rFonts w:ascii="Times New Roman" w:hAnsi="Times New Roman" w:cs="Times New Roman"/>
          <w:sz w:val="20"/>
          <w:szCs w:val="28"/>
        </w:rPr>
        <w:t>the ratio</w:t>
      </w:r>
      <w:r w:rsidRPr="00447F38">
        <w:rPr>
          <w:rFonts w:ascii="Times New Roman" w:hAnsi="Times New Roman" w:cs="Times New Roman"/>
          <w:sz w:val="20"/>
          <w:szCs w:val="28"/>
        </w:rPr>
        <w:t xml:space="preserve"> before interest and taxes to total assets</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MVTD: ratio of market value of equity to value of debt</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STA: the ratio of sales to total assets</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The predictive power of financial strength or bankruptcy of firms </w:t>
      </w:r>
      <w:r w:rsidR="009E5BB5" w:rsidRPr="00447F38">
        <w:rPr>
          <w:rFonts w:ascii="Times New Roman" w:hAnsi="Times New Roman" w:cs="Times New Roman"/>
          <w:sz w:val="20"/>
          <w:szCs w:val="28"/>
        </w:rPr>
        <w:t>was</w:t>
      </w:r>
      <w:r w:rsidRPr="00447F38">
        <w:rPr>
          <w:rFonts w:ascii="Times New Roman" w:hAnsi="Times New Roman" w:cs="Times New Roman"/>
          <w:sz w:val="20"/>
          <w:szCs w:val="28"/>
        </w:rPr>
        <w:t xml:space="preserve"> 95 per cent respectively. If the Z value is derived from the relationship for a company </w:t>
      </w:r>
      <w:r w:rsidR="009E5BB5" w:rsidRPr="00447F38">
        <w:rPr>
          <w:rFonts w:ascii="Times New Roman" w:hAnsi="Times New Roman" w:cs="Times New Roman"/>
          <w:sz w:val="20"/>
          <w:szCs w:val="28"/>
        </w:rPr>
        <w:t>is less than</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1.81</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firm'</w:t>
      </w:r>
      <w:r w:rsidR="009E5BB5" w:rsidRPr="00447F38">
        <w:rPr>
          <w:rFonts w:ascii="Times New Roman" w:hAnsi="Times New Roman" w:cs="Times New Roman"/>
          <w:sz w:val="20"/>
          <w:szCs w:val="28"/>
        </w:rPr>
        <w:t xml:space="preserve"> has bankrupt </w:t>
      </w:r>
      <w:r w:rsidRPr="00447F38">
        <w:rPr>
          <w:rFonts w:ascii="Times New Roman" w:hAnsi="Times New Roman" w:cs="Times New Roman"/>
          <w:sz w:val="20"/>
          <w:szCs w:val="28"/>
        </w:rPr>
        <w:t>case, if it is between 1.2 to 2.67</w:t>
      </w:r>
      <w:r w:rsidR="009E5BB5" w:rsidRPr="00447F38">
        <w:rPr>
          <w:rFonts w:ascii="Times New Roman" w:hAnsi="Times New Roman" w:cs="Times New Roman"/>
          <w:sz w:val="20"/>
          <w:szCs w:val="28"/>
        </w:rPr>
        <w:t xml:space="preserve"> it has</w:t>
      </w:r>
      <w:r w:rsidR="00B00D67">
        <w:rPr>
          <w:rFonts w:ascii="Times New Roman" w:hAnsi="Times New Roman" w:cs="Times New Roman"/>
          <w:sz w:val="20"/>
          <w:szCs w:val="28"/>
        </w:rPr>
        <w:t xml:space="preserve"> </w:t>
      </w:r>
      <w:r w:rsidR="009E5BB5" w:rsidRPr="00447F38">
        <w:rPr>
          <w:rFonts w:ascii="Times New Roman" w:hAnsi="Times New Roman" w:cs="Times New Roman"/>
          <w:sz w:val="20"/>
          <w:szCs w:val="28"/>
        </w:rPr>
        <w:t>case of</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bankrupt and non-bankrupt companies and if the case is more than 2.67, t</w:t>
      </w:r>
      <w:r w:rsidR="009E5BB5" w:rsidRPr="00447F38">
        <w:rPr>
          <w:rFonts w:ascii="Times New Roman" w:hAnsi="Times New Roman" w:cs="Times New Roman"/>
          <w:sz w:val="20"/>
          <w:szCs w:val="28"/>
        </w:rPr>
        <w:t>he company was in good health</w:t>
      </w:r>
      <w:r w:rsidR="00B00D67">
        <w:rPr>
          <w:rFonts w:ascii="Times New Roman" w:hAnsi="Times New Roman" w:cs="Times New Roman"/>
          <w:sz w:val="20"/>
          <w:szCs w:val="28"/>
        </w:rPr>
        <w:t>.</w:t>
      </w:r>
      <w:r w:rsidRPr="00447F38">
        <w:rPr>
          <w:rFonts w:ascii="Times New Roman" w:hAnsi="Times New Roman" w:cs="Times New Roman"/>
          <w:sz w:val="20"/>
          <w:szCs w:val="28"/>
        </w:rPr>
        <w:t xml:space="preserve"> Coefficients in the model to measure bankruptcy were introduced by Altman as follows:</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p>
    <w:p w:rsidR="00FB0883" w:rsidRPr="00447F38" w:rsidRDefault="00FB0883" w:rsidP="00447F38">
      <w:p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Z= 0/012 WCTA + 0/014 ROA + 0/033 EBTA + 0/006 MVTD +0/999 STA</w:t>
      </w:r>
    </w:p>
    <w:p w:rsidR="00FB0883" w:rsidRPr="00447F38" w:rsidRDefault="00FB0883"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2)</w:t>
      </w:r>
      <w:r w:rsidR="00B00D67">
        <w:rPr>
          <w:rFonts w:ascii="Times New Roman" w:hAnsi="Times New Roman" w:cs="Times New Roman"/>
          <w:b/>
          <w:bCs/>
          <w:sz w:val="20"/>
          <w:szCs w:val="28"/>
        </w:rPr>
        <w:t xml:space="preserve"> </w:t>
      </w:r>
      <w:proofErr w:type="gramStart"/>
      <w:r w:rsidR="009E5BB5" w:rsidRPr="00447F38">
        <w:rPr>
          <w:rFonts w:ascii="Times New Roman" w:hAnsi="Times New Roman" w:cs="Times New Roman"/>
          <w:b/>
          <w:bCs/>
          <w:sz w:val="20"/>
          <w:szCs w:val="28"/>
        </w:rPr>
        <w:t>size</w:t>
      </w:r>
      <w:proofErr w:type="gramEnd"/>
      <w:r w:rsidR="009E5BB5" w:rsidRPr="00447F38">
        <w:rPr>
          <w:rFonts w:ascii="Times New Roman" w:hAnsi="Times New Roman" w:cs="Times New Roman"/>
          <w:b/>
          <w:bCs/>
          <w:sz w:val="20"/>
          <w:szCs w:val="28"/>
        </w:rPr>
        <w:t xml:space="preserve"> of </w:t>
      </w:r>
      <w:r w:rsidRPr="00447F38">
        <w:rPr>
          <w:rFonts w:ascii="Times New Roman" w:hAnsi="Times New Roman" w:cs="Times New Roman"/>
          <w:b/>
          <w:bCs/>
          <w:sz w:val="20"/>
          <w:szCs w:val="28"/>
        </w:rPr>
        <w:t>auditor</w:t>
      </w:r>
    </w:p>
    <w:p w:rsidR="00BD602A"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This variable is used as a variable planar. </w:t>
      </w:r>
      <w:proofErr w:type="gramStart"/>
      <w:r w:rsidRPr="00447F38">
        <w:rPr>
          <w:rFonts w:ascii="Times New Roman" w:hAnsi="Times New Roman" w:cs="Times New Roman"/>
          <w:sz w:val="20"/>
          <w:szCs w:val="28"/>
        </w:rPr>
        <w:t>If the auditor</w:t>
      </w:r>
      <w:r w:rsidR="00B00D67">
        <w:rPr>
          <w:rFonts w:ascii="Times New Roman" w:hAnsi="Times New Roman" w:cs="Times New Roman"/>
          <w:sz w:val="20"/>
          <w:szCs w:val="28"/>
        </w:rPr>
        <w:t xml:space="preserve"> </w:t>
      </w:r>
      <w:r w:rsidR="00BD602A" w:rsidRPr="00447F38">
        <w:rPr>
          <w:rFonts w:ascii="Times New Roman" w:hAnsi="Times New Roman" w:cs="Times New Roman"/>
          <w:sz w:val="20"/>
          <w:szCs w:val="28"/>
        </w:rPr>
        <w:t>about reviewing</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the audit firm (as a large audit firm) is one, and if the auditor, member firms of Certified Public Accountants (for small audit firms) is</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zero.</w:t>
      </w:r>
      <w:proofErr w:type="gramEnd"/>
    </w:p>
    <w:p w:rsidR="00D10372" w:rsidRPr="00447F38" w:rsidRDefault="00FB0883"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Research models</w:t>
      </w:r>
    </w:p>
    <w:p w:rsidR="00FB0883" w:rsidRPr="00447F38" w:rsidRDefault="00FB0883" w:rsidP="00447F38">
      <w:pPr>
        <w:snapToGrid w:val="0"/>
        <w:spacing w:after="0" w:line="240" w:lineRule="auto"/>
        <w:ind w:firstLine="425"/>
        <w:jc w:val="both"/>
        <w:rPr>
          <w:rFonts w:ascii="Times New Roman" w:hAnsi="Times New Roman" w:cs="Times New Roman"/>
          <w:b/>
          <w:bCs/>
          <w:sz w:val="20"/>
          <w:szCs w:val="28"/>
        </w:rPr>
      </w:pPr>
      <w:r w:rsidRPr="00447F38">
        <w:rPr>
          <w:rFonts w:ascii="Times New Roman" w:hAnsi="Times New Roman" w:cs="Times New Roman"/>
          <w:sz w:val="20"/>
          <w:szCs w:val="28"/>
        </w:rPr>
        <w:t>For first to fourth hypothesis we use the followi</w:t>
      </w:r>
      <w:r w:rsidR="00BD602A" w:rsidRPr="00447F38">
        <w:rPr>
          <w:rFonts w:ascii="Times New Roman" w:hAnsi="Times New Roman" w:cs="Times New Roman"/>
          <w:sz w:val="20"/>
          <w:szCs w:val="28"/>
        </w:rPr>
        <w:t xml:space="preserve">ng econometric models (Part </w:t>
      </w:r>
      <w:proofErr w:type="spellStart"/>
      <w:r w:rsidR="00BD602A" w:rsidRPr="00447F38">
        <w:rPr>
          <w:rFonts w:ascii="Times New Roman" w:hAnsi="Times New Roman" w:cs="Times New Roman"/>
          <w:sz w:val="20"/>
          <w:szCs w:val="28"/>
        </w:rPr>
        <w:t>Asti</w:t>
      </w:r>
      <w:r w:rsidRPr="00447F38">
        <w:rPr>
          <w:rFonts w:ascii="Times New Roman" w:hAnsi="Times New Roman" w:cs="Times New Roman"/>
          <w:sz w:val="20"/>
          <w:szCs w:val="28"/>
        </w:rPr>
        <w:t>ban</w:t>
      </w:r>
      <w:proofErr w:type="spellEnd"/>
      <w:r w:rsidRPr="00447F38">
        <w:rPr>
          <w:rFonts w:ascii="Times New Roman" w:hAnsi="Times New Roman" w:cs="Times New Roman"/>
          <w:sz w:val="20"/>
          <w:szCs w:val="28"/>
        </w:rPr>
        <w:t xml:space="preserve"> and Garcia, 2014):</w:t>
      </w:r>
    </w:p>
    <w:p w:rsidR="00FB0883" w:rsidRPr="00447F38" w:rsidRDefault="00FB0883" w:rsidP="00447F38">
      <w:pPr>
        <w:snapToGrid w:val="0"/>
        <w:spacing w:after="0" w:line="240" w:lineRule="auto"/>
        <w:ind w:firstLine="425"/>
        <w:jc w:val="both"/>
        <w:rPr>
          <w:rFonts w:ascii="Times New Roman" w:hAnsi="Times New Roman" w:cs="Times New Roman"/>
          <w:sz w:val="20"/>
          <w:szCs w:val="28"/>
        </w:rPr>
      </w:pPr>
    </w:p>
    <w:p w:rsidR="00FB0883" w:rsidRPr="00447F38" w:rsidRDefault="00FB0883" w:rsidP="00447F38">
      <w:p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EVOL</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α + β1 FC + β2 ASIZE + β3 FSIZE +β4 LEV + β5 LOSS + β6 CFO + ԑ</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ab/>
        <w:t>(3)</w:t>
      </w:r>
    </w:p>
    <w:p w:rsidR="00FB0883" w:rsidRPr="00447F38" w:rsidRDefault="00FB0883" w:rsidP="00447F38">
      <w:p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ESMO</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α + β1 FC + β2 ASIZE + β3 FSIZE +β4 LEV + β5 LOSS + β6 CFO + ԑ</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ab/>
        <w:t>(4)</w:t>
      </w:r>
    </w:p>
    <w:p w:rsidR="00BD602A"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In these models, EVOL</w:t>
      </w:r>
      <w:r w:rsidR="00BD602A" w:rsidRPr="00447F38">
        <w:rPr>
          <w:rFonts w:ascii="Times New Roman" w:hAnsi="Times New Roman" w:cs="Times New Roman"/>
          <w:sz w:val="20"/>
          <w:szCs w:val="28"/>
        </w:rPr>
        <w:t>:</w:t>
      </w:r>
      <w:r w:rsidRPr="00447F38">
        <w:rPr>
          <w:rFonts w:ascii="Times New Roman" w:hAnsi="Times New Roman" w:cs="Times New Roman"/>
          <w:sz w:val="20"/>
          <w:szCs w:val="28"/>
        </w:rPr>
        <w:t xml:space="preserve"> swing profit, ESMO</w:t>
      </w:r>
      <w:r w:rsidR="00BD602A" w:rsidRPr="00447F38">
        <w:rPr>
          <w:rFonts w:ascii="Times New Roman" w:hAnsi="Times New Roman" w:cs="Times New Roman"/>
          <w:sz w:val="20"/>
          <w:szCs w:val="28"/>
        </w:rPr>
        <w:t>:</w:t>
      </w:r>
      <w:r w:rsidRPr="00447F38">
        <w:rPr>
          <w:rFonts w:ascii="Times New Roman" w:hAnsi="Times New Roman" w:cs="Times New Roman"/>
          <w:sz w:val="20"/>
          <w:szCs w:val="28"/>
        </w:rPr>
        <w:t xml:space="preserve"> smoothing, FC</w:t>
      </w:r>
      <w:r w:rsidR="00BD602A" w:rsidRPr="00447F38">
        <w:rPr>
          <w:rFonts w:ascii="Times New Roman" w:hAnsi="Times New Roman" w:cs="Times New Roman"/>
          <w:sz w:val="20"/>
          <w:szCs w:val="28"/>
        </w:rPr>
        <w:t>:</w:t>
      </w:r>
      <w:r w:rsidRPr="00447F38">
        <w:rPr>
          <w:rFonts w:ascii="Times New Roman" w:hAnsi="Times New Roman" w:cs="Times New Roman"/>
          <w:sz w:val="20"/>
          <w:szCs w:val="28"/>
        </w:rPr>
        <w:t xml:space="preserve"> financial crisis, ASIZE</w:t>
      </w:r>
      <w:r w:rsidR="00B00D67">
        <w:rPr>
          <w:rFonts w:ascii="Times New Roman" w:hAnsi="Times New Roman" w:cs="Times New Roman"/>
          <w:sz w:val="20"/>
          <w:szCs w:val="28"/>
        </w:rPr>
        <w:t>:</w:t>
      </w:r>
      <w:r w:rsidR="00B00D67">
        <w:rPr>
          <w:rFonts w:ascii="Times New Roman" w:hAnsi="Times New Roman" w:cs="Times New Roman" w:hint="eastAsia"/>
          <w:sz w:val="20"/>
          <w:szCs w:val="28"/>
          <w:lang w:eastAsia="zh-CN"/>
        </w:rPr>
        <w:t xml:space="preserve"> </w:t>
      </w:r>
      <w:r w:rsidR="00BD602A" w:rsidRPr="00447F38">
        <w:rPr>
          <w:rFonts w:ascii="Times New Roman" w:hAnsi="Times New Roman" w:cs="Times New Roman"/>
          <w:sz w:val="20"/>
          <w:szCs w:val="28"/>
        </w:rPr>
        <w:t>size of</w:t>
      </w:r>
      <w:r w:rsidR="00B00D67">
        <w:rPr>
          <w:rFonts w:ascii="Times New Roman" w:hAnsi="Times New Roman" w:cs="Times New Roman"/>
          <w:sz w:val="20"/>
          <w:szCs w:val="28"/>
        </w:rPr>
        <w:t xml:space="preserve"> </w:t>
      </w:r>
      <w:r w:rsidRPr="00447F38">
        <w:rPr>
          <w:rFonts w:ascii="Times New Roman" w:hAnsi="Times New Roman" w:cs="Times New Roman"/>
          <w:sz w:val="20"/>
          <w:szCs w:val="28"/>
        </w:rPr>
        <w:t xml:space="preserve">auditor, FSIZE size (the natural logarithm of total assets), LEV leverage ratio (the ratio of Total debt to </w:t>
      </w:r>
      <w:r w:rsidRPr="00447F38">
        <w:rPr>
          <w:rFonts w:ascii="Times New Roman" w:hAnsi="Times New Roman" w:cs="Times New Roman"/>
          <w:sz w:val="20"/>
          <w:szCs w:val="28"/>
        </w:rPr>
        <w:lastRenderedPageBreak/>
        <w:t>assets),: LOSS losses (</w:t>
      </w:r>
      <w:r w:rsidR="00BD602A" w:rsidRPr="00447F38">
        <w:rPr>
          <w:rFonts w:ascii="Times New Roman" w:hAnsi="Times New Roman" w:cs="Times New Roman"/>
          <w:sz w:val="20"/>
          <w:szCs w:val="28"/>
        </w:rPr>
        <w:t xml:space="preserve">double </w:t>
      </w:r>
      <w:r w:rsidRPr="00447F38">
        <w:rPr>
          <w:rFonts w:ascii="Times New Roman" w:hAnsi="Times New Roman" w:cs="Times New Roman"/>
          <w:sz w:val="20"/>
          <w:szCs w:val="28"/>
        </w:rPr>
        <w:t>variable, if losses are number one and otherwise</w:t>
      </w:r>
      <w:r w:rsidR="00BD602A" w:rsidRPr="00447F38">
        <w:rPr>
          <w:rFonts w:ascii="Times New Roman" w:hAnsi="Times New Roman" w:cs="Times New Roman"/>
          <w:sz w:val="20"/>
          <w:szCs w:val="28"/>
        </w:rPr>
        <w:t xml:space="preserve"> is zero</w:t>
      </w:r>
      <w:r w:rsidR="00B00D67">
        <w:rPr>
          <w:rFonts w:ascii="Times New Roman" w:hAnsi="Times New Roman" w:cs="Times New Roman"/>
          <w:sz w:val="20"/>
          <w:szCs w:val="28"/>
        </w:rPr>
        <w:t>)</w:t>
      </w:r>
      <w:r w:rsidR="00B00D67">
        <w:rPr>
          <w:rFonts w:ascii="Times New Roman" w:hAnsi="Times New Roman" w:cs="Times New Roman" w:hint="eastAsia"/>
          <w:sz w:val="20"/>
          <w:szCs w:val="28"/>
          <w:lang w:eastAsia="zh-CN"/>
        </w:rPr>
        <w:t>,</w:t>
      </w:r>
      <w:r w:rsidRPr="00447F38">
        <w:rPr>
          <w:rFonts w:ascii="Times New Roman" w:hAnsi="Times New Roman" w:cs="Times New Roman"/>
          <w:sz w:val="20"/>
          <w:szCs w:val="28"/>
        </w:rPr>
        <w:t xml:space="preserve"> CFO</w:t>
      </w:r>
      <w:r w:rsidR="00B00D67">
        <w:rPr>
          <w:rFonts w:ascii="Times New Roman" w:hAnsi="Times New Roman" w:cs="Times New Roman"/>
          <w:sz w:val="20"/>
          <w:szCs w:val="28"/>
        </w:rPr>
        <w:t>:</w:t>
      </w:r>
      <w:r w:rsidRPr="00447F38">
        <w:rPr>
          <w:rFonts w:ascii="Times New Roman" w:hAnsi="Times New Roman" w:cs="Times New Roman"/>
          <w:sz w:val="20"/>
          <w:szCs w:val="28"/>
        </w:rPr>
        <w:t xml:space="preserve"> cash flow (cash flow from operating activities in the proportion of total asset s).</w:t>
      </w:r>
    </w:p>
    <w:p w:rsidR="00FB0883" w:rsidRPr="00447F38" w:rsidRDefault="006066F3" w:rsidP="00447F38">
      <w:pPr>
        <w:snapToGrid w:val="0"/>
        <w:spacing w:after="0" w:line="240" w:lineRule="auto"/>
        <w:jc w:val="both"/>
        <w:rPr>
          <w:rFonts w:ascii="Times New Roman" w:hAnsi="Times New Roman" w:cs="Times New Roman"/>
          <w:b/>
          <w:bCs/>
          <w:sz w:val="20"/>
          <w:szCs w:val="28"/>
        </w:rPr>
      </w:pPr>
      <w:r w:rsidRPr="00447F38">
        <w:rPr>
          <w:rFonts w:ascii="Times New Roman" w:hAnsi="Times New Roman" w:cs="Times New Roman"/>
          <w:b/>
          <w:bCs/>
          <w:sz w:val="20"/>
          <w:szCs w:val="28"/>
        </w:rPr>
        <w:t>D</w:t>
      </w:r>
      <w:r w:rsidR="00FB0883" w:rsidRPr="00447F38">
        <w:rPr>
          <w:rFonts w:ascii="Times New Roman" w:hAnsi="Times New Roman" w:cs="Times New Roman"/>
          <w:b/>
          <w:bCs/>
          <w:sz w:val="20"/>
          <w:szCs w:val="28"/>
        </w:rPr>
        <w:t>ata analysis</w:t>
      </w:r>
    </w:p>
    <w:p w:rsidR="006151BF" w:rsidRPr="00447F38" w:rsidRDefault="00FB0883"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rPr>
        <w:t xml:space="preserve">In this study, using the raw data, </w:t>
      </w:r>
      <w:r w:rsidR="00BD602A" w:rsidRPr="00447F38">
        <w:rPr>
          <w:rFonts w:ascii="Times New Roman" w:hAnsi="Times New Roman" w:cs="Times New Roman"/>
          <w:sz w:val="20"/>
          <w:szCs w:val="28"/>
        </w:rPr>
        <w:t xml:space="preserve">amount of </w:t>
      </w:r>
      <w:r w:rsidRPr="00447F38">
        <w:rPr>
          <w:rFonts w:ascii="Times New Roman" w:hAnsi="Times New Roman" w:cs="Times New Roman"/>
          <w:sz w:val="20"/>
          <w:szCs w:val="28"/>
        </w:rPr>
        <w:t>variables</w:t>
      </w:r>
      <w:r w:rsidR="00BD602A" w:rsidRPr="00447F38">
        <w:rPr>
          <w:rFonts w:ascii="Times New Roman" w:hAnsi="Times New Roman" w:cs="Times New Roman"/>
          <w:sz w:val="20"/>
          <w:szCs w:val="28"/>
        </w:rPr>
        <w:t xml:space="preserve"> is calculated</w:t>
      </w:r>
      <w:r w:rsidRPr="00447F38">
        <w:rPr>
          <w:rFonts w:ascii="Times New Roman" w:hAnsi="Times New Roman" w:cs="Times New Roman"/>
          <w:sz w:val="20"/>
          <w:szCs w:val="28"/>
        </w:rPr>
        <w:t xml:space="preserve"> and </w:t>
      </w:r>
      <w:r w:rsidR="00BD602A" w:rsidRPr="00447F38">
        <w:rPr>
          <w:rFonts w:ascii="Times New Roman" w:hAnsi="Times New Roman" w:cs="Times New Roman"/>
          <w:sz w:val="20"/>
          <w:szCs w:val="28"/>
        </w:rPr>
        <w:t xml:space="preserve">then </w:t>
      </w:r>
      <w:r w:rsidRPr="00447F38">
        <w:rPr>
          <w:rFonts w:ascii="Times New Roman" w:hAnsi="Times New Roman" w:cs="Times New Roman"/>
          <w:sz w:val="20"/>
          <w:szCs w:val="28"/>
        </w:rPr>
        <w:t>descriptive statistics-</w:t>
      </w:r>
      <w:r w:rsidRPr="00447F38">
        <w:rPr>
          <w:rFonts w:ascii="Times New Roman" w:hAnsi="Times New Roman" w:cs="Times New Roman"/>
          <w:sz w:val="20"/>
          <w:szCs w:val="28"/>
        </w:rPr>
        <w:lastRenderedPageBreak/>
        <w:t>dependent and independent variables of the study, including mean, median, maximum, minimum, and standard deviation</w:t>
      </w:r>
      <w:r w:rsidR="00B00D67">
        <w:rPr>
          <w:rFonts w:ascii="Times New Roman" w:hAnsi="Times New Roman" w:cs="Times New Roman"/>
          <w:sz w:val="20"/>
          <w:szCs w:val="28"/>
        </w:rPr>
        <w:t xml:space="preserve"> </w:t>
      </w:r>
      <w:r w:rsidR="006151BF" w:rsidRPr="00447F38">
        <w:rPr>
          <w:rFonts w:ascii="Times New Roman" w:hAnsi="Times New Roman" w:cs="Times New Roman"/>
          <w:sz w:val="20"/>
          <w:szCs w:val="28"/>
        </w:rPr>
        <w:t xml:space="preserve">of </w:t>
      </w:r>
      <w:r w:rsidRPr="00447F38">
        <w:rPr>
          <w:rFonts w:ascii="Times New Roman" w:hAnsi="Times New Roman" w:cs="Times New Roman"/>
          <w:sz w:val="20"/>
          <w:szCs w:val="28"/>
        </w:rPr>
        <w:t>The data is calculated</w:t>
      </w:r>
      <w:r w:rsidR="006151BF" w:rsidRPr="00447F38">
        <w:rPr>
          <w:rFonts w:ascii="Times New Roman" w:hAnsi="Times New Roman" w:cs="Times New Roman"/>
          <w:sz w:val="20"/>
          <w:szCs w:val="28"/>
        </w:rPr>
        <w:t xml:space="preserve"> and in </w:t>
      </w:r>
      <w:r w:rsidRPr="00447F38">
        <w:rPr>
          <w:rFonts w:ascii="Times New Roman" w:hAnsi="Times New Roman" w:cs="Times New Roman"/>
          <w:sz w:val="20"/>
          <w:szCs w:val="28"/>
        </w:rPr>
        <w:t>the table (1-4) is provided. The aforementioned values</w:t>
      </w:r>
      <w:r w:rsidR="00B00D67">
        <w:rPr>
          <w:rFonts w:ascii="Times New Roman" w:hAnsi="Times New Roman" w:cs="Times New Roman"/>
          <w:sz w:val="20"/>
          <w:szCs w:val="28"/>
        </w:rPr>
        <w:t xml:space="preserve"> </w:t>
      </w:r>
      <w:r w:rsidR="006151BF" w:rsidRPr="00447F38">
        <w:rPr>
          <w:rFonts w:ascii="Times New Roman" w:hAnsi="Times New Roman" w:cs="Times New Roman"/>
          <w:sz w:val="20"/>
          <w:szCs w:val="28"/>
        </w:rPr>
        <w:t xml:space="preserve">of </w:t>
      </w:r>
      <w:r w:rsidRPr="00447F38">
        <w:rPr>
          <w:rFonts w:ascii="Times New Roman" w:hAnsi="Times New Roman" w:cs="Times New Roman"/>
          <w:sz w:val="20"/>
          <w:szCs w:val="28"/>
        </w:rPr>
        <w:t>overview of the research will provide data distribution.</w:t>
      </w:r>
    </w:p>
    <w:p w:rsidR="006E5192" w:rsidRPr="00447F38" w:rsidRDefault="006E5192" w:rsidP="00447F38">
      <w:pPr>
        <w:snapToGrid w:val="0"/>
        <w:spacing w:after="0" w:line="240" w:lineRule="auto"/>
        <w:ind w:firstLine="425"/>
        <w:jc w:val="both"/>
        <w:rPr>
          <w:rFonts w:ascii="Times New Roman" w:hAnsi="Times New Roman" w:cs="Times New Roman"/>
          <w:sz w:val="20"/>
          <w:szCs w:val="28"/>
        </w:rPr>
        <w:sectPr w:rsidR="006E5192" w:rsidRPr="00447F38" w:rsidSect="009917DD">
          <w:headerReference w:type="default" r:id="rId10"/>
          <w:footerReference w:type="default" r:id="rId11"/>
          <w:type w:val="continuous"/>
          <w:pgSz w:w="12240" w:h="15840" w:code="1"/>
          <w:pgMar w:top="1440" w:right="1440" w:bottom="1440" w:left="1440" w:header="720" w:footer="720" w:gutter="0"/>
          <w:cols w:num="2" w:space="720"/>
          <w:docGrid w:linePitch="360"/>
        </w:sectPr>
      </w:pPr>
    </w:p>
    <w:p w:rsidR="00447F38" w:rsidRPr="00447F38" w:rsidRDefault="00447F38" w:rsidP="00447F38">
      <w:pPr>
        <w:snapToGrid w:val="0"/>
        <w:spacing w:after="0" w:line="240" w:lineRule="auto"/>
        <w:rPr>
          <w:rFonts w:ascii="Times New Roman" w:hAnsi="Times New Roman" w:cs="Times New Roman"/>
          <w:sz w:val="20"/>
        </w:rPr>
      </w:pPr>
    </w:p>
    <w:tbl>
      <w:tblPr>
        <w:tblStyle w:val="TableGrid"/>
        <w:tblW w:w="4709" w:type="pct"/>
        <w:jc w:val="center"/>
        <w:tblLook w:val="04A0"/>
      </w:tblPr>
      <w:tblGrid>
        <w:gridCol w:w="1508"/>
        <w:gridCol w:w="1178"/>
        <w:gridCol w:w="1286"/>
        <w:gridCol w:w="1577"/>
        <w:gridCol w:w="1524"/>
        <w:gridCol w:w="1946"/>
      </w:tblGrid>
      <w:tr w:rsidR="006151BF" w:rsidRPr="00447F38" w:rsidTr="00B00D67">
        <w:trPr>
          <w:jc w:val="center"/>
        </w:trPr>
        <w:tc>
          <w:tcPr>
            <w:tcW w:w="836" w:type="pct"/>
            <w:vAlign w:val="center"/>
          </w:tcPr>
          <w:p w:rsidR="006151BF" w:rsidRPr="00447F38" w:rsidRDefault="003D627E"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V</w:t>
            </w:r>
            <w:r w:rsidR="004E2EEB" w:rsidRPr="00447F38">
              <w:rPr>
                <w:rFonts w:ascii="Times New Roman" w:hAnsi="Times New Roman" w:cs="Times New Roman"/>
                <w:color w:val="000000"/>
                <w:sz w:val="20"/>
                <w:szCs w:val="24"/>
              </w:rPr>
              <w:t>ariables</w:t>
            </w:r>
          </w:p>
        </w:tc>
        <w:tc>
          <w:tcPr>
            <w:tcW w:w="653" w:type="pct"/>
            <w:vAlign w:val="center"/>
          </w:tcPr>
          <w:p w:rsidR="006151BF"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mean</w:t>
            </w:r>
          </w:p>
        </w:tc>
        <w:tc>
          <w:tcPr>
            <w:tcW w:w="713" w:type="pct"/>
            <w:vAlign w:val="center"/>
          </w:tcPr>
          <w:p w:rsidR="006151BF"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average</w:t>
            </w:r>
          </w:p>
        </w:tc>
        <w:tc>
          <w:tcPr>
            <w:tcW w:w="874" w:type="pct"/>
            <w:vAlign w:val="center"/>
          </w:tcPr>
          <w:p w:rsidR="006151BF"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maximum</w:t>
            </w:r>
          </w:p>
        </w:tc>
        <w:tc>
          <w:tcPr>
            <w:tcW w:w="845" w:type="pct"/>
            <w:vAlign w:val="center"/>
          </w:tcPr>
          <w:p w:rsidR="006151BF"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minimum</w:t>
            </w:r>
          </w:p>
        </w:tc>
        <w:tc>
          <w:tcPr>
            <w:tcW w:w="1080" w:type="pct"/>
            <w:vAlign w:val="center"/>
          </w:tcPr>
          <w:p w:rsidR="006151BF" w:rsidRPr="00447F38" w:rsidRDefault="004E2EEB"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 xml:space="preserve">Standard </w:t>
            </w:r>
            <w:proofErr w:type="spellStart"/>
            <w:r w:rsidRPr="00447F38">
              <w:rPr>
                <w:rFonts w:ascii="Times New Roman" w:hAnsi="Times New Roman" w:cs="Times New Roman"/>
                <w:color w:val="000000"/>
                <w:sz w:val="20"/>
                <w:szCs w:val="24"/>
              </w:rPr>
              <w:t>divation</w:t>
            </w:r>
            <w:proofErr w:type="spellEnd"/>
          </w:p>
        </w:tc>
      </w:tr>
      <w:tr w:rsidR="006151BF" w:rsidRPr="00447F38" w:rsidTr="00B00D67">
        <w:trPr>
          <w:jc w:val="center"/>
        </w:trPr>
        <w:tc>
          <w:tcPr>
            <w:tcW w:w="836" w:type="pct"/>
            <w:vAlign w:val="center"/>
          </w:tcPr>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EVOL</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ESMO</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FC</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ASIZE</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FSIZE</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LEV</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LOSS</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CFO</w:t>
            </w:r>
          </w:p>
        </w:tc>
        <w:tc>
          <w:tcPr>
            <w:tcW w:w="653" w:type="pct"/>
            <w:vAlign w:val="center"/>
          </w:tcPr>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0.2136</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0.1264</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0.4692</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0.4132</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5.6892</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0.3892</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0.1426</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0.1108</w:t>
            </w:r>
          </w:p>
        </w:tc>
        <w:tc>
          <w:tcPr>
            <w:tcW w:w="713" w:type="pct"/>
            <w:vAlign w:val="center"/>
          </w:tcPr>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0.2249</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0.1302</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0.5108</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0.4379</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5.4673</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0.4637</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0.1654</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0.1683</w:t>
            </w:r>
          </w:p>
        </w:tc>
        <w:tc>
          <w:tcPr>
            <w:tcW w:w="874" w:type="pct"/>
            <w:vAlign w:val="center"/>
          </w:tcPr>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0.7244</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2.6329</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6.4228</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1.0000</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7.6894</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0.9172</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1.0000</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0.4685</w:t>
            </w:r>
          </w:p>
        </w:tc>
        <w:tc>
          <w:tcPr>
            <w:tcW w:w="845" w:type="pct"/>
            <w:vAlign w:val="center"/>
          </w:tcPr>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0.1169-</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0.0064</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2.5788-</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0.0000</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4.1029</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0.0527-</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0.0000</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0.2866-</w:t>
            </w:r>
          </w:p>
        </w:tc>
        <w:tc>
          <w:tcPr>
            <w:tcW w:w="1080" w:type="pct"/>
            <w:vAlign w:val="center"/>
          </w:tcPr>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0.0478</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0.1634</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0.3167</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0.0234</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1.2837</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0.0493</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0.0085</w:t>
            </w:r>
          </w:p>
          <w:p w:rsidR="006151BF" w:rsidRPr="00447F38" w:rsidRDefault="006151BF" w:rsidP="00447F38">
            <w:pPr>
              <w:snapToGrid w:val="0"/>
              <w:jc w:val="both"/>
              <w:rPr>
                <w:rFonts w:ascii="Times New Roman" w:hAnsi="Times New Roman" w:cs="Times New Roman"/>
                <w:color w:val="000000"/>
                <w:sz w:val="20"/>
                <w:szCs w:val="24"/>
              </w:rPr>
            </w:pPr>
            <w:r w:rsidRPr="00447F38">
              <w:rPr>
                <w:rFonts w:ascii="Times New Roman" w:hAnsi="Times New Roman" w:cs="Times New Roman"/>
                <w:color w:val="000000"/>
                <w:sz w:val="20"/>
                <w:szCs w:val="24"/>
              </w:rPr>
              <w:t>0.1218</w:t>
            </w:r>
          </w:p>
        </w:tc>
      </w:tr>
    </w:tbl>
    <w:p w:rsidR="00447F38" w:rsidRDefault="00447F38" w:rsidP="00447F38">
      <w:pPr>
        <w:snapToGrid w:val="0"/>
        <w:spacing w:after="0" w:line="240" w:lineRule="auto"/>
        <w:ind w:firstLine="425"/>
        <w:jc w:val="both"/>
        <w:rPr>
          <w:rFonts w:ascii="Times New Roman" w:hAnsi="Times New Roman" w:cs="Times New Roman"/>
          <w:b/>
          <w:bCs/>
          <w:sz w:val="20"/>
          <w:szCs w:val="28"/>
          <w:lang w:bidi="fa-IR"/>
        </w:rPr>
      </w:pPr>
    </w:p>
    <w:p w:rsidR="00447F38" w:rsidRPr="00447F38" w:rsidRDefault="00447F38" w:rsidP="00447F38">
      <w:pPr>
        <w:snapToGrid w:val="0"/>
        <w:spacing w:after="0" w:line="240" w:lineRule="auto"/>
        <w:ind w:firstLine="425"/>
        <w:jc w:val="both"/>
        <w:rPr>
          <w:rFonts w:ascii="Times New Roman" w:hAnsi="Times New Roman" w:cs="Times New Roman"/>
          <w:b/>
          <w:bCs/>
          <w:sz w:val="20"/>
          <w:szCs w:val="28"/>
          <w:lang w:bidi="fa-IR"/>
        </w:rPr>
        <w:sectPr w:rsidR="00447F38" w:rsidRPr="00447F38" w:rsidSect="009917DD">
          <w:type w:val="continuous"/>
          <w:pgSz w:w="12240" w:h="15840" w:code="1"/>
          <w:pgMar w:top="1440" w:right="1440" w:bottom="1440" w:left="1440" w:header="720" w:footer="720" w:gutter="0"/>
          <w:cols w:space="720"/>
          <w:docGrid w:linePitch="360"/>
        </w:sectPr>
      </w:pPr>
    </w:p>
    <w:p w:rsidR="00110B2D" w:rsidRPr="00447F38" w:rsidRDefault="00110B2D" w:rsidP="00447F38">
      <w:pPr>
        <w:snapToGrid w:val="0"/>
        <w:spacing w:after="0" w:line="240" w:lineRule="auto"/>
        <w:jc w:val="both"/>
        <w:rPr>
          <w:rFonts w:ascii="Times New Roman" w:hAnsi="Times New Roman" w:cs="Times New Roman"/>
          <w:b/>
          <w:bCs/>
          <w:sz w:val="20"/>
          <w:szCs w:val="28"/>
          <w:lang w:bidi="fa-IR"/>
        </w:rPr>
      </w:pPr>
      <w:r w:rsidRPr="00447F38">
        <w:rPr>
          <w:rFonts w:ascii="Times New Roman" w:hAnsi="Times New Roman" w:cs="Times New Roman"/>
          <w:b/>
          <w:bCs/>
          <w:sz w:val="20"/>
          <w:szCs w:val="28"/>
          <w:lang w:bidi="fa-IR"/>
        </w:rPr>
        <w:lastRenderedPageBreak/>
        <w:t>The definition of variables:</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EVOL: (dependent variable) earnings volatility</w:t>
      </w:r>
      <w:r w:rsidR="00B00D67">
        <w:rPr>
          <w:rFonts w:ascii="Times New Roman" w:hAnsi="Times New Roman" w:cs="Times New Roman"/>
          <w:sz w:val="20"/>
          <w:szCs w:val="28"/>
          <w:lang w:bidi="fa-IR"/>
        </w:rPr>
        <w:t xml:space="preserve"> </w:t>
      </w:r>
      <w:r w:rsidR="006151BF" w:rsidRPr="00447F38">
        <w:rPr>
          <w:rFonts w:ascii="Times New Roman" w:hAnsi="Times New Roman" w:cs="Times New Roman"/>
          <w:sz w:val="20"/>
          <w:szCs w:val="28"/>
          <w:lang w:bidi="fa-IR"/>
        </w:rPr>
        <w:t xml:space="preserve">is </w:t>
      </w:r>
      <w:r w:rsidRPr="00447F38">
        <w:rPr>
          <w:rFonts w:ascii="Times New Roman" w:hAnsi="Times New Roman" w:cs="Times New Roman"/>
          <w:sz w:val="20"/>
          <w:szCs w:val="28"/>
          <w:lang w:bidi="fa-IR"/>
        </w:rPr>
        <w:t>as an indicator of earnings quality</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ESMO: (dependent variable) an indicator of</w:t>
      </w:r>
      <w:r w:rsidR="006151BF" w:rsidRPr="00447F38">
        <w:rPr>
          <w:rFonts w:ascii="Times New Roman" w:hAnsi="Times New Roman" w:cs="Times New Roman"/>
          <w:sz w:val="20"/>
          <w:szCs w:val="28"/>
          <w:lang w:bidi="fa-IR"/>
        </w:rPr>
        <w:t xml:space="preserve"> earnings quality is as </w:t>
      </w:r>
      <w:r w:rsidRPr="00447F38">
        <w:rPr>
          <w:rFonts w:ascii="Times New Roman" w:hAnsi="Times New Roman" w:cs="Times New Roman"/>
          <w:sz w:val="20"/>
          <w:szCs w:val="28"/>
          <w:lang w:bidi="fa-IR"/>
        </w:rPr>
        <w:t>income smoothing;</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 xml:space="preserve">FC: (independent variable) </w:t>
      </w:r>
      <w:r w:rsidR="000C6ABD" w:rsidRPr="00447F38">
        <w:rPr>
          <w:rFonts w:ascii="Times New Roman" w:hAnsi="Times New Roman" w:cs="Times New Roman"/>
          <w:sz w:val="20"/>
          <w:szCs w:val="28"/>
          <w:lang w:bidi="fa-IR"/>
        </w:rPr>
        <w:t>is index of</w:t>
      </w:r>
      <w:r w:rsidR="00B00D67">
        <w:rPr>
          <w:rFonts w:ascii="Times New Roman" w:hAnsi="Times New Roman" w:cs="Times New Roman"/>
          <w:sz w:val="20"/>
          <w:szCs w:val="28"/>
          <w:lang w:bidi="fa-IR"/>
        </w:rPr>
        <w:t xml:space="preserve"> </w:t>
      </w:r>
      <w:r w:rsidRPr="00447F38">
        <w:rPr>
          <w:rFonts w:ascii="Times New Roman" w:hAnsi="Times New Roman" w:cs="Times New Roman"/>
          <w:sz w:val="20"/>
          <w:szCs w:val="28"/>
          <w:lang w:bidi="fa-IR"/>
        </w:rPr>
        <w:t>the financi</w:t>
      </w:r>
      <w:r w:rsidR="000C6ABD" w:rsidRPr="00447F38">
        <w:rPr>
          <w:rFonts w:ascii="Times New Roman" w:hAnsi="Times New Roman" w:cs="Times New Roman"/>
          <w:sz w:val="20"/>
          <w:szCs w:val="28"/>
          <w:lang w:bidi="fa-IR"/>
        </w:rPr>
        <w:t>al crisis through the Altman model</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 xml:space="preserve">ASIZE: (independent variables) indicates </w:t>
      </w:r>
      <w:r w:rsidR="000C6ABD" w:rsidRPr="00447F38">
        <w:rPr>
          <w:rFonts w:ascii="Times New Roman" w:hAnsi="Times New Roman" w:cs="Times New Roman"/>
          <w:sz w:val="20"/>
          <w:szCs w:val="28"/>
          <w:lang w:bidi="fa-IR"/>
        </w:rPr>
        <w:t>t audit quality that</w:t>
      </w:r>
      <w:r w:rsidR="00B00D67">
        <w:rPr>
          <w:rFonts w:ascii="Times New Roman" w:hAnsi="Times New Roman" w:cs="Times New Roman"/>
          <w:sz w:val="20"/>
          <w:szCs w:val="28"/>
          <w:lang w:bidi="fa-IR"/>
        </w:rPr>
        <w:t xml:space="preserve"> </w:t>
      </w:r>
      <w:r w:rsidR="000C6ABD" w:rsidRPr="00447F38">
        <w:rPr>
          <w:rFonts w:ascii="Times New Roman" w:hAnsi="Times New Roman" w:cs="Times New Roman"/>
          <w:sz w:val="20"/>
          <w:szCs w:val="28"/>
          <w:lang w:bidi="fa-IR"/>
        </w:rPr>
        <w:t xml:space="preserve">with </w:t>
      </w:r>
      <w:r w:rsidRPr="00447F38">
        <w:rPr>
          <w:rFonts w:ascii="Times New Roman" w:hAnsi="Times New Roman" w:cs="Times New Roman"/>
          <w:sz w:val="20"/>
          <w:szCs w:val="28"/>
          <w:lang w:bidi="fa-IR"/>
        </w:rPr>
        <w:t xml:space="preserve">audit standards </w:t>
      </w:r>
      <w:r w:rsidR="000C6ABD" w:rsidRPr="00447F38">
        <w:rPr>
          <w:rFonts w:ascii="Times New Roman" w:hAnsi="Times New Roman" w:cs="Times New Roman"/>
          <w:sz w:val="20"/>
          <w:szCs w:val="28"/>
          <w:lang w:bidi="fa-IR"/>
        </w:rPr>
        <w:t xml:space="preserve">is </w:t>
      </w:r>
      <w:r w:rsidRPr="00447F38">
        <w:rPr>
          <w:rFonts w:ascii="Times New Roman" w:hAnsi="Times New Roman" w:cs="Times New Roman"/>
          <w:sz w:val="20"/>
          <w:szCs w:val="28"/>
          <w:lang w:bidi="fa-IR"/>
        </w:rPr>
        <w:t>measure</w:t>
      </w:r>
      <w:r w:rsidR="000C6ABD" w:rsidRPr="00447F38">
        <w:rPr>
          <w:rFonts w:ascii="Times New Roman" w:hAnsi="Times New Roman" w:cs="Times New Roman"/>
          <w:sz w:val="20"/>
          <w:szCs w:val="28"/>
          <w:lang w:bidi="fa-IR"/>
        </w:rPr>
        <w:t>d</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FSIZE: (a control variable) represents the size of the company.</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LEV: (a control variable) represents a financial leverage ratio.</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LOSS: (a control variable) represents a loss.</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CFO: (a control variable) represents the ratio of operating cash flow.</w:t>
      </w:r>
    </w:p>
    <w:p w:rsidR="008F4F2F" w:rsidRPr="00447F38" w:rsidRDefault="000C6ABD"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lang w:bidi="fa-IR"/>
        </w:rPr>
        <w:t xml:space="preserve">In tables of </w:t>
      </w:r>
      <w:r w:rsidR="008F4F2F" w:rsidRPr="00447F38">
        <w:rPr>
          <w:rFonts w:ascii="Times New Roman" w:hAnsi="Times New Roman" w:cs="Times New Roman"/>
          <w:sz w:val="20"/>
          <w:szCs w:val="28"/>
          <w:lang w:bidi="fa-IR"/>
        </w:rPr>
        <w:t>t</w:t>
      </w:r>
      <w:r w:rsidR="00110B2D" w:rsidRPr="00447F38">
        <w:rPr>
          <w:rFonts w:ascii="Times New Roman" w:hAnsi="Times New Roman" w:cs="Times New Roman"/>
          <w:sz w:val="20"/>
          <w:szCs w:val="28"/>
          <w:lang w:bidi="fa-IR"/>
        </w:rPr>
        <w:t xml:space="preserve">he descriptive statistics can be seen that the mean and standard </w:t>
      </w:r>
      <w:r w:rsidR="008F4F2F" w:rsidRPr="00447F38">
        <w:rPr>
          <w:rFonts w:ascii="Times New Roman" w:hAnsi="Times New Roman" w:cs="Times New Roman"/>
          <w:sz w:val="20"/>
          <w:szCs w:val="28"/>
          <w:lang w:bidi="fa-IR"/>
        </w:rPr>
        <w:t>deviation</w:t>
      </w:r>
      <w:r w:rsidR="00B00D67">
        <w:rPr>
          <w:rFonts w:ascii="Times New Roman" w:hAnsi="Times New Roman" w:cs="Times New Roman" w:hint="eastAsia"/>
          <w:sz w:val="20"/>
          <w:szCs w:val="28"/>
          <w:lang w:eastAsia="zh-CN" w:bidi="fa-IR"/>
        </w:rPr>
        <w:t xml:space="preserve"> </w:t>
      </w:r>
      <w:r w:rsidR="008F4F2F" w:rsidRPr="00447F38">
        <w:rPr>
          <w:rFonts w:ascii="Times New Roman" w:hAnsi="Times New Roman" w:cs="Times New Roman"/>
          <w:sz w:val="20"/>
          <w:szCs w:val="28"/>
        </w:rPr>
        <w:t>of</w:t>
      </w:r>
      <w:r w:rsidR="00B00D67">
        <w:rPr>
          <w:rFonts w:ascii="Times New Roman" w:hAnsi="Times New Roman" w:cs="Times New Roman" w:hint="eastAsia"/>
          <w:sz w:val="20"/>
          <w:szCs w:val="28"/>
          <w:lang w:eastAsia="zh-CN"/>
        </w:rPr>
        <w:t xml:space="preserve"> </w:t>
      </w:r>
      <w:r w:rsidRPr="00447F38">
        <w:rPr>
          <w:rFonts w:ascii="Times New Roman" w:hAnsi="Times New Roman" w:cs="Times New Roman"/>
          <w:sz w:val="20"/>
          <w:szCs w:val="28"/>
          <w:lang w:bidi="fa-IR"/>
        </w:rPr>
        <w:t>profit swing was variable</w:t>
      </w:r>
      <w:r w:rsidR="00B00D67">
        <w:rPr>
          <w:rFonts w:ascii="Times New Roman" w:hAnsi="Times New Roman" w:cs="Times New Roman" w:hint="eastAsia"/>
          <w:sz w:val="20"/>
          <w:szCs w:val="28"/>
          <w:lang w:eastAsia="zh-CN" w:bidi="fa-IR"/>
        </w:rPr>
        <w:t xml:space="preserve"> </w:t>
      </w:r>
      <w:r w:rsidR="008F4F2F" w:rsidRPr="00447F38">
        <w:rPr>
          <w:rFonts w:ascii="Times New Roman" w:hAnsi="Times New Roman" w:cs="Times New Roman"/>
          <w:sz w:val="20"/>
          <w:szCs w:val="28"/>
          <w:lang w:bidi="fa-IR"/>
        </w:rPr>
        <w:t>respectively 0.2136</w:t>
      </w:r>
      <w:r w:rsidR="00110B2D" w:rsidRPr="00447F38">
        <w:rPr>
          <w:rFonts w:ascii="Times New Roman" w:hAnsi="Times New Roman" w:cs="Times New Roman"/>
          <w:sz w:val="20"/>
          <w:szCs w:val="28"/>
          <w:lang w:bidi="fa-IR"/>
        </w:rPr>
        <w:t xml:space="preserve"> and 0.0478</w:t>
      </w:r>
      <w:r w:rsidRPr="00447F38">
        <w:rPr>
          <w:rFonts w:ascii="Times New Roman" w:hAnsi="Times New Roman" w:cs="Times New Roman"/>
          <w:sz w:val="20"/>
          <w:szCs w:val="28"/>
          <w:lang w:bidi="fa-IR"/>
        </w:rPr>
        <w:t>.</w:t>
      </w:r>
      <w:r w:rsidR="00110B2D" w:rsidRPr="00447F38">
        <w:rPr>
          <w:rFonts w:ascii="Times New Roman" w:hAnsi="Times New Roman" w:cs="Times New Roman"/>
          <w:sz w:val="20"/>
          <w:szCs w:val="28"/>
          <w:lang w:bidi="fa-IR"/>
        </w:rPr>
        <w:t xml:space="preserve"> The resulting figure for the average variable means that the average</w:t>
      </w:r>
      <w:r w:rsidRPr="00447F38">
        <w:rPr>
          <w:rFonts w:ascii="Times New Roman" w:hAnsi="Times New Roman" w:cs="Times New Roman"/>
          <w:sz w:val="20"/>
          <w:szCs w:val="28"/>
          <w:lang w:bidi="fa-IR"/>
        </w:rPr>
        <w:t xml:space="preserve"> of</w:t>
      </w:r>
      <w:r w:rsidR="00110B2D" w:rsidRPr="00447F38">
        <w:rPr>
          <w:rFonts w:ascii="Times New Roman" w:hAnsi="Times New Roman" w:cs="Times New Roman"/>
          <w:sz w:val="20"/>
          <w:szCs w:val="28"/>
          <w:lang w:bidi="fa-IR"/>
        </w:rPr>
        <w:t xml:space="preserve"> standard deviation of the total profits of the companies during the</w:t>
      </w:r>
      <w:r w:rsidR="00244FA6" w:rsidRPr="00447F38">
        <w:rPr>
          <w:rFonts w:ascii="Times New Roman" w:hAnsi="Times New Roman" w:cs="Times New Roman"/>
          <w:sz w:val="20"/>
          <w:szCs w:val="28"/>
          <w:lang w:bidi="fa-IR"/>
        </w:rPr>
        <w:t xml:space="preserve"> period of five years of study was almost 21 percent-</w:t>
      </w:r>
      <w:r w:rsidR="00110B2D" w:rsidRPr="00447F38">
        <w:rPr>
          <w:rFonts w:ascii="Times New Roman" w:hAnsi="Times New Roman" w:cs="Times New Roman"/>
          <w:sz w:val="20"/>
          <w:szCs w:val="28"/>
          <w:lang w:bidi="fa-IR"/>
        </w:rPr>
        <w:t xml:space="preserve">.SD also </w:t>
      </w:r>
      <w:r w:rsidR="008F4F2F" w:rsidRPr="00447F38">
        <w:rPr>
          <w:rFonts w:ascii="Times New Roman" w:hAnsi="Times New Roman" w:cs="Times New Roman"/>
          <w:sz w:val="20"/>
          <w:szCs w:val="28"/>
          <w:lang w:bidi="fa-IR"/>
        </w:rPr>
        <w:t xml:space="preserve">shows if </w:t>
      </w:r>
      <w:r w:rsidR="00110B2D" w:rsidRPr="00447F38">
        <w:rPr>
          <w:rFonts w:ascii="Times New Roman" w:hAnsi="Times New Roman" w:cs="Times New Roman"/>
          <w:sz w:val="20"/>
          <w:szCs w:val="28"/>
          <w:lang w:bidi="fa-IR"/>
        </w:rPr>
        <w:t>the rate of change of the dependent variable data around the square, and the average is lower, shows a normal distribution data is subject to change. Other variables are interpreted the same way.</w:t>
      </w:r>
    </w:p>
    <w:p w:rsidR="00110B2D" w:rsidRPr="00447F38" w:rsidRDefault="00110B2D" w:rsidP="00447F38">
      <w:pPr>
        <w:snapToGrid w:val="0"/>
        <w:spacing w:after="0" w:line="240" w:lineRule="auto"/>
        <w:jc w:val="both"/>
        <w:rPr>
          <w:rFonts w:ascii="Times New Roman" w:hAnsi="Times New Roman" w:cs="Times New Roman"/>
          <w:b/>
          <w:bCs/>
          <w:sz w:val="20"/>
          <w:szCs w:val="28"/>
          <w:lang w:bidi="fa-IR"/>
        </w:rPr>
      </w:pPr>
      <w:r w:rsidRPr="00447F38">
        <w:rPr>
          <w:rFonts w:ascii="Times New Roman" w:hAnsi="Times New Roman" w:cs="Times New Roman"/>
          <w:b/>
          <w:bCs/>
          <w:sz w:val="20"/>
          <w:szCs w:val="28"/>
          <w:lang w:bidi="fa-IR"/>
        </w:rPr>
        <w:t>The results of testing hypotheses</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Because panel data models are estimated over a period of time and annual variations in the way is paved, so it can be said that the results of the estimation</w:t>
      </w:r>
      <w:r w:rsidR="002933AD" w:rsidRPr="00447F38">
        <w:rPr>
          <w:rFonts w:ascii="Times New Roman" w:hAnsi="Times New Roman" w:cs="Times New Roman"/>
          <w:sz w:val="20"/>
          <w:szCs w:val="28"/>
          <w:lang w:bidi="fa-IR"/>
        </w:rPr>
        <w:t xml:space="preserve"> of</w:t>
      </w:r>
      <w:r w:rsidR="00B00D67">
        <w:rPr>
          <w:rFonts w:ascii="Times New Roman" w:hAnsi="Times New Roman" w:cs="Times New Roman"/>
          <w:sz w:val="20"/>
          <w:szCs w:val="28"/>
          <w:lang w:bidi="fa-IR"/>
        </w:rPr>
        <w:t xml:space="preserve"> </w:t>
      </w:r>
      <w:r w:rsidRPr="00447F38">
        <w:rPr>
          <w:rFonts w:ascii="Times New Roman" w:hAnsi="Times New Roman" w:cs="Times New Roman"/>
          <w:sz w:val="20"/>
          <w:szCs w:val="28"/>
          <w:lang w:bidi="fa-IR"/>
        </w:rPr>
        <w:t>models using this method, compared with the cross, is more reliable (</w:t>
      </w:r>
      <w:proofErr w:type="spellStart"/>
      <w:r w:rsidRPr="00447F38">
        <w:rPr>
          <w:rFonts w:ascii="Times New Roman" w:hAnsi="Times New Roman" w:cs="Times New Roman"/>
          <w:sz w:val="20"/>
          <w:szCs w:val="28"/>
          <w:lang w:bidi="fa-IR"/>
        </w:rPr>
        <w:t>Ashrafzadeh</w:t>
      </w:r>
      <w:proofErr w:type="spellEnd"/>
      <w:r w:rsidRPr="00447F38">
        <w:rPr>
          <w:rFonts w:ascii="Times New Roman" w:hAnsi="Times New Roman" w:cs="Times New Roman"/>
          <w:sz w:val="20"/>
          <w:szCs w:val="28"/>
          <w:lang w:bidi="fa-IR"/>
        </w:rPr>
        <w:t xml:space="preserve"> and </w:t>
      </w:r>
      <w:proofErr w:type="spellStart"/>
      <w:r w:rsidR="002933AD" w:rsidRPr="00447F38">
        <w:rPr>
          <w:rFonts w:ascii="Times New Roman" w:hAnsi="Times New Roman" w:cs="Times New Roman"/>
          <w:sz w:val="20"/>
          <w:szCs w:val="28"/>
          <w:lang w:bidi="fa-IR"/>
        </w:rPr>
        <w:t>Mehregan</w:t>
      </w:r>
      <w:proofErr w:type="spellEnd"/>
      <w:r w:rsidRPr="00447F38">
        <w:rPr>
          <w:rFonts w:ascii="Times New Roman" w:hAnsi="Times New Roman" w:cs="Times New Roman"/>
          <w:sz w:val="20"/>
          <w:szCs w:val="28"/>
          <w:lang w:bidi="fa-IR"/>
        </w:rPr>
        <w:t>, 1387).The results</w:t>
      </w:r>
      <w:r w:rsidR="002933AD" w:rsidRPr="00447F38">
        <w:rPr>
          <w:rFonts w:ascii="Times New Roman" w:hAnsi="Times New Roman" w:cs="Times New Roman"/>
          <w:sz w:val="20"/>
          <w:szCs w:val="28"/>
          <w:lang w:bidi="fa-IR"/>
        </w:rPr>
        <w:t xml:space="preserve"> of</w:t>
      </w:r>
      <w:r w:rsidR="00B00D67">
        <w:rPr>
          <w:rFonts w:ascii="Times New Roman" w:hAnsi="Times New Roman" w:cs="Times New Roman"/>
          <w:sz w:val="20"/>
          <w:szCs w:val="28"/>
          <w:lang w:bidi="fa-IR"/>
        </w:rPr>
        <w:t xml:space="preserve"> </w:t>
      </w:r>
      <w:r w:rsidRPr="00447F38">
        <w:rPr>
          <w:rFonts w:ascii="Times New Roman" w:hAnsi="Times New Roman" w:cs="Times New Roman"/>
          <w:sz w:val="20"/>
          <w:szCs w:val="28"/>
          <w:lang w:bidi="fa-IR"/>
        </w:rPr>
        <w:t>the</w:t>
      </w:r>
      <w:r w:rsidR="002933AD" w:rsidRPr="00447F38">
        <w:rPr>
          <w:rFonts w:ascii="Times New Roman" w:hAnsi="Times New Roman" w:cs="Times New Roman"/>
          <w:sz w:val="20"/>
          <w:szCs w:val="28"/>
          <w:lang w:bidi="fa-IR"/>
        </w:rPr>
        <w:t xml:space="preserve"> first</w:t>
      </w:r>
      <w:r w:rsidR="00B00D67">
        <w:rPr>
          <w:rFonts w:ascii="Times New Roman" w:hAnsi="Times New Roman" w:cs="Times New Roman"/>
          <w:sz w:val="20"/>
          <w:szCs w:val="28"/>
          <w:lang w:bidi="fa-IR"/>
        </w:rPr>
        <w:t xml:space="preserve"> </w:t>
      </w:r>
      <w:r w:rsidRPr="00447F38">
        <w:rPr>
          <w:rFonts w:ascii="Times New Roman" w:hAnsi="Times New Roman" w:cs="Times New Roman"/>
          <w:sz w:val="20"/>
          <w:szCs w:val="28"/>
          <w:lang w:bidi="fa-IR"/>
        </w:rPr>
        <w:t xml:space="preserve">regression </w:t>
      </w:r>
      <w:r w:rsidR="002933AD" w:rsidRPr="00447F38">
        <w:rPr>
          <w:rFonts w:ascii="Times New Roman" w:hAnsi="Times New Roman" w:cs="Times New Roman"/>
          <w:sz w:val="20"/>
          <w:szCs w:val="28"/>
          <w:lang w:bidi="fa-IR"/>
        </w:rPr>
        <w:t xml:space="preserve">showed that </w:t>
      </w:r>
      <w:r w:rsidRPr="00447F38">
        <w:rPr>
          <w:rFonts w:ascii="Times New Roman" w:hAnsi="Times New Roman" w:cs="Times New Roman"/>
          <w:sz w:val="20"/>
          <w:szCs w:val="28"/>
          <w:lang w:bidi="fa-IR"/>
        </w:rPr>
        <w:t>coefficient of the in</w:t>
      </w:r>
      <w:r w:rsidR="002933AD" w:rsidRPr="00447F38">
        <w:rPr>
          <w:rFonts w:ascii="Times New Roman" w:hAnsi="Times New Roman" w:cs="Times New Roman"/>
          <w:sz w:val="20"/>
          <w:szCs w:val="28"/>
          <w:lang w:bidi="fa-IR"/>
        </w:rPr>
        <w:t>dependent variable in the model means</w:t>
      </w:r>
      <w:r w:rsidR="00B00D67">
        <w:rPr>
          <w:rFonts w:ascii="Times New Roman" w:hAnsi="Times New Roman" w:cs="Times New Roman"/>
          <w:sz w:val="20"/>
          <w:szCs w:val="28"/>
          <w:lang w:bidi="fa-IR"/>
        </w:rPr>
        <w:t xml:space="preserve"> </w:t>
      </w:r>
      <w:r w:rsidRPr="00447F38">
        <w:rPr>
          <w:rFonts w:ascii="Times New Roman" w:hAnsi="Times New Roman" w:cs="Times New Roman"/>
          <w:sz w:val="20"/>
          <w:szCs w:val="28"/>
          <w:lang w:bidi="fa-IR"/>
        </w:rPr>
        <w:t>the financial crisis</w:t>
      </w:r>
      <w:r w:rsidR="002933AD" w:rsidRPr="00447F38">
        <w:rPr>
          <w:rFonts w:ascii="Times New Roman" w:hAnsi="Times New Roman" w:cs="Times New Roman"/>
          <w:sz w:val="20"/>
          <w:szCs w:val="28"/>
          <w:lang w:bidi="fa-IR"/>
        </w:rPr>
        <w:t xml:space="preserve"> and there was</w:t>
      </w:r>
      <w:r w:rsidR="00B00D67">
        <w:rPr>
          <w:rFonts w:ascii="Times New Roman" w:hAnsi="Times New Roman" w:cs="Times New Roman"/>
          <w:sz w:val="20"/>
          <w:szCs w:val="28"/>
          <w:lang w:bidi="fa-IR"/>
        </w:rPr>
        <w:t xml:space="preserve"> </w:t>
      </w:r>
      <w:r w:rsidRPr="00447F38">
        <w:rPr>
          <w:rFonts w:ascii="Times New Roman" w:hAnsi="Times New Roman" w:cs="Times New Roman"/>
          <w:sz w:val="20"/>
          <w:szCs w:val="28"/>
          <w:lang w:bidi="fa-IR"/>
        </w:rPr>
        <w:t xml:space="preserve">significant and negative relationship between </w:t>
      </w:r>
      <w:r w:rsidRPr="00447F38">
        <w:rPr>
          <w:rFonts w:ascii="Times New Roman" w:hAnsi="Times New Roman" w:cs="Times New Roman"/>
          <w:sz w:val="20"/>
          <w:szCs w:val="28"/>
          <w:lang w:bidi="fa-IR"/>
        </w:rPr>
        <w:lastRenderedPageBreak/>
        <w:t>earnings quality</w:t>
      </w:r>
      <w:r w:rsidR="00B00D67">
        <w:rPr>
          <w:rFonts w:ascii="Times New Roman" w:hAnsi="Times New Roman" w:cs="Times New Roman"/>
          <w:sz w:val="20"/>
          <w:szCs w:val="28"/>
          <w:lang w:bidi="fa-IR"/>
        </w:rPr>
        <w:t xml:space="preserve"> </w:t>
      </w:r>
      <w:r w:rsidR="002933AD" w:rsidRPr="00447F38">
        <w:rPr>
          <w:rFonts w:ascii="Times New Roman" w:hAnsi="Times New Roman" w:cs="Times New Roman"/>
          <w:sz w:val="20"/>
          <w:szCs w:val="28"/>
          <w:lang w:bidi="fa-IR"/>
        </w:rPr>
        <w:t xml:space="preserve">and </w:t>
      </w:r>
      <w:r w:rsidRPr="00447F38">
        <w:rPr>
          <w:rFonts w:ascii="Times New Roman" w:hAnsi="Times New Roman" w:cs="Times New Roman"/>
          <w:sz w:val="20"/>
          <w:szCs w:val="28"/>
          <w:lang w:bidi="fa-IR"/>
        </w:rPr>
        <w:t>financial crisis. In other words, the findings confirmed the</w:t>
      </w:r>
      <w:r w:rsidR="002933AD" w:rsidRPr="00447F38">
        <w:rPr>
          <w:rFonts w:ascii="Times New Roman" w:hAnsi="Times New Roman" w:cs="Times New Roman"/>
          <w:sz w:val="20"/>
          <w:szCs w:val="28"/>
          <w:lang w:bidi="fa-IR"/>
        </w:rPr>
        <w:t xml:space="preserve"> first </w:t>
      </w:r>
      <w:r w:rsidRPr="00447F38">
        <w:rPr>
          <w:rFonts w:ascii="Times New Roman" w:hAnsi="Times New Roman" w:cs="Times New Roman"/>
          <w:sz w:val="20"/>
          <w:szCs w:val="28"/>
          <w:lang w:bidi="fa-IR"/>
        </w:rPr>
        <w:t>hypothesis</w:t>
      </w:r>
      <w:r w:rsidR="002933AD" w:rsidRPr="00447F38">
        <w:rPr>
          <w:rFonts w:ascii="Times New Roman" w:hAnsi="Times New Roman" w:cs="Times New Roman"/>
          <w:sz w:val="20"/>
          <w:szCs w:val="28"/>
          <w:lang w:bidi="fa-IR"/>
        </w:rPr>
        <w:t>.</w:t>
      </w:r>
    </w:p>
    <w:p w:rsidR="00110B2D"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The results of the model showed that the financial crisis has a significant positive impact on earnings volatility, but it has no significant effect on audit quality.</w:t>
      </w:r>
      <w:r w:rsidR="00B00D67">
        <w:rPr>
          <w:rFonts w:ascii="Times New Roman" w:hAnsi="Times New Roman" w:cs="Times New Roman" w:hint="eastAsia"/>
          <w:sz w:val="20"/>
          <w:szCs w:val="28"/>
          <w:lang w:eastAsia="zh-CN" w:bidi="fa-IR"/>
        </w:rPr>
        <w:t xml:space="preserve"> </w:t>
      </w:r>
      <w:r w:rsidRPr="00447F38">
        <w:rPr>
          <w:rFonts w:ascii="Times New Roman" w:hAnsi="Times New Roman" w:cs="Times New Roman"/>
          <w:sz w:val="20"/>
          <w:szCs w:val="28"/>
          <w:lang w:bidi="fa-IR"/>
        </w:rPr>
        <w:t>Possible reasons for the second hypothesis of this study are as follows:</w:t>
      </w:r>
    </w:p>
    <w:p w:rsidR="00F67B69" w:rsidRPr="00447F38" w:rsidRDefault="00110B2D"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The second regression model was used to test the hypotheses of the third and fourth. The d</w:t>
      </w:r>
      <w:r w:rsidR="00FC611A" w:rsidRPr="00447F38">
        <w:rPr>
          <w:rFonts w:ascii="Times New Roman" w:hAnsi="Times New Roman" w:cs="Times New Roman"/>
          <w:sz w:val="20"/>
          <w:szCs w:val="28"/>
          <w:lang w:bidi="fa-IR"/>
        </w:rPr>
        <w:t>ependent variable in this model is</w:t>
      </w:r>
      <w:r w:rsidRPr="00447F38">
        <w:rPr>
          <w:rFonts w:ascii="Times New Roman" w:hAnsi="Times New Roman" w:cs="Times New Roman"/>
          <w:sz w:val="20"/>
          <w:szCs w:val="28"/>
          <w:lang w:bidi="fa-IR"/>
        </w:rPr>
        <w:t xml:space="preserve"> earnings quality</w:t>
      </w:r>
      <w:r w:rsidR="00FC611A" w:rsidRPr="00447F38">
        <w:rPr>
          <w:rFonts w:ascii="Times New Roman" w:hAnsi="Times New Roman" w:cs="Times New Roman"/>
          <w:sz w:val="20"/>
          <w:szCs w:val="28"/>
          <w:lang w:bidi="fa-IR"/>
        </w:rPr>
        <w:t xml:space="preserve"> with</w:t>
      </w:r>
      <w:r w:rsidRPr="00447F38">
        <w:rPr>
          <w:rFonts w:ascii="Times New Roman" w:hAnsi="Times New Roman" w:cs="Times New Roman"/>
          <w:sz w:val="20"/>
          <w:szCs w:val="28"/>
          <w:lang w:bidi="fa-IR"/>
        </w:rPr>
        <w:t xml:space="preserve"> index </w:t>
      </w:r>
      <w:r w:rsidR="00FC611A" w:rsidRPr="00447F38">
        <w:rPr>
          <w:rFonts w:ascii="Times New Roman" w:hAnsi="Times New Roman" w:cs="Times New Roman"/>
          <w:sz w:val="20"/>
          <w:szCs w:val="28"/>
          <w:lang w:bidi="fa-IR"/>
        </w:rPr>
        <w:t>of</w:t>
      </w:r>
      <w:r w:rsidRPr="00447F38">
        <w:rPr>
          <w:rFonts w:ascii="Times New Roman" w:hAnsi="Times New Roman" w:cs="Times New Roman"/>
          <w:sz w:val="20"/>
          <w:szCs w:val="28"/>
          <w:lang w:bidi="fa-IR"/>
        </w:rPr>
        <w:t xml:space="preserve"> smoothing. The results</w:t>
      </w:r>
      <w:r w:rsidR="00B00D67">
        <w:rPr>
          <w:rFonts w:ascii="Times New Roman" w:hAnsi="Times New Roman" w:cs="Times New Roman"/>
          <w:sz w:val="20"/>
          <w:szCs w:val="28"/>
          <w:lang w:bidi="fa-IR"/>
        </w:rPr>
        <w:t xml:space="preserve"> </w:t>
      </w:r>
      <w:r w:rsidR="00FC611A" w:rsidRPr="00447F38">
        <w:rPr>
          <w:rFonts w:ascii="Times New Roman" w:hAnsi="Times New Roman" w:cs="Times New Roman"/>
          <w:sz w:val="20"/>
          <w:szCs w:val="28"/>
          <w:lang w:bidi="fa-IR"/>
        </w:rPr>
        <w:t xml:space="preserve">of </w:t>
      </w:r>
      <w:r w:rsidRPr="00447F38">
        <w:rPr>
          <w:rFonts w:ascii="Times New Roman" w:hAnsi="Times New Roman" w:cs="Times New Roman"/>
          <w:sz w:val="20"/>
          <w:szCs w:val="28"/>
          <w:lang w:bidi="fa-IR"/>
        </w:rPr>
        <w:t xml:space="preserve">the regression </w:t>
      </w:r>
      <w:r w:rsidR="00FC611A" w:rsidRPr="00447F38">
        <w:rPr>
          <w:rFonts w:ascii="Times New Roman" w:hAnsi="Times New Roman" w:cs="Times New Roman"/>
          <w:sz w:val="20"/>
          <w:szCs w:val="28"/>
          <w:lang w:bidi="fa-IR"/>
        </w:rPr>
        <w:t xml:space="preserve">showed that </w:t>
      </w:r>
      <w:r w:rsidRPr="00447F38">
        <w:rPr>
          <w:rFonts w:ascii="Times New Roman" w:hAnsi="Times New Roman" w:cs="Times New Roman"/>
          <w:sz w:val="20"/>
          <w:szCs w:val="28"/>
          <w:lang w:bidi="fa-IR"/>
        </w:rPr>
        <w:t>coefficient of the in</w:t>
      </w:r>
      <w:r w:rsidR="00FC611A" w:rsidRPr="00447F38">
        <w:rPr>
          <w:rFonts w:ascii="Times New Roman" w:hAnsi="Times New Roman" w:cs="Times New Roman"/>
          <w:sz w:val="20"/>
          <w:szCs w:val="28"/>
          <w:lang w:bidi="fa-IR"/>
        </w:rPr>
        <w:t>dependent variable in the model means</w:t>
      </w:r>
      <w:r w:rsidR="00B00D67">
        <w:rPr>
          <w:rFonts w:ascii="Times New Roman" w:hAnsi="Times New Roman" w:cs="Times New Roman"/>
          <w:sz w:val="20"/>
          <w:szCs w:val="28"/>
          <w:lang w:bidi="fa-IR"/>
        </w:rPr>
        <w:t xml:space="preserve"> </w:t>
      </w:r>
      <w:r w:rsidRPr="00447F38">
        <w:rPr>
          <w:rFonts w:ascii="Times New Roman" w:hAnsi="Times New Roman" w:cs="Times New Roman"/>
          <w:sz w:val="20"/>
          <w:szCs w:val="28"/>
          <w:lang w:bidi="fa-IR"/>
        </w:rPr>
        <w:t>the financial crisis was significant and</w:t>
      </w:r>
      <w:r w:rsidR="00B00D67">
        <w:rPr>
          <w:rFonts w:ascii="Times New Roman" w:hAnsi="Times New Roman" w:cs="Times New Roman"/>
          <w:sz w:val="20"/>
          <w:szCs w:val="28"/>
          <w:lang w:bidi="fa-IR"/>
        </w:rPr>
        <w:t xml:space="preserve"> </w:t>
      </w:r>
      <w:r w:rsidR="00FC611A" w:rsidRPr="00447F38">
        <w:rPr>
          <w:rFonts w:ascii="Times New Roman" w:hAnsi="Times New Roman" w:cs="Times New Roman"/>
          <w:sz w:val="20"/>
          <w:szCs w:val="28"/>
          <w:lang w:bidi="fa-IR"/>
        </w:rPr>
        <w:t xml:space="preserve">there is a </w:t>
      </w:r>
      <w:r w:rsidRPr="00447F38">
        <w:rPr>
          <w:rFonts w:ascii="Times New Roman" w:hAnsi="Times New Roman" w:cs="Times New Roman"/>
          <w:sz w:val="20"/>
          <w:szCs w:val="28"/>
          <w:lang w:bidi="fa-IR"/>
        </w:rPr>
        <w:t>negative correlation between the financial crisis and smoothing earnings.</w:t>
      </w:r>
    </w:p>
    <w:p w:rsidR="00F67B69" w:rsidRPr="00447F38" w:rsidRDefault="00F67B69"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The results of the first hypothesis test, with results</w:t>
      </w:r>
      <w:r w:rsidR="00C15625" w:rsidRPr="00447F38">
        <w:rPr>
          <w:rFonts w:ascii="Times New Roman" w:hAnsi="Times New Roman" w:cs="Times New Roman"/>
          <w:sz w:val="20"/>
          <w:szCs w:val="28"/>
          <w:lang w:bidi="fa-IR"/>
        </w:rPr>
        <w:t xml:space="preserve"> of</w:t>
      </w:r>
      <w:r w:rsidR="00B00D67">
        <w:rPr>
          <w:rFonts w:ascii="Times New Roman" w:hAnsi="Times New Roman" w:cs="Times New Roman"/>
          <w:sz w:val="20"/>
          <w:szCs w:val="28"/>
          <w:lang w:bidi="fa-IR"/>
        </w:rPr>
        <w:t xml:space="preserve"> </w:t>
      </w:r>
      <w:r w:rsidR="00C15625" w:rsidRPr="00447F38">
        <w:rPr>
          <w:rFonts w:ascii="Times New Roman" w:hAnsi="Times New Roman" w:cs="Times New Roman"/>
          <w:sz w:val="20"/>
          <w:szCs w:val="28"/>
          <w:lang w:bidi="fa-IR"/>
        </w:rPr>
        <w:t xml:space="preserve">Part </w:t>
      </w:r>
      <w:proofErr w:type="spellStart"/>
      <w:r w:rsidR="00C15625" w:rsidRPr="00447F38">
        <w:rPr>
          <w:rFonts w:ascii="Times New Roman" w:hAnsi="Times New Roman" w:cs="Times New Roman"/>
          <w:sz w:val="20"/>
          <w:szCs w:val="28"/>
          <w:lang w:bidi="fa-IR"/>
        </w:rPr>
        <w:t>Asti</w:t>
      </w:r>
      <w:r w:rsidRPr="00447F38">
        <w:rPr>
          <w:rFonts w:ascii="Times New Roman" w:hAnsi="Times New Roman" w:cs="Times New Roman"/>
          <w:sz w:val="20"/>
          <w:szCs w:val="28"/>
          <w:lang w:bidi="fa-IR"/>
        </w:rPr>
        <w:t>ban</w:t>
      </w:r>
      <w:proofErr w:type="spellEnd"/>
      <w:r w:rsidRPr="00447F38">
        <w:rPr>
          <w:rFonts w:ascii="Times New Roman" w:hAnsi="Times New Roman" w:cs="Times New Roman"/>
          <w:sz w:val="20"/>
          <w:szCs w:val="28"/>
          <w:lang w:bidi="fa-IR"/>
        </w:rPr>
        <w:t xml:space="preserve"> and Garcia (2014) are similar. They also concluded in their study that the financial crisis and financial distress</w:t>
      </w:r>
      <w:r w:rsidR="00B00D67">
        <w:rPr>
          <w:rFonts w:ascii="Times New Roman" w:hAnsi="Times New Roman" w:cs="Times New Roman"/>
          <w:sz w:val="20"/>
          <w:szCs w:val="28"/>
          <w:lang w:bidi="fa-IR"/>
        </w:rPr>
        <w:t xml:space="preserve"> </w:t>
      </w:r>
      <w:r w:rsidR="00C15625" w:rsidRPr="00447F38">
        <w:rPr>
          <w:rFonts w:ascii="Times New Roman" w:hAnsi="Times New Roman" w:cs="Times New Roman"/>
          <w:sz w:val="20"/>
          <w:szCs w:val="28"/>
          <w:lang w:bidi="fa-IR"/>
        </w:rPr>
        <w:t xml:space="preserve">has the negative impact </w:t>
      </w:r>
      <w:r w:rsidRPr="00447F38">
        <w:rPr>
          <w:rFonts w:ascii="Times New Roman" w:hAnsi="Times New Roman" w:cs="Times New Roman"/>
          <w:sz w:val="20"/>
          <w:szCs w:val="28"/>
          <w:lang w:bidi="fa-IR"/>
        </w:rPr>
        <w:t>on the quality of earnings with profit volatility.</w:t>
      </w:r>
    </w:p>
    <w:p w:rsidR="00C15625" w:rsidRPr="00447F38" w:rsidRDefault="00F67B69" w:rsidP="00447F38">
      <w:pPr>
        <w:snapToGrid w:val="0"/>
        <w:spacing w:after="0" w:line="240" w:lineRule="auto"/>
        <w:ind w:firstLine="425"/>
        <w:jc w:val="both"/>
        <w:rPr>
          <w:rFonts w:ascii="Times New Roman" w:hAnsi="Times New Roman" w:cs="Times New Roman"/>
          <w:sz w:val="20"/>
          <w:szCs w:val="28"/>
        </w:rPr>
      </w:pPr>
      <w:r w:rsidRPr="00447F38">
        <w:rPr>
          <w:rFonts w:ascii="Times New Roman" w:hAnsi="Times New Roman" w:cs="Times New Roman"/>
          <w:sz w:val="20"/>
          <w:szCs w:val="28"/>
          <w:lang w:bidi="fa-IR"/>
        </w:rPr>
        <w:t xml:space="preserve">The </w:t>
      </w:r>
      <w:proofErr w:type="gramStart"/>
      <w:r w:rsidRPr="00447F38">
        <w:rPr>
          <w:rFonts w:ascii="Times New Roman" w:hAnsi="Times New Roman" w:cs="Times New Roman"/>
          <w:sz w:val="20"/>
          <w:szCs w:val="28"/>
          <w:lang w:bidi="fa-IR"/>
        </w:rPr>
        <w:t>results of the second hypothesis</w:t>
      </w:r>
      <w:r w:rsidR="00C15625" w:rsidRPr="00447F38">
        <w:rPr>
          <w:rFonts w:ascii="Times New Roman" w:hAnsi="Times New Roman" w:cs="Times New Roman"/>
          <w:sz w:val="20"/>
          <w:szCs w:val="28"/>
          <w:lang w:bidi="fa-IR"/>
        </w:rPr>
        <w:t xml:space="preserve"> with</w:t>
      </w:r>
      <w:r w:rsidR="00B00D67">
        <w:rPr>
          <w:rFonts w:ascii="Times New Roman" w:hAnsi="Times New Roman" w:cs="Times New Roman"/>
          <w:sz w:val="20"/>
          <w:szCs w:val="28"/>
          <w:lang w:bidi="fa-IR"/>
        </w:rPr>
        <w:t xml:space="preserve"> </w:t>
      </w:r>
      <w:r w:rsidRPr="00447F38">
        <w:rPr>
          <w:rFonts w:ascii="Times New Roman" w:hAnsi="Times New Roman" w:cs="Times New Roman"/>
          <w:sz w:val="20"/>
          <w:szCs w:val="28"/>
          <w:lang w:bidi="fa-IR"/>
        </w:rPr>
        <w:t>the results</w:t>
      </w:r>
      <w:r w:rsidR="00C15625" w:rsidRPr="00447F38">
        <w:rPr>
          <w:rFonts w:ascii="Times New Roman" w:hAnsi="Times New Roman" w:cs="Times New Roman"/>
          <w:sz w:val="20"/>
          <w:szCs w:val="28"/>
          <w:lang w:bidi="fa-IR"/>
        </w:rPr>
        <w:t xml:space="preserve"> of</w:t>
      </w:r>
      <w:r w:rsidR="00B00D67">
        <w:rPr>
          <w:rFonts w:ascii="Times New Roman" w:hAnsi="Times New Roman" w:cs="Times New Roman"/>
          <w:sz w:val="20"/>
          <w:szCs w:val="28"/>
          <w:lang w:bidi="fa-IR"/>
        </w:rPr>
        <w:t xml:space="preserve"> </w:t>
      </w:r>
      <w:r w:rsidR="00C15625" w:rsidRPr="00447F38">
        <w:rPr>
          <w:rFonts w:ascii="Times New Roman" w:hAnsi="Times New Roman" w:cs="Times New Roman"/>
          <w:sz w:val="20"/>
          <w:szCs w:val="28"/>
          <w:lang w:bidi="fa-IR"/>
        </w:rPr>
        <w:t xml:space="preserve">Part </w:t>
      </w:r>
      <w:proofErr w:type="spellStart"/>
      <w:r w:rsidR="00C15625" w:rsidRPr="00447F38">
        <w:rPr>
          <w:rFonts w:ascii="Times New Roman" w:hAnsi="Times New Roman" w:cs="Times New Roman"/>
          <w:sz w:val="20"/>
          <w:szCs w:val="28"/>
          <w:lang w:bidi="fa-IR"/>
        </w:rPr>
        <w:t>Asti</w:t>
      </w:r>
      <w:r w:rsidRPr="00447F38">
        <w:rPr>
          <w:rFonts w:ascii="Times New Roman" w:hAnsi="Times New Roman" w:cs="Times New Roman"/>
          <w:sz w:val="20"/>
          <w:szCs w:val="28"/>
          <w:lang w:bidi="fa-IR"/>
        </w:rPr>
        <w:t>ban</w:t>
      </w:r>
      <w:proofErr w:type="spellEnd"/>
      <w:r w:rsidRPr="00447F38">
        <w:rPr>
          <w:rFonts w:ascii="Times New Roman" w:hAnsi="Times New Roman" w:cs="Times New Roman"/>
          <w:sz w:val="20"/>
          <w:szCs w:val="28"/>
          <w:lang w:bidi="fa-IR"/>
        </w:rPr>
        <w:t xml:space="preserve"> and Garcia (2014) is</w:t>
      </w:r>
      <w:proofErr w:type="gramEnd"/>
      <w:r w:rsidRPr="00447F38">
        <w:rPr>
          <w:rFonts w:ascii="Times New Roman" w:hAnsi="Times New Roman" w:cs="Times New Roman"/>
          <w:sz w:val="20"/>
          <w:szCs w:val="28"/>
          <w:lang w:bidi="fa-IR"/>
        </w:rPr>
        <w:t xml:space="preserve"> not the same. Their research concluded that audit quality has a significant negative impact on earnings quality and earnings volatility.</w:t>
      </w:r>
    </w:p>
    <w:p w:rsidR="00F67B69" w:rsidRPr="00447F38" w:rsidRDefault="00F67B69" w:rsidP="00447F38">
      <w:pPr>
        <w:snapToGrid w:val="0"/>
        <w:spacing w:after="0" w:line="240" w:lineRule="auto"/>
        <w:ind w:firstLine="425"/>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The results of the third hypothesis</w:t>
      </w:r>
      <w:r w:rsidR="00C15625" w:rsidRPr="00447F38">
        <w:rPr>
          <w:rFonts w:ascii="Times New Roman" w:hAnsi="Times New Roman" w:cs="Times New Roman"/>
          <w:sz w:val="20"/>
          <w:szCs w:val="28"/>
          <w:lang w:bidi="fa-IR"/>
        </w:rPr>
        <w:t xml:space="preserve"> with </w:t>
      </w:r>
      <w:r w:rsidRPr="00447F38">
        <w:rPr>
          <w:rFonts w:ascii="Times New Roman" w:hAnsi="Times New Roman" w:cs="Times New Roman"/>
          <w:sz w:val="20"/>
          <w:szCs w:val="28"/>
          <w:lang w:bidi="fa-IR"/>
        </w:rPr>
        <w:t>the results</w:t>
      </w:r>
      <w:r w:rsidR="00B00D67">
        <w:rPr>
          <w:rFonts w:ascii="Times New Roman" w:hAnsi="Times New Roman" w:cs="Times New Roman"/>
          <w:sz w:val="20"/>
          <w:szCs w:val="28"/>
          <w:lang w:bidi="fa-IR"/>
        </w:rPr>
        <w:t xml:space="preserve"> </w:t>
      </w:r>
      <w:r w:rsidR="00C15625" w:rsidRPr="00447F38">
        <w:rPr>
          <w:rFonts w:ascii="Times New Roman" w:hAnsi="Times New Roman" w:cs="Times New Roman"/>
          <w:sz w:val="20"/>
          <w:szCs w:val="28"/>
          <w:lang w:bidi="fa-IR"/>
        </w:rPr>
        <w:t xml:space="preserve">of Part </w:t>
      </w:r>
      <w:proofErr w:type="spellStart"/>
      <w:r w:rsidR="00C15625" w:rsidRPr="00447F38">
        <w:rPr>
          <w:rFonts w:ascii="Times New Roman" w:hAnsi="Times New Roman" w:cs="Times New Roman"/>
          <w:sz w:val="20"/>
          <w:szCs w:val="28"/>
          <w:lang w:bidi="fa-IR"/>
        </w:rPr>
        <w:t>Asti</w:t>
      </w:r>
      <w:r w:rsidRPr="00447F38">
        <w:rPr>
          <w:rFonts w:ascii="Times New Roman" w:hAnsi="Times New Roman" w:cs="Times New Roman"/>
          <w:sz w:val="20"/>
          <w:szCs w:val="28"/>
          <w:lang w:bidi="fa-IR"/>
        </w:rPr>
        <w:t>ban</w:t>
      </w:r>
      <w:proofErr w:type="spellEnd"/>
      <w:r w:rsidRPr="00447F38">
        <w:rPr>
          <w:rFonts w:ascii="Times New Roman" w:hAnsi="Times New Roman" w:cs="Times New Roman"/>
          <w:sz w:val="20"/>
          <w:szCs w:val="28"/>
          <w:lang w:bidi="fa-IR"/>
        </w:rPr>
        <w:t xml:space="preserve"> and Garcia (2014) and </w:t>
      </w:r>
      <w:proofErr w:type="spellStart"/>
      <w:r w:rsidRPr="00447F38">
        <w:rPr>
          <w:rFonts w:ascii="Times New Roman" w:hAnsi="Times New Roman" w:cs="Times New Roman"/>
          <w:sz w:val="20"/>
          <w:szCs w:val="28"/>
          <w:lang w:bidi="fa-IR"/>
        </w:rPr>
        <w:t>Trambta</w:t>
      </w:r>
      <w:proofErr w:type="spellEnd"/>
      <w:r w:rsidRPr="00447F38">
        <w:rPr>
          <w:rFonts w:ascii="Times New Roman" w:hAnsi="Times New Roman" w:cs="Times New Roman"/>
          <w:sz w:val="20"/>
          <w:szCs w:val="28"/>
          <w:lang w:bidi="fa-IR"/>
        </w:rPr>
        <w:t xml:space="preserve"> and </w:t>
      </w:r>
      <w:proofErr w:type="spellStart"/>
      <w:r w:rsidRPr="00447F38">
        <w:rPr>
          <w:rFonts w:ascii="Times New Roman" w:hAnsi="Times New Roman" w:cs="Times New Roman"/>
          <w:sz w:val="20"/>
          <w:szCs w:val="28"/>
          <w:lang w:bidi="fa-IR"/>
        </w:rPr>
        <w:t>Aymprtvr</w:t>
      </w:r>
      <w:proofErr w:type="spellEnd"/>
      <w:r w:rsidRPr="00447F38">
        <w:rPr>
          <w:rFonts w:ascii="Times New Roman" w:hAnsi="Times New Roman" w:cs="Times New Roman"/>
          <w:sz w:val="20"/>
          <w:szCs w:val="28"/>
          <w:lang w:bidi="fa-IR"/>
        </w:rPr>
        <w:t xml:space="preserve"> (2014) </w:t>
      </w:r>
      <w:proofErr w:type="gramStart"/>
      <w:r w:rsidRPr="00447F38">
        <w:rPr>
          <w:rFonts w:ascii="Times New Roman" w:hAnsi="Times New Roman" w:cs="Times New Roman"/>
          <w:sz w:val="20"/>
          <w:szCs w:val="28"/>
          <w:lang w:bidi="fa-IR"/>
        </w:rPr>
        <w:t>is</w:t>
      </w:r>
      <w:proofErr w:type="gramEnd"/>
      <w:r w:rsidRPr="00447F38">
        <w:rPr>
          <w:rFonts w:ascii="Times New Roman" w:hAnsi="Times New Roman" w:cs="Times New Roman"/>
          <w:sz w:val="20"/>
          <w:szCs w:val="28"/>
          <w:lang w:bidi="fa-IR"/>
        </w:rPr>
        <w:t xml:space="preserve"> similar. They also concluded in their study that the financial crisis and financial distress has a significant negative impact on quality of earnings with income smoothing index.</w:t>
      </w:r>
    </w:p>
    <w:p w:rsidR="00F67B69" w:rsidRPr="00447F38" w:rsidRDefault="00F67B69" w:rsidP="00447F38">
      <w:pPr>
        <w:snapToGrid w:val="0"/>
        <w:spacing w:after="0" w:line="240" w:lineRule="auto"/>
        <w:ind w:firstLine="425"/>
        <w:jc w:val="both"/>
        <w:rPr>
          <w:rFonts w:ascii="Times New Roman" w:hAnsi="Times New Roman" w:cs="Times New Roman" w:hint="eastAsia"/>
          <w:sz w:val="20"/>
          <w:szCs w:val="28"/>
          <w:lang w:eastAsia="zh-CN" w:bidi="fa-IR"/>
        </w:rPr>
      </w:pPr>
      <w:r w:rsidRPr="00447F38">
        <w:rPr>
          <w:rFonts w:ascii="Times New Roman" w:hAnsi="Times New Roman" w:cs="Times New Roman"/>
          <w:sz w:val="20"/>
          <w:szCs w:val="28"/>
          <w:lang w:bidi="fa-IR"/>
        </w:rPr>
        <w:t>The re</w:t>
      </w:r>
      <w:r w:rsidR="00C15625" w:rsidRPr="00447F38">
        <w:rPr>
          <w:rFonts w:ascii="Times New Roman" w:hAnsi="Times New Roman" w:cs="Times New Roman"/>
          <w:sz w:val="20"/>
          <w:szCs w:val="28"/>
          <w:lang w:bidi="fa-IR"/>
        </w:rPr>
        <w:t xml:space="preserve">sults of the fourth hypothesis with </w:t>
      </w:r>
      <w:r w:rsidRPr="00447F38">
        <w:rPr>
          <w:rFonts w:ascii="Times New Roman" w:hAnsi="Times New Roman" w:cs="Times New Roman"/>
          <w:sz w:val="20"/>
          <w:szCs w:val="28"/>
          <w:lang w:bidi="fa-IR"/>
        </w:rPr>
        <w:t>the results</w:t>
      </w:r>
      <w:r w:rsidR="00B00D67">
        <w:rPr>
          <w:rFonts w:ascii="Times New Roman" w:hAnsi="Times New Roman" w:cs="Times New Roman"/>
          <w:sz w:val="20"/>
          <w:szCs w:val="28"/>
          <w:lang w:bidi="fa-IR"/>
        </w:rPr>
        <w:t xml:space="preserve"> </w:t>
      </w:r>
      <w:r w:rsidR="00C15625" w:rsidRPr="00447F38">
        <w:rPr>
          <w:rFonts w:ascii="Times New Roman" w:hAnsi="Times New Roman" w:cs="Times New Roman"/>
          <w:sz w:val="20"/>
          <w:szCs w:val="28"/>
          <w:lang w:bidi="fa-IR"/>
        </w:rPr>
        <w:t xml:space="preserve">of Part </w:t>
      </w:r>
      <w:proofErr w:type="spellStart"/>
      <w:r w:rsidR="00C15625" w:rsidRPr="00447F38">
        <w:rPr>
          <w:rFonts w:ascii="Times New Roman" w:hAnsi="Times New Roman" w:cs="Times New Roman"/>
          <w:sz w:val="20"/>
          <w:szCs w:val="28"/>
          <w:lang w:bidi="fa-IR"/>
        </w:rPr>
        <w:t>Asti</w:t>
      </w:r>
      <w:r w:rsidRPr="00447F38">
        <w:rPr>
          <w:rFonts w:ascii="Times New Roman" w:hAnsi="Times New Roman" w:cs="Times New Roman"/>
          <w:sz w:val="20"/>
          <w:szCs w:val="28"/>
          <w:lang w:bidi="fa-IR"/>
        </w:rPr>
        <w:t>ban</w:t>
      </w:r>
      <w:proofErr w:type="spellEnd"/>
      <w:r w:rsidRPr="00447F38">
        <w:rPr>
          <w:rFonts w:ascii="Times New Roman" w:hAnsi="Times New Roman" w:cs="Times New Roman"/>
          <w:sz w:val="20"/>
          <w:szCs w:val="28"/>
          <w:lang w:bidi="fa-IR"/>
        </w:rPr>
        <w:t xml:space="preserve"> and Garcia (2014) and </w:t>
      </w:r>
      <w:proofErr w:type="spellStart"/>
      <w:r w:rsidRPr="00447F38">
        <w:rPr>
          <w:rFonts w:ascii="Times New Roman" w:hAnsi="Times New Roman" w:cs="Times New Roman"/>
          <w:sz w:val="20"/>
          <w:szCs w:val="28"/>
          <w:lang w:bidi="fa-IR"/>
        </w:rPr>
        <w:t>Aladab</w:t>
      </w:r>
      <w:proofErr w:type="spellEnd"/>
      <w:r w:rsidRPr="00447F38">
        <w:rPr>
          <w:rFonts w:ascii="Times New Roman" w:hAnsi="Times New Roman" w:cs="Times New Roman"/>
          <w:sz w:val="20"/>
          <w:szCs w:val="28"/>
          <w:lang w:bidi="fa-IR"/>
        </w:rPr>
        <w:t xml:space="preserve">, </w:t>
      </w:r>
      <w:proofErr w:type="spellStart"/>
      <w:r w:rsidRPr="00447F38">
        <w:rPr>
          <w:rFonts w:ascii="Times New Roman" w:hAnsi="Times New Roman" w:cs="Times New Roman"/>
          <w:sz w:val="20"/>
          <w:szCs w:val="28"/>
          <w:lang w:bidi="fa-IR"/>
        </w:rPr>
        <w:t>Klakr</w:t>
      </w:r>
      <w:proofErr w:type="spellEnd"/>
      <w:r w:rsidRPr="00447F38">
        <w:rPr>
          <w:rFonts w:ascii="Times New Roman" w:hAnsi="Times New Roman" w:cs="Times New Roman"/>
          <w:sz w:val="20"/>
          <w:szCs w:val="28"/>
          <w:lang w:bidi="fa-IR"/>
        </w:rPr>
        <w:t xml:space="preserve"> and Casey (2012) </w:t>
      </w:r>
      <w:proofErr w:type="gramStart"/>
      <w:r w:rsidRPr="00447F38">
        <w:rPr>
          <w:rFonts w:ascii="Times New Roman" w:hAnsi="Times New Roman" w:cs="Times New Roman"/>
          <w:sz w:val="20"/>
          <w:szCs w:val="28"/>
          <w:lang w:bidi="fa-IR"/>
        </w:rPr>
        <w:t>is</w:t>
      </w:r>
      <w:proofErr w:type="gramEnd"/>
      <w:r w:rsidRPr="00447F38">
        <w:rPr>
          <w:rFonts w:ascii="Times New Roman" w:hAnsi="Times New Roman" w:cs="Times New Roman"/>
          <w:sz w:val="20"/>
          <w:szCs w:val="28"/>
          <w:lang w:bidi="fa-IR"/>
        </w:rPr>
        <w:t xml:space="preserve"> similar. Their research concluded that audit quality</w:t>
      </w:r>
      <w:r w:rsidR="00B00D67">
        <w:rPr>
          <w:rFonts w:ascii="Times New Roman" w:hAnsi="Times New Roman" w:cs="Times New Roman"/>
          <w:sz w:val="20"/>
          <w:szCs w:val="28"/>
          <w:lang w:bidi="fa-IR"/>
        </w:rPr>
        <w:t xml:space="preserve"> </w:t>
      </w:r>
      <w:r w:rsidR="00C15625" w:rsidRPr="00447F38">
        <w:rPr>
          <w:rFonts w:ascii="Times New Roman" w:hAnsi="Times New Roman" w:cs="Times New Roman"/>
          <w:sz w:val="20"/>
          <w:szCs w:val="28"/>
          <w:lang w:bidi="fa-IR"/>
        </w:rPr>
        <w:t>has significant positive impact</w:t>
      </w:r>
      <w:r w:rsidR="00B00D67">
        <w:rPr>
          <w:rFonts w:ascii="Times New Roman" w:hAnsi="Times New Roman" w:cs="Times New Roman" w:hint="eastAsia"/>
          <w:sz w:val="20"/>
          <w:szCs w:val="28"/>
          <w:lang w:eastAsia="zh-CN" w:bidi="fa-IR"/>
        </w:rPr>
        <w:t xml:space="preserve"> </w:t>
      </w:r>
      <w:r w:rsidRPr="00447F38">
        <w:rPr>
          <w:rFonts w:ascii="Times New Roman" w:hAnsi="Times New Roman" w:cs="Times New Roman"/>
          <w:sz w:val="20"/>
          <w:szCs w:val="28"/>
          <w:lang w:bidi="fa-IR"/>
        </w:rPr>
        <w:t>on earnings quality and audit quality</w:t>
      </w:r>
      <w:r w:rsidR="00B00D67">
        <w:rPr>
          <w:rFonts w:ascii="Times New Roman" w:hAnsi="Times New Roman" w:cs="Times New Roman"/>
          <w:sz w:val="20"/>
          <w:szCs w:val="28"/>
          <w:lang w:bidi="fa-IR"/>
        </w:rPr>
        <w:t xml:space="preserve"> </w:t>
      </w:r>
      <w:r w:rsidR="00C15625" w:rsidRPr="00447F38">
        <w:rPr>
          <w:rFonts w:ascii="Times New Roman" w:hAnsi="Times New Roman" w:cs="Times New Roman"/>
          <w:sz w:val="20"/>
          <w:szCs w:val="28"/>
          <w:lang w:bidi="fa-IR"/>
        </w:rPr>
        <w:t xml:space="preserve">has significant negative impact on </w:t>
      </w:r>
      <w:r w:rsidRPr="00447F38">
        <w:rPr>
          <w:rFonts w:ascii="Times New Roman" w:hAnsi="Times New Roman" w:cs="Times New Roman"/>
          <w:sz w:val="20"/>
          <w:szCs w:val="28"/>
          <w:lang w:bidi="fa-IR"/>
        </w:rPr>
        <w:t>income smoothing</w:t>
      </w:r>
      <w:r w:rsidR="00996092">
        <w:rPr>
          <w:rFonts w:ascii="Times New Roman" w:hAnsi="Times New Roman" w:cs="Times New Roman" w:hint="eastAsia"/>
          <w:sz w:val="20"/>
          <w:szCs w:val="28"/>
          <w:lang w:eastAsia="zh-CN" w:bidi="fa-IR"/>
        </w:rPr>
        <w:t>.</w:t>
      </w:r>
    </w:p>
    <w:p w:rsidR="00996092" w:rsidRDefault="00996092" w:rsidP="00447F38">
      <w:pPr>
        <w:snapToGrid w:val="0"/>
        <w:spacing w:after="0" w:line="240" w:lineRule="auto"/>
        <w:jc w:val="both"/>
        <w:rPr>
          <w:rFonts w:ascii="Times New Roman" w:hAnsi="Times New Roman" w:cs="Times New Roman" w:hint="eastAsia"/>
          <w:b/>
          <w:bCs/>
          <w:sz w:val="20"/>
          <w:szCs w:val="28"/>
          <w:lang w:eastAsia="zh-CN" w:bidi="fa-IR"/>
        </w:rPr>
      </w:pPr>
    </w:p>
    <w:p w:rsidR="00447F38" w:rsidRPr="00447F38" w:rsidRDefault="00F67B69" w:rsidP="00447F38">
      <w:pPr>
        <w:snapToGrid w:val="0"/>
        <w:spacing w:after="0" w:line="240" w:lineRule="auto"/>
        <w:jc w:val="both"/>
        <w:rPr>
          <w:rFonts w:ascii="Times New Roman" w:hAnsi="Times New Roman" w:cs="Times New Roman"/>
          <w:b/>
          <w:bCs/>
          <w:sz w:val="20"/>
          <w:szCs w:val="28"/>
          <w:lang w:bidi="fa-IR"/>
        </w:rPr>
      </w:pPr>
      <w:r w:rsidRPr="00447F38">
        <w:rPr>
          <w:rFonts w:ascii="Times New Roman" w:hAnsi="Times New Roman" w:cs="Times New Roman"/>
          <w:b/>
          <w:bCs/>
          <w:sz w:val="20"/>
          <w:szCs w:val="28"/>
          <w:lang w:bidi="fa-IR"/>
        </w:rPr>
        <w:lastRenderedPageBreak/>
        <w:t>References</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lang w:bidi="fa-IR"/>
        </w:rPr>
      </w:pPr>
      <w:proofErr w:type="spellStart"/>
      <w:r w:rsidRPr="00447F38">
        <w:rPr>
          <w:rFonts w:ascii="Times New Roman" w:hAnsi="Times New Roman" w:cs="Times New Roman"/>
          <w:sz w:val="20"/>
          <w:szCs w:val="28"/>
          <w:lang w:bidi="fa-IR"/>
        </w:rPr>
        <w:t>A</w:t>
      </w:r>
      <w:r w:rsidR="00C24DCB" w:rsidRPr="00447F38">
        <w:rPr>
          <w:rFonts w:ascii="Times New Roman" w:hAnsi="Times New Roman" w:cs="Times New Roman"/>
          <w:sz w:val="20"/>
          <w:szCs w:val="28"/>
          <w:lang w:bidi="fa-IR"/>
        </w:rPr>
        <w:t>zar</w:t>
      </w:r>
      <w:proofErr w:type="spellEnd"/>
      <w:r w:rsidR="00F67B69" w:rsidRPr="00447F38">
        <w:rPr>
          <w:rFonts w:ascii="Times New Roman" w:hAnsi="Times New Roman" w:cs="Times New Roman"/>
          <w:sz w:val="20"/>
          <w:szCs w:val="28"/>
          <w:lang w:bidi="fa-IR"/>
        </w:rPr>
        <w:t xml:space="preserve">, </w:t>
      </w:r>
      <w:proofErr w:type="spellStart"/>
      <w:r w:rsidR="00C24DCB" w:rsidRPr="00447F38">
        <w:rPr>
          <w:rFonts w:ascii="Times New Roman" w:hAnsi="Times New Roman" w:cs="Times New Roman"/>
          <w:sz w:val="20"/>
          <w:szCs w:val="28"/>
          <w:lang w:bidi="fa-IR"/>
        </w:rPr>
        <w:t>Momeni</w:t>
      </w:r>
      <w:proofErr w:type="spellEnd"/>
      <w:r w:rsidR="00F67B69" w:rsidRPr="00447F38">
        <w:rPr>
          <w:rFonts w:ascii="Times New Roman" w:hAnsi="Times New Roman" w:cs="Times New Roman"/>
          <w:sz w:val="20"/>
          <w:szCs w:val="28"/>
          <w:lang w:bidi="fa-IR"/>
        </w:rPr>
        <w:t>, d. 1381. Statistics and Its Application in Management (statistical analysis). Publication of the second volume.</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lang w:bidi="fa-IR"/>
        </w:rPr>
      </w:pPr>
      <w:r w:rsidRPr="00447F38">
        <w:rPr>
          <w:rFonts w:ascii="Times New Roman" w:hAnsi="Times New Roman" w:cs="Times New Roman"/>
          <w:sz w:val="20"/>
          <w:szCs w:val="28"/>
          <w:lang w:bidi="fa-IR"/>
        </w:rPr>
        <w:t>K</w:t>
      </w:r>
      <w:r w:rsidR="00F67B69" w:rsidRPr="00447F38">
        <w:rPr>
          <w:rFonts w:ascii="Times New Roman" w:hAnsi="Times New Roman" w:cs="Times New Roman"/>
          <w:sz w:val="20"/>
          <w:szCs w:val="28"/>
          <w:lang w:bidi="fa-IR"/>
        </w:rPr>
        <w:t xml:space="preserve">ORDLAR Abraham, </w:t>
      </w:r>
      <w:proofErr w:type="spellStart"/>
      <w:r w:rsidR="00C24DCB" w:rsidRPr="00447F38">
        <w:rPr>
          <w:rFonts w:ascii="Times New Roman" w:hAnsi="Times New Roman" w:cs="Times New Roman"/>
          <w:sz w:val="20"/>
          <w:szCs w:val="28"/>
          <w:lang w:bidi="fa-IR"/>
        </w:rPr>
        <w:t>Seyedi</w:t>
      </w:r>
      <w:proofErr w:type="spellEnd"/>
      <w:r w:rsidR="00C24DCB" w:rsidRPr="00447F38">
        <w:rPr>
          <w:rFonts w:ascii="Times New Roman" w:hAnsi="Times New Roman" w:cs="Times New Roman"/>
          <w:sz w:val="20"/>
          <w:szCs w:val="28"/>
          <w:lang w:bidi="fa-IR"/>
        </w:rPr>
        <w:t xml:space="preserve"> and</w:t>
      </w:r>
      <w:r w:rsidR="00F67B69" w:rsidRPr="00447F38">
        <w:rPr>
          <w:rFonts w:ascii="Times New Roman" w:hAnsi="Times New Roman" w:cs="Times New Roman"/>
          <w:sz w:val="20"/>
          <w:szCs w:val="28"/>
          <w:lang w:bidi="fa-IR"/>
        </w:rPr>
        <w:t xml:space="preserve">. CD, </w:t>
      </w:r>
      <w:proofErr w:type="spellStart"/>
      <w:r w:rsidR="00F67B69" w:rsidRPr="00447F38">
        <w:rPr>
          <w:rFonts w:ascii="Times New Roman" w:hAnsi="Times New Roman" w:cs="Times New Roman"/>
          <w:sz w:val="20"/>
          <w:szCs w:val="28"/>
          <w:lang w:bidi="fa-IR"/>
        </w:rPr>
        <w:t>Syed</w:t>
      </w:r>
      <w:proofErr w:type="spellEnd"/>
      <w:r w:rsidR="00F67B69" w:rsidRPr="00447F38">
        <w:rPr>
          <w:rFonts w:ascii="Times New Roman" w:hAnsi="Times New Roman" w:cs="Times New Roman"/>
          <w:sz w:val="20"/>
          <w:szCs w:val="28"/>
          <w:lang w:bidi="fa-IR"/>
        </w:rPr>
        <w:t xml:space="preserve"> Ali. 1387. "The role of independent auditors on decreasing discretionary accruals"</w:t>
      </w:r>
      <w:r w:rsidR="00B00D67">
        <w:rPr>
          <w:rFonts w:ascii="Times New Roman" w:hAnsi="Times New Roman" w:cs="Times New Roman"/>
          <w:sz w:val="20"/>
          <w:szCs w:val="28"/>
          <w:lang w:bidi="fa-IR"/>
        </w:rPr>
        <w:t>.</w:t>
      </w:r>
      <w:r w:rsidR="00F67B69" w:rsidRPr="00447F38">
        <w:rPr>
          <w:rFonts w:ascii="Times New Roman" w:hAnsi="Times New Roman" w:cs="Times New Roman"/>
          <w:sz w:val="20"/>
          <w:szCs w:val="28"/>
          <w:lang w:bidi="fa-IR"/>
        </w:rPr>
        <w:t xml:space="preserve"> </w:t>
      </w:r>
      <w:proofErr w:type="gramStart"/>
      <w:r w:rsidR="00F67B69" w:rsidRPr="00447F38">
        <w:rPr>
          <w:rFonts w:ascii="Times New Roman" w:hAnsi="Times New Roman" w:cs="Times New Roman"/>
          <w:sz w:val="20"/>
          <w:szCs w:val="28"/>
          <w:lang w:bidi="fa-IR"/>
        </w:rPr>
        <w:t>accounting</w:t>
      </w:r>
      <w:proofErr w:type="gramEnd"/>
      <w:r w:rsidR="00F67B69" w:rsidRPr="00447F38">
        <w:rPr>
          <w:rFonts w:ascii="Times New Roman" w:hAnsi="Times New Roman" w:cs="Times New Roman"/>
          <w:sz w:val="20"/>
          <w:szCs w:val="28"/>
          <w:lang w:bidi="fa-IR"/>
        </w:rPr>
        <w:t xml:space="preserve"> and auditing. (54), 16-3.</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lang w:bidi="fa-IR"/>
        </w:rPr>
      </w:pPr>
      <w:proofErr w:type="spellStart"/>
      <w:r w:rsidRPr="00447F38">
        <w:rPr>
          <w:rFonts w:ascii="Times New Roman" w:hAnsi="Times New Roman" w:cs="Times New Roman"/>
          <w:sz w:val="20"/>
          <w:szCs w:val="28"/>
          <w:lang w:bidi="fa-IR"/>
        </w:rPr>
        <w:t>E</w:t>
      </w:r>
      <w:r w:rsidR="00F67B69" w:rsidRPr="00447F38">
        <w:rPr>
          <w:rFonts w:ascii="Times New Roman" w:hAnsi="Times New Roman" w:cs="Times New Roman"/>
          <w:sz w:val="20"/>
          <w:szCs w:val="28"/>
          <w:lang w:bidi="fa-IR"/>
        </w:rPr>
        <w:t>skandari</w:t>
      </w:r>
      <w:proofErr w:type="spellEnd"/>
      <w:r w:rsidR="00F67B69" w:rsidRPr="00447F38">
        <w:rPr>
          <w:rFonts w:ascii="Times New Roman" w:hAnsi="Times New Roman" w:cs="Times New Roman"/>
          <w:sz w:val="20"/>
          <w:szCs w:val="28"/>
          <w:lang w:bidi="fa-IR"/>
        </w:rPr>
        <w:t xml:space="preserve">, c. 1389. Intermediate Accounting. Seventh Printing, Publishing </w:t>
      </w:r>
      <w:proofErr w:type="spellStart"/>
      <w:r w:rsidR="00F67B69" w:rsidRPr="00447F38">
        <w:rPr>
          <w:rFonts w:ascii="Times New Roman" w:hAnsi="Times New Roman" w:cs="Times New Roman"/>
          <w:sz w:val="20"/>
          <w:szCs w:val="28"/>
          <w:lang w:bidi="fa-IR"/>
        </w:rPr>
        <w:t>Aslani</w:t>
      </w:r>
      <w:proofErr w:type="spellEnd"/>
      <w:r w:rsidR="00F67B69" w:rsidRPr="00447F38">
        <w:rPr>
          <w:rFonts w:ascii="Times New Roman" w:hAnsi="Times New Roman" w:cs="Times New Roman"/>
          <w:sz w:val="20"/>
          <w:szCs w:val="28"/>
          <w:lang w:bidi="fa-IR"/>
        </w:rPr>
        <w:t>, Tehran, pp. 5-2.</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lang w:bidi="fa-IR"/>
        </w:rPr>
      </w:pPr>
      <w:proofErr w:type="spellStart"/>
      <w:r w:rsidRPr="00447F38">
        <w:rPr>
          <w:rFonts w:ascii="Times New Roman" w:hAnsi="Times New Roman" w:cs="Times New Roman"/>
          <w:sz w:val="20"/>
          <w:szCs w:val="28"/>
          <w:lang w:bidi="fa-IR"/>
        </w:rPr>
        <w:t>A</w:t>
      </w:r>
      <w:r w:rsidR="005976CD" w:rsidRPr="00447F38">
        <w:rPr>
          <w:rFonts w:ascii="Times New Roman" w:hAnsi="Times New Roman" w:cs="Times New Roman"/>
          <w:sz w:val="20"/>
          <w:szCs w:val="28"/>
          <w:lang w:bidi="fa-IR"/>
        </w:rPr>
        <w:t>shrf</w:t>
      </w:r>
      <w:proofErr w:type="spellEnd"/>
      <w:r w:rsidR="005976CD" w:rsidRPr="00447F38">
        <w:rPr>
          <w:rFonts w:ascii="Times New Roman" w:hAnsi="Times New Roman" w:cs="Times New Roman"/>
          <w:sz w:val="20"/>
          <w:szCs w:val="28"/>
          <w:lang w:bidi="fa-IR"/>
        </w:rPr>
        <w:t xml:space="preserve"> </w:t>
      </w:r>
      <w:proofErr w:type="spellStart"/>
      <w:r w:rsidR="00F67B69" w:rsidRPr="00447F38">
        <w:rPr>
          <w:rFonts w:ascii="Times New Roman" w:hAnsi="Times New Roman" w:cs="Times New Roman"/>
          <w:sz w:val="20"/>
          <w:szCs w:val="28"/>
          <w:lang w:bidi="fa-IR"/>
        </w:rPr>
        <w:t>Zadh</w:t>
      </w:r>
      <w:proofErr w:type="spellEnd"/>
      <w:r w:rsidR="00F67B69" w:rsidRPr="00447F38">
        <w:rPr>
          <w:rFonts w:ascii="Times New Roman" w:hAnsi="Times New Roman" w:cs="Times New Roman"/>
          <w:sz w:val="20"/>
          <w:szCs w:val="28"/>
          <w:lang w:bidi="fa-IR"/>
        </w:rPr>
        <w:t xml:space="preserve">, H and </w:t>
      </w:r>
      <w:proofErr w:type="spellStart"/>
      <w:r w:rsidR="00F67B69" w:rsidRPr="00447F38">
        <w:rPr>
          <w:rFonts w:ascii="Times New Roman" w:hAnsi="Times New Roman" w:cs="Times New Roman"/>
          <w:sz w:val="20"/>
          <w:szCs w:val="28"/>
          <w:lang w:bidi="fa-IR"/>
        </w:rPr>
        <w:t>i</w:t>
      </w:r>
      <w:r w:rsidR="005976CD" w:rsidRPr="00447F38">
        <w:rPr>
          <w:rFonts w:ascii="Times New Roman" w:hAnsi="Times New Roman" w:cs="Times New Roman"/>
          <w:sz w:val="20"/>
          <w:szCs w:val="28"/>
          <w:lang w:bidi="fa-IR"/>
        </w:rPr>
        <w:t>Mehregan</w:t>
      </w:r>
      <w:proofErr w:type="spellEnd"/>
      <w:r w:rsidR="00F67B69" w:rsidRPr="00447F38">
        <w:rPr>
          <w:rFonts w:ascii="Times New Roman" w:hAnsi="Times New Roman" w:cs="Times New Roman"/>
          <w:sz w:val="20"/>
          <w:szCs w:val="28"/>
          <w:lang w:bidi="fa-IR"/>
        </w:rPr>
        <w:t>, these</w:t>
      </w:r>
      <w:r w:rsidR="00B00D67">
        <w:rPr>
          <w:rFonts w:ascii="Times New Roman" w:hAnsi="Times New Roman" w:cs="Times New Roman"/>
          <w:sz w:val="20"/>
          <w:szCs w:val="28"/>
          <w:lang w:bidi="fa-IR"/>
        </w:rPr>
        <w:t>.</w:t>
      </w:r>
      <w:r w:rsidR="00F67B69" w:rsidRPr="00447F38">
        <w:rPr>
          <w:rFonts w:ascii="Times New Roman" w:hAnsi="Times New Roman" w:cs="Times New Roman"/>
          <w:sz w:val="20"/>
          <w:szCs w:val="28"/>
          <w:lang w:bidi="fa-IR"/>
        </w:rPr>
        <w:t>1387. Econometric panel data. Cooperative Research Tehran University.</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lang w:bidi="fa-IR"/>
        </w:rPr>
      </w:pPr>
      <w:proofErr w:type="spellStart"/>
      <w:r w:rsidRPr="00447F38">
        <w:rPr>
          <w:rFonts w:ascii="Times New Roman" w:hAnsi="Times New Roman" w:cs="Times New Roman"/>
          <w:sz w:val="20"/>
          <w:szCs w:val="28"/>
          <w:lang w:bidi="fa-IR"/>
        </w:rPr>
        <w:t>H</w:t>
      </w:r>
      <w:r w:rsidR="00F67B69" w:rsidRPr="00447F38">
        <w:rPr>
          <w:rFonts w:ascii="Times New Roman" w:hAnsi="Times New Roman" w:cs="Times New Roman"/>
          <w:sz w:val="20"/>
          <w:szCs w:val="28"/>
          <w:lang w:bidi="fa-IR"/>
        </w:rPr>
        <w:t>afeznia</w:t>
      </w:r>
      <w:proofErr w:type="spellEnd"/>
      <w:r w:rsidR="00F67B69" w:rsidRPr="00447F38">
        <w:rPr>
          <w:rFonts w:ascii="Times New Roman" w:hAnsi="Times New Roman" w:cs="Times New Roman"/>
          <w:sz w:val="20"/>
          <w:szCs w:val="28"/>
          <w:lang w:bidi="fa-IR"/>
        </w:rPr>
        <w:t xml:space="preserve">, d. 1389. </w:t>
      </w:r>
      <w:r w:rsidR="005976CD" w:rsidRPr="00447F38">
        <w:rPr>
          <w:rFonts w:ascii="Times New Roman" w:hAnsi="Times New Roman" w:cs="Times New Roman"/>
          <w:sz w:val="20"/>
          <w:szCs w:val="28"/>
          <w:lang w:bidi="fa-IR"/>
        </w:rPr>
        <w:t>Introduction</w:t>
      </w:r>
      <w:r w:rsidR="00B00D67">
        <w:rPr>
          <w:rFonts w:ascii="Times New Roman" w:hAnsi="Times New Roman" w:cs="Times New Roman"/>
          <w:sz w:val="20"/>
          <w:szCs w:val="28"/>
          <w:lang w:bidi="fa-IR"/>
        </w:rPr>
        <w:t xml:space="preserve"> </w:t>
      </w:r>
      <w:r w:rsidR="00F67B69" w:rsidRPr="00447F38">
        <w:rPr>
          <w:rFonts w:ascii="Times New Roman" w:hAnsi="Times New Roman" w:cs="Times New Roman"/>
          <w:sz w:val="20"/>
          <w:szCs w:val="28"/>
          <w:lang w:bidi="fa-IR"/>
        </w:rPr>
        <w:t>on research methods in the humanities. Publication of the study and Humanities Textbooks universities (the) seventeenth edition.</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lang w:bidi="fa-IR"/>
        </w:rPr>
      </w:pPr>
      <w:proofErr w:type="spellStart"/>
      <w:r w:rsidRPr="00447F38">
        <w:rPr>
          <w:rFonts w:ascii="Times New Roman" w:hAnsi="Times New Roman" w:cs="Times New Roman"/>
          <w:sz w:val="20"/>
          <w:szCs w:val="28"/>
          <w:lang w:bidi="fa-IR"/>
        </w:rPr>
        <w:t>H</w:t>
      </w:r>
      <w:r w:rsidR="005976CD" w:rsidRPr="00447F38">
        <w:rPr>
          <w:rFonts w:ascii="Times New Roman" w:hAnsi="Times New Roman" w:cs="Times New Roman"/>
          <w:sz w:val="20"/>
          <w:szCs w:val="28"/>
          <w:lang w:bidi="fa-IR"/>
        </w:rPr>
        <w:t>asas</w:t>
      </w:r>
      <w:proofErr w:type="spellEnd"/>
      <w:r w:rsidR="005976CD" w:rsidRPr="00447F38">
        <w:rPr>
          <w:rFonts w:ascii="Times New Roman" w:hAnsi="Times New Roman" w:cs="Times New Roman"/>
          <w:sz w:val="20"/>
          <w:szCs w:val="28"/>
          <w:lang w:bidi="fa-IR"/>
        </w:rPr>
        <w:t xml:space="preserve"> </w:t>
      </w:r>
      <w:proofErr w:type="spellStart"/>
      <w:proofErr w:type="gramStart"/>
      <w:r w:rsidR="005976CD" w:rsidRPr="00447F38">
        <w:rPr>
          <w:rFonts w:ascii="Times New Roman" w:hAnsi="Times New Roman" w:cs="Times New Roman"/>
          <w:sz w:val="20"/>
          <w:szCs w:val="28"/>
          <w:lang w:bidi="fa-IR"/>
        </w:rPr>
        <w:t>Yeganeh</w:t>
      </w:r>
      <w:proofErr w:type="spellEnd"/>
      <w:r w:rsidR="00F67B69" w:rsidRPr="00447F38">
        <w:rPr>
          <w:rFonts w:ascii="Times New Roman" w:hAnsi="Times New Roman" w:cs="Times New Roman"/>
          <w:sz w:val="20"/>
          <w:szCs w:val="28"/>
          <w:lang w:bidi="fa-IR"/>
        </w:rPr>
        <w:t>,</w:t>
      </w:r>
      <w:proofErr w:type="gramEnd"/>
      <w:r w:rsidR="00F67B69" w:rsidRPr="00447F38">
        <w:rPr>
          <w:rFonts w:ascii="Times New Roman" w:hAnsi="Times New Roman" w:cs="Times New Roman"/>
          <w:sz w:val="20"/>
          <w:szCs w:val="28"/>
          <w:lang w:bidi="fa-IR"/>
        </w:rPr>
        <w:t xml:space="preserve"> and </w:t>
      </w:r>
      <w:proofErr w:type="spellStart"/>
      <w:r w:rsidR="005976CD" w:rsidRPr="00447F38">
        <w:rPr>
          <w:rFonts w:ascii="Times New Roman" w:hAnsi="Times New Roman" w:cs="Times New Roman"/>
          <w:sz w:val="20"/>
          <w:szCs w:val="28"/>
          <w:lang w:bidi="fa-IR"/>
        </w:rPr>
        <w:t>Azin</w:t>
      </w:r>
      <w:proofErr w:type="spellEnd"/>
      <w:r w:rsidR="005976CD" w:rsidRPr="00447F38">
        <w:rPr>
          <w:rFonts w:ascii="Times New Roman" w:hAnsi="Times New Roman" w:cs="Times New Roman"/>
          <w:sz w:val="20"/>
          <w:szCs w:val="28"/>
          <w:lang w:bidi="fa-IR"/>
        </w:rPr>
        <w:t xml:space="preserve"> far</w:t>
      </w:r>
      <w:r w:rsidR="00F67B69" w:rsidRPr="00447F38">
        <w:rPr>
          <w:rFonts w:ascii="Times New Roman" w:hAnsi="Times New Roman" w:cs="Times New Roman"/>
          <w:sz w:val="20"/>
          <w:szCs w:val="28"/>
          <w:lang w:bidi="fa-IR"/>
        </w:rPr>
        <w:t>, AS. 1389. Factors affecting the independence and competence of members of the community in providing certified public accountants, Accounting Studies, No. 10, pp. 94 71.</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lang w:bidi="fa-IR"/>
        </w:rPr>
      </w:pPr>
      <w:proofErr w:type="spellStart"/>
      <w:r w:rsidRPr="00447F38">
        <w:rPr>
          <w:rFonts w:ascii="Times New Roman" w:hAnsi="Times New Roman" w:cs="Times New Roman"/>
          <w:sz w:val="20"/>
          <w:szCs w:val="28"/>
          <w:lang w:bidi="fa-IR"/>
        </w:rPr>
        <w:t>R</w:t>
      </w:r>
      <w:r w:rsidR="00F67B69" w:rsidRPr="00447F38">
        <w:rPr>
          <w:rFonts w:ascii="Times New Roman" w:hAnsi="Times New Roman" w:cs="Times New Roman"/>
          <w:sz w:val="20"/>
          <w:szCs w:val="28"/>
          <w:lang w:bidi="fa-IR"/>
        </w:rPr>
        <w:t>ai</w:t>
      </w:r>
      <w:proofErr w:type="spellEnd"/>
      <w:r w:rsidR="00F67B69" w:rsidRPr="00447F38">
        <w:rPr>
          <w:rFonts w:ascii="Times New Roman" w:hAnsi="Times New Roman" w:cs="Times New Roman"/>
          <w:sz w:val="20"/>
          <w:szCs w:val="28"/>
          <w:lang w:bidi="fa-IR"/>
        </w:rPr>
        <w:t xml:space="preserve">, the. And </w:t>
      </w:r>
      <w:proofErr w:type="spellStart"/>
      <w:r w:rsidR="00F67B69" w:rsidRPr="00447F38">
        <w:rPr>
          <w:rFonts w:ascii="Times New Roman" w:hAnsi="Times New Roman" w:cs="Times New Roman"/>
          <w:sz w:val="20"/>
          <w:szCs w:val="28"/>
          <w:lang w:bidi="fa-IR"/>
        </w:rPr>
        <w:t>Fallahpour</w:t>
      </w:r>
      <w:proofErr w:type="spellEnd"/>
      <w:r w:rsidR="00F67B69" w:rsidRPr="00447F38">
        <w:rPr>
          <w:rFonts w:ascii="Times New Roman" w:hAnsi="Times New Roman" w:cs="Times New Roman"/>
          <w:sz w:val="20"/>
          <w:szCs w:val="28"/>
          <w:lang w:bidi="fa-IR"/>
        </w:rPr>
        <w:t>, SA. 1383, "Financial distress prediction using artificial neural networks", Financial Research, Vol. VI, No. 117, pp. 39-69.</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lang w:bidi="fa-IR"/>
        </w:rPr>
      </w:pPr>
      <w:proofErr w:type="spellStart"/>
      <w:r w:rsidRPr="00447F38">
        <w:rPr>
          <w:rFonts w:ascii="Times New Roman" w:hAnsi="Times New Roman" w:cs="Times New Roman"/>
          <w:sz w:val="20"/>
          <w:szCs w:val="28"/>
          <w:lang w:bidi="fa-IR"/>
        </w:rPr>
        <w:t>R</w:t>
      </w:r>
      <w:r w:rsidR="00F67B69" w:rsidRPr="00447F38">
        <w:rPr>
          <w:rFonts w:ascii="Times New Roman" w:hAnsi="Times New Roman" w:cs="Times New Roman"/>
          <w:sz w:val="20"/>
          <w:szCs w:val="28"/>
          <w:lang w:bidi="fa-IR"/>
        </w:rPr>
        <w:t>asoulzadeh</w:t>
      </w:r>
      <w:proofErr w:type="spellEnd"/>
      <w:r w:rsidR="00F67B69" w:rsidRPr="00447F38">
        <w:rPr>
          <w:rFonts w:ascii="Times New Roman" w:hAnsi="Times New Roman" w:cs="Times New Roman"/>
          <w:sz w:val="20"/>
          <w:szCs w:val="28"/>
          <w:lang w:bidi="fa-IR"/>
        </w:rPr>
        <w:t>, d. 1380 "Application of Altman model for predicting bankruptcy of firms listed on Tehran Stock Exchange", the monthly exchange 1380, No. 62, pp. 30 -65.</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proofErr w:type="spellStart"/>
      <w:r w:rsidRPr="00447F38">
        <w:rPr>
          <w:rFonts w:ascii="Times New Roman" w:hAnsi="Times New Roman" w:cs="Times New Roman"/>
          <w:sz w:val="20"/>
          <w:szCs w:val="28"/>
        </w:rPr>
        <w:t>B</w:t>
      </w:r>
      <w:r w:rsidR="00CF4FF4" w:rsidRPr="00447F38">
        <w:rPr>
          <w:rFonts w:ascii="Times New Roman" w:hAnsi="Times New Roman" w:cs="Times New Roman"/>
          <w:sz w:val="20"/>
          <w:szCs w:val="28"/>
        </w:rPr>
        <w:t>ahmani-Oskooee</w:t>
      </w:r>
      <w:proofErr w:type="spellEnd"/>
      <w:r w:rsidR="00CF4FF4" w:rsidRPr="00447F38">
        <w:rPr>
          <w:rFonts w:ascii="Times New Roman" w:hAnsi="Times New Roman" w:cs="Times New Roman"/>
          <w:sz w:val="20"/>
          <w:szCs w:val="28"/>
        </w:rPr>
        <w:t xml:space="preserve">, M., </w:t>
      </w:r>
      <w:proofErr w:type="spellStart"/>
      <w:r w:rsidR="00CF4FF4" w:rsidRPr="00447F38">
        <w:rPr>
          <w:rFonts w:ascii="Times New Roman" w:hAnsi="Times New Roman" w:cs="Times New Roman"/>
          <w:sz w:val="20"/>
          <w:szCs w:val="28"/>
        </w:rPr>
        <w:t>Sohrabian</w:t>
      </w:r>
      <w:proofErr w:type="spellEnd"/>
      <w:r w:rsidR="00CF4FF4" w:rsidRPr="00447F38">
        <w:rPr>
          <w:rFonts w:ascii="Times New Roman" w:hAnsi="Times New Roman" w:cs="Times New Roman"/>
          <w:sz w:val="20"/>
          <w:szCs w:val="28"/>
        </w:rPr>
        <w:t xml:space="preserve">, A. (1992); “Stock Prices and the Effective Exchange Rate of </w:t>
      </w:r>
      <w:proofErr w:type="gramStart"/>
      <w:r w:rsidR="00CF4FF4" w:rsidRPr="00447F38">
        <w:rPr>
          <w:rFonts w:ascii="Times New Roman" w:hAnsi="Times New Roman" w:cs="Times New Roman"/>
          <w:sz w:val="20"/>
          <w:szCs w:val="28"/>
        </w:rPr>
        <w:t>The</w:t>
      </w:r>
      <w:proofErr w:type="gramEnd"/>
      <w:r w:rsidR="00CF4FF4" w:rsidRPr="00447F38">
        <w:rPr>
          <w:rFonts w:ascii="Times New Roman" w:hAnsi="Times New Roman" w:cs="Times New Roman"/>
          <w:sz w:val="20"/>
          <w:szCs w:val="28"/>
        </w:rPr>
        <w:t xml:space="preserve"> Dollar”, </w:t>
      </w:r>
      <w:r w:rsidR="00CF4FF4" w:rsidRPr="00447F38">
        <w:rPr>
          <w:rFonts w:ascii="Times New Roman" w:hAnsi="Times New Roman" w:cs="Times New Roman"/>
          <w:i/>
          <w:iCs/>
          <w:sz w:val="20"/>
          <w:szCs w:val="28"/>
        </w:rPr>
        <w:t>Appl. Economy</w:t>
      </w:r>
      <w:r w:rsidR="00CF4FF4" w:rsidRPr="00447F38">
        <w:rPr>
          <w:rFonts w:ascii="Times New Roman" w:hAnsi="Times New Roman" w:cs="Times New Roman"/>
          <w:sz w:val="20"/>
          <w:szCs w:val="28"/>
        </w:rPr>
        <w:t>, no. 24 (4), pp. 459–464.</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proofErr w:type="spellStart"/>
      <w:r w:rsidRPr="00447F38">
        <w:rPr>
          <w:rFonts w:ascii="Times New Roman" w:hAnsi="Times New Roman" w:cs="Times New Roman"/>
          <w:sz w:val="20"/>
          <w:szCs w:val="28"/>
        </w:rPr>
        <w:t>B</w:t>
      </w:r>
      <w:r w:rsidR="00CF4FF4" w:rsidRPr="00447F38">
        <w:rPr>
          <w:rFonts w:ascii="Times New Roman" w:hAnsi="Times New Roman" w:cs="Times New Roman"/>
          <w:sz w:val="20"/>
          <w:szCs w:val="28"/>
        </w:rPr>
        <w:t>artov</w:t>
      </w:r>
      <w:proofErr w:type="spellEnd"/>
      <w:r w:rsidR="00CF4FF4" w:rsidRPr="00447F38">
        <w:rPr>
          <w:rFonts w:ascii="Times New Roman" w:hAnsi="Times New Roman" w:cs="Times New Roman"/>
          <w:sz w:val="20"/>
          <w:szCs w:val="28"/>
        </w:rPr>
        <w:t xml:space="preserve">, E., </w:t>
      </w:r>
      <w:proofErr w:type="spellStart"/>
      <w:r w:rsidR="00CF4FF4" w:rsidRPr="00447F38">
        <w:rPr>
          <w:rFonts w:ascii="Times New Roman" w:hAnsi="Times New Roman" w:cs="Times New Roman"/>
          <w:sz w:val="20"/>
          <w:szCs w:val="28"/>
        </w:rPr>
        <w:t>Bodnar</w:t>
      </w:r>
      <w:proofErr w:type="spellEnd"/>
      <w:r w:rsidR="00CF4FF4" w:rsidRPr="00447F38">
        <w:rPr>
          <w:rFonts w:ascii="Times New Roman" w:hAnsi="Times New Roman" w:cs="Times New Roman"/>
          <w:sz w:val="20"/>
          <w:szCs w:val="28"/>
        </w:rPr>
        <w:t xml:space="preserve">, G.M. (1994); “Firm Valuation, Earnings Expectations, and the Exchange-Rate Exposure Effect”, </w:t>
      </w:r>
      <w:r w:rsidR="00CF4FF4" w:rsidRPr="00447F38">
        <w:rPr>
          <w:rFonts w:ascii="Times New Roman" w:hAnsi="Times New Roman" w:cs="Times New Roman"/>
          <w:i/>
          <w:iCs/>
          <w:sz w:val="20"/>
          <w:szCs w:val="28"/>
        </w:rPr>
        <w:t>Finance Journal</w:t>
      </w:r>
      <w:r w:rsidR="00CF4FF4" w:rsidRPr="00447F38">
        <w:rPr>
          <w:rFonts w:ascii="Times New Roman" w:hAnsi="Times New Roman" w:cs="Times New Roman"/>
          <w:sz w:val="20"/>
          <w:szCs w:val="28"/>
        </w:rPr>
        <w:t>, no. 49,</w:t>
      </w:r>
      <w:r w:rsidR="00B00D67">
        <w:rPr>
          <w:rFonts w:ascii="Times New Roman" w:hAnsi="Times New Roman" w:cs="Times New Roman" w:hint="eastAsia"/>
          <w:sz w:val="20"/>
          <w:szCs w:val="28"/>
          <w:lang w:eastAsia="zh-CN"/>
        </w:rPr>
        <w:t xml:space="preserve"> </w:t>
      </w:r>
      <w:r w:rsidR="00CF4FF4" w:rsidRPr="00447F38">
        <w:rPr>
          <w:rFonts w:ascii="Times New Roman" w:hAnsi="Times New Roman" w:cs="Times New Roman"/>
          <w:sz w:val="20"/>
          <w:szCs w:val="28"/>
        </w:rPr>
        <w:t>pp.1755–1785.</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C</w:t>
      </w:r>
      <w:r w:rsidR="00CF4FF4" w:rsidRPr="00447F38">
        <w:rPr>
          <w:rFonts w:ascii="Times New Roman" w:hAnsi="Times New Roman" w:cs="Times New Roman"/>
          <w:sz w:val="20"/>
          <w:szCs w:val="28"/>
        </w:rPr>
        <w:t xml:space="preserve">hen, J., Naylor, M., &amp; Lu, X. (2004). Some insights into the foreign exchange pricing </w:t>
      </w:r>
      <w:r w:rsidR="00CF4FF4" w:rsidRPr="00447F38">
        <w:rPr>
          <w:rFonts w:ascii="Times New Roman" w:hAnsi="Times New Roman" w:cs="Times New Roman"/>
          <w:sz w:val="20"/>
          <w:szCs w:val="28"/>
        </w:rPr>
        <w:lastRenderedPageBreak/>
        <w:t>puzzle: Evidence from a small open economy. Pacific-Basin Finance Journal, 12, 41-64.</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C</w:t>
      </w:r>
      <w:r w:rsidR="00CF4FF4" w:rsidRPr="00447F38">
        <w:rPr>
          <w:rFonts w:ascii="Times New Roman" w:hAnsi="Times New Roman" w:cs="Times New Roman"/>
          <w:sz w:val="20"/>
          <w:szCs w:val="28"/>
        </w:rPr>
        <w:t>hi, J.,</w:t>
      </w:r>
      <w:r w:rsidR="00B00D67">
        <w:rPr>
          <w:rFonts w:ascii="Times New Roman" w:hAnsi="Times New Roman" w:cs="Times New Roman" w:hint="eastAsia"/>
          <w:sz w:val="20"/>
          <w:szCs w:val="28"/>
          <w:lang w:eastAsia="zh-CN"/>
        </w:rPr>
        <w:t xml:space="preserve"> </w:t>
      </w:r>
      <w:r w:rsidR="00CF4FF4" w:rsidRPr="00447F38">
        <w:rPr>
          <w:rFonts w:ascii="Times New Roman" w:hAnsi="Times New Roman" w:cs="Times New Roman"/>
          <w:sz w:val="20"/>
          <w:szCs w:val="28"/>
        </w:rPr>
        <w:t>Tripe,</w:t>
      </w:r>
      <w:r w:rsidR="00B00D67">
        <w:rPr>
          <w:rFonts w:ascii="Times New Roman" w:hAnsi="Times New Roman" w:cs="Times New Roman" w:hint="eastAsia"/>
          <w:sz w:val="20"/>
          <w:szCs w:val="28"/>
          <w:lang w:eastAsia="zh-CN"/>
        </w:rPr>
        <w:t xml:space="preserve"> </w:t>
      </w:r>
      <w:r w:rsidR="00CF4FF4" w:rsidRPr="00447F38">
        <w:rPr>
          <w:rFonts w:ascii="Times New Roman" w:hAnsi="Times New Roman" w:cs="Times New Roman"/>
          <w:sz w:val="20"/>
          <w:szCs w:val="28"/>
        </w:rPr>
        <w:t>D,</w:t>
      </w:r>
      <w:r w:rsidR="00B00D67">
        <w:rPr>
          <w:rFonts w:ascii="Times New Roman" w:hAnsi="Times New Roman" w:cs="Times New Roman" w:hint="eastAsia"/>
          <w:sz w:val="20"/>
          <w:szCs w:val="28"/>
          <w:lang w:eastAsia="zh-CN"/>
        </w:rPr>
        <w:t xml:space="preserve"> </w:t>
      </w:r>
      <w:r w:rsidR="00CF4FF4" w:rsidRPr="00447F38">
        <w:rPr>
          <w:rFonts w:ascii="Times New Roman" w:hAnsi="Times New Roman" w:cs="Times New Roman"/>
          <w:sz w:val="20"/>
          <w:szCs w:val="28"/>
        </w:rPr>
        <w:t>Young, M.</w:t>
      </w:r>
      <w:r w:rsidR="00B00D67">
        <w:rPr>
          <w:rFonts w:ascii="Times New Roman" w:hAnsi="Times New Roman" w:cs="Times New Roman" w:hint="eastAsia"/>
          <w:sz w:val="20"/>
          <w:szCs w:val="28"/>
          <w:lang w:eastAsia="zh-CN"/>
        </w:rPr>
        <w:t xml:space="preserve"> </w:t>
      </w:r>
      <w:r w:rsidR="00CF4FF4" w:rsidRPr="00447F38">
        <w:rPr>
          <w:rFonts w:ascii="Times New Roman" w:hAnsi="Times New Roman" w:cs="Times New Roman"/>
          <w:sz w:val="20"/>
          <w:szCs w:val="28"/>
        </w:rPr>
        <w:t xml:space="preserve">(2008); </w:t>
      </w:r>
      <w:r w:rsidR="00CF4FF4" w:rsidRPr="00447F38">
        <w:rPr>
          <w:rFonts w:ascii="Times New Roman" w:hAnsi="Times New Roman" w:cs="Times New Roman"/>
          <w:i/>
          <w:iCs/>
          <w:sz w:val="20"/>
          <w:szCs w:val="28"/>
        </w:rPr>
        <w:t>Do Exchange Rates Affect the Stock Performance of Australian Banks</w:t>
      </w:r>
      <w:r w:rsidR="00CF4FF4" w:rsidRPr="00447F38">
        <w:rPr>
          <w:rFonts w:ascii="Times New Roman" w:hAnsi="Times New Roman" w:cs="Times New Roman"/>
          <w:sz w:val="20"/>
          <w:szCs w:val="28"/>
        </w:rPr>
        <w:t>? http://papers.ssrn.com/sol3/papers.cfm?abstract_id965599.</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C</w:t>
      </w:r>
      <w:r w:rsidR="00CF4FF4" w:rsidRPr="00447F38">
        <w:rPr>
          <w:rFonts w:ascii="Times New Roman" w:hAnsi="Times New Roman" w:cs="Times New Roman"/>
          <w:sz w:val="20"/>
          <w:szCs w:val="28"/>
        </w:rPr>
        <w:t xml:space="preserve">hiang, T.C., Yang, S.-Y. (2003); “Foreign Exchange Risk Premiums and Time-Varying Equity Market Risks”, Int. </w:t>
      </w:r>
      <w:r w:rsidR="00CF4FF4" w:rsidRPr="00447F38">
        <w:rPr>
          <w:rFonts w:ascii="Times New Roman" w:hAnsi="Times New Roman" w:cs="Times New Roman"/>
          <w:i/>
          <w:iCs/>
          <w:sz w:val="20"/>
          <w:szCs w:val="28"/>
        </w:rPr>
        <w:t>Risk Assess Manage Journal</w:t>
      </w:r>
      <w:r w:rsidR="00CF4FF4" w:rsidRPr="00447F38">
        <w:rPr>
          <w:rFonts w:ascii="Times New Roman" w:hAnsi="Times New Roman" w:cs="Times New Roman"/>
          <w:sz w:val="20"/>
          <w:szCs w:val="28"/>
        </w:rPr>
        <w:t>,</w:t>
      </w:r>
      <w:r w:rsidR="00B00D67">
        <w:rPr>
          <w:rFonts w:ascii="Times New Roman" w:hAnsi="Times New Roman" w:cs="Times New Roman" w:hint="eastAsia"/>
          <w:sz w:val="20"/>
          <w:szCs w:val="28"/>
          <w:lang w:eastAsia="zh-CN"/>
        </w:rPr>
        <w:t xml:space="preserve"> </w:t>
      </w:r>
      <w:r w:rsidR="00CF4FF4" w:rsidRPr="00447F38">
        <w:rPr>
          <w:rFonts w:ascii="Times New Roman" w:hAnsi="Times New Roman" w:cs="Times New Roman"/>
          <w:sz w:val="20"/>
          <w:szCs w:val="28"/>
        </w:rPr>
        <w:t>no.4 (4), pp.310–331.</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proofErr w:type="spellStart"/>
      <w:r w:rsidRPr="00447F38">
        <w:rPr>
          <w:rFonts w:ascii="Times New Roman" w:hAnsi="Times New Roman" w:cs="Times New Roman"/>
          <w:sz w:val="20"/>
          <w:szCs w:val="28"/>
        </w:rPr>
        <w:t>C</w:t>
      </w:r>
      <w:r w:rsidR="00CF4FF4" w:rsidRPr="00447F38">
        <w:rPr>
          <w:rFonts w:ascii="Times New Roman" w:hAnsi="Times New Roman" w:cs="Times New Roman"/>
          <w:sz w:val="20"/>
          <w:szCs w:val="28"/>
        </w:rPr>
        <w:t>hortareas</w:t>
      </w:r>
      <w:proofErr w:type="spellEnd"/>
      <w:r w:rsidR="00CF4FF4" w:rsidRPr="00447F38">
        <w:rPr>
          <w:rFonts w:ascii="Times New Roman" w:hAnsi="Times New Roman" w:cs="Times New Roman"/>
          <w:sz w:val="20"/>
          <w:szCs w:val="28"/>
        </w:rPr>
        <w:t xml:space="preserve">, </w:t>
      </w:r>
      <w:proofErr w:type="spellStart"/>
      <w:r w:rsidR="00CF4FF4" w:rsidRPr="00447F38">
        <w:rPr>
          <w:rFonts w:ascii="Times New Roman" w:hAnsi="Times New Roman" w:cs="Times New Roman"/>
          <w:sz w:val="20"/>
          <w:szCs w:val="28"/>
        </w:rPr>
        <w:t>Georgios</w:t>
      </w:r>
      <w:proofErr w:type="spellEnd"/>
      <w:r w:rsidR="00CF4FF4" w:rsidRPr="00447F38">
        <w:rPr>
          <w:rFonts w:ascii="Times New Roman" w:hAnsi="Times New Roman" w:cs="Times New Roman"/>
          <w:sz w:val="20"/>
          <w:szCs w:val="28"/>
        </w:rPr>
        <w:t xml:space="preserve"> and et al (2012). Switching to floating exchange rates, devaluations, and stock returns in MENA countries, International Review of Financial Analysis 21, 119</w:t>
      </w:r>
      <w:r w:rsidR="00CF4FF4" w:rsidRPr="00447F38">
        <w:rPr>
          <w:rFonts w:ascii="Times New Roman" w:hAnsi="Times New Roman" w:cs="Times New Roman" w:hint="eastAsia"/>
          <w:sz w:val="20"/>
          <w:szCs w:val="28"/>
        </w:rPr>
        <w:t>–</w:t>
      </w:r>
      <w:r w:rsidR="00CF4FF4" w:rsidRPr="00447F38">
        <w:rPr>
          <w:rFonts w:ascii="Times New Roman" w:hAnsi="Times New Roman" w:cs="Times New Roman"/>
          <w:sz w:val="20"/>
          <w:szCs w:val="28"/>
        </w:rPr>
        <w:t>127.</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proofErr w:type="spellStart"/>
      <w:r w:rsidRPr="00447F38">
        <w:rPr>
          <w:rFonts w:ascii="Times New Roman" w:hAnsi="Times New Roman" w:cs="Times New Roman"/>
          <w:sz w:val="20"/>
          <w:szCs w:val="28"/>
        </w:rPr>
        <w:t>D</w:t>
      </w:r>
      <w:r w:rsidR="00CF4FF4" w:rsidRPr="00447F38">
        <w:rPr>
          <w:rFonts w:ascii="Times New Roman" w:hAnsi="Times New Roman" w:cs="Times New Roman"/>
          <w:sz w:val="20"/>
          <w:szCs w:val="28"/>
        </w:rPr>
        <w:t>imitrova</w:t>
      </w:r>
      <w:proofErr w:type="spellEnd"/>
      <w:r w:rsidR="00CF4FF4" w:rsidRPr="00447F38">
        <w:rPr>
          <w:rFonts w:ascii="Times New Roman" w:hAnsi="Times New Roman" w:cs="Times New Roman"/>
          <w:sz w:val="20"/>
          <w:szCs w:val="28"/>
        </w:rPr>
        <w:t xml:space="preserve">, D. (2005); “The Relationship between Exchange Rates and Stock Prices: Studied in a Multivariate Model”, </w:t>
      </w:r>
      <w:r w:rsidR="00CF4FF4" w:rsidRPr="00447F38">
        <w:rPr>
          <w:rFonts w:ascii="Times New Roman" w:hAnsi="Times New Roman" w:cs="Times New Roman"/>
          <w:i/>
          <w:iCs/>
          <w:sz w:val="20"/>
          <w:szCs w:val="28"/>
        </w:rPr>
        <w:t>Journal of Issues in Political Economy</w:t>
      </w:r>
      <w:r w:rsidR="00CF4FF4" w:rsidRPr="00447F38">
        <w:rPr>
          <w:rFonts w:ascii="Times New Roman" w:hAnsi="Times New Roman" w:cs="Times New Roman"/>
          <w:sz w:val="20"/>
          <w:szCs w:val="28"/>
        </w:rPr>
        <w:t>, vol.14.</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D</w:t>
      </w:r>
      <w:r w:rsidR="00CF4FF4" w:rsidRPr="00447F38">
        <w:rPr>
          <w:rFonts w:ascii="Times New Roman" w:hAnsi="Times New Roman" w:cs="Times New Roman"/>
          <w:sz w:val="20"/>
          <w:szCs w:val="28"/>
        </w:rPr>
        <w:t xml:space="preserve">onnelly, R., </w:t>
      </w:r>
      <w:proofErr w:type="spellStart"/>
      <w:r w:rsidR="00CF4FF4" w:rsidRPr="00447F38">
        <w:rPr>
          <w:rFonts w:ascii="Times New Roman" w:hAnsi="Times New Roman" w:cs="Times New Roman"/>
          <w:sz w:val="20"/>
          <w:szCs w:val="28"/>
        </w:rPr>
        <w:t>Sheehy</w:t>
      </w:r>
      <w:proofErr w:type="spellEnd"/>
      <w:r w:rsidR="00CF4FF4" w:rsidRPr="00447F38">
        <w:rPr>
          <w:rFonts w:ascii="Times New Roman" w:hAnsi="Times New Roman" w:cs="Times New Roman"/>
          <w:sz w:val="20"/>
          <w:szCs w:val="28"/>
        </w:rPr>
        <w:t xml:space="preserve">, E. (1996); “The Share Price Reaction of U.K. Exporters to Exchange Rate Movements: An Empirical Study”, </w:t>
      </w:r>
      <w:r w:rsidR="00CF4FF4" w:rsidRPr="00447F38">
        <w:rPr>
          <w:rFonts w:ascii="Times New Roman" w:hAnsi="Times New Roman" w:cs="Times New Roman"/>
          <w:i/>
          <w:iCs/>
          <w:sz w:val="20"/>
          <w:szCs w:val="28"/>
        </w:rPr>
        <w:t>International Business Study Journal</w:t>
      </w:r>
      <w:r w:rsidR="00CF4FF4" w:rsidRPr="00447F38">
        <w:rPr>
          <w:rFonts w:ascii="Times New Roman" w:hAnsi="Times New Roman" w:cs="Times New Roman"/>
          <w:sz w:val="20"/>
          <w:szCs w:val="28"/>
        </w:rPr>
        <w:t>, no. 27, pp. 157–165.</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proofErr w:type="spellStart"/>
      <w:r w:rsidRPr="00447F38">
        <w:rPr>
          <w:rFonts w:ascii="Times New Roman" w:hAnsi="Times New Roman" w:cs="Times New Roman"/>
          <w:sz w:val="20"/>
          <w:szCs w:val="28"/>
        </w:rPr>
        <w:t>D</w:t>
      </w:r>
      <w:r w:rsidR="00CF4FF4" w:rsidRPr="00447F38">
        <w:rPr>
          <w:rFonts w:ascii="Times New Roman" w:hAnsi="Times New Roman" w:cs="Times New Roman"/>
          <w:sz w:val="20"/>
          <w:szCs w:val="28"/>
        </w:rPr>
        <w:t>oukas</w:t>
      </w:r>
      <w:proofErr w:type="spellEnd"/>
      <w:r w:rsidR="00CF4FF4" w:rsidRPr="00447F38">
        <w:rPr>
          <w:rFonts w:ascii="Times New Roman" w:hAnsi="Times New Roman" w:cs="Times New Roman"/>
          <w:sz w:val="20"/>
          <w:szCs w:val="28"/>
        </w:rPr>
        <w:t>, J. A., Hall, P. H., &amp; Lang, L. H. P. (2003). Exchange Rate Exposure at the Firm and Industry Level. Working Paper.1-33</w:t>
      </w:r>
      <w:r w:rsidR="00B00D67">
        <w:rPr>
          <w:rFonts w:ascii="Times New Roman" w:hAnsi="Times New Roman" w:cs="Times New Roman" w:hint="eastAsia"/>
          <w:sz w:val="20"/>
          <w:szCs w:val="28"/>
          <w:lang w:eastAsia="zh-CN"/>
        </w:rPr>
        <w:t>.</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E</w:t>
      </w:r>
      <w:r w:rsidR="00CF4FF4" w:rsidRPr="00447F38">
        <w:rPr>
          <w:rFonts w:ascii="Times New Roman" w:hAnsi="Times New Roman" w:cs="Times New Roman"/>
          <w:sz w:val="20"/>
          <w:szCs w:val="28"/>
        </w:rPr>
        <w:t>I-</w:t>
      </w:r>
      <w:proofErr w:type="spellStart"/>
      <w:r w:rsidR="00CF4FF4" w:rsidRPr="00447F38">
        <w:rPr>
          <w:rFonts w:ascii="Times New Roman" w:hAnsi="Times New Roman" w:cs="Times New Roman"/>
          <w:sz w:val="20"/>
          <w:szCs w:val="28"/>
        </w:rPr>
        <w:t>Masry</w:t>
      </w:r>
      <w:proofErr w:type="spellEnd"/>
      <w:r w:rsidR="00CF4FF4" w:rsidRPr="00447F38">
        <w:rPr>
          <w:rFonts w:ascii="Times New Roman" w:hAnsi="Times New Roman" w:cs="Times New Roman"/>
          <w:sz w:val="20"/>
          <w:szCs w:val="28"/>
        </w:rPr>
        <w:t>, A. A. (2003). The Exchange Rate Exposure of UK Nonfinancial Companies: Industry-Level Analysis. Working Paper. 1-41</w:t>
      </w:r>
      <w:r w:rsidR="00B00D67">
        <w:rPr>
          <w:rFonts w:ascii="Times New Roman" w:hAnsi="Times New Roman" w:cs="Times New Roman" w:hint="eastAsia"/>
          <w:sz w:val="20"/>
          <w:szCs w:val="28"/>
          <w:lang w:eastAsia="zh-CN"/>
        </w:rPr>
        <w:t>.</w:t>
      </w:r>
    </w:p>
    <w:p w:rsidR="00447F38" w:rsidRPr="00447F38" w:rsidRDefault="00447F38" w:rsidP="00447F38">
      <w:pPr>
        <w:pStyle w:val="ListParagraph"/>
        <w:numPr>
          <w:ilvl w:val="0"/>
          <w:numId w:val="7"/>
        </w:numPr>
        <w:snapToGrid w:val="0"/>
        <w:spacing w:after="0" w:line="240" w:lineRule="auto"/>
        <w:jc w:val="both"/>
        <w:rPr>
          <w:rFonts w:ascii="Times New Roman" w:hAnsi="Times New Roman" w:cs="Times New Roman"/>
          <w:sz w:val="20"/>
          <w:szCs w:val="28"/>
        </w:rPr>
      </w:pPr>
      <w:r w:rsidRPr="00447F38">
        <w:rPr>
          <w:rFonts w:ascii="Times New Roman" w:hAnsi="Times New Roman" w:cs="Times New Roman"/>
          <w:sz w:val="20"/>
          <w:szCs w:val="28"/>
        </w:rPr>
        <w:t>E</w:t>
      </w:r>
      <w:r w:rsidR="00CF4FF4" w:rsidRPr="00447F38">
        <w:rPr>
          <w:rFonts w:ascii="Times New Roman" w:hAnsi="Times New Roman" w:cs="Times New Roman"/>
          <w:sz w:val="20"/>
          <w:szCs w:val="28"/>
        </w:rPr>
        <w:t xml:space="preserve">ngle, R.F (1982), </w:t>
      </w:r>
      <w:r w:rsidR="00CF4FF4" w:rsidRPr="00447F38">
        <w:rPr>
          <w:rFonts w:ascii="Times New Roman" w:hAnsi="Times New Roman" w:cs="Times New Roman"/>
          <w:i/>
          <w:iCs/>
          <w:sz w:val="20"/>
          <w:szCs w:val="28"/>
        </w:rPr>
        <w:t xml:space="preserve">Autoregressive Conditional </w:t>
      </w:r>
      <w:proofErr w:type="spellStart"/>
      <w:r w:rsidR="00CF4FF4" w:rsidRPr="00447F38">
        <w:rPr>
          <w:rFonts w:ascii="Times New Roman" w:hAnsi="Times New Roman" w:cs="Times New Roman"/>
          <w:i/>
          <w:iCs/>
          <w:sz w:val="20"/>
          <w:szCs w:val="28"/>
        </w:rPr>
        <w:t>Heteroscedasticity</w:t>
      </w:r>
      <w:proofErr w:type="spellEnd"/>
      <w:r w:rsidR="00CF4FF4" w:rsidRPr="00447F38">
        <w:rPr>
          <w:rFonts w:ascii="Times New Roman" w:hAnsi="Times New Roman" w:cs="Times New Roman"/>
          <w:i/>
          <w:iCs/>
          <w:sz w:val="20"/>
          <w:szCs w:val="28"/>
        </w:rPr>
        <w:t xml:space="preserve"> with Estimates of the Variance of United Kingdom Inflation</w:t>
      </w:r>
      <w:r w:rsidR="00CF4FF4" w:rsidRPr="00447F38">
        <w:rPr>
          <w:rFonts w:ascii="Times New Roman" w:hAnsi="Times New Roman" w:cs="Times New Roman"/>
          <w:sz w:val="20"/>
          <w:szCs w:val="28"/>
        </w:rPr>
        <w:t xml:space="preserve">, </w:t>
      </w:r>
      <w:proofErr w:type="spellStart"/>
      <w:r w:rsidR="00CF4FF4" w:rsidRPr="00447F38">
        <w:rPr>
          <w:rFonts w:ascii="Times New Roman" w:hAnsi="Times New Roman" w:cs="Times New Roman"/>
          <w:sz w:val="20"/>
          <w:szCs w:val="28"/>
        </w:rPr>
        <w:t>Econometrica</w:t>
      </w:r>
      <w:proofErr w:type="spellEnd"/>
      <w:r w:rsidR="00CF4FF4" w:rsidRPr="00447F38">
        <w:rPr>
          <w:rFonts w:ascii="Times New Roman" w:hAnsi="Times New Roman" w:cs="Times New Roman"/>
          <w:sz w:val="20"/>
          <w:szCs w:val="28"/>
        </w:rPr>
        <w:t>, 50.</w:t>
      </w:r>
    </w:p>
    <w:p w:rsidR="00447F38" w:rsidRPr="00B00D67" w:rsidRDefault="00447F38" w:rsidP="00447F38">
      <w:pPr>
        <w:pStyle w:val="ListParagraph"/>
        <w:numPr>
          <w:ilvl w:val="0"/>
          <w:numId w:val="7"/>
        </w:numPr>
        <w:snapToGrid w:val="0"/>
        <w:spacing w:after="0" w:line="240" w:lineRule="auto"/>
        <w:ind w:left="425" w:hanging="425"/>
        <w:jc w:val="both"/>
        <w:rPr>
          <w:rFonts w:ascii="Times New Roman" w:hAnsi="Times New Roman" w:cs="Times New Roman"/>
          <w:sz w:val="20"/>
          <w:szCs w:val="28"/>
        </w:rPr>
      </w:pPr>
      <w:r w:rsidRPr="00B00D67">
        <w:rPr>
          <w:rFonts w:ascii="Times New Roman" w:hAnsi="Times New Roman" w:cs="Times New Roman"/>
          <w:sz w:val="20"/>
          <w:szCs w:val="28"/>
        </w:rPr>
        <w:t>F</w:t>
      </w:r>
      <w:r w:rsidR="00CF4FF4" w:rsidRPr="00B00D67">
        <w:rPr>
          <w:rFonts w:ascii="Times New Roman" w:hAnsi="Times New Roman" w:cs="Times New Roman"/>
          <w:sz w:val="20"/>
          <w:szCs w:val="28"/>
        </w:rPr>
        <w:t xml:space="preserve">rankel, J.A., </w:t>
      </w:r>
      <w:proofErr w:type="spellStart"/>
      <w:r w:rsidR="00CF4FF4" w:rsidRPr="00B00D67">
        <w:rPr>
          <w:rFonts w:ascii="Times New Roman" w:hAnsi="Times New Roman" w:cs="Times New Roman"/>
          <w:sz w:val="20"/>
          <w:szCs w:val="28"/>
        </w:rPr>
        <w:t>Romer</w:t>
      </w:r>
      <w:proofErr w:type="spellEnd"/>
      <w:r w:rsidR="00CF4FF4" w:rsidRPr="00B00D67">
        <w:rPr>
          <w:rFonts w:ascii="Times New Roman" w:hAnsi="Times New Roman" w:cs="Times New Roman"/>
          <w:sz w:val="20"/>
          <w:szCs w:val="28"/>
        </w:rPr>
        <w:t xml:space="preserve">, D., &amp; Cyrus, R. (1996). Trade and growth in East Asian countries: Cause and effect? National Bureau of Economic research Working Paper no.5732. 1-41.on Test in 1. 22) </w:t>
      </w:r>
      <w:proofErr w:type="spellStart"/>
      <w:r w:rsidR="00CF4FF4" w:rsidRPr="00B00D67">
        <w:rPr>
          <w:rFonts w:ascii="Times New Roman" w:hAnsi="Times New Roman" w:cs="Times New Roman"/>
          <w:sz w:val="20"/>
          <w:szCs w:val="28"/>
        </w:rPr>
        <w:t>Hausman</w:t>
      </w:r>
      <w:proofErr w:type="spellEnd"/>
      <w:r w:rsidR="00CF4FF4" w:rsidRPr="00B00D67">
        <w:rPr>
          <w:rFonts w:ascii="Times New Roman" w:hAnsi="Times New Roman" w:cs="Times New Roman"/>
          <w:sz w:val="20"/>
          <w:szCs w:val="28"/>
        </w:rPr>
        <w:t xml:space="preserve">, J., (1978). "Specification Test in Econometrics", </w:t>
      </w:r>
      <w:proofErr w:type="spellStart"/>
      <w:r w:rsidR="00CF4FF4" w:rsidRPr="00B00D67">
        <w:rPr>
          <w:rFonts w:ascii="Times New Roman" w:hAnsi="Times New Roman" w:cs="Times New Roman"/>
          <w:sz w:val="20"/>
          <w:szCs w:val="28"/>
        </w:rPr>
        <w:t>Econometrica</w:t>
      </w:r>
      <w:proofErr w:type="spellEnd"/>
      <w:r w:rsidR="00CF4FF4" w:rsidRPr="00B00D67">
        <w:rPr>
          <w:rFonts w:ascii="Times New Roman" w:hAnsi="Times New Roman" w:cs="Times New Roman"/>
          <w:sz w:val="20"/>
          <w:szCs w:val="28"/>
        </w:rPr>
        <w:t xml:space="preserve"> 46(6), 1251- 1271.</w:t>
      </w:r>
      <w:r w:rsidR="00B00D67" w:rsidRPr="00B00D67">
        <w:rPr>
          <w:rFonts w:ascii="Times New Roman" w:hAnsi="Times New Roman" w:cs="Times New Roman" w:hint="eastAsia"/>
          <w:sz w:val="20"/>
          <w:szCs w:val="28"/>
          <w:lang w:eastAsia="zh-CN"/>
        </w:rPr>
        <w:t xml:space="preserve"> </w:t>
      </w:r>
    </w:p>
    <w:p w:rsidR="00447F38" w:rsidRPr="00447F38" w:rsidRDefault="00447F38" w:rsidP="00447F38">
      <w:pPr>
        <w:snapToGrid w:val="0"/>
        <w:spacing w:after="0" w:line="240" w:lineRule="auto"/>
        <w:ind w:left="425" w:hanging="425"/>
        <w:jc w:val="both"/>
        <w:rPr>
          <w:rFonts w:ascii="Times New Roman" w:hAnsi="Times New Roman" w:cs="Times New Roman"/>
          <w:sz w:val="20"/>
          <w:szCs w:val="28"/>
        </w:rPr>
        <w:sectPr w:rsidR="00447F38" w:rsidRPr="00447F38" w:rsidSect="009917DD">
          <w:type w:val="continuous"/>
          <w:pgSz w:w="12240" w:h="15840" w:code="1"/>
          <w:pgMar w:top="1440" w:right="1440" w:bottom="1440" w:left="1440" w:header="720" w:footer="720" w:gutter="0"/>
          <w:cols w:num="2" w:space="720"/>
          <w:docGrid w:linePitch="360"/>
        </w:sectPr>
      </w:pPr>
    </w:p>
    <w:p w:rsidR="00447F38" w:rsidRDefault="00447F38" w:rsidP="00447F38">
      <w:pPr>
        <w:snapToGrid w:val="0"/>
        <w:spacing w:after="0" w:line="240" w:lineRule="auto"/>
        <w:ind w:left="425" w:hanging="425"/>
        <w:jc w:val="both"/>
        <w:rPr>
          <w:rFonts w:ascii="Times New Roman" w:hAnsi="Times New Roman" w:cs="Times New Roman"/>
          <w:sz w:val="20"/>
          <w:szCs w:val="28"/>
          <w:lang w:eastAsia="zh-CN"/>
        </w:rPr>
      </w:pPr>
    </w:p>
    <w:p w:rsidR="00447F38" w:rsidRDefault="00447F38" w:rsidP="00447F38">
      <w:pPr>
        <w:snapToGrid w:val="0"/>
        <w:spacing w:after="0" w:line="240" w:lineRule="auto"/>
        <w:ind w:left="425" w:hanging="425"/>
        <w:jc w:val="both"/>
        <w:rPr>
          <w:rFonts w:ascii="Times New Roman" w:hAnsi="Times New Roman" w:cs="Times New Roman"/>
          <w:sz w:val="20"/>
          <w:szCs w:val="28"/>
          <w:lang w:eastAsia="zh-CN"/>
        </w:rPr>
      </w:pPr>
    </w:p>
    <w:p w:rsidR="00447F38" w:rsidRDefault="00447F38" w:rsidP="00447F38">
      <w:pPr>
        <w:snapToGrid w:val="0"/>
        <w:spacing w:after="0" w:line="240" w:lineRule="auto"/>
        <w:ind w:left="425" w:hanging="425"/>
        <w:jc w:val="both"/>
        <w:rPr>
          <w:rFonts w:ascii="Times New Roman" w:hAnsi="Times New Roman" w:cs="Times New Roman"/>
          <w:sz w:val="20"/>
          <w:szCs w:val="28"/>
          <w:lang w:eastAsia="zh-CN"/>
        </w:rPr>
      </w:pPr>
    </w:p>
    <w:p w:rsidR="00FC611A" w:rsidRPr="00447F38" w:rsidRDefault="00447F38" w:rsidP="00447F38">
      <w:pPr>
        <w:snapToGrid w:val="0"/>
        <w:spacing w:after="0" w:line="240" w:lineRule="auto"/>
        <w:ind w:left="425" w:hanging="425"/>
        <w:jc w:val="both"/>
        <w:rPr>
          <w:rFonts w:ascii="Times New Roman" w:hAnsi="Times New Roman" w:cs="Times New Roman"/>
          <w:sz w:val="20"/>
          <w:szCs w:val="28"/>
        </w:rPr>
      </w:pPr>
      <w:r w:rsidRPr="00447F38">
        <w:rPr>
          <w:rFonts w:ascii="Times New Roman" w:hAnsi="Times New Roman" w:cs="Times New Roman"/>
          <w:sz w:val="20"/>
          <w:szCs w:val="28"/>
        </w:rPr>
        <w:t>9/1/2015</w:t>
      </w:r>
    </w:p>
    <w:sectPr w:rsidR="00FC611A" w:rsidRPr="00447F38" w:rsidSect="009917DD">
      <w:type w:val="continuous"/>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09C" w:rsidRDefault="0098409C" w:rsidP="00093979">
      <w:pPr>
        <w:spacing w:after="0" w:line="240" w:lineRule="auto"/>
      </w:pPr>
      <w:r>
        <w:separator/>
      </w:r>
    </w:p>
  </w:endnote>
  <w:endnote w:type="continuationSeparator" w:id="0">
    <w:p w:rsidR="0098409C" w:rsidRDefault="0098409C" w:rsidP="00093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38" w:rsidRPr="00447F38" w:rsidRDefault="00F4211C" w:rsidP="00447F38">
    <w:pPr>
      <w:spacing w:after="0" w:line="240" w:lineRule="auto"/>
      <w:jc w:val="center"/>
      <w:rPr>
        <w:rFonts w:ascii="Times New Roman" w:hAnsi="Times New Roman" w:cs="Times New Roman"/>
        <w:sz w:val="20"/>
      </w:rPr>
    </w:pPr>
    <w:r w:rsidRPr="00447F38">
      <w:rPr>
        <w:rFonts w:ascii="Times New Roman" w:hAnsi="Times New Roman" w:cs="Times New Roman"/>
        <w:sz w:val="20"/>
      </w:rPr>
      <w:fldChar w:fldCharType="begin"/>
    </w:r>
    <w:r w:rsidR="00447F38" w:rsidRPr="00447F38">
      <w:rPr>
        <w:rFonts w:ascii="Times New Roman" w:hAnsi="Times New Roman" w:cs="Times New Roman"/>
        <w:sz w:val="20"/>
      </w:rPr>
      <w:instrText xml:space="preserve"> page </w:instrText>
    </w:r>
    <w:r w:rsidRPr="00447F38">
      <w:rPr>
        <w:rFonts w:ascii="Times New Roman" w:hAnsi="Times New Roman" w:cs="Times New Roman"/>
        <w:sz w:val="20"/>
      </w:rPr>
      <w:fldChar w:fldCharType="separate"/>
    </w:r>
    <w:r w:rsidR="00996092">
      <w:rPr>
        <w:rFonts w:ascii="Times New Roman" w:hAnsi="Times New Roman" w:cs="Times New Roman"/>
        <w:noProof/>
        <w:sz w:val="20"/>
      </w:rPr>
      <w:t>15</w:t>
    </w:r>
    <w:r w:rsidRPr="00447F38">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979" w:rsidRPr="00447F38" w:rsidRDefault="00F4211C" w:rsidP="00447F38">
    <w:pPr>
      <w:spacing w:after="0" w:line="240" w:lineRule="auto"/>
      <w:jc w:val="center"/>
      <w:rPr>
        <w:rFonts w:ascii="Times New Roman" w:hAnsi="Times New Roman" w:cs="Times New Roman"/>
        <w:sz w:val="20"/>
      </w:rPr>
    </w:pPr>
    <w:r w:rsidRPr="00447F38">
      <w:rPr>
        <w:rFonts w:ascii="Times New Roman" w:hAnsi="Times New Roman" w:cs="Times New Roman"/>
        <w:sz w:val="20"/>
      </w:rPr>
      <w:fldChar w:fldCharType="begin"/>
    </w:r>
    <w:r w:rsidR="00447F38" w:rsidRPr="00447F38">
      <w:rPr>
        <w:rFonts w:ascii="Times New Roman" w:hAnsi="Times New Roman" w:cs="Times New Roman"/>
        <w:sz w:val="20"/>
      </w:rPr>
      <w:instrText xml:space="preserve"> page </w:instrText>
    </w:r>
    <w:r w:rsidRPr="00447F38">
      <w:rPr>
        <w:rFonts w:ascii="Times New Roman" w:hAnsi="Times New Roman" w:cs="Times New Roman"/>
        <w:sz w:val="20"/>
      </w:rPr>
      <w:fldChar w:fldCharType="separate"/>
    </w:r>
    <w:r w:rsidR="00996092">
      <w:rPr>
        <w:rFonts w:ascii="Times New Roman" w:hAnsi="Times New Roman" w:cs="Times New Roman"/>
        <w:noProof/>
        <w:sz w:val="20"/>
      </w:rPr>
      <w:t>17</w:t>
    </w:r>
    <w:r w:rsidRPr="00447F38">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09C" w:rsidRDefault="0098409C" w:rsidP="00093979">
      <w:pPr>
        <w:spacing w:after="0" w:line="240" w:lineRule="auto"/>
      </w:pPr>
      <w:r>
        <w:separator/>
      </w:r>
    </w:p>
  </w:footnote>
  <w:footnote w:type="continuationSeparator" w:id="0">
    <w:p w:rsidR="0098409C" w:rsidRDefault="0098409C" w:rsidP="000939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38" w:rsidRPr="00447F38" w:rsidRDefault="00447F38" w:rsidP="00447F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47F38">
      <w:rPr>
        <w:rFonts w:ascii="Times New Roman" w:hAnsi="Times New Roman" w:cs="Times New Roman" w:hint="eastAsia"/>
        <w:sz w:val="20"/>
        <w:szCs w:val="20"/>
      </w:rPr>
      <w:tab/>
    </w:r>
    <w:r w:rsidRPr="00447F38">
      <w:rPr>
        <w:rFonts w:ascii="Times New Roman" w:hAnsi="Times New Roman" w:cs="Times New Roman"/>
        <w:sz w:val="20"/>
        <w:szCs w:val="20"/>
      </w:rPr>
      <w:t>New York Science Journal 201</w:t>
    </w:r>
    <w:r w:rsidRPr="00447F38">
      <w:rPr>
        <w:rFonts w:ascii="Times New Roman" w:hAnsi="Times New Roman" w:cs="Times New Roman" w:hint="eastAsia"/>
        <w:sz w:val="20"/>
        <w:szCs w:val="20"/>
      </w:rPr>
      <w:t>5</w:t>
    </w:r>
    <w:proofErr w:type="gramStart"/>
    <w:r w:rsidRPr="00447F38">
      <w:rPr>
        <w:rFonts w:ascii="Times New Roman" w:hAnsi="Times New Roman" w:cs="Times New Roman"/>
        <w:sz w:val="20"/>
        <w:szCs w:val="20"/>
      </w:rPr>
      <w:t>;</w:t>
    </w:r>
    <w:r w:rsidRPr="00447F38">
      <w:rPr>
        <w:rFonts w:ascii="Times New Roman" w:hAnsi="Times New Roman" w:cs="Times New Roman" w:hint="eastAsia"/>
        <w:sz w:val="20"/>
        <w:szCs w:val="20"/>
      </w:rPr>
      <w:t>8</w:t>
    </w:r>
    <w:proofErr w:type="gramEnd"/>
    <w:r w:rsidRPr="00447F38">
      <w:rPr>
        <w:rFonts w:ascii="Times New Roman" w:hAnsi="Times New Roman" w:cs="Times New Roman"/>
        <w:sz w:val="20"/>
        <w:szCs w:val="20"/>
      </w:rPr>
      <w:t>(</w:t>
    </w:r>
    <w:r w:rsidRPr="00447F38">
      <w:rPr>
        <w:rFonts w:ascii="Times New Roman" w:hAnsi="Times New Roman" w:cs="Times New Roman" w:hint="eastAsia"/>
        <w:sz w:val="20"/>
        <w:szCs w:val="20"/>
      </w:rPr>
      <w:t>9</w:t>
    </w:r>
    <w:r w:rsidRPr="00447F38">
      <w:rPr>
        <w:rFonts w:ascii="Times New Roman" w:hAnsi="Times New Roman" w:cs="Times New Roman"/>
        <w:sz w:val="20"/>
        <w:szCs w:val="20"/>
      </w:rPr>
      <w:t>)</w:t>
    </w:r>
    <w:r w:rsidRPr="00447F38">
      <w:rPr>
        <w:rFonts w:ascii="Times New Roman" w:hAnsi="Times New Roman" w:cs="Times New Roman"/>
        <w:iCs/>
        <w:sz w:val="20"/>
        <w:szCs w:val="20"/>
      </w:rPr>
      <w:t xml:space="preserve">     </w:t>
    </w:r>
    <w:r w:rsidRPr="00447F38">
      <w:rPr>
        <w:rFonts w:ascii="Times New Roman" w:hAnsi="Times New Roman" w:cs="Times New Roman" w:hint="eastAsia"/>
        <w:iCs/>
        <w:sz w:val="20"/>
        <w:szCs w:val="20"/>
      </w:rPr>
      <w:tab/>
    </w:r>
    <w:r w:rsidRPr="00447F38">
      <w:rPr>
        <w:rFonts w:ascii="Times New Roman" w:hAnsi="Times New Roman" w:cs="Times New Roman"/>
        <w:iCs/>
        <w:sz w:val="20"/>
        <w:szCs w:val="20"/>
      </w:rPr>
      <w:t xml:space="preserve"> </w:t>
    </w:r>
    <w:r w:rsidRPr="00447F38">
      <w:rPr>
        <w:rFonts w:ascii="Times New Roman" w:hAnsi="Times New Roman" w:cs="Times New Roman" w:hint="eastAsia"/>
        <w:iCs/>
        <w:sz w:val="20"/>
        <w:szCs w:val="20"/>
      </w:rPr>
      <w:t xml:space="preserve"> </w:t>
    </w:r>
    <w:r w:rsidRPr="00447F38">
      <w:rPr>
        <w:rFonts w:ascii="Times New Roman" w:hAnsi="Times New Roman" w:cs="Times New Roman"/>
        <w:iCs/>
        <w:sz w:val="20"/>
        <w:szCs w:val="20"/>
      </w:rPr>
      <w:t xml:space="preserve">   </w:t>
    </w:r>
    <w:hyperlink r:id="rId1" w:history="1">
      <w:r w:rsidRPr="00447F38">
        <w:rPr>
          <w:rStyle w:val="Hyperlink"/>
          <w:rFonts w:ascii="Times New Roman" w:hAnsi="Times New Roman" w:cs="Times New Roman"/>
          <w:sz w:val="20"/>
          <w:szCs w:val="20"/>
        </w:rPr>
        <w:t>http://www.sciencepub.net/newyork</w:t>
      </w:r>
    </w:hyperlink>
  </w:p>
  <w:p w:rsidR="00447F38" w:rsidRPr="00447F38" w:rsidRDefault="00447F38" w:rsidP="00447F3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F38" w:rsidRPr="00447F38" w:rsidRDefault="00447F38" w:rsidP="00447F38">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447F38">
      <w:rPr>
        <w:rFonts w:ascii="Times New Roman" w:hAnsi="Times New Roman" w:cs="Times New Roman" w:hint="eastAsia"/>
        <w:sz w:val="20"/>
        <w:szCs w:val="20"/>
      </w:rPr>
      <w:tab/>
    </w:r>
    <w:r w:rsidRPr="00447F38">
      <w:rPr>
        <w:rFonts w:ascii="Times New Roman" w:hAnsi="Times New Roman" w:cs="Times New Roman"/>
        <w:sz w:val="20"/>
        <w:szCs w:val="20"/>
      </w:rPr>
      <w:t>New York Science Journal 201</w:t>
    </w:r>
    <w:r w:rsidRPr="00447F38">
      <w:rPr>
        <w:rFonts w:ascii="Times New Roman" w:hAnsi="Times New Roman" w:cs="Times New Roman" w:hint="eastAsia"/>
        <w:sz w:val="20"/>
        <w:szCs w:val="20"/>
      </w:rPr>
      <w:t>5</w:t>
    </w:r>
    <w:proofErr w:type="gramStart"/>
    <w:r w:rsidRPr="00447F38">
      <w:rPr>
        <w:rFonts w:ascii="Times New Roman" w:hAnsi="Times New Roman" w:cs="Times New Roman"/>
        <w:sz w:val="20"/>
        <w:szCs w:val="20"/>
      </w:rPr>
      <w:t>;</w:t>
    </w:r>
    <w:r w:rsidRPr="00447F38">
      <w:rPr>
        <w:rFonts w:ascii="Times New Roman" w:hAnsi="Times New Roman" w:cs="Times New Roman" w:hint="eastAsia"/>
        <w:sz w:val="20"/>
        <w:szCs w:val="20"/>
      </w:rPr>
      <w:t>8</w:t>
    </w:r>
    <w:proofErr w:type="gramEnd"/>
    <w:r w:rsidRPr="00447F38">
      <w:rPr>
        <w:rFonts w:ascii="Times New Roman" w:hAnsi="Times New Roman" w:cs="Times New Roman"/>
        <w:sz w:val="20"/>
        <w:szCs w:val="20"/>
      </w:rPr>
      <w:t>(</w:t>
    </w:r>
    <w:r w:rsidRPr="00447F38">
      <w:rPr>
        <w:rFonts w:ascii="Times New Roman" w:hAnsi="Times New Roman" w:cs="Times New Roman" w:hint="eastAsia"/>
        <w:sz w:val="20"/>
        <w:szCs w:val="20"/>
      </w:rPr>
      <w:t>9</w:t>
    </w:r>
    <w:r w:rsidRPr="00447F38">
      <w:rPr>
        <w:rFonts w:ascii="Times New Roman" w:hAnsi="Times New Roman" w:cs="Times New Roman"/>
        <w:sz w:val="20"/>
        <w:szCs w:val="20"/>
      </w:rPr>
      <w:t>)</w:t>
    </w:r>
    <w:r w:rsidRPr="00447F38">
      <w:rPr>
        <w:rFonts w:ascii="Times New Roman" w:hAnsi="Times New Roman" w:cs="Times New Roman"/>
        <w:iCs/>
        <w:sz w:val="20"/>
        <w:szCs w:val="20"/>
      </w:rPr>
      <w:t xml:space="preserve">     </w:t>
    </w:r>
    <w:r w:rsidRPr="00447F38">
      <w:rPr>
        <w:rFonts w:ascii="Times New Roman" w:hAnsi="Times New Roman" w:cs="Times New Roman" w:hint="eastAsia"/>
        <w:iCs/>
        <w:sz w:val="20"/>
        <w:szCs w:val="20"/>
      </w:rPr>
      <w:tab/>
    </w:r>
    <w:r w:rsidRPr="00447F38">
      <w:rPr>
        <w:rFonts w:ascii="Times New Roman" w:hAnsi="Times New Roman" w:cs="Times New Roman"/>
        <w:iCs/>
        <w:sz w:val="20"/>
        <w:szCs w:val="20"/>
      </w:rPr>
      <w:t xml:space="preserve"> </w:t>
    </w:r>
    <w:r w:rsidRPr="00447F38">
      <w:rPr>
        <w:rFonts w:ascii="Times New Roman" w:hAnsi="Times New Roman" w:cs="Times New Roman" w:hint="eastAsia"/>
        <w:iCs/>
        <w:sz w:val="20"/>
        <w:szCs w:val="20"/>
      </w:rPr>
      <w:t xml:space="preserve"> </w:t>
    </w:r>
    <w:r w:rsidRPr="00447F38">
      <w:rPr>
        <w:rFonts w:ascii="Times New Roman" w:hAnsi="Times New Roman" w:cs="Times New Roman"/>
        <w:iCs/>
        <w:sz w:val="20"/>
        <w:szCs w:val="20"/>
      </w:rPr>
      <w:t xml:space="preserve">   </w:t>
    </w:r>
    <w:hyperlink r:id="rId1" w:history="1">
      <w:r w:rsidRPr="00447F38">
        <w:rPr>
          <w:rStyle w:val="Hyperlink"/>
          <w:rFonts w:ascii="Times New Roman" w:hAnsi="Times New Roman" w:cs="Times New Roman"/>
          <w:sz w:val="20"/>
          <w:szCs w:val="20"/>
        </w:rPr>
        <w:t>http://www.sciencepub.net/newyork</w:t>
      </w:r>
    </w:hyperlink>
  </w:p>
  <w:p w:rsidR="00447F38" w:rsidRPr="00447F38" w:rsidRDefault="00447F38" w:rsidP="00447F38">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7568C"/>
    <w:multiLevelType w:val="hybridMultilevel"/>
    <w:tmpl w:val="E7AC5F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B467FC"/>
    <w:multiLevelType w:val="hybridMultilevel"/>
    <w:tmpl w:val="4B64CA6C"/>
    <w:lvl w:ilvl="0" w:tplc="8E7A68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1709B9"/>
    <w:multiLevelType w:val="hybridMultilevel"/>
    <w:tmpl w:val="36F6FBE6"/>
    <w:lvl w:ilvl="0" w:tplc="1FA68C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305F69"/>
    <w:multiLevelType w:val="hybridMultilevel"/>
    <w:tmpl w:val="38D00C1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63545C"/>
    <w:multiLevelType w:val="hybridMultilevel"/>
    <w:tmpl w:val="952C218A"/>
    <w:lvl w:ilvl="0" w:tplc="28523102">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2E0F98"/>
    <w:multiLevelType w:val="hybridMultilevel"/>
    <w:tmpl w:val="64E2CA26"/>
    <w:lvl w:ilvl="0" w:tplc="F3F23D1A">
      <w:start w:val="1"/>
      <w:numFmt w:val="upperLetter"/>
      <w:lvlText w:val="%1)"/>
      <w:lvlJc w:val="left"/>
      <w:pPr>
        <w:ind w:left="786"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784838CD"/>
    <w:multiLevelType w:val="hybridMultilevel"/>
    <w:tmpl w:val="AA46D3BE"/>
    <w:lvl w:ilvl="0" w:tplc="B8C4A70A">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EE500E"/>
    <w:rsid w:val="0000572F"/>
    <w:rsid w:val="000738CB"/>
    <w:rsid w:val="00093979"/>
    <w:rsid w:val="000A10FD"/>
    <w:rsid w:val="000C6ABD"/>
    <w:rsid w:val="0011035B"/>
    <w:rsid w:val="00110B2D"/>
    <w:rsid w:val="0011170B"/>
    <w:rsid w:val="001B1AD9"/>
    <w:rsid w:val="00244FA6"/>
    <w:rsid w:val="00263901"/>
    <w:rsid w:val="00284842"/>
    <w:rsid w:val="002933AD"/>
    <w:rsid w:val="002E7F23"/>
    <w:rsid w:val="00353786"/>
    <w:rsid w:val="0035594D"/>
    <w:rsid w:val="003D627E"/>
    <w:rsid w:val="00421153"/>
    <w:rsid w:val="00447F38"/>
    <w:rsid w:val="00480104"/>
    <w:rsid w:val="004C7ED7"/>
    <w:rsid w:val="004E2EEB"/>
    <w:rsid w:val="00536561"/>
    <w:rsid w:val="005976CD"/>
    <w:rsid w:val="005E13D2"/>
    <w:rsid w:val="006066F3"/>
    <w:rsid w:val="006151BF"/>
    <w:rsid w:val="00665899"/>
    <w:rsid w:val="006E5192"/>
    <w:rsid w:val="007578D7"/>
    <w:rsid w:val="0078713F"/>
    <w:rsid w:val="007A7031"/>
    <w:rsid w:val="007C2D75"/>
    <w:rsid w:val="007F1870"/>
    <w:rsid w:val="008F4F2F"/>
    <w:rsid w:val="0098409C"/>
    <w:rsid w:val="009917DD"/>
    <w:rsid w:val="00996092"/>
    <w:rsid w:val="009C5096"/>
    <w:rsid w:val="009E5BB5"/>
    <w:rsid w:val="009E7410"/>
    <w:rsid w:val="00A15029"/>
    <w:rsid w:val="00A23AC8"/>
    <w:rsid w:val="00A34BE7"/>
    <w:rsid w:val="00AE02E5"/>
    <w:rsid w:val="00B00D67"/>
    <w:rsid w:val="00BA62BA"/>
    <w:rsid w:val="00BD602A"/>
    <w:rsid w:val="00C02B94"/>
    <w:rsid w:val="00C0773C"/>
    <w:rsid w:val="00C15625"/>
    <w:rsid w:val="00C23D13"/>
    <w:rsid w:val="00C24DCB"/>
    <w:rsid w:val="00C55741"/>
    <w:rsid w:val="00C666F8"/>
    <w:rsid w:val="00C73032"/>
    <w:rsid w:val="00CB05E9"/>
    <w:rsid w:val="00CE70DA"/>
    <w:rsid w:val="00CF4FF4"/>
    <w:rsid w:val="00D1011F"/>
    <w:rsid w:val="00D10372"/>
    <w:rsid w:val="00D11DB4"/>
    <w:rsid w:val="00D26495"/>
    <w:rsid w:val="00D40BEA"/>
    <w:rsid w:val="00D93961"/>
    <w:rsid w:val="00E045CA"/>
    <w:rsid w:val="00E04EA0"/>
    <w:rsid w:val="00E13F2C"/>
    <w:rsid w:val="00E247C7"/>
    <w:rsid w:val="00EE500E"/>
    <w:rsid w:val="00F21A52"/>
    <w:rsid w:val="00F24E94"/>
    <w:rsid w:val="00F4211C"/>
    <w:rsid w:val="00F67B69"/>
    <w:rsid w:val="00FB0883"/>
    <w:rsid w:val="00FC611A"/>
    <w:rsid w:val="00FD12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870"/>
    <w:pPr>
      <w:ind w:left="720"/>
      <w:contextualSpacing/>
    </w:pPr>
  </w:style>
  <w:style w:type="table" w:styleId="TableGrid">
    <w:name w:val="Table Grid"/>
    <w:basedOn w:val="TableNormal"/>
    <w:uiPriority w:val="39"/>
    <w:rsid w:val="00480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939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3979"/>
  </w:style>
  <w:style w:type="paragraph" w:styleId="Footer">
    <w:name w:val="footer"/>
    <w:basedOn w:val="Normal"/>
    <w:link w:val="FooterChar"/>
    <w:uiPriority w:val="99"/>
    <w:unhideWhenUsed/>
    <w:rsid w:val="000939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79"/>
  </w:style>
  <w:style w:type="character" w:styleId="Hyperlink">
    <w:name w:val="Hyperlink"/>
    <w:basedOn w:val="DefaultParagraphFont"/>
    <w:rsid w:val="00093979"/>
    <w:rPr>
      <w:color w:val="0000FF"/>
      <w:u w:val="single"/>
    </w:rPr>
  </w:style>
  <w:style w:type="paragraph" w:styleId="BalloonText">
    <w:name w:val="Balloon Text"/>
    <w:basedOn w:val="Normal"/>
    <w:link w:val="BalloonTextChar"/>
    <w:uiPriority w:val="99"/>
    <w:semiHidden/>
    <w:unhideWhenUsed/>
    <w:rsid w:val="00421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1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870"/>
    <w:pPr>
      <w:ind w:left="720"/>
      <w:contextualSpacing/>
    </w:pPr>
  </w:style>
  <w:style w:type="table" w:styleId="TableGrid">
    <w:name w:val="Table Grid"/>
    <w:basedOn w:val="TableNormal"/>
    <w:uiPriority w:val="39"/>
    <w:rsid w:val="0048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26721455">
      <w:bodyDiv w:val="1"/>
      <w:marLeft w:val="0"/>
      <w:marRight w:val="0"/>
      <w:marTop w:val="0"/>
      <w:marBottom w:val="0"/>
      <w:divBdr>
        <w:top w:val="none" w:sz="0" w:space="0" w:color="auto"/>
        <w:left w:val="none" w:sz="0" w:space="0" w:color="auto"/>
        <w:bottom w:val="none" w:sz="0" w:space="0" w:color="auto"/>
        <w:right w:val="none" w:sz="0" w:space="0" w:color="auto"/>
      </w:divBdr>
    </w:div>
    <w:div w:id="15662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pub.net/newyor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Administrator</cp:lastModifiedBy>
  <cp:revision>4</cp:revision>
  <cp:lastPrinted>2015-09-02T02:29:00Z</cp:lastPrinted>
  <dcterms:created xsi:type="dcterms:W3CDTF">2015-09-02T09:08:00Z</dcterms:created>
  <dcterms:modified xsi:type="dcterms:W3CDTF">2015-09-02T04:10:00Z</dcterms:modified>
</cp:coreProperties>
</file>