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56" w:rsidRDefault="00A35F1B" w:rsidP="00BB360B">
      <w:pPr>
        <w:snapToGrid w:val="0"/>
        <w:spacing w:after="0" w:line="240" w:lineRule="auto"/>
        <w:jc w:val="center"/>
        <w:rPr>
          <w:rFonts w:ascii="Times New Roman" w:hAnsi="Times New Roman" w:cs="Times New Roman"/>
          <w:b/>
          <w:bCs/>
          <w:sz w:val="20"/>
          <w:szCs w:val="28"/>
          <w:lang w:eastAsia="zh-CN"/>
        </w:rPr>
      </w:pPr>
      <w:r w:rsidRPr="00BB360B">
        <w:rPr>
          <w:rFonts w:ascii="Times New Roman" w:hAnsi="Times New Roman" w:cs="Times New Roman"/>
          <w:b/>
          <w:bCs/>
          <w:sz w:val="20"/>
          <w:szCs w:val="28"/>
        </w:rPr>
        <w:t>The study</w:t>
      </w:r>
      <w:r w:rsidR="00FF0AC3">
        <w:rPr>
          <w:rFonts w:ascii="Times New Roman" w:hAnsi="Times New Roman" w:cs="Times New Roman"/>
          <w:b/>
          <w:bCs/>
          <w:sz w:val="20"/>
          <w:szCs w:val="28"/>
        </w:rPr>
        <w:t xml:space="preserve"> </w:t>
      </w:r>
      <w:r w:rsidR="00BB7A34" w:rsidRPr="00BB360B">
        <w:rPr>
          <w:rFonts w:ascii="Times New Roman" w:hAnsi="Times New Roman" w:cs="Times New Roman"/>
          <w:b/>
          <w:bCs/>
          <w:sz w:val="20"/>
          <w:szCs w:val="28"/>
        </w:rPr>
        <w:t>of</w:t>
      </w:r>
      <w:r w:rsidR="00FF0AC3">
        <w:rPr>
          <w:rFonts w:ascii="Times New Roman" w:hAnsi="Times New Roman" w:cs="Times New Roman"/>
          <w:b/>
          <w:bCs/>
          <w:sz w:val="20"/>
          <w:szCs w:val="28"/>
        </w:rPr>
        <w:t xml:space="preserve"> </w:t>
      </w:r>
      <w:r w:rsidR="00BB7A34" w:rsidRPr="00BB360B">
        <w:rPr>
          <w:rFonts w:ascii="Times New Roman" w:hAnsi="Times New Roman" w:cs="Times New Roman"/>
          <w:b/>
          <w:bCs/>
          <w:sz w:val="20"/>
          <w:szCs w:val="28"/>
        </w:rPr>
        <w:t>t</w:t>
      </w:r>
      <w:r w:rsidR="004E2F56" w:rsidRPr="00BB360B">
        <w:rPr>
          <w:rFonts w:ascii="Times New Roman" w:hAnsi="Times New Roman" w:cs="Times New Roman"/>
          <w:b/>
          <w:bCs/>
          <w:sz w:val="20"/>
          <w:szCs w:val="28"/>
        </w:rPr>
        <w:t>he effect of manipulating the sales activities, production and discretionary spending on the cost of financing</w:t>
      </w:r>
      <w:r w:rsidR="00FF0AC3">
        <w:rPr>
          <w:rFonts w:ascii="Times New Roman" w:hAnsi="Times New Roman" w:cs="Times New Roman"/>
          <w:b/>
          <w:bCs/>
          <w:sz w:val="20"/>
          <w:szCs w:val="28"/>
        </w:rPr>
        <w:t xml:space="preserve"> </w:t>
      </w:r>
      <w:r w:rsidR="00BB7A34" w:rsidRPr="00BB360B">
        <w:rPr>
          <w:rFonts w:ascii="Times New Roman" w:hAnsi="Times New Roman" w:cs="Times New Roman"/>
          <w:b/>
          <w:bCs/>
          <w:sz w:val="20"/>
          <w:szCs w:val="28"/>
        </w:rPr>
        <w:t xml:space="preserve">of </w:t>
      </w:r>
      <w:r w:rsidR="004E2F56" w:rsidRPr="00BB360B">
        <w:rPr>
          <w:rFonts w:ascii="Times New Roman" w:hAnsi="Times New Roman" w:cs="Times New Roman"/>
          <w:b/>
          <w:bCs/>
          <w:sz w:val="20"/>
          <w:szCs w:val="28"/>
        </w:rPr>
        <w:t>the companies Tehran Stock Exchange</w:t>
      </w:r>
    </w:p>
    <w:p w:rsidR="00BB360B" w:rsidRPr="00BB360B" w:rsidRDefault="00BB360B" w:rsidP="00BB360B">
      <w:pPr>
        <w:snapToGrid w:val="0"/>
        <w:spacing w:after="0" w:line="240" w:lineRule="auto"/>
        <w:jc w:val="center"/>
        <w:rPr>
          <w:rFonts w:ascii="Times New Roman" w:hAnsi="Times New Roman" w:cs="Times New Roman"/>
          <w:b/>
          <w:bCs/>
          <w:sz w:val="20"/>
          <w:szCs w:val="28"/>
          <w:lang w:eastAsia="zh-CN"/>
        </w:rPr>
      </w:pPr>
    </w:p>
    <w:p w:rsidR="004E2F56" w:rsidRDefault="00776CC2" w:rsidP="00BB360B">
      <w:pPr>
        <w:snapToGrid w:val="0"/>
        <w:spacing w:after="0" w:line="240" w:lineRule="auto"/>
        <w:jc w:val="center"/>
        <w:rPr>
          <w:rFonts w:ascii="Times New Roman" w:hAnsi="Times New Roman" w:cs="Times New Roman"/>
          <w:sz w:val="20"/>
          <w:szCs w:val="28"/>
          <w:lang w:eastAsia="zh-CN"/>
        </w:rPr>
      </w:pPr>
      <w:r w:rsidRPr="00BB360B">
        <w:rPr>
          <w:rFonts w:ascii="Times New Roman" w:hAnsi="Times New Roman" w:cs="Times New Roman"/>
          <w:sz w:val="20"/>
          <w:szCs w:val="28"/>
        </w:rPr>
        <w:t>Abdolr</w:t>
      </w:r>
      <w:r w:rsidR="004E2F56" w:rsidRPr="00BB360B">
        <w:rPr>
          <w:rFonts w:ascii="Times New Roman" w:hAnsi="Times New Roman" w:cs="Times New Roman"/>
          <w:sz w:val="20"/>
          <w:szCs w:val="28"/>
        </w:rPr>
        <w:t>ahman Jav</w:t>
      </w:r>
      <w:r w:rsidRPr="00BB360B">
        <w:rPr>
          <w:rFonts w:ascii="Times New Roman" w:hAnsi="Times New Roman" w:cs="Times New Roman"/>
          <w:sz w:val="20"/>
          <w:szCs w:val="28"/>
        </w:rPr>
        <w:t>e</w:t>
      </w:r>
      <w:r w:rsidR="004E2F56" w:rsidRPr="00BB360B">
        <w:rPr>
          <w:rFonts w:ascii="Times New Roman" w:hAnsi="Times New Roman" w:cs="Times New Roman"/>
          <w:sz w:val="20"/>
          <w:szCs w:val="28"/>
        </w:rPr>
        <w:t>r</w:t>
      </w:r>
      <w:r w:rsidRPr="00BB360B">
        <w:rPr>
          <w:rFonts w:ascii="Times New Roman" w:hAnsi="Times New Roman" w:cs="Times New Roman"/>
          <w:sz w:val="20"/>
          <w:szCs w:val="28"/>
        </w:rPr>
        <w:t>i</w:t>
      </w:r>
      <w:r w:rsidR="004E2F56" w:rsidRPr="00BB360B">
        <w:rPr>
          <w:rFonts w:ascii="Times New Roman" w:hAnsi="Times New Roman" w:cs="Times New Roman"/>
          <w:sz w:val="20"/>
          <w:szCs w:val="28"/>
        </w:rPr>
        <w:t>an</w:t>
      </w:r>
      <w:r w:rsidR="00A02B06" w:rsidRPr="00BB360B">
        <w:rPr>
          <w:rFonts w:ascii="Times New Roman" w:hAnsi="Times New Roman" w:cs="Times New Roman"/>
          <w:sz w:val="20"/>
          <w:szCs w:val="28"/>
          <w:vertAlign w:val="superscript"/>
        </w:rPr>
        <w:t>1</w:t>
      </w:r>
      <w:r w:rsidR="008B5992">
        <w:rPr>
          <w:rFonts w:ascii="Times New Roman" w:hAnsi="Times New Roman" w:cs="Times New Roman" w:hint="eastAsia"/>
          <w:sz w:val="20"/>
          <w:szCs w:val="28"/>
          <w:lang w:eastAsia="zh-CN"/>
        </w:rPr>
        <w:t xml:space="preserve">, </w:t>
      </w:r>
      <w:r w:rsidR="00FF0AC3">
        <w:rPr>
          <w:rFonts w:ascii="Times New Roman" w:hAnsi="Times New Roman" w:cs="Times New Roman"/>
          <w:sz w:val="20"/>
          <w:szCs w:val="28"/>
        </w:rPr>
        <w:t xml:space="preserve">Seyyed Ali </w:t>
      </w:r>
      <w:r w:rsidR="00FF0AC3">
        <w:rPr>
          <w:rFonts w:ascii="Times New Roman" w:hAnsi="Times New Roman" w:cs="Times New Roman" w:hint="eastAsia"/>
          <w:sz w:val="20"/>
          <w:szCs w:val="28"/>
          <w:lang w:eastAsia="zh-CN"/>
        </w:rPr>
        <w:t>V</w:t>
      </w:r>
      <w:r w:rsidR="00A02B06" w:rsidRPr="00BB360B">
        <w:rPr>
          <w:rFonts w:ascii="Times New Roman" w:hAnsi="Times New Roman" w:cs="Times New Roman"/>
          <w:sz w:val="20"/>
          <w:szCs w:val="28"/>
        </w:rPr>
        <w:t>aez</w:t>
      </w:r>
    </w:p>
    <w:p w:rsidR="00BB360B" w:rsidRPr="00BB360B" w:rsidRDefault="00BB360B" w:rsidP="00BB360B">
      <w:pPr>
        <w:snapToGrid w:val="0"/>
        <w:spacing w:after="0" w:line="240" w:lineRule="auto"/>
        <w:jc w:val="center"/>
        <w:rPr>
          <w:rFonts w:ascii="Times New Roman" w:hAnsi="Times New Roman" w:cs="Times New Roman"/>
          <w:sz w:val="20"/>
          <w:szCs w:val="28"/>
          <w:lang w:eastAsia="zh-CN"/>
        </w:rPr>
      </w:pPr>
    </w:p>
    <w:p w:rsidR="00A02B06" w:rsidRPr="00BB360B" w:rsidRDefault="00A02B06" w:rsidP="00BB360B">
      <w:pPr>
        <w:pStyle w:val="ListParagraph"/>
        <w:numPr>
          <w:ilvl w:val="0"/>
          <w:numId w:val="1"/>
        </w:numPr>
        <w:snapToGrid w:val="0"/>
        <w:spacing w:after="0" w:line="240" w:lineRule="auto"/>
        <w:ind w:left="142" w:hangingChars="71" w:hanging="142"/>
        <w:jc w:val="center"/>
        <w:rPr>
          <w:rFonts w:ascii="Times New Roman" w:hAnsi="Times New Roman" w:cs="Times New Roman"/>
          <w:b/>
          <w:bCs/>
          <w:sz w:val="20"/>
          <w:szCs w:val="28"/>
          <w:vertAlign w:val="superscript"/>
        </w:rPr>
      </w:pPr>
      <w:r w:rsidRPr="00BB360B">
        <w:rPr>
          <w:rFonts w:ascii="Times New Roman" w:hAnsi="Times New Roman" w:cs="Times New Roman"/>
          <w:sz w:val="20"/>
          <w:szCs w:val="24"/>
        </w:rPr>
        <w:t>Department of Accounting</w:t>
      </w:r>
      <w:r w:rsidR="00FF0AC3">
        <w:rPr>
          <w:rFonts w:ascii="Times New Roman" w:hAnsi="Times New Roman" w:cs="Times New Roman"/>
          <w:sz w:val="20"/>
          <w:szCs w:val="24"/>
        </w:rPr>
        <w:t>,</w:t>
      </w:r>
      <w:r w:rsidRPr="00BB360B">
        <w:rPr>
          <w:rFonts w:ascii="Times New Roman" w:hAnsi="Times New Roman" w:cs="Times New Roman"/>
          <w:sz w:val="20"/>
          <w:szCs w:val="24"/>
        </w:rPr>
        <w:t xml:space="preserve"> Persian Gulf International Branch</w:t>
      </w:r>
      <w:r w:rsidR="00FF0AC3">
        <w:rPr>
          <w:rFonts w:ascii="Times New Roman" w:hAnsi="Times New Roman" w:cs="Times New Roman"/>
          <w:sz w:val="20"/>
          <w:szCs w:val="24"/>
        </w:rPr>
        <w:t>,</w:t>
      </w:r>
      <w:r w:rsidRPr="00BB360B">
        <w:rPr>
          <w:rFonts w:ascii="Times New Roman" w:hAnsi="Times New Roman" w:cs="Times New Roman"/>
          <w:sz w:val="20"/>
          <w:szCs w:val="24"/>
        </w:rPr>
        <w:t xml:space="preserve"> Islamic Azad </w:t>
      </w:r>
      <w:r w:rsidR="00FF0AC3">
        <w:rPr>
          <w:rFonts w:ascii="Times New Roman" w:hAnsi="Times New Roman" w:cs="Times New Roman" w:hint="eastAsia"/>
          <w:sz w:val="20"/>
          <w:szCs w:val="24"/>
          <w:lang w:eastAsia="zh-CN"/>
        </w:rPr>
        <w:t>U</w:t>
      </w:r>
      <w:r w:rsidRPr="00BB360B">
        <w:rPr>
          <w:rFonts w:ascii="Times New Roman" w:hAnsi="Times New Roman" w:cs="Times New Roman"/>
          <w:sz w:val="20"/>
          <w:szCs w:val="24"/>
        </w:rPr>
        <w:t>niversity</w:t>
      </w:r>
      <w:r w:rsidR="00FF0AC3">
        <w:rPr>
          <w:rFonts w:ascii="Times New Roman" w:hAnsi="Times New Roman" w:cs="Times New Roman"/>
          <w:sz w:val="20"/>
          <w:szCs w:val="24"/>
        </w:rPr>
        <w:t>,</w:t>
      </w:r>
      <w:r w:rsidRPr="00BB360B">
        <w:rPr>
          <w:rFonts w:ascii="Times New Roman" w:hAnsi="Times New Roman" w:cs="Times New Roman"/>
          <w:sz w:val="20"/>
          <w:szCs w:val="24"/>
        </w:rPr>
        <w:t xml:space="preserve"> </w:t>
      </w:r>
      <w:r w:rsidR="00FF0AC3">
        <w:rPr>
          <w:rFonts w:ascii="Times New Roman" w:hAnsi="Times New Roman" w:cs="Times New Roman" w:hint="eastAsia"/>
          <w:sz w:val="20"/>
          <w:szCs w:val="24"/>
          <w:lang w:eastAsia="zh-CN"/>
        </w:rPr>
        <w:t>K</w:t>
      </w:r>
      <w:r w:rsidRPr="00BB360B">
        <w:rPr>
          <w:rFonts w:ascii="Times New Roman" w:hAnsi="Times New Roman" w:cs="Times New Roman"/>
          <w:sz w:val="20"/>
          <w:szCs w:val="24"/>
        </w:rPr>
        <w:t>horramshahr</w:t>
      </w:r>
      <w:r w:rsidR="00FF0AC3">
        <w:rPr>
          <w:rFonts w:ascii="Times New Roman" w:hAnsi="Times New Roman" w:cs="Times New Roman"/>
          <w:sz w:val="20"/>
          <w:szCs w:val="24"/>
        </w:rPr>
        <w:t>,</w:t>
      </w:r>
      <w:r w:rsidRPr="00BB360B">
        <w:rPr>
          <w:rFonts w:ascii="Times New Roman" w:hAnsi="Times New Roman" w:cs="Times New Roman"/>
          <w:sz w:val="20"/>
          <w:szCs w:val="24"/>
        </w:rPr>
        <w:t xml:space="preserve"> </w:t>
      </w:r>
      <w:r w:rsidR="00FF0AC3">
        <w:rPr>
          <w:rFonts w:ascii="Times New Roman" w:hAnsi="Times New Roman" w:cs="Times New Roman" w:hint="eastAsia"/>
          <w:sz w:val="20"/>
          <w:szCs w:val="24"/>
          <w:lang w:eastAsia="zh-CN"/>
        </w:rPr>
        <w:t>I</w:t>
      </w:r>
      <w:r w:rsidRPr="00BB360B">
        <w:rPr>
          <w:rFonts w:ascii="Times New Roman" w:hAnsi="Times New Roman" w:cs="Times New Roman"/>
          <w:sz w:val="20"/>
          <w:szCs w:val="24"/>
        </w:rPr>
        <w:t>ran</w:t>
      </w:r>
    </w:p>
    <w:p w:rsidR="008839AD" w:rsidRPr="00BB360B" w:rsidRDefault="008839AD" w:rsidP="00BB360B">
      <w:pPr>
        <w:snapToGrid w:val="0"/>
        <w:spacing w:after="0" w:line="240" w:lineRule="auto"/>
        <w:jc w:val="center"/>
        <w:rPr>
          <w:rFonts w:ascii="Times New Roman" w:hAnsi="Times New Roman" w:cs="Times New Roman"/>
          <w:sz w:val="20"/>
          <w:szCs w:val="28"/>
        </w:rPr>
      </w:pPr>
      <w:r w:rsidRPr="00BB360B">
        <w:rPr>
          <w:rFonts w:ascii="Times New Roman" w:hAnsi="Times New Roman" w:cs="Times New Roman"/>
          <w:sz w:val="20"/>
          <w:szCs w:val="28"/>
          <w:vertAlign w:val="superscript"/>
        </w:rPr>
        <w:t>2</w:t>
      </w:r>
      <w:r w:rsidRPr="00FF0AC3">
        <w:rPr>
          <w:rFonts w:ascii="Times New Roman" w:hAnsi="Times New Roman" w:cs="Times New Roman"/>
          <w:sz w:val="20"/>
          <w:szCs w:val="28"/>
          <w:vertAlign w:val="superscript"/>
        </w:rPr>
        <w:t>.</w:t>
      </w:r>
      <w:r w:rsidRPr="00BB360B">
        <w:rPr>
          <w:rFonts w:ascii="Times New Roman" w:hAnsi="Times New Roman" w:cs="Times New Roman"/>
          <w:sz w:val="20"/>
          <w:szCs w:val="28"/>
        </w:rPr>
        <w:t>Assistant Professor in Shahid</w:t>
      </w:r>
      <w:r w:rsidR="005729CB">
        <w:rPr>
          <w:rFonts w:ascii="Times New Roman" w:hAnsi="Times New Roman" w:cs="Times New Roman" w:hint="eastAsia"/>
          <w:sz w:val="20"/>
          <w:szCs w:val="28"/>
          <w:lang w:eastAsia="zh-CN"/>
        </w:rPr>
        <w:t xml:space="preserve"> </w:t>
      </w:r>
      <w:r w:rsidRPr="00BB360B">
        <w:rPr>
          <w:rFonts w:ascii="Times New Roman" w:hAnsi="Times New Roman" w:cs="Times New Roman"/>
          <w:sz w:val="20"/>
          <w:szCs w:val="28"/>
        </w:rPr>
        <w:t>Chamran University of Ahvaz, Iran</w:t>
      </w:r>
    </w:p>
    <w:p w:rsidR="00A02B06" w:rsidRPr="00BB360B" w:rsidRDefault="00A02B06" w:rsidP="00BB360B">
      <w:pPr>
        <w:snapToGrid w:val="0"/>
        <w:spacing w:after="0" w:line="240" w:lineRule="auto"/>
        <w:jc w:val="center"/>
        <w:rPr>
          <w:rFonts w:ascii="Times New Roman" w:hAnsi="Times New Roman" w:cs="Times New Roman"/>
          <w:sz w:val="20"/>
          <w:szCs w:val="28"/>
        </w:rPr>
      </w:pPr>
    </w:p>
    <w:p w:rsidR="00BB360B" w:rsidRDefault="004A5F49" w:rsidP="00FF0AC3">
      <w:pPr>
        <w:snapToGrid w:val="0"/>
        <w:spacing w:after="0" w:line="240" w:lineRule="auto"/>
        <w:jc w:val="both"/>
        <w:rPr>
          <w:rFonts w:ascii="Times New Roman" w:hAnsi="Times New Roman" w:cs="Times New Roman"/>
          <w:b/>
          <w:bCs/>
          <w:sz w:val="20"/>
          <w:szCs w:val="28"/>
          <w:lang w:eastAsia="zh-CN"/>
        </w:rPr>
      </w:pPr>
      <w:r w:rsidRPr="00BB360B">
        <w:rPr>
          <w:rFonts w:ascii="Times New Roman" w:hAnsi="Times New Roman" w:cs="Times New Roman"/>
          <w:b/>
          <w:bCs/>
          <w:sz w:val="20"/>
          <w:szCs w:val="28"/>
        </w:rPr>
        <w:t>Abstract</w:t>
      </w:r>
      <w:r w:rsidR="00BB360B">
        <w:rPr>
          <w:rFonts w:ascii="Times New Roman" w:hAnsi="Times New Roman" w:cs="Times New Roman" w:hint="eastAsia"/>
          <w:b/>
          <w:bCs/>
          <w:sz w:val="20"/>
          <w:szCs w:val="28"/>
          <w:lang w:eastAsia="zh-CN"/>
        </w:rPr>
        <w:t xml:space="preserve">: </w:t>
      </w:r>
      <w:r w:rsidR="00B04634" w:rsidRPr="00BB360B">
        <w:rPr>
          <w:rFonts w:ascii="Times New Roman" w:hAnsi="Times New Roman" w:cs="Times New Roman"/>
          <w:sz w:val="20"/>
          <w:szCs w:val="28"/>
        </w:rPr>
        <w:t>The study of the effect of real earning</w:t>
      </w:r>
      <w:r w:rsidR="00FF0AC3">
        <w:rPr>
          <w:rFonts w:ascii="Times New Roman" w:hAnsi="Times New Roman" w:cs="Times New Roman"/>
          <w:sz w:val="20"/>
          <w:szCs w:val="28"/>
        </w:rPr>
        <w:t xml:space="preserve"> </w:t>
      </w:r>
      <w:r w:rsidR="00B04634" w:rsidRPr="00BB360B">
        <w:rPr>
          <w:rFonts w:ascii="Times New Roman" w:hAnsi="Times New Roman" w:cs="Times New Roman"/>
          <w:sz w:val="20"/>
          <w:szCs w:val="28"/>
        </w:rPr>
        <w:t>management (earning</w:t>
      </w:r>
      <w:r w:rsidR="00FF0AC3">
        <w:rPr>
          <w:rFonts w:ascii="Times New Roman" w:hAnsi="Times New Roman" w:cs="Times New Roman"/>
          <w:sz w:val="20"/>
          <w:szCs w:val="28"/>
        </w:rPr>
        <w:t xml:space="preserve"> </w:t>
      </w:r>
      <w:r w:rsidR="004E2F56" w:rsidRPr="00BB360B">
        <w:rPr>
          <w:rFonts w:ascii="Times New Roman" w:hAnsi="Times New Roman" w:cs="Times New Roman"/>
          <w:sz w:val="20"/>
          <w:szCs w:val="28"/>
        </w:rPr>
        <w:t xml:space="preserve">management through </w:t>
      </w:r>
      <w:r w:rsidR="00B04634" w:rsidRPr="00BB360B">
        <w:rPr>
          <w:rFonts w:ascii="Times New Roman" w:hAnsi="Times New Roman" w:cs="Times New Roman"/>
          <w:sz w:val="20"/>
          <w:szCs w:val="28"/>
        </w:rPr>
        <w:t>manipulation</w:t>
      </w:r>
      <w:r w:rsidR="00FF0AC3">
        <w:rPr>
          <w:rFonts w:ascii="Times New Roman" w:hAnsi="Times New Roman" w:cs="Times New Roman"/>
          <w:sz w:val="20"/>
          <w:szCs w:val="28"/>
        </w:rPr>
        <w:t xml:space="preserve"> </w:t>
      </w:r>
      <w:r w:rsidR="00B04634" w:rsidRPr="00BB360B">
        <w:rPr>
          <w:rFonts w:ascii="Times New Roman" w:hAnsi="Times New Roman" w:cs="Times New Roman"/>
          <w:sz w:val="20"/>
          <w:szCs w:val="28"/>
        </w:rPr>
        <w:t xml:space="preserve">of </w:t>
      </w:r>
      <w:r w:rsidR="004E2F56" w:rsidRPr="00BB360B">
        <w:rPr>
          <w:rFonts w:ascii="Times New Roman" w:hAnsi="Times New Roman" w:cs="Times New Roman"/>
          <w:sz w:val="20"/>
          <w:szCs w:val="28"/>
        </w:rPr>
        <w:t>real activities) on the company's cost of capital. When the company's management to achieve a certain level of earnings,</w:t>
      </w:r>
      <w:r w:rsidR="00FF0AC3">
        <w:rPr>
          <w:rFonts w:ascii="Times New Roman" w:hAnsi="Times New Roman" w:cs="Times New Roman"/>
          <w:sz w:val="20"/>
          <w:szCs w:val="28"/>
        </w:rPr>
        <w:t xml:space="preserve"> </w:t>
      </w:r>
      <w:r w:rsidR="00B04634" w:rsidRPr="00BB360B">
        <w:rPr>
          <w:rFonts w:ascii="Times New Roman" w:hAnsi="Times New Roman" w:cs="Times New Roman"/>
          <w:sz w:val="20"/>
          <w:szCs w:val="28"/>
        </w:rPr>
        <w:t>changes</w:t>
      </w:r>
      <w:r w:rsidR="00FF0AC3">
        <w:rPr>
          <w:rFonts w:ascii="Times New Roman" w:hAnsi="Times New Roman" w:cs="Times New Roman" w:hint="eastAsia"/>
          <w:sz w:val="20"/>
          <w:szCs w:val="28"/>
          <w:lang w:eastAsia="zh-CN"/>
        </w:rPr>
        <w:t xml:space="preserve"> </w:t>
      </w:r>
      <w:r w:rsidR="004E2F56" w:rsidRPr="00BB360B">
        <w:rPr>
          <w:rFonts w:ascii="Times New Roman" w:hAnsi="Times New Roman" w:cs="Times New Roman"/>
          <w:sz w:val="20"/>
          <w:szCs w:val="28"/>
        </w:rPr>
        <w:t>the level of real activity unusual</w:t>
      </w:r>
      <w:r w:rsidR="00B04634" w:rsidRPr="00BB360B">
        <w:rPr>
          <w:rFonts w:ascii="Times New Roman" w:hAnsi="Times New Roman" w:cs="Times New Roman"/>
          <w:sz w:val="20"/>
          <w:szCs w:val="28"/>
        </w:rPr>
        <w:t>ly</w:t>
      </w:r>
      <w:r w:rsidR="004E2F56" w:rsidRPr="00BB360B">
        <w:rPr>
          <w:rFonts w:ascii="Times New Roman" w:hAnsi="Times New Roman" w:cs="Times New Roman"/>
          <w:sz w:val="20"/>
          <w:szCs w:val="28"/>
        </w:rPr>
        <w:t>, management of real benefit has been done. In this study, manipulation in</w:t>
      </w:r>
      <w:r w:rsidR="00FF0AC3">
        <w:rPr>
          <w:rFonts w:ascii="Times New Roman" w:hAnsi="Times New Roman" w:cs="Times New Roman"/>
          <w:sz w:val="20"/>
          <w:szCs w:val="28"/>
        </w:rPr>
        <w:t xml:space="preserve"> </w:t>
      </w:r>
      <w:r w:rsidR="00B04634" w:rsidRPr="00BB360B">
        <w:rPr>
          <w:rFonts w:ascii="Times New Roman" w:hAnsi="Times New Roman" w:cs="Times New Roman"/>
          <w:sz w:val="20"/>
          <w:szCs w:val="28"/>
        </w:rPr>
        <w:t>three sale activities</w:t>
      </w:r>
      <w:r w:rsidR="004E2F56" w:rsidRPr="00BB360B">
        <w:rPr>
          <w:rFonts w:ascii="Times New Roman" w:hAnsi="Times New Roman" w:cs="Times New Roman"/>
          <w:sz w:val="20"/>
          <w:szCs w:val="28"/>
        </w:rPr>
        <w:t>, production and related activities in</w:t>
      </w:r>
      <w:r w:rsidR="00FF0AC3">
        <w:rPr>
          <w:rFonts w:ascii="Times New Roman" w:hAnsi="Times New Roman" w:cs="Times New Roman"/>
          <w:sz w:val="20"/>
          <w:szCs w:val="28"/>
        </w:rPr>
        <w:t xml:space="preserve"> </w:t>
      </w:r>
      <w:r w:rsidR="00FE27C7" w:rsidRPr="00BB360B">
        <w:rPr>
          <w:rFonts w:ascii="Times New Roman" w:hAnsi="Times New Roman" w:cs="Times New Roman"/>
          <w:sz w:val="20"/>
          <w:szCs w:val="28"/>
        </w:rPr>
        <w:t xml:space="preserve">optional </w:t>
      </w:r>
      <w:r w:rsidR="004E2F56" w:rsidRPr="00BB360B">
        <w:rPr>
          <w:rFonts w:ascii="Times New Roman" w:hAnsi="Times New Roman" w:cs="Times New Roman"/>
          <w:sz w:val="20"/>
          <w:szCs w:val="28"/>
        </w:rPr>
        <w:t>cost (expenses</w:t>
      </w:r>
      <w:r w:rsidR="00FF0AC3">
        <w:rPr>
          <w:rFonts w:ascii="Times New Roman" w:hAnsi="Times New Roman" w:cs="Times New Roman"/>
          <w:sz w:val="20"/>
          <w:szCs w:val="28"/>
        </w:rPr>
        <w:t xml:space="preserve"> </w:t>
      </w:r>
      <w:r w:rsidR="00B04634" w:rsidRPr="00BB360B">
        <w:rPr>
          <w:rFonts w:ascii="Times New Roman" w:hAnsi="Times New Roman" w:cs="Times New Roman"/>
          <w:sz w:val="20"/>
          <w:szCs w:val="28"/>
        </w:rPr>
        <w:t xml:space="preserve">that are </w:t>
      </w:r>
      <w:r w:rsidR="004E2F56" w:rsidRPr="00BB360B">
        <w:rPr>
          <w:rFonts w:ascii="Times New Roman" w:hAnsi="Times New Roman" w:cs="Times New Roman"/>
          <w:sz w:val="20"/>
          <w:szCs w:val="28"/>
        </w:rPr>
        <w:t>under</w:t>
      </w:r>
      <w:r w:rsidR="00B04634" w:rsidRPr="00BB360B">
        <w:rPr>
          <w:rFonts w:ascii="Times New Roman" w:hAnsi="Times New Roman" w:cs="Times New Roman"/>
          <w:sz w:val="20"/>
          <w:szCs w:val="28"/>
        </w:rPr>
        <w:t xml:space="preserve"> full control of</w:t>
      </w:r>
      <w:r w:rsidR="00FF0AC3">
        <w:rPr>
          <w:rFonts w:ascii="Times New Roman" w:hAnsi="Times New Roman" w:cs="Times New Roman"/>
          <w:sz w:val="20"/>
          <w:szCs w:val="28"/>
        </w:rPr>
        <w:t xml:space="preserve"> </w:t>
      </w:r>
      <w:r w:rsidR="004E2F56" w:rsidRPr="00BB360B">
        <w:rPr>
          <w:rFonts w:ascii="Times New Roman" w:hAnsi="Times New Roman" w:cs="Times New Roman"/>
          <w:sz w:val="20"/>
          <w:szCs w:val="28"/>
        </w:rPr>
        <w:t>management, including cost</w:t>
      </w:r>
      <w:r w:rsidR="00FE27C7" w:rsidRPr="00BB360B">
        <w:rPr>
          <w:rFonts w:ascii="Times New Roman" w:hAnsi="Times New Roman" w:cs="Times New Roman"/>
          <w:sz w:val="20"/>
          <w:szCs w:val="28"/>
        </w:rPr>
        <w:t xml:space="preserve"> of</w:t>
      </w:r>
      <w:r w:rsidR="00FF0AC3">
        <w:rPr>
          <w:rFonts w:ascii="Times New Roman" w:hAnsi="Times New Roman" w:cs="Times New Roman"/>
          <w:sz w:val="20"/>
          <w:szCs w:val="28"/>
        </w:rPr>
        <w:t xml:space="preserve"> </w:t>
      </w:r>
      <w:r w:rsidR="004E2F56" w:rsidRPr="00BB360B">
        <w:rPr>
          <w:rFonts w:ascii="Times New Roman" w:hAnsi="Times New Roman" w:cs="Times New Roman"/>
          <w:sz w:val="20"/>
          <w:szCs w:val="28"/>
        </w:rPr>
        <w:t>propagations and research and development expenditure)</w:t>
      </w:r>
      <w:r w:rsidR="00FE27C7" w:rsidRPr="00BB360B">
        <w:rPr>
          <w:rFonts w:ascii="Times New Roman" w:hAnsi="Times New Roman" w:cs="Times New Roman"/>
          <w:sz w:val="20"/>
          <w:szCs w:val="28"/>
        </w:rPr>
        <w:t xml:space="preserve"> was</w:t>
      </w:r>
      <w:r w:rsidR="00FF0AC3">
        <w:rPr>
          <w:rFonts w:ascii="Times New Roman" w:hAnsi="Times New Roman" w:cs="Times New Roman"/>
          <w:sz w:val="20"/>
          <w:szCs w:val="28"/>
        </w:rPr>
        <w:t xml:space="preserve"> </w:t>
      </w:r>
      <w:r w:rsidR="004E2F56" w:rsidRPr="00BB360B">
        <w:rPr>
          <w:rFonts w:ascii="Times New Roman" w:hAnsi="Times New Roman" w:cs="Times New Roman"/>
          <w:sz w:val="20"/>
          <w:szCs w:val="28"/>
        </w:rPr>
        <w:t>considered</w:t>
      </w:r>
      <w:r w:rsidR="00FE27C7" w:rsidRPr="00BB360B">
        <w:rPr>
          <w:rFonts w:ascii="Times New Roman" w:hAnsi="Times New Roman" w:cs="Times New Roman"/>
          <w:sz w:val="20"/>
          <w:szCs w:val="28"/>
        </w:rPr>
        <w:t>. T</w:t>
      </w:r>
      <w:r w:rsidR="004E2F56" w:rsidRPr="00BB360B">
        <w:rPr>
          <w:rFonts w:ascii="Times New Roman" w:hAnsi="Times New Roman" w:cs="Times New Roman"/>
          <w:sz w:val="20"/>
          <w:szCs w:val="28"/>
        </w:rPr>
        <w:t>he impact of each on the cost of the</w:t>
      </w:r>
      <w:r w:rsidR="00330924" w:rsidRPr="00BB360B">
        <w:rPr>
          <w:rFonts w:ascii="Times New Roman" w:hAnsi="Times New Roman" w:cs="Times New Roman"/>
          <w:sz w:val="20"/>
          <w:szCs w:val="28"/>
        </w:rPr>
        <w:t xml:space="preserve"> normal</w:t>
      </w:r>
      <w:r w:rsidR="004E2F56" w:rsidRPr="00BB360B">
        <w:rPr>
          <w:rFonts w:ascii="Times New Roman" w:hAnsi="Times New Roman" w:cs="Times New Roman"/>
          <w:sz w:val="20"/>
          <w:szCs w:val="28"/>
        </w:rPr>
        <w:t xml:space="preserve"> share capital companies </w:t>
      </w:r>
      <w:r w:rsidR="00330924" w:rsidRPr="00BB360B">
        <w:rPr>
          <w:rFonts w:ascii="Times New Roman" w:hAnsi="Times New Roman" w:cs="Times New Roman"/>
          <w:sz w:val="20"/>
          <w:szCs w:val="28"/>
        </w:rPr>
        <w:t>has</w:t>
      </w:r>
      <w:r w:rsidR="00FF0AC3">
        <w:rPr>
          <w:rFonts w:ascii="Times New Roman" w:hAnsi="Times New Roman" w:cs="Times New Roman"/>
          <w:sz w:val="20"/>
          <w:szCs w:val="28"/>
        </w:rPr>
        <w:t xml:space="preserve"> </w:t>
      </w:r>
      <w:r w:rsidR="004E2F56" w:rsidRPr="00BB360B">
        <w:rPr>
          <w:rFonts w:ascii="Times New Roman" w:hAnsi="Times New Roman" w:cs="Times New Roman"/>
          <w:sz w:val="20"/>
          <w:szCs w:val="28"/>
        </w:rPr>
        <w:t>been investigated. The overall goal of this research is</w:t>
      </w:r>
      <w:r w:rsidR="00330924" w:rsidRPr="00BB360B">
        <w:rPr>
          <w:rFonts w:ascii="Times New Roman" w:hAnsi="Times New Roman" w:cs="Times New Roman"/>
          <w:sz w:val="20"/>
          <w:szCs w:val="28"/>
        </w:rPr>
        <w:t xml:space="preserve"> to study</w:t>
      </w:r>
      <w:r w:rsidR="00FF0AC3">
        <w:rPr>
          <w:rFonts w:ascii="Times New Roman" w:hAnsi="Times New Roman" w:cs="Times New Roman"/>
          <w:sz w:val="20"/>
          <w:szCs w:val="28"/>
        </w:rPr>
        <w:t xml:space="preserve"> </w:t>
      </w:r>
      <w:r w:rsidR="004E2F56" w:rsidRPr="00BB360B">
        <w:rPr>
          <w:rFonts w:ascii="Times New Roman" w:hAnsi="Times New Roman" w:cs="Times New Roman"/>
          <w:sz w:val="20"/>
          <w:szCs w:val="28"/>
        </w:rPr>
        <w:t xml:space="preserve">the position that </w:t>
      </w:r>
      <w:r w:rsidR="00330924" w:rsidRPr="00BB360B">
        <w:rPr>
          <w:rFonts w:ascii="Times New Roman" w:hAnsi="Times New Roman" w:cs="Times New Roman"/>
          <w:sz w:val="20"/>
          <w:szCs w:val="28"/>
        </w:rPr>
        <w:t xml:space="preserve">whether </w:t>
      </w:r>
      <w:r w:rsidR="004E2F56" w:rsidRPr="00BB360B">
        <w:rPr>
          <w:rFonts w:ascii="Times New Roman" w:hAnsi="Times New Roman" w:cs="Times New Roman"/>
          <w:sz w:val="20"/>
          <w:szCs w:val="28"/>
        </w:rPr>
        <w:t>the real activities of the management</w:t>
      </w:r>
      <w:r w:rsidR="00330924" w:rsidRPr="00BB360B">
        <w:rPr>
          <w:rFonts w:ascii="Times New Roman" w:hAnsi="Times New Roman" w:cs="Times New Roman"/>
          <w:sz w:val="20"/>
          <w:szCs w:val="28"/>
        </w:rPr>
        <w:t xml:space="preserve"> of</w:t>
      </w:r>
      <w:r w:rsidR="00FF0AC3">
        <w:rPr>
          <w:rFonts w:ascii="Times New Roman" w:hAnsi="Times New Roman" w:cs="Times New Roman"/>
          <w:sz w:val="20"/>
          <w:szCs w:val="28"/>
        </w:rPr>
        <w:t xml:space="preserve"> </w:t>
      </w:r>
      <w:r w:rsidR="004E2F56" w:rsidRPr="00BB360B">
        <w:rPr>
          <w:rFonts w:ascii="Times New Roman" w:hAnsi="Times New Roman" w:cs="Times New Roman"/>
          <w:sz w:val="20"/>
          <w:szCs w:val="28"/>
        </w:rPr>
        <w:t>company (here the activities of sales, production and optional</w:t>
      </w:r>
      <w:r w:rsidR="00330924" w:rsidRPr="00BB360B">
        <w:rPr>
          <w:rFonts w:ascii="Times New Roman" w:hAnsi="Times New Roman" w:cs="Times New Roman"/>
          <w:sz w:val="20"/>
          <w:szCs w:val="28"/>
        </w:rPr>
        <w:t xml:space="preserve"> activities</w:t>
      </w:r>
      <w:r w:rsidR="004E2F56" w:rsidRPr="00BB360B">
        <w:rPr>
          <w:rFonts w:ascii="Times New Roman" w:hAnsi="Times New Roman" w:cs="Times New Roman"/>
          <w:sz w:val="20"/>
          <w:szCs w:val="28"/>
        </w:rPr>
        <w:t xml:space="preserve">) in order to manage earnings, </w:t>
      </w:r>
      <w:r w:rsidR="00330924" w:rsidRPr="00BB360B">
        <w:rPr>
          <w:rFonts w:ascii="Times New Roman" w:hAnsi="Times New Roman" w:cs="Times New Roman"/>
          <w:sz w:val="20"/>
          <w:szCs w:val="28"/>
        </w:rPr>
        <w:t xml:space="preserve">has </w:t>
      </w:r>
      <w:r w:rsidR="004E2F56" w:rsidRPr="00BB360B">
        <w:rPr>
          <w:rFonts w:ascii="Times New Roman" w:hAnsi="Times New Roman" w:cs="Times New Roman"/>
          <w:sz w:val="20"/>
          <w:szCs w:val="28"/>
        </w:rPr>
        <w:t>a significant impact on the cost of capital of the company or not?</w:t>
      </w:r>
      <w:r w:rsidR="00FF0AC3">
        <w:rPr>
          <w:rFonts w:ascii="Times New Roman" w:hAnsi="Times New Roman" w:cs="Times New Roman" w:hint="eastAsia"/>
          <w:sz w:val="20"/>
          <w:szCs w:val="28"/>
          <w:lang w:eastAsia="zh-CN"/>
        </w:rPr>
        <w:t xml:space="preserve"> </w:t>
      </w:r>
      <w:r w:rsidR="004E2F56" w:rsidRPr="00BB360B">
        <w:rPr>
          <w:rFonts w:ascii="Times New Roman" w:hAnsi="Times New Roman" w:cs="Times New Roman"/>
          <w:sz w:val="20"/>
          <w:szCs w:val="28"/>
        </w:rPr>
        <w:t xml:space="preserve">To test the hypotheses </w:t>
      </w:r>
      <w:r w:rsidR="00330924" w:rsidRPr="00BB360B">
        <w:rPr>
          <w:rFonts w:ascii="Times New Roman" w:hAnsi="Times New Roman" w:cs="Times New Roman"/>
          <w:sz w:val="20"/>
          <w:szCs w:val="28"/>
        </w:rPr>
        <w:t>is used</w:t>
      </w:r>
      <w:r w:rsidR="00FF0AC3">
        <w:rPr>
          <w:rFonts w:ascii="Times New Roman" w:hAnsi="Times New Roman" w:cs="Times New Roman"/>
          <w:sz w:val="20"/>
          <w:szCs w:val="28"/>
        </w:rPr>
        <w:t xml:space="preserve"> </w:t>
      </w:r>
      <w:r w:rsidR="004E2F56" w:rsidRPr="00BB360B">
        <w:rPr>
          <w:rFonts w:ascii="Times New Roman" w:hAnsi="Times New Roman" w:cs="Times New Roman"/>
          <w:sz w:val="20"/>
          <w:szCs w:val="28"/>
        </w:rPr>
        <w:t>multiple regression analysis with panel data. In this approach, the three bound approach, fixed effects and random effects, using the test pattern (in this study, Leamer and Hausman test) are compared</w:t>
      </w:r>
      <w:r w:rsidR="00FF0AC3">
        <w:rPr>
          <w:rFonts w:ascii="Times New Roman" w:hAnsi="Times New Roman" w:cs="Times New Roman"/>
          <w:sz w:val="20"/>
          <w:szCs w:val="28"/>
        </w:rPr>
        <w:t xml:space="preserve"> </w:t>
      </w:r>
      <w:r w:rsidR="00330924" w:rsidRPr="00BB360B">
        <w:rPr>
          <w:rFonts w:ascii="Times New Roman" w:hAnsi="Times New Roman" w:cs="Times New Roman"/>
          <w:sz w:val="20"/>
          <w:szCs w:val="28"/>
        </w:rPr>
        <w:t>together</w:t>
      </w:r>
      <w:r w:rsidR="00FF0AC3">
        <w:rPr>
          <w:rFonts w:ascii="Times New Roman" w:hAnsi="Times New Roman" w:cs="Times New Roman" w:hint="eastAsia"/>
          <w:sz w:val="20"/>
          <w:szCs w:val="28"/>
          <w:lang w:eastAsia="zh-CN"/>
        </w:rPr>
        <w:t xml:space="preserve"> </w:t>
      </w:r>
      <w:r w:rsidR="004E2F56" w:rsidRPr="00BB360B">
        <w:rPr>
          <w:rFonts w:ascii="Times New Roman" w:hAnsi="Times New Roman" w:cs="Times New Roman"/>
          <w:sz w:val="20"/>
          <w:szCs w:val="28"/>
        </w:rPr>
        <w:t>and the best model is selected. It is recommended</w:t>
      </w:r>
      <w:r w:rsidR="001F7901" w:rsidRPr="00BB360B">
        <w:rPr>
          <w:rFonts w:ascii="Times New Roman" w:hAnsi="Times New Roman" w:cs="Times New Roman"/>
          <w:sz w:val="20"/>
          <w:szCs w:val="28"/>
        </w:rPr>
        <w:t xml:space="preserve"> that investors and creditors</w:t>
      </w:r>
      <w:r w:rsidR="00FF0AC3">
        <w:rPr>
          <w:rFonts w:ascii="Times New Roman" w:hAnsi="Times New Roman" w:cs="Times New Roman"/>
          <w:sz w:val="20"/>
          <w:szCs w:val="28"/>
        </w:rPr>
        <w:t xml:space="preserve"> </w:t>
      </w:r>
      <w:r w:rsidR="001756B0" w:rsidRPr="00BB360B">
        <w:rPr>
          <w:rFonts w:ascii="Times New Roman" w:hAnsi="Times New Roman" w:cs="Times New Roman"/>
          <w:sz w:val="20"/>
          <w:szCs w:val="28"/>
        </w:rPr>
        <w:t xml:space="preserve">before </w:t>
      </w:r>
      <w:r w:rsidR="004E2F56" w:rsidRPr="00BB360B">
        <w:rPr>
          <w:rFonts w:ascii="Times New Roman" w:hAnsi="Times New Roman" w:cs="Times New Roman"/>
          <w:sz w:val="20"/>
          <w:szCs w:val="28"/>
        </w:rPr>
        <w:t>invest</w:t>
      </w:r>
      <w:r w:rsidR="001756B0" w:rsidRPr="00BB360B">
        <w:rPr>
          <w:rFonts w:ascii="Times New Roman" w:hAnsi="Times New Roman" w:cs="Times New Roman"/>
          <w:sz w:val="20"/>
          <w:szCs w:val="28"/>
        </w:rPr>
        <w:t>ing</w:t>
      </w:r>
      <w:r w:rsidR="00FF0AC3">
        <w:rPr>
          <w:rFonts w:ascii="Times New Roman" w:hAnsi="Times New Roman" w:cs="Times New Roman"/>
          <w:sz w:val="20"/>
          <w:szCs w:val="28"/>
        </w:rPr>
        <w:t xml:space="preserve"> </w:t>
      </w:r>
      <w:r w:rsidR="001756B0" w:rsidRPr="00BB360B">
        <w:rPr>
          <w:rFonts w:ascii="Times New Roman" w:hAnsi="Times New Roman" w:cs="Times New Roman"/>
          <w:sz w:val="20"/>
          <w:szCs w:val="28"/>
        </w:rPr>
        <w:t>in companies, pay attention to</w:t>
      </w:r>
      <w:r w:rsidR="00FF0AC3">
        <w:rPr>
          <w:rFonts w:ascii="Times New Roman" w:hAnsi="Times New Roman" w:cs="Times New Roman"/>
          <w:sz w:val="20"/>
          <w:szCs w:val="28"/>
        </w:rPr>
        <w:t xml:space="preserve"> </w:t>
      </w:r>
      <w:r w:rsidR="001756B0" w:rsidRPr="00BB360B">
        <w:rPr>
          <w:rFonts w:ascii="Times New Roman" w:hAnsi="Times New Roman" w:cs="Times New Roman"/>
          <w:sz w:val="20"/>
          <w:szCs w:val="28"/>
        </w:rPr>
        <w:t xml:space="preserve">real earning management </w:t>
      </w:r>
      <w:r w:rsidR="004E2F56" w:rsidRPr="00BB360B">
        <w:rPr>
          <w:rFonts w:ascii="Times New Roman" w:hAnsi="Times New Roman" w:cs="Times New Roman"/>
          <w:sz w:val="20"/>
          <w:szCs w:val="28"/>
        </w:rPr>
        <w:t>in companies to prevent the transfer of funds to</w:t>
      </w:r>
      <w:r w:rsidR="001756B0" w:rsidRPr="00BB360B">
        <w:rPr>
          <w:rFonts w:ascii="Times New Roman" w:hAnsi="Times New Roman" w:cs="Times New Roman"/>
          <w:sz w:val="20"/>
          <w:szCs w:val="28"/>
        </w:rPr>
        <w:t xml:space="preserve"> the companies with low earning</w:t>
      </w:r>
      <w:r w:rsidR="004E2F56" w:rsidRPr="00BB360B">
        <w:rPr>
          <w:rFonts w:ascii="Times New Roman" w:hAnsi="Times New Roman" w:cs="Times New Roman"/>
          <w:sz w:val="20"/>
          <w:szCs w:val="28"/>
        </w:rPr>
        <w:t xml:space="preserve"> quality.</w:t>
      </w:r>
      <w:r w:rsidR="005D189A" w:rsidRPr="00BB360B">
        <w:rPr>
          <w:rFonts w:ascii="Times New Roman" w:hAnsi="Times New Roman" w:cs="Times New Roman"/>
          <w:b/>
          <w:bCs/>
          <w:sz w:val="20"/>
          <w:szCs w:val="28"/>
        </w:rPr>
        <w:t xml:space="preserve"> </w:t>
      </w:r>
    </w:p>
    <w:p w:rsidR="005843AB" w:rsidRPr="00BB360B" w:rsidRDefault="00BB360B" w:rsidP="00BB360B">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8"/>
          <w:lang w:eastAsia="zh-CN"/>
        </w:rPr>
        <w:t>[</w:t>
      </w:r>
      <w:r w:rsidRPr="00BB360B">
        <w:rPr>
          <w:rFonts w:ascii="Times New Roman" w:hAnsi="Times New Roman" w:cs="Times New Roman"/>
          <w:sz w:val="20"/>
          <w:szCs w:val="28"/>
        </w:rPr>
        <w:t>Ab</w:t>
      </w:r>
      <w:r w:rsidR="00FF0AC3">
        <w:rPr>
          <w:rFonts w:ascii="Times New Roman" w:hAnsi="Times New Roman" w:cs="Times New Roman"/>
          <w:sz w:val="20"/>
          <w:szCs w:val="28"/>
        </w:rPr>
        <w:t xml:space="preserve">dolrahman Javerian, Seyyed Ali </w:t>
      </w:r>
      <w:r w:rsidR="00FF0AC3">
        <w:rPr>
          <w:rFonts w:ascii="Times New Roman" w:hAnsi="Times New Roman" w:cs="Times New Roman" w:hint="eastAsia"/>
          <w:sz w:val="20"/>
          <w:szCs w:val="28"/>
          <w:lang w:eastAsia="zh-CN"/>
        </w:rPr>
        <w:t>V</w:t>
      </w:r>
      <w:r w:rsidRPr="00BB360B">
        <w:rPr>
          <w:rFonts w:ascii="Times New Roman" w:hAnsi="Times New Roman" w:cs="Times New Roman"/>
          <w:sz w:val="20"/>
          <w:szCs w:val="28"/>
        </w:rPr>
        <w:t>aez</w:t>
      </w:r>
      <w:r>
        <w:rPr>
          <w:rFonts w:ascii="Times New Roman" w:hAnsi="Times New Roman" w:cs="Times New Roman" w:hint="eastAsia"/>
          <w:sz w:val="20"/>
          <w:szCs w:val="28"/>
          <w:lang w:eastAsia="zh-CN"/>
        </w:rPr>
        <w:t>.</w:t>
      </w:r>
      <w:r w:rsidRPr="00BB360B">
        <w:rPr>
          <w:rFonts w:ascii="Times New Roman" w:hAnsi="Times New Roman" w:cs="Times New Roman"/>
          <w:b/>
          <w:bCs/>
          <w:sz w:val="20"/>
          <w:szCs w:val="28"/>
        </w:rPr>
        <w:t xml:space="preserve"> </w:t>
      </w:r>
      <w:r w:rsidR="005D189A" w:rsidRPr="00BB360B">
        <w:rPr>
          <w:rFonts w:ascii="Times New Roman" w:hAnsi="Times New Roman" w:cs="Times New Roman"/>
          <w:b/>
          <w:bCs/>
          <w:sz w:val="20"/>
          <w:szCs w:val="28"/>
        </w:rPr>
        <w:t>The study of the effect of manipulating the sales activities, production and discretionary spending on the cost of financing</w:t>
      </w:r>
      <w:r w:rsidR="00FF0AC3">
        <w:rPr>
          <w:rFonts w:ascii="Times New Roman" w:hAnsi="Times New Roman" w:cs="Times New Roman"/>
          <w:b/>
          <w:bCs/>
          <w:sz w:val="20"/>
          <w:szCs w:val="28"/>
        </w:rPr>
        <w:t xml:space="preserve"> </w:t>
      </w:r>
      <w:r w:rsidR="005D189A" w:rsidRPr="00BB360B">
        <w:rPr>
          <w:rFonts w:ascii="Times New Roman" w:hAnsi="Times New Roman" w:cs="Times New Roman"/>
          <w:b/>
          <w:bCs/>
          <w:sz w:val="20"/>
          <w:szCs w:val="28"/>
        </w:rPr>
        <w:t>of the companies Tehran Stock Exchange.</w:t>
      </w:r>
      <w:r w:rsidR="005843AB" w:rsidRPr="00BB360B">
        <w:rPr>
          <w:rFonts w:ascii="Times New Roman" w:hAnsi="Times New Roman" w:cs="Times New Roman"/>
          <w:bCs/>
          <w:i/>
          <w:sz w:val="20"/>
          <w:szCs w:val="20"/>
        </w:rPr>
        <w:t xml:space="preserve"> N Y Sci J</w:t>
      </w:r>
      <w:r w:rsidR="005843AB" w:rsidRPr="00BB360B">
        <w:rPr>
          <w:rFonts w:ascii="Times New Roman" w:hAnsi="Times New Roman" w:cs="Times New Roman"/>
          <w:bCs/>
          <w:sz w:val="20"/>
          <w:szCs w:val="20"/>
        </w:rPr>
        <w:t xml:space="preserve"> </w:t>
      </w:r>
      <w:r w:rsidR="005843AB" w:rsidRPr="00BB360B">
        <w:rPr>
          <w:rFonts w:ascii="Times New Roman" w:hAnsi="Times New Roman" w:cs="Times New Roman"/>
          <w:sz w:val="20"/>
          <w:szCs w:val="20"/>
        </w:rPr>
        <w:t>201</w:t>
      </w:r>
      <w:r w:rsidR="005843AB" w:rsidRPr="00BB360B">
        <w:rPr>
          <w:rFonts w:ascii="Times New Roman" w:hAnsi="Times New Roman" w:cs="Times New Roman" w:hint="eastAsia"/>
          <w:sz w:val="20"/>
          <w:szCs w:val="20"/>
        </w:rPr>
        <w:t>5</w:t>
      </w:r>
      <w:r w:rsidR="005843AB" w:rsidRPr="00BB360B">
        <w:rPr>
          <w:rFonts w:ascii="Times New Roman" w:hAnsi="Times New Roman" w:cs="Times New Roman"/>
          <w:sz w:val="20"/>
          <w:szCs w:val="20"/>
        </w:rPr>
        <w:t>;</w:t>
      </w:r>
      <w:r w:rsidR="005843AB" w:rsidRPr="00BB360B">
        <w:rPr>
          <w:rFonts w:ascii="Times New Roman" w:hAnsi="Times New Roman" w:cs="Times New Roman" w:hint="eastAsia"/>
          <w:sz w:val="20"/>
          <w:szCs w:val="20"/>
        </w:rPr>
        <w:t>8</w:t>
      </w:r>
      <w:r w:rsidR="005843AB" w:rsidRPr="00BB360B">
        <w:rPr>
          <w:rFonts w:ascii="Times New Roman" w:hAnsi="Times New Roman" w:cs="Times New Roman"/>
          <w:sz w:val="20"/>
          <w:szCs w:val="20"/>
        </w:rPr>
        <w:t>(</w:t>
      </w:r>
      <w:r w:rsidR="005843AB" w:rsidRPr="00BB360B">
        <w:rPr>
          <w:rFonts w:ascii="Times New Roman" w:hAnsi="Times New Roman" w:cs="Times New Roman" w:hint="eastAsia"/>
          <w:sz w:val="20"/>
          <w:szCs w:val="20"/>
        </w:rPr>
        <w:t>9</w:t>
      </w:r>
      <w:r w:rsidR="005843AB" w:rsidRPr="00BB360B">
        <w:rPr>
          <w:rFonts w:ascii="Times New Roman" w:hAnsi="Times New Roman" w:cs="Times New Roman"/>
          <w:sz w:val="20"/>
          <w:szCs w:val="20"/>
        </w:rPr>
        <w:t>):</w:t>
      </w:r>
      <w:r w:rsidR="00887314">
        <w:rPr>
          <w:rFonts w:ascii="Times New Roman" w:hAnsi="Times New Roman" w:cs="Times New Roman"/>
          <w:noProof/>
          <w:color w:val="000000"/>
          <w:sz w:val="20"/>
          <w:szCs w:val="20"/>
        </w:rPr>
        <w:t>51</w:t>
      </w:r>
      <w:r w:rsidR="005843AB" w:rsidRPr="00BB360B">
        <w:rPr>
          <w:rFonts w:ascii="Times New Roman" w:hAnsi="Times New Roman" w:cs="Times New Roman"/>
          <w:color w:val="000000"/>
          <w:sz w:val="20"/>
          <w:szCs w:val="20"/>
        </w:rPr>
        <w:t>-</w:t>
      </w:r>
      <w:r w:rsidR="00887314">
        <w:rPr>
          <w:rFonts w:ascii="Times New Roman" w:hAnsi="Times New Roman" w:cs="Times New Roman"/>
          <w:noProof/>
          <w:color w:val="000000"/>
          <w:sz w:val="20"/>
          <w:szCs w:val="20"/>
        </w:rPr>
        <w:t>5</w:t>
      </w:r>
      <w:r w:rsidR="008B5992">
        <w:rPr>
          <w:rFonts w:ascii="Times New Roman" w:hAnsi="Times New Roman" w:cs="Times New Roman" w:hint="eastAsia"/>
          <w:noProof/>
          <w:color w:val="000000"/>
          <w:sz w:val="20"/>
          <w:szCs w:val="20"/>
          <w:lang w:eastAsia="zh-CN"/>
        </w:rPr>
        <w:t>6</w:t>
      </w:r>
      <w:r w:rsidR="005843AB" w:rsidRPr="00BB360B">
        <w:rPr>
          <w:rFonts w:ascii="Times New Roman" w:hAnsi="Times New Roman" w:cs="Times New Roman"/>
          <w:sz w:val="20"/>
          <w:szCs w:val="20"/>
        </w:rPr>
        <w:t xml:space="preserve">]. (ISSN: 1554-0200). </w:t>
      </w:r>
      <w:hyperlink r:id="rId8" w:history="1">
        <w:r w:rsidR="005843AB" w:rsidRPr="00BB360B">
          <w:rPr>
            <w:rStyle w:val="Hyperlink"/>
            <w:rFonts w:ascii="Times New Roman" w:hAnsi="Times New Roman" w:cs="Times New Roman"/>
            <w:sz w:val="20"/>
            <w:szCs w:val="20"/>
          </w:rPr>
          <w:t>http://www.sciencepub.net/newyork</w:t>
        </w:r>
      </w:hyperlink>
      <w:r w:rsidR="005843AB" w:rsidRPr="00BB360B">
        <w:rPr>
          <w:rFonts w:ascii="Times New Roman" w:hAnsi="Times New Roman" w:cs="Times New Roman"/>
          <w:sz w:val="20"/>
          <w:szCs w:val="20"/>
        </w:rPr>
        <w:t xml:space="preserve">. </w:t>
      </w:r>
      <w:r>
        <w:rPr>
          <w:rFonts w:ascii="Times New Roman" w:hAnsi="Times New Roman" w:cs="Times New Roman" w:hint="eastAsia"/>
          <w:sz w:val="20"/>
          <w:szCs w:val="20"/>
          <w:lang w:eastAsia="zh-CN"/>
        </w:rPr>
        <w:t>10</w:t>
      </w:r>
    </w:p>
    <w:p w:rsidR="001756B0" w:rsidRPr="00BB360B" w:rsidRDefault="001756B0" w:rsidP="00BB360B">
      <w:pPr>
        <w:snapToGrid w:val="0"/>
        <w:spacing w:after="0" w:line="240" w:lineRule="auto"/>
        <w:jc w:val="both"/>
        <w:rPr>
          <w:rFonts w:ascii="Times New Roman" w:hAnsi="Times New Roman" w:cs="Times New Roman"/>
          <w:sz w:val="20"/>
          <w:szCs w:val="28"/>
        </w:rPr>
      </w:pPr>
    </w:p>
    <w:p w:rsidR="001756B0" w:rsidRPr="00BB360B" w:rsidRDefault="001756B0" w:rsidP="00BB360B">
      <w:pPr>
        <w:snapToGrid w:val="0"/>
        <w:spacing w:after="0" w:line="240" w:lineRule="auto"/>
        <w:jc w:val="both"/>
        <w:rPr>
          <w:rFonts w:ascii="Times New Roman" w:hAnsi="Times New Roman" w:cs="Times New Roman"/>
          <w:sz w:val="20"/>
          <w:szCs w:val="28"/>
        </w:rPr>
      </w:pPr>
      <w:r w:rsidRPr="00BB360B">
        <w:rPr>
          <w:rFonts w:ascii="Times New Roman" w:hAnsi="Times New Roman" w:cs="Times New Roman"/>
          <w:b/>
          <w:bCs/>
          <w:sz w:val="20"/>
          <w:szCs w:val="28"/>
        </w:rPr>
        <w:t>Keywords</w:t>
      </w:r>
      <w:r w:rsidRPr="00BB360B">
        <w:rPr>
          <w:rFonts w:ascii="Times New Roman" w:hAnsi="Times New Roman" w:cs="Times New Roman"/>
          <w:sz w:val="20"/>
          <w:szCs w:val="28"/>
        </w:rPr>
        <w:t>: real earning</w:t>
      </w:r>
      <w:r w:rsidR="004E2F56" w:rsidRPr="00BB360B">
        <w:rPr>
          <w:rFonts w:ascii="Times New Roman" w:hAnsi="Times New Roman" w:cs="Times New Roman"/>
          <w:sz w:val="20"/>
          <w:szCs w:val="28"/>
        </w:rPr>
        <w:t xml:space="preserve"> management - real activities - the cost</w:t>
      </w:r>
      <w:r w:rsidRPr="00BB360B">
        <w:rPr>
          <w:rFonts w:ascii="Times New Roman" w:hAnsi="Times New Roman" w:cs="Times New Roman"/>
          <w:sz w:val="20"/>
          <w:szCs w:val="28"/>
        </w:rPr>
        <w:t xml:space="preserve"> of capital</w:t>
      </w:r>
    </w:p>
    <w:p w:rsidR="00BB360B" w:rsidRDefault="00BB360B" w:rsidP="00BB360B">
      <w:pPr>
        <w:snapToGrid w:val="0"/>
        <w:spacing w:after="0" w:line="240" w:lineRule="auto"/>
        <w:jc w:val="both"/>
        <w:rPr>
          <w:rFonts w:ascii="Times New Roman" w:hAnsi="Times New Roman" w:cs="Times New Roman"/>
          <w:b/>
          <w:bCs/>
          <w:sz w:val="20"/>
          <w:szCs w:val="28"/>
          <w:lang w:eastAsia="zh-CN"/>
        </w:rPr>
      </w:pPr>
    </w:p>
    <w:p w:rsidR="00BB360B" w:rsidRPr="00BB360B" w:rsidRDefault="00BB360B" w:rsidP="00BB360B">
      <w:pPr>
        <w:snapToGrid w:val="0"/>
        <w:spacing w:after="0" w:line="240" w:lineRule="auto"/>
        <w:jc w:val="both"/>
        <w:rPr>
          <w:rFonts w:ascii="Times New Roman" w:hAnsi="Times New Roman" w:cs="Times New Roman"/>
          <w:b/>
          <w:bCs/>
          <w:sz w:val="20"/>
          <w:szCs w:val="28"/>
          <w:lang w:eastAsia="zh-CN"/>
        </w:rPr>
        <w:sectPr w:rsidR="00BB360B" w:rsidRPr="00BB360B" w:rsidSect="00887314">
          <w:headerReference w:type="default" r:id="rId9"/>
          <w:footerReference w:type="default" r:id="rId10"/>
          <w:type w:val="continuous"/>
          <w:pgSz w:w="12240" w:h="15840" w:code="1"/>
          <w:pgMar w:top="1440" w:right="1440" w:bottom="1440" w:left="1440" w:header="720" w:footer="720" w:gutter="0"/>
          <w:pgNumType w:start="51"/>
          <w:cols w:space="720"/>
          <w:docGrid w:linePitch="360"/>
        </w:sectPr>
      </w:pPr>
    </w:p>
    <w:p w:rsidR="00BB360B" w:rsidRDefault="00BB360B" w:rsidP="00BB360B">
      <w:pPr>
        <w:snapToGrid w:val="0"/>
        <w:spacing w:after="0" w:line="240" w:lineRule="auto"/>
        <w:jc w:val="both"/>
        <w:rPr>
          <w:rFonts w:ascii="Times New Roman" w:hAnsi="Times New Roman" w:cs="Times New Roman"/>
          <w:b/>
          <w:bCs/>
          <w:sz w:val="20"/>
          <w:szCs w:val="28"/>
        </w:rPr>
      </w:pPr>
      <w:r w:rsidRPr="00BB360B">
        <w:rPr>
          <w:rFonts w:ascii="Times New Roman" w:hAnsi="Times New Roman" w:cs="Times New Roman"/>
          <w:b/>
          <w:bCs/>
          <w:sz w:val="20"/>
          <w:szCs w:val="28"/>
        </w:rPr>
        <w:lastRenderedPageBreak/>
        <w:t>Introduction</w:t>
      </w:r>
    </w:p>
    <w:p w:rsidR="004E2F56" w:rsidRPr="00BB360B" w:rsidRDefault="001756B0" w:rsidP="00BB360B">
      <w:pPr>
        <w:snapToGrid w:val="0"/>
        <w:spacing w:after="0" w:line="240" w:lineRule="auto"/>
        <w:ind w:firstLine="425"/>
        <w:jc w:val="both"/>
        <w:rPr>
          <w:rFonts w:ascii="Times New Roman" w:hAnsi="Times New Roman" w:cs="Times New Roman"/>
          <w:b/>
          <w:bCs/>
          <w:sz w:val="20"/>
          <w:szCs w:val="28"/>
        </w:rPr>
      </w:pPr>
      <w:r w:rsidRPr="00BB360B">
        <w:rPr>
          <w:rFonts w:ascii="Times New Roman" w:hAnsi="Times New Roman" w:cs="Times New Roman"/>
          <w:sz w:val="20"/>
          <w:szCs w:val="28"/>
        </w:rPr>
        <w:t>Financial reports</w:t>
      </w:r>
      <w:r w:rsidR="004E2F56" w:rsidRPr="00BB360B">
        <w:rPr>
          <w:rFonts w:ascii="Times New Roman" w:hAnsi="Times New Roman" w:cs="Times New Roman"/>
          <w:sz w:val="20"/>
          <w:szCs w:val="28"/>
        </w:rPr>
        <w:t xml:space="preserve"> are the main sources of information for economic decision-making, directors, investors, creditors and other users to meet their informati</w:t>
      </w:r>
      <w:r w:rsidR="00757CF7" w:rsidRPr="00BB360B">
        <w:rPr>
          <w:rFonts w:ascii="Times New Roman" w:hAnsi="Times New Roman" w:cs="Times New Roman"/>
          <w:sz w:val="20"/>
          <w:szCs w:val="28"/>
        </w:rPr>
        <w:t>ve</w:t>
      </w:r>
      <w:r w:rsidR="004E2F56" w:rsidRPr="00BB360B">
        <w:rPr>
          <w:rFonts w:ascii="Times New Roman" w:hAnsi="Times New Roman" w:cs="Times New Roman"/>
          <w:sz w:val="20"/>
          <w:szCs w:val="28"/>
        </w:rPr>
        <w:t xml:space="preserve"> needs use them (Abraham KORDLAR and Hosni </w:t>
      </w:r>
      <w:r w:rsidR="00757CF7" w:rsidRPr="00BB360B">
        <w:rPr>
          <w:rFonts w:ascii="Times New Roman" w:hAnsi="Times New Roman" w:cs="Times New Roman"/>
          <w:sz w:val="20"/>
          <w:szCs w:val="28"/>
        </w:rPr>
        <w:t>Azar</w:t>
      </w:r>
      <w:r w:rsidR="00FF0AC3">
        <w:rPr>
          <w:rFonts w:ascii="Times New Roman" w:hAnsi="Times New Roman" w:cs="Times New Roman" w:hint="eastAsia"/>
          <w:sz w:val="20"/>
          <w:szCs w:val="28"/>
          <w:lang w:eastAsia="zh-CN"/>
        </w:rPr>
        <w:t xml:space="preserve"> </w:t>
      </w:r>
      <w:r w:rsidR="00757CF7" w:rsidRPr="00BB360B">
        <w:rPr>
          <w:rFonts w:ascii="Times New Roman" w:hAnsi="Times New Roman" w:cs="Times New Roman"/>
          <w:sz w:val="20"/>
          <w:szCs w:val="28"/>
        </w:rPr>
        <w:t>Daryani</w:t>
      </w:r>
      <w:r w:rsidR="00FF0AC3">
        <w:rPr>
          <w:rFonts w:ascii="Times New Roman" w:hAnsi="Times New Roman" w:cs="Times New Roman"/>
          <w:sz w:val="20"/>
          <w:szCs w:val="28"/>
        </w:rPr>
        <w:t>, 1385)</w:t>
      </w:r>
      <w:r w:rsidR="004E2F56" w:rsidRPr="00BB360B">
        <w:rPr>
          <w:rFonts w:ascii="Times New Roman" w:hAnsi="Times New Roman" w:cs="Times New Roman"/>
          <w:sz w:val="20"/>
          <w:szCs w:val="28"/>
        </w:rPr>
        <w:t>. One of the ob</w:t>
      </w:r>
      <w:r w:rsidR="00757CF7" w:rsidRPr="00BB360B">
        <w:rPr>
          <w:rFonts w:ascii="Times New Roman" w:hAnsi="Times New Roman" w:cs="Times New Roman"/>
          <w:sz w:val="20"/>
          <w:szCs w:val="28"/>
        </w:rPr>
        <w:t>jectives of financial reporting is the</w:t>
      </w:r>
      <w:r w:rsidR="008B5992">
        <w:rPr>
          <w:rFonts w:ascii="Times New Roman" w:hAnsi="Times New Roman" w:cs="Times New Roman" w:hint="eastAsia"/>
          <w:sz w:val="20"/>
          <w:szCs w:val="28"/>
          <w:lang w:eastAsia="zh-CN"/>
        </w:rPr>
        <w:t xml:space="preserve"> </w:t>
      </w:r>
      <w:r w:rsidR="004E2F56" w:rsidRPr="00BB360B">
        <w:rPr>
          <w:rFonts w:ascii="Times New Roman" w:hAnsi="Times New Roman" w:cs="Times New Roman"/>
          <w:sz w:val="20"/>
          <w:szCs w:val="28"/>
        </w:rPr>
        <w:t>summary</w:t>
      </w:r>
      <w:r w:rsidR="00FF0AC3">
        <w:rPr>
          <w:rFonts w:ascii="Times New Roman" w:hAnsi="Times New Roman" w:cs="Times New Roman"/>
          <w:sz w:val="20"/>
          <w:szCs w:val="28"/>
        </w:rPr>
        <w:t xml:space="preserve"> </w:t>
      </w:r>
      <w:r w:rsidR="00757CF7" w:rsidRPr="00BB360B">
        <w:rPr>
          <w:rFonts w:ascii="Times New Roman" w:hAnsi="Times New Roman" w:cs="Times New Roman"/>
          <w:sz w:val="20"/>
          <w:szCs w:val="28"/>
        </w:rPr>
        <w:t xml:space="preserve">of </w:t>
      </w:r>
      <w:r w:rsidR="004E2F56" w:rsidRPr="00BB360B">
        <w:rPr>
          <w:rFonts w:ascii="Times New Roman" w:hAnsi="Times New Roman" w:cs="Times New Roman"/>
          <w:sz w:val="20"/>
          <w:szCs w:val="28"/>
        </w:rPr>
        <w:t>information about the entity's financial performance for the period and the interest rate</w:t>
      </w:r>
      <w:r w:rsidR="00757CF7" w:rsidRPr="00BB360B">
        <w:rPr>
          <w:rFonts w:ascii="Times New Roman" w:hAnsi="Times New Roman" w:cs="Times New Roman"/>
          <w:sz w:val="20"/>
          <w:szCs w:val="28"/>
        </w:rPr>
        <w:t xml:space="preserve"> that</w:t>
      </w:r>
      <w:r w:rsidR="00FF0AC3">
        <w:rPr>
          <w:rFonts w:ascii="Times New Roman" w:hAnsi="Times New Roman" w:cs="Times New Roman"/>
          <w:sz w:val="20"/>
          <w:szCs w:val="28"/>
        </w:rPr>
        <w:t xml:space="preserve"> </w:t>
      </w:r>
      <w:r w:rsidR="004E2F56" w:rsidRPr="00BB360B">
        <w:rPr>
          <w:rFonts w:ascii="Times New Roman" w:hAnsi="Times New Roman" w:cs="Times New Roman"/>
          <w:sz w:val="20"/>
          <w:szCs w:val="28"/>
        </w:rPr>
        <w:t xml:space="preserve">plays an important role in measuring the performance of companies (Financial Accounting Standards Board issued a number of concept). Stock market participants, including investors and financial analysts </w:t>
      </w:r>
      <w:r w:rsidR="003E33AE" w:rsidRPr="00BB360B">
        <w:rPr>
          <w:rFonts w:ascii="Times New Roman" w:hAnsi="Times New Roman" w:cs="Times New Roman"/>
          <w:sz w:val="20"/>
          <w:szCs w:val="28"/>
        </w:rPr>
        <w:t>pay much more</w:t>
      </w:r>
      <w:r w:rsidR="004E2F56" w:rsidRPr="00BB360B">
        <w:rPr>
          <w:rFonts w:ascii="Times New Roman" w:hAnsi="Times New Roman" w:cs="Times New Roman"/>
          <w:sz w:val="20"/>
          <w:szCs w:val="28"/>
        </w:rPr>
        <w:t xml:space="preserve"> attention to </w:t>
      </w:r>
      <w:r w:rsidR="003E33AE" w:rsidRPr="00BB360B">
        <w:rPr>
          <w:rFonts w:ascii="Times New Roman" w:hAnsi="Times New Roman" w:cs="Times New Roman"/>
          <w:sz w:val="20"/>
          <w:szCs w:val="28"/>
        </w:rPr>
        <w:t>companies s</w:t>
      </w:r>
      <w:r w:rsidR="00FF0AC3">
        <w:rPr>
          <w:rFonts w:ascii="Times New Roman" w:hAnsi="Times New Roman" w:cs="Times New Roman"/>
          <w:sz w:val="20"/>
          <w:szCs w:val="28"/>
        </w:rPr>
        <w:t xml:space="preserve"> </w:t>
      </w:r>
      <w:r w:rsidR="004E2F56" w:rsidRPr="00BB360B">
        <w:rPr>
          <w:rFonts w:ascii="Times New Roman" w:hAnsi="Times New Roman" w:cs="Times New Roman"/>
          <w:sz w:val="20"/>
          <w:szCs w:val="28"/>
        </w:rPr>
        <w:t>earnings</w:t>
      </w:r>
      <w:r w:rsidR="003E33AE" w:rsidRPr="00BB360B">
        <w:rPr>
          <w:rFonts w:ascii="Times New Roman" w:hAnsi="Times New Roman" w:cs="Times New Roman"/>
          <w:sz w:val="20"/>
          <w:szCs w:val="28"/>
        </w:rPr>
        <w:t>,</w:t>
      </w:r>
      <w:r w:rsidR="00FF0AC3">
        <w:rPr>
          <w:rFonts w:ascii="Times New Roman" w:hAnsi="Times New Roman" w:cs="Times New Roman" w:hint="eastAsia"/>
          <w:sz w:val="20"/>
          <w:szCs w:val="28"/>
          <w:lang w:eastAsia="zh-CN"/>
        </w:rPr>
        <w:t xml:space="preserve"> </w:t>
      </w:r>
      <w:r w:rsidR="004E2F56" w:rsidRPr="00BB360B">
        <w:rPr>
          <w:rFonts w:ascii="Times New Roman" w:hAnsi="Times New Roman" w:cs="Times New Roman"/>
          <w:sz w:val="20"/>
          <w:szCs w:val="28"/>
        </w:rPr>
        <w:t xml:space="preserve">On the other hand, managers tend </w:t>
      </w:r>
      <w:r w:rsidR="0059688C" w:rsidRPr="00BB360B">
        <w:rPr>
          <w:rFonts w:ascii="Times New Roman" w:hAnsi="Times New Roman" w:cs="Times New Roman"/>
          <w:sz w:val="20"/>
          <w:szCs w:val="28"/>
        </w:rPr>
        <w:t>that realize</w:t>
      </w:r>
      <w:r w:rsidR="00FF0AC3">
        <w:rPr>
          <w:rFonts w:ascii="Times New Roman" w:hAnsi="Times New Roman" w:cs="Times New Roman"/>
          <w:sz w:val="20"/>
          <w:szCs w:val="28"/>
        </w:rPr>
        <w:t xml:space="preserve"> </w:t>
      </w:r>
      <w:r w:rsidR="004E2F56" w:rsidRPr="00BB360B">
        <w:rPr>
          <w:rFonts w:ascii="Times New Roman" w:hAnsi="Times New Roman" w:cs="Times New Roman"/>
          <w:sz w:val="20"/>
          <w:szCs w:val="28"/>
        </w:rPr>
        <w:t>profit forecasts by stock market, because salaries and benefits are often tied to stock price performance (Savo, 2006).</w:t>
      </w:r>
    </w:p>
    <w:p w:rsidR="00430F41" w:rsidRPr="00BB360B" w:rsidRDefault="004E2F56" w:rsidP="00BB360B">
      <w:pPr>
        <w:snapToGrid w:val="0"/>
        <w:spacing w:after="0" w:line="240" w:lineRule="auto"/>
        <w:ind w:firstLine="425"/>
        <w:jc w:val="both"/>
        <w:rPr>
          <w:rFonts w:ascii="Times New Roman" w:hAnsi="Times New Roman" w:cs="Times New Roman"/>
          <w:sz w:val="20"/>
          <w:szCs w:val="28"/>
        </w:rPr>
      </w:pPr>
      <w:r w:rsidRPr="00BB360B">
        <w:rPr>
          <w:rFonts w:ascii="Times New Roman" w:hAnsi="Times New Roman" w:cs="Times New Roman"/>
          <w:sz w:val="20"/>
          <w:szCs w:val="28"/>
        </w:rPr>
        <w:t>Perhaps the financial information that is</w:t>
      </w:r>
      <w:r w:rsidR="00430F41" w:rsidRPr="00BB360B">
        <w:rPr>
          <w:rFonts w:ascii="Times New Roman" w:hAnsi="Times New Roman" w:cs="Times New Roman"/>
          <w:sz w:val="20"/>
          <w:szCs w:val="28"/>
        </w:rPr>
        <w:t xml:space="preserve"> reported by business, profit </w:t>
      </w:r>
      <w:r w:rsidR="0059688C" w:rsidRPr="00BB360B">
        <w:rPr>
          <w:rFonts w:ascii="Times New Roman" w:hAnsi="Times New Roman" w:cs="Times New Roman"/>
          <w:sz w:val="20"/>
          <w:szCs w:val="28"/>
        </w:rPr>
        <w:t xml:space="preserve">has </w:t>
      </w:r>
      <w:r w:rsidR="00FF0AC3">
        <w:rPr>
          <w:rFonts w:ascii="Times New Roman" w:hAnsi="Times New Roman" w:cs="Times New Roman"/>
          <w:sz w:val="20"/>
          <w:szCs w:val="28"/>
        </w:rPr>
        <w:t>the highest position.</w:t>
      </w:r>
      <w:r w:rsidRPr="00BB360B">
        <w:rPr>
          <w:rFonts w:ascii="Times New Roman" w:hAnsi="Times New Roman" w:cs="Times New Roman"/>
          <w:sz w:val="20"/>
          <w:szCs w:val="28"/>
        </w:rPr>
        <w:t xml:space="preserve"> In this chapter largely profit status and</w:t>
      </w:r>
      <w:r w:rsidR="00FF0AC3">
        <w:rPr>
          <w:rFonts w:ascii="Times New Roman" w:hAnsi="Times New Roman" w:cs="Times New Roman"/>
          <w:sz w:val="20"/>
          <w:szCs w:val="28"/>
        </w:rPr>
        <w:t xml:space="preserve"> </w:t>
      </w:r>
      <w:r w:rsidR="00430F41" w:rsidRPr="00BB360B">
        <w:rPr>
          <w:rFonts w:ascii="Times New Roman" w:hAnsi="Times New Roman" w:cs="Times New Roman"/>
          <w:sz w:val="20"/>
          <w:szCs w:val="28"/>
        </w:rPr>
        <w:t xml:space="preserve">its </w:t>
      </w:r>
      <w:r w:rsidRPr="00BB360B">
        <w:rPr>
          <w:rFonts w:ascii="Times New Roman" w:hAnsi="Times New Roman" w:cs="Times New Roman"/>
          <w:sz w:val="20"/>
          <w:szCs w:val="28"/>
        </w:rPr>
        <w:t xml:space="preserve">importance </w:t>
      </w:r>
      <w:r w:rsidR="00430F41" w:rsidRPr="00BB360B">
        <w:rPr>
          <w:rFonts w:ascii="Times New Roman" w:hAnsi="Times New Roman" w:cs="Times New Roman"/>
          <w:sz w:val="20"/>
          <w:szCs w:val="28"/>
        </w:rPr>
        <w:t>in financial reporting, earning</w:t>
      </w:r>
      <w:r w:rsidRPr="00BB360B">
        <w:rPr>
          <w:rFonts w:ascii="Times New Roman" w:hAnsi="Times New Roman" w:cs="Times New Roman"/>
          <w:sz w:val="20"/>
          <w:szCs w:val="28"/>
        </w:rPr>
        <w:t xml:space="preserve"> quality concepts, </w:t>
      </w:r>
      <w:r w:rsidR="00430F41" w:rsidRPr="00BB360B">
        <w:rPr>
          <w:rFonts w:ascii="Times New Roman" w:hAnsi="Times New Roman" w:cs="Times New Roman"/>
          <w:sz w:val="20"/>
          <w:szCs w:val="28"/>
        </w:rPr>
        <w:t xml:space="preserve">earnings accounting </w:t>
      </w:r>
      <w:r w:rsidRPr="00BB360B">
        <w:rPr>
          <w:rFonts w:ascii="Times New Roman" w:hAnsi="Times New Roman" w:cs="Times New Roman"/>
          <w:sz w:val="20"/>
          <w:szCs w:val="28"/>
        </w:rPr>
        <w:t>management</w:t>
      </w:r>
      <w:r w:rsidR="00430F41" w:rsidRPr="00BB360B">
        <w:rPr>
          <w:rFonts w:ascii="Times New Roman" w:hAnsi="Times New Roman" w:cs="Times New Roman"/>
          <w:sz w:val="20"/>
          <w:szCs w:val="28"/>
        </w:rPr>
        <w:t>, real earning</w:t>
      </w:r>
      <w:r w:rsidRPr="00BB360B">
        <w:rPr>
          <w:rFonts w:ascii="Times New Roman" w:hAnsi="Times New Roman" w:cs="Times New Roman"/>
          <w:sz w:val="20"/>
          <w:szCs w:val="28"/>
        </w:rPr>
        <w:t xml:space="preserve"> management, quality metrics and earnings management through the manipulation of accruals and real activity is discussed.</w:t>
      </w:r>
    </w:p>
    <w:p w:rsidR="004E2F56" w:rsidRPr="00BB360B" w:rsidRDefault="004E2F56" w:rsidP="00BB360B">
      <w:pPr>
        <w:snapToGrid w:val="0"/>
        <w:spacing w:after="0" w:line="240" w:lineRule="auto"/>
        <w:jc w:val="both"/>
        <w:rPr>
          <w:rFonts w:ascii="Times New Roman" w:hAnsi="Times New Roman" w:cs="Times New Roman"/>
          <w:b/>
          <w:bCs/>
          <w:sz w:val="20"/>
          <w:szCs w:val="28"/>
        </w:rPr>
      </w:pPr>
      <w:r w:rsidRPr="00BB360B">
        <w:rPr>
          <w:rFonts w:ascii="Times New Roman" w:hAnsi="Times New Roman" w:cs="Times New Roman"/>
          <w:b/>
          <w:bCs/>
          <w:sz w:val="20"/>
          <w:szCs w:val="28"/>
        </w:rPr>
        <w:t xml:space="preserve">The need </w:t>
      </w:r>
      <w:r w:rsidR="00430F41" w:rsidRPr="00BB360B">
        <w:rPr>
          <w:rFonts w:ascii="Times New Roman" w:hAnsi="Times New Roman" w:cs="Times New Roman"/>
          <w:b/>
          <w:bCs/>
          <w:sz w:val="20"/>
          <w:szCs w:val="28"/>
        </w:rPr>
        <w:t>of doing</w:t>
      </w:r>
      <w:r w:rsidR="00FF0AC3">
        <w:rPr>
          <w:rFonts w:ascii="Times New Roman" w:hAnsi="Times New Roman" w:cs="Times New Roman"/>
          <w:b/>
          <w:bCs/>
          <w:sz w:val="20"/>
          <w:szCs w:val="28"/>
        </w:rPr>
        <w:t xml:space="preserve"> </w:t>
      </w:r>
      <w:r w:rsidRPr="00BB360B">
        <w:rPr>
          <w:rFonts w:ascii="Times New Roman" w:hAnsi="Times New Roman" w:cs="Times New Roman"/>
          <w:b/>
          <w:bCs/>
          <w:sz w:val="20"/>
          <w:szCs w:val="28"/>
        </w:rPr>
        <w:t>research</w:t>
      </w:r>
    </w:p>
    <w:p w:rsidR="00F61D51" w:rsidRPr="00BB360B" w:rsidRDefault="004E2F56" w:rsidP="00BB360B">
      <w:pPr>
        <w:snapToGrid w:val="0"/>
        <w:spacing w:after="0" w:line="240" w:lineRule="auto"/>
        <w:ind w:firstLine="425"/>
        <w:jc w:val="both"/>
        <w:rPr>
          <w:rFonts w:ascii="Times New Roman" w:hAnsi="Times New Roman" w:cs="Times New Roman"/>
          <w:sz w:val="20"/>
          <w:szCs w:val="28"/>
        </w:rPr>
      </w:pPr>
      <w:r w:rsidRPr="00BB360B">
        <w:rPr>
          <w:rFonts w:ascii="Times New Roman" w:hAnsi="Times New Roman" w:cs="Times New Roman"/>
          <w:sz w:val="20"/>
          <w:szCs w:val="28"/>
        </w:rPr>
        <w:t xml:space="preserve">Tehran Stock Exchange has not lived </w:t>
      </w:r>
      <w:r w:rsidR="00430F41" w:rsidRPr="00BB360B">
        <w:rPr>
          <w:rFonts w:ascii="Times New Roman" w:hAnsi="Times New Roman" w:cs="Times New Roman"/>
          <w:sz w:val="20"/>
          <w:szCs w:val="28"/>
        </w:rPr>
        <w:t xml:space="preserve">for longtime </w:t>
      </w:r>
      <w:r w:rsidRPr="00BB360B">
        <w:rPr>
          <w:rFonts w:ascii="Times New Roman" w:hAnsi="Times New Roman" w:cs="Times New Roman"/>
          <w:sz w:val="20"/>
          <w:szCs w:val="28"/>
        </w:rPr>
        <w:t>and</w:t>
      </w:r>
      <w:r w:rsidR="00FF0AC3">
        <w:rPr>
          <w:rFonts w:ascii="Times New Roman" w:hAnsi="Times New Roman" w:cs="Times New Roman"/>
          <w:sz w:val="20"/>
          <w:szCs w:val="28"/>
        </w:rPr>
        <w:t xml:space="preserve"> </w:t>
      </w:r>
      <w:r w:rsidR="00430F41" w:rsidRPr="00BB360B">
        <w:rPr>
          <w:rFonts w:ascii="Times New Roman" w:hAnsi="Times New Roman" w:cs="Times New Roman"/>
          <w:sz w:val="20"/>
          <w:szCs w:val="28"/>
        </w:rPr>
        <w:t xml:space="preserve">it is </w:t>
      </w:r>
      <w:r w:rsidRPr="00BB360B">
        <w:rPr>
          <w:rFonts w:ascii="Times New Roman" w:hAnsi="Times New Roman" w:cs="Times New Roman"/>
          <w:sz w:val="20"/>
          <w:szCs w:val="28"/>
        </w:rPr>
        <w:t xml:space="preserve">somewhat inefficient. Mechanisms and rules governing this market is still not implemented in such a way that the quality of data and </w:t>
      </w:r>
      <w:r w:rsidRPr="00BB360B">
        <w:rPr>
          <w:rFonts w:ascii="Times New Roman" w:hAnsi="Times New Roman" w:cs="Times New Roman"/>
          <w:sz w:val="20"/>
          <w:szCs w:val="28"/>
        </w:rPr>
        <w:lastRenderedPageBreak/>
        <w:t xml:space="preserve">provided </w:t>
      </w:r>
      <w:r w:rsidR="00320CE2" w:rsidRPr="00BB360B">
        <w:rPr>
          <w:rFonts w:ascii="Times New Roman" w:hAnsi="Times New Roman" w:cs="Times New Roman"/>
          <w:sz w:val="20"/>
          <w:szCs w:val="28"/>
        </w:rPr>
        <w:t xml:space="preserve">information deliver </w:t>
      </w:r>
      <w:r w:rsidRPr="00BB360B">
        <w:rPr>
          <w:rFonts w:ascii="Times New Roman" w:hAnsi="Times New Roman" w:cs="Times New Roman"/>
          <w:sz w:val="20"/>
          <w:szCs w:val="28"/>
        </w:rPr>
        <w:t>member companies to optimal</w:t>
      </w:r>
      <w:r w:rsidR="00320CE2" w:rsidRPr="00BB360B">
        <w:rPr>
          <w:rFonts w:ascii="Times New Roman" w:hAnsi="Times New Roman" w:cs="Times New Roman"/>
          <w:sz w:val="20"/>
          <w:szCs w:val="28"/>
        </w:rPr>
        <w:t xml:space="preserve"> level</w:t>
      </w:r>
      <w:r w:rsidRPr="00BB360B">
        <w:rPr>
          <w:rFonts w:ascii="Times New Roman" w:hAnsi="Times New Roman" w:cs="Times New Roman"/>
          <w:sz w:val="20"/>
          <w:szCs w:val="28"/>
        </w:rPr>
        <w:t>.</w:t>
      </w:r>
      <w:r w:rsidR="00FF0AC3">
        <w:rPr>
          <w:rFonts w:ascii="Times New Roman" w:hAnsi="Times New Roman" w:cs="Times New Roman"/>
          <w:sz w:val="20"/>
          <w:szCs w:val="28"/>
        </w:rPr>
        <w:t>.</w:t>
      </w:r>
      <w:r w:rsidRPr="00BB360B">
        <w:rPr>
          <w:rFonts w:ascii="Times New Roman" w:hAnsi="Times New Roman" w:cs="Times New Roman"/>
          <w:sz w:val="20"/>
          <w:szCs w:val="28"/>
        </w:rPr>
        <w:t xml:space="preserve"> Pension funds, investment trusts and insurance companies</w:t>
      </w:r>
      <w:r w:rsidR="00320CE2" w:rsidRPr="00BB360B">
        <w:rPr>
          <w:rFonts w:ascii="Times New Roman" w:hAnsi="Times New Roman" w:cs="Times New Roman"/>
          <w:sz w:val="20"/>
          <w:szCs w:val="28"/>
        </w:rPr>
        <w:t xml:space="preserve"> are owners of more</w:t>
      </w:r>
      <w:r w:rsidRPr="00BB360B">
        <w:rPr>
          <w:rFonts w:ascii="Times New Roman" w:hAnsi="Times New Roman" w:cs="Times New Roman"/>
          <w:sz w:val="20"/>
          <w:szCs w:val="28"/>
        </w:rPr>
        <w:t xml:space="preserve"> than half of the ordinary shares issued in exchange of Tehran. In this case, minority</w:t>
      </w:r>
      <w:r w:rsidR="00320CE2" w:rsidRPr="00BB360B">
        <w:rPr>
          <w:rFonts w:ascii="Times New Roman" w:hAnsi="Times New Roman" w:cs="Times New Roman"/>
          <w:sz w:val="20"/>
          <w:szCs w:val="28"/>
        </w:rPr>
        <w:t xml:space="preserve"> of shareholders</w:t>
      </w:r>
      <w:r w:rsidRPr="00BB360B">
        <w:rPr>
          <w:rFonts w:ascii="Times New Roman" w:hAnsi="Times New Roman" w:cs="Times New Roman"/>
          <w:sz w:val="20"/>
          <w:szCs w:val="28"/>
        </w:rPr>
        <w:t xml:space="preserve"> do not have any supervisory role. Although the audit of financial statements of companies listed on the stock exchange is required, but</w:t>
      </w:r>
      <w:r w:rsidR="00320CE2" w:rsidRPr="00BB360B">
        <w:rPr>
          <w:rFonts w:ascii="Times New Roman" w:hAnsi="Times New Roman" w:cs="Times New Roman"/>
          <w:sz w:val="20"/>
          <w:szCs w:val="28"/>
        </w:rPr>
        <w:t xml:space="preserve"> there isn’t any rating</w:t>
      </w:r>
      <w:r w:rsidRPr="00BB360B">
        <w:rPr>
          <w:rFonts w:ascii="Times New Roman" w:hAnsi="Times New Roman" w:cs="Times New Roman"/>
          <w:sz w:val="20"/>
          <w:szCs w:val="28"/>
        </w:rPr>
        <w:t xml:space="preserve"> agency or oversight mechanism for the review of the internal control system. Despite the recent attention to the issue of the Board of Directors and other issues related to executive directors (such as division of responsibility between managers and non-executive), the role of outside directors in Iran is very weak and it seems that </w:t>
      </w:r>
      <w:r w:rsidR="00882974" w:rsidRPr="00BB360B">
        <w:rPr>
          <w:rFonts w:ascii="Times New Roman" w:hAnsi="Times New Roman" w:cs="Times New Roman"/>
          <w:sz w:val="20"/>
          <w:szCs w:val="28"/>
        </w:rPr>
        <w:t xml:space="preserve">there is </w:t>
      </w:r>
      <w:r w:rsidRPr="00BB360B">
        <w:rPr>
          <w:rFonts w:ascii="Times New Roman" w:hAnsi="Times New Roman" w:cs="Times New Roman"/>
          <w:sz w:val="20"/>
          <w:szCs w:val="28"/>
        </w:rPr>
        <w:t>not much attention to the issue of corporate ethics in Iran (</w:t>
      </w:r>
      <w:r w:rsidR="00882974" w:rsidRPr="00BB360B">
        <w:rPr>
          <w:rFonts w:ascii="Times New Roman" w:hAnsi="Times New Roman" w:cs="Times New Roman"/>
          <w:sz w:val="20"/>
          <w:szCs w:val="28"/>
        </w:rPr>
        <w:t>Mashayekhi</w:t>
      </w:r>
      <w:r w:rsidRPr="00BB360B">
        <w:rPr>
          <w:rFonts w:ascii="Times New Roman" w:hAnsi="Times New Roman" w:cs="Times New Roman"/>
          <w:sz w:val="20"/>
          <w:szCs w:val="28"/>
        </w:rPr>
        <w:t xml:space="preserve">, and </w:t>
      </w:r>
      <w:r w:rsidR="00882974" w:rsidRPr="00BB360B">
        <w:rPr>
          <w:rFonts w:ascii="Times New Roman" w:hAnsi="Times New Roman" w:cs="Times New Roman"/>
          <w:sz w:val="20"/>
          <w:szCs w:val="28"/>
        </w:rPr>
        <w:t>Mashayekhi</w:t>
      </w:r>
      <w:r w:rsidRPr="00BB360B">
        <w:rPr>
          <w:rFonts w:ascii="Times New Roman" w:hAnsi="Times New Roman" w:cs="Times New Roman"/>
          <w:sz w:val="20"/>
          <w:szCs w:val="28"/>
        </w:rPr>
        <w:t>, 2008)</w:t>
      </w:r>
      <w:r w:rsidR="00882974" w:rsidRPr="00BB360B">
        <w:rPr>
          <w:rFonts w:ascii="Times New Roman" w:hAnsi="Times New Roman" w:cs="Times New Roman"/>
          <w:sz w:val="20"/>
          <w:szCs w:val="28"/>
        </w:rPr>
        <w:t>.</w:t>
      </w:r>
      <w:r w:rsidR="00FF0AC3">
        <w:rPr>
          <w:rFonts w:ascii="Times New Roman" w:hAnsi="Times New Roman" w:cs="Times New Roman" w:hint="eastAsia"/>
          <w:sz w:val="20"/>
          <w:szCs w:val="28"/>
          <w:lang w:eastAsia="zh-CN"/>
        </w:rPr>
        <w:t xml:space="preserve"> T</w:t>
      </w:r>
      <w:r w:rsidR="00882974" w:rsidRPr="00BB360B">
        <w:rPr>
          <w:rFonts w:ascii="Times New Roman" w:hAnsi="Times New Roman" w:cs="Times New Roman"/>
          <w:sz w:val="20"/>
          <w:szCs w:val="28"/>
        </w:rPr>
        <w:t>he lack of</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official financial analysts in market also means the absence of one of the factors influencing the increase in</w:t>
      </w:r>
      <w:r w:rsidR="00882974" w:rsidRPr="00BB360B">
        <w:rPr>
          <w:rFonts w:ascii="Times New Roman" w:hAnsi="Times New Roman" w:cs="Times New Roman"/>
          <w:sz w:val="20"/>
          <w:szCs w:val="28"/>
        </w:rPr>
        <w:t xml:space="preserve"> quality of</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data. While institutional investors also are on the rise, yet they do not play a significant role in improving the quality of financial</w:t>
      </w:r>
      <w:r w:rsidR="00882974" w:rsidRPr="00BB360B">
        <w:rPr>
          <w:rFonts w:ascii="Times New Roman" w:hAnsi="Times New Roman" w:cs="Times New Roman"/>
          <w:sz w:val="20"/>
          <w:szCs w:val="28"/>
        </w:rPr>
        <w:t xml:space="preserve"> data. Also, the capital market</w:t>
      </w:r>
      <w:r w:rsidR="00FF0AC3">
        <w:rPr>
          <w:rFonts w:ascii="Times New Roman" w:hAnsi="Times New Roman" w:cs="Times New Roman" w:hint="eastAsia"/>
          <w:sz w:val="20"/>
          <w:szCs w:val="28"/>
          <w:lang w:eastAsia="zh-CN"/>
        </w:rPr>
        <w:t xml:space="preserve"> </w:t>
      </w:r>
      <w:r w:rsidR="00F61D51" w:rsidRPr="00BB360B">
        <w:rPr>
          <w:rFonts w:ascii="Times New Roman" w:hAnsi="Times New Roman" w:cs="Times New Roman"/>
          <w:sz w:val="20"/>
          <w:szCs w:val="28"/>
        </w:rPr>
        <w:t>is lacking of the</w:t>
      </w:r>
      <w:r w:rsidRPr="00BB360B">
        <w:rPr>
          <w:rFonts w:ascii="Times New Roman" w:hAnsi="Times New Roman" w:cs="Times New Roman"/>
          <w:sz w:val="20"/>
          <w:szCs w:val="28"/>
        </w:rPr>
        <w:t xml:space="preserve"> professional financial press that</w:t>
      </w:r>
      <w:r w:rsidR="00FF0AC3">
        <w:rPr>
          <w:rFonts w:ascii="Times New Roman" w:hAnsi="Times New Roman" w:cs="Times New Roman" w:hint="eastAsia"/>
          <w:sz w:val="20"/>
          <w:szCs w:val="28"/>
          <w:lang w:eastAsia="zh-CN"/>
        </w:rPr>
        <w:t xml:space="preserve"> </w:t>
      </w:r>
      <w:r w:rsidR="00F61D51" w:rsidRPr="00BB360B">
        <w:rPr>
          <w:rFonts w:ascii="Times New Roman" w:hAnsi="Times New Roman" w:cs="Times New Roman"/>
          <w:sz w:val="20"/>
          <w:szCs w:val="28"/>
        </w:rPr>
        <w:t>is one</w:t>
      </w:r>
      <w:r w:rsidRPr="00BB360B">
        <w:rPr>
          <w:rFonts w:ascii="Times New Roman" w:hAnsi="Times New Roman" w:cs="Times New Roman"/>
          <w:sz w:val="20"/>
          <w:szCs w:val="28"/>
        </w:rPr>
        <w:t xml:space="preserve"> of the influential factors in maintaining and enhancing the quality of financial and accounting data. Therefore, the status and prospects of corporate governance and low impact on the prepara</w:t>
      </w:r>
      <w:r w:rsidR="00F61D51" w:rsidRPr="00BB360B">
        <w:rPr>
          <w:rFonts w:ascii="Times New Roman" w:hAnsi="Times New Roman" w:cs="Times New Roman"/>
          <w:sz w:val="20"/>
          <w:szCs w:val="28"/>
        </w:rPr>
        <w:t>tion of financial data quality provides</w:t>
      </w:r>
      <w:r w:rsidRPr="00BB360B">
        <w:rPr>
          <w:rFonts w:ascii="Times New Roman" w:hAnsi="Times New Roman" w:cs="Times New Roman"/>
          <w:sz w:val="20"/>
          <w:szCs w:val="28"/>
        </w:rPr>
        <w:t xml:space="preserve"> incentives to manage earnings (based on the accrual and manipulation of </w:t>
      </w:r>
      <w:r w:rsidRPr="00BB360B">
        <w:rPr>
          <w:rFonts w:ascii="Times New Roman" w:hAnsi="Times New Roman" w:cs="Times New Roman"/>
          <w:sz w:val="20"/>
          <w:szCs w:val="28"/>
        </w:rPr>
        <w:lastRenderedPageBreak/>
        <w:t>real activity) in Iran. For these reasons, the real effect of manipulating the activity of the company justifies the cost of capital.</w:t>
      </w:r>
    </w:p>
    <w:p w:rsidR="004E2F56" w:rsidRPr="00BB360B" w:rsidRDefault="00F61D51" w:rsidP="00BB360B">
      <w:pPr>
        <w:snapToGrid w:val="0"/>
        <w:spacing w:after="0" w:line="240" w:lineRule="auto"/>
        <w:jc w:val="both"/>
        <w:rPr>
          <w:rFonts w:ascii="Times New Roman" w:hAnsi="Times New Roman" w:cs="Times New Roman"/>
          <w:b/>
          <w:bCs/>
          <w:sz w:val="20"/>
          <w:szCs w:val="28"/>
        </w:rPr>
      </w:pPr>
      <w:r w:rsidRPr="00BB360B">
        <w:rPr>
          <w:rFonts w:ascii="Times New Roman" w:hAnsi="Times New Roman" w:cs="Times New Roman"/>
          <w:b/>
          <w:bCs/>
          <w:sz w:val="20"/>
          <w:szCs w:val="28"/>
        </w:rPr>
        <w:t>Background</w:t>
      </w:r>
      <w:r w:rsidR="004E2F56" w:rsidRPr="00BB360B">
        <w:rPr>
          <w:rFonts w:ascii="Times New Roman" w:hAnsi="Times New Roman" w:cs="Times New Roman"/>
          <w:b/>
          <w:bCs/>
          <w:sz w:val="20"/>
          <w:szCs w:val="28"/>
        </w:rPr>
        <w:t xml:space="preserve"> research</w:t>
      </w:r>
    </w:p>
    <w:p w:rsidR="004E2F56" w:rsidRPr="00BB360B" w:rsidRDefault="004E2F56" w:rsidP="00BB360B">
      <w:pPr>
        <w:snapToGrid w:val="0"/>
        <w:spacing w:after="0" w:line="240" w:lineRule="auto"/>
        <w:jc w:val="both"/>
        <w:rPr>
          <w:rFonts w:ascii="Times New Roman" w:hAnsi="Times New Roman" w:cs="Times New Roman"/>
          <w:b/>
          <w:bCs/>
          <w:sz w:val="20"/>
          <w:szCs w:val="28"/>
        </w:rPr>
      </w:pPr>
      <w:r w:rsidRPr="00BB360B">
        <w:rPr>
          <w:rFonts w:ascii="Times New Roman" w:hAnsi="Times New Roman" w:cs="Times New Roman"/>
          <w:b/>
          <w:bCs/>
          <w:sz w:val="20"/>
          <w:szCs w:val="28"/>
        </w:rPr>
        <w:t>Foreign search</w:t>
      </w:r>
    </w:p>
    <w:p w:rsidR="00DE0753" w:rsidRPr="00BB360B" w:rsidRDefault="00F61D51" w:rsidP="00BB360B">
      <w:pPr>
        <w:snapToGrid w:val="0"/>
        <w:spacing w:after="0" w:line="240" w:lineRule="auto"/>
        <w:ind w:firstLine="425"/>
        <w:jc w:val="both"/>
        <w:rPr>
          <w:rFonts w:ascii="Times New Roman" w:hAnsi="Times New Roman" w:cs="Times New Roman" w:hint="eastAsia"/>
          <w:sz w:val="20"/>
          <w:szCs w:val="28"/>
          <w:lang w:eastAsia="zh-CN"/>
        </w:rPr>
      </w:pPr>
      <w:r w:rsidRPr="00BB360B">
        <w:rPr>
          <w:rFonts w:ascii="Times New Roman" w:hAnsi="Times New Roman" w:cs="Times New Roman"/>
          <w:sz w:val="20"/>
          <w:szCs w:val="28"/>
        </w:rPr>
        <w:t>About quality and earning</w:t>
      </w:r>
      <w:r w:rsidR="004E2F56" w:rsidRPr="00BB360B">
        <w:rPr>
          <w:rFonts w:ascii="Times New Roman" w:hAnsi="Times New Roman" w:cs="Times New Roman"/>
          <w:sz w:val="20"/>
          <w:szCs w:val="28"/>
        </w:rPr>
        <w:t xml:space="preserve"> accounting</w:t>
      </w:r>
      <w:r w:rsidR="00BB360B">
        <w:rPr>
          <w:rFonts w:ascii="Times New Roman" w:hAnsi="Times New Roman" w:cs="Times New Roman" w:hint="eastAsia"/>
          <w:sz w:val="20"/>
          <w:szCs w:val="28"/>
          <w:lang w:eastAsia="zh-CN"/>
        </w:rPr>
        <w:t xml:space="preserve"> </w:t>
      </w:r>
      <w:r w:rsidRPr="00BB360B">
        <w:rPr>
          <w:rFonts w:ascii="Times New Roman" w:hAnsi="Times New Roman" w:cs="Times New Roman"/>
          <w:sz w:val="20"/>
          <w:szCs w:val="28"/>
        </w:rPr>
        <w:t>management</w:t>
      </w:r>
      <w:r w:rsidR="004E2F56" w:rsidRPr="00BB360B">
        <w:rPr>
          <w:rFonts w:ascii="Times New Roman" w:hAnsi="Times New Roman" w:cs="Times New Roman"/>
          <w:sz w:val="20"/>
          <w:szCs w:val="28"/>
        </w:rPr>
        <w:t>, Gordon (1964)</w:t>
      </w:r>
      <w:r w:rsidRPr="00BB360B">
        <w:rPr>
          <w:rFonts w:ascii="Times New Roman" w:hAnsi="Times New Roman" w:cs="Times New Roman"/>
          <w:sz w:val="20"/>
          <w:szCs w:val="28"/>
        </w:rPr>
        <w:t xml:space="preserve"> stated</w:t>
      </w:r>
      <w:r w:rsidR="00FF0AC3">
        <w:rPr>
          <w:rFonts w:ascii="Times New Roman" w:hAnsi="Times New Roman" w:cs="Times New Roman"/>
          <w:sz w:val="20"/>
          <w:szCs w:val="28"/>
        </w:rPr>
        <w:t xml:space="preserve"> </w:t>
      </w:r>
      <w:r w:rsidR="004E2F56" w:rsidRPr="00BB360B">
        <w:rPr>
          <w:rFonts w:ascii="Times New Roman" w:hAnsi="Times New Roman" w:cs="Times New Roman"/>
          <w:sz w:val="20"/>
          <w:szCs w:val="28"/>
        </w:rPr>
        <w:t>Factors affecting job security and income smoothing and</w:t>
      </w:r>
      <w:r w:rsidRPr="00BB360B">
        <w:rPr>
          <w:rFonts w:ascii="Times New Roman" w:hAnsi="Times New Roman" w:cs="Times New Roman"/>
          <w:sz w:val="20"/>
          <w:szCs w:val="28"/>
        </w:rPr>
        <w:t xml:space="preserve"> said</w:t>
      </w:r>
      <w:r w:rsidR="00FF0AC3">
        <w:rPr>
          <w:rFonts w:ascii="Times New Roman" w:hAnsi="Times New Roman" w:cs="Times New Roman" w:hint="eastAsia"/>
          <w:sz w:val="20"/>
          <w:szCs w:val="28"/>
          <w:lang w:eastAsia="zh-CN"/>
        </w:rPr>
        <w:t xml:space="preserve"> </w:t>
      </w:r>
      <w:r w:rsidRPr="00BB360B">
        <w:rPr>
          <w:rFonts w:ascii="Times New Roman" w:hAnsi="Times New Roman" w:cs="Times New Roman"/>
          <w:sz w:val="20"/>
          <w:szCs w:val="28"/>
        </w:rPr>
        <w:t xml:space="preserve">the more satisfaction </w:t>
      </w:r>
      <w:r w:rsidR="004E2F56" w:rsidRPr="00BB360B">
        <w:rPr>
          <w:rFonts w:ascii="Times New Roman" w:hAnsi="Times New Roman" w:cs="Times New Roman"/>
          <w:sz w:val="20"/>
          <w:szCs w:val="28"/>
        </w:rPr>
        <w:t xml:space="preserve">the shareholders </w:t>
      </w:r>
      <w:r w:rsidRPr="00BB360B">
        <w:rPr>
          <w:rFonts w:ascii="Times New Roman" w:hAnsi="Times New Roman" w:cs="Times New Roman"/>
          <w:sz w:val="20"/>
          <w:szCs w:val="28"/>
        </w:rPr>
        <w:t xml:space="preserve">the more </w:t>
      </w:r>
      <w:r w:rsidR="004E2F56" w:rsidRPr="00BB360B">
        <w:rPr>
          <w:rFonts w:ascii="Times New Roman" w:hAnsi="Times New Roman" w:cs="Times New Roman"/>
          <w:sz w:val="20"/>
          <w:szCs w:val="28"/>
        </w:rPr>
        <w:t>job security, income and well-being</w:t>
      </w:r>
      <w:r w:rsidRPr="00BB360B">
        <w:rPr>
          <w:rFonts w:ascii="Times New Roman" w:hAnsi="Times New Roman" w:cs="Times New Roman"/>
          <w:sz w:val="20"/>
          <w:szCs w:val="28"/>
        </w:rPr>
        <w:t xml:space="preserve"> of</w:t>
      </w:r>
      <w:r w:rsidR="004E2F56" w:rsidRPr="00BB360B">
        <w:rPr>
          <w:rFonts w:ascii="Times New Roman" w:hAnsi="Times New Roman" w:cs="Times New Roman"/>
          <w:sz w:val="20"/>
          <w:szCs w:val="28"/>
        </w:rPr>
        <w:t xml:space="preserve"> management.</w:t>
      </w:r>
      <w:r w:rsidR="00FF0AC3">
        <w:rPr>
          <w:rFonts w:ascii="Times New Roman" w:hAnsi="Times New Roman" w:cs="Times New Roman" w:hint="eastAsia"/>
          <w:sz w:val="20"/>
          <w:szCs w:val="28"/>
          <w:lang w:eastAsia="zh-CN"/>
        </w:rPr>
        <w:t xml:space="preserve"> </w:t>
      </w:r>
      <w:r w:rsidRPr="00BB360B">
        <w:rPr>
          <w:rFonts w:ascii="Times New Roman" w:hAnsi="Times New Roman" w:cs="Times New Roman"/>
          <w:sz w:val="20"/>
          <w:szCs w:val="28"/>
        </w:rPr>
        <w:t>Ashar and et al</w:t>
      </w:r>
      <w:r w:rsidR="00FF0AC3">
        <w:rPr>
          <w:rFonts w:ascii="Times New Roman" w:hAnsi="Times New Roman" w:cs="Times New Roman" w:hint="eastAsia"/>
          <w:sz w:val="20"/>
          <w:szCs w:val="28"/>
          <w:lang w:eastAsia="zh-CN"/>
        </w:rPr>
        <w:t xml:space="preserve"> </w:t>
      </w:r>
      <w:r w:rsidR="004E2F56" w:rsidRPr="00BB360B">
        <w:rPr>
          <w:rFonts w:ascii="Times New Roman" w:hAnsi="Times New Roman" w:cs="Times New Roman"/>
          <w:sz w:val="20"/>
          <w:szCs w:val="28"/>
        </w:rPr>
        <w:t>(1994) in their research about the factors affecting the firms' income smoothing in Singapore came to the conclusion that, except size, profitability of the company, industry and national factors also</w:t>
      </w:r>
      <w:r w:rsidR="00FF0AC3">
        <w:rPr>
          <w:rFonts w:ascii="Times New Roman" w:hAnsi="Times New Roman" w:cs="Times New Roman"/>
          <w:sz w:val="20"/>
          <w:szCs w:val="28"/>
        </w:rPr>
        <w:t xml:space="preserve"> </w:t>
      </w:r>
      <w:r w:rsidR="005553AB" w:rsidRPr="00BB360B">
        <w:rPr>
          <w:rFonts w:ascii="Times New Roman" w:hAnsi="Times New Roman" w:cs="Times New Roman"/>
          <w:sz w:val="20"/>
          <w:szCs w:val="28"/>
        </w:rPr>
        <w:t xml:space="preserve">have effect on </w:t>
      </w:r>
      <w:r w:rsidR="004E2F56" w:rsidRPr="00BB360B">
        <w:rPr>
          <w:rFonts w:ascii="Times New Roman" w:hAnsi="Times New Roman" w:cs="Times New Roman"/>
          <w:sz w:val="20"/>
          <w:szCs w:val="28"/>
        </w:rPr>
        <w:t>the income smoothing.</w:t>
      </w:r>
      <w:r w:rsidR="00FF0AC3">
        <w:rPr>
          <w:rFonts w:ascii="Times New Roman" w:hAnsi="Times New Roman" w:cs="Times New Roman"/>
          <w:sz w:val="20"/>
          <w:szCs w:val="28"/>
        </w:rPr>
        <w:t>.</w:t>
      </w:r>
      <w:r w:rsidR="004E2F56" w:rsidRPr="00BB360B">
        <w:rPr>
          <w:rFonts w:ascii="Times New Roman" w:hAnsi="Times New Roman" w:cs="Times New Roman"/>
          <w:sz w:val="20"/>
          <w:szCs w:val="28"/>
        </w:rPr>
        <w:t xml:space="preserve"> The results Michelson et al (1995) showed that non-smoothers</w:t>
      </w:r>
      <w:r w:rsidR="00FF0AC3">
        <w:rPr>
          <w:rFonts w:ascii="Times New Roman" w:hAnsi="Times New Roman" w:cs="Times New Roman"/>
          <w:sz w:val="20"/>
          <w:szCs w:val="28"/>
        </w:rPr>
        <w:t xml:space="preserve"> </w:t>
      </w:r>
      <w:r w:rsidR="005553AB" w:rsidRPr="00BB360B">
        <w:rPr>
          <w:rFonts w:ascii="Times New Roman" w:hAnsi="Times New Roman" w:cs="Times New Roman"/>
          <w:sz w:val="20"/>
          <w:szCs w:val="28"/>
        </w:rPr>
        <w:t xml:space="preserve">rather than </w:t>
      </w:r>
      <w:r w:rsidR="004E2F56" w:rsidRPr="00BB360B">
        <w:rPr>
          <w:rFonts w:ascii="Times New Roman" w:hAnsi="Times New Roman" w:cs="Times New Roman"/>
          <w:sz w:val="20"/>
          <w:szCs w:val="28"/>
        </w:rPr>
        <w:t>smoothers companies</w:t>
      </w:r>
      <w:r w:rsidR="00FF0AC3">
        <w:rPr>
          <w:rFonts w:ascii="Times New Roman" w:hAnsi="Times New Roman" w:cs="Times New Roman"/>
          <w:sz w:val="20"/>
          <w:szCs w:val="28"/>
        </w:rPr>
        <w:t xml:space="preserve"> </w:t>
      </w:r>
      <w:r w:rsidR="005553AB" w:rsidRPr="00BB360B">
        <w:rPr>
          <w:rFonts w:ascii="Times New Roman" w:hAnsi="Times New Roman" w:cs="Times New Roman"/>
          <w:sz w:val="20"/>
          <w:szCs w:val="28"/>
        </w:rPr>
        <w:t>have lower</w:t>
      </w:r>
      <w:r w:rsidR="00FF0AC3">
        <w:rPr>
          <w:rFonts w:ascii="Times New Roman" w:hAnsi="Times New Roman" w:cs="Times New Roman"/>
          <w:sz w:val="20"/>
          <w:szCs w:val="28"/>
        </w:rPr>
        <w:t xml:space="preserve"> </w:t>
      </w:r>
      <w:r w:rsidR="005553AB" w:rsidRPr="00BB360B">
        <w:rPr>
          <w:rFonts w:ascii="Times New Roman" w:hAnsi="Times New Roman" w:cs="Times New Roman"/>
          <w:sz w:val="20"/>
          <w:szCs w:val="28"/>
        </w:rPr>
        <w:t>average risk</w:t>
      </w:r>
      <w:r w:rsidR="004E2F56" w:rsidRPr="00BB360B">
        <w:rPr>
          <w:rFonts w:ascii="Times New Roman" w:hAnsi="Times New Roman" w:cs="Times New Roman"/>
          <w:sz w:val="20"/>
          <w:szCs w:val="28"/>
        </w:rPr>
        <w:t xml:space="preserve">. The size of the smoothing </w:t>
      </w:r>
      <w:r w:rsidR="005553AB" w:rsidRPr="00BB360B">
        <w:rPr>
          <w:rFonts w:ascii="Times New Roman" w:hAnsi="Times New Roman" w:cs="Times New Roman"/>
          <w:sz w:val="20"/>
          <w:szCs w:val="28"/>
        </w:rPr>
        <w:t>is greater</w:t>
      </w:r>
      <w:r w:rsidR="00FF0AC3">
        <w:rPr>
          <w:rFonts w:ascii="Times New Roman" w:hAnsi="Times New Roman" w:cs="Times New Roman"/>
          <w:sz w:val="20"/>
          <w:szCs w:val="28"/>
        </w:rPr>
        <w:t xml:space="preserve"> </w:t>
      </w:r>
      <w:r w:rsidR="005553AB" w:rsidRPr="00BB360B">
        <w:rPr>
          <w:rFonts w:ascii="Times New Roman" w:hAnsi="Times New Roman" w:cs="Times New Roman"/>
          <w:sz w:val="20"/>
          <w:szCs w:val="28"/>
        </w:rPr>
        <w:t>than</w:t>
      </w:r>
      <w:r w:rsidR="004E2F56" w:rsidRPr="00BB360B">
        <w:rPr>
          <w:rFonts w:ascii="Times New Roman" w:hAnsi="Times New Roman" w:cs="Times New Roman"/>
          <w:sz w:val="20"/>
          <w:szCs w:val="28"/>
        </w:rPr>
        <w:t xml:space="preserve"> non-smoothing companies. The results</w:t>
      </w:r>
      <w:r w:rsidR="00FF0AC3">
        <w:rPr>
          <w:rFonts w:ascii="Times New Roman" w:hAnsi="Times New Roman" w:cs="Times New Roman"/>
          <w:sz w:val="20"/>
          <w:szCs w:val="28"/>
        </w:rPr>
        <w:t xml:space="preserve"> </w:t>
      </w:r>
      <w:r w:rsidR="005553AB" w:rsidRPr="00BB360B">
        <w:rPr>
          <w:rFonts w:ascii="Times New Roman" w:hAnsi="Times New Roman" w:cs="Times New Roman"/>
          <w:sz w:val="20"/>
          <w:szCs w:val="28"/>
        </w:rPr>
        <w:t xml:space="preserve">of studies of </w:t>
      </w:r>
      <w:r w:rsidR="004E2F56" w:rsidRPr="00BB360B">
        <w:rPr>
          <w:rFonts w:ascii="Times New Roman" w:hAnsi="Times New Roman" w:cs="Times New Roman"/>
          <w:sz w:val="20"/>
          <w:szCs w:val="28"/>
        </w:rPr>
        <w:t>Darvq</w:t>
      </w:r>
      <w:r w:rsidR="005553AB" w:rsidRPr="00BB360B">
        <w:rPr>
          <w:rFonts w:ascii="Times New Roman" w:hAnsi="Times New Roman" w:cs="Times New Roman"/>
          <w:sz w:val="20"/>
          <w:szCs w:val="28"/>
        </w:rPr>
        <w:t xml:space="preserve"> and et al (1998)</w:t>
      </w:r>
      <w:r w:rsidR="00FF0AC3">
        <w:rPr>
          <w:rFonts w:ascii="Times New Roman" w:hAnsi="Times New Roman" w:cs="Times New Roman"/>
          <w:sz w:val="20"/>
          <w:szCs w:val="28"/>
        </w:rPr>
        <w:t xml:space="preserve"> </w:t>
      </w:r>
      <w:r w:rsidR="005553AB" w:rsidRPr="00BB360B">
        <w:rPr>
          <w:rFonts w:ascii="Times New Roman" w:hAnsi="Times New Roman" w:cs="Times New Roman"/>
          <w:sz w:val="20"/>
          <w:szCs w:val="28"/>
        </w:rPr>
        <w:t xml:space="preserve">earning </w:t>
      </w:r>
      <w:r w:rsidR="004E2F56" w:rsidRPr="00BB360B">
        <w:rPr>
          <w:rFonts w:ascii="Times New Roman" w:hAnsi="Times New Roman" w:cs="Times New Roman"/>
          <w:sz w:val="20"/>
          <w:szCs w:val="28"/>
        </w:rPr>
        <w:t xml:space="preserve">management in Japanese companies </w:t>
      </w:r>
      <w:r w:rsidR="005553AB" w:rsidRPr="00BB360B">
        <w:rPr>
          <w:rFonts w:ascii="Times New Roman" w:hAnsi="Times New Roman" w:cs="Times New Roman"/>
          <w:sz w:val="20"/>
          <w:szCs w:val="28"/>
        </w:rPr>
        <w:t xml:space="preserve">shows </w:t>
      </w:r>
      <w:r w:rsidR="004E2F56" w:rsidRPr="00BB360B">
        <w:rPr>
          <w:rFonts w:ascii="Times New Roman" w:hAnsi="Times New Roman" w:cs="Times New Roman"/>
          <w:sz w:val="20"/>
          <w:szCs w:val="28"/>
        </w:rPr>
        <w:t>t that</w:t>
      </w:r>
      <w:r w:rsidR="005553AB" w:rsidRPr="00BB360B">
        <w:rPr>
          <w:rFonts w:ascii="Times New Roman" w:hAnsi="Times New Roman" w:cs="Times New Roman"/>
          <w:sz w:val="20"/>
          <w:szCs w:val="28"/>
        </w:rPr>
        <w:t xml:space="preserve"> there is a relationship between</w:t>
      </w:r>
      <w:r w:rsidR="00FF0AC3">
        <w:rPr>
          <w:rFonts w:ascii="Times New Roman" w:hAnsi="Times New Roman" w:cs="Times New Roman"/>
          <w:sz w:val="20"/>
          <w:szCs w:val="28"/>
        </w:rPr>
        <w:t xml:space="preserve"> </w:t>
      </w:r>
      <w:r w:rsidR="004E2F56" w:rsidRPr="00BB360B">
        <w:rPr>
          <w:rFonts w:ascii="Times New Roman" w:hAnsi="Times New Roman" w:cs="Times New Roman"/>
          <w:sz w:val="20"/>
          <w:szCs w:val="28"/>
        </w:rPr>
        <w:t>the political costs, incentive plans, ownership structure and</w:t>
      </w:r>
      <w:r w:rsidR="005553AB" w:rsidRPr="00BB360B">
        <w:rPr>
          <w:rFonts w:ascii="Times New Roman" w:hAnsi="Times New Roman" w:cs="Times New Roman"/>
          <w:sz w:val="20"/>
          <w:szCs w:val="28"/>
        </w:rPr>
        <w:t xml:space="preserve"> internal</w:t>
      </w:r>
      <w:r w:rsidR="00FF0AC3">
        <w:rPr>
          <w:rFonts w:ascii="Times New Roman" w:hAnsi="Times New Roman" w:cs="Times New Roman"/>
          <w:sz w:val="20"/>
          <w:szCs w:val="28"/>
        </w:rPr>
        <w:t xml:space="preserve"> </w:t>
      </w:r>
      <w:r w:rsidR="004E2F56" w:rsidRPr="00BB360B">
        <w:rPr>
          <w:rFonts w:ascii="Times New Roman" w:hAnsi="Times New Roman" w:cs="Times New Roman"/>
          <w:sz w:val="20"/>
          <w:szCs w:val="28"/>
        </w:rPr>
        <w:t>financi</w:t>
      </w:r>
      <w:r w:rsidR="005553AB" w:rsidRPr="00BB360B">
        <w:rPr>
          <w:rFonts w:ascii="Times New Roman" w:hAnsi="Times New Roman" w:cs="Times New Roman"/>
          <w:sz w:val="20"/>
          <w:szCs w:val="28"/>
        </w:rPr>
        <w:t xml:space="preserve">al supply </w:t>
      </w:r>
      <w:r w:rsidR="004E2F56" w:rsidRPr="00BB360B">
        <w:rPr>
          <w:rFonts w:ascii="Times New Roman" w:hAnsi="Times New Roman" w:cs="Times New Roman"/>
          <w:sz w:val="20"/>
          <w:szCs w:val="28"/>
        </w:rPr>
        <w:t xml:space="preserve">by manipulating interest. Bashi (1998) states that </w:t>
      </w:r>
      <w:r w:rsidR="00C95D15" w:rsidRPr="00BB360B">
        <w:rPr>
          <w:rFonts w:ascii="Times New Roman" w:hAnsi="Times New Roman" w:cs="Times New Roman"/>
          <w:sz w:val="20"/>
          <w:szCs w:val="28"/>
        </w:rPr>
        <w:t>managers</w:t>
      </w:r>
      <w:r w:rsidR="00FF0AC3">
        <w:rPr>
          <w:rFonts w:ascii="Times New Roman" w:hAnsi="Times New Roman" w:cs="Times New Roman"/>
          <w:sz w:val="20"/>
          <w:szCs w:val="28"/>
        </w:rPr>
        <w:t xml:space="preserve"> </w:t>
      </w:r>
      <w:r w:rsidR="00F91BF6" w:rsidRPr="00BB360B">
        <w:rPr>
          <w:rFonts w:ascii="Times New Roman" w:hAnsi="Times New Roman" w:cs="Times New Roman"/>
          <w:sz w:val="20"/>
          <w:szCs w:val="28"/>
        </w:rPr>
        <w:t>use</w:t>
      </w:r>
      <w:r w:rsidR="00C95D15" w:rsidRPr="00BB360B">
        <w:rPr>
          <w:rFonts w:ascii="Times New Roman" w:hAnsi="Times New Roman" w:cs="Times New Roman"/>
          <w:sz w:val="20"/>
          <w:szCs w:val="28"/>
        </w:rPr>
        <w:t xml:space="preserve"> to decrease</w:t>
      </w:r>
      <w:r w:rsidR="00FF0AC3">
        <w:rPr>
          <w:rFonts w:ascii="Times New Roman" w:hAnsi="Times New Roman" w:cs="Times New Roman"/>
          <w:sz w:val="20"/>
          <w:szCs w:val="28"/>
        </w:rPr>
        <w:t xml:space="preserve"> </w:t>
      </w:r>
      <w:r w:rsidR="00C95D15" w:rsidRPr="00BB360B">
        <w:rPr>
          <w:rFonts w:ascii="Times New Roman" w:hAnsi="Times New Roman" w:cs="Times New Roman"/>
          <w:sz w:val="20"/>
          <w:szCs w:val="28"/>
        </w:rPr>
        <w:t>ofcosts for</w:t>
      </w:r>
      <w:r w:rsidR="004E2F56" w:rsidRPr="00BB360B">
        <w:rPr>
          <w:rFonts w:ascii="Times New Roman" w:hAnsi="Times New Roman" w:cs="Times New Roman"/>
          <w:sz w:val="20"/>
          <w:szCs w:val="28"/>
        </w:rPr>
        <w:t xml:space="preserve"> research and development to achieve the desired level of profitability.</w:t>
      </w:r>
      <w:r w:rsidR="00FF0AC3">
        <w:rPr>
          <w:rFonts w:ascii="Times New Roman" w:hAnsi="Times New Roman" w:cs="Times New Roman" w:hint="eastAsia"/>
          <w:sz w:val="20"/>
          <w:szCs w:val="28"/>
          <w:lang w:eastAsia="zh-CN"/>
        </w:rPr>
        <w:t xml:space="preserve"> </w:t>
      </w:r>
      <w:r w:rsidR="00F91BF6" w:rsidRPr="00BB360B">
        <w:rPr>
          <w:rFonts w:ascii="Times New Roman" w:hAnsi="Times New Roman" w:cs="Times New Roman"/>
          <w:sz w:val="20"/>
          <w:szCs w:val="28"/>
        </w:rPr>
        <w:t>Ab</w:t>
      </w:r>
      <w:r w:rsidR="00DE0753" w:rsidRPr="00BB360B">
        <w:rPr>
          <w:rFonts w:ascii="Times New Roman" w:hAnsi="Times New Roman" w:cs="Times New Roman"/>
          <w:sz w:val="20"/>
          <w:szCs w:val="28"/>
        </w:rPr>
        <w:t>arbanl and Lyhavy (1999) in their study concluded that the benefit is effective performance management. When managers are faced with limitations in increasing accruals, accruals management</w:t>
      </w:r>
      <w:r w:rsidR="00C95D15" w:rsidRPr="00BB360B">
        <w:rPr>
          <w:rFonts w:ascii="Times New Roman" w:hAnsi="Times New Roman" w:cs="Times New Roman"/>
          <w:sz w:val="20"/>
          <w:szCs w:val="28"/>
        </w:rPr>
        <w:t>get more</w:t>
      </w:r>
      <w:r w:rsidR="00DE0753" w:rsidRPr="00BB360B">
        <w:rPr>
          <w:rFonts w:ascii="Times New Roman" w:hAnsi="Times New Roman" w:cs="Times New Roman"/>
          <w:sz w:val="20"/>
          <w:szCs w:val="28"/>
        </w:rPr>
        <w:t xml:space="preserve"> difficult. For example, companies that </w:t>
      </w:r>
      <w:r w:rsidR="00F91BF6" w:rsidRPr="00BB360B">
        <w:rPr>
          <w:rFonts w:ascii="Times New Roman" w:hAnsi="Times New Roman" w:cs="Times New Roman"/>
          <w:sz w:val="20"/>
          <w:szCs w:val="28"/>
        </w:rPr>
        <w:t xml:space="preserve">manage </w:t>
      </w:r>
      <w:r w:rsidR="00C95D15" w:rsidRPr="00BB360B">
        <w:rPr>
          <w:rFonts w:ascii="Times New Roman" w:hAnsi="Times New Roman" w:cs="Times New Roman"/>
          <w:sz w:val="20"/>
          <w:szCs w:val="28"/>
        </w:rPr>
        <w:t xml:space="preserve">benefit from the accrual </w:t>
      </w:r>
      <w:r w:rsidR="00DE0753" w:rsidRPr="00BB360B">
        <w:rPr>
          <w:rFonts w:ascii="Times New Roman" w:hAnsi="Times New Roman" w:cs="Times New Roman"/>
          <w:sz w:val="20"/>
          <w:szCs w:val="28"/>
        </w:rPr>
        <w:t xml:space="preserve">that </w:t>
      </w:r>
      <w:r w:rsidR="00C95D15" w:rsidRPr="00BB360B">
        <w:rPr>
          <w:rFonts w:ascii="Times New Roman" w:hAnsi="Times New Roman" w:cs="Times New Roman"/>
          <w:sz w:val="20"/>
          <w:szCs w:val="28"/>
        </w:rPr>
        <w:t xml:space="preserve">in legal studies, </w:t>
      </w:r>
      <w:r w:rsidR="00DE0753" w:rsidRPr="00BB360B">
        <w:rPr>
          <w:rFonts w:ascii="Times New Roman" w:hAnsi="Times New Roman" w:cs="Times New Roman"/>
          <w:sz w:val="20"/>
          <w:szCs w:val="28"/>
        </w:rPr>
        <w:t>stakeholders face</w:t>
      </w:r>
      <w:r w:rsidR="00FF0AC3">
        <w:rPr>
          <w:rFonts w:ascii="Times New Roman" w:hAnsi="Times New Roman" w:cs="Times New Roman"/>
          <w:sz w:val="20"/>
          <w:szCs w:val="28"/>
        </w:rPr>
        <w:t xml:space="preserve"> </w:t>
      </w:r>
      <w:r w:rsidR="00C95D15" w:rsidRPr="00BB360B">
        <w:rPr>
          <w:rFonts w:ascii="Times New Roman" w:hAnsi="Times New Roman" w:cs="Times New Roman"/>
          <w:sz w:val="20"/>
          <w:szCs w:val="28"/>
        </w:rPr>
        <w:t>with</w:t>
      </w:r>
      <w:r w:rsidR="00DE0753" w:rsidRPr="00BB360B">
        <w:rPr>
          <w:rFonts w:ascii="Times New Roman" w:hAnsi="Times New Roman" w:cs="Times New Roman"/>
          <w:sz w:val="20"/>
          <w:szCs w:val="28"/>
        </w:rPr>
        <w:t>a higher risk (Dechow et al. 1996, Dyfand and Sabramanyam 1998, HnyngrInternal investigations</w:t>
      </w:r>
      <w:r w:rsidR="00FF0AC3">
        <w:rPr>
          <w:rFonts w:ascii="Times New Roman" w:hAnsi="Times New Roman" w:cs="Times New Roman" w:hint="eastAsia"/>
          <w:sz w:val="20"/>
          <w:szCs w:val="28"/>
          <w:lang w:eastAsia="zh-CN"/>
        </w:rPr>
        <w:t>.</w:t>
      </w:r>
    </w:p>
    <w:p w:rsidR="00C95D15" w:rsidRPr="00BB360B" w:rsidRDefault="00DE0753" w:rsidP="00BB360B">
      <w:pPr>
        <w:tabs>
          <w:tab w:val="left" w:pos="2535"/>
        </w:tabs>
        <w:snapToGrid w:val="0"/>
        <w:spacing w:after="0" w:line="240" w:lineRule="auto"/>
        <w:jc w:val="both"/>
        <w:rPr>
          <w:rFonts w:ascii="Times New Roman" w:hAnsi="Times New Roman" w:cs="Times New Roman"/>
          <w:b/>
          <w:bCs/>
          <w:sz w:val="20"/>
          <w:szCs w:val="28"/>
        </w:rPr>
      </w:pPr>
      <w:r w:rsidRPr="00BB360B">
        <w:rPr>
          <w:rFonts w:ascii="Times New Roman" w:hAnsi="Times New Roman" w:cs="Times New Roman"/>
          <w:b/>
          <w:bCs/>
          <w:sz w:val="20"/>
          <w:szCs w:val="28"/>
        </w:rPr>
        <w:t>Internal studies</w:t>
      </w:r>
    </w:p>
    <w:p w:rsidR="006D5FB4" w:rsidRPr="00BB360B" w:rsidRDefault="00DE0753" w:rsidP="00BB360B">
      <w:pPr>
        <w:snapToGrid w:val="0"/>
        <w:spacing w:after="0" w:line="240" w:lineRule="auto"/>
        <w:ind w:firstLine="425"/>
        <w:jc w:val="both"/>
        <w:rPr>
          <w:rFonts w:ascii="Times New Roman" w:hAnsi="Times New Roman" w:cs="Times New Roman"/>
          <w:sz w:val="20"/>
          <w:szCs w:val="28"/>
        </w:rPr>
      </w:pPr>
      <w:r w:rsidRPr="00BB360B">
        <w:rPr>
          <w:rFonts w:ascii="Times New Roman" w:hAnsi="Times New Roman" w:cs="Times New Roman"/>
          <w:sz w:val="20"/>
          <w:szCs w:val="28"/>
        </w:rPr>
        <w:t>, MOTASEM (1376) in their study showed that managers of firms listed on Tehran Stock Exchange the smooth</w:t>
      </w:r>
      <w:r w:rsidR="00C95D15" w:rsidRPr="00BB360B">
        <w:rPr>
          <w:rFonts w:ascii="Times New Roman" w:hAnsi="Times New Roman" w:cs="Times New Roman"/>
          <w:sz w:val="20"/>
          <w:szCs w:val="28"/>
        </w:rPr>
        <w:t xml:space="preserve"> profit</w:t>
      </w:r>
      <w:r w:rsidRPr="00BB360B">
        <w:rPr>
          <w:rFonts w:ascii="Times New Roman" w:hAnsi="Times New Roman" w:cs="Times New Roman"/>
          <w:sz w:val="20"/>
          <w:szCs w:val="28"/>
        </w:rPr>
        <w:t>. And</w:t>
      </w:r>
      <w:r w:rsidR="0081771E" w:rsidRPr="00BB360B">
        <w:rPr>
          <w:rFonts w:ascii="Times New Roman" w:hAnsi="Times New Roman" w:cs="Times New Roman"/>
          <w:sz w:val="20"/>
          <w:szCs w:val="28"/>
        </w:rPr>
        <w:t xml:space="preserve"> there is not a</w:t>
      </w:r>
      <w:r w:rsidRPr="00BB360B">
        <w:rPr>
          <w:rFonts w:ascii="Times New Roman" w:hAnsi="Times New Roman" w:cs="Times New Roman"/>
          <w:sz w:val="20"/>
          <w:szCs w:val="28"/>
        </w:rPr>
        <w:t xml:space="preserve"> significant difference in terms of average annual returns between companies and non-smoothers</w:t>
      </w:r>
      <w:r w:rsidR="0081771E" w:rsidRPr="00BB360B">
        <w:rPr>
          <w:rFonts w:ascii="Times New Roman" w:hAnsi="Times New Roman" w:cs="Times New Roman"/>
          <w:sz w:val="20"/>
          <w:szCs w:val="28"/>
        </w:rPr>
        <w:t>.</w:t>
      </w:r>
      <w:r w:rsidR="00FF0AC3">
        <w:rPr>
          <w:rFonts w:ascii="Times New Roman" w:hAnsi="Times New Roman" w:cs="Times New Roman" w:hint="eastAsia"/>
          <w:sz w:val="20"/>
          <w:szCs w:val="28"/>
          <w:lang w:eastAsia="zh-CN"/>
        </w:rPr>
        <w:t xml:space="preserve"> </w:t>
      </w:r>
      <w:r w:rsidRPr="00BB360B">
        <w:rPr>
          <w:rFonts w:ascii="Times New Roman" w:hAnsi="Times New Roman" w:cs="Times New Roman"/>
          <w:sz w:val="20"/>
          <w:szCs w:val="28"/>
        </w:rPr>
        <w:t>Kh</w:t>
      </w:r>
      <w:r w:rsidR="0081771E" w:rsidRPr="00BB360B">
        <w:rPr>
          <w:rFonts w:ascii="Times New Roman" w:hAnsi="Times New Roman" w:cs="Times New Roman"/>
          <w:sz w:val="20"/>
          <w:szCs w:val="28"/>
        </w:rPr>
        <w:t>oshti</w:t>
      </w:r>
      <w:r w:rsidRPr="00BB360B">
        <w:rPr>
          <w:rFonts w:ascii="Times New Roman" w:hAnsi="Times New Roman" w:cs="Times New Roman"/>
          <w:sz w:val="20"/>
          <w:szCs w:val="28"/>
        </w:rPr>
        <w:t>n</w:t>
      </w:r>
      <w:r w:rsidR="0081771E" w:rsidRPr="00BB360B">
        <w:rPr>
          <w:rFonts w:ascii="Times New Roman" w:hAnsi="Times New Roman" w:cs="Times New Roman"/>
          <w:sz w:val="20"/>
          <w:szCs w:val="28"/>
        </w:rPr>
        <w:t>a</w:t>
      </w:r>
      <w:r w:rsidRPr="00BB360B">
        <w:rPr>
          <w:rFonts w:ascii="Times New Roman" w:hAnsi="Times New Roman" w:cs="Times New Roman"/>
          <w:sz w:val="20"/>
          <w:szCs w:val="28"/>
        </w:rPr>
        <w:t>t</w:t>
      </w:r>
      <w:r w:rsidR="00FF0AC3">
        <w:rPr>
          <w:rFonts w:ascii="Times New Roman" w:hAnsi="Times New Roman" w:cs="Times New Roman" w:hint="eastAsia"/>
          <w:sz w:val="20"/>
          <w:szCs w:val="28"/>
          <w:lang w:eastAsia="zh-CN"/>
        </w:rPr>
        <w:t xml:space="preserve"> </w:t>
      </w:r>
      <w:r w:rsidRPr="00BB360B">
        <w:rPr>
          <w:rFonts w:ascii="Times New Roman" w:hAnsi="Times New Roman" w:cs="Times New Roman"/>
          <w:sz w:val="20"/>
          <w:szCs w:val="28"/>
        </w:rPr>
        <w:t>Wakhan</w:t>
      </w:r>
      <w:r w:rsidR="0081771E" w:rsidRPr="00BB360B">
        <w:rPr>
          <w:rFonts w:ascii="Times New Roman" w:hAnsi="Times New Roman" w:cs="Times New Roman"/>
          <w:sz w:val="20"/>
          <w:szCs w:val="28"/>
        </w:rPr>
        <w:t>i</w:t>
      </w:r>
      <w:r w:rsidRPr="00BB360B">
        <w:rPr>
          <w:rFonts w:ascii="Times New Roman" w:hAnsi="Times New Roman" w:cs="Times New Roman"/>
          <w:sz w:val="20"/>
          <w:szCs w:val="28"/>
        </w:rPr>
        <w:t xml:space="preserve"> (1382) found that managers tend to increase their reward, in terms of profit and </w:t>
      </w:r>
      <w:r w:rsidR="0081771E" w:rsidRPr="00BB360B">
        <w:rPr>
          <w:rFonts w:ascii="Times New Roman" w:hAnsi="Times New Roman" w:cs="Times New Roman"/>
          <w:sz w:val="20"/>
          <w:szCs w:val="28"/>
        </w:rPr>
        <w:t xml:space="preserve">loss of company </w:t>
      </w:r>
      <w:r w:rsidRPr="00BB360B">
        <w:rPr>
          <w:rFonts w:ascii="Times New Roman" w:hAnsi="Times New Roman" w:cs="Times New Roman"/>
          <w:sz w:val="20"/>
          <w:szCs w:val="28"/>
        </w:rPr>
        <w:t xml:space="preserve">to pay income smoothing. Pourheydari and </w:t>
      </w:r>
      <w:r w:rsidR="0081771E" w:rsidRPr="00BB360B">
        <w:rPr>
          <w:rFonts w:ascii="Times New Roman" w:hAnsi="Times New Roman" w:cs="Times New Roman"/>
          <w:sz w:val="20"/>
          <w:szCs w:val="28"/>
        </w:rPr>
        <w:t>Hemati</w:t>
      </w:r>
      <w:r w:rsidRPr="00BB360B">
        <w:rPr>
          <w:rFonts w:ascii="Times New Roman" w:hAnsi="Times New Roman" w:cs="Times New Roman"/>
          <w:sz w:val="20"/>
          <w:szCs w:val="28"/>
        </w:rPr>
        <w:t xml:space="preserve"> (1383) concluded that, on average,</w:t>
      </w:r>
      <w:r w:rsidR="00FF0AC3">
        <w:rPr>
          <w:rFonts w:ascii="Times New Roman" w:hAnsi="Times New Roman" w:cs="Times New Roman"/>
          <w:sz w:val="20"/>
          <w:szCs w:val="28"/>
        </w:rPr>
        <w:t xml:space="preserve"> </w:t>
      </w:r>
      <w:r w:rsidR="0081771E" w:rsidRPr="00BB360B">
        <w:rPr>
          <w:rFonts w:ascii="Times New Roman" w:hAnsi="Times New Roman" w:cs="Times New Roman"/>
          <w:sz w:val="20"/>
          <w:szCs w:val="28"/>
        </w:rPr>
        <w:t>there is no significant positive relationship</w:t>
      </w:r>
      <w:r w:rsidR="00FF0AC3">
        <w:rPr>
          <w:rFonts w:ascii="Times New Roman" w:hAnsi="Times New Roman" w:cs="Times New Roman"/>
          <w:sz w:val="20"/>
          <w:szCs w:val="28"/>
        </w:rPr>
        <w:t xml:space="preserve"> </w:t>
      </w:r>
      <w:r w:rsidR="0081771E" w:rsidRPr="00BB360B">
        <w:rPr>
          <w:rFonts w:ascii="Times New Roman" w:hAnsi="Times New Roman" w:cs="Times New Roman"/>
          <w:sz w:val="20"/>
          <w:szCs w:val="28"/>
        </w:rPr>
        <w:t xml:space="preserve">between </w:t>
      </w:r>
      <w:r w:rsidRPr="00BB360B">
        <w:rPr>
          <w:rFonts w:ascii="Times New Roman" w:hAnsi="Times New Roman" w:cs="Times New Roman"/>
          <w:sz w:val="20"/>
          <w:szCs w:val="28"/>
        </w:rPr>
        <w:t>the ratio of debt to equity and earnings</w:t>
      </w:r>
      <w:r w:rsidR="00B75B18" w:rsidRPr="00BB360B">
        <w:rPr>
          <w:rFonts w:ascii="Times New Roman" w:hAnsi="Times New Roman" w:cs="Times New Roman"/>
          <w:sz w:val="20"/>
          <w:szCs w:val="28"/>
        </w:rPr>
        <w:t>. Evaluating</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the relationship between the size (total sales) and earnings have shown that increasing the size of the company, management</w:t>
      </w:r>
      <w:r w:rsidR="00B75B18" w:rsidRPr="00BB360B">
        <w:rPr>
          <w:rFonts w:ascii="Times New Roman" w:hAnsi="Times New Roman" w:cs="Times New Roman"/>
          <w:sz w:val="20"/>
          <w:szCs w:val="28"/>
        </w:rPr>
        <w:t xml:space="preserve"> had</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more incentives to increase profits in order to provide a better picture of its performance to shareholders and the authorities. Also, they concluded that companies that</w:t>
      </w:r>
      <w:r w:rsidR="00FF0AC3">
        <w:rPr>
          <w:rFonts w:ascii="Times New Roman" w:hAnsi="Times New Roman" w:cs="Times New Roman" w:hint="eastAsia"/>
          <w:sz w:val="20"/>
          <w:szCs w:val="28"/>
          <w:lang w:eastAsia="zh-CN"/>
        </w:rPr>
        <w:t xml:space="preserve"> </w:t>
      </w:r>
      <w:r w:rsidR="00B75B18" w:rsidRPr="00BB360B">
        <w:rPr>
          <w:rFonts w:ascii="Times New Roman" w:hAnsi="Times New Roman" w:cs="Times New Roman"/>
          <w:sz w:val="20"/>
          <w:szCs w:val="28"/>
        </w:rPr>
        <w:t>have</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 xml:space="preserve">more labor force, political pressure exerted on them is higher. As a result </w:t>
      </w:r>
      <w:r w:rsidR="00B75B18" w:rsidRPr="00BB360B">
        <w:rPr>
          <w:rFonts w:ascii="Times New Roman" w:hAnsi="Times New Roman" w:cs="Times New Roman"/>
          <w:sz w:val="20"/>
          <w:szCs w:val="28"/>
        </w:rPr>
        <w:t>management of a companies</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 xml:space="preserve">to reduce pressure and reduce their profits. </w:t>
      </w:r>
      <w:r w:rsidR="00B75B18" w:rsidRPr="00BB360B">
        <w:rPr>
          <w:rFonts w:ascii="Times New Roman" w:hAnsi="Times New Roman" w:cs="Times New Roman"/>
          <w:sz w:val="20"/>
          <w:szCs w:val="28"/>
        </w:rPr>
        <w:t>Mashayekhi</w:t>
      </w:r>
      <w:r w:rsidR="00FF0AC3">
        <w:rPr>
          <w:rFonts w:ascii="Times New Roman" w:hAnsi="Times New Roman" w:cs="Times New Roman" w:hint="eastAsia"/>
          <w:sz w:val="20"/>
          <w:szCs w:val="28"/>
          <w:lang w:eastAsia="zh-CN"/>
        </w:rPr>
        <w:t xml:space="preserve"> </w:t>
      </w:r>
      <w:r w:rsidRPr="00BB360B">
        <w:rPr>
          <w:rFonts w:ascii="Times New Roman" w:hAnsi="Times New Roman" w:cs="Times New Roman"/>
          <w:sz w:val="20"/>
          <w:szCs w:val="28"/>
        </w:rPr>
        <w:t>and</w:t>
      </w:r>
      <w:r w:rsidR="00FF0AC3">
        <w:rPr>
          <w:rFonts w:ascii="Times New Roman" w:hAnsi="Times New Roman" w:cs="Times New Roman" w:hint="eastAsia"/>
          <w:sz w:val="20"/>
          <w:szCs w:val="28"/>
          <w:lang w:eastAsia="zh-CN"/>
        </w:rPr>
        <w:t xml:space="preserve"> </w:t>
      </w:r>
      <w:r w:rsidRPr="00BB360B">
        <w:rPr>
          <w:rFonts w:ascii="Times New Roman" w:hAnsi="Times New Roman" w:cs="Times New Roman"/>
          <w:sz w:val="20"/>
          <w:szCs w:val="28"/>
        </w:rPr>
        <w:t xml:space="preserve">Mehran (1384) concluded that the surveyed companies reduced cash </w:t>
      </w:r>
      <w:r w:rsidRPr="00BB360B">
        <w:rPr>
          <w:rFonts w:ascii="Times New Roman" w:hAnsi="Times New Roman" w:cs="Times New Roman"/>
          <w:sz w:val="20"/>
          <w:szCs w:val="28"/>
        </w:rPr>
        <w:lastRenderedPageBreak/>
        <w:t>flow from operating activities, which reflects the poo</w:t>
      </w:r>
      <w:r w:rsidR="00A3189C" w:rsidRPr="00BB360B">
        <w:rPr>
          <w:rFonts w:ascii="Times New Roman" w:hAnsi="Times New Roman" w:cs="Times New Roman"/>
          <w:sz w:val="20"/>
          <w:szCs w:val="28"/>
        </w:rPr>
        <w:t>r performance of business units.</w:t>
      </w:r>
      <w:r w:rsidR="00FF0AC3">
        <w:rPr>
          <w:rFonts w:ascii="Times New Roman" w:hAnsi="Times New Roman" w:cs="Times New Roman" w:hint="eastAsia"/>
          <w:sz w:val="20"/>
          <w:szCs w:val="28"/>
          <w:lang w:eastAsia="zh-CN"/>
        </w:rPr>
        <w:t xml:space="preserve"> </w:t>
      </w:r>
      <w:r w:rsidR="00A3189C" w:rsidRPr="00BB360B">
        <w:rPr>
          <w:rFonts w:ascii="Times New Roman" w:hAnsi="Times New Roman" w:cs="Times New Roman"/>
          <w:sz w:val="20"/>
          <w:szCs w:val="28"/>
        </w:rPr>
        <w:t>Due to</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 xml:space="preserve">compensate for this issue </w:t>
      </w:r>
      <w:r w:rsidR="00A3189C" w:rsidRPr="00BB360B">
        <w:rPr>
          <w:rFonts w:ascii="Times New Roman" w:hAnsi="Times New Roman" w:cs="Times New Roman"/>
          <w:sz w:val="20"/>
          <w:szCs w:val="28"/>
        </w:rPr>
        <w:t xml:space="preserve">they </w:t>
      </w:r>
      <w:r w:rsidRPr="00BB360B">
        <w:rPr>
          <w:rFonts w:ascii="Times New Roman" w:hAnsi="Times New Roman" w:cs="Times New Roman"/>
          <w:sz w:val="20"/>
          <w:szCs w:val="28"/>
        </w:rPr>
        <w:t>increase profits by increasing discretionary accruals-out</w:t>
      </w:r>
      <w:r w:rsidR="00FF0AC3">
        <w:rPr>
          <w:rFonts w:ascii="Times New Roman" w:hAnsi="Times New Roman" w:cs="Times New Roman"/>
          <w:sz w:val="20"/>
          <w:szCs w:val="28"/>
        </w:rPr>
        <w:t>.</w:t>
      </w:r>
      <w:r w:rsidR="00FF0AC3">
        <w:rPr>
          <w:rFonts w:ascii="Times New Roman" w:hAnsi="Times New Roman" w:cs="Times New Roman" w:hint="eastAsia"/>
          <w:sz w:val="20"/>
          <w:szCs w:val="28"/>
          <w:lang w:eastAsia="zh-CN"/>
        </w:rPr>
        <w:t xml:space="preserve"> </w:t>
      </w:r>
      <w:r w:rsidR="00A3189C" w:rsidRPr="00BB360B">
        <w:rPr>
          <w:rFonts w:ascii="Times New Roman" w:hAnsi="Times New Roman" w:cs="Times New Roman"/>
          <w:sz w:val="20"/>
          <w:szCs w:val="28"/>
        </w:rPr>
        <w:t>Nikbakh</w:t>
      </w:r>
      <w:r w:rsidRPr="00BB360B">
        <w:rPr>
          <w:rFonts w:ascii="Times New Roman" w:hAnsi="Times New Roman" w:cs="Times New Roman"/>
          <w:sz w:val="20"/>
          <w:szCs w:val="28"/>
        </w:rPr>
        <w:t xml:space="preserve">, </w:t>
      </w:r>
      <w:r w:rsidR="00A3189C" w:rsidRPr="00BB360B">
        <w:rPr>
          <w:rFonts w:ascii="Times New Roman" w:hAnsi="Times New Roman" w:cs="Times New Roman"/>
          <w:sz w:val="20"/>
          <w:szCs w:val="28"/>
        </w:rPr>
        <w:t>Sapasiand Norosh</w:t>
      </w:r>
      <w:r w:rsidRPr="00BB360B">
        <w:rPr>
          <w:rFonts w:ascii="Times New Roman" w:hAnsi="Times New Roman" w:cs="Times New Roman"/>
          <w:sz w:val="20"/>
          <w:szCs w:val="28"/>
        </w:rPr>
        <w:t xml:space="preserve"> (1384) found that in</w:t>
      </w:r>
      <w:r w:rsidR="00FF0AC3">
        <w:rPr>
          <w:rFonts w:ascii="Times New Roman" w:hAnsi="Times New Roman" w:cs="Times New Roman"/>
          <w:sz w:val="20"/>
          <w:szCs w:val="28"/>
        </w:rPr>
        <w:t xml:space="preserve"> </w:t>
      </w:r>
      <w:r w:rsidR="006D5FB4" w:rsidRPr="00BB360B">
        <w:rPr>
          <w:rFonts w:ascii="Times New Roman" w:hAnsi="Times New Roman" w:cs="Times New Roman"/>
          <w:sz w:val="20"/>
          <w:szCs w:val="28"/>
        </w:rPr>
        <w:t>Iran the large-companies apply</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to manage interest and motivation to apply this management</w:t>
      </w:r>
      <w:r w:rsidR="006D5FB4" w:rsidRPr="00BB360B">
        <w:rPr>
          <w:rFonts w:ascii="Times New Roman" w:hAnsi="Times New Roman" w:cs="Times New Roman"/>
          <w:sz w:val="20"/>
          <w:szCs w:val="28"/>
        </w:rPr>
        <w:t xml:space="preserve"> with increasing debt</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is more</w:t>
      </w:r>
      <w:r w:rsidR="006D5FB4" w:rsidRPr="00BB360B">
        <w:rPr>
          <w:rFonts w:ascii="Times New Roman" w:hAnsi="Times New Roman" w:cs="Times New Roman"/>
          <w:sz w:val="20"/>
          <w:szCs w:val="28"/>
        </w:rPr>
        <w:t xml:space="preserve"> and more</w:t>
      </w:r>
      <w:r w:rsidRPr="00BB360B">
        <w:rPr>
          <w:rFonts w:ascii="Times New Roman" w:hAnsi="Times New Roman" w:cs="Times New Roman"/>
          <w:sz w:val="20"/>
          <w:szCs w:val="28"/>
        </w:rPr>
        <w:t>. Pourheydari and Plato (1385) showed that smoothing is done with the use of optional items and income tax rate and off</w:t>
      </w:r>
      <w:r w:rsidR="00FF0AC3">
        <w:rPr>
          <w:rFonts w:ascii="Times New Roman" w:hAnsi="Times New Roman" w:cs="Times New Roman" w:hint="eastAsia"/>
          <w:sz w:val="20"/>
          <w:szCs w:val="28"/>
          <w:lang w:eastAsia="zh-CN"/>
        </w:rPr>
        <w:t xml:space="preserve"> </w:t>
      </w:r>
      <w:r w:rsidRPr="00BB360B">
        <w:rPr>
          <w:rFonts w:ascii="Times New Roman" w:hAnsi="Times New Roman" w:cs="Times New Roman"/>
          <w:sz w:val="20"/>
          <w:szCs w:val="28"/>
        </w:rPr>
        <w:t>set</w:t>
      </w:r>
      <w:r w:rsidR="00FF0AC3">
        <w:rPr>
          <w:rFonts w:ascii="Times New Roman" w:hAnsi="Times New Roman" w:cs="Times New Roman" w:hint="eastAsia"/>
          <w:sz w:val="20"/>
          <w:szCs w:val="28"/>
          <w:lang w:eastAsia="zh-CN"/>
        </w:rPr>
        <w:t xml:space="preserve"> </w:t>
      </w:r>
      <w:r w:rsidR="006D5FB4" w:rsidRPr="00BB360B">
        <w:rPr>
          <w:rFonts w:ascii="Times New Roman" w:hAnsi="Times New Roman" w:cs="Times New Roman"/>
          <w:sz w:val="20"/>
          <w:szCs w:val="28"/>
        </w:rPr>
        <w:t>in</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the operational activities</w:t>
      </w:r>
      <w:r w:rsidR="006D5FB4" w:rsidRPr="00BB360B">
        <w:rPr>
          <w:rFonts w:ascii="Times New Roman" w:hAnsi="Times New Roman" w:cs="Times New Roman"/>
          <w:sz w:val="20"/>
          <w:szCs w:val="28"/>
        </w:rPr>
        <w:t xml:space="preserve"> are</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 xml:space="preserve">the key drivers of discretionary accruals </w:t>
      </w:r>
      <w:r w:rsidR="006D5FB4" w:rsidRPr="00BB360B">
        <w:rPr>
          <w:rFonts w:ascii="Times New Roman" w:hAnsi="Times New Roman" w:cs="Times New Roman"/>
          <w:sz w:val="20"/>
          <w:szCs w:val="28"/>
        </w:rPr>
        <w:t>for</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smooth</w:t>
      </w:r>
      <w:r w:rsidR="006D5FB4" w:rsidRPr="00BB360B">
        <w:rPr>
          <w:rFonts w:ascii="Times New Roman" w:hAnsi="Times New Roman" w:cs="Times New Roman"/>
          <w:sz w:val="20"/>
          <w:szCs w:val="28"/>
        </w:rPr>
        <w:t>ing</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earnings.</w:t>
      </w:r>
    </w:p>
    <w:p w:rsidR="00356E26" w:rsidRPr="00BB360B" w:rsidRDefault="006D5FB4" w:rsidP="00BB360B">
      <w:pPr>
        <w:snapToGrid w:val="0"/>
        <w:spacing w:after="0" w:line="240" w:lineRule="auto"/>
        <w:jc w:val="both"/>
        <w:rPr>
          <w:rFonts w:ascii="Times New Roman" w:hAnsi="Times New Roman" w:cs="Times New Roman"/>
          <w:sz w:val="20"/>
          <w:szCs w:val="28"/>
        </w:rPr>
      </w:pPr>
      <w:r w:rsidRPr="00BB360B">
        <w:rPr>
          <w:rFonts w:ascii="Times New Roman" w:hAnsi="Times New Roman" w:cs="Times New Roman"/>
          <w:b/>
          <w:bCs/>
          <w:sz w:val="20"/>
          <w:szCs w:val="28"/>
        </w:rPr>
        <w:t>Real earning</w:t>
      </w:r>
      <w:r w:rsidR="00DE0753" w:rsidRPr="00BB360B">
        <w:rPr>
          <w:rFonts w:ascii="Times New Roman" w:hAnsi="Times New Roman" w:cs="Times New Roman"/>
          <w:b/>
          <w:bCs/>
          <w:sz w:val="20"/>
          <w:szCs w:val="28"/>
        </w:rPr>
        <w:t xml:space="preserve"> management</w:t>
      </w:r>
      <w:r w:rsidR="00DE0753" w:rsidRPr="00BB360B">
        <w:rPr>
          <w:rFonts w:ascii="Times New Roman" w:hAnsi="Times New Roman" w:cs="Times New Roman"/>
          <w:sz w:val="20"/>
          <w:szCs w:val="28"/>
        </w:rPr>
        <w:t>:</w:t>
      </w:r>
    </w:p>
    <w:p w:rsidR="00DE0753" w:rsidRPr="00BB360B" w:rsidRDefault="00FF0AC3" w:rsidP="00BB360B">
      <w:pPr>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hint="eastAsia"/>
          <w:sz w:val="20"/>
          <w:szCs w:val="28"/>
          <w:lang w:eastAsia="zh-CN"/>
        </w:rPr>
        <w:t>M</w:t>
      </w:r>
      <w:r w:rsidR="006D5FB4" w:rsidRPr="00BB360B">
        <w:rPr>
          <w:rFonts w:ascii="Times New Roman" w:hAnsi="Times New Roman" w:cs="Times New Roman"/>
          <w:sz w:val="20"/>
          <w:szCs w:val="28"/>
        </w:rPr>
        <w:t>eans</w:t>
      </w:r>
      <w:r>
        <w:rPr>
          <w:rFonts w:ascii="Times New Roman" w:hAnsi="Times New Roman" w:cs="Times New Roman"/>
          <w:sz w:val="20"/>
          <w:szCs w:val="28"/>
        </w:rPr>
        <w:t xml:space="preserve"> </w:t>
      </w:r>
      <w:r w:rsidR="00DE0753" w:rsidRPr="00BB360B">
        <w:rPr>
          <w:rFonts w:ascii="Times New Roman" w:hAnsi="Times New Roman" w:cs="Times New Roman"/>
          <w:sz w:val="20"/>
          <w:szCs w:val="28"/>
        </w:rPr>
        <w:t>the actual manipulation of the normal activities of the Company in order to achieve certain levels of earnings.</w:t>
      </w:r>
    </w:p>
    <w:p w:rsidR="00356E26" w:rsidRPr="00BB360B" w:rsidRDefault="00DE0753" w:rsidP="00BB360B">
      <w:pPr>
        <w:snapToGrid w:val="0"/>
        <w:spacing w:after="0" w:line="240" w:lineRule="auto"/>
        <w:jc w:val="both"/>
        <w:rPr>
          <w:rFonts w:ascii="Times New Roman" w:hAnsi="Times New Roman" w:cs="Times New Roman"/>
          <w:sz w:val="20"/>
          <w:szCs w:val="28"/>
        </w:rPr>
      </w:pPr>
      <w:r w:rsidRPr="00BB360B">
        <w:rPr>
          <w:rFonts w:ascii="Times New Roman" w:hAnsi="Times New Roman" w:cs="Times New Roman"/>
          <w:b/>
          <w:bCs/>
          <w:sz w:val="20"/>
          <w:szCs w:val="28"/>
        </w:rPr>
        <w:t>The cost of capital</w:t>
      </w:r>
      <w:r w:rsidRPr="00BB360B">
        <w:rPr>
          <w:rFonts w:ascii="Times New Roman" w:hAnsi="Times New Roman" w:cs="Times New Roman"/>
          <w:sz w:val="20"/>
          <w:szCs w:val="28"/>
        </w:rPr>
        <w:t>:</w:t>
      </w:r>
    </w:p>
    <w:p w:rsidR="006D5FB4" w:rsidRPr="00BB360B" w:rsidRDefault="00FF0AC3" w:rsidP="00BB360B">
      <w:pPr>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hint="eastAsia"/>
          <w:sz w:val="20"/>
          <w:szCs w:val="28"/>
          <w:lang w:eastAsia="zh-CN"/>
        </w:rPr>
        <w:t>T</w:t>
      </w:r>
      <w:r w:rsidR="00DE0753" w:rsidRPr="00BB360B">
        <w:rPr>
          <w:rFonts w:ascii="Times New Roman" w:hAnsi="Times New Roman" w:cs="Times New Roman"/>
          <w:sz w:val="20"/>
          <w:szCs w:val="28"/>
        </w:rPr>
        <w:t>he minimum</w:t>
      </w:r>
      <w:r w:rsidR="006D5FB4" w:rsidRPr="00BB360B">
        <w:rPr>
          <w:rFonts w:ascii="Times New Roman" w:hAnsi="Times New Roman" w:cs="Times New Roman"/>
          <w:sz w:val="20"/>
          <w:szCs w:val="28"/>
        </w:rPr>
        <w:t xml:space="preserve"> of output</w:t>
      </w:r>
      <w:r w:rsidR="00DE0753" w:rsidRPr="00BB360B">
        <w:rPr>
          <w:rFonts w:ascii="Times New Roman" w:hAnsi="Times New Roman" w:cs="Times New Roman"/>
          <w:sz w:val="20"/>
          <w:szCs w:val="28"/>
        </w:rPr>
        <w:t xml:space="preserve"> that must be paid to the owners of capital </w:t>
      </w:r>
      <w:r w:rsidR="006D5FB4" w:rsidRPr="00BB360B">
        <w:rPr>
          <w:rFonts w:ascii="Times New Roman" w:hAnsi="Times New Roman" w:cs="Times New Roman"/>
          <w:sz w:val="20"/>
          <w:szCs w:val="28"/>
        </w:rPr>
        <w:t>so that</w:t>
      </w:r>
      <w:r>
        <w:rPr>
          <w:rFonts w:ascii="Times New Roman" w:hAnsi="Times New Roman" w:cs="Times New Roman"/>
          <w:sz w:val="20"/>
          <w:szCs w:val="28"/>
        </w:rPr>
        <w:t xml:space="preserve"> </w:t>
      </w:r>
      <w:r w:rsidR="00DE0753" w:rsidRPr="00BB360B">
        <w:rPr>
          <w:rFonts w:ascii="Times New Roman" w:hAnsi="Times New Roman" w:cs="Times New Roman"/>
          <w:sz w:val="20"/>
          <w:szCs w:val="28"/>
        </w:rPr>
        <w:t>their wealth is not reduced.</w:t>
      </w:r>
    </w:p>
    <w:p w:rsidR="00DE0753" w:rsidRPr="00BB360B" w:rsidRDefault="006D5FB4" w:rsidP="00BB360B">
      <w:pPr>
        <w:snapToGrid w:val="0"/>
        <w:spacing w:after="0" w:line="240" w:lineRule="auto"/>
        <w:jc w:val="both"/>
        <w:rPr>
          <w:rFonts w:ascii="Times New Roman" w:hAnsi="Times New Roman" w:cs="Times New Roman"/>
          <w:b/>
          <w:bCs/>
          <w:sz w:val="20"/>
          <w:szCs w:val="28"/>
        </w:rPr>
      </w:pPr>
      <w:r w:rsidRPr="00BB360B">
        <w:rPr>
          <w:rFonts w:ascii="Times New Roman" w:hAnsi="Times New Roman" w:cs="Times New Roman"/>
          <w:b/>
          <w:bCs/>
          <w:sz w:val="20"/>
          <w:szCs w:val="28"/>
        </w:rPr>
        <w:t>The concept of earning</w:t>
      </w:r>
      <w:r w:rsidR="00DE0753" w:rsidRPr="00BB360B">
        <w:rPr>
          <w:rFonts w:ascii="Times New Roman" w:hAnsi="Times New Roman" w:cs="Times New Roman"/>
          <w:b/>
          <w:bCs/>
          <w:sz w:val="20"/>
          <w:szCs w:val="28"/>
        </w:rPr>
        <w:t xml:space="preserve"> quality</w:t>
      </w:r>
    </w:p>
    <w:p w:rsidR="00916DB9" w:rsidRPr="00BB360B" w:rsidRDefault="00DE0753" w:rsidP="00BB360B">
      <w:pPr>
        <w:snapToGrid w:val="0"/>
        <w:spacing w:after="0" w:line="240" w:lineRule="auto"/>
        <w:ind w:firstLine="425"/>
        <w:jc w:val="both"/>
        <w:rPr>
          <w:rFonts w:ascii="Times New Roman" w:hAnsi="Times New Roman" w:cs="Times New Roman"/>
          <w:sz w:val="20"/>
          <w:szCs w:val="28"/>
        </w:rPr>
      </w:pPr>
      <w:r w:rsidRPr="00BB360B">
        <w:rPr>
          <w:rFonts w:ascii="Times New Roman" w:hAnsi="Times New Roman" w:cs="Times New Roman"/>
          <w:sz w:val="20"/>
          <w:szCs w:val="28"/>
        </w:rPr>
        <w:t xml:space="preserve">Earnings quality theory first proposed by financial analysts and stock brokers, because they felt the </w:t>
      </w:r>
      <w:r w:rsidR="006D5FB4" w:rsidRPr="00BB360B">
        <w:rPr>
          <w:rFonts w:ascii="Times New Roman" w:hAnsi="Times New Roman" w:cs="Times New Roman"/>
          <w:sz w:val="20"/>
          <w:szCs w:val="28"/>
        </w:rPr>
        <w:t xml:space="preserve">that the reported </w:t>
      </w:r>
      <w:r w:rsidRPr="00BB360B">
        <w:rPr>
          <w:rFonts w:ascii="Times New Roman" w:hAnsi="Times New Roman" w:cs="Times New Roman"/>
          <w:sz w:val="20"/>
          <w:szCs w:val="28"/>
        </w:rPr>
        <w:t>earnings</w:t>
      </w:r>
      <w:r w:rsidR="00FF0AC3">
        <w:rPr>
          <w:rFonts w:ascii="Times New Roman" w:hAnsi="Times New Roman" w:cs="Times New Roman" w:hint="eastAsia"/>
          <w:sz w:val="20"/>
          <w:szCs w:val="28"/>
          <w:lang w:eastAsia="zh-CN"/>
        </w:rPr>
        <w:t xml:space="preserve"> </w:t>
      </w:r>
      <w:r w:rsidR="00117558" w:rsidRPr="00BB360B">
        <w:rPr>
          <w:rFonts w:ascii="Times New Roman" w:hAnsi="Times New Roman" w:cs="Times New Roman"/>
          <w:sz w:val="20"/>
          <w:szCs w:val="28"/>
        </w:rPr>
        <w:t>doesn’t</w:t>
      </w:r>
      <w:r w:rsidR="00FF0AC3">
        <w:rPr>
          <w:rFonts w:ascii="Times New Roman" w:hAnsi="Times New Roman" w:cs="Times New Roman" w:hint="eastAsia"/>
          <w:sz w:val="20"/>
          <w:szCs w:val="28"/>
          <w:lang w:eastAsia="zh-CN"/>
        </w:rPr>
        <w:t xml:space="preserve"> </w:t>
      </w:r>
      <w:r w:rsidR="00117558" w:rsidRPr="00BB360B">
        <w:rPr>
          <w:rFonts w:ascii="Times New Roman" w:hAnsi="Times New Roman" w:cs="Times New Roman"/>
          <w:sz w:val="20"/>
          <w:szCs w:val="28"/>
        </w:rPr>
        <w:t>show</w:t>
      </w:r>
      <w:r w:rsidRPr="00BB360B">
        <w:rPr>
          <w:rFonts w:ascii="Times New Roman" w:hAnsi="Times New Roman" w:cs="Times New Roman"/>
          <w:sz w:val="20"/>
          <w:szCs w:val="28"/>
        </w:rPr>
        <w:t xml:space="preserve"> power of a company</w:t>
      </w:r>
      <w:r w:rsidR="00FF0AC3">
        <w:rPr>
          <w:rFonts w:ascii="Times New Roman" w:hAnsi="Times New Roman" w:cs="Times New Roman"/>
          <w:sz w:val="20"/>
          <w:szCs w:val="28"/>
        </w:rPr>
        <w:t>'s profitability as it deserves</w:t>
      </w:r>
      <w:r w:rsidRPr="00BB360B">
        <w:rPr>
          <w:rFonts w:ascii="Times New Roman" w:hAnsi="Times New Roman" w:cs="Times New Roman"/>
          <w:sz w:val="20"/>
          <w:szCs w:val="28"/>
        </w:rPr>
        <w:t xml:space="preserve">. They found that the analysis of financial statements due to numerous weaknesses in the accounting information is difficult to measure. The main reason </w:t>
      </w:r>
      <w:r w:rsidR="00117558" w:rsidRPr="00BB360B">
        <w:rPr>
          <w:rFonts w:ascii="Times New Roman" w:hAnsi="Times New Roman" w:cs="Times New Roman"/>
          <w:sz w:val="20"/>
          <w:szCs w:val="28"/>
        </w:rPr>
        <w:t>of</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financial analysts</w:t>
      </w:r>
      <w:r w:rsidR="00117558" w:rsidRPr="00BB360B">
        <w:rPr>
          <w:rFonts w:ascii="Times New Roman" w:hAnsi="Times New Roman" w:cs="Times New Roman"/>
          <w:sz w:val="20"/>
          <w:szCs w:val="28"/>
        </w:rPr>
        <w:t xml:space="preserve"> that</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 xml:space="preserve">in their assessment </w:t>
      </w:r>
      <w:r w:rsidR="00117558" w:rsidRPr="00BB360B">
        <w:rPr>
          <w:rFonts w:ascii="Times New Roman" w:hAnsi="Times New Roman" w:cs="Times New Roman"/>
          <w:sz w:val="20"/>
          <w:szCs w:val="28"/>
        </w:rPr>
        <w:t>don’t use</w:t>
      </w:r>
      <w:r w:rsidR="00FF0AC3">
        <w:rPr>
          <w:rFonts w:ascii="Times New Roman" w:hAnsi="Times New Roman" w:cs="Times New Roman"/>
          <w:sz w:val="20"/>
          <w:szCs w:val="28"/>
        </w:rPr>
        <w:t xml:space="preserve"> </w:t>
      </w:r>
      <w:r w:rsidR="00117558" w:rsidRPr="00BB360B">
        <w:rPr>
          <w:rFonts w:ascii="Times New Roman" w:hAnsi="Times New Roman" w:cs="Times New Roman"/>
          <w:sz w:val="20"/>
          <w:szCs w:val="28"/>
        </w:rPr>
        <w:t>the</w:t>
      </w:r>
      <w:r w:rsidRPr="00BB360B">
        <w:rPr>
          <w:rFonts w:ascii="Times New Roman" w:hAnsi="Times New Roman" w:cs="Times New Roman"/>
          <w:sz w:val="20"/>
          <w:szCs w:val="28"/>
        </w:rPr>
        <w:t xml:space="preserve"> reported net income or earnings</w:t>
      </w:r>
      <w:r w:rsidR="00117558" w:rsidRPr="00BB360B">
        <w:rPr>
          <w:rFonts w:ascii="Times New Roman" w:hAnsi="Times New Roman" w:cs="Times New Roman"/>
          <w:sz w:val="20"/>
          <w:szCs w:val="28"/>
        </w:rPr>
        <w:t xml:space="preserve"> of</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per share of companies</w:t>
      </w:r>
      <w:r w:rsidR="00FF0AC3">
        <w:rPr>
          <w:rFonts w:ascii="Times New Roman" w:hAnsi="Times New Roman" w:cs="Times New Roman"/>
          <w:sz w:val="20"/>
          <w:szCs w:val="28"/>
        </w:rPr>
        <w:t>,</w:t>
      </w:r>
      <w:r w:rsidR="00117558" w:rsidRPr="00BB360B">
        <w:rPr>
          <w:rFonts w:ascii="Times New Roman" w:hAnsi="Times New Roman" w:cs="Times New Roman"/>
          <w:sz w:val="20"/>
          <w:szCs w:val="28"/>
        </w:rPr>
        <w:t xml:space="preserve"> this is that they consider </w:t>
      </w:r>
      <w:r w:rsidRPr="00BB360B">
        <w:rPr>
          <w:rFonts w:ascii="Times New Roman" w:hAnsi="Times New Roman" w:cs="Times New Roman"/>
          <w:sz w:val="20"/>
          <w:szCs w:val="28"/>
        </w:rPr>
        <w:t xml:space="preserve">not only quantify the value of corporate profits, but also the quality of Note. </w:t>
      </w:r>
      <w:r w:rsidR="00117558" w:rsidRPr="00BB360B">
        <w:rPr>
          <w:rFonts w:ascii="Times New Roman" w:hAnsi="Times New Roman" w:cs="Times New Roman"/>
          <w:sz w:val="20"/>
          <w:szCs w:val="28"/>
        </w:rPr>
        <w:t>The meaning of the quality of earnings is</w:t>
      </w:r>
      <w:r w:rsidRPr="00BB360B">
        <w:rPr>
          <w:rFonts w:ascii="Times New Roman" w:hAnsi="Times New Roman" w:cs="Times New Roman"/>
          <w:sz w:val="20"/>
          <w:szCs w:val="28"/>
        </w:rPr>
        <w:t xml:space="preserve"> the potential profit growth and the probability of future profits. In other words, the value of a share does not depend only on earnings</w:t>
      </w:r>
      <w:r w:rsidR="00FF0AC3">
        <w:rPr>
          <w:rFonts w:ascii="Times New Roman" w:hAnsi="Times New Roman" w:cs="Times New Roman"/>
          <w:sz w:val="20"/>
          <w:szCs w:val="28"/>
        </w:rPr>
        <w:t xml:space="preserve"> </w:t>
      </w:r>
      <w:r w:rsidR="00117558" w:rsidRPr="00BB360B">
        <w:rPr>
          <w:rFonts w:ascii="Times New Roman" w:hAnsi="Times New Roman" w:cs="Times New Roman"/>
          <w:sz w:val="20"/>
          <w:szCs w:val="28"/>
        </w:rPr>
        <w:t>of</w:t>
      </w:r>
      <w:r w:rsidR="00FF0AC3">
        <w:rPr>
          <w:rFonts w:ascii="Times New Roman" w:hAnsi="Times New Roman" w:cs="Times New Roman" w:hint="eastAsia"/>
          <w:sz w:val="20"/>
          <w:szCs w:val="28"/>
          <w:lang w:eastAsia="zh-CN"/>
        </w:rPr>
        <w:t xml:space="preserve"> </w:t>
      </w:r>
      <w:r w:rsidRPr="00BB360B">
        <w:rPr>
          <w:rFonts w:ascii="Times New Roman" w:hAnsi="Times New Roman" w:cs="Times New Roman"/>
          <w:sz w:val="20"/>
          <w:szCs w:val="28"/>
        </w:rPr>
        <w:t>per share</w:t>
      </w:r>
      <w:r w:rsidR="00117558" w:rsidRPr="00BB360B">
        <w:rPr>
          <w:rFonts w:ascii="Times New Roman" w:hAnsi="Times New Roman" w:cs="Times New Roman"/>
          <w:sz w:val="20"/>
          <w:szCs w:val="28"/>
        </w:rPr>
        <w:t xml:space="preserve"> in</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 xml:space="preserve">this year, but expectations of future corporate profitability and confidence over the coming years will depend on future earnings (Jahankhani and </w:t>
      </w:r>
      <w:r w:rsidR="00916DB9" w:rsidRPr="00BB360B">
        <w:rPr>
          <w:rFonts w:ascii="Times New Roman" w:hAnsi="Times New Roman" w:cs="Times New Roman"/>
          <w:sz w:val="20"/>
          <w:szCs w:val="28"/>
        </w:rPr>
        <w:t>Zarififard</w:t>
      </w:r>
      <w:r w:rsidRPr="00BB360B">
        <w:rPr>
          <w:rFonts w:ascii="Times New Roman" w:hAnsi="Times New Roman" w:cs="Times New Roman"/>
          <w:sz w:val="20"/>
          <w:szCs w:val="28"/>
        </w:rPr>
        <w:t>, 1374).</w:t>
      </w:r>
    </w:p>
    <w:p w:rsidR="00DE0753" w:rsidRPr="00BB360B" w:rsidRDefault="00DE0753" w:rsidP="00BB360B">
      <w:pPr>
        <w:snapToGrid w:val="0"/>
        <w:spacing w:after="0" w:line="240" w:lineRule="auto"/>
        <w:jc w:val="both"/>
        <w:rPr>
          <w:rFonts w:ascii="Times New Roman" w:hAnsi="Times New Roman" w:cs="Times New Roman"/>
          <w:b/>
          <w:bCs/>
          <w:sz w:val="20"/>
          <w:szCs w:val="28"/>
        </w:rPr>
      </w:pPr>
      <w:r w:rsidRPr="00BB360B">
        <w:rPr>
          <w:rFonts w:ascii="Times New Roman" w:hAnsi="Times New Roman" w:cs="Times New Roman"/>
          <w:b/>
          <w:bCs/>
          <w:sz w:val="20"/>
          <w:szCs w:val="28"/>
        </w:rPr>
        <w:t>Hypotheses</w:t>
      </w:r>
    </w:p>
    <w:p w:rsidR="000C75F4" w:rsidRPr="00BB360B" w:rsidRDefault="00DE0753" w:rsidP="00BB360B">
      <w:pPr>
        <w:snapToGrid w:val="0"/>
        <w:spacing w:after="0" w:line="240" w:lineRule="auto"/>
        <w:jc w:val="both"/>
        <w:rPr>
          <w:rFonts w:ascii="Times New Roman" w:hAnsi="Times New Roman" w:cs="Times New Roman"/>
          <w:sz w:val="20"/>
          <w:szCs w:val="28"/>
        </w:rPr>
      </w:pPr>
      <w:r w:rsidRPr="00BB360B">
        <w:rPr>
          <w:rFonts w:ascii="Times New Roman" w:hAnsi="Times New Roman" w:cs="Times New Roman"/>
          <w:b/>
          <w:bCs/>
          <w:sz w:val="20"/>
          <w:szCs w:val="28"/>
        </w:rPr>
        <w:t>First hypothesis</w:t>
      </w:r>
      <w:r w:rsidRPr="00BB360B">
        <w:rPr>
          <w:rFonts w:ascii="Times New Roman" w:hAnsi="Times New Roman" w:cs="Times New Roman"/>
          <w:sz w:val="20"/>
          <w:szCs w:val="28"/>
        </w:rPr>
        <w:t>:</w:t>
      </w:r>
    </w:p>
    <w:p w:rsidR="00DE0753" w:rsidRPr="00BB360B" w:rsidRDefault="00FF0AC3" w:rsidP="00BB360B">
      <w:pPr>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hint="eastAsia"/>
          <w:sz w:val="20"/>
          <w:szCs w:val="28"/>
          <w:lang w:eastAsia="zh-CN"/>
        </w:rPr>
        <w:t>T</w:t>
      </w:r>
      <w:r w:rsidR="00DE0753" w:rsidRPr="00BB360B">
        <w:rPr>
          <w:rFonts w:ascii="Times New Roman" w:hAnsi="Times New Roman" w:cs="Times New Roman"/>
          <w:sz w:val="20"/>
          <w:szCs w:val="28"/>
        </w:rPr>
        <w:t>he manipulation of sales activity will increase the cost of equity.</w:t>
      </w:r>
    </w:p>
    <w:p w:rsidR="000C75F4" w:rsidRPr="00BB360B" w:rsidRDefault="00DE0753" w:rsidP="00BB360B">
      <w:pPr>
        <w:snapToGrid w:val="0"/>
        <w:spacing w:after="0" w:line="240" w:lineRule="auto"/>
        <w:jc w:val="both"/>
        <w:rPr>
          <w:rFonts w:ascii="Times New Roman" w:hAnsi="Times New Roman" w:cs="Times New Roman"/>
          <w:sz w:val="20"/>
          <w:szCs w:val="28"/>
        </w:rPr>
      </w:pPr>
      <w:r w:rsidRPr="00BB360B">
        <w:rPr>
          <w:rFonts w:ascii="Times New Roman" w:hAnsi="Times New Roman" w:cs="Times New Roman"/>
          <w:b/>
          <w:bCs/>
          <w:sz w:val="20"/>
          <w:szCs w:val="28"/>
        </w:rPr>
        <w:t>The second hypothesis</w:t>
      </w:r>
      <w:r w:rsidRPr="00BB360B">
        <w:rPr>
          <w:rFonts w:ascii="Times New Roman" w:hAnsi="Times New Roman" w:cs="Times New Roman"/>
          <w:sz w:val="20"/>
          <w:szCs w:val="28"/>
        </w:rPr>
        <w:t>:</w:t>
      </w:r>
    </w:p>
    <w:p w:rsidR="00DE0753" w:rsidRPr="00BB360B" w:rsidRDefault="00FF0AC3" w:rsidP="00BB360B">
      <w:pPr>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hint="eastAsia"/>
          <w:sz w:val="20"/>
          <w:szCs w:val="28"/>
          <w:lang w:eastAsia="zh-CN"/>
        </w:rPr>
        <w:t>T</w:t>
      </w:r>
      <w:r w:rsidR="00DE0753" w:rsidRPr="00BB360B">
        <w:rPr>
          <w:rFonts w:ascii="Times New Roman" w:hAnsi="Times New Roman" w:cs="Times New Roman"/>
          <w:sz w:val="20"/>
          <w:szCs w:val="28"/>
        </w:rPr>
        <w:t xml:space="preserve">he manipulation </w:t>
      </w:r>
      <w:r w:rsidR="00916DB9" w:rsidRPr="00BB360B">
        <w:rPr>
          <w:rFonts w:ascii="Times New Roman" w:hAnsi="Times New Roman" w:cs="Times New Roman"/>
          <w:sz w:val="20"/>
          <w:szCs w:val="28"/>
        </w:rPr>
        <w:t>of production activity increases</w:t>
      </w:r>
      <w:r w:rsidR="00DE0753" w:rsidRPr="00BB360B">
        <w:rPr>
          <w:rFonts w:ascii="Times New Roman" w:hAnsi="Times New Roman" w:cs="Times New Roman"/>
          <w:sz w:val="20"/>
          <w:szCs w:val="28"/>
        </w:rPr>
        <w:t xml:space="preserve"> the cost of equity.</w:t>
      </w:r>
    </w:p>
    <w:p w:rsidR="000C75F4" w:rsidRPr="00BB360B" w:rsidRDefault="00DE0753" w:rsidP="00BB360B">
      <w:pPr>
        <w:snapToGrid w:val="0"/>
        <w:spacing w:after="0" w:line="240" w:lineRule="auto"/>
        <w:jc w:val="both"/>
        <w:rPr>
          <w:rFonts w:ascii="Times New Roman" w:hAnsi="Times New Roman" w:cs="Times New Roman"/>
          <w:b/>
          <w:bCs/>
          <w:sz w:val="20"/>
          <w:szCs w:val="28"/>
        </w:rPr>
      </w:pPr>
      <w:r w:rsidRPr="00BB360B">
        <w:rPr>
          <w:rFonts w:ascii="Times New Roman" w:hAnsi="Times New Roman" w:cs="Times New Roman"/>
          <w:b/>
          <w:bCs/>
          <w:sz w:val="20"/>
          <w:szCs w:val="28"/>
        </w:rPr>
        <w:t>The third hypothesis</w:t>
      </w:r>
      <w:r w:rsidR="000C75F4" w:rsidRPr="00BB360B">
        <w:rPr>
          <w:rFonts w:ascii="Times New Roman" w:hAnsi="Times New Roman" w:cs="Times New Roman"/>
          <w:sz w:val="20"/>
          <w:szCs w:val="28"/>
        </w:rPr>
        <w:t>:</w:t>
      </w:r>
    </w:p>
    <w:p w:rsidR="00916DB9" w:rsidRPr="00BB360B" w:rsidRDefault="00FF0AC3" w:rsidP="00BB360B">
      <w:pPr>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hint="eastAsia"/>
          <w:sz w:val="20"/>
          <w:szCs w:val="28"/>
          <w:lang w:eastAsia="zh-CN"/>
        </w:rPr>
        <w:t>T</w:t>
      </w:r>
      <w:r w:rsidR="00DE0753" w:rsidRPr="00BB360B">
        <w:rPr>
          <w:rFonts w:ascii="Times New Roman" w:hAnsi="Times New Roman" w:cs="Times New Roman"/>
          <w:sz w:val="20"/>
          <w:szCs w:val="28"/>
        </w:rPr>
        <w:t>he manipulation of discr</w:t>
      </w:r>
      <w:r w:rsidR="00916DB9" w:rsidRPr="00BB360B">
        <w:rPr>
          <w:rFonts w:ascii="Times New Roman" w:hAnsi="Times New Roman" w:cs="Times New Roman"/>
          <w:sz w:val="20"/>
          <w:szCs w:val="28"/>
        </w:rPr>
        <w:t>etionary spending increases</w:t>
      </w:r>
      <w:r w:rsidR="00DE0753" w:rsidRPr="00BB360B">
        <w:rPr>
          <w:rFonts w:ascii="Times New Roman" w:hAnsi="Times New Roman" w:cs="Times New Roman"/>
          <w:sz w:val="20"/>
          <w:szCs w:val="28"/>
        </w:rPr>
        <w:t xml:space="preserve"> cost of equity.</w:t>
      </w:r>
    </w:p>
    <w:p w:rsidR="00916DB9" w:rsidRPr="00BB360B" w:rsidRDefault="00916DB9" w:rsidP="00BB360B">
      <w:pPr>
        <w:snapToGrid w:val="0"/>
        <w:spacing w:after="0" w:line="240" w:lineRule="auto"/>
        <w:jc w:val="both"/>
        <w:rPr>
          <w:rFonts w:ascii="Times New Roman" w:hAnsi="Times New Roman" w:cs="Times New Roman"/>
          <w:b/>
          <w:bCs/>
          <w:sz w:val="20"/>
          <w:szCs w:val="28"/>
        </w:rPr>
      </w:pPr>
    </w:p>
    <w:p w:rsidR="00DE0753" w:rsidRPr="00BB360B" w:rsidRDefault="00916DB9" w:rsidP="00BB360B">
      <w:pPr>
        <w:snapToGrid w:val="0"/>
        <w:spacing w:after="0" w:line="240" w:lineRule="auto"/>
        <w:jc w:val="both"/>
        <w:rPr>
          <w:rFonts w:ascii="Times New Roman" w:hAnsi="Times New Roman" w:cs="Times New Roman"/>
          <w:b/>
          <w:bCs/>
          <w:sz w:val="20"/>
          <w:szCs w:val="28"/>
        </w:rPr>
      </w:pPr>
      <w:r w:rsidRPr="00BB360B">
        <w:rPr>
          <w:rFonts w:ascii="Times New Roman" w:hAnsi="Times New Roman" w:cs="Times New Roman"/>
          <w:b/>
          <w:bCs/>
          <w:sz w:val="20"/>
          <w:szCs w:val="28"/>
        </w:rPr>
        <w:t>Data collecting</w:t>
      </w:r>
      <w:r w:rsidR="00DE0753" w:rsidRPr="00BB360B">
        <w:rPr>
          <w:rFonts w:ascii="Times New Roman" w:hAnsi="Times New Roman" w:cs="Times New Roman"/>
          <w:b/>
          <w:bCs/>
          <w:sz w:val="20"/>
          <w:szCs w:val="28"/>
        </w:rPr>
        <w:t xml:space="preserve"> method</w:t>
      </w:r>
    </w:p>
    <w:p w:rsidR="00916DB9" w:rsidRPr="00BB360B" w:rsidRDefault="00DE0753" w:rsidP="00BB360B">
      <w:pPr>
        <w:snapToGrid w:val="0"/>
        <w:spacing w:after="0" w:line="240" w:lineRule="auto"/>
        <w:ind w:firstLine="425"/>
        <w:jc w:val="both"/>
        <w:rPr>
          <w:rFonts w:ascii="Times New Roman" w:hAnsi="Times New Roman" w:cs="Times New Roman"/>
          <w:sz w:val="20"/>
          <w:szCs w:val="28"/>
        </w:rPr>
      </w:pPr>
      <w:r w:rsidRPr="00BB360B">
        <w:rPr>
          <w:rFonts w:ascii="Times New Roman" w:hAnsi="Times New Roman" w:cs="Times New Roman"/>
          <w:sz w:val="20"/>
          <w:szCs w:val="28"/>
        </w:rPr>
        <w:t>In this study, data collection was done in two stages. The first step to develop the theoretical foundations</w:t>
      </w:r>
      <w:r w:rsidR="00916DB9" w:rsidRPr="00BB360B">
        <w:rPr>
          <w:rFonts w:ascii="Times New Roman" w:hAnsi="Times New Roman" w:cs="Times New Roman"/>
          <w:sz w:val="20"/>
          <w:szCs w:val="28"/>
        </w:rPr>
        <w:t xml:space="preserve"> was used</w:t>
      </w:r>
      <w:r w:rsidR="00FF0AC3">
        <w:rPr>
          <w:rFonts w:ascii="Times New Roman" w:hAnsi="Times New Roman" w:cs="Times New Roman"/>
          <w:sz w:val="20"/>
          <w:szCs w:val="28"/>
        </w:rPr>
        <w:t xml:space="preserve"> </w:t>
      </w:r>
      <w:r w:rsidR="00916DB9" w:rsidRPr="00BB360B">
        <w:rPr>
          <w:rFonts w:ascii="Times New Roman" w:hAnsi="Times New Roman" w:cs="Times New Roman"/>
          <w:sz w:val="20"/>
          <w:szCs w:val="28"/>
        </w:rPr>
        <w:t>the</w:t>
      </w:r>
      <w:r w:rsidRPr="00BB360B">
        <w:rPr>
          <w:rFonts w:ascii="Times New Roman" w:hAnsi="Times New Roman" w:cs="Times New Roman"/>
          <w:sz w:val="20"/>
          <w:szCs w:val="28"/>
        </w:rPr>
        <w:t xml:space="preserve"> library</w:t>
      </w:r>
      <w:r w:rsidR="00916DB9" w:rsidRPr="00BB360B">
        <w:rPr>
          <w:rFonts w:ascii="Times New Roman" w:hAnsi="Times New Roman" w:cs="Times New Roman"/>
          <w:sz w:val="20"/>
          <w:szCs w:val="28"/>
        </w:rPr>
        <w:t xml:space="preserve"> method</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 xml:space="preserve">(and referring to books, articles and dissertations submitted to the Information and Documentation Center of Iran) and in a second stage, to collect data on the form of </w:t>
      </w:r>
      <w:r w:rsidRPr="00BB360B">
        <w:rPr>
          <w:rFonts w:ascii="Times New Roman" w:hAnsi="Times New Roman" w:cs="Times New Roman"/>
          <w:sz w:val="20"/>
          <w:szCs w:val="28"/>
        </w:rPr>
        <w:lastRenderedPageBreak/>
        <w:t>financial, information provided to the stock Exchange, and other relevant data sources such as database processing strategy and the new approach</w:t>
      </w:r>
      <w:r w:rsidR="00916DB9" w:rsidRPr="00BB360B">
        <w:rPr>
          <w:rFonts w:ascii="Times New Roman" w:hAnsi="Times New Roman" w:cs="Times New Roman"/>
          <w:sz w:val="20"/>
          <w:szCs w:val="28"/>
        </w:rPr>
        <w:t xml:space="preserve"> was</w:t>
      </w:r>
      <w:r w:rsidRPr="00BB360B">
        <w:rPr>
          <w:rFonts w:ascii="Times New Roman" w:hAnsi="Times New Roman" w:cs="Times New Roman"/>
          <w:sz w:val="20"/>
          <w:szCs w:val="28"/>
        </w:rPr>
        <w:t xml:space="preserve"> also used by mining documents.</w:t>
      </w:r>
    </w:p>
    <w:p w:rsidR="00DE0753" w:rsidRPr="00BB360B" w:rsidRDefault="00DE0753" w:rsidP="00BB360B">
      <w:pPr>
        <w:snapToGrid w:val="0"/>
        <w:spacing w:after="0" w:line="240" w:lineRule="auto"/>
        <w:jc w:val="both"/>
        <w:rPr>
          <w:rFonts w:ascii="Times New Roman" w:hAnsi="Times New Roman" w:cs="Times New Roman"/>
          <w:b/>
          <w:bCs/>
          <w:sz w:val="20"/>
          <w:szCs w:val="28"/>
        </w:rPr>
      </w:pPr>
      <w:r w:rsidRPr="00BB360B">
        <w:rPr>
          <w:rFonts w:ascii="Times New Roman" w:hAnsi="Times New Roman" w:cs="Times New Roman"/>
          <w:b/>
          <w:bCs/>
          <w:sz w:val="20"/>
          <w:szCs w:val="28"/>
        </w:rPr>
        <w:t>. Research models</w:t>
      </w:r>
    </w:p>
    <w:p w:rsidR="00BB360B" w:rsidRPr="00BB360B" w:rsidRDefault="00DE0753" w:rsidP="00BB360B">
      <w:pPr>
        <w:snapToGrid w:val="0"/>
        <w:spacing w:after="0" w:line="240" w:lineRule="auto"/>
        <w:ind w:firstLine="425"/>
        <w:jc w:val="both"/>
        <w:rPr>
          <w:rFonts w:ascii="Times New Roman" w:hAnsi="Times New Roman" w:cs="Times New Roman"/>
          <w:sz w:val="20"/>
          <w:szCs w:val="28"/>
          <w:lang w:eastAsia="zh-CN"/>
        </w:rPr>
      </w:pPr>
      <w:r w:rsidRPr="00BB360B">
        <w:rPr>
          <w:rFonts w:ascii="Times New Roman" w:hAnsi="Times New Roman" w:cs="Times New Roman"/>
          <w:sz w:val="20"/>
          <w:szCs w:val="28"/>
        </w:rPr>
        <w:t>In order to test hypotheses,</w:t>
      </w:r>
      <w:r w:rsidR="00FF0AC3">
        <w:rPr>
          <w:rFonts w:ascii="Times New Roman" w:hAnsi="Times New Roman" w:cs="Times New Roman"/>
          <w:sz w:val="20"/>
          <w:szCs w:val="28"/>
        </w:rPr>
        <w:t xml:space="preserve"> </w:t>
      </w:r>
      <w:r w:rsidR="00916DB9" w:rsidRPr="00BB360B">
        <w:rPr>
          <w:rFonts w:ascii="Times New Roman" w:hAnsi="Times New Roman" w:cs="Times New Roman"/>
          <w:sz w:val="20"/>
          <w:szCs w:val="28"/>
        </w:rPr>
        <w:t>first</w:t>
      </w:r>
      <w:r w:rsidR="00FF0AC3">
        <w:rPr>
          <w:rFonts w:ascii="Times New Roman" w:hAnsi="Times New Roman" w:cs="Times New Roman" w:hint="eastAsia"/>
          <w:sz w:val="20"/>
          <w:szCs w:val="28"/>
          <w:lang w:eastAsia="zh-CN"/>
        </w:rPr>
        <w:t xml:space="preserve"> </w:t>
      </w:r>
      <w:r w:rsidRPr="00BB360B">
        <w:rPr>
          <w:rFonts w:ascii="Times New Roman" w:hAnsi="Times New Roman" w:cs="Times New Roman"/>
          <w:sz w:val="20"/>
          <w:szCs w:val="28"/>
        </w:rPr>
        <w:t>real earnings management metrics should be calcul</w:t>
      </w:r>
      <w:r w:rsidR="00916DB9" w:rsidRPr="00BB360B">
        <w:rPr>
          <w:rFonts w:ascii="Times New Roman" w:hAnsi="Times New Roman" w:cs="Times New Roman"/>
          <w:sz w:val="20"/>
          <w:szCs w:val="28"/>
        </w:rPr>
        <w:t>ated. Therefore, the approach Ro</w:t>
      </w:r>
      <w:r w:rsidRPr="00BB360B">
        <w:rPr>
          <w:rFonts w:ascii="Times New Roman" w:hAnsi="Times New Roman" w:cs="Times New Roman"/>
          <w:sz w:val="20"/>
          <w:szCs w:val="28"/>
        </w:rPr>
        <w:t>ychv</w:t>
      </w:r>
      <w:r w:rsidR="00916DB9" w:rsidRPr="00BB360B">
        <w:rPr>
          <w:rFonts w:ascii="Times New Roman" w:hAnsi="Times New Roman" w:cs="Times New Roman"/>
          <w:sz w:val="20"/>
          <w:szCs w:val="28"/>
        </w:rPr>
        <w:t>a</w:t>
      </w:r>
      <w:r w:rsidRPr="00BB360B">
        <w:rPr>
          <w:rFonts w:ascii="Times New Roman" w:hAnsi="Times New Roman" w:cs="Times New Roman"/>
          <w:sz w:val="20"/>
          <w:szCs w:val="28"/>
        </w:rPr>
        <w:t>dary (2006) is used to measure manipulating the activity of sales, production and discretionary spending, respectively, the following models were evaluated:</w:t>
      </w:r>
    </w:p>
    <w:p w:rsidR="00DE0753" w:rsidRPr="00BB360B" w:rsidRDefault="00DE0753" w:rsidP="00BB360B">
      <w:pPr>
        <w:snapToGrid w:val="0"/>
        <w:spacing w:after="0" w:line="240" w:lineRule="auto"/>
        <w:jc w:val="center"/>
        <w:rPr>
          <w:rFonts w:ascii="Times New Roman" w:hAnsi="Times New Roman" w:cs="Times New Roman"/>
          <w:sz w:val="20"/>
          <w:szCs w:val="28"/>
        </w:rPr>
      </w:pPr>
      <w:r w:rsidRPr="00BB360B">
        <w:rPr>
          <w:rFonts w:ascii="Times New Roman" w:hAnsi="Times New Roman" w:cs="Times New Roman"/>
          <w:sz w:val="20"/>
          <w:szCs w:val="28"/>
        </w:rPr>
        <w:object w:dxaOrig="43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75pt;height:30.7pt" o:ole="">
            <v:imagedata r:id="rId11" o:title=""/>
          </v:shape>
          <o:OLEObject Type="Embed" ProgID="Equation.3" ShapeID="_x0000_i1025" DrawAspect="Content" ObjectID="_1503910611" r:id="rId12"/>
        </w:object>
      </w:r>
    </w:p>
    <w:p w:rsidR="00DE0753" w:rsidRDefault="00BB360B" w:rsidP="00BB360B">
      <w:pPr>
        <w:snapToGrid w:val="0"/>
        <w:spacing w:after="0" w:line="240" w:lineRule="auto"/>
        <w:jc w:val="center"/>
        <w:rPr>
          <w:rFonts w:ascii="Times New Roman" w:hAnsi="Times New Roman" w:cs="Times New Roman"/>
          <w:sz w:val="20"/>
          <w:szCs w:val="28"/>
          <w:lang w:eastAsia="zh-CN"/>
        </w:rPr>
      </w:pPr>
      <w:r w:rsidRPr="00BB360B">
        <w:rPr>
          <w:rFonts w:ascii="Times New Roman" w:hAnsi="Times New Roman" w:cs="Times New Roman"/>
          <w:sz w:val="20"/>
          <w:szCs w:val="28"/>
        </w:rPr>
        <w:object w:dxaOrig="5660" w:dyaOrig="600">
          <v:shape id="_x0000_i1026" type="#_x0000_t75" style="width:224.15pt;height:23.8pt" o:ole="">
            <v:imagedata r:id="rId13" o:title=""/>
          </v:shape>
          <o:OLEObject Type="Embed" ProgID="Equation.3" ShapeID="_x0000_i1026" DrawAspect="Content" ObjectID="_1503910612" r:id="rId14"/>
        </w:object>
      </w:r>
      <w:r w:rsidR="00DE0753" w:rsidRPr="00BB360B">
        <w:rPr>
          <w:rFonts w:ascii="Times New Roman" w:hAnsi="Times New Roman" w:cs="Times New Roman"/>
          <w:sz w:val="20"/>
          <w:szCs w:val="28"/>
        </w:rPr>
        <w:object w:dxaOrig="3560" w:dyaOrig="600">
          <v:shape id="_x0000_i1027" type="#_x0000_t75" style="width:177.8pt;height:30.05pt" o:ole="">
            <v:imagedata r:id="rId15" o:title=""/>
          </v:shape>
          <o:OLEObject Type="Embed" ProgID="Equation.3" ShapeID="_x0000_i1027" DrawAspect="Content" ObjectID="_1503910613" r:id="rId16"/>
        </w:object>
      </w:r>
    </w:p>
    <w:p w:rsidR="00BB360B" w:rsidRPr="00BB360B" w:rsidRDefault="00BB360B" w:rsidP="00BB360B">
      <w:pPr>
        <w:snapToGrid w:val="0"/>
        <w:spacing w:after="0" w:line="240" w:lineRule="auto"/>
        <w:jc w:val="center"/>
        <w:rPr>
          <w:rFonts w:ascii="Times New Roman" w:hAnsi="Times New Roman" w:cs="Times New Roman"/>
          <w:sz w:val="20"/>
          <w:szCs w:val="28"/>
          <w:lang w:eastAsia="zh-CN" w:bidi="fa-IR"/>
        </w:rPr>
      </w:pPr>
    </w:p>
    <w:p w:rsidR="006C3A82" w:rsidRPr="00BB360B" w:rsidRDefault="00DE0753" w:rsidP="00BB360B">
      <w:pPr>
        <w:snapToGrid w:val="0"/>
        <w:spacing w:after="0" w:line="240" w:lineRule="auto"/>
        <w:ind w:firstLine="425"/>
        <w:jc w:val="both"/>
        <w:rPr>
          <w:rFonts w:ascii="Times New Roman" w:hAnsi="Times New Roman" w:cs="Times New Roman"/>
          <w:sz w:val="20"/>
          <w:szCs w:val="28"/>
        </w:rPr>
      </w:pPr>
      <w:r w:rsidRPr="00BB360B">
        <w:rPr>
          <w:rFonts w:ascii="Times New Roman" w:hAnsi="Times New Roman" w:cs="Times New Roman"/>
          <w:sz w:val="20"/>
          <w:szCs w:val="28"/>
        </w:rPr>
        <w:t>In the above models, CFO operat</w:t>
      </w:r>
      <w:r w:rsidR="00692314" w:rsidRPr="00BB360B">
        <w:rPr>
          <w:rFonts w:ascii="Times New Roman" w:hAnsi="Times New Roman" w:cs="Times New Roman"/>
          <w:sz w:val="20"/>
          <w:szCs w:val="28"/>
        </w:rPr>
        <w:t xml:space="preserve">ional </w:t>
      </w:r>
      <w:r w:rsidRPr="00BB360B">
        <w:rPr>
          <w:rFonts w:ascii="Times New Roman" w:hAnsi="Times New Roman" w:cs="Times New Roman"/>
          <w:sz w:val="20"/>
          <w:szCs w:val="28"/>
        </w:rPr>
        <w:t xml:space="preserve">cash flow, PROD production costs (equal to the cost of goods sold </w:t>
      </w:r>
      <w:r w:rsidR="00692314" w:rsidRPr="00BB360B">
        <w:rPr>
          <w:rFonts w:ascii="Times New Roman" w:hAnsi="Times New Roman" w:cs="Times New Roman"/>
          <w:sz w:val="20"/>
          <w:szCs w:val="28"/>
        </w:rPr>
        <w:t>in addition to</w:t>
      </w:r>
      <w:r w:rsidRPr="00BB360B">
        <w:rPr>
          <w:rFonts w:ascii="Times New Roman" w:hAnsi="Times New Roman" w:cs="Times New Roman"/>
          <w:sz w:val="20"/>
          <w:szCs w:val="28"/>
        </w:rPr>
        <w:t xml:space="preserve"> the change in inventories of goods), DISEX discretionary</w:t>
      </w:r>
      <w:r w:rsidR="00692314" w:rsidRPr="00BB360B">
        <w:rPr>
          <w:rFonts w:ascii="Times New Roman" w:hAnsi="Times New Roman" w:cs="Times New Roman"/>
          <w:sz w:val="20"/>
          <w:szCs w:val="28"/>
        </w:rPr>
        <w:t xml:space="preserve"> spending, Sales Change in sale</w:t>
      </w:r>
      <w:r w:rsidRPr="00BB360B">
        <w:rPr>
          <w:rFonts w:ascii="Times New Roman" w:hAnsi="Times New Roman" w:cs="Times New Roman"/>
          <w:sz w:val="20"/>
          <w:szCs w:val="28"/>
        </w:rPr>
        <w:t xml:space="preserve"> revenue </w:t>
      </w:r>
      <w:r w:rsidR="00692314" w:rsidRPr="00BB360B">
        <w:rPr>
          <w:rFonts w:ascii="Times New Roman" w:hAnsi="Times New Roman" w:cs="Times New Roman"/>
          <w:sz w:val="20"/>
          <w:szCs w:val="28"/>
        </w:rPr>
        <w:t>and sale</w:t>
      </w:r>
      <w:r w:rsidRPr="00BB360B">
        <w:rPr>
          <w:rFonts w:ascii="Times New Roman" w:hAnsi="Times New Roman" w:cs="Times New Roman"/>
          <w:sz w:val="20"/>
          <w:szCs w:val="28"/>
        </w:rPr>
        <w:t xml:space="preserve"> revenue and </w:t>
      </w:r>
      <w:r w:rsidRPr="00BB360B">
        <w:rPr>
          <w:rFonts w:ascii="Times New Roman" w:hAnsi="Times New Roman" w:cs="Times New Roman"/>
          <w:sz w:val="20"/>
          <w:szCs w:val="28"/>
        </w:rPr>
        <w:t>Sales</w:t>
      </w:r>
      <w:r w:rsidR="00692314" w:rsidRPr="00BB360B">
        <w:rPr>
          <w:rFonts w:ascii="Times New Roman" w:hAnsi="Times New Roman" w:cs="Times New Roman"/>
          <w:sz w:val="20"/>
          <w:szCs w:val="28"/>
        </w:rPr>
        <w:t>,</w:t>
      </w:r>
      <w:r w:rsidRPr="00BB360B">
        <w:rPr>
          <w:rFonts w:ascii="Times New Roman" w:hAnsi="Times New Roman" w:cs="Times New Roman"/>
          <w:sz w:val="20"/>
          <w:szCs w:val="28"/>
        </w:rPr>
        <w:t xml:space="preserve"> All variables</w:t>
      </w:r>
      <w:r w:rsidR="00692314" w:rsidRPr="00BB360B">
        <w:rPr>
          <w:rFonts w:ascii="Times New Roman" w:hAnsi="Times New Roman" w:cs="Times New Roman"/>
          <w:sz w:val="20"/>
          <w:szCs w:val="28"/>
        </w:rPr>
        <w:t xml:space="preserve"> are homogeneous</w:t>
      </w:r>
      <w:r w:rsidRPr="00BB360B">
        <w:rPr>
          <w:rFonts w:ascii="Times New Roman" w:hAnsi="Times New Roman" w:cs="Times New Roman"/>
          <w:sz w:val="20"/>
          <w:szCs w:val="28"/>
        </w:rPr>
        <w:t xml:space="preserve"> with the total assets of the beginning of the period (Ait-1), </w:t>
      </w:r>
      <w:r w:rsidR="00692314" w:rsidRPr="00BB360B">
        <w:rPr>
          <w:rFonts w:ascii="Times New Roman" w:hAnsi="Times New Roman" w:cs="Times New Roman"/>
          <w:sz w:val="20"/>
          <w:szCs w:val="28"/>
        </w:rPr>
        <w:t>Roychodari</w:t>
      </w:r>
      <w:r w:rsidRPr="00BB360B">
        <w:rPr>
          <w:rFonts w:ascii="Times New Roman" w:hAnsi="Times New Roman" w:cs="Times New Roman"/>
          <w:sz w:val="20"/>
          <w:szCs w:val="28"/>
        </w:rPr>
        <w:t xml:space="preserve"> (2006) believes that manipulation of sales activity leads to cash flows that are significantly less than </w:t>
      </w:r>
      <w:r w:rsidR="00692314" w:rsidRPr="00BB360B">
        <w:rPr>
          <w:rFonts w:ascii="Times New Roman" w:hAnsi="Times New Roman" w:cs="Times New Roman"/>
          <w:sz w:val="20"/>
          <w:szCs w:val="28"/>
        </w:rPr>
        <w:t xml:space="preserve">the </w:t>
      </w:r>
      <w:r w:rsidRPr="00BB360B">
        <w:rPr>
          <w:rFonts w:ascii="Times New Roman" w:hAnsi="Times New Roman" w:cs="Times New Roman"/>
          <w:sz w:val="20"/>
          <w:szCs w:val="28"/>
        </w:rPr>
        <w:t>planned</w:t>
      </w:r>
      <w:r w:rsidR="00692314" w:rsidRPr="00BB360B">
        <w:rPr>
          <w:rFonts w:ascii="Times New Roman" w:hAnsi="Times New Roman" w:cs="Times New Roman"/>
          <w:sz w:val="20"/>
          <w:szCs w:val="28"/>
        </w:rPr>
        <w:t xml:space="preserve"> rate</w:t>
      </w:r>
      <w:r w:rsidRPr="00BB360B">
        <w:rPr>
          <w:rFonts w:ascii="Times New Roman" w:hAnsi="Times New Roman" w:cs="Times New Roman"/>
          <w:sz w:val="20"/>
          <w:szCs w:val="28"/>
        </w:rPr>
        <w:t xml:space="preserve"> (ABCFO) and manipulating the activity of production, production costs are significantly higher than the planned level (ABPROD). Also, </w:t>
      </w:r>
      <w:r w:rsidR="00692314" w:rsidRPr="00BB360B">
        <w:rPr>
          <w:rFonts w:ascii="Times New Roman" w:hAnsi="Times New Roman" w:cs="Times New Roman"/>
          <w:sz w:val="20"/>
          <w:szCs w:val="28"/>
        </w:rPr>
        <w:t xml:space="preserve">to </w:t>
      </w:r>
      <w:r w:rsidRPr="00BB360B">
        <w:rPr>
          <w:rFonts w:ascii="Times New Roman" w:hAnsi="Times New Roman" w:cs="Times New Roman"/>
          <w:sz w:val="20"/>
          <w:szCs w:val="28"/>
        </w:rPr>
        <w:t>stop consum</w:t>
      </w:r>
      <w:r w:rsidR="00692314" w:rsidRPr="00BB360B">
        <w:rPr>
          <w:rFonts w:ascii="Times New Roman" w:hAnsi="Times New Roman" w:cs="Times New Roman"/>
          <w:sz w:val="20"/>
          <w:szCs w:val="28"/>
        </w:rPr>
        <w:t>ing activities of</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 xml:space="preserve">discretionary spending, </w:t>
      </w:r>
      <w:r w:rsidR="00692314" w:rsidRPr="00BB360B">
        <w:rPr>
          <w:rFonts w:ascii="Times New Roman" w:hAnsi="Times New Roman" w:cs="Times New Roman"/>
          <w:sz w:val="20"/>
          <w:szCs w:val="28"/>
        </w:rPr>
        <w:t>leads to</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 xml:space="preserve">a significant decrease in discretionary spending </w:t>
      </w:r>
      <w:r w:rsidR="00692314" w:rsidRPr="00BB360B">
        <w:rPr>
          <w:rFonts w:ascii="Times New Roman" w:hAnsi="Times New Roman" w:cs="Times New Roman"/>
          <w:sz w:val="20"/>
          <w:szCs w:val="28"/>
        </w:rPr>
        <w:t>of the</w:t>
      </w:r>
      <w:r w:rsidRPr="00BB360B">
        <w:rPr>
          <w:rFonts w:ascii="Times New Roman" w:hAnsi="Times New Roman" w:cs="Times New Roman"/>
          <w:sz w:val="20"/>
          <w:szCs w:val="28"/>
        </w:rPr>
        <w:t xml:space="preserve"> planned level (ABDISEX). Thus, in the above models, the negative residual value model (3-1) and (3-3), and remain</w:t>
      </w:r>
      <w:r w:rsidR="00FF0AC3">
        <w:rPr>
          <w:rFonts w:ascii="Times New Roman" w:hAnsi="Times New Roman" w:cs="Times New Roman" w:hint="eastAsia"/>
          <w:sz w:val="20"/>
          <w:szCs w:val="28"/>
          <w:lang w:eastAsia="zh-CN"/>
        </w:rPr>
        <w:t xml:space="preserve"> </w:t>
      </w:r>
      <w:r w:rsidR="004C678B" w:rsidRPr="00BB360B">
        <w:rPr>
          <w:rFonts w:ascii="Times New Roman" w:hAnsi="Times New Roman" w:cs="Times New Roman"/>
          <w:sz w:val="20"/>
          <w:szCs w:val="28"/>
        </w:rPr>
        <w:t>of</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positive model (3-2) represents a real benefit management event. In order to co</w:t>
      </w:r>
      <w:r w:rsidR="004C678B" w:rsidRPr="00BB360B">
        <w:rPr>
          <w:rFonts w:ascii="Times New Roman" w:hAnsi="Times New Roman" w:cs="Times New Roman"/>
          <w:sz w:val="20"/>
          <w:szCs w:val="28"/>
        </w:rPr>
        <w:t>ntrol the impact of earning</w:t>
      </w:r>
      <w:r w:rsidRPr="00BB360B">
        <w:rPr>
          <w:rFonts w:ascii="Times New Roman" w:hAnsi="Times New Roman" w:cs="Times New Roman"/>
          <w:sz w:val="20"/>
          <w:szCs w:val="28"/>
        </w:rPr>
        <w:t xml:space="preserve"> management on the re</w:t>
      </w:r>
      <w:r w:rsidR="00943F82" w:rsidRPr="00BB360B">
        <w:rPr>
          <w:rFonts w:ascii="Times New Roman" w:hAnsi="Times New Roman" w:cs="Times New Roman"/>
          <w:sz w:val="20"/>
          <w:szCs w:val="28"/>
        </w:rPr>
        <w:t>lationship between real earning</w:t>
      </w:r>
      <w:r w:rsidRPr="00BB360B">
        <w:rPr>
          <w:rFonts w:ascii="Times New Roman" w:hAnsi="Times New Roman" w:cs="Times New Roman"/>
          <w:sz w:val="20"/>
          <w:szCs w:val="28"/>
        </w:rPr>
        <w:t xml:space="preserve"> management and the cost o</w:t>
      </w:r>
      <w:r w:rsidR="00943F82" w:rsidRPr="00BB360B">
        <w:rPr>
          <w:rFonts w:ascii="Times New Roman" w:hAnsi="Times New Roman" w:cs="Times New Roman"/>
          <w:sz w:val="20"/>
          <w:szCs w:val="28"/>
        </w:rPr>
        <w:t>f capital, a measure of earning</w:t>
      </w:r>
      <w:r w:rsidRPr="00BB360B">
        <w:rPr>
          <w:rFonts w:ascii="Times New Roman" w:hAnsi="Times New Roman" w:cs="Times New Roman"/>
          <w:sz w:val="20"/>
          <w:szCs w:val="28"/>
        </w:rPr>
        <w:t xml:space="preserve"> management using modified Jones model (1995) was calculated as follows:</w:t>
      </w:r>
    </w:p>
    <w:p w:rsidR="006C3A82" w:rsidRPr="00BB360B" w:rsidRDefault="00BB360B" w:rsidP="00BB360B">
      <w:pPr>
        <w:snapToGrid w:val="0"/>
        <w:spacing w:after="0" w:line="240" w:lineRule="auto"/>
        <w:jc w:val="center"/>
        <w:rPr>
          <w:rFonts w:ascii="Times New Roman" w:hAnsi="Times New Roman" w:cs="Times New Roman"/>
          <w:sz w:val="20"/>
          <w:szCs w:val="28"/>
        </w:rPr>
      </w:pPr>
      <w:r w:rsidRPr="00BB360B">
        <w:rPr>
          <w:rFonts w:ascii="Times New Roman" w:hAnsi="Times New Roman" w:cs="Times New Roman"/>
          <w:sz w:val="20"/>
          <w:szCs w:val="28"/>
        </w:rPr>
        <w:object w:dxaOrig="6100" w:dyaOrig="680">
          <v:shape id="_x0000_i1028" type="#_x0000_t75" style="width:221pt;height:24.4pt" o:ole="">
            <v:imagedata r:id="rId17" o:title=""/>
          </v:shape>
          <o:OLEObject Type="Embed" ProgID="Equation.3" ShapeID="_x0000_i1028" DrawAspect="Content" ObjectID="_1503910614" r:id="rId18"/>
        </w:object>
      </w:r>
    </w:p>
    <w:p w:rsidR="006C3A82" w:rsidRPr="00BB360B" w:rsidRDefault="006C3A82" w:rsidP="00BB360B">
      <w:pPr>
        <w:snapToGrid w:val="0"/>
        <w:spacing w:after="0" w:line="240" w:lineRule="auto"/>
        <w:ind w:firstLine="425"/>
        <w:jc w:val="both"/>
        <w:rPr>
          <w:rFonts w:ascii="Times New Roman" w:hAnsi="Times New Roman" w:cs="Times New Roman"/>
          <w:sz w:val="20"/>
          <w:szCs w:val="28"/>
        </w:rPr>
      </w:pPr>
      <w:r w:rsidRPr="00BB360B">
        <w:rPr>
          <w:rFonts w:ascii="Times New Roman" w:hAnsi="Times New Roman" w:cs="Times New Roman"/>
          <w:sz w:val="20"/>
          <w:szCs w:val="28"/>
        </w:rPr>
        <w:t>Where, TACC total accruals (equivalent to net income minus operatin</w:t>
      </w:r>
      <w:r w:rsidR="00943F82" w:rsidRPr="00BB360B">
        <w:rPr>
          <w:rFonts w:ascii="Times New Roman" w:hAnsi="Times New Roman" w:cs="Times New Roman"/>
          <w:sz w:val="20"/>
          <w:szCs w:val="28"/>
        </w:rPr>
        <w:t>g cash flow), ΔS change in sale</w:t>
      </w:r>
      <w:r w:rsidRPr="00BB360B">
        <w:rPr>
          <w:rFonts w:ascii="Times New Roman" w:hAnsi="Times New Roman" w:cs="Times New Roman"/>
          <w:sz w:val="20"/>
          <w:szCs w:val="28"/>
        </w:rPr>
        <w:t xml:space="preserve"> revenue, ΔREC Change in debtors and fixed assets of company i in year t PPE I, all using the</w:t>
      </w:r>
      <w:r w:rsidR="00FF0AC3">
        <w:rPr>
          <w:rFonts w:ascii="Times New Roman" w:hAnsi="Times New Roman" w:cs="Times New Roman"/>
          <w:sz w:val="20"/>
          <w:szCs w:val="28"/>
        </w:rPr>
        <w:t xml:space="preserve"> </w:t>
      </w:r>
      <w:r w:rsidR="00943F82" w:rsidRPr="00BB360B">
        <w:rPr>
          <w:rFonts w:ascii="Times New Roman" w:hAnsi="Times New Roman" w:cs="Times New Roman"/>
          <w:sz w:val="20"/>
          <w:szCs w:val="28"/>
        </w:rPr>
        <w:t xml:space="preserve">total </w:t>
      </w:r>
      <w:r w:rsidRPr="00BB360B">
        <w:rPr>
          <w:rFonts w:ascii="Times New Roman" w:hAnsi="Times New Roman" w:cs="Times New Roman"/>
          <w:sz w:val="20"/>
          <w:szCs w:val="28"/>
        </w:rPr>
        <w:t xml:space="preserve">amount </w:t>
      </w:r>
      <w:r w:rsidR="00943F82" w:rsidRPr="00BB360B">
        <w:rPr>
          <w:rFonts w:ascii="Times New Roman" w:hAnsi="Times New Roman" w:cs="Times New Roman"/>
          <w:sz w:val="20"/>
          <w:szCs w:val="28"/>
        </w:rPr>
        <w:t xml:space="preserve">of </w:t>
      </w:r>
      <w:r w:rsidRPr="00BB360B">
        <w:rPr>
          <w:rFonts w:ascii="Times New Roman" w:hAnsi="Times New Roman" w:cs="Times New Roman"/>
          <w:sz w:val="20"/>
          <w:szCs w:val="28"/>
        </w:rPr>
        <w:t>the assets</w:t>
      </w:r>
      <w:r w:rsidR="00FF0AC3">
        <w:rPr>
          <w:rFonts w:ascii="Times New Roman" w:hAnsi="Times New Roman" w:cs="Times New Roman"/>
          <w:sz w:val="20"/>
          <w:szCs w:val="28"/>
        </w:rPr>
        <w:t xml:space="preserve"> </w:t>
      </w:r>
      <w:r w:rsidR="00943F82" w:rsidRPr="00BB360B">
        <w:rPr>
          <w:rFonts w:ascii="Times New Roman" w:hAnsi="Times New Roman" w:cs="Times New Roman"/>
          <w:sz w:val="20"/>
          <w:szCs w:val="28"/>
        </w:rPr>
        <w:t xml:space="preserve">matched at </w:t>
      </w:r>
      <w:r w:rsidRPr="00BB360B">
        <w:rPr>
          <w:rFonts w:ascii="Times New Roman" w:hAnsi="Times New Roman" w:cs="Times New Roman"/>
          <w:sz w:val="20"/>
          <w:szCs w:val="28"/>
        </w:rPr>
        <w:t>the beginning</w:t>
      </w:r>
    </w:p>
    <w:p w:rsidR="006C3A82" w:rsidRPr="00BB360B" w:rsidRDefault="006C3A82" w:rsidP="00BB360B">
      <w:pPr>
        <w:snapToGrid w:val="0"/>
        <w:spacing w:after="0" w:line="240" w:lineRule="auto"/>
        <w:ind w:firstLine="425"/>
        <w:jc w:val="both"/>
        <w:rPr>
          <w:rFonts w:ascii="Times New Roman" w:hAnsi="Times New Roman" w:cs="Times New Roman"/>
          <w:sz w:val="20"/>
          <w:szCs w:val="28"/>
        </w:rPr>
      </w:pPr>
      <w:r w:rsidRPr="00BB360B">
        <w:rPr>
          <w:rFonts w:ascii="Times New Roman" w:hAnsi="Times New Roman" w:cs="Times New Roman"/>
          <w:sz w:val="20"/>
          <w:szCs w:val="28"/>
        </w:rPr>
        <w:t>. After</w:t>
      </w:r>
      <w:r w:rsidR="00943F82" w:rsidRPr="00BB360B">
        <w:rPr>
          <w:rFonts w:ascii="Times New Roman" w:hAnsi="Times New Roman" w:cs="Times New Roman"/>
          <w:sz w:val="20"/>
          <w:szCs w:val="28"/>
        </w:rPr>
        <w:t xml:space="preserve"> estimation of</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the model (3-4), the remainder of the models (DAC) to be extracted as discretionary accruals</w:t>
      </w:r>
      <w:r w:rsidR="006A16B8" w:rsidRPr="00BB360B">
        <w:rPr>
          <w:rFonts w:ascii="Times New Roman" w:hAnsi="Times New Roman" w:cs="Times New Roman"/>
          <w:sz w:val="20"/>
          <w:szCs w:val="28"/>
        </w:rPr>
        <w:t xml:space="preserve"> and as an evaluation criterion</w:t>
      </w:r>
      <w:r w:rsidR="00FF0AC3">
        <w:rPr>
          <w:rFonts w:ascii="Times New Roman" w:hAnsi="Times New Roman" w:cs="Times New Roman"/>
          <w:sz w:val="20"/>
          <w:szCs w:val="28"/>
        </w:rPr>
        <w:t xml:space="preserve"> </w:t>
      </w:r>
      <w:r w:rsidR="006A16B8" w:rsidRPr="00BB360B">
        <w:rPr>
          <w:rFonts w:ascii="Times New Roman" w:hAnsi="Times New Roman" w:cs="Times New Roman"/>
          <w:sz w:val="20"/>
          <w:szCs w:val="28"/>
        </w:rPr>
        <w:t>for</w:t>
      </w:r>
      <w:r w:rsidRPr="00BB360B">
        <w:rPr>
          <w:rFonts w:ascii="Times New Roman" w:hAnsi="Times New Roman" w:cs="Times New Roman"/>
          <w:sz w:val="20"/>
          <w:szCs w:val="28"/>
        </w:rPr>
        <w:t xml:space="preserve"> accounting earnings management have been </w:t>
      </w:r>
      <w:r w:rsidRPr="00BB360B">
        <w:rPr>
          <w:rFonts w:ascii="Times New Roman" w:hAnsi="Times New Roman" w:cs="Times New Roman"/>
          <w:sz w:val="20"/>
          <w:szCs w:val="28"/>
        </w:rPr>
        <w:lastRenderedPageBreak/>
        <w:t>considered. In the end, to test the</w:t>
      </w:r>
      <w:r w:rsidR="00FF0AC3">
        <w:rPr>
          <w:rFonts w:ascii="Times New Roman" w:hAnsi="Times New Roman" w:cs="Times New Roman"/>
          <w:sz w:val="20"/>
          <w:szCs w:val="28"/>
        </w:rPr>
        <w:t xml:space="preserve"> </w:t>
      </w:r>
      <w:r w:rsidR="006A16B8" w:rsidRPr="00BB360B">
        <w:rPr>
          <w:rFonts w:ascii="Times New Roman" w:hAnsi="Times New Roman" w:cs="Times New Roman"/>
          <w:sz w:val="20"/>
          <w:szCs w:val="28"/>
        </w:rPr>
        <w:t>first</w:t>
      </w:r>
      <w:r w:rsidR="00FF0AC3">
        <w:rPr>
          <w:rFonts w:ascii="Times New Roman" w:hAnsi="Times New Roman" w:cs="Times New Roman" w:hint="eastAsia"/>
          <w:sz w:val="20"/>
          <w:szCs w:val="28"/>
          <w:lang w:eastAsia="zh-CN"/>
        </w:rPr>
        <w:t xml:space="preserve"> </w:t>
      </w:r>
      <w:r w:rsidRPr="00BB360B">
        <w:rPr>
          <w:rFonts w:ascii="Times New Roman" w:hAnsi="Times New Roman" w:cs="Times New Roman"/>
          <w:sz w:val="20"/>
          <w:szCs w:val="28"/>
        </w:rPr>
        <w:t>hypothesis, model (3-5) is estimated as follows:</w:t>
      </w:r>
    </w:p>
    <w:p w:rsidR="006C3A82" w:rsidRPr="00BB360B" w:rsidRDefault="00BB360B" w:rsidP="00BB360B">
      <w:pPr>
        <w:snapToGrid w:val="0"/>
        <w:spacing w:after="0" w:line="240" w:lineRule="auto"/>
        <w:jc w:val="center"/>
        <w:rPr>
          <w:rFonts w:ascii="Times New Roman" w:hAnsi="Times New Roman" w:cs="Times New Roman"/>
          <w:sz w:val="20"/>
          <w:szCs w:val="28"/>
        </w:rPr>
      </w:pPr>
      <w:r w:rsidRPr="00BB360B">
        <w:rPr>
          <w:rFonts w:ascii="Times New Roman" w:hAnsi="Times New Roman" w:cs="Times New Roman"/>
          <w:sz w:val="20"/>
          <w:szCs w:val="28"/>
        </w:rPr>
        <w:object w:dxaOrig="6740" w:dyaOrig="920">
          <v:shape id="_x0000_i1029" type="#_x0000_t75" style="width:226.65pt;height:30.7pt" o:ole="">
            <v:imagedata r:id="rId19" o:title=""/>
          </v:shape>
          <o:OLEObject Type="Embed" ProgID="Equation.3" ShapeID="_x0000_i1029" DrawAspect="Content" ObjectID="_1503910615" r:id="rId20"/>
        </w:object>
      </w:r>
    </w:p>
    <w:p w:rsidR="00321200" w:rsidRPr="00BB360B" w:rsidRDefault="006A16B8" w:rsidP="00BB360B">
      <w:pPr>
        <w:snapToGrid w:val="0"/>
        <w:spacing w:after="0" w:line="240" w:lineRule="auto"/>
        <w:ind w:firstLine="425"/>
        <w:jc w:val="both"/>
        <w:rPr>
          <w:rFonts w:ascii="Times New Roman" w:hAnsi="Times New Roman" w:cs="Times New Roman"/>
          <w:sz w:val="20"/>
          <w:szCs w:val="28"/>
        </w:rPr>
      </w:pPr>
      <w:r w:rsidRPr="00BB360B">
        <w:rPr>
          <w:rFonts w:ascii="Times New Roman" w:hAnsi="Times New Roman" w:cs="Times New Roman"/>
          <w:sz w:val="20"/>
          <w:szCs w:val="28"/>
        </w:rPr>
        <w:t>Where, CoE' is</w:t>
      </w:r>
      <w:r w:rsidR="00FF0AC3">
        <w:rPr>
          <w:rFonts w:ascii="Times New Roman" w:hAnsi="Times New Roman" w:cs="Times New Roman"/>
          <w:sz w:val="20"/>
          <w:szCs w:val="28"/>
        </w:rPr>
        <w:t xml:space="preserve"> </w:t>
      </w:r>
      <w:r w:rsidR="006C3A82" w:rsidRPr="00BB360B">
        <w:rPr>
          <w:rFonts w:ascii="Times New Roman" w:hAnsi="Times New Roman" w:cs="Times New Roman"/>
          <w:sz w:val="20"/>
          <w:szCs w:val="28"/>
        </w:rPr>
        <w:t xml:space="preserve">cost of </w:t>
      </w:r>
      <w:r w:rsidRPr="00BB360B">
        <w:rPr>
          <w:rFonts w:ascii="Times New Roman" w:hAnsi="Times New Roman" w:cs="Times New Roman"/>
          <w:sz w:val="20"/>
          <w:szCs w:val="28"/>
        </w:rPr>
        <w:t>normal shares</w:t>
      </w:r>
      <w:r w:rsidR="006C3A82" w:rsidRPr="00BB360B">
        <w:rPr>
          <w:rFonts w:ascii="Times New Roman" w:hAnsi="Times New Roman" w:cs="Times New Roman"/>
          <w:sz w:val="20"/>
          <w:szCs w:val="28"/>
        </w:rPr>
        <w:t xml:space="preserve"> using the Gordon growth model (1982) () is calculated</w:t>
      </w:r>
      <w:r w:rsidR="00FF0AC3">
        <w:rPr>
          <w:rFonts w:ascii="Times New Roman" w:hAnsi="Times New Roman" w:cs="Times New Roman" w:hint="eastAsia"/>
          <w:sz w:val="20"/>
          <w:szCs w:val="28"/>
          <w:lang w:eastAsia="zh-CN"/>
        </w:rPr>
        <w:t xml:space="preserve"> </w:t>
      </w:r>
      <w:r w:rsidRPr="00BB360B">
        <w:rPr>
          <w:rFonts w:ascii="Times New Roman" w:hAnsi="Times New Roman" w:cs="Times New Roman"/>
          <w:sz w:val="20"/>
          <w:szCs w:val="28"/>
        </w:rPr>
        <w:t>in</w:t>
      </w:r>
      <w:r w:rsidR="00FF0AC3">
        <w:rPr>
          <w:rFonts w:ascii="Times New Roman" w:hAnsi="Times New Roman" w:cs="Times New Roman"/>
          <w:sz w:val="20"/>
          <w:szCs w:val="28"/>
        </w:rPr>
        <w:t xml:space="preserve"> </w:t>
      </w:r>
      <w:r w:rsidR="006C3A82" w:rsidRPr="00BB360B">
        <w:rPr>
          <w:rFonts w:ascii="Times New Roman" w:hAnsi="Times New Roman" w:cs="Times New Roman"/>
          <w:sz w:val="20"/>
          <w:szCs w:val="28"/>
        </w:rPr>
        <w:t xml:space="preserve">Gordon model </w:t>
      </w:r>
      <w:r w:rsidRPr="00BB360B">
        <w:rPr>
          <w:rFonts w:ascii="Times New Roman" w:hAnsi="Times New Roman" w:cs="Times New Roman"/>
          <w:sz w:val="20"/>
          <w:szCs w:val="28"/>
        </w:rPr>
        <w:object w:dxaOrig="740" w:dyaOrig="360">
          <v:shape id="_x0000_i1030" type="#_x0000_t75" style="width:37.55pt;height:18.15pt" o:ole="">
            <v:imagedata r:id="rId21" o:title=""/>
          </v:shape>
          <o:OLEObject Type="Embed" ProgID="Equation.3" ShapeID="_x0000_i1030" DrawAspect="Content" ObjectID="_1503910616" r:id="rId22"/>
        </w:object>
      </w:r>
      <w:r w:rsidRPr="00BB360B">
        <w:rPr>
          <w:rFonts w:ascii="Times New Roman" w:hAnsi="Times New Roman" w:cs="Times New Roman"/>
          <w:sz w:val="20"/>
          <w:szCs w:val="28"/>
        </w:rPr>
        <w:t>dividend profit</w:t>
      </w:r>
      <w:r w:rsidR="00FF0AC3">
        <w:rPr>
          <w:rFonts w:ascii="Times New Roman" w:hAnsi="Times New Roman" w:cs="Times New Roman" w:hint="eastAsia"/>
          <w:sz w:val="20"/>
          <w:szCs w:val="28"/>
          <w:lang w:eastAsia="zh-CN"/>
        </w:rPr>
        <w:t xml:space="preserve"> </w:t>
      </w:r>
      <w:r w:rsidR="006C3A82" w:rsidRPr="00BB360B">
        <w:rPr>
          <w:rFonts w:ascii="Times New Roman" w:hAnsi="Times New Roman" w:cs="Times New Roman"/>
          <w:sz w:val="20"/>
          <w:szCs w:val="28"/>
        </w:rPr>
        <w:t>coming period,</w:t>
      </w:r>
      <w:r w:rsidRPr="00BB360B">
        <w:rPr>
          <w:rFonts w:ascii="Times New Roman" w:hAnsi="Times New Roman" w:cs="Times New Roman"/>
          <w:sz w:val="20"/>
          <w:szCs w:val="28"/>
        </w:rPr>
        <w:object w:dxaOrig="220" w:dyaOrig="300">
          <v:shape id="_x0000_i1031" type="#_x0000_t75" style="width:11.25pt;height:15.05pt" o:ole="">
            <v:imagedata r:id="rId23" o:title=""/>
          </v:shape>
          <o:OLEObject Type="Embed" ProgID="Equation.3" ShapeID="_x0000_i1031" DrawAspect="Content" ObjectID="_1503910617" r:id="rId24"/>
        </w:object>
      </w:r>
      <w:r w:rsidR="006C3A82" w:rsidRPr="00BB360B">
        <w:rPr>
          <w:rFonts w:ascii="Times New Roman" w:hAnsi="Times New Roman" w:cs="Times New Roman"/>
          <w:sz w:val="20"/>
          <w:szCs w:val="28"/>
        </w:rPr>
        <w:t xml:space="preserve"> the stock market value of the current period and</w:t>
      </w:r>
      <w:r w:rsidRPr="00BB360B">
        <w:rPr>
          <w:rFonts w:ascii="Times New Roman" w:hAnsi="Times New Roman" w:cs="Times New Roman"/>
          <w:sz w:val="20"/>
          <w:szCs w:val="28"/>
        </w:rPr>
        <w:object w:dxaOrig="200" w:dyaOrig="240">
          <v:shape id="_x0000_i1032" type="#_x0000_t75" style="width:10pt;height:11.9pt" o:ole="">
            <v:imagedata r:id="rId25" o:title=""/>
          </v:shape>
          <o:OLEObject Type="Embed" ProgID="Equation.3" ShapeID="_x0000_i1032" DrawAspect="Content" ObjectID="_1503910618" r:id="rId26"/>
        </w:object>
      </w:r>
      <w:r w:rsidR="006C3A82" w:rsidRPr="00BB360B">
        <w:rPr>
          <w:rFonts w:ascii="Times New Roman" w:hAnsi="Times New Roman" w:cs="Times New Roman"/>
          <w:sz w:val="20"/>
          <w:szCs w:val="28"/>
        </w:rPr>
        <w:t xml:space="preserve"> the </w:t>
      </w:r>
      <w:r w:rsidRPr="00BB360B">
        <w:rPr>
          <w:rFonts w:ascii="Times New Roman" w:hAnsi="Times New Roman" w:cs="Times New Roman"/>
          <w:sz w:val="20"/>
          <w:szCs w:val="28"/>
        </w:rPr>
        <w:t xml:space="preserve">constant </w:t>
      </w:r>
      <w:r w:rsidR="006C3A82" w:rsidRPr="00BB360B">
        <w:rPr>
          <w:rFonts w:ascii="Times New Roman" w:hAnsi="Times New Roman" w:cs="Times New Roman"/>
          <w:sz w:val="20"/>
          <w:szCs w:val="28"/>
        </w:rPr>
        <w:t xml:space="preserve">growth rate </w:t>
      </w:r>
      <w:r w:rsidRPr="00BB360B">
        <w:rPr>
          <w:rFonts w:ascii="Times New Roman" w:hAnsi="Times New Roman" w:cs="Times New Roman"/>
          <w:sz w:val="20"/>
          <w:szCs w:val="28"/>
        </w:rPr>
        <w:t>of</w:t>
      </w:r>
      <w:r w:rsidR="00FF0AC3">
        <w:rPr>
          <w:rFonts w:ascii="Times New Roman" w:hAnsi="Times New Roman" w:cs="Times New Roman"/>
          <w:sz w:val="20"/>
          <w:szCs w:val="28"/>
        </w:rPr>
        <w:t xml:space="preserve"> </w:t>
      </w:r>
      <w:r w:rsidR="006C3A82" w:rsidRPr="00BB360B">
        <w:rPr>
          <w:rFonts w:ascii="Times New Roman" w:hAnsi="Times New Roman" w:cs="Times New Roman"/>
          <w:sz w:val="20"/>
          <w:szCs w:val="28"/>
        </w:rPr>
        <w:t xml:space="preserve">dividend </w:t>
      </w:r>
      <w:r w:rsidRPr="00BB360B">
        <w:rPr>
          <w:rFonts w:ascii="Times New Roman" w:hAnsi="Times New Roman" w:cs="Times New Roman"/>
          <w:sz w:val="20"/>
          <w:szCs w:val="28"/>
        </w:rPr>
        <w:t xml:space="preserve">profit </w:t>
      </w:r>
      <w:r w:rsidR="006C3A82" w:rsidRPr="00BB360B">
        <w:rPr>
          <w:rFonts w:ascii="Times New Roman" w:hAnsi="Times New Roman" w:cs="Times New Roman"/>
          <w:sz w:val="20"/>
          <w:szCs w:val="28"/>
        </w:rPr>
        <w:t>equal</w:t>
      </w:r>
      <w:r w:rsidRPr="00BB360B">
        <w:rPr>
          <w:rFonts w:ascii="Times New Roman" w:hAnsi="Times New Roman" w:cs="Times New Roman"/>
          <w:sz w:val="20"/>
          <w:szCs w:val="28"/>
        </w:rPr>
        <w:t>s</w:t>
      </w:r>
      <w:r w:rsidR="006C3A82" w:rsidRPr="00BB360B">
        <w:rPr>
          <w:rFonts w:ascii="Times New Roman" w:hAnsi="Times New Roman" w:cs="Times New Roman"/>
          <w:sz w:val="20"/>
          <w:szCs w:val="28"/>
        </w:rPr>
        <w:t xml:space="preserve"> to the geometric mean</w:t>
      </w:r>
      <w:r w:rsidR="00FF0AC3">
        <w:rPr>
          <w:rFonts w:ascii="Times New Roman" w:hAnsi="Times New Roman" w:cs="Times New Roman"/>
          <w:sz w:val="20"/>
          <w:szCs w:val="28"/>
        </w:rPr>
        <w:t xml:space="preserve"> </w:t>
      </w:r>
      <w:r w:rsidR="004A7894" w:rsidRPr="00BB360B">
        <w:rPr>
          <w:rFonts w:ascii="Times New Roman" w:hAnsi="Times New Roman" w:cs="Times New Roman"/>
          <w:sz w:val="20"/>
          <w:szCs w:val="28"/>
        </w:rPr>
        <w:t>of</w:t>
      </w:r>
      <w:r w:rsidR="006C3A82" w:rsidRPr="00BB360B">
        <w:rPr>
          <w:rFonts w:ascii="Times New Roman" w:hAnsi="Times New Roman" w:cs="Times New Roman"/>
          <w:sz w:val="20"/>
          <w:szCs w:val="28"/>
        </w:rPr>
        <w:t xml:space="preserve"> change</w:t>
      </w:r>
      <w:r w:rsidR="004A7894" w:rsidRPr="00BB360B">
        <w:rPr>
          <w:rFonts w:ascii="Times New Roman" w:hAnsi="Times New Roman" w:cs="Times New Roman"/>
          <w:sz w:val="20"/>
          <w:szCs w:val="28"/>
        </w:rPr>
        <w:t xml:space="preserve"> percentage</w:t>
      </w:r>
      <w:r w:rsidR="00FF0AC3">
        <w:rPr>
          <w:rFonts w:ascii="Times New Roman" w:hAnsi="Times New Roman" w:cs="Times New Roman"/>
          <w:sz w:val="20"/>
          <w:szCs w:val="28"/>
        </w:rPr>
        <w:t xml:space="preserve"> </w:t>
      </w:r>
      <w:r w:rsidR="006C3A82" w:rsidRPr="00BB360B">
        <w:rPr>
          <w:rFonts w:ascii="Times New Roman" w:hAnsi="Times New Roman" w:cs="Times New Roman"/>
          <w:sz w:val="20"/>
          <w:szCs w:val="28"/>
        </w:rPr>
        <w:t>in the dividend policy is reviewed. Also,</w:t>
      </w:r>
      <w:r w:rsidR="004A7894" w:rsidRPr="00BB360B">
        <w:rPr>
          <w:rFonts w:ascii="Times New Roman" w:hAnsi="Times New Roman" w:cs="Times New Roman"/>
          <w:sz w:val="20"/>
          <w:szCs w:val="28"/>
        </w:rPr>
        <w:object w:dxaOrig="540" w:dyaOrig="300">
          <v:shape id="_x0000_i1033" type="#_x0000_t75" style="width:26.9pt;height:15.05pt" o:ole="">
            <v:imagedata r:id="rId27" o:title=""/>
          </v:shape>
          <o:OLEObject Type="Embed" ProgID="Equation.3" ShapeID="_x0000_i1033" DrawAspect="Content" ObjectID="_1503910619" r:id="rId28"/>
        </w:object>
      </w:r>
      <w:r w:rsidR="004A7894" w:rsidRPr="00BB360B">
        <w:rPr>
          <w:rFonts w:ascii="Times New Roman" w:hAnsi="Times New Roman" w:cs="Times New Roman"/>
          <w:sz w:val="20"/>
          <w:szCs w:val="28"/>
        </w:rPr>
        <w:t xml:space="preserve"> is</w:t>
      </w:r>
      <w:r w:rsidR="00FF0AC3">
        <w:rPr>
          <w:rFonts w:ascii="Times New Roman" w:hAnsi="Times New Roman" w:cs="Times New Roman"/>
          <w:sz w:val="20"/>
          <w:szCs w:val="28"/>
        </w:rPr>
        <w:t xml:space="preserve"> </w:t>
      </w:r>
      <w:r w:rsidR="006C3A82" w:rsidRPr="00BB360B">
        <w:rPr>
          <w:rFonts w:ascii="Times New Roman" w:hAnsi="Times New Roman" w:cs="Times New Roman"/>
          <w:sz w:val="20"/>
          <w:szCs w:val="28"/>
        </w:rPr>
        <w:t>the systematic risk of the stock using</w:t>
      </w:r>
      <w:r w:rsidR="004A7894" w:rsidRPr="00BB360B">
        <w:rPr>
          <w:rFonts w:ascii="Times New Roman" w:hAnsi="Times New Roman" w:cs="Times New Roman"/>
          <w:sz w:val="20"/>
          <w:szCs w:val="28"/>
        </w:rPr>
        <w:t xml:space="preserve"> regression shape</w:t>
      </w:r>
      <w:r w:rsidR="00FF0AC3">
        <w:rPr>
          <w:rFonts w:ascii="Times New Roman" w:hAnsi="Times New Roman" w:cs="Times New Roman"/>
          <w:sz w:val="20"/>
          <w:szCs w:val="28"/>
        </w:rPr>
        <w:t xml:space="preserve"> </w:t>
      </w:r>
      <w:r w:rsidR="004A7894" w:rsidRPr="00BB360B">
        <w:rPr>
          <w:rFonts w:ascii="Times New Roman" w:hAnsi="Times New Roman" w:cs="Times New Roman"/>
          <w:sz w:val="20"/>
          <w:szCs w:val="28"/>
        </w:rPr>
        <w:t xml:space="preserve">of </w:t>
      </w:r>
      <w:r w:rsidR="006C3A82" w:rsidRPr="00BB360B">
        <w:rPr>
          <w:rFonts w:ascii="Times New Roman" w:hAnsi="Times New Roman" w:cs="Times New Roman"/>
          <w:sz w:val="20"/>
          <w:szCs w:val="28"/>
        </w:rPr>
        <w:t xml:space="preserve">the </w:t>
      </w:r>
      <w:r w:rsidR="004A7894" w:rsidRPr="00BB360B">
        <w:rPr>
          <w:rFonts w:ascii="Times New Roman" w:hAnsi="Times New Roman" w:cs="Times New Roman"/>
          <w:sz w:val="20"/>
          <w:szCs w:val="28"/>
        </w:rPr>
        <w:t xml:space="preserve">capital asset pricing model </w:t>
      </w:r>
      <w:r w:rsidR="006C3A82" w:rsidRPr="00BB360B">
        <w:rPr>
          <w:rFonts w:ascii="Times New Roman" w:hAnsi="Times New Roman" w:cs="Times New Roman"/>
          <w:sz w:val="20"/>
          <w:szCs w:val="28"/>
        </w:rPr>
        <w:t>using monthly data for each company in the period under study have been calculated. Variable</w:t>
      </w:r>
      <w:r w:rsidR="004A7894" w:rsidRPr="00BB360B">
        <w:rPr>
          <w:rFonts w:ascii="Times New Roman" w:hAnsi="Times New Roman" w:cs="Times New Roman"/>
          <w:sz w:val="20"/>
          <w:szCs w:val="28"/>
        </w:rPr>
        <w:object w:dxaOrig="499" w:dyaOrig="300">
          <v:shape id="_x0000_i1034" type="#_x0000_t75" style="width:25.05pt;height:15.05pt" o:ole="">
            <v:imagedata r:id="rId29" o:title=""/>
          </v:shape>
          <o:OLEObject Type="Embed" ProgID="Equation.3" ShapeID="_x0000_i1034" DrawAspect="Content" ObjectID="_1503910620" r:id="rId30"/>
        </w:object>
      </w:r>
      <w:r w:rsidR="004A7894" w:rsidRPr="00BB360B">
        <w:rPr>
          <w:rFonts w:ascii="Times New Roman" w:hAnsi="Times New Roman" w:cs="Times New Roman"/>
          <w:sz w:val="20"/>
          <w:szCs w:val="28"/>
        </w:rPr>
        <w:t xml:space="preserve"> is </w:t>
      </w:r>
      <w:r w:rsidR="006C3A82" w:rsidRPr="00BB360B">
        <w:rPr>
          <w:rFonts w:ascii="Times New Roman" w:hAnsi="Times New Roman" w:cs="Times New Roman"/>
          <w:sz w:val="20"/>
          <w:szCs w:val="28"/>
        </w:rPr>
        <w:t xml:space="preserve">size </w:t>
      </w:r>
      <w:r w:rsidR="004A7894" w:rsidRPr="00BB360B">
        <w:rPr>
          <w:rFonts w:ascii="Times New Roman" w:hAnsi="Times New Roman" w:cs="Times New Roman"/>
          <w:sz w:val="20"/>
          <w:szCs w:val="28"/>
        </w:rPr>
        <w:t xml:space="preserve">of company </w:t>
      </w:r>
      <w:r w:rsidR="006C3A82" w:rsidRPr="00BB360B">
        <w:rPr>
          <w:rFonts w:ascii="Times New Roman" w:hAnsi="Times New Roman" w:cs="Times New Roman"/>
          <w:sz w:val="20"/>
          <w:szCs w:val="28"/>
        </w:rPr>
        <w:t xml:space="preserve">(natural logarithm of the total market value of shares) and </w:t>
      </w:r>
      <w:r w:rsidR="004A7894" w:rsidRPr="00BB360B">
        <w:rPr>
          <w:rFonts w:ascii="Times New Roman" w:hAnsi="Times New Roman" w:cs="Times New Roman"/>
          <w:sz w:val="20"/>
          <w:szCs w:val="28"/>
        </w:rPr>
        <w:object w:dxaOrig="600" w:dyaOrig="300">
          <v:shape id="_x0000_i1035" type="#_x0000_t75" style="width:30.05pt;height:15.05pt" o:ole="">
            <v:imagedata r:id="rId31" o:title=""/>
          </v:shape>
          <o:OLEObject Type="Embed" ProgID="Equation.3" ShapeID="_x0000_i1035" DrawAspect="Content" ObjectID="_1503910621" r:id="rId32"/>
        </w:object>
      </w:r>
      <w:r w:rsidR="00321200" w:rsidRPr="00BB360B">
        <w:rPr>
          <w:rFonts w:ascii="Times New Roman" w:hAnsi="Times New Roman" w:cs="Times New Roman"/>
          <w:sz w:val="20"/>
          <w:szCs w:val="28"/>
        </w:rPr>
        <w:t xml:space="preserve"> is </w:t>
      </w:r>
      <w:r w:rsidR="006C3A82" w:rsidRPr="00BB360B">
        <w:rPr>
          <w:rFonts w:ascii="Times New Roman" w:hAnsi="Times New Roman" w:cs="Times New Roman"/>
          <w:sz w:val="20"/>
          <w:szCs w:val="28"/>
        </w:rPr>
        <w:t>the ratio of book value to market value of the company.</w:t>
      </w:r>
    </w:p>
    <w:p w:rsidR="006C3A82" w:rsidRPr="00BB360B" w:rsidRDefault="006C3A82" w:rsidP="00BB360B">
      <w:pPr>
        <w:snapToGrid w:val="0"/>
        <w:spacing w:after="0" w:line="240" w:lineRule="auto"/>
        <w:jc w:val="both"/>
        <w:rPr>
          <w:rFonts w:ascii="Times New Roman" w:hAnsi="Times New Roman" w:cs="Times New Roman"/>
          <w:b/>
          <w:bCs/>
          <w:sz w:val="20"/>
          <w:szCs w:val="28"/>
        </w:rPr>
      </w:pPr>
      <w:r w:rsidRPr="00BB360B">
        <w:rPr>
          <w:rFonts w:ascii="Times New Roman" w:hAnsi="Times New Roman" w:cs="Times New Roman"/>
          <w:b/>
          <w:bCs/>
          <w:sz w:val="20"/>
          <w:szCs w:val="28"/>
        </w:rPr>
        <w:t>Statistical Society</w:t>
      </w:r>
    </w:p>
    <w:p w:rsidR="006C3A82" w:rsidRPr="00BB360B" w:rsidRDefault="00321200" w:rsidP="00BB360B">
      <w:pPr>
        <w:snapToGrid w:val="0"/>
        <w:spacing w:after="0" w:line="240" w:lineRule="auto"/>
        <w:ind w:firstLine="425"/>
        <w:jc w:val="both"/>
        <w:rPr>
          <w:rFonts w:ascii="Times New Roman" w:hAnsi="Times New Roman" w:cs="Times New Roman"/>
          <w:sz w:val="20"/>
          <w:szCs w:val="28"/>
        </w:rPr>
      </w:pPr>
      <w:r w:rsidRPr="00BB360B">
        <w:rPr>
          <w:rFonts w:ascii="Times New Roman" w:hAnsi="Times New Roman" w:cs="Times New Roman"/>
          <w:sz w:val="20"/>
          <w:szCs w:val="28"/>
        </w:rPr>
        <w:t>Population</w:t>
      </w:r>
      <w:r w:rsidR="006C3A82" w:rsidRPr="00BB360B">
        <w:rPr>
          <w:rFonts w:ascii="Times New Roman" w:hAnsi="Times New Roman" w:cs="Times New Roman"/>
          <w:sz w:val="20"/>
          <w:szCs w:val="28"/>
        </w:rPr>
        <w:t xml:space="preserve"> includes all companies listed in Tehran Stock Exchange in the period</w:t>
      </w:r>
      <w:r w:rsidRPr="00BB360B">
        <w:rPr>
          <w:rFonts w:ascii="Times New Roman" w:hAnsi="Times New Roman" w:cs="Times New Roman"/>
          <w:sz w:val="20"/>
          <w:szCs w:val="28"/>
        </w:rPr>
        <w:t>10 years old from</w:t>
      </w:r>
      <w:r w:rsidR="006C3A82" w:rsidRPr="00BB360B">
        <w:rPr>
          <w:rFonts w:ascii="Times New Roman" w:hAnsi="Times New Roman" w:cs="Times New Roman"/>
          <w:sz w:val="20"/>
          <w:szCs w:val="28"/>
        </w:rPr>
        <w:t xml:space="preserve"> 1383 to 1392</w:t>
      </w:r>
    </w:p>
    <w:p w:rsidR="006C3A82" w:rsidRPr="00BB360B" w:rsidRDefault="006C3A82" w:rsidP="00BB360B">
      <w:pPr>
        <w:snapToGrid w:val="0"/>
        <w:spacing w:after="0" w:line="240" w:lineRule="auto"/>
        <w:ind w:firstLine="425"/>
        <w:jc w:val="both"/>
        <w:rPr>
          <w:rFonts w:ascii="Times New Roman" w:hAnsi="Times New Roman" w:cs="Times New Roman"/>
          <w:sz w:val="20"/>
          <w:szCs w:val="28"/>
        </w:rPr>
      </w:pPr>
      <w:r w:rsidRPr="00BB360B">
        <w:rPr>
          <w:rFonts w:ascii="Times New Roman" w:hAnsi="Times New Roman" w:cs="Times New Roman"/>
          <w:sz w:val="20"/>
          <w:szCs w:val="28"/>
        </w:rPr>
        <w:t xml:space="preserve">The sample size </w:t>
      </w:r>
      <w:r w:rsidR="00321200" w:rsidRPr="00BB360B">
        <w:rPr>
          <w:rFonts w:ascii="Times New Roman" w:hAnsi="Times New Roman" w:cs="Times New Roman"/>
          <w:sz w:val="20"/>
          <w:szCs w:val="28"/>
        </w:rPr>
        <w:t>was</w:t>
      </w:r>
      <w:r w:rsidRPr="00BB360B">
        <w:rPr>
          <w:rFonts w:ascii="Times New Roman" w:hAnsi="Times New Roman" w:cs="Times New Roman"/>
          <w:sz w:val="20"/>
          <w:szCs w:val="28"/>
        </w:rPr>
        <w:t xml:space="preserve"> 243 companies whose data were used to test research hypotheses.</w:t>
      </w:r>
    </w:p>
    <w:p w:rsidR="006C3A82" w:rsidRPr="00BB360B" w:rsidRDefault="006C3A82" w:rsidP="00BB360B">
      <w:pPr>
        <w:snapToGrid w:val="0"/>
        <w:spacing w:after="0" w:line="240" w:lineRule="auto"/>
        <w:jc w:val="both"/>
        <w:rPr>
          <w:rFonts w:ascii="Times New Roman" w:hAnsi="Times New Roman" w:cs="Times New Roman"/>
          <w:b/>
          <w:bCs/>
          <w:sz w:val="20"/>
          <w:szCs w:val="28"/>
        </w:rPr>
      </w:pPr>
      <w:r w:rsidRPr="00BB360B">
        <w:rPr>
          <w:rFonts w:ascii="Times New Roman" w:hAnsi="Times New Roman" w:cs="Times New Roman"/>
          <w:b/>
          <w:bCs/>
          <w:sz w:val="20"/>
          <w:szCs w:val="28"/>
        </w:rPr>
        <w:t>Descriptive statistics</w:t>
      </w:r>
    </w:p>
    <w:p w:rsidR="006C3A82" w:rsidRPr="00BB360B" w:rsidRDefault="006C3A82" w:rsidP="00BB360B">
      <w:pPr>
        <w:snapToGrid w:val="0"/>
        <w:spacing w:after="0" w:line="240" w:lineRule="auto"/>
        <w:ind w:firstLine="425"/>
        <w:jc w:val="both"/>
        <w:rPr>
          <w:rFonts w:ascii="Times New Roman" w:hAnsi="Times New Roman" w:cs="Times New Roman" w:hint="eastAsia"/>
          <w:sz w:val="20"/>
          <w:szCs w:val="28"/>
          <w:lang w:eastAsia="zh-CN"/>
        </w:rPr>
      </w:pPr>
      <w:r w:rsidRPr="00BB360B">
        <w:rPr>
          <w:rFonts w:ascii="Times New Roman" w:hAnsi="Times New Roman" w:cs="Times New Roman"/>
          <w:sz w:val="20"/>
          <w:szCs w:val="28"/>
        </w:rPr>
        <w:t xml:space="preserve">Descriptive statistics of the main variables in Table (4-2) are provided. The </w:t>
      </w:r>
      <w:r w:rsidR="00321200" w:rsidRPr="00BB360B">
        <w:rPr>
          <w:rFonts w:ascii="Times New Roman" w:hAnsi="Times New Roman" w:cs="Times New Roman"/>
          <w:sz w:val="20"/>
          <w:szCs w:val="28"/>
        </w:rPr>
        <w:t xml:space="preserve">presented </w:t>
      </w:r>
      <w:r w:rsidRPr="00BB360B">
        <w:rPr>
          <w:rFonts w:ascii="Times New Roman" w:hAnsi="Times New Roman" w:cs="Times New Roman"/>
          <w:sz w:val="20"/>
          <w:szCs w:val="28"/>
        </w:rPr>
        <w:t>results show that the average (median)</w:t>
      </w:r>
      <w:r w:rsidR="00321200" w:rsidRPr="00BB360B">
        <w:rPr>
          <w:rFonts w:ascii="Times New Roman" w:hAnsi="Times New Roman" w:cs="Times New Roman"/>
          <w:sz w:val="20"/>
          <w:szCs w:val="28"/>
        </w:rPr>
        <w:t xml:space="preserve"> of</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total variables accruals</w:t>
      </w:r>
      <w:r w:rsidR="007211D4" w:rsidRPr="00BB360B">
        <w:rPr>
          <w:rFonts w:ascii="Times New Roman" w:hAnsi="Times New Roman" w:cs="Times New Roman"/>
          <w:sz w:val="20"/>
          <w:szCs w:val="28"/>
        </w:rPr>
        <w:t xml:space="preserve"> is</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 xml:space="preserve">02 / 0- (0.00), </w:t>
      </w:r>
      <w:r w:rsidR="00321200" w:rsidRPr="00BB360B">
        <w:rPr>
          <w:rFonts w:ascii="Times New Roman" w:hAnsi="Times New Roman" w:cs="Times New Roman"/>
          <w:sz w:val="20"/>
          <w:szCs w:val="28"/>
        </w:rPr>
        <w:t>sale</w:t>
      </w:r>
      <w:r w:rsidRPr="00BB360B">
        <w:rPr>
          <w:rFonts w:ascii="Times New Roman" w:hAnsi="Times New Roman" w:cs="Times New Roman"/>
          <w:sz w:val="20"/>
          <w:szCs w:val="28"/>
        </w:rPr>
        <w:t xml:space="preserve"> revenue 65/3 (15/1), changes in sales revenue of 36/2 (13/0), changes in debtors 12 / -0 (03 / 0-), fixed assets 36/2 (35/0), operating cash flow 83/0 (14/0), production costs 56/3 (15/1), optional expenses 14/0 (05/0), cost of equity 26/0 (25/0), systemic risk 02 / 0- (03 / 0-), size 50/12 (49/12), the book value stock market value 68/0 (66/0), discretionary accruals 01/0 (</w:t>
      </w:r>
      <w:r w:rsidR="00321200" w:rsidRPr="00BB360B">
        <w:rPr>
          <w:rFonts w:ascii="Times New Roman" w:hAnsi="Times New Roman" w:cs="Times New Roman"/>
          <w:sz w:val="20"/>
          <w:szCs w:val="28"/>
        </w:rPr>
        <w:t>02/0), the overall real earning</w:t>
      </w:r>
      <w:r w:rsidRPr="00BB360B">
        <w:rPr>
          <w:rFonts w:ascii="Times New Roman" w:hAnsi="Times New Roman" w:cs="Times New Roman"/>
          <w:sz w:val="20"/>
          <w:szCs w:val="28"/>
        </w:rPr>
        <w:t xml:space="preserve"> management 02/0 (01/0), </w:t>
      </w:r>
      <w:r w:rsidR="00321200" w:rsidRPr="00BB360B">
        <w:rPr>
          <w:rFonts w:ascii="Times New Roman" w:hAnsi="Times New Roman" w:cs="Times New Roman"/>
          <w:sz w:val="20"/>
          <w:szCs w:val="28"/>
        </w:rPr>
        <w:t xml:space="preserve">abnormal </w:t>
      </w:r>
      <w:r w:rsidRPr="00BB360B">
        <w:rPr>
          <w:rFonts w:ascii="Times New Roman" w:hAnsi="Times New Roman" w:cs="Times New Roman"/>
          <w:sz w:val="20"/>
          <w:szCs w:val="28"/>
        </w:rPr>
        <w:t>operat</w:t>
      </w:r>
      <w:r w:rsidR="00321200" w:rsidRPr="00BB360B">
        <w:rPr>
          <w:rFonts w:ascii="Times New Roman" w:hAnsi="Times New Roman" w:cs="Times New Roman"/>
          <w:sz w:val="20"/>
          <w:szCs w:val="28"/>
        </w:rPr>
        <w:t>ional</w:t>
      </w:r>
      <w:r w:rsidRPr="00BB360B">
        <w:rPr>
          <w:rFonts w:ascii="Times New Roman" w:hAnsi="Times New Roman" w:cs="Times New Roman"/>
          <w:sz w:val="20"/>
          <w:szCs w:val="28"/>
        </w:rPr>
        <w:t xml:space="preserve"> cash flow l 01/0 (01/0 ), abnormal production costs 03/0 (02/0) and </w:t>
      </w:r>
      <w:r w:rsidR="007211D4" w:rsidRPr="00BB360B">
        <w:rPr>
          <w:rFonts w:ascii="Times New Roman" w:hAnsi="Times New Roman" w:cs="Times New Roman"/>
          <w:sz w:val="20"/>
          <w:szCs w:val="28"/>
        </w:rPr>
        <w:t xml:space="preserve">unusual </w:t>
      </w:r>
      <w:r w:rsidRPr="00BB360B">
        <w:rPr>
          <w:rFonts w:ascii="Times New Roman" w:hAnsi="Times New Roman" w:cs="Times New Roman"/>
          <w:sz w:val="20"/>
          <w:szCs w:val="28"/>
        </w:rPr>
        <w:t>discretionary spending 03 / 0- (03 / 0-)</w:t>
      </w:r>
      <w:r w:rsidR="008B5992">
        <w:rPr>
          <w:rFonts w:ascii="Times New Roman" w:hAnsi="Times New Roman" w:cs="Times New Roman" w:hint="eastAsia"/>
          <w:sz w:val="20"/>
          <w:szCs w:val="28"/>
          <w:lang w:eastAsia="zh-CN"/>
        </w:rPr>
        <w:t>.</w:t>
      </w:r>
    </w:p>
    <w:p w:rsidR="006C3A82" w:rsidRPr="00BB360B" w:rsidRDefault="006C3A82" w:rsidP="00BB360B">
      <w:pPr>
        <w:snapToGrid w:val="0"/>
        <w:spacing w:after="0" w:line="240" w:lineRule="auto"/>
        <w:ind w:firstLine="425"/>
        <w:jc w:val="both"/>
        <w:rPr>
          <w:rFonts w:ascii="Times New Roman" w:hAnsi="Times New Roman" w:cs="Times New Roman"/>
          <w:sz w:val="20"/>
          <w:szCs w:val="28"/>
        </w:rPr>
      </w:pPr>
      <w:r w:rsidRPr="00BB360B">
        <w:rPr>
          <w:rFonts w:ascii="Times New Roman" w:hAnsi="Times New Roman" w:cs="Times New Roman"/>
          <w:sz w:val="20"/>
          <w:szCs w:val="28"/>
        </w:rPr>
        <w:t>Fluctuations in operat</w:t>
      </w:r>
      <w:r w:rsidR="007211D4" w:rsidRPr="00BB360B">
        <w:rPr>
          <w:rFonts w:ascii="Times New Roman" w:hAnsi="Times New Roman" w:cs="Times New Roman"/>
          <w:sz w:val="20"/>
          <w:szCs w:val="28"/>
        </w:rPr>
        <w:t>ional</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cash flow</w:t>
      </w:r>
      <w:r w:rsidR="007211D4" w:rsidRPr="00BB360B">
        <w:rPr>
          <w:rFonts w:ascii="Times New Roman" w:hAnsi="Times New Roman" w:cs="Times New Roman"/>
          <w:sz w:val="20"/>
          <w:szCs w:val="28"/>
        </w:rPr>
        <w:t xml:space="preserve"> is</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50/1 (05/1), fluctuations in sales 54/2 (91/1), opera</w:t>
      </w:r>
      <w:r w:rsidR="007211D4" w:rsidRPr="00BB360B">
        <w:rPr>
          <w:rFonts w:ascii="Times New Roman" w:hAnsi="Times New Roman" w:cs="Times New Roman"/>
          <w:sz w:val="20"/>
          <w:szCs w:val="28"/>
        </w:rPr>
        <w:t>tional</w:t>
      </w:r>
      <w:r w:rsidRPr="00BB360B">
        <w:rPr>
          <w:rFonts w:ascii="Times New Roman" w:hAnsi="Times New Roman" w:cs="Times New Roman"/>
          <w:sz w:val="20"/>
          <w:szCs w:val="28"/>
        </w:rPr>
        <w:t xml:space="preserve"> cycle 27/114 (17/114) days, compression</w:t>
      </w:r>
      <w:r w:rsidR="007211D4" w:rsidRPr="00BB360B">
        <w:rPr>
          <w:rFonts w:ascii="Times New Roman" w:hAnsi="Times New Roman" w:cs="Times New Roman"/>
          <w:sz w:val="20"/>
          <w:szCs w:val="28"/>
        </w:rPr>
        <w:t xml:space="preserve"> of</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intangible assets 05/0 (02/0)</w:t>
      </w:r>
      <w:r w:rsidR="00FF0AC3">
        <w:rPr>
          <w:rFonts w:ascii="Times New Roman" w:hAnsi="Times New Roman" w:cs="Times New Roman"/>
          <w:sz w:val="20"/>
          <w:szCs w:val="28"/>
        </w:rPr>
        <w:t>,</w:t>
      </w:r>
      <w:r w:rsidRPr="00BB360B">
        <w:rPr>
          <w:rFonts w:ascii="Times New Roman" w:hAnsi="Times New Roman" w:cs="Times New Roman"/>
          <w:sz w:val="20"/>
          <w:szCs w:val="28"/>
        </w:rPr>
        <w:t xml:space="preserve"> capital intensity 05/0 (05/0), financial risks 50/0 (49/0), long-term growth rate of</w:t>
      </w:r>
      <w:r w:rsidR="007211D4" w:rsidRPr="00BB360B">
        <w:rPr>
          <w:rFonts w:ascii="Times New Roman" w:hAnsi="Times New Roman" w:cs="Times New Roman"/>
          <w:sz w:val="20"/>
          <w:szCs w:val="28"/>
        </w:rPr>
        <w:t xml:space="preserve"> earnings</w:t>
      </w:r>
      <w:r w:rsidRPr="00BB360B">
        <w:rPr>
          <w:rFonts w:ascii="Times New Roman" w:hAnsi="Times New Roman" w:cs="Times New Roman"/>
          <w:sz w:val="20"/>
          <w:szCs w:val="28"/>
        </w:rPr>
        <w:t xml:space="preserve"> 05/0 (04/0) and changing the volatility (standard deviation) annual retu</w:t>
      </w:r>
      <w:r w:rsidR="007211D4" w:rsidRPr="00BB360B">
        <w:rPr>
          <w:rFonts w:ascii="Times New Roman" w:hAnsi="Times New Roman" w:cs="Times New Roman"/>
          <w:sz w:val="20"/>
          <w:szCs w:val="28"/>
        </w:rPr>
        <w:t>rn on equity of 50 / 0 (51/0)</w:t>
      </w:r>
      <w:r w:rsidR="00FF0AC3">
        <w:rPr>
          <w:rFonts w:ascii="Times New Roman" w:hAnsi="Times New Roman" w:cs="Times New Roman"/>
          <w:sz w:val="20"/>
          <w:szCs w:val="28"/>
        </w:rPr>
        <w:t>.</w:t>
      </w:r>
      <w:r w:rsidRPr="00BB360B">
        <w:rPr>
          <w:rFonts w:ascii="Times New Roman" w:hAnsi="Times New Roman" w:cs="Times New Roman"/>
          <w:sz w:val="20"/>
          <w:szCs w:val="28"/>
        </w:rPr>
        <w:t xml:space="preserve"> Also, in the image (4-2) of maximum, minimum, and standard deviation of observations on each of the main variables is provided.</w:t>
      </w:r>
    </w:p>
    <w:p w:rsidR="00F95AC7" w:rsidRPr="00BB360B" w:rsidRDefault="00F95AC7" w:rsidP="00BB360B">
      <w:pPr>
        <w:snapToGrid w:val="0"/>
        <w:spacing w:after="0" w:line="240" w:lineRule="auto"/>
        <w:ind w:firstLine="425"/>
        <w:jc w:val="both"/>
        <w:rPr>
          <w:rFonts w:ascii="Times New Roman" w:hAnsi="Times New Roman" w:cs="Times New Roman"/>
          <w:sz w:val="20"/>
          <w:szCs w:val="24"/>
        </w:rPr>
        <w:sectPr w:rsidR="00F95AC7" w:rsidRPr="00BB360B" w:rsidSect="00FF0AC3">
          <w:headerReference w:type="default" r:id="rId33"/>
          <w:footerReference w:type="default" r:id="rId34"/>
          <w:type w:val="continuous"/>
          <w:pgSz w:w="12240" w:h="15840" w:code="1"/>
          <w:pgMar w:top="1440" w:right="1440" w:bottom="1440" w:left="1440" w:header="720" w:footer="720" w:gutter="0"/>
          <w:cols w:num="2" w:space="576"/>
          <w:docGrid w:linePitch="360"/>
        </w:sectPr>
      </w:pPr>
    </w:p>
    <w:p w:rsidR="00BB360B" w:rsidRDefault="00BB360B" w:rsidP="00BB360B">
      <w:pPr>
        <w:snapToGrid w:val="0"/>
        <w:spacing w:after="0" w:line="240" w:lineRule="auto"/>
        <w:rPr>
          <w:rFonts w:ascii="Times New Roman" w:hAnsi="Times New Roman" w:cs="Times New Roman" w:hint="eastAsia"/>
          <w:sz w:val="20"/>
          <w:lang w:eastAsia="zh-CN"/>
        </w:rPr>
      </w:pPr>
    </w:p>
    <w:p w:rsidR="008B5992" w:rsidRPr="00BB360B" w:rsidRDefault="008B5992" w:rsidP="00BB360B">
      <w:pPr>
        <w:snapToGrid w:val="0"/>
        <w:spacing w:after="0" w:line="240" w:lineRule="auto"/>
        <w:rPr>
          <w:rFonts w:ascii="Times New Roman" w:hAnsi="Times New Roman" w:cs="Times New Roman" w:hint="eastAsia"/>
          <w:sz w:val="20"/>
          <w:lang w:eastAsia="zh-CN"/>
        </w:rPr>
      </w:pPr>
    </w:p>
    <w:tbl>
      <w:tblPr>
        <w:tblStyle w:val="TableGrid"/>
        <w:tblW w:w="4803" w:type="pct"/>
        <w:jc w:val="center"/>
        <w:tblLook w:val="04A0"/>
      </w:tblPr>
      <w:tblGrid>
        <w:gridCol w:w="1930"/>
        <w:gridCol w:w="1104"/>
        <w:gridCol w:w="1198"/>
        <w:gridCol w:w="1470"/>
        <w:gridCol w:w="1418"/>
        <w:gridCol w:w="2079"/>
      </w:tblGrid>
      <w:tr w:rsidR="00B954A6" w:rsidRPr="008B5992" w:rsidTr="00FF0AC3">
        <w:trPr>
          <w:jc w:val="center"/>
        </w:trPr>
        <w:tc>
          <w:tcPr>
            <w:tcW w:w="1049" w:type="pct"/>
            <w:vAlign w:val="center"/>
          </w:tcPr>
          <w:p w:rsidR="00B954A6" w:rsidRPr="008B5992" w:rsidRDefault="000C75F4"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S</w:t>
            </w:r>
            <w:r w:rsidR="003540F3" w:rsidRPr="008B5992">
              <w:rPr>
                <w:rFonts w:ascii="Times New Roman" w:hAnsi="Times New Roman" w:cs="Times New Roman"/>
                <w:color w:val="000000"/>
                <w:sz w:val="20"/>
                <w:szCs w:val="20"/>
              </w:rPr>
              <w:t>ymbol</w:t>
            </w:r>
            <w:bookmarkStart w:id="0" w:name="_GoBack"/>
            <w:bookmarkEnd w:id="0"/>
          </w:p>
        </w:tc>
        <w:tc>
          <w:tcPr>
            <w:tcW w:w="600" w:type="pct"/>
            <w:vAlign w:val="center"/>
          </w:tcPr>
          <w:p w:rsidR="00B954A6"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mean</w:t>
            </w:r>
          </w:p>
        </w:tc>
        <w:tc>
          <w:tcPr>
            <w:tcW w:w="651" w:type="pct"/>
            <w:vAlign w:val="center"/>
          </w:tcPr>
          <w:p w:rsidR="00B954A6"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average</w:t>
            </w:r>
          </w:p>
        </w:tc>
        <w:tc>
          <w:tcPr>
            <w:tcW w:w="799" w:type="pct"/>
            <w:vAlign w:val="center"/>
          </w:tcPr>
          <w:p w:rsidR="00B954A6"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maximum</w:t>
            </w:r>
          </w:p>
        </w:tc>
        <w:tc>
          <w:tcPr>
            <w:tcW w:w="771" w:type="pct"/>
            <w:vAlign w:val="center"/>
          </w:tcPr>
          <w:p w:rsidR="00B954A6"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minimum</w:t>
            </w:r>
          </w:p>
        </w:tc>
        <w:tc>
          <w:tcPr>
            <w:tcW w:w="1131" w:type="pct"/>
            <w:vAlign w:val="center"/>
          </w:tcPr>
          <w:p w:rsidR="00B954A6"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Standard deviation</w:t>
            </w:r>
          </w:p>
        </w:tc>
      </w:tr>
      <w:tr w:rsidR="00B954A6" w:rsidRPr="008B5992" w:rsidTr="00FF0AC3">
        <w:trPr>
          <w:jc w:val="center"/>
        </w:trPr>
        <w:tc>
          <w:tcPr>
            <w:tcW w:w="1049" w:type="pct"/>
            <w:vAlign w:val="center"/>
          </w:tcPr>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TACC</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Sales</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∆Sales</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∆REC</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PPE</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CFO</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PROD</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DISEX</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CoE</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Beta</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Size</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BTM</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DAC</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REM</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ABCFO</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ABPROD</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ABDISEX</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StdCFO</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StdSales</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OpCycle</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Intangible_Int</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Capital_Int</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Lev</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Ltg</w:t>
            </w:r>
          </w:p>
          <w:p w:rsidR="00B954A6"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IdioSync</w:t>
            </w:r>
          </w:p>
        </w:tc>
        <w:tc>
          <w:tcPr>
            <w:tcW w:w="600" w:type="pct"/>
            <w:vAlign w:val="center"/>
          </w:tcPr>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02/0-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65/3</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36/2-</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12/0-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36/2</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83/0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56/3</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14/0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26/0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02/0-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50/12</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68/0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01/0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02/0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01/0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03/0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03/0-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50/1</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54/2</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27/114</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05/0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05/0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50/0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05/0</w:t>
            </w:r>
          </w:p>
          <w:p w:rsidR="00B954A6"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50/0</w:t>
            </w:r>
          </w:p>
        </w:tc>
        <w:tc>
          <w:tcPr>
            <w:tcW w:w="651" w:type="pct"/>
            <w:vAlign w:val="center"/>
          </w:tcPr>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00/0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15/1</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13/0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03/0-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35/0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14/0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15/1</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05/0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25/0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03/0-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49/12</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66/0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02/0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01/0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01/0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02/0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03/0-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05/1</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91/1</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17/114</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02/0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05/0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49/0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04/0</w:t>
            </w:r>
          </w:p>
          <w:p w:rsidR="00B954A6"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51/0</w:t>
            </w:r>
          </w:p>
        </w:tc>
        <w:tc>
          <w:tcPr>
            <w:tcW w:w="799" w:type="pct"/>
            <w:vAlign w:val="center"/>
          </w:tcPr>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04/7</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21/49</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90/46</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61/19</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83/28</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88/18</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40/29</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23/1</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63/0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39/3</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00/13</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93/0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35/0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76/1</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47/0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71/0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57/0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85/14</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15/21</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55/230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34/1</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10/0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00/1</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33/3</w:t>
            </w:r>
          </w:p>
          <w:p w:rsidR="00B954A6"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00/1</w:t>
            </w:r>
          </w:p>
        </w:tc>
        <w:tc>
          <w:tcPr>
            <w:tcW w:w="771" w:type="pct"/>
            <w:vAlign w:val="center"/>
          </w:tcPr>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58/3-</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00/0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61/117-</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81/14-</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00/0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80/1-</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29/0-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00/0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01/0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21/3-</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00/12</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04/0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44/0-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05/1-</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69/0-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13/0-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24/0-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02/0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05/0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60/0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00/0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00/0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00/0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30/3-</w:t>
            </w:r>
          </w:p>
          <w:p w:rsidR="00B954A6"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00/0</w:t>
            </w:r>
          </w:p>
        </w:tc>
        <w:tc>
          <w:tcPr>
            <w:tcW w:w="1131" w:type="pct"/>
            <w:vAlign w:val="center"/>
          </w:tcPr>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86/0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10/7</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11/18</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27/3</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64/5</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75/2</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70/5</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23/0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38/0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98/0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29/0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40/0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57/0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74/1</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97/0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01/1</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98/0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45/1</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12/2</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74/66</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09/0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03/0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29/0</w:t>
            </w:r>
          </w:p>
          <w:p w:rsidR="003540F3"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01/1</w:t>
            </w:r>
          </w:p>
          <w:p w:rsidR="00B954A6" w:rsidRPr="008B5992" w:rsidRDefault="003540F3" w:rsidP="00BB360B">
            <w:pPr>
              <w:snapToGrid w:val="0"/>
              <w:jc w:val="both"/>
              <w:rPr>
                <w:rFonts w:ascii="Times New Roman" w:hAnsi="Times New Roman" w:cs="Times New Roman"/>
                <w:color w:val="000000"/>
                <w:sz w:val="20"/>
                <w:szCs w:val="20"/>
              </w:rPr>
            </w:pPr>
            <w:r w:rsidRPr="008B5992">
              <w:rPr>
                <w:rFonts w:ascii="Times New Roman" w:hAnsi="Times New Roman" w:cs="Times New Roman"/>
                <w:color w:val="000000"/>
                <w:sz w:val="20"/>
                <w:szCs w:val="20"/>
              </w:rPr>
              <w:t>29/0</w:t>
            </w:r>
          </w:p>
        </w:tc>
      </w:tr>
    </w:tbl>
    <w:p w:rsidR="00BB360B" w:rsidRDefault="00BB360B" w:rsidP="00BB360B">
      <w:pPr>
        <w:snapToGrid w:val="0"/>
        <w:spacing w:after="0" w:line="240" w:lineRule="auto"/>
        <w:ind w:firstLine="425"/>
        <w:jc w:val="both"/>
        <w:rPr>
          <w:rFonts w:ascii="Times New Roman" w:hAnsi="Times New Roman" w:cs="Times New Roman"/>
          <w:b/>
          <w:bCs/>
          <w:sz w:val="20"/>
          <w:szCs w:val="28"/>
        </w:rPr>
      </w:pPr>
    </w:p>
    <w:p w:rsidR="00BB360B" w:rsidRPr="00BB360B" w:rsidRDefault="00BB360B" w:rsidP="00BB360B">
      <w:pPr>
        <w:snapToGrid w:val="0"/>
        <w:spacing w:after="0" w:line="240" w:lineRule="auto"/>
        <w:ind w:firstLine="425"/>
        <w:jc w:val="both"/>
        <w:rPr>
          <w:rFonts w:ascii="Times New Roman" w:hAnsi="Times New Roman" w:cs="Times New Roman"/>
          <w:b/>
          <w:bCs/>
          <w:sz w:val="20"/>
          <w:szCs w:val="28"/>
        </w:rPr>
        <w:sectPr w:rsidR="00BB360B" w:rsidRPr="00BB360B" w:rsidSect="009160D0">
          <w:type w:val="continuous"/>
          <w:pgSz w:w="12240" w:h="15840" w:code="1"/>
          <w:pgMar w:top="1440" w:right="1440" w:bottom="1440" w:left="1440" w:header="720" w:footer="720" w:gutter="0"/>
          <w:cols w:space="720"/>
          <w:docGrid w:linePitch="360"/>
        </w:sectPr>
      </w:pPr>
    </w:p>
    <w:p w:rsidR="00BD7C88" w:rsidRPr="00BB360B" w:rsidRDefault="007211D4" w:rsidP="00BB360B">
      <w:pPr>
        <w:snapToGrid w:val="0"/>
        <w:spacing w:after="0" w:line="240" w:lineRule="auto"/>
        <w:jc w:val="both"/>
        <w:rPr>
          <w:rFonts w:ascii="Times New Roman" w:hAnsi="Times New Roman" w:cs="Times New Roman"/>
          <w:b/>
          <w:bCs/>
          <w:sz w:val="20"/>
          <w:szCs w:val="28"/>
        </w:rPr>
      </w:pPr>
      <w:r w:rsidRPr="00BB360B">
        <w:rPr>
          <w:rFonts w:ascii="Times New Roman" w:hAnsi="Times New Roman" w:cs="Times New Roman"/>
          <w:b/>
          <w:bCs/>
          <w:sz w:val="20"/>
          <w:szCs w:val="28"/>
        </w:rPr>
        <w:lastRenderedPageBreak/>
        <w:t xml:space="preserve">To test </w:t>
      </w:r>
      <w:r w:rsidR="00BD7C88" w:rsidRPr="00BB360B">
        <w:rPr>
          <w:rFonts w:ascii="Times New Roman" w:hAnsi="Times New Roman" w:cs="Times New Roman"/>
          <w:b/>
          <w:bCs/>
          <w:sz w:val="20"/>
          <w:szCs w:val="28"/>
        </w:rPr>
        <w:t>hypotheses</w:t>
      </w:r>
    </w:p>
    <w:p w:rsidR="00BD7C88" w:rsidRPr="00BB360B" w:rsidRDefault="00BD7C88" w:rsidP="00BB360B">
      <w:pPr>
        <w:snapToGrid w:val="0"/>
        <w:spacing w:after="0" w:line="240" w:lineRule="auto"/>
        <w:ind w:firstLine="425"/>
        <w:jc w:val="both"/>
        <w:rPr>
          <w:rFonts w:ascii="Times New Roman" w:hAnsi="Times New Roman" w:cs="Times New Roman"/>
          <w:sz w:val="20"/>
          <w:szCs w:val="28"/>
        </w:rPr>
      </w:pPr>
      <w:r w:rsidRPr="00BB360B">
        <w:rPr>
          <w:rFonts w:ascii="Times New Roman" w:hAnsi="Times New Roman" w:cs="Times New Roman"/>
          <w:sz w:val="20"/>
          <w:szCs w:val="28"/>
        </w:rPr>
        <w:t xml:space="preserve">To test the hypotheses, models (3-5) </w:t>
      </w:r>
      <w:r w:rsidR="007211D4" w:rsidRPr="00BB360B">
        <w:rPr>
          <w:rFonts w:ascii="Times New Roman" w:hAnsi="Times New Roman" w:cs="Times New Roman"/>
          <w:sz w:val="20"/>
          <w:szCs w:val="28"/>
        </w:rPr>
        <w:t>with the insertion of standards of</w:t>
      </w:r>
      <w:r w:rsidR="00FF0AC3">
        <w:rPr>
          <w:rFonts w:ascii="Times New Roman" w:hAnsi="Times New Roman" w:cs="Times New Roman"/>
          <w:sz w:val="20"/>
          <w:szCs w:val="28"/>
        </w:rPr>
        <w:t xml:space="preserve"> </w:t>
      </w:r>
      <w:r w:rsidR="007211D4" w:rsidRPr="00BB360B">
        <w:rPr>
          <w:rFonts w:ascii="Times New Roman" w:hAnsi="Times New Roman" w:cs="Times New Roman"/>
          <w:sz w:val="20"/>
          <w:szCs w:val="28"/>
        </w:rPr>
        <w:t>sale</w:t>
      </w:r>
      <w:r w:rsidRPr="00BB360B">
        <w:rPr>
          <w:rFonts w:ascii="Times New Roman" w:hAnsi="Times New Roman" w:cs="Times New Roman"/>
          <w:sz w:val="20"/>
          <w:szCs w:val="28"/>
        </w:rPr>
        <w:t xml:space="preserve"> management, produ</w:t>
      </w:r>
      <w:r w:rsidR="007211D4" w:rsidRPr="00BB360B">
        <w:rPr>
          <w:rFonts w:ascii="Times New Roman" w:hAnsi="Times New Roman" w:cs="Times New Roman"/>
          <w:sz w:val="20"/>
          <w:szCs w:val="28"/>
        </w:rPr>
        <w:t>ction and management of consuming</w:t>
      </w:r>
      <w:r w:rsidRPr="00BB360B">
        <w:rPr>
          <w:rFonts w:ascii="Times New Roman" w:hAnsi="Times New Roman" w:cs="Times New Roman"/>
          <w:sz w:val="20"/>
          <w:szCs w:val="28"/>
        </w:rPr>
        <w:t xml:space="preserve"> discretionary </w:t>
      </w:r>
      <w:r w:rsidR="007211D4" w:rsidRPr="00BB360B">
        <w:rPr>
          <w:rFonts w:ascii="Times New Roman" w:hAnsi="Times New Roman" w:cs="Times New Roman"/>
          <w:sz w:val="20"/>
          <w:szCs w:val="28"/>
        </w:rPr>
        <w:t>activities</w:t>
      </w:r>
      <w:r w:rsidRPr="00BB360B">
        <w:rPr>
          <w:rFonts w:ascii="Times New Roman" w:hAnsi="Times New Roman" w:cs="Times New Roman"/>
          <w:sz w:val="20"/>
          <w:szCs w:val="28"/>
        </w:rPr>
        <w:t xml:space="preserve"> and</w:t>
      </w:r>
      <w:r w:rsidR="00FF0AC3">
        <w:rPr>
          <w:rFonts w:ascii="Times New Roman" w:hAnsi="Times New Roman" w:cs="Times New Roman"/>
          <w:sz w:val="20"/>
          <w:szCs w:val="28"/>
        </w:rPr>
        <w:t xml:space="preserve"> </w:t>
      </w:r>
      <w:r w:rsidR="007211D4" w:rsidRPr="00BB360B">
        <w:rPr>
          <w:rFonts w:ascii="Times New Roman" w:hAnsi="Times New Roman" w:cs="Times New Roman"/>
          <w:sz w:val="20"/>
          <w:szCs w:val="28"/>
        </w:rPr>
        <w:t xml:space="preserve">standard of </w:t>
      </w:r>
      <w:r w:rsidRPr="00BB360B">
        <w:rPr>
          <w:rFonts w:ascii="Times New Roman" w:hAnsi="Times New Roman" w:cs="Times New Roman"/>
          <w:sz w:val="20"/>
          <w:szCs w:val="28"/>
        </w:rPr>
        <w:t xml:space="preserve">real earnings management instead of </w:t>
      </w:r>
      <w:r w:rsidRPr="00BB360B">
        <w:rPr>
          <w:rFonts w:ascii="Times New Roman" w:hAnsi="Times New Roman" w:cs="Times New Roman"/>
          <w:sz w:val="20"/>
          <w:szCs w:val="28"/>
        </w:rPr>
        <w:lastRenderedPageBreak/>
        <w:t>each other and</w:t>
      </w:r>
      <w:r w:rsidR="007211D4" w:rsidRPr="00BB360B">
        <w:rPr>
          <w:rFonts w:ascii="Times New Roman" w:hAnsi="Times New Roman" w:cs="Times New Roman"/>
          <w:sz w:val="20"/>
          <w:szCs w:val="28"/>
        </w:rPr>
        <w:t xml:space="preserve"> approach of</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combined</w:t>
      </w:r>
      <w:r w:rsidR="00FF0AC3">
        <w:rPr>
          <w:rFonts w:ascii="Times New Roman" w:hAnsi="Times New Roman" w:cs="Times New Roman"/>
          <w:sz w:val="20"/>
          <w:szCs w:val="28"/>
        </w:rPr>
        <w:t xml:space="preserve"> </w:t>
      </w:r>
      <w:r w:rsidR="007211D4" w:rsidRPr="00BB360B">
        <w:rPr>
          <w:rFonts w:ascii="Times New Roman" w:hAnsi="Times New Roman" w:cs="Times New Roman"/>
          <w:sz w:val="20"/>
          <w:szCs w:val="28"/>
        </w:rPr>
        <w:t>data</w:t>
      </w:r>
      <w:r w:rsidR="00FF0AC3">
        <w:rPr>
          <w:rFonts w:ascii="Times New Roman" w:hAnsi="Times New Roman" w:cs="Times New Roman"/>
          <w:sz w:val="20"/>
          <w:szCs w:val="28"/>
        </w:rPr>
        <w:t xml:space="preserve"> </w:t>
      </w:r>
      <w:r w:rsidR="001B4EA6" w:rsidRPr="00BB360B">
        <w:rPr>
          <w:rFonts w:ascii="Times New Roman" w:hAnsi="Times New Roman" w:cs="Times New Roman"/>
          <w:sz w:val="20"/>
          <w:szCs w:val="28"/>
        </w:rPr>
        <w:t xml:space="preserve">was </w:t>
      </w:r>
      <w:r w:rsidR="007211D4" w:rsidRPr="00BB360B">
        <w:rPr>
          <w:rFonts w:ascii="Times New Roman" w:hAnsi="Times New Roman" w:cs="Times New Roman"/>
          <w:sz w:val="20"/>
          <w:szCs w:val="28"/>
        </w:rPr>
        <w:t>estimated</w:t>
      </w:r>
      <w:r w:rsidRPr="00BB360B">
        <w:rPr>
          <w:rFonts w:ascii="Times New Roman" w:hAnsi="Times New Roman" w:cs="Times New Roman"/>
          <w:sz w:val="20"/>
          <w:szCs w:val="28"/>
        </w:rPr>
        <w:t xml:space="preserve"> lack of meaningful statistics </w:t>
      </w:r>
      <w:r w:rsidR="001B4EA6" w:rsidRPr="00BB360B">
        <w:rPr>
          <w:rFonts w:ascii="Times New Roman" w:hAnsi="Times New Roman" w:cs="Times New Roman"/>
          <w:sz w:val="20"/>
          <w:szCs w:val="28"/>
        </w:rPr>
        <w:t xml:space="preserve">Chow </w:t>
      </w:r>
      <w:r w:rsidRPr="00BB360B">
        <w:rPr>
          <w:rFonts w:ascii="Times New Roman" w:hAnsi="Times New Roman" w:cs="Times New Roman"/>
          <w:sz w:val="20"/>
          <w:szCs w:val="28"/>
        </w:rPr>
        <w:t xml:space="preserve">in all the estimates show that model (3-5) should </w:t>
      </w:r>
      <w:r w:rsidR="001B4EA6" w:rsidRPr="00BB360B">
        <w:rPr>
          <w:rFonts w:ascii="Times New Roman" w:hAnsi="Times New Roman" w:cs="Times New Roman"/>
          <w:sz w:val="20"/>
          <w:szCs w:val="28"/>
        </w:rPr>
        <w:t>with</w:t>
      </w:r>
      <w:r w:rsidR="00FF0AC3">
        <w:rPr>
          <w:rFonts w:ascii="Times New Roman" w:hAnsi="Times New Roman" w:cs="Times New Roman" w:hint="eastAsia"/>
          <w:sz w:val="20"/>
          <w:szCs w:val="28"/>
          <w:lang w:eastAsia="zh-CN"/>
        </w:rPr>
        <w:t xml:space="preserve"> </w:t>
      </w:r>
      <w:r w:rsidR="001B4EA6" w:rsidRPr="00BB360B">
        <w:rPr>
          <w:rFonts w:ascii="Times New Roman" w:hAnsi="Times New Roman" w:cs="Times New Roman"/>
          <w:sz w:val="20"/>
          <w:szCs w:val="28"/>
        </w:rPr>
        <w:t xml:space="preserve">the </w:t>
      </w:r>
      <w:r w:rsidRPr="00BB360B">
        <w:rPr>
          <w:rFonts w:ascii="Times New Roman" w:hAnsi="Times New Roman" w:cs="Times New Roman"/>
          <w:sz w:val="20"/>
          <w:szCs w:val="28"/>
        </w:rPr>
        <w:t>approach (pooling) be estimated.</w:t>
      </w:r>
    </w:p>
    <w:p w:rsidR="00BB360B" w:rsidRPr="00BB360B" w:rsidRDefault="00BB360B" w:rsidP="00BB360B">
      <w:pPr>
        <w:snapToGrid w:val="0"/>
        <w:spacing w:after="0" w:line="240" w:lineRule="auto"/>
        <w:ind w:firstLine="425"/>
        <w:jc w:val="both"/>
        <w:rPr>
          <w:rFonts w:ascii="Times New Roman" w:hAnsi="Times New Roman" w:cs="Times New Roman"/>
          <w:sz w:val="20"/>
          <w:szCs w:val="24"/>
        </w:rPr>
        <w:sectPr w:rsidR="00BB360B" w:rsidRPr="00BB360B" w:rsidSect="008B5992">
          <w:type w:val="continuous"/>
          <w:pgSz w:w="12240" w:h="15840" w:code="1"/>
          <w:pgMar w:top="1440" w:right="1440" w:bottom="1440" w:left="1440" w:header="720" w:footer="720" w:gutter="0"/>
          <w:cols w:num="2" w:space="576"/>
          <w:docGrid w:linePitch="360"/>
        </w:sectPr>
      </w:pPr>
    </w:p>
    <w:p w:rsidR="008B5992" w:rsidRDefault="008B5992" w:rsidP="00BB360B">
      <w:pPr>
        <w:snapToGrid w:val="0"/>
        <w:spacing w:after="0" w:line="240" w:lineRule="auto"/>
        <w:ind w:firstLine="425"/>
        <w:jc w:val="both"/>
        <w:rPr>
          <w:rFonts w:ascii="Times New Roman" w:hAnsi="Times New Roman" w:cs="Times New Roman" w:hint="eastAsia"/>
          <w:sz w:val="20"/>
          <w:szCs w:val="24"/>
          <w:lang w:eastAsia="zh-CN"/>
        </w:rPr>
      </w:pPr>
    </w:p>
    <w:p w:rsidR="00BD7C88" w:rsidRPr="00BB360B" w:rsidRDefault="00BD7C88" w:rsidP="00BB360B">
      <w:pPr>
        <w:snapToGrid w:val="0"/>
        <w:spacing w:after="0" w:line="240" w:lineRule="auto"/>
        <w:ind w:firstLine="425"/>
        <w:jc w:val="both"/>
        <w:rPr>
          <w:rFonts w:ascii="Times New Roman" w:hAnsi="Times New Roman" w:cs="Times New Roman"/>
          <w:sz w:val="20"/>
          <w:szCs w:val="24"/>
        </w:rPr>
      </w:pPr>
      <w:r w:rsidRPr="00BB360B">
        <w:rPr>
          <w:rFonts w:ascii="Times New Roman" w:hAnsi="Times New Roman" w:cs="Times New Roman"/>
          <w:sz w:val="20"/>
          <w:szCs w:val="24"/>
        </w:rPr>
        <w:t>Figure (4-4): models with panel data</w:t>
      </w:r>
    </w:p>
    <w:tbl>
      <w:tblPr>
        <w:tblStyle w:val="TableGrid"/>
        <w:tblW w:w="5000" w:type="pct"/>
        <w:jc w:val="center"/>
        <w:tblLook w:val="04A0"/>
      </w:tblPr>
      <w:tblGrid>
        <w:gridCol w:w="2747"/>
        <w:gridCol w:w="986"/>
        <w:gridCol w:w="977"/>
        <w:gridCol w:w="986"/>
        <w:gridCol w:w="536"/>
        <w:gridCol w:w="1027"/>
        <w:gridCol w:w="536"/>
        <w:gridCol w:w="1168"/>
        <w:gridCol w:w="613"/>
      </w:tblGrid>
      <w:tr w:rsidR="00120C2C" w:rsidRPr="008B5992" w:rsidTr="008B5992">
        <w:trPr>
          <w:tblHeader/>
          <w:jc w:val="center"/>
        </w:trPr>
        <w:tc>
          <w:tcPr>
            <w:tcW w:w="1434" w:type="pct"/>
            <w:vAlign w:val="center"/>
          </w:tcPr>
          <w:p w:rsidR="00120C2C" w:rsidRPr="008B5992" w:rsidRDefault="00120C2C" w:rsidP="00BB360B">
            <w:pPr>
              <w:snapToGrid w:val="0"/>
              <w:jc w:val="both"/>
              <w:rPr>
                <w:rFonts w:ascii="Times New Roman" w:hAnsi="Times New Roman" w:cs="Times New Roman"/>
                <w:b/>
                <w:color w:val="000000"/>
                <w:sz w:val="16"/>
                <w:szCs w:val="16"/>
              </w:rPr>
            </w:pPr>
            <w:r w:rsidRPr="008B5992">
              <w:rPr>
                <w:rFonts w:ascii="Times New Roman" w:hAnsi="Times New Roman" w:cs="Times New Roman"/>
                <w:b/>
                <w:color w:val="000000"/>
                <w:sz w:val="16"/>
                <w:szCs w:val="16"/>
              </w:rPr>
              <w:t>symbol</w:t>
            </w:r>
          </w:p>
        </w:tc>
        <w:tc>
          <w:tcPr>
            <w:tcW w:w="1024" w:type="pct"/>
            <w:gridSpan w:val="2"/>
            <w:vAlign w:val="center"/>
          </w:tcPr>
          <w:p w:rsidR="00120C2C" w:rsidRPr="008B5992" w:rsidRDefault="00120C2C" w:rsidP="00BB360B">
            <w:pPr>
              <w:snapToGrid w:val="0"/>
              <w:jc w:val="both"/>
              <w:rPr>
                <w:rFonts w:ascii="Times New Roman" w:hAnsi="Times New Roman" w:cs="Times New Roman"/>
                <w:b/>
                <w:color w:val="000000"/>
                <w:sz w:val="16"/>
                <w:szCs w:val="16"/>
              </w:rPr>
            </w:pPr>
            <w:r w:rsidRPr="008B5992">
              <w:rPr>
                <w:rFonts w:ascii="Times New Roman" w:hAnsi="Times New Roman" w:cs="Times New Roman"/>
                <w:b/>
                <w:color w:val="000000"/>
                <w:sz w:val="16"/>
                <w:szCs w:val="16"/>
              </w:rPr>
              <w:t>H1</w:t>
            </w:r>
          </w:p>
        </w:tc>
        <w:tc>
          <w:tcPr>
            <w:tcW w:w="795" w:type="pct"/>
            <w:gridSpan w:val="2"/>
            <w:vAlign w:val="center"/>
          </w:tcPr>
          <w:p w:rsidR="00120C2C" w:rsidRPr="008B5992" w:rsidRDefault="00120C2C" w:rsidP="00BB360B">
            <w:pPr>
              <w:snapToGrid w:val="0"/>
              <w:jc w:val="both"/>
              <w:rPr>
                <w:rFonts w:ascii="Times New Roman" w:hAnsi="Times New Roman" w:cs="Times New Roman"/>
                <w:b/>
                <w:color w:val="000000"/>
                <w:sz w:val="16"/>
                <w:szCs w:val="16"/>
              </w:rPr>
            </w:pPr>
            <w:r w:rsidRPr="008B5992">
              <w:rPr>
                <w:rFonts w:ascii="Times New Roman" w:hAnsi="Times New Roman" w:cs="Times New Roman"/>
                <w:b/>
                <w:color w:val="000000"/>
                <w:sz w:val="16"/>
                <w:szCs w:val="16"/>
              </w:rPr>
              <w:t>H2</w:t>
            </w:r>
          </w:p>
        </w:tc>
        <w:tc>
          <w:tcPr>
            <w:tcW w:w="816" w:type="pct"/>
            <w:gridSpan w:val="2"/>
            <w:vAlign w:val="center"/>
          </w:tcPr>
          <w:p w:rsidR="00120C2C" w:rsidRPr="008B5992" w:rsidRDefault="00120C2C" w:rsidP="00BB360B">
            <w:pPr>
              <w:snapToGrid w:val="0"/>
              <w:jc w:val="both"/>
              <w:rPr>
                <w:rFonts w:ascii="Times New Roman" w:hAnsi="Times New Roman" w:cs="Times New Roman"/>
                <w:b/>
                <w:color w:val="000000"/>
                <w:sz w:val="16"/>
                <w:szCs w:val="16"/>
              </w:rPr>
            </w:pPr>
            <w:r w:rsidRPr="008B5992">
              <w:rPr>
                <w:rFonts w:ascii="Times New Roman" w:hAnsi="Times New Roman" w:cs="Times New Roman"/>
                <w:b/>
                <w:color w:val="000000"/>
                <w:sz w:val="16"/>
                <w:szCs w:val="16"/>
              </w:rPr>
              <w:t>H3</w:t>
            </w:r>
          </w:p>
        </w:tc>
        <w:tc>
          <w:tcPr>
            <w:tcW w:w="930" w:type="pct"/>
            <w:gridSpan w:val="2"/>
            <w:vAlign w:val="center"/>
          </w:tcPr>
          <w:p w:rsidR="00120C2C" w:rsidRPr="008B5992" w:rsidRDefault="00120C2C" w:rsidP="00BB360B">
            <w:pPr>
              <w:snapToGrid w:val="0"/>
              <w:jc w:val="both"/>
              <w:rPr>
                <w:rFonts w:ascii="Times New Roman" w:hAnsi="Times New Roman" w:cs="Times New Roman"/>
                <w:b/>
                <w:color w:val="000000"/>
                <w:sz w:val="16"/>
                <w:szCs w:val="16"/>
              </w:rPr>
            </w:pPr>
            <w:r w:rsidRPr="008B5992">
              <w:rPr>
                <w:rFonts w:ascii="Times New Roman" w:hAnsi="Times New Roman" w:cs="Times New Roman"/>
                <w:b/>
                <w:color w:val="000000"/>
                <w:sz w:val="16"/>
                <w:szCs w:val="16"/>
              </w:rPr>
              <w:t>The main hypothesis</w:t>
            </w:r>
          </w:p>
        </w:tc>
      </w:tr>
      <w:tr w:rsidR="00120C2C" w:rsidRPr="008B5992" w:rsidTr="008B5992">
        <w:trPr>
          <w:jc w:val="center"/>
        </w:trPr>
        <w:tc>
          <w:tcPr>
            <w:tcW w:w="1434" w:type="pct"/>
            <w:vAlign w:val="center"/>
          </w:tcPr>
          <w:p w:rsidR="00120C2C" w:rsidRPr="008B5992" w:rsidRDefault="00120C2C" w:rsidP="00BB360B">
            <w:pPr>
              <w:snapToGrid w:val="0"/>
              <w:jc w:val="both"/>
              <w:rPr>
                <w:rFonts w:ascii="Times New Roman" w:hAnsi="Times New Roman" w:cs="Times New Roman"/>
                <w:color w:val="000000"/>
                <w:sz w:val="16"/>
                <w:szCs w:val="16"/>
              </w:rPr>
            </w:pPr>
          </w:p>
        </w:tc>
        <w:tc>
          <w:tcPr>
            <w:tcW w:w="515" w:type="pct"/>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coefficient</w:t>
            </w:r>
          </w:p>
        </w:tc>
        <w:tc>
          <w:tcPr>
            <w:tcW w:w="510" w:type="pct"/>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significant</w:t>
            </w:r>
          </w:p>
        </w:tc>
        <w:tc>
          <w:tcPr>
            <w:tcW w:w="515" w:type="pct"/>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coefficient</w:t>
            </w:r>
          </w:p>
        </w:tc>
        <w:tc>
          <w:tcPr>
            <w:tcW w:w="280" w:type="pct"/>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sig</w:t>
            </w:r>
          </w:p>
        </w:tc>
        <w:tc>
          <w:tcPr>
            <w:tcW w:w="536" w:type="pct"/>
            <w:vAlign w:val="center"/>
          </w:tcPr>
          <w:p w:rsidR="00120C2C" w:rsidRPr="008B5992" w:rsidRDefault="000C75F4"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C</w:t>
            </w:r>
            <w:r w:rsidR="00120C2C" w:rsidRPr="008B5992">
              <w:rPr>
                <w:rFonts w:ascii="Times New Roman" w:hAnsi="Times New Roman" w:cs="Times New Roman"/>
                <w:color w:val="000000"/>
                <w:sz w:val="16"/>
                <w:szCs w:val="16"/>
              </w:rPr>
              <w:t>oefficient</w:t>
            </w:r>
          </w:p>
        </w:tc>
        <w:tc>
          <w:tcPr>
            <w:tcW w:w="280" w:type="pct"/>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sig</w:t>
            </w:r>
          </w:p>
        </w:tc>
        <w:tc>
          <w:tcPr>
            <w:tcW w:w="610" w:type="pct"/>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Coefficient</w:t>
            </w:r>
          </w:p>
        </w:tc>
        <w:tc>
          <w:tcPr>
            <w:tcW w:w="320" w:type="pct"/>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sig</w:t>
            </w:r>
          </w:p>
        </w:tc>
      </w:tr>
      <w:tr w:rsidR="00120C2C" w:rsidRPr="008B5992" w:rsidTr="008B5992">
        <w:trPr>
          <w:jc w:val="center"/>
        </w:trPr>
        <w:tc>
          <w:tcPr>
            <w:tcW w:w="1434" w:type="pct"/>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α</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Beta</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Size</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BTM</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DAC</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REM</w:t>
            </w: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ABPROD</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ABDISEX</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StdCFO</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StdSales</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OpCycle</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Intangible_Int</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Capital_Int</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Lev</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Ltg</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IdioSync</w:t>
            </w:r>
          </w:p>
        </w:tc>
        <w:tc>
          <w:tcPr>
            <w:tcW w:w="515" w:type="pct"/>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*99/0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**09/0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*13/0</w:t>
            </w: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*85/0</w:t>
            </w: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*11/0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**12/0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*03/0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**12/0-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09/0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01/0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02/0</w:t>
            </w:r>
          </w:p>
        </w:tc>
        <w:tc>
          <w:tcPr>
            <w:tcW w:w="510" w:type="pct"/>
            <w:vAlign w:val="center"/>
          </w:tcPr>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01/0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03/0</w:t>
            </w: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04/0</w:t>
            </w: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01/0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03/0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49/0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96/0</w:t>
            </w:r>
          </w:p>
        </w:tc>
        <w:tc>
          <w:tcPr>
            <w:tcW w:w="515" w:type="pct"/>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**01/1</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**08/0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**09/0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*11/0</w:t>
            </w: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*10/0</w:t>
            </w: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13/0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**09/0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01/0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06/0-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13/0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03/0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*03/0</w:t>
            </w:r>
          </w:p>
        </w:tc>
        <w:tc>
          <w:tcPr>
            <w:tcW w:w="280" w:type="pct"/>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01/0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04/0</w:t>
            </w: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01/0</w:t>
            </w: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06/0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12/0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16/0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30/0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64/0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04/0</w:t>
            </w:r>
          </w:p>
        </w:tc>
        <w:tc>
          <w:tcPr>
            <w:tcW w:w="536" w:type="pct"/>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*07/1</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*09/0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**11/0-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*09/0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*12/0</w:t>
            </w: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03/0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**13/0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*08/0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01/0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06/0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01/0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**11/0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02/0</w:t>
            </w:r>
          </w:p>
        </w:tc>
        <w:tc>
          <w:tcPr>
            <w:tcW w:w="280" w:type="pct"/>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01/0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04/0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03/0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02/0</w:t>
            </w: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07/0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04/0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16/0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02/0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63/0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38/0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76/0</w:t>
            </w:r>
          </w:p>
        </w:tc>
        <w:tc>
          <w:tcPr>
            <w:tcW w:w="610" w:type="pct"/>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**08/1</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*11/0-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**08/0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*12/0</w:t>
            </w: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*09/0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*07/0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02/0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*07/0-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09/0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02/0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**06/0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*04/0</w:t>
            </w:r>
          </w:p>
        </w:tc>
        <w:tc>
          <w:tcPr>
            <w:tcW w:w="320" w:type="pct"/>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04/0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03/0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02/0</w:t>
            </w: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04/0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03/0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26/0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02/0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30/0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12/0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04/0</w:t>
            </w:r>
          </w:p>
        </w:tc>
      </w:tr>
      <w:tr w:rsidR="00120C2C" w:rsidRPr="008B5992" w:rsidTr="008B5992">
        <w:trPr>
          <w:jc w:val="center"/>
        </w:trPr>
        <w:tc>
          <w:tcPr>
            <w:tcW w:w="1434" w:type="pct"/>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Adjusted coefficient of determination</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Fisher statistics (significant)</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Durbin-Watson</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Chow statistics</w:t>
            </w:r>
          </w:p>
        </w:tc>
        <w:tc>
          <w:tcPr>
            <w:tcW w:w="1024" w:type="pct"/>
            <w:gridSpan w:val="2"/>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%30/77</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**33/637 (00/0)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03/2</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82/0</w:t>
            </w:r>
          </w:p>
        </w:tc>
        <w:tc>
          <w:tcPr>
            <w:tcW w:w="795" w:type="pct"/>
            <w:gridSpan w:val="2"/>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%54/78</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**81/684 (00/0)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03/2</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28/1</w:t>
            </w:r>
          </w:p>
        </w:tc>
        <w:tc>
          <w:tcPr>
            <w:tcW w:w="816" w:type="pct"/>
            <w:gridSpan w:val="2"/>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%17/77</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**41/632 (00/0)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99/1</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37/0</w:t>
            </w:r>
          </w:p>
        </w:tc>
        <w:tc>
          <w:tcPr>
            <w:tcW w:w="930" w:type="pct"/>
            <w:gridSpan w:val="2"/>
            <w:vAlign w:val="center"/>
          </w:tcPr>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%06/81</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**45/1521 (00/0)</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02/2</w:t>
            </w:r>
          </w:p>
          <w:p w:rsidR="00120C2C" w:rsidRPr="008B5992" w:rsidRDefault="00120C2C" w:rsidP="00BB360B">
            <w:pPr>
              <w:snapToGrid w:val="0"/>
              <w:jc w:val="both"/>
              <w:rPr>
                <w:rFonts w:ascii="Times New Roman" w:hAnsi="Times New Roman" w:cs="Times New Roman"/>
                <w:color w:val="000000"/>
                <w:sz w:val="16"/>
                <w:szCs w:val="16"/>
              </w:rPr>
            </w:pPr>
            <w:r w:rsidRPr="008B5992">
              <w:rPr>
                <w:rFonts w:ascii="Times New Roman" w:hAnsi="Times New Roman" w:cs="Times New Roman"/>
                <w:color w:val="000000"/>
                <w:sz w:val="16"/>
                <w:szCs w:val="16"/>
              </w:rPr>
              <w:t>04/1</w:t>
            </w:r>
          </w:p>
        </w:tc>
      </w:tr>
    </w:tbl>
    <w:p w:rsidR="00BB360B" w:rsidRDefault="00BB360B" w:rsidP="00BB360B">
      <w:pPr>
        <w:snapToGrid w:val="0"/>
        <w:spacing w:after="0" w:line="240" w:lineRule="auto"/>
        <w:ind w:firstLine="425"/>
        <w:jc w:val="both"/>
        <w:rPr>
          <w:rFonts w:ascii="Times New Roman" w:hAnsi="Times New Roman" w:cs="Times New Roman" w:hint="eastAsia"/>
          <w:sz w:val="20"/>
          <w:szCs w:val="28"/>
          <w:lang w:eastAsia="zh-CN"/>
        </w:rPr>
      </w:pPr>
    </w:p>
    <w:p w:rsidR="008B5992" w:rsidRDefault="008B5992" w:rsidP="00BB360B">
      <w:pPr>
        <w:snapToGrid w:val="0"/>
        <w:spacing w:after="0" w:line="240" w:lineRule="auto"/>
        <w:ind w:firstLine="425"/>
        <w:jc w:val="both"/>
        <w:rPr>
          <w:rFonts w:ascii="Times New Roman" w:hAnsi="Times New Roman" w:cs="Times New Roman" w:hint="eastAsia"/>
          <w:sz w:val="20"/>
          <w:szCs w:val="28"/>
          <w:lang w:eastAsia="zh-CN"/>
        </w:rPr>
      </w:pPr>
    </w:p>
    <w:p w:rsidR="00BB360B" w:rsidRPr="00BB360B" w:rsidRDefault="00BB360B" w:rsidP="00BB360B">
      <w:pPr>
        <w:snapToGrid w:val="0"/>
        <w:spacing w:after="0" w:line="240" w:lineRule="auto"/>
        <w:ind w:firstLine="425"/>
        <w:jc w:val="both"/>
        <w:rPr>
          <w:rFonts w:ascii="Times New Roman" w:hAnsi="Times New Roman" w:cs="Times New Roman"/>
          <w:sz w:val="20"/>
          <w:szCs w:val="28"/>
        </w:rPr>
        <w:sectPr w:rsidR="00BB360B" w:rsidRPr="00BB360B" w:rsidSect="009160D0">
          <w:type w:val="continuous"/>
          <w:pgSz w:w="12240" w:h="15840" w:code="1"/>
          <w:pgMar w:top="1440" w:right="1440" w:bottom="1440" w:left="1440" w:header="720" w:footer="720" w:gutter="0"/>
          <w:cols w:space="720"/>
          <w:docGrid w:linePitch="360"/>
        </w:sectPr>
      </w:pPr>
    </w:p>
    <w:p w:rsidR="00B954A6" w:rsidRPr="00BB360B" w:rsidRDefault="00780D4F" w:rsidP="00BB360B">
      <w:pPr>
        <w:snapToGrid w:val="0"/>
        <w:spacing w:after="0" w:line="240" w:lineRule="auto"/>
        <w:ind w:firstLine="425"/>
        <w:jc w:val="both"/>
        <w:rPr>
          <w:rFonts w:ascii="Times New Roman" w:hAnsi="Times New Roman" w:cs="Times New Roman" w:hint="eastAsia"/>
          <w:sz w:val="20"/>
          <w:szCs w:val="28"/>
          <w:lang w:eastAsia="zh-CN"/>
        </w:rPr>
      </w:pPr>
      <w:r w:rsidRPr="00BB360B">
        <w:rPr>
          <w:rFonts w:ascii="Times New Roman" w:hAnsi="Times New Roman" w:cs="Times New Roman"/>
          <w:sz w:val="20"/>
          <w:szCs w:val="28"/>
        </w:rPr>
        <w:lastRenderedPageBreak/>
        <w:t>Also, a significant statistic of</w:t>
      </w:r>
      <w:r w:rsidR="00FF0AC3">
        <w:rPr>
          <w:rFonts w:ascii="Times New Roman" w:hAnsi="Times New Roman" w:cs="Times New Roman"/>
          <w:sz w:val="20"/>
          <w:szCs w:val="28"/>
        </w:rPr>
        <w:t xml:space="preserve"> </w:t>
      </w:r>
      <w:r w:rsidR="00BD7C88" w:rsidRPr="00BB360B">
        <w:rPr>
          <w:rFonts w:ascii="Times New Roman" w:hAnsi="Times New Roman" w:cs="Times New Roman"/>
          <w:sz w:val="20"/>
          <w:szCs w:val="28"/>
        </w:rPr>
        <w:t>Fisher</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 xml:space="preserve">all </w:t>
      </w:r>
      <w:r w:rsidR="00BD7C88" w:rsidRPr="00BB360B">
        <w:rPr>
          <w:rFonts w:ascii="Times New Roman" w:hAnsi="Times New Roman" w:cs="Times New Roman"/>
          <w:sz w:val="20"/>
          <w:szCs w:val="28"/>
        </w:rPr>
        <w:t xml:space="preserve">estimates at 1%, represent significant value </w:t>
      </w:r>
      <w:r w:rsidRPr="00BB360B">
        <w:rPr>
          <w:rFonts w:ascii="Times New Roman" w:hAnsi="Times New Roman" w:cs="Times New Roman"/>
          <w:sz w:val="20"/>
          <w:szCs w:val="28"/>
        </w:rPr>
        <w:t>of total</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model</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 xml:space="preserve">and amount of </w:t>
      </w:r>
      <w:r w:rsidR="00BD7C88" w:rsidRPr="00BB360B">
        <w:rPr>
          <w:rFonts w:ascii="Times New Roman" w:hAnsi="Times New Roman" w:cs="Times New Roman"/>
          <w:sz w:val="20"/>
          <w:szCs w:val="28"/>
        </w:rPr>
        <w:t xml:space="preserve">camera Watson </w:t>
      </w:r>
      <w:r w:rsidRPr="00BB360B">
        <w:rPr>
          <w:rFonts w:ascii="Times New Roman" w:hAnsi="Times New Roman" w:cs="Times New Roman"/>
          <w:sz w:val="20"/>
          <w:szCs w:val="28"/>
        </w:rPr>
        <w:t xml:space="preserve">s statistics </w:t>
      </w:r>
      <w:r w:rsidR="00BD7C88" w:rsidRPr="00BB360B">
        <w:rPr>
          <w:rFonts w:ascii="Times New Roman" w:hAnsi="Times New Roman" w:cs="Times New Roman"/>
          <w:sz w:val="20"/>
          <w:szCs w:val="28"/>
        </w:rPr>
        <w:t>show that</w:t>
      </w:r>
      <w:r w:rsidRPr="00BB360B">
        <w:rPr>
          <w:rFonts w:ascii="Times New Roman" w:hAnsi="Times New Roman" w:cs="Times New Roman"/>
          <w:sz w:val="20"/>
          <w:szCs w:val="28"/>
        </w:rPr>
        <w:t xml:space="preserve"> there is no</w:t>
      </w:r>
      <w:r w:rsidR="00FF0AC3">
        <w:rPr>
          <w:rFonts w:ascii="Times New Roman" w:hAnsi="Times New Roman" w:cs="Times New Roman"/>
          <w:sz w:val="20"/>
          <w:szCs w:val="28"/>
        </w:rPr>
        <w:t xml:space="preserve"> </w:t>
      </w:r>
      <w:r w:rsidR="00BD7C88" w:rsidRPr="00BB360B">
        <w:rPr>
          <w:rFonts w:ascii="Times New Roman" w:hAnsi="Times New Roman" w:cs="Times New Roman"/>
          <w:sz w:val="20"/>
          <w:szCs w:val="28"/>
        </w:rPr>
        <w:t>the problem of the first order serial autocorrelation in disturbing elements</w:t>
      </w:r>
      <w:r w:rsidRPr="00BB360B">
        <w:rPr>
          <w:rFonts w:ascii="Times New Roman" w:hAnsi="Times New Roman" w:cs="Times New Roman"/>
          <w:sz w:val="20"/>
          <w:szCs w:val="28"/>
        </w:rPr>
        <w:t xml:space="preserve"> of the</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estimated model</w:t>
      </w:r>
      <w:r w:rsidR="008B5992">
        <w:rPr>
          <w:rFonts w:ascii="Times New Roman" w:hAnsi="Times New Roman" w:cs="Times New Roman" w:hint="eastAsia"/>
          <w:sz w:val="20"/>
          <w:szCs w:val="28"/>
          <w:lang w:eastAsia="zh-CN"/>
        </w:rPr>
        <w:t>.</w:t>
      </w:r>
    </w:p>
    <w:p w:rsidR="00145DA0" w:rsidRPr="00BB360B" w:rsidRDefault="00BD7C88" w:rsidP="00BB360B">
      <w:pPr>
        <w:snapToGrid w:val="0"/>
        <w:spacing w:after="0" w:line="240" w:lineRule="auto"/>
        <w:ind w:firstLine="425"/>
        <w:jc w:val="both"/>
        <w:rPr>
          <w:rFonts w:ascii="Times New Roman" w:hAnsi="Times New Roman" w:cs="Times New Roman"/>
          <w:sz w:val="20"/>
          <w:szCs w:val="28"/>
        </w:rPr>
      </w:pPr>
      <w:r w:rsidRPr="00BB360B">
        <w:rPr>
          <w:rFonts w:ascii="Times New Roman" w:hAnsi="Times New Roman" w:cs="Times New Roman"/>
          <w:sz w:val="20"/>
          <w:szCs w:val="28"/>
        </w:rPr>
        <w:t>The results (3-5) to test the first hypothesis suggests that the systematic risk factor</w:t>
      </w:r>
      <w:r w:rsidR="00FF0AC3">
        <w:rPr>
          <w:rFonts w:ascii="Times New Roman" w:hAnsi="Times New Roman" w:cs="Times New Roman" w:hint="eastAsia"/>
          <w:sz w:val="20"/>
          <w:szCs w:val="28"/>
          <w:lang w:eastAsia="zh-CN"/>
        </w:rPr>
        <w:t xml:space="preserve"> </w:t>
      </w:r>
      <w:r w:rsidR="00780D4F" w:rsidRPr="00BB360B">
        <w:rPr>
          <w:rFonts w:ascii="Times New Roman" w:hAnsi="Times New Roman" w:cs="Times New Roman"/>
          <w:sz w:val="20"/>
          <w:szCs w:val="28"/>
        </w:rPr>
        <w:t>is</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variables (09/0), the size</w:t>
      </w:r>
      <w:r w:rsidR="00780D4F" w:rsidRPr="00BB360B">
        <w:rPr>
          <w:rFonts w:ascii="Times New Roman" w:hAnsi="Times New Roman" w:cs="Times New Roman"/>
          <w:sz w:val="20"/>
          <w:szCs w:val="28"/>
        </w:rPr>
        <w:t xml:space="preserve"> is</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(10 / 0-), the book value to market value (10/0), fluctuations in sales</w:t>
      </w:r>
      <w:r w:rsidR="00780D4F" w:rsidRPr="00BB360B">
        <w:rPr>
          <w:rFonts w:ascii="Times New Roman" w:hAnsi="Times New Roman" w:cs="Times New Roman"/>
          <w:sz w:val="20"/>
          <w:szCs w:val="28"/>
        </w:rPr>
        <w:t xml:space="preserve"> is</w:t>
      </w:r>
      <w:r w:rsidRPr="00BB360B">
        <w:rPr>
          <w:rFonts w:ascii="Times New Roman" w:hAnsi="Times New Roman" w:cs="Times New Roman"/>
          <w:sz w:val="20"/>
          <w:szCs w:val="28"/>
        </w:rPr>
        <w:t xml:space="preserve"> (12/0) and long-term growth rate of earnings (10/0) are significant at the 1% level. Factor variables</w:t>
      </w:r>
      <w:r w:rsidR="00FF0AC3">
        <w:rPr>
          <w:rFonts w:ascii="Times New Roman" w:hAnsi="Times New Roman" w:cs="Times New Roman" w:hint="eastAsia"/>
          <w:sz w:val="20"/>
          <w:szCs w:val="28"/>
          <w:lang w:eastAsia="zh-CN"/>
        </w:rPr>
        <w:t xml:space="preserve"> </w:t>
      </w:r>
      <w:r w:rsidR="00780D4F" w:rsidRPr="00BB360B">
        <w:rPr>
          <w:rFonts w:ascii="Times New Roman" w:hAnsi="Times New Roman" w:cs="Times New Roman"/>
          <w:sz w:val="20"/>
          <w:szCs w:val="28"/>
        </w:rPr>
        <w:t>of</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discretionary accruals</w:t>
      </w:r>
      <w:r w:rsidR="00FF0AC3">
        <w:rPr>
          <w:rFonts w:ascii="Times New Roman" w:hAnsi="Times New Roman" w:cs="Times New Roman"/>
          <w:sz w:val="20"/>
          <w:szCs w:val="28"/>
        </w:rPr>
        <w:t xml:space="preserve"> </w:t>
      </w:r>
      <w:r w:rsidR="00780D4F" w:rsidRPr="00BB360B">
        <w:rPr>
          <w:rFonts w:ascii="Times New Roman" w:hAnsi="Times New Roman" w:cs="Times New Roman"/>
          <w:sz w:val="20"/>
          <w:szCs w:val="28"/>
        </w:rPr>
        <w:t xml:space="preserve">is </w:t>
      </w:r>
      <w:r w:rsidRPr="00BB360B">
        <w:rPr>
          <w:rFonts w:ascii="Times New Roman" w:hAnsi="Times New Roman" w:cs="Times New Roman"/>
          <w:sz w:val="20"/>
          <w:szCs w:val="28"/>
        </w:rPr>
        <w:t>(13/0),</w:t>
      </w:r>
      <w:r w:rsidR="00145DA0" w:rsidRPr="00BB360B">
        <w:rPr>
          <w:rFonts w:ascii="Times New Roman" w:hAnsi="Times New Roman" w:cs="Times New Roman"/>
          <w:sz w:val="20"/>
          <w:szCs w:val="28"/>
        </w:rPr>
        <w:t xml:space="preserve"> abnormal</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operat</w:t>
      </w:r>
      <w:r w:rsidR="00780D4F" w:rsidRPr="00BB360B">
        <w:rPr>
          <w:rFonts w:ascii="Times New Roman" w:hAnsi="Times New Roman" w:cs="Times New Roman"/>
          <w:sz w:val="20"/>
          <w:szCs w:val="28"/>
        </w:rPr>
        <w:t>ional</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cash flow (vary from 850), fluctuation</w:t>
      </w:r>
      <w:r w:rsidR="00145DA0" w:rsidRPr="00BB360B">
        <w:rPr>
          <w:rFonts w:ascii="Times New Roman" w:hAnsi="Times New Roman" w:cs="Times New Roman"/>
          <w:sz w:val="20"/>
          <w:szCs w:val="28"/>
        </w:rPr>
        <w:t>s in cash flow (11/0), operational</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cycle (03/0) and the compression of intangible assets (12 / 0-)</w:t>
      </w:r>
      <w:r w:rsidR="00FF0AC3">
        <w:rPr>
          <w:rFonts w:ascii="Times New Roman" w:hAnsi="Times New Roman" w:cs="Times New Roman"/>
          <w:sz w:val="20"/>
          <w:szCs w:val="28"/>
        </w:rPr>
        <w:t xml:space="preserve"> </w:t>
      </w:r>
      <w:r w:rsidR="00145DA0" w:rsidRPr="00BB360B">
        <w:rPr>
          <w:rFonts w:ascii="Times New Roman" w:hAnsi="Times New Roman" w:cs="Times New Roman"/>
          <w:sz w:val="20"/>
          <w:szCs w:val="28"/>
        </w:rPr>
        <w:t xml:space="preserve">is </w:t>
      </w:r>
      <w:r w:rsidRPr="00BB360B">
        <w:rPr>
          <w:rFonts w:ascii="Times New Roman" w:hAnsi="Times New Roman" w:cs="Times New Roman"/>
          <w:sz w:val="20"/>
          <w:szCs w:val="28"/>
        </w:rPr>
        <w:t>significant at the 5% level. The results (3-5) to test the second hypothesis suggests that</w:t>
      </w:r>
      <w:r w:rsidR="00145DA0" w:rsidRPr="00BB360B">
        <w:rPr>
          <w:rFonts w:ascii="Times New Roman" w:hAnsi="Times New Roman" w:cs="Times New Roman"/>
          <w:sz w:val="20"/>
          <w:szCs w:val="28"/>
        </w:rPr>
        <w:t xml:space="preserve"> factor variables of</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the systematic risk (08/0), the ratio of book value to market value (09/0), fluctuations in sales (09/0) and the growth rate</w:t>
      </w:r>
      <w:r w:rsidR="00145DA0" w:rsidRPr="00BB360B">
        <w:rPr>
          <w:rFonts w:ascii="Times New Roman" w:hAnsi="Times New Roman" w:cs="Times New Roman"/>
          <w:sz w:val="20"/>
          <w:szCs w:val="28"/>
        </w:rPr>
        <w:t xml:space="preserve"> of</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 xml:space="preserve">long-term benefit (10/0) at 1% and the coefficient of </w:t>
      </w:r>
      <w:r w:rsidRPr="00BB360B">
        <w:rPr>
          <w:rFonts w:ascii="Times New Roman" w:hAnsi="Times New Roman" w:cs="Times New Roman"/>
          <w:sz w:val="20"/>
          <w:szCs w:val="28"/>
        </w:rPr>
        <w:lastRenderedPageBreak/>
        <w:t>variable size (10 / 0-), discretionary accruals (11/0), abnormal production costs (10/0) and the volatility of stock returns (03/0)</w:t>
      </w:r>
      <w:r w:rsidR="00145DA0" w:rsidRPr="00BB360B">
        <w:rPr>
          <w:rFonts w:ascii="Times New Roman" w:hAnsi="Times New Roman" w:cs="Times New Roman"/>
          <w:sz w:val="20"/>
          <w:szCs w:val="28"/>
        </w:rPr>
        <w:t xml:space="preserve"> are</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significant at the 5% level</w:t>
      </w:r>
      <w:r w:rsidR="00FF0AC3">
        <w:rPr>
          <w:rFonts w:ascii="Times New Roman" w:hAnsi="Times New Roman" w:cs="Times New Roman"/>
          <w:sz w:val="20"/>
          <w:szCs w:val="28"/>
        </w:rPr>
        <w:t>.</w:t>
      </w:r>
    </w:p>
    <w:p w:rsidR="00BD7C88" w:rsidRPr="00BB360B" w:rsidRDefault="00BD7C88" w:rsidP="00BB360B">
      <w:pPr>
        <w:snapToGrid w:val="0"/>
        <w:spacing w:after="0" w:line="240" w:lineRule="auto"/>
        <w:jc w:val="both"/>
        <w:rPr>
          <w:rFonts w:ascii="Times New Roman" w:hAnsi="Times New Roman" w:cs="Times New Roman"/>
          <w:b/>
          <w:bCs/>
          <w:sz w:val="20"/>
          <w:szCs w:val="28"/>
        </w:rPr>
      </w:pPr>
      <w:r w:rsidRPr="00BB360B">
        <w:rPr>
          <w:rFonts w:ascii="Times New Roman" w:hAnsi="Times New Roman" w:cs="Times New Roman"/>
          <w:b/>
          <w:bCs/>
          <w:sz w:val="20"/>
          <w:szCs w:val="28"/>
        </w:rPr>
        <w:t>The results</w:t>
      </w:r>
    </w:p>
    <w:p w:rsidR="00BD7C88" w:rsidRPr="00BB360B" w:rsidRDefault="00BD7C88" w:rsidP="00BB360B">
      <w:pPr>
        <w:snapToGrid w:val="0"/>
        <w:spacing w:after="0" w:line="240" w:lineRule="auto"/>
        <w:ind w:firstLine="425"/>
        <w:jc w:val="both"/>
        <w:rPr>
          <w:rFonts w:ascii="Times New Roman" w:hAnsi="Times New Roman" w:cs="Times New Roman"/>
          <w:sz w:val="20"/>
          <w:szCs w:val="28"/>
        </w:rPr>
      </w:pPr>
      <w:r w:rsidRPr="00BB360B">
        <w:rPr>
          <w:rFonts w:ascii="Times New Roman" w:hAnsi="Times New Roman" w:cs="Times New Roman"/>
          <w:sz w:val="20"/>
          <w:szCs w:val="28"/>
        </w:rPr>
        <w:t>The main hypothesis of this study predicted t</w:t>
      </w:r>
      <w:r w:rsidR="00145DA0" w:rsidRPr="00BB360B">
        <w:rPr>
          <w:rFonts w:ascii="Times New Roman" w:hAnsi="Times New Roman" w:cs="Times New Roman"/>
          <w:sz w:val="20"/>
          <w:szCs w:val="28"/>
        </w:rPr>
        <w:t>hat total earnings management</w:t>
      </w:r>
      <w:r w:rsidR="00FF0AC3">
        <w:rPr>
          <w:rFonts w:ascii="Times New Roman" w:hAnsi="Times New Roman" w:cs="Times New Roman"/>
          <w:sz w:val="20"/>
          <w:szCs w:val="28"/>
        </w:rPr>
        <w:t xml:space="preserve"> </w:t>
      </w:r>
      <w:r w:rsidR="00145DA0" w:rsidRPr="00BB360B">
        <w:rPr>
          <w:rFonts w:ascii="Times New Roman" w:hAnsi="Times New Roman" w:cs="Times New Roman"/>
          <w:sz w:val="20"/>
          <w:szCs w:val="28"/>
        </w:rPr>
        <w:t>in</w:t>
      </w:r>
      <w:r w:rsidRPr="00BB360B">
        <w:rPr>
          <w:rFonts w:ascii="Times New Roman" w:hAnsi="Times New Roman" w:cs="Times New Roman"/>
          <w:sz w:val="20"/>
          <w:szCs w:val="28"/>
        </w:rPr>
        <w:t>crease the company's cost of capital. To test the hypothesis of the study, using three sub-criteria</w:t>
      </w:r>
      <w:r w:rsidR="007A79B5" w:rsidRPr="00BB360B">
        <w:rPr>
          <w:rFonts w:ascii="Times New Roman" w:hAnsi="Times New Roman" w:cs="Times New Roman"/>
          <w:sz w:val="20"/>
          <w:szCs w:val="28"/>
        </w:rPr>
        <w:t>,</w:t>
      </w:r>
      <w:r w:rsidRPr="00BB360B">
        <w:rPr>
          <w:rFonts w:ascii="Times New Roman" w:hAnsi="Times New Roman" w:cs="Times New Roman"/>
          <w:sz w:val="20"/>
          <w:szCs w:val="28"/>
        </w:rPr>
        <w:t xml:space="preserve"> real earnings management, overall measure of real earnings management is investigated by calculating the cost of capital. The results of the study hypothesis suggests that</w:t>
      </w:r>
      <w:r w:rsidR="00FF0AC3">
        <w:rPr>
          <w:rFonts w:ascii="Times New Roman" w:hAnsi="Times New Roman" w:cs="Times New Roman"/>
          <w:sz w:val="20"/>
          <w:szCs w:val="28"/>
        </w:rPr>
        <w:t xml:space="preserve"> </w:t>
      </w:r>
      <w:r w:rsidR="007A79B5" w:rsidRPr="00BB360B">
        <w:rPr>
          <w:rFonts w:ascii="Times New Roman" w:hAnsi="Times New Roman" w:cs="Times New Roman"/>
          <w:sz w:val="20"/>
          <w:szCs w:val="28"/>
        </w:rPr>
        <w:t>there is a significant positive correlation between</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the overall measure of earnings management and</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the company's cost of capital.</w:t>
      </w:r>
      <w:r w:rsidR="00FF0AC3">
        <w:rPr>
          <w:rFonts w:ascii="Times New Roman" w:hAnsi="Times New Roman" w:cs="Times New Roman"/>
          <w:sz w:val="20"/>
          <w:szCs w:val="28"/>
        </w:rPr>
        <w:t>.</w:t>
      </w:r>
      <w:r w:rsidRPr="00BB360B">
        <w:rPr>
          <w:rFonts w:ascii="Times New Roman" w:hAnsi="Times New Roman" w:cs="Times New Roman"/>
          <w:sz w:val="20"/>
          <w:szCs w:val="28"/>
        </w:rPr>
        <w:t xml:space="preserve"> This generally indicates that earnings management through manipulation of sales and production activities (and not d</w:t>
      </w:r>
      <w:r w:rsidR="007A79B5" w:rsidRPr="00BB360B">
        <w:rPr>
          <w:rFonts w:ascii="Times New Roman" w:hAnsi="Times New Roman" w:cs="Times New Roman"/>
          <w:sz w:val="20"/>
          <w:szCs w:val="28"/>
        </w:rPr>
        <w:t>iscretionary spending)</w:t>
      </w:r>
      <w:r w:rsidR="00FF0AC3">
        <w:rPr>
          <w:rFonts w:ascii="Times New Roman" w:hAnsi="Times New Roman" w:cs="Times New Roman"/>
          <w:sz w:val="20"/>
          <w:szCs w:val="28"/>
        </w:rPr>
        <w:t xml:space="preserve"> </w:t>
      </w:r>
      <w:r w:rsidR="007A79B5" w:rsidRPr="00BB360B">
        <w:rPr>
          <w:rFonts w:ascii="Times New Roman" w:hAnsi="Times New Roman" w:cs="Times New Roman"/>
          <w:sz w:val="20"/>
          <w:szCs w:val="28"/>
        </w:rPr>
        <w:t>lead to increase</w:t>
      </w:r>
      <w:r w:rsidRPr="00BB360B">
        <w:rPr>
          <w:rFonts w:ascii="Times New Roman" w:hAnsi="Times New Roman" w:cs="Times New Roman"/>
          <w:sz w:val="20"/>
          <w:szCs w:val="28"/>
        </w:rPr>
        <w:t xml:space="preserve"> the cost of financi</w:t>
      </w:r>
      <w:r w:rsidR="007A79B5" w:rsidRPr="00BB360B">
        <w:rPr>
          <w:rFonts w:ascii="Times New Roman" w:hAnsi="Times New Roman" w:cs="Times New Roman"/>
          <w:sz w:val="20"/>
          <w:szCs w:val="28"/>
        </w:rPr>
        <w:t>al supply of</w:t>
      </w:r>
      <w:r w:rsidR="00FF0AC3">
        <w:rPr>
          <w:rFonts w:ascii="Times New Roman" w:hAnsi="Times New Roman" w:cs="Times New Roman"/>
          <w:sz w:val="20"/>
          <w:szCs w:val="28"/>
        </w:rPr>
        <w:t xml:space="preserve"> </w:t>
      </w:r>
      <w:r w:rsidRPr="00BB360B">
        <w:rPr>
          <w:rFonts w:ascii="Times New Roman" w:hAnsi="Times New Roman" w:cs="Times New Roman"/>
          <w:sz w:val="20"/>
          <w:szCs w:val="28"/>
        </w:rPr>
        <w:t>the company. The overa</w:t>
      </w:r>
      <w:r w:rsidR="007A79B5" w:rsidRPr="00BB360B">
        <w:rPr>
          <w:rFonts w:ascii="Times New Roman" w:hAnsi="Times New Roman" w:cs="Times New Roman"/>
          <w:sz w:val="20"/>
          <w:szCs w:val="28"/>
        </w:rPr>
        <w:t>ll result of this investigation is compatible with</w:t>
      </w:r>
      <w:r w:rsidR="00FF0AC3">
        <w:rPr>
          <w:rFonts w:ascii="Times New Roman" w:hAnsi="Times New Roman" w:cs="Times New Roman" w:hint="eastAsia"/>
          <w:sz w:val="20"/>
          <w:szCs w:val="28"/>
          <w:lang w:eastAsia="zh-CN"/>
        </w:rPr>
        <w:t xml:space="preserve"> </w:t>
      </w:r>
      <w:r w:rsidRPr="00BB360B">
        <w:rPr>
          <w:rFonts w:ascii="Times New Roman" w:hAnsi="Times New Roman" w:cs="Times New Roman"/>
          <w:sz w:val="20"/>
          <w:szCs w:val="28"/>
        </w:rPr>
        <w:t>the findings of Lambert et al. (2007), Brown and Higgins (2001) and Kim and Charlie Sun (2013).</w:t>
      </w:r>
    </w:p>
    <w:p w:rsidR="00F95AC7" w:rsidRPr="00BB360B" w:rsidRDefault="00F95AC7" w:rsidP="00BB360B">
      <w:pPr>
        <w:snapToGrid w:val="0"/>
        <w:spacing w:after="0" w:line="240" w:lineRule="auto"/>
        <w:ind w:firstLine="425"/>
        <w:jc w:val="both"/>
        <w:rPr>
          <w:rFonts w:ascii="Times New Roman" w:hAnsi="Times New Roman" w:cs="Times New Roman"/>
          <w:sz w:val="20"/>
          <w:szCs w:val="28"/>
        </w:rPr>
        <w:sectPr w:rsidR="00F95AC7" w:rsidRPr="00BB360B" w:rsidSect="008B5992">
          <w:type w:val="continuous"/>
          <w:pgSz w:w="12240" w:h="15840" w:code="1"/>
          <w:pgMar w:top="1440" w:right="1440" w:bottom="1440" w:left="1440" w:header="720" w:footer="720" w:gutter="0"/>
          <w:cols w:num="2" w:space="576"/>
          <w:docGrid w:linePitch="360"/>
        </w:sectPr>
      </w:pPr>
    </w:p>
    <w:p w:rsidR="00BB360B" w:rsidRPr="00BB360B" w:rsidRDefault="00BB360B" w:rsidP="00BB360B">
      <w:pPr>
        <w:snapToGrid w:val="0"/>
        <w:spacing w:after="0" w:line="240" w:lineRule="auto"/>
        <w:rPr>
          <w:rFonts w:ascii="Times New Roman" w:hAnsi="Times New Roman" w:cs="Times New Roman"/>
          <w:sz w:val="20"/>
        </w:rPr>
      </w:pPr>
    </w:p>
    <w:tbl>
      <w:tblPr>
        <w:tblStyle w:val="TableGrid"/>
        <w:tblW w:w="4662" w:type="pct"/>
        <w:jc w:val="center"/>
        <w:tblLook w:val="04A0"/>
      </w:tblPr>
      <w:tblGrid>
        <w:gridCol w:w="2954"/>
        <w:gridCol w:w="1736"/>
        <w:gridCol w:w="4239"/>
      </w:tblGrid>
      <w:tr w:rsidR="00B36BF2" w:rsidRPr="00BB360B" w:rsidTr="00FF0AC3">
        <w:trPr>
          <w:jc w:val="center"/>
        </w:trPr>
        <w:tc>
          <w:tcPr>
            <w:tcW w:w="1654" w:type="pct"/>
            <w:vAlign w:val="center"/>
          </w:tcPr>
          <w:p w:rsidR="00B36BF2" w:rsidRPr="00BB360B" w:rsidRDefault="00B36BF2" w:rsidP="00BB360B">
            <w:pPr>
              <w:snapToGrid w:val="0"/>
              <w:jc w:val="both"/>
              <w:rPr>
                <w:rFonts w:ascii="Times New Roman" w:hAnsi="Times New Roman" w:cs="Times New Roman"/>
                <w:color w:val="000000"/>
                <w:sz w:val="20"/>
                <w:szCs w:val="28"/>
              </w:rPr>
            </w:pPr>
            <w:r w:rsidRPr="00BB360B">
              <w:rPr>
                <w:rFonts w:ascii="Times New Roman" w:hAnsi="Times New Roman" w:cs="Times New Roman"/>
                <w:color w:val="000000"/>
                <w:sz w:val="20"/>
                <w:szCs w:val="28"/>
              </w:rPr>
              <w:t>The research hypotheses</w:t>
            </w:r>
          </w:p>
        </w:tc>
        <w:tc>
          <w:tcPr>
            <w:tcW w:w="972" w:type="pct"/>
            <w:vAlign w:val="center"/>
          </w:tcPr>
          <w:p w:rsidR="00B36BF2" w:rsidRPr="00BB360B" w:rsidRDefault="00277EEC" w:rsidP="00BB360B">
            <w:pPr>
              <w:snapToGrid w:val="0"/>
              <w:jc w:val="both"/>
              <w:rPr>
                <w:rFonts w:ascii="Times New Roman" w:hAnsi="Times New Roman" w:cs="Times New Roman"/>
                <w:color w:val="000000"/>
                <w:sz w:val="20"/>
                <w:szCs w:val="28"/>
              </w:rPr>
            </w:pPr>
            <w:r w:rsidRPr="00BB360B">
              <w:rPr>
                <w:rFonts w:ascii="Times New Roman" w:hAnsi="Times New Roman" w:cs="Times New Roman"/>
                <w:color w:val="000000"/>
                <w:sz w:val="20"/>
                <w:szCs w:val="28"/>
              </w:rPr>
              <w:t>Accept/reject</w:t>
            </w:r>
          </w:p>
        </w:tc>
        <w:tc>
          <w:tcPr>
            <w:tcW w:w="2375" w:type="pct"/>
            <w:vAlign w:val="center"/>
          </w:tcPr>
          <w:p w:rsidR="00B36BF2" w:rsidRPr="00BB360B" w:rsidRDefault="00277EEC" w:rsidP="00BB360B">
            <w:pPr>
              <w:snapToGrid w:val="0"/>
              <w:jc w:val="both"/>
              <w:rPr>
                <w:rFonts w:ascii="Times New Roman" w:hAnsi="Times New Roman" w:cs="Times New Roman"/>
                <w:color w:val="000000"/>
                <w:sz w:val="20"/>
                <w:szCs w:val="28"/>
              </w:rPr>
            </w:pPr>
            <w:r w:rsidRPr="00BB360B">
              <w:rPr>
                <w:rFonts w:ascii="Times New Roman" w:hAnsi="Times New Roman" w:cs="Times New Roman"/>
                <w:color w:val="000000"/>
                <w:sz w:val="20"/>
                <w:szCs w:val="28"/>
              </w:rPr>
              <w:t>Relation type</w:t>
            </w:r>
          </w:p>
        </w:tc>
      </w:tr>
      <w:tr w:rsidR="00B36BF2" w:rsidRPr="00BB360B" w:rsidTr="00FF0AC3">
        <w:trPr>
          <w:jc w:val="center"/>
        </w:trPr>
        <w:tc>
          <w:tcPr>
            <w:tcW w:w="1654" w:type="pct"/>
            <w:vAlign w:val="center"/>
          </w:tcPr>
          <w:p w:rsidR="00B36BF2" w:rsidRPr="00BB360B" w:rsidRDefault="00B36BF2" w:rsidP="00BB360B">
            <w:pPr>
              <w:snapToGrid w:val="0"/>
              <w:jc w:val="both"/>
              <w:rPr>
                <w:rFonts w:ascii="Times New Roman" w:hAnsi="Times New Roman" w:cs="Times New Roman"/>
                <w:color w:val="000000"/>
                <w:sz w:val="20"/>
                <w:szCs w:val="28"/>
              </w:rPr>
            </w:pPr>
            <w:r w:rsidRPr="00BB360B">
              <w:rPr>
                <w:rFonts w:ascii="Times New Roman" w:hAnsi="Times New Roman" w:cs="Times New Roman"/>
                <w:color w:val="000000"/>
                <w:sz w:val="20"/>
                <w:szCs w:val="28"/>
              </w:rPr>
              <w:t xml:space="preserve">The first </w:t>
            </w:r>
            <w:r w:rsidR="00277EEC" w:rsidRPr="00BB360B">
              <w:rPr>
                <w:rFonts w:ascii="Times New Roman" w:hAnsi="Times New Roman" w:cs="Times New Roman"/>
                <w:color w:val="000000"/>
                <w:sz w:val="20"/>
                <w:szCs w:val="28"/>
              </w:rPr>
              <w:t>hypothesis</w:t>
            </w:r>
          </w:p>
        </w:tc>
        <w:tc>
          <w:tcPr>
            <w:tcW w:w="972" w:type="pct"/>
            <w:vAlign w:val="center"/>
          </w:tcPr>
          <w:p w:rsidR="00B36BF2" w:rsidRPr="00BB360B" w:rsidRDefault="000C75F4" w:rsidP="00BB360B">
            <w:pPr>
              <w:snapToGrid w:val="0"/>
              <w:jc w:val="both"/>
              <w:rPr>
                <w:rFonts w:ascii="Times New Roman" w:hAnsi="Times New Roman" w:cs="Times New Roman"/>
                <w:color w:val="000000"/>
                <w:sz w:val="20"/>
                <w:szCs w:val="28"/>
              </w:rPr>
            </w:pPr>
            <w:r w:rsidRPr="00BB360B">
              <w:rPr>
                <w:rFonts w:ascii="Times New Roman" w:hAnsi="Times New Roman" w:cs="Times New Roman"/>
                <w:color w:val="000000"/>
                <w:sz w:val="20"/>
                <w:szCs w:val="28"/>
              </w:rPr>
              <w:t>A</w:t>
            </w:r>
            <w:r w:rsidR="00277EEC" w:rsidRPr="00BB360B">
              <w:rPr>
                <w:rFonts w:ascii="Times New Roman" w:hAnsi="Times New Roman" w:cs="Times New Roman"/>
                <w:color w:val="000000"/>
                <w:sz w:val="20"/>
                <w:szCs w:val="28"/>
              </w:rPr>
              <w:t>ccept</w:t>
            </w:r>
          </w:p>
        </w:tc>
        <w:tc>
          <w:tcPr>
            <w:tcW w:w="2375" w:type="pct"/>
            <w:vAlign w:val="center"/>
          </w:tcPr>
          <w:p w:rsidR="00B36BF2" w:rsidRPr="00BB360B" w:rsidRDefault="00277EEC" w:rsidP="00BB360B">
            <w:pPr>
              <w:snapToGrid w:val="0"/>
              <w:jc w:val="both"/>
              <w:rPr>
                <w:rFonts w:ascii="Times New Roman" w:hAnsi="Times New Roman" w:cs="Times New Roman"/>
                <w:color w:val="000000"/>
                <w:sz w:val="20"/>
                <w:szCs w:val="28"/>
              </w:rPr>
            </w:pPr>
            <w:r w:rsidRPr="00BB360B">
              <w:rPr>
                <w:rFonts w:ascii="Times New Roman" w:hAnsi="Times New Roman" w:cs="Times New Roman"/>
                <w:color w:val="000000"/>
                <w:sz w:val="20"/>
                <w:szCs w:val="28"/>
              </w:rPr>
              <w:t>There is a significant positive correlation</w:t>
            </w:r>
          </w:p>
        </w:tc>
      </w:tr>
      <w:tr w:rsidR="00B36BF2" w:rsidRPr="00BB360B" w:rsidTr="00FF0AC3">
        <w:trPr>
          <w:jc w:val="center"/>
        </w:trPr>
        <w:tc>
          <w:tcPr>
            <w:tcW w:w="1654" w:type="pct"/>
            <w:vAlign w:val="center"/>
          </w:tcPr>
          <w:p w:rsidR="00B36BF2" w:rsidRPr="00BB360B" w:rsidRDefault="00277EEC" w:rsidP="00BB360B">
            <w:pPr>
              <w:snapToGrid w:val="0"/>
              <w:jc w:val="both"/>
              <w:rPr>
                <w:rFonts w:ascii="Times New Roman" w:hAnsi="Times New Roman" w:cs="Times New Roman"/>
                <w:color w:val="000000"/>
                <w:sz w:val="20"/>
                <w:szCs w:val="28"/>
              </w:rPr>
            </w:pPr>
            <w:r w:rsidRPr="00BB360B">
              <w:rPr>
                <w:rFonts w:ascii="Times New Roman" w:hAnsi="Times New Roman" w:cs="Times New Roman"/>
                <w:color w:val="000000"/>
                <w:sz w:val="20"/>
                <w:szCs w:val="28"/>
              </w:rPr>
              <w:t>The second</w:t>
            </w:r>
            <w:r w:rsidR="00FF0AC3">
              <w:rPr>
                <w:rFonts w:ascii="Times New Roman" w:hAnsi="Times New Roman" w:cs="Times New Roman"/>
                <w:color w:val="000000"/>
                <w:sz w:val="20"/>
                <w:szCs w:val="28"/>
              </w:rPr>
              <w:t xml:space="preserve"> </w:t>
            </w:r>
            <w:r w:rsidRPr="00BB360B">
              <w:rPr>
                <w:rFonts w:ascii="Times New Roman" w:hAnsi="Times New Roman" w:cs="Times New Roman"/>
                <w:color w:val="000000"/>
                <w:sz w:val="20"/>
                <w:szCs w:val="28"/>
              </w:rPr>
              <w:t>hypothesis</w:t>
            </w:r>
          </w:p>
        </w:tc>
        <w:tc>
          <w:tcPr>
            <w:tcW w:w="972" w:type="pct"/>
            <w:vAlign w:val="center"/>
          </w:tcPr>
          <w:p w:rsidR="00B36BF2" w:rsidRPr="00BB360B" w:rsidRDefault="000C75F4" w:rsidP="00BB360B">
            <w:pPr>
              <w:snapToGrid w:val="0"/>
              <w:jc w:val="both"/>
              <w:rPr>
                <w:rFonts w:ascii="Times New Roman" w:hAnsi="Times New Roman" w:cs="Times New Roman"/>
                <w:color w:val="000000"/>
                <w:sz w:val="20"/>
                <w:szCs w:val="28"/>
              </w:rPr>
            </w:pPr>
            <w:r w:rsidRPr="00BB360B">
              <w:rPr>
                <w:rFonts w:ascii="Times New Roman" w:hAnsi="Times New Roman" w:cs="Times New Roman"/>
                <w:color w:val="000000"/>
                <w:sz w:val="20"/>
                <w:szCs w:val="28"/>
              </w:rPr>
              <w:t>A</w:t>
            </w:r>
            <w:r w:rsidR="00277EEC" w:rsidRPr="00BB360B">
              <w:rPr>
                <w:rFonts w:ascii="Times New Roman" w:hAnsi="Times New Roman" w:cs="Times New Roman"/>
                <w:color w:val="000000"/>
                <w:sz w:val="20"/>
                <w:szCs w:val="28"/>
              </w:rPr>
              <w:t>ccept</w:t>
            </w:r>
          </w:p>
        </w:tc>
        <w:tc>
          <w:tcPr>
            <w:tcW w:w="2375" w:type="pct"/>
            <w:vAlign w:val="center"/>
          </w:tcPr>
          <w:p w:rsidR="00B36BF2" w:rsidRPr="00BB360B" w:rsidRDefault="00277EEC" w:rsidP="00BB360B">
            <w:pPr>
              <w:snapToGrid w:val="0"/>
              <w:jc w:val="both"/>
              <w:rPr>
                <w:rFonts w:ascii="Times New Roman" w:hAnsi="Times New Roman" w:cs="Times New Roman"/>
                <w:color w:val="000000"/>
                <w:sz w:val="20"/>
                <w:szCs w:val="28"/>
              </w:rPr>
            </w:pPr>
            <w:r w:rsidRPr="00BB360B">
              <w:rPr>
                <w:rFonts w:ascii="Times New Roman" w:hAnsi="Times New Roman" w:cs="Times New Roman"/>
                <w:color w:val="000000"/>
                <w:sz w:val="20"/>
                <w:szCs w:val="28"/>
              </w:rPr>
              <w:t>There is a significant positive correlation</w:t>
            </w:r>
          </w:p>
        </w:tc>
      </w:tr>
      <w:tr w:rsidR="00B36BF2" w:rsidRPr="00BB360B" w:rsidTr="00FF0AC3">
        <w:trPr>
          <w:jc w:val="center"/>
        </w:trPr>
        <w:tc>
          <w:tcPr>
            <w:tcW w:w="1654" w:type="pct"/>
            <w:vAlign w:val="center"/>
          </w:tcPr>
          <w:p w:rsidR="00B36BF2" w:rsidRPr="00BB360B" w:rsidRDefault="00277EEC" w:rsidP="00BB360B">
            <w:pPr>
              <w:snapToGrid w:val="0"/>
              <w:jc w:val="both"/>
              <w:rPr>
                <w:rFonts w:ascii="Times New Roman" w:hAnsi="Times New Roman" w:cs="Times New Roman"/>
                <w:color w:val="000000"/>
                <w:sz w:val="20"/>
                <w:szCs w:val="28"/>
              </w:rPr>
            </w:pPr>
            <w:r w:rsidRPr="00BB360B">
              <w:rPr>
                <w:rFonts w:ascii="Times New Roman" w:hAnsi="Times New Roman" w:cs="Times New Roman"/>
                <w:color w:val="000000"/>
                <w:sz w:val="20"/>
                <w:szCs w:val="28"/>
              </w:rPr>
              <w:t>The third hypothesis</w:t>
            </w:r>
          </w:p>
        </w:tc>
        <w:tc>
          <w:tcPr>
            <w:tcW w:w="972" w:type="pct"/>
            <w:vAlign w:val="center"/>
          </w:tcPr>
          <w:p w:rsidR="00B36BF2" w:rsidRPr="00BB360B" w:rsidRDefault="000C75F4" w:rsidP="00BB360B">
            <w:pPr>
              <w:snapToGrid w:val="0"/>
              <w:jc w:val="both"/>
              <w:rPr>
                <w:rFonts w:ascii="Times New Roman" w:hAnsi="Times New Roman" w:cs="Times New Roman"/>
                <w:color w:val="000000"/>
                <w:sz w:val="20"/>
                <w:szCs w:val="28"/>
              </w:rPr>
            </w:pPr>
            <w:r w:rsidRPr="00BB360B">
              <w:rPr>
                <w:rFonts w:ascii="Times New Roman" w:hAnsi="Times New Roman" w:cs="Times New Roman"/>
                <w:color w:val="000000"/>
                <w:sz w:val="20"/>
                <w:szCs w:val="28"/>
              </w:rPr>
              <w:t>R</w:t>
            </w:r>
            <w:r w:rsidR="00277EEC" w:rsidRPr="00BB360B">
              <w:rPr>
                <w:rFonts w:ascii="Times New Roman" w:hAnsi="Times New Roman" w:cs="Times New Roman"/>
                <w:color w:val="000000"/>
                <w:sz w:val="20"/>
                <w:szCs w:val="28"/>
              </w:rPr>
              <w:t>eject</w:t>
            </w:r>
          </w:p>
        </w:tc>
        <w:tc>
          <w:tcPr>
            <w:tcW w:w="2375" w:type="pct"/>
            <w:vAlign w:val="center"/>
          </w:tcPr>
          <w:p w:rsidR="00B36BF2" w:rsidRPr="00BB360B" w:rsidRDefault="00277EEC" w:rsidP="00BB360B">
            <w:pPr>
              <w:snapToGrid w:val="0"/>
              <w:jc w:val="both"/>
              <w:rPr>
                <w:rFonts w:ascii="Times New Roman" w:hAnsi="Times New Roman" w:cs="Times New Roman"/>
                <w:color w:val="000000"/>
                <w:sz w:val="20"/>
                <w:szCs w:val="28"/>
              </w:rPr>
            </w:pPr>
            <w:r w:rsidRPr="00BB360B">
              <w:rPr>
                <w:rFonts w:ascii="Times New Roman" w:hAnsi="Times New Roman" w:cs="Times New Roman"/>
                <w:color w:val="000000"/>
                <w:sz w:val="20"/>
                <w:szCs w:val="28"/>
              </w:rPr>
              <w:t>There is no significant positive correlation</w:t>
            </w:r>
          </w:p>
        </w:tc>
      </w:tr>
      <w:tr w:rsidR="00B36BF2" w:rsidRPr="00BB360B" w:rsidTr="00FF0AC3">
        <w:trPr>
          <w:jc w:val="center"/>
        </w:trPr>
        <w:tc>
          <w:tcPr>
            <w:tcW w:w="1654" w:type="pct"/>
            <w:vAlign w:val="center"/>
          </w:tcPr>
          <w:p w:rsidR="00B36BF2" w:rsidRPr="00BB360B" w:rsidRDefault="00277EEC" w:rsidP="00BB360B">
            <w:pPr>
              <w:snapToGrid w:val="0"/>
              <w:jc w:val="both"/>
              <w:rPr>
                <w:rFonts w:ascii="Times New Roman" w:hAnsi="Times New Roman" w:cs="Times New Roman"/>
                <w:color w:val="000000"/>
                <w:sz w:val="20"/>
                <w:szCs w:val="28"/>
              </w:rPr>
            </w:pPr>
            <w:r w:rsidRPr="00BB360B">
              <w:rPr>
                <w:rFonts w:ascii="Times New Roman" w:hAnsi="Times New Roman" w:cs="Times New Roman"/>
                <w:color w:val="000000"/>
                <w:sz w:val="20"/>
                <w:szCs w:val="28"/>
              </w:rPr>
              <w:t>The main hypothsis</w:t>
            </w:r>
          </w:p>
        </w:tc>
        <w:tc>
          <w:tcPr>
            <w:tcW w:w="972" w:type="pct"/>
            <w:vAlign w:val="center"/>
          </w:tcPr>
          <w:p w:rsidR="00B36BF2" w:rsidRPr="00BB360B" w:rsidRDefault="000C75F4" w:rsidP="00BB360B">
            <w:pPr>
              <w:snapToGrid w:val="0"/>
              <w:jc w:val="both"/>
              <w:rPr>
                <w:rFonts w:ascii="Times New Roman" w:hAnsi="Times New Roman" w:cs="Times New Roman"/>
                <w:color w:val="000000"/>
                <w:sz w:val="20"/>
                <w:szCs w:val="28"/>
              </w:rPr>
            </w:pPr>
            <w:r w:rsidRPr="00BB360B">
              <w:rPr>
                <w:rFonts w:ascii="Times New Roman" w:hAnsi="Times New Roman" w:cs="Times New Roman"/>
                <w:color w:val="000000"/>
                <w:sz w:val="20"/>
                <w:szCs w:val="28"/>
              </w:rPr>
              <w:t>A</w:t>
            </w:r>
            <w:r w:rsidR="00277EEC" w:rsidRPr="00BB360B">
              <w:rPr>
                <w:rFonts w:ascii="Times New Roman" w:hAnsi="Times New Roman" w:cs="Times New Roman"/>
                <w:color w:val="000000"/>
                <w:sz w:val="20"/>
                <w:szCs w:val="28"/>
              </w:rPr>
              <w:t>ccept</w:t>
            </w:r>
          </w:p>
        </w:tc>
        <w:tc>
          <w:tcPr>
            <w:tcW w:w="2375" w:type="pct"/>
            <w:vAlign w:val="center"/>
          </w:tcPr>
          <w:p w:rsidR="00B36BF2" w:rsidRPr="00BB360B" w:rsidRDefault="00277EEC" w:rsidP="00BB360B">
            <w:pPr>
              <w:snapToGrid w:val="0"/>
              <w:jc w:val="both"/>
              <w:rPr>
                <w:rFonts w:ascii="Times New Roman" w:hAnsi="Times New Roman" w:cs="Times New Roman"/>
                <w:color w:val="000000"/>
                <w:sz w:val="20"/>
                <w:szCs w:val="28"/>
              </w:rPr>
            </w:pPr>
            <w:r w:rsidRPr="00BB360B">
              <w:rPr>
                <w:rFonts w:ascii="Times New Roman" w:hAnsi="Times New Roman" w:cs="Times New Roman"/>
                <w:color w:val="000000"/>
                <w:sz w:val="20"/>
                <w:szCs w:val="28"/>
              </w:rPr>
              <w:t>There is</w:t>
            </w:r>
            <w:r w:rsidR="00FF0AC3">
              <w:rPr>
                <w:rFonts w:ascii="Times New Roman" w:hAnsi="Times New Roman" w:cs="Times New Roman"/>
                <w:color w:val="000000"/>
                <w:sz w:val="20"/>
                <w:szCs w:val="28"/>
              </w:rPr>
              <w:t xml:space="preserve"> </w:t>
            </w:r>
            <w:r w:rsidRPr="00BB360B">
              <w:rPr>
                <w:rFonts w:ascii="Times New Roman" w:hAnsi="Times New Roman" w:cs="Times New Roman"/>
                <w:color w:val="000000"/>
                <w:sz w:val="20"/>
                <w:szCs w:val="28"/>
              </w:rPr>
              <w:t>a</w:t>
            </w:r>
            <w:r w:rsidR="00FF0AC3">
              <w:rPr>
                <w:rFonts w:ascii="Times New Roman" w:hAnsi="Times New Roman" w:cs="Times New Roman" w:hint="eastAsia"/>
                <w:color w:val="000000"/>
                <w:sz w:val="20"/>
                <w:szCs w:val="28"/>
                <w:lang w:eastAsia="zh-CN"/>
              </w:rPr>
              <w:t xml:space="preserve"> </w:t>
            </w:r>
            <w:r w:rsidRPr="00BB360B">
              <w:rPr>
                <w:rFonts w:ascii="Times New Roman" w:hAnsi="Times New Roman" w:cs="Times New Roman"/>
                <w:color w:val="000000"/>
                <w:sz w:val="20"/>
                <w:szCs w:val="28"/>
              </w:rPr>
              <w:t>significant positive correlation</w:t>
            </w:r>
          </w:p>
        </w:tc>
      </w:tr>
    </w:tbl>
    <w:p w:rsidR="00BB360B" w:rsidRDefault="00BB360B" w:rsidP="00BB360B">
      <w:pPr>
        <w:snapToGrid w:val="0"/>
        <w:spacing w:after="0" w:line="240" w:lineRule="auto"/>
        <w:ind w:firstLine="425"/>
        <w:jc w:val="both"/>
        <w:rPr>
          <w:rFonts w:ascii="Times New Roman" w:hAnsi="Times New Roman" w:cs="Times New Roman"/>
          <w:b/>
          <w:bCs/>
          <w:sz w:val="20"/>
          <w:szCs w:val="28"/>
        </w:rPr>
      </w:pPr>
    </w:p>
    <w:p w:rsidR="00BB360B" w:rsidRPr="00BB360B" w:rsidRDefault="00BB360B" w:rsidP="00BB360B">
      <w:pPr>
        <w:snapToGrid w:val="0"/>
        <w:spacing w:after="0" w:line="240" w:lineRule="auto"/>
        <w:ind w:firstLine="425"/>
        <w:jc w:val="both"/>
        <w:rPr>
          <w:rFonts w:ascii="Times New Roman" w:hAnsi="Times New Roman" w:cs="Times New Roman"/>
          <w:b/>
          <w:bCs/>
          <w:sz w:val="20"/>
          <w:szCs w:val="28"/>
        </w:rPr>
        <w:sectPr w:rsidR="00BB360B" w:rsidRPr="00BB360B" w:rsidSect="009160D0">
          <w:type w:val="continuous"/>
          <w:pgSz w:w="12240" w:h="15840" w:code="1"/>
          <w:pgMar w:top="1440" w:right="1440" w:bottom="1440" w:left="1440" w:header="720" w:footer="720" w:gutter="0"/>
          <w:cols w:space="720"/>
          <w:docGrid w:linePitch="360"/>
        </w:sectPr>
      </w:pPr>
    </w:p>
    <w:p w:rsidR="00BB360B" w:rsidRPr="00BB360B" w:rsidRDefault="00A02B06" w:rsidP="00BB360B">
      <w:pPr>
        <w:snapToGrid w:val="0"/>
        <w:spacing w:after="0" w:line="240" w:lineRule="auto"/>
        <w:jc w:val="both"/>
        <w:rPr>
          <w:rFonts w:ascii="Times New Roman" w:hAnsi="Times New Roman" w:cs="Times New Roman"/>
          <w:b/>
          <w:bCs/>
          <w:sz w:val="20"/>
          <w:szCs w:val="28"/>
        </w:rPr>
      </w:pPr>
      <w:r w:rsidRPr="00BB360B">
        <w:rPr>
          <w:rFonts w:ascii="Times New Roman" w:hAnsi="Times New Roman" w:cs="Times New Roman"/>
          <w:b/>
          <w:bCs/>
          <w:sz w:val="20"/>
          <w:szCs w:val="28"/>
        </w:rPr>
        <w:lastRenderedPageBreak/>
        <w:t>References</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A</w:t>
      </w:r>
      <w:r w:rsidR="00A02B06" w:rsidRPr="008B5992">
        <w:rPr>
          <w:rFonts w:cs="Times New Roman"/>
          <w:sz w:val="19"/>
          <w:szCs w:val="19"/>
          <w:lang w:bidi="fa-IR"/>
        </w:rPr>
        <w:t xml:space="preserve">barbanell, J., and R. Lehavy. (1999). “Can stock recommendations predict earnings </w:t>
      </w:r>
      <w:r w:rsidR="00A02B06" w:rsidRPr="008B5992">
        <w:rPr>
          <w:rFonts w:cs="Times New Roman"/>
          <w:sz w:val="19"/>
          <w:szCs w:val="19"/>
          <w:cs/>
        </w:rPr>
        <w:t>‎</w:t>
      </w:r>
      <w:r w:rsidR="00A02B06" w:rsidRPr="008B5992">
        <w:rPr>
          <w:rFonts w:cs="Times New Roman"/>
          <w:sz w:val="19"/>
          <w:szCs w:val="19"/>
          <w:lang w:bidi="fa-IR"/>
        </w:rPr>
        <w:t xml:space="preserve">management and analysts’ earnings forecast errors?” Working Paper, University of </w:t>
      </w:r>
      <w:r w:rsidR="00A02B06" w:rsidRPr="008B5992">
        <w:rPr>
          <w:rFonts w:cs="Times New Roman"/>
          <w:sz w:val="19"/>
          <w:szCs w:val="19"/>
          <w:cs/>
        </w:rPr>
        <w:t>‎</w:t>
      </w:r>
      <w:r w:rsidR="00A02B06" w:rsidRPr="008B5992">
        <w:rPr>
          <w:rFonts w:cs="Times New Roman"/>
          <w:sz w:val="19"/>
          <w:szCs w:val="19"/>
          <w:lang w:bidi="fa-IR"/>
        </w:rPr>
        <w:t>North Carolina.</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A</w:t>
      </w:r>
      <w:r w:rsidR="00A02B06" w:rsidRPr="008B5992">
        <w:rPr>
          <w:rFonts w:cs="Times New Roman"/>
          <w:sz w:val="19"/>
          <w:szCs w:val="19"/>
          <w:lang w:bidi="fa-IR"/>
        </w:rPr>
        <w:t>ljifri, K. (2007). “Measurement and Motivations of Earnings Management:</w:t>
      </w:r>
      <w:r w:rsidR="00FF0AC3" w:rsidRPr="008B5992">
        <w:rPr>
          <w:rFonts w:cs="Times New Roman"/>
          <w:sz w:val="19"/>
          <w:szCs w:val="19"/>
          <w:lang w:bidi="fa-IR"/>
        </w:rPr>
        <w:t xml:space="preserve"> </w:t>
      </w:r>
      <w:r w:rsidR="00A02B06" w:rsidRPr="008B5992">
        <w:rPr>
          <w:rFonts w:cs="Times New Roman"/>
          <w:sz w:val="19"/>
          <w:szCs w:val="19"/>
          <w:lang w:bidi="fa-IR"/>
        </w:rPr>
        <w:t xml:space="preserve">A Critical </w:t>
      </w:r>
      <w:r w:rsidR="00A02B06" w:rsidRPr="008B5992">
        <w:rPr>
          <w:rFonts w:cs="Times New Roman"/>
          <w:sz w:val="19"/>
          <w:szCs w:val="19"/>
          <w:cs/>
        </w:rPr>
        <w:t>‎</w:t>
      </w:r>
      <w:r w:rsidR="00A02B06" w:rsidRPr="008B5992">
        <w:rPr>
          <w:rFonts w:cs="Times New Roman"/>
          <w:sz w:val="19"/>
          <w:szCs w:val="19"/>
          <w:lang w:bidi="fa-IR"/>
        </w:rPr>
        <w:t>Perspective”, Journal of Accounting-Business &amp; Management, 14:</w:t>
      </w:r>
      <w:r w:rsidR="00FF0AC3" w:rsidRPr="008B5992">
        <w:rPr>
          <w:rFonts w:cs="Times New Roman"/>
          <w:sz w:val="19"/>
          <w:szCs w:val="19"/>
          <w:lang w:bidi="fa-IR"/>
        </w:rPr>
        <w:t xml:space="preserve"> </w:t>
      </w:r>
      <w:r w:rsidR="00A02B06" w:rsidRPr="008B5992">
        <w:rPr>
          <w:rFonts w:cs="Times New Roman"/>
          <w:sz w:val="19"/>
          <w:szCs w:val="19"/>
          <w:lang w:bidi="fa-IR"/>
        </w:rPr>
        <w:t>75-95.</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A</w:t>
      </w:r>
      <w:r w:rsidR="00A02B06" w:rsidRPr="008B5992">
        <w:rPr>
          <w:rFonts w:cs="Times New Roman"/>
          <w:sz w:val="19"/>
          <w:szCs w:val="19"/>
          <w:lang w:bidi="fa-IR"/>
        </w:rPr>
        <w:t>l-Moghaiwli, M. (2010). “The Management of Reported Earnings to Avoid Political Costs:</w:t>
      </w:r>
      <w:r w:rsidR="00FF0AC3" w:rsidRPr="008B5992">
        <w:rPr>
          <w:rFonts w:cs="Times New Roman"/>
          <w:sz w:val="19"/>
          <w:szCs w:val="19"/>
          <w:lang w:bidi="fa-IR"/>
        </w:rPr>
        <w:t xml:space="preserve"> </w:t>
      </w:r>
      <w:r w:rsidR="00A02B06" w:rsidRPr="008B5992">
        <w:rPr>
          <w:rFonts w:cs="Times New Roman"/>
          <w:sz w:val="19"/>
          <w:szCs w:val="19"/>
          <w:lang w:bidi="fa-IR"/>
        </w:rPr>
        <w:t>A Study of Saudi Arabian Firms”, International Journal of Management, 27(2): 254-266.</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A</w:t>
      </w:r>
      <w:r w:rsidR="00A02B06" w:rsidRPr="008B5992">
        <w:rPr>
          <w:rFonts w:cs="Times New Roman"/>
          <w:sz w:val="19"/>
          <w:szCs w:val="19"/>
          <w:lang w:bidi="fa-IR"/>
        </w:rPr>
        <w:t>lvarez, F., and Fridson, M. (2002). “Financial statement analysis:</w:t>
      </w:r>
      <w:r w:rsidR="00FF0AC3" w:rsidRPr="008B5992">
        <w:rPr>
          <w:rFonts w:cs="Times New Roman"/>
          <w:sz w:val="19"/>
          <w:szCs w:val="19"/>
          <w:lang w:bidi="fa-IR"/>
        </w:rPr>
        <w:t xml:space="preserve"> </w:t>
      </w:r>
      <w:r w:rsidR="00A02B06" w:rsidRPr="008B5992">
        <w:rPr>
          <w:rFonts w:cs="Times New Roman"/>
          <w:sz w:val="19"/>
          <w:szCs w:val="19"/>
          <w:lang w:bidi="fa-IR"/>
        </w:rPr>
        <w:t xml:space="preserve">A practitioner’s </w:t>
      </w:r>
      <w:r w:rsidR="00A02B06" w:rsidRPr="008B5992">
        <w:rPr>
          <w:rFonts w:cs="Times New Roman"/>
          <w:sz w:val="19"/>
          <w:szCs w:val="19"/>
          <w:cs/>
        </w:rPr>
        <w:t>‎</w:t>
      </w:r>
      <w:r w:rsidR="00A02B06" w:rsidRPr="008B5992">
        <w:rPr>
          <w:rFonts w:cs="Times New Roman"/>
          <w:sz w:val="19"/>
          <w:szCs w:val="19"/>
          <w:lang w:bidi="fa-IR"/>
        </w:rPr>
        <w:t>Guide”, Working Paper.</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A</w:t>
      </w:r>
      <w:r w:rsidR="00A02B06" w:rsidRPr="008B5992">
        <w:rPr>
          <w:rFonts w:cs="Times New Roman"/>
          <w:sz w:val="19"/>
          <w:szCs w:val="19"/>
          <w:lang w:bidi="fa-IR"/>
        </w:rPr>
        <w:t>rchibald, T.R. (1967). “The return to straight line depreciation:</w:t>
      </w:r>
      <w:r w:rsidR="00FF0AC3" w:rsidRPr="008B5992">
        <w:rPr>
          <w:rFonts w:cs="Times New Roman"/>
          <w:sz w:val="19"/>
          <w:szCs w:val="19"/>
          <w:lang w:bidi="fa-IR"/>
        </w:rPr>
        <w:t xml:space="preserve"> </w:t>
      </w:r>
      <w:r w:rsidR="00A02B06" w:rsidRPr="008B5992">
        <w:rPr>
          <w:rFonts w:cs="Times New Roman"/>
          <w:sz w:val="19"/>
          <w:szCs w:val="19"/>
          <w:lang w:bidi="fa-IR"/>
        </w:rPr>
        <w:t xml:space="preserve">An analysis of a change </w:t>
      </w:r>
      <w:r w:rsidR="00A02B06" w:rsidRPr="008B5992">
        <w:rPr>
          <w:rFonts w:cs="Times New Roman"/>
          <w:sz w:val="19"/>
          <w:szCs w:val="19"/>
          <w:cs/>
        </w:rPr>
        <w:t>‎</w:t>
      </w:r>
      <w:r w:rsidR="00A02B06" w:rsidRPr="008B5992">
        <w:rPr>
          <w:rFonts w:cs="Times New Roman"/>
          <w:sz w:val="19"/>
          <w:szCs w:val="19"/>
          <w:lang w:bidi="fa-IR"/>
        </w:rPr>
        <w:t>in accounting method”, Journal of Accounting Research, 7(2): 328-331.</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A</w:t>
      </w:r>
      <w:r w:rsidR="00A02B06" w:rsidRPr="008B5992">
        <w:rPr>
          <w:rFonts w:cs="Times New Roman"/>
          <w:sz w:val="19"/>
          <w:szCs w:val="19"/>
          <w:lang w:bidi="fa-IR"/>
        </w:rPr>
        <w:t xml:space="preserve">shari, N., H.C. Koh, S.L. Tan, and W.H. Wong. (1994). “factors affecting income </w:t>
      </w:r>
      <w:r w:rsidR="00A02B06" w:rsidRPr="008B5992">
        <w:rPr>
          <w:rFonts w:cs="Times New Roman"/>
          <w:sz w:val="19"/>
          <w:szCs w:val="19"/>
          <w:cs/>
        </w:rPr>
        <w:t>‎</w:t>
      </w:r>
      <w:r w:rsidR="00A02B06" w:rsidRPr="008B5992">
        <w:rPr>
          <w:rFonts w:cs="Times New Roman"/>
          <w:sz w:val="19"/>
          <w:szCs w:val="19"/>
          <w:lang w:bidi="fa-IR"/>
        </w:rPr>
        <w:t xml:space="preserve">smoothing among listed companies in Singapore”, Accounting and Business Research, </w:t>
      </w:r>
      <w:r w:rsidR="00A02B06" w:rsidRPr="008B5992">
        <w:rPr>
          <w:rFonts w:cs="Times New Roman"/>
          <w:sz w:val="19"/>
          <w:szCs w:val="19"/>
          <w:cs/>
        </w:rPr>
        <w:t>‎‎</w:t>
      </w:r>
      <w:r w:rsidR="00A02B06" w:rsidRPr="008B5992">
        <w:rPr>
          <w:rFonts w:cs="Times New Roman"/>
          <w:sz w:val="19"/>
          <w:szCs w:val="19"/>
          <w:lang w:bidi="fa-IR"/>
        </w:rPr>
        <w:t>32: 22-36.</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A</w:t>
      </w:r>
      <w:r w:rsidR="00A02B06" w:rsidRPr="008B5992">
        <w:rPr>
          <w:rFonts w:cs="Times New Roman"/>
          <w:sz w:val="19"/>
          <w:szCs w:val="19"/>
          <w:lang w:bidi="fa-IR"/>
        </w:rPr>
        <w:t>shbaugh-Skaife, H., Collins, D., Kinney, W., LaFond, R. (2008). The effect of SOX internal control deficiencies and their remediation on accrual quality. The Accounting Review, 83:</w:t>
      </w:r>
      <w:r w:rsidR="00FF0AC3" w:rsidRPr="008B5992">
        <w:rPr>
          <w:rFonts w:cs="Times New Roman"/>
          <w:sz w:val="19"/>
          <w:szCs w:val="19"/>
          <w:lang w:bidi="fa-IR"/>
        </w:rPr>
        <w:t xml:space="preserve"> </w:t>
      </w:r>
      <w:r w:rsidR="00A02B06" w:rsidRPr="008B5992">
        <w:rPr>
          <w:rFonts w:cs="Times New Roman"/>
          <w:sz w:val="19"/>
          <w:szCs w:val="19"/>
          <w:lang w:bidi="fa-IR"/>
        </w:rPr>
        <w:t>217–250.</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lastRenderedPageBreak/>
        <w:t>A</w:t>
      </w:r>
      <w:r w:rsidR="00A02B06" w:rsidRPr="008B5992">
        <w:rPr>
          <w:rFonts w:cs="Times New Roman"/>
          <w:sz w:val="19"/>
          <w:szCs w:val="19"/>
          <w:lang w:bidi="fa-IR"/>
        </w:rPr>
        <w:t>yers, B.C, J. Jiang and P.E. Yeung. (2006). “Discretionary Accruals and Earnings</w:t>
      </w:r>
      <w:r w:rsidR="008B5992">
        <w:rPr>
          <w:rFonts w:eastAsiaTheme="minorEastAsia" w:cs="Times New Roman" w:hint="eastAsia"/>
          <w:sz w:val="19"/>
          <w:szCs w:val="19"/>
          <w:lang w:eastAsia="zh-CN" w:bidi="fa-IR"/>
        </w:rPr>
        <w:t xml:space="preserve"> </w:t>
      </w:r>
      <w:r w:rsidR="00A02B06" w:rsidRPr="008B5992">
        <w:rPr>
          <w:rFonts w:cs="Times New Roman"/>
          <w:sz w:val="19"/>
          <w:szCs w:val="19"/>
          <w:cs/>
        </w:rPr>
        <w:t>‎</w:t>
      </w:r>
      <w:r w:rsidR="00A02B06" w:rsidRPr="008B5992">
        <w:rPr>
          <w:rFonts w:cs="Times New Roman"/>
          <w:sz w:val="19"/>
          <w:szCs w:val="19"/>
          <w:lang w:bidi="fa-IR"/>
        </w:rPr>
        <w:t>Management:</w:t>
      </w:r>
      <w:r w:rsidR="00FF0AC3" w:rsidRPr="008B5992">
        <w:rPr>
          <w:rFonts w:cs="Times New Roman"/>
          <w:sz w:val="19"/>
          <w:szCs w:val="19"/>
          <w:lang w:bidi="fa-IR"/>
        </w:rPr>
        <w:t xml:space="preserve"> </w:t>
      </w:r>
      <w:r w:rsidR="00A02B06" w:rsidRPr="008B5992">
        <w:rPr>
          <w:rFonts w:cs="Times New Roman"/>
          <w:sz w:val="19"/>
          <w:szCs w:val="19"/>
          <w:lang w:bidi="fa-IR"/>
        </w:rPr>
        <w:t xml:space="preserve">An Analysis of Pseudo Earnings Targets”, The Accounting Review, </w:t>
      </w:r>
      <w:r w:rsidR="00A02B06" w:rsidRPr="008B5992">
        <w:rPr>
          <w:rFonts w:cs="Times New Roman"/>
          <w:sz w:val="19"/>
          <w:szCs w:val="19"/>
          <w:cs/>
        </w:rPr>
        <w:t>‎</w:t>
      </w:r>
      <w:r w:rsidR="00A02B06" w:rsidRPr="008B5992">
        <w:rPr>
          <w:rFonts w:cs="Times New Roman"/>
          <w:sz w:val="19"/>
          <w:szCs w:val="19"/>
          <w:lang w:bidi="fa-IR"/>
        </w:rPr>
        <w:t>81(3):</w:t>
      </w:r>
      <w:r w:rsidR="00FF0AC3" w:rsidRPr="008B5992">
        <w:rPr>
          <w:rFonts w:cs="Times New Roman"/>
          <w:sz w:val="19"/>
          <w:szCs w:val="19"/>
          <w:lang w:bidi="fa-IR"/>
        </w:rPr>
        <w:t xml:space="preserve"> </w:t>
      </w:r>
      <w:r w:rsidR="00A02B06" w:rsidRPr="008B5992">
        <w:rPr>
          <w:rFonts w:cs="Times New Roman"/>
          <w:sz w:val="19"/>
          <w:szCs w:val="19"/>
          <w:lang w:bidi="fa-IR"/>
        </w:rPr>
        <w:t>617-652.</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B</w:t>
      </w:r>
      <w:r w:rsidR="00A02B06" w:rsidRPr="008B5992">
        <w:rPr>
          <w:rFonts w:cs="Times New Roman"/>
          <w:sz w:val="19"/>
          <w:szCs w:val="19"/>
          <w:lang w:bidi="fa-IR"/>
        </w:rPr>
        <w:t xml:space="preserve">aber, W.R., and P.M. Fairfield. &amp; Haggard, J.A., (1991). “The effect of concern about reported income </w:t>
      </w:r>
      <w:r w:rsidR="00A02B06" w:rsidRPr="008B5992">
        <w:rPr>
          <w:rFonts w:cs="Times New Roman"/>
          <w:sz w:val="19"/>
          <w:szCs w:val="19"/>
          <w:cs/>
        </w:rPr>
        <w:t>‎</w:t>
      </w:r>
      <w:r w:rsidR="00A02B06" w:rsidRPr="008B5992">
        <w:rPr>
          <w:rFonts w:cs="Times New Roman"/>
          <w:sz w:val="19"/>
          <w:szCs w:val="19"/>
          <w:lang w:bidi="fa-IR"/>
        </w:rPr>
        <w:t>on discretionary spending decisions:</w:t>
      </w:r>
      <w:r w:rsidR="00FF0AC3" w:rsidRPr="008B5992">
        <w:rPr>
          <w:rFonts w:cs="Times New Roman"/>
          <w:sz w:val="19"/>
          <w:szCs w:val="19"/>
          <w:lang w:bidi="fa-IR"/>
        </w:rPr>
        <w:t xml:space="preserve"> </w:t>
      </w:r>
      <w:r w:rsidR="00A02B06" w:rsidRPr="008B5992">
        <w:rPr>
          <w:rFonts w:cs="Times New Roman"/>
          <w:sz w:val="19"/>
          <w:szCs w:val="19"/>
          <w:lang w:bidi="fa-IR"/>
        </w:rPr>
        <w:t xml:space="preserve">The case of research and development”, The </w:t>
      </w:r>
      <w:r w:rsidR="00A02B06" w:rsidRPr="008B5992">
        <w:rPr>
          <w:rFonts w:cs="Times New Roman"/>
          <w:sz w:val="19"/>
          <w:szCs w:val="19"/>
          <w:cs/>
        </w:rPr>
        <w:t>‎</w:t>
      </w:r>
      <w:r w:rsidR="00A02B06" w:rsidRPr="008B5992">
        <w:rPr>
          <w:rFonts w:cs="Times New Roman"/>
          <w:sz w:val="19"/>
          <w:szCs w:val="19"/>
          <w:lang w:bidi="fa-IR"/>
        </w:rPr>
        <w:t>Accounting Review, 66(6): 818-829.</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B</w:t>
      </w:r>
      <w:r w:rsidR="00A02B06" w:rsidRPr="008B5992">
        <w:rPr>
          <w:rFonts w:cs="Times New Roman"/>
          <w:sz w:val="19"/>
          <w:szCs w:val="19"/>
          <w:lang w:bidi="fa-IR"/>
        </w:rPr>
        <w:t>agnoli, M., and Watts, S.G. (2010). “Oligopoly, Disclosure, and Earnings Management”, The Accounting Review, 85(4):</w:t>
      </w:r>
      <w:r w:rsidR="00FF0AC3" w:rsidRPr="008B5992">
        <w:rPr>
          <w:rFonts w:cs="Times New Roman"/>
          <w:sz w:val="19"/>
          <w:szCs w:val="19"/>
          <w:lang w:bidi="fa-IR"/>
        </w:rPr>
        <w:t xml:space="preserve"> </w:t>
      </w:r>
      <w:r w:rsidR="00A02B06" w:rsidRPr="008B5992">
        <w:rPr>
          <w:rFonts w:cs="Times New Roman"/>
          <w:sz w:val="19"/>
          <w:szCs w:val="19"/>
          <w:lang w:bidi="fa-IR"/>
        </w:rPr>
        <w:t>1191-1214.</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B</w:t>
      </w:r>
      <w:r w:rsidR="00A02B06" w:rsidRPr="008B5992">
        <w:rPr>
          <w:rFonts w:cs="Times New Roman"/>
          <w:sz w:val="19"/>
          <w:szCs w:val="19"/>
          <w:lang w:bidi="fa-IR"/>
        </w:rPr>
        <w:t>all, R., Brown,P. (1968). “An empirical evaluation of accounting income numbers”, Journal of Accounting Research, 6:</w:t>
      </w:r>
      <w:r w:rsidR="00FF0AC3" w:rsidRPr="008B5992">
        <w:rPr>
          <w:rFonts w:cs="Times New Roman"/>
          <w:sz w:val="19"/>
          <w:szCs w:val="19"/>
          <w:lang w:bidi="fa-IR"/>
        </w:rPr>
        <w:t xml:space="preserve"> </w:t>
      </w:r>
      <w:r w:rsidR="00A02B06" w:rsidRPr="008B5992">
        <w:rPr>
          <w:rFonts w:cs="Times New Roman"/>
          <w:sz w:val="19"/>
          <w:szCs w:val="19"/>
          <w:lang w:bidi="fa-IR"/>
        </w:rPr>
        <w:t>159–178.</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B</w:t>
      </w:r>
      <w:r w:rsidR="00A02B06" w:rsidRPr="008B5992">
        <w:rPr>
          <w:rFonts w:cs="Times New Roman"/>
          <w:sz w:val="19"/>
          <w:szCs w:val="19"/>
          <w:lang w:bidi="fa-IR"/>
        </w:rPr>
        <w:t>ar-Gill, O., Bebchuk, L. (2003), “Misreporting corporate governance”, Working paper, Harvard university.</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B</w:t>
      </w:r>
      <w:r w:rsidR="00A02B06" w:rsidRPr="008B5992">
        <w:rPr>
          <w:rFonts w:cs="Times New Roman"/>
          <w:sz w:val="19"/>
          <w:szCs w:val="19"/>
          <w:lang w:bidi="fa-IR"/>
        </w:rPr>
        <w:t xml:space="preserve">arton, J. (2001). “Does the use of financial derivatives affect earnings management </w:t>
      </w:r>
      <w:r w:rsidR="00A02B06" w:rsidRPr="008B5992">
        <w:rPr>
          <w:rFonts w:cs="Times New Roman"/>
          <w:sz w:val="19"/>
          <w:szCs w:val="19"/>
          <w:cs/>
        </w:rPr>
        <w:t>‎</w:t>
      </w:r>
      <w:r w:rsidR="008B5992">
        <w:rPr>
          <w:rFonts w:cs="Times New Roman"/>
          <w:sz w:val="19"/>
          <w:szCs w:val="19"/>
          <w:lang w:bidi="fa-IR"/>
        </w:rPr>
        <w:t>decisions?”</w:t>
      </w:r>
      <w:r w:rsidR="00A02B06" w:rsidRPr="008B5992">
        <w:rPr>
          <w:rFonts w:cs="Times New Roman"/>
          <w:sz w:val="19"/>
          <w:szCs w:val="19"/>
          <w:lang w:bidi="fa-IR"/>
        </w:rPr>
        <w:t xml:space="preserve"> The Accounting Review, 76(1): 1-26.</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B</w:t>
      </w:r>
      <w:r w:rsidR="00A02B06" w:rsidRPr="008B5992">
        <w:rPr>
          <w:rFonts w:cs="Times New Roman"/>
          <w:sz w:val="19"/>
          <w:szCs w:val="19"/>
          <w:lang w:bidi="fa-IR"/>
        </w:rPr>
        <w:t xml:space="preserve">arton, J., &amp; Simko, P.J., (2002). “The balance sheet as an earnings management constraint”, The </w:t>
      </w:r>
      <w:r w:rsidR="00A02B06" w:rsidRPr="008B5992">
        <w:rPr>
          <w:rFonts w:cs="Times New Roman"/>
          <w:sz w:val="19"/>
          <w:szCs w:val="19"/>
          <w:cs/>
        </w:rPr>
        <w:t>‎</w:t>
      </w:r>
      <w:r w:rsidR="00A02B06" w:rsidRPr="008B5992">
        <w:rPr>
          <w:rFonts w:cs="Times New Roman"/>
          <w:sz w:val="19"/>
          <w:szCs w:val="19"/>
          <w:lang w:bidi="fa-IR"/>
        </w:rPr>
        <w:t>Accounting Review, 77: 1–27.</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B</w:t>
      </w:r>
      <w:r w:rsidR="00A02B06" w:rsidRPr="008B5992">
        <w:rPr>
          <w:rFonts w:cs="Times New Roman"/>
          <w:sz w:val="19"/>
          <w:szCs w:val="19"/>
          <w:lang w:bidi="fa-IR"/>
        </w:rPr>
        <w:t xml:space="preserve">artov, E. (1993). “The timing of asset sales and earnings manipulation”, The </w:t>
      </w:r>
      <w:r w:rsidR="00A02B06" w:rsidRPr="008B5992">
        <w:rPr>
          <w:rFonts w:cs="Times New Roman"/>
          <w:sz w:val="19"/>
          <w:szCs w:val="19"/>
          <w:cs/>
        </w:rPr>
        <w:t>‎</w:t>
      </w:r>
      <w:r w:rsidR="00A02B06" w:rsidRPr="008B5992">
        <w:rPr>
          <w:rFonts w:cs="Times New Roman"/>
          <w:sz w:val="19"/>
          <w:szCs w:val="19"/>
          <w:lang w:bidi="fa-IR"/>
        </w:rPr>
        <w:t>Accounting Review, 68(4): 840-855.</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lastRenderedPageBreak/>
        <w:t>B</w:t>
      </w:r>
      <w:r w:rsidR="00A02B06" w:rsidRPr="008B5992">
        <w:rPr>
          <w:rFonts w:cs="Times New Roman"/>
          <w:sz w:val="19"/>
          <w:szCs w:val="19"/>
          <w:lang w:bidi="fa-IR"/>
        </w:rPr>
        <w:t>ernsten, L. (1989). Financial statement analysis:</w:t>
      </w:r>
      <w:r w:rsidR="00FF0AC3" w:rsidRPr="008B5992">
        <w:rPr>
          <w:rFonts w:cs="Times New Roman"/>
          <w:sz w:val="19"/>
          <w:szCs w:val="19"/>
          <w:lang w:bidi="fa-IR"/>
        </w:rPr>
        <w:t xml:space="preserve"> </w:t>
      </w:r>
      <w:r w:rsidR="00A02B06" w:rsidRPr="008B5992">
        <w:rPr>
          <w:rFonts w:cs="Times New Roman"/>
          <w:sz w:val="19"/>
          <w:szCs w:val="19"/>
          <w:lang w:bidi="fa-IR"/>
        </w:rPr>
        <w:t>theory, application, and interpretation Illinois:</w:t>
      </w:r>
      <w:r w:rsidR="00FF0AC3" w:rsidRPr="008B5992">
        <w:rPr>
          <w:rFonts w:cs="Times New Roman"/>
          <w:sz w:val="19"/>
          <w:szCs w:val="19"/>
          <w:lang w:bidi="fa-IR"/>
        </w:rPr>
        <w:t xml:space="preserve"> </w:t>
      </w:r>
      <w:r w:rsidR="00A02B06" w:rsidRPr="008B5992">
        <w:rPr>
          <w:rFonts w:cs="Times New Roman"/>
          <w:sz w:val="19"/>
          <w:szCs w:val="19"/>
          <w:lang w:bidi="fa-IR"/>
        </w:rPr>
        <w:t>Richard Irwin.</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B</w:t>
      </w:r>
      <w:r w:rsidR="00A02B06" w:rsidRPr="008B5992">
        <w:rPr>
          <w:rFonts w:cs="Times New Roman"/>
          <w:sz w:val="19"/>
          <w:szCs w:val="19"/>
          <w:lang w:bidi="fa-IR"/>
        </w:rPr>
        <w:t>hojraj, S., Libby, R. (2005), “Capital market pressure, disclosure frequency included earnings/cash flow conflict, and managerial myopia”, The accounting review, 80(1):</w:t>
      </w:r>
      <w:r w:rsidR="00FF0AC3" w:rsidRPr="008B5992">
        <w:rPr>
          <w:rFonts w:cs="Times New Roman"/>
          <w:sz w:val="19"/>
          <w:szCs w:val="19"/>
          <w:lang w:bidi="fa-IR"/>
        </w:rPr>
        <w:t xml:space="preserve"> </w:t>
      </w:r>
      <w:r w:rsidR="00A02B06" w:rsidRPr="008B5992">
        <w:rPr>
          <w:rFonts w:cs="Times New Roman"/>
          <w:sz w:val="19"/>
          <w:szCs w:val="19"/>
          <w:lang w:bidi="fa-IR"/>
        </w:rPr>
        <w:t>1-20.</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B</w:t>
      </w:r>
      <w:r w:rsidR="00A02B06" w:rsidRPr="008B5992">
        <w:rPr>
          <w:rFonts w:cs="Times New Roman"/>
          <w:sz w:val="19"/>
          <w:szCs w:val="19"/>
          <w:lang w:bidi="fa-IR"/>
        </w:rPr>
        <w:t xml:space="preserve">iger, N., and Q. Hoang. (2008). “Managerial Ownership, Firm Size and Earnings </w:t>
      </w:r>
      <w:r w:rsidR="00A02B06" w:rsidRPr="008B5992">
        <w:rPr>
          <w:rFonts w:cs="Times New Roman"/>
          <w:sz w:val="19"/>
          <w:szCs w:val="19"/>
          <w:cs/>
        </w:rPr>
        <w:t>‎</w:t>
      </w:r>
      <w:r w:rsidR="00A02B06" w:rsidRPr="008B5992">
        <w:rPr>
          <w:rFonts w:cs="Times New Roman"/>
          <w:sz w:val="19"/>
          <w:szCs w:val="19"/>
          <w:lang w:bidi="fa-IR"/>
        </w:rPr>
        <w:t>Management”, The International Journal of Finance, 20(1):</w:t>
      </w:r>
      <w:r w:rsidR="00FF0AC3" w:rsidRPr="008B5992">
        <w:rPr>
          <w:rFonts w:cs="Times New Roman"/>
          <w:sz w:val="19"/>
          <w:szCs w:val="19"/>
          <w:lang w:bidi="fa-IR"/>
        </w:rPr>
        <w:t xml:space="preserve"> </w:t>
      </w:r>
      <w:r w:rsidR="00A02B06" w:rsidRPr="008B5992">
        <w:rPr>
          <w:rFonts w:cs="Times New Roman"/>
          <w:sz w:val="19"/>
          <w:szCs w:val="19"/>
          <w:lang w:bidi="fa-IR"/>
        </w:rPr>
        <w:t>4629-4654.</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B</w:t>
      </w:r>
      <w:r w:rsidR="00A02B06" w:rsidRPr="008B5992">
        <w:rPr>
          <w:rFonts w:cs="Times New Roman"/>
          <w:sz w:val="19"/>
          <w:szCs w:val="19"/>
          <w:lang w:bidi="fa-IR"/>
        </w:rPr>
        <w:t xml:space="preserve">lack, E.L., K.F. Sellers, and T.S. Manly. (1998). “Earnings management using asset </w:t>
      </w:r>
      <w:r w:rsidR="00A02B06" w:rsidRPr="008B5992">
        <w:rPr>
          <w:rFonts w:cs="Times New Roman"/>
          <w:sz w:val="19"/>
          <w:szCs w:val="19"/>
          <w:cs/>
        </w:rPr>
        <w:t>‎</w:t>
      </w:r>
      <w:r w:rsidR="00A02B06" w:rsidRPr="008B5992">
        <w:rPr>
          <w:rFonts w:cs="Times New Roman"/>
          <w:sz w:val="19"/>
          <w:szCs w:val="19"/>
          <w:lang w:bidi="fa-IR"/>
        </w:rPr>
        <w:t>sales:</w:t>
      </w:r>
      <w:r w:rsidR="00FF0AC3" w:rsidRPr="008B5992">
        <w:rPr>
          <w:rFonts w:cs="Times New Roman"/>
          <w:sz w:val="19"/>
          <w:szCs w:val="19"/>
          <w:lang w:bidi="fa-IR"/>
        </w:rPr>
        <w:t xml:space="preserve"> </w:t>
      </w:r>
      <w:r w:rsidR="00A02B06" w:rsidRPr="008B5992">
        <w:rPr>
          <w:rFonts w:cs="Times New Roman"/>
          <w:sz w:val="19"/>
          <w:szCs w:val="19"/>
          <w:lang w:bidi="fa-IR"/>
        </w:rPr>
        <w:t xml:space="preserve">An international study of countries allowing noncurrent asset revaluation”, </w:t>
      </w:r>
      <w:r w:rsidR="00A02B06" w:rsidRPr="008B5992">
        <w:rPr>
          <w:rFonts w:cs="Times New Roman"/>
          <w:sz w:val="19"/>
          <w:szCs w:val="19"/>
          <w:cs/>
        </w:rPr>
        <w:t>‎</w:t>
      </w:r>
      <w:r w:rsidR="00A02B06" w:rsidRPr="008B5992">
        <w:rPr>
          <w:rFonts w:cs="Times New Roman"/>
          <w:sz w:val="19"/>
          <w:szCs w:val="19"/>
          <w:lang w:bidi="fa-IR"/>
        </w:rPr>
        <w:t>Journal of Business, Finance and Accounting, 25(9/10): 1287-1319.</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C</w:t>
      </w:r>
      <w:r w:rsidR="00A02B06" w:rsidRPr="008B5992">
        <w:rPr>
          <w:rFonts w:cs="Times New Roman"/>
          <w:sz w:val="19"/>
          <w:szCs w:val="19"/>
          <w:lang w:bidi="fa-IR"/>
        </w:rPr>
        <w:t>arlson, S. J., Bathala, C. T. (1997). “Ownership differences and firms’ income smoothing behavior”, Journal of Business Finance &amp; Accounting, 24(2):</w:t>
      </w:r>
      <w:r w:rsidR="00FF0AC3" w:rsidRPr="008B5992">
        <w:rPr>
          <w:rFonts w:cs="Times New Roman"/>
          <w:sz w:val="19"/>
          <w:szCs w:val="19"/>
          <w:lang w:bidi="fa-IR"/>
        </w:rPr>
        <w:t xml:space="preserve"> </w:t>
      </w:r>
      <w:r w:rsidR="00A02B06" w:rsidRPr="008B5992">
        <w:rPr>
          <w:rFonts w:cs="Times New Roman"/>
          <w:sz w:val="19"/>
          <w:szCs w:val="19"/>
          <w:lang w:bidi="fa-IR"/>
        </w:rPr>
        <w:t>179–196.</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C</w:t>
      </w:r>
      <w:r w:rsidR="00A02B06" w:rsidRPr="008B5992">
        <w:rPr>
          <w:rFonts w:cs="Times New Roman"/>
          <w:sz w:val="19"/>
          <w:szCs w:val="19"/>
          <w:lang w:bidi="fa-IR"/>
        </w:rPr>
        <w:t xml:space="preserve">arter, M., L Lynch, and I. Tuna. (2006). “The role of accounting in the design of CEO </w:t>
      </w:r>
      <w:r w:rsidR="00A02B06" w:rsidRPr="008B5992">
        <w:rPr>
          <w:rFonts w:cs="Times New Roman"/>
          <w:sz w:val="19"/>
          <w:szCs w:val="19"/>
          <w:cs/>
        </w:rPr>
        <w:t>‎</w:t>
      </w:r>
      <w:r w:rsidR="00A02B06" w:rsidRPr="008B5992">
        <w:rPr>
          <w:rFonts w:cs="Times New Roman"/>
          <w:sz w:val="19"/>
          <w:szCs w:val="19"/>
          <w:lang w:bidi="fa-IR"/>
        </w:rPr>
        <w:t xml:space="preserve">equity compensation”, Working Paper, University of Pennsylvania and University of </w:t>
      </w:r>
      <w:r w:rsidR="00A02B06" w:rsidRPr="008B5992">
        <w:rPr>
          <w:rFonts w:cs="Times New Roman"/>
          <w:sz w:val="19"/>
          <w:szCs w:val="19"/>
          <w:cs/>
        </w:rPr>
        <w:t>‎</w:t>
      </w:r>
      <w:r w:rsidR="00A02B06" w:rsidRPr="008B5992">
        <w:rPr>
          <w:rFonts w:cs="Times New Roman"/>
          <w:sz w:val="19"/>
          <w:szCs w:val="19"/>
          <w:lang w:bidi="fa-IR"/>
        </w:rPr>
        <w:t>Virginia.</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C</w:t>
      </w:r>
      <w:r w:rsidR="00A02B06" w:rsidRPr="008B5992">
        <w:rPr>
          <w:rFonts w:cs="Times New Roman"/>
          <w:sz w:val="19"/>
          <w:szCs w:val="19"/>
          <w:lang w:bidi="fa-IR"/>
        </w:rPr>
        <w:t xml:space="preserve">hen, S. (2004). “Why do managers fail to meet their own forecasts?” Working Paper, </w:t>
      </w:r>
      <w:r w:rsidR="00A02B06" w:rsidRPr="008B5992">
        <w:rPr>
          <w:rFonts w:cs="Times New Roman"/>
          <w:sz w:val="19"/>
          <w:szCs w:val="19"/>
          <w:cs/>
        </w:rPr>
        <w:t>‎</w:t>
      </w:r>
      <w:r w:rsidR="00A02B06" w:rsidRPr="008B5992">
        <w:rPr>
          <w:rFonts w:cs="Times New Roman"/>
          <w:sz w:val="19"/>
          <w:szCs w:val="19"/>
          <w:lang w:bidi="fa-IR"/>
        </w:rPr>
        <w:t>University of Washington.</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cs/>
        </w:rPr>
      </w:pPr>
      <w:r w:rsidRPr="008B5992">
        <w:rPr>
          <w:rFonts w:cs="Times New Roman"/>
          <w:sz w:val="19"/>
          <w:szCs w:val="19"/>
          <w:lang w:bidi="fa-IR"/>
        </w:rPr>
        <w:t>C</w:t>
      </w:r>
      <w:r w:rsidR="00A02B06" w:rsidRPr="008B5992">
        <w:rPr>
          <w:rFonts w:cs="Times New Roman"/>
          <w:sz w:val="19"/>
          <w:szCs w:val="19"/>
          <w:lang w:bidi="fa-IR"/>
        </w:rPr>
        <w:t xml:space="preserve">hen, Z.J, Rees, L., and Sivaramakrishnan, K. (2008). “On the Use of Accounting vs. </w:t>
      </w:r>
      <w:r w:rsidR="00A02B06" w:rsidRPr="008B5992">
        <w:rPr>
          <w:rFonts w:cs="Times New Roman"/>
          <w:sz w:val="19"/>
          <w:szCs w:val="19"/>
          <w:cs/>
        </w:rPr>
        <w:t>‎</w:t>
      </w:r>
      <w:r w:rsidR="00A02B06" w:rsidRPr="008B5992">
        <w:rPr>
          <w:rFonts w:cs="Times New Roman"/>
          <w:sz w:val="19"/>
          <w:szCs w:val="19"/>
          <w:lang w:bidi="fa-IR"/>
        </w:rPr>
        <w:t xml:space="preserve">Real Earnings Management to Meet Earnings Expectations-A Market Analysis”, </w:t>
      </w:r>
      <w:r w:rsidR="00A02B06" w:rsidRPr="008B5992">
        <w:rPr>
          <w:rFonts w:cs="Times New Roman"/>
          <w:sz w:val="19"/>
          <w:szCs w:val="19"/>
          <w:cs/>
        </w:rPr>
        <w:t>‎</w:t>
      </w:r>
      <w:r w:rsidR="008B5992">
        <w:rPr>
          <w:rFonts w:cs="Times New Roman"/>
          <w:sz w:val="19"/>
          <w:szCs w:val="19"/>
          <w:lang w:bidi="fa-IR"/>
        </w:rPr>
        <w:t>http:</w:t>
      </w:r>
      <w:r w:rsidR="00A02B06" w:rsidRPr="008B5992">
        <w:rPr>
          <w:rFonts w:cs="Times New Roman"/>
          <w:sz w:val="19"/>
          <w:szCs w:val="19"/>
          <w:lang w:bidi="fa-IR"/>
        </w:rPr>
        <w:t>//ssrn.com/abstract=1070122.</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C</w:t>
      </w:r>
      <w:r w:rsidR="00A02B06" w:rsidRPr="008B5992">
        <w:rPr>
          <w:rFonts w:cs="Times New Roman"/>
          <w:sz w:val="19"/>
          <w:szCs w:val="19"/>
          <w:lang w:bidi="fa-IR"/>
        </w:rPr>
        <w:t xml:space="preserve">ohen, D., Dey, A., &amp; Lys, T. (2008). “Real and Accrual-based Earnings Management in the Pre- </w:t>
      </w:r>
      <w:r w:rsidR="00A02B06" w:rsidRPr="008B5992">
        <w:rPr>
          <w:rFonts w:cs="Times New Roman"/>
          <w:sz w:val="19"/>
          <w:szCs w:val="19"/>
          <w:cs/>
        </w:rPr>
        <w:t>‎</w:t>
      </w:r>
      <w:r w:rsidR="00A02B06" w:rsidRPr="008B5992">
        <w:rPr>
          <w:rFonts w:cs="Times New Roman"/>
          <w:sz w:val="19"/>
          <w:szCs w:val="19"/>
          <w:lang w:bidi="fa-IR"/>
        </w:rPr>
        <w:t>and Post- Sarbanes Oxley Periods”, Accounting Review, 83(3): 757-787.</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C</w:t>
      </w:r>
      <w:r w:rsidR="00A02B06" w:rsidRPr="008B5992">
        <w:rPr>
          <w:rFonts w:cs="Times New Roman"/>
          <w:sz w:val="19"/>
          <w:szCs w:val="19"/>
          <w:lang w:bidi="fa-IR"/>
        </w:rPr>
        <w:t xml:space="preserve">ohen, D.A, and P. Zarowin. (2008). “Accrual-Based and Real Earnings Management </w:t>
      </w:r>
      <w:r w:rsidR="00A02B06" w:rsidRPr="008B5992">
        <w:rPr>
          <w:rFonts w:cs="Times New Roman"/>
          <w:sz w:val="19"/>
          <w:szCs w:val="19"/>
          <w:cs/>
        </w:rPr>
        <w:t>‎</w:t>
      </w:r>
      <w:r w:rsidR="00A02B06" w:rsidRPr="008B5992">
        <w:rPr>
          <w:rFonts w:cs="Times New Roman"/>
          <w:sz w:val="19"/>
          <w:szCs w:val="19"/>
          <w:lang w:bidi="fa-IR"/>
        </w:rPr>
        <w:t>Activities around Se</w:t>
      </w:r>
      <w:r w:rsidR="008B5992">
        <w:rPr>
          <w:rFonts w:cs="Times New Roman"/>
          <w:sz w:val="19"/>
          <w:szCs w:val="19"/>
          <w:lang w:bidi="fa-IR"/>
        </w:rPr>
        <w:t>asoned Equity Offerings”, http:</w:t>
      </w:r>
      <w:r w:rsidR="00A02B06" w:rsidRPr="008B5992">
        <w:rPr>
          <w:rFonts w:cs="Times New Roman"/>
          <w:sz w:val="19"/>
          <w:szCs w:val="19"/>
          <w:lang w:bidi="fa-IR"/>
        </w:rPr>
        <w:t>//ssrn.com/abstract=1081939.</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C</w:t>
      </w:r>
      <w:r w:rsidR="00A02B06" w:rsidRPr="008B5992">
        <w:rPr>
          <w:rFonts w:cs="Times New Roman"/>
          <w:sz w:val="19"/>
          <w:szCs w:val="19"/>
          <w:lang w:bidi="fa-IR"/>
        </w:rPr>
        <w:t xml:space="preserve">ushing, B. (1969). “An empirical study of changes in accounting policy”, Journal of </w:t>
      </w:r>
      <w:r w:rsidR="00A02B06" w:rsidRPr="008B5992">
        <w:rPr>
          <w:rFonts w:cs="Times New Roman"/>
          <w:sz w:val="19"/>
          <w:szCs w:val="19"/>
          <w:cs/>
        </w:rPr>
        <w:t>‎</w:t>
      </w:r>
      <w:r w:rsidR="00A02B06" w:rsidRPr="008B5992">
        <w:rPr>
          <w:rFonts w:cs="Times New Roman"/>
          <w:sz w:val="19"/>
          <w:szCs w:val="19"/>
          <w:lang w:bidi="fa-IR"/>
        </w:rPr>
        <w:t>Accounting Research, 7(2):</w:t>
      </w:r>
      <w:r w:rsidR="00FF0AC3" w:rsidRPr="008B5992">
        <w:rPr>
          <w:rFonts w:cs="Times New Roman"/>
          <w:sz w:val="19"/>
          <w:szCs w:val="19"/>
          <w:lang w:bidi="fa-IR"/>
        </w:rPr>
        <w:t xml:space="preserve"> </w:t>
      </w:r>
      <w:r w:rsidR="00A02B06" w:rsidRPr="008B5992">
        <w:rPr>
          <w:rFonts w:cs="Times New Roman"/>
          <w:sz w:val="19"/>
          <w:szCs w:val="19"/>
          <w:lang w:bidi="fa-IR"/>
        </w:rPr>
        <w:t>196-203.</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D</w:t>
      </w:r>
      <w:r w:rsidR="00A02B06" w:rsidRPr="008B5992">
        <w:rPr>
          <w:rFonts w:cs="Times New Roman"/>
          <w:sz w:val="19"/>
          <w:szCs w:val="19"/>
          <w:lang w:bidi="fa-IR"/>
        </w:rPr>
        <w:t xml:space="preserve">acsher, H., and A. Melkon. (1995). “Additional Evidence on Bonus Plans and Income </w:t>
      </w:r>
      <w:r w:rsidR="00A02B06" w:rsidRPr="008B5992">
        <w:rPr>
          <w:rFonts w:cs="Times New Roman"/>
          <w:sz w:val="19"/>
          <w:szCs w:val="19"/>
          <w:cs/>
        </w:rPr>
        <w:t>‎</w:t>
      </w:r>
      <w:r w:rsidR="00A02B06" w:rsidRPr="008B5992">
        <w:rPr>
          <w:rFonts w:cs="Times New Roman"/>
          <w:sz w:val="19"/>
          <w:szCs w:val="19"/>
          <w:lang w:bidi="fa-IR"/>
        </w:rPr>
        <w:t>Management”, Journal of Accounting and Economics, 19:</w:t>
      </w:r>
      <w:r w:rsidR="00FF0AC3" w:rsidRPr="008B5992">
        <w:rPr>
          <w:rFonts w:cs="Times New Roman"/>
          <w:sz w:val="19"/>
          <w:szCs w:val="19"/>
          <w:lang w:bidi="fa-IR"/>
        </w:rPr>
        <w:t xml:space="preserve"> </w:t>
      </w:r>
      <w:r w:rsidR="00A02B06" w:rsidRPr="008B5992">
        <w:rPr>
          <w:rFonts w:cs="Times New Roman"/>
          <w:sz w:val="19"/>
          <w:szCs w:val="19"/>
          <w:lang w:bidi="fa-IR"/>
        </w:rPr>
        <w:t>2-28.</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D</w:t>
      </w:r>
      <w:r w:rsidR="00A02B06" w:rsidRPr="008B5992">
        <w:rPr>
          <w:rFonts w:cs="Times New Roman"/>
          <w:sz w:val="19"/>
          <w:szCs w:val="19"/>
          <w:lang w:bidi="fa-IR"/>
        </w:rPr>
        <w:t xml:space="preserve">aniel, N.D., D.J. Denis and L. Naveen. (2008). “Do firms manage earnings to </w:t>
      </w:r>
      <w:r w:rsidR="00A02B06" w:rsidRPr="008B5992">
        <w:rPr>
          <w:rFonts w:cs="Times New Roman"/>
          <w:sz w:val="19"/>
          <w:szCs w:val="19"/>
          <w:lang w:bidi="fa-IR"/>
        </w:rPr>
        <w:lastRenderedPageBreak/>
        <w:t xml:space="preserve">dividend </w:t>
      </w:r>
      <w:r w:rsidR="00A02B06" w:rsidRPr="008B5992">
        <w:rPr>
          <w:rFonts w:cs="Times New Roman"/>
          <w:sz w:val="19"/>
          <w:szCs w:val="19"/>
          <w:cs/>
        </w:rPr>
        <w:t>‎</w:t>
      </w:r>
      <w:r w:rsidR="00A02B06" w:rsidRPr="008B5992">
        <w:rPr>
          <w:rFonts w:cs="Times New Roman"/>
          <w:sz w:val="19"/>
          <w:szCs w:val="19"/>
          <w:lang w:bidi="fa-IR"/>
        </w:rPr>
        <w:t>thresholds?” Journal of Accounting and Economics, 45: 2-26.</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G</w:t>
      </w:r>
      <w:r w:rsidR="00A02B06" w:rsidRPr="008B5992">
        <w:rPr>
          <w:rFonts w:cs="Times New Roman"/>
          <w:sz w:val="19"/>
          <w:szCs w:val="19"/>
          <w:lang w:bidi="fa-IR"/>
        </w:rPr>
        <w:t xml:space="preserve">unny, K. (2005). “What are the consequences of real earnings management?” </w:t>
      </w:r>
      <w:r w:rsidR="00A02B06" w:rsidRPr="008B5992">
        <w:rPr>
          <w:rFonts w:cs="Times New Roman"/>
          <w:sz w:val="19"/>
          <w:szCs w:val="19"/>
          <w:cs/>
        </w:rPr>
        <w:t>‎</w:t>
      </w:r>
      <w:r w:rsidR="008B5992">
        <w:rPr>
          <w:rFonts w:cs="Times New Roman"/>
          <w:sz w:val="19"/>
          <w:szCs w:val="19"/>
          <w:lang w:bidi="fa-IR"/>
        </w:rPr>
        <w:t>http:</w:t>
      </w:r>
      <w:r w:rsidR="00A02B06" w:rsidRPr="008B5992">
        <w:rPr>
          <w:rFonts w:cs="Times New Roman"/>
          <w:sz w:val="19"/>
          <w:szCs w:val="19"/>
          <w:lang w:bidi="fa-IR"/>
        </w:rPr>
        <w:t>//ssrn.com/abstract=816025.</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H</w:t>
      </w:r>
      <w:r w:rsidR="00A02B06" w:rsidRPr="008B5992">
        <w:rPr>
          <w:rFonts w:cs="Times New Roman"/>
          <w:sz w:val="19"/>
          <w:szCs w:val="19"/>
          <w:lang w:bidi="fa-IR"/>
        </w:rPr>
        <w:t xml:space="preserve">abib, A. (2004). “Impact of Earnings Management on Value-Relevance of Accounting </w:t>
      </w:r>
      <w:r w:rsidR="00A02B06" w:rsidRPr="008B5992">
        <w:rPr>
          <w:rFonts w:cs="Times New Roman"/>
          <w:sz w:val="19"/>
          <w:szCs w:val="19"/>
          <w:cs/>
        </w:rPr>
        <w:t>‎</w:t>
      </w:r>
      <w:r w:rsidR="00A02B06" w:rsidRPr="008B5992">
        <w:rPr>
          <w:rFonts w:cs="Times New Roman"/>
          <w:sz w:val="19"/>
          <w:szCs w:val="19"/>
          <w:lang w:bidi="fa-IR"/>
        </w:rPr>
        <w:t>Information”, Journal of Managerial Finance, 30(11):</w:t>
      </w:r>
      <w:r w:rsidR="00FF0AC3" w:rsidRPr="008B5992">
        <w:rPr>
          <w:rFonts w:cs="Times New Roman"/>
          <w:sz w:val="19"/>
          <w:szCs w:val="19"/>
          <w:lang w:bidi="fa-IR"/>
        </w:rPr>
        <w:t xml:space="preserve"> </w:t>
      </w:r>
      <w:r w:rsidR="00A02B06" w:rsidRPr="008B5992">
        <w:rPr>
          <w:rFonts w:cs="Times New Roman"/>
          <w:sz w:val="19"/>
          <w:szCs w:val="19"/>
          <w:lang w:bidi="fa-IR"/>
        </w:rPr>
        <w:t>1-15.</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H</w:t>
      </w:r>
      <w:r w:rsidR="00A02B06" w:rsidRPr="008B5992">
        <w:rPr>
          <w:rFonts w:cs="Times New Roman"/>
          <w:sz w:val="19"/>
          <w:szCs w:val="19"/>
          <w:lang w:bidi="fa-IR"/>
        </w:rPr>
        <w:t>abib, A. (2005). “Firm-specific determinants of income smoothing in Bangladesh:</w:t>
      </w:r>
      <w:r w:rsidR="00FF0AC3" w:rsidRPr="008B5992">
        <w:rPr>
          <w:rFonts w:cs="Times New Roman"/>
          <w:sz w:val="19"/>
          <w:szCs w:val="19"/>
          <w:lang w:bidi="fa-IR"/>
        </w:rPr>
        <w:t xml:space="preserve"> </w:t>
      </w:r>
      <w:r w:rsidR="00A02B06" w:rsidRPr="008B5992">
        <w:rPr>
          <w:rFonts w:cs="Times New Roman"/>
          <w:sz w:val="19"/>
          <w:szCs w:val="19"/>
          <w:lang w:bidi="fa-IR"/>
        </w:rPr>
        <w:t>an empirical evaluation”, Advances in international accounting, 18:</w:t>
      </w:r>
      <w:r w:rsidR="00FF0AC3" w:rsidRPr="008B5992">
        <w:rPr>
          <w:rFonts w:cs="Times New Roman"/>
          <w:sz w:val="19"/>
          <w:szCs w:val="19"/>
          <w:lang w:bidi="fa-IR"/>
        </w:rPr>
        <w:t xml:space="preserve"> </w:t>
      </w:r>
      <w:r w:rsidR="00A02B06" w:rsidRPr="008B5992">
        <w:rPr>
          <w:rFonts w:cs="Times New Roman"/>
          <w:sz w:val="19"/>
          <w:szCs w:val="19"/>
          <w:lang w:bidi="fa-IR"/>
        </w:rPr>
        <w:t>53-71</w:t>
      </w:r>
      <w:r w:rsidR="00FF0AC3" w:rsidRPr="008B5992">
        <w:rPr>
          <w:rFonts w:eastAsiaTheme="minorEastAsia" w:cs="Times New Roman" w:hint="eastAsia"/>
          <w:sz w:val="19"/>
          <w:szCs w:val="19"/>
          <w:lang w:eastAsia="zh-CN" w:bidi="fa-IR"/>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J</w:t>
      </w:r>
      <w:r w:rsidR="00A02B06" w:rsidRPr="008B5992">
        <w:rPr>
          <w:rFonts w:cs="Times New Roman"/>
          <w:sz w:val="19"/>
          <w:szCs w:val="19"/>
          <w:lang w:bidi="fa-IR"/>
        </w:rPr>
        <w:t xml:space="preserve">ones, J. (1991). “Earnings management during import relief investigations”, Journal of </w:t>
      </w:r>
      <w:r w:rsidR="00A02B06" w:rsidRPr="008B5992">
        <w:rPr>
          <w:rFonts w:cs="Times New Roman"/>
          <w:sz w:val="19"/>
          <w:szCs w:val="19"/>
          <w:cs/>
        </w:rPr>
        <w:t>‎</w:t>
      </w:r>
      <w:r w:rsidR="00A02B06" w:rsidRPr="008B5992">
        <w:rPr>
          <w:rFonts w:cs="Times New Roman"/>
          <w:sz w:val="19"/>
          <w:szCs w:val="19"/>
          <w:lang w:bidi="fa-IR"/>
        </w:rPr>
        <w:t>Accounting Research, 29(2): 193-228.</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K</w:t>
      </w:r>
      <w:r w:rsidR="00A02B06" w:rsidRPr="008B5992">
        <w:rPr>
          <w:rFonts w:cs="Times New Roman"/>
          <w:sz w:val="19"/>
          <w:szCs w:val="19"/>
          <w:lang w:bidi="fa-IR"/>
        </w:rPr>
        <w:t>asanen, E., J. Kinnunen, and N. Jyrki. (1996). “Dividend based earnings management:</w:t>
      </w:r>
      <w:r w:rsidR="00FF0AC3" w:rsidRPr="008B5992">
        <w:rPr>
          <w:rFonts w:cs="Times New Roman"/>
          <w:sz w:val="19"/>
          <w:szCs w:val="19"/>
          <w:lang w:bidi="fa-IR"/>
        </w:rPr>
        <w:t xml:space="preserve"> </w:t>
      </w:r>
      <w:r w:rsidR="00A02B06" w:rsidRPr="008B5992">
        <w:rPr>
          <w:rFonts w:cs="Times New Roman"/>
          <w:sz w:val="19"/>
          <w:szCs w:val="19"/>
          <w:cs/>
        </w:rPr>
        <w:t>‎</w:t>
      </w:r>
      <w:r w:rsidR="00A02B06" w:rsidRPr="008B5992">
        <w:rPr>
          <w:rFonts w:cs="Times New Roman"/>
          <w:sz w:val="19"/>
          <w:szCs w:val="19"/>
          <w:lang w:bidi="fa-IR"/>
        </w:rPr>
        <w:t>Empirical evidence from Finland”, Journal of Accounting and Economics, 22(1-3):</w:t>
      </w:r>
      <w:r w:rsidR="00FF0AC3" w:rsidRPr="008B5992">
        <w:rPr>
          <w:rFonts w:cs="Times New Roman"/>
          <w:sz w:val="19"/>
          <w:szCs w:val="19"/>
          <w:lang w:bidi="fa-IR"/>
        </w:rPr>
        <w:t xml:space="preserve"> </w:t>
      </w:r>
      <w:r w:rsidR="00A02B06" w:rsidRPr="008B5992">
        <w:rPr>
          <w:rFonts w:cs="Times New Roman"/>
          <w:sz w:val="19"/>
          <w:szCs w:val="19"/>
          <w:lang w:bidi="fa-IR"/>
        </w:rPr>
        <w:t>283-</w:t>
      </w:r>
      <w:r w:rsidR="00A02B06" w:rsidRPr="008B5992">
        <w:rPr>
          <w:rFonts w:cs="Times New Roman"/>
          <w:sz w:val="19"/>
          <w:szCs w:val="19"/>
          <w:cs/>
        </w:rPr>
        <w:t>‎‎</w:t>
      </w:r>
      <w:r w:rsidR="00A02B06" w:rsidRPr="008B5992">
        <w:rPr>
          <w:rFonts w:cs="Times New Roman"/>
          <w:sz w:val="19"/>
          <w:szCs w:val="19"/>
          <w:lang w:bidi="fa-IR"/>
        </w:rPr>
        <w:t>312.</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M</w:t>
      </w:r>
      <w:r w:rsidR="00A02B06" w:rsidRPr="008B5992">
        <w:rPr>
          <w:rFonts w:cs="Times New Roman"/>
          <w:sz w:val="19"/>
          <w:szCs w:val="19"/>
          <w:lang w:bidi="fa-IR"/>
        </w:rPr>
        <w:t xml:space="preserve">ichelson, S.E, J. Jordan Wanger, and C.W. Wootton. (1995). “A market based analysis </w:t>
      </w:r>
      <w:r w:rsidR="00A02B06" w:rsidRPr="008B5992">
        <w:rPr>
          <w:rFonts w:cs="Times New Roman"/>
          <w:sz w:val="19"/>
          <w:szCs w:val="19"/>
          <w:cs/>
        </w:rPr>
        <w:t>‎</w:t>
      </w:r>
      <w:r w:rsidR="00A02B06" w:rsidRPr="008B5992">
        <w:rPr>
          <w:rFonts w:cs="Times New Roman"/>
          <w:sz w:val="19"/>
          <w:szCs w:val="19"/>
          <w:lang w:bidi="fa-IR"/>
        </w:rPr>
        <w:t>of income smoothing”, Journal of Business, Finance and Accounting, 22(8): 1179-1193.</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M</w:t>
      </w:r>
      <w:r w:rsidR="00A02B06" w:rsidRPr="008B5992">
        <w:rPr>
          <w:rFonts w:cs="Times New Roman"/>
          <w:sz w:val="19"/>
          <w:szCs w:val="19"/>
          <w:lang w:bidi="fa-IR"/>
        </w:rPr>
        <w:t>oses, O.D. (1987). “Income Smoothing and Incentives:</w:t>
      </w:r>
      <w:r w:rsidR="00FF0AC3" w:rsidRPr="008B5992">
        <w:rPr>
          <w:rFonts w:cs="Times New Roman"/>
          <w:sz w:val="19"/>
          <w:szCs w:val="19"/>
          <w:lang w:bidi="fa-IR"/>
        </w:rPr>
        <w:t xml:space="preserve"> </w:t>
      </w:r>
      <w:r w:rsidR="00A02B06" w:rsidRPr="008B5992">
        <w:rPr>
          <w:rFonts w:cs="Times New Roman"/>
          <w:sz w:val="19"/>
          <w:szCs w:val="19"/>
          <w:lang w:bidi="fa-IR"/>
        </w:rPr>
        <w:t xml:space="preserve">Empirical Tests using </w:t>
      </w:r>
      <w:r w:rsidR="00A02B06" w:rsidRPr="008B5992">
        <w:rPr>
          <w:rFonts w:cs="Times New Roman"/>
          <w:sz w:val="19"/>
          <w:szCs w:val="19"/>
          <w:cs/>
        </w:rPr>
        <w:t>‎</w:t>
      </w:r>
      <w:r w:rsidR="00A02B06" w:rsidRPr="008B5992">
        <w:rPr>
          <w:rFonts w:cs="Times New Roman"/>
          <w:sz w:val="19"/>
          <w:szCs w:val="19"/>
          <w:lang w:bidi="fa-IR"/>
        </w:rPr>
        <w:t>accounting changes”, The Accounting Review, 62(2): 356-377.</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O</w:t>
      </w:r>
      <w:r w:rsidR="00A02B06" w:rsidRPr="008B5992">
        <w:rPr>
          <w:rFonts w:cs="Times New Roman"/>
          <w:sz w:val="19"/>
          <w:szCs w:val="19"/>
          <w:lang w:bidi="fa-IR"/>
        </w:rPr>
        <w:t xml:space="preserve">binata, T. (2006). “Value-Relevance of the Multi-Step Income Statement in Japan”, </w:t>
      </w:r>
      <w:r w:rsidR="00A02B06" w:rsidRPr="008B5992">
        <w:rPr>
          <w:rFonts w:cs="Times New Roman"/>
          <w:sz w:val="19"/>
          <w:szCs w:val="19"/>
          <w:cs/>
        </w:rPr>
        <w:t>‎</w:t>
      </w:r>
      <w:r w:rsidR="00A02B06" w:rsidRPr="008B5992">
        <w:rPr>
          <w:rFonts w:cs="Times New Roman"/>
          <w:sz w:val="19"/>
          <w:szCs w:val="19"/>
          <w:lang w:bidi="fa-IR"/>
        </w:rPr>
        <w:t>Working Paper.</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P</w:t>
      </w:r>
      <w:r w:rsidR="00A02B06" w:rsidRPr="008B5992">
        <w:rPr>
          <w:rFonts w:cs="Times New Roman"/>
          <w:sz w:val="19"/>
          <w:szCs w:val="19"/>
          <w:lang w:bidi="fa-IR"/>
        </w:rPr>
        <w:t>aternoster, R., Brame, R., Mazerolle, P &amp; Piquero, A. (1998). “Using the correct statistical test for the equality of regression coefficients”, Criminology, 36(4): 859-866.</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V</w:t>
      </w:r>
      <w:r w:rsidR="00A02B06" w:rsidRPr="008B5992">
        <w:rPr>
          <w:rFonts w:cs="Times New Roman"/>
          <w:sz w:val="19"/>
          <w:szCs w:val="19"/>
          <w:lang w:bidi="fa-IR"/>
        </w:rPr>
        <w:t xml:space="preserve">isvanathan, G. (2008). “Corporate governance and real earnings management”, </w:t>
      </w:r>
      <w:r w:rsidR="00A02B06" w:rsidRPr="008B5992">
        <w:rPr>
          <w:rFonts w:cs="Times New Roman"/>
          <w:sz w:val="19"/>
          <w:szCs w:val="19"/>
          <w:cs/>
        </w:rPr>
        <w:t>‎</w:t>
      </w:r>
      <w:r w:rsidR="00A02B06" w:rsidRPr="008B5992">
        <w:rPr>
          <w:rFonts w:cs="Times New Roman"/>
          <w:sz w:val="19"/>
          <w:szCs w:val="19"/>
          <w:lang w:bidi="fa-IR"/>
        </w:rPr>
        <w:t>Academy of Accounting and Financial Studies Journal, 12 (1): 9-22.</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W</w:t>
      </w:r>
      <w:r w:rsidR="00A02B06" w:rsidRPr="008B5992">
        <w:rPr>
          <w:rFonts w:cs="Times New Roman"/>
          <w:sz w:val="19"/>
          <w:szCs w:val="19"/>
          <w:lang w:bidi="fa-IR"/>
        </w:rPr>
        <w:t>ang, S., and J. Souza. (2006). “Earnings Management:</w:t>
      </w:r>
      <w:r w:rsidR="00FF0AC3" w:rsidRPr="008B5992">
        <w:rPr>
          <w:rFonts w:cs="Times New Roman"/>
          <w:sz w:val="19"/>
          <w:szCs w:val="19"/>
          <w:lang w:bidi="fa-IR"/>
        </w:rPr>
        <w:t xml:space="preserve"> </w:t>
      </w:r>
      <w:r w:rsidR="00A02B06" w:rsidRPr="008B5992">
        <w:rPr>
          <w:rFonts w:cs="Times New Roman"/>
          <w:sz w:val="19"/>
          <w:szCs w:val="19"/>
          <w:lang w:bidi="fa-IR"/>
        </w:rPr>
        <w:t xml:space="preserve">The Effect of Accounting </w:t>
      </w:r>
      <w:r w:rsidR="00A02B06" w:rsidRPr="008B5992">
        <w:rPr>
          <w:rFonts w:cs="Times New Roman"/>
          <w:sz w:val="19"/>
          <w:szCs w:val="19"/>
          <w:cs/>
        </w:rPr>
        <w:t>‎</w:t>
      </w:r>
      <w:r w:rsidR="00A02B06" w:rsidRPr="008B5992">
        <w:rPr>
          <w:rFonts w:cs="Times New Roman"/>
          <w:sz w:val="19"/>
          <w:szCs w:val="19"/>
          <w:lang w:bidi="fa-IR"/>
        </w:rPr>
        <w:t>Flexibility on R</w:t>
      </w:r>
      <w:r w:rsidR="008B5992">
        <w:rPr>
          <w:rFonts w:eastAsiaTheme="minorEastAsia" w:cs="Times New Roman" w:hint="eastAsia"/>
          <w:sz w:val="19"/>
          <w:szCs w:val="19"/>
          <w:lang w:eastAsia="zh-CN" w:bidi="fa-IR"/>
        </w:rPr>
        <w:t xml:space="preserve"> </w:t>
      </w:r>
      <w:r w:rsidR="00A02B06" w:rsidRPr="008B5992">
        <w:rPr>
          <w:rFonts w:cs="Times New Roman"/>
          <w:sz w:val="19"/>
          <w:szCs w:val="19"/>
          <w:lang w:bidi="fa-IR"/>
        </w:rPr>
        <w:t>&amp;</w:t>
      </w:r>
      <w:r w:rsidR="008B5992">
        <w:rPr>
          <w:rFonts w:eastAsiaTheme="minorEastAsia" w:cs="Times New Roman" w:hint="eastAsia"/>
          <w:sz w:val="19"/>
          <w:szCs w:val="19"/>
          <w:lang w:eastAsia="zh-CN" w:bidi="fa-IR"/>
        </w:rPr>
        <w:t xml:space="preserve"> </w:t>
      </w:r>
      <w:r w:rsidR="008B5992">
        <w:rPr>
          <w:rFonts w:cs="Times New Roman"/>
          <w:sz w:val="19"/>
          <w:szCs w:val="19"/>
          <w:lang w:bidi="fa-IR"/>
        </w:rPr>
        <w:t>D Investment Choices”, http:</w:t>
      </w:r>
      <w:r w:rsidR="00A02B06" w:rsidRPr="008B5992">
        <w:rPr>
          <w:rFonts w:cs="Times New Roman"/>
          <w:sz w:val="19"/>
          <w:szCs w:val="19"/>
          <w:lang w:bidi="fa-IR"/>
        </w:rPr>
        <w:t>//ssrn.com/abstract=878345.</w:t>
      </w:r>
      <w:r w:rsidR="00A02B06" w:rsidRPr="008B5992">
        <w:rPr>
          <w:rFonts w:cs="Times New Roman"/>
          <w:sz w:val="19"/>
          <w:szCs w:val="19"/>
          <w:cs/>
        </w:rPr>
        <w:t>‎</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W</w:t>
      </w:r>
      <w:r w:rsidR="00A02B06" w:rsidRPr="008B5992">
        <w:rPr>
          <w:rFonts w:cs="Times New Roman"/>
          <w:sz w:val="19"/>
          <w:szCs w:val="19"/>
          <w:lang w:bidi="fa-IR"/>
        </w:rPr>
        <w:t>atts, R., Zimmerman, J. (1986). Positive Accounting Theory. Prentice-Hall Inc.</w:t>
      </w:r>
    </w:p>
    <w:p w:rsidR="00BB360B" w:rsidRPr="008B5992" w:rsidRDefault="00BB360B" w:rsidP="00BB360B">
      <w:pPr>
        <w:pStyle w:val="a"/>
        <w:numPr>
          <w:ilvl w:val="0"/>
          <w:numId w:val="2"/>
        </w:numPr>
        <w:snapToGrid w:val="0"/>
        <w:ind w:left="425" w:hanging="425"/>
        <w:rPr>
          <w:rFonts w:cs="Times New Roman"/>
          <w:sz w:val="19"/>
          <w:szCs w:val="19"/>
          <w:lang w:bidi="fa-IR"/>
        </w:rPr>
      </w:pPr>
      <w:r w:rsidRPr="008B5992">
        <w:rPr>
          <w:rFonts w:cs="Times New Roman"/>
          <w:sz w:val="19"/>
          <w:szCs w:val="19"/>
          <w:lang w:bidi="fa-IR"/>
        </w:rPr>
        <w:t>W</w:t>
      </w:r>
      <w:r w:rsidR="00A02B06" w:rsidRPr="008B5992">
        <w:rPr>
          <w:rFonts w:cs="Times New Roman"/>
          <w:sz w:val="19"/>
          <w:szCs w:val="19"/>
          <w:lang w:bidi="fa-IR"/>
        </w:rPr>
        <w:t>atts, R.L., (2003). “Conservatism in accounting part I:</w:t>
      </w:r>
      <w:r w:rsidR="00FF0AC3" w:rsidRPr="008B5992">
        <w:rPr>
          <w:rFonts w:cs="Times New Roman"/>
          <w:sz w:val="19"/>
          <w:szCs w:val="19"/>
          <w:lang w:bidi="fa-IR"/>
        </w:rPr>
        <w:t xml:space="preserve"> </w:t>
      </w:r>
      <w:r w:rsidR="00A02B06" w:rsidRPr="008B5992">
        <w:rPr>
          <w:rFonts w:cs="Times New Roman"/>
          <w:sz w:val="19"/>
          <w:szCs w:val="19"/>
          <w:lang w:bidi="fa-IR"/>
        </w:rPr>
        <w:t xml:space="preserve">Explanations and implications”, </w:t>
      </w:r>
      <w:r w:rsidR="00A02B06" w:rsidRPr="008B5992">
        <w:rPr>
          <w:rFonts w:cs="Times New Roman"/>
          <w:sz w:val="19"/>
          <w:szCs w:val="19"/>
          <w:cs/>
        </w:rPr>
        <w:t>‎</w:t>
      </w:r>
      <w:r w:rsidR="00A02B06" w:rsidRPr="008B5992">
        <w:rPr>
          <w:rFonts w:cs="Times New Roman"/>
          <w:sz w:val="19"/>
          <w:szCs w:val="19"/>
          <w:lang w:bidi="fa-IR"/>
        </w:rPr>
        <w:t>Accounting Horizon, 17 (3): 207-221.</w:t>
      </w:r>
      <w:r w:rsidR="00A02B06" w:rsidRPr="008B5992">
        <w:rPr>
          <w:rFonts w:cs="Times New Roman"/>
          <w:sz w:val="19"/>
          <w:szCs w:val="19"/>
          <w:cs/>
        </w:rPr>
        <w:t>‎</w:t>
      </w:r>
    </w:p>
    <w:p w:rsidR="00BB360B" w:rsidRPr="008B5992" w:rsidRDefault="00BB360B" w:rsidP="00BB360B">
      <w:pPr>
        <w:pStyle w:val="ListParagraph"/>
        <w:numPr>
          <w:ilvl w:val="0"/>
          <w:numId w:val="2"/>
        </w:numPr>
        <w:snapToGrid w:val="0"/>
        <w:spacing w:after="0" w:line="240" w:lineRule="auto"/>
        <w:ind w:left="425" w:hanging="425"/>
        <w:jc w:val="both"/>
        <w:rPr>
          <w:rFonts w:ascii="Times New Roman" w:hAnsi="Times New Roman" w:cs="Times New Roman"/>
          <w:sz w:val="19"/>
          <w:szCs w:val="19"/>
        </w:rPr>
      </w:pPr>
      <w:r w:rsidRPr="008B5992">
        <w:rPr>
          <w:rFonts w:ascii="Times New Roman" w:hAnsi="Times New Roman" w:cs="Times New Roman"/>
          <w:sz w:val="19"/>
          <w:szCs w:val="19"/>
          <w:lang w:bidi="fa-IR"/>
        </w:rPr>
        <w:t>Y</w:t>
      </w:r>
      <w:r w:rsidR="00A02B06" w:rsidRPr="008B5992">
        <w:rPr>
          <w:rFonts w:ascii="Times New Roman" w:hAnsi="Times New Roman" w:cs="Times New Roman"/>
          <w:sz w:val="19"/>
          <w:szCs w:val="19"/>
          <w:lang w:bidi="fa-IR"/>
        </w:rPr>
        <w:t xml:space="preserve">oon, S.S., and G.A. Miller. (2002). “Cash from operations and earnings management in </w:t>
      </w:r>
      <w:r w:rsidR="00A02B06" w:rsidRPr="008B5992">
        <w:rPr>
          <w:rFonts w:ascii="Times New Roman" w:hAnsi="Times New Roman" w:cs="Times New Roman"/>
          <w:sz w:val="19"/>
          <w:szCs w:val="19"/>
          <w:cs/>
        </w:rPr>
        <w:t>‎</w:t>
      </w:r>
      <w:r w:rsidR="00A02B06" w:rsidRPr="008B5992">
        <w:rPr>
          <w:rFonts w:ascii="Times New Roman" w:hAnsi="Times New Roman" w:cs="Times New Roman"/>
          <w:sz w:val="19"/>
          <w:szCs w:val="19"/>
          <w:lang w:bidi="fa-IR"/>
        </w:rPr>
        <w:t>Korea”, The International Journal of Accounting, 37: 395-412.</w:t>
      </w:r>
      <w:r w:rsidR="00A02B06" w:rsidRPr="008B5992">
        <w:rPr>
          <w:rFonts w:ascii="Times New Roman" w:hAnsi="Times New Roman" w:cs="Times New Roman"/>
          <w:sz w:val="19"/>
          <w:szCs w:val="19"/>
          <w:cs/>
        </w:rPr>
        <w:t>‎</w:t>
      </w:r>
      <w:r w:rsidR="00FF0AC3" w:rsidRPr="008B5992">
        <w:rPr>
          <w:rFonts w:ascii="Times New Roman" w:hAnsi="Times New Roman" w:cs="Times New Roman" w:hint="eastAsia"/>
          <w:sz w:val="19"/>
          <w:szCs w:val="19"/>
          <w:lang w:eastAsia="zh-CN"/>
        </w:rPr>
        <w:t xml:space="preserve"> </w:t>
      </w:r>
    </w:p>
    <w:p w:rsidR="00BB360B" w:rsidRPr="00BB360B" w:rsidRDefault="00BB360B" w:rsidP="00BB360B">
      <w:pPr>
        <w:snapToGrid w:val="0"/>
        <w:spacing w:after="0" w:line="240" w:lineRule="auto"/>
        <w:ind w:left="425" w:hanging="425"/>
        <w:jc w:val="both"/>
        <w:rPr>
          <w:rFonts w:ascii="Times New Roman" w:hAnsi="Times New Roman" w:cs="Times New Roman"/>
          <w:sz w:val="20"/>
          <w:szCs w:val="28"/>
        </w:rPr>
        <w:sectPr w:rsidR="00BB360B" w:rsidRPr="00BB360B" w:rsidSect="008B5992">
          <w:type w:val="continuous"/>
          <w:pgSz w:w="12240" w:h="15840" w:code="1"/>
          <w:pgMar w:top="1440" w:right="1440" w:bottom="1440" w:left="1440" w:header="720" w:footer="720" w:gutter="0"/>
          <w:cols w:num="2" w:space="576"/>
          <w:docGrid w:linePitch="360"/>
        </w:sectPr>
      </w:pPr>
    </w:p>
    <w:p w:rsidR="005843AB" w:rsidRDefault="005843AB" w:rsidP="00BB360B">
      <w:pPr>
        <w:snapToGrid w:val="0"/>
        <w:spacing w:after="0" w:line="240" w:lineRule="auto"/>
        <w:ind w:left="425" w:hanging="425"/>
        <w:jc w:val="both"/>
        <w:rPr>
          <w:rFonts w:ascii="Times New Roman" w:hAnsi="Times New Roman" w:cs="Times New Roman"/>
          <w:sz w:val="20"/>
          <w:szCs w:val="28"/>
          <w:lang w:eastAsia="zh-CN"/>
        </w:rPr>
      </w:pPr>
    </w:p>
    <w:p w:rsidR="00BB360B" w:rsidRDefault="00BB360B" w:rsidP="00BB360B">
      <w:pPr>
        <w:snapToGrid w:val="0"/>
        <w:spacing w:after="0" w:line="240" w:lineRule="auto"/>
        <w:ind w:left="425" w:hanging="425"/>
        <w:jc w:val="both"/>
        <w:rPr>
          <w:rFonts w:ascii="Times New Roman" w:hAnsi="Times New Roman" w:cs="Times New Roman"/>
          <w:sz w:val="20"/>
          <w:szCs w:val="28"/>
          <w:lang w:eastAsia="zh-CN"/>
        </w:rPr>
      </w:pPr>
    </w:p>
    <w:p w:rsidR="00BB360B" w:rsidRPr="00BB360B" w:rsidRDefault="00BB360B" w:rsidP="00BB360B">
      <w:pPr>
        <w:snapToGrid w:val="0"/>
        <w:spacing w:after="0" w:line="240" w:lineRule="auto"/>
        <w:ind w:left="425" w:hanging="425"/>
        <w:jc w:val="both"/>
        <w:rPr>
          <w:rFonts w:ascii="Times New Roman" w:hAnsi="Times New Roman" w:cs="Times New Roman"/>
          <w:sz w:val="20"/>
          <w:szCs w:val="28"/>
          <w:lang w:eastAsia="zh-CN"/>
        </w:rPr>
      </w:pPr>
    </w:p>
    <w:p w:rsidR="006C3A82" w:rsidRPr="00BB360B" w:rsidRDefault="005843AB" w:rsidP="00BB360B">
      <w:pPr>
        <w:snapToGrid w:val="0"/>
        <w:spacing w:after="0" w:line="240" w:lineRule="auto"/>
        <w:ind w:left="425" w:hanging="425"/>
        <w:jc w:val="both"/>
        <w:rPr>
          <w:rFonts w:ascii="Times New Roman" w:hAnsi="Times New Roman" w:cs="Times New Roman"/>
          <w:sz w:val="20"/>
          <w:szCs w:val="28"/>
        </w:rPr>
      </w:pPr>
      <w:r w:rsidRPr="00BB360B">
        <w:rPr>
          <w:rFonts w:ascii="Times New Roman" w:hAnsi="Times New Roman" w:cs="Times New Roman"/>
          <w:sz w:val="20"/>
          <w:szCs w:val="28"/>
        </w:rPr>
        <w:t>9/13/2015</w:t>
      </w:r>
    </w:p>
    <w:sectPr w:rsidR="006C3A82" w:rsidRPr="00BB360B" w:rsidSect="009160D0">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AC3" w:rsidRDefault="00FF0AC3" w:rsidP="005D189A">
      <w:pPr>
        <w:spacing w:after="0" w:line="240" w:lineRule="auto"/>
      </w:pPr>
      <w:r>
        <w:separator/>
      </w:r>
    </w:p>
  </w:endnote>
  <w:endnote w:type="continuationSeparator" w:id="0">
    <w:p w:rsidR="00FF0AC3" w:rsidRDefault="00FF0AC3" w:rsidP="005D1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 Nazanin">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C3" w:rsidRPr="005843AB" w:rsidRDefault="00FF0AC3" w:rsidP="005843AB">
    <w:pPr>
      <w:spacing w:after="0" w:line="240" w:lineRule="auto"/>
      <w:jc w:val="center"/>
      <w:rPr>
        <w:rFonts w:ascii="Times New Roman" w:hAnsi="Times New Roman" w:cs="Times New Roman"/>
        <w:sz w:val="20"/>
      </w:rPr>
    </w:pPr>
    <w:r w:rsidRPr="005843AB">
      <w:rPr>
        <w:rFonts w:ascii="Times New Roman" w:hAnsi="Times New Roman" w:cs="Times New Roman"/>
        <w:sz w:val="20"/>
      </w:rPr>
      <w:fldChar w:fldCharType="begin"/>
    </w:r>
    <w:r w:rsidRPr="005843AB">
      <w:rPr>
        <w:rFonts w:ascii="Times New Roman" w:hAnsi="Times New Roman" w:cs="Times New Roman"/>
        <w:sz w:val="20"/>
      </w:rPr>
      <w:instrText xml:space="preserve"> page </w:instrText>
    </w:r>
    <w:r w:rsidRPr="005843AB">
      <w:rPr>
        <w:rFonts w:ascii="Times New Roman" w:hAnsi="Times New Roman" w:cs="Times New Roman"/>
        <w:sz w:val="20"/>
      </w:rPr>
      <w:fldChar w:fldCharType="separate"/>
    </w:r>
    <w:r w:rsidR="005729CB">
      <w:rPr>
        <w:rFonts w:ascii="Times New Roman" w:hAnsi="Times New Roman" w:cs="Times New Roman"/>
        <w:noProof/>
        <w:sz w:val="20"/>
      </w:rPr>
      <w:t>51</w:t>
    </w:r>
    <w:r w:rsidRPr="005843A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C3" w:rsidRPr="005843AB" w:rsidRDefault="00FF0AC3" w:rsidP="005843AB">
    <w:pPr>
      <w:spacing w:after="0" w:line="240" w:lineRule="auto"/>
      <w:jc w:val="center"/>
      <w:rPr>
        <w:rFonts w:ascii="Times New Roman" w:hAnsi="Times New Roman" w:cs="Times New Roman"/>
        <w:sz w:val="20"/>
      </w:rPr>
    </w:pPr>
    <w:r w:rsidRPr="005843AB">
      <w:rPr>
        <w:rFonts w:ascii="Times New Roman" w:hAnsi="Times New Roman" w:cs="Times New Roman"/>
        <w:sz w:val="20"/>
      </w:rPr>
      <w:fldChar w:fldCharType="begin"/>
    </w:r>
    <w:r w:rsidRPr="005843AB">
      <w:rPr>
        <w:rFonts w:ascii="Times New Roman" w:hAnsi="Times New Roman" w:cs="Times New Roman"/>
        <w:sz w:val="20"/>
      </w:rPr>
      <w:instrText xml:space="preserve"> page </w:instrText>
    </w:r>
    <w:r w:rsidRPr="005843AB">
      <w:rPr>
        <w:rFonts w:ascii="Times New Roman" w:hAnsi="Times New Roman" w:cs="Times New Roman"/>
        <w:sz w:val="20"/>
      </w:rPr>
      <w:fldChar w:fldCharType="separate"/>
    </w:r>
    <w:r w:rsidR="005729CB">
      <w:rPr>
        <w:rFonts w:ascii="Times New Roman" w:hAnsi="Times New Roman" w:cs="Times New Roman"/>
        <w:noProof/>
        <w:sz w:val="20"/>
      </w:rPr>
      <w:t>55</w:t>
    </w:r>
    <w:r w:rsidRPr="005843A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AC3" w:rsidRDefault="00FF0AC3" w:rsidP="005D189A">
      <w:pPr>
        <w:spacing w:after="0" w:line="240" w:lineRule="auto"/>
      </w:pPr>
      <w:r>
        <w:separator/>
      </w:r>
    </w:p>
  </w:footnote>
  <w:footnote w:type="continuationSeparator" w:id="0">
    <w:p w:rsidR="00FF0AC3" w:rsidRDefault="00FF0AC3" w:rsidP="005D1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C3" w:rsidRPr="005843AB" w:rsidRDefault="00FF0AC3" w:rsidP="005843A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843AB">
      <w:rPr>
        <w:rFonts w:ascii="Times New Roman" w:hAnsi="Times New Roman" w:cs="Times New Roman" w:hint="eastAsia"/>
        <w:sz w:val="20"/>
        <w:szCs w:val="20"/>
      </w:rPr>
      <w:tab/>
    </w:r>
    <w:r w:rsidRPr="005843AB">
      <w:rPr>
        <w:rFonts w:ascii="Times New Roman" w:hAnsi="Times New Roman" w:cs="Times New Roman"/>
        <w:sz w:val="20"/>
        <w:szCs w:val="20"/>
      </w:rPr>
      <w:t>New York Science Journal 201</w:t>
    </w:r>
    <w:r w:rsidRPr="005843AB">
      <w:rPr>
        <w:rFonts w:ascii="Times New Roman" w:hAnsi="Times New Roman" w:cs="Times New Roman" w:hint="eastAsia"/>
        <w:sz w:val="20"/>
        <w:szCs w:val="20"/>
      </w:rPr>
      <w:t>5</w:t>
    </w:r>
    <w:r w:rsidRPr="005843AB">
      <w:rPr>
        <w:rFonts w:ascii="Times New Roman" w:hAnsi="Times New Roman" w:cs="Times New Roman"/>
        <w:sz w:val="20"/>
        <w:szCs w:val="20"/>
      </w:rPr>
      <w:t>;</w:t>
    </w:r>
    <w:r w:rsidRPr="005843AB">
      <w:rPr>
        <w:rFonts w:ascii="Times New Roman" w:hAnsi="Times New Roman" w:cs="Times New Roman" w:hint="eastAsia"/>
        <w:sz w:val="20"/>
        <w:szCs w:val="20"/>
      </w:rPr>
      <w:t>8</w:t>
    </w:r>
    <w:r w:rsidRPr="005843AB">
      <w:rPr>
        <w:rFonts w:ascii="Times New Roman" w:hAnsi="Times New Roman" w:cs="Times New Roman"/>
        <w:sz w:val="20"/>
        <w:szCs w:val="20"/>
      </w:rPr>
      <w:t>(</w:t>
    </w:r>
    <w:r w:rsidRPr="005843AB">
      <w:rPr>
        <w:rFonts w:ascii="Times New Roman" w:hAnsi="Times New Roman" w:cs="Times New Roman" w:hint="eastAsia"/>
        <w:sz w:val="20"/>
        <w:szCs w:val="20"/>
      </w:rPr>
      <w:t>9</w:t>
    </w:r>
    <w:r w:rsidRPr="005843AB">
      <w:rPr>
        <w:rFonts w:ascii="Times New Roman" w:hAnsi="Times New Roman" w:cs="Times New Roman"/>
        <w:sz w:val="20"/>
        <w:szCs w:val="20"/>
      </w:rPr>
      <w:t>)</w:t>
    </w:r>
    <w:r w:rsidRPr="005843AB">
      <w:rPr>
        <w:rFonts w:ascii="Times New Roman" w:hAnsi="Times New Roman" w:cs="Times New Roman"/>
        <w:iCs/>
        <w:sz w:val="20"/>
        <w:szCs w:val="20"/>
      </w:rPr>
      <w:t xml:space="preserve">     </w:t>
    </w:r>
    <w:r w:rsidRPr="005843AB">
      <w:rPr>
        <w:rFonts w:ascii="Times New Roman" w:hAnsi="Times New Roman" w:cs="Times New Roman" w:hint="eastAsia"/>
        <w:iCs/>
        <w:sz w:val="20"/>
        <w:szCs w:val="20"/>
      </w:rPr>
      <w:tab/>
    </w:r>
    <w:r w:rsidRPr="005843AB">
      <w:rPr>
        <w:rFonts w:ascii="Times New Roman" w:hAnsi="Times New Roman" w:cs="Times New Roman"/>
        <w:iCs/>
        <w:sz w:val="20"/>
        <w:szCs w:val="20"/>
      </w:rPr>
      <w:t xml:space="preserve"> </w:t>
    </w:r>
    <w:r w:rsidRPr="005843AB">
      <w:rPr>
        <w:rFonts w:ascii="Times New Roman" w:hAnsi="Times New Roman" w:cs="Times New Roman" w:hint="eastAsia"/>
        <w:iCs/>
        <w:sz w:val="20"/>
        <w:szCs w:val="20"/>
      </w:rPr>
      <w:t xml:space="preserve"> </w:t>
    </w:r>
    <w:r w:rsidRPr="005843AB">
      <w:rPr>
        <w:rFonts w:ascii="Times New Roman" w:hAnsi="Times New Roman" w:cs="Times New Roman"/>
        <w:iCs/>
        <w:sz w:val="20"/>
        <w:szCs w:val="20"/>
      </w:rPr>
      <w:t xml:space="preserve">   </w:t>
    </w:r>
    <w:hyperlink r:id="rId1" w:history="1">
      <w:r w:rsidRPr="005843AB">
        <w:rPr>
          <w:rStyle w:val="Hyperlink"/>
          <w:rFonts w:ascii="Times New Roman" w:hAnsi="Times New Roman" w:cs="Times New Roman"/>
          <w:sz w:val="20"/>
          <w:szCs w:val="20"/>
        </w:rPr>
        <w:t>http://www.sciencepub.net/newyork</w:t>
      </w:r>
    </w:hyperlink>
  </w:p>
  <w:p w:rsidR="00FF0AC3" w:rsidRPr="005843AB" w:rsidRDefault="00FF0AC3" w:rsidP="005843A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C3" w:rsidRPr="005843AB" w:rsidRDefault="00FF0AC3" w:rsidP="005843A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843AB">
      <w:rPr>
        <w:rFonts w:ascii="Times New Roman" w:hAnsi="Times New Roman" w:cs="Times New Roman" w:hint="eastAsia"/>
        <w:sz w:val="20"/>
        <w:szCs w:val="20"/>
      </w:rPr>
      <w:tab/>
    </w:r>
    <w:r w:rsidRPr="005843AB">
      <w:rPr>
        <w:rFonts w:ascii="Times New Roman" w:hAnsi="Times New Roman" w:cs="Times New Roman"/>
        <w:sz w:val="20"/>
        <w:szCs w:val="20"/>
      </w:rPr>
      <w:t>New York Science Journal 201</w:t>
    </w:r>
    <w:r w:rsidRPr="005843AB">
      <w:rPr>
        <w:rFonts w:ascii="Times New Roman" w:hAnsi="Times New Roman" w:cs="Times New Roman" w:hint="eastAsia"/>
        <w:sz w:val="20"/>
        <w:szCs w:val="20"/>
      </w:rPr>
      <w:t>5</w:t>
    </w:r>
    <w:r w:rsidRPr="005843AB">
      <w:rPr>
        <w:rFonts w:ascii="Times New Roman" w:hAnsi="Times New Roman" w:cs="Times New Roman"/>
        <w:sz w:val="20"/>
        <w:szCs w:val="20"/>
      </w:rPr>
      <w:t>;</w:t>
    </w:r>
    <w:r w:rsidRPr="005843AB">
      <w:rPr>
        <w:rFonts w:ascii="Times New Roman" w:hAnsi="Times New Roman" w:cs="Times New Roman" w:hint="eastAsia"/>
        <w:sz w:val="20"/>
        <w:szCs w:val="20"/>
      </w:rPr>
      <w:t>8</w:t>
    </w:r>
    <w:r w:rsidRPr="005843AB">
      <w:rPr>
        <w:rFonts w:ascii="Times New Roman" w:hAnsi="Times New Roman" w:cs="Times New Roman"/>
        <w:sz w:val="20"/>
        <w:szCs w:val="20"/>
      </w:rPr>
      <w:t>(</w:t>
    </w:r>
    <w:r w:rsidRPr="005843AB">
      <w:rPr>
        <w:rFonts w:ascii="Times New Roman" w:hAnsi="Times New Roman" w:cs="Times New Roman" w:hint="eastAsia"/>
        <w:sz w:val="20"/>
        <w:szCs w:val="20"/>
      </w:rPr>
      <w:t>9</w:t>
    </w:r>
    <w:r w:rsidRPr="005843AB">
      <w:rPr>
        <w:rFonts w:ascii="Times New Roman" w:hAnsi="Times New Roman" w:cs="Times New Roman"/>
        <w:sz w:val="20"/>
        <w:szCs w:val="20"/>
      </w:rPr>
      <w:t>)</w:t>
    </w:r>
    <w:r w:rsidRPr="005843AB">
      <w:rPr>
        <w:rFonts w:ascii="Times New Roman" w:hAnsi="Times New Roman" w:cs="Times New Roman"/>
        <w:iCs/>
        <w:sz w:val="20"/>
        <w:szCs w:val="20"/>
      </w:rPr>
      <w:t xml:space="preserve">     </w:t>
    </w:r>
    <w:r w:rsidRPr="005843AB">
      <w:rPr>
        <w:rFonts w:ascii="Times New Roman" w:hAnsi="Times New Roman" w:cs="Times New Roman" w:hint="eastAsia"/>
        <w:iCs/>
        <w:sz w:val="20"/>
        <w:szCs w:val="20"/>
      </w:rPr>
      <w:tab/>
    </w:r>
    <w:r w:rsidRPr="005843AB">
      <w:rPr>
        <w:rFonts w:ascii="Times New Roman" w:hAnsi="Times New Roman" w:cs="Times New Roman"/>
        <w:iCs/>
        <w:sz w:val="20"/>
        <w:szCs w:val="20"/>
      </w:rPr>
      <w:t xml:space="preserve"> </w:t>
    </w:r>
    <w:r w:rsidRPr="005843AB">
      <w:rPr>
        <w:rFonts w:ascii="Times New Roman" w:hAnsi="Times New Roman" w:cs="Times New Roman" w:hint="eastAsia"/>
        <w:iCs/>
        <w:sz w:val="20"/>
        <w:szCs w:val="20"/>
      </w:rPr>
      <w:t xml:space="preserve"> </w:t>
    </w:r>
    <w:r w:rsidRPr="005843AB">
      <w:rPr>
        <w:rFonts w:ascii="Times New Roman" w:hAnsi="Times New Roman" w:cs="Times New Roman"/>
        <w:iCs/>
        <w:sz w:val="20"/>
        <w:szCs w:val="20"/>
      </w:rPr>
      <w:t xml:space="preserve">   </w:t>
    </w:r>
    <w:hyperlink r:id="rId1" w:history="1">
      <w:r w:rsidRPr="005843AB">
        <w:rPr>
          <w:rStyle w:val="Hyperlink"/>
          <w:rFonts w:ascii="Times New Roman" w:hAnsi="Times New Roman" w:cs="Times New Roman"/>
          <w:sz w:val="20"/>
          <w:szCs w:val="20"/>
        </w:rPr>
        <w:t>http://www.sciencepub.net/newyork</w:t>
      </w:r>
    </w:hyperlink>
  </w:p>
  <w:p w:rsidR="00FF0AC3" w:rsidRPr="005843AB" w:rsidRDefault="00FF0AC3" w:rsidP="005843A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12B04"/>
    <w:multiLevelType w:val="hybridMultilevel"/>
    <w:tmpl w:val="071C0C64"/>
    <w:lvl w:ilvl="0" w:tplc="7468473C">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E63545C"/>
    <w:multiLevelType w:val="hybridMultilevel"/>
    <w:tmpl w:val="7B947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4E2F56"/>
    <w:rsid w:val="0005690C"/>
    <w:rsid w:val="00056A32"/>
    <w:rsid w:val="000C75F4"/>
    <w:rsid w:val="000E3A2E"/>
    <w:rsid w:val="000E7FE4"/>
    <w:rsid w:val="00117558"/>
    <w:rsid w:val="00120C2C"/>
    <w:rsid w:val="00145DA0"/>
    <w:rsid w:val="001756B0"/>
    <w:rsid w:val="001B4EA6"/>
    <w:rsid w:val="001F7901"/>
    <w:rsid w:val="00277EEC"/>
    <w:rsid w:val="002B3200"/>
    <w:rsid w:val="00320CE2"/>
    <w:rsid w:val="00321200"/>
    <w:rsid w:val="00330924"/>
    <w:rsid w:val="003540F3"/>
    <w:rsid w:val="00356E26"/>
    <w:rsid w:val="00362DF1"/>
    <w:rsid w:val="003E33AE"/>
    <w:rsid w:val="00430F41"/>
    <w:rsid w:val="00441363"/>
    <w:rsid w:val="00441619"/>
    <w:rsid w:val="00484B15"/>
    <w:rsid w:val="004A5F49"/>
    <w:rsid w:val="004A7894"/>
    <w:rsid w:val="004C678B"/>
    <w:rsid w:val="004E2F56"/>
    <w:rsid w:val="005553AB"/>
    <w:rsid w:val="005729CB"/>
    <w:rsid w:val="005843AB"/>
    <w:rsid w:val="0059688C"/>
    <w:rsid w:val="005D189A"/>
    <w:rsid w:val="00692314"/>
    <w:rsid w:val="006A16B8"/>
    <w:rsid w:val="006C3A82"/>
    <w:rsid w:val="006D5FB4"/>
    <w:rsid w:val="007211D4"/>
    <w:rsid w:val="0072147A"/>
    <w:rsid w:val="00757CF7"/>
    <w:rsid w:val="00776CC2"/>
    <w:rsid w:val="00780D4F"/>
    <w:rsid w:val="007A79B5"/>
    <w:rsid w:val="007C2D75"/>
    <w:rsid w:val="0081771E"/>
    <w:rsid w:val="00882974"/>
    <w:rsid w:val="008839AD"/>
    <w:rsid w:val="00885DDF"/>
    <w:rsid w:val="00887314"/>
    <w:rsid w:val="008B5992"/>
    <w:rsid w:val="009160D0"/>
    <w:rsid w:val="00916DB9"/>
    <w:rsid w:val="0092212C"/>
    <w:rsid w:val="00943F82"/>
    <w:rsid w:val="00A02B06"/>
    <w:rsid w:val="00A3189C"/>
    <w:rsid w:val="00A35F1B"/>
    <w:rsid w:val="00B04634"/>
    <w:rsid w:val="00B36BF2"/>
    <w:rsid w:val="00B75B18"/>
    <w:rsid w:val="00B954A6"/>
    <w:rsid w:val="00BB360B"/>
    <w:rsid w:val="00BB7A34"/>
    <w:rsid w:val="00BD7C88"/>
    <w:rsid w:val="00C50400"/>
    <w:rsid w:val="00C52E54"/>
    <w:rsid w:val="00C95D15"/>
    <w:rsid w:val="00CC48A9"/>
    <w:rsid w:val="00D227B1"/>
    <w:rsid w:val="00DC3748"/>
    <w:rsid w:val="00DD0568"/>
    <w:rsid w:val="00DE0753"/>
    <w:rsid w:val="00DE6A1A"/>
    <w:rsid w:val="00F21A52"/>
    <w:rsid w:val="00F61D51"/>
    <w:rsid w:val="00F91BF6"/>
    <w:rsid w:val="00F95AC7"/>
    <w:rsid w:val="00FE27C7"/>
    <w:rsid w:val="00FF0A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02B06"/>
    <w:rPr>
      <w:color w:val="0000FF"/>
      <w:u w:val="single"/>
    </w:rPr>
  </w:style>
  <w:style w:type="paragraph" w:customStyle="1" w:styleId="a">
    <w:name w:val="منبع انگلیسی"/>
    <w:basedOn w:val="Normal"/>
    <w:qFormat/>
    <w:rsid w:val="00A02B06"/>
    <w:pPr>
      <w:spacing w:after="0" w:line="240" w:lineRule="auto"/>
      <w:ind w:left="680" w:hanging="680"/>
      <w:jc w:val="both"/>
      <w:textboxTightWrap w:val="allLines"/>
    </w:pPr>
    <w:rPr>
      <w:rFonts w:ascii="Times New Roman" w:eastAsia="Calibri" w:hAnsi="Times New Roman" w:cs="B Nazanin"/>
      <w:sz w:val="24"/>
      <w:szCs w:val="24"/>
    </w:rPr>
  </w:style>
  <w:style w:type="paragraph" w:styleId="ListParagraph">
    <w:name w:val="List Paragraph"/>
    <w:basedOn w:val="Normal"/>
    <w:uiPriority w:val="34"/>
    <w:qFormat/>
    <w:rsid w:val="00A02B06"/>
    <w:pPr>
      <w:spacing w:after="200" w:line="276" w:lineRule="auto"/>
      <w:ind w:left="720"/>
      <w:contextualSpacing/>
    </w:pPr>
  </w:style>
  <w:style w:type="paragraph" w:styleId="Header">
    <w:name w:val="header"/>
    <w:basedOn w:val="Normal"/>
    <w:link w:val="HeaderChar"/>
    <w:uiPriority w:val="99"/>
    <w:semiHidden/>
    <w:unhideWhenUsed/>
    <w:rsid w:val="005D18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189A"/>
  </w:style>
  <w:style w:type="paragraph" w:styleId="Footer">
    <w:name w:val="footer"/>
    <w:basedOn w:val="Normal"/>
    <w:link w:val="FooterChar"/>
    <w:uiPriority w:val="99"/>
    <w:unhideWhenUsed/>
    <w:rsid w:val="005D1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89A"/>
  </w:style>
  <w:style w:type="paragraph" w:styleId="BalloonText">
    <w:name w:val="Balloon Text"/>
    <w:basedOn w:val="Normal"/>
    <w:link w:val="BalloonTextChar"/>
    <w:uiPriority w:val="99"/>
    <w:semiHidden/>
    <w:unhideWhenUsed/>
    <w:rsid w:val="00721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4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AB309-4BB1-4ACE-843E-6758C7EA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3875</Words>
  <Characters>22090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5</cp:revision>
  <cp:lastPrinted>2015-09-16T00:31:00Z</cp:lastPrinted>
  <dcterms:created xsi:type="dcterms:W3CDTF">2015-09-16T08:19:00Z</dcterms:created>
  <dcterms:modified xsi:type="dcterms:W3CDTF">2015-09-16T04:10:00Z</dcterms:modified>
</cp:coreProperties>
</file>